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E3F63" w14:textId="77777777" w:rsidR="005E6A5E" w:rsidRDefault="005E6A5E" w:rsidP="00416D95">
      <w:pPr>
        <w:jc w:val="right"/>
        <w:rPr>
          <w:i/>
        </w:rPr>
      </w:pPr>
      <w:r>
        <w:rPr>
          <w:i/>
        </w:rPr>
        <w:t xml:space="preserve">Конфиденциально </w:t>
      </w:r>
    </w:p>
    <w:p w14:paraId="75228756" w14:textId="77777777" w:rsidR="005E6A5E" w:rsidRPr="003F3D7E" w:rsidRDefault="005E6A5E" w:rsidP="00416D95">
      <w:pPr>
        <w:jc w:val="right"/>
        <w:rPr>
          <w:b/>
          <w:sz w:val="16"/>
          <w:szCs w:val="16"/>
        </w:rPr>
      </w:pPr>
    </w:p>
    <w:p w14:paraId="48AEEE4B" w14:textId="3B55DC70" w:rsidR="005E6A5E" w:rsidRDefault="005E6A5E" w:rsidP="00416D95">
      <w:pPr>
        <w:jc w:val="center"/>
        <w:rPr>
          <w:b/>
          <w:sz w:val="28"/>
          <w:szCs w:val="28"/>
        </w:rPr>
      </w:pPr>
      <w:r>
        <w:rPr>
          <w:b/>
          <w:sz w:val="28"/>
          <w:szCs w:val="28"/>
        </w:rPr>
        <w:t xml:space="preserve">Заключение по анализу и оценке состояния конкурентной среды на рынке реализации нефти за период </w:t>
      </w:r>
      <w:r w:rsidR="00416D95" w:rsidRPr="00416D95">
        <w:rPr>
          <w:b/>
          <w:sz w:val="28"/>
          <w:szCs w:val="28"/>
        </w:rPr>
        <w:t>2022</w:t>
      </w:r>
      <w:r>
        <w:rPr>
          <w:b/>
          <w:sz w:val="28"/>
          <w:szCs w:val="28"/>
        </w:rPr>
        <w:t xml:space="preserve"> года и январь-сентябрь 202</w:t>
      </w:r>
      <w:r w:rsidR="00416D95" w:rsidRPr="00416D95">
        <w:rPr>
          <w:b/>
          <w:sz w:val="28"/>
          <w:szCs w:val="28"/>
        </w:rPr>
        <w:t>3</w:t>
      </w:r>
      <w:r>
        <w:rPr>
          <w:b/>
          <w:sz w:val="28"/>
          <w:szCs w:val="28"/>
        </w:rPr>
        <w:t xml:space="preserve"> года</w:t>
      </w:r>
    </w:p>
    <w:p w14:paraId="79F89D6B" w14:textId="77777777" w:rsidR="005E6A5E" w:rsidRPr="003F3D7E" w:rsidRDefault="005E6A5E" w:rsidP="00416D95">
      <w:pPr>
        <w:jc w:val="center"/>
        <w:rPr>
          <w:b/>
          <w:sz w:val="16"/>
          <w:szCs w:val="16"/>
        </w:rPr>
      </w:pPr>
    </w:p>
    <w:p w14:paraId="3384BD50" w14:textId="77777777" w:rsidR="005E6A5E" w:rsidRDefault="005E6A5E" w:rsidP="00417BCD">
      <w:pPr>
        <w:jc w:val="center"/>
        <w:rPr>
          <w:b/>
          <w:sz w:val="28"/>
          <w:szCs w:val="28"/>
        </w:rPr>
      </w:pPr>
      <w:r>
        <w:rPr>
          <w:b/>
          <w:sz w:val="28"/>
          <w:szCs w:val="28"/>
        </w:rPr>
        <w:t>Общие положения</w:t>
      </w:r>
    </w:p>
    <w:p w14:paraId="03438970" w14:textId="77777777" w:rsidR="00CA742A" w:rsidRPr="003F3D7E" w:rsidRDefault="00CA742A" w:rsidP="00E4666C">
      <w:pPr>
        <w:ind w:firstLine="709"/>
        <w:jc w:val="both"/>
        <w:rPr>
          <w:color w:val="000000"/>
          <w:sz w:val="16"/>
          <w:szCs w:val="16"/>
        </w:rPr>
      </w:pPr>
    </w:p>
    <w:p w14:paraId="721BB3F9" w14:textId="5E6C7EA6" w:rsidR="005E6A5E" w:rsidRDefault="005E6A5E" w:rsidP="00E4666C">
      <w:pPr>
        <w:ind w:firstLine="709"/>
        <w:jc w:val="both"/>
        <w:rPr>
          <w:color w:val="000000"/>
          <w:sz w:val="28"/>
          <w:szCs w:val="28"/>
        </w:rPr>
      </w:pPr>
      <w:r>
        <w:rPr>
          <w:color w:val="000000"/>
          <w:sz w:val="28"/>
          <w:szCs w:val="28"/>
        </w:rPr>
        <w:t xml:space="preserve">Агентство по защите и развитию конкуренции Республики Казахстан </w:t>
      </w:r>
      <w:r w:rsidRPr="00A13817">
        <w:rPr>
          <w:i/>
          <w:color w:val="000000"/>
        </w:rPr>
        <w:t>(далее - Агентство)</w:t>
      </w:r>
      <w:r>
        <w:rPr>
          <w:color w:val="000000"/>
          <w:sz w:val="28"/>
          <w:szCs w:val="28"/>
        </w:rPr>
        <w:t xml:space="preserve"> во исполнение плана работы Агентства на 202</w:t>
      </w:r>
      <w:r w:rsidR="00F168FC" w:rsidRPr="00F168FC">
        <w:rPr>
          <w:color w:val="000000"/>
          <w:sz w:val="28"/>
          <w:szCs w:val="28"/>
        </w:rPr>
        <w:t>3</w:t>
      </w:r>
      <w:r>
        <w:rPr>
          <w:color w:val="000000"/>
          <w:sz w:val="28"/>
          <w:szCs w:val="28"/>
        </w:rPr>
        <w:t xml:space="preserve"> год проведен </w:t>
      </w:r>
      <w:r>
        <w:rPr>
          <w:b/>
          <w:color w:val="000000"/>
          <w:sz w:val="28"/>
          <w:szCs w:val="28"/>
        </w:rPr>
        <w:t>анализ рынка реализации нефти.</w:t>
      </w:r>
    </w:p>
    <w:p w14:paraId="2BD45111" w14:textId="20EA6211" w:rsidR="005E6A5E" w:rsidRDefault="005E6A5E" w:rsidP="00E4666C">
      <w:pPr>
        <w:ind w:firstLine="709"/>
        <w:jc w:val="both"/>
        <w:rPr>
          <w:color w:val="000000"/>
          <w:sz w:val="28"/>
          <w:szCs w:val="28"/>
        </w:rPr>
      </w:pPr>
      <w:r>
        <w:rPr>
          <w:color w:val="000000"/>
          <w:sz w:val="28"/>
          <w:szCs w:val="28"/>
        </w:rPr>
        <w:t>Анализ проведен в соответствии со статьей 196 Предпринимательского кодекса Республики Казахстан</w:t>
      </w:r>
      <w:r w:rsidR="00AB297E">
        <w:rPr>
          <w:color w:val="000000"/>
          <w:sz w:val="28"/>
          <w:szCs w:val="28"/>
        </w:rPr>
        <w:t xml:space="preserve"> </w:t>
      </w:r>
      <w:r w:rsidR="00AB297E" w:rsidRPr="00AB297E">
        <w:rPr>
          <w:i/>
          <w:iCs/>
          <w:color w:val="000000"/>
        </w:rPr>
        <w:t>(далее - Кодекс)</w:t>
      </w:r>
      <w:r>
        <w:rPr>
          <w:color w:val="000000"/>
          <w:sz w:val="28"/>
          <w:szCs w:val="28"/>
        </w:rPr>
        <w:t xml:space="preserve"> и Методикой по проведению анализа и оценки состояния конкурентной среды на товарном рынке</w:t>
      </w:r>
      <w:r w:rsidRPr="001D29AC">
        <w:rPr>
          <w:color w:val="000000"/>
          <w:sz w:val="28"/>
          <w:szCs w:val="28"/>
        </w:rPr>
        <w:t>, утвержденн</w:t>
      </w:r>
      <w:r w:rsidR="001D29AC" w:rsidRPr="001D29AC">
        <w:rPr>
          <w:color w:val="000000"/>
          <w:sz w:val="28"/>
          <w:szCs w:val="28"/>
        </w:rPr>
        <w:t>ый</w:t>
      </w:r>
      <w:r w:rsidRPr="001D29AC">
        <w:rPr>
          <w:color w:val="000000"/>
          <w:sz w:val="28"/>
          <w:szCs w:val="28"/>
        </w:rPr>
        <w:t xml:space="preserve"> приказом </w:t>
      </w:r>
      <w:r w:rsidR="00F168FC" w:rsidRPr="001D29AC">
        <w:rPr>
          <w:color w:val="000000"/>
          <w:sz w:val="28"/>
          <w:szCs w:val="28"/>
        </w:rPr>
        <w:t>Председателя Агентства по защите и развитию конкуренции Республики</w:t>
      </w:r>
      <w:r w:rsidR="00F168FC" w:rsidRPr="00F168FC">
        <w:rPr>
          <w:color w:val="000000"/>
          <w:sz w:val="28"/>
          <w:szCs w:val="28"/>
        </w:rPr>
        <w:t xml:space="preserve"> Казахстан от 3 мая 2022 года № 13</w:t>
      </w:r>
      <w:r w:rsidR="00A13817">
        <w:rPr>
          <w:color w:val="000000"/>
          <w:sz w:val="28"/>
          <w:szCs w:val="28"/>
        </w:rPr>
        <w:t xml:space="preserve"> </w:t>
      </w:r>
      <w:r w:rsidR="00A13817" w:rsidRPr="00A13817">
        <w:rPr>
          <w:i/>
          <w:iCs/>
          <w:color w:val="000000"/>
        </w:rPr>
        <w:t xml:space="preserve">(далее </w:t>
      </w:r>
      <w:r w:rsidR="007946B5">
        <w:rPr>
          <w:i/>
          <w:iCs/>
          <w:color w:val="000000"/>
        </w:rPr>
        <w:t>–</w:t>
      </w:r>
      <w:r w:rsidR="00A13817" w:rsidRPr="00A13817">
        <w:rPr>
          <w:i/>
          <w:iCs/>
          <w:color w:val="000000"/>
        </w:rPr>
        <w:t xml:space="preserve"> Методика</w:t>
      </w:r>
      <w:r w:rsidR="007946B5">
        <w:rPr>
          <w:i/>
          <w:iCs/>
          <w:color w:val="000000"/>
        </w:rPr>
        <w:t>).</w:t>
      </w:r>
    </w:p>
    <w:p w14:paraId="0B36CB87" w14:textId="77777777" w:rsidR="005E6A5E" w:rsidRDefault="005E6A5E" w:rsidP="00E4666C">
      <w:pPr>
        <w:pStyle w:val="23"/>
        <w:spacing w:after="0" w:line="240" w:lineRule="auto"/>
        <w:ind w:left="0" w:firstLine="709"/>
        <w:jc w:val="both"/>
        <w:rPr>
          <w:b/>
          <w:color w:val="000000"/>
          <w:sz w:val="28"/>
          <w:szCs w:val="28"/>
        </w:rPr>
      </w:pPr>
      <w:r>
        <w:rPr>
          <w:b/>
          <w:color w:val="000000"/>
          <w:sz w:val="28"/>
          <w:szCs w:val="28"/>
        </w:rPr>
        <w:t>Цель анализа:</w:t>
      </w:r>
    </w:p>
    <w:p w14:paraId="502A9F0F" w14:textId="77777777" w:rsidR="005E6A5E" w:rsidRDefault="005E6A5E" w:rsidP="00E4666C">
      <w:pPr>
        <w:pStyle w:val="23"/>
        <w:spacing w:after="0" w:line="240" w:lineRule="auto"/>
        <w:ind w:left="0" w:firstLine="709"/>
        <w:jc w:val="both"/>
        <w:rPr>
          <w:color w:val="000000"/>
          <w:sz w:val="28"/>
          <w:szCs w:val="28"/>
        </w:rPr>
      </w:pPr>
      <w:r>
        <w:rPr>
          <w:color w:val="000000"/>
          <w:sz w:val="28"/>
          <w:szCs w:val="28"/>
        </w:rPr>
        <w:t>- оценка состояния конкурентной среды на товарном рынке реализации нефти;</w:t>
      </w:r>
    </w:p>
    <w:p w14:paraId="0E24D1F4" w14:textId="77777777" w:rsidR="005E6A5E" w:rsidRDefault="005E6A5E" w:rsidP="00E4666C">
      <w:pPr>
        <w:pStyle w:val="23"/>
        <w:spacing w:after="0" w:line="240" w:lineRule="auto"/>
        <w:ind w:left="0" w:firstLine="709"/>
        <w:jc w:val="both"/>
        <w:rPr>
          <w:color w:val="000000"/>
          <w:sz w:val="28"/>
          <w:szCs w:val="28"/>
        </w:rPr>
      </w:pPr>
      <w:r>
        <w:rPr>
          <w:color w:val="000000"/>
          <w:sz w:val="28"/>
          <w:szCs w:val="28"/>
        </w:rPr>
        <w:t>- выявление субъектов рынка, занимающих доминирующее или монопольное положение на товарном рынке реализации нефти;</w:t>
      </w:r>
    </w:p>
    <w:p w14:paraId="35972667" w14:textId="3D945EEF" w:rsidR="005E6A5E" w:rsidRDefault="005E6A5E" w:rsidP="00E4666C">
      <w:pPr>
        <w:pStyle w:val="23"/>
        <w:spacing w:after="0" w:line="240" w:lineRule="auto"/>
        <w:ind w:left="0" w:firstLine="709"/>
        <w:jc w:val="both"/>
        <w:rPr>
          <w:color w:val="000000"/>
          <w:sz w:val="28"/>
          <w:szCs w:val="28"/>
        </w:rPr>
      </w:pPr>
      <w:r>
        <w:rPr>
          <w:color w:val="000000"/>
          <w:sz w:val="28"/>
          <w:szCs w:val="28"/>
        </w:rPr>
        <w:t>- исследование рынка</w:t>
      </w:r>
      <w:r w:rsidR="008912BB">
        <w:rPr>
          <w:color w:val="000000"/>
          <w:sz w:val="28"/>
          <w:szCs w:val="28"/>
        </w:rPr>
        <w:t>.</w:t>
      </w:r>
    </w:p>
    <w:p w14:paraId="02A91011" w14:textId="77777777" w:rsidR="005E6A5E" w:rsidRDefault="005E6A5E" w:rsidP="00E4666C">
      <w:pPr>
        <w:ind w:firstLine="709"/>
        <w:jc w:val="both"/>
        <w:rPr>
          <w:b/>
          <w:color w:val="000000"/>
          <w:sz w:val="28"/>
          <w:szCs w:val="28"/>
        </w:rPr>
      </w:pPr>
      <w:r>
        <w:rPr>
          <w:b/>
          <w:color w:val="000000"/>
          <w:sz w:val="28"/>
          <w:szCs w:val="28"/>
        </w:rPr>
        <w:t>Для выполнения анализа были использованы следующие материалы:</w:t>
      </w:r>
    </w:p>
    <w:p w14:paraId="2ADA1D11" w14:textId="77C3D182" w:rsidR="005E6A5E" w:rsidRPr="007D0F37" w:rsidRDefault="005E6A5E" w:rsidP="00E4666C">
      <w:pPr>
        <w:numPr>
          <w:ilvl w:val="0"/>
          <w:numId w:val="6"/>
        </w:numPr>
        <w:tabs>
          <w:tab w:val="clear" w:pos="720"/>
          <w:tab w:val="num" w:pos="0"/>
          <w:tab w:val="left" w:pos="993"/>
        </w:tabs>
        <w:ind w:left="0" w:firstLine="709"/>
        <w:jc w:val="both"/>
        <w:rPr>
          <w:color w:val="000000"/>
          <w:sz w:val="28"/>
          <w:szCs w:val="28"/>
        </w:rPr>
      </w:pPr>
      <w:r w:rsidRPr="007D0F37">
        <w:rPr>
          <w:color w:val="000000"/>
          <w:sz w:val="28"/>
          <w:szCs w:val="28"/>
        </w:rPr>
        <w:t>Предпринимательский кодекс Республики Казахстан;</w:t>
      </w:r>
    </w:p>
    <w:p w14:paraId="2E4953D3" w14:textId="3D637842" w:rsidR="009B29EA" w:rsidRPr="007D0F37" w:rsidRDefault="009B29EA" w:rsidP="00E4666C">
      <w:pPr>
        <w:numPr>
          <w:ilvl w:val="0"/>
          <w:numId w:val="6"/>
        </w:numPr>
        <w:tabs>
          <w:tab w:val="clear" w:pos="720"/>
          <w:tab w:val="num" w:pos="0"/>
          <w:tab w:val="left" w:pos="993"/>
        </w:tabs>
        <w:ind w:left="0" w:firstLine="709"/>
        <w:jc w:val="both"/>
        <w:rPr>
          <w:color w:val="000000"/>
          <w:sz w:val="28"/>
          <w:szCs w:val="28"/>
        </w:rPr>
      </w:pPr>
      <w:r w:rsidRPr="007D0F37">
        <w:rPr>
          <w:color w:val="000000"/>
          <w:sz w:val="28"/>
          <w:szCs w:val="28"/>
        </w:rPr>
        <w:t>Кодекс</w:t>
      </w:r>
      <w:r w:rsidR="00DE0E2E" w:rsidRPr="007D0F37">
        <w:rPr>
          <w:color w:val="000000"/>
          <w:sz w:val="28"/>
          <w:szCs w:val="28"/>
        </w:rPr>
        <w:t xml:space="preserve"> Республики Казахстан</w:t>
      </w:r>
      <w:r w:rsidR="00203A17" w:rsidRPr="007D0F37">
        <w:rPr>
          <w:color w:val="000000"/>
          <w:sz w:val="28"/>
          <w:szCs w:val="28"/>
        </w:rPr>
        <w:t xml:space="preserve"> «О недрах и недропользовании»;</w:t>
      </w:r>
    </w:p>
    <w:p w14:paraId="0C99D432" w14:textId="77777777" w:rsidR="005E6A5E" w:rsidRDefault="005E6A5E" w:rsidP="00E4666C">
      <w:pPr>
        <w:numPr>
          <w:ilvl w:val="0"/>
          <w:numId w:val="6"/>
        </w:numPr>
        <w:tabs>
          <w:tab w:val="clear" w:pos="720"/>
          <w:tab w:val="num" w:pos="0"/>
          <w:tab w:val="left" w:pos="993"/>
        </w:tabs>
        <w:ind w:left="0" w:firstLine="709"/>
        <w:jc w:val="both"/>
        <w:rPr>
          <w:color w:val="000000"/>
          <w:sz w:val="28"/>
          <w:szCs w:val="28"/>
        </w:rPr>
      </w:pPr>
      <w:r>
        <w:rPr>
          <w:color w:val="000000"/>
          <w:sz w:val="28"/>
          <w:szCs w:val="28"/>
        </w:rPr>
        <w:t>Закон Республики Казахстан «О государственном регулировании производства и оборота отдельных видов нефтепродуктов»;</w:t>
      </w:r>
    </w:p>
    <w:p w14:paraId="046E436E" w14:textId="0C275B8A" w:rsidR="005E6A5E" w:rsidRDefault="005E6A5E" w:rsidP="00E4666C">
      <w:pPr>
        <w:numPr>
          <w:ilvl w:val="0"/>
          <w:numId w:val="6"/>
        </w:numPr>
        <w:tabs>
          <w:tab w:val="clear" w:pos="720"/>
          <w:tab w:val="num" w:pos="0"/>
          <w:tab w:val="left" w:pos="993"/>
        </w:tabs>
        <w:ind w:left="0" w:firstLine="708"/>
        <w:jc w:val="both"/>
        <w:rPr>
          <w:color w:val="000000"/>
          <w:sz w:val="28"/>
          <w:szCs w:val="28"/>
        </w:rPr>
      </w:pPr>
      <w:r>
        <w:rPr>
          <w:color w:val="000000"/>
          <w:sz w:val="28"/>
          <w:szCs w:val="28"/>
        </w:rPr>
        <w:t xml:space="preserve">Методика по проведению анализа и оценки состояния конкурентной среды на товарном рынке, </w:t>
      </w:r>
      <w:r w:rsidR="001D29AC" w:rsidRPr="001D29AC">
        <w:rPr>
          <w:color w:val="000000"/>
          <w:sz w:val="28"/>
          <w:szCs w:val="28"/>
        </w:rPr>
        <w:t>утвержденный приказом Председателя Агентства по защите и развитию конкуренции Республики Казахстан от 3 мая 2022 года № 13</w:t>
      </w:r>
      <w:r>
        <w:rPr>
          <w:color w:val="000000"/>
          <w:sz w:val="28"/>
          <w:szCs w:val="28"/>
        </w:rPr>
        <w:t>;</w:t>
      </w:r>
    </w:p>
    <w:p w14:paraId="151D8E75" w14:textId="10040465" w:rsidR="005E6A5E" w:rsidRPr="00282FA8" w:rsidRDefault="005E6A5E" w:rsidP="00282FA8">
      <w:pPr>
        <w:numPr>
          <w:ilvl w:val="0"/>
          <w:numId w:val="6"/>
        </w:numPr>
        <w:tabs>
          <w:tab w:val="clear" w:pos="720"/>
          <w:tab w:val="num" w:pos="0"/>
          <w:tab w:val="left" w:pos="993"/>
        </w:tabs>
        <w:ind w:left="0" w:firstLine="708"/>
        <w:jc w:val="both"/>
        <w:rPr>
          <w:color w:val="000000"/>
          <w:sz w:val="28"/>
          <w:szCs w:val="28"/>
        </w:rPr>
      </w:pPr>
      <w:r w:rsidRPr="00282FA8">
        <w:rPr>
          <w:color w:val="000000"/>
          <w:sz w:val="28"/>
          <w:szCs w:val="28"/>
        </w:rPr>
        <w:t>Информация субъектов рынка</w:t>
      </w:r>
      <w:r w:rsidR="00282FA8" w:rsidRPr="00282FA8">
        <w:rPr>
          <w:color w:val="000000"/>
          <w:sz w:val="28"/>
          <w:szCs w:val="28"/>
        </w:rPr>
        <w:t xml:space="preserve">, </w:t>
      </w:r>
      <w:r w:rsidRPr="00282FA8">
        <w:rPr>
          <w:color w:val="000000"/>
          <w:sz w:val="28"/>
          <w:szCs w:val="28"/>
        </w:rPr>
        <w:t>государственных органов</w:t>
      </w:r>
      <w:r w:rsidR="00282FA8" w:rsidRPr="00282FA8">
        <w:rPr>
          <w:color w:val="000000"/>
          <w:sz w:val="28"/>
          <w:szCs w:val="28"/>
        </w:rPr>
        <w:t>, ассоциаций</w:t>
      </w:r>
      <w:r w:rsidRPr="00282FA8">
        <w:rPr>
          <w:color w:val="000000"/>
          <w:sz w:val="28"/>
          <w:szCs w:val="28"/>
        </w:rPr>
        <w:t>.</w:t>
      </w:r>
    </w:p>
    <w:p w14:paraId="154DA263" w14:textId="77777777" w:rsidR="001D29AC" w:rsidRPr="003F3D7E" w:rsidRDefault="001D29AC" w:rsidP="00416D95">
      <w:pPr>
        <w:ind w:firstLine="708"/>
        <w:jc w:val="center"/>
        <w:rPr>
          <w:b/>
          <w:sz w:val="14"/>
          <w:szCs w:val="14"/>
        </w:rPr>
      </w:pPr>
    </w:p>
    <w:p w14:paraId="09C0249F" w14:textId="2172126C" w:rsidR="005E6A5E" w:rsidRDefault="00417BCD" w:rsidP="00416D95">
      <w:pPr>
        <w:ind w:firstLine="708"/>
        <w:jc w:val="center"/>
        <w:rPr>
          <w:b/>
          <w:color w:val="000000"/>
          <w:sz w:val="28"/>
          <w:szCs w:val="28"/>
        </w:rPr>
      </w:pPr>
      <w:r w:rsidRPr="001D13BA">
        <w:rPr>
          <w:b/>
          <w:sz w:val="28"/>
          <w:szCs w:val="28"/>
        </w:rPr>
        <w:t>1</w:t>
      </w:r>
      <w:r w:rsidR="005E6A5E">
        <w:rPr>
          <w:b/>
          <w:sz w:val="28"/>
          <w:szCs w:val="28"/>
        </w:rPr>
        <w:t xml:space="preserve">. </w:t>
      </w:r>
      <w:r w:rsidR="005E6A5E">
        <w:rPr>
          <w:b/>
          <w:color w:val="000000"/>
          <w:sz w:val="28"/>
          <w:szCs w:val="28"/>
        </w:rPr>
        <w:t>Определение критериев взаимозаменяемости товаров</w:t>
      </w:r>
    </w:p>
    <w:p w14:paraId="2B49A1AF" w14:textId="77777777" w:rsidR="005E6A5E" w:rsidRPr="003F3D7E" w:rsidRDefault="005E6A5E" w:rsidP="00416D95">
      <w:pPr>
        <w:ind w:firstLine="708"/>
        <w:jc w:val="both"/>
        <w:rPr>
          <w:b/>
          <w:color w:val="000000"/>
          <w:sz w:val="16"/>
          <w:szCs w:val="16"/>
        </w:rPr>
      </w:pPr>
    </w:p>
    <w:p w14:paraId="42CC79B6" w14:textId="4A330449" w:rsidR="005E6A5E" w:rsidRDefault="005E6A5E" w:rsidP="00416D95">
      <w:pPr>
        <w:ind w:firstLine="708"/>
        <w:jc w:val="both"/>
        <w:rPr>
          <w:color w:val="000000"/>
          <w:sz w:val="28"/>
          <w:szCs w:val="28"/>
        </w:rPr>
      </w:pPr>
      <w:r>
        <w:rPr>
          <w:color w:val="000000"/>
          <w:sz w:val="28"/>
          <w:szCs w:val="28"/>
        </w:rPr>
        <w:t>Согласно пункту 7 Методики</w:t>
      </w:r>
      <w:r w:rsidR="00947E72">
        <w:rPr>
          <w:color w:val="000000"/>
          <w:sz w:val="28"/>
          <w:szCs w:val="28"/>
        </w:rPr>
        <w:t>,</w:t>
      </w:r>
      <w:r>
        <w:rPr>
          <w:color w:val="000000"/>
          <w:sz w:val="28"/>
          <w:szCs w:val="28"/>
        </w:rPr>
        <w:t xml:space="preserve"> процедура определения критериев взаимозаменяемости товара, не имеющего заменителя, или взаимозаменяемых товаров (работ, услуг), обращающихся на одном и том же товарном рынке, включает:</w:t>
      </w:r>
    </w:p>
    <w:p w14:paraId="39660B5E" w14:textId="77777777" w:rsidR="005E6A5E" w:rsidRDefault="005E6A5E" w:rsidP="00416D95">
      <w:pPr>
        <w:ind w:firstLine="708"/>
        <w:jc w:val="both"/>
        <w:rPr>
          <w:color w:val="000000"/>
          <w:sz w:val="28"/>
          <w:szCs w:val="28"/>
        </w:rPr>
      </w:pPr>
      <w:r>
        <w:rPr>
          <w:color w:val="000000"/>
          <w:sz w:val="28"/>
          <w:szCs w:val="28"/>
        </w:rPr>
        <w:t>определение наименования товара;</w:t>
      </w:r>
    </w:p>
    <w:p w14:paraId="1ACEDD3B" w14:textId="77777777" w:rsidR="005E6A5E" w:rsidRDefault="005E6A5E" w:rsidP="00416D95">
      <w:pPr>
        <w:ind w:firstLine="708"/>
        <w:jc w:val="both"/>
        <w:rPr>
          <w:color w:val="000000"/>
          <w:sz w:val="28"/>
          <w:szCs w:val="28"/>
        </w:rPr>
      </w:pPr>
      <w:r>
        <w:rPr>
          <w:color w:val="000000"/>
          <w:sz w:val="28"/>
          <w:szCs w:val="28"/>
        </w:rPr>
        <w:t>определение свойств товара, определяющих выбор покупателя, и товаров, потенциально являющихся взаимозаменяемыми для данного товара;</w:t>
      </w:r>
    </w:p>
    <w:p w14:paraId="0D09F03C" w14:textId="77777777" w:rsidR="005E6A5E" w:rsidRDefault="005E6A5E" w:rsidP="00416D95">
      <w:pPr>
        <w:ind w:firstLine="708"/>
        <w:jc w:val="both"/>
        <w:rPr>
          <w:color w:val="000000"/>
          <w:sz w:val="28"/>
          <w:szCs w:val="28"/>
        </w:rPr>
      </w:pPr>
      <w:r>
        <w:rPr>
          <w:color w:val="000000"/>
          <w:sz w:val="28"/>
          <w:szCs w:val="28"/>
        </w:rPr>
        <w:t>определение взаимозаменяемых товаров.</w:t>
      </w:r>
    </w:p>
    <w:p w14:paraId="2D3D9931" w14:textId="1EA209A2" w:rsidR="002A3ABB" w:rsidRPr="002A3ABB" w:rsidRDefault="005E6A5E" w:rsidP="00416D95">
      <w:pPr>
        <w:ind w:firstLine="708"/>
        <w:jc w:val="both"/>
        <w:rPr>
          <w:color w:val="000000"/>
          <w:sz w:val="28"/>
          <w:szCs w:val="28"/>
        </w:rPr>
      </w:pPr>
      <w:r w:rsidRPr="002A3ABB">
        <w:rPr>
          <w:color w:val="000000"/>
          <w:sz w:val="28"/>
          <w:szCs w:val="28"/>
        </w:rPr>
        <w:lastRenderedPageBreak/>
        <w:t xml:space="preserve">В соответствии с </w:t>
      </w:r>
      <w:r w:rsidR="00282FA8" w:rsidRPr="00282FA8">
        <w:rPr>
          <w:color w:val="000000"/>
          <w:sz w:val="28"/>
          <w:szCs w:val="28"/>
        </w:rPr>
        <w:t>Кодексом</w:t>
      </w:r>
      <w:r w:rsidRPr="00282FA8">
        <w:rPr>
          <w:color w:val="000000"/>
          <w:sz w:val="28"/>
          <w:szCs w:val="28"/>
        </w:rPr>
        <w:t xml:space="preserve"> Республики Казахстан «О недрах и недропользовании» </w:t>
      </w:r>
      <w:r w:rsidRPr="00282FA8">
        <w:rPr>
          <w:i/>
          <w:color w:val="000000"/>
        </w:rPr>
        <w:t xml:space="preserve">(далее – </w:t>
      </w:r>
      <w:r w:rsidR="00282FA8" w:rsidRPr="00282FA8">
        <w:rPr>
          <w:i/>
          <w:color w:val="000000"/>
        </w:rPr>
        <w:t>Кодекс</w:t>
      </w:r>
      <w:r w:rsidRPr="00282FA8">
        <w:rPr>
          <w:i/>
          <w:color w:val="000000"/>
        </w:rPr>
        <w:t xml:space="preserve"> о недрах)</w:t>
      </w:r>
      <w:r w:rsidRPr="002A3ABB">
        <w:rPr>
          <w:color w:val="000000"/>
          <w:sz w:val="28"/>
          <w:szCs w:val="28"/>
        </w:rPr>
        <w:t xml:space="preserve"> </w:t>
      </w:r>
      <w:r w:rsidR="002A3ABB" w:rsidRPr="002A3ABB">
        <w:rPr>
          <w:color w:val="000000"/>
          <w:sz w:val="28"/>
          <w:szCs w:val="28"/>
        </w:rPr>
        <w:t>нефтью признаются сырая нефть, газовый конденсат, сланцевая нефть, а также углеводороды, полученные после очистки сырой нефти и обработки горючих сланцев, нефтебитуминозных пород или смолистых песков.</w:t>
      </w:r>
    </w:p>
    <w:p w14:paraId="4FCE4E7C" w14:textId="60AAA278" w:rsidR="005E6A5E" w:rsidRDefault="005E6A5E" w:rsidP="00416D95">
      <w:pPr>
        <w:ind w:firstLine="708"/>
        <w:jc w:val="both"/>
        <w:rPr>
          <w:color w:val="000000"/>
          <w:sz w:val="28"/>
          <w:szCs w:val="28"/>
        </w:rPr>
      </w:pPr>
      <w:r w:rsidRPr="009D74FC">
        <w:rPr>
          <w:color w:val="000000"/>
          <w:sz w:val="28"/>
          <w:szCs w:val="28"/>
        </w:rPr>
        <w:t xml:space="preserve">Основными </w:t>
      </w:r>
      <w:r w:rsidR="009D74FC" w:rsidRPr="009D74FC">
        <w:rPr>
          <w:color w:val="000000"/>
          <w:sz w:val="28"/>
          <w:szCs w:val="28"/>
        </w:rPr>
        <w:t>покупателями</w:t>
      </w:r>
      <w:r w:rsidRPr="009D74FC">
        <w:rPr>
          <w:color w:val="000000"/>
          <w:sz w:val="28"/>
          <w:szCs w:val="28"/>
        </w:rPr>
        <w:t xml:space="preserve"> нефти в соответствии</w:t>
      </w:r>
      <w:r>
        <w:rPr>
          <w:color w:val="000000"/>
          <w:sz w:val="28"/>
          <w:szCs w:val="28"/>
        </w:rPr>
        <w:t xml:space="preserve"> с Законом Республики Казахстан «О государственном регулировании производства и оборота отдельных видов нефтепродуктов» </w:t>
      </w:r>
      <w:r>
        <w:rPr>
          <w:i/>
          <w:color w:val="000000"/>
        </w:rPr>
        <w:t>(далее – Закон)</w:t>
      </w:r>
      <w:r>
        <w:rPr>
          <w:color w:val="000000"/>
          <w:sz w:val="28"/>
          <w:szCs w:val="28"/>
        </w:rPr>
        <w:t xml:space="preserve"> являются поставщики нефти, приобретающие нефть для целей последующей поставки на нефтеперерабатывающие заводы </w:t>
      </w:r>
      <w:r>
        <w:rPr>
          <w:i/>
          <w:color w:val="000000"/>
        </w:rPr>
        <w:t>(далее – НПЗ)</w:t>
      </w:r>
      <w:r>
        <w:rPr>
          <w:color w:val="000000"/>
          <w:sz w:val="28"/>
          <w:szCs w:val="28"/>
        </w:rPr>
        <w:t xml:space="preserve"> для получения продуктов, вырабатываемых из нефти</w:t>
      </w:r>
      <w:r w:rsidR="00D15F19">
        <w:rPr>
          <w:color w:val="000000"/>
          <w:sz w:val="28"/>
          <w:szCs w:val="28"/>
        </w:rPr>
        <w:t>.</w:t>
      </w:r>
    </w:p>
    <w:p w14:paraId="0D27C517" w14:textId="5CF54C59" w:rsidR="000609E9" w:rsidRPr="0059218D" w:rsidRDefault="000609E9" w:rsidP="00416D95">
      <w:pPr>
        <w:ind w:firstLine="708"/>
        <w:jc w:val="both"/>
        <w:rPr>
          <w:color w:val="000000"/>
          <w:sz w:val="28"/>
          <w:szCs w:val="28"/>
        </w:rPr>
      </w:pPr>
      <w:r>
        <w:rPr>
          <w:color w:val="000000"/>
          <w:sz w:val="28"/>
          <w:szCs w:val="28"/>
        </w:rPr>
        <w:t xml:space="preserve">В 2023 году </w:t>
      </w:r>
      <w:r w:rsidR="00307D6E">
        <w:rPr>
          <w:sz w:val="28"/>
          <w:szCs w:val="28"/>
        </w:rPr>
        <w:t xml:space="preserve">внесены изменения в </w:t>
      </w:r>
      <w:r w:rsidR="00307D6E" w:rsidRPr="00163082">
        <w:rPr>
          <w:sz w:val="28"/>
          <w:szCs w:val="28"/>
        </w:rPr>
        <w:t>Закон</w:t>
      </w:r>
      <w:r w:rsidR="00307D6E">
        <w:rPr>
          <w:sz w:val="28"/>
          <w:szCs w:val="28"/>
        </w:rPr>
        <w:t>, кото</w:t>
      </w:r>
      <w:r w:rsidR="007B3022">
        <w:rPr>
          <w:sz w:val="28"/>
          <w:szCs w:val="28"/>
        </w:rPr>
        <w:t>р</w:t>
      </w:r>
      <w:r w:rsidR="0059218D">
        <w:rPr>
          <w:sz w:val="28"/>
          <w:szCs w:val="28"/>
        </w:rPr>
        <w:t>ые</w:t>
      </w:r>
      <w:r w:rsidR="007B3022">
        <w:rPr>
          <w:sz w:val="28"/>
          <w:szCs w:val="28"/>
        </w:rPr>
        <w:t xml:space="preserve"> предусматрива</w:t>
      </w:r>
      <w:r w:rsidR="0059218D">
        <w:rPr>
          <w:sz w:val="28"/>
          <w:szCs w:val="28"/>
        </w:rPr>
        <w:t>ю</w:t>
      </w:r>
      <w:r w:rsidR="007B3022">
        <w:rPr>
          <w:sz w:val="28"/>
          <w:szCs w:val="28"/>
        </w:rPr>
        <w:t xml:space="preserve">т право </w:t>
      </w:r>
      <w:r w:rsidR="0085005F">
        <w:rPr>
          <w:sz w:val="28"/>
          <w:szCs w:val="28"/>
        </w:rPr>
        <w:t xml:space="preserve">недропользователей </w:t>
      </w:r>
      <w:r w:rsidR="0085005F" w:rsidRPr="0085005F">
        <w:rPr>
          <w:i/>
          <w:iCs/>
        </w:rPr>
        <w:t>(далее - НДО)</w:t>
      </w:r>
      <w:r w:rsidR="0085005F">
        <w:rPr>
          <w:sz w:val="28"/>
          <w:szCs w:val="28"/>
        </w:rPr>
        <w:t xml:space="preserve"> </w:t>
      </w:r>
      <w:r w:rsidR="007B3022">
        <w:rPr>
          <w:sz w:val="28"/>
          <w:szCs w:val="28"/>
        </w:rPr>
        <w:t xml:space="preserve">на самостоятельную переработку нефти на НПЗ, </w:t>
      </w:r>
      <w:r w:rsidR="0085005F">
        <w:rPr>
          <w:sz w:val="28"/>
          <w:szCs w:val="28"/>
        </w:rPr>
        <w:t xml:space="preserve">без </w:t>
      </w:r>
      <w:r w:rsidR="0085005F" w:rsidRPr="0059218D">
        <w:rPr>
          <w:sz w:val="28"/>
          <w:szCs w:val="28"/>
        </w:rPr>
        <w:t xml:space="preserve">участия </w:t>
      </w:r>
      <w:r w:rsidR="0059218D" w:rsidRPr="0059218D">
        <w:rPr>
          <w:sz w:val="28"/>
          <w:szCs w:val="28"/>
        </w:rPr>
        <w:t>поставщиков нефти</w:t>
      </w:r>
      <w:r w:rsidR="0085005F" w:rsidRPr="0059218D">
        <w:rPr>
          <w:sz w:val="28"/>
          <w:szCs w:val="28"/>
        </w:rPr>
        <w:t>.</w:t>
      </w:r>
    </w:p>
    <w:p w14:paraId="0EC8CB75" w14:textId="09A93360" w:rsidR="005E6A5E" w:rsidRDefault="005E6A5E" w:rsidP="00416D95">
      <w:pPr>
        <w:ind w:firstLine="708"/>
        <w:jc w:val="both"/>
        <w:rPr>
          <w:color w:val="000000"/>
          <w:sz w:val="28"/>
          <w:szCs w:val="28"/>
        </w:rPr>
      </w:pPr>
      <w:r w:rsidRPr="0059218D">
        <w:rPr>
          <w:color w:val="000000"/>
          <w:sz w:val="28"/>
          <w:szCs w:val="28"/>
        </w:rPr>
        <w:t xml:space="preserve">По информации </w:t>
      </w:r>
      <w:r w:rsidR="0085005F" w:rsidRPr="0059218D">
        <w:rPr>
          <w:color w:val="000000"/>
          <w:sz w:val="28"/>
          <w:szCs w:val="28"/>
        </w:rPr>
        <w:t xml:space="preserve">НДО </w:t>
      </w:r>
      <w:r w:rsidRPr="0059218D">
        <w:rPr>
          <w:color w:val="000000"/>
          <w:sz w:val="28"/>
          <w:szCs w:val="28"/>
        </w:rPr>
        <w:t>установление цены на нефть ими осуществляется путем рассмотрения ценовых</w:t>
      </w:r>
      <w:r>
        <w:rPr>
          <w:color w:val="000000"/>
          <w:sz w:val="28"/>
          <w:szCs w:val="28"/>
        </w:rPr>
        <w:t xml:space="preserve"> предложений от покупателей и выбора наиболее приемлемой для них цены при поставке на внутренний рынок Республики Казахстан, при реализации нефти на экспорт цена устанавливается в зависимости от мировых цен на нефть.</w:t>
      </w:r>
    </w:p>
    <w:p w14:paraId="4831F1B0" w14:textId="25D8771B" w:rsidR="005E6A5E" w:rsidRDefault="005E6A5E" w:rsidP="00416D95">
      <w:pPr>
        <w:ind w:firstLine="708"/>
        <w:jc w:val="both"/>
        <w:rPr>
          <w:sz w:val="28"/>
          <w:szCs w:val="28"/>
        </w:rPr>
      </w:pPr>
      <w:r w:rsidRPr="000E2D29">
        <w:rPr>
          <w:sz w:val="28"/>
        </w:rPr>
        <w:t xml:space="preserve">В </w:t>
      </w:r>
      <w:r w:rsidR="000E2D29" w:rsidRPr="000E2D29">
        <w:rPr>
          <w:sz w:val="28"/>
          <w:szCs w:val="28"/>
        </w:rPr>
        <w:t>о</w:t>
      </w:r>
      <w:r w:rsidRPr="000E2D29">
        <w:rPr>
          <w:sz w:val="28"/>
          <w:szCs w:val="28"/>
        </w:rPr>
        <w:t>бщем классификаторе видов экономической деятельности отсутствует услуга по реализации нефти, при этом, классификатором предусмотрена услуга по добыче нефти (06.10).</w:t>
      </w:r>
    </w:p>
    <w:p w14:paraId="1EBCDF49" w14:textId="77777777" w:rsidR="00340380" w:rsidRDefault="00340380" w:rsidP="00416D95">
      <w:pPr>
        <w:ind w:firstLine="708"/>
        <w:jc w:val="both"/>
        <w:rPr>
          <w:sz w:val="28"/>
          <w:szCs w:val="28"/>
        </w:rPr>
      </w:pPr>
      <w:r w:rsidRPr="00043FD5">
        <w:rPr>
          <w:sz w:val="28"/>
          <w:szCs w:val="28"/>
        </w:rPr>
        <w:t>В настоящее время переработка нефти осуществляется на НПЗ, при этом, поставка иных видов сырья, таких как продукты переработки, для производства нефтепродуктов технологически не представляется возможным.</w:t>
      </w:r>
    </w:p>
    <w:p w14:paraId="2987A082" w14:textId="4AE71928" w:rsidR="005E6A5E" w:rsidRDefault="005E6A5E" w:rsidP="00416D95">
      <w:pPr>
        <w:ind w:firstLine="708"/>
        <w:jc w:val="both"/>
        <w:rPr>
          <w:sz w:val="28"/>
          <w:szCs w:val="28"/>
        </w:rPr>
      </w:pPr>
      <w:r>
        <w:rPr>
          <w:sz w:val="28"/>
          <w:szCs w:val="28"/>
        </w:rPr>
        <w:t xml:space="preserve">На основании вышеизложенного, нефть не имеет заменителей, товарными границами определена нефть, </w:t>
      </w:r>
      <w:r w:rsidRPr="000F6C55">
        <w:rPr>
          <w:sz w:val="28"/>
          <w:szCs w:val="28"/>
        </w:rPr>
        <w:t>услуга – реализация нефти.</w:t>
      </w:r>
      <w:r>
        <w:rPr>
          <w:sz w:val="28"/>
          <w:szCs w:val="28"/>
        </w:rPr>
        <w:t xml:space="preserve"> </w:t>
      </w:r>
    </w:p>
    <w:p w14:paraId="4C612BF2" w14:textId="0829571F" w:rsidR="009B29EA" w:rsidRPr="004122FF" w:rsidRDefault="009B29EA" w:rsidP="00416D95">
      <w:pPr>
        <w:ind w:firstLine="708"/>
        <w:jc w:val="both"/>
        <w:rPr>
          <w:sz w:val="28"/>
          <w:szCs w:val="28"/>
        </w:rPr>
      </w:pPr>
      <w:r w:rsidRPr="000F6C55">
        <w:rPr>
          <w:sz w:val="28"/>
          <w:szCs w:val="28"/>
        </w:rPr>
        <w:t xml:space="preserve">В связи с этим, </w:t>
      </w:r>
      <w:r w:rsidR="004122FF" w:rsidRPr="000F6C55">
        <w:rPr>
          <w:sz w:val="28"/>
          <w:szCs w:val="28"/>
        </w:rPr>
        <w:t>критериями</w:t>
      </w:r>
      <w:r w:rsidRPr="000F6C55">
        <w:rPr>
          <w:sz w:val="28"/>
          <w:szCs w:val="28"/>
        </w:rPr>
        <w:t xml:space="preserve"> рынка являются взаимоотношения между НДО и НПЗ</w:t>
      </w:r>
      <w:r w:rsidR="0054026F" w:rsidRPr="000F6C55">
        <w:rPr>
          <w:sz w:val="28"/>
          <w:szCs w:val="28"/>
        </w:rPr>
        <w:t>,</w:t>
      </w:r>
      <w:r w:rsidRPr="000F6C55">
        <w:rPr>
          <w:sz w:val="28"/>
          <w:szCs w:val="28"/>
        </w:rPr>
        <w:t xml:space="preserve"> НДО и поставщики нефти.</w:t>
      </w:r>
    </w:p>
    <w:p w14:paraId="5325615C" w14:textId="77777777" w:rsidR="005E6A5E" w:rsidRPr="003F3D7E" w:rsidRDefault="005E6A5E" w:rsidP="00416D95">
      <w:pPr>
        <w:ind w:firstLine="708"/>
        <w:jc w:val="both"/>
        <w:rPr>
          <w:sz w:val="18"/>
          <w:szCs w:val="18"/>
        </w:rPr>
      </w:pPr>
    </w:p>
    <w:p w14:paraId="5C14E0DC" w14:textId="2A39A3AE" w:rsidR="005E6A5E" w:rsidRDefault="00417BCD" w:rsidP="00416D95">
      <w:pPr>
        <w:ind w:firstLine="708"/>
        <w:jc w:val="center"/>
        <w:rPr>
          <w:color w:val="000000"/>
          <w:sz w:val="28"/>
          <w:szCs w:val="28"/>
        </w:rPr>
      </w:pPr>
      <w:r w:rsidRPr="001D13BA">
        <w:rPr>
          <w:b/>
          <w:color w:val="000000"/>
          <w:sz w:val="28"/>
          <w:szCs w:val="28"/>
        </w:rPr>
        <w:t>2</w:t>
      </w:r>
      <w:r w:rsidR="005E6A5E">
        <w:rPr>
          <w:b/>
          <w:color w:val="000000"/>
          <w:sz w:val="28"/>
          <w:szCs w:val="28"/>
        </w:rPr>
        <w:t>. Определение границ товарного рынка</w:t>
      </w:r>
    </w:p>
    <w:p w14:paraId="28033AFB" w14:textId="77777777" w:rsidR="005E6A5E" w:rsidRPr="003F3D7E" w:rsidRDefault="005E6A5E" w:rsidP="00416D95">
      <w:pPr>
        <w:ind w:firstLine="708"/>
        <w:jc w:val="both"/>
        <w:rPr>
          <w:sz w:val="14"/>
          <w:szCs w:val="14"/>
        </w:rPr>
      </w:pPr>
    </w:p>
    <w:p w14:paraId="1EFA679B" w14:textId="77777777" w:rsidR="005E6A5E" w:rsidRPr="00067595" w:rsidRDefault="005E6A5E" w:rsidP="00416D95">
      <w:pPr>
        <w:ind w:firstLine="708"/>
        <w:jc w:val="both"/>
        <w:rPr>
          <w:sz w:val="28"/>
          <w:szCs w:val="28"/>
        </w:rPr>
      </w:pPr>
      <w:r w:rsidRPr="00067595">
        <w:rPr>
          <w:sz w:val="28"/>
          <w:szCs w:val="28"/>
        </w:rPr>
        <w:t>В соответствии с пунктом 17 Методики границы рынка определяются с учетом доступности приобретения товаров по следующим критериям:</w:t>
      </w:r>
    </w:p>
    <w:p w14:paraId="07657689" w14:textId="77777777" w:rsidR="005E6A5E" w:rsidRPr="00067595" w:rsidRDefault="005E6A5E" w:rsidP="00416D95">
      <w:pPr>
        <w:ind w:firstLine="708"/>
        <w:jc w:val="both"/>
        <w:rPr>
          <w:sz w:val="28"/>
          <w:szCs w:val="28"/>
        </w:rPr>
      </w:pPr>
      <w:r w:rsidRPr="00067595">
        <w:rPr>
          <w:bCs/>
          <w:sz w:val="28"/>
          <w:szCs w:val="28"/>
        </w:rPr>
        <w:t>1)</w:t>
      </w:r>
      <w:r w:rsidRPr="00067595">
        <w:rPr>
          <w:sz w:val="28"/>
          <w:szCs w:val="28"/>
        </w:rPr>
        <w:t xml:space="preserve"> возможность приобретения товара на данной территории;</w:t>
      </w:r>
    </w:p>
    <w:p w14:paraId="6DAC46A2" w14:textId="17B30846" w:rsidR="00067595" w:rsidRDefault="00067595" w:rsidP="00067595">
      <w:pPr>
        <w:ind w:firstLine="708"/>
        <w:jc w:val="both"/>
        <w:rPr>
          <w:sz w:val="28"/>
          <w:szCs w:val="28"/>
          <w:lang w:val="ru-KZ"/>
        </w:rPr>
      </w:pPr>
      <w:r w:rsidRPr="00067595">
        <w:rPr>
          <w:sz w:val="28"/>
          <w:szCs w:val="28"/>
        </w:rPr>
        <w:t>Согласно стать</w:t>
      </w:r>
      <w:r w:rsidR="0059218D">
        <w:rPr>
          <w:sz w:val="28"/>
          <w:szCs w:val="28"/>
        </w:rPr>
        <w:t>е</w:t>
      </w:r>
      <w:r w:rsidRPr="00067595">
        <w:rPr>
          <w:sz w:val="28"/>
          <w:szCs w:val="28"/>
        </w:rPr>
        <w:t xml:space="preserve"> 18 </w:t>
      </w:r>
      <w:r w:rsidRPr="000F6C55">
        <w:rPr>
          <w:sz w:val="28"/>
          <w:szCs w:val="28"/>
        </w:rPr>
        <w:t>Закона,</w:t>
      </w:r>
      <w:r w:rsidRPr="00067595">
        <w:rPr>
          <w:sz w:val="28"/>
          <w:szCs w:val="28"/>
        </w:rPr>
        <w:t xml:space="preserve"> </w:t>
      </w:r>
      <w:r>
        <w:rPr>
          <w:sz w:val="28"/>
          <w:szCs w:val="28"/>
        </w:rPr>
        <w:t>производитель</w:t>
      </w:r>
      <w:r w:rsidRPr="00067595">
        <w:rPr>
          <w:sz w:val="28"/>
          <w:szCs w:val="28"/>
          <w:lang w:val="ru-KZ"/>
        </w:rPr>
        <w:t xml:space="preserve"> нефтепродуктов обязан обеспечить равный доступ поставщикам нефти при условии соблюдения следующих требований:</w:t>
      </w:r>
    </w:p>
    <w:p w14:paraId="370AC15B" w14:textId="35050189" w:rsidR="00067595" w:rsidRPr="00067595" w:rsidRDefault="00067595" w:rsidP="00067595">
      <w:pPr>
        <w:ind w:firstLine="708"/>
        <w:jc w:val="both"/>
        <w:rPr>
          <w:sz w:val="28"/>
          <w:szCs w:val="28"/>
          <w:lang w:val="ru-KZ"/>
        </w:rPr>
      </w:pPr>
      <w:r>
        <w:rPr>
          <w:sz w:val="28"/>
          <w:szCs w:val="28"/>
        </w:rPr>
        <w:t xml:space="preserve">- </w:t>
      </w:r>
      <w:r w:rsidRPr="00067595">
        <w:rPr>
          <w:sz w:val="28"/>
          <w:szCs w:val="28"/>
          <w:lang w:val="ru-KZ"/>
        </w:rPr>
        <w:t>наличие у поставщика нефти документа, подтверждающего происхождение приобретаемых (принимаемых) сырой нефти и (или) газового конденсата, и (или) продуктов переработки;</w:t>
      </w:r>
    </w:p>
    <w:p w14:paraId="25261E25" w14:textId="1C18B5B2" w:rsidR="00071D98" w:rsidRPr="00067595" w:rsidRDefault="00067595" w:rsidP="00067595">
      <w:pPr>
        <w:ind w:firstLine="708"/>
        <w:jc w:val="both"/>
        <w:rPr>
          <w:sz w:val="28"/>
          <w:szCs w:val="28"/>
          <w:highlight w:val="cyan"/>
          <w:lang w:val="ru-KZ"/>
        </w:rPr>
      </w:pPr>
      <w:r>
        <w:rPr>
          <w:sz w:val="28"/>
          <w:szCs w:val="28"/>
        </w:rPr>
        <w:t xml:space="preserve">- </w:t>
      </w:r>
      <w:r w:rsidRPr="00067595">
        <w:rPr>
          <w:sz w:val="28"/>
          <w:szCs w:val="28"/>
          <w:lang w:val="ru-KZ"/>
        </w:rPr>
        <w:t>наличие у поставщика нефти документа, подтверждающего качество поставляемых сырой нефти и (или) газового конденсата, и (или) продуктов переработки (паспорт качества).</w:t>
      </w:r>
    </w:p>
    <w:p w14:paraId="4B9684F1" w14:textId="6643EF43" w:rsidR="005E6A5E" w:rsidRPr="00AD31F9" w:rsidRDefault="005E6A5E" w:rsidP="00416D95">
      <w:pPr>
        <w:ind w:firstLine="708"/>
        <w:jc w:val="both"/>
        <w:rPr>
          <w:sz w:val="28"/>
          <w:szCs w:val="28"/>
        </w:rPr>
      </w:pPr>
      <w:r w:rsidRPr="00AD31F9">
        <w:rPr>
          <w:bCs/>
          <w:sz w:val="28"/>
          <w:szCs w:val="28"/>
        </w:rPr>
        <w:lastRenderedPageBreak/>
        <w:t>2)</w:t>
      </w:r>
      <w:r w:rsidRPr="00AD31F9">
        <w:rPr>
          <w:sz w:val="28"/>
          <w:szCs w:val="28"/>
        </w:rPr>
        <w:t xml:space="preserve"> обоснованность и оправданность транспортных затрат относительно стоимости товара;</w:t>
      </w:r>
    </w:p>
    <w:p w14:paraId="68770131" w14:textId="7E75C39E" w:rsidR="005E6A5E" w:rsidRPr="00AD31F9" w:rsidRDefault="005E6A5E" w:rsidP="00416D95">
      <w:pPr>
        <w:ind w:firstLine="708"/>
        <w:jc w:val="both"/>
        <w:rPr>
          <w:sz w:val="28"/>
          <w:szCs w:val="28"/>
        </w:rPr>
      </w:pPr>
      <w:r w:rsidRPr="00AD31F9">
        <w:rPr>
          <w:sz w:val="28"/>
          <w:szCs w:val="28"/>
        </w:rPr>
        <w:t>Транспортировка нефти осуществляется по системе магистральных трубопроводов</w:t>
      </w:r>
      <w:r w:rsidR="007946B5" w:rsidRPr="00AD31F9">
        <w:rPr>
          <w:sz w:val="28"/>
          <w:szCs w:val="28"/>
        </w:rPr>
        <w:t>,</w:t>
      </w:r>
      <w:r w:rsidRPr="00AD31F9">
        <w:rPr>
          <w:sz w:val="28"/>
          <w:szCs w:val="28"/>
        </w:rPr>
        <w:t xml:space="preserve"> железнодорожным и морским транспортом.</w:t>
      </w:r>
    </w:p>
    <w:p w14:paraId="3875A75E" w14:textId="4DFC37A0" w:rsidR="005E6A5E" w:rsidRPr="00AD31F9" w:rsidRDefault="00D15F19" w:rsidP="008F3566">
      <w:pPr>
        <w:ind w:firstLine="708"/>
        <w:jc w:val="both"/>
        <w:rPr>
          <w:sz w:val="28"/>
          <w:szCs w:val="28"/>
        </w:rPr>
      </w:pPr>
      <w:r>
        <w:rPr>
          <w:sz w:val="28"/>
          <w:szCs w:val="28"/>
        </w:rPr>
        <w:t>Тариф на</w:t>
      </w:r>
      <w:r w:rsidR="005E6A5E" w:rsidRPr="00AD31F9">
        <w:rPr>
          <w:sz w:val="28"/>
          <w:szCs w:val="28"/>
        </w:rPr>
        <w:t xml:space="preserve"> транспортировк</w:t>
      </w:r>
      <w:r>
        <w:rPr>
          <w:sz w:val="28"/>
          <w:szCs w:val="28"/>
        </w:rPr>
        <w:t>у</w:t>
      </w:r>
      <w:r w:rsidR="005E6A5E" w:rsidRPr="00AD31F9">
        <w:rPr>
          <w:sz w:val="28"/>
          <w:szCs w:val="28"/>
        </w:rPr>
        <w:t xml:space="preserve"> 1 тонны нефти на 1 000 км. </w:t>
      </w:r>
      <w:r w:rsidR="005E6A5E" w:rsidRPr="00AD31F9">
        <w:rPr>
          <w:sz w:val="28"/>
          <w:szCs w:val="28"/>
        </w:rPr>
        <w:br/>
        <w:t>по</w:t>
      </w:r>
      <w:r>
        <w:rPr>
          <w:sz w:val="28"/>
          <w:szCs w:val="28"/>
        </w:rPr>
        <w:t xml:space="preserve"> магистральным</w:t>
      </w:r>
      <w:r w:rsidR="005E6A5E" w:rsidRPr="00AD31F9">
        <w:rPr>
          <w:sz w:val="28"/>
          <w:szCs w:val="28"/>
        </w:rPr>
        <w:t xml:space="preserve"> трубопроводам АО «КазТрансОйл» составляет </w:t>
      </w:r>
      <w:r w:rsidR="008F3566" w:rsidRPr="00AD31F9">
        <w:rPr>
          <w:sz w:val="28"/>
          <w:szCs w:val="28"/>
        </w:rPr>
        <w:t>4355,27 тг/тн.</w:t>
      </w:r>
      <w:r w:rsidR="005E6A5E" w:rsidRPr="00AD31F9">
        <w:rPr>
          <w:sz w:val="28"/>
          <w:szCs w:val="28"/>
        </w:rPr>
        <w:t xml:space="preserve">, общая протяженность сетей 8,4 тыс.км, магистральные трубопроводы, АО «КазТрансОйл» соединяют месторождения и </w:t>
      </w:r>
      <w:r w:rsidR="005E6A5E" w:rsidRPr="00517889">
        <w:rPr>
          <w:sz w:val="28"/>
          <w:szCs w:val="28"/>
        </w:rPr>
        <w:t>все НПЗ</w:t>
      </w:r>
      <w:r w:rsidR="005E6A5E" w:rsidRPr="00AD31F9">
        <w:rPr>
          <w:sz w:val="28"/>
          <w:szCs w:val="28"/>
        </w:rPr>
        <w:t xml:space="preserve"> </w:t>
      </w:r>
      <w:r w:rsidR="005E6A5E" w:rsidRPr="00AD31F9">
        <w:rPr>
          <w:sz w:val="28"/>
          <w:szCs w:val="28"/>
        </w:rPr>
        <w:br/>
        <w:t>Республики Казахстан.</w:t>
      </w:r>
    </w:p>
    <w:p w14:paraId="3B911F8F" w14:textId="7B8F28F4" w:rsidR="005E6A5E" w:rsidRPr="00AD31F9" w:rsidRDefault="005E6A5E" w:rsidP="00416D95">
      <w:pPr>
        <w:ind w:firstLine="708"/>
        <w:jc w:val="both"/>
        <w:rPr>
          <w:sz w:val="28"/>
          <w:szCs w:val="28"/>
        </w:rPr>
      </w:pPr>
      <w:r w:rsidRPr="00AD31F9">
        <w:rPr>
          <w:sz w:val="28"/>
          <w:szCs w:val="28"/>
        </w:rPr>
        <w:t>Необходимо отметить, что поставка нефти на НПЗ осуществляется с месторождений, расположенных в Атырауской, Западно-Казахстанской, Кызылординской</w:t>
      </w:r>
      <w:r w:rsidR="00517889">
        <w:rPr>
          <w:sz w:val="28"/>
          <w:szCs w:val="28"/>
        </w:rPr>
        <w:t xml:space="preserve">, </w:t>
      </w:r>
      <w:r w:rsidRPr="00AD31F9">
        <w:rPr>
          <w:sz w:val="28"/>
          <w:szCs w:val="28"/>
        </w:rPr>
        <w:t>Мангистауской</w:t>
      </w:r>
      <w:r w:rsidR="00517889">
        <w:rPr>
          <w:sz w:val="28"/>
          <w:szCs w:val="28"/>
        </w:rPr>
        <w:t>, Актюбинской</w:t>
      </w:r>
      <w:r w:rsidRPr="00AD31F9">
        <w:rPr>
          <w:sz w:val="28"/>
          <w:szCs w:val="28"/>
        </w:rPr>
        <w:t xml:space="preserve"> </w:t>
      </w:r>
      <w:r w:rsidRPr="00517889">
        <w:rPr>
          <w:sz w:val="28"/>
          <w:szCs w:val="28"/>
        </w:rPr>
        <w:t>областях.</w:t>
      </w:r>
    </w:p>
    <w:p w14:paraId="497487B7" w14:textId="77777777" w:rsidR="005E6A5E" w:rsidRPr="00C16047" w:rsidRDefault="005E6A5E" w:rsidP="00416D95">
      <w:pPr>
        <w:ind w:firstLine="708"/>
        <w:jc w:val="both"/>
        <w:rPr>
          <w:sz w:val="28"/>
          <w:szCs w:val="28"/>
        </w:rPr>
      </w:pPr>
      <w:r w:rsidRPr="00C16047">
        <w:rPr>
          <w:bCs/>
          <w:sz w:val="28"/>
          <w:szCs w:val="28"/>
        </w:rPr>
        <w:t>3)</w:t>
      </w:r>
      <w:r w:rsidRPr="00C16047">
        <w:rPr>
          <w:sz w:val="28"/>
          <w:szCs w:val="28"/>
        </w:rPr>
        <w:t xml:space="preserve"> сохранение качества, надежности и других потребительских свойств товара при его транспортировке;</w:t>
      </w:r>
    </w:p>
    <w:p w14:paraId="16875E5C" w14:textId="38927280" w:rsidR="005E6A5E" w:rsidRPr="00C16047" w:rsidRDefault="005E6A5E" w:rsidP="00416D95">
      <w:pPr>
        <w:ind w:firstLine="708"/>
        <w:jc w:val="both"/>
        <w:rPr>
          <w:sz w:val="28"/>
          <w:szCs w:val="28"/>
        </w:rPr>
      </w:pPr>
      <w:r w:rsidRPr="00C16047">
        <w:rPr>
          <w:sz w:val="28"/>
          <w:szCs w:val="28"/>
        </w:rPr>
        <w:t xml:space="preserve">Транспортировка нефти по магистральным трубопроводам, железнодорожным и морским транспортом осуществляется в соответствии с ГОСТ. </w:t>
      </w:r>
    </w:p>
    <w:p w14:paraId="623BB1F5" w14:textId="573EBFB9" w:rsidR="005E6A5E" w:rsidRPr="00C16047" w:rsidRDefault="005E6A5E" w:rsidP="00416D95">
      <w:pPr>
        <w:ind w:firstLine="708"/>
        <w:jc w:val="both"/>
        <w:rPr>
          <w:sz w:val="28"/>
          <w:szCs w:val="28"/>
        </w:rPr>
      </w:pPr>
      <w:r w:rsidRPr="00C16047">
        <w:rPr>
          <w:bCs/>
          <w:sz w:val="28"/>
          <w:szCs w:val="28"/>
        </w:rPr>
        <w:t>4)</w:t>
      </w:r>
      <w:r w:rsidRPr="00C16047">
        <w:rPr>
          <w:sz w:val="28"/>
          <w:szCs w:val="28"/>
        </w:rPr>
        <w:t xml:space="preserve"> отсутствие ограничений (запретов) купли-продажи, ввоза и </w:t>
      </w:r>
      <w:r w:rsidRPr="00517889">
        <w:rPr>
          <w:sz w:val="28"/>
          <w:szCs w:val="28"/>
        </w:rPr>
        <w:t>вывоза</w:t>
      </w:r>
      <w:r w:rsidRPr="00C16047">
        <w:rPr>
          <w:sz w:val="28"/>
          <w:szCs w:val="28"/>
        </w:rPr>
        <w:t xml:space="preserve"> товаров;</w:t>
      </w:r>
    </w:p>
    <w:p w14:paraId="2726E93C" w14:textId="07BF0138" w:rsidR="005E6A5E" w:rsidRPr="007D5AA6" w:rsidRDefault="005E6A5E" w:rsidP="00416D95">
      <w:pPr>
        <w:ind w:firstLine="708"/>
        <w:jc w:val="both"/>
        <w:rPr>
          <w:sz w:val="28"/>
          <w:szCs w:val="28"/>
        </w:rPr>
      </w:pPr>
      <w:r w:rsidRPr="00C16047">
        <w:rPr>
          <w:sz w:val="28"/>
          <w:szCs w:val="28"/>
        </w:rPr>
        <w:t xml:space="preserve">Согласно статье 4 Закона государственное регулирование производства и оборота нефтепродуктов осуществляется в т.ч. путем утверждения для недропользователей графиков поставок сырой нефти и (или) газового конденсата производителям нефтепродуктов для обеспечения </w:t>
      </w:r>
      <w:r w:rsidRPr="007D5AA6">
        <w:rPr>
          <w:sz w:val="28"/>
          <w:szCs w:val="28"/>
        </w:rPr>
        <w:t>потребностей внутреннего рынка Республики Казахстан.</w:t>
      </w:r>
    </w:p>
    <w:p w14:paraId="44C9AFC1" w14:textId="12666D43" w:rsidR="005E6A5E" w:rsidRDefault="005E6A5E" w:rsidP="00416D95">
      <w:pPr>
        <w:ind w:firstLine="708"/>
        <w:jc w:val="both"/>
        <w:rPr>
          <w:sz w:val="28"/>
          <w:szCs w:val="28"/>
        </w:rPr>
      </w:pPr>
      <w:r w:rsidRPr="007D5AA6">
        <w:rPr>
          <w:bCs/>
          <w:sz w:val="28"/>
          <w:szCs w:val="28"/>
        </w:rPr>
        <w:t>5)</w:t>
      </w:r>
      <w:r w:rsidRPr="007D5AA6">
        <w:rPr>
          <w:sz w:val="28"/>
          <w:szCs w:val="28"/>
        </w:rPr>
        <w:t xml:space="preserve"> наличие равных условий конкуренции на территории, в пределах которой осуществляются реализация, поставка товаров – фактов отказа в реализации нефти со стороны недропользователей не установлено. Отгрузка нефти осуществляется в соответствии с </w:t>
      </w:r>
      <w:r w:rsidR="00C56B5D">
        <w:rPr>
          <w:sz w:val="28"/>
          <w:szCs w:val="28"/>
        </w:rPr>
        <w:t>г</w:t>
      </w:r>
      <w:r w:rsidRPr="007D5AA6">
        <w:rPr>
          <w:sz w:val="28"/>
          <w:szCs w:val="28"/>
        </w:rPr>
        <w:t>рафиком поставки нефти на внутренний рынок.</w:t>
      </w:r>
    </w:p>
    <w:p w14:paraId="086849D2" w14:textId="77777777" w:rsidR="005E6A5E" w:rsidRDefault="005E6A5E" w:rsidP="00416D95">
      <w:pPr>
        <w:jc w:val="both"/>
        <w:rPr>
          <w:sz w:val="28"/>
          <w:szCs w:val="28"/>
        </w:rPr>
      </w:pPr>
      <w:r>
        <w:rPr>
          <w:sz w:val="28"/>
          <w:szCs w:val="28"/>
        </w:rPr>
        <w:tab/>
        <w:t xml:space="preserve">На основании вышеизложенного границами рынка реализации нефти определена Республика Казахстан. </w:t>
      </w:r>
    </w:p>
    <w:p w14:paraId="23E4B470" w14:textId="77777777" w:rsidR="005E6A5E" w:rsidRPr="003F3D7E" w:rsidRDefault="005E6A5E" w:rsidP="00416D95">
      <w:pPr>
        <w:jc w:val="both"/>
        <w:rPr>
          <w:sz w:val="10"/>
          <w:szCs w:val="10"/>
        </w:rPr>
      </w:pPr>
    </w:p>
    <w:p w14:paraId="17EAFA8A" w14:textId="11211696" w:rsidR="005E6A5E" w:rsidRDefault="00417BCD" w:rsidP="00416D95">
      <w:pPr>
        <w:ind w:firstLine="851"/>
        <w:jc w:val="center"/>
        <w:rPr>
          <w:b/>
          <w:sz w:val="28"/>
          <w:szCs w:val="28"/>
          <w:lang w:val="x-none"/>
        </w:rPr>
      </w:pPr>
      <w:r w:rsidRPr="00417BCD">
        <w:rPr>
          <w:b/>
          <w:sz w:val="28"/>
          <w:szCs w:val="28"/>
        </w:rPr>
        <w:t>3</w:t>
      </w:r>
      <w:r w:rsidR="005E6A5E">
        <w:rPr>
          <w:b/>
          <w:sz w:val="28"/>
          <w:szCs w:val="28"/>
        </w:rPr>
        <w:t xml:space="preserve">. </w:t>
      </w:r>
      <w:r w:rsidR="005E6A5E">
        <w:rPr>
          <w:b/>
          <w:sz w:val="28"/>
          <w:szCs w:val="28"/>
          <w:lang w:val="x-none"/>
        </w:rPr>
        <w:t>Определение временного интервала исследования товарного рынка</w:t>
      </w:r>
    </w:p>
    <w:p w14:paraId="1A8E19A0" w14:textId="77777777" w:rsidR="00D84B1E" w:rsidRPr="003F3D7E" w:rsidRDefault="00D84B1E" w:rsidP="00416D95">
      <w:pPr>
        <w:jc w:val="both"/>
        <w:rPr>
          <w:sz w:val="12"/>
          <w:szCs w:val="12"/>
        </w:rPr>
      </w:pPr>
    </w:p>
    <w:p w14:paraId="36E5295D" w14:textId="10A16436" w:rsidR="005E6A5E" w:rsidRDefault="005E6A5E" w:rsidP="00416D95">
      <w:pPr>
        <w:jc w:val="both"/>
        <w:rPr>
          <w:sz w:val="28"/>
          <w:szCs w:val="28"/>
        </w:rPr>
      </w:pPr>
      <w:r>
        <w:rPr>
          <w:sz w:val="28"/>
          <w:szCs w:val="28"/>
        </w:rPr>
        <w:tab/>
        <w:t>Согласно пункту 27 Методики если покупатели не заменяют и не готовы заменить в потреблении товар, приобретаемый в один период времени, этим же товаром, приобретаемым в другой период времени, то при выборе временного интервала учитываются обусловливающие данный выбор характеристики товарного рынка.</w:t>
      </w:r>
    </w:p>
    <w:p w14:paraId="1070B3CC" w14:textId="28C05DE8" w:rsidR="005E6A5E" w:rsidRDefault="005E6A5E" w:rsidP="00416D95">
      <w:pPr>
        <w:jc w:val="both"/>
        <w:rPr>
          <w:sz w:val="28"/>
          <w:szCs w:val="28"/>
        </w:rPr>
      </w:pPr>
      <w:r>
        <w:rPr>
          <w:sz w:val="28"/>
          <w:szCs w:val="28"/>
        </w:rPr>
        <w:tab/>
        <w:t xml:space="preserve">В соответствии с действующим законодательством нефть поставляется на внутренний рынок республики на НПЗ непрерывно в течении года согласно </w:t>
      </w:r>
      <w:r w:rsidR="0088283F">
        <w:rPr>
          <w:sz w:val="28"/>
          <w:szCs w:val="28"/>
        </w:rPr>
        <w:t>г</w:t>
      </w:r>
      <w:r>
        <w:rPr>
          <w:sz w:val="28"/>
          <w:szCs w:val="28"/>
        </w:rPr>
        <w:t xml:space="preserve">рафику поставок сырой нефти (газового конденсата), утверждаемого Министерством энергетики Республики Казахстан. </w:t>
      </w:r>
      <w:r>
        <w:rPr>
          <w:sz w:val="28"/>
          <w:szCs w:val="28"/>
        </w:rPr>
        <w:br/>
      </w:r>
      <w:r w:rsidRPr="00A56C94">
        <w:rPr>
          <w:sz w:val="28"/>
          <w:szCs w:val="28"/>
        </w:rPr>
        <w:t>Так, изучение ежемесячных поставок нефти на НПЗ показало, что нефть отгружается на НПЗ равномерно в течении года.</w:t>
      </w:r>
    </w:p>
    <w:p w14:paraId="4EAE58DF" w14:textId="266A4BD7" w:rsidR="005E6A5E" w:rsidRDefault="005E6A5E" w:rsidP="00416D95">
      <w:pPr>
        <w:ind w:firstLine="708"/>
        <w:jc w:val="both"/>
        <w:rPr>
          <w:sz w:val="28"/>
          <w:szCs w:val="28"/>
        </w:rPr>
      </w:pPr>
      <w:r>
        <w:rPr>
          <w:sz w:val="28"/>
          <w:szCs w:val="28"/>
        </w:rPr>
        <w:lastRenderedPageBreak/>
        <w:t xml:space="preserve">В связи с чем, изучаемый товарный рынок не является сезонным, товар (нефть) поставляется в течении всего года непрерывно, равномерный объем ежемесячных поставок нефти на НПЗ свидетельствует об отсутствии </w:t>
      </w:r>
      <w:r w:rsidR="00E253CE">
        <w:rPr>
          <w:sz w:val="28"/>
          <w:szCs w:val="28"/>
        </w:rPr>
        <w:t>волатильности</w:t>
      </w:r>
      <w:r>
        <w:rPr>
          <w:sz w:val="28"/>
          <w:szCs w:val="28"/>
        </w:rPr>
        <w:t xml:space="preserve"> потреблении товара (нефти), договора заключаются преимущественно на один год. </w:t>
      </w:r>
    </w:p>
    <w:p w14:paraId="119452F5" w14:textId="611C04F7" w:rsidR="005E6A5E" w:rsidRDefault="0031280E" w:rsidP="000D5251">
      <w:pPr>
        <w:ind w:firstLine="708"/>
        <w:jc w:val="both"/>
        <w:rPr>
          <w:sz w:val="28"/>
          <w:szCs w:val="28"/>
        </w:rPr>
      </w:pPr>
      <w:r w:rsidRPr="007B5F87">
        <w:rPr>
          <w:sz w:val="28"/>
          <w:szCs w:val="28"/>
        </w:rPr>
        <w:t xml:space="preserve">В этой связи, на основании служебной записки от 11 сентября 2023 года № 0/3515-ВН </w:t>
      </w:r>
      <w:r w:rsidR="005E6A5E" w:rsidRPr="007B5F87">
        <w:rPr>
          <w:sz w:val="28"/>
          <w:szCs w:val="28"/>
        </w:rPr>
        <w:t>временным интервалом</w:t>
      </w:r>
      <w:r w:rsidR="005E6A5E">
        <w:rPr>
          <w:sz w:val="28"/>
          <w:szCs w:val="28"/>
        </w:rPr>
        <w:t xml:space="preserve"> исследования определен 202</w:t>
      </w:r>
      <w:r w:rsidR="00434800">
        <w:rPr>
          <w:sz w:val="28"/>
          <w:szCs w:val="28"/>
        </w:rPr>
        <w:t>2</w:t>
      </w:r>
      <w:r w:rsidR="006D31BD">
        <w:rPr>
          <w:sz w:val="28"/>
          <w:szCs w:val="28"/>
        </w:rPr>
        <w:t xml:space="preserve"> </w:t>
      </w:r>
      <w:r w:rsidR="005E6A5E">
        <w:rPr>
          <w:sz w:val="28"/>
          <w:szCs w:val="28"/>
        </w:rPr>
        <w:t>год и январь-сентябрь 202</w:t>
      </w:r>
      <w:r w:rsidR="00434800">
        <w:rPr>
          <w:sz w:val="28"/>
          <w:szCs w:val="28"/>
        </w:rPr>
        <w:t>3</w:t>
      </w:r>
      <w:r w:rsidR="005E6A5E">
        <w:rPr>
          <w:sz w:val="28"/>
          <w:szCs w:val="28"/>
        </w:rPr>
        <w:t xml:space="preserve"> года. </w:t>
      </w:r>
    </w:p>
    <w:p w14:paraId="023F42B8" w14:textId="77777777" w:rsidR="005E6A5E" w:rsidRPr="003F3D7E" w:rsidRDefault="005E6A5E" w:rsidP="00416D95">
      <w:pPr>
        <w:ind w:firstLine="708"/>
        <w:jc w:val="both"/>
        <w:rPr>
          <w:sz w:val="16"/>
          <w:szCs w:val="16"/>
        </w:rPr>
      </w:pPr>
    </w:p>
    <w:p w14:paraId="4FEF4BC8" w14:textId="7CA8890F" w:rsidR="005E6A5E" w:rsidRDefault="00417BCD" w:rsidP="00416D95">
      <w:pPr>
        <w:ind w:firstLine="709"/>
        <w:jc w:val="center"/>
        <w:rPr>
          <w:b/>
          <w:sz w:val="28"/>
          <w:szCs w:val="28"/>
        </w:rPr>
      </w:pPr>
      <w:r w:rsidRPr="00417BCD">
        <w:rPr>
          <w:b/>
          <w:sz w:val="28"/>
          <w:szCs w:val="28"/>
        </w:rPr>
        <w:t>4</w:t>
      </w:r>
      <w:r w:rsidR="005E6A5E">
        <w:rPr>
          <w:b/>
          <w:sz w:val="28"/>
          <w:szCs w:val="28"/>
        </w:rPr>
        <w:t>. Определение состава субъектов рынка, действующих на товарном рынке</w:t>
      </w:r>
    </w:p>
    <w:p w14:paraId="2A3B27AE" w14:textId="77777777" w:rsidR="005E6A5E" w:rsidRPr="003F3D7E" w:rsidRDefault="005E6A5E" w:rsidP="00416D95">
      <w:pPr>
        <w:ind w:firstLine="709"/>
        <w:jc w:val="center"/>
        <w:rPr>
          <w:b/>
          <w:sz w:val="16"/>
          <w:szCs w:val="16"/>
        </w:rPr>
      </w:pPr>
    </w:p>
    <w:p w14:paraId="27BDF486" w14:textId="6E0473E2" w:rsidR="005E6A5E" w:rsidRDefault="005E6A5E" w:rsidP="00416D95">
      <w:pPr>
        <w:jc w:val="both"/>
        <w:rPr>
          <w:sz w:val="28"/>
          <w:szCs w:val="28"/>
        </w:rPr>
      </w:pPr>
      <w:r>
        <w:rPr>
          <w:sz w:val="28"/>
          <w:szCs w:val="28"/>
        </w:rPr>
        <w:tab/>
        <w:t xml:space="preserve">Согласно информации Министерства энергетики Республики Казахстан </w:t>
      </w:r>
      <w:r w:rsidR="008E1FDD" w:rsidRPr="008E1FDD">
        <w:rPr>
          <w:b/>
          <w:bCs/>
          <w:sz w:val="28"/>
          <w:szCs w:val="28"/>
        </w:rPr>
        <w:t>10</w:t>
      </w:r>
      <w:r w:rsidR="00A42A64" w:rsidRPr="00A42A64">
        <w:rPr>
          <w:b/>
          <w:bCs/>
          <w:sz w:val="28"/>
          <w:szCs w:val="28"/>
        </w:rPr>
        <w:t>5</w:t>
      </w:r>
      <w:r w:rsidRPr="000243EE">
        <w:rPr>
          <w:b/>
          <w:bCs/>
          <w:sz w:val="28"/>
          <w:szCs w:val="28"/>
        </w:rPr>
        <w:t xml:space="preserve"> субъе</w:t>
      </w:r>
      <w:r w:rsidR="008E1FDD">
        <w:rPr>
          <w:b/>
          <w:bCs/>
          <w:sz w:val="28"/>
          <w:szCs w:val="28"/>
        </w:rPr>
        <w:t>кта</w:t>
      </w:r>
      <w:r w:rsidRPr="000243EE">
        <w:rPr>
          <w:b/>
          <w:bCs/>
          <w:sz w:val="28"/>
          <w:szCs w:val="28"/>
        </w:rPr>
        <w:t xml:space="preserve"> рынка</w:t>
      </w:r>
      <w:r>
        <w:rPr>
          <w:sz w:val="28"/>
          <w:szCs w:val="28"/>
        </w:rPr>
        <w:t xml:space="preserve"> </w:t>
      </w:r>
      <w:r w:rsidR="00A7442A" w:rsidRPr="00116A9D">
        <w:rPr>
          <w:sz w:val="28"/>
          <w:szCs w:val="28"/>
        </w:rPr>
        <w:t>ТОО «К</w:t>
      </w:r>
      <w:r w:rsidR="00517889" w:rsidRPr="00116A9D">
        <w:rPr>
          <w:sz w:val="28"/>
          <w:szCs w:val="28"/>
        </w:rPr>
        <w:t>уатамлонмунай</w:t>
      </w:r>
      <w:r w:rsidR="00A7442A" w:rsidRPr="00116A9D">
        <w:rPr>
          <w:sz w:val="28"/>
          <w:szCs w:val="28"/>
        </w:rPr>
        <w:t>»</w:t>
      </w:r>
      <w:r w:rsidR="00A7442A">
        <w:rPr>
          <w:sz w:val="28"/>
          <w:szCs w:val="28"/>
        </w:rPr>
        <w:t xml:space="preserve">, </w:t>
      </w:r>
      <w:r w:rsidR="00A7442A" w:rsidRPr="00116A9D">
        <w:rPr>
          <w:sz w:val="28"/>
          <w:szCs w:val="28"/>
        </w:rPr>
        <w:t>АО «НК КОР» АО «СНПС-А</w:t>
      </w:r>
      <w:r w:rsidR="00CC1763" w:rsidRPr="00116A9D">
        <w:rPr>
          <w:sz w:val="28"/>
          <w:szCs w:val="28"/>
        </w:rPr>
        <w:t>й дан мунай</w:t>
      </w:r>
      <w:r w:rsidR="00A7442A" w:rsidRPr="00116A9D">
        <w:rPr>
          <w:sz w:val="28"/>
          <w:szCs w:val="28"/>
        </w:rPr>
        <w:t>»</w:t>
      </w:r>
      <w:r w:rsidR="00A7442A">
        <w:rPr>
          <w:sz w:val="28"/>
          <w:szCs w:val="28"/>
        </w:rPr>
        <w:t>,</w:t>
      </w:r>
      <w:r w:rsidR="00A7442A" w:rsidRPr="00116A9D">
        <w:rPr>
          <w:sz w:val="28"/>
          <w:szCs w:val="28"/>
        </w:rPr>
        <w:t xml:space="preserve"> ТОО «С</w:t>
      </w:r>
      <w:r w:rsidR="00CC1763" w:rsidRPr="00116A9D">
        <w:rPr>
          <w:sz w:val="28"/>
          <w:szCs w:val="28"/>
        </w:rPr>
        <w:t>аутс ойл</w:t>
      </w:r>
      <w:r w:rsidR="00A7442A" w:rsidRPr="00116A9D">
        <w:rPr>
          <w:sz w:val="28"/>
          <w:szCs w:val="28"/>
        </w:rPr>
        <w:t>»</w:t>
      </w:r>
      <w:r w:rsidR="00A7442A">
        <w:rPr>
          <w:sz w:val="28"/>
          <w:szCs w:val="28"/>
        </w:rPr>
        <w:t>,</w:t>
      </w:r>
      <w:r w:rsidR="00A7442A" w:rsidRPr="00116A9D">
        <w:rPr>
          <w:sz w:val="28"/>
          <w:szCs w:val="28"/>
        </w:rPr>
        <w:t xml:space="preserve"> ТОО «К</w:t>
      </w:r>
      <w:r w:rsidR="00CC1763" w:rsidRPr="00116A9D">
        <w:rPr>
          <w:sz w:val="28"/>
          <w:szCs w:val="28"/>
        </w:rPr>
        <w:t>умколь транс сервис»</w:t>
      </w:r>
      <w:r w:rsidR="00A7442A">
        <w:rPr>
          <w:sz w:val="28"/>
          <w:szCs w:val="28"/>
        </w:rPr>
        <w:t>,</w:t>
      </w:r>
      <w:r w:rsidR="00A7442A" w:rsidRPr="00116A9D">
        <w:rPr>
          <w:sz w:val="28"/>
          <w:szCs w:val="28"/>
        </w:rPr>
        <w:t xml:space="preserve"> ТОО «К</w:t>
      </w:r>
      <w:r w:rsidR="00CC1763" w:rsidRPr="00116A9D">
        <w:rPr>
          <w:sz w:val="28"/>
          <w:szCs w:val="28"/>
        </w:rPr>
        <w:t>ольжан</w:t>
      </w:r>
      <w:r w:rsidR="00A7442A" w:rsidRPr="00116A9D">
        <w:rPr>
          <w:sz w:val="28"/>
          <w:szCs w:val="28"/>
        </w:rPr>
        <w:t>»</w:t>
      </w:r>
      <w:r w:rsidR="00A7442A">
        <w:rPr>
          <w:sz w:val="28"/>
          <w:szCs w:val="28"/>
        </w:rPr>
        <w:t>,</w:t>
      </w:r>
      <w:r w:rsidR="00A7442A" w:rsidRPr="00116A9D">
        <w:rPr>
          <w:sz w:val="28"/>
          <w:szCs w:val="28"/>
        </w:rPr>
        <w:t xml:space="preserve"> АО «П</w:t>
      </w:r>
      <w:r w:rsidR="00CC1763" w:rsidRPr="00116A9D">
        <w:rPr>
          <w:sz w:val="28"/>
          <w:szCs w:val="28"/>
        </w:rPr>
        <w:t>етроказахстан</w:t>
      </w:r>
      <w:r w:rsidR="00A7442A" w:rsidRPr="00116A9D">
        <w:rPr>
          <w:sz w:val="28"/>
          <w:szCs w:val="28"/>
        </w:rPr>
        <w:t xml:space="preserve"> К</w:t>
      </w:r>
      <w:r w:rsidR="003264F7" w:rsidRPr="00116A9D">
        <w:rPr>
          <w:sz w:val="28"/>
          <w:szCs w:val="28"/>
        </w:rPr>
        <w:t>умк</w:t>
      </w:r>
      <w:r w:rsidR="00A7442A" w:rsidRPr="00116A9D">
        <w:rPr>
          <w:sz w:val="28"/>
          <w:szCs w:val="28"/>
        </w:rPr>
        <w:t>.Р</w:t>
      </w:r>
      <w:r w:rsidR="003264F7" w:rsidRPr="00116A9D">
        <w:rPr>
          <w:sz w:val="28"/>
          <w:szCs w:val="28"/>
        </w:rPr>
        <w:t>ес</w:t>
      </w:r>
      <w:r w:rsidR="00A7442A" w:rsidRPr="00116A9D">
        <w:rPr>
          <w:sz w:val="28"/>
          <w:szCs w:val="28"/>
        </w:rPr>
        <w:t>.»</w:t>
      </w:r>
      <w:r w:rsidR="00A7442A">
        <w:rPr>
          <w:sz w:val="28"/>
          <w:szCs w:val="28"/>
        </w:rPr>
        <w:t>,</w:t>
      </w:r>
      <w:r w:rsidR="00A7442A" w:rsidRPr="00116A9D">
        <w:rPr>
          <w:sz w:val="28"/>
          <w:szCs w:val="28"/>
        </w:rPr>
        <w:t xml:space="preserve"> ТОО «К</w:t>
      </w:r>
      <w:r w:rsidR="003264F7" w:rsidRPr="00116A9D">
        <w:rPr>
          <w:sz w:val="28"/>
          <w:szCs w:val="28"/>
        </w:rPr>
        <w:t>азпетрол</w:t>
      </w:r>
      <w:r w:rsidR="00A7442A" w:rsidRPr="00116A9D">
        <w:rPr>
          <w:sz w:val="28"/>
          <w:szCs w:val="28"/>
        </w:rPr>
        <w:t xml:space="preserve"> Г</w:t>
      </w:r>
      <w:r w:rsidR="003264F7" w:rsidRPr="00116A9D">
        <w:rPr>
          <w:sz w:val="28"/>
          <w:szCs w:val="28"/>
        </w:rPr>
        <w:t>рупп</w:t>
      </w:r>
      <w:r w:rsidR="00A7442A" w:rsidRPr="00116A9D">
        <w:rPr>
          <w:sz w:val="28"/>
          <w:szCs w:val="28"/>
        </w:rPr>
        <w:t>»</w:t>
      </w:r>
      <w:r w:rsidR="00A7442A">
        <w:rPr>
          <w:sz w:val="28"/>
          <w:szCs w:val="28"/>
        </w:rPr>
        <w:t>,</w:t>
      </w:r>
      <w:r w:rsidR="00A7442A" w:rsidRPr="00116A9D">
        <w:rPr>
          <w:sz w:val="28"/>
          <w:szCs w:val="28"/>
        </w:rPr>
        <w:t xml:space="preserve"> ТОО «Г</w:t>
      </w:r>
      <w:r w:rsidR="001939DB" w:rsidRPr="00116A9D">
        <w:rPr>
          <w:sz w:val="28"/>
          <w:szCs w:val="28"/>
        </w:rPr>
        <w:t>алаз</w:t>
      </w:r>
      <w:r w:rsidR="00A7442A" w:rsidRPr="00116A9D">
        <w:rPr>
          <w:sz w:val="28"/>
          <w:szCs w:val="28"/>
        </w:rPr>
        <w:t>»</w:t>
      </w:r>
      <w:r w:rsidR="00A7442A">
        <w:rPr>
          <w:sz w:val="28"/>
          <w:szCs w:val="28"/>
        </w:rPr>
        <w:t>,</w:t>
      </w:r>
      <w:r w:rsidR="00A7442A" w:rsidRPr="00116A9D">
        <w:rPr>
          <w:sz w:val="28"/>
          <w:szCs w:val="28"/>
        </w:rPr>
        <w:t xml:space="preserve"> «К</w:t>
      </w:r>
      <w:r w:rsidR="001939DB" w:rsidRPr="00116A9D">
        <w:rPr>
          <w:sz w:val="28"/>
          <w:szCs w:val="28"/>
        </w:rPr>
        <w:t xml:space="preserve">енайойл </w:t>
      </w:r>
      <w:r w:rsidR="00A7442A" w:rsidRPr="00116A9D">
        <w:rPr>
          <w:sz w:val="28"/>
          <w:szCs w:val="28"/>
        </w:rPr>
        <w:t>К</w:t>
      </w:r>
      <w:r w:rsidR="001939DB" w:rsidRPr="00116A9D">
        <w:rPr>
          <w:sz w:val="28"/>
          <w:szCs w:val="28"/>
        </w:rPr>
        <w:t>ызылорда</w:t>
      </w:r>
      <w:r w:rsidR="00A7442A" w:rsidRPr="00116A9D">
        <w:rPr>
          <w:sz w:val="28"/>
          <w:szCs w:val="28"/>
        </w:rPr>
        <w:t>»</w:t>
      </w:r>
      <w:r w:rsidR="00A7442A">
        <w:rPr>
          <w:sz w:val="28"/>
          <w:szCs w:val="28"/>
        </w:rPr>
        <w:t>,</w:t>
      </w:r>
      <w:r w:rsidR="00A7442A" w:rsidRPr="00116A9D">
        <w:rPr>
          <w:sz w:val="28"/>
          <w:szCs w:val="28"/>
        </w:rPr>
        <w:t xml:space="preserve"> ТОО «К</w:t>
      </w:r>
      <w:r w:rsidR="001939DB" w:rsidRPr="00116A9D">
        <w:rPr>
          <w:sz w:val="28"/>
          <w:szCs w:val="28"/>
        </w:rPr>
        <w:t>азгермунай</w:t>
      </w:r>
      <w:r w:rsidR="00A7442A" w:rsidRPr="00116A9D">
        <w:rPr>
          <w:sz w:val="28"/>
          <w:szCs w:val="28"/>
        </w:rPr>
        <w:t>»</w:t>
      </w:r>
      <w:r w:rsidR="00A7442A">
        <w:rPr>
          <w:sz w:val="28"/>
          <w:szCs w:val="28"/>
        </w:rPr>
        <w:t xml:space="preserve">, </w:t>
      </w:r>
      <w:r w:rsidR="00A7442A" w:rsidRPr="00116A9D">
        <w:rPr>
          <w:sz w:val="28"/>
          <w:szCs w:val="28"/>
        </w:rPr>
        <w:t>АО «Т</w:t>
      </w:r>
      <w:r w:rsidR="001939DB" w:rsidRPr="00116A9D">
        <w:rPr>
          <w:sz w:val="28"/>
          <w:szCs w:val="28"/>
        </w:rPr>
        <w:t>ургай</w:t>
      </w:r>
      <w:r w:rsidR="00A7442A" w:rsidRPr="00116A9D">
        <w:rPr>
          <w:sz w:val="28"/>
          <w:szCs w:val="28"/>
        </w:rPr>
        <w:t>-П</w:t>
      </w:r>
      <w:r w:rsidR="001939DB" w:rsidRPr="00116A9D">
        <w:rPr>
          <w:sz w:val="28"/>
          <w:szCs w:val="28"/>
        </w:rPr>
        <w:t>етролеум</w:t>
      </w:r>
      <w:r w:rsidR="00A7442A" w:rsidRPr="00116A9D">
        <w:rPr>
          <w:sz w:val="28"/>
          <w:szCs w:val="28"/>
        </w:rPr>
        <w:t>»</w:t>
      </w:r>
      <w:r w:rsidR="00A7442A">
        <w:rPr>
          <w:sz w:val="28"/>
          <w:szCs w:val="28"/>
        </w:rPr>
        <w:t xml:space="preserve">, </w:t>
      </w:r>
      <w:r w:rsidR="00A7442A" w:rsidRPr="00116A9D">
        <w:rPr>
          <w:sz w:val="28"/>
          <w:szCs w:val="28"/>
        </w:rPr>
        <w:t>ТОО «SSM-Ойл»</w:t>
      </w:r>
      <w:r w:rsidR="00A7442A">
        <w:rPr>
          <w:sz w:val="28"/>
          <w:szCs w:val="28"/>
        </w:rPr>
        <w:t xml:space="preserve">, </w:t>
      </w:r>
      <w:r w:rsidR="00A7442A" w:rsidRPr="00116A9D">
        <w:rPr>
          <w:sz w:val="28"/>
          <w:szCs w:val="28"/>
        </w:rPr>
        <w:t>К</w:t>
      </w:r>
      <w:r w:rsidR="001939DB" w:rsidRPr="00116A9D">
        <w:rPr>
          <w:sz w:val="28"/>
          <w:szCs w:val="28"/>
        </w:rPr>
        <w:t>ристал</w:t>
      </w:r>
      <w:r w:rsidR="00A7442A" w:rsidRPr="00116A9D">
        <w:rPr>
          <w:sz w:val="28"/>
          <w:szCs w:val="28"/>
        </w:rPr>
        <w:t xml:space="preserve"> </w:t>
      </w:r>
      <w:r w:rsidR="001939DB" w:rsidRPr="00116A9D">
        <w:rPr>
          <w:sz w:val="28"/>
          <w:szCs w:val="28"/>
        </w:rPr>
        <w:t>менеджмент</w:t>
      </w:r>
      <w:r w:rsidR="00A7442A">
        <w:rPr>
          <w:sz w:val="28"/>
          <w:szCs w:val="28"/>
        </w:rPr>
        <w:t xml:space="preserve">, </w:t>
      </w:r>
      <w:r w:rsidR="00A7442A" w:rsidRPr="00116A9D">
        <w:rPr>
          <w:sz w:val="28"/>
          <w:szCs w:val="28"/>
        </w:rPr>
        <w:t>ТОО «Недра Ком»</w:t>
      </w:r>
      <w:r w:rsidR="00A7442A">
        <w:rPr>
          <w:sz w:val="28"/>
          <w:szCs w:val="28"/>
        </w:rPr>
        <w:t xml:space="preserve">, </w:t>
      </w:r>
      <w:r w:rsidR="00A7442A" w:rsidRPr="00116A9D">
        <w:rPr>
          <w:sz w:val="28"/>
          <w:szCs w:val="28"/>
        </w:rPr>
        <w:t>ТОО «Кумколь Ойл»</w:t>
      </w:r>
      <w:r w:rsidR="00A7442A">
        <w:rPr>
          <w:sz w:val="28"/>
          <w:szCs w:val="28"/>
        </w:rPr>
        <w:t xml:space="preserve">, </w:t>
      </w:r>
      <w:r w:rsidR="00A7442A" w:rsidRPr="00116A9D">
        <w:rPr>
          <w:sz w:val="28"/>
          <w:szCs w:val="28"/>
        </w:rPr>
        <w:t>ТОО</w:t>
      </w:r>
      <w:r w:rsidR="00A7442A">
        <w:rPr>
          <w:sz w:val="28"/>
          <w:szCs w:val="28"/>
        </w:rPr>
        <w:t xml:space="preserve"> </w:t>
      </w:r>
      <w:r w:rsidR="00A7442A" w:rsidRPr="00116A9D">
        <w:rPr>
          <w:sz w:val="28"/>
          <w:szCs w:val="28"/>
        </w:rPr>
        <w:t>«Ж</w:t>
      </w:r>
      <w:r w:rsidR="001939DB" w:rsidRPr="00116A9D">
        <w:rPr>
          <w:sz w:val="28"/>
          <w:szCs w:val="28"/>
        </w:rPr>
        <w:t>аикмунай</w:t>
      </w:r>
      <w:r w:rsidR="00A7442A" w:rsidRPr="00116A9D">
        <w:rPr>
          <w:sz w:val="28"/>
          <w:szCs w:val="28"/>
        </w:rPr>
        <w:t>»</w:t>
      </w:r>
      <w:r w:rsidR="00A7442A">
        <w:rPr>
          <w:sz w:val="28"/>
          <w:szCs w:val="28"/>
        </w:rPr>
        <w:t>,</w:t>
      </w:r>
      <w:r w:rsidR="00A7442A" w:rsidRPr="00116A9D">
        <w:rPr>
          <w:sz w:val="28"/>
          <w:szCs w:val="28"/>
        </w:rPr>
        <w:t xml:space="preserve"> К</w:t>
      </w:r>
      <w:r w:rsidR="001939DB" w:rsidRPr="00116A9D">
        <w:rPr>
          <w:sz w:val="28"/>
          <w:szCs w:val="28"/>
        </w:rPr>
        <w:t>арачаганак</w:t>
      </w:r>
      <w:r w:rsidR="00A7442A" w:rsidRPr="00116A9D">
        <w:rPr>
          <w:sz w:val="28"/>
          <w:szCs w:val="28"/>
        </w:rPr>
        <w:t xml:space="preserve"> П</w:t>
      </w:r>
      <w:r w:rsidR="001939DB" w:rsidRPr="00116A9D">
        <w:rPr>
          <w:sz w:val="28"/>
          <w:szCs w:val="28"/>
        </w:rPr>
        <w:t xml:space="preserve">етроеум </w:t>
      </w:r>
      <w:r w:rsidR="00A7442A" w:rsidRPr="00116A9D">
        <w:rPr>
          <w:sz w:val="28"/>
          <w:szCs w:val="28"/>
        </w:rPr>
        <w:t>О</w:t>
      </w:r>
      <w:r w:rsidR="00E717CC" w:rsidRPr="00116A9D">
        <w:rPr>
          <w:sz w:val="28"/>
          <w:szCs w:val="28"/>
        </w:rPr>
        <w:t>перейтинг</w:t>
      </w:r>
      <w:r w:rsidR="00A7442A" w:rsidRPr="00116A9D">
        <w:rPr>
          <w:sz w:val="28"/>
          <w:szCs w:val="28"/>
        </w:rPr>
        <w:t xml:space="preserve"> Б.В</w:t>
      </w:r>
      <w:r w:rsidR="00A7442A">
        <w:rPr>
          <w:sz w:val="28"/>
          <w:szCs w:val="28"/>
        </w:rPr>
        <w:t xml:space="preserve">, </w:t>
      </w:r>
      <w:r w:rsidR="00A7442A" w:rsidRPr="00116A9D">
        <w:rPr>
          <w:sz w:val="28"/>
          <w:szCs w:val="28"/>
        </w:rPr>
        <w:t>АО</w:t>
      </w:r>
      <w:r w:rsidR="00E717CC">
        <w:rPr>
          <w:sz w:val="28"/>
          <w:szCs w:val="28"/>
        </w:rPr>
        <w:t xml:space="preserve"> </w:t>
      </w:r>
      <w:r w:rsidR="00A7442A" w:rsidRPr="00116A9D">
        <w:rPr>
          <w:sz w:val="28"/>
          <w:szCs w:val="28"/>
        </w:rPr>
        <w:t>«О</w:t>
      </w:r>
      <w:r w:rsidR="00E717CC" w:rsidRPr="00116A9D">
        <w:rPr>
          <w:sz w:val="28"/>
          <w:szCs w:val="28"/>
        </w:rPr>
        <w:t>зенмунайгаз</w:t>
      </w:r>
      <w:r w:rsidR="00A7442A" w:rsidRPr="00116A9D">
        <w:rPr>
          <w:sz w:val="28"/>
          <w:szCs w:val="28"/>
        </w:rPr>
        <w:t>»</w:t>
      </w:r>
      <w:r w:rsidR="00A7442A">
        <w:rPr>
          <w:sz w:val="28"/>
          <w:szCs w:val="28"/>
        </w:rPr>
        <w:t xml:space="preserve">, </w:t>
      </w:r>
      <w:r w:rsidR="00A7442A" w:rsidRPr="00116A9D">
        <w:rPr>
          <w:sz w:val="28"/>
          <w:szCs w:val="28"/>
        </w:rPr>
        <w:t>АО «М</w:t>
      </w:r>
      <w:r w:rsidR="00E717CC" w:rsidRPr="00116A9D">
        <w:rPr>
          <w:sz w:val="28"/>
          <w:szCs w:val="28"/>
        </w:rPr>
        <w:t>ангистаумунайгаз</w:t>
      </w:r>
      <w:r w:rsidR="00A7442A" w:rsidRPr="00116A9D">
        <w:rPr>
          <w:sz w:val="28"/>
          <w:szCs w:val="28"/>
        </w:rPr>
        <w:t>»</w:t>
      </w:r>
      <w:r w:rsidR="00A7442A">
        <w:rPr>
          <w:sz w:val="28"/>
          <w:szCs w:val="28"/>
        </w:rPr>
        <w:t xml:space="preserve">, </w:t>
      </w:r>
      <w:r w:rsidR="00A7442A" w:rsidRPr="00116A9D">
        <w:rPr>
          <w:sz w:val="28"/>
          <w:szCs w:val="28"/>
        </w:rPr>
        <w:t>АО «К</w:t>
      </w:r>
      <w:r w:rsidR="00E717CC" w:rsidRPr="00116A9D">
        <w:rPr>
          <w:sz w:val="28"/>
          <w:szCs w:val="28"/>
        </w:rPr>
        <w:t>аражанбасмунай</w:t>
      </w:r>
      <w:r w:rsidR="00A7442A" w:rsidRPr="00116A9D">
        <w:rPr>
          <w:sz w:val="28"/>
          <w:szCs w:val="28"/>
        </w:rPr>
        <w:t>»</w:t>
      </w:r>
      <w:r w:rsidR="00A7442A">
        <w:rPr>
          <w:sz w:val="28"/>
          <w:szCs w:val="28"/>
        </w:rPr>
        <w:t xml:space="preserve">, </w:t>
      </w:r>
      <w:r w:rsidR="00A7442A" w:rsidRPr="00116A9D">
        <w:rPr>
          <w:sz w:val="28"/>
          <w:szCs w:val="28"/>
        </w:rPr>
        <w:t>Т</w:t>
      </w:r>
      <w:r w:rsidR="00E717CC" w:rsidRPr="00116A9D">
        <w:rPr>
          <w:sz w:val="28"/>
          <w:szCs w:val="28"/>
        </w:rPr>
        <w:t>оталь</w:t>
      </w:r>
      <w:r w:rsidR="00A7442A" w:rsidRPr="00116A9D">
        <w:rPr>
          <w:sz w:val="28"/>
          <w:szCs w:val="28"/>
        </w:rPr>
        <w:t xml:space="preserve"> Э</w:t>
      </w:r>
      <w:r w:rsidR="00E717CC" w:rsidRPr="00116A9D">
        <w:rPr>
          <w:sz w:val="28"/>
          <w:szCs w:val="28"/>
        </w:rPr>
        <w:t>нд</w:t>
      </w:r>
      <w:r w:rsidR="00A7442A" w:rsidRPr="00116A9D">
        <w:rPr>
          <w:sz w:val="28"/>
          <w:szCs w:val="28"/>
        </w:rPr>
        <w:t xml:space="preserve"> Д</w:t>
      </w:r>
      <w:r w:rsidR="00E717CC" w:rsidRPr="00116A9D">
        <w:rPr>
          <w:sz w:val="28"/>
          <w:szCs w:val="28"/>
        </w:rPr>
        <w:t>унга</w:t>
      </w:r>
      <w:r w:rsidR="00A7442A" w:rsidRPr="00116A9D">
        <w:rPr>
          <w:sz w:val="28"/>
          <w:szCs w:val="28"/>
        </w:rPr>
        <w:t xml:space="preserve"> Гмбх</w:t>
      </w:r>
      <w:r w:rsidR="00A7442A">
        <w:rPr>
          <w:sz w:val="28"/>
          <w:szCs w:val="28"/>
        </w:rPr>
        <w:t xml:space="preserve">, </w:t>
      </w:r>
      <w:r w:rsidR="00A7442A" w:rsidRPr="00116A9D">
        <w:rPr>
          <w:sz w:val="28"/>
          <w:szCs w:val="28"/>
        </w:rPr>
        <w:t>ТОО «К</w:t>
      </w:r>
      <w:r w:rsidR="009436C1" w:rsidRPr="00116A9D">
        <w:rPr>
          <w:sz w:val="28"/>
          <w:szCs w:val="28"/>
        </w:rPr>
        <w:t>азахтуркмунай</w:t>
      </w:r>
      <w:r w:rsidR="00A7442A" w:rsidRPr="00116A9D">
        <w:rPr>
          <w:sz w:val="28"/>
          <w:szCs w:val="28"/>
        </w:rPr>
        <w:t>»</w:t>
      </w:r>
      <w:r w:rsidR="00A7442A">
        <w:rPr>
          <w:sz w:val="28"/>
          <w:szCs w:val="28"/>
        </w:rPr>
        <w:t xml:space="preserve">, </w:t>
      </w:r>
      <w:r w:rsidR="00A7442A" w:rsidRPr="00116A9D">
        <w:rPr>
          <w:sz w:val="28"/>
          <w:szCs w:val="28"/>
        </w:rPr>
        <w:t>ТОО «B</w:t>
      </w:r>
      <w:r w:rsidR="009436C1" w:rsidRPr="00116A9D">
        <w:rPr>
          <w:sz w:val="28"/>
          <w:szCs w:val="28"/>
        </w:rPr>
        <w:t>uzachi</w:t>
      </w:r>
      <w:r w:rsidR="00A7442A" w:rsidRPr="00116A9D">
        <w:rPr>
          <w:sz w:val="28"/>
          <w:szCs w:val="28"/>
        </w:rPr>
        <w:t xml:space="preserve"> O</w:t>
      </w:r>
      <w:r w:rsidR="009436C1" w:rsidRPr="00116A9D">
        <w:rPr>
          <w:sz w:val="28"/>
          <w:szCs w:val="28"/>
        </w:rPr>
        <w:t>perating</w:t>
      </w:r>
      <w:r w:rsidR="00A7442A" w:rsidRPr="00116A9D">
        <w:rPr>
          <w:sz w:val="28"/>
          <w:szCs w:val="28"/>
        </w:rPr>
        <w:t>»</w:t>
      </w:r>
      <w:r w:rsidR="00A7442A">
        <w:rPr>
          <w:sz w:val="28"/>
          <w:szCs w:val="28"/>
        </w:rPr>
        <w:t xml:space="preserve">, </w:t>
      </w:r>
      <w:r w:rsidR="00A7442A" w:rsidRPr="00116A9D">
        <w:rPr>
          <w:sz w:val="28"/>
          <w:szCs w:val="28"/>
        </w:rPr>
        <w:t>ТОО «МНК К</w:t>
      </w:r>
      <w:r w:rsidR="009436C1" w:rsidRPr="00116A9D">
        <w:rPr>
          <w:sz w:val="28"/>
          <w:szCs w:val="28"/>
        </w:rPr>
        <w:t>азмунайтениз</w:t>
      </w:r>
      <w:r w:rsidR="00A7442A" w:rsidRPr="00116A9D">
        <w:rPr>
          <w:sz w:val="28"/>
          <w:szCs w:val="28"/>
        </w:rPr>
        <w:t>»</w:t>
      </w:r>
      <w:r w:rsidR="00A7442A">
        <w:rPr>
          <w:sz w:val="28"/>
          <w:szCs w:val="28"/>
        </w:rPr>
        <w:t xml:space="preserve">, </w:t>
      </w:r>
      <w:r w:rsidR="00A7442A" w:rsidRPr="00116A9D">
        <w:rPr>
          <w:sz w:val="28"/>
          <w:szCs w:val="28"/>
        </w:rPr>
        <w:t>ТОО «</w:t>
      </w:r>
      <w:r w:rsidR="009436C1">
        <w:rPr>
          <w:sz w:val="28"/>
          <w:szCs w:val="28"/>
        </w:rPr>
        <w:t>Т</w:t>
      </w:r>
      <w:r w:rsidR="009436C1" w:rsidRPr="00116A9D">
        <w:rPr>
          <w:sz w:val="28"/>
          <w:szCs w:val="28"/>
        </w:rPr>
        <w:t>асбулат ойл корпорэйшн»</w:t>
      </w:r>
      <w:r w:rsidR="00A7442A">
        <w:rPr>
          <w:sz w:val="28"/>
          <w:szCs w:val="28"/>
        </w:rPr>
        <w:t xml:space="preserve">, </w:t>
      </w:r>
      <w:r w:rsidR="00A7442A" w:rsidRPr="00116A9D">
        <w:rPr>
          <w:sz w:val="28"/>
          <w:szCs w:val="28"/>
        </w:rPr>
        <w:t>ТОО «К</w:t>
      </w:r>
      <w:r w:rsidR="0088283F" w:rsidRPr="00116A9D">
        <w:rPr>
          <w:sz w:val="28"/>
          <w:szCs w:val="28"/>
        </w:rPr>
        <w:t>аракудукмунай</w:t>
      </w:r>
      <w:r w:rsidR="00A7442A" w:rsidRPr="00116A9D">
        <w:rPr>
          <w:sz w:val="28"/>
          <w:szCs w:val="28"/>
        </w:rPr>
        <w:t>»</w:t>
      </w:r>
      <w:r w:rsidR="00A7442A">
        <w:rPr>
          <w:sz w:val="28"/>
          <w:szCs w:val="28"/>
        </w:rPr>
        <w:t xml:space="preserve">, </w:t>
      </w:r>
      <w:r w:rsidR="00A7442A" w:rsidRPr="00116A9D">
        <w:rPr>
          <w:sz w:val="28"/>
          <w:szCs w:val="28"/>
        </w:rPr>
        <w:t>ТОО «А</w:t>
      </w:r>
      <w:r w:rsidR="009436C1" w:rsidRPr="00116A9D">
        <w:rPr>
          <w:sz w:val="28"/>
          <w:szCs w:val="28"/>
        </w:rPr>
        <w:t>рман</w:t>
      </w:r>
      <w:r w:rsidR="00A7442A" w:rsidRPr="00116A9D">
        <w:rPr>
          <w:sz w:val="28"/>
          <w:szCs w:val="28"/>
        </w:rPr>
        <w:t>»</w:t>
      </w:r>
      <w:r w:rsidR="00A7442A">
        <w:rPr>
          <w:sz w:val="28"/>
          <w:szCs w:val="28"/>
        </w:rPr>
        <w:t xml:space="preserve">, </w:t>
      </w:r>
      <w:r w:rsidR="00A7442A" w:rsidRPr="00116A9D">
        <w:rPr>
          <w:sz w:val="28"/>
          <w:szCs w:val="28"/>
        </w:rPr>
        <w:t>ТОО «Т</w:t>
      </w:r>
      <w:r w:rsidR="009436C1" w:rsidRPr="00116A9D">
        <w:rPr>
          <w:sz w:val="28"/>
          <w:szCs w:val="28"/>
        </w:rPr>
        <w:t>абынай</w:t>
      </w:r>
      <w:r w:rsidR="00A7442A" w:rsidRPr="00116A9D">
        <w:rPr>
          <w:sz w:val="28"/>
          <w:szCs w:val="28"/>
        </w:rPr>
        <w:t>»</w:t>
      </w:r>
      <w:r w:rsidR="00A7442A">
        <w:rPr>
          <w:sz w:val="28"/>
          <w:szCs w:val="28"/>
        </w:rPr>
        <w:t xml:space="preserve">, </w:t>
      </w:r>
      <w:r w:rsidR="00A7442A" w:rsidRPr="00116A9D">
        <w:rPr>
          <w:sz w:val="28"/>
          <w:szCs w:val="28"/>
        </w:rPr>
        <w:t>ТОО «Ж</w:t>
      </w:r>
      <w:r w:rsidR="004A264C" w:rsidRPr="00116A9D">
        <w:rPr>
          <w:sz w:val="28"/>
          <w:szCs w:val="28"/>
        </w:rPr>
        <w:t>алгизтобемунай</w:t>
      </w:r>
      <w:r w:rsidR="00A7442A" w:rsidRPr="00116A9D">
        <w:rPr>
          <w:sz w:val="28"/>
          <w:szCs w:val="28"/>
        </w:rPr>
        <w:t>»</w:t>
      </w:r>
      <w:r w:rsidR="00A7442A">
        <w:rPr>
          <w:sz w:val="28"/>
          <w:szCs w:val="28"/>
        </w:rPr>
        <w:t xml:space="preserve">, </w:t>
      </w:r>
      <w:r w:rsidR="00A7442A" w:rsidRPr="00116A9D">
        <w:rPr>
          <w:sz w:val="28"/>
          <w:szCs w:val="28"/>
        </w:rPr>
        <w:t>ТОО</w:t>
      </w:r>
      <w:r w:rsidR="00A7442A" w:rsidRPr="003844CE">
        <w:rPr>
          <w:sz w:val="28"/>
          <w:szCs w:val="28"/>
        </w:rPr>
        <w:t xml:space="preserve"> «</w:t>
      </w:r>
      <w:r w:rsidR="00A7442A" w:rsidRPr="00116A9D">
        <w:rPr>
          <w:sz w:val="28"/>
          <w:szCs w:val="28"/>
          <w:lang w:val="en-US"/>
        </w:rPr>
        <w:t>T</w:t>
      </w:r>
      <w:r w:rsidR="004A264C" w:rsidRPr="00116A9D">
        <w:rPr>
          <w:sz w:val="28"/>
          <w:szCs w:val="28"/>
          <w:lang w:val="en-US"/>
        </w:rPr>
        <w:t>enge</w:t>
      </w:r>
      <w:r w:rsidR="00A7442A" w:rsidRPr="003844CE">
        <w:rPr>
          <w:sz w:val="28"/>
          <w:szCs w:val="28"/>
        </w:rPr>
        <w:t xml:space="preserve"> </w:t>
      </w:r>
      <w:r w:rsidR="00A7442A" w:rsidRPr="00116A9D">
        <w:rPr>
          <w:sz w:val="28"/>
          <w:szCs w:val="28"/>
          <w:lang w:val="en-US"/>
        </w:rPr>
        <w:t>Oil</w:t>
      </w:r>
      <w:r w:rsidR="00A7442A" w:rsidRPr="003844CE">
        <w:rPr>
          <w:sz w:val="28"/>
          <w:szCs w:val="28"/>
        </w:rPr>
        <w:t xml:space="preserve"> &amp; </w:t>
      </w:r>
      <w:r w:rsidR="00A7442A" w:rsidRPr="00116A9D">
        <w:rPr>
          <w:sz w:val="28"/>
          <w:szCs w:val="28"/>
          <w:lang w:val="en-US"/>
        </w:rPr>
        <w:t>Gas</w:t>
      </w:r>
      <w:r w:rsidR="00A7442A" w:rsidRPr="003844CE">
        <w:rPr>
          <w:sz w:val="28"/>
          <w:szCs w:val="28"/>
        </w:rPr>
        <w:t>»</w:t>
      </w:r>
      <w:r w:rsidR="00A7442A">
        <w:rPr>
          <w:sz w:val="28"/>
          <w:szCs w:val="28"/>
        </w:rPr>
        <w:t xml:space="preserve">, </w:t>
      </w:r>
      <w:r w:rsidR="00A7442A" w:rsidRPr="00116A9D">
        <w:rPr>
          <w:sz w:val="28"/>
          <w:szCs w:val="28"/>
        </w:rPr>
        <w:t>ТОО</w:t>
      </w:r>
      <w:r w:rsidR="00A7442A" w:rsidRPr="003844CE">
        <w:rPr>
          <w:sz w:val="28"/>
          <w:szCs w:val="28"/>
        </w:rPr>
        <w:t xml:space="preserve"> «</w:t>
      </w:r>
      <w:r w:rsidR="00A7442A" w:rsidRPr="00116A9D">
        <w:rPr>
          <w:sz w:val="28"/>
          <w:szCs w:val="28"/>
        </w:rPr>
        <w:t>Е</w:t>
      </w:r>
      <w:r w:rsidR="004A264C" w:rsidRPr="00116A9D">
        <w:rPr>
          <w:sz w:val="28"/>
          <w:szCs w:val="28"/>
        </w:rPr>
        <w:t>мир</w:t>
      </w:r>
      <w:r w:rsidR="00A7442A" w:rsidRPr="003844CE">
        <w:rPr>
          <w:sz w:val="28"/>
          <w:szCs w:val="28"/>
        </w:rPr>
        <w:t xml:space="preserve"> </w:t>
      </w:r>
      <w:r w:rsidR="004A264C" w:rsidRPr="00116A9D">
        <w:rPr>
          <w:sz w:val="28"/>
          <w:szCs w:val="28"/>
        </w:rPr>
        <w:t>ойл</w:t>
      </w:r>
      <w:r w:rsidR="00A7442A" w:rsidRPr="003844CE">
        <w:rPr>
          <w:sz w:val="28"/>
          <w:szCs w:val="28"/>
        </w:rPr>
        <w:t>»</w:t>
      </w:r>
      <w:r w:rsidR="00A7442A">
        <w:rPr>
          <w:sz w:val="28"/>
          <w:szCs w:val="28"/>
        </w:rPr>
        <w:t>,</w:t>
      </w:r>
      <w:r w:rsidR="00A7442A" w:rsidRPr="003844CE">
        <w:rPr>
          <w:sz w:val="28"/>
          <w:szCs w:val="28"/>
        </w:rPr>
        <w:t xml:space="preserve"> </w:t>
      </w:r>
      <w:r w:rsidR="00A7442A" w:rsidRPr="00116A9D">
        <w:rPr>
          <w:sz w:val="28"/>
          <w:szCs w:val="28"/>
        </w:rPr>
        <w:t>АО «Ф</w:t>
      </w:r>
      <w:r w:rsidR="004A264C" w:rsidRPr="00116A9D">
        <w:rPr>
          <w:sz w:val="28"/>
          <w:szCs w:val="28"/>
        </w:rPr>
        <w:t>ирма физтех</w:t>
      </w:r>
      <w:r w:rsidR="00A7442A" w:rsidRPr="00116A9D">
        <w:rPr>
          <w:sz w:val="28"/>
          <w:szCs w:val="28"/>
        </w:rPr>
        <w:t>»</w:t>
      </w:r>
      <w:r w:rsidR="00A7442A">
        <w:rPr>
          <w:sz w:val="28"/>
          <w:szCs w:val="28"/>
        </w:rPr>
        <w:t xml:space="preserve">, </w:t>
      </w:r>
      <w:r w:rsidR="00A7442A" w:rsidRPr="00116A9D">
        <w:rPr>
          <w:sz w:val="28"/>
          <w:szCs w:val="28"/>
        </w:rPr>
        <w:t>ТОО «К</w:t>
      </w:r>
      <w:r w:rsidR="004A264C" w:rsidRPr="00116A9D">
        <w:rPr>
          <w:sz w:val="28"/>
          <w:szCs w:val="28"/>
        </w:rPr>
        <w:t>ом-мунай</w:t>
      </w:r>
      <w:r w:rsidR="00A7442A" w:rsidRPr="00116A9D">
        <w:rPr>
          <w:sz w:val="28"/>
          <w:szCs w:val="28"/>
        </w:rPr>
        <w:t>»</w:t>
      </w:r>
      <w:r w:rsidR="00A7442A">
        <w:rPr>
          <w:sz w:val="28"/>
          <w:szCs w:val="28"/>
        </w:rPr>
        <w:t xml:space="preserve">, </w:t>
      </w:r>
      <w:r w:rsidR="00A7442A" w:rsidRPr="00116A9D">
        <w:rPr>
          <w:sz w:val="28"/>
          <w:szCs w:val="28"/>
        </w:rPr>
        <w:t>АО «Ұ</w:t>
      </w:r>
      <w:r w:rsidR="004A264C" w:rsidRPr="00116A9D">
        <w:rPr>
          <w:sz w:val="28"/>
          <w:szCs w:val="28"/>
        </w:rPr>
        <w:t>шқұю</w:t>
      </w:r>
      <w:r w:rsidR="00A7442A" w:rsidRPr="00116A9D">
        <w:rPr>
          <w:sz w:val="28"/>
          <w:szCs w:val="28"/>
        </w:rPr>
        <w:t>»</w:t>
      </w:r>
      <w:r w:rsidR="00A7442A">
        <w:rPr>
          <w:sz w:val="28"/>
          <w:szCs w:val="28"/>
        </w:rPr>
        <w:t xml:space="preserve">, </w:t>
      </w:r>
      <w:r w:rsidR="00A7442A" w:rsidRPr="00116A9D">
        <w:rPr>
          <w:sz w:val="28"/>
          <w:szCs w:val="28"/>
        </w:rPr>
        <w:t>ТОО «К</w:t>
      </w:r>
      <w:r w:rsidR="004A264C" w:rsidRPr="00116A9D">
        <w:rPr>
          <w:sz w:val="28"/>
          <w:szCs w:val="28"/>
        </w:rPr>
        <w:t>ен-сары</w:t>
      </w:r>
      <w:r w:rsidR="00A7442A" w:rsidRPr="00116A9D">
        <w:rPr>
          <w:sz w:val="28"/>
          <w:szCs w:val="28"/>
        </w:rPr>
        <w:t>»</w:t>
      </w:r>
      <w:r w:rsidR="00A7442A">
        <w:rPr>
          <w:sz w:val="28"/>
          <w:szCs w:val="28"/>
        </w:rPr>
        <w:t xml:space="preserve">, </w:t>
      </w:r>
      <w:r w:rsidR="00A7442A" w:rsidRPr="00116A9D">
        <w:rPr>
          <w:sz w:val="28"/>
          <w:szCs w:val="28"/>
        </w:rPr>
        <w:t>ТОО «Б</w:t>
      </w:r>
      <w:r w:rsidR="004A264C" w:rsidRPr="00116A9D">
        <w:rPr>
          <w:sz w:val="28"/>
          <w:szCs w:val="28"/>
        </w:rPr>
        <w:t>узачи нефть</w:t>
      </w:r>
      <w:r w:rsidR="00A7442A" w:rsidRPr="00116A9D">
        <w:rPr>
          <w:sz w:val="28"/>
          <w:szCs w:val="28"/>
        </w:rPr>
        <w:t>»</w:t>
      </w:r>
      <w:r w:rsidR="00A7442A">
        <w:rPr>
          <w:sz w:val="28"/>
          <w:szCs w:val="28"/>
        </w:rPr>
        <w:t xml:space="preserve">, </w:t>
      </w:r>
      <w:r w:rsidR="00A7442A" w:rsidRPr="00116A9D">
        <w:rPr>
          <w:sz w:val="28"/>
          <w:szCs w:val="28"/>
        </w:rPr>
        <w:t>ТОО «А</w:t>
      </w:r>
      <w:r w:rsidR="004A264C" w:rsidRPr="00116A9D">
        <w:rPr>
          <w:sz w:val="28"/>
          <w:szCs w:val="28"/>
        </w:rPr>
        <w:t>ктау транзит</w:t>
      </w:r>
      <w:r w:rsidR="00A7442A" w:rsidRPr="00116A9D">
        <w:rPr>
          <w:sz w:val="28"/>
          <w:szCs w:val="28"/>
        </w:rPr>
        <w:t>»</w:t>
      </w:r>
      <w:r w:rsidR="00A7442A">
        <w:rPr>
          <w:sz w:val="28"/>
          <w:szCs w:val="28"/>
        </w:rPr>
        <w:t xml:space="preserve">, </w:t>
      </w:r>
      <w:r w:rsidR="00A7442A" w:rsidRPr="00116A9D">
        <w:rPr>
          <w:sz w:val="28"/>
          <w:szCs w:val="28"/>
        </w:rPr>
        <w:t>ТОО «M</w:t>
      </w:r>
      <w:r w:rsidR="004A264C" w:rsidRPr="00116A9D">
        <w:rPr>
          <w:sz w:val="28"/>
          <w:szCs w:val="28"/>
        </w:rPr>
        <w:t>eerbusch</w:t>
      </w:r>
      <w:r w:rsidR="00A7442A" w:rsidRPr="00116A9D">
        <w:rPr>
          <w:sz w:val="28"/>
          <w:szCs w:val="28"/>
        </w:rPr>
        <w:t>»</w:t>
      </w:r>
      <w:r w:rsidR="00A7442A">
        <w:rPr>
          <w:sz w:val="28"/>
          <w:szCs w:val="28"/>
        </w:rPr>
        <w:t xml:space="preserve">, </w:t>
      </w:r>
      <w:r w:rsidR="00A7442A" w:rsidRPr="00116A9D">
        <w:rPr>
          <w:sz w:val="28"/>
          <w:szCs w:val="28"/>
        </w:rPr>
        <w:t>Ю</w:t>
      </w:r>
      <w:r w:rsidR="004A264C" w:rsidRPr="00116A9D">
        <w:rPr>
          <w:sz w:val="28"/>
          <w:szCs w:val="28"/>
        </w:rPr>
        <w:t xml:space="preserve">питер </w:t>
      </w:r>
      <w:r w:rsidR="00A93D11" w:rsidRPr="00116A9D">
        <w:rPr>
          <w:sz w:val="28"/>
          <w:szCs w:val="28"/>
        </w:rPr>
        <w:t>энерджи лтд.</w:t>
      </w:r>
      <w:r w:rsidR="00A7442A">
        <w:rPr>
          <w:sz w:val="28"/>
          <w:szCs w:val="28"/>
        </w:rPr>
        <w:t xml:space="preserve">, </w:t>
      </w:r>
      <w:r w:rsidR="00A7442A" w:rsidRPr="00116A9D">
        <w:rPr>
          <w:sz w:val="28"/>
          <w:szCs w:val="28"/>
        </w:rPr>
        <w:t>ТОО «Э</w:t>
      </w:r>
      <w:r w:rsidR="00A93D11" w:rsidRPr="00116A9D">
        <w:rPr>
          <w:sz w:val="28"/>
          <w:szCs w:val="28"/>
        </w:rPr>
        <w:t>врика олеум</w:t>
      </w:r>
      <w:r w:rsidR="00A7442A" w:rsidRPr="00116A9D">
        <w:rPr>
          <w:sz w:val="28"/>
          <w:szCs w:val="28"/>
        </w:rPr>
        <w:t>»</w:t>
      </w:r>
      <w:r w:rsidR="00A7442A">
        <w:rPr>
          <w:sz w:val="28"/>
          <w:szCs w:val="28"/>
        </w:rPr>
        <w:t xml:space="preserve">, </w:t>
      </w:r>
      <w:r w:rsidR="00A7442A" w:rsidRPr="00116A9D">
        <w:rPr>
          <w:sz w:val="28"/>
          <w:szCs w:val="28"/>
        </w:rPr>
        <w:t>ТОО «СК П</w:t>
      </w:r>
      <w:r w:rsidR="00A93D11" w:rsidRPr="00116A9D">
        <w:rPr>
          <w:sz w:val="28"/>
          <w:szCs w:val="28"/>
        </w:rPr>
        <w:t>етролеум</w:t>
      </w:r>
      <w:r w:rsidR="00A7442A" w:rsidRPr="00116A9D">
        <w:rPr>
          <w:sz w:val="28"/>
          <w:szCs w:val="28"/>
        </w:rPr>
        <w:t>»</w:t>
      </w:r>
      <w:r w:rsidR="00A7442A">
        <w:rPr>
          <w:sz w:val="28"/>
          <w:szCs w:val="28"/>
        </w:rPr>
        <w:t xml:space="preserve">, </w:t>
      </w:r>
      <w:r w:rsidR="00A7442A" w:rsidRPr="00116A9D">
        <w:rPr>
          <w:sz w:val="28"/>
          <w:szCs w:val="28"/>
        </w:rPr>
        <w:t>ТОО «B</w:t>
      </w:r>
      <w:r w:rsidR="00A93D11" w:rsidRPr="00116A9D">
        <w:rPr>
          <w:sz w:val="28"/>
          <w:szCs w:val="28"/>
        </w:rPr>
        <w:t>ng ltd</w:t>
      </w:r>
      <w:r w:rsidR="00A7442A" w:rsidRPr="00116A9D">
        <w:rPr>
          <w:sz w:val="28"/>
          <w:szCs w:val="28"/>
        </w:rPr>
        <w:t>»</w:t>
      </w:r>
      <w:r w:rsidR="00A7442A">
        <w:rPr>
          <w:sz w:val="28"/>
          <w:szCs w:val="28"/>
        </w:rPr>
        <w:t xml:space="preserve">, </w:t>
      </w:r>
      <w:r w:rsidR="00A7442A" w:rsidRPr="00116A9D">
        <w:rPr>
          <w:sz w:val="28"/>
          <w:szCs w:val="28"/>
        </w:rPr>
        <w:t>ТОО «Т</w:t>
      </w:r>
      <w:r w:rsidR="00A93D11" w:rsidRPr="00116A9D">
        <w:rPr>
          <w:sz w:val="28"/>
          <w:szCs w:val="28"/>
        </w:rPr>
        <w:t>епке</w:t>
      </w:r>
      <w:r w:rsidR="00A7442A" w:rsidRPr="00116A9D">
        <w:rPr>
          <w:sz w:val="28"/>
          <w:szCs w:val="28"/>
        </w:rPr>
        <w:t>»</w:t>
      </w:r>
      <w:r w:rsidR="00A7442A">
        <w:rPr>
          <w:sz w:val="28"/>
          <w:szCs w:val="28"/>
        </w:rPr>
        <w:t xml:space="preserve">, </w:t>
      </w:r>
      <w:r w:rsidR="00A7442A" w:rsidRPr="00116A9D">
        <w:rPr>
          <w:sz w:val="28"/>
          <w:szCs w:val="28"/>
        </w:rPr>
        <w:t>ТОО «N</w:t>
      </w:r>
      <w:r w:rsidR="00A93D11" w:rsidRPr="00116A9D">
        <w:rPr>
          <w:sz w:val="28"/>
          <w:szCs w:val="28"/>
        </w:rPr>
        <w:t>obilis corp</w:t>
      </w:r>
      <w:r w:rsidR="00A7442A" w:rsidRPr="00116A9D">
        <w:rPr>
          <w:sz w:val="28"/>
          <w:szCs w:val="28"/>
        </w:rPr>
        <w:t>»</w:t>
      </w:r>
      <w:r w:rsidR="00A7442A">
        <w:rPr>
          <w:sz w:val="28"/>
          <w:szCs w:val="28"/>
        </w:rPr>
        <w:t xml:space="preserve">, </w:t>
      </w:r>
      <w:r w:rsidR="00A7442A" w:rsidRPr="00116A9D">
        <w:rPr>
          <w:sz w:val="28"/>
          <w:szCs w:val="28"/>
        </w:rPr>
        <w:t>АО «СНПС-А</w:t>
      </w:r>
      <w:r w:rsidR="00A93D11" w:rsidRPr="00116A9D">
        <w:rPr>
          <w:sz w:val="28"/>
          <w:szCs w:val="28"/>
        </w:rPr>
        <w:t>ктобемунайгаз</w:t>
      </w:r>
      <w:r w:rsidR="00A7442A" w:rsidRPr="00116A9D">
        <w:rPr>
          <w:sz w:val="28"/>
          <w:szCs w:val="28"/>
        </w:rPr>
        <w:t>»</w:t>
      </w:r>
      <w:r w:rsidR="00A7442A">
        <w:rPr>
          <w:sz w:val="28"/>
          <w:szCs w:val="28"/>
        </w:rPr>
        <w:t xml:space="preserve">, </w:t>
      </w:r>
      <w:r w:rsidR="00A7442A" w:rsidRPr="00116A9D">
        <w:rPr>
          <w:sz w:val="28"/>
          <w:szCs w:val="28"/>
        </w:rPr>
        <w:t>ТОО «К</w:t>
      </w:r>
      <w:r w:rsidR="00A93D11" w:rsidRPr="00116A9D">
        <w:rPr>
          <w:sz w:val="28"/>
          <w:szCs w:val="28"/>
        </w:rPr>
        <w:t>азахойл</w:t>
      </w:r>
      <w:r w:rsidR="00A7442A" w:rsidRPr="00116A9D">
        <w:rPr>
          <w:sz w:val="28"/>
          <w:szCs w:val="28"/>
        </w:rPr>
        <w:t>-А</w:t>
      </w:r>
      <w:r w:rsidR="00A93D11" w:rsidRPr="00116A9D">
        <w:rPr>
          <w:sz w:val="28"/>
          <w:szCs w:val="28"/>
        </w:rPr>
        <w:t>ктобе</w:t>
      </w:r>
      <w:r w:rsidR="00A7442A" w:rsidRPr="00116A9D">
        <w:rPr>
          <w:sz w:val="28"/>
          <w:szCs w:val="28"/>
        </w:rPr>
        <w:t>»</w:t>
      </w:r>
      <w:r w:rsidR="00A7442A">
        <w:rPr>
          <w:sz w:val="28"/>
          <w:szCs w:val="28"/>
        </w:rPr>
        <w:t>,</w:t>
      </w:r>
      <w:r w:rsidR="00A7442A" w:rsidRPr="00116A9D">
        <w:rPr>
          <w:sz w:val="28"/>
          <w:szCs w:val="28"/>
        </w:rPr>
        <w:t xml:space="preserve"> ТОО «К</w:t>
      </w:r>
      <w:r w:rsidR="00A93D11" w:rsidRPr="00116A9D">
        <w:rPr>
          <w:sz w:val="28"/>
          <w:szCs w:val="28"/>
        </w:rPr>
        <w:t>азахтуркмунай</w:t>
      </w:r>
      <w:r w:rsidR="00A7442A" w:rsidRPr="00116A9D">
        <w:rPr>
          <w:sz w:val="28"/>
          <w:szCs w:val="28"/>
        </w:rPr>
        <w:t>»</w:t>
      </w:r>
      <w:r w:rsidR="00A7442A">
        <w:rPr>
          <w:sz w:val="28"/>
          <w:szCs w:val="28"/>
        </w:rPr>
        <w:t xml:space="preserve">, </w:t>
      </w:r>
      <w:r w:rsidR="00A7442A" w:rsidRPr="00116A9D">
        <w:rPr>
          <w:sz w:val="28"/>
          <w:szCs w:val="28"/>
        </w:rPr>
        <w:t>А</w:t>
      </w:r>
      <w:r w:rsidR="00D42B11" w:rsidRPr="00116A9D">
        <w:rPr>
          <w:sz w:val="28"/>
          <w:szCs w:val="28"/>
        </w:rPr>
        <w:t>лтиес</w:t>
      </w:r>
      <w:r w:rsidR="00A7442A" w:rsidRPr="00116A9D">
        <w:rPr>
          <w:sz w:val="28"/>
          <w:szCs w:val="28"/>
        </w:rPr>
        <w:t xml:space="preserve"> П</w:t>
      </w:r>
      <w:r w:rsidR="00D42B11" w:rsidRPr="00116A9D">
        <w:rPr>
          <w:sz w:val="28"/>
          <w:szCs w:val="28"/>
        </w:rPr>
        <w:t>етролеум</w:t>
      </w:r>
      <w:r w:rsidR="00A7442A" w:rsidRPr="00116A9D">
        <w:rPr>
          <w:sz w:val="28"/>
          <w:szCs w:val="28"/>
        </w:rPr>
        <w:t xml:space="preserve"> </w:t>
      </w:r>
      <w:r w:rsidR="00D42B11" w:rsidRPr="00116A9D">
        <w:rPr>
          <w:sz w:val="28"/>
          <w:szCs w:val="28"/>
        </w:rPr>
        <w:t>инт</w:t>
      </w:r>
      <w:r w:rsidR="00A7442A" w:rsidRPr="00116A9D">
        <w:rPr>
          <w:sz w:val="28"/>
          <w:szCs w:val="28"/>
        </w:rPr>
        <w:t>. Б.В.</w:t>
      </w:r>
      <w:r w:rsidR="00A7442A">
        <w:rPr>
          <w:sz w:val="28"/>
          <w:szCs w:val="28"/>
        </w:rPr>
        <w:t xml:space="preserve">, </w:t>
      </w:r>
      <w:r w:rsidR="00A7442A" w:rsidRPr="00116A9D">
        <w:rPr>
          <w:sz w:val="28"/>
          <w:szCs w:val="28"/>
        </w:rPr>
        <w:t>АО «К</w:t>
      </w:r>
      <w:r w:rsidR="00D42B11" w:rsidRPr="00116A9D">
        <w:rPr>
          <w:sz w:val="28"/>
          <w:szCs w:val="28"/>
        </w:rPr>
        <w:t>мк мунай</w:t>
      </w:r>
      <w:r w:rsidR="00A7442A" w:rsidRPr="00116A9D">
        <w:rPr>
          <w:sz w:val="28"/>
          <w:szCs w:val="28"/>
        </w:rPr>
        <w:t>»</w:t>
      </w:r>
      <w:r w:rsidR="00A7442A">
        <w:rPr>
          <w:sz w:val="28"/>
          <w:szCs w:val="28"/>
        </w:rPr>
        <w:t xml:space="preserve">, </w:t>
      </w:r>
      <w:r w:rsidR="00A7442A" w:rsidRPr="00116A9D">
        <w:rPr>
          <w:sz w:val="28"/>
          <w:szCs w:val="28"/>
        </w:rPr>
        <w:t>АО «К</w:t>
      </w:r>
      <w:r w:rsidR="00D42B11" w:rsidRPr="00116A9D">
        <w:rPr>
          <w:sz w:val="28"/>
          <w:szCs w:val="28"/>
        </w:rPr>
        <w:t xml:space="preserve">аспий нефть </w:t>
      </w:r>
      <w:r w:rsidR="00D42B11">
        <w:rPr>
          <w:sz w:val="28"/>
          <w:szCs w:val="28"/>
        </w:rPr>
        <w:t>ТМЕ</w:t>
      </w:r>
      <w:r w:rsidR="00A7442A" w:rsidRPr="00116A9D">
        <w:rPr>
          <w:sz w:val="28"/>
          <w:szCs w:val="28"/>
        </w:rPr>
        <w:t>»</w:t>
      </w:r>
      <w:r w:rsidR="00A7442A">
        <w:rPr>
          <w:sz w:val="28"/>
          <w:szCs w:val="28"/>
        </w:rPr>
        <w:t xml:space="preserve">, </w:t>
      </w:r>
      <w:r w:rsidR="00A7442A" w:rsidRPr="00116A9D">
        <w:rPr>
          <w:sz w:val="28"/>
          <w:szCs w:val="28"/>
        </w:rPr>
        <w:t>ТОО «А</w:t>
      </w:r>
      <w:r w:rsidR="00D42B11" w:rsidRPr="00116A9D">
        <w:rPr>
          <w:sz w:val="28"/>
          <w:szCs w:val="28"/>
        </w:rPr>
        <w:t>рал петролеум кэпитал</w:t>
      </w:r>
      <w:r w:rsidR="00A7442A" w:rsidRPr="00116A9D">
        <w:rPr>
          <w:sz w:val="28"/>
          <w:szCs w:val="28"/>
        </w:rPr>
        <w:t>»</w:t>
      </w:r>
      <w:r w:rsidR="00A7442A">
        <w:rPr>
          <w:sz w:val="28"/>
          <w:szCs w:val="28"/>
        </w:rPr>
        <w:t xml:space="preserve">, </w:t>
      </w:r>
      <w:r w:rsidR="00A7442A" w:rsidRPr="00116A9D">
        <w:rPr>
          <w:sz w:val="28"/>
          <w:szCs w:val="28"/>
        </w:rPr>
        <w:t>ТОО «Л</w:t>
      </w:r>
      <w:r w:rsidR="00D42B11" w:rsidRPr="00116A9D">
        <w:rPr>
          <w:sz w:val="28"/>
          <w:szCs w:val="28"/>
        </w:rPr>
        <w:t>айнс джамп</w:t>
      </w:r>
      <w:r w:rsidR="00A7442A" w:rsidRPr="00116A9D">
        <w:rPr>
          <w:sz w:val="28"/>
          <w:szCs w:val="28"/>
        </w:rPr>
        <w:t>»</w:t>
      </w:r>
      <w:r w:rsidR="00A7442A">
        <w:rPr>
          <w:sz w:val="28"/>
          <w:szCs w:val="28"/>
        </w:rPr>
        <w:t xml:space="preserve">, </w:t>
      </w:r>
      <w:r w:rsidR="00A7442A" w:rsidRPr="00116A9D">
        <w:rPr>
          <w:sz w:val="28"/>
          <w:szCs w:val="28"/>
        </w:rPr>
        <w:t>ТОО «С</w:t>
      </w:r>
      <w:r w:rsidR="00D42B11" w:rsidRPr="00116A9D">
        <w:rPr>
          <w:sz w:val="28"/>
          <w:szCs w:val="28"/>
        </w:rPr>
        <w:t>агиз петролеум компани</w:t>
      </w:r>
      <w:r w:rsidR="00A7442A" w:rsidRPr="00116A9D">
        <w:rPr>
          <w:sz w:val="28"/>
          <w:szCs w:val="28"/>
        </w:rPr>
        <w:t>»</w:t>
      </w:r>
      <w:r w:rsidR="00A7442A">
        <w:rPr>
          <w:sz w:val="28"/>
          <w:szCs w:val="28"/>
        </w:rPr>
        <w:t xml:space="preserve">, </w:t>
      </w:r>
      <w:r w:rsidR="00A7442A" w:rsidRPr="00116A9D">
        <w:rPr>
          <w:sz w:val="28"/>
          <w:szCs w:val="28"/>
        </w:rPr>
        <w:t>ТОО «Ф</w:t>
      </w:r>
      <w:r w:rsidR="00D42B11" w:rsidRPr="00116A9D">
        <w:rPr>
          <w:sz w:val="28"/>
          <w:szCs w:val="28"/>
        </w:rPr>
        <w:t>ирма ада ойл»</w:t>
      </w:r>
      <w:r w:rsidR="00A7442A">
        <w:rPr>
          <w:sz w:val="28"/>
          <w:szCs w:val="28"/>
        </w:rPr>
        <w:t xml:space="preserve">, </w:t>
      </w:r>
      <w:r w:rsidR="00A7442A" w:rsidRPr="00116A9D">
        <w:rPr>
          <w:sz w:val="28"/>
          <w:szCs w:val="28"/>
        </w:rPr>
        <w:t>ТОО «Altay Resourcts»</w:t>
      </w:r>
      <w:r w:rsidR="00A7442A">
        <w:rPr>
          <w:sz w:val="28"/>
          <w:szCs w:val="28"/>
        </w:rPr>
        <w:t xml:space="preserve">, </w:t>
      </w:r>
      <w:r w:rsidR="00A7442A" w:rsidRPr="00116A9D">
        <w:rPr>
          <w:sz w:val="28"/>
          <w:szCs w:val="28"/>
        </w:rPr>
        <w:t>ТОО «У</w:t>
      </w:r>
      <w:r w:rsidR="001E24D0" w:rsidRPr="00116A9D">
        <w:rPr>
          <w:sz w:val="28"/>
          <w:szCs w:val="28"/>
        </w:rPr>
        <w:t>рихтау оперейтинг</w:t>
      </w:r>
      <w:r w:rsidR="00A7442A" w:rsidRPr="00116A9D">
        <w:rPr>
          <w:sz w:val="28"/>
          <w:szCs w:val="28"/>
        </w:rPr>
        <w:t>»</w:t>
      </w:r>
      <w:r w:rsidR="00A7442A">
        <w:rPr>
          <w:sz w:val="28"/>
          <w:szCs w:val="28"/>
        </w:rPr>
        <w:t xml:space="preserve">, </w:t>
      </w:r>
      <w:r w:rsidR="00A7442A" w:rsidRPr="00116A9D">
        <w:rPr>
          <w:sz w:val="28"/>
          <w:szCs w:val="28"/>
          <w:lang w:val="en-US"/>
        </w:rPr>
        <w:t>O</w:t>
      </w:r>
      <w:r w:rsidR="001E24D0" w:rsidRPr="00116A9D">
        <w:rPr>
          <w:sz w:val="28"/>
          <w:szCs w:val="28"/>
          <w:lang w:val="en-US"/>
        </w:rPr>
        <w:t>il</w:t>
      </w:r>
      <w:r w:rsidR="00A7442A" w:rsidRPr="00955071">
        <w:rPr>
          <w:sz w:val="28"/>
          <w:szCs w:val="28"/>
        </w:rPr>
        <w:t xml:space="preserve"> </w:t>
      </w:r>
      <w:r w:rsidR="001E24D0" w:rsidRPr="00116A9D">
        <w:rPr>
          <w:sz w:val="28"/>
          <w:szCs w:val="28"/>
          <w:lang w:val="en-US"/>
        </w:rPr>
        <w:t>reloading</w:t>
      </w:r>
      <w:r w:rsidR="00A7442A" w:rsidRPr="00955071">
        <w:rPr>
          <w:sz w:val="28"/>
          <w:szCs w:val="28"/>
        </w:rPr>
        <w:t xml:space="preserve"> </w:t>
      </w:r>
      <w:r w:rsidR="001E24D0" w:rsidRPr="00116A9D">
        <w:rPr>
          <w:sz w:val="28"/>
          <w:szCs w:val="28"/>
          <w:lang w:val="en-US"/>
        </w:rPr>
        <w:t>corp</w:t>
      </w:r>
      <w:r w:rsidR="00A7442A">
        <w:rPr>
          <w:sz w:val="28"/>
          <w:szCs w:val="28"/>
        </w:rPr>
        <w:t xml:space="preserve">, </w:t>
      </w:r>
      <w:r w:rsidR="00A7442A" w:rsidRPr="00116A9D">
        <w:rPr>
          <w:sz w:val="28"/>
          <w:szCs w:val="28"/>
        </w:rPr>
        <w:t>ТОО</w:t>
      </w:r>
      <w:r w:rsidR="00A7442A" w:rsidRPr="00955071">
        <w:rPr>
          <w:sz w:val="28"/>
          <w:szCs w:val="28"/>
        </w:rPr>
        <w:t xml:space="preserve"> «</w:t>
      </w:r>
      <w:r w:rsidR="00A7442A" w:rsidRPr="00116A9D">
        <w:rPr>
          <w:sz w:val="28"/>
          <w:szCs w:val="28"/>
        </w:rPr>
        <w:t>Кул</w:t>
      </w:r>
      <w:r w:rsidR="00A7442A" w:rsidRPr="00955071">
        <w:rPr>
          <w:sz w:val="28"/>
          <w:szCs w:val="28"/>
        </w:rPr>
        <w:t>-</w:t>
      </w:r>
      <w:r w:rsidR="00A7442A" w:rsidRPr="00116A9D">
        <w:rPr>
          <w:sz w:val="28"/>
          <w:szCs w:val="28"/>
        </w:rPr>
        <w:t>Бас</w:t>
      </w:r>
      <w:r w:rsidR="00A7442A" w:rsidRPr="00955071">
        <w:rPr>
          <w:sz w:val="28"/>
          <w:szCs w:val="28"/>
        </w:rPr>
        <w:t>»</w:t>
      </w:r>
      <w:r w:rsidR="00A7442A">
        <w:rPr>
          <w:sz w:val="28"/>
          <w:szCs w:val="28"/>
        </w:rPr>
        <w:t xml:space="preserve">, </w:t>
      </w:r>
      <w:r w:rsidR="00A7442A" w:rsidRPr="00116A9D">
        <w:rPr>
          <w:sz w:val="28"/>
          <w:szCs w:val="28"/>
        </w:rPr>
        <w:t>ТОО</w:t>
      </w:r>
      <w:r w:rsidR="00A7442A" w:rsidRPr="00955071">
        <w:rPr>
          <w:sz w:val="28"/>
          <w:szCs w:val="28"/>
        </w:rPr>
        <w:t xml:space="preserve"> «</w:t>
      </w:r>
      <w:r w:rsidR="00A7442A" w:rsidRPr="00116A9D">
        <w:rPr>
          <w:sz w:val="28"/>
          <w:szCs w:val="28"/>
          <w:lang w:val="en-US"/>
        </w:rPr>
        <w:t>Sunrise</w:t>
      </w:r>
      <w:r w:rsidR="00A7442A" w:rsidRPr="00955071">
        <w:rPr>
          <w:sz w:val="28"/>
          <w:szCs w:val="28"/>
        </w:rPr>
        <w:t xml:space="preserve"> </w:t>
      </w:r>
      <w:r w:rsidR="00A7442A" w:rsidRPr="00116A9D">
        <w:rPr>
          <w:sz w:val="28"/>
          <w:szCs w:val="28"/>
          <w:lang w:val="en-US"/>
        </w:rPr>
        <w:t>Energy</w:t>
      </w:r>
      <w:r w:rsidR="00A7442A" w:rsidRPr="00955071">
        <w:rPr>
          <w:sz w:val="28"/>
          <w:szCs w:val="28"/>
        </w:rPr>
        <w:t xml:space="preserve"> </w:t>
      </w:r>
      <w:r w:rsidR="00A7442A" w:rsidRPr="00116A9D">
        <w:rPr>
          <w:sz w:val="28"/>
          <w:szCs w:val="28"/>
          <w:lang w:val="en-US"/>
        </w:rPr>
        <w:t>Kazakhstan</w:t>
      </w:r>
      <w:r w:rsidR="00A7442A" w:rsidRPr="00955071">
        <w:rPr>
          <w:sz w:val="28"/>
          <w:szCs w:val="28"/>
        </w:rPr>
        <w:t>»</w:t>
      </w:r>
      <w:r w:rsidR="00A7442A">
        <w:rPr>
          <w:sz w:val="28"/>
          <w:szCs w:val="28"/>
        </w:rPr>
        <w:t xml:space="preserve">, </w:t>
      </w:r>
      <w:r w:rsidR="00A7442A" w:rsidRPr="00116A9D">
        <w:rPr>
          <w:sz w:val="28"/>
          <w:szCs w:val="28"/>
        </w:rPr>
        <w:t>ТОО</w:t>
      </w:r>
      <w:r w:rsidR="00A7442A" w:rsidRPr="00955071">
        <w:rPr>
          <w:sz w:val="28"/>
          <w:szCs w:val="28"/>
        </w:rPr>
        <w:t xml:space="preserve"> «</w:t>
      </w:r>
      <w:r w:rsidR="00A7442A" w:rsidRPr="00116A9D">
        <w:rPr>
          <w:sz w:val="28"/>
          <w:szCs w:val="28"/>
          <w:lang w:val="en-US"/>
        </w:rPr>
        <w:t>IC</w:t>
      </w:r>
      <w:r w:rsidR="00A7442A" w:rsidRPr="00955071">
        <w:rPr>
          <w:sz w:val="28"/>
          <w:szCs w:val="28"/>
        </w:rPr>
        <w:t xml:space="preserve">» </w:t>
      </w:r>
      <w:r w:rsidR="00A7442A" w:rsidRPr="00116A9D">
        <w:rPr>
          <w:sz w:val="28"/>
          <w:szCs w:val="28"/>
          <w:lang w:val="en-US"/>
        </w:rPr>
        <w:t>Petroleum</w:t>
      </w:r>
      <w:r w:rsidR="00A7442A" w:rsidRPr="00955071">
        <w:rPr>
          <w:sz w:val="28"/>
          <w:szCs w:val="28"/>
        </w:rPr>
        <w:t>»</w:t>
      </w:r>
      <w:r w:rsidR="00A7442A">
        <w:rPr>
          <w:sz w:val="28"/>
          <w:szCs w:val="28"/>
        </w:rPr>
        <w:t xml:space="preserve">, </w:t>
      </w:r>
      <w:r w:rsidR="00A7442A" w:rsidRPr="00116A9D">
        <w:rPr>
          <w:sz w:val="28"/>
          <w:szCs w:val="28"/>
        </w:rPr>
        <w:t>ТОО «Т</w:t>
      </w:r>
      <w:r w:rsidR="001E24D0" w:rsidRPr="00116A9D">
        <w:rPr>
          <w:sz w:val="28"/>
          <w:szCs w:val="28"/>
        </w:rPr>
        <w:t>енгизшевройл</w:t>
      </w:r>
      <w:r w:rsidR="00A7442A" w:rsidRPr="00116A9D">
        <w:rPr>
          <w:sz w:val="28"/>
          <w:szCs w:val="28"/>
        </w:rPr>
        <w:t>»</w:t>
      </w:r>
      <w:r w:rsidR="00A7442A">
        <w:rPr>
          <w:sz w:val="28"/>
          <w:szCs w:val="28"/>
        </w:rPr>
        <w:t xml:space="preserve">, </w:t>
      </w:r>
      <w:r w:rsidR="00A7442A" w:rsidRPr="00116A9D">
        <w:rPr>
          <w:sz w:val="28"/>
          <w:szCs w:val="28"/>
        </w:rPr>
        <w:t>НОРТ К</w:t>
      </w:r>
      <w:r w:rsidR="001E24D0" w:rsidRPr="00116A9D">
        <w:rPr>
          <w:sz w:val="28"/>
          <w:szCs w:val="28"/>
        </w:rPr>
        <w:t xml:space="preserve">аспиан оперейтинг компани </w:t>
      </w:r>
      <w:r w:rsidR="00A7442A" w:rsidRPr="00116A9D">
        <w:rPr>
          <w:sz w:val="28"/>
          <w:szCs w:val="28"/>
        </w:rPr>
        <w:t>Б.В.</w:t>
      </w:r>
      <w:r w:rsidR="00A7442A">
        <w:rPr>
          <w:sz w:val="28"/>
          <w:szCs w:val="28"/>
        </w:rPr>
        <w:t>,</w:t>
      </w:r>
      <w:r w:rsidR="00DD6ADC" w:rsidRPr="00DD6ADC">
        <w:rPr>
          <w:sz w:val="28"/>
          <w:szCs w:val="28"/>
        </w:rPr>
        <w:t xml:space="preserve"> </w:t>
      </w:r>
      <w:r w:rsidR="00A7442A" w:rsidRPr="00116A9D">
        <w:rPr>
          <w:sz w:val="28"/>
          <w:szCs w:val="28"/>
        </w:rPr>
        <w:t>АО «Э</w:t>
      </w:r>
      <w:r w:rsidR="001E24D0" w:rsidRPr="00116A9D">
        <w:rPr>
          <w:sz w:val="28"/>
          <w:szCs w:val="28"/>
        </w:rPr>
        <w:t>мбамунайгаз</w:t>
      </w:r>
      <w:r w:rsidR="00A7442A" w:rsidRPr="00116A9D">
        <w:rPr>
          <w:sz w:val="28"/>
          <w:szCs w:val="28"/>
        </w:rPr>
        <w:t>»</w:t>
      </w:r>
      <w:r w:rsidR="00A7442A">
        <w:rPr>
          <w:sz w:val="28"/>
          <w:szCs w:val="28"/>
        </w:rPr>
        <w:t xml:space="preserve">, </w:t>
      </w:r>
      <w:r w:rsidR="00A7442A" w:rsidRPr="00116A9D">
        <w:rPr>
          <w:sz w:val="28"/>
          <w:szCs w:val="28"/>
        </w:rPr>
        <w:t>ТОО «С</w:t>
      </w:r>
      <w:r w:rsidR="001E24D0" w:rsidRPr="00116A9D">
        <w:rPr>
          <w:sz w:val="28"/>
          <w:szCs w:val="28"/>
        </w:rPr>
        <w:t>азанкурак</w:t>
      </w:r>
      <w:r w:rsidR="00A7442A" w:rsidRPr="00116A9D">
        <w:rPr>
          <w:sz w:val="28"/>
          <w:szCs w:val="28"/>
        </w:rPr>
        <w:t>»</w:t>
      </w:r>
      <w:r w:rsidR="00A7442A">
        <w:rPr>
          <w:sz w:val="28"/>
          <w:szCs w:val="28"/>
        </w:rPr>
        <w:t xml:space="preserve">, </w:t>
      </w:r>
      <w:r w:rsidR="00A7442A" w:rsidRPr="00116A9D">
        <w:rPr>
          <w:sz w:val="28"/>
          <w:szCs w:val="28"/>
        </w:rPr>
        <w:t>А</w:t>
      </w:r>
      <w:r w:rsidR="001E24D0" w:rsidRPr="00116A9D">
        <w:rPr>
          <w:sz w:val="28"/>
          <w:szCs w:val="28"/>
        </w:rPr>
        <w:t xml:space="preserve">лтиес петролеум инт. </w:t>
      </w:r>
      <w:r w:rsidR="00A7442A" w:rsidRPr="00116A9D">
        <w:rPr>
          <w:sz w:val="28"/>
          <w:szCs w:val="28"/>
        </w:rPr>
        <w:t>Б.В.</w:t>
      </w:r>
      <w:r w:rsidR="00A7442A">
        <w:rPr>
          <w:sz w:val="28"/>
          <w:szCs w:val="28"/>
        </w:rPr>
        <w:t xml:space="preserve">, </w:t>
      </w:r>
      <w:r w:rsidR="00A7442A" w:rsidRPr="00116A9D">
        <w:rPr>
          <w:sz w:val="28"/>
          <w:szCs w:val="28"/>
        </w:rPr>
        <w:t>ТОО «А</w:t>
      </w:r>
      <w:r w:rsidR="0080384B" w:rsidRPr="00116A9D">
        <w:rPr>
          <w:sz w:val="28"/>
          <w:szCs w:val="28"/>
        </w:rPr>
        <w:t>нако</w:t>
      </w:r>
      <w:r w:rsidR="00A7442A" w:rsidRPr="00116A9D">
        <w:rPr>
          <w:sz w:val="28"/>
          <w:szCs w:val="28"/>
        </w:rPr>
        <w:t>»</w:t>
      </w:r>
      <w:r w:rsidR="00A7442A">
        <w:rPr>
          <w:sz w:val="28"/>
          <w:szCs w:val="28"/>
        </w:rPr>
        <w:t xml:space="preserve">, </w:t>
      </w:r>
      <w:r w:rsidR="00A7442A" w:rsidRPr="00116A9D">
        <w:rPr>
          <w:sz w:val="28"/>
          <w:szCs w:val="28"/>
        </w:rPr>
        <w:t>ТОО «А</w:t>
      </w:r>
      <w:r w:rsidR="0080384B" w:rsidRPr="00116A9D">
        <w:rPr>
          <w:sz w:val="28"/>
          <w:szCs w:val="28"/>
        </w:rPr>
        <w:t>тыраумунай</w:t>
      </w:r>
      <w:r w:rsidR="00A7442A" w:rsidRPr="00116A9D">
        <w:rPr>
          <w:sz w:val="28"/>
          <w:szCs w:val="28"/>
        </w:rPr>
        <w:t>»</w:t>
      </w:r>
      <w:r w:rsidR="00A7442A">
        <w:rPr>
          <w:sz w:val="28"/>
          <w:szCs w:val="28"/>
        </w:rPr>
        <w:t xml:space="preserve">, </w:t>
      </w:r>
      <w:r w:rsidR="00A7442A" w:rsidRPr="00116A9D">
        <w:rPr>
          <w:sz w:val="28"/>
          <w:szCs w:val="28"/>
        </w:rPr>
        <w:t>АО «М</w:t>
      </w:r>
      <w:r w:rsidR="0080384B" w:rsidRPr="00116A9D">
        <w:rPr>
          <w:sz w:val="28"/>
          <w:szCs w:val="28"/>
        </w:rPr>
        <w:t>атен петролеум</w:t>
      </w:r>
      <w:r w:rsidR="00A7442A" w:rsidRPr="00116A9D">
        <w:rPr>
          <w:sz w:val="28"/>
          <w:szCs w:val="28"/>
        </w:rPr>
        <w:t>»</w:t>
      </w:r>
      <w:r w:rsidR="00A7442A">
        <w:rPr>
          <w:sz w:val="28"/>
          <w:szCs w:val="28"/>
        </w:rPr>
        <w:t xml:space="preserve">, </w:t>
      </w:r>
      <w:r w:rsidR="00A7442A" w:rsidRPr="00116A9D">
        <w:rPr>
          <w:sz w:val="28"/>
          <w:szCs w:val="28"/>
        </w:rPr>
        <w:t>ТОО «</w:t>
      </w:r>
      <w:r w:rsidR="0080384B">
        <w:rPr>
          <w:sz w:val="28"/>
          <w:szCs w:val="28"/>
        </w:rPr>
        <w:t>С</w:t>
      </w:r>
      <w:r w:rsidR="0080384B" w:rsidRPr="00116A9D">
        <w:rPr>
          <w:sz w:val="28"/>
          <w:szCs w:val="28"/>
        </w:rPr>
        <w:t>ветланд-ойл</w:t>
      </w:r>
      <w:r w:rsidR="00A7442A" w:rsidRPr="00116A9D">
        <w:rPr>
          <w:sz w:val="28"/>
          <w:szCs w:val="28"/>
        </w:rPr>
        <w:t>»</w:t>
      </w:r>
      <w:r w:rsidR="00A7442A">
        <w:rPr>
          <w:sz w:val="28"/>
          <w:szCs w:val="28"/>
        </w:rPr>
        <w:t xml:space="preserve">, </w:t>
      </w:r>
      <w:r w:rsidR="00A7442A" w:rsidRPr="00116A9D">
        <w:rPr>
          <w:sz w:val="28"/>
          <w:szCs w:val="28"/>
        </w:rPr>
        <w:t>ТОО «М</w:t>
      </w:r>
      <w:r w:rsidR="0080384B" w:rsidRPr="00116A9D">
        <w:rPr>
          <w:sz w:val="28"/>
          <w:szCs w:val="28"/>
        </w:rPr>
        <w:t>унайлы мекен</w:t>
      </w:r>
      <w:r w:rsidR="00A7442A" w:rsidRPr="00116A9D">
        <w:rPr>
          <w:sz w:val="28"/>
          <w:szCs w:val="28"/>
        </w:rPr>
        <w:t>»</w:t>
      </w:r>
      <w:r w:rsidR="00A7442A">
        <w:rPr>
          <w:sz w:val="28"/>
          <w:szCs w:val="28"/>
        </w:rPr>
        <w:t xml:space="preserve">, </w:t>
      </w:r>
      <w:r w:rsidR="00A7442A" w:rsidRPr="00116A9D">
        <w:rPr>
          <w:sz w:val="28"/>
          <w:szCs w:val="28"/>
        </w:rPr>
        <w:t>ТОО «П</w:t>
      </w:r>
      <w:r w:rsidR="0080384B" w:rsidRPr="00116A9D">
        <w:rPr>
          <w:sz w:val="28"/>
          <w:szCs w:val="28"/>
        </w:rPr>
        <w:t>рикаспиан петрол.комп</w:t>
      </w:r>
      <w:r w:rsidR="00A7442A" w:rsidRPr="00116A9D">
        <w:rPr>
          <w:sz w:val="28"/>
          <w:szCs w:val="28"/>
        </w:rPr>
        <w:t>.»</w:t>
      </w:r>
      <w:r w:rsidR="00A7442A">
        <w:rPr>
          <w:sz w:val="28"/>
          <w:szCs w:val="28"/>
        </w:rPr>
        <w:t xml:space="preserve">, </w:t>
      </w:r>
      <w:r w:rsidR="00A7442A" w:rsidRPr="00116A9D">
        <w:rPr>
          <w:sz w:val="28"/>
          <w:szCs w:val="28"/>
        </w:rPr>
        <w:t>АО «К</w:t>
      </w:r>
      <w:r w:rsidR="0080384B" w:rsidRPr="00116A9D">
        <w:rPr>
          <w:sz w:val="28"/>
          <w:szCs w:val="28"/>
        </w:rPr>
        <w:t>аспий нефть</w:t>
      </w:r>
      <w:r w:rsidR="00A7442A" w:rsidRPr="00116A9D">
        <w:rPr>
          <w:sz w:val="28"/>
          <w:szCs w:val="28"/>
        </w:rPr>
        <w:t>»</w:t>
      </w:r>
      <w:r w:rsidR="00A7442A">
        <w:rPr>
          <w:sz w:val="28"/>
          <w:szCs w:val="28"/>
        </w:rPr>
        <w:t xml:space="preserve">, </w:t>
      </w:r>
      <w:r w:rsidR="00A7442A" w:rsidRPr="00116A9D">
        <w:rPr>
          <w:sz w:val="28"/>
          <w:szCs w:val="28"/>
        </w:rPr>
        <w:t>ТОО «Т</w:t>
      </w:r>
      <w:r w:rsidR="0006321A" w:rsidRPr="00116A9D">
        <w:rPr>
          <w:sz w:val="28"/>
          <w:szCs w:val="28"/>
        </w:rPr>
        <w:t>обеарал ойл</w:t>
      </w:r>
      <w:r w:rsidR="00A7442A" w:rsidRPr="00116A9D">
        <w:rPr>
          <w:sz w:val="28"/>
          <w:szCs w:val="28"/>
        </w:rPr>
        <w:t>»</w:t>
      </w:r>
      <w:r w:rsidR="00A7442A">
        <w:rPr>
          <w:sz w:val="28"/>
          <w:szCs w:val="28"/>
        </w:rPr>
        <w:t xml:space="preserve">, </w:t>
      </w:r>
      <w:r w:rsidR="00A7442A" w:rsidRPr="00116A9D">
        <w:rPr>
          <w:sz w:val="28"/>
          <w:szCs w:val="28"/>
        </w:rPr>
        <w:t>ТОО «Э</w:t>
      </w:r>
      <w:r w:rsidR="0006321A" w:rsidRPr="00116A9D">
        <w:rPr>
          <w:sz w:val="28"/>
          <w:szCs w:val="28"/>
        </w:rPr>
        <w:t>мбаведьойл</w:t>
      </w:r>
      <w:r w:rsidR="00A7442A" w:rsidRPr="00116A9D">
        <w:rPr>
          <w:sz w:val="28"/>
          <w:szCs w:val="28"/>
        </w:rPr>
        <w:t>»</w:t>
      </w:r>
      <w:r w:rsidR="00A7442A">
        <w:rPr>
          <w:sz w:val="28"/>
          <w:szCs w:val="28"/>
        </w:rPr>
        <w:t xml:space="preserve">, </w:t>
      </w:r>
      <w:r w:rsidR="00A7442A" w:rsidRPr="00116A9D">
        <w:rPr>
          <w:sz w:val="28"/>
          <w:szCs w:val="28"/>
        </w:rPr>
        <w:t>ТОО</w:t>
      </w:r>
      <w:r w:rsidR="00A7442A" w:rsidRPr="0015684C">
        <w:rPr>
          <w:sz w:val="28"/>
          <w:szCs w:val="28"/>
        </w:rPr>
        <w:t xml:space="preserve"> «</w:t>
      </w:r>
      <w:r w:rsidR="00A7442A" w:rsidRPr="00116A9D">
        <w:rPr>
          <w:sz w:val="28"/>
          <w:szCs w:val="28"/>
          <w:lang w:val="en-US"/>
        </w:rPr>
        <w:t>G</w:t>
      </w:r>
      <w:r w:rsidR="003F3D7E" w:rsidRPr="00116A9D">
        <w:rPr>
          <w:sz w:val="28"/>
          <w:szCs w:val="28"/>
          <w:lang w:val="en-US"/>
        </w:rPr>
        <w:t>reen</w:t>
      </w:r>
      <w:r w:rsidR="00A7442A" w:rsidRPr="0015684C">
        <w:rPr>
          <w:sz w:val="28"/>
          <w:szCs w:val="28"/>
        </w:rPr>
        <w:t xml:space="preserve"> </w:t>
      </w:r>
      <w:r w:rsidR="003F3D7E" w:rsidRPr="00116A9D">
        <w:rPr>
          <w:sz w:val="28"/>
          <w:szCs w:val="28"/>
          <w:lang w:val="en-US"/>
        </w:rPr>
        <w:t>production</w:t>
      </w:r>
      <w:r w:rsidR="00A7442A">
        <w:rPr>
          <w:sz w:val="28"/>
          <w:szCs w:val="28"/>
        </w:rPr>
        <w:t xml:space="preserve">», </w:t>
      </w:r>
      <w:r w:rsidR="00A7442A" w:rsidRPr="00116A9D">
        <w:rPr>
          <w:sz w:val="28"/>
          <w:szCs w:val="28"/>
        </w:rPr>
        <w:t>ТОО</w:t>
      </w:r>
      <w:r w:rsidR="00A7442A" w:rsidRPr="0015684C">
        <w:rPr>
          <w:sz w:val="28"/>
          <w:szCs w:val="28"/>
        </w:rPr>
        <w:t xml:space="preserve"> «</w:t>
      </w:r>
      <w:r w:rsidR="00A7442A" w:rsidRPr="00116A9D">
        <w:rPr>
          <w:sz w:val="28"/>
          <w:szCs w:val="28"/>
        </w:rPr>
        <w:t>П</w:t>
      </w:r>
      <w:r w:rsidR="003F3D7E" w:rsidRPr="00116A9D">
        <w:rPr>
          <w:sz w:val="28"/>
          <w:szCs w:val="28"/>
        </w:rPr>
        <w:t>отенциал</w:t>
      </w:r>
      <w:r w:rsidR="00A7442A" w:rsidRPr="0015684C">
        <w:rPr>
          <w:sz w:val="28"/>
          <w:szCs w:val="28"/>
        </w:rPr>
        <w:t xml:space="preserve"> </w:t>
      </w:r>
      <w:r w:rsidR="003F3D7E" w:rsidRPr="00116A9D">
        <w:rPr>
          <w:sz w:val="28"/>
          <w:szCs w:val="28"/>
        </w:rPr>
        <w:t>ойл</w:t>
      </w:r>
      <w:r w:rsidR="00A7442A" w:rsidRPr="0015684C">
        <w:rPr>
          <w:sz w:val="28"/>
          <w:szCs w:val="28"/>
        </w:rPr>
        <w:t>»</w:t>
      </w:r>
      <w:r w:rsidR="00A7442A">
        <w:rPr>
          <w:sz w:val="28"/>
          <w:szCs w:val="28"/>
        </w:rPr>
        <w:t xml:space="preserve">, </w:t>
      </w:r>
      <w:r w:rsidR="00A7442A" w:rsidRPr="00116A9D">
        <w:rPr>
          <w:sz w:val="28"/>
          <w:szCs w:val="28"/>
        </w:rPr>
        <w:t>ТОО</w:t>
      </w:r>
      <w:r w:rsidR="00A7442A" w:rsidRPr="0015684C">
        <w:rPr>
          <w:sz w:val="28"/>
          <w:szCs w:val="28"/>
        </w:rPr>
        <w:t xml:space="preserve"> «</w:t>
      </w:r>
      <w:r w:rsidR="00A7442A" w:rsidRPr="00116A9D">
        <w:rPr>
          <w:sz w:val="28"/>
          <w:szCs w:val="28"/>
        </w:rPr>
        <w:t>К</w:t>
      </w:r>
      <w:r w:rsidR="003F3D7E" w:rsidRPr="00116A9D">
        <w:rPr>
          <w:sz w:val="28"/>
          <w:szCs w:val="28"/>
        </w:rPr>
        <w:t>ожан</w:t>
      </w:r>
      <w:r w:rsidR="00A7442A" w:rsidRPr="0015684C">
        <w:rPr>
          <w:sz w:val="28"/>
          <w:szCs w:val="28"/>
        </w:rPr>
        <w:t>»</w:t>
      </w:r>
      <w:r w:rsidR="00A7442A">
        <w:rPr>
          <w:sz w:val="28"/>
          <w:szCs w:val="28"/>
        </w:rPr>
        <w:t xml:space="preserve">, </w:t>
      </w:r>
      <w:r w:rsidR="00A7442A" w:rsidRPr="00116A9D">
        <w:rPr>
          <w:sz w:val="28"/>
          <w:szCs w:val="28"/>
        </w:rPr>
        <w:t>ТОО</w:t>
      </w:r>
      <w:r w:rsidR="00A7442A" w:rsidRPr="0015684C">
        <w:rPr>
          <w:sz w:val="28"/>
          <w:szCs w:val="28"/>
        </w:rPr>
        <w:t xml:space="preserve"> «</w:t>
      </w:r>
      <w:r w:rsidR="00A7442A" w:rsidRPr="00116A9D">
        <w:rPr>
          <w:sz w:val="28"/>
          <w:szCs w:val="28"/>
        </w:rPr>
        <w:t>Э</w:t>
      </w:r>
      <w:r w:rsidR="003F3D7E" w:rsidRPr="00116A9D">
        <w:rPr>
          <w:sz w:val="28"/>
          <w:szCs w:val="28"/>
        </w:rPr>
        <w:t>мбамунай</w:t>
      </w:r>
      <w:r w:rsidR="00A7442A" w:rsidRPr="0015684C">
        <w:rPr>
          <w:sz w:val="28"/>
          <w:szCs w:val="28"/>
        </w:rPr>
        <w:t>»</w:t>
      </w:r>
      <w:r w:rsidR="00A7442A">
        <w:rPr>
          <w:sz w:val="28"/>
          <w:szCs w:val="28"/>
        </w:rPr>
        <w:t xml:space="preserve">, </w:t>
      </w:r>
      <w:r w:rsidR="00A7442A" w:rsidRPr="00116A9D">
        <w:rPr>
          <w:sz w:val="28"/>
          <w:szCs w:val="28"/>
        </w:rPr>
        <w:t>ТОО</w:t>
      </w:r>
      <w:r w:rsidR="00A7442A" w:rsidRPr="0015684C">
        <w:rPr>
          <w:sz w:val="28"/>
          <w:szCs w:val="28"/>
        </w:rPr>
        <w:t xml:space="preserve"> «</w:t>
      </w:r>
      <w:r w:rsidR="003F3D7E">
        <w:rPr>
          <w:sz w:val="28"/>
          <w:szCs w:val="28"/>
        </w:rPr>
        <w:t>О</w:t>
      </w:r>
      <w:r w:rsidR="003F3D7E" w:rsidRPr="00116A9D">
        <w:rPr>
          <w:sz w:val="28"/>
          <w:szCs w:val="28"/>
          <w:lang w:val="en-US"/>
        </w:rPr>
        <w:t>loreso</w:t>
      </w:r>
      <w:r w:rsidR="00A7442A" w:rsidRPr="0015684C">
        <w:rPr>
          <w:sz w:val="28"/>
          <w:szCs w:val="28"/>
        </w:rPr>
        <w:t xml:space="preserve"> </w:t>
      </w:r>
      <w:r w:rsidR="003F3D7E" w:rsidRPr="00116A9D">
        <w:rPr>
          <w:sz w:val="28"/>
          <w:szCs w:val="28"/>
          <w:lang w:val="en-US"/>
        </w:rPr>
        <w:t>petroleum</w:t>
      </w:r>
      <w:r w:rsidR="00A7442A" w:rsidRPr="0015684C">
        <w:rPr>
          <w:sz w:val="28"/>
          <w:szCs w:val="28"/>
        </w:rPr>
        <w:t>»</w:t>
      </w:r>
      <w:r w:rsidR="00A7442A">
        <w:rPr>
          <w:sz w:val="28"/>
          <w:szCs w:val="28"/>
        </w:rPr>
        <w:t xml:space="preserve">, </w:t>
      </w:r>
      <w:r w:rsidR="00A7442A" w:rsidRPr="00116A9D">
        <w:rPr>
          <w:sz w:val="28"/>
          <w:szCs w:val="28"/>
        </w:rPr>
        <w:t>ТОО «А</w:t>
      </w:r>
      <w:r w:rsidR="003F3D7E" w:rsidRPr="00116A9D">
        <w:rPr>
          <w:sz w:val="28"/>
          <w:szCs w:val="28"/>
        </w:rPr>
        <w:t>скер мунай</w:t>
      </w:r>
      <w:r w:rsidR="00A7442A" w:rsidRPr="00116A9D">
        <w:rPr>
          <w:sz w:val="28"/>
          <w:szCs w:val="28"/>
        </w:rPr>
        <w:t>»</w:t>
      </w:r>
      <w:r w:rsidR="00A7442A">
        <w:rPr>
          <w:sz w:val="28"/>
          <w:szCs w:val="28"/>
        </w:rPr>
        <w:t xml:space="preserve">, </w:t>
      </w:r>
      <w:r w:rsidR="00A7442A" w:rsidRPr="00116A9D">
        <w:rPr>
          <w:sz w:val="28"/>
          <w:szCs w:val="28"/>
        </w:rPr>
        <w:t>ТОО «А</w:t>
      </w:r>
      <w:r w:rsidR="003F3D7E" w:rsidRPr="00116A9D">
        <w:rPr>
          <w:sz w:val="28"/>
          <w:szCs w:val="28"/>
        </w:rPr>
        <w:t>п-нафта оперейтинг</w:t>
      </w:r>
      <w:r w:rsidR="00A7442A" w:rsidRPr="00116A9D">
        <w:rPr>
          <w:sz w:val="28"/>
          <w:szCs w:val="28"/>
        </w:rPr>
        <w:t>»</w:t>
      </w:r>
      <w:r w:rsidR="00A7442A">
        <w:rPr>
          <w:sz w:val="28"/>
          <w:szCs w:val="28"/>
        </w:rPr>
        <w:t xml:space="preserve">, </w:t>
      </w:r>
      <w:r w:rsidR="00A7442A" w:rsidRPr="00116A9D">
        <w:rPr>
          <w:sz w:val="28"/>
          <w:szCs w:val="28"/>
        </w:rPr>
        <w:t>ТОО «5 А OIL»</w:t>
      </w:r>
      <w:r w:rsidR="00A7442A">
        <w:rPr>
          <w:sz w:val="28"/>
          <w:szCs w:val="28"/>
        </w:rPr>
        <w:t xml:space="preserve">, </w:t>
      </w:r>
      <w:r w:rsidR="00A7442A" w:rsidRPr="00116A9D">
        <w:rPr>
          <w:sz w:val="28"/>
          <w:szCs w:val="28"/>
        </w:rPr>
        <w:t>ТОО «Разведка и добыча QazaqGas»</w:t>
      </w:r>
      <w:r w:rsidR="00A7442A">
        <w:rPr>
          <w:sz w:val="28"/>
          <w:szCs w:val="28"/>
        </w:rPr>
        <w:t xml:space="preserve">, </w:t>
      </w:r>
      <w:r w:rsidR="00A7442A" w:rsidRPr="00116A9D">
        <w:rPr>
          <w:sz w:val="28"/>
          <w:szCs w:val="28"/>
        </w:rPr>
        <w:t>КазГПЗ</w:t>
      </w:r>
      <w:r w:rsidR="00A7442A">
        <w:rPr>
          <w:sz w:val="28"/>
          <w:szCs w:val="28"/>
        </w:rPr>
        <w:t xml:space="preserve"> </w:t>
      </w:r>
      <w:r w:rsidR="00A7442A" w:rsidRPr="00116A9D">
        <w:rPr>
          <w:sz w:val="28"/>
          <w:szCs w:val="28"/>
        </w:rPr>
        <w:t>(пентан-гексановая фракция)</w:t>
      </w:r>
      <w:r w:rsidR="00A7442A">
        <w:rPr>
          <w:sz w:val="28"/>
          <w:szCs w:val="28"/>
        </w:rPr>
        <w:t xml:space="preserve">) </w:t>
      </w:r>
      <w:r>
        <w:rPr>
          <w:sz w:val="28"/>
          <w:szCs w:val="28"/>
        </w:rPr>
        <w:t>являются недропользователями. Кроме того, Министерством</w:t>
      </w:r>
      <w:r w:rsidR="000243EE">
        <w:rPr>
          <w:sz w:val="28"/>
          <w:szCs w:val="28"/>
        </w:rPr>
        <w:t xml:space="preserve"> энергетики РК</w:t>
      </w:r>
      <w:r>
        <w:rPr>
          <w:sz w:val="28"/>
          <w:szCs w:val="28"/>
        </w:rPr>
        <w:t xml:space="preserve"> представлены объемы добычи, выделенные на внутренни</w:t>
      </w:r>
      <w:r w:rsidR="0087520A">
        <w:rPr>
          <w:sz w:val="28"/>
          <w:szCs w:val="28"/>
        </w:rPr>
        <w:t>й</w:t>
      </w:r>
      <w:r>
        <w:rPr>
          <w:sz w:val="28"/>
          <w:szCs w:val="28"/>
        </w:rPr>
        <w:t xml:space="preserve"> рын</w:t>
      </w:r>
      <w:r w:rsidR="0087520A">
        <w:rPr>
          <w:sz w:val="28"/>
          <w:szCs w:val="28"/>
        </w:rPr>
        <w:t>ок</w:t>
      </w:r>
      <w:r>
        <w:rPr>
          <w:sz w:val="28"/>
          <w:szCs w:val="28"/>
        </w:rPr>
        <w:t xml:space="preserve"> и на экспорт (</w:t>
      </w:r>
      <w:r w:rsidR="000243EE">
        <w:rPr>
          <w:sz w:val="28"/>
          <w:szCs w:val="28"/>
        </w:rPr>
        <w:t>б</w:t>
      </w:r>
      <w:r>
        <w:rPr>
          <w:sz w:val="28"/>
          <w:szCs w:val="28"/>
        </w:rPr>
        <w:t>аланс рынка нефти).</w:t>
      </w:r>
    </w:p>
    <w:p w14:paraId="23809BC0" w14:textId="1BBDEF16" w:rsidR="00094C63" w:rsidRDefault="00094C63" w:rsidP="00416D95">
      <w:pPr>
        <w:jc w:val="both"/>
        <w:rPr>
          <w:sz w:val="28"/>
          <w:szCs w:val="28"/>
        </w:rPr>
      </w:pPr>
    </w:p>
    <w:p w14:paraId="67F37D31" w14:textId="77777777" w:rsidR="00094C63" w:rsidRDefault="00094C63" w:rsidP="00094C63">
      <w:pPr>
        <w:ind w:firstLine="708"/>
        <w:jc w:val="center"/>
        <w:rPr>
          <w:b/>
          <w:color w:val="000000"/>
          <w:sz w:val="28"/>
          <w:szCs w:val="28"/>
        </w:rPr>
        <w:sectPr w:rsidR="00094C63" w:rsidSect="00416D95">
          <w:pgSz w:w="11906" w:h="16838"/>
          <w:pgMar w:top="1134" w:right="991" w:bottom="1134" w:left="1701" w:header="708" w:footer="708" w:gutter="0"/>
          <w:cols w:space="708"/>
          <w:docGrid w:linePitch="360"/>
        </w:sectPr>
      </w:pPr>
    </w:p>
    <w:p w14:paraId="44335411" w14:textId="34381262" w:rsidR="00094C63" w:rsidRPr="00094C63" w:rsidRDefault="00417BCD" w:rsidP="00094C63">
      <w:pPr>
        <w:ind w:firstLine="708"/>
        <w:jc w:val="center"/>
        <w:rPr>
          <w:b/>
          <w:color w:val="000000"/>
          <w:sz w:val="28"/>
          <w:szCs w:val="28"/>
        </w:rPr>
      </w:pPr>
      <w:r w:rsidRPr="00417BCD">
        <w:rPr>
          <w:b/>
          <w:color w:val="000000"/>
          <w:sz w:val="28"/>
          <w:szCs w:val="28"/>
        </w:rPr>
        <w:lastRenderedPageBreak/>
        <w:t>5</w:t>
      </w:r>
      <w:r w:rsidR="00094C63" w:rsidRPr="00094C63">
        <w:rPr>
          <w:b/>
          <w:color w:val="000000"/>
          <w:sz w:val="28"/>
          <w:szCs w:val="28"/>
        </w:rPr>
        <w:t>. Расчет объема товарного рынка и долей субъектов рынка на товарном рынке</w:t>
      </w:r>
    </w:p>
    <w:p w14:paraId="002CEEAA" w14:textId="77777777" w:rsidR="00094C63" w:rsidRPr="00094C63" w:rsidRDefault="00094C63" w:rsidP="00094C63">
      <w:pPr>
        <w:ind w:firstLine="708"/>
        <w:jc w:val="both"/>
        <w:rPr>
          <w:color w:val="000000"/>
          <w:sz w:val="28"/>
          <w:szCs w:val="28"/>
        </w:rPr>
      </w:pPr>
    </w:p>
    <w:p w14:paraId="56CCA51B" w14:textId="77777777" w:rsidR="00094C63" w:rsidRPr="00094C63" w:rsidRDefault="00094C63" w:rsidP="00094C63">
      <w:pPr>
        <w:jc w:val="right"/>
        <w:rPr>
          <w:bCs/>
          <w:i/>
        </w:rPr>
      </w:pPr>
      <w:r w:rsidRPr="00094C63">
        <w:rPr>
          <w:bCs/>
          <w:i/>
        </w:rPr>
        <w:t>Информация представлена</w:t>
      </w:r>
    </w:p>
    <w:p w14:paraId="03E6E33E" w14:textId="77777777" w:rsidR="00094C63" w:rsidRPr="00094C63" w:rsidRDefault="00094C63" w:rsidP="00094C63">
      <w:pPr>
        <w:tabs>
          <w:tab w:val="left" w:pos="5245"/>
        </w:tabs>
        <w:jc w:val="right"/>
        <w:rPr>
          <w:bCs/>
          <w:i/>
        </w:rPr>
      </w:pPr>
      <w:r w:rsidRPr="00094C63">
        <w:rPr>
          <w:bCs/>
          <w:i/>
        </w:rPr>
        <w:t xml:space="preserve">Министерством энергетики РК </w:t>
      </w:r>
    </w:p>
    <w:p w14:paraId="4BA868A3" w14:textId="77777777" w:rsidR="00094C63" w:rsidRPr="00094C63" w:rsidRDefault="00094C63" w:rsidP="00094C63">
      <w:pPr>
        <w:jc w:val="center"/>
        <w:rPr>
          <w:bCs/>
          <w:i/>
          <w:sz w:val="28"/>
          <w:szCs w:val="28"/>
        </w:rPr>
      </w:pPr>
    </w:p>
    <w:p w14:paraId="531729EA" w14:textId="1B1D332D" w:rsidR="00094C63" w:rsidRDefault="00094C63" w:rsidP="009B63A5">
      <w:pPr>
        <w:jc w:val="center"/>
        <w:rPr>
          <w:b/>
          <w:bCs/>
          <w:sz w:val="28"/>
          <w:szCs w:val="28"/>
        </w:rPr>
      </w:pPr>
      <w:r w:rsidRPr="00094C63">
        <w:rPr>
          <w:b/>
          <w:bCs/>
          <w:sz w:val="28"/>
          <w:szCs w:val="28"/>
        </w:rPr>
        <w:t xml:space="preserve">Информация по добыче, поставке нефти и газового конденсата на НПЗ РК и на экспорт за 2022 год и 9 месяцев 2023 года </w:t>
      </w:r>
    </w:p>
    <w:p w14:paraId="4A40FC0C" w14:textId="77777777" w:rsidR="009B63A5" w:rsidRPr="00094C63" w:rsidRDefault="009B63A5" w:rsidP="009B63A5">
      <w:pPr>
        <w:jc w:val="center"/>
        <w:rPr>
          <w:b/>
          <w:bCs/>
          <w:sz w:val="28"/>
          <w:szCs w:val="28"/>
        </w:rPr>
      </w:pPr>
    </w:p>
    <w:tbl>
      <w:tblPr>
        <w:tblW w:w="1566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3512"/>
        <w:gridCol w:w="1299"/>
        <w:gridCol w:w="1134"/>
        <w:gridCol w:w="1250"/>
        <w:gridCol w:w="905"/>
        <w:gridCol w:w="1134"/>
        <w:gridCol w:w="20"/>
        <w:gridCol w:w="1255"/>
        <w:gridCol w:w="1134"/>
        <w:gridCol w:w="993"/>
        <w:gridCol w:w="1105"/>
        <w:gridCol w:w="1323"/>
        <w:gridCol w:w="20"/>
      </w:tblGrid>
      <w:tr w:rsidR="00094C63" w:rsidRPr="00094C63" w14:paraId="064403D1" w14:textId="77777777" w:rsidTr="006308D4">
        <w:trPr>
          <w:trHeight w:val="300"/>
        </w:trPr>
        <w:tc>
          <w:tcPr>
            <w:tcW w:w="15660" w:type="dxa"/>
            <w:gridSpan w:val="14"/>
          </w:tcPr>
          <w:p w14:paraId="3AAFD325" w14:textId="77777777" w:rsidR="00094C63" w:rsidRPr="00094C63" w:rsidRDefault="00094C63" w:rsidP="00094C63">
            <w:pPr>
              <w:jc w:val="center"/>
              <w:rPr>
                <w:b/>
                <w:bCs/>
                <w:color w:val="000000"/>
                <w:lang w:eastAsia="ru-KZ"/>
              </w:rPr>
            </w:pPr>
            <w:r w:rsidRPr="00094C63">
              <w:rPr>
                <w:b/>
                <w:bCs/>
                <w:color w:val="000000"/>
                <w:lang w:eastAsia="ru-KZ"/>
              </w:rPr>
              <w:t xml:space="preserve">Информация по добыче, поставке нефти и газового конденсата на НПЗ РК и на экспорт </w:t>
            </w:r>
          </w:p>
        </w:tc>
      </w:tr>
      <w:tr w:rsidR="00094C63" w:rsidRPr="00094C63" w14:paraId="62F69BC2" w14:textId="77777777" w:rsidTr="006308D4">
        <w:trPr>
          <w:trHeight w:val="300"/>
        </w:trPr>
        <w:tc>
          <w:tcPr>
            <w:tcW w:w="15660" w:type="dxa"/>
            <w:gridSpan w:val="14"/>
          </w:tcPr>
          <w:p w14:paraId="7A532670" w14:textId="77777777" w:rsidR="00094C63" w:rsidRPr="00094C63" w:rsidRDefault="00094C63" w:rsidP="00094C63">
            <w:pPr>
              <w:jc w:val="right"/>
              <w:rPr>
                <w:i/>
                <w:iCs/>
                <w:lang w:eastAsia="ru-KZ"/>
              </w:rPr>
            </w:pPr>
            <w:r w:rsidRPr="00094C63">
              <w:rPr>
                <w:i/>
                <w:iCs/>
                <w:lang w:eastAsia="ru-KZ"/>
              </w:rPr>
              <w:t>тыс. тонн</w:t>
            </w:r>
          </w:p>
        </w:tc>
      </w:tr>
      <w:tr w:rsidR="00094C63" w:rsidRPr="00094C63" w14:paraId="7FB1E9D2" w14:textId="77777777" w:rsidTr="006308D4">
        <w:trPr>
          <w:trHeight w:val="300"/>
        </w:trPr>
        <w:tc>
          <w:tcPr>
            <w:tcW w:w="4088" w:type="dxa"/>
            <w:gridSpan w:val="2"/>
            <w:shd w:val="clear" w:color="auto" w:fill="auto"/>
            <w:noWrap/>
            <w:vAlign w:val="bottom"/>
            <w:hideMark/>
          </w:tcPr>
          <w:p w14:paraId="29C25218" w14:textId="77777777" w:rsidR="00094C63" w:rsidRPr="00094C63" w:rsidRDefault="00094C63" w:rsidP="00094C63">
            <w:pPr>
              <w:jc w:val="right"/>
              <w:rPr>
                <w:i/>
                <w:iCs/>
                <w:lang w:eastAsia="ru-KZ"/>
              </w:rPr>
            </w:pPr>
          </w:p>
        </w:tc>
        <w:tc>
          <w:tcPr>
            <w:tcW w:w="5742" w:type="dxa"/>
            <w:gridSpan w:val="6"/>
            <w:shd w:val="clear" w:color="auto" w:fill="auto"/>
            <w:vAlign w:val="bottom"/>
          </w:tcPr>
          <w:p w14:paraId="1ED43CC9" w14:textId="77777777" w:rsidR="00094C63" w:rsidRPr="00094C63" w:rsidRDefault="00094C63" w:rsidP="00094C63">
            <w:pPr>
              <w:jc w:val="center"/>
              <w:rPr>
                <w:b/>
                <w:bCs/>
                <w:i/>
                <w:iCs/>
                <w:lang w:eastAsia="ru-KZ"/>
              </w:rPr>
            </w:pPr>
            <w:r w:rsidRPr="00094C63">
              <w:rPr>
                <w:b/>
                <w:bCs/>
                <w:i/>
                <w:iCs/>
                <w:lang w:eastAsia="ru-KZ"/>
              </w:rPr>
              <w:t>2022 год</w:t>
            </w:r>
          </w:p>
        </w:tc>
        <w:tc>
          <w:tcPr>
            <w:tcW w:w="5830" w:type="dxa"/>
            <w:gridSpan w:val="6"/>
          </w:tcPr>
          <w:p w14:paraId="4F2CAB3C" w14:textId="77777777" w:rsidR="00094C63" w:rsidRPr="00094C63" w:rsidRDefault="00094C63" w:rsidP="00094C63">
            <w:pPr>
              <w:jc w:val="center"/>
              <w:rPr>
                <w:b/>
                <w:bCs/>
                <w:i/>
                <w:iCs/>
                <w:lang w:eastAsia="ru-KZ"/>
              </w:rPr>
            </w:pPr>
            <w:r w:rsidRPr="00094C63">
              <w:rPr>
                <w:b/>
                <w:bCs/>
                <w:i/>
                <w:iCs/>
                <w:lang w:eastAsia="ru-KZ"/>
              </w:rPr>
              <w:t>январь-сентябрь 2023 года</w:t>
            </w:r>
          </w:p>
        </w:tc>
      </w:tr>
      <w:tr w:rsidR="00094C63" w:rsidRPr="00064D3E" w14:paraId="0092B300" w14:textId="77777777" w:rsidTr="006308D4">
        <w:trPr>
          <w:gridAfter w:val="1"/>
          <w:wAfter w:w="20" w:type="dxa"/>
          <w:trHeight w:val="300"/>
        </w:trPr>
        <w:tc>
          <w:tcPr>
            <w:tcW w:w="576" w:type="dxa"/>
            <w:shd w:val="clear" w:color="auto" w:fill="auto"/>
            <w:noWrap/>
            <w:vAlign w:val="bottom"/>
            <w:hideMark/>
          </w:tcPr>
          <w:p w14:paraId="67641300" w14:textId="77777777" w:rsidR="00094C63" w:rsidRPr="00064D3E" w:rsidRDefault="00094C63" w:rsidP="00094C63">
            <w:pPr>
              <w:spacing w:line="600" w:lineRule="auto"/>
              <w:rPr>
                <w:b/>
                <w:bCs/>
                <w:color w:val="000000"/>
                <w:lang w:val="ru-KZ" w:eastAsia="ru-KZ"/>
              </w:rPr>
            </w:pPr>
            <w:r w:rsidRPr="00064D3E">
              <w:rPr>
                <w:b/>
                <w:bCs/>
                <w:color w:val="000000"/>
                <w:lang w:val="ru-KZ" w:eastAsia="ru-KZ"/>
              </w:rPr>
              <w:t>№</w:t>
            </w:r>
          </w:p>
        </w:tc>
        <w:tc>
          <w:tcPr>
            <w:tcW w:w="3512" w:type="dxa"/>
            <w:shd w:val="clear" w:color="auto" w:fill="auto"/>
            <w:noWrap/>
            <w:vAlign w:val="bottom"/>
            <w:hideMark/>
          </w:tcPr>
          <w:p w14:paraId="0539CEA1" w14:textId="77777777" w:rsidR="00094C63" w:rsidRPr="00064D3E" w:rsidRDefault="00094C63" w:rsidP="00094C63">
            <w:pPr>
              <w:spacing w:line="600" w:lineRule="auto"/>
              <w:rPr>
                <w:b/>
                <w:bCs/>
                <w:color w:val="000000"/>
                <w:lang w:eastAsia="ru-KZ"/>
              </w:rPr>
            </w:pPr>
            <w:r w:rsidRPr="00064D3E">
              <w:rPr>
                <w:b/>
                <w:bCs/>
                <w:color w:val="000000"/>
                <w:lang w:eastAsia="ru-KZ"/>
              </w:rPr>
              <w:t>Недропользователи</w:t>
            </w:r>
          </w:p>
        </w:tc>
        <w:tc>
          <w:tcPr>
            <w:tcW w:w="1299" w:type="dxa"/>
            <w:shd w:val="clear" w:color="auto" w:fill="auto"/>
            <w:noWrap/>
            <w:vAlign w:val="bottom"/>
            <w:hideMark/>
          </w:tcPr>
          <w:p w14:paraId="15B8B1FC" w14:textId="77777777" w:rsidR="00094C63" w:rsidRPr="00064D3E" w:rsidRDefault="00094C63" w:rsidP="00094C63">
            <w:pPr>
              <w:rPr>
                <w:b/>
                <w:bCs/>
                <w:lang w:eastAsia="ru-KZ"/>
              </w:rPr>
            </w:pPr>
            <w:r w:rsidRPr="00064D3E">
              <w:rPr>
                <w:b/>
                <w:bCs/>
                <w:lang w:eastAsia="ru-KZ"/>
              </w:rPr>
              <w:t>Добыча нефти и газового конденсата</w:t>
            </w:r>
          </w:p>
        </w:tc>
        <w:tc>
          <w:tcPr>
            <w:tcW w:w="1134" w:type="dxa"/>
            <w:shd w:val="clear" w:color="auto" w:fill="auto"/>
            <w:noWrap/>
            <w:vAlign w:val="bottom"/>
            <w:hideMark/>
          </w:tcPr>
          <w:p w14:paraId="6990CC90" w14:textId="77777777" w:rsidR="00094C63" w:rsidRPr="00064D3E" w:rsidRDefault="00094C63" w:rsidP="00094C63">
            <w:pPr>
              <w:rPr>
                <w:b/>
                <w:bCs/>
                <w:lang w:eastAsia="ru-KZ"/>
              </w:rPr>
            </w:pPr>
            <w:r w:rsidRPr="00064D3E">
              <w:rPr>
                <w:b/>
                <w:bCs/>
                <w:lang w:eastAsia="ru-KZ"/>
              </w:rPr>
              <w:t>Поставка на НПЗ РК</w:t>
            </w:r>
          </w:p>
        </w:tc>
        <w:tc>
          <w:tcPr>
            <w:tcW w:w="1250" w:type="dxa"/>
            <w:shd w:val="clear" w:color="auto" w:fill="auto"/>
            <w:noWrap/>
            <w:vAlign w:val="bottom"/>
            <w:hideMark/>
          </w:tcPr>
          <w:p w14:paraId="73049D1B" w14:textId="77777777" w:rsidR="00094C63" w:rsidRPr="00064D3E" w:rsidRDefault="00094C63" w:rsidP="00094C63">
            <w:pPr>
              <w:rPr>
                <w:b/>
                <w:bCs/>
                <w:lang w:eastAsia="ru-KZ"/>
              </w:rPr>
            </w:pPr>
            <w:r w:rsidRPr="00064D3E">
              <w:rPr>
                <w:b/>
                <w:bCs/>
                <w:lang w:eastAsia="ru-KZ"/>
              </w:rPr>
              <w:t>Поставка на экспорт</w:t>
            </w:r>
          </w:p>
        </w:tc>
        <w:tc>
          <w:tcPr>
            <w:tcW w:w="905" w:type="dxa"/>
          </w:tcPr>
          <w:p w14:paraId="130C0B20" w14:textId="77777777" w:rsidR="00094C63" w:rsidRPr="00064D3E" w:rsidRDefault="00094C63" w:rsidP="00094C63">
            <w:pPr>
              <w:rPr>
                <w:b/>
                <w:bCs/>
                <w:lang w:eastAsia="ru-KZ"/>
              </w:rPr>
            </w:pPr>
            <w:r w:rsidRPr="00064D3E">
              <w:rPr>
                <w:b/>
                <w:bCs/>
                <w:lang w:eastAsia="ru-KZ"/>
              </w:rPr>
              <w:t>Доля</w:t>
            </w:r>
          </w:p>
          <w:p w14:paraId="501376E8" w14:textId="77777777" w:rsidR="00094C63" w:rsidRPr="00064D3E" w:rsidRDefault="00094C63" w:rsidP="00094C63">
            <w:pPr>
              <w:rPr>
                <w:b/>
                <w:bCs/>
                <w:lang w:eastAsia="ru-KZ"/>
              </w:rPr>
            </w:pPr>
            <w:r w:rsidRPr="00064D3E">
              <w:rPr>
                <w:b/>
                <w:bCs/>
                <w:lang w:eastAsia="ru-KZ"/>
              </w:rPr>
              <w:t>реализации</w:t>
            </w:r>
          </w:p>
        </w:tc>
        <w:tc>
          <w:tcPr>
            <w:tcW w:w="1134" w:type="dxa"/>
          </w:tcPr>
          <w:p w14:paraId="15C58989" w14:textId="77777777" w:rsidR="00094C63" w:rsidRPr="00064D3E" w:rsidRDefault="00094C63" w:rsidP="00094C63">
            <w:pPr>
              <w:rPr>
                <w:b/>
                <w:bCs/>
                <w:lang w:eastAsia="ru-KZ"/>
              </w:rPr>
            </w:pPr>
            <w:r w:rsidRPr="00064D3E">
              <w:rPr>
                <w:b/>
                <w:bCs/>
                <w:lang w:eastAsia="ru-KZ"/>
              </w:rPr>
              <w:t>Квадрат долей</w:t>
            </w:r>
          </w:p>
        </w:tc>
        <w:tc>
          <w:tcPr>
            <w:tcW w:w="1275" w:type="dxa"/>
            <w:gridSpan w:val="2"/>
          </w:tcPr>
          <w:p w14:paraId="563A0BC8" w14:textId="77777777" w:rsidR="00094C63" w:rsidRPr="00064D3E" w:rsidRDefault="00094C63" w:rsidP="00094C63">
            <w:pPr>
              <w:rPr>
                <w:b/>
                <w:bCs/>
                <w:lang w:eastAsia="ru-KZ"/>
              </w:rPr>
            </w:pPr>
            <w:r w:rsidRPr="00064D3E">
              <w:rPr>
                <w:b/>
                <w:bCs/>
                <w:lang w:eastAsia="ru-KZ"/>
              </w:rPr>
              <w:t>Добыча нефти и газового конденсата</w:t>
            </w:r>
          </w:p>
        </w:tc>
        <w:tc>
          <w:tcPr>
            <w:tcW w:w="1134" w:type="dxa"/>
          </w:tcPr>
          <w:p w14:paraId="0BE2EEA5" w14:textId="77777777" w:rsidR="00094C63" w:rsidRPr="00064D3E" w:rsidRDefault="00094C63" w:rsidP="00094C63">
            <w:pPr>
              <w:rPr>
                <w:b/>
                <w:bCs/>
                <w:lang w:eastAsia="ru-KZ"/>
              </w:rPr>
            </w:pPr>
            <w:r w:rsidRPr="00064D3E">
              <w:rPr>
                <w:b/>
                <w:bCs/>
                <w:lang w:eastAsia="ru-KZ"/>
              </w:rPr>
              <w:t>Поставка на НПЗ РК</w:t>
            </w:r>
          </w:p>
        </w:tc>
        <w:tc>
          <w:tcPr>
            <w:tcW w:w="993" w:type="dxa"/>
          </w:tcPr>
          <w:p w14:paraId="1BE9F481" w14:textId="77777777" w:rsidR="00094C63" w:rsidRPr="00064D3E" w:rsidRDefault="00094C63" w:rsidP="00094C63">
            <w:pPr>
              <w:rPr>
                <w:b/>
                <w:bCs/>
                <w:lang w:val="kk-KZ" w:eastAsia="ru-KZ"/>
              </w:rPr>
            </w:pPr>
            <w:r w:rsidRPr="00064D3E">
              <w:rPr>
                <w:b/>
                <w:bCs/>
                <w:lang w:eastAsia="ru-KZ"/>
              </w:rPr>
              <w:t>Поставка на экспорт</w:t>
            </w:r>
          </w:p>
        </w:tc>
        <w:tc>
          <w:tcPr>
            <w:tcW w:w="1105" w:type="dxa"/>
          </w:tcPr>
          <w:p w14:paraId="7955B40E" w14:textId="77777777" w:rsidR="00094C63" w:rsidRPr="00064D3E" w:rsidRDefault="00094C63" w:rsidP="00094C63">
            <w:pPr>
              <w:rPr>
                <w:b/>
                <w:bCs/>
                <w:lang w:eastAsia="ru-KZ"/>
              </w:rPr>
            </w:pPr>
            <w:r w:rsidRPr="00064D3E">
              <w:rPr>
                <w:b/>
                <w:bCs/>
                <w:lang w:eastAsia="ru-KZ"/>
              </w:rPr>
              <w:t>Доля реализации</w:t>
            </w:r>
          </w:p>
        </w:tc>
        <w:tc>
          <w:tcPr>
            <w:tcW w:w="1323" w:type="dxa"/>
          </w:tcPr>
          <w:p w14:paraId="67E969F4" w14:textId="77777777" w:rsidR="00094C63" w:rsidRPr="00064D3E" w:rsidRDefault="00094C63" w:rsidP="00094C63">
            <w:pPr>
              <w:rPr>
                <w:b/>
                <w:bCs/>
                <w:lang w:eastAsia="ru-KZ"/>
              </w:rPr>
            </w:pPr>
            <w:r w:rsidRPr="00064D3E">
              <w:rPr>
                <w:b/>
                <w:bCs/>
                <w:lang w:eastAsia="ru-KZ"/>
              </w:rPr>
              <w:t>Квадрат долей</w:t>
            </w:r>
          </w:p>
        </w:tc>
      </w:tr>
      <w:tr w:rsidR="0082303D" w:rsidRPr="00064D3E" w14:paraId="0E297662" w14:textId="77777777" w:rsidTr="007F56EF">
        <w:trPr>
          <w:gridAfter w:val="1"/>
          <w:wAfter w:w="20" w:type="dxa"/>
          <w:trHeight w:val="300"/>
        </w:trPr>
        <w:tc>
          <w:tcPr>
            <w:tcW w:w="576" w:type="dxa"/>
            <w:shd w:val="clear" w:color="auto" w:fill="auto"/>
            <w:noWrap/>
            <w:vAlign w:val="bottom"/>
            <w:hideMark/>
          </w:tcPr>
          <w:p w14:paraId="16E9B60F" w14:textId="77777777" w:rsidR="0082303D" w:rsidRPr="00064D3E" w:rsidRDefault="0082303D" w:rsidP="0082303D">
            <w:pPr>
              <w:jc w:val="right"/>
              <w:rPr>
                <w:color w:val="000000"/>
                <w:lang w:val="ru-KZ" w:eastAsia="ru-KZ"/>
              </w:rPr>
            </w:pPr>
            <w:r w:rsidRPr="00064D3E">
              <w:rPr>
                <w:color w:val="000000"/>
                <w:lang w:val="ru-KZ" w:eastAsia="ru-KZ"/>
              </w:rPr>
              <w:t>1</w:t>
            </w:r>
          </w:p>
        </w:tc>
        <w:tc>
          <w:tcPr>
            <w:tcW w:w="3512" w:type="dxa"/>
            <w:shd w:val="clear" w:color="auto" w:fill="auto"/>
            <w:noWrap/>
            <w:vAlign w:val="bottom"/>
            <w:hideMark/>
          </w:tcPr>
          <w:p w14:paraId="1EFA13A0" w14:textId="01D1062D"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Куатамлонмунай</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7ACFAC9D" w14:textId="5D58EA4B" w:rsidR="0082303D" w:rsidRPr="0082303D" w:rsidRDefault="0082303D" w:rsidP="0082303D">
            <w:pPr>
              <w:jc w:val="center"/>
              <w:rPr>
                <w:color w:val="000000"/>
                <w:lang w:val="en-US" w:eastAsia="ru-KZ"/>
              </w:rPr>
            </w:pPr>
            <w:r w:rsidRPr="00B179D0">
              <w:rPr>
                <w:color w:val="000000"/>
                <w:lang w:val="en-US" w:eastAsia="ru-KZ"/>
              </w:rPr>
              <w:t>X</w:t>
            </w:r>
          </w:p>
        </w:tc>
        <w:tc>
          <w:tcPr>
            <w:tcW w:w="1134" w:type="dxa"/>
            <w:shd w:val="clear" w:color="auto" w:fill="auto"/>
            <w:noWrap/>
            <w:hideMark/>
          </w:tcPr>
          <w:p w14:paraId="0C1DF02C" w14:textId="39BE24D8"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73937DDB" w14:textId="5B861606"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7C502B66" w14:textId="2692D849"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2A9DD72D" w14:textId="21F71D13"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04549B37" w14:textId="1225A5B7"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3CD3337E" w14:textId="33B4BC09"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0D6B508D" w14:textId="1F32F30C"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68FDFAA6" w14:textId="12D62350"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7285B2CE" w14:textId="4721477F"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009E2B8C" w14:textId="77777777" w:rsidTr="007F56EF">
        <w:trPr>
          <w:gridAfter w:val="1"/>
          <w:wAfter w:w="20" w:type="dxa"/>
          <w:trHeight w:val="300"/>
        </w:trPr>
        <w:tc>
          <w:tcPr>
            <w:tcW w:w="576" w:type="dxa"/>
            <w:shd w:val="clear" w:color="auto" w:fill="auto"/>
            <w:noWrap/>
            <w:vAlign w:val="bottom"/>
            <w:hideMark/>
          </w:tcPr>
          <w:p w14:paraId="67AF56A8" w14:textId="77777777" w:rsidR="0082303D" w:rsidRPr="00064D3E" w:rsidRDefault="0082303D" w:rsidP="0082303D">
            <w:pPr>
              <w:jc w:val="right"/>
              <w:rPr>
                <w:color w:val="000000"/>
                <w:lang w:val="ru-KZ" w:eastAsia="ru-KZ"/>
              </w:rPr>
            </w:pPr>
            <w:r w:rsidRPr="00064D3E">
              <w:rPr>
                <w:color w:val="000000"/>
                <w:lang w:val="ru-KZ" w:eastAsia="ru-KZ"/>
              </w:rPr>
              <w:t>2</w:t>
            </w:r>
          </w:p>
        </w:tc>
        <w:tc>
          <w:tcPr>
            <w:tcW w:w="3512" w:type="dxa"/>
            <w:shd w:val="clear" w:color="auto" w:fill="auto"/>
            <w:noWrap/>
            <w:vAlign w:val="bottom"/>
            <w:hideMark/>
          </w:tcPr>
          <w:p w14:paraId="4C9C48B1" w14:textId="77777777" w:rsidR="0082303D" w:rsidRPr="0082303D" w:rsidRDefault="0082303D" w:rsidP="0082303D">
            <w:pPr>
              <w:rPr>
                <w:color w:val="000000"/>
                <w:lang w:val="ru-KZ" w:eastAsia="ru-KZ"/>
              </w:rPr>
            </w:pPr>
            <w:r w:rsidRPr="0082303D">
              <w:rPr>
                <w:color w:val="000000"/>
                <w:lang w:val="ru-KZ" w:eastAsia="ru-KZ"/>
              </w:rPr>
              <w:t xml:space="preserve">АО </w:t>
            </w:r>
            <w:r w:rsidRPr="0082303D">
              <w:rPr>
                <w:color w:val="000000"/>
                <w:lang w:eastAsia="ru-KZ"/>
              </w:rPr>
              <w:t>«</w:t>
            </w:r>
            <w:r w:rsidRPr="0082303D">
              <w:rPr>
                <w:color w:val="000000"/>
                <w:lang w:val="ru-KZ" w:eastAsia="ru-KZ"/>
              </w:rPr>
              <w:t>НК КОР</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229D8A17" w14:textId="0B7BB64A"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10C75B64" w14:textId="40A387AD"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4B09C64C" w14:textId="3F64C83A"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51092993" w14:textId="5384ABDB"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678CCFAE" w14:textId="01C084D2"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200839E7" w14:textId="13BB4D4C"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76A217C6" w14:textId="5293F3FA"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4377045C" w14:textId="003CCB36"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47EF19F5" w14:textId="1EB00E19"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3AC3B25B" w14:textId="177624F0"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2F49B01B" w14:textId="77777777" w:rsidTr="007F56EF">
        <w:trPr>
          <w:gridAfter w:val="1"/>
          <w:wAfter w:w="20" w:type="dxa"/>
          <w:trHeight w:val="300"/>
        </w:trPr>
        <w:tc>
          <w:tcPr>
            <w:tcW w:w="576" w:type="dxa"/>
            <w:shd w:val="clear" w:color="auto" w:fill="auto"/>
            <w:noWrap/>
            <w:vAlign w:val="bottom"/>
            <w:hideMark/>
          </w:tcPr>
          <w:p w14:paraId="4EF94F35" w14:textId="77777777" w:rsidR="0082303D" w:rsidRPr="00064D3E" w:rsidRDefault="0082303D" w:rsidP="0082303D">
            <w:pPr>
              <w:jc w:val="right"/>
              <w:rPr>
                <w:color w:val="000000"/>
                <w:lang w:val="ru-KZ" w:eastAsia="ru-KZ"/>
              </w:rPr>
            </w:pPr>
            <w:r w:rsidRPr="00064D3E">
              <w:rPr>
                <w:color w:val="000000"/>
                <w:lang w:val="ru-KZ" w:eastAsia="ru-KZ"/>
              </w:rPr>
              <w:t>3</w:t>
            </w:r>
          </w:p>
        </w:tc>
        <w:tc>
          <w:tcPr>
            <w:tcW w:w="3512" w:type="dxa"/>
            <w:shd w:val="clear" w:color="auto" w:fill="auto"/>
            <w:noWrap/>
            <w:vAlign w:val="bottom"/>
            <w:hideMark/>
          </w:tcPr>
          <w:p w14:paraId="4D608AAE" w14:textId="10CDCDC6" w:rsidR="0082303D" w:rsidRPr="0082303D" w:rsidRDefault="0082303D" w:rsidP="0082303D">
            <w:pPr>
              <w:rPr>
                <w:color w:val="000000"/>
                <w:lang w:val="ru-KZ" w:eastAsia="ru-KZ"/>
              </w:rPr>
            </w:pPr>
            <w:r w:rsidRPr="0082303D">
              <w:rPr>
                <w:color w:val="000000"/>
                <w:lang w:val="ru-KZ" w:eastAsia="ru-KZ"/>
              </w:rPr>
              <w:t xml:space="preserve">АО </w:t>
            </w:r>
            <w:r w:rsidRPr="0082303D">
              <w:rPr>
                <w:color w:val="000000"/>
                <w:lang w:eastAsia="ru-KZ"/>
              </w:rPr>
              <w:t>«</w:t>
            </w:r>
            <w:r w:rsidRPr="0082303D">
              <w:rPr>
                <w:color w:val="000000"/>
                <w:lang w:val="ru-KZ" w:eastAsia="ru-KZ"/>
              </w:rPr>
              <w:t>СНПС-</w:t>
            </w:r>
            <w:r w:rsidRPr="0082303D">
              <w:rPr>
                <w:color w:val="000000"/>
                <w:lang w:val="kk-KZ" w:eastAsia="ru-KZ"/>
              </w:rPr>
              <w:t>А</w:t>
            </w:r>
            <w:r w:rsidRPr="0082303D">
              <w:rPr>
                <w:color w:val="000000"/>
                <w:lang w:val="ru-KZ" w:eastAsia="ru-KZ"/>
              </w:rPr>
              <w:t>й дан мунай</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0BB52622" w14:textId="1E35235B"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3F848F90" w14:textId="6F7FE9C9"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5B845D67" w14:textId="0C13D1A1"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00002D4F" w14:textId="5BE343B5"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21D6F0F7" w14:textId="0780E4E1" w:rsidR="0082303D" w:rsidRPr="00064D3E" w:rsidRDefault="0082303D" w:rsidP="0082303D">
            <w:pPr>
              <w:jc w:val="center"/>
              <w:rPr>
                <w:color w:val="000000"/>
                <w:lang w:val="kk-KZ" w:eastAsia="ru-KZ"/>
              </w:rPr>
            </w:pPr>
            <w:r w:rsidRPr="00B179D0">
              <w:rPr>
                <w:color w:val="000000"/>
                <w:lang w:val="en-US" w:eastAsia="ru-KZ"/>
              </w:rPr>
              <w:t>X</w:t>
            </w:r>
          </w:p>
        </w:tc>
        <w:tc>
          <w:tcPr>
            <w:tcW w:w="1275" w:type="dxa"/>
            <w:gridSpan w:val="2"/>
          </w:tcPr>
          <w:p w14:paraId="4DE6EF39" w14:textId="42368A3B"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2F744DE0" w14:textId="549E4061"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1BDC60FF" w14:textId="0D636304"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7081C936" w14:textId="66679E4F"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3E110DC2" w14:textId="39DE5DF5"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75E42CA5" w14:textId="77777777" w:rsidTr="007F56EF">
        <w:trPr>
          <w:gridAfter w:val="1"/>
          <w:wAfter w:w="20" w:type="dxa"/>
          <w:trHeight w:val="300"/>
        </w:trPr>
        <w:tc>
          <w:tcPr>
            <w:tcW w:w="576" w:type="dxa"/>
            <w:shd w:val="clear" w:color="auto" w:fill="auto"/>
            <w:noWrap/>
            <w:vAlign w:val="bottom"/>
            <w:hideMark/>
          </w:tcPr>
          <w:p w14:paraId="38F5D37A" w14:textId="77777777" w:rsidR="0082303D" w:rsidRPr="00064D3E" w:rsidRDefault="0082303D" w:rsidP="0082303D">
            <w:pPr>
              <w:jc w:val="right"/>
              <w:rPr>
                <w:color w:val="000000"/>
                <w:lang w:val="ru-KZ" w:eastAsia="ru-KZ"/>
              </w:rPr>
            </w:pPr>
            <w:r w:rsidRPr="00064D3E">
              <w:rPr>
                <w:color w:val="000000"/>
                <w:lang w:val="ru-KZ" w:eastAsia="ru-KZ"/>
              </w:rPr>
              <w:t>4</w:t>
            </w:r>
          </w:p>
        </w:tc>
        <w:tc>
          <w:tcPr>
            <w:tcW w:w="3512" w:type="dxa"/>
            <w:shd w:val="clear" w:color="auto" w:fill="auto"/>
            <w:noWrap/>
            <w:vAlign w:val="bottom"/>
            <w:hideMark/>
          </w:tcPr>
          <w:p w14:paraId="49BEB6BA" w14:textId="57450E11"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Саутс ойл</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3474DB62" w14:textId="6D3104FD"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021101F7" w14:textId="300944D6"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61851F85" w14:textId="799B6297"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4B171366" w14:textId="570EF4A4"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4F5017FB" w14:textId="0815CA40"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4EB4CF8D" w14:textId="5E639396"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098B261F" w14:textId="0E0EFB95"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3A423B32" w14:textId="28E86D93"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19E5AF07" w14:textId="67B02CFD"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1B786C6C" w14:textId="5627759F"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7DBAA6CE" w14:textId="77777777" w:rsidTr="007F56EF">
        <w:trPr>
          <w:gridAfter w:val="1"/>
          <w:wAfter w:w="20" w:type="dxa"/>
          <w:trHeight w:val="300"/>
        </w:trPr>
        <w:tc>
          <w:tcPr>
            <w:tcW w:w="576" w:type="dxa"/>
            <w:shd w:val="clear" w:color="auto" w:fill="auto"/>
            <w:noWrap/>
            <w:vAlign w:val="bottom"/>
            <w:hideMark/>
          </w:tcPr>
          <w:p w14:paraId="4D91A5BC" w14:textId="77777777" w:rsidR="0082303D" w:rsidRPr="00064D3E" w:rsidRDefault="0082303D" w:rsidP="0082303D">
            <w:pPr>
              <w:jc w:val="right"/>
              <w:rPr>
                <w:color w:val="000000"/>
                <w:lang w:val="ru-KZ" w:eastAsia="ru-KZ"/>
              </w:rPr>
            </w:pPr>
            <w:r w:rsidRPr="00064D3E">
              <w:rPr>
                <w:color w:val="000000"/>
                <w:lang w:val="ru-KZ" w:eastAsia="ru-KZ"/>
              </w:rPr>
              <w:t>5</w:t>
            </w:r>
          </w:p>
        </w:tc>
        <w:tc>
          <w:tcPr>
            <w:tcW w:w="3512" w:type="dxa"/>
            <w:shd w:val="clear" w:color="auto" w:fill="auto"/>
            <w:noWrap/>
            <w:vAlign w:val="bottom"/>
            <w:hideMark/>
          </w:tcPr>
          <w:p w14:paraId="678FF76F" w14:textId="2C124EB8"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Кумколь транс сервис</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19144ADF" w14:textId="71B3DC2D"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3A8915EB" w14:textId="6B503CA8"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381AA818" w14:textId="10F003D2"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71AF84BF" w14:textId="7A29207C"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75848008" w14:textId="6686ACB9"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77309B6E" w14:textId="04DF9DBE"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1EC7B3CA" w14:textId="08CB808B"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6E49045A" w14:textId="2A7DF7F8"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0238E4D7" w14:textId="593D36A7"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5BAFAE32" w14:textId="7B105526"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415ADB33" w14:textId="77777777" w:rsidTr="007F56EF">
        <w:trPr>
          <w:gridAfter w:val="1"/>
          <w:wAfter w:w="20" w:type="dxa"/>
          <w:trHeight w:val="300"/>
        </w:trPr>
        <w:tc>
          <w:tcPr>
            <w:tcW w:w="576" w:type="dxa"/>
            <w:shd w:val="clear" w:color="auto" w:fill="auto"/>
            <w:noWrap/>
            <w:vAlign w:val="bottom"/>
            <w:hideMark/>
          </w:tcPr>
          <w:p w14:paraId="7C9E1A3A" w14:textId="77777777" w:rsidR="0082303D" w:rsidRPr="00064D3E" w:rsidRDefault="0082303D" w:rsidP="0082303D">
            <w:pPr>
              <w:jc w:val="right"/>
              <w:rPr>
                <w:color w:val="000000"/>
                <w:lang w:val="ru-KZ" w:eastAsia="ru-KZ"/>
              </w:rPr>
            </w:pPr>
            <w:r w:rsidRPr="00064D3E">
              <w:rPr>
                <w:color w:val="000000"/>
                <w:lang w:val="ru-KZ" w:eastAsia="ru-KZ"/>
              </w:rPr>
              <w:t>6</w:t>
            </w:r>
          </w:p>
        </w:tc>
        <w:tc>
          <w:tcPr>
            <w:tcW w:w="3512" w:type="dxa"/>
            <w:shd w:val="clear" w:color="auto" w:fill="auto"/>
            <w:noWrap/>
            <w:vAlign w:val="bottom"/>
            <w:hideMark/>
          </w:tcPr>
          <w:p w14:paraId="58612AC4" w14:textId="48DC24DC" w:rsidR="0082303D" w:rsidRPr="0082303D" w:rsidRDefault="0082303D" w:rsidP="0082303D">
            <w:pPr>
              <w:rPr>
                <w:color w:val="000000"/>
                <w:lang w:val="en-US"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Кольжан</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22B2793F" w14:textId="1373518E"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33E229C6" w14:textId="654F0025"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06695A23" w14:textId="4546BF1B"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12B3B5F4" w14:textId="49FCC800"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1357FED3" w14:textId="428D2C0B"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31D7AC6F" w14:textId="20945E25"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39FEF89D" w14:textId="168C234E"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05947428" w14:textId="0C43BD31"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2B38E332" w14:textId="271AE458"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4070C5A3" w14:textId="4EA41ED2"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5BB4B36F" w14:textId="77777777" w:rsidTr="007F56EF">
        <w:trPr>
          <w:gridAfter w:val="1"/>
          <w:wAfter w:w="20" w:type="dxa"/>
          <w:trHeight w:val="300"/>
        </w:trPr>
        <w:tc>
          <w:tcPr>
            <w:tcW w:w="576" w:type="dxa"/>
            <w:shd w:val="clear" w:color="auto" w:fill="auto"/>
            <w:noWrap/>
            <w:vAlign w:val="bottom"/>
            <w:hideMark/>
          </w:tcPr>
          <w:p w14:paraId="55981D53" w14:textId="77777777" w:rsidR="0082303D" w:rsidRPr="00064D3E" w:rsidRDefault="0082303D" w:rsidP="0082303D">
            <w:pPr>
              <w:jc w:val="right"/>
              <w:rPr>
                <w:b/>
                <w:bCs/>
                <w:color w:val="000000"/>
                <w:lang w:eastAsia="ru-KZ"/>
              </w:rPr>
            </w:pPr>
            <w:r w:rsidRPr="00064D3E">
              <w:rPr>
                <w:b/>
                <w:bCs/>
                <w:color w:val="000000"/>
                <w:lang w:eastAsia="ru-KZ"/>
              </w:rPr>
              <w:t>7</w:t>
            </w:r>
          </w:p>
        </w:tc>
        <w:tc>
          <w:tcPr>
            <w:tcW w:w="3512" w:type="dxa"/>
            <w:shd w:val="clear" w:color="auto" w:fill="auto"/>
            <w:noWrap/>
            <w:vAlign w:val="bottom"/>
            <w:hideMark/>
          </w:tcPr>
          <w:p w14:paraId="47A9E546" w14:textId="5F734ADE" w:rsidR="0082303D" w:rsidRPr="0082303D" w:rsidRDefault="0082303D" w:rsidP="0082303D">
            <w:pPr>
              <w:rPr>
                <w:color w:val="000000"/>
                <w:lang w:val="ru-KZ" w:eastAsia="ru-KZ"/>
              </w:rPr>
            </w:pPr>
            <w:r w:rsidRPr="0082303D">
              <w:rPr>
                <w:color w:val="000000"/>
                <w:lang w:val="ru-KZ" w:eastAsia="ru-KZ"/>
              </w:rPr>
              <w:t xml:space="preserve">АО </w:t>
            </w:r>
            <w:r w:rsidRPr="0082303D">
              <w:rPr>
                <w:color w:val="000000"/>
                <w:lang w:eastAsia="ru-KZ"/>
              </w:rPr>
              <w:t>«</w:t>
            </w:r>
            <w:r w:rsidRPr="0082303D">
              <w:rPr>
                <w:color w:val="000000"/>
                <w:lang w:val="ru-KZ" w:eastAsia="ru-KZ"/>
              </w:rPr>
              <w:t>Петроказахстан КУМК.РЕС.</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5BCD8C63" w14:textId="5B99019C" w:rsidR="0082303D" w:rsidRPr="00064D3E" w:rsidRDefault="0082303D" w:rsidP="0082303D">
            <w:pPr>
              <w:jc w:val="center"/>
              <w:rPr>
                <w:b/>
                <w:bCs/>
                <w:color w:val="000000"/>
                <w:lang w:val="ru-KZ" w:eastAsia="ru-KZ"/>
              </w:rPr>
            </w:pPr>
            <w:r w:rsidRPr="00B179D0">
              <w:rPr>
                <w:color w:val="000000"/>
                <w:lang w:val="en-US" w:eastAsia="ru-KZ"/>
              </w:rPr>
              <w:t>X</w:t>
            </w:r>
          </w:p>
        </w:tc>
        <w:tc>
          <w:tcPr>
            <w:tcW w:w="1134" w:type="dxa"/>
            <w:shd w:val="clear" w:color="auto" w:fill="auto"/>
            <w:noWrap/>
            <w:hideMark/>
          </w:tcPr>
          <w:p w14:paraId="778FA99F" w14:textId="0CC518F2" w:rsidR="0082303D" w:rsidRPr="00064D3E" w:rsidRDefault="0082303D" w:rsidP="0082303D">
            <w:pPr>
              <w:jc w:val="center"/>
              <w:rPr>
                <w:b/>
                <w:bCs/>
                <w:color w:val="000000"/>
                <w:lang w:val="kk-KZ" w:eastAsia="ru-KZ"/>
              </w:rPr>
            </w:pPr>
            <w:r w:rsidRPr="00B179D0">
              <w:rPr>
                <w:color w:val="000000"/>
                <w:lang w:val="en-US" w:eastAsia="ru-KZ"/>
              </w:rPr>
              <w:t>X</w:t>
            </w:r>
          </w:p>
        </w:tc>
        <w:tc>
          <w:tcPr>
            <w:tcW w:w="1250" w:type="dxa"/>
            <w:shd w:val="clear" w:color="auto" w:fill="auto"/>
            <w:noWrap/>
            <w:hideMark/>
          </w:tcPr>
          <w:p w14:paraId="5D6B3C09" w14:textId="140F2BE2" w:rsidR="0082303D" w:rsidRPr="00064D3E" w:rsidRDefault="0082303D" w:rsidP="0082303D">
            <w:pPr>
              <w:jc w:val="center"/>
              <w:rPr>
                <w:b/>
                <w:bCs/>
                <w:color w:val="000000"/>
                <w:lang w:val="ru-KZ" w:eastAsia="ru-KZ"/>
              </w:rPr>
            </w:pPr>
            <w:r w:rsidRPr="00B179D0">
              <w:rPr>
                <w:color w:val="000000"/>
                <w:lang w:val="en-US" w:eastAsia="ru-KZ"/>
              </w:rPr>
              <w:t>X</w:t>
            </w:r>
          </w:p>
        </w:tc>
        <w:tc>
          <w:tcPr>
            <w:tcW w:w="905" w:type="dxa"/>
          </w:tcPr>
          <w:p w14:paraId="75EB0819" w14:textId="46B600B3"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54A29753" w14:textId="662580D3" w:rsidR="0082303D" w:rsidRPr="00064D3E" w:rsidRDefault="0082303D" w:rsidP="0082303D">
            <w:pPr>
              <w:jc w:val="center"/>
              <w:rPr>
                <w:b/>
                <w:bCs/>
                <w:color w:val="000000"/>
                <w:lang w:eastAsia="ru-KZ"/>
              </w:rPr>
            </w:pPr>
            <w:r w:rsidRPr="00B179D0">
              <w:rPr>
                <w:color w:val="000000"/>
                <w:lang w:val="en-US" w:eastAsia="ru-KZ"/>
              </w:rPr>
              <w:t>X</w:t>
            </w:r>
          </w:p>
        </w:tc>
        <w:tc>
          <w:tcPr>
            <w:tcW w:w="1275" w:type="dxa"/>
            <w:gridSpan w:val="2"/>
          </w:tcPr>
          <w:p w14:paraId="7C9428E2" w14:textId="663319AE" w:rsidR="0082303D" w:rsidRPr="00064D3E" w:rsidRDefault="0082303D" w:rsidP="0082303D">
            <w:pPr>
              <w:jc w:val="center"/>
              <w:rPr>
                <w:b/>
                <w:bCs/>
                <w:color w:val="000000"/>
                <w:lang w:val="kk-KZ" w:eastAsia="ru-KZ"/>
              </w:rPr>
            </w:pPr>
            <w:r w:rsidRPr="00B179D0">
              <w:rPr>
                <w:color w:val="000000"/>
                <w:lang w:val="en-US" w:eastAsia="ru-KZ"/>
              </w:rPr>
              <w:t>X</w:t>
            </w:r>
          </w:p>
        </w:tc>
        <w:tc>
          <w:tcPr>
            <w:tcW w:w="1134" w:type="dxa"/>
          </w:tcPr>
          <w:p w14:paraId="5AF16F38" w14:textId="5795D1E0" w:rsidR="0082303D" w:rsidRPr="00064D3E" w:rsidRDefault="0082303D" w:rsidP="0082303D">
            <w:pPr>
              <w:jc w:val="center"/>
              <w:rPr>
                <w:b/>
                <w:bCs/>
                <w:color w:val="000000"/>
                <w:lang w:val="kk-KZ" w:eastAsia="ru-KZ"/>
              </w:rPr>
            </w:pPr>
            <w:r w:rsidRPr="00B179D0">
              <w:rPr>
                <w:color w:val="000000"/>
                <w:lang w:val="en-US" w:eastAsia="ru-KZ"/>
              </w:rPr>
              <w:t>X</w:t>
            </w:r>
          </w:p>
        </w:tc>
        <w:tc>
          <w:tcPr>
            <w:tcW w:w="993" w:type="dxa"/>
          </w:tcPr>
          <w:p w14:paraId="7B44A0C4" w14:textId="12BC8DD4" w:rsidR="0082303D" w:rsidRPr="00064D3E" w:rsidRDefault="0082303D" w:rsidP="0082303D">
            <w:pPr>
              <w:jc w:val="center"/>
              <w:rPr>
                <w:b/>
                <w:bCs/>
                <w:color w:val="000000"/>
                <w:lang w:val="kk-KZ" w:eastAsia="ru-KZ"/>
              </w:rPr>
            </w:pPr>
            <w:r w:rsidRPr="00B179D0">
              <w:rPr>
                <w:color w:val="000000"/>
                <w:lang w:val="en-US" w:eastAsia="ru-KZ"/>
              </w:rPr>
              <w:t>X</w:t>
            </w:r>
          </w:p>
        </w:tc>
        <w:tc>
          <w:tcPr>
            <w:tcW w:w="1105" w:type="dxa"/>
          </w:tcPr>
          <w:p w14:paraId="12D86ED9" w14:textId="777A0D22" w:rsidR="0082303D" w:rsidRPr="00064D3E" w:rsidRDefault="0082303D" w:rsidP="0082303D">
            <w:pPr>
              <w:jc w:val="center"/>
              <w:rPr>
                <w:b/>
                <w:bCs/>
                <w:color w:val="000000"/>
                <w:lang w:eastAsia="ru-KZ"/>
              </w:rPr>
            </w:pPr>
            <w:r w:rsidRPr="00B179D0">
              <w:rPr>
                <w:color w:val="000000"/>
                <w:lang w:val="en-US" w:eastAsia="ru-KZ"/>
              </w:rPr>
              <w:t>X</w:t>
            </w:r>
          </w:p>
        </w:tc>
        <w:tc>
          <w:tcPr>
            <w:tcW w:w="1323" w:type="dxa"/>
          </w:tcPr>
          <w:p w14:paraId="14214730" w14:textId="5AA3ACC9" w:rsidR="0082303D" w:rsidRPr="00064D3E" w:rsidRDefault="0082303D" w:rsidP="0082303D">
            <w:pPr>
              <w:jc w:val="center"/>
              <w:rPr>
                <w:b/>
                <w:bCs/>
                <w:color w:val="000000"/>
                <w:lang w:eastAsia="ru-KZ"/>
              </w:rPr>
            </w:pPr>
            <w:r w:rsidRPr="00B179D0">
              <w:rPr>
                <w:color w:val="000000"/>
                <w:lang w:val="en-US" w:eastAsia="ru-KZ"/>
              </w:rPr>
              <w:t>X</w:t>
            </w:r>
          </w:p>
        </w:tc>
      </w:tr>
      <w:tr w:rsidR="0082303D" w:rsidRPr="00064D3E" w14:paraId="083412B8" w14:textId="77777777" w:rsidTr="007F56EF">
        <w:trPr>
          <w:gridAfter w:val="1"/>
          <w:wAfter w:w="20" w:type="dxa"/>
          <w:trHeight w:val="300"/>
        </w:trPr>
        <w:tc>
          <w:tcPr>
            <w:tcW w:w="576" w:type="dxa"/>
            <w:shd w:val="clear" w:color="auto" w:fill="auto"/>
            <w:noWrap/>
            <w:vAlign w:val="bottom"/>
            <w:hideMark/>
          </w:tcPr>
          <w:p w14:paraId="3E548F9A" w14:textId="77777777" w:rsidR="0082303D" w:rsidRPr="00064D3E" w:rsidRDefault="0082303D" w:rsidP="0082303D">
            <w:pPr>
              <w:jc w:val="right"/>
              <w:rPr>
                <w:color w:val="000000"/>
                <w:lang w:eastAsia="ru-KZ"/>
              </w:rPr>
            </w:pPr>
            <w:r w:rsidRPr="00064D3E">
              <w:rPr>
                <w:color w:val="000000"/>
                <w:lang w:eastAsia="ru-KZ"/>
              </w:rPr>
              <w:t>8</w:t>
            </w:r>
          </w:p>
        </w:tc>
        <w:tc>
          <w:tcPr>
            <w:tcW w:w="3512" w:type="dxa"/>
            <w:shd w:val="clear" w:color="auto" w:fill="auto"/>
            <w:noWrap/>
            <w:vAlign w:val="bottom"/>
            <w:hideMark/>
          </w:tcPr>
          <w:p w14:paraId="4D15DE76" w14:textId="5D55B1A0"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Казпетрол групп</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5B0434B3" w14:textId="78C422C0"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4B669D14" w14:textId="344EE6BF"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3AA4F13E" w14:textId="6DD67CF1"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64C79D5B" w14:textId="3EAC81CB"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58EC90FC" w14:textId="7936725A"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06830717" w14:textId="5F13F176"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6BB3B447" w14:textId="302C0BD9"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6817E71A" w14:textId="33126B3D"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7809AC14" w14:textId="3B50A1C0"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261B8117" w14:textId="32BE2390"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08BB7F93" w14:textId="77777777" w:rsidTr="007F56EF">
        <w:trPr>
          <w:gridAfter w:val="1"/>
          <w:wAfter w:w="20" w:type="dxa"/>
          <w:trHeight w:val="300"/>
        </w:trPr>
        <w:tc>
          <w:tcPr>
            <w:tcW w:w="576" w:type="dxa"/>
            <w:shd w:val="clear" w:color="auto" w:fill="auto"/>
            <w:noWrap/>
            <w:vAlign w:val="bottom"/>
            <w:hideMark/>
          </w:tcPr>
          <w:p w14:paraId="50BEDBA2" w14:textId="77777777" w:rsidR="0082303D" w:rsidRPr="00064D3E" w:rsidRDefault="0082303D" w:rsidP="0082303D">
            <w:pPr>
              <w:jc w:val="right"/>
              <w:rPr>
                <w:color w:val="000000"/>
                <w:lang w:eastAsia="ru-KZ"/>
              </w:rPr>
            </w:pPr>
            <w:r w:rsidRPr="00064D3E">
              <w:rPr>
                <w:color w:val="000000"/>
                <w:lang w:eastAsia="ru-KZ"/>
              </w:rPr>
              <w:t>9</w:t>
            </w:r>
          </w:p>
        </w:tc>
        <w:tc>
          <w:tcPr>
            <w:tcW w:w="3512" w:type="dxa"/>
            <w:shd w:val="clear" w:color="auto" w:fill="auto"/>
            <w:noWrap/>
            <w:vAlign w:val="bottom"/>
            <w:hideMark/>
          </w:tcPr>
          <w:p w14:paraId="44FCB7EF" w14:textId="0BE77DBD" w:rsidR="0082303D" w:rsidRPr="0082303D" w:rsidRDefault="0082303D" w:rsidP="0082303D">
            <w:pPr>
              <w:rPr>
                <w:color w:val="000000"/>
                <w:lang w:val="en-US" w:eastAsia="ru-KZ"/>
              </w:rPr>
            </w:pPr>
            <w:r w:rsidRPr="0082303D">
              <w:rPr>
                <w:color w:val="000000"/>
                <w:lang w:eastAsia="ru-KZ"/>
              </w:rPr>
              <w:t>ТОО «</w:t>
            </w:r>
            <w:r w:rsidRPr="0082303D">
              <w:rPr>
                <w:color w:val="000000"/>
                <w:lang w:val="ru-KZ" w:eastAsia="ru-KZ"/>
              </w:rPr>
              <w:t>Галаз</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2E291CC0" w14:textId="266A6B5B"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7A40ABD1" w14:textId="0DE8701B"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1E0C685D" w14:textId="5F1D9B7C"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5D0C7FF1" w14:textId="36689EEC"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43951751" w14:textId="4EFA4D79"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49AC654D" w14:textId="2D6EC222"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75B723DF" w14:textId="41AB4845"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0DE8073E" w14:textId="39958451"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196A984A" w14:textId="5EB44247"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2960FC4B" w14:textId="677935CB"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42424B84" w14:textId="77777777" w:rsidTr="007F56EF">
        <w:trPr>
          <w:gridAfter w:val="1"/>
          <w:wAfter w:w="20" w:type="dxa"/>
          <w:trHeight w:val="300"/>
        </w:trPr>
        <w:tc>
          <w:tcPr>
            <w:tcW w:w="576" w:type="dxa"/>
            <w:shd w:val="clear" w:color="auto" w:fill="auto"/>
            <w:noWrap/>
            <w:vAlign w:val="bottom"/>
            <w:hideMark/>
          </w:tcPr>
          <w:p w14:paraId="1C19D1F8" w14:textId="77777777" w:rsidR="0082303D" w:rsidRPr="00064D3E" w:rsidRDefault="0082303D" w:rsidP="0082303D">
            <w:pPr>
              <w:jc w:val="right"/>
              <w:rPr>
                <w:color w:val="000000"/>
                <w:lang w:eastAsia="ru-KZ"/>
              </w:rPr>
            </w:pPr>
            <w:r w:rsidRPr="00064D3E">
              <w:rPr>
                <w:color w:val="000000"/>
                <w:lang w:val="ru-KZ" w:eastAsia="ru-KZ"/>
              </w:rPr>
              <w:t>1</w:t>
            </w:r>
            <w:r w:rsidRPr="00064D3E">
              <w:rPr>
                <w:color w:val="000000"/>
                <w:lang w:eastAsia="ru-KZ"/>
              </w:rPr>
              <w:t>0</w:t>
            </w:r>
          </w:p>
        </w:tc>
        <w:tc>
          <w:tcPr>
            <w:tcW w:w="3512" w:type="dxa"/>
            <w:shd w:val="clear" w:color="auto" w:fill="auto"/>
            <w:noWrap/>
            <w:vAlign w:val="bottom"/>
            <w:hideMark/>
          </w:tcPr>
          <w:p w14:paraId="2598C6FA" w14:textId="4647B18D" w:rsidR="0082303D" w:rsidRPr="0082303D" w:rsidRDefault="0082303D" w:rsidP="0082303D">
            <w:pPr>
              <w:rPr>
                <w:color w:val="000000"/>
                <w:lang w:val="ru-KZ" w:eastAsia="ru-KZ"/>
              </w:rPr>
            </w:pPr>
            <w:r w:rsidRPr="0082303D">
              <w:rPr>
                <w:color w:val="000000"/>
                <w:lang w:eastAsia="ru-KZ"/>
              </w:rPr>
              <w:t>«</w:t>
            </w:r>
            <w:r w:rsidRPr="0082303D">
              <w:rPr>
                <w:color w:val="000000"/>
                <w:lang w:val="ru-KZ" w:eastAsia="ru-KZ"/>
              </w:rPr>
              <w:t>Кенайойл Кызылорда</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71161AEA" w14:textId="70C383BC"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781388C0" w14:textId="01FC3D9A"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207236CC" w14:textId="5183FDA4"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58ACEC20" w14:textId="7A78639F"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7CEB746B" w14:textId="4F16A765"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6FDE232E" w14:textId="469089AF"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37F894B9" w14:textId="1EC734CF"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566E3E2B" w14:textId="3B24AB4F"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5E53E3F7" w14:textId="1E15ACAC"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535D6D98" w14:textId="2FFCA545"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4124A043" w14:textId="77777777" w:rsidTr="007F56EF">
        <w:trPr>
          <w:gridAfter w:val="1"/>
          <w:wAfter w:w="20" w:type="dxa"/>
          <w:trHeight w:val="300"/>
        </w:trPr>
        <w:tc>
          <w:tcPr>
            <w:tcW w:w="576" w:type="dxa"/>
            <w:shd w:val="clear" w:color="auto" w:fill="auto"/>
            <w:noWrap/>
            <w:vAlign w:val="bottom"/>
            <w:hideMark/>
          </w:tcPr>
          <w:p w14:paraId="0457E4FE" w14:textId="77777777" w:rsidR="0082303D" w:rsidRPr="00064D3E" w:rsidRDefault="0082303D" w:rsidP="0082303D">
            <w:pPr>
              <w:jc w:val="right"/>
              <w:rPr>
                <w:b/>
                <w:bCs/>
                <w:color w:val="000000"/>
                <w:lang w:eastAsia="ru-KZ"/>
              </w:rPr>
            </w:pPr>
            <w:r w:rsidRPr="00064D3E">
              <w:rPr>
                <w:b/>
                <w:bCs/>
                <w:color w:val="000000"/>
                <w:lang w:val="ru-KZ" w:eastAsia="ru-KZ"/>
              </w:rPr>
              <w:t>1</w:t>
            </w:r>
            <w:r w:rsidRPr="00064D3E">
              <w:rPr>
                <w:b/>
                <w:bCs/>
                <w:color w:val="000000"/>
                <w:lang w:eastAsia="ru-KZ"/>
              </w:rPr>
              <w:t>1</w:t>
            </w:r>
          </w:p>
        </w:tc>
        <w:tc>
          <w:tcPr>
            <w:tcW w:w="3512" w:type="dxa"/>
            <w:shd w:val="clear" w:color="auto" w:fill="auto"/>
            <w:noWrap/>
            <w:vAlign w:val="bottom"/>
            <w:hideMark/>
          </w:tcPr>
          <w:p w14:paraId="3AF8962D" w14:textId="47CE71AF" w:rsidR="0082303D" w:rsidRPr="0082303D" w:rsidRDefault="0082303D" w:rsidP="0082303D">
            <w:pPr>
              <w:rPr>
                <w:color w:val="000000"/>
                <w:lang w:eastAsia="ru-KZ"/>
              </w:rPr>
            </w:pPr>
            <w:r w:rsidRPr="0082303D">
              <w:rPr>
                <w:color w:val="000000"/>
                <w:lang w:eastAsia="ru-KZ"/>
              </w:rPr>
              <w:t>ТОО «</w:t>
            </w:r>
            <w:r w:rsidRPr="0082303D">
              <w:rPr>
                <w:color w:val="000000"/>
                <w:lang w:val="ru-KZ" w:eastAsia="ru-KZ"/>
              </w:rPr>
              <w:t>Казгермунай</w:t>
            </w:r>
            <w:r w:rsidRPr="0082303D">
              <w:rPr>
                <w:color w:val="000000"/>
                <w:lang w:eastAsia="ru-KZ"/>
              </w:rPr>
              <w:t>»</w:t>
            </w:r>
          </w:p>
        </w:tc>
        <w:tc>
          <w:tcPr>
            <w:tcW w:w="1299" w:type="dxa"/>
            <w:shd w:val="clear" w:color="auto" w:fill="auto"/>
            <w:noWrap/>
            <w:hideMark/>
          </w:tcPr>
          <w:p w14:paraId="6DA61523" w14:textId="313DD50C" w:rsidR="0082303D" w:rsidRPr="00064D3E" w:rsidRDefault="0082303D" w:rsidP="0082303D">
            <w:pPr>
              <w:jc w:val="center"/>
              <w:rPr>
                <w:b/>
                <w:bCs/>
                <w:color w:val="000000"/>
                <w:lang w:val="ru-KZ" w:eastAsia="ru-KZ"/>
              </w:rPr>
            </w:pPr>
            <w:r w:rsidRPr="00B179D0">
              <w:rPr>
                <w:color w:val="000000"/>
                <w:lang w:val="en-US" w:eastAsia="ru-KZ"/>
              </w:rPr>
              <w:t>X</w:t>
            </w:r>
          </w:p>
        </w:tc>
        <w:tc>
          <w:tcPr>
            <w:tcW w:w="1134" w:type="dxa"/>
            <w:shd w:val="clear" w:color="auto" w:fill="auto"/>
            <w:noWrap/>
            <w:hideMark/>
          </w:tcPr>
          <w:p w14:paraId="1785C2EC" w14:textId="119012DA" w:rsidR="0082303D" w:rsidRPr="00064D3E" w:rsidRDefault="0082303D" w:rsidP="0082303D">
            <w:pPr>
              <w:jc w:val="center"/>
              <w:rPr>
                <w:b/>
                <w:bCs/>
                <w:color w:val="000000"/>
                <w:lang w:val="kk-KZ" w:eastAsia="ru-KZ"/>
              </w:rPr>
            </w:pPr>
            <w:r w:rsidRPr="00B179D0">
              <w:rPr>
                <w:color w:val="000000"/>
                <w:lang w:val="en-US" w:eastAsia="ru-KZ"/>
              </w:rPr>
              <w:t>X</w:t>
            </w:r>
          </w:p>
        </w:tc>
        <w:tc>
          <w:tcPr>
            <w:tcW w:w="1250" w:type="dxa"/>
            <w:shd w:val="clear" w:color="auto" w:fill="auto"/>
            <w:noWrap/>
            <w:hideMark/>
          </w:tcPr>
          <w:p w14:paraId="01939E19" w14:textId="3C426D8D" w:rsidR="0082303D" w:rsidRPr="00064D3E" w:rsidRDefault="0082303D" w:rsidP="0082303D">
            <w:pPr>
              <w:jc w:val="center"/>
              <w:rPr>
                <w:b/>
                <w:bCs/>
                <w:color w:val="000000"/>
                <w:lang w:val="ru-KZ" w:eastAsia="ru-KZ"/>
              </w:rPr>
            </w:pPr>
            <w:r w:rsidRPr="00B179D0">
              <w:rPr>
                <w:color w:val="000000"/>
                <w:lang w:val="en-US" w:eastAsia="ru-KZ"/>
              </w:rPr>
              <w:t>X</w:t>
            </w:r>
          </w:p>
        </w:tc>
        <w:tc>
          <w:tcPr>
            <w:tcW w:w="905" w:type="dxa"/>
          </w:tcPr>
          <w:p w14:paraId="1724C7B4" w14:textId="5719651D"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790DF4B8" w14:textId="04DF3411" w:rsidR="0082303D" w:rsidRPr="00064D3E" w:rsidRDefault="0082303D" w:rsidP="0082303D">
            <w:pPr>
              <w:jc w:val="center"/>
              <w:rPr>
                <w:b/>
                <w:bCs/>
                <w:color w:val="000000"/>
                <w:lang w:eastAsia="ru-KZ"/>
              </w:rPr>
            </w:pPr>
            <w:r w:rsidRPr="00B179D0">
              <w:rPr>
                <w:color w:val="000000"/>
                <w:lang w:val="en-US" w:eastAsia="ru-KZ"/>
              </w:rPr>
              <w:t>X</w:t>
            </w:r>
          </w:p>
        </w:tc>
        <w:tc>
          <w:tcPr>
            <w:tcW w:w="1275" w:type="dxa"/>
            <w:gridSpan w:val="2"/>
          </w:tcPr>
          <w:p w14:paraId="27722241" w14:textId="1922E7C9" w:rsidR="0082303D" w:rsidRPr="00064D3E" w:rsidRDefault="0082303D" w:rsidP="0082303D">
            <w:pPr>
              <w:jc w:val="center"/>
              <w:rPr>
                <w:b/>
                <w:bCs/>
                <w:color w:val="000000"/>
                <w:lang w:val="kk-KZ" w:eastAsia="ru-KZ"/>
              </w:rPr>
            </w:pPr>
            <w:r w:rsidRPr="00B179D0">
              <w:rPr>
                <w:color w:val="000000"/>
                <w:lang w:val="en-US" w:eastAsia="ru-KZ"/>
              </w:rPr>
              <w:t>X</w:t>
            </w:r>
          </w:p>
        </w:tc>
        <w:tc>
          <w:tcPr>
            <w:tcW w:w="1134" w:type="dxa"/>
          </w:tcPr>
          <w:p w14:paraId="6098ECF4" w14:textId="030F9D64" w:rsidR="0082303D" w:rsidRPr="00064D3E" w:rsidRDefault="0082303D" w:rsidP="0082303D">
            <w:pPr>
              <w:jc w:val="center"/>
              <w:rPr>
                <w:b/>
                <w:bCs/>
                <w:color w:val="000000"/>
                <w:lang w:val="kk-KZ" w:eastAsia="ru-KZ"/>
              </w:rPr>
            </w:pPr>
            <w:r w:rsidRPr="00B179D0">
              <w:rPr>
                <w:color w:val="000000"/>
                <w:lang w:val="en-US" w:eastAsia="ru-KZ"/>
              </w:rPr>
              <w:t>X</w:t>
            </w:r>
          </w:p>
        </w:tc>
        <w:tc>
          <w:tcPr>
            <w:tcW w:w="993" w:type="dxa"/>
          </w:tcPr>
          <w:p w14:paraId="65C74892" w14:textId="355C6622" w:rsidR="0082303D" w:rsidRPr="00064D3E" w:rsidRDefault="0082303D" w:rsidP="0082303D">
            <w:pPr>
              <w:jc w:val="center"/>
              <w:rPr>
                <w:b/>
                <w:bCs/>
                <w:color w:val="000000"/>
                <w:lang w:val="kk-KZ" w:eastAsia="ru-KZ"/>
              </w:rPr>
            </w:pPr>
            <w:r w:rsidRPr="00B179D0">
              <w:rPr>
                <w:color w:val="000000"/>
                <w:lang w:val="en-US" w:eastAsia="ru-KZ"/>
              </w:rPr>
              <w:t>X</w:t>
            </w:r>
          </w:p>
        </w:tc>
        <w:tc>
          <w:tcPr>
            <w:tcW w:w="1105" w:type="dxa"/>
          </w:tcPr>
          <w:p w14:paraId="2937F384" w14:textId="22D3BC83" w:rsidR="0082303D" w:rsidRPr="00064D3E" w:rsidRDefault="0082303D" w:rsidP="0082303D">
            <w:pPr>
              <w:jc w:val="center"/>
              <w:rPr>
                <w:b/>
                <w:bCs/>
                <w:color w:val="000000"/>
                <w:lang w:eastAsia="ru-KZ"/>
              </w:rPr>
            </w:pPr>
            <w:r w:rsidRPr="00B179D0">
              <w:rPr>
                <w:color w:val="000000"/>
                <w:lang w:val="en-US" w:eastAsia="ru-KZ"/>
              </w:rPr>
              <w:t>X</w:t>
            </w:r>
          </w:p>
        </w:tc>
        <w:tc>
          <w:tcPr>
            <w:tcW w:w="1323" w:type="dxa"/>
          </w:tcPr>
          <w:p w14:paraId="6285C6B3" w14:textId="32382F76" w:rsidR="0082303D" w:rsidRPr="00064D3E" w:rsidRDefault="0082303D" w:rsidP="0082303D">
            <w:pPr>
              <w:jc w:val="center"/>
              <w:rPr>
                <w:b/>
                <w:bCs/>
                <w:color w:val="000000"/>
                <w:lang w:eastAsia="ru-KZ"/>
              </w:rPr>
            </w:pPr>
            <w:r w:rsidRPr="00B179D0">
              <w:rPr>
                <w:color w:val="000000"/>
                <w:lang w:val="en-US" w:eastAsia="ru-KZ"/>
              </w:rPr>
              <w:t>X</w:t>
            </w:r>
          </w:p>
        </w:tc>
      </w:tr>
      <w:tr w:rsidR="0082303D" w:rsidRPr="00064D3E" w14:paraId="349BA0D0" w14:textId="77777777" w:rsidTr="007F56EF">
        <w:trPr>
          <w:gridAfter w:val="1"/>
          <w:wAfter w:w="20" w:type="dxa"/>
          <w:trHeight w:val="300"/>
        </w:trPr>
        <w:tc>
          <w:tcPr>
            <w:tcW w:w="576" w:type="dxa"/>
            <w:shd w:val="clear" w:color="auto" w:fill="auto"/>
            <w:noWrap/>
            <w:vAlign w:val="bottom"/>
            <w:hideMark/>
          </w:tcPr>
          <w:p w14:paraId="3524FF03" w14:textId="77777777" w:rsidR="0082303D" w:rsidRPr="00064D3E" w:rsidRDefault="0082303D" w:rsidP="0082303D">
            <w:pPr>
              <w:jc w:val="right"/>
              <w:rPr>
                <w:color w:val="000000"/>
                <w:lang w:eastAsia="ru-KZ"/>
              </w:rPr>
            </w:pPr>
            <w:r w:rsidRPr="00064D3E">
              <w:rPr>
                <w:color w:val="000000"/>
                <w:lang w:val="ru-KZ" w:eastAsia="ru-KZ"/>
              </w:rPr>
              <w:t>1</w:t>
            </w:r>
            <w:r w:rsidRPr="00064D3E">
              <w:rPr>
                <w:color w:val="000000"/>
                <w:lang w:eastAsia="ru-KZ"/>
              </w:rPr>
              <w:t>2</w:t>
            </w:r>
          </w:p>
        </w:tc>
        <w:tc>
          <w:tcPr>
            <w:tcW w:w="3512" w:type="dxa"/>
            <w:shd w:val="clear" w:color="auto" w:fill="auto"/>
            <w:noWrap/>
            <w:vAlign w:val="bottom"/>
            <w:hideMark/>
          </w:tcPr>
          <w:p w14:paraId="6757D34E" w14:textId="3A194048" w:rsidR="0082303D" w:rsidRPr="0082303D" w:rsidRDefault="0082303D" w:rsidP="0082303D">
            <w:pPr>
              <w:rPr>
                <w:color w:val="000000"/>
                <w:lang w:eastAsia="ru-KZ"/>
              </w:rPr>
            </w:pPr>
            <w:r w:rsidRPr="0082303D">
              <w:rPr>
                <w:color w:val="000000"/>
                <w:lang w:eastAsia="ru-KZ"/>
              </w:rPr>
              <w:t>АО «</w:t>
            </w:r>
            <w:r w:rsidRPr="0082303D">
              <w:rPr>
                <w:color w:val="000000"/>
                <w:lang w:val="ru-KZ" w:eastAsia="ru-KZ"/>
              </w:rPr>
              <w:t>Тургай-</w:t>
            </w:r>
            <w:r w:rsidRPr="0082303D">
              <w:rPr>
                <w:color w:val="000000"/>
                <w:lang w:val="kk-KZ" w:eastAsia="ru-KZ"/>
              </w:rPr>
              <w:t>П</w:t>
            </w:r>
            <w:r w:rsidRPr="0082303D">
              <w:rPr>
                <w:color w:val="000000"/>
                <w:lang w:val="ru-KZ" w:eastAsia="ru-KZ"/>
              </w:rPr>
              <w:t>етролеум</w:t>
            </w:r>
            <w:r w:rsidRPr="0082303D">
              <w:rPr>
                <w:color w:val="000000"/>
                <w:lang w:eastAsia="ru-KZ"/>
              </w:rPr>
              <w:t>»</w:t>
            </w:r>
          </w:p>
        </w:tc>
        <w:tc>
          <w:tcPr>
            <w:tcW w:w="1299" w:type="dxa"/>
            <w:shd w:val="clear" w:color="auto" w:fill="auto"/>
            <w:noWrap/>
            <w:hideMark/>
          </w:tcPr>
          <w:p w14:paraId="2F524089" w14:textId="55B5AE43"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0182A283" w14:textId="4D2312F7"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0BA12DCC" w14:textId="2E7824ED"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4166930C" w14:textId="7ACEF0FA"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17241196" w14:textId="1D1D7ECA"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5DC35798" w14:textId="30BAEC91"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2A045396" w14:textId="1E7CC9C0"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03077484" w14:textId="4E45CD2A"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500DA952" w14:textId="34E08806"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37257F91" w14:textId="77C09A9A"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2F51A020" w14:textId="77777777" w:rsidTr="007F56EF">
        <w:trPr>
          <w:gridAfter w:val="1"/>
          <w:wAfter w:w="20" w:type="dxa"/>
          <w:trHeight w:val="300"/>
        </w:trPr>
        <w:tc>
          <w:tcPr>
            <w:tcW w:w="576" w:type="dxa"/>
            <w:shd w:val="clear" w:color="auto" w:fill="auto"/>
            <w:noWrap/>
            <w:vAlign w:val="bottom"/>
            <w:hideMark/>
          </w:tcPr>
          <w:p w14:paraId="51751BCF" w14:textId="77777777" w:rsidR="0082303D" w:rsidRPr="00064D3E" w:rsidRDefault="0082303D" w:rsidP="0082303D">
            <w:pPr>
              <w:jc w:val="right"/>
              <w:rPr>
                <w:color w:val="000000"/>
                <w:lang w:eastAsia="ru-KZ"/>
              </w:rPr>
            </w:pPr>
            <w:r w:rsidRPr="00064D3E">
              <w:rPr>
                <w:color w:val="000000"/>
                <w:lang w:val="en-US" w:eastAsia="ru-KZ"/>
              </w:rPr>
              <w:t>1</w:t>
            </w:r>
            <w:r w:rsidRPr="00064D3E">
              <w:rPr>
                <w:color w:val="000000"/>
                <w:lang w:eastAsia="ru-KZ"/>
              </w:rPr>
              <w:t>3</w:t>
            </w:r>
          </w:p>
        </w:tc>
        <w:tc>
          <w:tcPr>
            <w:tcW w:w="3512" w:type="dxa"/>
            <w:shd w:val="clear" w:color="auto" w:fill="auto"/>
            <w:noWrap/>
            <w:vAlign w:val="bottom"/>
            <w:hideMark/>
          </w:tcPr>
          <w:p w14:paraId="14B8C2A6" w14:textId="77777777" w:rsidR="0082303D" w:rsidRPr="0082303D" w:rsidRDefault="0082303D" w:rsidP="0082303D">
            <w:pPr>
              <w:rPr>
                <w:color w:val="000000"/>
                <w:lang w:val="ru-KZ" w:eastAsia="ru-KZ"/>
              </w:rPr>
            </w:pPr>
            <w:r w:rsidRPr="0082303D">
              <w:rPr>
                <w:color w:val="000000"/>
                <w:lang w:eastAsia="ru-KZ"/>
              </w:rPr>
              <w:t>ТОО «</w:t>
            </w:r>
            <w:r w:rsidRPr="0082303D">
              <w:rPr>
                <w:color w:val="000000"/>
                <w:lang w:val="ru-KZ" w:eastAsia="ru-KZ"/>
              </w:rPr>
              <w:t>SSM-Ойл</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0F1003BE" w14:textId="1669931F"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746C54A8" w14:textId="460F1BA4" w:rsidR="0082303D" w:rsidRPr="00064D3E" w:rsidRDefault="0082303D" w:rsidP="0082303D">
            <w:pPr>
              <w:jc w:val="center"/>
              <w:rPr>
                <w:color w:val="000000"/>
                <w:lang w:val="ru-KZ" w:eastAsia="ru-KZ"/>
              </w:rPr>
            </w:pPr>
            <w:r w:rsidRPr="00B179D0">
              <w:rPr>
                <w:color w:val="000000"/>
                <w:lang w:val="en-US" w:eastAsia="ru-KZ"/>
              </w:rPr>
              <w:t>X</w:t>
            </w:r>
          </w:p>
        </w:tc>
        <w:tc>
          <w:tcPr>
            <w:tcW w:w="1250" w:type="dxa"/>
            <w:shd w:val="clear" w:color="auto" w:fill="auto"/>
            <w:noWrap/>
            <w:hideMark/>
          </w:tcPr>
          <w:p w14:paraId="7AF8998E" w14:textId="337EC11D"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2E27C569" w14:textId="3AD78409"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46CD2B7B" w14:textId="002696D3"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4809DB76" w14:textId="6CDEC9B2"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3D35062C" w14:textId="299A5FD6"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363AAAB0" w14:textId="3C530C98" w:rsidR="0082303D" w:rsidRPr="00064D3E" w:rsidRDefault="0082303D" w:rsidP="0082303D">
            <w:pPr>
              <w:jc w:val="center"/>
              <w:rPr>
                <w:color w:val="000000"/>
                <w:lang w:val="en-US" w:eastAsia="ru-KZ"/>
              </w:rPr>
            </w:pPr>
            <w:r w:rsidRPr="00B179D0">
              <w:rPr>
                <w:color w:val="000000"/>
                <w:lang w:val="en-US" w:eastAsia="ru-KZ"/>
              </w:rPr>
              <w:t>X</w:t>
            </w:r>
          </w:p>
        </w:tc>
        <w:tc>
          <w:tcPr>
            <w:tcW w:w="1105" w:type="dxa"/>
          </w:tcPr>
          <w:p w14:paraId="03B30093" w14:textId="38EEC89F"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0529CAB1" w14:textId="70F3C768"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33659764" w14:textId="77777777" w:rsidTr="007F56EF">
        <w:trPr>
          <w:gridAfter w:val="1"/>
          <w:wAfter w:w="20" w:type="dxa"/>
          <w:trHeight w:val="300"/>
        </w:trPr>
        <w:tc>
          <w:tcPr>
            <w:tcW w:w="576" w:type="dxa"/>
            <w:shd w:val="clear" w:color="auto" w:fill="auto"/>
            <w:noWrap/>
            <w:vAlign w:val="bottom"/>
            <w:hideMark/>
          </w:tcPr>
          <w:p w14:paraId="6978AB76" w14:textId="77777777" w:rsidR="0082303D" w:rsidRPr="00064D3E" w:rsidRDefault="0082303D" w:rsidP="0082303D">
            <w:pPr>
              <w:jc w:val="right"/>
              <w:rPr>
                <w:b/>
                <w:bCs/>
                <w:color w:val="000000"/>
                <w:lang w:eastAsia="ru-KZ"/>
              </w:rPr>
            </w:pPr>
            <w:r w:rsidRPr="00064D3E">
              <w:rPr>
                <w:b/>
                <w:bCs/>
                <w:color w:val="000000"/>
                <w:lang w:val="ru-KZ" w:eastAsia="ru-KZ"/>
              </w:rPr>
              <w:lastRenderedPageBreak/>
              <w:t>1</w:t>
            </w:r>
            <w:r w:rsidRPr="00064D3E">
              <w:rPr>
                <w:b/>
                <w:bCs/>
                <w:color w:val="000000"/>
                <w:lang w:eastAsia="ru-KZ"/>
              </w:rPr>
              <w:t>4</w:t>
            </w:r>
          </w:p>
        </w:tc>
        <w:tc>
          <w:tcPr>
            <w:tcW w:w="3512" w:type="dxa"/>
            <w:shd w:val="clear" w:color="auto" w:fill="auto"/>
            <w:noWrap/>
            <w:vAlign w:val="bottom"/>
            <w:hideMark/>
          </w:tcPr>
          <w:p w14:paraId="5556C4C7" w14:textId="045869AF" w:rsidR="0082303D" w:rsidRPr="0082303D" w:rsidRDefault="0082303D" w:rsidP="0082303D">
            <w:pPr>
              <w:rPr>
                <w:color w:val="000000"/>
                <w:lang w:val="ru-KZ" w:eastAsia="ru-KZ"/>
              </w:rPr>
            </w:pPr>
            <w:r w:rsidRPr="0082303D">
              <w:rPr>
                <w:color w:val="000000"/>
                <w:lang w:val="ru-KZ" w:eastAsia="ru-KZ"/>
              </w:rPr>
              <w:t>Кристал Менеджмент</w:t>
            </w:r>
          </w:p>
        </w:tc>
        <w:tc>
          <w:tcPr>
            <w:tcW w:w="1299" w:type="dxa"/>
            <w:shd w:val="clear" w:color="auto" w:fill="auto"/>
            <w:noWrap/>
            <w:hideMark/>
          </w:tcPr>
          <w:p w14:paraId="7CC7EA3E" w14:textId="3A64ADAB" w:rsidR="0082303D" w:rsidRPr="00064D3E" w:rsidRDefault="0082303D" w:rsidP="0082303D">
            <w:pPr>
              <w:jc w:val="center"/>
              <w:rPr>
                <w:b/>
                <w:bCs/>
                <w:color w:val="000000"/>
                <w:lang w:val="ru-KZ" w:eastAsia="ru-KZ"/>
              </w:rPr>
            </w:pPr>
            <w:r w:rsidRPr="00B179D0">
              <w:rPr>
                <w:color w:val="000000"/>
                <w:lang w:val="en-US" w:eastAsia="ru-KZ"/>
              </w:rPr>
              <w:t>X</w:t>
            </w:r>
          </w:p>
        </w:tc>
        <w:tc>
          <w:tcPr>
            <w:tcW w:w="1134" w:type="dxa"/>
            <w:shd w:val="clear" w:color="auto" w:fill="auto"/>
            <w:noWrap/>
            <w:hideMark/>
          </w:tcPr>
          <w:p w14:paraId="1C725891" w14:textId="553B54B2" w:rsidR="0082303D" w:rsidRPr="00064D3E" w:rsidRDefault="0082303D" w:rsidP="0082303D">
            <w:pPr>
              <w:jc w:val="center"/>
              <w:rPr>
                <w:b/>
                <w:bCs/>
                <w:color w:val="000000"/>
                <w:lang w:val="kk-KZ" w:eastAsia="ru-KZ"/>
              </w:rPr>
            </w:pPr>
            <w:r w:rsidRPr="00B179D0">
              <w:rPr>
                <w:color w:val="000000"/>
                <w:lang w:val="en-US" w:eastAsia="ru-KZ"/>
              </w:rPr>
              <w:t>X</w:t>
            </w:r>
          </w:p>
        </w:tc>
        <w:tc>
          <w:tcPr>
            <w:tcW w:w="1250" w:type="dxa"/>
            <w:shd w:val="clear" w:color="auto" w:fill="auto"/>
            <w:noWrap/>
            <w:hideMark/>
          </w:tcPr>
          <w:p w14:paraId="69BC78E2" w14:textId="7BF4B3A5" w:rsidR="0082303D" w:rsidRPr="00064D3E" w:rsidRDefault="0082303D" w:rsidP="0082303D">
            <w:pPr>
              <w:jc w:val="center"/>
              <w:rPr>
                <w:b/>
                <w:bCs/>
                <w:color w:val="000000"/>
                <w:lang w:val="ru-KZ" w:eastAsia="ru-KZ"/>
              </w:rPr>
            </w:pPr>
            <w:r w:rsidRPr="00B179D0">
              <w:rPr>
                <w:color w:val="000000"/>
                <w:lang w:val="en-US" w:eastAsia="ru-KZ"/>
              </w:rPr>
              <w:t>X</w:t>
            </w:r>
          </w:p>
        </w:tc>
        <w:tc>
          <w:tcPr>
            <w:tcW w:w="905" w:type="dxa"/>
          </w:tcPr>
          <w:p w14:paraId="7E765781" w14:textId="54934492"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1D07F52A" w14:textId="11590B13" w:rsidR="0082303D" w:rsidRPr="00064D3E" w:rsidRDefault="0082303D" w:rsidP="0082303D">
            <w:pPr>
              <w:jc w:val="center"/>
              <w:rPr>
                <w:b/>
                <w:bCs/>
                <w:color w:val="000000"/>
                <w:lang w:eastAsia="ru-KZ"/>
              </w:rPr>
            </w:pPr>
            <w:r w:rsidRPr="00B179D0">
              <w:rPr>
                <w:color w:val="000000"/>
                <w:lang w:val="en-US" w:eastAsia="ru-KZ"/>
              </w:rPr>
              <w:t>X</w:t>
            </w:r>
          </w:p>
        </w:tc>
        <w:tc>
          <w:tcPr>
            <w:tcW w:w="1275" w:type="dxa"/>
            <w:gridSpan w:val="2"/>
          </w:tcPr>
          <w:p w14:paraId="55550521" w14:textId="464E3BF8" w:rsidR="0082303D" w:rsidRPr="00064D3E" w:rsidRDefault="0082303D" w:rsidP="0082303D">
            <w:pPr>
              <w:jc w:val="center"/>
              <w:rPr>
                <w:b/>
                <w:bCs/>
                <w:color w:val="000000"/>
                <w:lang w:val="kk-KZ" w:eastAsia="ru-KZ"/>
              </w:rPr>
            </w:pPr>
            <w:r w:rsidRPr="00B179D0">
              <w:rPr>
                <w:color w:val="000000"/>
                <w:lang w:val="en-US" w:eastAsia="ru-KZ"/>
              </w:rPr>
              <w:t>X</w:t>
            </w:r>
          </w:p>
        </w:tc>
        <w:tc>
          <w:tcPr>
            <w:tcW w:w="1134" w:type="dxa"/>
          </w:tcPr>
          <w:p w14:paraId="39B297A8" w14:textId="276D9A39" w:rsidR="0082303D" w:rsidRPr="00064D3E" w:rsidRDefault="0082303D" w:rsidP="0082303D">
            <w:pPr>
              <w:jc w:val="center"/>
              <w:rPr>
                <w:b/>
                <w:bCs/>
                <w:color w:val="000000"/>
                <w:lang w:eastAsia="ru-KZ"/>
              </w:rPr>
            </w:pPr>
            <w:r w:rsidRPr="00B179D0">
              <w:rPr>
                <w:color w:val="000000"/>
                <w:lang w:val="en-US" w:eastAsia="ru-KZ"/>
              </w:rPr>
              <w:t>X</w:t>
            </w:r>
          </w:p>
        </w:tc>
        <w:tc>
          <w:tcPr>
            <w:tcW w:w="993" w:type="dxa"/>
          </w:tcPr>
          <w:p w14:paraId="1370EB9D" w14:textId="61C8FC30" w:rsidR="0082303D" w:rsidRPr="00064D3E" w:rsidRDefault="0082303D" w:rsidP="0082303D">
            <w:pPr>
              <w:jc w:val="center"/>
              <w:rPr>
                <w:b/>
                <w:bCs/>
                <w:color w:val="000000"/>
                <w:lang w:eastAsia="ru-KZ"/>
              </w:rPr>
            </w:pPr>
            <w:r w:rsidRPr="00B179D0">
              <w:rPr>
                <w:color w:val="000000"/>
                <w:lang w:val="en-US" w:eastAsia="ru-KZ"/>
              </w:rPr>
              <w:t>X</w:t>
            </w:r>
          </w:p>
        </w:tc>
        <w:tc>
          <w:tcPr>
            <w:tcW w:w="1105" w:type="dxa"/>
          </w:tcPr>
          <w:p w14:paraId="6E0BA8DE" w14:textId="1BBB43FA" w:rsidR="0082303D" w:rsidRPr="00064D3E" w:rsidRDefault="0082303D" w:rsidP="0082303D">
            <w:pPr>
              <w:jc w:val="center"/>
              <w:rPr>
                <w:b/>
                <w:bCs/>
                <w:color w:val="000000"/>
                <w:lang w:eastAsia="ru-KZ"/>
              </w:rPr>
            </w:pPr>
            <w:r w:rsidRPr="00B179D0">
              <w:rPr>
                <w:color w:val="000000"/>
                <w:lang w:val="en-US" w:eastAsia="ru-KZ"/>
              </w:rPr>
              <w:t>X</w:t>
            </w:r>
          </w:p>
        </w:tc>
        <w:tc>
          <w:tcPr>
            <w:tcW w:w="1323" w:type="dxa"/>
          </w:tcPr>
          <w:p w14:paraId="505A4DC0" w14:textId="543E9E4B" w:rsidR="0082303D" w:rsidRPr="00064D3E" w:rsidRDefault="0082303D" w:rsidP="0082303D">
            <w:pPr>
              <w:jc w:val="center"/>
              <w:rPr>
                <w:b/>
                <w:bCs/>
                <w:color w:val="000000"/>
                <w:lang w:eastAsia="ru-KZ"/>
              </w:rPr>
            </w:pPr>
            <w:r w:rsidRPr="00B179D0">
              <w:rPr>
                <w:color w:val="000000"/>
                <w:lang w:val="en-US" w:eastAsia="ru-KZ"/>
              </w:rPr>
              <w:t>X</w:t>
            </w:r>
          </w:p>
        </w:tc>
      </w:tr>
      <w:tr w:rsidR="0082303D" w:rsidRPr="00064D3E" w14:paraId="26CBFA22" w14:textId="77777777" w:rsidTr="007F56EF">
        <w:trPr>
          <w:gridAfter w:val="1"/>
          <w:wAfter w:w="20" w:type="dxa"/>
          <w:trHeight w:val="300"/>
        </w:trPr>
        <w:tc>
          <w:tcPr>
            <w:tcW w:w="576" w:type="dxa"/>
            <w:shd w:val="clear" w:color="auto" w:fill="auto"/>
            <w:noWrap/>
            <w:vAlign w:val="bottom"/>
            <w:hideMark/>
          </w:tcPr>
          <w:p w14:paraId="5B6DAC98" w14:textId="77777777" w:rsidR="0082303D" w:rsidRPr="00064D3E" w:rsidRDefault="0082303D" w:rsidP="0082303D">
            <w:pPr>
              <w:jc w:val="right"/>
              <w:rPr>
                <w:color w:val="000000"/>
                <w:lang w:val="ru-KZ" w:eastAsia="ru-KZ"/>
              </w:rPr>
            </w:pPr>
            <w:r w:rsidRPr="00064D3E">
              <w:rPr>
                <w:color w:val="000000"/>
                <w:lang w:val="ru-KZ" w:eastAsia="ru-KZ"/>
              </w:rPr>
              <w:t>15</w:t>
            </w:r>
          </w:p>
        </w:tc>
        <w:tc>
          <w:tcPr>
            <w:tcW w:w="3512" w:type="dxa"/>
            <w:shd w:val="clear" w:color="auto" w:fill="auto"/>
            <w:noWrap/>
            <w:vAlign w:val="bottom"/>
            <w:hideMark/>
          </w:tcPr>
          <w:p w14:paraId="1983382F" w14:textId="77777777" w:rsidR="0082303D" w:rsidRPr="0082303D" w:rsidRDefault="0082303D" w:rsidP="0082303D">
            <w:pPr>
              <w:rPr>
                <w:color w:val="000000"/>
                <w:lang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Недра Ком</w:t>
            </w:r>
            <w:r w:rsidRPr="0082303D">
              <w:rPr>
                <w:color w:val="000000"/>
                <w:lang w:eastAsia="ru-KZ"/>
              </w:rPr>
              <w:t>»</w:t>
            </w:r>
          </w:p>
        </w:tc>
        <w:tc>
          <w:tcPr>
            <w:tcW w:w="1299" w:type="dxa"/>
            <w:shd w:val="clear" w:color="auto" w:fill="auto"/>
            <w:noWrap/>
            <w:hideMark/>
          </w:tcPr>
          <w:p w14:paraId="5A0F2B4E" w14:textId="6F5C2839"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12FD2D13" w14:textId="3BEA3DAC"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15B6EE4C" w14:textId="1779F356"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25E09C86" w14:textId="7B75FCD2"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34E17C06" w14:textId="4E7546B6"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495FC6A0" w14:textId="605F084D"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7A53B6CC" w14:textId="616CDDE6"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7898A5AB" w14:textId="1BEBE1A7"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1318912D" w14:textId="74311994"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30862F29" w14:textId="46AEB650"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75D22B7F" w14:textId="77777777" w:rsidTr="007F56EF">
        <w:trPr>
          <w:gridAfter w:val="1"/>
          <w:wAfter w:w="20" w:type="dxa"/>
          <w:trHeight w:val="300"/>
        </w:trPr>
        <w:tc>
          <w:tcPr>
            <w:tcW w:w="576" w:type="dxa"/>
            <w:shd w:val="clear" w:color="auto" w:fill="auto"/>
            <w:noWrap/>
            <w:vAlign w:val="bottom"/>
            <w:hideMark/>
          </w:tcPr>
          <w:p w14:paraId="7A47B3B4" w14:textId="77777777" w:rsidR="0082303D" w:rsidRPr="00064D3E" w:rsidRDefault="0082303D" w:rsidP="0082303D">
            <w:pPr>
              <w:jc w:val="right"/>
              <w:rPr>
                <w:color w:val="000000"/>
                <w:lang w:eastAsia="ru-KZ"/>
              </w:rPr>
            </w:pPr>
            <w:r w:rsidRPr="00064D3E">
              <w:rPr>
                <w:color w:val="000000"/>
                <w:lang w:val="ru-KZ" w:eastAsia="ru-KZ"/>
              </w:rPr>
              <w:t>1</w:t>
            </w:r>
            <w:r w:rsidRPr="00064D3E">
              <w:rPr>
                <w:color w:val="000000"/>
                <w:lang w:eastAsia="ru-KZ"/>
              </w:rPr>
              <w:t>6</w:t>
            </w:r>
          </w:p>
        </w:tc>
        <w:tc>
          <w:tcPr>
            <w:tcW w:w="3512" w:type="dxa"/>
            <w:shd w:val="clear" w:color="auto" w:fill="auto"/>
            <w:noWrap/>
            <w:vAlign w:val="bottom"/>
            <w:hideMark/>
          </w:tcPr>
          <w:p w14:paraId="2BC5F9ED" w14:textId="77777777"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Кумколь Ойл</w:t>
            </w:r>
            <w:r w:rsidRPr="0082303D">
              <w:rPr>
                <w:color w:val="000000"/>
                <w:lang w:eastAsia="ru-KZ"/>
              </w:rPr>
              <w:t>»</w:t>
            </w:r>
          </w:p>
        </w:tc>
        <w:tc>
          <w:tcPr>
            <w:tcW w:w="1299" w:type="dxa"/>
            <w:shd w:val="clear" w:color="auto" w:fill="auto"/>
            <w:noWrap/>
            <w:hideMark/>
          </w:tcPr>
          <w:p w14:paraId="6511C48C" w14:textId="7584C4D6"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75AE2BB0" w14:textId="30A08927"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35CEF04E" w14:textId="0382B1A8"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5EE5B36E" w14:textId="21DA7221"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2D216DA9" w14:textId="59B5B86B"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7678B90B" w14:textId="5DBAD6AC"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105FD43C" w14:textId="46F29CD7"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475DB160" w14:textId="02491164"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706A96D3" w14:textId="4DA0D8C2"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44290C85" w14:textId="686FFFF5"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221AB4D8" w14:textId="77777777" w:rsidTr="007F56EF">
        <w:trPr>
          <w:gridAfter w:val="1"/>
          <w:wAfter w:w="20" w:type="dxa"/>
          <w:trHeight w:val="300"/>
        </w:trPr>
        <w:tc>
          <w:tcPr>
            <w:tcW w:w="576" w:type="dxa"/>
            <w:shd w:val="clear" w:color="auto" w:fill="auto"/>
            <w:noWrap/>
            <w:vAlign w:val="bottom"/>
            <w:hideMark/>
          </w:tcPr>
          <w:p w14:paraId="1ADB9788" w14:textId="77777777" w:rsidR="0082303D" w:rsidRPr="00064D3E" w:rsidRDefault="0082303D" w:rsidP="0082303D">
            <w:pPr>
              <w:jc w:val="right"/>
              <w:rPr>
                <w:color w:val="000000"/>
                <w:lang w:eastAsia="ru-KZ"/>
              </w:rPr>
            </w:pPr>
            <w:r w:rsidRPr="00064D3E">
              <w:rPr>
                <w:color w:val="000000"/>
                <w:lang w:val="ru-KZ" w:eastAsia="ru-KZ"/>
              </w:rPr>
              <w:t>1</w:t>
            </w:r>
            <w:r w:rsidRPr="00064D3E">
              <w:rPr>
                <w:color w:val="000000"/>
                <w:lang w:eastAsia="ru-KZ"/>
              </w:rPr>
              <w:t>7</w:t>
            </w:r>
          </w:p>
        </w:tc>
        <w:tc>
          <w:tcPr>
            <w:tcW w:w="3512" w:type="dxa"/>
            <w:shd w:val="clear" w:color="auto" w:fill="auto"/>
            <w:noWrap/>
            <w:vAlign w:val="bottom"/>
            <w:hideMark/>
          </w:tcPr>
          <w:p w14:paraId="75510190" w14:textId="773F5D1B" w:rsidR="0082303D" w:rsidRPr="0082303D" w:rsidRDefault="0082303D" w:rsidP="0082303D">
            <w:pPr>
              <w:rPr>
                <w:color w:val="000000"/>
                <w:lang w:val="ru-KZ" w:eastAsia="ru-KZ"/>
              </w:rPr>
            </w:pPr>
            <w:r w:rsidRPr="0082303D">
              <w:rPr>
                <w:color w:val="000000"/>
                <w:lang w:eastAsia="ru-KZ"/>
              </w:rPr>
              <w:t>ТОО «</w:t>
            </w:r>
            <w:r w:rsidRPr="0082303D">
              <w:rPr>
                <w:color w:val="000000"/>
                <w:lang w:val="ru-KZ" w:eastAsia="ru-KZ"/>
              </w:rPr>
              <w:t>Жаикмунай</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3FB5E441" w14:textId="3058CEA0"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40025DAA" w14:textId="21015E93"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35D02A9C" w14:textId="66DF49B4"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0DFF7313" w14:textId="77965B31"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1BEE4F8F" w14:textId="22DC5A12"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206EE882" w14:textId="67B0AF61"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59DA889C" w14:textId="619934C1"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2FB7AA28" w14:textId="7E6FC1DE"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34078012" w14:textId="0E1D1D97"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1EC90D94" w14:textId="4ACE93F7"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551DCEBB" w14:textId="77777777" w:rsidTr="007F56EF">
        <w:trPr>
          <w:gridAfter w:val="1"/>
          <w:wAfter w:w="20" w:type="dxa"/>
          <w:trHeight w:val="300"/>
        </w:trPr>
        <w:tc>
          <w:tcPr>
            <w:tcW w:w="576" w:type="dxa"/>
            <w:shd w:val="clear" w:color="auto" w:fill="auto"/>
            <w:noWrap/>
            <w:vAlign w:val="bottom"/>
            <w:hideMark/>
          </w:tcPr>
          <w:p w14:paraId="75988048" w14:textId="77777777" w:rsidR="0082303D" w:rsidRPr="00064D3E" w:rsidRDefault="0082303D" w:rsidP="0082303D">
            <w:pPr>
              <w:jc w:val="right"/>
              <w:rPr>
                <w:b/>
                <w:bCs/>
                <w:color w:val="000000"/>
                <w:lang w:eastAsia="ru-KZ"/>
              </w:rPr>
            </w:pPr>
            <w:r w:rsidRPr="00064D3E">
              <w:rPr>
                <w:b/>
                <w:bCs/>
                <w:color w:val="000000"/>
                <w:lang w:val="ru-KZ" w:eastAsia="ru-KZ"/>
              </w:rPr>
              <w:t>1</w:t>
            </w:r>
            <w:r w:rsidRPr="00064D3E">
              <w:rPr>
                <w:b/>
                <w:bCs/>
                <w:color w:val="000000"/>
                <w:lang w:eastAsia="ru-KZ"/>
              </w:rPr>
              <w:t>8</w:t>
            </w:r>
          </w:p>
        </w:tc>
        <w:tc>
          <w:tcPr>
            <w:tcW w:w="3512" w:type="dxa"/>
            <w:shd w:val="clear" w:color="auto" w:fill="auto"/>
            <w:noWrap/>
            <w:vAlign w:val="bottom"/>
            <w:hideMark/>
          </w:tcPr>
          <w:p w14:paraId="767E44BC" w14:textId="3D91B815" w:rsidR="0082303D" w:rsidRPr="0082303D" w:rsidRDefault="0082303D" w:rsidP="0082303D">
            <w:pPr>
              <w:rPr>
                <w:color w:val="000000"/>
                <w:lang w:val="ru-KZ" w:eastAsia="ru-KZ"/>
              </w:rPr>
            </w:pPr>
            <w:r w:rsidRPr="0082303D">
              <w:rPr>
                <w:color w:val="000000"/>
                <w:lang w:val="ru-KZ" w:eastAsia="ru-KZ"/>
              </w:rPr>
              <w:t>Карачаганак Петроеум Оперейтинг Б.В</w:t>
            </w:r>
          </w:p>
        </w:tc>
        <w:tc>
          <w:tcPr>
            <w:tcW w:w="1299" w:type="dxa"/>
            <w:shd w:val="clear" w:color="auto" w:fill="auto"/>
            <w:noWrap/>
            <w:hideMark/>
          </w:tcPr>
          <w:p w14:paraId="651FE6CB" w14:textId="26276C3E" w:rsidR="0082303D" w:rsidRPr="00064D3E" w:rsidRDefault="0082303D" w:rsidP="0082303D">
            <w:pPr>
              <w:jc w:val="center"/>
              <w:rPr>
                <w:b/>
                <w:bCs/>
                <w:color w:val="000000"/>
                <w:lang w:val="ru-KZ" w:eastAsia="ru-KZ"/>
              </w:rPr>
            </w:pPr>
            <w:r w:rsidRPr="00B179D0">
              <w:rPr>
                <w:color w:val="000000"/>
                <w:lang w:val="en-US" w:eastAsia="ru-KZ"/>
              </w:rPr>
              <w:t>X</w:t>
            </w:r>
          </w:p>
        </w:tc>
        <w:tc>
          <w:tcPr>
            <w:tcW w:w="1134" w:type="dxa"/>
            <w:shd w:val="clear" w:color="auto" w:fill="auto"/>
            <w:noWrap/>
            <w:hideMark/>
          </w:tcPr>
          <w:p w14:paraId="13E5D563" w14:textId="2E849688" w:rsidR="0082303D" w:rsidRPr="00064D3E" w:rsidRDefault="0082303D" w:rsidP="0082303D">
            <w:pPr>
              <w:jc w:val="center"/>
              <w:rPr>
                <w:b/>
                <w:bCs/>
                <w:color w:val="000000"/>
                <w:lang w:val="kk-KZ" w:eastAsia="ru-KZ"/>
              </w:rPr>
            </w:pPr>
            <w:r w:rsidRPr="00B179D0">
              <w:rPr>
                <w:color w:val="000000"/>
                <w:lang w:val="en-US" w:eastAsia="ru-KZ"/>
              </w:rPr>
              <w:t>X</w:t>
            </w:r>
          </w:p>
        </w:tc>
        <w:tc>
          <w:tcPr>
            <w:tcW w:w="1250" w:type="dxa"/>
            <w:shd w:val="clear" w:color="auto" w:fill="auto"/>
            <w:noWrap/>
            <w:hideMark/>
          </w:tcPr>
          <w:p w14:paraId="7337F00F" w14:textId="7A5BFB57" w:rsidR="0082303D" w:rsidRPr="00064D3E" w:rsidRDefault="0082303D" w:rsidP="0082303D">
            <w:pPr>
              <w:jc w:val="center"/>
              <w:rPr>
                <w:b/>
                <w:bCs/>
                <w:color w:val="000000"/>
                <w:lang w:val="ru-KZ" w:eastAsia="ru-KZ"/>
              </w:rPr>
            </w:pPr>
            <w:r w:rsidRPr="00B179D0">
              <w:rPr>
                <w:color w:val="000000"/>
                <w:lang w:val="en-US" w:eastAsia="ru-KZ"/>
              </w:rPr>
              <w:t>X</w:t>
            </w:r>
          </w:p>
        </w:tc>
        <w:tc>
          <w:tcPr>
            <w:tcW w:w="905" w:type="dxa"/>
          </w:tcPr>
          <w:p w14:paraId="44015906" w14:textId="42195EF9"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02C1127A" w14:textId="6E40ABF9" w:rsidR="0082303D" w:rsidRPr="00064D3E" w:rsidRDefault="0082303D" w:rsidP="0082303D">
            <w:pPr>
              <w:jc w:val="center"/>
              <w:rPr>
                <w:b/>
                <w:bCs/>
                <w:color w:val="000000"/>
                <w:lang w:eastAsia="ru-KZ"/>
              </w:rPr>
            </w:pPr>
            <w:r w:rsidRPr="00B179D0">
              <w:rPr>
                <w:color w:val="000000"/>
                <w:lang w:val="en-US" w:eastAsia="ru-KZ"/>
              </w:rPr>
              <w:t>X</w:t>
            </w:r>
          </w:p>
        </w:tc>
        <w:tc>
          <w:tcPr>
            <w:tcW w:w="1275" w:type="dxa"/>
            <w:gridSpan w:val="2"/>
          </w:tcPr>
          <w:p w14:paraId="43EE76E3" w14:textId="7492218B"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2E53AE85" w14:textId="3A06D0BD" w:rsidR="0082303D" w:rsidRPr="00064D3E" w:rsidRDefault="0082303D" w:rsidP="0082303D">
            <w:pPr>
              <w:jc w:val="center"/>
              <w:rPr>
                <w:b/>
                <w:bCs/>
                <w:color w:val="000000"/>
                <w:lang w:eastAsia="ru-KZ"/>
              </w:rPr>
            </w:pPr>
            <w:r w:rsidRPr="00B179D0">
              <w:rPr>
                <w:color w:val="000000"/>
                <w:lang w:val="en-US" w:eastAsia="ru-KZ"/>
              </w:rPr>
              <w:t>X</w:t>
            </w:r>
          </w:p>
        </w:tc>
        <w:tc>
          <w:tcPr>
            <w:tcW w:w="993" w:type="dxa"/>
          </w:tcPr>
          <w:p w14:paraId="5B5AFCCE" w14:textId="1C337DD8" w:rsidR="0082303D" w:rsidRPr="00064D3E" w:rsidRDefault="0082303D" w:rsidP="0082303D">
            <w:pPr>
              <w:jc w:val="center"/>
              <w:rPr>
                <w:b/>
                <w:bCs/>
                <w:color w:val="000000"/>
                <w:lang w:eastAsia="ru-KZ"/>
              </w:rPr>
            </w:pPr>
            <w:r w:rsidRPr="00B179D0">
              <w:rPr>
                <w:color w:val="000000"/>
                <w:lang w:val="en-US" w:eastAsia="ru-KZ"/>
              </w:rPr>
              <w:t>X</w:t>
            </w:r>
          </w:p>
        </w:tc>
        <w:tc>
          <w:tcPr>
            <w:tcW w:w="1105" w:type="dxa"/>
          </w:tcPr>
          <w:p w14:paraId="4CA15888" w14:textId="6E215B3A" w:rsidR="0082303D" w:rsidRPr="00064D3E" w:rsidRDefault="0082303D" w:rsidP="0082303D">
            <w:pPr>
              <w:jc w:val="center"/>
              <w:rPr>
                <w:b/>
                <w:bCs/>
                <w:color w:val="000000"/>
                <w:lang w:eastAsia="ru-KZ"/>
              </w:rPr>
            </w:pPr>
            <w:r w:rsidRPr="00B179D0">
              <w:rPr>
                <w:color w:val="000000"/>
                <w:lang w:val="en-US" w:eastAsia="ru-KZ"/>
              </w:rPr>
              <w:t>X</w:t>
            </w:r>
          </w:p>
        </w:tc>
        <w:tc>
          <w:tcPr>
            <w:tcW w:w="1323" w:type="dxa"/>
          </w:tcPr>
          <w:p w14:paraId="64CE303F" w14:textId="4D7335F9" w:rsidR="0082303D" w:rsidRPr="00064D3E" w:rsidRDefault="0082303D" w:rsidP="0082303D">
            <w:pPr>
              <w:jc w:val="center"/>
              <w:rPr>
                <w:b/>
                <w:bCs/>
                <w:color w:val="000000"/>
                <w:lang w:eastAsia="ru-KZ"/>
              </w:rPr>
            </w:pPr>
            <w:r w:rsidRPr="00B179D0">
              <w:rPr>
                <w:color w:val="000000"/>
                <w:lang w:val="en-US" w:eastAsia="ru-KZ"/>
              </w:rPr>
              <w:t>X</w:t>
            </w:r>
          </w:p>
        </w:tc>
      </w:tr>
      <w:tr w:rsidR="0082303D" w:rsidRPr="00064D3E" w14:paraId="5889DE4F" w14:textId="77777777" w:rsidTr="007F56EF">
        <w:trPr>
          <w:gridAfter w:val="1"/>
          <w:wAfter w:w="20" w:type="dxa"/>
          <w:trHeight w:val="300"/>
        </w:trPr>
        <w:tc>
          <w:tcPr>
            <w:tcW w:w="576" w:type="dxa"/>
            <w:shd w:val="clear" w:color="auto" w:fill="auto"/>
            <w:noWrap/>
            <w:vAlign w:val="bottom"/>
            <w:hideMark/>
          </w:tcPr>
          <w:p w14:paraId="7390C0B6" w14:textId="77777777" w:rsidR="0082303D" w:rsidRPr="00064D3E" w:rsidRDefault="0082303D" w:rsidP="0082303D">
            <w:pPr>
              <w:jc w:val="right"/>
              <w:rPr>
                <w:b/>
                <w:bCs/>
                <w:color w:val="000000"/>
                <w:lang w:eastAsia="ru-KZ"/>
              </w:rPr>
            </w:pPr>
            <w:r w:rsidRPr="00064D3E">
              <w:rPr>
                <w:b/>
                <w:bCs/>
                <w:color w:val="000000"/>
                <w:lang w:eastAsia="ru-KZ"/>
              </w:rPr>
              <w:t>19</w:t>
            </w:r>
          </w:p>
        </w:tc>
        <w:tc>
          <w:tcPr>
            <w:tcW w:w="3512" w:type="dxa"/>
            <w:shd w:val="clear" w:color="auto" w:fill="auto"/>
            <w:noWrap/>
            <w:vAlign w:val="bottom"/>
            <w:hideMark/>
          </w:tcPr>
          <w:p w14:paraId="133DEBB9" w14:textId="54EF4D26" w:rsidR="0082303D" w:rsidRPr="0082303D" w:rsidRDefault="0082303D" w:rsidP="0082303D">
            <w:pPr>
              <w:rPr>
                <w:color w:val="000000"/>
                <w:lang w:eastAsia="ru-KZ"/>
              </w:rPr>
            </w:pPr>
            <w:r w:rsidRPr="0082303D">
              <w:rPr>
                <w:color w:val="000000"/>
                <w:lang w:eastAsia="ru-KZ"/>
              </w:rPr>
              <w:t>АО «</w:t>
            </w:r>
            <w:r w:rsidRPr="0082303D">
              <w:rPr>
                <w:color w:val="000000"/>
                <w:lang w:val="ru-KZ" w:eastAsia="ru-KZ"/>
              </w:rPr>
              <w:t>Озенмунайгаз</w:t>
            </w:r>
            <w:r w:rsidRPr="0082303D">
              <w:rPr>
                <w:color w:val="000000"/>
                <w:lang w:eastAsia="ru-KZ"/>
              </w:rPr>
              <w:t>»</w:t>
            </w:r>
          </w:p>
        </w:tc>
        <w:tc>
          <w:tcPr>
            <w:tcW w:w="1299" w:type="dxa"/>
            <w:shd w:val="clear" w:color="auto" w:fill="auto"/>
            <w:noWrap/>
            <w:hideMark/>
          </w:tcPr>
          <w:p w14:paraId="4988D75F" w14:textId="5D1419A4" w:rsidR="0082303D" w:rsidRPr="00064D3E" w:rsidRDefault="0082303D" w:rsidP="0082303D">
            <w:pPr>
              <w:jc w:val="center"/>
              <w:rPr>
                <w:b/>
                <w:bCs/>
                <w:color w:val="000000"/>
                <w:lang w:val="ru-KZ" w:eastAsia="ru-KZ"/>
              </w:rPr>
            </w:pPr>
            <w:r w:rsidRPr="00B179D0">
              <w:rPr>
                <w:color w:val="000000"/>
                <w:lang w:val="en-US" w:eastAsia="ru-KZ"/>
              </w:rPr>
              <w:t>X</w:t>
            </w:r>
          </w:p>
        </w:tc>
        <w:tc>
          <w:tcPr>
            <w:tcW w:w="1134" w:type="dxa"/>
            <w:shd w:val="clear" w:color="auto" w:fill="auto"/>
            <w:noWrap/>
            <w:hideMark/>
          </w:tcPr>
          <w:p w14:paraId="21BB3613" w14:textId="33C3259A" w:rsidR="0082303D" w:rsidRPr="00064D3E" w:rsidRDefault="0082303D" w:rsidP="0082303D">
            <w:pPr>
              <w:jc w:val="center"/>
              <w:rPr>
                <w:b/>
                <w:bCs/>
                <w:color w:val="000000"/>
                <w:lang w:val="kk-KZ" w:eastAsia="ru-KZ"/>
              </w:rPr>
            </w:pPr>
            <w:r w:rsidRPr="00B179D0">
              <w:rPr>
                <w:color w:val="000000"/>
                <w:lang w:val="en-US" w:eastAsia="ru-KZ"/>
              </w:rPr>
              <w:t>X</w:t>
            </w:r>
          </w:p>
        </w:tc>
        <w:tc>
          <w:tcPr>
            <w:tcW w:w="1250" w:type="dxa"/>
            <w:shd w:val="clear" w:color="auto" w:fill="auto"/>
            <w:noWrap/>
            <w:hideMark/>
          </w:tcPr>
          <w:p w14:paraId="26163339" w14:textId="0E50880A" w:rsidR="0082303D" w:rsidRPr="00064D3E" w:rsidRDefault="0082303D" w:rsidP="0082303D">
            <w:pPr>
              <w:jc w:val="center"/>
              <w:rPr>
                <w:b/>
                <w:bCs/>
                <w:color w:val="000000"/>
                <w:lang w:val="ru-KZ" w:eastAsia="ru-KZ"/>
              </w:rPr>
            </w:pPr>
            <w:r w:rsidRPr="00B179D0">
              <w:rPr>
                <w:color w:val="000000"/>
                <w:lang w:val="en-US" w:eastAsia="ru-KZ"/>
              </w:rPr>
              <w:t>X</w:t>
            </w:r>
          </w:p>
        </w:tc>
        <w:tc>
          <w:tcPr>
            <w:tcW w:w="905" w:type="dxa"/>
          </w:tcPr>
          <w:p w14:paraId="3CB7CDA6" w14:textId="2F547700"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72593F21" w14:textId="56F3C7EB" w:rsidR="0082303D" w:rsidRPr="00064D3E" w:rsidRDefault="0082303D" w:rsidP="0082303D">
            <w:pPr>
              <w:jc w:val="center"/>
              <w:rPr>
                <w:b/>
                <w:bCs/>
                <w:color w:val="000000"/>
                <w:lang w:eastAsia="ru-KZ"/>
              </w:rPr>
            </w:pPr>
            <w:r w:rsidRPr="00B179D0">
              <w:rPr>
                <w:color w:val="000000"/>
                <w:lang w:val="en-US" w:eastAsia="ru-KZ"/>
              </w:rPr>
              <w:t>X</w:t>
            </w:r>
          </w:p>
        </w:tc>
        <w:tc>
          <w:tcPr>
            <w:tcW w:w="1275" w:type="dxa"/>
            <w:gridSpan w:val="2"/>
          </w:tcPr>
          <w:p w14:paraId="64D7CF6B" w14:textId="7FE3AF8B"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463D3495" w14:textId="5A8C62EF" w:rsidR="0082303D" w:rsidRPr="00064D3E" w:rsidRDefault="0082303D" w:rsidP="0082303D">
            <w:pPr>
              <w:jc w:val="center"/>
              <w:rPr>
                <w:b/>
                <w:bCs/>
                <w:color w:val="000000"/>
                <w:lang w:eastAsia="ru-KZ"/>
              </w:rPr>
            </w:pPr>
            <w:r w:rsidRPr="00B179D0">
              <w:rPr>
                <w:color w:val="000000"/>
                <w:lang w:val="en-US" w:eastAsia="ru-KZ"/>
              </w:rPr>
              <w:t>X</w:t>
            </w:r>
          </w:p>
        </w:tc>
        <w:tc>
          <w:tcPr>
            <w:tcW w:w="993" w:type="dxa"/>
          </w:tcPr>
          <w:p w14:paraId="35170382" w14:textId="166A807A" w:rsidR="0082303D" w:rsidRPr="00064D3E" w:rsidRDefault="0082303D" w:rsidP="0082303D">
            <w:pPr>
              <w:jc w:val="center"/>
              <w:rPr>
                <w:b/>
                <w:bCs/>
                <w:color w:val="000000"/>
                <w:lang w:eastAsia="ru-KZ"/>
              </w:rPr>
            </w:pPr>
            <w:r w:rsidRPr="00B179D0">
              <w:rPr>
                <w:color w:val="000000"/>
                <w:lang w:val="en-US" w:eastAsia="ru-KZ"/>
              </w:rPr>
              <w:t>X</w:t>
            </w:r>
          </w:p>
        </w:tc>
        <w:tc>
          <w:tcPr>
            <w:tcW w:w="1105" w:type="dxa"/>
          </w:tcPr>
          <w:p w14:paraId="4EEE61BA" w14:textId="248792AB" w:rsidR="0082303D" w:rsidRPr="00064D3E" w:rsidRDefault="0082303D" w:rsidP="0082303D">
            <w:pPr>
              <w:jc w:val="center"/>
              <w:rPr>
                <w:b/>
                <w:bCs/>
                <w:color w:val="000000"/>
                <w:lang w:eastAsia="ru-KZ"/>
              </w:rPr>
            </w:pPr>
            <w:r w:rsidRPr="00B179D0">
              <w:rPr>
                <w:color w:val="000000"/>
                <w:lang w:val="en-US" w:eastAsia="ru-KZ"/>
              </w:rPr>
              <w:t>X</w:t>
            </w:r>
          </w:p>
        </w:tc>
        <w:tc>
          <w:tcPr>
            <w:tcW w:w="1323" w:type="dxa"/>
          </w:tcPr>
          <w:p w14:paraId="2A27EBB2" w14:textId="5534AA86" w:rsidR="0082303D" w:rsidRPr="00064D3E" w:rsidRDefault="0082303D" w:rsidP="0082303D">
            <w:pPr>
              <w:jc w:val="center"/>
              <w:rPr>
                <w:b/>
                <w:bCs/>
                <w:color w:val="000000"/>
                <w:lang w:eastAsia="ru-KZ"/>
              </w:rPr>
            </w:pPr>
            <w:r w:rsidRPr="00B179D0">
              <w:rPr>
                <w:color w:val="000000"/>
                <w:lang w:val="en-US" w:eastAsia="ru-KZ"/>
              </w:rPr>
              <w:t>X</w:t>
            </w:r>
          </w:p>
        </w:tc>
      </w:tr>
      <w:tr w:rsidR="0082303D" w:rsidRPr="00064D3E" w14:paraId="401F54C3" w14:textId="77777777" w:rsidTr="007F56EF">
        <w:trPr>
          <w:gridAfter w:val="1"/>
          <w:wAfter w:w="20" w:type="dxa"/>
          <w:trHeight w:val="300"/>
        </w:trPr>
        <w:tc>
          <w:tcPr>
            <w:tcW w:w="576" w:type="dxa"/>
            <w:shd w:val="clear" w:color="auto" w:fill="auto"/>
            <w:noWrap/>
            <w:vAlign w:val="bottom"/>
            <w:hideMark/>
          </w:tcPr>
          <w:p w14:paraId="3C2263F3" w14:textId="77777777" w:rsidR="0082303D" w:rsidRPr="00064D3E" w:rsidRDefault="0082303D" w:rsidP="0082303D">
            <w:pPr>
              <w:jc w:val="right"/>
              <w:rPr>
                <w:b/>
                <w:bCs/>
                <w:color w:val="000000"/>
                <w:lang w:eastAsia="ru-KZ"/>
              </w:rPr>
            </w:pPr>
            <w:r w:rsidRPr="00064D3E">
              <w:rPr>
                <w:b/>
                <w:bCs/>
                <w:color w:val="000000"/>
                <w:lang w:val="ru-KZ" w:eastAsia="ru-KZ"/>
              </w:rPr>
              <w:t>2</w:t>
            </w:r>
            <w:r w:rsidRPr="00064D3E">
              <w:rPr>
                <w:b/>
                <w:bCs/>
                <w:color w:val="000000"/>
                <w:lang w:eastAsia="ru-KZ"/>
              </w:rPr>
              <w:t>0</w:t>
            </w:r>
          </w:p>
        </w:tc>
        <w:tc>
          <w:tcPr>
            <w:tcW w:w="3512" w:type="dxa"/>
            <w:shd w:val="clear" w:color="auto" w:fill="auto"/>
            <w:noWrap/>
            <w:vAlign w:val="bottom"/>
            <w:hideMark/>
          </w:tcPr>
          <w:p w14:paraId="0E6146A9" w14:textId="2561760B" w:rsidR="0082303D" w:rsidRPr="0082303D" w:rsidRDefault="0082303D" w:rsidP="0082303D">
            <w:pPr>
              <w:rPr>
                <w:color w:val="000000"/>
                <w:lang w:val="ru-KZ" w:eastAsia="ru-KZ"/>
              </w:rPr>
            </w:pPr>
            <w:r w:rsidRPr="0082303D">
              <w:rPr>
                <w:color w:val="000000"/>
                <w:lang w:eastAsia="ru-KZ"/>
              </w:rPr>
              <w:t>АО «</w:t>
            </w:r>
            <w:r w:rsidRPr="0082303D">
              <w:rPr>
                <w:color w:val="000000"/>
                <w:lang w:val="ru-KZ" w:eastAsia="ru-KZ"/>
              </w:rPr>
              <w:t>М</w:t>
            </w:r>
            <w:r w:rsidRPr="0082303D">
              <w:rPr>
                <w:color w:val="000000"/>
                <w:lang w:val="kk-KZ" w:eastAsia="ru-KZ"/>
              </w:rPr>
              <w:t>а</w:t>
            </w:r>
            <w:r w:rsidRPr="0082303D">
              <w:rPr>
                <w:color w:val="000000"/>
                <w:lang w:val="ru-KZ" w:eastAsia="ru-KZ"/>
              </w:rPr>
              <w:t>нгистаумунайгаз</w:t>
            </w:r>
            <w:r w:rsidRPr="0082303D">
              <w:rPr>
                <w:color w:val="000000"/>
                <w:lang w:eastAsia="ru-KZ"/>
              </w:rPr>
              <w:t>»</w:t>
            </w:r>
          </w:p>
        </w:tc>
        <w:tc>
          <w:tcPr>
            <w:tcW w:w="1299" w:type="dxa"/>
            <w:shd w:val="clear" w:color="auto" w:fill="auto"/>
            <w:noWrap/>
            <w:hideMark/>
          </w:tcPr>
          <w:p w14:paraId="44E06BA7" w14:textId="18902F81" w:rsidR="0082303D" w:rsidRPr="00064D3E" w:rsidRDefault="0082303D" w:rsidP="0082303D">
            <w:pPr>
              <w:jc w:val="center"/>
              <w:rPr>
                <w:b/>
                <w:bCs/>
                <w:color w:val="000000"/>
                <w:lang w:val="ru-KZ" w:eastAsia="ru-KZ"/>
              </w:rPr>
            </w:pPr>
            <w:r w:rsidRPr="00B179D0">
              <w:rPr>
                <w:color w:val="000000"/>
                <w:lang w:val="en-US" w:eastAsia="ru-KZ"/>
              </w:rPr>
              <w:t>X</w:t>
            </w:r>
          </w:p>
        </w:tc>
        <w:tc>
          <w:tcPr>
            <w:tcW w:w="1134" w:type="dxa"/>
            <w:shd w:val="clear" w:color="auto" w:fill="auto"/>
            <w:noWrap/>
            <w:hideMark/>
          </w:tcPr>
          <w:p w14:paraId="708ED097" w14:textId="198289A6" w:rsidR="0082303D" w:rsidRPr="00064D3E" w:rsidRDefault="0082303D" w:rsidP="0082303D">
            <w:pPr>
              <w:jc w:val="center"/>
              <w:rPr>
                <w:b/>
                <w:bCs/>
                <w:color w:val="000000"/>
                <w:lang w:val="kk-KZ" w:eastAsia="ru-KZ"/>
              </w:rPr>
            </w:pPr>
            <w:r w:rsidRPr="00B179D0">
              <w:rPr>
                <w:color w:val="000000"/>
                <w:lang w:val="en-US" w:eastAsia="ru-KZ"/>
              </w:rPr>
              <w:t>X</w:t>
            </w:r>
          </w:p>
        </w:tc>
        <w:tc>
          <w:tcPr>
            <w:tcW w:w="1250" w:type="dxa"/>
            <w:shd w:val="clear" w:color="auto" w:fill="auto"/>
            <w:noWrap/>
            <w:hideMark/>
          </w:tcPr>
          <w:p w14:paraId="31E5126A" w14:textId="347CB233" w:rsidR="0082303D" w:rsidRPr="00064D3E" w:rsidRDefault="0082303D" w:rsidP="0082303D">
            <w:pPr>
              <w:jc w:val="center"/>
              <w:rPr>
                <w:b/>
                <w:bCs/>
                <w:color w:val="000000"/>
                <w:lang w:val="ru-KZ" w:eastAsia="ru-KZ"/>
              </w:rPr>
            </w:pPr>
            <w:r w:rsidRPr="00B179D0">
              <w:rPr>
                <w:color w:val="000000"/>
                <w:lang w:val="en-US" w:eastAsia="ru-KZ"/>
              </w:rPr>
              <w:t>X</w:t>
            </w:r>
          </w:p>
        </w:tc>
        <w:tc>
          <w:tcPr>
            <w:tcW w:w="905" w:type="dxa"/>
          </w:tcPr>
          <w:p w14:paraId="3C00332A" w14:textId="2388414F"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6EB7B71C" w14:textId="57F8A30E" w:rsidR="0082303D" w:rsidRPr="00064D3E" w:rsidRDefault="0082303D" w:rsidP="0082303D">
            <w:pPr>
              <w:jc w:val="center"/>
              <w:rPr>
                <w:b/>
                <w:bCs/>
                <w:color w:val="000000"/>
                <w:lang w:eastAsia="ru-KZ"/>
              </w:rPr>
            </w:pPr>
            <w:r w:rsidRPr="00B179D0">
              <w:rPr>
                <w:color w:val="000000"/>
                <w:lang w:val="en-US" w:eastAsia="ru-KZ"/>
              </w:rPr>
              <w:t>X</w:t>
            </w:r>
          </w:p>
        </w:tc>
        <w:tc>
          <w:tcPr>
            <w:tcW w:w="1275" w:type="dxa"/>
            <w:gridSpan w:val="2"/>
          </w:tcPr>
          <w:p w14:paraId="18F899BF" w14:textId="10879CD7"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142EEF82" w14:textId="0F07C66B" w:rsidR="0082303D" w:rsidRPr="00064D3E" w:rsidRDefault="0082303D" w:rsidP="0082303D">
            <w:pPr>
              <w:jc w:val="center"/>
              <w:rPr>
                <w:b/>
                <w:bCs/>
                <w:color w:val="000000"/>
                <w:lang w:eastAsia="ru-KZ"/>
              </w:rPr>
            </w:pPr>
            <w:r w:rsidRPr="00B179D0">
              <w:rPr>
                <w:color w:val="000000"/>
                <w:lang w:val="en-US" w:eastAsia="ru-KZ"/>
              </w:rPr>
              <w:t>X</w:t>
            </w:r>
          </w:p>
        </w:tc>
        <w:tc>
          <w:tcPr>
            <w:tcW w:w="993" w:type="dxa"/>
          </w:tcPr>
          <w:p w14:paraId="67A70DC3" w14:textId="4945CD59" w:rsidR="0082303D" w:rsidRPr="00064D3E" w:rsidRDefault="0082303D" w:rsidP="0082303D">
            <w:pPr>
              <w:jc w:val="center"/>
              <w:rPr>
                <w:b/>
                <w:bCs/>
                <w:color w:val="000000"/>
                <w:lang w:eastAsia="ru-KZ"/>
              </w:rPr>
            </w:pPr>
            <w:r w:rsidRPr="00B179D0">
              <w:rPr>
                <w:color w:val="000000"/>
                <w:lang w:val="en-US" w:eastAsia="ru-KZ"/>
              </w:rPr>
              <w:t>X</w:t>
            </w:r>
          </w:p>
        </w:tc>
        <w:tc>
          <w:tcPr>
            <w:tcW w:w="1105" w:type="dxa"/>
          </w:tcPr>
          <w:p w14:paraId="0EC7F33F" w14:textId="5EA88534" w:rsidR="0082303D" w:rsidRPr="00064D3E" w:rsidRDefault="0082303D" w:rsidP="0082303D">
            <w:pPr>
              <w:jc w:val="center"/>
              <w:rPr>
                <w:b/>
                <w:bCs/>
                <w:color w:val="000000"/>
                <w:lang w:eastAsia="ru-KZ"/>
              </w:rPr>
            </w:pPr>
            <w:r w:rsidRPr="00B179D0">
              <w:rPr>
                <w:color w:val="000000"/>
                <w:lang w:val="en-US" w:eastAsia="ru-KZ"/>
              </w:rPr>
              <w:t>X</w:t>
            </w:r>
          </w:p>
        </w:tc>
        <w:tc>
          <w:tcPr>
            <w:tcW w:w="1323" w:type="dxa"/>
          </w:tcPr>
          <w:p w14:paraId="27CB5F9A" w14:textId="79F2D135" w:rsidR="0082303D" w:rsidRPr="00064D3E" w:rsidRDefault="0082303D" w:rsidP="0082303D">
            <w:pPr>
              <w:jc w:val="center"/>
              <w:rPr>
                <w:b/>
                <w:bCs/>
                <w:color w:val="000000"/>
                <w:lang w:eastAsia="ru-KZ"/>
              </w:rPr>
            </w:pPr>
            <w:r w:rsidRPr="00B179D0">
              <w:rPr>
                <w:color w:val="000000"/>
                <w:lang w:val="en-US" w:eastAsia="ru-KZ"/>
              </w:rPr>
              <w:t>X</w:t>
            </w:r>
          </w:p>
        </w:tc>
      </w:tr>
      <w:tr w:rsidR="0082303D" w:rsidRPr="00064D3E" w14:paraId="6184F866" w14:textId="77777777" w:rsidTr="007F56EF">
        <w:trPr>
          <w:gridAfter w:val="1"/>
          <w:wAfter w:w="20" w:type="dxa"/>
          <w:trHeight w:val="300"/>
        </w:trPr>
        <w:tc>
          <w:tcPr>
            <w:tcW w:w="576" w:type="dxa"/>
            <w:shd w:val="clear" w:color="auto" w:fill="auto"/>
            <w:noWrap/>
            <w:vAlign w:val="bottom"/>
            <w:hideMark/>
          </w:tcPr>
          <w:p w14:paraId="0D039110" w14:textId="77777777" w:rsidR="0082303D" w:rsidRPr="00064D3E" w:rsidRDefault="0082303D" w:rsidP="0082303D">
            <w:pPr>
              <w:jc w:val="right"/>
              <w:rPr>
                <w:b/>
                <w:bCs/>
                <w:color w:val="000000"/>
                <w:lang w:eastAsia="ru-KZ"/>
              </w:rPr>
            </w:pPr>
            <w:r w:rsidRPr="00064D3E">
              <w:rPr>
                <w:b/>
                <w:bCs/>
                <w:color w:val="000000"/>
                <w:lang w:val="ru-KZ" w:eastAsia="ru-KZ"/>
              </w:rPr>
              <w:t>2</w:t>
            </w:r>
            <w:r w:rsidRPr="00064D3E">
              <w:rPr>
                <w:b/>
                <w:bCs/>
                <w:color w:val="000000"/>
                <w:lang w:eastAsia="ru-KZ"/>
              </w:rPr>
              <w:t>1</w:t>
            </w:r>
          </w:p>
        </w:tc>
        <w:tc>
          <w:tcPr>
            <w:tcW w:w="3512" w:type="dxa"/>
            <w:shd w:val="clear" w:color="auto" w:fill="auto"/>
            <w:noWrap/>
            <w:vAlign w:val="bottom"/>
            <w:hideMark/>
          </w:tcPr>
          <w:p w14:paraId="5CE0CC95" w14:textId="5630FAB5" w:rsidR="0082303D" w:rsidRPr="0082303D" w:rsidRDefault="0082303D" w:rsidP="0082303D">
            <w:pPr>
              <w:rPr>
                <w:color w:val="000000"/>
                <w:lang w:val="ru-KZ" w:eastAsia="ru-KZ"/>
              </w:rPr>
            </w:pPr>
            <w:r w:rsidRPr="0082303D">
              <w:rPr>
                <w:color w:val="000000"/>
                <w:lang w:eastAsia="ru-KZ"/>
              </w:rPr>
              <w:t>АО «</w:t>
            </w:r>
            <w:r w:rsidRPr="0082303D">
              <w:rPr>
                <w:color w:val="000000"/>
                <w:lang w:val="ru-KZ" w:eastAsia="ru-KZ"/>
              </w:rPr>
              <w:t>Каражанбасмунай</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37154BB1" w14:textId="02AC979A" w:rsidR="0082303D" w:rsidRPr="00064D3E" w:rsidRDefault="0082303D" w:rsidP="0082303D">
            <w:pPr>
              <w:jc w:val="center"/>
              <w:rPr>
                <w:b/>
                <w:bCs/>
                <w:color w:val="000000"/>
                <w:lang w:val="ru-KZ" w:eastAsia="ru-KZ"/>
              </w:rPr>
            </w:pPr>
            <w:r w:rsidRPr="00B179D0">
              <w:rPr>
                <w:color w:val="000000"/>
                <w:lang w:val="en-US" w:eastAsia="ru-KZ"/>
              </w:rPr>
              <w:t>X</w:t>
            </w:r>
          </w:p>
        </w:tc>
        <w:tc>
          <w:tcPr>
            <w:tcW w:w="1134" w:type="dxa"/>
            <w:shd w:val="clear" w:color="auto" w:fill="auto"/>
            <w:noWrap/>
            <w:hideMark/>
          </w:tcPr>
          <w:p w14:paraId="47059DCA" w14:textId="2B11ADA3" w:rsidR="0082303D" w:rsidRPr="00064D3E" w:rsidRDefault="0082303D" w:rsidP="0082303D">
            <w:pPr>
              <w:jc w:val="center"/>
              <w:rPr>
                <w:b/>
                <w:bCs/>
                <w:color w:val="000000"/>
                <w:lang w:val="kk-KZ" w:eastAsia="ru-KZ"/>
              </w:rPr>
            </w:pPr>
            <w:r w:rsidRPr="00B179D0">
              <w:rPr>
                <w:color w:val="000000"/>
                <w:lang w:val="en-US" w:eastAsia="ru-KZ"/>
              </w:rPr>
              <w:t>X</w:t>
            </w:r>
          </w:p>
        </w:tc>
        <w:tc>
          <w:tcPr>
            <w:tcW w:w="1250" w:type="dxa"/>
            <w:shd w:val="clear" w:color="auto" w:fill="auto"/>
            <w:noWrap/>
            <w:hideMark/>
          </w:tcPr>
          <w:p w14:paraId="3D833C14" w14:textId="0C6AB42A" w:rsidR="0082303D" w:rsidRPr="00064D3E" w:rsidRDefault="0082303D" w:rsidP="0082303D">
            <w:pPr>
              <w:jc w:val="center"/>
              <w:rPr>
                <w:b/>
                <w:bCs/>
                <w:color w:val="000000"/>
                <w:lang w:val="ru-KZ" w:eastAsia="ru-KZ"/>
              </w:rPr>
            </w:pPr>
            <w:r w:rsidRPr="00B179D0">
              <w:rPr>
                <w:color w:val="000000"/>
                <w:lang w:val="en-US" w:eastAsia="ru-KZ"/>
              </w:rPr>
              <w:t>X</w:t>
            </w:r>
          </w:p>
        </w:tc>
        <w:tc>
          <w:tcPr>
            <w:tcW w:w="905" w:type="dxa"/>
          </w:tcPr>
          <w:p w14:paraId="6EA4A21B" w14:textId="15A54D2F"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3CEBD3A7" w14:textId="6630653E" w:rsidR="0082303D" w:rsidRPr="00064D3E" w:rsidRDefault="0082303D" w:rsidP="0082303D">
            <w:pPr>
              <w:jc w:val="center"/>
              <w:rPr>
                <w:b/>
                <w:bCs/>
                <w:color w:val="000000"/>
                <w:lang w:eastAsia="ru-KZ"/>
              </w:rPr>
            </w:pPr>
            <w:r w:rsidRPr="00B179D0">
              <w:rPr>
                <w:color w:val="000000"/>
                <w:lang w:val="en-US" w:eastAsia="ru-KZ"/>
              </w:rPr>
              <w:t>X</w:t>
            </w:r>
          </w:p>
        </w:tc>
        <w:tc>
          <w:tcPr>
            <w:tcW w:w="1275" w:type="dxa"/>
            <w:gridSpan w:val="2"/>
          </w:tcPr>
          <w:p w14:paraId="3E239299" w14:textId="2534FBB0"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75BBC4C1" w14:textId="7B8477F8" w:rsidR="0082303D" w:rsidRPr="00064D3E" w:rsidRDefault="0082303D" w:rsidP="0082303D">
            <w:pPr>
              <w:jc w:val="center"/>
              <w:rPr>
                <w:b/>
                <w:bCs/>
                <w:color w:val="000000"/>
                <w:lang w:eastAsia="ru-KZ"/>
              </w:rPr>
            </w:pPr>
            <w:r w:rsidRPr="00B179D0">
              <w:rPr>
                <w:color w:val="000000"/>
                <w:lang w:val="en-US" w:eastAsia="ru-KZ"/>
              </w:rPr>
              <w:t>X</w:t>
            </w:r>
          </w:p>
        </w:tc>
        <w:tc>
          <w:tcPr>
            <w:tcW w:w="993" w:type="dxa"/>
          </w:tcPr>
          <w:p w14:paraId="3F7823C3" w14:textId="5C9B2F19" w:rsidR="0082303D" w:rsidRPr="00064D3E" w:rsidRDefault="0082303D" w:rsidP="0082303D">
            <w:pPr>
              <w:jc w:val="center"/>
              <w:rPr>
                <w:b/>
                <w:bCs/>
                <w:color w:val="000000"/>
                <w:lang w:eastAsia="ru-KZ"/>
              </w:rPr>
            </w:pPr>
            <w:r w:rsidRPr="00B179D0">
              <w:rPr>
                <w:color w:val="000000"/>
                <w:lang w:val="en-US" w:eastAsia="ru-KZ"/>
              </w:rPr>
              <w:t>X</w:t>
            </w:r>
          </w:p>
        </w:tc>
        <w:tc>
          <w:tcPr>
            <w:tcW w:w="1105" w:type="dxa"/>
          </w:tcPr>
          <w:p w14:paraId="7F00CF38" w14:textId="7E8C8C2C" w:rsidR="0082303D" w:rsidRPr="00064D3E" w:rsidRDefault="0082303D" w:rsidP="0082303D">
            <w:pPr>
              <w:jc w:val="center"/>
              <w:rPr>
                <w:b/>
                <w:bCs/>
                <w:color w:val="000000"/>
                <w:lang w:eastAsia="ru-KZ"/>
              </w:rPr>
            </w:pPr>
            <w:r w:rsidRPr="00B179D0">
              <w:rPr>
                <w:color w:val="000000"/>
                <w:lang w:val="en-US" w:eastAsia="ru-KZ"/>
              </w:rPr>
              <w:t>X</w:t>
            </w:r>
          </w:p>
        </w:tc>
        <w:tc>
          <w:tcPr>
            <w:tcW w:w="1323" w:type="dxa"/>
          </w:tcPr>
          <w:p w14:paraId="5D1AA050" w14:textId="7D202687" w:rsidR="0082303D" w:rsidRPr="00064D3E" w:rsidRDefault="0082303D" w:rsidP="0082303D">
            <w:pPr>
              <w:jc w:val="center"/>
              <w:rPr>
                <w:b/>
                <w:bCs/>
                <w:color w:val="000000"/>
                <w:lang w:eastAsia="ru-KZ"/>
              </w:rPr>
            </w:pPr>
            <w:r w:rsidRPr="00B179D0">
              <w:rPr>
                <w:color w:val="000000"/>
                <w:lang w:val="en-US" w:eastAsia="ru-KZ"/>
              </w:rPr>
              <w:t>X</w:t>
            </w:r>
          </w:p>
        </w:tc>
      </w:tr>
      <w:tr w:rsidR="0082303D" w:rsidRPr="00064D3E" w14:paraId="0FD1C602" w14:textId="77777777" w:rsidTr="007F56EF">
        <w:trPr>
          <w:gridAfter w:val="1"/>
          <w:wAfter w:w="20" w:type="dxa"/>
          <w:trHeight w:val="300"/>
        </w:trPr>
        <w:tc>
          <w:tcPr>
            <w:tcW w:w="576" w:type="dxa"/>
            <w:shd w:val="clear" w:color="auto" w:fill="auto"/>
            <w:noWrap/>
            <w:vAlign w:val="bottom"/>
            <w:hideMark/>
          </w:tcPr>
          <w:p w14:paraId="453A4B01" w14:textId="77777777" w:rsidR="0082303D" w:rsidRPr="00064D3E" w:rsidRDefault="0082303D" w:rsidP="0082303D">
            <w:pPr>
              <w:jc w:val="right"/>
              <w:rPr>
                <w:color w:val="000000"/>
                <w:lang w:eastAsia="ru-KZ"/>
              </w:rPr>
            </w:pPr>
            <w:r w:rsidRPr="00064D3E">
              <w:rPr>
                <w:color w:val="000000"/>
                <w:lang w:val="ru-KZ" w:eastAsia="ru-KZ"/>
              </w:rPr>
              <w:t>2</w:t>
            </w:r>
            <w:r w:rsidRPr="00064D3E">
              <w:rPr>
                <w:color w:val="000000"/>
                <w:lang w:eastAsia="ru-KZ"/>
              </w:rPr>
              <w:t>2</w:t>
            </w:r>
          </w:p>
        </w:tc>
        <w:tc>
          <w:tcPr>
            <w:tcW w:w="3512" w:type="dxa"/>
            <w:shd w:val="clear" w:color="auto" w:fill="auto"/>
            <w:noWrap/>
            <w:vAlign w:val="bottom"/>
            <w:hideMark/>
          </w:tcPr>
          <w:p w14:paraId="685C390E" w14:textId="77777777" w:rsidR="0082303D" w:rsidRPr="0082303D" w:rsidRDefault="0082303D" w:rsidP="0082303D">
            <w:pPr>
              <w:rPr>
                <w:color w:val="000000"/>
                <w:lang w:val="ru-KZ" w:eastAsia="ru-KZ"/>
              </w:rPr>
            </w:pPr>
            <w:r w:rsidRPr="0082303D">
              <w:rPr>
                <w:color w:val="000000"/>
                <w:lang w:val="ru-KZ" w:eastAsia="ru-KZ"/>
              </w:rPr>
              <w:t xml:space="preserve">ТОТАЛЬ Е ЭНД П ДУНГА Гмбх </w:t>
            </w:r>
          </w:p>
        </w:tc>
        <w:tc>
          <w:tcPr>
            <w:tcW w:w="1299" w:type="dxa"/>
            <w:shd w:val="clear" w:color="auto" w:fill="auto"/>
            <w:noWrap/>
            <w:hideMark/>
          </w:tcPr>
          <w:p w14:paraId="3505CA2B" w14:textId="74F45749"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3A29A5AB" w14:textId="6F9857F2"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6AC566FD" w14:textId="166E6C76"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320CD7E5" w14:textId="5DFBAD2C"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31C339E5" w14:textId="1107B4AE"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2990C788" w14:textId="5EF183B4"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32436EDE" w14:textId="7C0E4183"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600118E8" w14:textId="43CA5AEF"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25256974" w14:textId="6C672A79"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274B5392" w14:textId="390889B4"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4A0065E4" w14:textId="77777777" w:rsidTr="007F56EF">
        <w:trPr>
          <w:gridAfter w:val="1"/>
          <w:wAfter w:w="20" w:type="dxa"/>
          <w:trHeight w:val="300"/>
        </w:trPr>
        <w:tc>
          <w:tcPr>
            <w:tcW w:w="576" w:type="dxa"/>
            <w:shd w:val="clear" w:color="auto" w:fill="auto"/>
            <w:noWrap/>
            <w:vAlign w:val="bottom"/>
            <w:hideMark/>
          </w:tcPr>
          <w:p w14:paraId="7DA5F684" w14:textId="77777777" w:rsidR="0082303D" w:rsidRPr="00064D3E" w:rsidRDefault="0082303D" w:rsidP="0082303D">
            <w:pPr>
              <w:jc w:val="right"/>
              <w:rPr>
                <w:b/>
                <w:bCs/>
                <w:color w:val="000000"/>
                <w:lang w:eastAsia="ru-KZ"/>
              </w:rPr>
            </w:pPr>
            <w:r w:rsidRPr="00064D3E">
              <w:rPr>
                <w:b/>
                <w:bCs/>
                <w:color w:val="000000"/>
                <w:lang w:val="ru-KZ" w:eastAsia="ru-KZ"/>
              </w:rPr>
              <w:t>2</w:t>
            </w:r>
            <w:r w:rsidRPr="00064D3E">
              <w:rPr>
                <w:b/>
                <w:bCs/>
                <w:color w:val="000000"/>
                <w:lang w:eastAsia="ru-KZ"/>
              </w:rPr>
              <w:t>3</w:t>
            </w:r>
          </w:p>
        </w:tc>
        <w:tc>
          <w:tcPr>
            <w:tcW w:w="3512" w:type="dxa"/>
            <w:shd w:val="clear" w:color="auto" w:fill="auto"/>
            <w:noWrap/>
            <w:vAlign w:val="bottom"/>
            <w:hideMark/>
          </w:tcPr>
          <w:p w14:paraId="62EF2435" w14:textId="6A8D7357" w:rsidR="0082303D" w:rsidRPr="0082303D" w:rsidRDefault="0082303D" w:rsidP="0082303D">
            <w:pPr>
              <w:rPr>
                <w:color w:val="000000"/>
                <w:lang w:val="ru-KZ" w:eastAsia="ru-KZ"/>
              </w:rPr>
            </w:pPr>
            <w:r w:rsidRPr="0082303D">
              <w:rPr>
                <w:color w:val="000000"/>
                <w:lang w:eastAsia="ru-KZ"/>
              </w:rPr>
              <w:t>ТОО «</w:t>
            </w:r>
            <w:r w:rsidRPr="0082303D">
              <w:rPr>
                <w:color w:val="000000"/>
                <w:lang w:val="ru-KZ" w:eastAsia="ru-KZ"/>
              </w:rPr>
              <w:t>Казахтуркмунай</w:t>
            </w:r>
            <w:r w:rsidRPr="0082303D">
              <w:rPr>
                <w:color w:val="000000"/>
                <w:lang w:eastAsia="ru-KZ"/>
              </w:rPr>
              <w:t>»</w:t>
            </w:r>
          </w:p>
        </w:tc>
        <w:tc>
          <w:tcPr>
            <w:tcW w:w="1299" w:type="dxa"/>
            <w:shd w:val="clear" w:color="auto" w:fill="auto"/>
            <w:noWrap/>
            <w:hideMark/>
          </w:tcPr>
          <w:p w14:paraId="0B4CE1A5" w14:textId="1F2405B0" w:rsidR="0082303D" w:rsidRPr="00064D3E" w:rsidRDefault="0082303D" w:rsidP="0082303D">
            <w:pPr>
              <w:jc w:val="center"/>
              <w:rPr>
                <w:b/>
                <w:bCs/>
                <w:color w:val="000000"/>
                <w:lang w:val="ru-KZ" w:eastAsia="ru-KZ"/>
              </w:rPr>
            </w:pPr>
            <w:r w:rsidRPr="00B179D0">
              <w:rPr>
                <w:color w:val="000000"/>
                <w:lang w:val="en-US" w:eastAsia="ru-KZ"/>
              </w:rPr>
              <w:t>X</w:t>
            </w:r>
          </w:p>
        </w:tc>
        <w:tc>
          <w:tcPr>
            <w:tcW w:w="1134" w:type="dxa"/>
            <w:shd w:val="clear" w:color="auto" w:fill="auto"/>
            <w:noWrap/>
            <w:hideMark/>
          </w:tcPr>
          <w:p w14:paraId="1F7928FF" w14:textId="4B95D744" w:rsidR="0082303D" w:rsidRPr="00064D3E" w:rsidRDefault="0082303D" w:rsidP="0082303D">
            <w:pPr>
              <w:jc w:val="center"/>
              <w:rPr>
                <w:b/>
                <w:bCs/>
                <w:color w:val="000000"/>
                <w:lang w:val="ru-KZ" w:eastAsia="ru-KZ"/>
              </w:rPr>
            </w:pPr>
            <w:r w:rsidRPr="00B179D0">
              <w:rPr>
                <w:color w:val="000000"/>
                <w:lang w:val="en-US" w:eastAsia="ru-KZ"/>
              </w:rPr>
              <w:t>X</w:t>
            </w:r>
          </w:p>
        </w:tc>
        <w:tc>
          <w:tcPr>
            <w:tcW w:w="1250" w:type="dxa"/>
            <w:shd w:val="clear" w:color="auto" w:fill="auto"/>
            <w:noWrap/>
            <w:hideMark/>
          </w:tcPr>
          <w:p w14:paraId="06267F01" w14:textId="3096CB31" w:rsidR="0082303D" w:rsidRPr="00064D3E" w:rsidRDefault="0082303D" w:rsidP="0082303D">
            <w:pPr>
              <w:jc w:val="center"/>
              <w:rPr>
                <w:b/>
                <w:bCs/>
                <w:color w:val="000000"/>
                <w:lang w:val="ru-KZ" w:eastAsia="ru-KZ"/>
              </w:rPr>
            </w:pPr>
            <w:r w:rsidRPr="00B179D0">
              <w:rPr>
                <w:color w:val="000000"/>
                <w:lang w:val="en-US" w:eastAsia="ru-KZ"/>
              </w:rPr>
              <w:t>X</w:t>
            </w:r>
          </w:p>
        </w:tc>
        <w:tc>
          <w:tcPr>
            <w:tcW w:w="905" w:type="dxa"/>
          </w:tcPr>
          <w:p w14:paraId="0DE2FDF7" w14:textId="04FF481F"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5835B3D6" w14:textId="1457F633" w:rsidR="0082303D" w:rsidRPr="00064D3E" w:rsidRDefault="0082303D" w:rsidP="0082303D">
            <w:pPr>
              <w:jc w:val="center"/>
              <w:rPr>
                <w:b/>
                <w:bCs/>
                <w:color w:val="000000"/>
                <w:lang w:eastAsia="ru-KZ"/>
              </w:rPr>
            </w:pPr>
            <w:r w:rsidRPr="00B179D0">
              <w:rPr>
                <w:color w:val="000000"/>
                <w:lang w:val="en-US" w:eastAsia="ru-KZ"/>
              </w:rPr>
              <w:t>X</w:t>
            </w:r>
          </w:p>
        </w:tc>
        <w:tc>
          <w:tcPr>
            <w:tcW w:w="1275" w:type="dxa"/>
            <w:gridSpan w:val="2"/>
          </w:tcPr>
          <w:p w14:paraId="1F41010B" w14:textId="79DF97F6"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1BD1D6D8" w14:textId="388A3565" w:rsidR="0082303D" w:rsidRPr="00064D3E" w:rsidRDefault="0082303D" w:rsidP="0082303D">
            <w:pPr>
              <w:jc w:val="center"/>
              <w:rPr>
                <w:b/>
                <w:bCs/>
                <w:color w:val="000000"/>
                <w:lang w:eastAsia="ru-KZ"/>
              </w:rPr>
            </w:pPr>
            <w:r w:rsidRPr="00B179D0">
              <w:rPr>
                <w:color w:val="000000"/>
                <w:lang w:val="en-US" w:eastAsia="ru-KZ"/>
              </w:rPr>
              <w:t>X</w:t>
            </w:r>
          </w:p>
        </w:tc>
        <w:tc>
          <w:tcPr>
            <w:tcW w:w="993" w:type="dxa"/>
          </w:tcPr>
          <w:p w14:paraId="5C2BD9C2" w14:textId="7ABBA7E8" w:rsidR="0082303D" w:rsidRPr="00064D3E" w:rsidRDefault="0082303D" w:rsidP="0082303D">
            <w:pPr>
              <w:jc w:val="center"/>
              <w:rPr>
                <w:b/>
                <w:bCs/>
                <w:color w:val="000000"/>
                <w:lang w:eastAsia="ru-KZ"/>
              </w:rPr>
            </w:pPr>
            <w:r w:rsidRPr="00B179D0">
              <w:rPr>
                <w:color w:val="000000"/>
                <w:lang w:val="en-US" w:eastAsia="ru-KZ"/>
              </w:rPr>
              <w:t>X</w:t>
            </w:r>
          </w:p>
        </w:tc>
        <w:tc>
          <w:tcPr>
            <w:tcW w:w="1105" w:type="dxa"/>
          </w:tcPr>
          <w:p w14:paraId="194DD7A6" w14:textId="2C7F838C" w:rsidR="0082303D" w:rsidRPr="00064D3E" w:rsidRDefault="0082303D" w:rsidP="0082303D">
            <w:pPr>
              <w:jc w:val="center"/>
              <w:rPr>
                <w:b/>
                <w:bCs/>
                <w:color w:val="000000"/>
                <w:lang w:eastAsia="ru-KZ"/>
              </w:rPr>
            </w:pPr>
            <w:r w:rsidRPr="00B179D0">
              <w:rPr>
                <w:color w:val="000000"/>
                <w:lang w:val="en-US" w:eastAsia="ru-KZ"/>
              </w:rPr>
              <w:t>X</w:t>
            </w:r>
          </w:p>
        </w:tc>
        <w:tc>
          <w:tcPr>
            <w:tcW w:w="1323" w:type="dxa"/>
          </w:tcPr>
          <w:p w14:paraId="5A56AB8F" w14:textId="2D14087A" w:rsidR="0082303D" w:rsidRPr="00064D3E" w:rsidRDefault="0082303D" w:rsidP="0082303D">
            <w:pPr>
              <w:jc w:val="center"/>
              <w:rPr>
                <w:b/>
                <w:bCs/>
                <w:color w:val="000000"/>
                <w:lang w:eastAsia="ru-KZ"/>
              </w:rPr>
            </w:pPr>
            <w:r w:rsidRPr="00B179D0">
              <w:rPr>
                <w:color w:val="000000"/>
                <w:lang w:val="en-US" w:eastAsia="ru-KZ"/>
              </w:rPr>
              <w:t>X</w:t>
            </w:r>
          </w:p>
        </w:tc>
      </w:tr>
      <w:tr w:rsidR="0082303D" w:rsidRPr="00064D3E" w14:paraId="236BD00D" w14:textId="77777777" w:rsidTr="007F56EF">
        <w:trPr>
          <w:gridAfter w:val="1"/>
          <w:wAfter w:w="20" w:type="dxa"/>
          <w:trHeight w:val="300"/>
        </w:trPr>
        <w:tc>
          <w:tcPr>
            <w:tcW w:w="576" w:type="dxa"/>
            <w:shd w:val="clear" w:color="auto" w:fill="auto"/>
            <w:noWrap/>
            <w:vAlign w:val="bottom"/>
            <w:hideMark/>
          </w:tcPr>
          <w:p w14:paraId="0C51A69C" w14:textId="77777777" w:rsidR="0082303D" w:rsidRPr="00064D3E" w:rsidRDefault="0082303D" w:rsidP="0082303D">
            <w:pPr>
              <w:jc w:val="right"/>
              <w:rPr>
                <w:b/>
                <w:bCs/>
                <w:color w:val="000000"/>
                <w:lang w:eastAsia="ru-KZ"/>
              </w:rPr>
            </w:pPr>
            <w:r w:rsidRPr="00064D3E">
              <w:rPr>
                <w:b/>
                <w:bCs/>
                <w:color w:val="000000"/>
                <w:lang w:val="ru-KZ" w:eastAsia="ru-KZ"/>
              </w:rPr>
              <w:t>2</w:t>
            </w:r>
            <w:r w:rsidRPr="00064D3E">
              <w:rPr>
                <w:b/>
                <w:bCs/>
                <w:color w:val="000000"/>
                <w:lang w:eastAsia="ru-KZ"/>
              </w:rPr>
              <w:t>4</w:t>
            </w:r>
          </w:p>
        </w:tc>
        <w:tc>
          <w:tcPr>
            <w:tcW w:w="3512" w:type="dxa"/>
            <w:shd w:val="clear" w:color="auto" w:fill="auto"/>
            <w:noWrap/>
            <w:vAlign w:val="bottom"/>
            <w:hideMark/>
          </w:tcPr>
          <w:p w14:paraId="33716CCA" w14:textId="3107F3C0" w:rsidR="0082303D" w:rsidRPr="0082303D" w:rsidRDefault="0082303D" w:rsidP="0082303D">
            <w:pPr>
              <w:rPr>
                <w:color w:val="000000"/>
                <w:lang w:eastAsia="ru-KZ"/>
              </w:rPr>
            </w:pPr>
            <w:r w:rsidRPr="0082303D">
              <w:rPr>
                <w:color w:val="000000"/>
                <w:lang w:eastAsia="ru-KZ"/>
              </w:rPr>
              <w:t>ТОО «</w:t>
            </w:r>
            <w:r w:rsidRPr="0082303D">
              <w:rPr>
                <w:color w:val="000000"/>
                <w:lang w:val="ru-KZ" w:eastAsia="ru-KZ"/>
              </w:rPr>
              <w:t>Buzachi operating</w:t>
            </w:r>
            <w:r w:rsidRPr="0082303D">
              <w:rPr>
                <w:color w:val="000000"/>
                <w:lang w:eastAsia="ru-KZ"/>
              </w:rPr>
              <w:t>»</w:t>
            </w:r>
          </w:p>
        </w:tc>
        <w:tc>
          <w:tcPr>
            <w:tcW w:w="1299" w:type="dxa"/>
            <w:shd w:val="clear" w:color="auto" w:fill="auto"/>
            <w:noWrap/>
            <w:hideMark/>
          </w:tcPr>
          <w:p w14:paraId="21674B1D" w14:textId="0B95229F" w:rsidR="0082303D" w:rsidRPr="00064D3E" w:rsidRDefault="0082303D" w:rsidP="0082303D">
            <w:pPr>
              <w:jc w:val="center"/>
              <w:rPr>
                <w:b/>
                <w:bCs/>
                <w:color w:val="000000"/>
                <w:lang w:val="ru-KZ" w:eastAsia="ru-KZ"/>
              </w:rPr>
            </w:pPr>
            <w:r w:rsidRPr="00B179D0">
              <w:rPr>
                <w:color w:val="000000"/>
                <w:lang w:val="en-US" w:eastAsia="ru-KZ"/>
              </w:rPr>
              <w:t>X</w:t>
            </w:r>
          </w:p>
        </w:tc>
        <w:tc>
          <w:tcPr>
            <w:tcW w:w="1134" w:type="dxa"/>
            <w:shd w:val="clear" w:color="auto" w:fill="auto"/>
            <w:noWrap/>
            <w:hideMark/>
          </w:tcPr>
          <w:p w14:paraId="12B96730" w14:textId="4062AB66" w:rsidR="0082303D" w:rsidRPr="00064D3E" w:rsidRDefault="0082303D" w:rsidP="0082303D">
            <w:pPr>
              <w:jc w:val="center"/>
              <w:rPr>
                <w:b/>
                <w:bCs/>
                <w:color w:val="000000"/>
                <w:lang w:val="kk-KZ" w:eastAsia="ru-KZ"/>
              </w:rPr>
            </w:pPr>
            <w:r w:rsidRPr="00B179D0">
              <w:rPr>
                <w:color w:val="000000"/>
                <w:lang w:val="en-US" w:eastAsia="ru-KZ"/>
              </w:rPr>
              <w:t>X</w:t>
            </w:r>
          </w:p>
        </w:tc>
        <w:tc>
          <w:tcPr>
            <w:tcW w:w="1250" w:type="dxa"/>
            <w:shd w:val="clear" w:color="auto" w:fill="auto"/>
            <w:noWrap/>
            <w:hideMark/>
          </w:tcPr>
          <w:p w14:paraId="6DB85322" w14:textId="5C50FFED" w:rsidR="0082303D" w:rsidRPr="00064D3E" w:rsidRDefault="0082303D" w:rsidP="0082303D">
            <w:pPr>
              <w:jc w:val="center"/>
              <w:rPr>
                <w:b/>
                <w:bCs/>
                <w:color w:val="000000"/>
                <w:lang w:val="ru-KZ" w:eastAsia="ru-KZ"/>
              </w:rPr>
            </w:pPr>
            <w:r w:rsidRPr="00B179D0">
              <w:rPr>
                <w:color w:val="000000"/>
                <w:lang w:val="en-US" w:eastAsia="ru-KZ"/>
              </w:rPr>
              <w:t>X</w:t>
            </w:r>
          </w:p>
        </w:tc>
        <w:tc>
          <w:tcPr>
            <w:tcW w:w="905" w:type="dxa"/>
          </w:tcPr>
          <w:p w14:paraId="535A301E" w14:textId="2142D725"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45F4D6F9" w14:textId="6AFE0CB9" w:rsidR="0082303D" w:rsidRPr="00064D3E" w:rsidRDefault="0082303D" w:rsidP="0082303D">
            <w:pPr>
              <w:jc w:val="center"/>
              <w:rPr>
                <w:b/>
                <w:bCs/>
                <w:color w:val="000000"/>
                <w:lang w:eastAsia="ru-KZ"/>
              </w:rPr>
            </w:pPr>
            <w:r w:rsidRPr="00B179D0">
              <w:rPr>
                <w:color w:val="000000"/>
                <w:lang w:val="en-US" w:eastAsia="ru-KZ"/>
              </w:rPr>
              <w:t>X</w:t>
            </w:r>
          </w:p>
        </w:tc>
        <w:tc>
          <w:tcPr>
            <w:tcW w:w="1275" w:type="dxa"/>
            <w:gridSpan w:val="2"/>
          </w:tcPr>
          <w:p w14:paraId="5CE7F3C2" w14:textId="4FA08494"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497F497E" w14:textId="13E28162" w:rsidR="0082303D" w:rsidRPr="00064D3E" w:rsidRDefault="0082303D" w:rsidP="0082303D">
            <w:pPr>
              <w:jc w:val="center"/>
              <w:rPr>
                <w:b/>
                <w:bCs/>
                <w:color w:val="000000"/>
                <w:lang w:eastAsia="ru-KZ"/>
              </w:rPr>
            </w:pPr>
            <w:r w:rsidRPr="00B179D0">
              <w:rPr>
                <w:color w:val="000000"/>
                <w:lang w:val="en-US" w:eastAsia="ru-KZ"/>
              </w:rPr>
              <w:t>X</w:t>
            </w:r>
          </w:p>
        </w:tc>
        <w:tc>
          <w:tcPr>
            <w:tcW w:w="993" w:type="dxa"/>
          </w:tcPr>
          <w:p w14:paraId="333355D1" w14:textId="13C27355" w:rsidR="0082303D" w:rsidRPr="00064D3E" w:rsidRDefault="0082303D" w:rsidP="0082303D">
            <w:pPr>
              <w:jc w:val="center"/>
              <w:rPr>
                <w:b/>
                <w:bCs/>
                <w:color w:val="000000"/>
                <w:lang w:eastAsia="ru-KZ"/>
              </w:rPr>
            </w:pPr>
            <w:r w:rsidRPr="00B179D0">
              <w:rPr>
                <w:color w:val="000000"/>
                <w:lang w:val="en-US" w:eastAsia="ru-KZ"/>
              </w:rPr>
              <w:t>X</w:t>
            </w:r>
          </w:p>
        </w:tc>
        <w:tc>
          <w:tcPr>
            <w:tcW w:w="1105" w:type="dxa"/>
          </w:tcPr>
          <w:p w14:paraId="5370141B" w14:textId="497FC913" w:rsidR="0082303D" w:rsidRPr="00064D3E" w:rsidRDefault="0082303D" w:rsidP="0082303D">
            <w:pPr>
              <w:jc w:val="center"/>
              <w:rPr>
                <w:b/>
                <w:bCs/>
                <w:color w:val="000000"/>
                <w:lang w:eastAsia="ru-KZ"/>
              </w:rPr>
            </w:pPr>
            <w:r w:rsidRPr="00B179D0">
              <w:rPr>
                <w:color w:val="000000"/>
                <w:lang w:val="en-US" w:eastAsia="ru-KZ"/>
              </w:rPr>
              <w:t>X</w:t>
            </w:r>
          </w:p>
        </w:tc>
        <w:tc>
          <w:tcPr>
            <w:tcW w:w="1323" w:type="dxa"/>
          </w:tcPr>
          <w:p w14:paraId="0DC04034" w14:textId="3BB47132" w:rsidR="0082303D" w:rsidRPr="00064D3E" w:rsidRDefault="0082303D" w:rsidP="0082303D">
            <w:pPr>
              <w:jc w:val="center"/>
              <w:rPr>
                <w:b/>
                <w:bCs/>
                <w:color w:val="000000"/>
                <w:lang w:eastAsia="ru-KZ"/>
              </w:rPr>
            </w:pPr>
            <w:r w:rsidRPr="00B179D0">
              <w:rPr>
                <w:color w:val="000000"/>
                <w:lang w:val="en-US" w:eastAsia="ru-KZ"/>
              </w:rPr>
              <w:t>X</w:t>
            </w:r>
          </w:p>
        </w:tc>
      </w:tr>
      <w:tr w:rsidR="0082303D" w:rsidRPr="00064D3E" w14:paraId="6181BDE2" w14:textId="77777777" w:rsidTr="007F56EF">
        <w:trPr>
          <w:gridAfter w:val="1"/>
          <w:wAfter w:w="20" w:type="dxa"/>
          <w:trHeight w:val="300"/>
        </w:trPr>
        <w:tc>
          <w:tcPr>
            <w:tcW w:w="576" w:type="dxa"/>
            <w:shd w:val="clear" w:color="auto" w:fill="auto"/>
            <w:noWrap/>
            <w:vAlign w:val="bottom"/>
            <w:hideMark/>
          </w:tcPr>
          <w:p w14:paraId="7A194F4C" w14:textId="77777777" w:rsidR="0082303D" w:rsidRPr="00064D3E" w:rsidRDefault="0082303D" w:rsidP="0082303D">
            <w:pPr>
              <w:jc w:val="right"/>
              <w:rPr>
                <w:color w:val="000000"/>
                <w:lang w:eastAsia="ru-KZ"/>
              </w:rPr>
            </w:pPr>
            <w:r w:rsidRPr="00064D3E">
              <w:rPr>
                <w:color w:val="000000"/>
                <w:lang w:val="ru-KZ" w:eastAsia="ru-KZ"/>
              </w:rPr>
              <w:t>2</w:t>
            </w:r>
            <w:r w:rsidRPr="00064D3E">
              <w:rPr>
                <w:color w:val="000000"/>
                <w:lang w:eastAsia="ru-KZ"/>
              </w:rPr>
              <w:t>5</w:t>
            </w:r>
          </w:p>
        </w:tc>
        <w:tc>
          <w:tcPr>
            <w:tcW w:w="3512" w:type="dxa"/>
            <w:shd w:val="clear" w:color="auto" w:fill="auto"/>
            <w:noWrap/>
            <w:vAlign w:val="bottom"/>
            <w:hideMark/>
          </w:tcPr>
          <w:p w14:paraId="380408E0" w14:textId="17EF284B" w:rsidR="0082303D" w:rsidRPr="0082303D" w:rsidRDefault="0082303D" w:rsidP="0082303D">
            <w:pPr>
              <w:rPr>
                <w:color w:val="000000"/>
                <w:lang w:eastAsia="ru-KZ"/>
              </w:rPr>
            </w:pPr>
            <w:r w:rsidRPr="0082303D">
              <w:rPr>
                <w:color w:val="000000"/>
                <w:lang w:eastAsia="ru-KZ"/>
              </w:rPr>
              <w:t>ТОО «</w:t>
            </w:r>
            <w:r w:rsidRPr="0082303D">
              <w:rPr>
                <w:color w:val="000000"/>
                <w:lang w:val="ru-KZ" w:eastAsia="ru-KZ"/>
              </w:rPr>
              <w:t>МНК Казмунайтениз</w:t>
            </w:r>
            <w:r w:rsidRPr="0082303D">
              <w:rPr>
                <w:color w:val="000000"/>
                <w:lang w:eastAsia="ru-KZ"/>
              </w:rPr>
              <w:t>»</w:t>
            </w:r>
          </w:p>
        </w:tc>
        <w:tc>
          <w:tcPr>
            <w:tcW w:w="1299" w:type="dxa"/>
            <w:shd w:val="clear" w:color="auto" w:fill="auto"/>
            <w:noWrap/>
            <w:hideMark/>
          </w:tcPr>
          <w:p w14:paraId="0DD5535E" w14:textId="75B5FA63"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4BEBF665" w14:textId="1D6411C5"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365851D7" w14:textId="34EFABE4"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75487414" w14:textId="05685BFA"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779A0E56" w14:textId="0467204C"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6C24E8CF" w14:textId="5C0AFC21" w:rsidR="0082303D" w:rsidRPr="00064D3E" w:rsidRDefault="0082303D" w:rsidP="0082303D">
            <w:pPr>
              <w:jc w:val="center"/>
              <w:rPr>
                <w:color w:val="000000"/>
                <w:lang w:val="ru-KZ" w:eastAsia="ru-KZ"/>
              </w:rPr>
            </w:pPr>
            <w:r w:rsidRPr="00B179D0">
              <w:rPr>
                <w:color w:val="000000"/>
                <w:lang w:val="en-US" w:eastAsia="ru-KZ"/>
              </w:rPr>
              <w:t>X</w:t>
            </w:r>
          </w:p>
        </w:tc>
        <w:tc>
          <w:tcPr>
            <w:tcW w:w="1134" w:type="dxa"/>
          </w:tcPr>
          <w:p w14:paraId="5F0438DF" w14:textId="1C0AD6F2"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40069D9A" w14:textId="18635D0E"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58D8E793" w14:textId="4833A37F"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1438C8F3" w14:textId="5CD731D4"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03B65818" w14:textId="77777777" w:rsidTr="007F56EF">
        <w:trPr>
          <w:gridAfter w:val="1"/>
          <w:wAfter w:w="20" w:type="dxa"/>
          <w:trHeight w:val="300"/>
        </w:trPr>
        <w:tc>
          <w:tcPr>
            <w:tcW w:w="576" w:type="dxa"/>
            <w:shd w:val="clear" w:color="auto" w:fill="auto"/>
            <w:noWrap/>
            <w:vAlign w:val="bottom"/>
            <w:hideMark/>
          </w:tcPr>
          <w:p w14:paraId="495E7C5D" w14:textId="77777777" w:rsidR="0082303D" w:rsidRPr="00064D3E" w:rsidRDefault="0082303D" w:rsidP="0082303D">
            <w:pPr>
              <w:jc w:val="right"/>
              <w:rPr>
                <w:color w:val="000000"/>
                <w:lang w:eastAsia="ru-KZ"/>
              </w:rPr>
            </w:pPr>
            <w:r w:rsidRPr="00064D3E">
              <w:rPr>
                <w:color w:val="000000"/>
                <w:lang w:val="ru-KZ" w:eastAsia="ru-KZ"/>
              </w:rPr>
              <w:t>2</w:t>
            </w:r>
            <w:r w:rsidRPr="00064D3E">
              <w:rPr>
                <w:color w:val="000000"/>
                <w:lang w:eastAsia="ru-KZ"/>
              </w:rPr>
              <w:t>6</w:t>
            </w:r>
          </w:p>
        </w:tc>
        <w:tc>
          <w:tcPr>
            <w:tcW w:w="3512" w:type="dxa"/>
            <w:shd w:val="clear" w:color="auto" w:fill="auto"/>
            <w:noWrap/>
            <w:vAlign w:val="bottom"/>
            <w:hideMark/>
          </w:tcPr>
          <w:p w14:paraId="48D5DFE4" w14:textId="38161159"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Тасбулат ойл корпорэйшн</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4FFAFB14" w14:textId="5F9B600F"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6A7F1284" w14:textId="6294932C"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27F65382" w14:textId="0BD1EDB6"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2FEE57E0" w14:textId="1F389870"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65AE084F" w14:textId="7F006B15"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6081BA08" w14:textId="79C76DCE"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6BCA9DFE" w14:textId="7159F49D"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571C185A" w14:textId="06C5237F"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6BDF10EE" w14:textId="1EFD95C3"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67996B4D" w14:textId="6EA8AED4"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32DE25D2" w14:textId="77777777" w:rsidTr="007F56EF">
        <w:trPr>
          <w:gridAfter w:val="1"/>
          <w:wAfter w:w="20" w:type="dxa"/>
          <w:trHeight w:val="300"/>
        </w:trPr>
        <w:tc>
          <w:tcPr>
            <w:tcW w:w="576" w:type="dxa"/>
            <w:shd w:val="clear" w:color="auto" w:fill="auto"/>
            <w:noWrap/>
            <w:vAlign w:val="bottom"/>
            <w:hideMark/>
          </w:tcPr>
          <w:p w14:paraId="055E5282" w14:textId="77777777" w:rsidR="0082303D" w:rsidRPr="00064D3E" w:rsidRDefault="0082303D" w:rsidP="0082303D">
            <w:pPr>
              <w:jc w:val="right"/>
              <w:rPr>
                <w:color w:val="000000"/>
                <w:lang w:eastAsia="ru-KZ"/>
              </w:rPr>
            </w:pPr>
            <w:r w:rsidRPr="00064D3E">
              <w:rPr>
                <w:color w:val="000000"/>
                <w:lang w:val="ru-KZ" w:eastAsia="ru-KZ"/>
              </w:rPr>
              <w:t>2</w:t>
            </w:r>
            <w:r w:rsidRPr="00064D3E">
              <w:rPr>
                <w:color w:val="000000"/>
                <w:lang w:eastAsia="ru-KZ"/>
              </w:rPr>
              <w:t>7</w:t>
            </w:r>
          </w:p>
        </w:tc>
        <w:tc>
          <w:tcPr>
            <w:tcW w:w="3512" w:type="dxa"/>
            <w:shd w:val="clear" w:color="auto" w:fill="auto"/>
            <w:noWrap/>
            <w:vAlign w:val="bottom"/>
            <w:hideMark/>
          </w:tcPr>
          <w:p w14:paraId="0E900B23" w14:textId="58B41CDF"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Каракудукмунай</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47080340" w14:textId="163665E4"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1971774F" w14:textId="1BCB9ED0"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30FAC8FF" w14:textId="7ED29E3B"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1FFDBA6D" w14:textId="09C9F612"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63E5AEA1" w14:textId="2F2EFB66"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7D6937D1" w14:textId="27CCF8E7"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488F4B41" w14:textId="5896CFFE"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3C46E00B" w14:textId="248E1CE4"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060DE143" w14:textId="69E116F3"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5D8783F5" w14:textId="5BC56D5E"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3811D5EE" w14:textId="77777777" w:rsidTr="007F56EF">
        <w:trPr>
          <w:gridAfter w:val="1"/>
          <w:wAfter w:w="20" w:type="dxa"/>
          <w:trHeight w:val="300"/>
        </w:trPr>
        <w:tc>
          <w:tcPr>
            <w:tcW w:w="576" w:type="dxa"/>
            <w:shd w:val="clear" w:color="auto" w:fill="auto"/>
            <w:noWrap/>
            <w:vAlign w:val="bottom"/>
            <w:hideMark/>
          </w:tcPr>
          <w:p w14:paraId="0F5DBEA3" w14:textId="77777777" w:rsidR="0082303D" w:rsidRPr="00064D3E" w:rsidRDefault="0082303D" w:rsidP="0082303D">
            <w:pPr>
              <w:jc w:val="right"/>
              <w:rPr>
                <w:color w:val="000000"/>
                <w:lang w:eastAsia="ru-KZ"/>
              </w:rPr>
            </w:pPr>
            <w:r w:rsidRPr="00064D3E">
              <w:rPr>
                <w:color w:val="000000"/>
                <w:lang w:eastAsia="ru-KZ"/>
              </w:rPr>
              <w:t>28</w:t>
            </w:r>
          </w:p>
        </w:tc>
        <w:tc>
          <w:tcPr>
            <w:tcW w:w="3512" w:type="dxa"/>
            <w:shd w:val="clear" w:color="auto" w:fill="auto"/>
            <w:noWrap/>
            <w:vAlign w:val="bottom"/>
            <w:hideMark/>
          </w:tcPr>
          <w:p w14:paraId="1A67226C" w14:textId="5DE4AD71" w:rsidR="0082303D" w:rsidRPr="0082303D" w:rsidRDefault="0082303D" w:rsidP="0082303D">
            <w:pPr>
              <w:rPr>
                <w:color w:val="000000"/>
                <w:lang w:eastAsia="ru-KZ"/>
              </w:rPr>
            </w:pPr>
            <w:r w:rsidRPr="0082303D">
              <w:rPr>
                <w:color w:val="000000"/>
                <w:lang w:eastAsia="ru-KZ"/>
              </w:rPr>
              <w:t>ТОО «</w:t>
            </w:r>
            <w:r w:rsidRPr="0082303D">
              <w:rPr>
                <w:color w:val="000000"/>
                <w:lang w:val="ru-KZ" w:eastAsia="ru-KZ"/>
              </w:rPr>
              <w:t>Арман</w:t>
            </w:r>
            <w:r w:rsidRPr="0082303D">
              <w:rPr>
                <w:color w:val="000000"/>
                <w:lang w:eastAsia="ru-KZ"/>
              </w:rPr>
              <w:t>»</w:t>
            </w:r>
          </w:p>
        </w:tc>
        <w:tc>
          <w:tcPr>
            <w:tcW w:w="1299" w:type="dxa"/>
            <w:shd w:val="clear" w:color="auto" w:fill="auto"/>
            <w:noWrap/>
            <w:hideMark/>
          </w:tcPr>
          <w:p w14:paraId="01A04D59" w14:textId="663F3F26"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7DC40713" w14:textId="0888C0AF"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64506980" w14:textId="24B49FF2"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7BEC33C8" w14:textId="0CC5E175"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2F8B6928" w14:textId="214C73E0"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124DF3C8" w14:textId="1CB5153A"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538E07BD" w14:textId="62090D63"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0ACBAD76" w14:textId="733639CA"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42CA4C80" w14:textId="0571B141"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65E5B306" w14:textId="1633409C"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7907B171" w14:textId="77777777" w:rsidTr="007F56EF">
        <w:trPr>
          <w:gridAfter w:val="1"/>
          <w:wAfter w:w="20" w:type="dxa"/>
          <w:trHeight w:val="300"/>
        </w:trPr>
        <w:tc>
          <w:tcPr>
            <w:tcW w:w="576" w:type="dxa"/>
            <w:shd w:val="clear" w:color="auto" w:fill="auto"/>
            <w:noWrap/>
            <w:vAlign w:val="bottom"/>
            <w:hideMark/>
          </w:tcPr>
          <w:p w14:paraId="1F48E2C1" w14:textId="77777777" w:rsidR="0082303D" w:rsidRPr="00064D3E" w:rsidRDefault="0082303D" w:rsidP="0082303D">
            <w:pPr>
              <w:jc w:val="right"/>
              <w:rPr>
                <w:color w:val="000000"/>
                <w:lang w:eastAsia="ru-KZ"/>
              </w:rPr>
            </w:pPr>
            <w:r w:rsidRPr="00064D3E">
              <w:rPr>
                <w:color w:val="000000"/>
                <w:lang w:eastAsia="ru-KZ"/>
              </w:rPr>
              <w:t>29</w:t>
            </w:r>
          </w:p>
        </w:tc>
        <w:tc>
          <w:tcPr>
            <w:tcW w:w="3512" w:type="dxa"/>
            <w:shd w:val="clear" w:color="auto" w:fill="auto"/>
            <w:noWrap/>
            <w:vAlign w:val="bottom"/>
            <w:hideMark/>
          </w:tcPr>
          <w:p w14:paraId="4A2FD10B" w14:textId="7F4BE120" w:rsidR="0082303D" w:rsidRPr="0082303D" w:rsidRDefault="0082303D" w:rsidP="0082303D">
            <w:pPr>
              <w:rPr>
                <w:color w:val="000000"/>
                <w:lang w:eastAsia="ru-KZ"/>
              </w:rPr>
            </w:pPr>
            <w:r w:rsidRPr="0082303D">
              <w:rPr>
                <w:color w:val="000000"/>
                <w:lang w:eastAsia="ru-KZ"/>
              </w:rPr>
              <w:t>ТОО «</w:t>
            </w:r>
            <w:r w:rsidRPr="0082303D">
              <w:rPr>
                <w:color w:val="000000"/>
                <w:lang w:val="ru-KZ" w:eastAsia="ru-KZ"/>
              </w:rPr>
              <w:t>Табынай</w:t>
            </w:r>
            <w:r w:rsidRPr="0082303D">
              <w:rPr>
                <w:color w:val="000000"/>
                <w:lang w:eastAsia="ru-KZ"/>
              </w:rPr>
              <w:t>»</w:t>
            </w:r>
          </w:p>
        </w:tc>
        <w:tc>
          <w:tcPr>
            <w:tcW w:w="1299" w:type="dxa"/>
            <w:shd w:val="clear" w:color="auto" w:fill="auto"/>
            <w:noWrap/>
            <w:hideMark/>
          </w:tcPr>
          <w:p w14:paraId="27735F0D" w14:textId="307AEA64"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10123737" w14:textId="28DB9942"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25DCE304" w14:textId="0FB47E1F"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25FDE679" w14:textId="6EF78C07"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187F7784" w14:textId="3DD606CA"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6D18C856" w14:textId="079DF8CE"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6ACA6CB9" w14:textId="6BCB8E4A"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72B9DB2F" w14:textId="67E6FF16"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5F1A7C27" w14:textId="0ACED6F7"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1619DB88" w14:textId="599CC534"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775A8A5E" w14:textId="77777777" w:rsidTr="007F56EF">
        <w:trPr>
          <w:gridAfter w:val="1"/>
          <w:wAfter w:w="20" w:type="dxa"/>
          <w:trHeight w:val="300"/>
        </w:trPr>
        <w:tc>
          <w:tcPr>
            <w:tcW w:w="576" w:type="dxa"/>
            <w:shd w:val="clear" w:color="auto" w:fill="auto"/>
            <w:noWrap/>
            <w:vAlign w:val="bottom"/>
            <w:hideMark/>
          </w:tcPr>
          <w:p w14:paraId="372F2F5E" w14:textId="77777777" w:rsidR="0082303D" w:rsidRPr="00064D3E" w:rsidRDefault="0082303D" w:rsidP="0082303D">
            <w:pPr>
              <w:jc w:val="right"/>
              <w:rPr>
                <w:color w:val="000000"/>
                <w:lang w:eastAsia="ru-KZ"/>
              </w:rPr>
            </w:pPr>
            <w:r w:rsidRPr="00064D3E">
              <w:rPr>
                <w:color w:val="000000"/>
                <w:lang w:val="ru-KZ" w:eastAsia="ru-KZ"/>
              </w:rPr>
              <w:t>3</w:t>
            </w:r>
            <w:r w:rsidRPr="00064D3E">
              <w:rPr>
                <w:color w:val="000000"/>
                <w:lang w:eastAsia="ru-KZ"/>
              </w:rPr>
              <w:t>0</w:t>
            </w:r>
          </w:p>
        </w:tc>
        <w:tc>
          <w:tcPr>
            <w:tcW w:w="3512" w:type="dxa"/>
            <w:shd w:val="clear" w:color="auto" w:fill="auto"/>
            <w:noWrap/>
            <w:vAlign w:val="bottom"/>
            <w:hideMark/>
          </w:tcPr>
          <w:p w14:paraId="2838F19B" w14:textId="6D56093D" w:rsidR="0082303D" w:rsidRPr="0082303D" w:rsidRDefault="0082303D" w:rsidP="0082303D">
            <w:pPr>
              <w:rPr>
                <w:color w:val="000000"/>
                <w:lang w:eastAsia="ru-KZ"/>
              </w:rPr>
            </w:pPr>
            <w:r w:rsidRPr="0082303D">
              <w:rPr>
                <w:color w:val="000000"/>
                <w:lang w:val="ru-KZ" w:eastAsia="ru-KZ"/>
              </w:rPr>
              <w:t xml:space="preserve">ДТОО </w:t>
            </w:r>
            <w:r w:rsidRPr="0082303D">
              <w:rPr>
                <w:color w:val="000000"/>
                <w:lang w:eastAsia="ru-KZ"/>
              </w:rPr>
              <w:t>«</w:t>
            </w:r>
            <w:r w:rsidRPr="0082303D">
              <w:rPr>
                <w:color w:val="000000"/>
                <w:lang w:val="ru-KZ" w:eastAsia="ru-KZ"/>
              </w:rPr>
              <w:t>Жалгизтобемунай</w:t>
            </w:r>
            <w:r w:rsidRPr="0082303D">
              <w:rPr>
                <w:color w:val="000000"/>
                <w:lang w:eastAsia="ru-KZ"/>
              </w:rPr>
              <w:t>»</w:t>
            </w:r>
          </w:p>
        </w:tc>
        <w:tc>
          <w:tcPr>
            <w:tcW w:w="1299" w:type="dxa"/>
            <w:shd w:val="clear" w:color="auto" w:fill="auto"/>
            <w:noWrap/>
            <w:hideMark/>
          </w:tcPr>
          <w:p w14:paraId="2B999396" w14:textId="7BE71367"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3DBFB7E3" w14:textId="2B47D6D8"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7EFE437F" w14:textId="1A5D14AE"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7B705CA3" w14:textId="57A8A877"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209EE303" w14:textId="66D2D7E8"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0A779F11" w14:textId="177BB0EC"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2A1E12C3" w14:textId="6005F7A4"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5EC29688" w14:textId="37C73DEC"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6A15DB7C" w14:textId="362B5584"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63921C74" w14:textId="19879614"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15A44D56" w14:textId="77777777" w:rsidTr="007F56EF">
        <w:trPr>
          <w:gridAfter w:val="1"/>
          <w:wAfter w:w="20" w:type="dxa"/>
          <w:trHeight w:val="300"/>
        </w:trPr>
        <w:tc>
          <w:tcPr>
            <w:tcW w:w="576" w:type="dxa"/>
            <w:shd w:val="clear" w:color="auto" w:fill="auto"/>
            <w:noWrap/>
            <w:vAlign w:val="bottom"/>
            <w:hideMark/>
          </w:tcPr>
          <w:p w14:paraId="677B3E7E" w14:textId="77777777" w:rsidR="0082303D" w:rsidRPr="00064D3E" w:rsidRDefault="0082303D" w:rsidP="0082303D">
            <w:pPr>
              <w:jc w:val="right"/>
              <w:rPr>
                <w:color w:val="000000"/>
                <w:lang w:eastAsia="ru-KZ"/>
              </w:rPr>
            </w:pPr>
            <w:r w:rsidRPr="00064D3E">
              <w:rPr>
                <w:color w:val="000000"/>
                <w:lang w:val="ru-KZ" w:eastAsia="ru-KZ"/>
              </w:rPr>
              <w:t>3</w:t>
            </w:r>
            <w:r w:rsidRPr="00064D3E">
              <w:rPr>
                <w:color w:val="000000"/>
                <w:lang w:eastAsia="ru-KZ"/>
              </w:rPr>
              <w:t>1</w:t>
            </w:r>
          </w:p>
        </w:tc>
        <w:tc>
          <w:tcPr>
            <w:tcW w:w="3512" w:type="dxa"/>
            <w:shd w:val="clear" w:color="auto" w:fill="auto"/>
            <w:noWrap/>
            <w:vAlign w:val="bottom"/>
            <w:hideMark/>
          </w:tcPr>
          <w:p w14:paraId="7E195BD5" w14:textId="77777777" w:rsidR="0082303D" w:rsidRPr="0082303D" w:rsidRDefault="0082303D" w:rsidP="0082303D">
            <w:pPr>
              <w:rPr>
                <w:color w:val="000000"/>
                <w:lang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TENGE Oil &amp; Gas</w:t>
            </w:r>
            <w:r w:rsidRPr="0082303D">
              <w:rPr>
                <w:color w:val="000000"/>
                <w:lang w:eastAsia="ru-KZ"/>
              </w:rPr>
              <w:t>»</w:t>
            </w:r>
          </w:p>
        </w:tc>
        <w:tc>
          <w:tcPr>
            <w:tcW w:w="1299" w:type="dxa"/>
            <w:shd w:val="clear" w:color="auto" w:fill="auto"/>
            <w:noWrap/>
            <w:hideMark/>
          </w:tcPr>
          <w:p w14:paraId="2DE50872" w14:textId="382C08C1"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4681BFE0" w14:textId="5FAC9143"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7AAAD2A2" w14:textId="13D26D13"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065F7E07" w14:textId="356EBF02"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187278AF" w14:textId="5DF19F93"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7A8C9681" w14:textId="325A210B"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7E76D742" w14:textId="1D20C933"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302CFDAE" w14:textId="08B08B71"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490CDC0B" w14:textId="3C62520F"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0D62780D" w14:textId="5541E643"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7A4EEF32" w14:textId="77777777" w:rsidTr="007F56EF">
        <w:trPr>
          <w:gridAfter w:val="1"/>
          <w:wAfter w:w="20" w:type="dxa"/>
          <w:trHeight w:val="300"/>
        </w:trPr>
        <w:tc>
          <w:tcPr>
            <w:tcW w:w="576" w:type="dxa"/>
            <w:shd w:val="clear" w:color="auto" w:fill="auto"/>
            <w:noWrap/>
            <w:vAlign w:val="bottom"/>
            <w:hideMark/>
          </w:tcPr>
          <w:p w14:paraId="5B37A213" w14:textId="77777777" w:rsidR="0082303D" w:rsidRPr="00064D3E" w:rsidRDefault="0082303D" w:rsidP="0082303D">
            <w:pPr>
              <w:jc w:val="right"/>
              <w:rPr>
                <w:color w:val="000000"/>
                <w:lang w:eastAsia="ru-KZ"/>
              </w:rPr>
            </w:pPr>
            <w:r w:rsidRPr="00064D3E">
              <w:rPr>
                <w:color w:val="000000"/>
                <w:lang w:val="ru-KZ" w:eastAsia="ru-KZ"/>
              </w:rPr>
              <w:t>3</w:t>
            </w:r>
            <w:r w:rsidRPr="00064D3E">
              <w:rPr>
                <w:color w:val="000000"/>
                <w:lang w:eastAsia="ru-KZ"/>
              </w:rPr>
              <w:t>2</w:t>
            </w:r>
          </w:p>
        </w:tc>
        <w:tc>
          <w:tcPr>
            <w:tcW w:w="3512" w:type="dxa"/>
            <w:shd w:val="clear" w:color="auto" w:fill="auto"/>
            <w:noWrap/>
            <w:vAlign w:val="bottom"/>
            <w:hideMark/>
          </w:tcPr>
          <w:p w14:paraId="005197D6" w14:textId="4C4EAD89" w:rsidR="0082303D" w:rsidRPr="0082303D" w:rsidRDefault="0082303D" w:rsidP="0082303D">
            <w:pPr>
              <w:rPr>
                <w:color w:val="000000"/>
                <w:lang w:val="ru-KZ" w:eastAsia="ru-KZ"/>
              </w:rPr>
            </w:pPr>
            <w:r w:rsidRPr="0082303D">
              <w:rPr>
                <w:color w:val="000000"/>
                <w:lang w:eastAsia="ru-KZ"/>
              </w:rPr>
              <w:t>ТОО «</w:t>
            </w:r>
            <w:r w:rsidRPr="0082303D">
              <w:rPr>
                <w:color w:val="000000"/>
                <w:lang w:val="ru-KZ" w:eastAsia="ru-KZ"/>
              </w:rPr>
              <w:t>Емир ойл</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553A938E" w14:textId="41B73412"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433B8BE0" w14:textId="0E319317"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5E71D7B5" w14:textId="7C174D75"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506D1198" w14:textId="1BE8C150"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0348E211" w14:textId="6B1286C1"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1E156498" w14:textId="48BC6BCB"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35C0DA76" w14:textId="00420570"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4289B709" w14:textId="3A9179AE"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383FA9C3" w14:textId="5BB2D7CB"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7D608157" w14:textId="09DF2AD1"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428CF365" w14:textId="77777777" w:rsidTr="007F56EF">
        <w:trPr>
          <w:gridAfter w:val="1"/>
          <w:wAfter w:w="20" w:type="dxa"/>
          <w:trHeight w:val="300"/>
        </w:trPr>
        <w:tc>
          <w:tcPr>
            <w:tcW w:w="576" w:type="dxa"/>
            <w:shd w:val="clear" w:color="auto" w:fill="auto"/>
            <w:noWrap/>
            <w:vAlign w:val="bottom"/>
            <w:hideMark/>
          </w:tcPr>
          <w:p w14:paraId="413B5676" w14:textId="77777777" w:rsidR="0082303D" w:rsidRPr="00064D3E" w:rsidRDefault="0082303D" w:rsidP="0082303D">
            <w:pPr>
              <w:jc w:val="right"/>
              <w:rPr>
                <w:color w:val="000000"/>
                <w:lang w:eastAsia="ru-KZ"/>
              </w:rPr>
            </w:pPr>
            <w:r w:rsidRPr="00064D3E">
              <w:rPr>
                <w:color w:val="000000"/>
                <w:lang w:val="ru-KZ" w:eastAsia="ru-KZ"/>
              </w:rPr>
              <w:t>3</w:t>
            </w:r>
            <w:r w:rsidRPr="00064D3E">
              <w:rPr>
                <w:color w:val="000000"/>
                <w:lang w:eastAsia="ru-KZ"/>
              </w:rPr>
              <w:t>3</w:t>
            </w:r>
          </w:p>
        </w:tc>
        <w:tc>
          <w:tcPr>
            <w:tcW w:w="3512" w:type="dxa"/>
            <w:shd w:val="clear" w:color="auto" w:fill="auto"/>
            <w:noWrap/>
            <w:vAlign w:val="bottom"/>
            <w:hideMark/>
          </w:tcPr>
          <w:p w14:paraId="1C70CC1B" w14:textId="7B5A7929" w:rsidR="0082303D" w:rsidRPr="0082303D" w:rsidRDefault="0082303D" w:rsidP="0082303D">
            <w:pPr>
              <w:rPr>
                <w:color w:val="000000"/>
                <w:lang w:val="ru-KZ" w:eastAsia="ru-KZ"/>
              </w:rPr>
            </w:pPr>
            <w:r w:rsidRPr="0082303D">
              <w:rPr>
                <w:color w:val="000000"/>
                <w:lang w:val="ru-KZ" w:eastAsia="ru-KZ"/>
              </w:rPr>
              <w:t xml:space="preserve">АО </w:t>
            </w:r>
            <w:r w:rsidRPr="0082303D">
              <w:rPr>
                <w:color w:val="000000"/>
                <w:lang w:eastAsia="ru-KZ"/>
              </w:rPr>
              <w:t>«</w:t>
            </w:r>
            <w:r w:rsidRPr="0082303D">
              <w:rPr>
                <w:color w:val="000000"/>
                <w:lang w:val="ru-KZ" w:eastAsia="ru-KZ"/>
              </w:rPr>
              <w:t>Фирма физтех</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2E52D61E" w14:textId="649CCCB8"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3AECFA1E" w14:textId="43967B0C"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304413BC" w14:textId="142BFC24"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3EB5EE09" w14:textId="6052CC51"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6479A7D5" w14:textId="65ECBFC3"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2A288B0B" w14:textId="71EBA174"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706AF7B7" w14:textId="7FA72DB9"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52AE15B3" w14:textId="670AF41F"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7B83555B" w14:textId="5A5E4836"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786E8262" w14:textId="5A9C3164"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108372A7" w14:textId="77777777" w:rsidTr="007F56EF">
        <w:trPr>
          <w:gridAfter w:val="1"/>
          <w:wAfter w:w="20" w:type="dxa"/>
          <w:trHeight w:val="300"/>
        </w:trPr>
        <w:tc>
          <w:tcPr>
            <w:tcW w:w="576" w:type="dxa"/>
            <w:shd w:val="clear" w:color="auto" w:fill="auto"/>
            <w:noWrap/>
            <w:vAlign w:val="bottom"/>
            <w:hideMark/>
          </w:tcPr>
          <w:p w14:paraId="34624508" w14:textId="77777777" w:rsidR="0082303D" w:rsidRPr="00064D3E" w:rsidRDefault="0082303D" w:rsidP="0082303D">
            <w:pPr>
              <w:jc w:val="right"/>
              <w:rPr>
                <w:color w:val="000000"/>
                <w:lang w:eastAsia="ru-KZ"/>
              </w:rPr>
            </w:pPr>
            <w:r w:rsidRPr="00064D3E">
              <w:rPr>
                <w:color w:val="000000"/>
                <w:lang w:val="ru-KZ" w:eastAsia="ru-KZ"/>
              </w:rPr>
              <w:t>3</w:t>
            </w:r>
            <w:r w:rsidRPr="00064D3E">
              <w:rPr>
                <w:color w:val="000000"/>
                <w:lang w:eastAsia="ru-KZ"/>
              </w:rPr>
              <w:t>4</w:t>
            </w:r>
          </w:p>
        </w:tc>
        <w:tc>
          <w:tcPr>
            <w:tcW w:w="3512" w:type="dxa"/>
            <w:shd w:val="clear" w:color="auto" w:fill="auto"/>
            <w:noWrap/>
            <w:vAlign w:val="bottom"/>
            <w:hideMark/>
          </w:tcPr>
          <w:p w14:paraId="38FF077E" w14:textId="7724EE68" w:rsidR="0082303D" w:rsidRPr="0082303D" w:rsidRDefault="0082303D" w:rsidP="0082303D">
            <w:pPr>
              <w:rPr>
                <w:color w:val="000000"/>
                <w:lang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Ком-мунай</w:t>
            </w:r>
            <w:r w:rsidRPr="0082303D">
              <w:rPr>
                <w:color w:val="000000"/>
                <w:lang w:eastAsia="ru-KZ"/>
              </w:rPr>
              <w:t>»</w:t>
            </w:r>
          </w:p>
        </w:tc>
        <w:tc>
          <w:tcPr>
            <w:tcW w:w="1299" w:type="dxa"/>
            <w:shd w:val="clear" w:color="auto" w:fill="auto"/>
            <w:noWrap/>
            <w:hideMark/>
          </w:tcPr>
          <w:p w14:paraId="2ACF4078" w14:textId="716AD2A7"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6BE9114F" w14:textId="0B6212CE"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6749FC1B" w14:textId="735E12D1"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1C59941E" w14:textId="1E8AD50D"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3394037D" w14:textId="0AB2725C"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50569BEA" w14:textId="7EEA0093"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25A8411E" w14:textId="3E96CF5B"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42D6DEF6" w14:textId="133CEB89"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48344CA6" w14:textId="556666E6"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196D4882" w14:textId="1C05404D"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2FAC298E" w14:textId="77777777" w:rsidTr="007F56EF">
        <w:trPr>
          <w:gridAfter w:val="1"/>
          <w:wAfter w:w="20" w:type="dxa"/>
          <w:trHeight w:val="300"/>
        </w:trPr>
        <w:tc>
          <w:tcPr>
            <w:tcW w:w="576" w:type="dxa"/>
            <w:shd w:val="clear" w:color="auto" w:fill="auto"/>
            <w:noWrap/>
            <w:vAlign w:val="bottom"/>
            <w:hideMark/>
          </w:tcPr>
          <w:p w14:paraId="1DD238D4" w14:textId="77777777" w:rsidR="0082303D" w:rsidRPr="00064D3E" w:rsidRDefault="0082303D" w:rsidP="0082303D">
            <w:pPr>
              <w:jc w:val="right"/>
              <w:rPr>
                <w:color w:val="000000"/>
                <w:lang w:eastAsia="ru-KZ"/>
              </w:rPr>
            </w:pPr>
            <w:r w:rsidRPr="00064D3E">
              <w:rPr>
                <w:color w:val="000000"/>
                <w:lang w:val="ru-KZ" w:eastAsia="ru-KZ"/>
              </w:rPr>
              <w:t>3</w:t>
            </w:r>
            <w:r w:rsidRPr="00064D3E">
              <w:rPr>
                <w:color w:val="000000"/>
                <w:lang w:eastAsia="ru-KZ"/>
              </w:rPr>
              <w:t>5</w:t>
            </w:r>
          </w:p>
        </w:tc>
        <w:tc>
          <w:tcPr>
            <w:tcW w:w="3512" w:type="dxa"/>
            <w:shd w:val="clear" w:color="auto" w:fill="auto"/>
            <w:noWrap/>
            <w:vAlign w:val="bottom"/>
            <w:hideMark/>
          </w:tcPr>
          <w:p w14:paraId="24DACD6C" w14:textId="15420A78" w:rsidR="0082303D" w:rsidRPr="0082303D" w:rsidRDefault="0082303D" w:rsidP="0082303D">
            <w:pPr>
              <w:rPr>
                <w:color w:val="000000"/>
                <w:lang w:val="ru-KZ" w:eastAsia="ru-KZ"/>
              </w:rPr>
            </w:pPr>
            <w:r w:rsidRPr="0082303D">
              <w:rPr>
                <w:color w:val="000000"/>
                <w:lang w:val="ru-KZ" w:eastAsia="ru-KZ"/>
              </w:rPr>
              <w:t xml:space="preserve">АО </w:t>
            </w:r>
            <w:r w:rsidRPr="0082303D">
              <w:rPr>
                <w:color w:val="000000"/>
                <w:lang w:eastAsia="ru-KZ"/>
              </w:rPr>
              <w:t>«</w:t>
            </w:r>
            <w:r w:rsidRPr="0082303D">
              <w:rPr>
                <w:color w:val="000000"/>
                <w:lang w:val="ru-KZ" w:eastAsia="ru-KZ"/>
              </w:rPr>
              <w:t>Ұшқұю</w:t>
            </w:r>
            <w:r w:rsidRPr="0082303D">
              <w:rPr>
                <w:color w:val="000000"/>
                <w:lang w:eastAsia="ru-KZ"/>
              </w:rPr>
              <w:t>»</w:t>
            </w:r>
          </w:p>
        </w:tc>
        <w:tc>
          <w:tcPr>
            <w:tcW w:w="1299" w:type="dxa"/>
            <w:shd w:val="clear" w:color="auto" w:fill="auto"/>
            <w:noWrap/>
            <w:hideMark/>
          </w:tcPr>
          <w:p w14:paraId="790768BF" w14:textId="345851EF"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2C4A504A" w14:textId="38D1647E"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39F6E5C0" w14:textId="023EC99B"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4FD8B96F" w14:textId="019D7D95"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484ECA7D" w14:textId="1325C69F"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11BAFE38" w14:textId="101AA8A6"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4DB777E5" w14:textId="4EE7B6EC"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127F65F5" w14:textId="4D527F2A"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3C7732B5" w14:textId="42B2EF9B"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43E12744" w14:textId="2EA0FC33"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3824A818" w14:textId="77777777" w:rsidTr="007F56EF">
        <w:trPr>
          <w:gridAfter w:val="1"/>
          <w:wAfter w:w="20" w:type="dxa"/>
          <w:trHeight w:val="300"/>
        </w:trPr>
        <w:tc>
          <w:tcPr>
            <w:tcW w:w="576" w:type="dxa"/>
            <w:shd w:val="clear" w:color="auto" w:fill="auto"/>
            <w:noWrap/>
            <w:vAlign w:val="bottom"/>
            <w:hideMark/>
          </w:tcPr>
          <w:p w14:paraId="7AC2FBDB" w14:textId="77777777" w:rsidR="0082303D" w:rsidRPr="00064D3E" w:rsidRDefault="0082303D" w:rsidP="0082303D">
            <w:pPr>
              <w:jc w:val="right"/>
              <w:rPr>
                <w:color w:val="000000"/>
                <w:lang w:eastAsia="ru-KZ"/>
              </w:rPr>
            </w:pPr>
            <w:r w:rsidRPr="00064D3E">
              <w:rPr>
                <w:color w:val="000000"/>
                <w:lang w:val="ru-KZ" w:eastAsia="ru-KZ"/>
              </w:rPr>
              <w:t>3</w:t>
            </w:r>
            <w:r w:rsidRPr="00064D3E">
              <w:rPr>
                <w:color w:val="000000"/>
                <w:lang w:eastAsia="ru-KZ"/>
              </w:rPr>
              <w:t>6</w:t>
            </w:r>
          </w:p>
        </w:tc>
        <w:tc>
          <w:tcPr>
            <w:tcW w:w="3512" w:type="dxa"/>
            <w:shd w:val="clear" w:color="auto" w:fill="auto"/>
            <w:noWrap/>
            <w:vAlign w:val="bottom"/>
            <w:hideMark/>
          </w:tcPr>
          <w:p w14:paraId="25450782" w14:textId="6B7390D2"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Кен-сары</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643DBEF2" w14:textId="6E23E9BC"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2FD33703" w14:textId="77DA2C09"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54F2338C" w14:textId="5F1CF174"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6AB06A4F" w14:textId="76BAFD46"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0CEB3A7C" w14:textId="07EE05D6"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372F5C19" w14:textId="355727D0"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2EECF5A3" w14:textId="76783367"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53983DCA" w14:textId="25E0C635"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1287447B" w14:textId="1975CCBE"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6A5ACAD8" w14:textId="71FE2001"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4CC7CF64" w14:textId="77777777" w:rsidTr="007F56EF">
        <w:trPr>
          <w:gridAfter w:val="1"/>
          <w:wAfter w:w="20" w:type="dxa"/>
          <w:trHeight w:val="300"/>
        </w:trPr>
        <w:tc>
          <w:tcPr>
            <w:tcW w:w="576" w:type="dxa"/>
            <w:shd w:val="clear" w:color="auto" w:fill="auto"/>
            <w:noWrap/>
            <w:vAlign w:val="bottom"/>
            <w:hideMark/>
          </w:tcPr>
          <w:p w14:paraId="71518293" w14:textId="77777777" w:rsidR="0082303D" w:rsidRPr="00064D3E" w:rsidRDefault="0082303D" w:rsidP="0082303D">
            <w:pPr>
              <w:jc w:val="right"/>
              <w:rPr>
                <w:b/>
                <w:bCs/>
                <w:color w:val="000000"/>
                <w:lang w:eastAsia="ru-KZ"/>
              </w:rPr>
            </w:pPr>
            <w:r w:rsidRPr="00064D3E">
              <w:rPr>
                <w:b/>
                <w:bCs/>
                <w:color w:val="000000"/>
                <w:lang w:eastAsia="ru-KZ"/>
              </w:rPr>
              <w:t>37</w:t>
            </w:r>
          </w:p>
        </w:tc>
        <w:tc>
          <w:tcPr>
            <w:tcW w:w="3512" w:type="dxa"/>
            <w:shd w:val="clear" w:color="auto" w:fill="auto"/>
            <w:noWrap/>
            <w:vAlign w:val="bottom"/>
            <w:hideMark/>
          </w:tcPr>
          <w:p w14:paraId="5F0B23C8" w14:textId="68A268A6" w:rsidR="0082303D" w:rsidRPr="0082303D" w:rsidRDefault="0082303D" w:rsidP="0082303D">
            <w:pPr>
              <w:rPr>
                <w:color w:val="000000"/>
                <w:lang w:eastAsia="ru-KZ"/>
              </w:rPr>
            </w:pPr>
            <w:r w:rsidRPr="0082303D">
              <w:rPr>
                <w:color w:val="000000"/>
                <w:lang w:eastAsia="ru-KZ"/>
              </w:rPr>
              <w:t>ТОО «</w:t>
            </w:r>
            <w:r w:rsidRPr="0082303D">
              <w:rPr>
                <w:color w:val="000000"/>
                <w:lang w:val="ru-KZ" w:eastAsia="ru-KZ"/>
              </w:rPr>
              <w:t>Бузачи нефть</w:t>
            </w:r>
            <w:r w:rsidRPr="0082303D">
              <w:rPr>
                <w:color w:val="000000"/>
                <w:lang w:eastAsia="ru-KZ"/>
              </w:rPr>
              <w:t>»</w:t>
            </w:r>
          </w:p>
        </w:tc>
        <w:tc>
          <w:tcPr>
            <w:tcW w:w="1299" w:type="dxa"/>
            <w:shd w:val="clear" w:color="auto" w:fill="auto"/>
            <w:noWrap/>
            <w:hideMark/>
          </w:tcPr>
          <w:p w14:paraId="49689C87" w14:textId="65E2FA90" w:rsidR="0082303D" w:rsidRPr="00064D3E" w:rsidRDefault="0082303D" w:rsidP="0082303D">
            <w:pPr>
              <w:jc w:val="center"/>
              <w:rPr>
                <w:b/>
                <w:bCs/>
                <w:color w:val="000000"/>
                <w:lang w:val="ru-KZ" w:eastAsia="ru-KZ"/>
              </w:rPr>
            </w:pPr>
            <w:r w:rsidRPr="00B179D0">
              <w:rPr>
                <w:color w:val="000000"/>
                <w:lang w:val="en-US" w:eastAsia="ru-KZ"/>
              </w:rPr>
              <w:t>X</w:t>
            </w:r>
          </w:p>
        </w:tc>
        <w:tc>
          <w:tcPr>
            <w:tcW w:w="1134" w:type="dxa"/>
            <w:shd w:val="clear" w:color="auto" w:fill="auto"/>
            <w:noWrap/>
            <w:hideMark/>
          </w:tcPr>
          <w:p w14:paraId="4D49BDF6" w14:textId="106DDF0E" w:rsidR="0082303D" w:rsidRPr="00064D3E" w:rsidRDefault="0082303D" w:rsidP="0082303D">
            <w:pPr>
              <w:jc w:val="center"/>
              <w:rPr>
                <w:b/>
                <w:bCs/>
                <w:color w:val="000000"/>
                <w:lang w:val="kk-KZ" w:eastAsia="ru-KZ"/>
              </w:rPr>
            </w:pPr>
            <w:r w:rsidRPr="00B179D0">
              <w:rPr>
                <w:color w:val="000000"/>
                <w:lang w:val="en-US" w:eastAsia="ru-KZ"/>
              </w:rPr>
              <w:t>X</w:t>
            </w:r>
          </w:p>
        </w:tc>
        <w:tc>
          <w:tcPr>
            <w:tcW w:w="1250" w:type="dxa"/>
            <w:shd w:val="clear" w:color="auto" w:fill="auto"/>
            <w:noWrap/>
            <w:hideMark/>
          </w:tcPr>
          <w:p w14:paraId="210954D2" w14:textId="4F6D5623" w:rsidR="0082303D" w:rsidRPr="00064D3E" w:rsidRDefault="0082303D" w:rsidP="0082303D">
            <w:pPr>
              <w:jc w:val="center"/>
              <w:rPr>
                <w:b/>
                <w:bCs/>
                <w:color w:val="000000"/>
                <w:lang w:val="ru-KZ" w:eastAsia="ru-KZ"/>
              </w:rPr>
            </w:pPr>
            <w:r w:rsidRPr="00B179D0">
              <w:rPr>
                <w:color w:val="000000"/>
                <w:lang w:val="en-US" w:eastAsia="ru-KZ"/>
              </w:rPr>
              <w:t>X</w:t>
            </w:r>
          </w:p>
        </w:tc>
        <w:tc>
          <w:tcPr>
            <w:tcW w:w="905" w:type="dxa"/>
          </w:tcPr>
          <w:p w14:paraId="7E07B694" w14:textId="742AA0DC"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08F4581C" w14:textId="50BED645" w:rsidR="0082303D" w:rsidRPr="00064D3E" w:rsidRDefault="0082303D" w:rsidP="0082303D">
            <w:pPr>
              <w:jc w:val="center"/>
              <w:rPr>
                <w:b/>
                <w:bCs/>
                <w:color w:val="000000"/>
                <w:lang w:eastAsia="ru-KZ"/>
              </w:rPr>
            </w:pPr>
            <w:r w:rsidRPr="00B179D0">
              <w:rPr>
                <w:color w:val="000000"/>
                <w:lang w:val="en-US" w:eastAsia="ru-KZ"/>
              </w:rPr>
              <w:t>X</w:t>
            </w:r>
          </w:p>
        </w:tc>
        <w:tc>
          <w:tcPr>
            <w:tcW w:w="1275" w:type="dxa"/>
            <w:gridSpan w:val="2"/>
          </w:tcPr>
          <w:p w14:paraId="20E4E5E4" w14:textId="552D6FCC"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08542CC1" w14:textId="7B396C18" w:rsidR="0082303D" w:rsidRPr="00064D3E" w:rsidRDefault="0082303D" w:rsidP="0082303D">
            <w:pPr>
              <w:jc w:val="center"/>
              <w:rPr>
                <w:b/>
                <w:bCs/>
                <w:color w:val="000000"/>
                <w:lang w:eastAsia="ru-KZ"/>
              </w:rPr>
            </w:pPr>
            <w:r w:rsidRPr="00B179D0">
              <w:rPr>
                <w:color w:val="000000"/>
                <w:lang w:val="en-US" w:eastAsia="ru-KZ"/>
              </w:rPr>
              <w:t>X</w:t>
            </w:r>
          </w:p>
        </w:tc>
        <w:tc>
          <w:tcPr>
            <w:tcW w:w="993" w:type="dxa"/>
          </w:tcPr>
          <w:p w14:paraId="2045A22F" w14:textId="6C9B56BD" w:rsidR="0082303D" w:rsidRPr="00064D3E" w:rsidRDefault="0082303D" w:rsidP="0082303D">
            <w:pPr>
              <w:jc w:val="center"/>
              <w:rPr>
                <w:b/>
                <w:bCs/>
                <w:color w:val="000000"/>
                <w:lang w:eastAsia="ru-KZ"/>
              </w:rPr>
            </w:pPr>
            <w:r w:rsidRPr="00B179D0">
              <w:rPr>
                <w:color w:val="000000"/>
                <w:lang w:val="en-US" w:eastAsia="ru-KZ"/>
              </w:rPr>
              <w:t>X</w:t>
            </w:r>
          </w:p>
        </w:tc>
        <w:tc>
          <w:tcPr>
            <w:tcW w:w="1105" w:type="dxa"/>
          </w:tcPr>
          <w:p w14:paraId="2A6BB626" w14:textId="3F6E1FE5" w:rsidR="0082303D" w:rsidRPr="00064D3E" w:rsidRDefault="0082303D" w:rsidP="0082303D">
            <w:pPr>
              <w:jc w:val="center"/>
              <w:rPr>
                <w:b/>
                <w:bCs/>
                <w:color w:val="000000"/>
                <w:lang w:eastAsia="ru-KZ"/>
              </w:rPr>
            </w:pPr>
            <w:r w:rsidRPr="00B179D0">
              <w:rPr>
                <w:color w:val="000000"/>
                <w:lang w:val="en-US" w:eastAsia="ru-KZ"/>
              </w:rPr>
              <w:t>X</w:t>
            </w:r>
          </w:p>
        </w:tc>
        <w:tc>
          <w:tcPr>
            <w:tcW w:w="1323" w:type="dxa"/>
          </w:tcPr>
          <w:p w14:paraId="013797D1" w14:textId="60B47A6C" w:rsidR="0082303D" w:rsidRPr="00064D3E" w:rsidRDefault="0082303D" w:rsidP="0082303D">
            <w:pPr>
              <w:jc w:val="center"/>
              <w:rPr>
                <w:b/>
                <w:bCs/>
                <w:color w:val="000000"/>
                <w:lang w:eastAsia="ru-KZ"/>
              </w:rPr>
            </w:pPr>
            <w:r w:rsidRPr="00B179D0">
              <w:rPr>
                <w:color w:val="000000"/>
                <w:lang w:val="en-US" w:eastAsia="ru-KZ"/>
              </w:rPr>
              <w:t>X</w:t>
            </w:r>
          </w:p>
        </w:tc>
      </w:tr>
      <w:tr w:rsidR="0082303D" w:rsidRPr="00064D3E" w14:paraId="0E3EADE4" w14:textId="77777777" w:rsidTr="007F56EF">
        <w:trPr>
          <w:gridAfter w:val="1"/>
          <w:wAfter w:w="20" w:type="dxa"/>
          <w:trHeight w:val="300"/>
        </w:trPr>
        <w:tc>
          <w:tcPr>
            <w:tcW w:w="576" w:type="dxa"/>
            <w:shd w:val="clear" w:color="auto" w:fill="auto"/>
            <w:noWrap/>
            <w:vAlign w:val="bottom"/>
            <w:hideMark/>
          </w:tcPr>
          <w:p w14:paraId="286C1E73" w14:textId="77777777" w:rsidR="0082303D" w:rsidRPr="00064D3E" w:rsidRDefault="0082303D" w:rsidP="0082303D">
            <w:pPr>
              <w:jc w:val="right"/>
              <w:rPr>
                <w:color w:val="000000"/>
                <w:lang w:eastAsia="ru-KZ"/>
              </w:rPr>
            </w:pPr>
            <w:r w:rsidRPr="00064D3E">
              <w:rPr>
                <w:color w:val="000000"/>
                <w:lang w:eastAsia="ru-KZ"/>
              </w:rPr>
              <w:t>38</w:t>
            </w:r>
          </w:p>
        </w:tc>
        <w:tc>
          <w:tcPr>
            <w:tcW w:w="3512" w:type="dxa"/>
            <w:shd w:val="clear" w:color="auto" w:fill="auto"/>
            <w:noWrap/>
            <w:vAlign w:val="bottom"/>
            <w:hideMark/>
          </w:tcPr>
          <w:p w14:paraId="56D8EF07" w14:textId="3C79FFE4" w:rsidR="0082303D" w:rsidRPr="0082303D" w:rsidRDefault="0082303D" w:rsidP="0082303D">
            <w:pPr>
              <w:rPr>
                <w:color w:val="000000"/>
                <w:lang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Актау транзит</w:t>
            </w:r>
            <w:r w:rsidRPr="0082303D">
              <w:rPr>
                <w:color w:val="000000"/>
                <w:lang w:eastAsia="ru-KZ"/>
              </w:rPr>
              <w:t>»</w:t>
            </w:r>
          </w:p>
        </w:tc>
        <w:tc>
          <w:tcPr>
            <w:tcW w:w="1299" w:type="dxa"/>
            <w:shd w:val="clear" w:color="auto" w:fill="auto"/>
            <w:noWrap/>
            <w:hideMark/>
          </w:tcPr>
          <w:p w14:paraId="5B56C3CC" w14:textId="2EB03BCD"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2AA2444C" w14:textId="0555C8A3"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2E22F39F" w14:textId="5E8763AC"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0DE8F6B4" w14:textId="575B0157"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3D4D05FF" w14:textId="592DF954"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4EEBE0BA" w14:textId="27F9C7A4"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4A191849" w14:textId="20AD2711"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3FC584C2" w14:textId="399D825C"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1782D0F5" w14:textId="3792B314"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10970F9D" w14:textId="76B1CE52"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74FBDB7D" w14:textId="77777777" w:rsidTr="007F56EF">
        <w:trPr>
          <w:gridAfter w:val="1"/>
          <w:wAfter w:w="20" w:type="dxa"/>
          <w:trHeight w:val="300"/>
        </w:trPr>
        <w:tc>
          <w:tcPr>
            <w:tcW w:w="576" w:type="dxa"/>
            <w:shd w:val="clear" w:color="auto" w:fill="auto"/>
            <w:noWrap/>
            <w:vAlign w:val="bottom"/>
            <w:hideMark/>
          </w:tcPr>
          <w:p w14:paraId="15A1AB9E" w14:textId="77777777" w:rsidR="0082303D" w:rsidRPr="00064D3E" w:rsidRDefault="0082303D" w:rsidP="0082303D">
            <w:pPr>
              <w:jc w:val="right"/>
              <w:rPr>
                <w:color w:val="000000"/>
                <w:lang w:eastAsia="ru-KZ"/>
              </w:rPr>
            </w:pPr>
            <w:r w:rsidRPr="00064D3E">
              <w:rPr>
                <w:color w:val="000000"/>
                <w:lang w:eastAsia="ru-KZ"/>
              </w:rPr>
              <w:t>39</w:t>
            </w:r>
          </w:p>
        </w:tc>
        <w:tc>
          <w:tcPr>
            <w:tcW w:w="3512" w:type="dxa"/>
            <w:shd w:val="clear" w:color="auto" w:fill="auto"/>
            <w:noWrap/>
            <w:vAlign w:val="bottom"/>
            <w:hideMark/>
          </w:tcPr>
          <w:p w14:paraId="7641912E" w14:textId="448E74E7" w:rsidR="0082303D" w:rsidRPr="0082303D" w:rsidRDefault="0082303D" w:rsidP="0082303D">
            <w:pPr>
              <w:rPr>
                <w:color w:val="000000"/>
                <w:lang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Meerbusch</w:t>
            </w:r>
            <w:r w:rsidRPr="0082303D">
              <w:rPr>
                <w:color w:val="000000"/>
                <w:lang w:eastAsia="ru-KZ"/>
              </w:rPr>
              <w:t>»</w:t>
            </w:r>
          </w:p>
        </w:tc>
        <w:tc>
          <w:tcPr>
            <w:tcW w:w="1299" w:type="dxa"/>
            <w:shd w:val="clear" w:color="auto" w:fill="auto"/>
            <w:noWrap/>
            <w:hideMark/>
          </w:tcPr>
          <w:p w14:paraId="4C6B882C" w14:textId="39107C8C"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5453E091" w14:textId="3751E0E1"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30DAF9B0" w14:textId="3EFFC8E9"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5BA994B3" w14:textId="5464992D"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13BA86F9" w14:textId="79E24354"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75D8C02B" w14:textId="4848056D"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175116ED" w14:textId="4EB64191"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1CE94BC1" w14:textId="6C337E28"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3D0BF3CB" w14:textId="45F9CD84"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0E9493EE" w14:textId="5ADB1C9C"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23BE94FF" w14:textId="77777777" w:rsidTr="007F56EF">
        <w:trPr>
          <w:gridAfter w:val="1"/>
          <w:wAfter w:w="20" w:type="dxa"/>
          <w:trHeight w:val="300"/>
        </w:trPr>
        <w:tc>
          <w:tcPr>
            <w:tcW w:w="576" w:type="dxa"/>
            <w:shd w:val="clear" w:color="auto" w:fill="auto"/>
            <w:noWrap/>
            <w:vAlign w:val="bottom"/>
            <w:hideMark/>
          </w:tcPr>
          <w:p w14:paraId="7D2035EE" w14:textId="77777777" w:rsidR="0082303D" w:rsidRPr="00064D3E" w:rsidRDefault="0082303D" w:rsidP="0082303D">
            <w:pPr>
              <w:jc w:val="right"/>
              <w:rPr>
                <w:color w:val="000000"/>
                <w:lang w:eastAsia="ru-KZ"/>
              </w:rPr>
            </w:pPr>
            <w:r w:rsidRPr="00064D3E">
              <w:rPr>
                <w:color w:val="000000"/>
                <w:lang w:val="ru-KZ" w:eastAsia="ru-KZ"/>
              </w:rPr>
              <w:t>4</w:t>
            </w:r>
            <w:r w:rsidRPr="00064D3E">
              <w:rPr>
                <w:color w:val="000000"/>
                <w:lang w:eastAsia="ru-KZ"/>
              </w:rPr>
              <w:t>0</w:t>
            </w:r>
          </w:p>
        </w:tc>
        <w:tc>
          <w:tcPr>
            <w:tcW w:w="3512" w:type="dxa"/>
            <w:shd w:val="clear" w:color="auto" w:fill="auto"/>
            <w:noWrap/>
            <w:vAlign w:val="bottom"/>
            <w:hideMark/>
          </w:tcPr>
          <w:p w14:paraId="57C1DE7A" w14:textId="15103650" w:rsidR="0082303D" w:rsidRPr="0082303D" w:rsidRDefault="0082303D" w:rsidP="0082303D">
            <w:pPr>
              <w:rPr>
                <w:color w:val="000000"/>
                <w:lang w:val="ru-KZ" w:eastAsia="ru-KZ"/>
              </w:rPr>
            </w:pPr>
            <w:r w:rsidRPr="0082303D">
              <w:rPr>
                <w:color w:val="000000"/>
                <w:lang w:val="ru-KZ" w:eastAsia="ru-KZ"/>
              </w:rPr>
              <w:t xml:space="preserve">Юпитер энерджи лтд. </w:t>
            </w:r>
          </w:p>
        </w:tc>
        <w:tc>
          <w:tcPr>
            <w:tcW w:w="1299" w:type="dxa"/>
            <w:shd w:val="clear" w:color="auto" w:fill="auto"/>
            <w:noWrap/>
            <w:hideMark/>
          </w:tcPr>
          <w:p w14:paraId="4380C144" w14:textId="792207CD"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3D832A77" w14:textId="64BE3DA3"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6C00EC1F" w14:textId="14DD4773"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7A6F59BE" w14:textId="07DBC5D0"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1CD2D13A" w14:textId="77772463"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5EB153A4" w14:textId="6F0BB015"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53E2B5E9" w14:textId="71C451E0"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3B6984BC" w14:textId="392980CE"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5A15F903" w14:textId="202CDAFD"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17FEC454" w14:textId="5951F674"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09EAC24E" w14:textId="77777777" w:rsidTr="007F56EF">
        <w:trPr>
          <w:gridAfter w:val="1"/>
          <w:wAfter w:w="20" w:type="dxa"/>
          <w:trHeight w:val="300"/>
        </w:trPr>
        <w:tc>
          <w:tcPr>
            <w:tcW w:w="576" w:type="dxa"/>
            <w:shd w:val="clear" w:color="auto" w:fill="auto"/>
            <w:noWrap/>
            <w:vAlign w:val="bottom"/>
            <w:hideMark/>
          </w:tcPr>
          <w:p w14:paraId="6166C33E" w14:textId="77777777" w:rsidR="0082303D" w:rsidRPr="00064D3E" w:rsidRDefault="0082303D" w:rsidP="0082303D">
            <w:pPr>
              <w:jc w:val="right"/>
              <w:rPr>
                <w:color w:val="000000"/>
                <w:lang w:eastAsia="ru-KZ"/>
              </w:rPr>
            </w:pPr>
            <w:r w:rsidRPr="00064D3E">
              <w:rPr>
                <w:color w:val="000000"/>
                <w:lang w:val="ru-KZ" w:eastAsia="ru-KZ"/>
              </w:rPr>
              <w:lastRenderedPageBreak/>
              <w:t>4</w:t>
            </w:r>
            <w:r w:rsidRPr="00064D3E">
              <w:rPr>
                <w:color w:val="000000"/>
                <w:lang w:eastAsia="ru-KZ"/>
              </w:rPr>
              <w:t>1</w:t>
            </w:r>
          </w:p>
        </w:tc>
        <w:tc>
          <w:tcPr>
            <w:tcW w:w="3512" w:type="dxa"/>
            <w:shd w:val="clear" w:color="auto" w:fill="auto"/>
            <w:noWrap/>
            <w:vAlign w:val="bottom"/>
            <w:hideMark/>
          </w:tcPr>
          <w:p w14:paraId="3E5CFBBD" w14:textId="6902B39B"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Эврика олеум</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10324FD0" w14:textId="68BCF24D"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752CA358" w14:textId="111FE887"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4C835D6E" w14:textId="2178002E"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66A4258B" w14:textId="64591E54"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42412481" w14:textId="309DED34"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58224EFD" w14:textId="76D91BCB"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373D2FDB" w14:textId="12B011B1"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4161A645" w14:textId="7D2EADDA"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5A348A5E" w14:textId="060CD99B"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2CAD282B" w14:textId="22634747"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2CF76B9D" w14:textId="77777777" w:rsidTr="007F56EF">
        <w:trPr>
          <w:gridAfter w:val="1"/>
          <w:wAfter w:w="20" w:type="dxa"/>
          <w:trHeight w:val="300"/>
        </w:trPr>
        <w:tc>
          <w:tcPr>
            <w:tcW w:w="576" w:type="dxa"/>
            <w:shd w:val="clear" w:color="auto" w:fill="auto"/>
            <w:noWrap/>
            <w:vAlign w:val="bottom"/>
            <w:hideMark/>
          </w:tcPr>
          <w:p w14:paraId="0E2CE528" w14:textId="77777777" w:rsidR="0082303D" w:rsidRPr="00064D3E" w:rsidRDefault="0082303D" w:rsidP="0082303D">
            <w:pPr>
              <w:jc w:val="right"/>
              <w:rPr>
                <w:color w:val="000000"/>
                <w:lang w:eastAsia="ru-KZ"/>
              </w:rPr>
            </w:pPr>
            <w:r w:rsidRPr="00064D3E">
              <w:rPr>
                <w:color w:val="000000"/>
                <w:lang w:val="ru-KZ" w:eastAsia="ru-KZ"/>
              </w:rPr>
              <w:t>4</w:t>
            </w:r>
            <w:r w:rsidRPr="00064D3E">
              <w:rPr>
                <w:color w:val="000000"/>
                <w:lang w:eastAsia="ru-KZ"/>
              </w:rPr>
              <w:t>2</w:t>
            </w:r>
          </w:p>
        </w:tc>
        <w:tc>
          <w:tcPr>
            <w:tcW w:w="3512" w:type="dxa"/>
            <w:shd w:val="clear" w:color="auto" w:fill="auto"/>
            <w:noWrap/>
            <w:vAlign w:val="bottom"/>
            <w:hideMark/>
          </w:tcPr>
          <w:p w14:paraId="6B5FF98F" w14:textId="5159E7BE"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СК Петролеум</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5BF5CE78" w14:textId="609792DB"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7FFEC49B" w14:textId="70DA6855"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6BC9678A" w14:textId="3BC8DAC7"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28961571" w14:textId="34107076"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20C150B7" w14:textId="14B151E2"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33424CF4" w14:textId="2B9A1E4D"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118F09A1" w14:textId="2290D322"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377128ED" w14:textId="13407C91"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0B3BD1DC" w14:textId="7074E1E5"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10EE9C86" w14:textId="2F469251"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53E57AAF" w14:textId="77777777" w:rsidTr="007F56EF">
        <w:trPr>
          <w:gridAfter w:val="1"/>
          <w:wAfter w:w="20" w:type="dxa"/>
          <w:trHeight w:val="300"/>
        </w:trPr>
        <w:tc>
          <w:tcPr>
            <w:tcW w:w="576" w:type="dxa"/>
            <w:shd w:val="clear" w:color="auto" w:fill="auto"/>
            <w:noWrap/>
            <w:vAlign w:val="bottom"/>
            <w:hideMark/>
          </w:tcPr>
          <w:p w14:paraId="2AE842F3" w14:textId="77777777" w:rsidR="0082303D" w:rsidRPr="00064D3E" w:rsidRDefault="0082303D" w:rsidP="0082303D">
            <w:pPr>
              <w:jc w:val="right"/>
              <w:rPr>
                <w:color w:val="000000"/>
                <w:lang w:eastAsia="ru-KZ"/>
              </w:rPr>
            </w:pPr>
            <w:r w:rsidRPr="00064D3E">
              <w:rPr>
                <w:color w:val="000000"/>
                <w:lang w:val="ru-KZ" w:eastAsia="ru-KZ"/>
              </w:rPr>
              <w:t>4</w:t>
            </w:r>
            <w:r w:rsidRPr="00064D3E">
              <w:rPr>
                <w:color w:val="000000"/>
                <w:lang w:eastAsia="ru-KZ"/>
              </w:rPr>
              <w:t>3</w:t>
            </w:r>
          </w:p>
        </w:tc>
        <w:tc>
          <w:tcPr>
            <w:tcW w:w="3512" w:type="dxa"/>
            <w:shd w:val="clear" w:color="auto" w:fill="auto"/>
            <w:noWrap/>
            <w:vAlign w:val="bottom"/>
            <w:hideMark/>
          </w:tcPr>
          <w:p w14:paraId="2B5D20BF" w14:textId="77777777"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BNG LTD</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2EBE0944" w14:textId="6E007A4D"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4B76534A" w14:textId="3554240D"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156612B4" w14:textId="2F83073B"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07E84E8C" w14:textId="0E47091D"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761A0B73" w14:textId="7B1DAAFF"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60363CA0" w14:textId="77D339E2"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1BC0BE16" w14:textId="10FFE3AA"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4C49246A" w14:textId="52DC12E6"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2D06C8DB" w14:textId="74625F63"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785444EF" w14:textId="4B2898B3"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476689D4" w14:textId="77777777" w:rsidTr="007F56EF">
        <w:trPr>
          <w:gridAfter w:val="1"/>
          <w:wAfter w:w="20" w:type="dxa"/>
          <w:trHeight w:val="300"/>
        </w:trPr>
        <w:tc>
          <w:tcPr>
            <w:tcW w:w="576" w:type="dxa"/>
            <w:shd w:val="clear" w:color="auto" w:fill="auto"/>
            <w:noWrap/>
            <w:vAlign w:val="bottom"/>
            <w:hideMark/>
          </w:tcPr>
          <w:p w14:paraId="25A08123" w14:textId="77777777" w:rsidR="0082303D" w:rsidRPr="00064D3E" w:rsidRDefault="0082303D" w:rsidP="0082303D">
            <w:pPr>
              <w:jc w:val="right"/>
              <w:rPr>
                <w:color w:val="000000"/>
                <w:lang w:eastAsia="ru-KZ"/>
              </w:rPr>
            </w:pPr>
            <w:r w:rsidRPr="00064D3E">
              <w:rPr>
                <w:color w:val="000000"/>
                <w:lang w:eastAsia="ru-KZ"/>
              </w:rPr>
              <w:t>44</w:t>
            </w:r>
          </w:p>
        </w:tc>
        <w:tc>
          <w:tcPr>
            <w:tcW w:w="3512" w:type="dxa"/>
            <w:shd w:val="clear" w:color="auto" w:fill="auto"/>
            <w:noWrap/>
            <w:vAlign w:val="bottom"/>
            <w:hideMark/>
          </w:tcPr>
          <w:p w14:paraId="1986F555" w14:textId="33E8742C" w:rsidR="0082303D" w:rsidRPr="0082303D" w:rsidRDefault="0082303D" w:rsidP="0082303D">
            <w:pPr>
              <w:rPr>
                <w:color w:val="000000"/>
                <w:lang w:val="ru-KZ" w:eastAsia="ru-KZ"/>
              </w:rPr>
            </w:pPr>
            <w:r w:rsidRPr="0082303D">
              <w:rPr>
                <w:color w:val="000000"/>
                <w:lang w:eastAsia="ru-KZ"/>
              </w:rPr>
              <w:t>ТОО «</w:t>
            </w:r>
            <w:r w:rsidRPr="0082303D">
              <w:rPr>
                <w:color w:val="000000"/>
                <w:lang w:val="ru-KZ" w:eastAsia="ru-KZ"/>
              </w:rPr>
              <w:t>Тепке</w:t>
            </w:r>
            <w:r w:rsidRPr="0082303D">
              <w:rPr>
                <w:color w:val="000000"/>
                <w:lang w:eastAsia="ru-KZ"/>
              </w:rPr>
              <w:t>»</w:t>
            </w:r>
          </w:p>
        </w:tc>
        <w:tc>
          <w:tcPr>
            <w:tcW w:w="1299" w:type="dxa"/>
            <w:shd w:val="clear" w:color="auto" w:fill="auto"/>
            <w:noWrap/>
            <w:hideMark/>
          </w:tcPr>
          <w:p w14:paraId="697E7AA5" w14:textId="54CEE8D2"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3433F1B2" w14:textId="7C579B81"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47CC06C4" w14:textId="6B78700D"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792C6384" w14:textId="5837DD54"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36F2C8BF" w14:textId="7B593BB7"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1B0C22BA" w14:textId="78E99827"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3B9CFD28" w14:textId="45C5E514"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10A8BB3B" w14:textId="78A874E0"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342375CA" w14:textId="75DE149D"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4F6A986E" w14:textId="3F118C00"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167F67EA" w14:textId="77777777" w:rsidTr="007F56EF">
        <w:trPr>
          <w:gridAfter w:val="1"/>
          <w:wAfter w:w="20" w:type="dxa"/>
          <w:trHeight w:val="300"/>
        </w:trPr>
        <w:tc>
          <w:tcPr>
            <w:tcW w:w="576" w:type="dxa"/>
            <w:shd w:val="clear" w:color="auto" w:fill="auto"/>
            <w:noWrap/>
            <w:vAlign w:val="bottom"/>
            <w:hideMark/>
          </w:tcPr>
          <w:p w14:paraId="43C26A00" w14:textId="77777777" w:rsidR="0082303D" w:rsidRPr="00064D3E" w:rsidRDefault="0082303D" w:rsidP="0082303D">
            <w:pPr>
              <w:jc w:val="right"/>
              <w:rPr>
                <w:color w:val="000000"/>
                <w:lang w:eastAsia="ru-KZ"/>
              </w:rPr>
            </w:pPr>
            <w:r w:rsidRPr="00064D3E">
              <w:rPr>
                <w:color w:val="000000"/>
                <w:lang w:eastAsia="ru-KZ"/>
              </w:rPr>
              <w:t>45</w:t>
            </w:r>
          </w:p>
        </w:tc>
        <w:tc>
          <w:tcPr>
            <w:tcW w:w="3512" w:type="dxa"/>
            <w:shd w:val="clear" w:color="auto" w:fill="auto"/>
            <w:noWrap/>
            <w:vAlign w:val="bottom"/>
            <w:hideMark/>
          </w:tcPr>
          <w:p w14:paraId="14694FA1" w14:textId="3F3DBBEC" w:rsidR="0082303D" w:rsidRPr="0082303D" w:rsidRDefault="0082303D" w:rsidP="0082303D">
            <w:pPr>
              <w:rPr>
                <w:color w:val="000000"/>
                <w:lang w:eastAsia="ru-KZ"/>
              </w:rPr>
            </w:pPr>
            <w:r w:rsidRPr="0082303D">
              <w:rPr>
                <w:color w:val="000000"/>
                <w:lang w:eastAsia="ru-KZ"/>
              </w:rPr>
              <w:t>ТОО «</w:t>
            </w:r>
            <w:r w:rsidRPr="0082303D">
              <w:rPr>
                <w:color w:val="000000"/>
                <w:lang w:val="ru-KZ" w:eastAsia="ru-KZ"/>
              </w:rPr>
              <w:t>Nobilis corp</w:t>
            </w:r>
            <w:r w:rsidRPr="0082303D">
              <w:rPr>
                <w:color w:val="000000"/>
                <w:lang w:eastAsia="ru-KZ"/>
              </w:rPr>
              <w:t>»</w:t>
            </w:r>
          </w:p>
        </w:tc>
        <w:tc>
          <w:tcPr>
            <w:tcW w:w="1299" w:type="dxa"/>
            <w:shd w:val="clear" w:color="auto" w:fill="auto"/>
            <w:noWrap/>
            <w:hideMark/>
          </w:tcPr>
          <w:p w14:paraId="27208DDC" w14:textId="01A8AC69"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26EEF782" w14:textId="374D5EC8"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3899EDC0" w14:textId="00495833"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0442A915" w14:textId="1F14A8B3"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0C5D454D" w14:textId="357FD14A"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71385710" w14:textId="0B364C28"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1970F494" w14:textId="0601F06D"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1D639DAC" w14:textId="0A3B835C"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11A4830A" w14:textId="4CBDD4FB"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6F43C8E8" w14:textId="4669F12C"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06CEC784" w14:textId="77777777" w:rsidTr="007F56EF">
        <w:trPr>
          <w:gridAfter w:val="1"/>
          <w:wAfter w:w="20" w:type="dxa"/>
          <w:trHeight w:val="300"/>
        </w:trPr>
        <w:tc>
          <w:tcPr>
            <w:tcW w:w="576" w:type="dxa"/>
            <w:shd w:val="clear" w:color="auto" w:fill="auto"/>
            <w:noWrap/>
            <w:vAlign w:val="bottom"/>
            <w:hideMark/>
          </w:tcPr>
          <w:p w14:paraId="30C24AC2" w14:textId="77777777" w:rsidR="0082303D" w:rsidRPr="00064D3E" w:rsidRDefault="0082303D" w:rsidP="0082303D">
            <w:pPr>
              <w:jc w:val="right"/>
              <w:rPr>
                <w:b/>
                <w:bCs/>
                <w:color w:val="000000"/>
                <w:lang w:eastAsia="ru-KZ"/>
              </w:rPr>
            </w:pPr>
            <w:r w:rsidRPr="00064D3E">
              <w:rPr>
                <w:b/>
                <w:bCs/>
                <w:color w:val="000000"/>
                <w:lang w:eastAsia="ru-KZ"/>
              </w:rPr>
              <w:t>46</w:t>
            </w:r>
          </w:p>
        </w:tc>
        <w:tc>
          <w:tcPr>
            <w:tcW w:w="3512" w:type="dxa"/>
            <w:shd w:val="clear" w:color="auto" w:fill="auto"/>
            <w:noWrap/>
            <w:vAlign w:val="bottom"/>
            <w:hideMark/>
          </w:tcPr>
          <w:p w14:paraId="28BACAA5" w14:textId="406C129A" w:rsidR="0082303D" w:rsidRPr="0082303D" w:rsidRDefault="0082303D" w:rsidP="0082303D">
            <w:pPr>
              <w:rPr>
                <w:color w:val="000000"/>
                <w:lang w:val="ru-KZ" w:eastAsia="ru-KZ"/>
              </w:rPr>
            </w:pPr>
            <w:r w:rsidRPr="0082303D">
              <w:rPr>
                <w:color w:val="000000"/>
                <w:lang w:val="ru-KZ" w:eastAsia="ru-KZ"/>
              </w:rPr>
              <w:t xml:space="preserve">АО </w:t>
            </w:r>
            <w:r w:rsidRPr="0082303D">
              <w:rPr>
                <w:color w:val="000000"/>
                <w:lang w:eastAsia="ru-KZ"/>
              </w:rPr>
              <w:t>«</w:t>
            </w:r>
            <w:r w:rsidRPr="0082303D">
              <w:rPr>
                <w:color w:val="000000"/>
                <w:lang w:val="ru-KZ" w:eastAsia="ru-KZ"/>
              </w:rPr>
              <w:t>Снпс-</w:t>
            </w:r>
            <w:r w:rsidRPr="0082303D">
              <w:rPr>
                <w:color w:val="000000"/>
                <w:lang w:eastAsia="ru-KZ"/>
              </w:rPr>
              <w:t>А</w:t>
            </w:r>
            <w:r w:rsidRPr="0082303D">
              <w:rPr>
                <w:color w:val="000000"/>
                <w:lang w:val="ru-KZ" w:eastAsia="ru-KZ"/>
              </w:rPr>
              <w:t>ктобемунайгаз</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20FCF170" w14:textId="53C2F6ED" w:rsidR="0082303D" w:rsidRPr="00064D3E" w:rsidRDefault="0082303D" w:rsidP="0082303D">
            <w:pPr>
              <w:jc w:val="center"/>
              <w:rPr>
                <w:b/>
                <w:bCs/>
                <w:color w:val="000000"/>
                <w:lang w:val="ru-KZ" w:eastAsia="ru-KZ"/>
              </w:rPr>
            </w:pPr>
            <w:r w:rsidRPr="00B179D0">
              <w:rPr>
                <w:color w:val="000000"/>
                <w:lang w:val="en-US" w:eastAsia="ru-KZ"/>
              </w:rPr>
              <w:t>X</w:t>
            </w:r>
          </w:p>
        </w:tc>
        <w:tc>
          <w:tcPr>
            <w:tcW w:w="1134" w:type="dxa"/>
            <w:shd w:val="clear" w:color="auto" w:fill="auto"/>
            <w:noWrap/>
            <w:hideMark/>
          </w:tcPr>
          <w:p w14:paraId="22C712D5" w14:textId="028E7FD6" w:rsidR="0082303D" w:rsidRPr="00064D3E" w:rsidRDefault="0082303D" w:rsidP="0082303D">
            <w:pPr>
              <w:jc w:val="center"/>
              <w:rPr>
                <w:b/>
                <w:bCs/>
                <w:color w:val="000000"/>
                <w:lang w:val="kk-KZ" w:eastAsia="ru-KZ"/>
              </w:rPr>
            </w:pPr>
            <w:r w:rsidRPr="00B179D0">
              <w:rPr>
                <w:color w:val="000000"/>
                <w:lang w:val="en-US" w:eastAsia="ru-KZ"/>
              </w:rPr>
              <w:t>X</w:t>
            </w:r>
          </w:p>
        </w:tc>
        <w:tc>
          <w:tcPr>
            <w:tcW w:w="1250" w:type="dxa"/>
            <w:shd w:val="clear" w:color="auto" w:fill="auto"/>
            <w:noWrap/>
            <w:hideMark/>
          </w:tcPr>
          <w:p w14:paraId="4A2A313F" w14:textId="7C403CDB" w:rsidR="0082303D" w:rsidRPr="00064D3E" w:rsidRDefault="0082303D" w:rsidP="0082303D">
            <w:pPr>
              <w:jc w:val="center"/>
              <w:rPr>
                <w:b/>
                <w:bCs/>
                <w:color w:val="000000"/>
                <w:lang w:val="ru-KZ" w:eastAsia="ru-KZ"/>
              </w:rPr>
            </w:pPr>
            <w:r w:rsidRPr="00B179D0">
              <w:rPr>
                <w:color w:val="000000"/>
                <w:lang w:val="en-US" w:eastAsia="ru-KZ"/>
              </w:rPr>
              <w:t>X</w:t>
            </w:r>
          </w:p>
        </w:tc>
        <w:tc>
          <w:tcPr>
            <w:tcW w:w="905" w:type="dxa"/>
          </w:tcPr>
          <w:p w14:paraId="4FB01CBF" w14:textId="566333BD"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324BA394" w14:textId="4A7C9DE9" w:rsidR="0082303D" w:rsidRPr="00064D3E" w:rsidRDefault="0082303D" w:rsidP="0082303D">
            <w:pPr>
              <w:jc w:val="center"/>
              <w:rPr>
                <w:b/>
                <w:bCs/>
                <w:color w:val="000000"/>
                <w:lang w:eastAsia="ru-KZ"/>
              </w:rPr>
            </w:pPr>
            <w:r w:rsidRPr="00B179D0">
              <w:rPr>
                <w:color w:val="000000"/>
                <w:lang w:val="en-US" w:eastAsia="ru-KZ"/>
              </w:rPr>
              <w:t>X</w:t>
            </w:r>
          </w:p>
        </w:tc>
        <w:tc>
          <w:tcPr>
            <w:tcW w:w="1275" w:type="dxa"/>
            <w:gridSpan w:val="2"/>
          </w:tcPr>
          <w:p w14:paraId="1ACF3697" w14:textId="4FC20BBC" w:rsidR="0082303D" w:rsidRPr="00064D3E" w:rsidRDefault="0082303D" w:rsidP="0082303D">
            <w:pPr>
              <w:jc w:val="center"/>
              <w:rPr>
                <w:b/>
                <w:bCs/>
                <w:color w:val="000000"/>
                <w:lang w:val="kk-KZ" w:eastAsia="ru-KZ"/>
              </w:rPr>
            </w:pPr>
            <w:r w:rsidRPr="00B179D0">
              <w:rPr>
                <w:color w:val="000000"/>
                <w:lang w:val="en-US" w:eastAsia="ru-KZ"/>
              </w:rPr>
              <w:t>X</w:t>
            </w:r>
          </w:p>
        </w:tc>
        <w:tc>
          <w:tcPr>
            <w:tcW w:w="1134" w:type="dxa"/>
          </w:tcPr>
          <w:p w14:paraId="1A6DFFD2" w14:textId="7A007B90" w:rsidR="0082303D" w:rsidRPr="00064D3E" w:rsidRDefault="0082303D" w:rsidP="0082303D">
            <w:pPr>
              <w:jc w:val="center"/>
              <w:rPr>
                <w:b/>
                <w:bCs/>
                <w:color w:val="000000"/>
                <w:lang w:val="kk-KZ" w:eastAsia="ru-KZ"/>
              </w:rPr>
            </w:pPr>
            <w:r w:rsidRPr="00B179D0">
              <w:rPr>
                <w:color w:val="000000"/>
                <w:lang w:val="en-US" w:eastAsia="ru-KZ"/>
              </w:rPr>
              <w:t>X</w:t>
            </w:r>
          </w:p>
        </w:tc>
        <w:tc>
          <w:tcPr>
            <w:tcW w:w="993" w:type="dxa"/>
          </w:tcPr>
          <w:p w14:paraId="08FBE147" w14:textId="1ABACCCB" w:rsidR="0082303D" w:rsidRPr="00064D3E" w:rsidRDefault="0082303D" w:rsidP="0082303D">
            <w:pPr>
              <w:jc w:val="center"/>
              <w:rPr>
                <w:b/>
                <w:bCs/>
                <w:color w:val="000000"/>
                <w:lang w:val="kk-KZ" w:eastAsia="ru-KZ"/>
              </w:rPr>
            </w:pPr>
            <w:r w:rsidRPr="00B179D0">
              <w:rPr>
                <w:color w:val="000000"/>
                <w:lang w:val="en-US" w:eastAsia="ru-KZ"/>
              </w:rPr>
              <w:t>X</w:t>
            </w:r>
          </w:p>
        </w:tc>
        <w:tc>
          <w:tcPr>
            <w:tcW w:w="1105" w:type="dxa"/>
          </w:tcPr>
          <w:p w14:paraId="41FE06EF" w14:textId="0B859366" w:rsidR="0082303D" w:rsidRPr="00064D3E" w:rsidRDefault="0082303D" w:rsidP="0082303D">
            <w:pPr>
              <w:jc w:val="center"/>
              <w:rPr>
                <w:b/>
                <w:bCs/>
                <w:color w:val="000000"/>
                <w:lang w:eastAsia="ru-KZ"/>
              </w:rPr>
            </w:pPr>
            <w:r w:rsidRPr="00B179D0">
              <w:rPr>
                <w:color w:val="000000"/>
                <w:lang w:val="en-US" w:eastAsia="ru-KZ"/>
              </w:rPr>
              <w:t>X</w:t>
            </w:r>
          </w:p>
        </w:tc>
        <w:tc>
          <w:tcPr>
            <w:tcW w:w="1323" w:type="dxa"/>
          </w:tcPr>
          <w:p w14:paraId="495CC3C2" w14:textId="217FC8F3" w:rsidR="0082303D" w:rsidRPr="00064D3E" w:rsidRDefault="0082303D" w:rsidP="0082303D">
            <w:pPr>
              <w:jc w:val="center"/>
              <w:rPr>
                <w:b/>
                <w:bCs/>
                <w:color w:val="000000"/>
                <w:lang w:eastAsia="ru-KZ"/>
              </w:rPr>
            </w:pPr>
            <w:r w:rsidRPr="00B179D0">
              <w:rPr>
                <w:color w:val="000000"/>
                <w:lang w:val="en-US" w:eastAsia="ru-KZ"/>
              </w:rPr>
              <w:t>X</w:t>
            </w:r>
          </w:p>
        </w:tc>
      </w:tr>
      <w:tr w:rsidR="0082303D" w:rsidRPr="00064D3E" w14:paraId="3F6BDB1B" w14:textId="77777777" w:rsidTr="007F56EF">
        <w:trPr>
          <w:gridAfter w:val="1"/>
          <w:wAfter w:w="20" w:type="dxa"/>
          <w:trHeight w:val="300"/>
        </w:trPr>
        <w:tc>
          <w:tcPr>
            <w:tcW w:w="576" w:type="dxa"/>
            <w:shd w:val="clear" w:color="auto" w:fill="auto"/>
            <w:noWrap/>
            <w:vAlign w:val="bottom"/>
            <w:hideMark/>
          </w:tcPr>
          <w:p w14:paraId="45C8C4DB" w14:textId="77777777" w:rsidR="0082303D" w:rsidRPr="00064D3E" w:rsidRDefault="0082303D" w:rsidP="0082303D">
            <w:pPr>
              <w:jc w:val="right"/>
              <w:rPr>
                <w:color w:val="000000"/>
                <w:lang w:eastAsia="ru-KZ"/>
              </w:rPr>
            </w:pPr>
            <w:r w:rsidRPr="00064D3E">
              <w:rPr>
                <w:color w:val="000000"/>
                <w:lang w:eastAsia="ru-KZ"/>
              </w:rPr>
              <w:t>47</w:t>
            </w:r>
          </w:p>
        </w:tc>
        <w:tc>
          <w:tcPr>
            <w:tcW w:w="3512" w:type="dxa"/>
            <w:shd w:val="clear" w:color="auto" w:fill="auto"/>
            <w:noWrap/>
            <w:vAlign w:val="bottom"/>
            <w:hideMark/>
          </w:tcPr>
          <w:p w14:paraId="4234DE59" w14:textId="612A0029"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Казахойл-актобе</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0142DF8B" w14:textId="6AFC0CEC"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7D86777D" w14:textId="168EDA45"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2AA2E5C2" w14:textId="04985246"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4654FF58" w14:textId="371AD9A6"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45D4B1D4" w14:textId="30BF4651"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0BB6EA36" w14:textId="25234F3A"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0343C514" w14:textId="00E0E743"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59EC513A" w14:textId="7CD026A6"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59F50A6B" w14:textId="7473EF0C"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289D8E61" w14:textId="24EBF086"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1F8FAF69" w14:textId="77777777" w:rsidTr="007F56EF">
        <w:trPr>
          <w:gridAfter w:val="1"/>
          <w:wAfter w:w="20" w:type="dxa"/>
          <w:trHeight w:val="300"/>
        </w:trPr>
        <w:tc>
          <w:tcPr>
            <w:tcW w:w="576" w:type="dxa"/>
            <w:shd w:val="clear" w:color="auto" w:fill="auto"/>
            <w:noWrap/>
            <w:vAlign w:val="bottom"/>
            <w:hideMark/>
          </w:tcPr>
          <w:p w14:paraId="27C179AB" w14:textId="77777777" w:rsidR="0082303D" w:rsidRPr="00064D3E" w:rsidRDefault="0082303D" w:rsidP="0082303D">
            <w:pPr>
              <w:jc w:val="right"/>
              <w:rPr>
                <w:color w:val="000000"/>
                <w:lang w:eastAsia="ru-KZ"/>
              </w:rPr>
            </w:pPr>
            <w:r w:rsidRPr="00064D3E">
              <w:rPr>
                <w:color w:val="000000"/>
                <w:lang w:eastAsia="ru-KZ"/>
              </w:rPr>
              <w:t>48</w:t>
            </w:r>
          </w:p>
        </w:tc>
        <w:tc>
          <w:tcPr>
            <w:tcW w:w="3512" w:type="dxa"/>
            <w:shd w:val="clear" w:color="auto" w:fill="auto"/>
            <w:noWrap/>
            <w:vAlign w:val="bottom"/>
            <w:hideMark/>
          </w:tcPr>
          <w:p w14:paraId="44656D50" w14:textId="13800D23"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Казахтуркмунай</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021F67E3" w14:textId="2E752A6C"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09E1306E" w14:textId="33CF12DF"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1F0BB1F3" w14:textId="221AC53D"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1EB67469" w14:textId="0FAF047A"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589CB320" w14:textId="5C8424AE"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0E90C60E" w14:textId="4C912796"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630AC6C6" w14:textId="6566B990"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2F7882E8" w14:textId="19A1E560"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3D42C41D" w14:textId="769AE7C8"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456A7177" w14:textId="16002FD2"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4E2E3356" w14:textId="77777777" w:rsidTr="007F56EF">
        <w:trPr>
          <w:gridAfter w:val="1"/>
          <w:wAfter w:w="20" w:type="dxa"/>
          <w:trHeight w:val="300"/>
        </w:trPr>
        <w:tc>
          <w:tcPr>
            <w:tcW w:w="576" w:type="dxa"/>
            <w:shd w:val="clear" w:color="auto" w:fill="auto"/>
            <w:noWrap/>
            <w:vAlign w:val="bottom"/>
            <w:hideMark/>
          </w:tcPr>
          <w:p w14:paraId="66490611" w14:textId="77777777" w:rsidR="0082303D" w:rsidRPr="00064D3E" w:rsidRDefault="0082303D" w:rsidP="0082303D">
            <w:pPr>
              <w:jc w:val="right"/>
              <w:rPr>
                <w:color w:val="000000"/>
                <w:lang w:eastAsia="ru-KZ"/>
              </w:rPr>
            </w:pPr>
            <w:r w:rsidRPr="00064D3E">
              <w:rPr>
                <w:color w:val="000000"/>
                <w:lang w:eastAsia="ru-KZ"/>
              </w:rPr>
              <w:t>49</w:t>
            </w:r>
          </w:p>
        </w:tc>
        <w:tc>
          <w:tcPr>
            <w:tcW w:w="3512" w:type="dxa"/>
            <w:shd w:val="clear" w:color="auto" w:fill="auto"/>
            <w:noWrap/>
            <w:vAlign w:val="bottom"/>
            <w:hideMark/>
          </w:tcPr>
          <w:p w14:paraId="1A7A997D" w14:textId="77777777" w:rsidR="0082303D" w:rsidRPr="0082303D" w:rsidRDefault="0082303D" w:rsidP="0082303D">
            <w:pPr>
              <w:rPr>
                <w:color w:val="000000"/>
                <w:lang w:val="ru-KZ" w:eastAsia="ru-KZ"/>
              </w:rPr>
            </w:pPr>
            <w:r w:rsidRPr="0082303D">
              <w:rPr>
                <w:color w:val="000000"/>
                <w:lang w:val="ru-KZ" w:eastAsia="ru-KZ"/>
              </w:rPr>
              <w:t xml:space="preserve">АЛТИЕС ПЕТРОЛЕУМ ИНТ. Б.В. </w:t>
            </w:r>
          </w:p>
        </w:tc>
        <w:tc>
          <w:tcPr>
            <w:tcW w:w="1299" w:type="dxa"/>
            <w:shd w:val="clear" w:color="auto" w:fill="auto"/>
            <w:noWrap/>
            <w:hideMark/>
          </w:tcPr>
          <w:p w14:paraId="6C5F05AF" w14:textId="14A7016E"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1469EA09" w14:textId="54E7DEE3"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3E441EA1" w14:textId="39A9F664"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5657EBA4" w14:textId="12E42193"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05F7D4AA" w14:textId="4F83EC93"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0FA62852" w14:textId="18C7736C"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74658BDB" w14:textId="1340C600"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76B347FE" w14:textId="7EAA4817"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56DDC9CB" w14:textId="2EAD6D4A"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15934797" w14:textId="034FECCB"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7E106856" w14:textId="77777777" w:rsidTr="007F56EF">
        <w:trPr>
          <w:gridAfter w:val="1"/>
          <w:wAfter w:w="20" w:type="dxa"/>
          <w:trHeight w:val="300"/>
        </w:trPr>
        <w:tc>
          <w:tcPr>
            <w:tcW w:w="576" w:type="dxa"/>
            <w:shd w:val="clear" w:color="auto" w:fill="auto"/>
            <w:noWrap/>
            <w:vAlign w:val="bottom"/>
            <w:hideMark/>
          </w:tcPr>
          <w:p w14:paraId="5D744F05" w14:textId="77777777" w:rsidR="0082303D" w:rsidRPr="00064D3E" w:rsidRDefault="0082303D" w:rsidP="0082303D">
            <w:pPr>
              <w:jc w:val="right"/>
              <w:rPr>
                <w:b/>
                <w:bCs/>
                <w:color w:val="000000"/>
                <w:lang w:eastAsia="ru-KZ"/>
              </w:rPr>
            </w:pPr>
            <w:r w:rsidRPr="00064D3E">
              <w:rPr>
                <w:b/>
                <w:bCs/>
                <w:color w:val="000000"/>
                <w:lang w:eastAsia="ru-KZ"/>
              </w:rPr>
              <w:t>50</w:t>
            </w:r>
          </w:p>
        </w:tc>
        <w:tc>
          <w:tcPr>
            <w:tcW w:w="3512" w:type="dxa"/>
            <w:shd w:val="clear" w:color="auto" w:fill="auto"/>
            <w:noWrap/>
            <w:vAlign w:val="bottom"/>
            <w:hideMark/>
          </w:tcPr>
          <w:p w14:paraId="5208586B" w14:textId="19F13C46" w:rsidR="0082303D" w:rsidRPr="0082303D" w:rsidRDefault="0082303D" w:rsidP="0082303D">
            <w:pPr>
              <w:rPr>
                <w:color w:val="000000"/>
                <w:lang w:val="ru-KZ" w:eastAsia="ru-KZ"/>
              </w:rPr>
            </w:pPr>
            <w:r w:rsidRPr="0082303D">
              <w:rPr>
                <w:color w:val="000000"/>
                <w:lang w:val="ru-KZ" w:eastAsia="ru-KZ"/>
              </w:rPr>
              <w:t xml:space="preserve">АО </w:t>
            </w:r>
            <w:r w:rsidRPr="0082303D">
              <w:rPr>
                <w:color w:val="000000"/>
                <w:lang w:eastAsia="ru-KZ"/>
              </w:rPr>
              <w:t>«</w:t>
            </w:r>
            <w:r w:rsidRPr="0082303D">
              <w:rPr>
                <w:color w:val="000000"/>
                <w:lang w:val="ru-KZ" w:eastAsia="ru-KZ"/>
              </w:rPr>
              <w:t>КМК Мунай</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2534E667" w14:textId="0CD347C0" w:rsidR="0082303D" w:rsidRPr="00064D3E" w:rsidRDefault="0082303D" w:rsidP="0082303D">
            <w:pPr>
              <w:jc w:val="center"/>
              <w:rPr>
                <w:b/>
                <w:bCs/>
                <w:color w:val="000000"/>
                <w:lang w:val="ru-KZ" w:eastAsia="ru-KZ"/>
              </w:rPr>
            </w:pPr>
            <w:r w:rsidRPr="00B179D0">
              <w:rPr>
                <w:color w:val="000000"/>
                <w:lang w:val="en-US" w:eastAsia="ru-KZ"/>
              </w:rPr>
              <w:t>X</w:t>
            </w:r>
          </w:p>
        </w:tc>
        <w:tc>
          <w:tcPr>
            <w:tcW w:w="1134" w:type="dxa"/>
            <w:shd w:val="clear" w:color="auto" w:fill="auto"/>
            <w:noWrap/>
            <w:hideMark/>
          </w:tcPr>
          <w:p w14:paraId="7977B59C" w14:textId="69DFD34D" w:rsidR="0082303D" w:rsidRPr="00064D3E" w:rsidRDefault="0082303D" w:rsidP="0082303D">
            <w:pPr>
              <w:jc w:val="center"/>
              <w:rPr>
                <w:b/>
                <w:bCs/>
                <w:color w:val="000000"/>
                <w:lang w:val="kk-KZ" w:eastAsia="ru-KZ"/>
              </w:rPr>
            </w:pPr>
            <w:r w:rsidRPr="00B179D0">
              <w:rPr>
                <w:color w:val="000000"/>
                <w:lang w:val="en-US" w:eastAsia="ru-KZ"/>
              </w:rPr>
              <w:t>X</w:t>
            </w:r>
          </w:p>
        </w:tc>
        <w:tc>
          <w:tcPr>
            <w:tcW w:w="1250" w:type="dxa"/>
            <w:shd w:val="clear" w:color="auto" w:fill="auto"/>
            <w:noWrap/>
            <w:hideMark/>
          </w:tcPr>
          <w:p w14:paraId="007F2AB8" w14:textId="5F54FAB1" w:rsidR="0082303D" w:rsidRPr="00064D3E" w:rsidRDefault="0082303D" w:rsidP="0082303D">
            <w:pPr>
              <w:jc w:val="center"/>
              <w:rPr>
                <w:b/>
                <w:bCs/>
                <w:color w:val="000000"/>
                <w:lang w:val="ru-KZ" w:eastAsia="ru-KZ"/>
              </w:rPr>
            </w:pPr>
            <w:r w:rsidRPr="00B179D0">
              <w:rPr>
                <w:color w:val="000000"/>
                <w:lang w:val="en-US" w:eastAsia="ru-KZ"/>
              </w:rPr>
              <w:t>X</w:t>
            </w:r>
          </w:p>
        </w:tc>
        <w:tc>
          <w:tcPr>
            <w:tcW w:w="905" w:type="dxa"/>
          </w:tcPr>
          <w:p w14:paraId="299690DD" w14:textId="01052BD8"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104034B9" w14:textId="0A34D981" w:rsidR="0082303D" w:rsidRPr="00064D3E" w:rsidRDefault="0082303D" w:rsidP="0082303D">
            <w:pPr>
              <w:jc w:val="center"/>
              <w:rPr>
                <w:b/>
                <w:bCs/>
                <w:color w:val="000000"/>
                <w:lang w:eastAsia="ru-KZ"/>
              </w:rPr>
            </w:pPr>
            <w:r w:rsidRPr="00B179D0">
              <w:rPr>
                <w:color w:val="000000"/>
                <w:lang w:val="en-US" w:eastAsia="ru-KZ"/>
              </w:rPr>
              <w:t>X</w:t>
            </w:r>
          </w:p>
        </w:tc>
        <w:tc>
          <w:tcPr>
            <w:tcW w:w="1275" w:type="dxa"/>
            <w:gridSpan w:val="2"/>
          </w:tcPr>
          <w:p w14:paraId="0A33524C" w14:textId="3F78FF60" w:rsidR="0082303D" w:rsidRPr="00064D3E" w:rsidRDefault="0082303D" w:rsidP="0082303D">
            <w:pPr>
              <w:jc w:val="center"/>
              <w:rPr>
                <w:b/>
                <w:bCs/>
                <w:color w:val="000000"/>
                <w:lang w:val="kk-KZ" w:eastAsia="ru-KZ"/>
              </w:rPr>
            </w:pPr>
            <w:r w:rsidRPr="00B179D0">
              <w:rPr>
                <w:color w:val="000000"/>
                <w:lang w:val="en-US" w:eastAsia="ru-KZ"/>
              </w:rPr>
              <w:t>X</w:t>
            </w:r>
          </w:p>
        </w:tc>
        <w:tc>
          <w:tcPr>
            <w:tcW w:w="1134" w:type="dxa"/>
          </w:tcPr>
          <w:p w14:paraId="6DE8E877" w14:textId="7BFB6F9E" w:rsidR="0082303D" w:rsidRPr="00064D3E" w:rsidRDefault="0082303D" w:rsidP="0082303D">
            <w:pPr>
              <w:jc w:val="center"/>
              <w:rPr>
                <w:b/>
                <w:bCs/>
                <w:color w:val="000000"/>
                <w:lang w:val="kk-KZ" w:eastAsia="ru-KZ"/>
              </w:rPr>
            </w:pPr>
            <w:r w:rsidRPr="00B179D0">
              <w:rPr>
                <w:color w:val="000000"/>
                <w:lang w:val="en-US" w:eastAsia="ru-KZ"/>
              </w:rPr>
              <w:t>X</w:t>
            </w:r>
          </w:p>
        </w:tc>
        <w:tc>
          <w:tcPr>
            <w:tcW w:w="993" w:type="dxa"/>
          </w:tcPr>
          <w:p w14:paraId="1B2AFDEE" w14:textId="443E2D8F" w:rsidR="0082303D" w:rsidRPr="00064D3E" w:rsidRDefault="0082303D" w:rsidP="0082303D">
            <w:pPr>
              <w:jc w:val="center"/>
              <w:rPr>
                <w:b/>
                <w:bCs/>
                <w:color w:val="000000"/>
                <w:lang w:val="kk-KZ" w:eastAsia="ru-KZ"/>
              </w:rPr>
            </w:pPr>
            <w:r w:rsidRPr="00B179D0">
              <w:rPr>
                <w:color w:val="000000"/>
                <w:lang w:val="en-US" w:eastAsia="ru-KZ"/>
              </w:rPr>
              <w:t>X</w:t>
            </w:r>
          </w:p>
        </w:tc>
        <w:tc>
          <w:tcPr>
            <w:tcW w:w="1105" w:type="dxa"/>
          </w:tcPr>
          <w:p w14:paraId="5B5C437D" w14:textId="01CDFF04" w:rsidR="0082303D" w:rsidRPr="00064D3E" w:rsidRDefault="0082303D" w:rsidP="0082303D">
            <w:pPr>
              <w:jc w:val="center"/>
              <w:rPr>
                <w:b/>
                <w:bCs/>
                <w:color w:val="000000"/>
                <w:lang w:eastAsia="ru-KZ"/>
              </w:rPr>
            </w:pPr>
            <w:r w:rsidRPr="00B179D0">
              <w:rPr>
                <w:color w:val="000000"/>
                <w:lang w:val="en-US" w:eastAsia="ru-KZ"/>
              </w:rPr>
              <w:t>X</w:t>
            </w:r>
          </w:p>
        </w:tc>
        <w:tc>
          <w:tcPr>
            <w:tcW w:w="1323" w:type="dxa"/>
          </w:tcPr>
          <w:p w14:paraId="7D95FCCE" w14:textId="0D170540" w:rsidR="0082303D" w:rsidRPr="00064D3E" w:rsidRDefault="0082303D" w:rsidP="0082303D">
            <w:pPr>
              <w:jc w:val="center"/>
              <w:rPr>
                <w:b/>
                <w:bCs/>
                <w:color w:val="000000"/>
                <w:lang w:eastAsia="ru-KZ"/>
              </w:rPr>
            </w:pPr>
            <w:r w:rsidRPr="00B179D0">
              <w:rPr>
                <w:color w:val="000000"/>
                <w:lang w:val="en-US" w:eastAsia="ru-KZ"/>
              </w:rPr>
              <w:t>X</w:t>
            </w:r>
          </w:p>
        </w:tc>
      </w:tr>
      <w:tr w:rsidR="0082303D" w:rsidRPr="00064D3E" w14:paraId="488B1F37" w14:textId="77777777" w:rsidTr="007F56EF">
        <w:trPr>
          <w:gridAfter w:val="1"/>
          <w:wAfter w:w="20" w:type="dxa"/>
          <w:trHeight w:val="300"/>
        </w:trPr>
        <w:tc>
          <w:tcPr>
            <w:tcW w:w="576" w:type="dxa"/>
            <w:shd w:val="clear" w:color="auto" w:fill="auto"/>
            <w:noWrap/>
            <w:vAlign w:val="bottom"/>
            <w:hideMark/>
          </w:tcPr>
          <w:p w14:paraId="567FB509" w14:textId="77777777" w:rsidR="0082303D" w:rsidRPr="00064D3E" w:rsidRDefault="0082303D" w:rsidP="0082303D">
            <w:pPr>
              <w:jc w:val="right"/>
              <w:rPr>
                <w:b/>
                <w:bCs/>
                <w:color w:val="000000"/>
                <w:lang w:eastAsia="ru-KZ"/>
              </w:rPr>
            </w:pPr>
            <w:r w:rsidRPr="00064D3E">
              <w:rPr>
                <w:b/>
                <w:bCs/>
                <w:color w:val="000000"/>
                <w:lang w:val="ru-KZ" w:eastAsia="ru-KZ"/>
              </w:rPr>
              <w:t>5</w:t>
            </w:r>
            <w:r w:rsidRPr="00064D3E">
              <w:rPr>
                <w:b/>
                <w:bCs/>
                <w:color w:val="000000"/>
                <w:lang w:eastAsia="ru-KZ"/>
              </w:rPr>
              <w:t>1</w:t>
            </w:r>
          </w:p>
        </w:tc>
        <w:tc>
          <w:tcPr>
            <w:tcW w:w="3512" w:type="dxa"/>
            <w:shd w:val="clear" w:color="auto" w:fill="auto"/>
            <w:noWrap/>
            <w:vAlign w:val="bottom"/>
            <w:hideMark/>
          </w:tcPr>
          <w:p w14:paraId="7C50F59B" w14:textId="0FB82E91" w:rsidR="0082303D" w:rsidRPr="0082303D" w:rsidRDefault="0082303D" w:rsidP="0082303D">
            <w:pPr>
              <w:rPr>
                <w:color w:val="000000"/>
                <w:lang w:val="ru-KZ" w:eastAsia="ru-KZ"/>
              </w:rPr>
            </w:pPr>
            <w:r w:rsidRPr="0082303D">
              <w:rPr>
                <w:color w:val="000000"/>
                <w:lang w:val="ru-KZ" w:eastAsia="ru-KZ"/>
              </w:rPr>
              <w:t xml:space="preserve">АО </w:t>
            </w:r>
            <w:r w:rsidRPr="0082303D">
              <w:rPr>
                <w:color w:val="000000"/>
                <w:lang w:eastAsia="ru-KZ"/>
              </w:rPr>
              <w:t>«</w:t>
            </w:r>
            <w:r w:rsidRPr="0082303D">
              <w:rPr>
                <w:color w:val="000000"/>
                <w:lang w:val="ru-KZ" w:eastAsia="ru-KZ"/>
              </w:rPr>
              <w:t>Каспий Нефть ТМЕ</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48EB2542" w14:textId="268CE0B4" w:rsidR="0082303D" w:rsidRPr="00064D3E" w:rsidRDefault="0082303D" w:rsidP="0082303D">
            <w:pPr>
              <w:jc w:val="center"/>
              <w:rPr>
                <w:b/>
                <w:bCs/>
                <w:color w:val="000000"/>
                <w:lang w:val="ru-KZ" w:eastAsia="ru-KZ"/>
              </w:rPr>
            </w:pPr>
            <w:r w:rsidRPr="00B179D0">
              <w:rPr>
                <w:color w:val="000000"/>
                <w:lang w:val="en-US" w:eastAsia="ru-KZ"/>
              </w:rPr>
              <w:t>X</w:t>
            </w:r>
          </w:p>
        </w:tc>
        <w:tc>
          <w:tcPr>
            <w:tcW w:w="1134" w:type="dxa"/>
            <w:shd w:val="clear" w:color="auto" w:fill="auto"/>
            <w:noWrap/>
            <w:hideMark/>
          </w:tcPr>
          <w:p w14:paraId="000128D3" w14:textId="5EC1D949" w:rsidR="0082303D" w:rsidRPr="00064D3E" w:rsidRDefault="0082303D" w:rsidP="0082303D">
            <w:pPr>
              <w:jc w:val="center"/>
              <w:rPr>
                <w:b/>
                <w:bCs/>
                <w:color w:val="000000"/>
                <w:lang w:val="kk-KZ" w:eastAsia="ru-KZ"/>
              </w:rPr>
            </w:pPr>
            <w:r w:rsidRPr="00B179D0">
              <w:rPr>
                <w:color w:val="000000"/>
                <w:lang w:val="en-US" w:eastAsia="ru-KZ"/>
              </w:rPr>
              <w:t>X</w:t>
            </w:r>
          </w:p>
        </w:tc>
        <w:tc>
          <w:tcPr>
            <w:tcW w:w="1250" w:type="dxa"/>
            <w:shd w:val="clear" w:color="auto" w:fill="auto"/>
            <w:noWrap/>
            <w:hideMark/>
          </w:tcPr>
          <w:p w14:paraId="4787E3F2" w14:textId="6D7FDA06" w:rsidR="0082303D" w:rsidRPr="00064D3E" w:rsidRDefault="0082303D" w:rsidP="0082303D">
            <w:pPr>
              <w:jc w:val="center"/>
              <w:rPr>
                <w:b/>
                <w:bCs/>
                <w:color w:val="000000"/>
                <w:lang w:val="ru-KZ" w:eastAsia="ru-KZ"/>
              </w:rPr>
            </w:pPr>
            <w:r w:rsidRPr="00B179D0">
              <w:rPr>
                <w:color w:val="000000"/>
                <w:lang w:val="en-US" w:eastAsia="ru-KZ"/>
              </w:rPr>
              <w:t>X</w:t>
            </w:r>
          </w:p>
        </w:tc>
        <w:tc>
          <w:tcPr>
            <w:tcW w:w="905" w:type="dxa"/>
          </w:tcPr>
          <w:p w14:paraId="434084B8" w14:textId="5B772185"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1D306B53" w14:textId="24C88DFB" w:rsidR="0082303D" w:rsidRPr="00064D3E" w:rsidRDefault="0082303D" w:rsidP="0082303D">
            <w:pPr>
              <w:jc w:val="center"/>
              <w:rPr>
                <w:b/>
                <w:bCs/>
                <w:color w:val="000000"/>
                <w:lang w:eastAsia="ru-KZ"/>
              </w:rPr>
            </w:pPr>
            <w:r w:rsidRPr="00B179D0">
              <w:rPr>
                <w:color w:val="000000"/>
                <w:lang w:val="en-US" w:eastAsia="ru-KZ"/>
              </w:rPr>
              <w:t>X</w:t>
            </w:r>
          </w:p>
        </w:tc>
        <w:tc>
          <w:tcPr>
            <w:tcW w:w="1275" w:type="dxa"/>
            <w:gridSpan w:val="2"/>
          </w:tcPr>
          <w:p w14:paraId="659218E1" w14:textId="6B017819" w:rsidR="0082303D" w:rsidRPr="00064D3E" w:rsidRDefault="0082303D" w:rsidP="0082303D">
            <w:pPr>
              <w:jc w:val="center"/>
              <w:rPr>
                <w:b/>
                <w:bCs/>
                <w:color w:val="000000"/>
                <w:lang w:val="kk-KZ" w:eastAsia="ru-KZ"/>
              </w:rPr>
            </w:pPr>
            <w:r w:rsidRPr="00B179D0">
              <w:rPr>
                <w:color w:val="000000"/>
                <w:lang w:val="en-US" w:eastAsia="ru-KZ"/>
              </w:rPr>
              <w:t>X</w:t>
            </w:r>
          </w:p>
        </w:tc>
        <w:tc>
          <w:tcPr>
            <w:tcW w:w="1134" w:type="dxa"/>
          </w:tcPr>
          <w:p w14:paraId="30D165C0" w14:textId="32BB8EB1" w:rsidR="0082303D" w:rsidRPr="00064D3E" w:rsidRDefault="0082303D" w:rsidP="0082303D">
            <w:pPr>
              <w:jc w:val="center"/>
              <w:rPr>
                <w:b/>
                <w:bCs/>
                <w:color w:val="000000"/>
                <w:lang w:val="kk-KZ" w:eastAsia="ru-KZ"/>
              </w:rPr>
            </w:pPr>
            <w:r w:rsidRPr="00B179D0">
              <w:rPr>
                <w:color w:val="000000"/>
                <w:lang w:val="en-US" w:eastAsia="ru-KZ"/>
              </w:rPr>
              <w:t>X</w:t>
            </w:r>
          </w:p>
        </w:tc>
        <w:tc>
          <w:tcPr>
            <w:tcW w:w="993" w:type="dxa"/>
          </w:tcPr>
          <w:p w14:paraId="6C3953CF" w14:textId="1AA968C6" w:rsidR="0082303D" w:rsidRPr="00064D3E" w:rsidRDefault="0082303D" w:rsidP="0082303D">
            <w:pPr>
              <w:jc w:val="center"/>
              <w:rPr>
                <w:b/>
                <w:bCs/>
                <w:color w:val="000000"/>
                <w:lang w:val="kk-KZ" w:eastAsia="ru-KZ"/>
              </w:rPr>
            </w:pPr>
            <w:r w:rsidRPr="00B179D0">
              <w:rPr>
                <w:color w:val="000000"/>
                <w:lang w:val="en-US" w:eastAsia="ru-KZ"/>
              </w:rPr>
              <w:t>X</w:t>
            </w:r>
          </w:p>
        </w:tc>
        <w:tc>
          <w:tcPr>
            <w:tcW w:w="1105" w:type="dxa"/>
          </w:tcPr>
          <w:p w14:paraId="6E511CF7" w14:textId="26C0CC7E" w:rsidR="0082303D" w:rsidRPr="00064D3E" w:rsidRDefault="0082303D" w:rsidP="0082303D">
            <w:pPr>
              <w:jc w:val="center"/>
              <w:rPr>
                <w:b/>
                <w:bCs/>
                <w:color w:val="000000"/>
                <w:lang w:eastAsia="ru-KZ"/>
              </w:rPr>
            </w:pPr>
            <w:r w:rsidRPr="00B179D0">
              <w:rPr>
                <w:color w:val="000000"/>
                <w:lang w:val="en-US" w:eastAsia="ru-KZ"/>
              </w:rPr>
              <w:t>X</w:t>
            </w:r>
          </w:p>
        </w:tc>
        <w:tc>
          <w:tcPr>
            <w:tcW w:w="1323" w:type="dxa"/>
          </w:tcPr>
          <w:p w14:paraId="38D117CE" w14:textId="426BDB75" w:rsidR="0082303D" w:rsidRPr="00064D3E" w:rsidRDefault="0082303D" w:rsidP="0082303D">
            <w:pPr>
              <w:jc w:val="center"/>
              <w:rPr>
                <w:b/>
                <w:bCs/>
                <w:color w:val="000000"/>
                <w:lang w:eastAsia="ru-KZ"/>
              </w:rPr>
            </w:pPr>
            <w:r w:rsidRPr="00B179D0">
              <w:rPr>
                <w:color w:val="000000"/>
                <w:lang w:val="en-US" w:eastAsia="ru-KZ"/>
              </w:rPr>
              <w:t>X</w:t>
            </w:r>
          </w:p>
        </w:tc>
      </w:tr>
      <w:tr w:rsidR="0082303D" w:rsidRPr="00064D3E" w14:paraId="47BDF604" w14:textId="77777777" w:rsidTr="007F56EF">
        <w:trPr>
          <w:gridAfter w:val="1"/>
          <w:wAfter w:w="20" w:type="dxa"/>
          <w:trHeight w:val="300"/>
        </w:trPr>
        <w:tc>
          <w:tcPr>
            <w:tcW w:w="576" w:type="dxa"/>
            <w:shd w:val="clear" w:color="auto" w:fill="auto"/>
            <w:noWrap/>
            <w:vAlign w:val="bottom"/>
            <w:hideMark/>
          </w:tcPr>
          <w:p w14:paraId="1C39519B" w14:textId="77777777" w:rsidR="0082303D" w:rsidRPr="00064D3E" w:rsidRDefault="0082303D" w:rsidP="0082303D">
            <w:pPr>
              <w:jc w:val="right"/>
              <w:rPr>
                <w:color w:val="000000"/>
                <w:lang w:eastAsia="ru-KZ"/>
              </w:rPr>
            </w:pPr>
            <w:r w:rsidRPr="00064D3E">
              <w:rPr>
                <w:color w:val="000000"/>
                <w:lang w:eastAsia="ru-KZ"/>
              </w:rPr>
              <w:t>52</w:t>
            </w:r>
          </w:p>
        </w:tc>
        <w:tc>
          <w:tcPr>
            <w:tcW w:w="3512" w:type="dxa"/>
            <w:shd w:val="clear" w:color="auto" w:fill="auto"/>
            <w:noWrap/>
            <w:vAlign w:val="bottom"/>
            <w:hideMark/>
          </w:tcPr>
          <w:p w14:paraId="5DFC6BDE" w14:textId="46813DF7"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Арал петролеум кэпитал</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37C30535" w14:textId="4399C11F"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4FAB88C3" w14:textId="65685AFD"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02AA77C3" w14:textId="7F30A0EB"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60C11BED" w14:textId="3962E0BE"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6B5933C1" w14:textId="191F0718"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58237018" w14:textId="0B388072"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629021A8" w14:textId="0E5FA446"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4E681B2C" w14:textId="607343C4"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0AE74B77" w14:textId="23413585"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6646DDF5" w14:textId="2421ADBD"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645241C4" w14:textId="77777777" w:rsidTr="007F56EF">
        <w:trPr>
          <w:gridAfter w:val="1"/>
          <w:wAfter w:w="20" w:type="dxa"/>
          <w:trHeight w:val="300"/>
        </w:trPr>
        <w:tc>
          <w:tcPr>
            <w:tcW w:w="576" w:type="dxa"/>
            <w:shd w:val="clear" w:color="auto" w:fill="auto"/>
            <w:noWrap/>
            <w:vAlign w:val="bottom"/>
            <w:hideMark/>
          </w:tcPr>
          <w:p w14:paraId="5D93D483" w14:textId="77777777" w:rsidR="0082303D" w:rsidRPr="00064D3E" w:rsidRDefault="0082303D" w:rsidP="0082303D">
            <w:pPr>
              <w:jc w:val="right"/>
              <w:rPr>
                <w:color w:val="000000"/>
                <w:lang w:eastAsia="ru-KZ"/>
              </w:rPr>
            </w:pPr>
            <w:r w:rsidRPr="00064D3E">
              <w:rPr>
                <w:color w:val="000000"/>
                <w:lang w:eastAsia="ru-KZ"/>
              </w:rPr>
              <w:t>53</w:t>
            </w:r>
          </w:p>
        </w:tc>
        <w:tc>
          <w:tcPr>
            <w:tcW w:w="3512" w:type="dxa"/>
            <w:shd w:val="clear" w:color="auto" w:fill="auto"/>
            <w:noWrap/>
            <w:vAlign w:val="bottom"/>
            <w:hideMark/>
          </w:tcPr>
          <w:p w14:paraId="0B4C965C" w14:textId="2B95A074"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Лайнс джамп</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14310910" w14:textId="1DC396E8"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383562C9" w14:textId="5748BD43"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731B86CB" w14:textId="475AD15C"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020F086B" w14:textId="4983F847"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15C2AF4A" w14:textId="38C92891"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68CB691F" w14:textId="68C92AC3"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5E8CC6CA" w14:textId="243591F9"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59B32F3D" w14:textId="0F0839B4"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4A281AAA" w14:textId="2E13B6D4"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7F93CDFC" w14:textId="5F62E3BD"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1177F08D" w14:textId="77777777" w:rsidTr="007F56EF">
        <w:trPr>
          <w:gridAfter w:val="1"/>
          <w:wAfter w:w="20" w:type="dxa"/>
          <w:trHeight w:val="300"/>
        </w:trPr>
        <w:tc>
          <w:tcPr>
            <w:tcW w:w="576" w:type="dxa"/>
            <w:shd w:val="clear" w:color="auto" w:fill="auto"/>
            <w:noWrap/>
            <w:vAlign w:val="bottom"/>
            <w:hideMark/>
          </w:tcPr>
          <w:p w14:paraId="42B1FAE8" w14:textId="77777777" w:rsidR="0082303D" w:rsidRPr="00064D3E" w:rsidRDefault="0082303D" w:rsidP="0082303D">
            <w:pPr>
              <w:jc w:val="right"/>
              <w:rPr>
                <w:color w:val="000000"/>
                <w:lang w:eastAsia="ru-KZ"/>
              </w:rPr>
            </w:pPr>
            <w:r w:rsidRPr="00064D3E">
              <w:rPr>
                <w:color w:val="000000"/>
                <w:lang w:eastAsia="ru-KZ"/>
              </w:rPr>
              <w:t>54</w:t>
            </w:r>
          </w:p>
        </w:tc>
        <w:tc>
          <w:tcPr>
            <w:tcW w:w="3512" w:type="dxa"/>
            <w:shd w:val="clear" w:color="auto" w:fill="auto"/>
            <w:noWrap/>
            <w:vAlign w:val="bottom"/>
            <w:hideMark/>
          </w:tcPr>
          <w:p w14:paraId="40F3760A" w14:textId="3EFB2CCB"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Сагиз петролеум компани</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57043CB7" w14:textId="37D388F5"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589A2593" w14:textId="195A52EF"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2CA0643A" w14:textId="68075DBA"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2031C729" w14:textId="1B98748E"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30B22B50" w14:textId="06608550"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3E34777A" w14:textId="5B932067"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7DD84DDF" w14:textId="15A3E790"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6E3059F2" w14:textId="44E279B7"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4FF79585" w14:textId="1E3634AA"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682FEBDA" w14:textId="58C9D7D1"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4BB6D533" w14:textId="77777777" w:rsidTr="007F56EF">
        <w:trPr>
          <w:gridAfter w:val="1"/>
          <w:wAfter w:w="20" w:type="dxa"/>
          <w:trHeight w:val="300"/>
        </w:trPr>
        <w:tc>
          <w:tcPr>
            <w:tcW w:w="576" w:type="dxa"/>
            <w:shd w:val="clear" w:color="auto" w:fill="auto"/>
            <w:noWrap/>
            <w:vAlign w:val="bottom"/>
            <w:hideMark/>
          </w:tcPr>
          <w:p w14:paraId="41540958" w14:textId="77777777" w:rsidR="0082303D" w:rsidRPr="00064D3E" w:rsidRDefault="0082303D" w:rsidP="0082303D">
            <w:pPr>
              <w:jc w:val="right"/>
              <w:rPr>
                <w:color w:val="000000"/>
                <w:lang w:eastAsia="ru-KZ"/>
              </w:rPr>
            </w:pPr>
            <w:r w:rsidRPr="00064D3E">
              <w:rPr>
                <w:color w:val="000000"/>
                <w:lang w:eastAsia="ru-KZ"/>
              </w:rPr>
              <w:t>55</w:t>
            </w:r>
          </w:p>
        </w:tc>
        <w:tc>
          <w:tcPr>
            <w:tcW w:w="3512" w:type="dxa"/>
            <w:shd w:val="clear" w:color="auto" w:fill="auto"/>
            <w:noWrap/>
            <w:vAlign w:val="bottom"/>
            <w:hideMark/>
          </w:tcPr>
          <w:p w14:paraId="4FF750AE" w14:textId="1D1885AD"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Фирма ада ойл</w:t>
            </w:r>
            <w:r w:rsidRPr="0082303D">
              <w:rPr>
                <w:color w:val="000000"/>
                <w:lang w:eastAsia="ru-KZ"/>
              </w:rPr>
              <w:t>»</w:t>
            </w:r>
          </w:p>
        </w:tc>
        <w:tc>
          <w:tcPr>
            <w:tcW w:w="1299" w:type="dxa"/>
            <w:shd w:val="clear" w:color="auto" w:fill="auto"/>
            <w:noWrap/>
            <w:hideMark/>
          </w:tcPr>
          <w:p w14:paraId="5DDF09A3" w14:textId="4D93E497"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508197AB" w14:textId="75CFDA1B"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16A452B7" w14:textId="08DC9023"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3905F6EB" w14:textId="48873D63"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34DE774E" w14:textId="1DF62881"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5593AE52" w14:textId="0E70E278"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1D936877" w14:textId="67416B96"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3B1B6D8E" w14:textId="01A69D17"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2646AFA3" w14:textId="2E74DB5D"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00CCCBE6" w14:textId="2ED4BBF5"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211B62CB" w14:textId="77777777" w:rsidTr="007F56EF">
        <w:trPr>
          <w:gridAfter w:val="1"/>
          <w:wAfter w:w="20" w:type="dxa"/>
          <w:trHeight w:val="300"/>
        </w:trPr>
        <w:tc>
          <w:tcPr>
            <w:tcW w:w="576" w:type="dxa"/>
            <w:shd w:val="clear" w:color="auto" w:fill="auto"/>
            <w:noWrap/>
            <w:vAlign w:val="bottom"/>
            <w:hideMark/>
          </w:tcPr>
          <w:p w14:paraId="401DEA88" w14:textId="77777777" w:rsidR="0082303D" w:rsidRPr="00064D3E" w:rsidRDefault="0082303D" w:rsidP="0082303D">
            <w:pPr>
              <w:jc w:val="right"/>
              <w:rPr>
                <w:color w:val="000000"/>
                <w:lang w:eastAsia="ru-KZ"/>
              </w:rPr>
            </w:pPr>
            <w:r w:rsidRPr="00064D3E">
              <w:rPr>
                <w:color w:val="000000"/>
                <w:lang w:eastAsia="ru-KZ"/>
              </w:rPr>
              <w:t>56</w:t>
            </w:r>
          </w:p>
        </w:tc>
        <w:tc>
          <w:tcPr>
            <w:tcW w:w="3512" w:type="dxa"/>
            <w:shd w:val="clear" w:color="auto" w:fill="auto"/>
            <w:noWrap/>
            <w:vAlign w:val="bottom"/>
            <w:hideMark/>
          </w:tcPr>
          <w:p w14:paraId="56BB4304" w14:textId="77777777" w:rsidR="0082303D" w:rsidRPr="0082303D" w:rsidRDefault="0082303D" w:rsidP="0082303D">
            <w:pPr>
              <w:rPr>
                <w:color w:val="000000"/>
                <w:lang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Altay Resourcts</w:t>
            </w:r>
            <w:r w:rsidRPr="0082303D">
              <w:rPr>
                <w:color w:val="000000"/>
                <w:lang w:eastAsia="ru-KZ"/>
              </w:rPr>
              <w:t>»</w:t>
            </w:r>
          </w:p>
        </w:tc>
        <w:tc>
          <w:tcPr>
            <w:tcW w:w="1299" w:type="dxa"/>
            <w:shd w:val="clear" w:color="auto" w:fill="auto"/>
            <w:noWrap/>
            <w:hideMark/>
          </w:tcPr>
          <w:p w14:paraId="6906C199" w14:textId="732AEB35"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433DFFEB" w14:textId="0EEEF016"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3C8FC572" w14:textId="55DFA506"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72966F8B" w14:textId="5C60D489"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10420C21" w14:textId="516F4321"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50D7FF5E" w14:textId="4E17EFCE"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096C8787" w14:textId="69A90B34"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2397F95F" w14:textId="43235701"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18467540" w14:textId="0F33A5AF"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620CD384" w14:textId="2F8D542D"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49043120" w14:textId="77777777" w:rsidTr="007F56EF">
        <w:trPr>
          <w:gridAfter w:val="1"/>
          <w:wAfter w:w="20" w:type="dxa"/>
          <w:trHeight w:val="300"/>
        </w:trPr>
        <w:tc>
          <w:tcPr>
            <w:tcW w:w="576" w:type="dxa"/>
            <w:shd w:val="clear" w:color="auto" w:fill="auto"/>
            <w:noWrap/>
            <w:vAlign w:val="bottom"/>
            <w:hideMark/>
          </w:tcPr>
          <w:p w14:paraId="32A9D88B" w14:textId="77777777" w:rsidR="0082303D" w:rsidRPr="00064D3E" w:rsidRDefault="0082303D" w:rsidP="0082303D">
            <w:pPr>
              <w:jc w:val="right"/>
              <w:rPr>
                <w:b/>
                <w:bCs/>
                <w:color w:val="000000"/>
                <w:lang w:eastAsia="ru-KZ"/>
              </w:rPr>
            </w:pPr>
            <w:r w:rsidRPr="00064D3E">
              <w:rPr>
                <w:b/>
                <w:bCs/>
                <w:color w:val="000000"/>
                <w:lang w:eastAsia="ru-KZ"/>
              </w:rPr>
              <w:t>57</w:t>
            </w:r>
          </w:p>
        </w:tc>
        <w:tc>
          <w:tcPr>
            <w:tcW w:w="3512" w:type="dxa"/>
            <w:shd w:val="clear" w:color="auto" w:fill="auto"/>
            <w:noWrap/>
            <w:vAlign w:val="bottom"/>
            <w:hideMark/>
          </w:tcPr>
          <w:p w14:paraId="38E51B52" w14:textId="400E422A"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Урихтау оперейтинг</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4855F5ED" w14:textId="7DB475A1" w:rsidR="0082303D" w:rsidRPr="00064D3E" w:rsidRDefault="0082303D" w:rsidP="0082303D">
            <w:pPr>
              <w:jc w:val="center"/>
              <w:rPr>
                <w:b/>
                <w:bCs/>
                <w:color w:val="000000"/>
                <w:lang w:val="ru-KZ" w:eastAsia="ru-KZ"/>
              </w:rPr>
            </w:pPr>
            <w:r w:rsidRPr="00B179D0">
              <w:rPr>
                <w:color w:val="000000"/>
                <w:lang w:val="en-US" w:eastAsia="ru-KZ"/>
              </w:rPr>
              <w:t>X</w:t>
            </w:r>
          </w:p>
        </w:tc>
        <w:tc>
          <w:tcPr>
            <w:tcW w:w="1134" w:type="dxa"/>
            <w:shd w:val="clear" w:color="auto" w:fill="auto"/>
            <w:noWrap/>
            <w:hideMark/>
          </w:tcPr>
          <w:p w14:paraId="24C85679" w14:textId="0130F928" w:rsidR="0082303D" w:rsidRPr="00064D3E" w:rsidRDefault="0082303D" w:rsidP="0082303D">
            <w:pPr>
              <w:jc w:val="center"/>
              <w:rPr>
                <w:b/>
                <w:bCs/>
                <w:color w:val="000000"/>
                <w:lang w:val="kk-KZ" w:eastAsia="ru-KZ"/>
              </w:rPr>
            </w:pPr>
            <w:r w:rsidRPr="00B179D0">
              <w:rPr>
                <w:color w:val="000000"/>
                <w:lang w:val="en-US" w:eastAsia="ru-KZ"/>
              </w:rPr>
              <w:t>X</w:t>
            </w:r>
          </w:p>
        </w:tc>
        <w:tc>
          <w:tcPr>
            <w:tcW w:w="1250" w:type="dxa"/>
            <w:shd w:val="clear" w:color="auto" w:fill="auto"/>
            <w:noWrap/>
            <w:hideMark/>
          </w:tcPr>
          <w:p w14:paraId="34AA1D79" w14:textId="1F8E0C20" w:rsidR="0082303D" w:rsidRPr="00064D3E" w:rsidRDefault="0082303D" w:rsidP="0082303D">
            <w:pPr>
              <w:jc w:val="center"/>
              <w:rPr>
                <w:b/>
                <w:bCs/>
                <w:color w:val="000000"/>
                <w:lang w:val="ru-KZ" w:eastAsia="ru-KZ"/>
              </w:rPr>
            </w:pPr>
            <w:r w:rsidRPr="00B179D0">
              <w:rPr>
                <w:color w:val="000000"/>
                <w:lang w:val="en-US" w:eastAsia="ru-KZ"/>
              </w:rPr>
              <w:t>X</w:t>
            </w:r>
          </w:p>
        </w:tc>
        <w:tc>
          <w:tcPr>
            <w:tcW w:w="905" w:type="dxa"/>
          </w:tcPr>
          <w:p w14:paraId="7D3989AA" w14:textId="1B1544C5"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23632F61" w14:textId="27DCC213" w:rsidR="0082303D" w:rsidRPr="00064D3E" w:rsidRDefault="0082303D" w:rsidP="0082303D">
            <w:pPr>
              <w:jc w:val="center"/>
              <w:rPr>
                <w:b/>
                <w:bCs/>
                <w:color w:val="000000"/>
                <w:lang w:eastAsia="ru-KZ"/>
              </w:rPr>
            </w:pPr>
            <w:r w:rsidRPr="00B179D0">
              <w:rPr>
                <w:color w:val="000000"/>
                <w:lang w:val="en-US" w:eastAsia="ru-KZ"/>
              </w:rPr>
              <w:t>X</w:t>
            </w:r>
          </w:p>
        </w:tc>
        <w:tc>
          <w:tcPr>
            <w:tcW w:w="1275" w:type="dxa"/>
            <w:gridSpan w:val="2"/>
          </w:tcPr>
          <w:p w14:paraId="2F1D5004" w14:textId="47453E9C" w:rsidR="0082303D" w:rsidRPr="00064D3E" w:rsidRDefault="0082303D" w:rsidP="0082303D">
            <w:pPr>
              <w:jc w:val="center"/>
              <w:rPr>
                <w:b/>
                <w:bCs/>
                <w:color w:val="000000"/>
                <w:lang w:val="kk-KZ" w:eastAsia="ru-KZ"/>
              </w:rPr>
            </w:pPr>
            <w:r w:rsidRPr="00B179D0">
              <w:rPr>
                <w:color w:val="000000"/>
                <w:lang w:val="en-US" w:eastAsia="ru-KZ"/>
              </w:rPr>
              <w:t>X</w:t>
            </w:r>
          </w:p>
        </w:tc>
        <w:tc>
          <w:tcPr>
            <w:tcW w:w="1134" w:type="dxa"/>
          </w:tcPr>
          <w:p w14:paraId="129370A3" w14:textId="7C1DB47A" w:rsidR="0082303D" w:rsidRPr="00064D3E" w:rsidRDefault="0082303D" w:rsidP="0082303D">
            <w:pPr>
              <w:jc w:val="center"/>
              <w:rPr>
                <w:b/>
                <w:bCs/>
                <w:color w:val="000000"/>
                <w:lang w:val="kk-KZ" w:eastAsia="ru-KZ"/>
              </w:rPr>
            </w:pPr>
            <w:r w:rsidRPr="00B179D0">
              <w:rPr>
                <w:color w:val="000000"/>
                <w:lang w:val="en-US" w:eastAsia="ru-KZ"/>
              </w:rPr>
              <w:t>X</w:t>
            </w:r>
          </w:p>
        </w:tc>
        <w:tc>
          <w:tcPr>
            <w:tcW w:w="993" w:type="dxa"/>
          </w:tcPr>
          <w:p w14:paraId="3D54E61F" w14:textId="14A8217A" w:rsidR="0082303D" w:rsidRPr="00064D3E" w:rsidRDefault="0082303D" w:rsidP="0082303D">
            <w:pPr>
              <w:jc w:val="center"/>
              <w:rPr>
                <w:b/>
                <w:bCs/>
                <w:color w:val="000000"/>
                <w:lang w:val="kk-KZ" w:eastAsia="ru-KZ"/>
              </w:rPr>
            </w:pPr>
            <w:r w:rsidRPr="00B179D0">
              <w:rPr>
                <w:color w:val="000000"/>
                <w:lang w:val="en-US" w:eastAsia="ru-KZ"/>
              </w:rPr>
              <w:t>X</w:t>
            </w:r>
          </w:p>
        </w:tc>
        <w:tc>
          <w:tcPr>
            <w:tcW w:w="1105" w:type="dxa"/>
          </w:tcPr>
          <w:p w14:paraId="7D0D02FB" w14:textId="6B81E199" w:rsidR="0082303D" w:rsidRPr="00064D3E" w:rsidRDefault="0082303D" w:rsidP="0082303D">
            <w:pPr>
              <w:jc w:val="center"/>
              <w:rPr>
                <w:b/>
                <w:bCs/>
                <w:color w:val="000000"/>
                <w:lang w:eastAsia="ru-KZ"/>
              </w:rPr>
            </w:pPr>
            <w:r w:rsidRPr="00B179D0">
              <w:rPr>
                <w:color w:val="000000"/>
                <w:lang w:val="en-US" w:eastAsia="ru-KZ"/>
              </w:rPr>
              <w:t>X</w:t>
            </w:r>
          </w:p>
        </w:tc>
        <w:tc>
          <w:tcPr>
            <w:tcW w:w="1323" w:type="dxa"/>
          </w:tcPr>
          <w:p w14:paraId="77386193" w14:textId="31DCF933" w:rsidR="0082303D" w:rsidRPr="00064D3E" w:rsidRDefault="0082303D" w:rsidP="0082303D">
            <w:pPr>
              <w:jc w:val="center"/>
              <w:rPr>
                <w:b/>
                <w:bCs/>
                <w:color w:val="000000"/>
                <w:lang w:eastAsia="ru-KZ"/>
              </w:rPr>
            </w:pPr>
            <w:r w:rsidRPr="00B179D0">
              <w:rPr>
                <w:color w:val="000000"/>
                <w:lang w:val="en-US" w:eastAsia="ru-KZ"/>
              </w:rPr>
              <w:t>X</w:t>
            </w:r>
          </w:p>
        </w:tc>
      </w:tr>
      <w:tr w:rsidR="0082303D" w:rsidRPr="00064D3E" w14:paraId="59B6D531" w14:textId="77777777" w:rsidTr="007F56EF">
        <w:trPr>
          <w:gridAfter w:val="1"/>
          <w:wAfter w:w="20" w:type="dxa"/>
          <w:trHeight w:val="300"/>
        </w:trPr>
        <w:tc>
          <w:tcPr>
            <w:tcW w:w="576" w:type="dxa"/>
            <w:shd w:val="clear" w:color="auto" w:fill="auto"/>
            <w:noWrap/>
            <w:vAlign w:val="bottom"/>
            <w:hideMark/>
          </w:tcPr>
          <w:p w14:paraId="40DD61AE" w14:textId="77777777" w:rsidR="0082303D" w:rsidRPr="00064D3E" w:rsidRDefault="0082303D" w:rsidP="0082303D">
            <w:pPr>
              <w:jc w:val="right"/>
              <w:rPr>
                <w:color w:val="000000"/>
                <w:lang w:eastAsia="ru-KZ"/>
              </w:rPr>
            </w:pPr>
            <w:r w:rsidRPr="00064D3E">
              <w:rPr>
                <w:color w:val="000000"/>
                <w:lang w:eastAsia="ru-KZ"/>
              </w:rPr>
              <w:t>58</w:t>
            </w:r>
          </w:p>
        </w:tc>
        <w:tc>
          <w:tcPr>
            <w:tcW w:w="3512" w:type="dxa"/>
            <w:shd w:val="clear" w:color="auto" w:fill="auto"/>
            <w:noWrap/>
            <w:vAlign w:val="bottom"/>
            <w:hideMark/>
          </w:tcPr>
          <w:p w14:paraId="07F92DE0" w14:textId="61D42901" w:rsidR="0082303D" w:rsidRPr="0082303D" w:rsidRDefault="0082303D" w:rsidP="0082303D">
            <w:pPr>
              <w:rPr>
                <w:color w:val="000000"/>
                <w:lang w:val="ru-KZ" w:eastAsia="ru-KZ"/>
              </w:rPr>
            </w:pPr>
            <w:r w:rsidRPr="0082303D">
              <w:rPr>
                <w:color w:val="000000"/>
                <w:lang w:val="ru-KZ" w:eastAsia="ru-KZ"/>
              </w:rPr>
              <w:t>Oil reloading corp</w:t>
            </w:r>
          </w:p>
        </w:tc>
        <w:tc>
          <w:tcPr>
            <w:tcW w:w="1299" w:type="dxa"/>
            <w:shd w:val="clear" w:color="auto" w:fill="auto"/>
            <w:noWrap/>
            <w:hideMark/>
          </w:tcPr>
          <w:p w14:paraId="7D619FCC" w14:textId="304A0E15"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253C4282" w14:textId="160503F9"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13D03033" w14:textId="26E2157E"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34D5C622" w14:textId="71BBA56A"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081EC346" w14:textId="48F9F0A7"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1F35FB65" w14:textId="2FD7FE71"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74FA168C" w14:textId="490DCF49"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393FF64A" w14:textId="098E536F"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65D8516B" w14:textId="75AB07B7"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36B85C39" w14:textId="09F1D8BA"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4A70F0B2" w14:textId="77777777" w:rsidTr="007F56EF">
        <w:trPr>
          <w:gridAfter w:val="1"/>
          <w:wAfter w:w="20" w:type="dxa"/>
          <w:trHeight w:val="300"/>
        </w:trPr>
        <w:tc>
          <w:tcPr>
            <w:tcW w:w="576" w:type="dxa"/>
            <w:shd w:val="clear" w:color="auto" w:fill="auto"/>
            <w:noWrap/>
            <w:vAlign w:val="bottom"/>
            <w:hideMark/>
          </w:tcPr>
          <w:p w14:paraId="561D9483" w14:textId="77777777" w:rsidR="0082303D" w:rsidRPr="00064D3E" w:rsidRDefault="0082303D" w:rsidP="0082303D">
            <w:pPr>
              <w:jc w:val="right"/>
              <w:rPr>
                <w:color w:val="000000"/>
                <w:lang w:eastAsia="ru-KZ"/>
              </w:rPr>
            </w:pPr>
            <w:r w:rsidRPr="00064D3E">
              <w:rPr>
                <w:color w:val="000000"/>
                <w:lang w:eastAsia="ru-KZ"/>
              </w:rPr>
              <w:t>59</w:t>
            </w:r>
          </w:p>
        </w:tc>
        <w:tc>
          <w:tcPr>
            <w:tcW w:w="3512" w:type="dxa"/>
            <w:shd w:val="clear" w:color="auto" w:fill="auto"/>
            <w:noWrap/>
            <w:vAlign w:val="bottom"/>
            <w:hideMark/>
          </w:tcPr>
          <w:p w14:paraId="47D74C04" w14:textId="77777777" w:rsidR="0082303D" w:rsidRPr="0082303D" w:rsidRDefault="0082303D" w:rsidP="0082303D">
            <w:pPr>
              <w:rPr>
                <w:color w:val="000000"/>
                <w:lang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Кул-Бас</w:t>
            </w:r>
            <w:r w:rsidRPr="0082303D">
              <w:rPr>
                <w:color w:val="000000"/>
                <w:lang w:eastAsia="ru-KZ"/>
              </w:rPr>
              <w:t>»</w:t>
            </w:r>
          </w:p>
        </w:tc>
        <w:tc>
          <w:tcPr>
            <w:tcW w:w="1299" w:type="dxa"/>
            <w:shd w:val="clear" w:color="auto" w:fill="auto"/>
            <w:noWrap/>
            <w:hideMark/>
          </w:tcPr>
          <w:p w14:paraId="298C1AE8" w14:textId="58BF08B4"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7EF10DDE" w14:textId="21A9835F"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00AE0AD1" w14:textId="45209F59"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2FE1AF7F" w14:textId="2C49B675"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00165E21" w14:textId="7B0E6BB2"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7525BF6F" w14:textId="6809C6CD"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442E0AA9" w14:textId="7AF5121D"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355BD288" w14:textId="532F36D9"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1EA87CC8" w14:textId="56DF2283"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40C7C22C" w14:textId="00C7EABE"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0B326C6B" w14:textId="77777777" w:rsidTr="007F56EF">
        <w:trPr>
          <w:gridAfter w:val="1"/>
          <w:wAfter w:w="20" w:type="dxa"/>
          <w:trHeight w:val="300"/>
        </w:trPr>
        <w:tc>
          <w:tcPr>
            <w:tcW w:w="576" w:type="dxa"/>
            <w:shd w:val="clear" w:color="auto" w:fill="auto"/>
            <w:noWrap/>
            <w:vAlign w:val="bottom"/>
            <w:hideMark/>
          </w:tcPr>
          <w:p w14:paraId="69CEA6EA" w14:textId="77777777" w:rsidR="0082303D" w:rsidRPr="00064D3E" w:rsidRDefault="0082303D" w:rsidP="0082303D">
            <w:pPr>
              <w:jc w:val="right"/>
              <w:rPr>
                <w:color w:val="000000"/>
                <w:lang w:eastAsia="ru-KZ"/>
              </w:rPr>
            </w:pPr>
            <w:r w:rsidRPr="00064D3E">
              <w:rPr>
                <w:color w:val="000000"/>
                <w:lang w:eastAsia="ru-KZ"/>
              </w:rPr>
              <w:t>60</w:t>
            </w:r>
          </w:p>
        </w:tc>
        <w:tc>
          <w:tcPr>
            <w:tcW w:w="3512" w:type="dxa"/>
            <w:shd w:val="clear" w:color="auto" w:fill="auto"/>
            <w:noWrap/>
            <w:vAlign w:val="bottom"/>
            <w:hideMark/>
          </w:tcPr>
          <w:p w14:paraId="37E65F70" w14:textId="77777777" w:rsidR="0082303D" w:rsidRPr="0082303D" w:rsidRDefault="0082303D" w:rsidP="0082303D">
            <w:pPr>
              <w:rPr>
                <w:color w:val="000000"/>
                <w:lang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Sunrise Energy Kazakhstan</w:t>
            </w:r>
            <w:r w:rsidRPr="0082303D">
              <w:rPr>
                <w:color w:val="000000"/>
                <w:lang w:eastAsia="ru-KZ"/>
              </w:rPr>
              <w:t>»</w:t>
            </w:r>
          </w:p>
        </w:tc>
        <w:tc>
          <w:tcPr>
            <w:tcW w:w="1299" w:type="dxa"/>
            <w:shd w:val="clear" w:color="auto" w:fill="auto"/>
            <w:noWrap/>
            <w:hideMark/>
          </w:tcPr>
          <w:p w14:paraId="1BE80BE7" w14:textId="12E3DFAA"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301D69F2" w14:textId="463B72F3"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73763843" w14:textId="546328E5"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195949E5" w14:textId="70E5390C"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11748ADF" w14:textId="72B8C941"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3F0034B9" w14:textId="175B7639"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05F38164" w14:textId="6A8E9A94"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69B7872F" w14:textId="2B79A4AD"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40C9F635" w14:textId="1AD8E7B5"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1EF72AD2" w14:textId="627D9D57"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587F6AB0" w14:textId="77777777" w:rsidTr="007F56EF">
        <w:trPr>
          <w:gridAfter w:val="1"/>
          <w:wAfter w:w="20" w:type="dxa"/>
          <w:trHeight w:val="300"/>
        </w:trPr>
        <w:tc>
          <w:tcPr>
            <w:tcW w:w="576" w:type="dxa"/>
            <w:shd w:val="clear" w:color="auto" w:fill="auto"/>
            <w:noWrap/>
            <w:vAlign w:val="bottom"/>
            <w:hideMark/>
          </w:tcPr>
          <w:p w14:paraId="28760C34" w14:textId="77777777" w:rsidR="0082303D" w:rsidRPr="00064D3E" w:rsidRDefault="0082303D" w:rsidP="0082303D">
            <w:pPr>
              <w:jc w:val="right"/>
              <w:rPr>
                <w:b/>
                <w:bCs/>
                <w:color w:val="000000"/>
                <w:lang w:eastAsia="ru-KZ"/>
              </w:rPr>
            </w:pPr>
            <w:r w:rsidRPr="00064D3E">
              <w:rPr>
                <w:b/>
                <w:bCs/>
                <w:color w:val="000000"/>
                <w:lang w:eastAsia="ru-KZ"/>
              </w:rPr>
              <w:t>61</w:t>
            </w:r>
          </w:p>
        </w:tc>
        <w:tc>
          <w:tcPr>
            <w:tcW w:w="3512" w:type="dxa"/>
            <w:shd w:val="clear" w:color="auto" w:fill="auto"/>
            <w:noWrap/>
            <w:vAlign w:val="bottom"/>
            <w:hideMark/>
          </w:tcPr>
          <w:p w14:paraId="53BEFDBB" w14:textId="77777777" w:rsidR="0082303D" w:rsidRPr="0082303D" w:rsidRDefault="0082303D" w:rsidP="0082303D">
            <w:pPr>
              <w:rPr>
                <w:color w:val="000000"/>
                <w:lang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IC</w:t>
            </w:r>
            <w:r w:rsidRPr="0082303D">
              <w:rPr>
                <w:color w:val="000000"/>
                <w:lang w:eastAsia="ru-KZ"/>
              </w:rPr>
              <w:t>»</w:t>
            </w:r>
            <w:r w:rsidRPr="0082303D">
              <w:rPr>
                <w:color w:val="000000"/>
                <w:lang w:val="ru-KZ" w:eastAsia="ru-KZ"/>
              </w:rPr>
              <w:t xml:space="preserve"> Petroleum</w:t>
            </w:r>
            <w:r w:rsidRPr="0082303D">
              <w:rPr>
                <w:color w:val="000000"/>
                <w:lang w:eastAsia="ru-KZ"/>
              </w:rPr>
              <w:t>»</w:t>
            </w:r>
          </w:p>
        </w:tc>
        <w:tc>
          <w:tcPr>
            <w:tcW w:w="1299" w:type="dxa"/>
            <w:shd w:val="clear" w:color="auto" w:fill="auto"/>
            <w:noWrap/>
            <w:hideMark/>
          </w:tcPr>
          <w:p w14:paraId="6118DCC7" w14:textId="18203214" w:rsidR="0082303D" w:rsidRPr="00064D3E" w:rsidRDefault="0082303D" w:rsidP="0082303D">
            <w:pPr>
              <w:jc w:val="center"/>
              <w:rPr>
                <w:b/>
                <w:bCs/>
                <w:color w:val="000000"/>
                <w:lang w:val="ru-KZ" w:eastAsia="ru-KZ"/>
              </w:rPr>
            </w:pPr>
            <w:r w:rsidRPr="00B179D0">
              <w:rPr>
                <w:color w:val="000000"/>
                <w:lang w:val="en-US" w:eastAsia="ru-KZ"/>
              </w:rPr>
              <w:t>X</w:t>
            </w:r>
          </w:p>
        </w:tc>
        <w:tc>
          <w:tcPr>
            <w:tcW w:w="1134" w:type="dxa"/>
            <w:shd w:val="clear" w:color="auto" w:fill="auto"/>
            <w:noWrap/>
            <w:hideMark/>
          </w:tcPr>
          <w:p w14:paraId="11DAA313" w14:textId="62FF39E5" w:rsidR="0082303D" w:rsidRPr="00064D3E" w:rsidRDefault="0082303D" w:rsidP="0082303D">
            <w:pPr>
              <w:jc w:val="center"/>
              <w:rPr>
                <w:b/>
                <w:bCs/>
                <w:color w:val="000000"/>
                <w:lang w:val="kk-KZ" w:eastAsia="ru-KZ"/>
              </w:rPr>
            </w:pPr>
            <w:r w:rsidRPr="00B179D0">
              <w:rPr>
                <w:color w:val="000000"/>
                <w:lang w:val="en-US" w:eastAsia="ru-KZ"/>
              </w:rPr>
              <w:t>X</w:t>
            </w:r>
          </w:p>
        </w:tc>
        <w:tc>
          <w:tcPr>
            <w:tcW w:w="1250" w:type="dxa"/>
            <w:shd w:val="clear" w:color="auto" w:fill="auto"/>
            <w:noWrap/>
            <w:hideMark/>
          </w:tcPr>
          <w:p w14:paraId="0BAECF25" w14:textId="4D1427A0" w:rsidR="0082303D" w:rsidRPr="00064D3E" w:rsidRDefault="0082303D" w:rsidP="0082303D">
            <w:pPr>
              <w:jc w:val="center"/>
              <w:rPr>
                <w:b/>
                <w:bCs/>
                <w:color w:val="000000"/>
                <w:lang w:val="ru-KZ" w:eastAsia="ru-KZ"/>
              </w:rPr>
            </w:pPr>
            <w:r w:rsidRPr="00B179D0">
              <w:rPr>
                <w:color w:val="000000"/>
                <w:lang w:val="en-US" w:eastAsia="ru-KZ"/>
              </w:rPr>
              <w:t>X</w:t>
            </w:r>
          </w:p>
        </w:tc>
        <w:tc>
          <w:tcPr>
            <w:tcW w:w="905" w:type="dxa"/>
          </w:tcPr>
          <w:p w14:paraId="4C4D7D9B" w14:textId="0494C89F"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53D881DE" w14:textId="47C12BA4" w:rsidR="0082303D" w:rsidRPr="00064D3E" w:rsidRDefault="0082303D" w:rsidP="0082303D">
            <w:pPr>
              <w:jc w:val="center"/>
              <w:rPr>
                <w:b/>
                <w:bCs/>
                <w:color w:val="000000"/>
                <w:lang w:eastAsia="ru-KZ"/>
              </w:rPr>
            </w:pPr>
            <w:r w:rsidRPr="00B179D0">
              <w:rPr>
                <w:color w:val="000000"/>
                <w:lang w:val="en-US" w:eastAsia="ru-KZ"/>
              </w:rPr>
              <w:t>X</w:t>
            </w:r>
          </w:p>
        </w:tc>
        <w:tc>
          <w:tcPr>
            <w:tcW w:w="1275" w:type="dxa"/>
            <w:gridSpan w:val="2"/>
          </w:tcPr>
          <w:p w14:paraId="33FB0454" w14:textId="002F25C7" w:rsidR="0082303D" w:rsidRPr="00064D3E" w:rsidRDefault="0082303D" w:rsidP="0082303D">
            <w:pPr>
              <w:jc w:val="center"/>
              <w:rPr>
                <w:b/>
                <w:bCs/>
                <w:color w:val="000000"/>
                <w:lang w:val="kk-KZ" w:eastAsia="ru-KZ"/>
              </w:rPr>
            </w:pPr>
            <w:r w:rsidRPr="00B179D0">
              <w:rPr>
                <w:color w:val="000000"/>
                <w:lang w:val="en-US" w:eastAsia="ru-KZ"/>
              </w:rPr>
              <w:t>X</w:t>
            </w:r>
          </w:p>
        </w:tc>
        <w:tc>
          <w:tcPr>
            <w:tcW w:w="1134" w:type="dxa"/>
          </w:tcPr>
          <w:p w14:paraId="3FE1ECD2" w14:textId="0695672D" w:rsidR="0082303D" w:rsidRPr="00064D3E" w:rsidRDefault="0082303D" w:rsidP="0082303D">
            <w:pPr>
              <w:jc w:val="center"/>
              <w:rPr>
                <w:b/>
                <w:bCs/>
                <w:color w:val="000000"/>
                <w:lang w:val="kk-KZ" w:eastAsia="ru-KZ"/>
              </w:rPr>
            </w:pPr>
            <w:r w:rsidRPr="00B179D0">
              <w:rPr>
                <w:color w:val="000000"/>
                <w:lang w:val="en-US" w:eastAsia="ru-KZ"/>
              </w:rPr>
              <w:t>X</w:t>
            </w:r>
          </w:p>
        </w:tc>
        <w:tc>
          <w:tcPr>
            <w:tcW w:w="993" w:type="dxa"/>
          </w:tcPr>
          <w:p w14:paraId="59471A1E" w14:textId="02DE4A27" w:rsidR="0082303D" w:rsidRPr="00064D3E" w:rsidRDefault="0082303D" w:rsidP="0082303D">
            <w:pPr>
              <w:jc w:val="center"/>
              <w:rPr>
                <w:b/>
                <w:bCs/>
                <w:color w:val="000000"/>
                <w:lang w:val="kk-KZ" w:eastAsia="ru-KZ"/>
              </w:rPr>
            </w:pPr>
            <w:r w:rsidRPr="00B179D0">
              <w:rPr>
                <w:color w:val="000000"/>
                <w:lang w:val="en-US" w:eastAsia="ru-KZ"/>
              </w:rPr>
              <w:t>X</w:t>
            </w:r>
          </w:p>
        </w:tc>
        <w:tc>
          <w:tcPr>
            <w:tcW w:w="1105" w:type="dxa"/>
          </w:tcPr>
          <w:p w14:paraId="17C1C4F9" w14:textId="757AA3C7" w:rsidR="0082303D" w:rsidRPr="00064D3E" w:rsidRDefault="0082303D" w:rsidP="0082303D">
            <w:pPr>
              <w:jc w:val="center"/>
              <w:rPr>
                <w:b/>
                <w:bCs/>
                <w:color w:val="000000"/>
                <w:lang w:eastAsia="ru-KZ"/>
              </w:rPr>
            </w:pPr>
            <w:r w:rsidRPr="00B179D0">
              <w:rPr>
                <w:color w:val="000000"/>
                <w:lang w:val="en-US" w:eastAsia="ru-KZ"/>
              </w:rPr>
              <w:t>X</w:t>
            </w:r>
          </w:p>
        </w:tc>
        <w:tc>
          <w:tcPr>
            <w:tcW w:w="1323" w:type="dxa"/>
          </w:tcPr>
          <w:p w14:paraId="7FAE3049" w14:textId="03908739" w:rsidR="0082303D" w:rsidRPr="00064D3E" w:rsidRDefault="0082303D" w:rsidP="0082303D">
            <w:pPr>
              <w:jc w:val="center"/>
              <w:rPr>
                <w:b/>
                <w:bCs/>
                <w:color w:val="000000"/>
                <w:lang w:eastAsia="ru-KZ"/>
              </w:rPr>
            </w:pPr>
            <w:r w:rsidRPr="00B179D0">
              <w:rPr>
                <w:color w:val="000000"/>
                <w:lang w:val="en-US" w:eastAsia="ru-KZ"/>
              </w:rPr>
              <w:t>X</w:t>
            </w:r>
          </w:p>
        </w:tc>
      </w:tr>
      <w:tr w:rsidR="0082303D" w:rsidRPr="00064D3E" w14:paraId="79CCB087" w14:textId="77777777" w:rsidTr="007F56EF">
        <w:trPr>
          <w:gridAfter w:val="1"/>
          <w:wAfter w:w="20" w:type="dxa"/>
          <w:trHeight w:val="300"/>
        </w:trPr>
        <w:tc>
          <w:tcPr>
            <w:tcW w:w="576" w:type="dxa"/>
            <w:shd w:val="clear" w:color="auto" w:fill="auto"/>
            <w:noWrap/>
            <w:vAlign w:val="bottom"/>
            <w:hideMark/>
          </w:tcPr>
          <w:p w14:paraId="2B2CB9AE" w14:textId="77777777" w:rsidR="0082303D" w:rsidRPr="00064D3E" w:rsidRDefault="0082303D" w:rsidP="0082303D">
            <w:pPr>
              <w:jc w:val="right"/>
              <w:rPr>
                <w:color w:val="000000"/>
                <w:lang w:eastAsia="ru-KZ"/>
              </w:rPr>
            </w:pPr>
            <w:r w:rsidRPr="00064D3E">
              <w:rPr>
                <w:color w:val="000000"/>
                <w:lang w:eastAsia="ru-KZ"/>
              </w:rPr>
              <w:t>62</w:t>
            </w:r>
          </w:p>
        </w:tc>
        <w:tc>
          <w:tcPr>
            <w:tcW w:w="3512" w:type="dxa"/>
            <w:shd w:val="clear" w:color="auto" w:fill="auto"/>
            <w:noWrap/>
            <w:vAlign w:val="bottom"/>
            <w:hideMark/>
          </w:tcPr>
          <w:p w14:paraId="6DDC1695" w14:textId="6689E358" w:rsidR="0082303D" w:rsidRPr="0082303D" w:rsidRDefault="0082303D" w:rsidP="0082303D">
            <w:pPr>
              <w:rPr>
                <w:color w:val="000000"/>
                <w:lang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Тенгизшевройл</w:t>
            </w:r>
            <w:r w:rsidRPr="0082303D">
              <w:rPr>
                <w:color w:val="000000"/>
                <w:lang w:eastAsia="ru-KZ"/>
              </w:rPr>
              <w:t>»</w:t>
            </w:r>
          </w:p>
        </w:tc>
        <w:tc>
          <w:tcPr>
            <w:tcW w:w="1299" w:type="dxa"/>
            <w:shd w:val="clear" w:color="auto" w:fill="auto"/>
            <w:noWrap/>
            <w:hideMark/>
          </w:tcPr>
          <w:p w14:paraId="2F5B522F" w14:textId="4A1B03F1"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5D6C98E2" w14:textId="2CB1C60F" w:rsidR="0082303D" w:rsidRPr="00064D3E" w:rsidRDefault="0082303D" w:rsidP="0082303D">
            <w:pPr>
              <w:jc w:val="center"/>
              <w:rPr>
                <w:color w:val="000000"/>
                <w:lang w:val="ru-KZ" w:eastAsia="ru-KZ"/>
              </w:rPr>
            </w:pPr>
            <w:r w:rsidRPr="00B179D0">
              <w:rPr>
                <w:color w:val="000000"/>
                <w:lang w:val="en-US" w:eastAsia="ru-KZ"/>
              </w:rPr>
              <w:t>X</w:t>
            </w:r>
          </w:p>
        </w:tc>
        <w:tc>
          <w:tcPr>
            <w:tcW w:w="1250" w:type="dxa"/>
            <w:shd w:val="clear" w:color="auto" w:fill="auto"/>
            <w:noWrap/>
            <w:hideMark/>
          </w:tcPr>
          <w:p w14:paraId="2A31FEB4" w14:textId="6E3A131F"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5B0508BE" w14:textId="0D4B1869"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6B2D5A8E" w14:textId="0CFCE5AD"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45F7EB41" w14:textId="54E9B52F"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5308E538" w14:textId="25331E23"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174E6F8F" w14:textId="44AE249E"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371A8F1A" w14:textId="397DFEAE"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10F09D3C" w14:textId="4FE57B9C"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0D60EA0E" w14:textId="77777777" w:rsidTr="007F56EF">
        <w:trPr>
          <w:gridAfter w:val="1"/>
          <w:wAfter w:w="20" w:type="dxa"/>
          <w:trHeight w:val="300"/>
        </w:trPr>
        <w:tc>
          <w:tcPr>
            <w:tcW w:w="576" w:type="dxa"/>
            <w:shd w:val="clear" w:color="auto" w:fill="auto"/>
            <w:noWrap/>
            <w:vAlign w:val="bottom"/>
            <w:hideMark/>
          </w:tcPr>
          <w:p w14:paraId="3C9D31EA" w14:textId="77777777" w:rsidR="0082303D" w:rsidRPr="00064D3E" w:rsidRDefault="0082303D" w:rsidP="0082303D">
            <w:pPr>
              <w:jc w:val="right"/>
              <w:rPr>
                <w:color w:val="000000"/>
                <w:lang w:eastAsia="ru-KZ"/>
              </w:rPr>
            </w:pPr>
            <w:r w:rsidRPr="00064D3E">
              <w:rPr>
                <w:color w:val="000000"/>
                <w:lang w:eastAsia="ru-KZ"/>
              </w:rPr>
              <w:t>63</w:t>
            </w:r>
          </w:p>
        </w:tc>
        <w:tc>
          <w:tcPr>
            <w:tcW w:w="3512" w:type="dxa"/>
            <w:shd w:val="clear" w:color="auto" w:fill="auto"/>
            <w:noWrap/>
            <w:vAlign w:val="bottom"/>
            <w:hideMark/>
          </w:tcPr>
          <w:p w14:paraId="7590B60C" w14:textId="7FB415A1" w:rsidR="0082303D" w:rsidRPr="0082303D" w:rsidRDefault="0082303D" w:rsidP="0082303D">
            <w:pPr>
              <w:rPr>
                <w:color w:val="000000"/>
                <w:lang w:val="ru-KZ" w:eastAsia="ru-KZ"/>
              </w:rPr>
            </w:pPr>
            <w:r w:rsidRPr="0082303D">
              <w:rPr>
                <w:color w:val="000000"/>
                <w:lang w:val="ru-KZ" w:eastAsia="ru-KZ"/>
              </w:rPr>
              <w:t>Норт каспиан оперейтинг компани б.в.</w:t>
            </w:r>
          </w:p>
        </w:tc>
        <w:tc>
          <w:tcPr>
            <w:tcW w:w="1299" w:type="dxa"/>
            <w:shd w:val="clear" w:color="auto" w:fill="auto"/>
            <w:noWrap/>
            <w:hideMark/>
          </w:tcPr>
          <w:p w14:paraId="4BA4D49B" w14:textId="205A68B7"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0D7D2E08" w14:textId="3BFB8B5A" w:rsidR="0082303D" w:rsidRPr="00064D3E" w:rsidRDefault="0082303D" w:rsidP="0082303D">
            <w:pPr>
              <w:jc w:val="center"/>
              <w:rPr>
                <w:color w:val="000000"/>
                <w:lang w:val="ru-KZ" w:eastAsia="ru-KZ"/>
              </w:rPr>
            </w:pPr>
            <w:r w:rsidRPr="00B179D0">
              <w:rPr>
                <w:color w:val="000000"/>
                <w:lang w:val="en-US" w:eastAsia="ru-KZ"/>
              </w:rPr>
              <w:t>X</w:t>
            </w:r>
          </w:p>
        </w:tc>
        <w:tc>
          <w:tcPr>
            <w:tcW w:w="1250" w:type="dxa"/>
            <w:shd w:val="clear" w:color="auto" w:fill="auto"/>
            <w:noWrap/>
            <w:hideMark/>
          </w:tcPr>
          <w:p w14:paraId="165B95B7" w14:textId="284C3B7A"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528B58C8" w14:textId="779D998A"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46D9DF8D" w14:textId="79B569F7"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2F61F778" w14:textId="25C97A89"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5C5F88DD" w14:textId="71A200E1"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5812710F" w14:textId="3A54C01F"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56882011" w14:textId="6926D327"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3F43214A" w14:textId="4699B8F7"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67E7C9CD" w14:textId="77777777" w:rsidTr="007F56EF">
        <w:trPr>
          <w:gridAfter w:val="1"/>
          <w:wAfter w:w="20" w:type="dxa"/>
          <w:trHeight w:val="300"/>
        </w:trPr>
        <w:tc>
          <w:tcPr>
            <w:tcW w:w="576" w:type="dxa"/>
            <w:shd w:val="clear" w:color="auto" w:fill="auto"/>
            <w:noWrap/>
            <w:vAlign w:val="bottom"/>
            <w:hideMark/>
          </w:tcPr>
          <w:p w14:paraId="59FFCA37" w14:textId="77777777" w:rsidR="0082303D" w:rsidRPr="00064D3E" w:rsidRDefault="0082303D" w:rsidP="0082303D">
            <w:pPr>
              <w:jc w:val="right"/>
              <w:rPr>
                <w:b/>
                <w:bCs/>
                <w:color w:val="000000"/>
                <w:lang w:eastAsia="ru-KZ"/>
              </w:rPr>
            </w:pPr>
            <w:r w:rsidRPr="00064D3E">
              <w:rPr>
                <w:b/>
                <w:bCs/>
                <w:color w:val="000000"/>
                <w:lang w:eastAsia="ru-KZ"/>
              </w:rPr>
              <w:t>64</w:t>
            </w:r>
          </w:p>
        </w:tc>
        <w:tc>
          <w:tcPr>
            <w:tcW w:w="3512" w:type="dxa"/>
            <w:shd w:val="clear" w:color="auto" w:fill="auto"/>
            <w:noWrap/>
            <w:vAlign w:val="bottom"/>
            <w:hideMark/>
          </w:tcPr>
          <w:p w14:paraId="44FD837C" w14:textId="39889AAA" w:rsidR="0082303D" w:rsidRPr="0082303D" w:rsidRDefault="0082303D" w:rsidP="0082303D">
            <w:pPr>
              <w:rPr>
                <w:color w:val="000000"/>
                <w:lang w:eastAsia="ru-KZ"/>
              </w:rPr>
            </w:pPr>
            <w:r w:rsidRPr="0082303D">
              <w:rPr>
                <w:color w:val="000000"/>
                <w:lang w:val="ru-KZ" w:eastAsia="ru-KZ"/>
              </w:rPr>
              <w:t xml:space="preserve">АО </w:t>
            </w:r>
            <w:r w:rsidRPr="0082303D">
              <w:rPr>
                <w:color w:val="000000"/>
                <w:lang w:eastAsia="ru-KZ"/>
              </w:rPr>
              <w:t>«</w:t>
            </w:r>
            <w:r w:rsidRPr="0082303D">
              <w:rPr>
                <w:color w:val="000000"/>
                <w:lang w:val="ru-KZ" w:eastAsia="ru-KZ"/>
              </w:rPr>
              <w:t>Эмбамунайгаз</w:t>
            </w:r>
            <w:r w:rsidRPr="0082303D">
              <w:rPr>
                <w:color w:val="000000"/>
                <w:lang w:eastAsia="ru-KZ"/>
              </w:rPr>
              <w:t>»</w:t>
            </w:r>
          </w:p>
        </w:tc>
        <w:tc>
          <w:tcPr>
            <w:tcW w:w="1299" w:type="dxa"/>
            <w:shd w:val="clear" w:color="auto" w:fill="auto"/>
            <w:noWrap/>
            <w:hideMark/>
          </w:tcPr>
          <w:p w14:paraId="4CAA0E47" w14:textId="2CFCBE57" w:rsidR="0082303D" w:rsidRPr="00064D3E" w:rsidRDefault="0082303D" w:rsidP="0082303D">
            <w:pPr>
              <w:jc w:val="center"/>
              <w:rPr>
                <w:b/>
                <w:bCs/>
                <w:color w:val="000000"/>
                <w:lang w:val="ru-KZ" w:eastAsia="ru-KZ"/>
              </w:rPr>
            </w:pPr>
            <w:r w:rsidRPr="00B179D0">
              <w:rPr>
                <w:color w:val="000000"/>
                <w:lang w:val="en-US" w:eastAsia="ru-KZ"/>
              </w:rPr>
              <w:t>X</w:t>
            </w:r>
          </w:p>
        </w:tc>
        <w:tc>
          <w:tcPr>
            <w:tcW w:w="1134" w:type="dxa"/>
            <w:shd w:val="clear" w:color="auto" w:fill="auto"/>
            <w:noWrap/>
            <w:hideMark/>
          </w:tcPr>
          <w:p w14:paraId="32F298A7" w14:textId="5E2B8ABC" w:rsidR="0082303D" w:rsidRPr="00064D3E" w:rsidRDefault="0082303D" w:rsidP="0082303D">
            <w:pPr>
              <w:jc w:val="center"/>
              <w:rPr>
                <w:b/>
                <w:bCs/>
                <w:color w:val="000000"/>
                <w:lang w:val="kk-KZ" w:eastAsia="ru-KZ"/>
              </w:rPr>
            </w:pPr>
            <w:r w:rsidRPr="00B179D0">
              <w:rPr>
                <w:color w:val="000000"/>
                <w:lang w:val="en-US" w:eastAsia="ru-KZ"/>
              </w:rPr>
              <w:t>X</w:t>
            </w:r>
          </w:p>
        </w:tc>
        <w:tc>
          <w:tcPr>
            <w:tcW w:w="1250" w:type="dxa"/>
            <w:shd w:val="clear" w:color="auto" w:fill="auto"/>
            <w:noWrap/>
            <w:hideMark/>
          </w:tcPr>
          <w:p w14:paraId="1FD716DC" w14:textId="047E8794" w:rsidR="0082303D" w:rsidRPr="00064D3E" w:rsidRDefault="0082303D" w:rsidP="0082303D">
            <w:pPr>
              <w:jc w:val="center"/>
              <w:rPr>
                <w:b/>
                <w:bCs/>
                <w:color w:val="000000"/>
                <w:lang w:val="ru-KZ" w:eastAsia="ru-KZ"/>
              </w:rPr>
            </w:pPr>
            <w:r w:rsidRPr="00B179D0">
              <w:rPr>
                <w:color w:val="000000"/>
                <w:lang w:val="en-US" w:eastAsia="ru-KZ"/>
              </w:rPr>
              <w:t>X</w:t>
            </w:r>
          </w:p>
        </w:tc>
        <w:tc>
          <w:tcPr>
            <w:tcW w:w="905" w:type="dxa"/>
          </w:tcPr>
          <w:p w14:paraId="1994C7BF" w14:textId="61B6ADBE"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7BBFAB59" w14:textId="3A277429" w:rsidR="0082303D" w:rsidRPr="00064D3E" w:rsidRDefault="0082303D" w:rsidP="0082303D">
            <w:pPr>
              <w:jc w:val="center"/>
              <w:rPr>
                <w:b/>
                <w:bCs/>
                <w:color w:val="000000"/>
                <w:lang w:eastAsia="ru-KZ"/>
              </w:rPr>
            </w:pPr>
            <w:r w:rsidRPr="00B179D0">
              <w:rPr>
                <w:color w:val="000000"/>
                <w:lang w:val="en-US" w:eastAsia="ru-KZ"/>
              </w:rPr>
              <w:t>X</w:t>
            </w:r>
          </w:p>
        </w:tc>
        <w:tc>
          <w:tcPr>
            <w:tcW w:w="1275" w:type="dxa"/>
            <w:gridSpan w:val="2"/>
          </w:tcPr>
          <w:p w14:paraId="031D61AF" w14:textId="5918AE6C" w:rsidR="0082303D" w:rsidRPr="00064D3E" w:rsidRDefault="0082303D" w:rsidP="0082303D">
            <w:pPr>
              <w:jc w:val="center"/>
              <w:rPr>
                <w:b/>
                <w:bCs/>
                <w:color w:val="000000"/>
                <w:lang w:val="kk-KZ" w:eastAsia="ru-KZ"/>
              </w:rPr>
            </w:pPr>
            <w:r w:rsidRPr="00B179D0">
              <w:rPr>
                <w:color w:val="000000"/>
                <w:lang w:val="en-US" w:eastAsia="ru-KZ"/>
              </w:rPr>
              <w:t>X</w:t>
            </w:r>
          </w:p>
        </w:tc>
        <w:tc>
          <w:tcPr>
            <w:tcW w:w="1134" w:type="dxa"/>
          </w:tcPr>
          <w:p w14:paraId="19391CDE" w14:textId="3C0CAFBB" w:rsidR="0082303D" w:rsidRPr="00064D3E" w:rsidRDefault="0082303D" w:rsidP="0082303D">
            <w:pPr>
              <w:jc w:val="center"/>
              <w:rPr>
                <w:b/>
                <w:bCs/>
                <w:color w:val="000000"/>
                <w:lang w:val="kk-KZ" w:eastAsia="ru-KZ"/>
              </w:rPr>
            </w:pPr>
            <w:r w:rsidRPr="00B179D0">
              <w:rPr>
                <w:color w:val="000000"/>
                <w:lang w:val="en-US" w:eastAsia="ru-KZ"/>
              </w:rPr>
              <w:t>X</w:t>
            </w:r>
          </w:p>
        </w:tc>
        <w:tc>
          <w:tcPr>
            <w:tcW w:w="993" w:type="dxa"/>
          </w:tcPr>
          <w:p w14:paraId="3F151D29" w14:textId="2593D103" w:rsidR="0082303D" w:rsidRPr="00064D3E" w:rsidRDefault="0082303D" w:rsidP="0082303D">
            <w:pPr>
              <w:jc w:val="center"/>
              <w:rPr>
                <w:b/>
                <w:bCs/>
                <w:color w:val="000000"/>
                <w:lang w:val="kk-KZ" w:eastAsia="ru-KZ"/>
              </w:rPr>
            </w:pPr>
            <w:r w:rsidRPr="00B179D0">
              <w:rPr>
                <w:color w:val="000000"/>
                <w:lang w:val="en-US" w:eastAsia="ru-KZ"/>
              </w:rPr>
              <w:t>X</w:t>
            </w:r>
          </w:p>
        </w:tc>
        <w:tc>
          <w:tcPr>
            <w:tcW w:w="1105" w:type="dxa"/>
          </w:tcPr>
          <w:p w14:paraId="280C7454" w14:textId="600496B0" w:rsidR="0082303D" w:rsidRPr="00064D3E" w:rsidRDefault="0082303D" w:rsidP="0082303D">
            <w:pPr>
              <w:jc w:val="center"/>
              <w:rPr>
                <w:b/>
                <w:bCs/>
                <w:color w:val="000000"/>
                <w:lang w:eastAsia="ru-KZ"/>
              </w:rPr>
            </w:pPr>
            <w:r w:rsidRPr="00B179D0">
              <w:rPr>
                <w:color w:val="000000"/>
                <w:lang w:val="en-US" w:eastAsia="ru-KZ"/>
              </w:rPr>
              <w:t>X</w:t>
            </w:r>
          </w:p>
        </w:tc>
        <w:tc>
          <w:tcPr>
            <w:tcW w:w="1323" w:type="dxa"/>
          </w:tcPr>
          <w:p w14:paraId="00D78A78" w14:textId="168BF43B" w:rsidR="0082303D" w:rsidRPr="00064D3E" w:rsidRDefault="0082303D" w:rsidP="0082303D">
            <w:pPr>
              <w:jc w:val="center"/>
              <w:rPr>
                <w:b/>
                <w:bCs/>
                <w:color w:val="000000"/>
                <w:lang w:eastAsia="ru-KZ"/>
              </w:rPr>
            </w:pPr>
            <w:r w:rsidRPr="00B179D0">
              <w:rPr>
                <w:color w:val="000000"/>
                <w:lang w:val="en-US" w:eastAsia="ru-KZ"/>
              </w:rPr>
              <w:t>X</w:t>
            </w:r>
          </w:p>
        </w:tc>
      </w:tr>
      <w:tr w:rsidR="0082303D" w:rsidRPr="00064D3E" w14:paraId="48FFAE3D" w14:textId="77777777" w:rsidTr="007F56EF">
        <w:trPr>
          <w:gridAfter w:val="1"/>
          <w:wAfter w:w="20" w:type="dxa"/>
          <w:trHeight w:val="300"/>
        </w:trPr>
        <w:tc>
          <w:tcPr>
            <w:tcW w:w="576" w:type="dxa"/>
            <w:shd w:val="clear" w:color="auto" w:fill="auto"/>
            <w:noWrap/>
            <w:vAlign w:val="bottom"/>
            <w:hideMark/>
          </w:tcPr>
          <w:p w14:paraId="42359DC2" w14:textId="77777777" w:rsidR="0082303D" w:rsidRPr="00064D3E" w:rsidRDefault="0082303D" w:rsidP="0082303D">
            <w:pPr>
              <w:jc w:val="right"/>
              <w:rPr>
                <w:color w:val="000000"/>
                <w:lang w:eastAsia="ru-KZ"/>
              </w:rPr>
            </w:pPr>
            <w:r w:rsidRPr="00064D3E">
              <w:rPr>
                <w:color w:val="000000"/>
                <w:lang w:eastAsia="ru-KZ"/>
              </w:rPr>
              <w:t>65</w:t>
            </w:r>
          </w:p>
        </w:tc>
        <w:tc>
          <w:tcPr>
            <w:tcW w:w="3512" w:type="dxa"/>
            <w:shd w:val="clear" w:color="auto" w:fill="auto"/>
            <w:noWrap/>
            <w:vAlign w:val="bottom"/>
            <w:hideMark/>
          </w:tcPr>
          <w:p w14:paraId="1DF1EA14" w14:textId="5F79FBE7" w:rsidR="0082303D" w:rsidRPr="0082303D" w:rsidRDefault="0082303D" w:rsidP="0082303D">
            <w:pPr>
              <w:rPr>
                <w:color w:val="000000"/>
                <w:lang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Сазанкурак</w:t>
            </w:r>
            <w:r w:rsidRPr="0082303D">
              <w:rPr>
                <w:color w:val="000000"/>
                <w:lang w:eastAsia="ru-KZ"/>
              </w:rPr>
              <w:t>»</w:t>
            </w:r>
          </w:p>
        </w:tc>
        <w:tc>
          <w:tcPr>
            <w:tcW w:w="1299" w:type="dxa"/>
            <w:shd w:val="clear" w:color="auto" w:fill="auto"/>
            <w:noWrap/>
            <w:hideMark/>
          </w:tcPr>
          <w:p w14:paraId="64ADC97F" w14:textId="73B2DCD7"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7A17EADE" w14:textId="1DF0F5BB"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029A4FC5" w14:textId="4FFF631D"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74F2FBA0" w14:textId="48D35D4C"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28AC18C6" w14:textId="176D02F7"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6D3F20D8" w14:textId="45A58C99"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29DBF229" w14:textId="1C743C8E"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75E5D3C0" w14:textId="73EC5337"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0CF96A2F" w14:textId="7C0715A6"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576B433F" w14:textId="39EC96A4"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47EC8731" w14:textId="77777777" w:rsidTr="007F56EF">
        <w:trPr>
          <w:gridAfter w:val="1"/>
          <w:wAfter w:w="20" w:type="dxa"/>
          <w:trHeight w:val="300"/>
        </w:trPr>
        <w:tc>
          <w:tcPr>
            <w:tcW w:w="576" w:type="dxa"/>
            <w:shd w:val="clear" w:color="auto" w:fill="auto"/>
            <w:noWrap/>
            <w:vAlign w:val="bottom"/>
            <w:hideMark/>
          </w:tcPr>
          <w:p w14:paraId="13CC38A6" w14:textId="77777777" w:rsidR="0082303D" w:rsidRPr="00064D3E" w:rsidRDefault="0082303D" w:rsidP="0082303D">
            <w:pPr>
              <w:jc w:val="right"/>
              <w:rPr>
                <w:color w:val="000000"/>
                <w:lang w:eastAsia="ru-KZ"/>
              </w:rPr>
            </w:pPr>
            <w:r w:rsidRPr="00064D3E">
              <w:rPr>
                <w:color w:val="000000"/>
                <w:lang w:eastAsia="ru-KZ"/>
              </w:rPr>
              <w:lastRenderedPageBreak/>
              <w:t>66</w:t>
            </w:r>
          </w:p>
        </w:tc>
        <w:tc>
          <w:tcPr>
            <w:tcW w:w="3512" w:type="dxa"/>
            <w:shd w:val="clear" w:color="auto" w:fill="auto"/>
            <w:noWrap/>
            <w:vAlign w:val="bottom"/>
            <w:hideMark/>
          </w:tcPr>
          <w:p w14:paraId="1CA5EDA8" w14:textId="784B08EC" w:rsidR="0082303D" w:rsidRPr="0082303D" w:rsidRDefault="0082303D" w:rsidP="0082303D">
            <w:pPr>
              <w:rPr>
                <w:color w:val="000000"/>
                <w:lang w:val="ru-KZ" w:eastAsia="ru-KZ"/>
              </w:rPr>
            </w:pPr>
            <w:r w:rsidRPr="0082303D">
              <w:rPr>
                <w:color w:val="000000"/>
                <w:lang w:val="ru-KZ" w:eastAsia="ru-KZ"/>
              </w:rPr>
              <w:t>Алтиес петролеум инт. Б.</w:t>
            </w:r>
            <w:r>
              <w:rPr>
                <w:color w:val="000000"/>
                <w:lang w:val="kk-KZ" w:eastAsia="ru-KZ"/>
              </w:rPr>
              <w:t>В</w:t>
            </w:r>
            <w:r w:rsidRPr="0082303D">
              <w:rPr>
                <w:color w:val="000000"/>
                <w:lang w:val="ru-KZ" w:eastAsia="ru-KZ"/>
              </w:rPr>
              <w:t xml:space="preserve">. </w:t>
            </w:r>
          </w:p>
        </w:tc>
        <w:tc>
          <w:tcPr>
            <w:tcW w:w="1299" w:type="dxa"/>
            <w:shd w:val="clear" w:color="auto" w:fill="auto"/>
            <w:noWrap/>
            <w:hideMark/>
          </w:tcPr>
          <w:p w14:paraId="249B0619" w14:textId="35BF9E55"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6A45AC2B" w14:textId="379452A0"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0DEAEB94" w14:textId="392259DD"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085C4D35" w14:textId="27160CC8"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580AA5D2" w14:textId="3B0E280A"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2B8852A4" w14:textId="1FAA32AE"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27D71FE4" w14:textId="6F77689E"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02EF3E28" w14:textId="032435CA"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2F302D38" w14:textId="5FA8D929"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66438906" w14:textId="1563398C"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7AE43A3A" w14:textId="77777777" w:rsidTr="007F56EF">
        <w:trPr>
          <w:gridAfter w:val="1"/>
          <w:wAfter w:w="20" w:type="dxa"/>
          <w:trHeight w:val="300"/>
        </w:trPr>
        <w:tc>
          <w:tcPr>
            <w:tcW w:w="576" w:type="dxa"/>
            <w:shd w:val="clear" w:color="auto" w:fill="auto"/>
            <w:noWrap/>
            <w:vAlign w:val="bottom"/>
            <w:hideMark/>
          </w:tcPr>
          <w:p w14:paraId="580B3EBD" w14:textId="77777777" w:rsidR="0082303D" w:rsidRPr="00064D3E" w:rsidRDefault="0082303D" w:rsidP="0082303D">
            <w:pPr>
              <w:jc w:val="right"/>
              <w:rPr>
                <w:color w:val="000000"/>
                <w:lang w:eastAsia="ru-KZ"/>
              </w:rPr>
            </w:pPr>
            <w:r w:rsidRPr="00064D3E">
              <w:rPr>
                <w:color w:val="000000"/>
                <w:lang w:eastAsia="ru-KZ"/>
              </w:rPr>
              <w:t>67</w:t>
            </w:r>
          </w:p>
        </w:tc>
        <w:tc>
          <w:tcPr>
            <w:tcW w:w="3512" w:type="dxa"/>
            <w:shd w:val="clear" w:color="auto" w:fill="auto"/>
            <w:noWrap/>
            <w:vAlign w:val="bottom"/>
            <w:hideMark/>
          </w:tcPr>
          <w:p w14:paraId="4272ADA1" w14:textId="51D7E75C"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Анако</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447BD294" w14:textId="48DFFDE9"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5D4A507B" w14:textId="4110DC55"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06FE5AED" w14:textId="6A5BCC27"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66F2DA36" w14:textId="3C7938AD"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0DAA3897" w14:textId="36F1F601"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5649ACB4" w14:textId="0C79D29C"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637369E7" w14:textId="2AD3478B"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5DB2AE10" w14:textId="179BA4F0"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2ACC9247" w14:textId="6EB87763"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051467F1" w14:textId="09156CB2"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12D157D3" w14:textId="77777777" w:rsidTr="007F56EF">
        <w:trPr>
          <w:gridAfter w:val="1"/>
          <w:wAfter w:w="20" w:type="dxa"/>
          <w:trHeight w:val="300"/>
        </w:trPr>
        <w:tc>
          <w:tcPr>
            <w:tcW w:w="576" w:type="dxa"/>
            <w:shd w:val="clear" w:color="auto" w:fill="auto"/>
            <w:noWrap/>
            <w:vAlign w:val="bottom"/>
            <w:hideMark/>
          </w:tcPr>
          <w:p w14:paraId="209AAD52" w14:textId="77777777" w:rsidR="0082303D" w:rsidRPr="00064D3E" w:rsidRDefault="0082303D" w:rsidP="0082303D">
            <w:pPr>
              <w:jc w:val="right"/>
              <w:rPr>
                <w:color w:val="000000"/>
                <w:lang w:eastAsia="ru-KZ"/>
              </w:rPr>
            </w:pPr>
            <w:r w:rsidRPr="00064D3E">
              <w:rPr>
                <w:color w:val="000000"/>
                <w:lang w:eastAsia="ru-KZ"/>
              </w:rPr>
              <w:t>68</w:t>
            </w:r>
          </w:p>
        </w:tc>
        <w:tc>
          <w:tcPr>
            <w:tcW w:w="3512" w:type="dxa"/>
            <w:shd w:val="clear" w:color="auto" w:fill="auto"/>
            <w:noWrap/>
            <w:vAlign w:val="bottom"/>
            <w:hideMark/>
          </w:tcPr>
          <w:p w14:paraId="68F7EC24" w14:textId="6CA5E83D"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Атыраумунай</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0A2B1A9E" w14:textId="6974F405"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32A8C457" w14:textId="6DED4CAB"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0F810624" w14:textId="33C7AAD4"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63D53FF5" w14:textId="7AC45C01"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070392A4" w14:textId="2D96A05E"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2F1D61FD" w14:textId="3EDDC68F"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1544FA88" w14:textId="0755AE00"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124C0229" w14:textId="017D5B43"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08FB8EB4" w14:textId="7BFB0381"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359E3E86" w14:textId="55117B10"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33D57D65" w14:textId="77777777" w:rsidTr="007F56EF">
        <w:trPr>
          <w:gridAfter w:val="1"/>
          <w:wAfter w:w="20" w:type="dxa"/>
          <w:trHeight w:val="300"/>
        </w:trPr>
        <w:tc>
          <w:tcPr>
            <w:tcW w:w="576" w:type="dxa"/>
            <w:shd w:val="clear" w:color="auto" w:fill="auto"/>
            <w:noWrap/>
            <w:vAlign w:val="bottom"/>
            <w:hideMark/>
          </w:tcPr>
          <w:p w14:paraId="0422F586" w14:textId="77777777" w:rsidR="0082303D" w:rsidRPr="00064D3E" w:rsidRDefault="0082303D" w:rsidP="0082303D">
            <w:pPr>
              <w:jc w:val="right"/>
              <w:rPr>
                <w:color w:val="000000"/>
                <w:lang w:eastAsia="ru-KZ"/>
              </w:rPr>
            </w:pPr>
            <w:r w:rsidRPr="00064D3E">
              <w:rPr>
                <w:color w:val="000000"/>
                <w:lang w:eastAsia="ru-KZ"/>
              </w:rPr>
              <w:t>69</w:t>
            </w:r>
          </w:p>
        </w:tc>
        <w:tc>
          <w:tcPr>
            <w:tcW w:w="3512" w:type="dxa"/>
            <w:shd w:val="clear" w:color="auto" w:fill="auto"/>
            <w:noWrap/>
            <w:vAlign w:val="bottom"/>
            <w:hideMark/>
          </w:tcPr>
          <w:p w14:paraId="4C31CE2D" w14:textId="19F58C68" w:rsidR="0082303D" w:rsidRPr="0082303D" w:rsidRDefault="0082303D" w:rsidP="0082303D">
            <w:pPr>
              <w:rPr>
                <w:color w:val="000000"/>
                <w:lang w:eastAsia="ru-KZ"/>
              </w:rPr>
            </w:pPr>
            <w:r w:rsidRPr="0082303D">
              <w:rPr>
                <w:color w:val="000000"/>
                <w:lang w:val="ru-KZ" w:eastAsia="ru-KZ"/>
              </w:rPr>
              <w:t xml:space="preserve">АО </w:t>
            </w:r>
            <w:r w:rsidRPr="0082303D">
              <w:rPr>
                <w:color w:val="000000"/>
                <w:lang w:eastAsia="ru-KZ"/>
              </w:rPr>
              <w:t>«</w:t>
            </w:r>
            <w:r w:rsidRPr="0082303D">
              <w:rPr>
                <w:color w:val="000000"/>
                <w:lang w:val="ru-KZ" w:eastAsia="ru-KZ"/>
              </w:rPr>
              <w:t>Матен петролеум</w:t>
            </w:r>
            <w:r w:rsidRPr="0082303D">
              <w:rPr>
                <w:color w:val="000000"/>
                <w:lang w:eastAsia="ru-KZ"/>
              </w:rPr>
              <w:t>»</w:t>
            </w:r>
          </w:p>
        </w:tc>
        <w:tc>
          <w:tcPr>
            <w:tcW w:w="1299" w:type="dxa"/>
            <w:shd w:val="clear" w:color="auto" w:fill="auto"/>
            <w:noWrap/>
            <w:hideMark/>
          </w:tcPr>
          <w:p w14:paraId="2DBF6C8A" w14:textId="29AC4F30"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23B3BBF5" w14:textId="637FC540"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413E66F8" w14:textId="005700A6"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1200FE14" w14:textId="6094AE38"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4B2011C4" w14:textId="4E0AE5EF"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28567781" w14:textId="5E605916"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1833478A" w14:textId="26CD61B6"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024C2B0A" w14:textId="6FF87582"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3F1BD10F" w14:textId="291D3579"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29300FA9" w14:textId="2BA0822F"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11210137" w14:textId="77777777" w:rsidTr="007F56EF">
        <w:trPr>
          <w:gridAfter w:val="1"/>
          <w:wAfter w:w="20" w:type="dxa"/>
          <w:trHeight w:val="300"/>
        </w:trPr>
        <w:tc>
          <w:tcPr>
            <w:tcW w:w="576" w:type="dxa"/>
            <w:shd w:val="clear" w:color="auto" w:fill="auto"/>
            <w:noWrap/>
            <w:vAlign w:val="bottom"/>
            <w:hideMark/>
          </w:tcPr>
          <w:p w14:paraId="20384B9C" w14:textId="77777777" w:rsidR="0082303D" w:rsidRPr="00064D3E" w:rsidRDefault="0082303D" w:rsidP="0082303D">
            <w:pPr>
              <w:jc w:val="right"/>
              <w:rPr>
                <w:color w:val="000000"/>
                <w:lang w:eastAsia="ru-KZ"/>
              </w:rPr>
            </w:pPr>
            <w:r w:rsidRPr="00064D3E">
              <w:rPr>
                <w:color w:val="000000"/>
                <w:lang w:eastAsia="ru-KZ"/>
              </w:rPr>
              <w:t>70</w:t>
            </w:r>
          </w:p>
        </w:tc>
        <w:tc>
          <w:tcPr>
            <w:tcW w:w="3512" w:type="dxa"/>
            <w:shd w:val="clear" w:color="auto" w:fill="auto"/>
            <w:noWrap/>
            <w:vAlign w:val="bottom"/>
            <w:hideMark/>
          </w:tcPr>
          <w:p w14:paraId="2AB950D4" w14:textId="454047D0"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Светланд-ойл</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225E8E7D" w14:textId="4AE0987D"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208D111A" w14:textId="36979454"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5ED5D50E" w14:textId="0A067BF0"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4C5B6648" w14:textId="03D32505"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696FBD15" w14:textId="617B1CC1"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7EB5C22A" w14:textId="7CC296EC"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1DE6C8E9" w14:textId="5FE76698"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39B64BAA" w14:textId="6B19BFB5"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21819B5E" w14:textId="6F656ACF"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04321A20" w14:textId="23A0CFED"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67010A99" w14:textId="77777777" w:rsidTr="007F56EF">
        <w:trPr>
          <w:gridAfter w:val="1"/>
          <w:wAfter w:w="20" w:type="dxa"/>
          <w:trHeight w:val="300"/>
        </w:trPr>
        <w:tc>
          <w:tcPr>
            <w:tcW w:w="576" w:type="dxa"/>
            <w:shd w:val="clear" w:color="auto" w:fill="auto"/>
            <w:noWrap/>
            <w:vAlign w:val="bottom"/>
            <w:hideMark/>
          </w:tcPr>
          <w:p w14:paraId="3A384850" w14:textId="77777777" w:rsidR="0082303D" w:rsidRPr="00064D3E" w:rsidRDefault="0082303D" w:rsidP="0082303D">
            <w:pPr>
              <w:jc w:val="right"/>
              <w:rPr>
                <w:color w:val="000000"/>
                <w:lang w:eastAsia="ru-KZ"/>
              </w:rPr>
            </w:pPr>
            <w:r w:rsidRPr="00064D3E">
              <w:rPr>
                <w:color w:val="000000"/>
                <w:lang w:eastAsia="ru-KZ"/>
              </w:rPr>
              <w:t>71</w:t>
            </w:r>
          </w:p>
        </w:tc>
        <w:tc>
          <w:tcPr>
            <w:tcW w:w="3512" w:type="dxa"/>
            <w:shd w:val="clear" w:color="auto" w:fill="auto"/>
            <w:noWrap/>
            <w:vAlign w:val="bottom"/>
            <w:hideMark/>
          </w:tcPr>
          <w:p w14:paraId="1C3AFAC8" w14:textId="4F7B93EF"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Мунайлы мекен</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1DB39CB5" w14:textId="2B369FA7"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0E8F7B43" w14:textId="6ADABD41"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317872F6" w14:textId="22F2950D"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74DF14FD" w14:textId="6976E1D3"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2D353502" w14:textId="033DB246"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6D3F5462" w14:textId="2D7301D6"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31951875" w14:textId="007E861F"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3FD806DD" w14:textId="07CF605F"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5D8C1544" w14:textId="6B815134"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6218A865" w14:textId="46EC1AD1"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214A3A5A" w14:textId="77777777" w:rsidTr="007F56EF">
        <w:trPr>
          <w:gridAfter w:val="1"/>
          <w:wAfter w:w="20" w:type="dxa"/>
          <w:trHeight w:val="300"/>
        </w:trPr>
        <w:tc>
          <w:tcPr>
            <w:tcW w:w="576" w:type="dxa"/>
            <w:shd w:val="clear" w:color="auto" w:fill="auto"/>
            <w:noWrap/>
            <w:vAlign w:val="bottom"/>
            <w:hideMark/>
          </w:tcPr>
          <w:p w14:paraId="2E007C9B" w14:textId="77777777" w:rsidR="0082303D" w:rsidRPr="00064D3E" w:rsidRDefault="0082303D" w:rsidP="0082303D">
            <w:pPr>
              <w:jc w:val="right"/>
              <w:rPr>
                <w:color w:val="000000"/>
                <w:lang w:eastAsia="ru-KZ"/>
              </w:rPr>
            </w:pPr>
            <w:r w:rsidRPr="00064D3E">
              <w:rPr>
                <w:color w:val="000000"/>
                <w:lang w:eastAsia="ru-KZ"/>
              </w:rPr>
              <w:t>72</w:t>
            </w:r>
          </w:p>
        </w:tc>
        <w:tc>
          <w:tcPr>
            <w:tcW w:w="3512" w:type="dxa"/>
            <w:shd w:val="clear" w:color="auto" w:fill="auto"/>
            <w:noWrap/>
            <w:vAlign w:val="bottom"/>
            <w:hideMark/>
          </w:tcPr>
          <w:p w14:paraId="63B904CC" w14:textId="61B3328C"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Прикаспиан петрол.комп.</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4BF9F2AE" w14:textId="76A84395"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4EDFDE9E" w14:textId="3754423A"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7D6C3254" w14:textId="52965DC3"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3AD3C60A" w14:textId="0959689C"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69613B7B" w14:textId="4B3A7513"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5233D352" w14:textId="7B39EF7B"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293ED160" w14:textId="4A2D0DF0"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69F30885" w14:textId="50F0FA05"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2B9ABC72" w14:textId="570A6E91"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6A3C2AFE" w14:textId="6BDCC8E0"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74BB6295" w14:textId="77777777" w:rsidTr="007F56EF">
        <w:trPr>
          <w:gridAfter w:val="1"/>
          <w:wAfter w:w="20" w:type="dxa"/>
          <w:trHeight w:val="300"/>
        </w:trPr>
        <w:tc>
          <w:tcPr>
            <w:tcW w:w="576" w:type="dxa"/>
            <w:shd w:val="clear" w:color="auto" w:fill="auto"/>
            <w:noWrap/>
            <w:vAlign w:val="bottom"/>
            <w:hideMark/>
          </w:tcPr>
          <w:p w14:paraId="37AD4DA3" w14:textId="77777777" w:rsidR="0082303D" w:rsidRPr="00064D3E" w:rsidRDefault="0082303D" w:rsidP="0082303D">
            <w:pPr>
              <w:jc w:val="right"/>
              <w:rPr>
                <w:b/>
                <w:bCs/>
                <w:color w:val="000000"/>
                <w:lang w:eastAsia="ru-KZ"/>
              </w:rPr>
            </w:pPr>
            <w:r w:rsidRPr="00064D3E">
              <w:rPr>
                <w:b/>
                <w:bCs/>
                <w:color w:val="000000"/>
                <w:lang w:eastAsia="ru-KZ"/>
              </w:rPr>
              <w:t>73</w:t>
            </w:r>
          </w:p>
        </w:tc>
        <w:tc>
          <w:tcPr>
            <w:tcW w:w="3512" w:type="dxa"/>
            <w:shd w:val="clear" w:color="auto" w:fill="auto"/>
            <w:noWrap/>
            <w:vAlign w:val="bottom"/>
            <w:hideMark/>
          </w:tcPr>
          <w:p w14:paraId="0E882FDF" w14:textId="0E8DE8B1" w:rsidR="0082303D" w:rsidRPr="0082303D" w:rsidRDefault="0082303D" w:rsidP="0082303D">
            <w:pPr>
              <w:rPr>
                <w:color w:val="000000"/>
                <w:lang w:val="ru-KZ" w:eastAsia="ru-KZ"/>
              </w:rPr>
            </w:pPr>
            <w:r w:rsidRPr="0082303D">
              <w:rPr>
                <w:color w:val="000000"/>
                <w:lang w:val="ru-KZ" w:eastAsia="ru-KZ"/>
              </w:rPr>
              <w:t xml:space="preserve">АО </w:t>
            </w:r>
            <w:r w:rsidRPr="0082303D">
              <w:rPr>
                <w:color w:val="000000"/>
                <w:lang w:eastAsia="ru-KZ"/>
              </w:rPr>
              <w:t>«</w:t>
            </w:r>
            <w:r w:rsidRPr="0082303D">
              <w:rPr>
                <w:color w:val="000000"/>
                <w:lang w:val="ru-KZ" w:eastAsia="ru-KZ"/>
              </w:rPr>
              <w:t>Каспий нефть</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19A146B2" w14:textId="11FE3B77" w:rsidR="0082303D" w:rsidRPr="00064D3E" w:rsidRDefault="0082303D" w:rsidP="0082303D">
            <w:pPr>
              <w:jc w:val="center"/>
              <w:rPr>
                <w:b/>
                <w:bCs/>
                <w:color w:val="000000"/>
                <w:lang w:val="ru-KZ" w:eastAsia="ru-KZ"/>
              </w:rPr>
            </w:pPr>
            <w:r w:rsidRPr="00B179D0">
              <w:rPr>
                <w:color w:val="000000"/>
                <w:lang w:val="en-US" w:eastAsia="ru-KZ"/>
              </w:rPr>
              <w:t>X</w:t>
            </w:r>
          </w:p>
        </w:tc>
        <w:tc>
          <w:tcPr>
            <w:tcW w:w="1134" w:type="dxa"/>
            <w:shd w:val="clear" w:color="auto" w:fill="auto"/>
            <w:noWrap/>
            <w:hideMark/>
          </w:tcPr>
          <w:p w14:paraId="5B21D57B" w14:textId="07EAD59F" w:rsidR="0082303D" w:rsidRPr="00064D3E" w:rsidRDefault="0082303D" w:rsidP="0082303D">
            <w:pPr>
              <w:jc w:val="center"/>
              <w:rPr>
                <w:b/>
                <w:bCs/>
                <w:color w:val="000000"/>
                <w:lang w:val="kk-KZ" w:eastAsia="ru-KZ"/>
              </w:rPr>
            </w:pPr>
            <w:r w:rsidRPr="00B179D0">
              <w:rPr>
                <w:color w:val="000000"/>
                <w:lang w:val="en-US" w:eastAsia="ru-KZ"/>
              </w:rPr>
              <w:t>X</w:t>
            </w:r>
          </w:p>
        </w:tc>
        <w:tc>
          <w:tcPr>
            <w:tcW w:w="1250" w:type="dxa"/>
            <w:shd w:val="clear" w:color="auto" w:fill="auto"/>
            <w:noWrap/>
            <w:hideMark/>
          </w:tcPr>
          <w:p w14:paraId="3C07C014" w14:textId="7903CF27" w:rsidR="0082303D" w:rsidRPr="00064D3E" w:rsidRDefault="0082303D" w:rsidP="0082303D">
            <w:pPr>
              <w:jc w:val="center"/>
              <w:rPr>
                <w:b/>
                <w:bCs/>
                <w:color w:val="000000"/>
                <w:lang w:val="ru-KZ" w:eastAsia="ru-KZ"/>
              </w:rPr>
            </w:pPr>
            <w:r w:rsidRPr="00B179D0">
              <w:rPr>
                <w:color w:val="000000"/>
                <w:lang w:val="en-US" w:eastAsia="ru-KZ"/>
              </w:rPr>
              <w:t>X</w:t>
            </w:r>
          </w:p>
        </w:tc>
        <w:tc>
          <w:tcPr>
            <w:tcW w:w="905" w:type="dxa"/>
          </w:tcPr>
          <w:p w14:paraId="1060846D" w14:textId="40AAEBCD"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61C5162C" w14:textId="4805D7E7" w:rsidR="0082303D" w:rsidRPr="00064D3E" w:rsidRDefault="0082303D" w:rsidP="0082303D">
            <w:pPr>
              <w:jc w:val="center"/>
              <w:rPr>
                <w:b/>
                <w:bCs/>
                <w:color w:val="000000"/>
                <w:lang w:eastAsia="ru-KZ"/>
              </w:rPr>
            </w:pPr>
            <w:r w:rsidRPr="00B179D0">
              <w:rPr>
                <w:color w:val="000000"/>
                <w:lang w:val="en-US" w:eastAsia="ru-KZ"/>
              </w:rPr>
              <w:t>X</w:t>
            </w:r>
          </w:p>
        </w:tc>
        <w:tc>
          <w:tcPr>
            <w:tcW w:w="1275" w:type="dxa"/>
            <w:gridSpan w:val="2"/>
          </w:tcPr>
          <w:p w14:paraId="60F08840" w14:textId="7353FBDF" w:rsidR="0082303D" w:rsidRPr="00064D3E" w:rsidRDefault="0082303D" w:rsidP="0082303D">
            <w:pPr>
              <w:jc w:val="center"/>
              <w:rPr>
                <w:b/>
                <w:bCs/>
                <w:color w:val="000000"/>
                <w:lang w:val="kk-KZ" w:eastAsia="ru-KZ"/>
              </w:rPr>
            </w:pPr>
            <w:r w:rsidRPr="00B179D0">
              <w:rPr>
                <w:color w:val="000000"/>
                <w:lang w:val="en-US" w:eastAsia="ru-KZ"/>
              </w:rPr>
              <w:t>X</w:t>
            </w:r>
          </w:p>
        </w:tc>
        <w:tc>
          <w:tcPr>
            <w:tcW w:w="1134" w:type="dxa"/>
          </w:tcPr>
          <w:p w14:paraId="06A7D92B" w14:textId="6BAFE85F" w:rsidR="0082303D" w:rsidRPr="00064D3E" w:rsidRDefault="0082303D" w:rsidP="0082303D">
            <w:pPr>
              <w:jc w:val="center"/>
              <w:rPr>
                <w:b/>
                <w:bCs/>
                <w:color w:val="000000"/>
                <w:lang w:val="kk-KZ" w:eastAsia="ru-KZ"/>
              </w:rPr>
            </w:pPr>
            <w:r w:rsidRPr="00B179D0">
              <w:rPr>
                <w:color w:val="000000"/>
                <w:lang w:val="en-US" w:eastAsia="ru-KZ"/>
              </w:rPr>
              <w:t>X</w:t>
            </w:r>
          </w:p>
        </w:tc>
        <w:tc>
          <w:tcPr>
            <w:tcW w:w="993" w:type="dxa"/>
          </w:tcPr>
          <w:p w14:paraId="7042F8E5" w14:textId="6F0BC3C7" w:rsidR="0082303D" w:rsidRPr="00064D3E" w:rsidRDefault="0082303D" w:rsidP="0082303D">
            <w:pPr>
              <w:jc w:val="center"/>
              <w:rPr>
                <w:b/>
                <w:bCs/>
                <w:color w:val="000000"/>
                <w:lang w:val="kk-KZ" w:eastAsia="ru-KZ"/>
              </w:rPr>
            </w:pPr>
            <w:r w:rsidRPr="00B179D0">
              <w:rPr>
                <w:color w:val="000000"/>
                <w:lang w:val="en-US" w:eastAsia="ru-KZ"/>
              </w:rPr>
              <w:t>X</w:t>
            </w:r>
          </w:p>
        </w:tc>
        <w:tc>
          <w:tcPr>
            <w:tcW w:w="1105" w:type="dxa"/>
          </w:tcPr>
          <w:p w14:paraId="545364D2" w14:textId="3705C4FE" w:rsidR="0082303D" w:rsidRPr="00064D3E" w:rsidRDefault="0082303D" w:rsidP="0082303D">
            <w:pPr>
              <w:jc w:val="center"/>
              <w:rPr>
                <w:b/>
                <w:bCs/>
                <w:color w:val="000000"/>
                <w:lang w:eastAsia="ru-KZ"/>
              </w:rPr>
            </w:pPr>
            <w:r w:rsidRPr="00B179D0">
              <w:rPr>
                <w:color w:val="000000"/>
                <w:lang w:val="en-US" w:eastAsia="ru-KZ"/>
              </w:rPr>
              <w:t>X</w:t>
            </w:r>
          </w:p>
        </w:tc>
        <w:tc>
          <w:tcPr>
            <w:tcW w:w="1323" w:type="dxa"/>
          </w:tcPr>
          <w:p w14:paraId="1E4FC168" w14:textId="496FD8B9" w:rsidR="0082303D" w:rsidRPr="00064D3E" w:rsidRDefault="0082303D" w:rsidP="0082303D">
            <w:pPr>
              <w:jc w:val="center"/>
              <w:rPr>
                <w:b/>
                <w:bCs/>
                <w:color w:val="000000"/>
                <w:lang w:eastAsia="ru-KZ"/>
              </w:rPr>
            </w:pPr>
            <w:r w:rsidRPr="00B179D0">
              <w:rPr>
                <w:color w:val="000000"/>
                <w:lang w:val="en-US" w:eastAsia="ru-KZ"/>
              </w:rPr>
              <w:t>X</w:t>
            </w:r>
          </w:p>
        </w:tc>
      </w:tr>
      <w:tr w:rsidR="0082303D" w:rsidRPr="00064D3E" w14:paraId="2A1C200F" w14:textId="77777777" w:rsidTr="007F56EF">
        <w:trPr>
          <w:gridAfter w:val="1"/>
          <w:wAfter w:w="20" w:type="dxa"/>
          <w:trHeight w:val="300"/>
        </w:trPr>
        <w:tc>
          <w:tcPr>
            <w:tcW w:w="576" w:type="dxa"/>
            <w:shd w:val="clear" w:color="auto" w:fill="auto"/>
            <w:noWrap/>
            <w:vAlign w:val="bottom"/>
            <w:hideMark/>
          </w:tcPr>
          <w:p w14:paraId="53C1E9FC" w14:textId="77777777" w:rsidR="0082303D" w:rsidRPr="00064D3E" w:rsidRDefault="0082303D" w:rsidP="0082303D">
            <w:pPr>
              <w:jc w:val="right"/>
              <w:rPr>
                <w:color w:val="000000"/>
                <w:lang w:eastAsia="ru-KZ"/>
              </w:rPr>
            </w:pPr>
            <w:r w:rsidRPr="00064D3E">
              <w:rPr>
                <w:color w:val="000000"/>
                <w:lang w:eastAsia="ru-KZ"/>
              </w:rPr>
              <w:t>74</w:t>
            </w:r>
          </w:p>
        </w:tc>
        <w:tc>
          <w:tcPr>
            <w:tcW w:w="3512" w:type="dxa"/>
            <w:shd w:val="clear" w:color="auto" w:fill="auto"/>
            <w:noWrap/>
            <w:vAlign w:val="bottom"/>
            <w:hideMark/>
          </w:tcPr>
          <w:p w14:paraId="513A4C20" w14:textId="4B5DAC82"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Тобеарал ойл</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448750D3" w14:textId="554FC447"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16348965" w14:textId="674903D6"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788799E4" w14:textId="7EDD2F66"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0527B47F" w14:textId="397E9BF0"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5F441891" w14:textId="4D37A494"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526F67DD" w14:textId="30160D1C"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16F0666D" w14:textId="7D412CF0"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1F960E9C" w14:textId="3143DC81"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5ABB3430" w14:textId="3D9DE3AA"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5ACDF425" w14:textId="6353AC9B"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3BE4AE00" w14:textId="77777777" w:rsidTr="007F56EF">
        <w:trPr>
          <w:gridAfter w:val="1"/>
          <w:wAfter w:w="20" w:type="dxa"/>
          <w:trHeight w:val="300"/>
        </w:trPr>
        <w:tc>
          <w:tcPr>
            <w:tcW w:w="576" w:type="dxa"/>
            <w:shd w:val="clear" w:color="auto" w:fill="auto"/>
            <w:noWrap/>
            <w:vAlign w:val="bottom"/>
            <w:hideMark/>
          </w:tcPr>
          <w:p w14:paraId="1406B984" w14:textId="77777777" w:rsidR="0082303D" w:rsidRPr="00064D3E" w:rsidRDefault="0082303D" w:rsidP="0082303D">
            <w:pPr>
              <w:jc w:val="right"/>
              <w:rPr>
                <w:color w:val="000000"/>
                <w:lang w:eastAsia="ru-KZ"/>
              </w:rPr>
            </w:pPr>
            <w:r w:rsidRPr="00064D3E">
              <w:rPr>
                <w:color w:val="000000"/>
                <w:lang w:eastAsia="ru-KZ"/>
              </w:rPr>
              <w:t>75</w:t>
            </w:r>
          </w:p>
        </w:tc>
        <w:tc>
          <w:tcPr>
            <w:tcW w:w="3512" w:type="dxa"/>
            <w:shd w:val="clear" w:color="auto" w:fill="auto"/>
            <w:noWrap/>
            <w:vAlign w:val="bottom"/>
            <w:hideMark/>
          </w:tcPr>
          <w:p w14:paraId="6107BD2A" w14:textId="6DC8AA41" w:rsidR="0082303D" w:rsidRPr="0082303D" w:rsidRDefault="0082303D" w:rsidP="0082303D">
            <w:pPr>
              <w:rPr>
                <w:color w:val="000000"/>
                <w:lang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Эмбаведьойл</w:t>
            </w:r>
            <w:r w:rsidRPr="0082303D">
              <w:rPr>
                <w:color w:val="000000"/>
                <w:lang w:eastAsia="ru-KZ"/>
              </w:rPr>
              <w:t>»</w:t>
            </w:r>
          </w:p>
        </w:tc>
        <w:tc>
          <w:tcPr>
            <w:tcW w:w="1299" w:type="dxa"/>
            <w:shd w:val="clear" w:color="auto" w:fill="auto"/>
            <w:noWrap/>
            <w:hideMark/>
          </w:tcPr>
          <w:p w14:paraId="00F0E7A7" w14:textId="0BD536EA"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34F39AA8" w14:textId="6428658C"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0080E039" w14:textId="1CDB60F8"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6B26AABB" w14:textId="7B254F8B"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4570BD16" w14:textId="3AE4D865"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1112C70B" w14:textId="31C7EE98"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186AA081" w14:textId="09DDF903"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4D9C2E7C" w14:textId="24698AB7"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7BB018AB" w14:textId="7477BDB4"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2DAF5F38" w14:textId="6AD09C95"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02738BF9" w14:textId="77777777" w:rsidTr="007F56EF">
        <w:trPr>
          <w:gridAfter w:val="1"/>
          <w:wAfter w:w="20" w:type="dxa"/>
          <w:trHeight w:val="300"/>
        </w:trPr>
        <w:tc>
          <w:tcPr>
            <w:tcW w:w="576" w:type="dxa"/>
            <w:shd w:val="clear" w:color="auto" w:fill="auto"/>
            <w:noWrap/>
            <w:vAlign w:val="bottom"/>
            <w:hideMark/>
          </w:tcPr>
          <w:p w14:paraId="4EF41ADA" w14:textId="77777777" w:rsidR="0082303D" w:rsidRPr="00064D3E" w:rsidRDefault="0082303D" w:rsidP="0082303D">
            <w:pPr>
              <w:jc w:val="right"/>
              <w:rPr>
                <w:color w:val="000000"/>
                <w:lang w:eastAsia="ru-KZ"/>
              </w:rPr>
            </w:pPr>
            <w:r w:rsidRPr="00064D3E">
              <w:rPr>
                <w:color w:val="000000"/>
                <w:lang w:eastAsia="ru-KZ"/>
              </w:rPr>
              <w:t>76</w:t>
            </w:r>
          </w:p>
        </w:tc>
        <w:tc>
          <w:tcPr>
            <w:tcW w:w="3512" w:type="dxa"/>
            <w:shd w:val="clear" w:color="auto" w:fill="auto"/>
            <w:noWrap/>
            <w:vAlign w:val="bottom"/>
            <w:hideMark/>
          </w:tcPr>
          <w:p w14:paraId="05B709C5" w14:textId="00138C1C" w:rsidR="0082303D" w:rsidRPr="0082303D" w:rsidRDefault="0082303D" w:rsidP="0082303D">
            <w:pPr>
              <w:rPr>
                <w:color w:val="000000"/>
                <w:lang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Green production</w:t>
            </w:r>
            <w:r w:rsidRPr="0082303D">
              <w:rPr>
                <w:color w:val="000000"/>
                <w:lang w:eastAsia="ru-KZ"/>
              </w:rPr>
              <w:t>»</w:t>
            </w:r>
          </w:p>
        </w:tc>
        <w:tc>
          <w:tcPr>
            <w:tcW w:w="1299" w:type="dxa"/>
            <w:shd w:val="clear" w:color="auto" w:fill="auto"/>
            <w:noWrap/>
            <w:hideMark/>
          </w:tcPr>
          <w:p w14:paraId="59FE859C" w14:textId="0EFC8A8D"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1458909C" w14:textId="4E40298B"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24B06978" w14:textId="228DEBCE"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1ECAEE4C" w14:textId="24FB58A5"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6A249AF2" w14:textId="73EDA1AE"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19591EBE" w14:textId="015D45BB"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0AFD16EC" w14:textId="4B7F6644"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2A65228B" w14:textId="6A56C989"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04EAFAED" w14:textId="41038BCC"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45A91410" w14:textId="7A383061"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1767742C" w14:textId="77777777" w:rsidTr="007F56EF">
        <w:trPr>
          <w:gridAfter w:val="1"/>
          <w:wAfter w:w="20" w:type="dxa"/>
          <w:trHeight w:val="300"/>
        </w:trPr>
        <w:tc>
          <w:tcPr>
            <w:tcW w:w="576" w:type="dxa"/>
            <w:shd w:val="clear" w:color="auto" w:fill="auto"/>
            <w:noWrap/>
            <w:vAlign w:val="bottom"/>
            <w:hideMark/>
          </w:tcPr>
          <w:p w14:paraId="25CD80FD" w14:textId="77777777" w:rsidR="0082303D" w:rsidRPr="00064D3E" w:rsidRDefault="0082303D" w:rsidP="0082303D">
            <w:pPr>
              <w:jc w:val="right"/>
              <w:rPr>
                <w:color w:val="000000"/>
                <w:lang w:eastAsia="ru-KZ"/>
              </w:rPr>
            </w:pPr>
            <w:r w:rsidRPr="00064D3E">
              <w:rPr>
                <w:color w:val="000000"/>
                <w:lang w:eastAsia="ru-KZ"/>
              </w:rPr>
              <w:t>77</w:t>
            </w:r>
          </w:p>
        </w:tc>
        <w:tc>
          <w:tcPr>
            <w:tcW w:w="3512" w:type="dxa"/>
            <w:shd w:val="clear" w:color="auto" w:fill="auto"/>
            <w:noWrap/>
            <w:vAlign w:val="bottom"/>
            <w:hideMark/>
          </w:tcPr>
          <w:p w14:paraId="57DA1FDC" w14:textId="6227440E"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Потенциал ойл</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6605235F" w14:textId="28F4389D"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6E2AD54A" w14:textId="5B2E2328"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7C4579A8" w14:textId="32FA8865"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105912F4" w14:textId="47DD23EA"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4438C3ED" w14:textId="586611B4"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50C13828" w14:textId="6F055EBE"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1F94474D" w14:textId="50119E7C"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1680169D" w14:textId="782C7B8A"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4AF03D02" w14:textId="49126B87"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7D614380" w14:textId="4A8F668E"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6E5A8642" w14:textId="77777777" w:rsidTr="007F56EF">
        <w:trPr>
          <w:gridAfter w:val="1"/>
          <w:wAfter w:w="20" w:type="dxa"/>
          <w:trHeight w:val="300"/>
        </w:trPr>
        <w:tc>
          <w:tcPr>
            <w:tcW w:w="576" w:type="dxa"/>
            <w:shd w:val="clear" w:color="auto" w:fill="auto"/>
            <w:noWrap/>
            <w:vAlign w:val="bottom"/>
            <w:hideMark/>
          </w:tcPr>
          <w:p w14:paraId="76E07A66" w14:textId="77777777" w:rsidR="0082303D" w:rsidRPr="00064D3E" w:rsidRDefault="0082303D" w:rsidP="0082303D">
            <w:pPr>
              <w:jc w:val="right"/>
              <w:rPr>
                <w:color w:val="000000"/>
                <w:lang w:eastAsia="ru-KZ"/>
              </w:rPr>
            </w:pPr>
            <w:r w:rsidRPr="00064D3E">
              <w:rPr>
                <w:color w:val="000000"/>
                <w:lang w:eastAsia="ru-KZ"/>
              </w:rPr>
              <w:t>78</w:t>
            </w:r>
          </w:p>
        </w:tc>
        <w:tc>
          <w:tcPr>
            <w:tcW w:w="3512" w:type="dxa"/>
            <w:shd w:val="clear" w:color="auto" w:fill="auto"/>
            <w:noWrap/>
            <w:vAlign w:val="bottom"/>
            <w:hideMark/>
          </w:tcPr>
          <w:p w14:paraId="1CC480A9" w14:textId="767B8333" w:rsidR="0082303D" w:rsidRPr="0082303D" w:rsidRDefault="0082303D" w:rsidP="0082303D">
            <w:pPr>
              <w:rPr>
                <w:color w:val="000000"/>
                <w:lang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Кожан</w:t>
            </w:r>
            <w:r w:rsidRPr="0082303D">
              <w:rPr>
                <w:color w:val="000000"/>
                <w:lang w:eastAsia="ru-KZ"/>
              </w:rPr>
              <w:t>»</w:t>
            </w:r>
          </w:p>
        </w:tc>
        <w:tc>
          <w:tcPr>
            <w:tcW w:w="1299" w:type="dxa"/>
            <w:shd w:val="clear" w:color="auto" w:fill="auto"/>
            <w:noWrap/>
            <w:hideMark/>
          </w:tcPr>
          <w:p w14:paraId="3988928F" w14:textId="187E54EA"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476B5682" w14:textId="0119C0EE"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7BE29BE7" w14:textId="0D07D2AA"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3F83F596" w14:textId="62C64AA7"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44716152" w14:textId="55899258"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4CAF5ADC" w14:textId="655A3E93"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7E3D7C1D" w14:textId="5F85EFDD"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17CF6EB5" w14:textId="6BF9C897"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0BD6C723" w14:textId="2E29C50F"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49A231BA" w14:textId="0B81CC6F"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4DDA220E" w14:textId="77777777" w:rsidTr="007F56EF">
        <w:trPr>
          <w:gridAfter w:val="1"/>
          <w:wAfter w:w="20" w:type="dxa"/>
          <w:trHeight w:val="300"/>
        </w:trPr>
        <w:tc>
          <w:tcPr>
            <w:tcW w:w="576" w:type="dxa"/>
            <w:shd w:val="clear" w:color="auto" w:fill="auto"/>
            <w:noWrap/>
            <w:vAlign w:val="bottom"/>
            <w:hideMark/>
          </w:tcPr>
          <w:p w14:paraId="21DD7C14" w14:textId="77777777" w:rsidR="0082303D" w:rsidRPr="00064D3E" w:rsidRDefault="0082303D" w:rsidP="0082303D">
            <w:pPr>
              <w:jc w:val="right"/>
              <w:rPr>
                <w:color w:val="000000"/>
                <w:lang w:eastAsia="ru-KZ"/>
              </w:rPr>
            </w:pPr>
            <w:r w:rsidRPr="00064D3E">
              <w:rPr>
                <w:color w:val="000000"/>
                <w:lang w:eastAsia="ru-KZ"/>
              </w:rPr>
              <w:t>79</w:t>
            </w:r>
          </w:p>
        </w:tc>
        <w:tc>
          <w:tcPr>
            <w:tcW w:w="3512" w:type="dxa"/>
            <w:shd w:val="clear" w:color="auto" w:fill="auto"/>
            <w:noWrap/>
            <w:vAlign w:val="bottom"/>
            <w:hideMark/>
          </w:tcPr>
          <w:p w14:paraId="48EDC689" w14:textId="7589087D" w:rsidR="0082303D" w:rsidRPr="0082303D" w:rsidRDefault="0082303D" w:rsidP="0082303D">
            <w:pPr>
              <w:rPr>
                <w:color w:val="000000"/>
                <w:lang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Эмбамунай</w:t>
            </w:r>
            <w:r w:rsidRPr="0082303D">
              <w:rPr>
                <w:color w:val="000000"/>
                <w:lang w:eastAsia="ru-KZ"/>
              </w:rPr>
              <w:t>»</w:t>
            </w:r>
          </w:p>
        </w:tc>
        <w:tc>
          <w:tcPr>
            <w:tcW w:w="1299" w:type="dxa"/>
            <w:shd w:val="clear" w:color="auto" w:fill="auto"/>
            <w:noWrap/>
            <w:hideMark/>
          </w:tcPr>
          <w:p w14:paraId="64E6433E" w14:textId="407D2F6C"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70AE9AAE" w14:textId="483AE0DD"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7570FA65" w14:textId="52E6DDEC"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0A42F832" w14:textId="40B3D88B"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4638413F" w14:textId="793D7870"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772BF8BB" w14:textId="1AAB9CFB"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6CF21EE2" w14:textId="006419F9"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1F97B52C" w14:textId="288CF78C"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1A0E1036" w14:textId="39567ACB"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28909613" w14:textId="62D0B64B"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107F6043" w14:textId="77777777" w:rsidTr="007F56EF">
        <w:trPr>
          <w:gridAfter w:val="1"/>
          <w:wAfter w:w="20" w:type="dxa"/>
          <w:trHeight w:val="300"/>
        </w:trPr>
        <w:tc>
          <w:tcPr>
            <w:tcW w:w="576" w:type="dxa"/>
            <w:shd w:val="clear" w:color="auto" w:fill="auto"/>
            <w:noWrap/>
            <w:vAlign w:val="bottom"/>
            <w:hideMark/>
          </w:tcPr>
          <w:p w14:paraId="4459540B" w14:textId="77777777" w:rsidR="0082303D" w:rsidRPr="00064D3E" w:rsidRDefault="0082303D" w:rsidP="0082303D">
            <w:pPr>
              <w:jc w:val="right"/>
              <w:rPr>
                <w:color w:val="000000"/>
                <w:lang w:eastAsia="ru-KZ"/>
              </w:rPr>
            </w:pPr>
            <w:r w:rsidRPr="00064D3E">
              <w:rPr>
                <w:color w:val="000000"/>
                <w:lang w:eastAsia="ru-KZ"/>
              </w:rPr>
              <w:t>80</w:t>
            </w:r>
          </w:p>
        </w:tc>
        <w:tc>
          <w:tcPr>
            <w:tcW w:w="3512" w:type="dxa"/>
            <w:shd w:val="clear" w:color="auto" w:fill="auto"/>
            <w:noWrap/>
            <w:vAlign w:val="bottom"/>
            <w:hideMark/>
          </w:tcPr>
          <w:p w14:paraId="31FA057C" w14:textId="150F6541" w:rsidR="0082303D" w:rsidRPr="0082303D" w:rsidRDefault="0082303D" w:rsidP="0082303D">
            <w:pPr>
              <w:rPr>
                <w:color w:val="000000"/>
                <w:lang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Oloreso petroleum</w:t>
            </w:r>
            <w:r w:rsidRPr="0082303D">
              <w:rPr>
                <w:color w:val="000000"/>
                <w:lang w:eastAsia="ru-KZ"/>
              </w:rPr>
              <w:t>»</w:t>
            </w:r>
          </w:p>
        </w:tc>
        <w:tc>
          <w:tcPr>
            <w:tcW w:w="1299" w:type="dxa"/>
            <w:shd w:val="clear" w:color="auto" w:fill="auto"/>
            <w:noWrap/>
            <w:hideMark/>
          </w:tcPr>
          <w:p w14:paraId="5FB13791" w14:textId="62E35717"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2CADA77E" w14:textId="19BBC5FC"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1CFF633E" w14:textId="1281E1D4"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0C8F0C88" w14:textId="32383E85"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66E06A10" w14:textId="78897F3B"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4A51CB8B" w14:textId="7E196FD3"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3EFA6445" w14:textId="452AD6E0"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26E57D90" w14:textId="292CEEAA"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4D0ED6A0" w14:textId="4964836A"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4D4CA5BF" w14:textId="0082301C"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297154BF" w14:textId="77777777" w:rsidTr="007F56EF">
        <w:trPr>
          <w:gridAfter w:val="1"/>
          <w:wAfter w:w="20" w:type="dxa"/>
          <w:trHeight w:val="300"/>
        </w:trPr>
        <w:tc>
          <w:tcPr>
            <w:tcW w:w="576" w:type="dxa"/>
            <w:shd w:val="clear" w:color="auto" w:fill="auto"/>
            <w:noWrap/>
            <w:vAlign w:val="bottom"/>
            <w:hideMark/>
          </w:tcPr>
          <w:p w14:paraId="019CB5F2" w14:textId="77777777" w:rsidR="0082303D" w:rsidRPr="00064D3E" w:rsidRDefault="0082303D" w:rsidP="0082303D">
            <w:pPr>
              <w:jc w:val="right"/>
              <w:rPr>
                <w:color w:val="000000"/>
                <w:lang w:eastAsia="ru-KZ"/>
              </w:rPr>
            </w:pPr>
            <w:r w:rsidRPr="00064D3E">
              <w:rPr>
                <w:color w:val="000000"/>
                <w:lang w:eastAsia="ru-KZ"/>
              </w:rPr>
              <w:t>81</w:t>
            </w:r>
          </w:p>
        </w:tc>
        <w:tc>
          <w:tcPr>
            <w:tcW w:w="3512" w:type="dxa"/>
            <w:shd w:val="clear" w:color="auto" w:fill="auto"/>
            <w:noWrap/>
            <w:vAlign w:val="bottom"/>
            <w:hideMark/>
          </w:tcPr>
          <w:p w14:paraId="73FCC2F4" w14:textId="08A77DE7" w:rsidR="0082303D" w:rsidRPr="0082303D" w:rsidRDefault="0082303D" w:rsidP="0082303D">
            <w:pPr>
              <w:rPr>
                <w:color w:val="000000"/>
                <w:lang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Аскер мунай</w:t>
            </w:r>
            <w:r w:rsidRPr="0082303D">
              <w:rPr>
                <w:color w:val="000000"/>
                <w:lang w:eastAsia="ru-KZ"/>
              </w:rPr>
              <w:t>»</w:t>
            </w:r>
          </w:p>
        </w:tc>
        <w:tc>
          <w:tcPr>
            <w:tcW w:w="1299" w:type="dxa"/>
            <w:shd w:val="clear" w:color="auto" w:fill="auto"/>
            <w:noWrap/>
            <w:hideMark/>
          </w:tcPr>
          <w:p w14:paraId="42CFF3C4" w14:textId="42695F29"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3EC78596" w14:textId="49088A11"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075CAE1A" w14:textId="61A90C5A"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098FD06C" w14:textId="05C8D22E"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6D3B82D1" w14:textId="1779B3C1"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1F1685FC" w14:textId="35F2B72A"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3E1EEA57" w14:textId="797F1D1D"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4310E49F" w14:textId="3850BBEC"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7A1F7981" w14:textId="49597769"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24855096" w14:textId="47C5FDC5"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4243E710" w14:textId="77777777" w:rsidTr="007F56EF">
        <w:trPr>
          <w:gridAfter w:val="1"/>
          <w:wAfter w:w="20" w:type="dxa"/>
          <w:trHeight w:val="300"/>
        </w:trPr>
        <w:tc>
          <w:tcPr>
            <w:tcW w:w="576" w:type="dxa"/>
            <w:shd w:val="clear" w:color="auto" w:fill="auto"/>
            <w:noWrap/>
            <w:vAlign w:val="bottom"/>
            <w:hideMark/>
          </w:tcPr>
          <w:p w14:paraId="7BCCFD72" w14:textId="77777777" w:rsidR="0082303D" w:rsidRPr="00064D3E" w:rsidRDefault="0082303D" w:rsidP="0082303D">
            <w:pPr>
              <w:jc w:val="center"/>
              <w:rPr>
                <w:color w:val="000000"/>
                <w:lang w:eastAsia="ru-KZ"/>
              </w:rPr>
            </w:pPr>
            <w:r w:rsidRPr="00064D3E">
              <w:rPr>
                <w:color w:val="000000"/>
                <w:lang w:eastAsia="ru-KZ"/>
              </w:rPr>
              <w:t>82</w:t>
            </w:r>
          </w:p>
        </w:tc>
        <w:tc>
          <w:tcPr>
            <w:tcW w:w="3512" w:type="dxa"/>
            <w:shd w:val="clear" w:color="auto" w:fill="auto"/>
            <w:noWrap/>
            <w:vAlign w:val="bottom"/>
            <w:hideMark/>
          </w:tcPr>
          <w:p w14:paraId="02240B5C" w14:textId="366D2E41"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Ап-нафта оперейтинг</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3BD46F29" w14:textId="13A1DAF9"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5FB94E36" w14:textId="571A53B3"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62FA680C" w14:textId="5000D5EB"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3B768CEB" w14:textId="52AA7D71"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4E08F72D" w14:textId="7F0EB84E"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48FF5117" w14:textId="5AC2F832"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05D6ADBC" w14:textId="608106A7"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17D3B8A0" w14:textId="783A5E7B"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305E95DD" w14:textId="1FA10729"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37A7FA8E" w14:textId="0AF33549"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4E3BD2A5" w14:textId="77777777" w:rsidTr="007F56EF">
        <w:trPr>
          <w:gridAfter w:val="1"/>
          <w:wAfter w:w="20" w:type="dxa"/>
          <w:trHeight w:val="300"/>
        </w:trPr>
        <w:tc>
          <w:tcPr>
            <w:tcW w:w="576" w:type="dxa"/>
            <w:shd w:val="clear" w:color="auto" w:fill="auto"/>
            <w:noWrap/>
            <w:vAlign w:val="bottom"/>
            <w:hideMark/>
          </w:tcPr>
          <w:p w14:paraId="4204239C" w14:textId="77777777" w:rsidR="0082303D" w:rsidRPr="00064D3E" w:rsidRDefault="0082303D" w:rsidP="0082303D">
            <w:pPr>
              <w:jc w:val="right"/>
              <w:rPr>
                <w:color w:val="000000"/>
                <w:lang w:eastAsia="ru-KZ"/>
              </w:rPr>
            </w:pPr>
            <w:r w:rsidRPr="00064D3E">
              <w:rPr>
                <w:color w:val="000000"/>
                <w:lang w:eastAsia="ru-KZ"/>
              </w:rPr>
              <w:t>83</w:t>
            </w:r>
          </w:p>
        </w:tc>
        <w:tc>
          <w:tcPr>
            <w:tcW w:w="3512" w:type="dxa"/>
            <w:shd w:val="clear" w:color="auto" w:fill="auto"/>
            <w:noWrap/>
            <w:vAlign w:val="bottom"/>
            <w:hideMark/>
          </w:tcPr>
          <w:p w14:paraId="33D6E67F" w14:textId="77777777" w:rsidR="0082303D" w:rsidRPr="0082303D" w:rsidRDefault="0082303D" w:rsidP="0082303D">
            <w:pPr>
              <w:rPr>
                <w:color w:val="000000"/>
                <w:lang w:val="ru-KZ"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5 А OIL</w:t>
            </w:r>
            <w:r w:rsidRPr="0082303D">
              <w:rPr>
                <w:color w:val="000000"/>
                <w:lang w:eastAsia="ru-KZ"/>
              </w:rPr>
              <w:t>»</w:t>
            </w:r>
            <w:r w:rsidRPr="0082303D">
              <w:rPr>
                <w:color w:val="000000"/>
                <w:lang w:val="ru-KZ" w:eastAsia="ru-KZ"/>
              </w:rPr>
              <w:t xml:space="preserve"> </w:t>
            </w:r>
          </w:p>
        </w:tc>
        <w:tc>
          <w:tcPr>
            <w:tcW w:w="1299" w:type="dxa"/>
            <w:shd w:val="clear" w:color="auto" w:fill="auto"/>
            <w:noWrap/>
            <w:hideMark/>
          </w:tcPr>
          <w:p w14:paraId="56557346" w14:textId="76C2A445"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273415CE" w14:textId="1B6824F4"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14353D5B" w14:textId="77FC07A6"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597F8467" w14:textId="68EFD3D8"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0C07540A" w14:textId="0335E39D"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102FB756" w14:textId="3700563F" w:rsidR="0082303D" w:rsidRPr="00064D3E" w:rsidRDefault="0082303D" w:rsidP="0082303D">
            <w:pPr>
              <w:jc w:val="center"/>
              <w:rPr>
                <w:color w:val="000000"/>
                <w:lang w:val="kk-KZ" w:eastAsia="ru-KZ"/>
              </w:rPr>
            </w:pPr>
            <w:r w:rsidRPr="00B179D0">
              <w:rPr>
                <w:color w:val="000000"/>
                <w:lang w:val="en-US" w:eastAsia="ru-KZ"/>
              </w:rPr>
              <w:t>X</w:t>
            </w:r>
          </w:p>
        </w:tc>
        <w:tc>
          <w:tcPr>
            <w:tcW w:w="1134" w:type="dxa"/>
          </w:tcPr>
          <w:p w14:paraId="11991E75" w14:textId="187C7BCA" w:rsidR="0082303D" w:rsidRPr="00064D3E" w:rsidRDefault="0082303D" w:rsidP="0082303D">
            <w:pPr>
              <w:jc w:val="center"/>
              <w:rPr>
                <w:color w:val="000000"/>
                <w:lang w:val="kk-KZ" w:eastAsia="ru-KZ"/>
              </w:rPr>
            </w:pPr>
            <w:r w:rsidRPr="00B179D0">
              <w:rPr>
                <w:color w:val="000000"/>
                <w:lang w:val="en-US" w:eastAsia="ru-KZ"/>
              </w:rPr>
              <w:t>X</w:t>
            </w:r>
          </w:p>
        </w:tc>
        <w:tc>
          <w:tcPr>
            <w:tcW w:w="993" w:type="dxa"/>
          </w:tcPr>
          <w:p w14:paraId="3A323B88" w14:textId="3BE31FC5" w:rsidR="0082303D" w:rsidRPr="00064D3E" w:rsidRDefault="0082303D" w:rsidP="0082303D">
            <w:pPr>
              <w:jc w:val="center"/>
              <w:rPr>
                <w:color w:val="000000"/>
                <w:lang w:val="kk-KZ" w:eastAsia="ru-KZ"/>
              </w:rPr>
            </w:pPr>
            <w:r w:rsidRPr="00B179D0">
              <w:rPr>
                <w:color w:val="000000"/>
                <w:lang w:val="en-US" w:eastAsia="ru-KZ"/>
              </w:rPr>
              <w:t>X</w:t>
            </w:r>
          </w:p>
        </w:tc>
        <w:tc>
          <w:tcPr>
            <w:tcW w:w="1105" w:type="dxa"/>
          </w:tcPr>
          <w:p w14:paraId="34229FC2" w14:textId="310F7D7B"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2F5796AA" w14:textId="2819506A" w:rsidR="0082303D" w:rsidRPr="00064D3E" w:rsidRDefault="0082303D" w:rsidP="0082303D">
            <w:pPr>
              <w:jc w:val="center"/>
              <w:rPr>
                <w:color w:val="000000"/>
                <w:lang w:eastAsia="ru-KZ"/>
              </w:rPr>
            </w:pPr>
            <w:r w:rsidRPr="00B179D0">
              <w:rPr>
                <w:color w:val="000000"/>
                <w:lang w:val="en-US" w:eastAsia="ru-KZ"/>
              </w:rPr>
              <w:t>X</w:t>
            </w:r>
          </w:p>
        </w:tc>
      </w:tr>
      <w:tr w:rsidR="0082303D" w:rsidRPr="00064D3E" w14:paraId="32929C0C" w14:textId="77777777" w:rsidTr="007F56EF">
        <w:trPr>
          <w:gridAfter w:val="1"/>
          <w:wAfter w:w="20" w:type="dxa"/>
          <w:trHeight w:val="300"/>
        </w:trPr>
        <w:tc>
          <w:tcPr>
            <w:tcW w:w="576" w:type="dxa"/>
            <w:shd w:val="clear" w:color="auto" w:fill="auto"/>
            <w:noWrap/>
            <w:vAlign w:val="bottom"/>
            <w:hideMark/>
          </w:tcPr>
          <w:p w14:paraId="680CEA71" w14:textId="77777777" w:rsidR="0082303D" w:rsidRPr="00064D3E" w:rsidRDefault="0082303D" w:rsidP="0082303D">
            <w:pPr>
              <w:jc w:val="right"/>
              <w:rPr>
                <w:b/>
                <w:bCs/>
                <w:color w:val="000000"/>
                <w:lang w:eastAsia="ru-KZ"/>
              </w:rPr>
            </w:pPr>
            <w:r w:rsidRPr="00064D3E">
              <w:rPr>
                <w:b/>
                <w:bCs/>
                <w:color w:val="000000"/>
                <w:lang w:eastAsia="ru-KZ"/>
              </w:rPr>
              <w:t>84</w:t>
            </w:r>
          </w:p>
        </w:tc>
        <w:tc>
          <w:tcPr>
            <w:tcW w:w="3512" w:type="dxa"/>
            <w:shd w:val="clear" w:color="auto" w:fill="auto"/>
            <w:noWrap/>
            <w:vAlign w:val="bottom"/>
            <w:hideMark/>
          </w:tcPr>
          <w:p w14:paraId="528ADD79" w14:textId="77777777" w:rsidR="0082303D" w:rsidRPr="0082303D" w:rsidRDefault="0082303D" w:rsidP="0082303D">
            <w:pPr>
              <w:rPr>
                <w:color w:val="000000"/>
                <w:lang w:eastAsia="ru-KZ"/>
              </w:rPr>
            </w:pPr>
            <w:r w:rsidRPr="0082303D">
              <w:rPr>
                <w:color w:val="000000"/>
                <w:lang w:val="ru-KZ" w:eastAsia="ru-KZ"/>
              </w:rPr>
              <w:t xml:space="preserve">ТОО </w:t>
            </w:r>
            <w:r w:rsidRPr="0082303D">
              <w:rPr>
                <w:color w:val="000000"/>
                <w:lang w:eastAsia="ru-KZ"/>
              </w:rPr>
              <w:t>«</w:t>
            </w:r>
            <w:r w:rsidRPr="0082303D">
              <w:rPr>
                <w:color w:val="000000"/>
                <w:lang w:val="ru-KZ" w:eastAsia="ru-KZ"/>
              </w:rPr>
              <w:t>Разведка и добыча QazaqGas</w:t>
            </w:r>
            <w:r w:rsidRPr="0082303D">
              <w:rPr>
                <w:color w:val="000000"/>
                <w:lang w:eastAsia="ru-KZ"/>
              </w:rPr>
              <w:t>»</w:t>
            </w:r>
          </w:p>
        </w:tc>
        <w:tc>
          <w:tcPr>
            <w:tcW w:w="1299" w:type="dxa"/>
            <w:shd w:val="clear" w:color="auto" w:fill="auto"/>
            <w:noWrap/>
            <w:hideMark/>
          </w:tcPr>
          <w:p w14:paraId="345F3E6E" w14:textId="35462021" w:rsidR="0082303D" w:rsidRPr="00064D3E" w:rsidRDefault="0082303D" w:rsidP="0082303D">
            <w:pPr>
              <w:jc w:val="center"/>
              <w:rPr>
                <w:b/>
                <w:bCs/>
                <w:color w:val="000000"/>
                <w:lang w:val="ru-KZ" w:eastAsia="ru-KZ"/>
              </w:rPr>
            </w:pPr>
            <w:r w:rsidRPr="00B179D0">
              <w:rPr>
                <w:color w:val="000000"/>
                <w:lang w:val="en-US" w:eastAsia="ru-KZ"/>
              </w:rPr>
              <w:t>X</w:t>
            </w:r>
          </w:p>
        </w:tc>
        <w:tc>
          <w:tcPr>
            <w:tcW w:w="1134" w:type="dxa"/>
            <w:shd w:val="clear" w:color="auto" w:fill="auto"/>
            <w:noWrap/>
            <w:hideMark/>
          </w:tcPr>
          <w:p w14:paraId="44EAC2C6" w14:textId="114752FA" w:rsidR="0082303D" w:rsidRPr="00064D3E" w:rsidRDefault="0082303D" w:rsidP="0082303D">
            <w:pPr>
              <w:jc w:val="center"/>
              <w:rPr>
                <w:b/>
                <w:bCs/>
                <w:color w:val="000000"/>
                <w:lang w:val="kk-KZ" w:eastAsia="ru-KZ"/>
              </w:rPr>
            </w:pPr>
            <w:r w:rsidRPr="00B179D0">
              <w:rPr>
                <w:color w:val="000000"/>
                <w:lang w:val="en-US" w:eastAsia="ru-KZ"/>
              </w:rPr>
              <w:t>X</w:t>
            </w:r>
          </w:p>
        </w:tc>
        <w:tc>
          <w:tcPr>
            <w:tcW w:w="1250" w:type="dxa"/>
            <w:shd w:val="clear" w:color="auto" w:fill="auto"/>
            <w:noWrap/>
            <w:hideMark/>
          </w:tcPr>
          <w:p w14:paraId="7D3F0456" w14:textId="1246D8FB" w:rsidR="0082303D" w:rsidRPr="00064D3E" w:rsidRDefault="0082303D" w:rsidP="0082303D">
            <w:pPr>
              <w:jc w:val="center"/>
              <w:rPr>
                <w:b/>
                <w:bCs/>
                <w:color w:val="000000"/>
                <w:lang w:val="ru-KZ" w:eastAsia="ru-KZ"/>
              </w:rPr>
            </w:pPr>
            <w:r w:rsidRPr="00B179D0">
              <w:rPr>
                <w:color w:val="000000"/>
                <w:lang w:val="en-US" w:eastAsia="ru-KZ"/>
              </w:rPr>
              <w:t>X</w:t>
            </w:r>
          </w:p>
        </w:tc>
        <w:tc>
          <w:tcPr>
            <w:tcW w:w="905" w:type="dxa"/>
          </w:tcPr>
          <w:p w14:paraId="75965259" w14:textId="14480494"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22E20AF5" w14:textId="034A3A94" w:rsidR="0082303D" w:rsidRPr="00064D3E" w:rsidRDefault="0082303D" w:rsidP="0082303D">
            <w:pPr>
              <w:jc w:val="center"/>
              <w:rPr>
                <w:b/>
                <w:bCs/>
                <w:color w:val="000000"/>
                <w:lang w:eastAsia="ru-KZ"/>
              </w:rPr>
            </w:pPr>
            <w:r w:rsidRPr="00B179D0">
              <w:rPr>
                <w:color w:val="000000"/>
                <w:lang w:val="en-US" w:eastAsia="ru-KZ"/>
              </w:rPr>
              <w:t>X</w:t>
            </w:r>
          </w:p>
        </w:tc>
        <w:tc>
          <w:tcPr>
            <w:tcW w:w="1275" w:type="dxa"/>
            <w:gridSpan w:val="2"/>
            <w:tcBorders>
              <w:bottom w:val="single" w:sz="4" w:space="0" w:color="auto"/>
            </w:tcBorders>
          </w:tcPr>
          <w:p w14:paraId="54CB1EC3" w14:textId="57DFD1AF" w:rsidR="0082303D" w:rsidRPr="00064D3E" w:rsidRDefault="0082303D" w:rsidP="0082303D">
            <w:pPr>
              <w:jc w:val="center"/>
              <w:rPr>
                <w:b/>
                <w:bCs/>
                <w:color w:val="000000"/>
                <w:lang w:eastAsia="ru-KZ"/>
              </w:rPr>
            </w:pPr>
            <w:r w:rsidRPr="00B179D0">
              <w:rPr>
                <w:color w:val="000000"/>
                <w:lang w:val="en-US" w:eastAsia="ru-KZ"/>
              </w:rPr>
              <w:t>X</w:t>
            </w:r>
          </w:p>
        </w:tc>
        <w:tc>
          <w:tcPr>
            <w:tcW w:w="1134" w:type="dxa"/>
          </w:tcPr>
          <w:p w14:paraId="0F67FCCE" w14:textId="409B4F4B" w:rsidR="0082303D" w:rsidRPr="00064D3E" w:rsidRDefault="0082303D" w:rsidP="0082303D">
            <w:pPr>
              <w:jc w:val="center"/>
              <w:rPr>
                <w:b/>
                <w:bCs/>
                <w:color w:val="000000"/>
                <w:lang w:eastAsia="ru-KZ"/>
              </w:rPr>
            </w:pPr>
            <w:r w:rsidRPr="00B179D0">
              <w:rPr>
                <w:color w:val="000000"/>
                <w:lang w:val="en-US" w:eastAsia="ru-KZ"/>
              </w:rPr>
              <w:t>X</w:t>
            </w:r>
          </w:p>
        </w:tc>
        <w:tc>
          <w:tcPr>
            <w:tcW w:w="993" w:type="dxa"/>
          </w:tcPr>
          <w:p w14:paraId="235A15C6" w14:textId="194130E7" w:rsidR="0082303D" w:rsidRPr="00064D3E" w:rsidRDefault="0082303D" w:rsidP="0082303D">
            <w:pPr>
              <w:jc w:val="center"/>
              <w:rPr>
                <w:b/>
                <w:bCs/>
                <w:color w:val="000000"/>
                <w:lang w:eastAsia="ru-KZ"/>
              </w:rPr>
            </w:pPr>
            <w:r w:rsidRPr="00B179D0">
              <w:rPr>
                <w:color w:val="000000"/>
                <w:lang w:val="en-US" w:eastAsia="ru-KZ"/>
              </w:rPr>
              <w:t>X</w:t>
            </w:r>
          </w:p>
        </w:tc>
        <w:tc>
          <w:tcPr>
            <w:tcW w:w="1105" w:type="dxa"/>
          </w:tcPr>
          <w:p w14:paraId="5202037A" w14:textId="51B17293" w:rsidR="0082303D" w:rsidRPr="00064D3E" w:rsidRDefault="0082303D" w:rsidP="0082303D">
            <w:pPr>
              <w:jc w:val="center"/>
              <w:rPr>
                <w:b/>
                <w:bCs/>
                <w:color w:val="000000"/>
                <w:lang w:eastAsia="ru-KZ"/>
              </w:rPr>
            </w:pPr>
            <w:r w:rsidRPr="00B179D0">
              <w:rPr>
                <w:color w:val="000000"/>
                <w:lang w:val="en-US" w:eastAsia="ru-KZ"/>
              </w:rPr>
              <w:t>X</w:t>
            </w:r>
          </w:p>
        </w:tc>
        <w:tc>
          <w:tcPr>
            <w:tcW w:w="1323" w:type="dxa"/>
          </w:tcPr>
          <w:p w14:paraId="324C4227" w14:textId="0F3DBF3D" w:rsidR="0082303D" w:rsidRPr="00064D3E" w:rsidRDefault="0082303D" w:rsidP="0082303D">
            <w:pPr>
              <w:jc w:val="center"/>
              <w:rPr>
                <w:b/>
                <w:bCs/>
                <w:color w:val="000000"/>
                <w:lang w:eastAsia="ru-KZ"/>
              </w:rPr>
            </w:pPr>
            <w:r w:rsidRPr="00B179D0">
              <w:rPr>
                <w:color w:val="000000"/>
                <w:lang w:val="en-US" w:eastAsia="ru-KZ"/>
              </w:rPr>
              <w:t>X</w:t>
            </w:r>
          </w:p>
        </w:tc>
      </w:tr>
      <w:tr w:rsidR="0082303D" w:rsidRPr="00064D3E" w14:paraId="2156AC8A" w14:textId="77777777" w:rsidTr="007F56EF">
        <w:trPr>
          <w:gridAfter w:val="1"/>
          <w:wAfter w:w="20" w:type="dxa"/>
          <w:trHeight w:val="300"/>
        </w:trPr>
        <w:tc>
          <w:tcPr>
            <w:tcW w:w="576" w:type="dxa"/>
            <w:shd w:val="clear" w:color="auto" w:fill="auto"/>
            <w:noWrap/>
            <w:vAlign w:val="bottom"/>
            <w:hideMark/>
          </w:tcPr>
          <w:p w14:paraId="3D7955F2" w14:textId="77777777" w:rsidR="0082303D" w:rsidRPr="00064D3E" w:rsidRDefault="0082303D" w:rsidP="0082303D">
            <w:pPr>
              <w:jc w:val="right"/>
              <w:rPr>
                <w:color w:val="000000"/>
                <w:lang w:val="en-US" w:eastAsia="ru-KZ"/>
              </w:rPr>
            </w:pPr>
            <w:r w:rsidRPr="00064D3E">
              <w:rPr>
                <w:color w:val="000000"/>
                <w:lang w:eastAsia="ru-KZ"/>
              </w:rPr>
              <w:t>85</w:t>
            </w:r>
          </w:p>
        </w:tc>
        <w:tc>
          <w:tcPr>
            <w:tcW w:w="3512" w:type="dxa"/>
            <w:shd w:val="clear" w:color="auto" w:fill="auto"/>
            <w:noWrap/>
            <w:vAlign w:val="bottom"/>
            <w:hideMark/>
          </w:tcPr>
          <w:p w14:paraId="72E2F9BB" w14:textId="5177A40F" w:rsidR="0082303D" w:rsidRPr="0082303D" w:rsidRDefault="0082303D" w:rsidP="0082303D">
            <w:pPr>
              <w:rPr>
                <w:color w:val="000000"/>
                <w:lang w:val="en-US" w:eastAsia="ru-KZ"/>
              </w:rPr>
            </w:pPr>
            <w:r w:rsidRPr="0082303D">
              <w:rPr>
                <w:color w:val="000000"/>
                <w:lang w:val="ru-KZ" w:eastAsia="ru-KZ"/>
              </w:rPr>
              <w:t>КазГПЗ</w:t>
            </w:r>
            <w:r w:rsidRPr="0082303D">
              <w:rPr>
                <w:color w:val="000000"/>
                <w:lang w:val="kk-KZ" w:eastAsia="ru-KZ"/>
              </w:rPr>
              <w:t xml:space="preserve"> </w:t>
            </w:r>
            <w:r w:rsidRPr="0082303D">
              <w:rPr>
                <w:color w:val="000000"/>
                <w:lang w:val="ru-KZ" w:eastAsia="ru-KZ"/>
              </w:rPr>
              <w:t xml:space="preserve">(пентан-гексановая фракция) </w:t>
            </w:r>
          </w:p>
        </w:tc>
        <w:tc>
          <w:tcPr>
            <w:tcW w:w="1299" w:type="dxa"/>
            <w:shd w:val="clear" w:color="auto" w:fill="auto"/>
            <w:noWrap/>
            <w:hideMark/>
          </w:tcPr>
          <w:p w14:paraId="08936C74" w14:textId="0ACE3FB9" w:rsidR="0082303D" w:rsidRPr="00064D3E" w:rsidRDefault="0082303D" w:rsidP="0082303D">
            <w:pPr>
              <w:jc w:val="center"/>
              <w:rPr>
                <w:color w:val="000000"/>
                <w:lang w:val="ru-KZ" w:eastAsia="ru-KZ"/>
              </w:rPr>
            </w:pPr>
            <w:r w:rsidRPr="00B179D0">
              <w:rPr>
                <w:color w:val="000000"/>
                <w:lang w:val="en-US" w:eastAsia="ru-KZ"/>
              </w:rPr>
              <w:t>X</w:t>
            </w:r>
          </w:p>
        </w:tc>
        <w:tc>
          <w:tcPr>
            <w:tcW w:w="1134" w:type="dxa"/>
            <w:shd w:val="clear" w:color="auto" w:fill="auto"/>
            <w:noWrap/>
            <w:hideMark/>
          </w:tcPr>
          <w:p w14:paraId="1AB458D0" w14:textId="555EB60C" w:rsidR="0082303D" w:rsidRPr="00064D3E" w:rsidRDefault="0082303D" w:rsidP="0082303D">
            <w:pPr>
              <w:jc w:val="center"/>
              <w:rPr>
                <w:color w:val="000000"/>
                <w:lang w:val="kk-KZ" w:eastAsia="ru-KZ"/>
              </w:rPr>
            </w:pPr>
            <w:r w:rsidRPr="00B179D0">
              <w:rPr>
                <w:color w:val="000000"/>
                <w:lang w:val="en-US" w:eastAsia="ru-KZ"/>
              </w:rPr>
              <w:t>X</w:t>
            </w:r>
          </w:p>
        </w:tc>
        <w:tc>
          <w:tcPr>
            <w:tcW w:w="1250" w:type="dxa"/>
            <w:shd w:val="clear" w:color="auto" w:fill="auto"/>
            <w:noWrap/>
            <w:hideMark/>
          </w:tcPr>
          <w:p w14:paraId="13BFDFA8" w14:textId="46924878" w:rsidR="0082303D" w:rsidRPr="00064D3E" w:rsidRDefault="0082303D" w:rsidP="0082303D">
            <w:pPr>
              <w:jc w:val="center"/>
              <w:rPr>
                <w:color w:val="000000"/>
                <w:lang w:val="ru-KZ" w:eastAsia="ru-KZ"/>
              </w:rPr>
            </w:pPr>
            <w:r w:rsidRPr="00B179D0">
              <w:rPr>
                <w:color w:val="000000"/>
                <w:lang w:val="en-US" w:eastAsia="ru-KZ"/>
              </w:rPr>
              <w:t>X</w:t>
            </w:r>
          </w:p>
        </w:tc>
        <w:tc>
          <w:tcPr>
            <w:tcW w:w="905" w:type="dxa"/>
          </w:tcPr>
          <w:p w14:paraId="42F3FD6F" w14:textId="36484CF9"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254E5727" w14:textId="4B754C61" w:rsidR="0082303D" w:rsidRPr="00064D3E" w:rsidRDefault="0082303D" w:rsidP="0082303D">
            <w:pPr>
              <w:jc w:val="center"/>
              <w:rPr>
                <w:color w:val="000000"/>
                <w:lang w:eastAsia="ru-KZ"/>
              </w:rPr>
            </w:pPr>
            <w:r w:rsidRPr="00B179D0">
              <w:rPr>
                <w:color w:val="000000"/>
                <w:lang w:val="en-US" w:eastAsia="ru-KZ"/>
              </w:rPr>
              <w:t>X</w:t>
            </w:r>
          </w:p>
        </w:tc>
        <w:tc>
          <w:tcPr>
            <w:tcW w:w="1275" w:type="dxa"/>
            <w:gridSpan w:val="2"/>
          </w:tcPr>
          <w:p w14:paraId="4972461D" w14:textId="71D500E8" w:rsidR="0082303D" w:rsidRPr="00064D3E" w:rsidRDefault="0082303D" w:rsidP="0082303D">
            <w:pPr>
              <w:jc w:val="center"/>
              <w:rPr>
                <w:color w:val="000000"/>
                <w:lang w:eastAsia="ru-KZ"/>
              </w:rPr>
            </w:pPr>
            <w:r w:rsidRPr="00B179D0">
              <w:rPr>
                <w:color w:val="000000"/>
                <w:lang w:val="en-US" w:eastAsia="ru-KZ"/>
              </w:rPr>
              <w:t>X</w:t>
            </w:r>
          </w:p>
        </w:tc>
        <w:tc>
          <w:tcPr>
            <w:tcW w:w="1134" w:type="dxa"/>
          </w:tcPr>
          <w:p w14:paraId="3FF8A34C" w14:textId="581D1B14" w:rsidR="0082303D" w:rsidRPr="00064D3E" w:rsidRDefault="0082303D" w:rsidP="0082303D">
            <w:pPr>
              <w:jc w:val="center"/>
              <w:rPr>
                <w:color w:val="000000"/>
                <w:lang w:eastAsia="ru-KZ"/>
              </w:rPr>
            </w:pPr>
            <w:r w:rsidRPr="00B179D0">
              <w:rPr>
                <w:color w:val="000000"/>
                <w:lang w:val="en-US" w:eastAsia="ru-KZ"/>
              </w:rPr>
              <w:t>X</w:t>
            </w:r>
          </w:p>
        </w:tc>
        <w:tc>
          <w:tcPr>
            <w:tcW w:w="993" w:type="dxa"/>
          </w:tcPr>
          <w:p w14:paraId="409D6F81" w14:textId="474FC196" w:rsidR="0082303D" w:rsidRPr="00064D3E" w:rsidRDefault="0082303D" w:rsidP="0082303D">
            <w:pPr>
              <w:jc w:val="center"/>
              <w:rPr>
                <w:color w:val="000000"/>
                <w:lang w:eastAsia="ru-KZ"/>
              </w:rPr>
            </w:pPr>
            <w:r w:rsidRPr="00B179D0">
              <w:rPr>
                <w:color w:val="000000"/>
                <w:lang w:val="en-US" w:eastAsia="ru-KZ"/>
              </w:rPr>
              <w:t>X</w:t>
            </w:r>
          </w:p>
        </w:tc>
        <w:tc>
          <w:tcPr>
            <w:tcW w:w="1105" w:type="dxa"/>
          </w:tcPr>
          <w:p w14:paraId="72CB79FB" w14:textId="599E446F" w:rsidR="0082303D" w:rsidRPr="00064D3E" w:rsidRDefault="0082303D" w:rsidP="0082303D">
            <w:pPr>
              <w:jc w:val="center"/>
              <w:rPr>
                <w:color w:val="000000"/>
                <w:lang w:eastAsia="ru-KZ"/>
              </w:rPr>
            </w:pPr>
            <w:r w:rsidRPr="00B179D0">
              <w:rPr>
                <w:color w:val="000000"/>
                <w:lang w:val="en-US" w:eastAsia="ru-KZ"/>
              </w:rPr>
              <w:t>X</w:t>
            </w:r>
          </w:p>
        </w:tc>
        <w:tc>
          <w:tcPr>
            <w:tcW w:w="1323" w:type="dxa"/>
          </w:tcPr>
          <w:p w14:paraId="03139563" w14:textId="3F904479" w:rsidR="0082303D" w:rsidRPr="00064D3E" w:rsidRDefault="0082303D" w:rsidP="0082303D">
            <w:pPr>
              <w:jc w:val="center"/>
              <w:rPr>
                <w:color w:val="000000"/>
                <w:lang w:eastAsia="ru-KZ"/>
              </w:rPr>
            </w:pPr>
            <w:r w:rsidRPr="00B179D0">
              <w:rPr>
                <w:color w:val="000000"/>
                <w:lang w:val="en-US" w:eastAsia="ru-KZ"/>
              </w:rPr>
              <w:t>X</w:t>
            </w:r>
          </w:p>
        </w:tc>
      </w:tr>
      <w:tr w:rsidR="00094C63" w:rsidRPr="00094C63" w14:paraId="4039B07F" w14:textId="77777777" w:rsidTr="006308D4">
        <w:trPr>
          <w:gridAfter w:val="1"/>
          <w:wAfter w:w="20" w:type="dxa"/>
          <w:trHeight w:val="300"/>
        </w:trPr>
        <w:tc>
          <w:tcPr>
            <w:tcW w:w="576" w:type="dxa"/>
            <w:shd w:val="clear" w:color="auto" w:fill="auto"/>
            <w:noWrap/>
            <w:vAlign w:val="bottom"/>
            <w:hideMark/>
          </w:tcPr>
          <w:p w14:paraId="1525FF1B" w14:textId="77777777" w:rsidR="00094C63" w:rsidRPr="00064D3E" w:rsidRDefault="00094C63" w:rsidP="00094C63">
            <w:pPr>
              <w:jc w:val="right"/>
              <w:rPr>
                <w:color w:val="000000"/>
                <w:lang w:val="en-US" w:eastAsia="ru-KZ"/>
              </w:rPr>
            </w:pPr>
          </w:p>
        </w:tc>
        <w:tc>
          <w:tcPr>
            <w:tcW w:w="3512" w:type="dxa"/>
            <w:shd w:val="clear" w:color="auto" w:fill="auto"/>
            <w:noWrap/>
            <w:vAlign w:val="bottom"/>
            <w:hideMark/>
          </w:tcPr>
          <w:p w14:paraId="6DB87889" w14:textId="77777777" w:rsidR="00094C63" w:rsidRPr="00064D3E" w:rsidRDefault="00094C63" w:rsidP="00094C63">
            <w:pPr>
              <w:rPr>
                <w:b/>
                <w:bCs/>
                <w:color w:val="000000"/>
                <w:lang w:val="ru-KZ" w:eastAsia="ru-KZ"/>
              </w:rPr>
            </w:pPr>
            <w:r w:rsidRPr="00064D3E">
              <w:rPr>
                <w:b/>
                <w:bCs/>
                <w:color w:val="000000"/>
                <w:lang w:val="ru-KZ" w:eastAsia="ru-KZ"/>
              </w:rPr>
              <w:t xml:space="preserve">ВСЕГО </w:t>
            </w:r>
          </w:p>
        </w:tc>
        <w:tc>
          <w:tcPr>
            <w:tcW w:w="1299" w:type="dxa"/>
            <w:shd w:val="clear" w:color="auto" w:fill="auto"/>
            <w:noWrap/>
            <w:vAlign w:val="bottom"/>
            <w:hideMark/>
          </w:tcPr>
          <w:p w14:paraId="58F515C8" w14:textId="6201B077" w:rsidR="00094C63" w:rsidRPr="00CA4E68" w:rsidRDefault="00CA4E68" w:rsidP="00CA4E68">
            <w:pPr>
              <w:jc w:val="center"/>
              <w:rPr>
                <w:b/>
                <w:bCs/>
                <w:color w:val="000000"/>
                <w:lang w:val="en-US" w:eastAsia="ru-KZ"/>
              </w:rPr>
            </w:pPr>
            <w:r>
              <w:rPr>
                <w:b/>
                <w:bCs/>
                <w:color w:val="000000"/>
                <w:lang w:val="en-US" w:eastAsia="ru-KZ"/>
              </w:rPr>
              <w:t>X</w:t>
            </w:r>
          </w:p>
        </w:tc>
        <w:tc>
          <w:tcPr>
            <w:tcW w:w="1134" w:type="dxa"/>
            <w:shd w:val="clear" w:color="auto" w:fill="auto"/>
            <w:noWrap/>
            <w:vAlign w:val="bottom"/>
            <w:hideMark/>
          </w:tcPr>
          <w:p w14:paraId="4D5176CB" w14:textId="63B37DF4" w:rsidR="00094C63" w:rsidRPr="00CA4E68" w:rsidRDefault="00CA4E68" w:rsidP="00CA4E68">
            <w:pPr>
              <w:jc w:val="center"/>
              <w:rPr>
                <w:b/>
                <w:bCs/>
                <w:color w:val="000000"/>
                <w:lang w:val="en-US" w:eastAsia="ru-KZ"/>
              </w:rPr>
            </w:pPr>
            <w:r>
              <w:rPr>
                <w:b/>
                <w:bCs/>
                <w:color w:val="000000"/>
                <w:lang w:val="en-US" w:eastAsia="ru-KZ"/>
              </w:rPr>
              <w:t>X</w:t>
            </w:r>
          </w:p>
        </w:tc>
        <w:tc>
          <w:tcPr>
            <w:tcW w:w="1250" w:type="dxa"/>
            <w:shd w:val="clear" w:color="auto" w:fill="auto"/>
            <w:noWrap/>
            <w:vAlign w:val="bottom"/>
            <w:hideMark/>
          </w:tcPr>
          <w:p w14:paraId="49471B1E" w14:textId="3DC1D7CA" w:rsidR="00094C63" w:rsidRPr="00CA4E68" w:rsidRDefault="00CA4E68" w:rsidP="00CA4E68">
            <w:pPr>
              <w:jc w:val="center"/>
              <w:rPr>
                <w:b/>
                <w:bCs/>
                <w:color w:val="000000"/>
                <w:lang w:val="en-US" w:eastAsia="ru-KZ"/>
              </w:rPr>
            </w:pPr>
            <w:r>
              <w:rPr>
                <w:b/>
                <w:bCs/>
                <w:color w:val="000000"/>
                <w:lang w:val="en-US" w:eastAsia="ru-KZ"/>
              </w:rPr>
              <w:t>X</w:t>
            </w:r>
          </w:p>
        </w:tc>
        <w:tc>
          <w:tcPr>
            <w:tcW w:w="905" w:type="dxa"/>
          </w:tcPr>
          <w:p w14:paraId="47E831C7" w14:textId="77777777" w:rsidR="00094C63" w:rsidRPr="00064D3E" w:rsidRDefault="00094C63" w:rsidP="00CA4E68">
            <w:pPr>
              <w:jc w:val="center"/>
              <w:rPr>
                <w:b/>
                <w:bCs/>
                <w:color w:val="000000"/>
                <w:lang w:eastAsia="ru-KZ"/>
              </w:rPr>
            </w:pPr>
            <w:r w:rsidRPr="00064D3E">
              <w:rPr>
                <w:b/>
                <w:bCs/>
                <w:color w:val="000000"/>
                <w:lang w:eastAsia="ru-KZ"/>
              </w:rPr>
              <w:t>100</w:t>
            </w:r>
          </w:p>
        </w:tc>
        <w:tc>
          <w:tcPr>
            <w:tcW w:w="1134" w:type="dxa"/>
          </w:tcPr>
          <w:p w14:paraId="31CA7E01" w14:textId="17E63F9B" w:rsidR="00094C63" w:rsidRPr="00CA4E68" w:rsidRDefault="00CA4E68" w:rsidP="00CA4E68">
            <w:pPr>
              <w:jc w:val="center"/>
              <w:rPr>
                <w:b/>
                <w:bCs/>
                <w:color w:val="000000"/>
                <w:lang w:val="kk-KZ" w:eastAsia="ru-KZ"/>
              </w:rPr>
            </w:pPr>
            <w:r>
              <w:rPr>
                <w:b/>
                <w:bCs/>
                <w:color w:val="000000"/>
                <w:lang w:val="kk-KZ" w:eastAsia="ru-KZ"/>
              </w:rPr>
              <w:t>100</w:t>
            </w:r>
          </w:p>
        </w:tc>
        <w:tc>
          <w:tcPr>
            <w:tcW w:w="1275" w:type="dxa"/>
            <w:gridSpan w:val="2"/>
          </w:tcPr>
          <w:p w14:paraId="4050B69E" w14:textId="527E8CB1" w:rsidR="00094C63" w:rsidRPr="00CA4E68" w:rsidRDefault="00CA4E68" w:rsidP="00CA4E68">
            <w:pPr>
              <w:jc w:val="center"/>
              <w:rPr>
                <w:b/>
                <w:bCs/>
                <w:color w:val="000000"/>
                <w:lang w:val="en-US" w:eastAsia="ru-KZ"/>
              </w:rPr>
            </w:pPr>
            <w:r>
              <w:rPr>
                <w:b/>
                <w:bCs/>
                <w:color w:val="000000"/>
                <w:lang w:val="en-US" w:eastAsia="ru-KZ"/>
              </w:rPr>
              <w:t>X</w:t>
            </w:r>
          </w:p>
        </w:tc>
        <w:tc>
          <w:tcPr>
            <w:tcW w:w="1134" w:type="dxa"/>
          </w:tcPr>
          <w:p w14:paraId="737AA576" w14:textId="482F50E7" w:rsidR="00094C63" w:rsidRPr="00CA4E68" w:rsidRDefault="00CA4E68" w:rsidP="00CA4E68">
            <w:pPr>
              <w:jc w:val="center"/>
              <w:rPr>
                <w:b/>
                <w:bCs/>
                <w:color w:val="000000"/>
                <w:lang w:val="en-US" w:eastAsia="ru-KZ"/>
              </w:rPr>
            </w:pPr>
            <w:r>
              <w:rPr>
                <w:b/>
                <w:bCs/>
                <w:color w:val="000000"/>
                <w:lang w:val="en-US" w:eastAsia="ru-KZ"/>
              </w:rPr>
              <w:t>X</w:t>
            </w:r>
          </w:p>
        </w:tc>
        <w:tc>
          <w:tcPr>
            <w:tcW w:w="993" w:type="dxa"/>
          </w:tcPr>
          <w:p w14:paraId="432A8672" w14:textId="26FD41AC" w:rsidR="00094C63" w:rsidRPr="00CA4E68" w:rsidRDefault="00CA4E68" w:rsidP="00CA4E68">
            <w:pPr>
              <w:jc w:val="center"/>
              <w:rPr>
                <w:b/>
                <w:bCs/>
                <w:color w:val="000000"/>
                <w:lang w:val="en-US" w:eastAsia="ru-KZ"/>
              </w:rPr>
            </w:pPr>
            <w:r>
              <w:rPr>
                <w:b/>
                <w:bCs/>
                <w:color w:val="000000"/>
                <w:lang w:val="en-US" w:eastAsia="ru-KZ"/>
              </w:rPr>
              <w:t>X</w:t>
            </w:r>
          </w:p>
        </w:tc>
        <w:tc>
          <w:tcPr>
            <w:tcW w:w="1105" w:type="dxa"/>
          </w:tcPr>
          <w:p w14:paraId="51749084" w14:textId="77777777" w:rsidR="00094C63" w:rsidRPr="00064D3E" w:rsidRDefault="00094C63" w:rsidP="00CA4E68">
            <w:pPr>
              <w:jc w:val="center"/>
              <w:rPr>
                <w:b/>
                <w:bCs/>
                <w:color w:val="000000"/>
                <w:lang w:eastAsia="ru-KZ"/>
              </w:rPr>
            </w:pPr>
            <w:r w:rsidRPr="00064D3E">
              <w:rPr>
                <w:b/>
                <w:bCs/>
                <w:color w:val="000000"/>
                <w:lang w:eastAsia="ru-KZ"/>
              </w:rPr>
              <w:t>100</w:t>
            </w:r>
          </w:p>
        </w:tc>
        <w:tc>
          <w:tcPr>
            <w:tcW w:w="1323" w:type="dxa"/>
          </w:tcPr>
          <w:p w14:paraId="7FD8EE44" w14:textId="7A77415E" w:rsidR="00094C63" w:rsidRPr="00CA4E68" w:rsidRDefault="00CA4E68" w:rsidP="00CA4E68">
            <w:pPr>
              <w:jc w:val="center"/>
              <w:rPr>
                <w:b/>
                <w:bCs/>
                <w:color w:val="000000"/>
                <w:lang w:val="kk-KZ" w:eastAsia="ru-KZ"/>
              </w:rPr>
            </w:pPr>
            <w:r>
              <w:rPr>
                <w:b/>
                <w:bCs/>
                <w:color w:val="000000"/>
                <w:lang w:val="kk-KZ" w:eastAsia="ru-KZ"/>
              </w:rPr>
              <w:t>100</w:t>
            </w:r>
          </w:p>
        </w:tc>
      </w:tr>
    </w:tbl>
    <w:p w14:paraId="0034D37B" w14:textId="77777777" w:rsidR="00094C63" w:rsidRPr="00094C63" w:rsidRDefault="00094C63" w:rsidP="00094C63"/>
    <w:p w14:paraId="2B8465FF" w14:textId="46A82E2A" w:rsidR="00094C63" w:rsidRDefault="00094C63" w:rsidP="00416D95">
      <w:pPr>
        <w:jc w:val="both"/>
        <w:rPr>
          <w:sz w:val="28"/>
          <w:szCs w:val="28"/>
        </w:rPr>
      </w:pPr>
    </w:p>
    <w:p w14:paraId="1B13D3BF" w14:textId="77777777" w:rsidR="00094C63" w:rsidRDefault="00094C63" w:rsidP="00416D95">
      <w:pPr>
        <w:jc w:val="both"/>
        <w:rPr>
          <w:sz w:val="28"/>
          <w:szCs w:val="28"/>
        </w:rPr>
        <w:sectPr w:rsidR="00094C63" w:rsidSect="00094C63">
          <w:pgSz w:w="16838" w:h="11906" w:orient="landscape"/>
          <w:pgMar w:top="992" w:right="1134" w:bottom="1701" w:left="1134" w:header="709" w:footer="709" w:gutter="0"/>
          <w:cols w:space="708"/>
          <w:docGrid w:linePitch="360"/>
        </w:sectPr>
      </w:pPr>
    </w:p>
    <w:p w14:paraId="0C942103" w14:textId="6BF442ED" w:rsidR="00ED324A" w:rsidRPr="00FF7353" w:rsidRDefault="00ED324A" w:rsidP="00FF7353">
      <w:pPr>
        <w:ind w:firstLine="708"/>
        <w:jc w:val="both"/>
        <w:rPr>
          <w:color w:val="000000"/>
          <w:sz w:val="28"/>
          <w:szCs w:val="28"/>
        </w:rPr>
      </w:pPr>
      <w:r w:rsidRPr="00FF7353">
        <w:rPr>
          <w:color w:val="000000"/>
          <w:sz w:val="28"/>
          <w:szCs w:val="28"/>
        </w:rPr>
        <w:lastRenderedPageBreak/>
        <w:t>Из полученных данных, основной объем реализации нефти</w:t>
      </w:r>
      <w:r w:rsidR="00EB6C2F" w:rsidRPr="00FF7353">
        <w:rPr>
          <w:color w:val="000000"/>
          <w:sz w:val="28"/>
          <w:szCs w:val="28"/>
        </w:rPr>
        <w:t xml:space="preserve"> </w:t>
      </w:r>
      <w:r w:rsidR="00EB6C2F" w:rsidRPr="00FF7353">
        <w:rPr>
          <w:b/>
          <w:bCs/>
          <w:color w:val="000000"/>
          <w:sz w:val="28"/>
          <w:szCs w:val="28"/>
        </w:rPr>
        <w:t>в 2022 году</w:t>
      </w:r>
      <w:r w:rsidRPr="00FF7353">
        <w:rPr>
          <w:color w:val="000000"/>
          <w:sz w:val="28"/>
          <w:szCs w:val="28"/>
        </w:rPr>
        <w:t xml:space="preserve"> приходится на группу лиц CNPC </w:t>
      </w:r>
      <w:r w:rsidR="00245127" w:rsidRPr="00245127">
        <w:rPr>
          <w:color w:val="000000"/>
          <w:sz w:val="28"/>
          <w:szCs w:val="28"/>
        </w:rPr>
        <w:t xml:space="preserve">- </w:t>
      </w:r>
      <w:r w:rsidR="00245127">
        <w:rPr>
          <w:b/>
          <w:bCs/>
          <w:color w:val="000000"/>
          <w:sz w:val="28"/>
          <w:szCs w:val="28"/>
        </w:rPr>
        <w:t xml:space="preserve">7 038,2 тыс. тонн или </w:t>
      </w:r>
      <w:r w:rsidR="00B91628" w:rsidRPr="00FF7353">
        <w:rPr>
          <w:b/>
          <w:bCs/>
          <w:color w:val="000000"/>
          <w:sz w:val="28"/>
          <w:szCs w:val="28"/>
        </w:rPr>
        <w:t>3</w:t>
      </w:r>
      <w:r w:rsidR="00567D6F">
        <w:rPr>
          <w:b/>
          <w:bCs/>
          <w:color w:val="000000"/>
          <w:sz w:val="28"/>
          <w:szCs w:val="28"/>
        </w:rPr>
        <w:t>7</w:t>
      </w:r>
      <w:r w:rsidR="00B91628" w:rsidRPr="00FF7353">
        <w:rPr>
          <w:b/>
          <w:bCs/>
          <w:color w:val="000000"/>
          <w:sz w:val="28"/>
          <w:szCs w:val="28"/>
        </w:rPr>
        <w:t>,</w:t>
      </w:r>
      <w:r w:rsidR="00567D6F">
        <w:rPr>
          <w:b/>
          <w:bCs/>
          <w:color w:val="000000"/>
          <w:sz w:val="28"/>
          <w:szCs w:val="28"/>
        </w:rPr>
        <w:t>3</w:t>
      </w:r>
      <w:r w:rsidRPr="00FF7353">
        <w:rPr>
          <w:b/>
          <w:bCs/>
          <w:color w:val="000000"/>
          <w:sz w:val="28"/>
          <w:szCs w:val="28"/>
        </w:rPr>
        <w:t>%</w:t>
      </w:r>
      <w:r w:rsidR="000D5251" w:rsidRPr="00FF7353">
        <w:rPr>
          <w:color w:val="000000"/>
          <w:sz w:val="28"/>
          <w:szCs w:val="28"/>
        </w:rPr>
        <w:t xml:space="preserve">, </w:t>
      </w:r>
      <w:r w:rsidRPr="00FF7353">
        <w:rPr>
          <w:color w:val="000000"/>
          <w:sz w:val="28"/>
          <w:szCs w:val="28"/>
        </w:rPr>
        <w:t xml:space="preserve">группу лиц КазМунайГаз </w:t>
      </w:r>
      <w:r w:rsidR="00245127">
        <w:rPr>
          <w:b/>
          <w:bCs/>
          <w:color w:val="000000"/>
          <w:sz w:val="28"/>
          <w:szCs w:val="28"/>
        </w:rPr>
        <w:t>– 4</w:t>
      </w:r>
      <w:r w:rsidR="00811B9C">
        <w:rPr>
          <w:b/>
          <w:bCs/>
          <w:color w:val="000000"/>
          <w:sz w:val="28"/>
          <w:szCs w:val="28"/>
        </w:rPr>
        <w:t> </w:t>
      </w:r>
      <w:r w:rsidR="00245127">
        <w:rPr>
          <w:b/>
          <w:bCs/>
          <w:color w:val="000000"/>
          <w:sz w:val="28"/>
          <w:szCs w:val="28"/>
        </w:rPr>
        <w:t>629</w:t>
      </w:r>
      <w:r w:rsidR="00811B9C">
        <w:rPr>
          <w:b/>
          <w:bCs/>
          <w:color w:val="000000"/>
          <w:sz w:val="28"/>
          <w:szCs w:val="28"/>
        </w:rPr>
        <w:t xml:space="preserve">,9 тыс. тонн или </w:t>
      </w:r>
      <w:r w:rsidRPr="00FF7353">
        <w:rPr>
          <w:b/>
          <w:bCs/>
          <w:color w:val="000000"/>
          <w:sz w:val="28"/>
          <w:szCs w:val="28"/>
        </w:rPr>
        <w:t>2</w:t>
      </w:r>
      <w:r w:rsidR="00B91628" w:rsidRPr="00FF7353">
        <w:rPr>
          <w:b/>
          <w:bCs/>
          <w:color w:val="000000"/>
          <w:sz w:val="28"/>
          <w:szCs w:val="28"/>
        </w:rPr>
        <w:t>4</w:t>
      </w:r>
      <w:r w:rsidRPr="00FF7353">
        <w:rPr>
          <w:b/>
          <w:bCs/>
          <w:color w:val="000000"/>
          <w:sz w:val="28"/>
          <w:szCs w:val="28"/>
        </w:rPr>
        <w:t>,</w:t>
      </w:r>
      <w:r w:rsidR="00B91628" w:rsidRPr="00FF7353">
        <w:rPr>
          <w:b/>
          <w:bCs/>
          <w:color w:val="000000"/>
          <w:sz w:val="28"/>
          <w:szCs w:val="28"/>
        </w:rPr>
        <w:t>5</w:t>
      </w:r>
      <w:r w:rsidRPr="00FF7353">
        <w:rPr>
          <w:b/>
          <w:bCs/>
          <w:color w:val="000000"/>
          <w:sz w:val="28"/>
          <w:szCs w:val="28"/>
        </w:rPr>
        <w:t>%</w:t>
      </w:r>
      <w:r w:rsidR="00AA18AF">
        <w:rPr>
          <w:color w:val="000000"/>
          <w:sz w:val="28"/>
          <w:szCs w:val="28"/>
        </w:rPr>
        <w:t>.</w:t>
      </w:r>
      <w:r w:rsidR="00C86A1C">
        <w:rPr>
          <w:color w:val="000000"/>
          <w:sz w:val="28"/>
          <w:szCs w:val="28"/>
        </w:rPr>
        <w:t xml:space="preserve"> </w:t>
      </w:r>
      <w:r w:rsidR="00894940">
        <w:rPr>
          <w:color w:val="000000"/>
          <w:sz w:val="28"/>
          <w:szCs w:val="28"/>
        </w:rPr>
        <w:t>Совокупн</w:t>
      </w:r>
      <w:r w:rsidR="00A06090">
        <w:rPr>
          <w:color w:val="000000"/>
          <w:sz w:val="28"/>
          <w:szCs w:val="28"/>
        </w:rPr>
        <w:t>ый объем</w:t>
      </w:r>
      <w:r w:rsidR="008D0A14">
        <w:rPr>
          <w:color w:val="000000"/>
          <w:sz w:val="28"/>
          <w:szCs w:val="28"/>
        </w:rPr>
        <w:t xml:space="preserve"> и</w:t>
      </w:r>
      <w:r w:rsidR="00894940">
        <w:rPr>
          <w:color w:val="000000"/>
          <w:sz w:val="28"/>
          <w:szCs w:val="28"/>
        </w:rPr>
        <w:t xml:space="preserve"> доля </w:t>
      </w:r>
      <w:r w:rsidR="00487B7D">
        <w:rPr>
          <w:color w:val="000000"/>
          <w:sz w:val="28"/>
          <w:szCs w:val="28"/>
        </w:rPr>
        <w:t xml:space="preserve">остальных </w:t>
      </w:r>
      <w:r w:rsidR="00F44B22">
        <w:rPr>
          <w:color w:val="000000"/>
          <w:sz w:val="28"/>
          <w:szCs w:val="28"/>
        </w:rPr>
        <w:t>73</w:t>
      </w:r>
      <w:r w:rsidR="008D0A14">
        <w:rPr>
          <w:color w:val="000000"/>
          <w:sz w:val="28"/>
          <w:szCs w:val="28"/>
        </w:rPr>
        <w:t xml:space="preserve"> </w:t>
      </w:r>
      <w:r w:rsidR="00487B7D">
        <w:rPr>
          <w:color w:val="000000"/>
          <w:sz w:val="28"/>
          <w:szCs w:val="28"/>
        </w:rPr>
        <w:t xml:space="preserve">субъектов составляет </w:t>
      </w:r>
      <w:r w:rsidR="00DB4C31">
        <w:rPr>
          <w:color w:val="000000"/>
          <w:sz w:val="28"/>
          <w:szCs w:val="28"/>
        </w:rPr>
        <w:t xml:space="preserve">– </w:t>
      </w:r>
      <w:r w:rsidR="00F44B22">
        <w:rPr>
          <w:b/>
          <w:bCs/>
          <w:color w:val="000000"/>
          <w:sz w:val="28"/>
          <w:szCs w:val="28"/>
        </w:rPr>
        <w:t>7</w:t>
      </w:r>
      <w:r w:rsidR="00710900">
        <w:rPr>
          <w:b/>
          <w:bCs/>
          <w:color w:val="000000"/>
          <w:sz w:val="28"/>
          <w:szCs w:val="28"/>
        </w:rPr>
        <w:t xml:space="preserve"> </w:t>
      </w:r>
      <w:r w:rsidR="00F44B22">
        <w:rPr>
          <w:b/>
          <w:bCs/>
          <w:color w:val="000000"/>
          <w:sz w:val="28"/>
          <w:szCs w:val="28"/>
        </w:rPr>
        <w:t>160</w:t>
      </w:r>
      <w:r w:rsidR="00685191" w:rsidRPr="00685191">
        <w:rPr>
          <w:b/>
          <w:bCs/>
          <w:color w:val="000000"/>
          <w:sz w:val="28"/>
          <w:szCs w:val="28"/>
        </w:rPr>
        <w:t xml:space="preserve"> тыс. тонн или </w:t>
      </w:r>
      <w:r w:rsidR="00D93E9C">
        <w:rPr>
          <w:b/>
          <w:bCs/>
          <w:color w:val="000000"/>
          <w:sz w:val="28"/>
          <w:szCs w:val="28"/>
        </w:rPr>
        <w:t>38</w:t>
      </w:r>
      <w:r w:rsidR="00DB4C31" w:rsidRPr="00685191">
        <w:rPr>
          <w:b/>
          <w:bCs/>
          <w:color w:val="000000"/>
          <w:sz w:val="28"/>
          <w:szCs w:val="28"/>
        </w:rPr>
        <w:t>%</w:t>
      </w:r>
      <w:r w:rsidR="00DB4C31">
        <w:rPr>
          <w:color w:val="000000"/>
          <w:sz w:val="28"/>
          <w:szCs w:val="28"/>
        </w:rPr>
        <w:t>.</w:t>
      </w:r>
    </w:p>
    <w:p w14:paraId="03A7C086" w14:textId="4CDD45EF" w:rsidR="008028CC" w:rsidRPr="00705382" w:rsidRDefault="00EB6C2F" w:rsidP="008028CC">
      <w:pPr>
        <w:ind w:firstLine="708"/>
        <w:jc w:val="both"/>
        <w:rPr>
          <w:b/>
          <w:bCs/>
          <w:color w:val="000000"/>
          <w:sz w:val="28"/>
          <w:szCs w:val="28"/>
        </w:rPr>
      </w:pPr>
      <w:r w:rsidRPr="00FF7353">
        <w:rPr>
          <w:b/>
          <w:bCs/>
          <w:color w:val="000000"/>
          <w:sz w:val="28"/>
          <w:szCs w:val="28"/>
        </w:rPr>
        <w:t xml:space="preserve">За </w:t>
      </w:r>
      <w:r w:rsidR="008028CC" w:rsidRPr="00FF7353">
        <w:rPr>
          <w:b/>
          <w:bCs/>
          <w:color w:val="000000"/>
          <w:sz w:val="28"/>
          <w:szCs w:val="28"/>
        </w:rPr>
        <w:t>9 месяцев</w:t>
      </w:r>
      <w:r w:rsidRPr="00FF7353">
        <w:rPr>
          <w:b/>
          <w:bCs/>
          <w:color w:val="000000"/>
          <w:sz w:val="28"/>
          <w:szCs w:val="28"/>
        </w:rPr>
        <w:t xml:space="preserve"> 2023 года</w:t>
      </w:r>
      <w:r w:rsidRPr="00FF7353">
        <w:rPr>
          <w:color w:val="000000"/>
          <w:sz w:val="28"/>
          <w:szCs w:val="28"/>
        </w:rPr>
        <w:t xml:space="preserve"> </w:t>
      </w:r>
      <w:r w:rsidR="008028CC" w:rsidRPr="00FF7353">
        <w:rPr>
          <w:color w:val="000000"/>
          <w:sz w:val="28"/>
          <w:szCs w:val="28"/>
        </w:rPr>
        <w:t xml:space="preserve">основной объем реализации нефти приходится на группу лиц CNPC </w:t>
      </w:r>
      <w:r w:rsidR="00A1335B">
        <w:rPr>
          <w:b/>
          <w:bCs/>
          <w:color w:val="000000"/>
          <w:sz w:val="28"/>
          <w:szCs w:val="28"/>
        </w:rPr>
        <w:t>– 5</w:t>
      </w:r>
      <w:r w:rsidR="000C7CF6">
        <w:rPr>
          <w:b/>
          <w:bCs/>
          <w:color w:val="000000"/>
          <w:sz w:val="28"/>
          <w:szCs w:val="28"/>
        </w:rPr>
        <w:t> </w:t>
      </w:r>
      <w:r w:rsidR="00A1335B">
        <w:rPr>
          <w:b/>
          <w:bCs/>
          <w:color w:val="000000"/>
          <w:sz w:val="28"/>
          <w:szCs w:val="28"/>
        </w:rPr>
        <w:t>116</w:t>
      </w:r>
      <w:r w:rsidR="000C7CF6">
        <w:rPr>
          <w:b/>
          <w:bCs/>
          <w:color w:val="000000"/>
          <w:sz w:val="28"/>
          <w:szCs w:val="28"/>
        </w:rPr>
        <w:t>,6</w:t>
      </w:r>
      <w:r w:rsidR="00A1335B">
        <w:rPr>
          <w:b/>
          <w:bCs/>
          <w:color w:val="000000"/>
          <w:sz w:val="28"/>
          <w:szCs w:val="28"/>
        </w:rPr>
        <w:t xml:space="preserve"> тыс. тонн или </w:t>
      </w:r>
      <w:r w:rsidR="008028CC" w:rsidRPr="00FF7353">
        <w:rPr>
          <w:b/>
          <w:bCs/>
          <w:color w:val="000000"/>
          <w:sz w:val="28"/>
          <w:szCs w:val="28"/>
        </w:rPr>
        <w:t>37%</w:t>
      </w:r>
      <w:r w:rsidR="00FF7353">
        <w:rPr>
          <w:color w:val="000000"/>
          <w:sz w:val="28"/>
          <w:szCs w:val="28"/>
        </w:rPr>
        <w:t>,</w:t>
      </w:r>
      <w:r w:rsidR="008028CC" w:rsidRPr="00FF7353">
        <w:rPr>
          <w:color w:val="000000"/>
          <w:sz w:val="28"/>
          <w:szCs w:val="28"/>
        </w:rPr>
        <w:t xml:space="preserve"> группу лиц КазМунайГаз </w:t>
      </w:r>
      <w:r w:rsidR="00A1335B">
        <w:rPr>
          <w:b/>
          <w:bCs/>
          <w:color w:val="000000"/>
          <w:sz w:val="28"/>
          <w:szCs w:val="28"/>
        </w:rPr>
        <w:t xml:space="preserve">– 3 516,1 тыс. тонн или </w:t>
      </w:r>
      <w:r w:rsidR="008028CC" w:rsidRPr="00FF7353">
        <w:rPr>
          <w:b/>
          <w:bCs/>
          <w:color w:val="000000"/>
          <w:sz w:val="28"/>
          <w:szCs w:val="28"/>
        </w:rPr>
        <w:t>2</w:t>
      </w:r>
      <w:r w:rsidR="002566B5" w:rsidRPr="00FF7353">
        <w:rPr>
          <w:b/>
          <w:bCs/>
          <w:color w:val="000000"/>
          <w:sz w:val="28"/>
          <w:szCs w:val="28"/>
        </w:rPr>
        <w:t>5</w:t>
      </w:r>
      <w:r w:rsidR="008028CC" w:rsidRPr="00FF7353">
        <w:rPr>
          <w:b/>
          <w:bCs/>
          <w:color w:val="000000"/>
          <w:sz w:val="28"/>
          <w:szCs w:val="28"/>
        </w:rPr>
        <w:t>,</w:t>
      </w:r>
      <w:r w:rsidR="00146AA1">
        <w:rPr>
          <w:b/>
          <w:bCs/>
          <w:color w:val="000000"/>
          <w:sz w:val="28"/>
          <w:szCs w:val="28"/>
        </w:rPr>
        <w:t>5</w:t>
      </w:r>
      <w:r w:rsidR="008028CC" w:rsidRPr="00FF7353">
        <w:rPr>
          <w:b/>
          <w:bCs/>
          <w:color w:val="000000"/>
          <w:sz w:val="28"/>
          <w:szCs w:val="28"/>
        </w:rPr>
        <w:t>%</w:t>
      </w:r>
      <w:r w:rsidR="00D93E9C">
        <w:rPr>
          <w:color w:val="000000"/>
          <w:sz w:val="28"/>
          <w:szCs w:val="28"/>
        </w:rPr>
        <w:t>.</w:t>
      </w:r>
      <w:r w:rsidR="00912A86">
        <w:rPr>
          <w:color w:val="000000"/>
          <w:sz w:val="28"/>
          <w:szCs w:val="28"/>
        </w:rPr>
        <w:t xml:space="preserve"> </w:t>
      </w:r>
      <w:r w:rsidR="00DB4C31" w:rsidRPr="00DB4C31">
        <w:rPr>
          <w:color w:val="000000"/>
          <w:sz w:val="28"/>
          <w:szCs w:val="28"/>
        </w:rPr>
        <w:t>Совокупн</w:t>
      </w:r>
      <w:r w:rsidR="00AF54DB">
        <w:rPr>
          <w:color w:val="000000"/>
          <w:sz w:val="28"/>
          <w:szCs w:val="28"/>
        </w:rPr>
        <w:t>ый</w:t>
      </w:r>
      <w:r w:rsidR="00DB4C31" w:rsidRPr="00DB4C31">
        <w:rPr>
          <w:color w:val="000000"/>
          <w:sz w:val="28"/>
          <w:szCs w:val="28"/>
        </w:rPr>
        <w:t xml:space="preserve"> </w:t>
      </w:r>
      <w:r w:rsidR="00AF54DB">
        <w:rPr>
          <w:color w:val="000000"/>
          <w:sz w:val="28"/>
          <w:szCs w:val="28"/>
        </w:rPr>
        <w:t xml:space="preserve">объем и </w:t>
      </w:r>
      <w:r w:rsidR="00DB4C31" w:rsidRPr="00DB4C31">
        <w:rPr>
          <w:color w:val="000000"/>
          <w:sz w:val="28"/>
          <w:szCs w:val="28"/>
        </w:rPr>
        <w:t xml:space="preserve">доля остальных </w:t>
      </w:r>
      <w:r w:rsidR="00911301">
        <w:rPr>
          <w:color w:val="000000"/>
          <w:sz w:val="28"/>
          <w:szCs w:val="28"/>
        </w:rPr>
        <w:t>73</w:t>
      </w:r>
      <w:r w:rsidR="00DB4C31" w:rsidRPr="00DB4C31">
        <w:rPr>
          <w:color w:val="000000"/>
          <w:sz w:val="28"/>
          <w:szCs w:val="28"/>
        </w:rPr>
        <w:t xml:space="preserve"> субъектов составляет – </w:t>
      </w:r>
      <w:r w:rsidR="00911301">
        <w:rPr>
          <w:b/>
          <w:bCs/>
          <w:color w:val="000000"/>
          <w:sz w:val="28"/>
          <w:szCs w:val="28"/>
        </w:rPr>
        <w:t>5 173,3</w:t>
      </w:r>
      <w:r w:rsidR="00705382" w:rsidRPr="00705382">
        <w:rPr>
          <w:b/>
          <w:bCs/>
          <w:color w:val="000000"/>
          <w:sz w:val="28"/>
          <w:szCs w:val="28"/>
        </w:rPr>
        <w:t xml:space="preserve"> тыс. тонн или </w:t>
      </w:r>
      <w:r w:rsidR="00911301">
        <w:rPr>
          <w:b/>
          <w:bCs/>
          <w:color w:val="000000"/>
          <w:sz w:val="28"/>
          <w:szCs w:val="28"/>
        </w:rPr>
        <w:t>37</w:t>
      </w:r>
      <w:r w:rsidR="00DB4C31" w:rsidRPr="00705382">
        <w:rPr>
          <w:b/>
          <w:bCs/>
          <w:color w:val="000000"/>
          <w:sz w:val="28"/>
          <w:szCs w:val="28"/>
        </w:rPr>
        <w:t>,</w:t>
      </w:r>
      <w:r w:rsidR="00911301">
        <w:rPr>
          <w:b/>
          <w:bCs/>
          <w:color w:val="000000"/>
          <w:sz w:val="28"/>
          <w:szCs w:val="28"/>
        </w:rPr>
        <w:t>4</w:t>
      </w:r>
      <w:r w:rsidR="00DB4C31" w:rsidRPr="00705382">
        <w:rPr>
          <w:b/>
          <w:bCs/>
          <w:color w:val="000000"/>
          <w:sz w:val="28"/>
          <w:szCs w:val="28"/>
        </w:rPr>
        <w:t>%.</w:t>
      </w:r>
    </w:p>
    <w:p w14:paraId="29C3339A" w14:textId="011881B1" w:rsidR="00ED324A" w:rsidRDefault="00ED324A" w:rsidP="00ED324A">
      <w:pPr>
        <w:pStyle w:val="af0"/>
        <w:ind w:firstLine="709"/>
        <w:jc w:val="both"/>
        <w:rPr>
          <w:sz w:val="28"/>
          <w:szCs w:val="28"/>
        </w:rPr>
      </w:pPr>
      <w:r>
        <w:rPr>
          <w:sz w:val="28"/>
          <w:szCs w:val="28"/>
        </w:rPr>
        <w:t>В соответствии с пунктом 4 статьи 172 Кодекса, доминирующим признается положение каждого из нескольких субъектов рынка, если совокупная доля не более чем трех субъектов рынка, которым принадлежат наибольшие доли на соответствующем товарном рынке, составляет пятьдесят и более процентов или совокупная доля не более чем четырех субъектов рынка, которым принадлежат наибольшие доли на соответствующем товарном рынке, составляет семьдесят и более процентов, если в отношении такого субъекта рынка установлены в совокупности следующие обстоятельства:</w:t>
      </w:r>
    </w:p>
    <w:p w14:paraId="409F67AC" w14:textId="39ACD85E" w:rsidR="00ED324A" w:rsidRDefault="00ED324A" w:rsidP="00ED324A">
      <w:pPr>
        <w:pStyle w:val="af0"/>
        <w:ind w:firstLine="709"/>
        <w:jc w:val="both"/>
        <w:rPr>
          <w:sz w:val="28"/>
          <w:szCs w:val="28"/>
        </w:rPr>
      </w:pPr>
      <w:r>
        <w:rPr>
          <w:sz w:val="28"/>
          <w:szCs w:val="28"/>
        </w:rPr>
        <w:t>1) в течение длительного периода (в течение не менее чем одного года или, если такой срок составляет менее чем один год, в течение срока существования соответствующего товарного рынка) относительные размеры долей субъектов рынка неизменны или подвержены малозначительным изменениям;</w:t>
      </w:r>
    </w:p>
    <w:p w14:paraId="3E590B53" w14:textId="36F565D1" w:rsidR="00ED324A" w:rsidRDefault="00ED324A" w:rsidP="00ED324A">
      <w:pPr>
        <w:pStyle w:val="af0"/>
        <w:ind w:firstLine="709"/>
        <w:jc w:val="both"/>
        <w:rPr>
          <w:sz w:val="28"/>
          <w:szCs w:val="28"/>
        </w:rPr>
      </w:pPr>
      <w:r>
        <w:rPr>
          <w:sz w:val="28"/>
          <w:szCs w:val="28"/>
        </w:rPr>
        <w:t>2) реализуемый или приобретаемый субъектами рынка товар не может быть заменен другим товаром при потреблении (в том числе при потреблении в производственных целях);</w:t>
      </w:r>
    </w:p>
    <w:p w14:paraId="791440D2" w14:textId="7F4FCA54" w:rsidR="00ED324A" w:rsidRDefault="00ED324A" w:rsidP="00ED324A">
      <w:pPr>
        <w:pStyle w:val="af0"/>
        <w:ind w:firstLine="709"/>
        <w:jc w:val="both"/>
        <w:rPr>
          <w:sz w:val="28"/>
          <w:szCs w:val="28"/>
        </w:rPr>
      </w:pPr>
      <w:r>
        <w:rPr>
          <w:sz w:val="28"/>
          <w:szCs w:val="28"/>
        </w:rPr>
        <w:t>3) информация о цене и (или) об условиях реализации этого товара на соответствующем товарном рынке доступна неопределенному кругу лиц.</w:t>
      </w:r>
    </w:p>
    <w:p w14:paraId="1907B80B" w14:textId="0F499422" w:rsidR="00ED324A" w:rsidRPr="00C25BC4" w:rsidRDefault="00ED324A" w:rsidP="00ED324A">
      <w:pPr>
        <w:pStyle w:val="af0"/>
        <w:ind w:firstLine="709"/>
        <w:jc w:val="both"/>
        <w:rPr>
          <w:color w:val="000000"/>
          <w:sz w:val="28"/>
          <w:szCs w:val="28"/>
        </w:rPr>
      </w:pPr>
      <w:r w:rsidRPr="00C25BC4">
        <w:rPr>
          <w:sz w:val="28"/>
          <w:szCs w:val="28"/>
        </w:rPr>
        <w:t>Таким образом на рынке реализации нефти за период 202</w:t>
      </w:r>
      <w:r w:rsidR="00D055E0" w:rsidRPr="00C25BC4">
        <w:rPr>
          <w:sz w:val="28"/>
          <w:szCs w:val="28"/>
        </w:rPr>
        <w:t>2</w:t>
      </w:r>
      <w:r w:rsidRPr="00C25BC4">
        <w:rPr>
          <w:sz w:val="28"/>
          <w:szCs w:val="28"/>
        </w:rPr>
        <w:t xml:space="preserve"> год</w:t>
      </w:r>
      <w:r w:rsidR="00D055E0" w:rsidRPr="00C25BC4">
        <w:rPr>
          <w:sz w:val="28"/>
          <w:szCs w:val="28"/>
        </w:rPr>
        <w:t xml:space="preserve">а </w:t>
      </w:r>
      <w:r w:rsidRPr="00C25BC4">
        <w:rPr>
          <w:sz w:val="28"/>
          <w:szCs w:val="28"/>
        </w:rPr>
        <w:t>доминирующее положение занимают</w:t>
      </w:r>
      <w:r w:rsidRPr="00C25BC4">
        <w:rPr>
          <w:color w:val="000000"/>
          <w:sz w:val="28"/>
          <w:szCs w:val="28"/>
        </w:rPr>
        <w:t xml:space="preserve"> группа лиц CNPC с долей </w:t>
      </w:r>
      <w:r w:rsidR="00C25BC4">
        <w:rPr>
          <w:color w:val="000000"/>
          <w:sz w:val="28"/>
          <w:szCs w:val="28"/>
        </w:rPr>
        <w:t>доминирования</w:t>
      </w:r>
      <w:r w:rsidRPr="00C25BC4">
        <w:rPr>
          <w:color w:val="000000"/>
          <w:sz w:val="28"/>
          <w:szCs w:val="28"/>
        </w:rPr>
        <w:t xml:space="preserve"> </w:t>
      </w:r>
      <w:r w:rsidR="00856665">
        <w:rPr>
          <w:color w:val="000000"/>
          <w:sz w:val="28"/>
          <w:szCs w:val="28"/>
        </w:rPr>
        <w:t xml:space="preserve">- </w:t>
      </w:r>
      <w:r w:rsidRPr="00C25BC4">
        <w:rPr>
          <w:color w:val="000000"/>
          <w:sz w:val="28"/>
          <w:szCs w:val="28"/>
        </w:rPr>
        <w:t>3</w:t>
      </w:r>
      <w:r w:rsidR="00757D91" w:rsidRPr="00C25BC4">
        <w:rPr>
          <w:color w:val="000000"/>
          <w:sz w:val="28"/>
          <w:szCs w:val="28"/>
        </w:rPr>
        <w:t>7</w:t>
      </w:r>
      <w:r w:rsidRPr="00C25BC4">
        <w:rPr>
          <w:color w:val="000000"/>
          <w:sz w:val="28"/>
          <w:szCs w:val="28"/>
        </w:rPr>
        <w:t>,</w:t>
      </w:r>
      <w:r w:rsidR="00023FCF">
        <w:rPr>
          <w:color w:val="000000"/>
          <w:sz w:val="28"/>
          <w:szCs w:val="28"/>
        </w:rPr>
        <w:t>3</w:t>
      </w:r>
      <w:r w:rsidRPr="00C25BC4">
        <w:rPr>
          <w:color w:val="000000"/>
          <w:sz w:val="28"/>
          <w:szCs w:val="28"/>
        </w:rPr>
        <w:t>%</w:t>
      </w:r>
      <w:r w:rsidR="00856665">
        <w:rPr>
          <w:color w:val="000000"/>
          <w:sz w:val="28"/>
          <w:szCs w:val="28"/>
        </w:rPr>
        <w:t xml:space="preserve">, </w:t>
      </w:r>
      <w:r w:rsidRPr="00C25BC4">
        <w:rPr>
          <w:color w:val="000000"/>
          <w:sz w:val="28"/>
          <w:szCs w:val="28"/>
        </w:rPr>
        <w:t xml:space="preserve">группа лиц КазМунайГаз с долей </w:t>
      </w:r>
      <w:r w:rsidR="00C25BC4">
        <w:rPr>
          <w:color w:val="000000"/>
          <w:sz w:val="28"/>
          <w:szCs w:val="28"/>
        </w:rPr>
        <w:t>доминирования</w:t>
      </w:r>
      <w:r w:rsidRPr="00C25BC4">
        <w:rPr>
          <w:color w:val="000000"/>
          <w:sz w:val="28"/>
          <w:szCs w:val="28"/>
        </w:rPr>
        <w:t xml:space="preserve"> </w:t>
      </w:r>
      <w:r w:rsidR="00856665">
        <w:rPr>
          <w:color w:val="000000"/>
          <w:sz w:val="28"/>
          <w:szCs w:val="28"/>
        </w:rPr>
        <w:t xml:space="preserve">- </w:t>
      </w:r>
      <w:r w:rsidR="00757D91" w:rsidRPr="00C25BC4">
        <w:rPr>
          <w:color w:val="000000"/>
          <w:sz w:val="28"/>
          <w:szCs w:val="28"/>
        </w:rPr>
        <w:t>24</w:t>
      </w:r>
      <w:r w:rsidRPr="00C25BC4">
        <w:rPr>
          <w:color w:val="000000"/>
          <w:sz w:val="28"/>
          <w:szCs w:val="28"/>
        </w:rPr>
        <w:t>,</w:t>
      </w:r>
      <w:r w:rsidR="00757D91" w:rsidRPr="00C25BC4">
        <w:rPr>
          <w:color w:val="000000"/>
          <w:sz w:val="28"/>
          <w:szCs w:val="28"/>
        </w:rPr>
        <w:t>5</w:t>
      </w:r>
      <w:r w:rsidRPr="00C25BC4">
        <w:rPr>
          <w:color w:val="000000"/>
          <w:sz w:val="28"/>
          <w:szCs w:val="28"/>
        </w:rPr>
        <w:t xml:space="preserve">%. При этом совокупная </w:t>
      </w:r>
      <w:r w:rsidR="00973E47" w:rsidRPr="00C25BC4">
        <w:rPr>
          <w:color w:val="000000"/>
          <w:sz w:val="28"/>
          <w:szCs w:val="28"/>
        </w:rPr>
        <w:t xml:space="preserve">их </w:t>
      </w:r>
      <w:r w:rsidRPr="00C25BC4">
        <w:rPr>
          <w:color w:val="000000"/>
          <w:sz w:val="28"/>
          <w:szCs w:val="28"/>
        </w:rPr>
        <w:t xml:space="preserve">доля составляет </w:t>
      </w:r>
      <w:r w:rsidR="00944DB8" w:rsidRPr="008A6E64">
        <w:rPr>
          <w:b/>
          <w:bCs/>
          <w:color w:val="000000"/>
          <w:sz w:val="28"/>
          <w:szCs w:val="28"/>
        </w:rPr>
        <w:t>61</w:t>
      </w:r>
      <w:r w:rsidRPr="0069767B">
        <w:rPr>
          <w:b/>
          <w:bCs/>
          <w:color w:val="000000"/>
          <w:sz w:val="28"/>
          <w:szCs w:val="28"/>
        </w:rPr>
        <w:t>,</w:t>
      </w:r>
      <w:r w:rsidR="00944DB8" w:rsidRPr="008A6E64">
        <w:rPr>
          <w:b/>
          <w:bCs/>
          <w:color w:val="000000"/>
          <w:sz w:val="28"/>
          <w:szCs w:val="28"/>
        </w:rPr>
        <w:t>8</w:t>
      </w:r>
      <w:r w:rsidRPr="0069767B">
        <w:rPr>
          <w:b/>
          <w:bCs/>
          <w:color w:val="000000"/>
          <w:sz w:val="28"/>
          <w:szCs w:val="28"/>
        </w:rPr>
        <w:t>%.</w:t>
      </w:r>
    </w:p>
    <w:p w14:paraId="7E1587EE" w14:textId="0AA4C490" w:rsidR="00510048" w:rsidRDefault="00510048" w:rsidP="00ED324A">
      <w:pPr>
        <w:pStyle w:val="af0"/>
        <w:ind w:firstLine="709"/>
        <w:jc w:val="both"/>
        <w:rPr>
          <w:color w:val="000000"/>
          <w:sz w:val="28"/>
          <w:szCs w:val="28"/>
        </w:rPr>
      </w:pPr>
      <w:r w:rsidRPr="00416713">
        <w:rPr>
          <w:sz w:val="28"/>
          <w:szCs w:val="28"/>
        </w:rPr>
        <w:t xml:space="preserve">За 9 месяцев 2023 года </w:t>
      </w:r>
      <w:r w:rsidR="00AB24C3" w:rsidRPr="00416713">
        <w:rPr>
          <w:sz w:val="28"/>
          <w:szCs w:val="28"/>
        </w:rPr>
        <w:t xml:space="preserve">доминирующее положение занимают группа лиц CNPC с долей </w:t>
      </w:r>
      <w:r w:rsidR="00856665" w:rsidRPr="00416713">
        <w:rPr>
          <w:sz w:val="28"/>
          <w:szCs w:val="28"/>
        </w:rPr>
        <w:t>доминирования</w:t>
      </w:r>
      <w:r w:rsidR="00AB24C3" w:rsidRPr="00416713">
        <w:rPr>
          <w:sz w:val="28"/>
          <w:szCs w:val="28"/>
        </w:rPr>
        <w:t xml:space="preserve"> </w:t>
      </w:r>
      <w:r w:rsidR="00227DFE" w:rsidRPr="00416713">
        <w:rPr>
          <w:sz w:val="28"/>
          <w:szCs w:val="28"/>
        </w:rPr>
        <w:t xml:space="preserve">- </w:t>
      </w:r>
      <w:r w:rsidR="00AB24C3" w:rsidRPr="00416713">
        <w:rPr>
          <w:sz w:val="28"/>
          <w:szCs w:val="28"/>
        </w:rPr>
        <w:t>37%</w:t>
      </w:r>
      <w:r w:rsidR="00416713">
        <w:rPr>
          <w:sz w:val="28"/>
          <w:szCs w:val="28"/>
        </w:rPr>
        <w:t xml:space="preserve">, </w:t>
      </w:r>
      <w:r w:rsidR="00AB24C3" w:rsidRPr="00416713">
        <w:rPr>
          <w:sz w:val="28"/>
          <w:szCs w:val="28"/>
        </w:rPr>
        <w:t xml:space="preserve">группа лиц КазМунайГаз с долей </w:t>
      </w:r>
      <w:r w:rsidR="00227DFE" w:rsidRPr="00416713">
        <w:rPr>
          <w:sz w:val="28"/>
          <w:szCs w:val="28"/>
        </w:rPr>
        <w:t>доминирования -</w:t>
      </w:r>
      <w:r w:rsidR="00AB24C3" w:rsidRPr="00416713">
        <w:rPr>
          <w:sz w:val="28"/>
          <w:szCs w:val="28"/>
        </w:rPr>
        <w:t xml:space="preserve"> 25,</w:t>
      </w:r>
      <w:r w:rsidR="008A43D8">
        <w:rPr>
          <w:sz w:val="28"/>
          <w:szCs w:val="28"/>
        </w:rPr>
        <w:t>5</w:t>
      </w:r>
      <w:r w:rsidR="008A43D8" w:rsidRPr="00416713">
        <w:rPr>
          <w:sz w:val="28"/>
          <w:szCs w:val="28"/>
        </w:rPr>
        <w:t xml:space="preserve"> </w:t>
      </w:r>
      <w:r w:rsidR="00AB24C3" w:rsidRPr="00416713">
        <w:rPr>
          <w:sz w:val="28"/>
          <w:szCs w:val="28"/>
        </w:rPr>
        <w:t>%</w:t>
      </w:r>
      <w:r w:rsidR="00227DFE" w:rsidRPr="00416713">
        <w:rPr>
          <w:sz w:val="28"/>
          <w:szCs w:val="28"/>
        </w:rPr>
        <w:t xml:space="preserve">. </w:t>
      </w:r>
      <w:r w:rsidR="00AB24C3" w:rsidRPr="00416713">
        <w:rPr>
          <w:sz w:val="28"/>
          <w:szCs w:val="28"/>
        </w:rPr>
        <w:t xml:space="preserve">При этом совокупная </w:t>
      </w:r>
      <w:r w:rsidR="008C79C3">
        <w:rPr>
          <w:sz w:val="28"/>
          <w:szCs w:val="28"/>
        </w:rPr>
        <w:t xml:space="preserve">их </w:t>
      </w:r>
      <w:r w:rsidR="00AB24C3" w:rsidRPr="00416713">
        <w:rPr>
          <w:sz w:val="28"/>
          <w:szCs w:val="28"/>
        </w:rPr>
        <w:t xml:space="preserve">доля составляет </w:t>
      </w:r>
      <w:r w:rsidR="008A6E64" w:rsidRPr="00912A86">
        <w:rPr>
          <w:b/>
          <w:bCs/>
          <w:sz w:val="28"/>
          <w:szCs w:val="28"/>
        </w:rPr>
        <w:t>62</w:t>
      </w:r>
      <w:r w:rsidR="00AB24C3" w:rsidRPr="0069767B">
        <w:rPr>
          <w:b/>
          <w:bCs/>
          <w:sz w:val="28"/>
          <w:szCs w:val="28"/>
        </w:rPr>
        <w:t>,</w:t>
      </w:r>
      <w:r w:rsidR="008A6E64" w:rsidRPr="00912A86">
        <w:rPr>
          <w:b/>
          <w:bCs/>
          <w:sz w:val="28"/>
          <w:szCs w:val="28"/>
        </w:rPr>
        <w:t>5</w:t>
      </w:r>
      <w:r w:rsidR="00AB24C3" w:rsidRPr="0069767B">
        <w:rPr>
          <w:b/>
          <w:bCs/>
          <w:sz w:val="28"/>
          <w:szCs w:val="28"/>
        </w:rPr>
        <w:t>%.</w:t>
      </w:r>
    </w:p>
    <w:p w14:paraId="1514218E" w14:textId="2121373D" w:rsidR="00007F1A" w:rsidRDefault="00007F1A" w:rsidP="00007F1A">
      <w:pPr>
        <w:ind w:firstLine="708"/>
        <w:jc w:val="both"/>
        <w:rPr>
          <w:color w:val="000000"/>
          <w:sz w:val="28"/>
          <w:szCs w:val="28"/>
        </w:rPr>
      </w:pPr>
      <w:r>
        <w:rPr>
          <w:color w:val="000000"/>
          <w:sz w:val="28"/>
          <w:szCs w:val="28"/>
        </w:rPr>
        <w:t xml:space="preserve">Согласно данным Министерства энергетики РК, </w:t>
      </w:r>
      <w:bookmarkStart w:id="0" w:name="_Hlk150504769"/>
      <w:r>
        <w:rPr>
          <w:color w:val="000000"/>
          <w:sz w:val="28"/>
          <w:szCs w:val="28"/>
        </w:rPr>
        <w:t xml:space="preserve">добыча нефти и газового конденсата </w:t>
      </w:r>
      <w:r w:rsidRPr="006F12DA">
        <w:rPr>
          <w:b/>
          <w:bCs/>
          <w:color w:val="000000"/>
          <w:sz w:val="28"/>
          <w:szCs w:val="28"/>
        </w:rPr>
        <w:t>в 2022 году</w:t>
      </w:r>
      <w:r>
        <w:rPr>
          <w:color w:val="000000"/>
          <w:sz w:val="28"/>
          <w:szCs w:val="28"/>
        </w:rPr>
        <w:t xml:space="preserve"> составило – </w:t>
      </w:r>
      <w:r w:rsidRPr="00ED1D36">
        <w:rPr>
          <w:rFonts w:eastAsia="Calibri"/>
          <w:b/>
          <w:sz w:val="28"/>
          <w:szCs w:val="28"/>
          <w:lang w:eastAsia="en-US"/>
        </w:rPr>
        <w:t xml:space="preserve">84 238 </w:t>
      </w:r>
      <w:r w:rsidRPr="00ED1D36">
        <w:rPr>
          <w:b/>
          <w:color w:val="000000"/>
          <w:sz w:val="28"/>
          <w:szCs w:val="28"/>
        </w:rPr>
        <w:t>тыс. тонн</w:t>
      </w:r>
      <w:r>
        <w:rPr>
          <w:color w:val="000000"/>
          <w:sz w:val="28"/>
          <w:szCs w:val="28"/>
        </w:rPr>
        <w:t xml:space="preserve">, объем экспорта – </w:t>
      </w:r>
      <w:r w:rsidRPr="00ED1D36">
        <w:rPr>
          <w:rFonts w:eastAsia="Calibri"/>
          <w:b/>
          <w:sz w:val="28"/>
          <w:szCs w:val="28"/>
          <w:lang w:eastAsia="en-US"/>
        </w:rPr>
        <w:t>64 324</w:t>
      </w:r>
      <w:r w:rsidRPr="00ED1D36">
        <w:rPr>
          <w:b/>
          <w:color w:val="000000"/>
          <w:sz w:val="28"/>
          <w:szCs w:val="28"/>
        </w:rPr>
        <w:t xml:space="preserve"> тыс. тонн</w:t>
      </w:r>
      <w:r>
        <w:rPr>
          <w:color w:val="000000"/>
          <w:sz w:val="28"/>
          <w:szCs w:val="28"/>
        </w:rPr>
        <w:t xml:space="preserve">, объем переработки нефти на НПЗ – </w:t>
      </w:r>
      <w:r w:rsidR="00F07AD2">
        <w:rPr>
          <w:rFonts w:eastAsia="Calibri"/>
          <w:b/>
          <w:sz w:val="28"/>
          <w:szCs w:val="28"/>
          <w:lang w:eastAsia="en-US"/>
        </w:rPr>
        <w:t>1</w:t>
      </w:r>
      <w:r w:rsidR="00362505">
        <w:rPr>
          <w:rFonts w:eastAsia="Calibri"/>
          <w:b/>
          <w:sz w:val="28"/>
          <w:szCs w:val="28"/>
          <w:lang w:eastAsia="en-US"/>
        </w:rPr>
        <w:t>8</w:t>
      </w:r>
      <w:r w:rsidR="00F07AD2">
        <w:rPr>
          <w:rFonts w:eastAsia="Calibri"/>
          <w:b/>
          <w:sz w:val="28"/>
          <w:szCs w:val="28"/>
          <w:lang w:eastAsia="en-US"/>
        </w:rPr>
        <w:t xml:space="preserve"> </w:t>
      </w:r>
      <w:r w:rsidR="00362505">
        <w:rPr>
          <w:rFonts w:eastAsia="Calibri"/>
          <w:b/>
          <w:sz w:val="28"/>
          <w:szCs w:val="28"/>
          <w:lang w:eastAsia="en-US"/>
        </w:rPr>
        <w:t>829</w:t>
      </w:r>
      <w:r w:rsidRPr="00ED1D36">
        <w:rPr>
          <w:b/>
          <w:color w:val="000000"/>
          <w:sz w:val="28"/>
          <w:szCs w:val="28"/>
        </w:rPr>
        <w:t xml:space="preserve"> тыс. тонн</w:t>
      </w:r>
      <w:r>
        <w:rPr>
          <w:color w:val="000000"/>
          <w:sz w:val="28"/>
          <w:szCs w:val="28"/>
        </w:rPr>
        <w:t>.</w:t>
      </w:r>
    </w:p>
    <w:p w14:paraId="40580ADE" w14:textId="71832991" w:rsidR="00007F1A" w:rsidRDefault="00007F1A" w:rsidP="00007F1A">
      <w:pPr>
        <w:ind w:firstLine="708"/>
        <w:jc w:val="both"/>
        <w:rPr>
          <w:color w:val="000000"/>
          <w:sz w:val="28"/>
          <w:szCs w:val="28"/>
        </w:rPr>
      </w:pPr>
      <w:r>
        <w:rPr>
          <w:color w:val="000000"/>
          <w:sz w:val="28"/>
          <w:szCs w:val="28"/>
        </w:rPr>
        <w:t xml:space="preserve">Объем реализации субъектов рынка нефти на внутренний рынок составил – </w:t>
      </w:r>
      <w:r w:rsidR="00081145">
        <w:rPr>
          <w:b/>
          <w:bCs/>
          <w:color w:val="000000"/>
          <w:sz w:val="28"/>
          <w:szCs w:val="28"/>
        </w:rPr>
        <w:t>18 829</w:t>
      </w:r>
      <w:r w:rsidRPr="0015624E">
        <w:rPr>
          <w:b/>
          <w:bCs/>
          <w:color w:val="000000"/>
          <w:sz w:val="28"/>
          <w:szCs w:val="28"/>
        </w:rPr>
        <w:t xml:space="preserve"> тыс. тонн</w:t>
      </w:r>
      <w:r>
        <w:rPr>
          <w:color w:val="000000"/>
          <w:sz w:val="28"/>
          <w:szCs w:val="28"/>
        </w:rPr>
        <w:t xml:space="preserve"> нефти или </w:t>
      </w:r>
      <w:r w:rsidR="006C13F6" w:rsidRPr="00F05036">
        <w:rPr>
          <w:b/>
          <w:bCs/>
          <w:color w:val="000000"/>
          <w:sz w:val="28"/>
          <w:szCs w:val="28"/>
        </w:rPr>
        <w:t>2</w:t>
      </w:r>
      <w:r w:rsidR="00081145">
        <w:rPr>
          <w:b/>
          <w:bCs/>
          <w:color w:val="000000"/>
          <w:sz w:val="28"/>
          <w:szCs w:val="28"/>
        </w:rPr>
        <w:t>2</w:t>
      </w:r>
      <w:r w:rsidR="006C13F6" w:rsidRPr="00F05036">
        <w:rPr>
          <w:b/>
          <w:bCs/>
          <w:color w:val="000000"/>
          <w:sz w:val="28"/>
          <w:szCs w:val="28"/>
        </w:rPr>
        <w:t>,</w:t>
      </w:r>
      <w:r w:rsidR="00081145">
        <w:rPr>
          <w:b/>
          <w:bCs/>
          <w:color w:val="000000"/>
          <w:sz w:val="28"/>
          <w:szCs w:val="28"/>
        </w:rPr>
        <w:t>3</w:t>
      </w:r>
      <w:r w:rsidRPr="00F05036">
        <w:rPr>
          <w:b/>
          <w:bCs/>
          <w:color w:val="000000"/>
          <w:sz w:val="28"/>
          <w:szCs w:val="28"/>
        </w:rPr>
        <w:t>%</w:t>
      </w:r>
      <w:r w:rsidRPr="006C13F6">
        <w:rPr>
          <w:color w:val="000000"/>
          <w:sz w:val="28"/>
          <w:szCs w:val="28"/>
        </w:rPr>
        <w:t xml:space="preserve"> от объема добычи нефти,</w:t>
      </w:r>
      <w:r>
        <w:rPr>
          <w:color w:val="000000"/>
          <w:sz w:val="28"/>
          <w:szCs w:val="28"/>
        </w:rPr>
        <w:t xml:space="preserve"> таким образом, соблюдено требование статьи 196 Кодекса.</w:t>
      </w:r>
    </w:p>
    <w:p w14:paraId="0CA5CF07" w14:textId="42C53803" w:rsidR="00007F1A" w:rsidRPr="006F12DA" w:rsidRDefault="00007F1A" w:rsidP="00007F1A">
      <w:pPr>
        <w:ind w:firstLine="708"/>
        <w:jc w:val="both"/>
        <w:rPr>
          <w:color w:val="000000"/>
          <w:sz w:val="28"/>
          <w:szCs w:val="28"/>
        </w:rPr>
      </w:pPr>
      <w:bookmarkStart w:id="1" w:name="_Hlk150509336"/>
      <w:bookmarkEnd w:id="0"/>
      <w:r w:rsidRPr="006F12DA">
        <w:rPr>
          <w:b/>
          <w:bCs/>
          <w:color w:val="000000"/>
          <w:sz w:val="28"/>
          <w:szCs w:val="28"/>
        </w:rPr>
        <w:t>За январь – сентябрь 2023 года</w:t>
      </w:r>
      <w:r>
        <w:rPr>
          <w:color w:val="000000"/>
          <w:sz w:val="28"/>
          <w:szCs w:val="28"/>
        </w:rPr>
        <w:t xml:space="preserve"> </w:t>
      </w:r>
      <w:r w:rsidRPr="006F12DA">
        <w:rPr>
          <w:color w:val="000000"/>
          <w:sz w:val="28"/>
          <w:szCs w:val="28"/>
        </w:rPr>
        <w:t xml:space="preserve">добыча нефти и газового конденсата составило – </w:t>
      </w:r>
      <w:r w:rsidRPr="0050608C">
        <w:rPr>
          <w:b/>
          <w:bCs/>
          <w:color w:val="000000"/>
          <w:sz w:val="28"/>
          <w:szCs w:val="28"/>
        </w:rPr>
        <w:t>67 098 тыс. тонн</w:t>
      </w:r>
      <w:r w:rsidRPr="006F12DA">
        <w:rPr>
          <w:color w:val="000000"/>
          <w:sz w:val="28"/>
          <w:szCs w:val="28"/>
        </w:rPr>
        <w:t xml:space="preserve">, объем экспорта – </w:t>
      </w:r>
      <w:r w:rsidRPr="0050608C">
        <w:rPr>
          <w:b/>
          <w:bCs/>
          <w:color w:val="000000"/>
          <w:sz w:val="28"/>
          <w:szCs w:val="28"/>
        </w:rPr>
        <w:t>52 694 тыс. тонн</w:t>
      </w:r>
      <w:r w:rsidRPr="006F12DA">
        <w:rPr>
          <w:color w:val="000000"/>
          <w:sz w:val="28"/>
          <w:szCs w:val="28"/>
        </w:rPr>
        <w:t xml:space="preserve">, объем переработки нефти на НПЗ – </w:t>
      </w:r>
      <w:r w:rsidR="006D6691">
        <w:rPr>
          <w:b/>
          <w:bCs/>
          <w:color w:val="000000"/>
          <w:sz w:val="28"/>
          <w:szCs w:val="28"/>
        </w:rPr>
        <w:t>13</w:t>
      </w:r>
      <w:r w:rsidR="00AB54FE">
        <w:rPr>
          <w:b/>
          <w:bCs/>
          <w:color w:val="000000"/>
          <w:sz w:val="28"/>
          <w:szCs w:val="28"/>
        </w:rPr>
        <w:t xml:space="preserve"> </w:t>
      </w:r>
      <w:r w:rsidR="006D6691">
        <w:rPr>
          <w:b/>
          <w:bCs/>
          <w:color w:val="000000"/>
          <w:sz w:val="28"/>
          <w:szCs w:val="28"/>
        </w:rPr>
        <w:t>805</w:t>
      </w:r>
      <w:r w:rsidRPr="00F3740B">
        <w:rPr>
          <w:b/>
          <w:bCs/>
          <w:color w:val="000000"/>
          <w:sz w:val="28"/>
          <w:szCs w:val="28"/>
        </w:rPr>
        <w:t xml:space="preserve"> тыс. тонн</w:t>
      </w:r>
      <w:r w:rsidRPr="006F12DA">
        <w:rPr>
          <w:color w:val="000000"/>
          <w:sz w:val="28"/>
          <w:szCs w:val="28"/>
        </w:rPr>
        <w:t>.</w:t>
      </w:r>
      <w:r>
        <w:rPr>
          <w:color w:val="000000"/>
          <w:sz w:val="28"/>
          <w:szCs w:val="28"/>
        </w:rPr>
        <w:t xml:space="preserve"> </w:t>
      </w:r>
    </w:p>
    <w:bookmarkEnd w:id="1"/>
    <w:p w14:paraId="5003F3FE" w14:textId="0110BF45" w:rsidR="00007F1A" w:rsidRDefault="00007F1A" w:rsidP="00007F1A">
      <w:pPr>
        <w:ind w:firstLine="708"/>
        <w:jc w:val="both"/>
        <w:rPr>
          <w:color w:val="000000"/>
          <w:sz w:val="28"/>
          <w:szCs w:val="28"/>
        </w:rPr>
      </w:pPr>
      <w:r w:rsidRPr="006F12DA">
        <w:rPr>
          <w:color w:val="000000"/>
          <w:sz w:val="28"/>
          <w:szCs w:val="28"/>
        </w:rPr>
        <w:lastRenderedPageBreak/>
        <w:t xml:space="preserve">Объем реализации субъектов рынка нефти на внутренний рынок составил </w:t>
      </w:r>
      <w:r>
        <w:rPr>
          <w:color w:val="000000"/>
          <w:sz w:val="28"/>
          <w:szCs w:val="28"/>
        </w:rPr>
        <w:t>–</w:t>
      </w:r>
      <w:r w:rsidRPr="006F12DA">
        <w:rPr>
          <w:color w:val="000000"/>
          <w:sz w:val="28"/>
          <w:szCs w:val="28"/>
        </w:rPr>
        <w:t xml:space="preserve"> </w:t>
      </w:r>
      <w:r w:rsidR="006D6691">
        <w:rPr>
          <w:b/>
          <w:bCs/>
          <w:color w:val="000000"/>
          <w:sz w:val="28"/>
          <w:szCs w:val="28"/>
        </w:rPr>
        <w:t>13 805</w:t>
      </w:r>
      <w:r w:rsidRPr="00F3740B">
        <w:rPr>
          <w:b/>
          <w:bCs/>
          <w:color w:val="000000"/>
          <w:sz w:val="28"/>
          <w:szCs w:val="28"/>
        </w:rPr>
        <w:t xml:space="preserve"> тыс. тонн</w:t>
      </w:r>
      <w:r w:rsidRPr="006F12DA">
        <w:rPr>
          <w:color w:val="000000"/>
          <w:sz w:val="28"/>
          <w:szCs w:val="28"/>
        </w:rPr>
        <w:t xml:space="preserve"> нефти или </w:t>
      </w:r>
      <w:r w:rsidR="006C13F6" w:rsidRPr="00F05036">
        <w:rPr>
          <w:b/>
          <w:bCs/>
          <w:color w:val="000000"/>
          <w:sz w:val="28"/>
          <w:szCs w:val="28"/>
        </w:rPr>
        <w:t>2</w:t>
      </w:r>
      <w:r w:rsidR="006D6691">
        <w:rPr>
          <w:b/>
          <w:bCs/>
          <w:color w:val="000000"/>
          <w:sz w:val="28"/>
          <w:szCs w:val="28"/>
        </w:rPr>
        <w:t>0</w:t>
      </w:r>
      <w:r w:rsidR="006C13F6" w:rsidRPr="00F05036">
        <w:rPr>
          <w:b/>
          <w:bCs/>
          <w:color w:val="000000"/>
          <w:sz w:val="28"/>
          <w:szCs w:val="28"/>
        </w:rPr>
        <w:t>,</w:t>
      </w:r>
      <w:r w:rsidR="006D6691">
        <w:rPr>
          <w:b/>
          <w:bCs/>
          <w:color w:val="000000"/>
          <w:sz w:val="28"/>
          <w:szCs w:val="28"/>
        </w:rPr>
        <w:t>5</w:t>
      </w:r>
      <w:r w:rsidRPr="00F05036">
        <w:rPr>
          <w:b/>
          <w:bCs/>
          <w:color w:val="000000"/>
          <w:sz w:val="28"/>
          <w:szCs w:val="28"/>
        </w:rPr>
        <w:t xml:space="preserve"> %</w:t>
      </w:r>
      <w:r w:rsidRPr="006C13F6">
        <w:rPr>
          <w:color w:val="000000"/>
          <w:sz w:val="28"/>
          <w:szCs w:val="28"/>
        </w:rPr>
        <w:t xml:space="preserve"> от объема добычи нефти</w:t>
      </w:r>
      <w:r w:rsidR="00013960">
        <w:rPr>
          <w:color w:val="000000"/>
          <w:sz w:val="28"/>
          <w:szCs w:val="28"/>
        </w:rPr>
        <w:t>.</w:t>
      </w:r>
    </w:p>
    <w:p w14:paraId="28AA525F" w14:textId="012C2CD5" w:rsidR="005E6A5E" w:rsidRPr="00954F85" w:rsidRDefault="005E6A5E" w:rsidP="00416D95">
      <w:pPr>
        <w:ind w:firstLine="708"/>
        <w:jc w:val="both"/>
        <w:rPr>
          <w:color w:val="000000"/>
          <w:sz w:val="28"/>
          <w:szCs w:val="28"/>
        </w:rPr>
      </w:pPr>
      <w:r w:rsidRPr="00954F85">
        <w:rPr>
          <w:color w:val="000000"/>
          <w:sz w:val="28"/>
          <w:szCs w:val="28"/>
        </w:rPr>
        <w:t xml:space="preserve">Таким образом, </w:t>
      </w:r>
      <w:r w:rsidR="00954F85">
        <w:rPr>
          <w:color w:val="000000"/>
          <w:sz w:val="28"/>
          <w:szCs w:val="28"/>
        </w:rPr>
        <w:t>85</w:t>
      </w:r>
      <w:r w:rsidRPr="00954F85">
        <w:rPr>
          <w:color w:val="000000"/>
          <w:sz w:val="28"/>
          <w:szCs w:val="28"/>
        </w:rPr>
        <w:t xml:space="preserve"> субъекта рынка осуществляют реализацию нефти на внутренний рынок. </w:t>
      </w:r>
    </w:p>
    <w:p w14:paraId="2926CBBF" w14:textId="77777777" w:rsidR="005E6A5E" w:rsidRPr="00954F85" w:rsidRDefault="005E6A5E" w:rsidP="00416D95">
      <w:pPr>
        <w:ind w:firstLine="708"/>
        <w:jc w:val="both"/>
        <w:rPr>
          <w:color w:val="000000"/>
          <w:sz w:val="28"/>
          <w:szCs w:val="28"/>
        </w:rPr>
      </w:pPr>
      <w:r w:rsidRPr="00954F85">
        <w:rPr>
          <w:color w:val="000000"/>
          <w:sz w:val="28"/>
          <w:szCs w:val="28"/>
        </w:rPr>
        <w:t xml:space="preserve">На основании изучения учредительных документов установлены следующие группы лиц: </w:t>
      </w:r>
    </w:p>
    <w:p w14:paraId="506331EE" w14:textId="482A2CA2" w:rsidR="005E6A5E" w:rsidRPr="00F05036" w:rsidRDefault="005E6A5E" w:rsidP="00416D95">
      <w:pPr>
        <w:ind w:firstLine="708"/>
        <w:jc w:val="both"/>
        <w:rPr>
          <w:color w:val="000000"/>
          <w:sz w:val="28"/>
          <w:szCs w:val="28"/>
        </w:rPr>
      </w:pPr>
      <w:r w:rsidRPr="00BC5974">
        <w:rPr>
          <w:b/>
          <w:bCs/>
          <w:color w:val="000000"/>
          <w:sz w:val="28"/>
          <w:szCs w:val="28"/>
        </w:rPr>
        <w:t>1</w:t>
      </w:r>
      <w:r w:rsidRPr="0061637B">
        <w:rPr>
          <w:b/>
          <w:bCs/>
          <w:color w:val="000000"/>
          <w:sz w:val="28"/>
          <w:szCs w:val="28"/>
        </w:rPr>
        <w:t>.</w:t>
      </w:r>
      <w:r w:rsidRPr="0061637B">
        <w:rPr>
          <w:color w:val="000000"/>
          <w:sz w:val="28"/>
          <w:szCs w:val="28"/>
        </w:rPr>
        <w:t xml:space="preserve"> </w:t>
      </w:r>
      <w:r w:rsidRPr="0061637B">
        <w:rPr>
          <w:b/>
          <w:bCs/>
          <w:color w:val="000000"/>
          <w:sz w:val="28"/>
          <w:szCs w:val="28"/>
        </w:rPr>
        <w:t>Группа лиц КазМунайГаз</w:t>
      </w:r>
      <w:r w:rsidR="00860E31">
        <w:rPr>
          <w:b/>
          <w:bCs/>
          <w:color w:val="000000"/>
          <w:sz w:val="28"/>
          <w:szCs w:val="28"/>
        </w:rPr>
        <w:t xml:space="preserve"> (Самрук-Казына)</w:t>
      </w:r>
      <w:r w:rsidRPr="0061637B">
        <w:rPr>
          <w:color w:val="000000"/>
          <w:sz w:val="28"/>
          <w:szCs w:val="28"/>
        </w:rPr>
        <w:t>: АО «ОзенМунайГаз», ТОО «Казахтуркмунай», АО «ЭмбаМунайГаз»</w:t>
      </w:r>
      <w:r w:rsidR="00F7354A" w:rsidRPr="0061637B">
        <w:rPr>
          <w:color w:val="000000"/>
          <w:sz w:val="28"/>
          <w:szCs w:val="28"/>
        </w:rPr>
        <w:t>, ТОО «Урихтау Оперейтинг»</w:t>
      </w:r>
      <w:r w:rsidR="0061637B" w:rsidRPr="0061637B">
        <w:rPr>
          <w:color w:val="000000"/>
          <w:sz w:val="28"/>
          <w:szCs w:val="28"/>
        </w:rPr>
        <w:t>, ТОО «Разведка и добыча QazaqGas»</w:t>
      </w:r>
      <w:r w:rsidRPr="0061637B">
        <w:rPr>
          <w:color w:val="000000"/>
          <w:sz w:val="28"/>
          <w:szCs w:val="28"/>
        </w:rPr>
        <w:t>.</w:t>
      </w:r>
    </w:p>
    <w:p w14:paraId="30EE0A28" w14:textId="47058CCB" w:rsidR="00F7354A" w:rsidRDefault="005E6A5E" w:rsidP="00416D95">
      <w:pPr>
        <w:ind w:firstLine="708"/>
        <w:jc w:val="both"/>
        <w:rPr>
          <w:color w:val="000000"/>
          <w:sz w:val="28"/>
          <w:szCs w:val="28"/>
        </w:rPr>
      </w:pPr>
      <w:r w:rsidRPr="00BC5974">
        <w:rPr>
          <w:b/>
          <w:bCs/>
          <w:color w:val="000000"/>
          <w:sz w:val="28"/>
          <w:szCs w:val="28"/>
        </w:rPr>
        <w:t>2.</w:t>
      </w:r>
      <w:r w:rsidRPr="00F05036">
        <w:rPr>
          <w:color w:val="000000"/>
          <w:sz w:val="28"/>
          <w:szCs w:val="28"/>
        </w:rPr>
        <w:t xml:space="preserve"> </w:t>
      </w:r>
      <w:r w:rsidRPr="00F05036">
        <w:rPr>
          <w:b/>
          <w:bCs/>
          <w:color w:val="000000"/>
          <w:sz w:val="28"/>
          <w:szCs w:val="28"/>
        </w:rPr>
        <w:t>Группа лиц CNPC</w:t>
      </w:r>
      <w:r w:rsidRPr="00F05036">
        <w:rPr>
          <w:color w:val="000000"/>
          <w:sz w:val="28"/>
          <w:szCs w:val="28"/>
        </w:rPr>
        <w:t xml:space="preserve">: </w:t>
      </w:r>
      <w:r w:rsidR="00F7354A" w:rsidRPr="00F05036">
        <w:rPr>
          <w:color w:val="000000"/>
          <w:sz w:val="28"/>
          <w:szCs w:val="28"/>
        </w:rPr>
        <w:t>АО «Мангистау</w:t>
      </w:r>
      <w:r w:rsidR="00F47122" w:rsidRPr="00F05036">
        <w:rPr>
          <w:color w:val="000000"/>
          <w:sz w:val="28"/>
          <w:szCs w:val="28"/>
        </w:rPr>
        <w:t>мунайгаз</w:t>
      </w:r>
      <w:r w:rsidR="00F7354A" w:rsidRPr="00F05036">
        <w:rPr>
          <w:color w:val="000000"/>
          <w:sz w:val="28"/>
          <w:szCs w:val="28"/>
        </w:rPr>
        <w:t>»</w:t>
      </w:r>
      <w:r w:rsidR="00F47122" w:rsidRPr="00F05036">
        <w:rPr>
          <w:color w:val="000000"/>
          <w:sz w:val="28"/>
          <w:szCs w:val="28"/>
        </w:rPr>
        <w:t>, АО «СНПС Актюбемунайгаз», ТОО «</w:t>
      </w:r>
      <w:r w:rsidR="00FE5949">
        <w:rPr>
          <w:color w:val="000000"/>
          <w:sz w:val="28"/>
          <w:szCs w:val="28"/>
          <w:lang w:val="en-US"/>
        </w:rPr>
        <w:t>B</w:t>
      </w:r>
      <w:r w:rsidR="00FE5949" w:rsidRPr="00F05036">
        <w:rPr>
          <w:color w:val="000000"/>
          <w:sz w:val="28"/>
          <w:szCs w:val="28"/>
          <w:lang w:val="en-US"/>
        </w:rPr>
        <w:t>uzachi</w:t>
      </w:r>
      <w:r w:rsidR="00F47122" w:rsidRPr="00F05036">
        <w:rPr>
          <w:color w:val="000000"/>
          <w:sz w:val="28"/>
          <w:szCs w:val="28"/>
        </w:rPr>
        <w:t xml:space="preserve"> </w:t>
      </w:r>
      <w:r w:rsidR="00FE5949" w:rsidRPr="00F05036">
        <w:rPr>
          <w:color w:val="000000"/>
          <w:sz w:val="28"/>
          <w:szCs w:val="28"/>
          <w:lang w:val="en-US"/>
        </w:rPr>
        <w:t>operating</w:t>
      </w:r>
      <w:r w:rsidR="00F47122" w:rsidRPr="00F05036">
        <w:rPr>
          <w:color w:val="000000"/>
          <w:sz w:val="28"/>
          <w:szCs w:val="28"/>
        </w:rPr>
        <w:t>», АО «П</w:t>
      </w:r>
      <w:r w:rsidR="00FE5949" w:rsidRPr="00F05036">
        <w:rPr>
          <w:color w:val="000000"/>
          <w:sz w:val="28"/>
          <w:szCs w:val="28"/>
        </w:rPr>
        <w:t>етроказахстан кумк.рес.</w:t>
      </w:r>
      <w:r w:rsidR="00F47122" w:rsidRPr="00F05036">
        <w:rPr>
          <w:color w:val="000000"/>
          <w:sz w:val="28"/>
          <w:szCs w:val="28"/>
        </w:rPr>
        <w:t>»</w:t>
      </w:r>
      <w:r w:rsidR="00123BFA" w:rsidRPr="00F05036">
        <w:rPr>
          <w:color w:val="000000"/>
          <w:sz w:val="28"/>
          <w:szCs w:val="28"/>
        </w:rPr>
        <w:t>, АО «КМК Мунай», ТОО «Бузачи Нефть», АО «СНПС-Ай Дан Мунай».</w:t>
      </w:r>
    </w:p>
    <w:p w14:paraId="7C5BCE79" w14:textId="14001F82" w:rsidR="00BC5974" w:rsidRPr="00DF716A" w:rsidRDefault="00BC5974" w:rsidP="00416D95">
      <w:pPr>
        <w:ind w:firstLine="708"/>
        <w:jc w:val="both"/>
        <w:rPr>
          <w:b/>
          <w:bCs/>
          <w:color w:val="000000"/>
          <w:sz w:val="28"/>
          <w:szCs w:val="28"/>
        </w:rPr>
      </w:pPr>
      <w:r w:rsidRPr="00DF716A">
        <w:rPr>
          <w:b/>
          <w:bCs/>
          <w:color w:val="000000"/>
          <w:sz w:val="28"/>
          <w:szCs w:val="28"/>
        </w:rPr>
        <w:t xml:space="preserve">3. </w:t>
      </w:r>
      <w:r w:rsidRPr="00BC5974">
        <w:rPr>
          <w:b/>
          <w:bCs/>
          <w:color w:val="000000"/>
          <w:sz w:val="28"/>
          <w:szCs w:val="28"/>
        </w:rPr>
        <w:t>Группа</w:t>
      </w:r>
      <w:r w:rsidRPr="00DF716A">
        <w:rPr>
          <w:b/>
          <w:bCs/>
          <w:color w:val="000000"/>
          <w:sz w:val="28"/>
          <w:szCs w:val="28"/>
        </w:rPr>
        <w:t xml:space="preserve"> </w:t>
      </w:r>
      <w:r w:rsidRPr="00BC5974">
        <w:rPr>
          <w:b/>
          <w:bCs/>
          <w:color w:val="000000"/>
          <w:sz w:val="28"/>
          <w:szCs w:val="28"/>
        </w:rPr>
        <w:t>лиц</w:t>
      </w:r>
      <w:r w:rsidRPr="00DF716A">
        <w:rPr>
          <w:b/>
          <w:bCs/>
          <w:color w:val="000000"/>
          <w:sz w:val="28"/>
          <w:szCs w:val="28"/>
        </w:rPr>
        <w:t xml:space="preserve"> </w:t>
      </w:r>
      <w:r w:rsidRPr="00BC5974">
        <w:rPr>
          <w:b/>
          <w:bCs/>
          <w:color w:val="000000"/>
          <w:sz w:val="28"/>
          <w:szCs w:val="28"/>
        </w:rPr>
        <w:t>ТОО</w:t>
      </w:r>
      <w:r w:rsidRPr="00DF716A">
        <w:rPr>
          <w:b/>
          <w:bCs/>
          <w:color w:val="000000"/>
          <w:sz w:val="28"/>
          <w:szCs w:val="28"/>
        </w:rPr>
        <w:t xml:space="preserve"> «</w:t>
      </w:r>
      <w:r w:rsidRPr="00BC5974">
        <w:rPr>
          <w:b/>
          <w:bCs/>
          <w:color w:val="000000"/>
          <w:sz w:val="28"/>
          <w:szCs w:val="28"/>
          <w:lang w:val="en-US"/>
        </w:rPr>
        <w:t>Joint</w:t>
      </w:r>
      <w:r w:rsidRPr="00DF716A">
        <w:rPr>
          <w:b/>
          <w:bCs/>
          <w:color w:val="000000"/>
          <w:sz w:val="28"/>
          <w:szCs w:val="28"/>
        </w:rPr>
        <w:t xml:space="preserve"> </w:t>
      </w:r>
      <w:r w:rsidRPr="00BC5974">
        <w:rPr>
          <w:b/>
          <w:bCs/>
          <w:color w:val="000000"/>
          <w:sz w:val="28"/>
          <w:szCs w:val="28"/>
          <w:lang w:val="en-US"/>
        </w:rPr>
        <w:t>Technologies</w:t>
      </w:r>
      <w:r w:rsidRPr="00DF716A">
        <w:rPr>
          <w:b/>
          <w:bCs/>
          <w:color w:val="000000"/>
          <w:sz w:val="28"/>
          <w:szCs w:val="28"/>
        </w:rPr>
        <w:t xml:space="preserve">»: </w:t>
      </w:r>
      <w:r w:rsidR="00DF716A" w:rsidRPr="00DF716A">
        <w:rPr>
          <w:color w:val="000000"/>
          <w:sz w:val="28"/>
          <w:szCs w:val="28"/>
        </w:rPr>
        <w:t>АО «</w:t>
      </w:r>
      <w:r w:rsidR="00AF49EF">
        <w:rPr>
          <w:color w:val="000000"/>
          <w:sz w:val="28"/>
          <w:szCs w:val="28"/>
        </w:rPr>
        <w:t>К</w:t>
      </w:r>
      <w:r w:rsidR="00AF49EF" w:rsidRPr="00DF716A">
        <w:rPr>
          <w:color w:val="000000"/>
          <w:sz w:val="28"/>
          <w:szCs w:val="28"/>
        </w:rPr>
        <w:t>аспий нефть</w:t>
      </w:r>
      <w:r w:rsidR="00DF716A" w:rsidRPr="00DF716A">
        <w:rPr>
          <w:color w:val="000000"/>
          <w:sz w:val="28"/>
          <w:szCs w:val="28"/>
        </w:rPr>
        <w:t>», АО «</w:t>
      </w:r>
      <w:r w:rsidR="00FE5949">
        <w:rPr>
          <w:color w:val="000000"/>
          <w:sz w:val="28"/>
          <w:szCs w:val="28"/>
        </w:rPr>
        <w:t>К</w:t>
      </w:r>
      <w:r w:rsidR="00FE5949" w:rsidRPr="00DF716A">
        <w:rPr>
          <w:color w:val="000000"/>
          <w:sz w:val="28"/>
          <w:szCs w:val="28"/>
        </w:rPr>
        <w:t xml:space="preserve">аспий нефть </w:t>
      </w:r>
      <w:r w:rsidR="0087520A">
        <w:rPr>
          <w:color w:val="000000"/>
          <w:sz w:val="28"/>
          <w:szCs w:val="28"/>
        </w:rPr>
        <w:t>ТМЕ</w:t>
      </w:r>
      <w:r w:rsidR="00DF716A" w:rsidRPr="00DF716A">
        <w:rPr>
          <w:color w:val="000000"/>
          <w:sz w:val="28"/>
          <w:szCs w:val="28"/>
        </w:rPr>
        <w:t xml:space="preserve">», </w:t>
      </w:r>
      <w:r w:rsidR="00FE5949">
        <w:rPr>
          <w:color w:val="000000"/>
          <w:sz w:val="28"/>
          <w:szCs w:val="28"/>
        </w:rPr>
        <w:t>К</w:t>
      </w:r>
      <w:r w:rsidR="00FE5949" w:rsidRPr="00DF716A">
        <w:rPr>
          <w:color w:val="000000"/>
          <w:sz w:val="28"/>
          <w:szCs w:val="28"/>
        </w:rPr>
        <w:t>ристал менеджмент</w:t>
      </w:r>
      <w:r w:rsidR="004B0FE8">
        <w:rPr>
          <w:color w:val="000000"/>
          <w:sz w:val="28"/>
          <w:szCs w:val="28"/>
        </w:rPr>
        <w:t>.</w:t>
      </w:r>
    </w:p>
    <w:p w14:paraId="1A69C59A" w14:textId="77777777" w:rsidR="005E6A5E" w:rsidRPr="005E01C5" w:rsidRDefault="005E6A5E" w:rsidP="00416D95">
      <w:pPr>
        <w:ind w:firstLine="708"/>
        <w:jc w:val="both"/>
        <w:rPr>
          <w:color w:val="000000"/>
          <w:sz w:val="28"/>
          <w:szCs w:val="28"/>
        </w:rPr>
      </w:pPr>
      <w:r w:rsidRPr="005E01C5">
        <w:rPr>
          <w:b/>
          <w:bCs/>
          <w:color w:val="000000"/>
          <w:sz w:val="28"/>
          <w:szCs w:val="28"/>
        </w:rPr>
        <w:t>3. Группа лиц KNOC</w:t>
      </w:r>
      <w:r w:rsidRPr="005E01C5">
        <w:rPr>
          <w:color w:val="000000"/>
          <w:sz w:val="28"/>
          <w:szCs w:val="28"/>
        </w:rPr>
        <w:t>: ТОО «Meerbush», ТОО «Кен-Сары».</w:t>
      </w:r>
    </w:p>
    <w:p w14:paraId="66CE53B3" w14:textId="2DD48153" w:rsidR="005E6A5E" w:rsidRPr="00954F85" w:rsidRDefault="005E6A5E" w:rsidP="00416D95">
      <w:pPr>
        <w:ind w:firstLine="708"/>
        <w:jc w:val="both"/>
        <w:rPr>
          <w:color w:val="000000"/>
          <w:sz w:val="28"/>
          <w:szCs w:val="28"/>
        </w:rPr>
      </w:pPr>
      <w:r w:rsidRPr="005E01C5">
        <w:rPr>
          <w:b/>
          <w:bCs/>
          <w:color w:val="000000"/>
          <w:sz w:val="28"/>
          <w:szCs w:val="28"/>
        </w:rPr>
        <w:t>4. Группа лиц FIOCL</w:t>
      </w:r>
      <w:r w:rsidRPr="005E01C5">
        <w:rPr>
          <w:color w:val="000000"/>
          <w:sz w:val="28"/>
          <w:szCs w:val="28"/>
        </w:rPr>
        <w:t>: ТОО «Прикаспиан Петролеум Компани», ТОО «Сазанкурак», ТОО «Сагиз Петролеум Компани».</w:t>
      </w:r>
      <w:r w:rsidRPr="00954F85">
        <w:rPr>
          <w:color w:val="000000"/>
          <w:sz w:val="28"/>
          <w:szCs w:val="28"/>
        </w:rPr>
        <w:t xml:space="preserve"> </w:t>
      </w:r>
    </w:p>
    <w:p w14:paraId="146DE10F" w14:textId="2FF3F1D5" w:rsidR="005E6A5E" w:rsidRDefault="00BD4DB9" w:rsidP="00416D95">
      <w:pPr>
        <w:ind w:firstLine="708"/>
        <w:jc w:val="both"/>
        <w:rPr>
          <w:color w:val="000000"/>
          <w:sz w:val="28"/>
          <w:szCs w:val="28"/>
        </w:rPr>
      </w:pPr>
      <w:r>
        <w:rPr>
          <w:color w:val="000000"/>
          <w:sz w:val="28"/>
          <w:szCs w:val="28"/>
        </w:rPr>
        <w:t>Исходя из полученных данных</w:t>
      </w:r>
      <w:r w:rsidR="004D6CB0">
        <w:rPr>
          <w:color w:val="000000"/>
          <w:sz w:val="28"/>
          <w:szCs w:val="28"/>
        </w:rPr>
        <w:t xml:space="preserve"> </w:t>
      </w:r>
      <w:r w:rsidR="004D6CB0" w:rsidRPr="00E2703F">
        <w:rPr>
          <w:b/>
          <w:bCs/>
          <w:color w:val="000000"/>
          <w:sz w:val="28"/>
          <w:szCs w:val="28"/>
        </w:rPr>
        <w:t>в 2022 году</w:t>
      </w:r>
      <w:r w:rsidR="004D6CB0">
        <w:rPr>
          <w:color w:val="000000"/>
          <w:sz w:val="28"/>
          <w:szCs w:val="28"/>
        </w:rPr>
        <w:t xml:space="preserve"> – </w:t>
      </w:r>
      <w:r w:rsidRPr="00BD4DB9">
        <w:rPr>
          <w:b/>
          <w:bCs/>
          <w:color w:val="000000"/>
          <w:sz w:val="28"/>
          <w:szCs w:val="28"/>
        </w:rPr>
        <w:t>7</w:t>
      </w:r>
      <w:r w:rsidR="0038034A">
        <w:rPr>
          <w:b/>
          <w:bCs/>
          <w:color w:val="000000"/>
          <w:sz w:val="28"/>
          <w:szCs w:val="28"/>
        </w:rPr>
        <w:t>7</w:t>
      </w:r>
      <w:r w:rsidRPr="00BD4DB9">
        <w:rPr>
          <w:b/>
          <w:bCs/>
          <w:color w:val="000000"/>
          <w:sz w:val="28"/>
          <w:szCs w:val="28"/>
        </w:rPr>
        <w:t>,</w:t>
      </w:r>
      <w:r w:rsidR="0038034A">
        <w:rPr>
          <w:b/>
          <w:bCs/>
          <w:color w:val="000000"/>
          <w:sz w:val="28"/>
          <w:szCs w:val="28"/>
        </w:rPr>
        <w:t>7</w:t>
      </w:r>
      <w:r w:rsidR="005E6A5E" w:rsidRPr="00BD4DB9">
        <w:rPr>
          <w:b/>
          <w:bCs/>
          <w:color w:val="000000"/>
          <w:sz w:val="28"/>
          <w:szCs w:val="28"/>
        </w:rPr>
        <w:t>%</w:t>
      </w:r>
      <w:r w:rsidR="005E6A5E" w:rsidRPr="00954F85">
        <w:rPr>
          <w:color w:val="000000"/>
          <w:sz w:val="28"/>
          <w:szCs w:val="28"/>
        </w:rPr>
        <w:t xml:space="preserve"> объемов добычи нефти и га</w:t>
      </w:r>
      <w:r w:rsidR="0033392D">
        <w:rPr>
          <w:color w:val="000000"/>
          <w:sz w:val="28"/>
          <w:szCs w:val="28"/>
        </w:rPr>
        <w:t>з</w:t>
      </w:r>
      <w:r w:rsidR="005E6A5E" w:rsidRPr="00954F85">
        <w:rPr>
          <w:color w:val="000000"/>
          <w:sz w:val="28"/>
          <w:szCs w:val="28"/>
        </w:rPr>
        <w:t xml:space="preserve">ового конденсат направляются на экспорт, </w:t>
      </w:r>
      <w:r w:rsidR="004B6268" w:rsidRPr="004B6268">
        <w:rPr>
          <w:b/>
          <w:bCs/>
          <w:color w:val="000000"/>
          <w:sz w:val="28"/>
          <w:szCs w:val="28"/>
        </w:rPr>
        <w:t>2</w:t>
      </w:r>
      <w:r w:rsidR="0038034A">
        <w:rPr>
          <w:b/>
          <w:bCs/>
          <w:color w:val="000000"/>
          <w:sz w:val="28"/>
          <w:szCs w:val="28"/>
        </w:rPr>
        <w:t>2</w:t>
      </w:r>
      <w:r w:rsidR="004B6268" w:rsidRPr="004B6268">
        <w:rPr>
          <w:b/>
          <w:bCs/>
          <w:color w:val="000000"/>
          <w:sz w:val="28"/>
          <w:szCs w:val="28"/>
        </w:rPr>
        <w:t>,</w:t>
      </w:r>
      <w:r w:rsidR="0038034A">
        <w:rPr>
          <w:b/>
          <w:bCs/>
          <w:color w:val="000000"/>
          <w:sz w:val="28"/>
          <w:szCs w:val="28"/>
        </w:rPr>
        <w:t>3</w:t>
      </w:r>
      <w:r w:rsidR="005E6A5E" w:rsidRPr="004B6268">
        <w:rPr>
          <w:b/>
          <w:bCs/>
          <w:color w:val="000000"/>
          <w:sz w:val="28"/>
          <w:szCs w:val="28"/>
        </w:rPr>
        <w:t>%</w:t>
      </w:r>
      <w:r w:rsidR="005E6A5E" w:rsidRPr="00954F85">
        <w:rPr>
          <w:color w:val="000000"/>
          <w:sz w:val="28"/>
          <w:szCs w:val="28"/>
        </w:rPr>
        <w:t xml:space="preserve"> на внутренний рынок Республики.</w:t>
      </w:r>
    </w:p>
    <w:p w14:paraId="5CD3EEBB" w14:textId="76BFC748" w:rsidR="00D6666E" w:rsidRDefault="004B6268" w:rsidP="00416D95">
      <w:pPr>
        <w:ind w:firstLine="708"/>
        <w:jc w:val="both"/>
        <w:rPr>
          <w:color w:val="000000"/>
          <w:sz w:val="28"/>
          <w:szCs w:val="28"/>
        </w:rPr>
      </w:pPr>
      <w:r w:rsidRPr="00E2703F">
        <w:rPr>
          <w:b/>
          <w:bCs/>
          <w:color w:val="000000"/>
          <w:sz w:val="28"/>
          <w:szCs w:val="28"/>
        </w:rPr>
        <w:t>За январь – сентябрь 2023</w:t>
      </w:r>
      <w:r w:rsidR="00E2703F">
        <w:rPr>
          <w:color w:val="000000"/>
          <w:sz w:val="28"/>
          <w:szCs w:val="28"/>
        </w:rPr>
        <w:t xml:space="preserve"> </w:t>
      </w:r>
      <w:r w:rsidRPr="00E2703F">
        <w:rPr>
          <w:b/>
          <w:bCs/>
          <w:color w:val="000000"/>
          <w:sz w:val="28"/>
          <w:szCs w:val="28"/>
        </w:rPr>
        <w:t>года</w:t>
      </w:r>
      <w:r w:rsidRPr="004B6268">
        <w:rPr>
          <w:color w:val="000000"/>
          <w:sz w:val="28"/>
          <w:szCs w:val="28"/>
        </w:rPr>
        <w:t xml:space="preserve"> </w:t>
      </w:r>
      <w:r w:rsidR="00D6666E">
        <w:rPr>
          <w:color w:val="000000"/>
          <w:sz w:val="28"/>
          <w:szCs w:val="28"/>
        </w:rPr>
        <w:t>–</w:t>
      </w:r>
      <w:r w:rsidR="00E2703F">
        <w:rPr>
          <w:color w:val="000000"/>
          <w:sz w:val="28"/>
          <w:szCs w:val="28"/>
        </w:rPr>
        <w:t xml:space="preserve"> </w:t>
      </w:r>
      <w:r w:rsidR="00D6666E" w:rsidRPr="00D6666E">
        <w:rPr>
          <w:b/>
          <w:bCs/>
          <w:color w:val="000000"/>
          <w:sz w:val="28"/>
          <w:szCs w:val="28"/>
        </w:rPr>
        <w:t>7</w:t>
      </w:r>
      <w:r w:rsidR="0038034A">
        <w:rPr>
          <w:b/>
          <w:bCs/>
          <w:color w:val="000000"/>
          <w:sz w:val="28"/>
          <w:szCs w:val="28"/>
        </w:rPr>
        <w:t>9</w:t>
      </w:r>
      <w:r w:rsidR="00D6666E" w:rsidRPr="00D6666E">
        <w:rPr>
          <w:b/>
          <w:bCs/>
          <w:color w:val="000000"/>
          <w:sz w:val="28"/>
          <w:szCs w:val="28"/>
        </w:rPr>
        <w:t>,5%</w:t>
      </w:r>
      <w:r w:rsidR="00D6666E" w:rsidRPr="00D6666E">
        <w:t xml:space="preserve"> </w:t>
      </w:r>
      <w:r w:rsidR="00D6666E" w:rsidRPr="00D6666E">
        <w:rPr>
          <w:color w:val="000000"/>
          <w:sz w:val="28"/>
          <w:szCs w:val="28"/>
        </w:rPr>
        <w:t xml:space="preserve">объемов добычи нефти и газового конденсат направляются на экспорт, </w:t>
      </w:r>
      <w:r w:rsidR="000A6FA7" w:rsidRPr="000A6FA7">
        <w:rPr>
          <w:b/>
          <w:bCs/>
          <w:color w:val="000000"/>
          <w:sz w:val="28"/>
          <w:szCs w:val="28"/>
        </w:rPr>
        <w:t>2</w:t>
      </w:r>
      <w:r w:rsidR="0038034A">
        <w:rPr>
          <w:b/>
          <w:bCs/>
          <w:color w:val="000000"/>
          <w:sz w:val="28"/>
          <w:szCs w:val="28"/>
        </w:rPr>
        <w:t>0</w:t>
      </w:r>
      <w:r w:rsidR="000A6FA7" w:rsidRPr="000A6FA7">
        <w:rPr>
          <w:b/>
          <w:bCs/>
          <w:color w:val="000000"/>
          <w:sz w:val="28"/>
          <w:szCs w:val="28"/>
        </w:rPr>
        <w:t>,5</w:t>
      </w:r>
      <w:r w:rsidR="00D6666E" w:rsidRPr="000A6FA7">
        <w:rPr>
          <w:b/>
          <w:bCs/>
          <w:color w:val="000000"/>
          <w:sz w:val="28"/>
          <w:szCs w:val="28"/>
        </w:rPr>
        <w:t>%</w:t>
      </w:r>
      <w:r w:rsidR="00D6666E" w:rsidRPr="00D6666E">
        <w:rPr>
          <w:color w:val="000000"/>
          <w:sz w:val="28"/>
          <w:szCs w:val="28"/>
        </w:rPr>
        <w:t xml:space="preserve"> на внутренний рынок Республики.</w:t>
      </w:r>
    </w:p>
    <w:p w14:paraId="444B7464" w14:textId="77777777" w:rsidR="00794316" w:rsidRDefault="00794316" w:rsidP="00416D95">
      <w:pPr>
        <w:ind w:firstLine="708"/>
        <w:jc w:val="center"/>
        <w:rPr>
          <w:b/>
          <w:color w:val="000000"/>
          <w:sz w:val="28"/>
          <w:szCs w:val="28"/>
        </w:rPr>
      </w:pPr>
    </w:p>
    <w:p w14:paraId="174BE357" w14:textId="5CC4D33B" w:rsidR="005E6A5E" w:rsidRPr="004B0FE8" w:rsidRDefault="00417BCD" w:rsidP="00416D95">
      <w:pPr>
        <w:ind w:firstLine="708"/>
        <w:jc w:val="center"/>
        <w:rPr>
          <w:b/>
          <w:color w:val="000000"/>
          <w:sz w:val="28"/>
          <w:szCs w:val="28"/>
          <w:lang w:val="x-none"/>
        </w:rPr>
      </w:pPr>
      <w:r w:rsidRPr="00417BCD">
        <w:rPr>
          <w:b/>
          <w:color w:val="000000"/>
          <w:sz w:val="28"/>
          <w:szCs w:val="28"/>
        </w:rPr>
        <w:t>6</w:t>
      </w:r>
      <w:r w:rsidR="005E6A5E" w:rsidRPr="004B0FE8">
        <w:rPr>
          <w:b/>
          <w:color w:val="000000"/>
          <w:sz w:val="28"/>
          <w:szCs w:val="28"/>
        </w:rPr>
        <w:t xml:space="preserve">. </w:t>
      </w:r>
      <w:r w:rsidR="005E6A5E" w:rsidRPr="004B0FE8">
        <w:rPr>
          <w:b/>
          <w:color w:val="000000"/>
          <w:sz w:val="28"/>
          <w:szCs w:val="28"/>
          <w:lang w:val="x-none"/>
        </w:rPr>
        <w:t>Оценка состояния конкурентной среды на товарном рынке.</w:t>
      </w:r>
    </w:p>
    <w:p w14:paraId="732560FD" w14:textId="77777777" w:rsidR="005E6A5E" w:rsidRPr="004B0FE8" w:rsidRDefault="005E6A5E" w:rsidP="00416D95">
      <w:pPr>
        <w:ind w:firstLine="708"/>
        <w:jc w:val="both"/>
        <w:rPr>
          <w:color w:val="000000"/>
          <w:sz w:val="28"/>
          <w:szCs w:val="28"/>
        </w:rPr>
      </w:pPr>
    </w:p>
    <w:p w14:paraId="7C06BF2B" w14:textId="77777777" w:rsidR="005E6A5E" w:rsidRPr="004B0FE8" w:rsidRDefault="005E6A5E" w:rsidP="00416D95">
      <w:pPr>
        <w:ind w:firstLine="708"/>
        <w:jc w:val="both"/>
        <w:rPr>
          <w:color w:val="000000"/>
          <w:sz w:val="28"/>
          <w:szCs w:val="28"/>
        </w:rPr>
      </w:pPr>
      <w:r w:rsidRPr="004B0FE8">
        <w:rPr>
          <w:color w:val="000000"/>
          <w:sz w:val="28"/>
          <w:szCs w:val="28"/>
        </w:rPr>
        <w:t>В соответствии с пунктом 40 Методики для определения уровня концентрации рынка используется:</w:t>
      </w:r>
      <w:bookmarkStart w:id="2" w:name="z50"/>
      <w:bookmarkEnd w:id="2"/>
    </w:p>
    <w:p w14:paraId="29E0DF2A" w14:textId="77777777" w:rsidR="005E6A5E" w:rsidRPr="004B0FE8" w:rsidRDefault="005E6A5E" w:rsidP="00416D95">
      <w:pPr>
        <w:numPr>
          <w:ilvl w:val="0"/>
          <w:numId w:val="8"/>
        </w:numPr>
        <w:ind w:left="0" w:firstLine="708"/>
        <w:jc w:val="both"/>
        <w:rPr>
          <w:color w:val="000000"/>
          <w:sz w:val="28"/>
          <w:szCs w:val="28"/>
        </w:rPr>
      </w:pPr>
      <w:r w:rsidRPr="004B0FE8">
        <w:rPr>
          <w:color w:val="000000"/>
          <w:sz w:val="28"/>
          <w:szCs w:val="28"/>
        </w:rPr>
        <w:t>коэффициент рыночной концентрации (CR). Рассчитывается как процентное отношение объема реализации (поставки) товара определенным числом крупнейших поставщиков к общему объему реализации (поставки) товара на данном товарном рынке всеми поставщиками:</w:t>
      </w:r>
    </w:p>
    <w:p w14:paraId="32DE228E" w14:textId="1828919E" w:rsidR="005E6A5E" w:rsidRDefault="005E6A5E" w:rsidP="00416D95">
      <w:pPr>
        <w:numPr>
          <w:ilvl w:val="0"/>
          <w:numId w:val="8"/>
        </w:numPr>
        <w:ind w:left="0" w:firstLine="708"/>
        <w:jc w:val="both"/>
        <w:rPr>
          <w:color w:val="000000"/>
          <w:sz w:val="28"/>
          <w:szCs w:val="28"/>
        </w:rPr>
      </w:pPr>
      <w:r w:rsidRPr="004B0FE8">
        <w:rPr>
          <w:color w:val="000000"/>
          <w:sz w:val="28"/>
          <w:szCs w:val="28"/>
        </w:rPr>
        <w:t>индекс рыночной концентрации Герфиндаля – Гиршмана (НН) рассчитывается как сумма квадратов долей всех предприятий, действующих на рынке, и может измеряться в долях или процентах</w:t>
      </w:r>
      <w:r w:rsidR="00370612">
        <w:rPr>
          <w:color w:val="000000"/>
          <w:sz w:val="28"/>
          <w:szCs w:val="28"/>
        </w:rPr>
        <w:t>.</w:t>
      </w:r>
    </w:p>
    <w:p w14:paraId="30CA2C47" w14:textId="37AC492C" w:rsidR="00370612" w:rsidRPr="00370612" w:rsidRDefault="00370612" w:rsidP="00E51198">
      <w:pPr>
        <w:ind w:firstLine="709"/>
        <w:jc w:val="both"/>
        <w:rPr>
          <w:color w:val="000000"/>
          <w:sz w:val="28"/>
          <w:szCs w:val="28"/>
        </w:rPr>
      </w:pPr>
      <w:r>
        <w:rPr>
          <w:color w:val="000000"/>
          <w:sz w:val="28"/>
          <w:szCs w:val="28"/>
        </w:rPr>
        <w:t>Р</w:t>
      </w:r>
      <w:r w:rsidRPr="00370612">
        <w:rPr>
          <w:color w:val="000000"/>
          <w:sz w:val="28"/>
          <w:szCs w:val="28"/>
        </w:rPr>
        <w:t xml:space="preserve">ынок реализации </w:t>
      </w:r>
      <w:r w:rsidRPr="00370612">
        <w:rPr>
          <w:b/>
          <w:bCs/>
          <w:color w:val="000000"/>
          <w:sz w:val="28"/>
          <w:szCs w:val="28"/>
        </w:rPr>
        <w:t>за 2022 год</w:t>
      </w:r>
      <w:r w:rsidRPr="00370612">
        <w:rPr>
          <w:color w:val="000000"/>
          <w:sz w:val="28"/>
          <w:szCs w:val="28"/>
        </w:rPr>
        <w:t xml:space="preserve"> является высококонцентрированный: при </w:t>
      </w:r>
      <w:bookmarkStart w:id="3" w:name="_Hlk150520680"/>
      <w:r w:rsidRPr="00370612">
        <w:rPr>
          <w:color w:val="000000"/>
          <w:sz w:val="28"/>
          <w:szCs w:val="28"/>
        </w:rPr>
        <w:t xml:space="preserve">45% &lt; </w:t>
      </w:r>
      <w:r w:rsidRPr="00370612">
        <w:rPr>
          <w:b/>
          <w:color w:val="000000"/>
          <w:sz w:val="28"/>
          <w:szCs w:val="28"/>
        </w:rPr>
        <w:t>61,8</w:t>
      </w:r>
      <w:r w:rsidRPr="00370612">
        <w:rPr>
          <w:color w:val="000000"/>
          <w:sz w:val="28"/>
          <w:szCs w:val="28"/>
        </w:rPr>
        <w:t xml:space="preserve"> &lt; 70%.</w:t>
      </w:r>
      <w:bookmarkEnd w:id="3"/>
    </w:p>
    <w:p w14:paraId="57117EE0" w14:textId="677FF3AD" w:rsidR="00370612" w:rsidRPr="00370612" w:rsidRDefault="00370612" w:rsidP="00E51198">
      <w:pPr>
        <w:ind w:firstLine="709"/>
        <w:jc w:val="both"/>
        <w:rPr>
          <w:color w:val="000000"/>
          <w:sz w:val="28"/>
          <w:szCs w:val="28"/>
        </w:rPr>
      </w:pPr>
      <w:r w:rsidRPr="00370612">
        <w:rPr>
          <w:color w:val="000000"/>
          <w:sz w:val="28"/>
          <w:szCs w:val="28"/>
        </w:rPr>
        <w:t xml:space="preserve">За период </w:t>
      </w:r>
      <w:r w:rsidRPr="00370612">
        <w:rPr>
          <w:b/>
          <w:bCs/>
          <w:color w:val="000000"/>
          <w:sz w:val="28"/>
          <w:szCs w:val="28"/>
        </w:rPr>
        <w:t>с января по сентябрь 2023 года</w:t>
      </w:r>
      <w:r w:rsidRPr="00370612">
        <w:rPr>
          <w:color w:val="000000"/>
          <w:sz w:val="28"/>
          <w:szCs w:val="28"/>
        </w:rPr>
        <w:t xml:space="preserve"> является также высококонцентрированным: при 45% &lt;</w:t>
      </w:r>
      <w:r w:rsidRPr="00370612">
        <w:rPr>
          <w:b/>
          <w:color w:val="000000"/>
          <w:sz w:val="28"/>
          <w:szCs w:val="28"/>
        </w:rPr>
        <w:t xml:space="preserve">62,5 </w:t>
      </w:r>
      <w:r w:rsidRPr="00370612">
        <w:rPr>
          <w:color w:val="000000"/>
          <w:sz w:val="28"/>
          <w:szCs w:val="28"/>
        </w:rPr>
        <w:t>&lt; 70%.</w:t>
      </w:r>
    </w:p>
    <w:p w14:paraId="1615C12D" w14:textId="54E797BF" w:rsidR="0026421A" w:rsidRDefault="0026421A" w:rsidP="0026421A">
      <w:pPr>
        <w:shd w:val="clear" w:color="auto" w:fill="FFFFFF"/>
        <w:ind w:firstLine="709"/>
        <w:jc w:val="both"/>
        <w:rPr>
          <w:color w:val="151515"/>
          <w:sz w:val="28"/>
          <w:szCs w:val="28"/>
          <w:lang w:val="ru-KZ" w:eastAsia="ru-KZ"/>
        </w:rPr>
      </w:pPr>
      <w:r w:rsidRPr="0026421A">
        <w:rPr>
          <w:color w:val="151515"/>
          <w:sz w:val="28"/>
          <w:szCs w:val="28"/>
          <w:lang w:val="ru-KZ" w:eastAsia="ru-KZ"/>
        </w:rPr>
        <w:t xml:space="preserve">Таким образом, расчет коэффициента и индекса рыночной концентрации показал, что рынок услуг </w:t>
      </w:r>
      <w:r w:rsidR="00E51198">
        <w:rPr>
          <w:color w:val="151515"/>
          <w:sz w:val="28"/>
          <w:szCs w:val="28"/>
          <w:lang w:eastAsia="ru-KZ"/>
        </w:rPr>
        <w:t>реализации нефти</w:t>
      </w:r>
      <w:r w:rsidRPr="0026421A">
        <w:rPr>
          <w:color w:val="151515"/>
          <w:sz w:val="28"/>
          <w:szCs w:val="28"/>
          <w:lang w:val="ru-KZ" w:eastAsia="ru-KZ"/>
        </w:rPr>
        <w:t xml:space="preserve"> на территории Республики Казахстан за анализируемы</w:t>
      </w:r>
      <w:r w:rsidR="00E51198">
        <w:rPr>
          <w:color w:val="151515"/>
          <w:sz w:val="28"/>
          <w:szCs w:val="28"/>
          <w:lang w:eastAsia="ru-KZ"/>
        </w:rPr>
        <w:t>е</w:t>
      </w:r>
      <w:r w:rsidRPr="0026421A">
        <w:rPr>
          <w:color w:val="151515"/>
          <w:sz w:val="28"/>
          <w:szCs w:val="28"/>
          <w:lang w:val="ru-KZ" w:eastAsia="ru-KZ"/>
        </w:rPr>
        <w:t xml:space="preserve"> период</w:t>
      </w:r>
      <w:r w:rsidR="00E51198">
        <w:rPr>
          <w:color w:val="151515"/>
          <w:sz w:val="28"/>
          <w:szCs w:val="28"/>
          <w:lang w:eastAsia="ru-KZ"/>
        </w:rPr>
        <w:t>ы</w:t>
      </w:r>
      <w:r w:rsidRPr="0026421A">
        <w:rPr>
          <w:color w:val="151515"/>
          <w:sz w:val="28"/>
          <w:szCs w:val="28"/>
          <w:lang w:val="ru-KZ" w:eastAsia="ru-KZ"/>
        </w:rPr>
        <w:t xml:space="preserve"> относится к 1 типу рынка – высококонцентрированному с неразвитой конкуренцией.</w:t>
      </w:r>
    </w:p>
    <w:p w14:paraId="2020E35B" w14:textId="1E371357" w:rsidR="005E6A5E" w:rsidRPr="00D4341C" w:rsidRDefault="00417BCD" w:rsidP="00416D95">
      <w:pPr>
        <w:ind w:firstLine="708"/>
        <w:jc w:val="center"/>
        <w:rPr>
          <w:b/>
          <w:color w:val="000000"/>
          <w:sz w:val="28"/>
          <w:szCs w:val="28"/>
          <w:lang w:val="ru-KZ"/>
        </w:rPr>
      </w:pPr>
      <w:r w:rsidRPr="00D4341C">
        <w:rPr>
          <w:b/>
          <w:color w:val="000000"/>
          <w:sz w:val="28"/>
          <w:szCs w:val="28"/>
        </w:rPr>
        <w:t>7</w:t>
      </w:r>
      <w:r w:rsidR="005E6A5E">
        <w:rPr>
          <w:b/>
          <w:color w:val="000000"/>
          <w:sz w:val="28"/>
          <w:szCs w:val="28"/>
        </w:rPr>
        <w:t xml:space="preserve">. </w:t>
      </w:r>
      <w:r w:rsidR="00D4341C" w:rsidRPr="00D4341C">
        <w:rPr>
          <w:b/>
          <w:color w:val="000000"/>
          <w:sz w:val="28"/>
          <w:szCs w:val="28"/>
        </w:rPr>
        <w:t xml:space="preserve">Определение обстоятельств или признаков, свидетельствующих о наличии препятствий, затруднений либо иных ограничений </w:t>
      </w:r>
      <w:r w:rsidR="00D4341C" w:rsidRPr="00D4341C">
        <w:rPr>
          <w:b/>
          <w:color w:val="000000"/>
          <w:sz w:val="28"/>
          <w:szCs w:val="28"/>
        </w:rPr>
        <w:lastRenderedPageBreak/>
        <w:t>деятельности субъектов рынка, влияющих на развитие конкуренции, в том числе определение барьеров входа на товарный рынок</w:t>
      </w:r>
    </w:p>
    <w:p w14:paraId="28BEDD32" w14:textId="77777777" w:rsidR="005E6A5E" w:rsidRDefault="005E6A5E" w:rsidP="00416D95">
      <w:pPr>
        <w:ind w:firstLine="708"/>
        <w:jc w:val="both"/>
        <w:rPr>
          <w:color w:val="000000"/>
          <w:sz w:val="28"/>
          <w:szCs w:val="28"/>
        </w:rPr>
      </w:pPr>
    </w:p>
    <w:p w14:paraId="3F76D73A" w14:textId="77777777" w:rsidR="00312E6E" w:rsidRPr="00217375" w:rsidRDefault="00312E6E" w:rsidP="00312E6E">
      <w:pPr>
        <w:ind w:firstLine="709"/>
        <w:jc w:val="both"/>
        <w:rPr>
          <w:sz w:val="28"/>
          <w:szCs w:val="28"/>
        </w:rPr>
      </w:pPr>
      <w:r w:rsidRPr="00217375">
        <w:rPr>
          <w:sz w:val="28"/>
          <w:szCs w:val="28"/>
        </w:rPr>
        <w:t>В соответствии с Методикой к барьерам входа на рынок относятся:</w:t>
      </w:r>
    </w:p>
    <w:p w14:paraId="4D2B9BA5" w14:textId="0D45BAAA" w:rsidR="00312E6E" w:rsidRDefault="00312E6E" w:rsidP="00312E6E">
      <w:pPr>
        <w:pStyle w:val="af1"/>
        <w:numPr>
          <w:ilvl w:val="0"/>
          <w:numId w:val="9"/>
        </w:numPr>
        <w:tabs>
          <w:tab w:val="left" w:pos="1134"/>
        </w:tabs>
        <w:spacing w:after="0"/>
        <w:ind w:left="0" w:firstLine="709"/>
        <w:jc w:val="both"/>
        <w:rPr>
          <w:rFonts w:ascii="Times New Roman" w:hAnsi="Times New Roman"/>
          <w:b/>
          <w:bCs/>
          <w:sz w:val="28"/>
          <w:szCs w:val="28"/>
        </w:rPr>
      </w:pPr>
      <w:r w:rsidRPr="00217375">
        <w:rPr>
          <w:rFonts w:ascii="Times New Roman" w:hAnsi="Times New Roman"/>
          <w:b/>
          <w:bCs/>
          <w:sz w:val="28"/>
          <w:szCs w:val="28"/>
        </w:rPr>
        <w:t>экономические ограничения, в том числе:</w:t>
      </w:r>
    </w:p>
    <w:p w14:paraId="7F21ACBE" w14:textId="20523D5F" w:rsidR="00912154" w:rsidRDefault="00912154" w:rsidP="00410D0A">
      <w:pPr>
        <w:ind w:firstLine="709"/>
        <w:contextualSpacing/>
        <w:jc w:val="both"/>
        <w:rPr>
          <w:rFonts w:eastAsia="Calibri"/>
          <w:b/>
          <w:bCs/>
          <w:sz w:val="28"/>
          <w:szCs w:val="28"/>
          <w:lang w:eastAsia="en-US"/>
        </w:rPr>
      </w:pPr>
      <w:r w:rsidRPr="00043FD5">
        <w:rPr>
          <w:rFonts w:eastAsia="Calibri"/>
          <w:b/>
          <w:bCs/>
          <w:sz w:val="28"/>
          <w:szCs w:val="28"/>
          <w:lang w:eastAsia="en-US"/>
        </w:rPr>
        <w:t>- применение механизма формирования нерыночных цен на сырую нефть и оптовых цен нефтепродуктов путем обратного отсчета от розничной цен нефтепродуктов</w:t>
      </w:r>
    </w:p>
    <w:p w14:paraId="51AE75DD" w14:textId="417D4DE2" w:rsidR="00410D0A" w:rsidRPr="00410D0A" w:rsidRDefault="00410D0A" w:rsidP="00410D0A">
      <w:pPr>
        <w:ind w:firstLine="709"/>
        <w:contextualSpacing/>
        <w:jc w:val="both"/>
        <w:rPr>
          <w:rFonts w:eastAsia="Calibri"/>
          <w:i/>
          <w:iCs/>
          <w:sz w:val="28"/>
          <w:szCs w:val="28"/>
        </w:rPr>
      </w:pPr>
      <w:r w:rsidRPr="00410D0A">
        <w:rPr>
          <w:rFonts w:eastAsia="Calibri"/>
          <w:sz w:val="28"/>
          <w:szCs w:val="28"/>
        </w:rPr>
        <w:t xml:space="preserve">При формировании цены на нефтепродукт Правительством применяется механизм обратного отсчета </w:t>
      </w:r>
      <w:r w:rsidRPr="00410D0A">
        <w:rPr>
          <w:rFonts w:eastAsia="Calibri"/>
          <w:i/>
          <w:iCs/>
          <w:sz w:val="28"/>
          <w:szCs w:val="28"/>
        </w:rPr>
        <w:t>(цена формируется от цены в Узбекистане и Кыргызстане</w:t>
      </w:r>
      <w:r w:rsidRPr="00410D0A">
        <w:rPr>
          <w:rFonts w:eastAsia="Calibri"/>
          <w:sz w:val="28"/>
          <w:szCs w:val="28"/>
        </w:rPr>
        <w:t xml:space="preserve"> </w:t>
      </w:r>
      <w:r w:rsidRPr="00410D0A">
        <w:rPr>
          <w:rFonts w:eastAsia="Calibri"/>
          <w:i/>
          <w:iCs/>
          <w:sz w:val="28"/>
          <w:szCs w:val="28"/>
        </w:rPr>
        <w:t>за вычетом понижающего коэффициента)</w:t>
      </w:r>
      <w:r w:rsidRPr="00410D0A">
        <w:rPr>
          <w:rFonts w:eastAsia="Calibri"/>
          <w:sz w:val="28"/>
          <w:szCs w:val="28"/>
        </w:rPr>
        <w:t xml:space="preserve">, не учитывая рыночных показателей глобального рынка </w:t>
      </w:r>
      <w:r w:rsidRPr="00410D0A">
        <w:rPr>
          <w:rFonts w:eastAsia="Calibri"/>
          <w:i/>
          <w:iCs/>
          <w:sz w:val="28"/>
          <w:szCs w:val="28"/>
        </w:rPr>
        <w:t>(Правила определения предельной цены на розничную реализацию нефтепродуктов через стационарные автозаправочные станции, на которые установлено государственное регулирование цен, а также на оптовую реализацию для стационарных автозаправочных станций нефтепродуктов, на которые установлено государственное регулирование цен, утвержденные Приказом Министра энергетики Республики Казахстан от 8 декабря 2014 года № 184).</w:t>
      </w:r>
    </w:p>
    <w:p w14:paraId="2CEC7647" w14:textId="2D9CD956" w:rsidR="00410D0A" w:rsidRPr="00410D0A" w:rsidRDefault="00410D0A" w:rsidP="00410D0A">
      <w:pPr>
        <w:ind w:firstLine="709"/>
        <w:contextualSpacing/>
        <w:jc w:val="both"/>
        <w:rPr>
          <w:rFonts w:eastAsia="Calibri"/>
          <w:i/>
          <w:iCs/>
          <w:sz w:val="28"/>
          <w:szCs w:val="28"/>
        </w:rPr>
      </w:pPr>
      <w:r w:rsidRPr="00043FD5">
        <w:rPr>
          <w:rFonts w:eastAsia="Calibri"/>
          <w:i/>
          <w:iCs/>
          <w:sz w:val="28"/>
          <w:szCs w:val="28"/>
        </w:rPr>
        <w:t xml:space="preserve">Справочно: Цена в Узбекистане и Кыргызстане на уровне </w:t>
      </w:r>
      <w:r w:rsidR="00620B49" w:rsidRPr="00043FD5">
        <w:rPr>
          <w:rFonts w:eastAsia="Calibri"/>
          <w:i/>
          <w:iCs/>
          <w:sz w:val="28"/>
          <w:szCs w:val="28"/>
        </w:rPr>
        <w:t>395</w:t>
      </w:r>
      <w:r w:rsidRPr="00043FD5">
        <w:rPr>
          <w:rFonts w:eastAsia="Calibri"/>
          <w:i/>
          <w:iCs/>
          <w:sz w:val="28"/>
          <w:szCs w:val="28"/>
        </w:rPr>
        <w:t xml:space="preserve"> тенге в связи с импортозависимостью этих стран</w:t>
      </w:r>
      <w:r w:rsidR="00620B49" w:rsidRPr="00043FD5">
        <w:rPr>
          <w:rFonts w:eastAsia="Calibri"/>
          <w:i/>
          <w:iCs/>
          <w:sz w:val="28"/>
          <w:szCs w:val="28"/>
        </w:rPr>
        <w:t xml:space="preserve"> (информация </w:t>
      </w:r>
      <w:r w:rsidR="00BD1884">
        <w:rPr>
          <w:rFonts w:eastAsia="Calibri"/>
          <w:i/>
          <w:iCs/>
          <w:sz w:val="28"/>
          <w:szCs w:val="28"/>
        </w:rPr>
        <w:t>из открытых источников</w:t>
      </w:r>
      <w:r w:rsidR="00620B49" w:rsidRPr="00043FD5">
        <w:rPr>
          <w:rFonts w:eastAsia="Calibri"/>
          <w:i/>
          <w:iCs/>
          <w:sz w:val="28"/>
          <w:szCs w:val="28"/>
        </w:rPr>
        <w:t>)</w:t>
      </w:r>
      <w:r w:rsidRPr="00043FD5">
        <w:rPr>
          <w:rFonts w:eastAsia="Calibri"/>
          <w:i/>
          <w:iCs/>
          <w:sz w:val="28"/>
          <w:szCs w:val="28"/>
        </w:rPr>
        <w:t>.</w:t>
      </w:r>
      <w:r w:rsidRPr="00410D0A">
        <w:rPr>
          <w:rFonts w:eastAsia="Calibri"/>
          <w:i/>
          <w:iCs/>
          <w:sz w:val="28"/>
          <w:szCs w:val="28"/>
        </w:rPr>
        <w:t xml:space="preserve"> </w:t>
      </w:r>
    </w:p>
    <w:p w14:paraId="20435206" w14:textId="54E6D305" w:rsidR="00410D0A" w:rsidRPr="00410D0A" w:rsidRDefault="00410D0A" w:rsidP="00410D0A">
      <w:pPr>
        <w:ind w:firstLine="709"/>
        <w:contextualSpacing/>
        <w:jc w:val="both"/>
        <w:rPr>
          <w:rFonts w:eastAsia="Calibri"/>
          <w:sz w:val="28"/>
          <w:szCs w:val="28"/>
        </w:rPr>
      </w:pPr>
      <w:r w:rsidRPr="00410D0A">
        <w:rPr>
          <w:rFonts w:eastAsia="Calibri"/>
          <w:sz w:val="28"/>
          <w:szCs w:val="28"/>
        </w:rPr>
        <w:t xml:space="preserve">Также, сдерживание цен влияет на инвестиционную привлекательность внутреннего рынка, в связи с чем государству приходится административно заставлять компании через квотирование направлять объемы нефти и снижать стоимость закупочной цены </w:t>
      </w:r>
      <w:r w:rsidRPr="00410D0A">
        <w:rPr>
          <w:rFonts w:eastAsia="Calibri"/>
          <w:i/>
          <w:iCs/>
          <w:sz w:val="28"/>
          <w:szCs w:val="28"/>
        </w:rPr>
        <w:t>(</w:t>
      </w:r>
      <w:r w:rsidR="00C61DD9">
        <w:rPr>
          <w:rFonts w:eastAsia="Calibri"/>
          <w:i/>
          <w:iCs/>
          <w:sz w:val="28"/>
          <w:szCs w:val="28"/>
          <w:lang w:val="kk-KZ"/>
        </w:rPr>
        <w:t>110</w:t>
      </w:r>
      <w:r w:rsidRPr="00410D0A">
        <w:rPr>
          <w:rFonts w:eastAsia="Calibri"/>
          <w:i/>
          <w:iCs/>
          <w:sz w:val="28"/>
          <w:szCs w:val="28"/>
        </w:rPr>
        <w:t xml:space="preserve"> тыс. тенге или </w:t>
      </w:r>
      <w:r w:rsidR="00C61DD9">
        <w:rPr>
          <w:rFonts w:eastAsia="Calibri"/>
          <w:i/>
          <w:iCs/>
          <w:sz w:val="28"/>
          <w:szCs w:val="28"/>
          <w:lang w:val="kk-KZ"/>
        </w:rPr>
        <w:t>240</w:t>
      </w:r>
      <w:r w:rsidRPr="00410D0A">
        <w:rPr>
          <w:rFonts w:eastAsia="Calibri"/>
          <w:i/>
          <w:iCs/>
          <w:sz w:val="28"/>
          <w:szCs w:val="28"/>
        </w:rPr>
        <w:t xml:space="preserve"> доллара США за тонну при курсе 460 тенге, или </w:t>
      </w:r>
      <w:r w:rsidR="00C61DD9">
        <w:rPr>
          <w:rFonts w:eastAsia="Calibri"/>
          <w:i/>
          <w:iCs/>
          <w:sz w:val="28"/>
          <w:szCs w:val="28"/>
          <w:lang w:val="kk-KZ"/>
        </w:rPr>
        <w:t>32</w:t>
      </w:r>
      <w:r w:rsidRPr="00410D0A">
        <w:rPr>
          <w:rFonts w:eastAsia="Calibri"/>
          <w:i/>
          <w:iCs/>
          <w:sz w:val="28"/>
          <w:szCs w:val="28"/>
        </w:rPr>
        <w:t xml:space="preserve"> доллара за баррель, что в </w:t>
      </w:r>
      <w:r w:rsidR="00E91144" w:rsidRPr="00E91144">
        <w:rPr>
          <w:rFonts w:eastAsia="Calibri"/>
          <w:i/>
          <w:iCs/>
          <w:sz w:val="28"/>
          <w:szCs w:val="28"/>
        </w:rPr>
        <w:t>1</w:t>
      </w:r>
      <w:r w:rsidR="00E91144">
        <w:rPr>
          <w:rFonts w:eastAsia="Calibri"/>
          <w:i/>
          <w:iCs/>
          <w:sz w:val="28"/>
          <w:szCs w:val="28"/>
        </w:rPr>
        <w:t>,5</w:t>
      </w:r>
      <w:r w:rsidRPr="00410D0A">
        <w:rPr>
          <w:rFonts w:eastAsia="Calibri"/>
          <w:i/>
          <w:iCs/>
          <w:sz w:val="28"/>
          <w:szCs w:val="28"/>
        </w:rPr>
        <w:t xml:space="preserve"> раза ниже мировых цен</w:t>
      </w:r>
      <w:r w:rsidR="008E422D">
        <w:rPr>
          <w:rFonts w:eastAsia="Calibri"/>
          <w:i/>
          <w:iCs/>
          <w:sz w:val="28"/>
          <w:szCs w:val="28"/>
        </w:rPr>
        <w:t xml:space="preserve"> при типовом контракте </w:t>
      </w:r>
      <w:r w:rsidR="008E422D">
        <w:rPr>
          <w:rFonts w:eastAsia="Calibri"/>
          <w:i/>
          <w:iCs/>
          <w:sz w:val="28"/>
          <w:szCs w:val="28"/>
          <w:lang w:val="en-US"/>
        </w:rPr>
        <w:t>EXW</w:t>
      </w:r>
      <w:r w:rsidRPr="00410D0A">
        <w:rPr>
          <w:rFonts w:eastAsia="Calibri"/>
          <w:i/>
          <w:iCs/>
          <w:sz w:val="28"/>
          <w:szCs w:val="28"/>
        </w:rPr>
        <w:t>)</w:t>
      </w:r>
      <w:r w:rsidRPr="00410D0A">
        <w:rPr>
          <w:rFonts w:eastAsia="Calibri"/>
          <w:sz w:val="28"/>
          <w:szCs w:val="28"/>
        </w:rPr>
        <w:t>.</w:t>
      </w:r>
    </w:p>
    <w:p w14:paraId="6CBC8825" w14:textId="611B2A77" w:rsidR="00410D0A" w:rsidRPr="00822F05" w:rsidRDefault="00410D0A" w:rsidP="00410D0A">
      <w:pPr>
        <w:ind w:firstLine="709"/>
        <w:contextualSpacing/>
        <w:jc w:val="both"/>
        <w:rPr>
          <w:rFonts w:eastAsia="Calibri"/>
          <w:sz w:val="28"/>
          <w:szCs w:val="28"/>
        </w:rPr>
      </w:pPr>
      <w:r w:rsidRPr="00410D0A">
        <w:rPr>
          <w:rFonts w:eastAsia="Calibri"/>
          <w:sz w:val="28"/>
          <w:szCs w:val="28"/>
        </w:rPr>
        <w:t>При этом, в случае дальнейшего регулирования рынка, с 2025 года нефтедобывающие организации будут нести</w:t>
      </w:r>
      <w:r w:rsidR="00840FCD">
        <w:rPr>
          <w:rFonts w:eastAsia="Calibri"/>
          <w:sz w:val="28"/>
          <w:szCs w:val="28"/>
        </w:rPr>
        <w:t xml:space="preserve"> еще большие </w:t>
      </w:r>
      <w:r w:rsidRPr="00410D0A">
        <w:rPr>
          <w:rFonts w:eastAsia="Calibri"/>
          <w:sz w:val="28"/>
          <w:szCs w:val="28"/>
        </w:rPr>
        <w:t xml:space="preserve">убытки при поставке на внутренний рынок нефти </w:t>
      </w:r>
      <w:r w:rsidRPr="00410D0A">
        <w:rPr>
          <w:rFonts w:eastAsia="Calibri"/>
          <w:i/>
          <w:iCs/>
          <w:sz w:val="28"/>
          <w:szCs w:val="28"/>
        </w:rPr>
        <w:t>(20 долларов за баррель)</w:t>
      </w:r>
      <w:r w:rsidRPr="00410D0A">
        <w:rPr>
          <w:rFonts w:eastAsia="Calibri"/>
          <w:sz w:val="28"/>
          <w:szCs w:val="28"/>
        </w:rPr>
        <w:t xml:space="preserve"> при</w:t>
      </w:r>
      <w:r>
        <w:rPr>
          <w:rFonts w:eastAsia="Calibri"/>
          <w:sz w:val="28"/>
          <w:szCs w:val="28"/>
        </w:rPr>
        <w:t xml:space="preserve"> оптимистичном</w:t>
      </w:r>
      <w:r w:rsidRPr="00410D0A">
        <w:rPr>
          <w:rFonts w:eastAsia="Calibri"/>
          <w:sz w:val="28"/>
          <w:szCs w:val="28"/>
        </w:rPr>
        <w:t xml:space="preserve"> глобальном тренде повышения цен на энергоносители к 20</w:t>
      </w:r>
      <w:r w:rsidR="00A46D78">
        <w:rPr>
          <w:rFonts w:eastAsia="Calibri"/>
          <w:sz w:val="28"/>
          <w:szCs w:val="28"/>
        </w:rPr>
        <w:t>30</w:t>
      </w:r>
      <w:r w:rsidRPr="00410D0A">
        <w:rPr>
          <w:rFonts w:eastAsia="Calibri"/>
          <w:sz w:val="28"/>
          <w:szCs w:val="28"/>
        </w:rPr>
        <w:t xml:space="preserve"> году</w:t>
      </w:r>
      <w:r w:rsidR="000C074A">
        <w:rPr>
          <w:rFonts w:eastAsia="Calibri"/>
          <w:sz w:val="28"/>
          <w:szCs w:val="28"/>
          <w:lang w:val="kk-KZ"/>
        </w:rPr>
        <w:t xml:space="preserve"> </w:t>
      </w:r>
      <w:r w:rsidRPr="00410D0A">
        <w:rPr>
          <w:rFonts w:eastAsia="Calibri"/>
          <w:i/>
          <w:iCs/>
          <w:sz w:val="28"/>
          <w:szCs w:val="28"/>
        </w:rPr>
        <w:t>(до 1</w:t>
      </w:r>
      <w:r w:rsidR="00A46D78">
        <w:rPr>
          <w:rFonts w:eastAsia="Calibri"/>
          <w:i/>
          <w:iCs/>
          <w:sz w:val="28"/>
          <w:szCs w:val="28"/>
        </w:rPr>
        <w:t>0</w:t>
      </w:r>
      <w:r w:rsidRPr="00410D0A">
        <w:rPr>
          <w:rFonts w:eastAsia="Calibri"/>
          <w:i/>
          <w:iCs/>
          <w:sz w:val="28"/>
          <w:szCs w:val="28"/>
        </w:rPr>
        <w:t>0 долларов за баррель</w:t>
      </w:r>
      <w:r w:rsidR="00C85F0E">
        <w:rPr>
          <w:rFonts w:eastAsia="Calibri"/>
          <w:i/>
          <w:iCs/>
          <w:sz w:val="28"/>
          <w:szCs w:val="28"/>
        </w:rPr>
        <w:t>)</w:t>
      </w:r>
      <w:r w:rsidR="006319AD">
        <w:rPr>
          <w:rFonts w:eastAsia="Calibri"/>
          <w:i/>
          <w:iCs/>
          <w:sz w:val="28"/>
          <w:szCs w:val="28"/>
        </w:rPr>
        <w:t>.</w:t>
      </w:r>
    </w:p>
    <w:p w14:paraId="770CFD87" w14:textId="43A93993" w:rsidR="00410D0A" w:rsidRDefault="00410D0A" w:rsidP="00410D0A">
      <w:pPr>
        <w:ind w:firstLine="709"/>
        <w:contextualSpacing/>
        <w:jc w:val="both"/>
        <w:rPr>
          <w:rFonts w:eastAsia="Calibri"/>
          <w:sz w:val="28"/>
          <w:szCs w:val="28"/>
        </w:rPr>
      </w:pPr>
      <w:r w:rsidRPr="00410D0A">
        <w:rPr>
          <w:rFonts w:eastAsia="Calibri"/>
          <w:sz w:val="28"/>
          <w:szCs w:val="28"/>
        </w:rPr>
        <w:t>Отдельно необходимо отметить планируемый переход к общему рынку нефти и нефтепродуктов в рамках ЕАЭС, в рамках которого предусматривается свободное функционирование торговли нефтепродуктами.</w:t>
      </w:r>
      <w:r>
        <w:rPr>
          <w:rFonts w:eastAsia="Calibri"/>
          <w:sz w:val="28"/>
          <w:szCs w:val="28"/>
        </w:rPr>
        <w:t xml:space="preserve"> </w:t>
      </w:r>
      <w:r w:rsidR="007B7438">
        <w:rPr>
          <w:rFonts w:eastAsia="Calibri"/>
          <w:sz w:val="28"/>
          <w:szCs w:val="28"/>
        </w:rPr>
        <w:t>Различные методы формирования цены на конечный нефтепродукт и методы стимулирования добычи нефти могут повлиять отрицательно на развитие конкурентоспособности казахстанских компаний</w:t>
      </w:r>
      <w:r w:rsidR="00BD1884">
        <w:rPr>
          <w:rFonts w:eastAsia="Calibri"/>
          <w:sz w:val="28"/>
          <w:szCs w:val="28"/>
        </w:rPr>
        <w:t xml:space="preserve"> </w:t>
      </w:r>
      <w:r w:rsidR="00BD1884" w:rsidRPr="00BD1884">
        <w:rPr>
          <w:rFonts w:eastAsia="Calibri"/>
          <w:sz w:val="28"/>
          <w:szCs w:val="28"/>
        </w:rPr>
        <w:t>при действующей модели распределения ресурса</w:t>
      </w:r>
      <w:r w:rsidR="007B7438">
        <w:rPr>
          <w:rFonts w:eastAsia="Calibri"/>
          <w:sz w:val="28"/>
          <w:szCs w:val="28"/>
        </w:rPr>
        <w:t>.</w:t>
      </w:r>
    </w:p>
    <w:p w14:paraId="1D6CD4F6" w14:textId="77777777" w:rsidR="00D76A69" w:rsidRDefault="00D76A69" w:rsidP="008B2C48">
      <w:pPr>
        <w:widowControl w:val="0"/>
        <w:pBdr>
          <w:bottom w:val="single" w:sz="4" w:space="10" w:color="FFFFFF"/>
        </w:pBdr>
        <w:tabs>
          <w:tab w:val="left" w:pos="0"/>
        </w:tabs>
        <w:ind w:firstLine="709"/>
        <w:jc w:val="both"/>
        <w:rPr>
          <w:bCs/>
          <w:sz w:val="28"/>
          <w:szCs w:val="28"/>
        </w:rPr>
      </w:pPr>
      <w:r w:rsidRPr="00D76A69">
        <w:rPr>
          <w:bCs/>
          <w:sz w:val="28"/>
          <w:szCs w:val="28"/>
        </w:rPr>
        <w:t>При этом, разница между оптовой и розничной ценой ГСМ позволяет АЗС и поставщикам нефти формировать прибыль в данный период при условии получения доступа к ресурсам.</w:t>
      </w:r>
    </w:p>
    <w:p w14:paraId="31A67700" w14:textId="12A14E21" w:rsidR="00D76A69" w:rsidRPr="006A10FC" w:rsidRDefault="00D76A69" w:rsidP="00D76A69">
      <w:pPr>
        <w:widowControl w:val="0"/>
        <w:pBdr>
          <w:bottom w:val="single" w:sz="4" w:space="10" w:color="FFFFFF"/>
        </w:pBdr>
        <w:tabs>
          <w:tab w:val="left" w:pos="0"/>
        </w:tabs>
        <w:ind w:firstLine="709"/>
        <w:jc w:val="both"/>
        <w:rPr>
          <w:bCs/>
          <w:sz w:val="28"/>
          <w:szCs w:val="28"/>
        </w:rPr>
      </w:pPr>
      <w:r w:rsidRPr="006A10FC">
        <w:rPr>
          <w:bCs/>
          <w:sz w:val="28"/>
          <w:szCs w:val="28"/>
        </w:rPr>
        <w:t xml:space="preserve">По информации </w:t>
      </w:r>
      <w:r w:rsidR="00175A88" w:rsidRPr="006A10FC">
        <w:rPr>
          <w:bCs/>
          <w:sz w:val="28"/>
          <w:szCs w:val="28"/>
        </w:rPr>
        <w:t xml:space="preserve">из </w:t>
      </w:r>
      <w:r w:rsidRPr="006A10FC">
        <w:rPr>
          <w:bCs/>
          <w:sz w:val="28"/>
          <w:szCs w:val="28"/>
        </w:rPr>
        <w:t xml:space="preserve">открытых источников, на сегодняшний день имеется диспаритет цен с соседними странами </w:t>
      </w:r>
      <w:r w:rsidRPr="006A10FC">
        <w:rPr>
          <w:rFonts w:eastAsia="Calibri"/>
          <w:i/>
          <w:iCs/>
          <w:sz w:val="28"/>
          <w:szCs w:val="28"/>
        </w:rPr>
        <w:t>(</w:t>
      </w:r>
      <w:r w:rsidR="00175A88" w:rsidRPr="006A10FC">
        <w:rPr>
          <w:rFonts w:eastAsia="Calibri"/>
          <w:i/>
          <w:iCs/>
          <w:sz w:val="28"/>
          <w:szCs w:val="28"/>
        </w:rPr>
        <w:t>по состоянию на 1 января</w:t>
      </w:r>
      <w:r w:rsidRPr="006A10FC">
        <w:rPr>
          <w:rFonts w:eastAsia="Calibri"/>
          <w:i/>
          <w:iCs/>
          <w:sz w:val="28"/>
          <w:szCs w:val="28"/>
        </w:rPr>
        <w:t xml:space="preserve"> 202</w:t>
      </w:r>
      <w:r w:rsidR="00175A88" w:rsidRPr="006A10FC">
        <w:rPr>
          <w:rFonts w:eastAsia="Calibri"/>
          <w:i/>
          <w:iCs/>
          <w:sz w:val="28"/>
          <w:szCs w:val="28"/>
        </w:rPr>
        <w:t>4</w:t>
      </w:r>
      <w:r w:rsidRPr="006A10FC">
        <w:rPr>
          <w:rFonts w:eastAsia="Calibri"/>
          <w:i/>
          <w:iCs/>
          <w:sz w:val="28"/>
          <w:szCs w:val="28"/>
        </w:rPr>
        <w:t xml:space="preserve"> года)</w:t>
      </w:r>
      <w:r w:rsidRPr="006A10FC">
        <w:rPr>
          <w:bCs/>
          <w:sz w:val="28"/>
          <w:szCs w:val="28"/>
        </w:rPr>
        <w:t>.</w:t>
      </w:r>
    </w:p>
    <w:p w14:paraId="5A300F11" w14:textId="57F9FD37" w:rsidR="00D76A69" w:rsidRPr="006A10FC" w:rsidRDefault="00D76A69" w:rsidP="00D76A69">
      <w:pPr>
        <w:widowControl w:val="0"/>
        <w:pBdr>
          <w:bottom w:val="single" w:sz="4" w:space="10" w:color="FFFFFF"/>
        </w:pBdr>
        <w:tabs>
          <w:tab w:val="left" w:pos="0"/>
        </w:tabs>
        <w:ind w:firstLine="709"/>
        <w:jc w:val="both"/>
        <w:rPr>
          <w:bCs/>
          <w:i/>
          <w:iCs/>
          <w:sz w:val="28"/>
          <w:szCs w:val="28"/>
        </w:rPr>
      </w:pPr>
      <w:r w:rsidRPr="006A10FC">
        <w:rPr>
          <w:bCs/>
          <w:i/>
          <w:iCs/>
          <w:sz w:val="28"/>
          <w:szCs w:val="28"/>
        </w:rPr>
        <w:lastRenderedPageBreak/>
        <w:t>Российская Федерация: бензин – 2</w:t>
      </w:r>
      <w:r w:rsidR="00175A88" w:rsidRPr="006A10FC">
        <w:rPr>
          <w:bCs/>
          <w:i/>
          <w:iCs/>
          <w:sz w:val="28"/>
          <w:szCs w:val="28"/>
        </w:rPr>
        <w:t>82</w:t>
      </w:r>
      <w:r w:rsidRPr="006A10FC">
        <w:rPr>
          <w:bCs/>
          <w:i/>
          <w:iCs/>
          <w:sz w:val="28"/>
          <w:szCs w:val="28"/>
        </w:rPr>
        <w:t xml:space="preserve"> тг; ДТ – 3</w:t>
      </w:r>
      <w:r w:rsidR="00175A88" w:rsidRPr="006A10FC">
        <w:rPr>
          <w:bCs/>
          <w:i/>
          <w:iCs/>
          <w:sz w:val="28"/>
          <w:szCs w:val="28"/>
        </w:rPr>
        <w:t>31</w:t>
      </w:r>
      <w:r w:rsidRPr="006A10FC">
        <w:rPr>
          <w:bCs/>
          <w:i/>
          <w:iCs/>
          <w:sz w:val="28"/>
          <w:szCs w:val="28"/>
        </w:rPr>
        <w:t xml:space="preserve"> тг;</w:t>
      </w:r>
    </w:p>
    <w:p w14:paraId="00BEF7BD" w14:textId="73F8D852" w:rsidR="00D76A69" w:rsidRPr="006A10FC" w:rsidRDefault="00D76A69" w:rsidP="00D76A69">
      <w:pPr>
        <w:widowControl w:val="0"/>
        <w:pBdr>
          <w:bottom w:val="single" w:sz="4" w:space="10" w:color="FFFFFF"/>
        </w:pBdr>
        <w:tabs>
          <w:tab w:val="left" w:pos="0"/>
        </w:tabs>
        <w:ind w:firstLine="709"/>
        <w:jc w:val="both"/>
        <w:rPr>
          <w:bCs/>
          <w:i/>
          <w:iCs/>
          <w:sz w:val="28"/>
          <w:szCs w:val="28"/>
        </w:rPr>
      </w:pPr>
      <w:r w:rsidRPr="006A10FC">
        <w:rPr>
          <w:bCs/>
          <w:i/>
          <w:iCs/>
          <w:sz w:val="28"/>
          <w:szCs w:val="28"/>
        </w:rPr>
        <w:t>Кыргызская республика: бензин – 36</w:t>
      </w:r>
      <w:r w:rsidR="006A10FC" w:rsidRPr="006A10FC">
        <w:rPr>
          <w:bCs/>
          <w:i/>
          <w:iCs/>
          <w:sz w:val="28"/>
          <w:szCs w:val="28"/>
        </w:rPr>
        <w:t>7</w:t>
      </w:r>
      <w:r w:rsidRPr="006A10FC">
        <w:rPr>
          <w:bCs/>
          <w:i/>
          <w:iCs/>
          <w:sz w:val="28"/>
          <w:szCs w:val="28"/>
        </w:rPr>
        <w:t xml:space="preserve"> тг; ДТ – 36</w:t>
      </w:r>
      <w:r w:rsidR="006A10FC" w:rsidRPr="006A10FC">
        <w:rPr>
          <w:bCs/>
          <w:i/>
          <w:iCs/>
          <w:sz w:val="28"/>
          <w:szCs w:val="28"/>
        </w:rPr>
        <w:t>7</w:t>
      </w:r>
      <w:r w:rsidRPr="006A10FC">
        <w:rPr>
          <w:bCs/>
          <w:i/>
          <w:iCs/>
          <w:sz w:val="28"/>
          <w:szCs w:val="28"/>
        </w:rPr>
        <w:t xml:space="preserve"> тг; </w:t>
      </w:r>
    </w:p>
    <w:p w14:paraId="3932CB1A" w14:textId="127A2791" w:rsidR="00D76A69" w:rsidRPr="006A10FC" w:rsidRDefault="00D76A69" w:rsidP="00D76A69">
      <w:pPr>
        <w:widowControl w:val="0"/>
        <w:pBdr>
          <w:bottom w:val="single" w:sz="4" w:space="10" w:color="FFFFFF"/>
        </w:pBdr>
        <w:tabs>
          <w:tab w:val="left" w:pos="0"/>
        </w:tabs>
        <w:ind w:firstLine="709"/>
        <w:jc w:val="both"/>
        <w:rPr>
          <w:bCs/>
          <w:i/>
          <w:iCs/>
          <w:sz w:val="28"/>
          <w:szCs w:val="28"/>
        </w:rPr>
      </w:pPr>
      <w:r w:rsidRPr="006A10FC">
        <w:rPr>
          <w:bCs/>
          <w:i/>
          <w:iCs/>
          <w:sz w:val="28"/>
          <w:szCs w:val="28"/>
        </w:rPr>
        <w:t>Республика Узбекистан: бензин – 5</w:t>
      </w:r>
      <w:r w:rsidR="006A10FC" w:rsidRPr="006A10FC">
        <w:rPr>
          <w:bCs/>
          <w:i/>
          <w:iCs/>
          <w:sz w:val="28"/>
          <w:szCs w:val="28"/>
        </w:rPr>
        <w:t>12</w:t>
      </w:r>
      <w:r w:rsidRPr="006A10FC">
        <w:rPr>
          <w:bCs/>
          <w:i/>
          <w:iCs/>
          <w:sz w:val="28"/>
          <w:szCs w:val="28"/>
        </w:rPr>
        <w:t xml:space="preserve"> тг; ДТ – 42</w:t>
      </w:r>
      <w:r w:rsidR="006A10FC" w:rsidRPr="006A10FC">
        <w:rPr>
          <w:bCs/>
          <w:i/>
          <w:iCs/>
          <w:sz w:val="28"/>
          <w:szCs w:val="28"/>
        </w:rPr>
        <w:t>2</w:t>
      </w:r>
      <w:r w:rsidRPr="006A10FC">
        <w:rPr>
          <w:bCs/>
          <w:i/>
          <w:iCs/>
          <w:sz w:val="28"/>
          <w:szCs w:val="28"/>
        </w:rPr>
        <w:t xml:space="preserve"> тг; </w:t>
      </w:r>
    </w:p>
    <w:p w14:paraId="6CA67C2F" w14:textId="77777777" w:rsidR="00D76A69" w:rsidRPr="006A10FC" w:rsidRDefault="00D76A69" w:rsidP="00D76A69">
      <w:pPr>
        <w:widowControl w:val="0"/>
        <w:pBdr>
          <w:bottom w:val="single" w:sz="4" w:space="10" w:color="FFFFFF"/>
        </w:pBdr>
        <w:tabs>
          <w:tab w:val="left" w:pos="0"/>
        </w:tabs>
        <w:ind w:firstLine="709"/>
        <w:jc w:val="both"/>
        <w:rPr>
          <w:bCs/>
          <w:i/>
          <w:iCs/>
          <w:sz w:val="28"/>
          <w:szCs w:val="28"/>
        </w:rPr>
      </w:pPr>
      <w:r w:rsidRPr="006A10FC">
        <w:rPr>
          <w:bCs/>
          <w:i/>
          <w:iCs/>
          <w:sz w:val="28"/>
          <w:szCs w:val="28"/>
        </w:rPr>
        <w:t>Республика Туркменистан: бензин – 196 тг; ДТ – 176 тг;</w:t>
      </w:r>
    </w:p>
    <w:p w14:paraId="49F71747" w14:textId="607072BD" w:rsidR="00D76A69" w:rsidRDefault="00D76A69" w:rsidP="00D76A69">
      <w:pPr>
        <w:widowControl w:val="0"/>
        <w:pBdr>
          <w:bottom w:val="single" w:sz="4" w:space="10" w:color="FFFFFF"/>
        </w:pBdr>
        <w:tabs>
          <w:tab w:val="left" w:pos="0"/>
        </w:tabs>
        <w:ind w:firstLine="709"/>
        <w:jc w:val="both"/>
        <w:rPr>
          <w:bCs/>
          <w:i/>
          <w:iCs/>
          <w:sz w:val="28"/>
          <w:szCs w:val="28"/>
        </w:rPr>
      </w:pPr>
      <w:r w:rsidRPr="006A10FC">
        <w:rPr>
          <w:bCs/>
          <w:i/>
          <w:iCs/>
          <w:sz w:val="28"/>
          <w:szCs w:val="28"/>
        </w:rPr>
        <w:t>Республика Азербайджан: бензин – 26</w:t>
      </w:r>
      <w:r w:rsidR="006A10FC" w:rsidRPr="006A10FC">
        <w:rPr>
          <w:bCs/>
          <w:i/>
          <w:iCs/>
          <w:sz w:val="28"/>
          <w:szCs w:val="28"/>
        </w:rPr>
        <w:t>9</w:t>
      </w:r>
      <w:r w:rsidRPr="006A10FC">
        <w:rPr>
          <w:bCs/>
          <w:i/>
          <w:iCs/>
          <w:sz w:val="28"/>
          <w:szCs w:val="28"/>
        </w:rPr>
        <w:t xml:space="preserve"> тг; ДТ – 215 тг;</w:t>
      </w:r>
    </w:p>
    <w:p w14:paraId="2ED55D66" w14:textId="2D3D1334" w:rsidR="00DE2ABD" w:rsidRPr="005539D8" w:rsidRDefault="00DE2ABD" w:rsidP="00DE2ABD">
      <w:pPr>
        <w:widowControl w:val="0"/>
        <w:pBdr>
          <w:bottom w:val="single" w:sz="4" w:space="10" w:color="FFFFFF"/>
        </w:pBdr>
        <w:tabs>
          <w:tab w:val="left" w:pos="0"/>
        </w:tabs>
        <w:ind w:firstLine="709"/>
        <w:jc w:val="both"/>
        <w:rPr>
          <w:bCs/>
          <w:sz w:val="28"/>
          <w:szCs w:val="28"/>
        </w:rPr>
      </w:pPr>
      <w:r>
        <w:rPr>
          <w:bCs/>
          <w:sz w:val="28"/>
          <w:szCs w:val="28"/>
        </w:rPr>
        <w:t>Положительным примером является состоявшееся в апреле т.г., повышение цен до 11% на бензин и 20% на ДТ</w:t>
      </w:r>
      <w:r w:rsidR="00FB2517">
        <w:rPr>
          <w:bCs/>
          <w:sz w:val="28"/>
          <w:szCs w:val="28"/>
        </w:rPr>
        <w:t xml:space="preserve"> </w:t>
      </w:r>
      <w:r w:rsidR="00FB2517" w:rsidRPr="00FB2517">
        <w:rPr>
          <w:bCs/>
          <w:i/>
          <w:iCs/>
        </w:rPr>
        <w:t>(приказ Министра энергетики Республики Казахстан от 19 мая 2015 года № 361)</w:t>
      </w:r>
      <w:r>
        <w:rPr>
          <w:bCs/>
          <w:sz w:val="28"/>
          <w:szCs w:val="28"/>
        </w:rPr>
        <w:t>, что позволило снизить транзитное потребление транспорта, идущего из Узбекистана в Российскую федерацию.</w:t>
      </w:r>
    </w:p>
    <w:p w14:paraId="4A6CCBC0" w14:textId="77777777" w:rsidR="00DE2ABD" w:rsidRPr="00475BE1" w:rsidRDefault="00DE2ABD" w:rsidP="00DE2ABD">
      <w:pPr>
        <w:widowControl w:val="0"/>
        <w:pBdr>
          <w:bottom w:val="single" w:sz="4" w:space="10" w:color="FFFFFF"/>
        </w:pBdr>
        <w:tabs>
          <w:tab w:val="left" w:pos="0"/>
        </w:tabs>
        <w:ind w:firstLine="709"/>
        <w:jc w:val="both"/>
        <w:rPr>
          <w:bCs/>
          <w:sz w:val="28"/>
          <w:szCs w:val="28"/>
          <w:u w:val="single"/>
        </w:rPr>
      </w:pPr>
      <w:r w:rsidRPr="00756D77">
        <w:rPr>
          <w:bCs/>
          <w:sz w:val="28"/>
          <w:szCs w:val="28"/>
          <w:u w:val="single"/>
        </w:rPr>
        <w:t xml:space="preserve">В свою очередь установление розничных цен в настоящее время не </w:t>
      </w:r>
      <w:r w:rsidRPr="00475BE1">
        <w:rPr>
          <w:bCs/>
          <w:sz w:val="28"/>
          <w:szCs w:val="28"/>
          <w:u w:val="single"/>
        </w:rPr>
        <w:t>имеет стабильных индикаторов для долгосрочной перспективы.</w:t>
      </w:r>
    </w:p>
    <w:p w14:paraId="4AD15958" w14:textId="77777777" w:rsidR="00DE2ABD" w:rsidRPr="00475BE1" w:rsidRDefault="00DE2ABD" w:rsidP="00DE2ABD">
      <w:pPr>
        <w:widowControl w:val="0"/>
        <w:pBdr>
          <w:bottom w:val="single" w:sz="4" w:space="10" w:color="FFFFFF"/>
        </w:pBdr>
        <w:tabs>
          <w:tab w:val="left" w:pos="0"/>
        </w:tabs>
        <w:ind w:firstLine="709"/>
        <w:jc w:val="both"/>
        <w:rPr>
          <w:color w:val="000000"/>
          <w:spacing w:val="2"/>
          <w:sz w:val="28"/>
          <w:szCs w:val="28"/>
        </w:rPr>
      </w:pPr>
      <w:r w:rsidRPr="00475BE1">
        <w:rPr>
          <w:color w:val="000000"/>
          <w:spacing w:val="2"/>
          <w:sz w:val="28"/>
          <w:szCs w:val="28"/>
        </w:rPr>
        <w:t>В частности, общая формула установления цены на АЗС включает в себя обратный отсчет от стоимости ГСМ у соседних стран.</w:t>
      </w:r>
    </w:p>
    <w:p w14:paraId="5C5D6194" w14:textId="2FF313B9" w:rsidR="00DE2ABD" w:rsidRPr="00756D77" w:rsidRDefault="00DE2ABD" w:rsidP="00DE2ABD">
      <w:pPr>
        <w:widowControl w:val="0"/>
        <w:pBdr>
          <w:bottom w:val="single" w:sz="4" w:space="10" w:color="FFFFFF"/>
        </w:pBdr>
        <w:tabs>
          <w:tab w:val="left" w:pos="0"/>
        </w:tabs>
        <w:ind w:firstLine="709"/>
        <w:jc w:val="both"/>
        <w:rPr>
          <w:bCs/>
          <w:sz w:val="28"/>
          <w:szCs w:val="28"/>
        </w:rPr>
      </w:pPr>
      <w:bookmarkStart w:id="4" w:name="_Hlk153961780"/>
      <w:r w:rsidRPr="00756D77">
        <w:rPr>
          <w:color w:val="000000"/>
          <w:spacing w:val="2"/>
          <w:sz w:val="28"/>
          <w:szCs w:val="28"/>
          <w:lang w:val="kk-KZ"/>
        </w:rPr>
        <w:t>В</w:t>
      </w:r>
      <w:r w:rsidRPr="00756D77">
        <w:rPr>
          <w:color w:val="000000"/>
          <w:spacing w:val="2"/>
          <w:sz w:val="28"/>
          <w:szCs w:val="28"/>
        </w:rPr>
        <w:t xml:space="preserve"> рамках реализации дерегулирования рынка и повышения инвестиционной привлекательности для частного рынка</w:t>
      </w:r>
      <w:r>
        <w:rPr>
          <w:color w:val="000000"/>
          <w:spacing w:val="2"/>
          <w:sz w:val="28"/>
          <w:szCs w:val="28"/>
        </w:rPr>
        <w:t xml:space="preserve"> необходимо </w:t>
      </w:r>
      <w:r w:rsidRPr="00756D77">
        <w:rPr>
          <w:color w:val="000000"/>
          <w:spacing w:val="2"/>
          <w:sz w:val="28"/>
          <w:szCs w:val="28"/>
        </w:rPr>
        <w:t>перейти к обеспечению внедрения механизма сбалансированного ценового регулирования на нефть и нефтепродукты с использованием ценовых индикаторов внутреннего (срочные контракты, фьючерсы, внебиржевые деривативы) и внешних товарных рынков (нэтбек), отказавшись от прямого регулирования цены государством.</w:t>
      </w:r>
    </w:p>
    <w:bookmarkEnd w:id="4"/>
    <w:p w14:paraId="05755817" w14:textId="688BF1AB" w:rsidR="00DE2ABD" w:rsidRPr="00756D77" w:rsidRDefault="00DE2ABD" w:rsidP="00475BE1">
      <w:pPr>
        <w:widowControl w:val="0"/>
        <w:pBdr>
          <w:bottom w:val="single" w:sz="4" w:space="10" w:color="FFFFFF"/>
        </w:pBdr>
        <w:tabs>
          <w:tab w:val="left" w:pos="142"/>
        </w:tabs>
        <w:ind w:firstLine="709"/>
        <w:jc w:val="both"/>
        <w:rPr>
          <w:bCs/>
          <w:sz w:val="28"/>
          <w:szCs w:val="28"/>
        </w:rPr>
      </w:pPr>
      <w:r w:rsidRPr="00756D77">
        <w:rPr>
          <w:i/>
          <w:iCs/>
          <w:color w:val="000000"/>
          <w:spacing w:val="2"/>
          <w:sz w:val="28"/>
          <w:szCs w:val="28"/>
        </w:rPr>
        <w:t xml:space="preserve">Справочно: ранее, Министерством энергетики были разработаны правила определения розничных цен, при формировании которых использовались условия контракта </w:t>
      </w:r>
      <w:r w:rsidRPr="00756D77">
        <w:rPr>
          <w:i/>
          <w:iCs/>
          <w:color w:val="000000"/>
          <w:spacing w:val="2"/>
          <w:sz w:val="28"/>
          <w:szCs w:val="28"/>
          <w:lang w:val="en-US"/>
        </w:rPr>
        <w:t>FOB</w:t>
      </w:r>
      <w:r w:rsidRPr="00756D77">
        <w:rPr>
          <w:i/>
          <w:iCs/>
          <w:color w:val="000000"/>
          <w:spacing w:val="2"/>
          <w:sz w:val="28"/>
          <w:szCs w:val="28"/>
        </w:rPr>
        <w:t xml:space="preserve"> Италия – порт Августа с учетом мировой цены на нефть (</w:t>
      </w:r>
      <w:r w:rsidRPr="00756D77">
        <w:rPr>
          <w:i/>
          <w:iCs/>
          <w:color w:val="000000"/>
          <w:spacing w:val="2"/>
          <w:sz w:val="28"/>
          <w:szCs w:val="28"/>
          <w:lang w:val="en-US"/>
        </w:rPr>
        <w:t>Brent</w:t>
      </w:r>
      <w:r w:rsidRPr="00756D77">
        <w:rPr>
          <w:i/>
          <w:iCs/>
          <w:color w:val="000000"/>
          <w:spacing w:val="2"/>
          <w:sz w:val="28"/>
          <w:szCs w:val="28"/>
        </w:rPr>
        <w:t xml:space="preserve"> </w:t>
      </w:r>
      <w:r w:rsidRPr="00756D77">
        <w:rPr>
          <w:i/>
          <w:iCs/>
          <w:color w:val="000000"/>
          <w:spacing w:val="2"/>
          <w:sz w:val="28"/>
          <w:szCs w:val="28"/>
          <w:lang w:val="en-US"/>
        </w:rPr>
        <w:t>Dated</w:t>
      </w:r>
      <w:r w:rsidRPr="00756D77">
        <w:rPr>
          <w:i/>
          <w:iCs/>
          <w:color w:val="000000"/>
          <w:spacing w:val="2"/>
          <w:sz w:val="28"/>
          <w:szCs w:val="28"/>
        </w:rPr>
        <w:t xml:space="preserve">) и ЭТП., т.е. с применением нетбека.    Данные правила фактически не применялись ввиду неготовности рынка. </w:t>
      </w:r>
    </w:p>
    <w:p w14:paraId="01C11E5C" w14:textId="68D144C8" w:rsidR="00DE2ABD" w:rsidRPr="00756D77" w:rsidRDefault="00DE2ABD" w:rsidP="00475BE1">
      <w:pPr>
        <w:widowControl w:val="0"/>
        <w:pBdr>
          <w:bottom w:val="single" w:sz="4" w:space="10" w:color="FFFFFF"/>
        </w:pBdr>
        <w:tabs>
          <w:tab w:val="left" w:pos="142"/>
        </w:tabs>
        <w:ind w:firstLine="709"/>
        <w:jc w:val="both"/>
        <w:rPr>
          <w:bCs/>
          <w:sz w:val="28"/>
          <w:szCs w:val="28"/>
        </w:rPr>
      </w:pPr>
      <w:r w:rsidRPr="00756D77">
        <w:rPr>
          <w:color w:val="000000"/>
          <w:spacing w:val="2"/>
          <w:sz w:val="28"/>
          <w:szCs w:val="28"/>
        </w:rPr>
        <w:t>Необходимо отметить, что в рамках глобального рынка при формировании цены на нефтепродукт свыше 80% мировой добычи нефти, нефтепродуктов, продуктов нефтехимии и СПГ поставляются по срочным контрактам, в которых указаны спотовые цены, большая часть спотовой торговли на энергетическом рынке также осуществляется со ссылкой на эталонную цену.</w:t>
      </w:r>
    </w:p>
    <w:p w14:paraId="05965D5D" w14:textId="5DDAD69B" w:rsidR="00DE2ABD" w:rsidRDefault="00DE2ABD" w:rsidP="00475BE1">
      <w:pPr>
        <w:widowControl w:val="0"/>
        <w:pBdr>
          <w:bottom w:val="single" w:sz="4" w:space="10" w:color="FFFFFF"/>
        </w:pBdr>
        <w:tabs>
          <w:tab w:val="left" w:pos="142"/>
        </w:tabs>
        <w:ind w:firstLine="709"/>
        <w:jc w:val="both"/>
        <w:rPr>
          <w:color w:val="000000"/>
          <w:spacing w:val="2"/>
          <w:sz w:val="28"/>
          <w:szCs w:val="28"/>
        </w:rPr>
      </w:pPr>
      <w:r w:rsidRPr="00756D77">
        <w:rPr>
          <w:color w:val="000000"/>
          <w:spacing w:val="2"/>
          <w:sz w:val="28"/>
          <w:szCs w:val="28"/>
        </w:rPr>
        <w:t>Эталонные цены используются в качестве контрольных ориентиров в торговле сырьевыми товарами и для расчета соответствующих цен на сырье.</w:t>
      </w:r>
    </w:p>
    <w:p w14:paraId="5DEBCD61" w14:textId="649364FE" w:rsidR="00DE2ABD" w:rsidRDefault="00DE2ABD" w:rsidP="00475BE1">
      <w:pPr>
        <w:widowControl w:val="0"/>
        <w:pBdr>
          <w:bottom w:val="single" w:sz="4" w:space="10" w:color="FFFFFF"/>
        </w:pBdr>
        <w:tabs>
          <w:tab w:val="left" w:pos="142"/>
        </w:tabs>
        <w:ind w:firstLine="709"/>
        <w:jc w:val="both"/>
        <w:rPr>
          <w:bCs/>
          <w:sz w:val="28"/>
          <w:szCs w:val="28"/>
        </w:rPr>
      </w:pPr>
      <w:r w:rsidRPr="00756D77">
        <w:rPr>
          <w:color w:val="000000"/>
          <w:spacing w:val="2"/>
          <w:sz w:val="28"/>
          <w:szCs w:val="28"/>
        </w:rPr>
        <w:t>К примеру, в формировании цены на сырую нефть на текущий день участвуют Platts Dubai, Platts Dated Brent, Platts Urals, Platts WAF в зависимости от местонахождения рынка и специфики товара.</w:t>
      </w:r>
    </w:p>
    <w:p w14:paraId="05C5EC33" w14:textId="77777777" w:rsidR="00840FCD" w:rsidRDefault="00840FCD" w:rsidP="00B437C3">
      <w:pPr>
        <w:widowControl w:val="0"/>
        <w:pBdr>
          <w:bottom w:val="single" w:sz="4" w:space="10" w:color="FFFFFF"/>
        </w:pBdr>
        <w:tabs>
          <w:tab w:val="left" w:pos="142"/>
        </w:tabs>
        <w:ind w:firstLine="709"/>
        <w:jc w:val="both"/>
        <w:rPr>
          <w:color w:val="000000"/>
          <w:spacing w:val="2"/>
          <w:sz w:val="28"/>
          <w:szCs w:val="28"/>
        </w:rPr>
      </w:pPr>
      <w:bookmarkStart w:id="5" w:name="_Hlk153448343"/>
      <w:r w:rsidRPr="00043FD5">
        <w:rPr>
          <w:color w:val="000000"/>
          <w:spacing w:val="2"/>
          <w:sz w:val="28"/>
          <w:szCs w:val="28"/>
        </w:rPr>
        <w:t>До формирования данного механизма Агентством предлагается поэтапное дерегулирование розничного и поэтапного дерегулирования оптового рынка нефтепродуктов.</w:t>
      </w:r>
    </w:p>
    <w:p w14:paraId="637DA44F" w14:textId="77777777" w:rsidR="00E918C4" w:rsidRDefault="00706DB9" w:rsidP="00E918C4">
      <w:pPr>
        <w:widowControl w:val="0"/>
        <w:pBdr>
          <w:bottom w:val="single" w:sz="4" w:space="10" w:color="FFFFFF"/>
        </w:pBdr>
        <w:tabs>
          <w:tab w:val="left" w:pos="142"/>
        </w:tabs>
        <w:ind w:firstLine="709"/>
        <w:jc w:val="both"/>
        <w:rPr>
          <w:color w:val="000000"/>
          <w:spacing w:val="2"/>
          <w:sz w:val="28"/>
          <w:szCs w:val="28"/>
        </w:rPr>
      </w:pPr>
      <w:r w:rsidRPr="002040C4">
        <w:rPr>
          <w:color w:val="000000"/>
          <w:spacing w:val="2"/>
          <w:sz w:val="28"/>
          <w:szCs w:val="28"/>
        </w:rPr>
        <w:t>При этом, при формировании</w:t>
      </w:r>
      <w:r w:rsidR="00780CFF" w:rsidRPr="002040C4">
        <w:rPr>
          <w:color w:val="000000"/>
          <w:spacing w:val="2"/>
          <w:sz w:val="28"/>
          <w:szCs w:val="28"/>
        </w:rPr>
        <w:t xml:space="preserve"> предложений к рыночному ценообразованию, Агентством учтена информация Международного </w:t>
      </w:r>
      <w:r w:rsidR="002040C4" w:rsidRPr="002040C4">
        <w:rPr>
          <w:color w:val="000000"/>
          <w:spacing w:val="2"/>
          <w:sz w:val="28"/>
          <w:szCs w:val="28"/>
        </w:rPr>
        <w:t>энергетического агентства</w:t>
      </w:r>
      <w:r w:rsidR="00FB2517">
        <w:rPr>
          <w:color w:val="000000"/>
          <w:spacing w:val="2"/>
          <w:sz w:val="28"/>
          <w:szCs w:val="28"/>
        </w:rPr>
        <w:t xml:space="preserve"> </w:t>
      </w:r>
      <w:r w:rsidR="00FB2517" w:rsidRPr="00FB2517">
        <w:rPr>
          <w:i/>
          <w:iCs/>
          <w:color w:val="000000"/>
          <w:spacing w:val="2"/>
        </w:rPr>
        <w:t>(далее – МЭА)</w:t>
      </w:r>
      <w:r w:rsidR="00FB2517" w:rsidRPr="00FB2517">
        <w:rPr>
          <w:color w:val="000000"/>
          <w:spacing w:val="2"/>
          <w:sz w:val="28"/>
          <w:szCs w:val="28"/>
        </w:rPr>
        <w:t xml:space="preserve"> </w:t>
      </w:r>
      <w:r w:rsidR="002040C4">
        <w:rPr>
          <w:color w:val="000000"/>
          <w:spacing w:val="2"/>
          <w:sz w:val="28"/>
          <w:szCs w:val="28"/>
        </w:rPr>
        <w:t>в части развития глобального развития рынка нефти</w:t>
      </w:r>
      <w:r w:rsidR="00A72FD7">
        <w:rPr>
          <w:color w:val="000000"/>
          <w:spacing w:val="2"/>
          <w:sz w:val="28"/>
          <w:szCs w:val="28"/>
        </w:rPr>
        <w:t xml:space="preserve"> </w:t>
      </w:r>
      <w:r w:rsidR="00A72FD7" w:rsidRPr="00A72FD7">
        <w:rPr>
          <w:i/>
          <w:iCs/>
          <w:color w:val="000000"/>
          <w:spacing w:val="2"/>
          <w:sz w:val="28"/>
          <w:szCs w:val="28"/>
        </w:rPr>
        <w:t>(далее Информация использована с отчета IEA at COP28 за июнь 2023 года)</w:t>
      </w:r>
    </w:p>
    <w:p w14:paraId="5F027548" w14:textId="2C91768C" w:rsidR="00E918C4" w:rsidRPr="00E918C4" w:rsidRDefault="00E918C4" w:rsidP="00E918C4">
      <w:pPr>
        <w:widowControl w:val="0"/>
        <w:pBdr>
          <w:bottom w:val="single" w:sz="4" w:space="10" w:color="FFFFFF"/>
        </w:pBdr>
        <w:tabs>
          <w:tab w:val="left" w:pos="142"/>
        </w:tabs>
        <w:ind w:firstLine="709"/>
        <w:jc w:val="both"/>
        <w:rPr>
          <w:color w:val="000000"/>
          <w:spacing w:val="2"/>
          <w:sz w:val="28"/>
          <w:szCs w:val="28"/>
        </w:rPr>
      </w:pPr>
      <w:r w:rsidRPr="00E918C4">
        <w:rPr>
          <w:rFonts w:eastAsiaTheme="minorHAnsi"/>
          <w:color w:val="000000"/>
          <w:sz w:val="28"/>
          <w:szCs w:val="28"/>
          <w:lang w:val="ru-KZ" w:eastAsia="en-US"/>
        </w:rPr>
        <w:lastRenderedPageBreak/>
        <w:t xml:space="preserve">Ценовые сценарии МЭА показывают лишь незначительное влияние на спрос. Помимо темпов роста глобального ВВП, предположения о будущих ценах на нефть являются ключевым компонентом оценок спроса, при этом прогнозы чувствительны как к абсолютному уровню цен, так и к межвременным изменениям в перспективе. Цены на нефть, использованные для моделирования, основаны на спотовой цене на сырую нефть в Северном море на уровне около 76 долларов США за баррель, предположительно этот уровень останется постоянным в реальном выражении в течение прогнозируемого периода. В дополнение к этому базовому сценарию, в таблице ниже показаны альтернативные сценарии с высокими и низкими ценами: </w:t>
      </w:r>
    </w:p>
    <w:p w14:paraId="3ABE0D20" w14:textId="6741B67B" w:rsidR="00B437C3" w:rsidRPr="00B437C3" w:rsidRDefault="00B437C3" w:rsidP="00B437C3">
      <w:pPr>
        <w:ind w:firstLine="720"/>
        <w:jc w:val="both"/>
        <w:rPr>
          <w:rFonts w:eastAsiaTheme="minorHAnsi"/>
          <w:color w:val="000000"/>
          <w:sz w:val="28"/>
          <w:szCs w:val="28"/>
          <w:lang w:val="ru-KZ" w:eastAsia="en-US"/>
        </w:rPr>
      </w:pPr>
      <w:r>
        <w:rPr>
          <w:rFonts w:eastAsiaTheme="minorHAnsi"/>
          <w:color w:val="000000"/>
          <w:sz w:val="28"/>
          <w:szCs w:val="28"/>
          <w:lang w:eastAsia="en-US"/>
        </w:rPr>
        <w:t>- с</w:t>
      </w:r>
      <w:r w:rsidRPr="00B437C3">
        <w:rPr>
          <w:rFonts w:eastAsiaTheme="minorHAnsi"/>
          <w:color w:val="000000"/>
          <w:sz w:val="28"/>
          <w:szCs w:val="28"/>
          <w:lang w:val="ru-KZ" w:eastAsia="en-US"/>
        </w:rPr>
        <w:t xml:space="preserve">ценарий с высокими ценами: </w:t>
      </w:r>
      <w:r w:rsidRPr="00B437C3">
        <w:rPr>
          <w:rFonts w:eastAsiaTheme="minorHAnsi"/>
          <w:color w:val="000000"/>
          <w:sz w:val="28"/>
          <w:szCs w:val="28"/>
          <w:lang w:eastAsia="en-US"/>
        </w:rPr>
        <w:t>п</w:t>
      </w:r>
      <w:r w:rsidRPr="00B437C3">
        <w:rPr>
          <w:rFonts w:eastAsiaTheme="minorHAnsi"/>
          <w:color w:val="000000"/>
          <w:sz w:val="28"/>
          <w:szCs w:val="28"/>
          <w:lang w:val="ru-KZ" w:eastAsia="en-US"/>
        </w:rPr>
        <w:t xml:space="preserve">редполагается, что цены на нефть растут на 2,5% в реальном выражении в год в соответствии с их долгосрочной исторической динамикой. </w:t>
      </w:r>
    </w:p>
    <w:p w14:paraId="280A67AF" w14:textId="4830AC09" w:rsidR="00B437C3" w:rsidRPr="00B437C3" w:rsidRDefault="00B437C3" w:rsidP="00B437C3">
      <w:pPr>
        <w:ind w:firstLine="720"/>
        <w:jc w:val="both"/>
        <w:rPr>
          <w:rFonts w:eastAsiaTheme="minorHAnsi"/>
          <w:color w:val="000000"/>
          <w:sz w:val="28"/>
          <w:szCs w:val="28"/>
          <w:lang w:val="ru-KZ" w:eastAsia="en-US"/>
        </w:rPr>
      </w:pPr>
      <w:r>
        <w:rPr>
          <w:rFonts w:eastAsiaTheme="minorHAnsi"/>
          <w:color w:val="000000"/>
          <w:sz w:val="28"/>
          <w:szCs w:val="28"/>
          <w:lang w:eastAsia="en-US"/>
        </w:rPr>
        <w:t>- с</w:t>
      </w:r>
      <w:r w:rsidRPr="00B437C3">
        <w:rPr>
          <w:rFonts w:eastAsiaTheme="minorHAnsi"/>
          <w:color w:val="000000"/>
          <w:sz w:val="28"/>
          <w:szCs w:val="28"/>
          <w:lang w:val="ru-KZ" w:eastAsia="en-US"/>
        </w:rPr>
        <w:t xml:space="preserve">ценарий низких цен: </w:t>
      </w:r>
      <w:r w:rsidRPr="00B437C3">
        <w:rPr>
          <w:rFonts w:eastAsiaTheme="minorHAnsi"/>
          <w:color w:val="000000"/>
          <w:sz w:val="28"/>
          <w:szCs w:val="28"/>
          <w:lang w:eastAsia="en-US"/>
        </w:rPr>
        <w:t>о</w:t>
      </w:r>
      <w:r w:rsidRPr="00B437C3">
        <w:rPr>
          <w:rFonts w:eastAsiaTheme="minorHAnsi"/>
          <w:color w:val="000000"/>
          <w:sz w:val="28"/>
          <w:szCs w:val="28"/>
          <w:lang w:val="ru-KZ" w:eastAsia="en-US"/>
        </w:rPr>
        <w:t>ценки будущих спотовых цен основаны на форвардной кривой ICE Brent (среднее значение 79 долларов США за баррель в 2023 году снизится до 67 долларов США за баррель в 2028 году). Затем они дисконтируются до реального уровня.</w:t>
      </w:r>
    </w:p>
    <w:bookmarkEnd w:id="5"/>
    <w:p w14:paraId="1A4B0BCC" w14:textId="77777777" w:rsidR="00614306" w:rsidRDefault="00B437C3" w:rsidP="00614306">
      <w:pPr>
        <w:ind w:firstLine="720"/>
        <w:jc w:val="both"/>
        <w:rPr>
          <w:rFonts w:eastAsiaTheme="minorHAnsi"/>
          <w:color w:val="000000"/>
          <w:sz w:val="28"/>
          <w:szCs w:val="28"/>
          <w:lang w:val="ru-KZ" w:eastAsia="en-US"/>
        </w:rPr>
      </w:pPr>
      <w:r>
        <w:rPr>
          <w:rFonts w:eastAsiaTheme="minorHAnsi"/>
          <w:color w:val="000000"/>
          <w:sz w:val="28"/>
          <w:szCs w:val="28"/>
          <w:lang w:eastAsia="en-US"/>
        </w:rPr>
        <w:t>- с</w:t>
      </w:r>
      <w:r w:rsidRPr="00B437C3">
        <w:rPr>
          <w:rFonts w:eastAsiaTheme="minorHAnsi"/>
          <w:color w:val="000000"/>
          <w:sz w:val="28"/>
          <w:szCs w:val="28"/>
          <w:lang w:val="ru-KZ" w:eastAsia="en-US"/>
        </w:rPr>
        <w:t>ценарий высоких цен снизит мировой спрос на нефть к 2028 году на 430 тыс. баррелей в сутки. Однако это не приведет к тому, что спрос достигнет пика раньше. И наоборот, сценарий низких цен приведет к увеличению мирового потребления нефти на 670 тыс. баррелей в сутки в конце прогнозируемого периода.</w:t>
      </w:r>
    </w:p>
    <w:p w14:paraId="1BF17ABC" w14:textId="4321C7A7" w:rsidR="007F4F12" w:rsidRPr="00614306" w:rsidRDefault="007F4F12" w:rsidP="00614306">
      <w:pPr>
        <w:ind w:firstLine="720"/>
        <w:jc w:val="both"/>
        <w:rPr>
          <w:rFonts w:eastAsiaTheme="minorHAnsi"/>
          <w:color w:val="000000"/>
          <w:sz w:val="28"/>
          <w:szCs w:val="28"/>
          <w:lang w:val="ru-KZ" w:eastAsia="en-US"/>
        </w:rPr>
      </w:pPr>
      <w:r w:rsidRPr="002A17AD">
        <w:rPr>
          <w:i/>
          <w:iCs/>
          <w:color w:val="000000"/>
          <w:spacing w:val="2"/>
          <w:sz w:val="28"/>
          <w:szCs w:val="28"/>
          <w:u w:val="single"/>
        </w:rPr>
        <w:t>Влияние альтернативных сценариев прогнозирования цен на нефть на 2023-2028 г</w:t>
      </w:r>
      <w:r w:rsidR="001960D4" w:rsidRPr="002A17AD">
        <w:rPr>
          <w:i/>
          <w:iCs/>
          <w:color w:val="000000"/>
          <w:spacing w:val="2"/>
          <w:sz w:val="28"/>
          <w:szCs w:val="28"/>
          <w:u w:val="single"/>
          <w:lang w:val="kk-KZ"/>
        </w:rPr>
        <w:t>г.</w:t>
      </w:r>
    </w:p>
    <w:p w14:paraId="516DA32D" w14:textId="1E300BD2" w:rsidR="008403D2" w:rsidRDefault="00BF4BA0" w:rsidP="00B437C3">
      <w:pPr>
        <w:widowControl w:val="0"/>
        <w:pBdr>
          <w:bottom w:val="single" w:sz="4" w:space="10" w:color="FFFFFF"/>
        </w:pBdr>
        <w:tabs>
          <w:tab w:val="left" w:pos="142"/>
        </w:tabs>
        <w:ind w:firstLine="709"/>
        <w:jc w:val="both"/>
        <w:rPr>
          <w:rFonts w:eastAsiaTheme="minorHAnsi"/>
          <w:color w:val="000000"/>
          <w:sz w:val="28"/>
          <w:szCs w:val="28"/>
          <w:lang w:val="ru-KZ" w:eastAsia="en-US"/>
        </w:rPr>
      </w:pPr>
      <w:r w:rsidRPr="002A17AD">
        <w:rPr>
          <w:i/>
          <w:iCs/>
          <w:noProof/>
          <w:u w:val="single"/>
        </w:rPr>
        <w:drawing>
          <wp:anchor distT="0" distB="0" distL="114300" distR="114300" simplePos="0" relativeHeight="251660288" behindDoc="0" locked="0" layoutInCell="1" allowOverlap="1" wp14:anchorId="70CAD9A2" wp14:editId="34424BF6">
            <wp:simplePos x="0" y="0"/>
            <wp:positionH relativeFrom="margin">
              <wp:align>center</wp:align>
            </wp:positionH>
            <wp:positionV relativeFrom="margin">
              <wp:posOffset>5290185</wp:posOffset>
            </wp:positionV>
            <wp:extent cx="6800850" cy="38481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4371" t="29077" r="22716" b="22177"/>
                    <a:stretch/>
                  </pic:blipFill>
                  <pic:spPr bwMode="auto">
                    <a:xfrm>
                      <a:off x="0" y="0"/>
                      <a:ext cx="6800850" cy="384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39C8E" w14:textId="2FFD298E" w:rsidR="009A4899" w:rsidRPr="002A17AD" w:rsidRDefault="009A4899" w:rsidP="00BF4BA0">
      <w:pPr>
        <w:widowControl w:val="0"/>
        <w:pBdr>
          <w:bottom w:val="single" w:sz="4" w:space="10" w:color="FFFFFF"/>
        </w:pBdr>
        <w:tabs>
          <w:tab w:val="left" w:pos="142"/>
        </w:tabs>
        <w:ind w:firstLine="709"/>
        <w:jc w:val="both"/>
        <w:rPr>
          <w:rFonts w:eastAsiaTheme="minorHAnsi"/>
          <w:i/>
          <w:iCs/>
          <w:color w:val="000000"/>
          <w:sz w:val="28"/>
          <w:szCs w:val="28"/>
          <w:u w:val="single"/>
          <w:lang w:val="kk-KZ" w:eastAsia="en-US"/>
        </w:rPr>
      </w:pPr>
    </w:p>
    <w:p w14:paraId="4D0EDC04" w14:textId="056C6339" w:rsidR="00FD3D71" w:rsidRPr="009A4899" w:rsidRDefault="00BF4BA0" w:rsidP="00B437C3">
      <w:pPr>
        <w:widowControl w:val="0"/>
        <w:pBdr>
          <w:bottom w:val="single" w:sz="4" w:space="10" w:color="FFFFFF"/>
        </w:pBdr>
        <w:tabs>
          <w:tab w:val="left" w:pos="142"/>
        </w:tabs>
        <w:ind w:firstLine="709"/>
        <w:jc w:val="both"/>
        <w:rPr>
          <w:rFonts w:eastAsiaTheme="minorHAnsi"/>
          <w:i/>
          <w:iCs/>
          <w:color w:val="000000"/>
          <w:sz w:val="28"/>
          <w:szCs w:val="28"/>
          <w:u w:val="single"/>
          <w:lang w:val="ru-KZ" w:eastAsia="en-US"/>
        </w:rPr>
      </w:pPr>
      <w:r w:rsidRPr="009A4899">
        <w:rPr>
          <w:i/>
          <w:iCs/>
          <w:noProof/>
          <w:u w:val="single"/>
        </w:rPr>
        <w:lastRenderedPageBreak/>
        <w:drawing>
          <wp:anchor distT="0" distB="0" distL="114300" distR="114300" simplePos="0" relativeHeight="251659264" behindDoc="1" locked="0" layoutInCell="1" allowOverlap="1" wp14:anchorId="3FF949A9" wp14:editId="2D635397">
            <wp:simplePos x="0" y="0"/>
            <wp:positionH relativeFrom="margin">
              <wp:align>center</wp:align>
            </wp:positionH>
            <wp:positionV relativeFrom="paragraph">
              <wp:posOffset>411480</wp:posOffset>
            </wp:positionV>
            <wp:extent cx="6838950" cy="4038600"/>
            <wp:effectExtent l="0" t="0" r="0" b="0"/>
            <wp:wrapTight wrapText="bothSides">
              <wp:wrapPolygon edited="0">
                <wp:start x="0" y="0"/>
                <wp:lineTo x="0" y="21498"/>
                <wp:lineTo x="21540" y="21498"/>
                <wp:lineTo x="2154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4051" t="26511" r="22875" b="27879"/>
                    <a:stretch/>
                  </pic:blipFill>
                  <pic:spPr bwMode="auto">
                    <a:xfrm>
                      <a:off x="0" y="0"/>
                      <a:ext cx="6838950" cy="403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4899" w:rsidRPr="009A4899">
        <w:rPr>
          <w:rFonts w:eastAsiaTheme="minorHAnsi"/>
          <w:i/>
          <w:iCs/>
          <w:color w:val="000000"/>
          <w:sz w:val="28"/>
          <w:szCs w:val="28"/>
          <w:u w:val="single"/>
          <w:lang w:val="ru-KZ" w:eastAsia="en-US"/>
        </w:rPr>
        <w:t>Баланс сырой нефти по регионам на 2012-2022 гг.</w:t>
      </w:r>
    </w:p>
    <w:p w14:paraId="2886BAD9" w14:textId="55A3083B" w:rsidR="00262BB9" w:rsidRDefault="00262BB9" w:rsidP="00262BB9">
      <w:pPr>
        <w:shd w:val="clear" w:color="auto" w:fill="FBFBFB"/>
        <w:spacing w:before="100" w:beforeAutospacing="1"/>
        <w:ind w:firstLine="709"/>
        <w:jc w:val="both"/>
        <w:rPr>
          <w:color w:val="000000"/>
          <w:sz w:val="28"/>
          <w:szCs w:val="28"/>
          <w:lang w:val="ru-KZ" w:eastAsia="ru-KZ"/>
        </w:rPr>
      </w:pPr>
      <w:r w:rsidRPr="00BD56B8">
        <w:rPr>
          <w:color w:val="000000"/>
          <w:sz w:val="28"/>
          <w:szCs w:val="28"/>
          <w:lang w:val="ru-KZ" w:eastAsia="ru-KZ"/>
        </w:rPr>
        <w:t xml:space="preserve">Российская сырая нефть со значительными скидками нашла новых покупателей, главным образом, в Азии. Индия увеличила закупки практически с нуля почти до 2 млн баррелей в сутки, в то время как Китай увеличил добычу на 500 тыс. баррелей в сутки до 2,2 млн баррелей в сутки. В мае 2023 года на Индию и Китай приходилось почти 80% российского экспорта сырой нефти. В свою очередь, на Россию приходилось 45% и 20% импорта сырой нефти в Индию и Китай соответственно. </w:t>
      </w:r>
    </w:p>
    <w:p w14:paraId="21D26976" w14:textId="6A7F9CA4" w:rsidR="00262BB9" w:rsidRPr="002A17AD" w:rsidRDefault="00BF4BA0" w:rsidP="00262BB9">
      <w:pPr>
        <w:shd w:val="clear" w:color="auto" w:fill="FBFBFB"/>
        <w:spacing w:before="100" w:beforeAutospacing="1"/>
        <w:ind w:firstLine="709"/>
        <w:jc w:val="both"/>
        <w:rPr>
          <w:i/>
          <w:iCs/>
          <w:color w:val="000000"/>
          <w:sz w:val="28"/>
          <w:szCs w:val="28"/>
          <w:u w:val="single"/>
          <w:lang w:val="ru-KZ" w:eastAsia="ru-KZ"/>
        </w:rPr>
      </w:pPr>
      <w:r w:rsidRPr="002A17AD">
        <w:rPr>
          <w:i/>
          <w:iCs/>
          <w:noProof/>
          <w:u w:val="single"/>
        </w:rPr>
        <w:drawing>
          <wp:anchor distT="0" distB="0" distL="114300" distR="114300" simplePos="0" relativeHeight="251662336" behindDoc="0" locked="0" layoutInCell="1" allowOverlap="1" wp14:anchorId="28110A73" wp14:editId="21BFB738">
            <wp:simplePos x="0" y="0"/>
            <wp:positionH relativeFrom="margin">
              <wp:align>center</wp:align>
            </wp:positionH>
            <wp:positionV relativeFrom="page">
              <wp:posOffset>7591425</wp:posOffset>
            </wp:positionV>
            <wp:extent cx="6724650" cy="38481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4212" t="31072" r="23036" b="19613"/>
                    <a:stretch/>
                  </pic:blipFill>
                  <pic:spPr bwMode="auto">
                    <a:xfrm>
                      <a:off x="0" y="0"/>
                      <a:ext cx="6724650" cy="384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62BB9" w:rsidRPr="002A17AD">
        <w:rPr>
          <w:i/>
          <w:iCs/>
          <w:color w:val="000000"/>
          <w:sz w:val="28"/>
          <w:szCs w:val="28"/>
          <w:u w:val="single"/>
          <w:lang w:val="ru-KZ" w:eastAsia="ru-KZ"/>
        </w:rPr>
        <w:t>Мировые балансы нефти и конденсата в разбивке по регионам за 2019-2028 гг.</w:t>
      </w:r>
    </w:p>
    <w:p w14:paraId="6653E9BD" w14:textId="2D58D683" w:rsidR="00B04BF4" w:rsidRPr="00B6422B" w:rsidRDefault="00B6422B" w:rsidP="00B04BF4">
      <w:pPr>
        <w:shd w:val="clear" w:color="auto" w:fill="FBFBFB"/>
        <w:spacing w:before="100" w:beforeAutospacing="1"/>
        <w:ind w:firstLine="709"/>
        <w:jc w:val="both"/>
        <w:rPr>
          <w:color w:val="000000"/>
          <w:sz w:val="28"/>
          <w:szCs w:val="28"/>
          <w:lang w:val="kk-KZ" w:eastAsia="ru-KZ"/>
        </w:rPr>
      </w:pPr>
      <w:r w:rsidRPr="00B6422B">
        <w:rPr>
          <w:color w:val="000000"/>
          <w:sz w:val="28"/>
          <w:szCs w:val="28"/>
          <w:lang w:eastAsia="ru-KZ"/>
        </w:rPr>
        <w:lastRenderedPageBreak/>
        <w:t>Несмотря на сокращение поставок из России, остальная часть Атлантического бассейна колеблется от примерно сбалансированного в 2022 году до профицита примерно в 4,5 млн баррелей в сутки в 2028 году. Это изменение отражает продолжающийся рост добычи сырой нефти и конденсата, а также снижение производительности нефтеперерабатывающих заводов (-900 тыс. баррелей в сутки). Эти тенденции снижают долю покупателей из Атлантического бассейна в чистом мировом экспорте сырой нефти примерно до 25% в течение прогнозируемого периода и увеличивают концентрацию покупателей к востоку от Суэца. Несмотря на рост мировой добычи и экспорта сырой нефти, к 2028 году на долю Китая будет приходиться треть от общего объема</w:t>
      </w:r>
      <w:r>
        <w:rPr>
          <w:color w:val="000000"/>
          <w:sz w:val="28"/>
          <w:szCs w:val="28"/>
          <w:lang w:val="kk-KZ" w:eastAsia="ru-KZ"/>
        </w:rPr>
        <w:t>.</w:t>
      </w:r>
    </w:p>
    <w:p w14:paraId="1CFEDF09" w14:textId="624D4398" w:rsidR="00312E6E" w:rsidRPr="00217375" w:rsidRDefault="00312E6E" w:rsidP="00DE2ABD">
      <w:pPr>
        <w:pStyle w:val="af1"/>
        <w:numPr>
          <w:ilvl w:val="0"/>
          <w:numId w:val="10"/>
        </w:numPr>
        <w:tabs>
          <w:tab w:val="left" w:pos="993"/>
        </w:tabs>
        <w:spacing w:after="0" w:line="240" w:lineRule="auto"/>
        <w:ind w:left="0" w:firstLine="709"/>
        <w:contextualSpacing w:val="0"/>
        <w:jc w:val="both"/>
        <w:rPr>
          <w:rFonts w:ascii="Times New Roman" w:hAnsi="Times New Roman"/>
          <w:b/>
          <w:bCs/>
          <w:sz w:val="28"/>
          <w:szCs w:val="28"/>
        </w:rPr>
      </w:pPr>
      <w:bookmarkStart w:id="6" w:name="_Hlk153961818"/>
      <w:r w:rsidRPr="00217375">
        <w:rPr>
          <w:rFonts w:ascii="Times New Roman" w:hAnsi="Times New Roman"/>
          <w:b/>
          <w:bCs/>
          <w:sz w:val="28"/>
          <w:szCs w:val="28"/>
        </w:rPr>
        <w:t>высокая налоговая нагрузка по контрактам на недропользование по углеводородам</w:t>
      </w:r>
    </w:p>
    <w:p w14:paraId="6DAB1625" w14:textId="02517149" w:rsidR="007C643A" w:rsidRPr="0061157C" w:rsidRDefault="001D13BA" w:rsidP="00410D0A">
      <w:pPr>
        <w:tabs>
          <w:tab w:val="left" w:pos="993"/>
        </w:tabs>
        <w:ind w:firstLine="709"/>
        <w:contextualSpacing/>
        <w:jc w:val="both"/>
        <w:rPr>
          <w:sz w:val="28"/>
          <w:szCs w:val="28"/>
        </w:rPr>
      </w:pPr>
      <w:bookmarkStart w:id="7" w:name="_Hlk153379126"/>
      <w:bookmarkEnd w:id="6"/>
      <w:r w:rsidRPr="0061157C">
        <w:rPr>
          <w:sz w:val="28"/>
          <w:szCs w:val="28"/>
        </w:rPr>
        <w:t xml:space="preserve">По информации </w:t>
      </w:r>
      <w:bookmarkStart w:id="8" w:name="_Hlk153528475"/>
      <w:r w:rsidR="00F16860">
        <w:rPr>
          <w:sz w:val="28"/>
          <w:szCs w:val="28"/>
        </w:rPr>
        <w:t xml:space="preserve">ОЮЛ «Ассоциация организация </w:t>
      </w:r>
      <w:r w:rsidR="00F16860">
        <w:rPr>
          <w:sz w:val="28"/>
          <w:szCs w:val="28"/>
          <w:lang w:val="en-US"/>
        </w:rPr>
        <w:t>Petro</w:t>
      </w:r>
      <w:r w:rsidR="00A36F0E">
        <w:rPr>
          <w:sz w:val="28"/>
          <w:szCs w:val="28"/>
          <w:lang w:val="en-US"/>
        </w:rPr>
        <w:t>M</w:t>
      </w:r>
      <w:r w:rsidR="00F16860">
        <w:rPr>
          <w:sz w:val="28"/>
          <w:szCs w:val="28"/>
          <w:lang w:val="en-US"/>
        </w:rPr>
        <w:t>ining</w:t>
      </w:r>
      <w:r w:rsidR="00F16860">
        <w:rPr>
          <w:sz w:val="28"/>
          <w:szCs w:val="28"/>
        </w:rPr>
        <w:t>»</w:t>
      </w:r>
      <w:bookmarkEnd w:id="8"/>
      <w:r w:rsidR="0060502E">
        <w:rPr>
          <w:sz w:val="28"/>
          <w:szCs w:val="28"/>
        </w:rPr>
        <w:t>,</w:t>
      </w:r>
      <w:r w:rsidRPr="0061157C">
        <w:rPr>
          <w:sz w:val="28"/>
          <w:szCs w:val="28"/>
        </w:rPr>
        <w:t xml:space="preserve"> </w:t>
      </w:r>
      <w:r w:rsidR="0060502E" w:rsidRPr="0061157C">
        <w:rPr>
          <w:sz w:val="28"/>
          <w:szCs w:val="28"/>
        </w:rPr>
        <w:t>НДО,</w:t>
      </w:r>
      <w:r w:rsidR="007C643A" w:rsidRPr="0061157C">
        <w:rPr>
          <w:sz w:val="28"/>
          <w:szCs w:val="28"/>
        </w:rPr>
        <w:t xml:space="preserve"> </w:t>
      </w:r>
      <w:r w:rsidR="00E2318F">
        <w:rPr>
          <w:sz w:val="28"/>
          <w:szCs w:val="28"/>
        </w:rPr>
        <w:t>осуществляющие добычу сырой нефти и природного газа</w:t>
      </w:r>
      <w:r w:rsidR="008F4CF0" w:rsidRPr="0061157C">
        <w:rPr>
          <w:sz w:val="28"/>
          <w:szCs w:val="28"/>
        </w:rPr>
        <w:t>, занимают первое место среди всех отраслей по уровню налоговой нагрузки – КНН</w:t>
      </w:r>
      <w:r w:rsidR="00201CEE">
        <w:rPr>
          <w:sz w:val="28"/>
          <w:szCs w:val="28"/>
        </w:rPr>
        <w:t xml:space="preserve"> (коэффициент налоговой нагрузки)</w:t>
      </w:r>
      <w:r w:rsidR="008F4CF0" w:rsidRPr="0061157C">
        <w:rPr>
          <w:sz w:val="28"/>
          <w:szCs w:val="28"/>
        </w:rPr>
        <w:t xml:space="preserve"> составляет 28</w:t>
      </w:r>
      <w:r w:rsidR="00B33D02">
        <w:rPr>
          <w:sz w:val="28"/>
          <w:szCs w:val="28"/>
        </w:rPr>
        <w:t>,5</w:t>
      </w:r>
      <w:r w:rsidR="008F4CF0" w:rsidRPr="0061157C">
        <w:rPr>
          <w:sz w:val="28"/>
          <w:szCs w:val="28"/>
        </w:rPr>
        <w:t xml:space="preserve">% по методике </w:t>
      </w:r>
      <w:r w:rsidR="00B3742E" w:rsidRPr="0061157C">
        <w:rPr>
          <w:sz w:val="28"/>
          <w:szCs w:val="28"/>
        </w:rPr>
        <w:t>МФ РК</w:t>
      </w:r>
      <w:r w:rsidR="00A66C94" w:rsidRPr="0061157C">
        <w:rPr>
          <w:i/>
          <w:iCs/>
        </w:rPr>
        <w:t xml:space="preserve">, </w:t>
      </w:r>
      <w:r w:rsidR="002A489C" w:rsidRPr="0061157C">
        <w:rPr>
          <w:sz w:val="28"/>
          <w:szCs w:val="28"/>
        </w:rPr>
        <w:t>НДО,</w:t>
      </w:r>
      <w:r w:rsidR="00B3742E" w:rsidRPr="0061157C">
        <w:rPr>
          <w:sz w:val="28"/>
          <w:szCs w:val="28"/>
        </w:rPr>
        <w:t xml:space="preserve"> работающие по СРП</w:t>
      </w:r>
      <w:r w:rsidR="00A66C94" w:rsidRPr="0061157C">
        <w:rPr>
          <w:sz w:val="28"/>
          <w:szCs w:val="28"/>
        </w:rPr>
        <w:t xml:space="preserve"> – 29%. </w:t>
      </w:r>
      <w:r w:rsidR="00A66C94" w:rsidRPr="0061157C">
        <w:rPr>
          <w:i/>
          <w:iCs/>
        </w:rPr>
        <w:t>(</w:t>
      </w:r>
      <w:r w:rsidR="00742E3C" w:rsidRPr="0061157C">
        <w:rPr>
          <w:i/>
          <w:iCs/>
        </w:rPr>
        <w:t>Например,</w:t>
      </w:r>
      <w:r w:rsidR="00A66C94" w:rsidRPr="0061157C">
        <w:rPr>
          <w:i/>
          <w:iCs/>
        </w:rPr>
        <w:t xml:space="preserve"> </w:t>
      </w:r>
      <w:r w:rsidR="002A489C" w:rsidRPr="0061157C">
        <w:rPr>
          <w:i/>
          <w:iCs/>
        </w:rPr>
        <w:t xml:space="preserve">уровень налоговой нагрузки на отрасль по </w:t>
      </w:r>
      <w:r w:rsidR="00A66C94" w:rsidRPr="0061157C">
        <w:rPr>
          <w:i/>
          <w:iCs/>
        </w:rPr>
        <w:t>добыч</w:t>
      </w:r>
      <w:r w:rsidR="002A489C" w:rsidRPr="0061157C">
        <w:rPr>
          <w:i/>
          <w:iCs/>
        </w:rPr>
        <w:t>е</w:t>
      </w:r>
      <w:r w:rsidR="00A66C94" w:rsidRPr="0061157C">
        <w:rPr>
          <w:i/>
          <w:iCs/>
        </w:rPr>
        <w:t xml:space="preserve"> металлургических руд </w:t>
      </w:r>
      <w:r w:rsidR="002A489C" w:rsidRPr="0061157C">
        <w:rPr>
          <w:i/>
          <w:iCs/>
        </w:rPr>
        <w:t xml:space="preserve">составляет </w:t>
      </w:r>
      <w:r w:rsidR="00A66C94" w:rsidRPr="0061157C">
        <w:rPr>
          <w:i/>
          <w:iCs/>
        </w:rPr>
        <w:t xml:space="preserve">- </w:t>
      </w:r>
      <w:r w:rsidR="00B33D02">
        <w:rPr>
          <w:i/>
          <w:iCs/>
        </w:rPr>
        <w:t>15</w:t>
      </w:r>
      <w:r w:rsidR="00A66C94" w:rsidRPr="0061157C">
        <w:rPr>
          <w:i/>
          <w:iCs/>
        </w:rPr>
        <w:t>,</w:t>
      </w:r>
      <w:r w:rsidR="00B33D02">
        <w:rPr>
          <w:i/>
          <w:iCs/>
        </w:rPr>
        <w:t>9</w:t>
      </w:r>
      <w:r w:rsidR="00A66C94" w:rsidRPr="0061157C">
        <w:rPr>
          <w:i/>
          <w:iCs/>
        </w:rPr>
        <w:t>%, металлургическое производство – 7,4%</w:t>
      </w:r>
      <w:r w:rsidR="002A489C" w:rsidRPr="0061157C">
        <w:rPr>
          <w:i/>
          <w:iCs/>
        </w:rPr>
        <w:t>)</w:t>
      </w:r>
    </w:p>
    <w:bookmarkEnd w:id="7"/>
    <w:p w14:paraId="24AB2F12" w14:textId="77777777" w:rsidR="00EB4EF6" w:rsidRDefault="00EB4EF6" w:rsidP="00410D0A">
      <w:pPr>
        <w:tabs>
          <w:tab w:val="left" w:pos="993"/>
        </w:tabs>
        <w:ind w:firstLine="709"/>
        <w:contextualSpacing/>
        <w:jc w:val="both"/>
        <w:rPr>
          <w:sz w:val="28"/>
          <w:szCs w:val="28"/>
        </w:rPr>
      </w:pPr>
      <w:r w:rsidRPr="0061157C">
        <w:rPr>
          <w:sz w:val="28"/>
          <w:szCs w:val="28"/>
        </w:rPr>
        <w:t>Основными причинами такой диспропорции</w:t>
      </w:r>
      <w:r>
        <w:rPr>
          <w:sz w:val="28"/>
          <w:szCs w:val="28"/>
        </w:rPr>
        <w:t xml:space="preserve"> являются следующие факторы:</w:t>
      </w:r>
    </w:p>
    <w:p w14:paraId="069A8ABE" w14:textId="3759D960" w:rsidR="007C643A" w:rsidRDefault="00D15224" w:rsidP="00410D0A">
      <w:pPr>
        <w:pStyle w:val="af1"/>
        <w:numPr>
          <w:ilvl w:val="0"/>
          <w:numId w:val="12"/>
        </w:numPr>
        <w:spacing w:after="0" w:line="240" w:lineRule="auto"/>
        <w:ind w:left="0" w:firstLine="709"/>
        <w:jc w:val="both"/>
        <w:rPr>
          <w:rFonts w:ascii="Times New Roman" w:hAnsi="Times New Roman"/>
          <w:sz w:val="28"/>
          <w:szCs w:val="28"/>
        </w:rPr>
      </w:pPr>
      <w:r w:rsidRPr="00D15224">
        <w:rPr>
          <w:rFonts w:ascii="Times New Roman" w:hAnsi="Times New Roman"/>
          <w:sz w:val="28"/>
          <w:szCs w:val="28"/>
        </w:rPr>
        <w:t>Для представителей НДО</w:t>
      </w:r>
      <w:r>
        <w:rPr>
          <w:rFonts w:ascii="Times New Roman" w:hAnsi="Times New Roman"/>
          <w:sz w:val="28"/>
          <w:szCs w:val="28"/>
        </w:rPr>
        <w:t xml:space="preserve"> предусмотрен наибольший «набор» налогов</w:t>
      </w:r>
      <w:r w:rsidR="00595048">
        <w:rPr>
          <w:rFonts w:ascii="Times New Roman" w:hAnsi="Times New Roman"/>
          <w:sz w:val="28"/>
          <w:szCs w:val="28"/>
        </w:rPr>
        <w:t>, включающий в себя НДПИ, рентный налог, ЭТП</w:t>
      </w:r>
      <w:r w:rsidR="00201CEE">
        <w:rPr>
          <w:rFonts w:ascii="Times New Roman" w:hAnsi="Times New Roman"/>
          <w:sz w:val="28"/>
          <w:szCs w:val="28"/>
        </w:rPr>
        <w:t xml:space="preserve"> (</w:t>
      </w:r>
      <w:r w:rsidR="002C5950">
        <w:rPr>
          <w:rFonts w:ascii="Times New Roman" w:hAnsi="Times New Roman"/>
          <w:sz w:val="28"/>
          <w:szCs w:val="28"/>
        </w:rPr>
        <w:t>экспортная</w:t>
      </w:r>
      <w:r w:rsidR="00201CEE">
        <w:rPr>
          <w:rFonts w:ascii="Times New Roman" w:hAnsi="Times New Roman"/>
          <w:sz w:val="28"/>
          <w:szCs w:val="28"/>
        </w:rPr>
        <w:t xml:space="preserve"> </w:t>
      </w:r>
      <w:r w:rsidR="002C5950">
        <w:rPr>
          <w:rFonts w:ascii="Times New Roman" w:hAnsi="Times New Roman"/>
          <w:sz w:val="28"/>
          <w:szCs w:val="28"/>
        </w:rPr>
        <w:t>таможенная пошлина</w:t>
      </w:r>
      <w:r w:rsidR="00201CEE">
        <w:rPr>
          <w:rFonts w:ascii="Times New Roman" w:hAnsi="Times New Roman"/>
          <w:sz w:val="28"/>
          <w:szCs w:val="28"/>
        </w:rPr>
        <w:t>)</w:t>
      </w:r>
      <w:r w:rsidR="00595048">
        <w:rPr>
          <w:rFonts w:ascii="Times New Roman" w:hAnsi="Times New Roman"/>
          <w:sz w:val="28"/>
          <w:szCs w:val="28"/>
        </w:rPr>
        <w:t>, налог на сверхприбыль</w:t>
      </w:r>
      <w:r w:rsidR="00E938D7">
        <w:rPr>
          <w:rFonts w:ascii="Times New Roman" w:hAnsi="Times New Roman"/>
          <w:sz w:val="28"/>
          <w:szCs w:val="28"/>
        </w:rPr>
        <w:t xml:space="preserve">, бонусы и прочие платежи. Помимо этого, также предусмотрены </w:t>
      </w:r>
      <w:r w:rsidR="005B69E5">
        <w:rPr>
          <w:rFonts w:ascii="Times New Roman" w:hAnsi="Times New Roman"/>
          <w:sz w:val="28"/>
          <w:szCs w:val="28"/>
        </w:rPr>
        <w:t>контрактные обязательства, которые несут существенную финансовую нагрузку.</w:t>
      </w:r>
    </w:p>
    <w:p w14:paraId="4CF8718B" w14:textId="5CCF756E" w:rsidR="005B69E5" w:rsidRDefault="005B69E5" w:rsidP="00D15224">
      <w:pPr>
        <w:pStyle w:val="af1"/>
        <w:numPr>
          <w:ilvl w:val="0"/>
          <w:numId w:val="12"/>
        </w:numPr>
        <w:ind w:left="0" w:firstLine="709"/>
        <w:jc w:val="both"/>
        <w:rPr>
          <w:rFonts w:ascii="Times New Roman" w:hAnsi="Times New Roman"/>
          <w:sz w:val="28"/>
          <w:szCs w:val="28"/>
        </w:rPr>
      </w:pPr>
      <w:r>
        <w:rPr>
          <w:rFonts w:ascii="Times New Roman" w:hAnsi="Times New Roman"/>
          <w:sz w:val="28"/>
          <w:szCs w:val="28"/>
        </w:rPr>
        <w:t xml:space="preserve">Режим для СРП ввиду его </w:t>
      </w:r>
      <w:r w:rsidR="00557042">
        <w:rPr>
          <w:rFonts w:ascii="Times New Roman" w:hAnsi="Times New Roman"/>
          <w:sz w:val="28"/>
          <w:szCs w:val="28"/>
        </w:rPr>
        <w:t>стабильности</w:t>
      </w:r>
      <w:r>
        <w:rPr>
          <w:rFonts w:ascii="Times New Roman" w:hAnsi="Times New Roman"/>
          <w:sz w:val="28"/>
          <w:szCs w:val="28"/>
        </w:rPr>
        <w:t xml:space="preserve"> невозможно поменять и любые </w:t>
      </w:r>
      <w:r w:rsidR="00557042">
        <w:rPr>
          <w:rFonts w:ascii="Times New Roman" w:hAnsi="Times New Roman"/>
          <w:sz w:val="28"/>
          <w:szCs w:val="28"/>
        </w:rPr>
        <w:t>попытки государства к его пересмотру могут привести к рискам международных разбирательств.</w:t>
      </w:r>
    </w:p>
    <w:p w14:paraId="72B0F906" w14:textId="6736C5F1" w:rsidR="00DB3EFA" w:rsidRDefault="00F3525F" w:rsidP="00D15224">
      <w:pPr>
        <w:pStyle w:val="af1"/>
        <w:numPr>
          <w:ilvl w:val="0"/>
          <w:numId w:val="12"/>
        </w:numPr>
        <w:ind w:left="0" w:firstLine="709"/>
        <w:jc w:val="both"/>
        <w:rPr>
          <w:rFonts w:ascii="Times New Roman" w:hAnsi="Times New Roman"/>
          <w:sz w:val="28"/>
          <w:szCs w:val="28"/>
        </w:rPr>
      </w:pPr>
      <w:r>
        <w:rPr>
          <w:rFonts w:ascii="Times New Roman" w:hAnsi="Times New Roman"/>
          <w:sz w:val="28"/>
          <w:szCs w:val="28"/>
        </w:rPr>
        <w:t xml:space="preserve">Регулирование внутренних цен на продукты нефтепереработки. Все НДО являются поставщиками нефти </w:t>
      </w:r>
      <w:r w:rsidR="00722B09">
        <w:rPr>
          <w:rFonts w:ascii="Times New Roman" w:hAnsi="Times New Roman"/>
          <w:sz w:val="28"/>
          <w:szCs w:val="28"/>
        </w:rPr>
        <w:t xml:space="preserve">на НПЗ по заниженным ценам, в результате чего получают убытки от внутреннего рынка. Стоить </w:t>
      </w:r>
      <w:r w:rsidR="00EF7320">
        <w:rPr>
          <w:rFonts w:ascii="Times New Roman" w:hAnsi="Times New Roman"/>
          <w:sz w:val="28"/>
          <w:szCs w:val="28"/>
        </w:rPr>
        <w:t>отметить,</w:t>
      </w:r>
      <w:r w:rsidR="00722B09">
        <w:rPr>
          <w:rFonts w:ascii="Times New Roman" w:hAnsi="Times New Roman"/>
          <w:sz w:val="28"/>
          <w:szCs w:val="28"/>
        </w:rPr>
        <w:t xml:space="preserve"> что СРП не имеют таких обязательств </w:t>
      </w:r>
      <w:r w:rsidR="00DB3EFA">
        <w:rPr>
          <w:rFonts w:ascii="Times New Roman" w:hAnsi="Times New Roman"/>
          <w:sz w:val="28"/>
          <w:szCs w:val="28"/>
        </w:rPr>
        <w:t>и направляют всю добытую нефть на экспорт по рыночным ценам.</w:t>
      </w:r>
    </w:p>
    <w:p w14:paraId="20B5BBC6" w14:textId="29DDF191" w:rsidR="00742E3C" w:rsidRPr="00742E3C" w:rsidRDefault="00897ABD" w:rsidP="00742E3C">
      <w:pPr>
        <w:pStyle w:val="af1"/>
        <w:numPr>
          <w:ilvl w:val="0"/>
          <w:numId w:val="12"/>
        </w:numPr>
        <w:ind w:left="0" w:firstLine="709"/>
        <w:jc w:val="both"/>
        <w:rPr>
          <w:rFonts w:ascii="Times New Roman" w:hAnsi="Times New Roman"/>
          <w:sz w:val="28"/>
          <w:szCs w:val="28"/>
        </w:rPr>
      </w:pPr>
      <w:r>
        <w:rPr>
          <w:rFonts w:ascii="Times New Roman" w:hAnsi="Times New Roman"/>
          <w:sz w:val="28"/>
          <w:szCs w:val="28"/>
        </w:rPr>
        <w:t xml:space="preserve">Также сектор </w:t>
      </w:r>
      <w:r w:rsidR="00EF7320">
        <w:rPr>
          <w:rFonts w:ascii="Times New Roman" w:hAnsi="Times New Roman"/>
          <w:sz w:val="28"/>
          <w:szCs w:val="28"/>
        </w:rPr>
        <w:t>углеводородного сырья</w:t>
      </w:r>
      <w:r>
        <w:rPr>
          <w:rFonts w:ascii="Times New Roman" w:hAnsi="Times New Roman"/>
          <w:sz w:val="28"/>
          <w:szCs w:val="28"/>
        </w:rPr>
        <w:t xml:space="preserve"> требует существенных инвестиций в геологоразведку, где большинство участков </w:t>
      </w:r>
      <w:r w:rsidR="0069641E">
        <w:rPr>
          <w:rFonts w:ascii="Times New Roman" w:hAnsi="Times New Roman"/>
          <w:sz w:val="28"/>
          <w:szCs w:val="28"/>
        </w:rPr>
        <w:t>уже изучены</w:t>
      </w:r>
      <w:r w:rsidR="00DB3EFA">
        <w:rPr>
          <w:rFonts w:ascii="Times New Roman" w:hAnsi="Times New Roman"/>
          <w:sz w:val="28"/>
          <w:szCs w:val="28"/>
        </w:rPr>
        <w:t xml:space="preserve"> </w:t>
      </w:r>
      <w:r w:rsidR="0069641E">
        <w:rPr>
          <w:rFonts w:ascii="Times New Roman" w:hAnsi="Times New Roman"/>
          <w:sz w:val="28"/>
          <w:szCs w:val="28"/>
        </w:rPr>
        <w:t xml:space="preserve">и необходимы </w:t>
      </w:r>
      <w:r w:rsidR="0069641E" w:rsidRPr="00742E3C">
        <w:rPr>
          <w:rFonts w:ascii="Times New Roman" w:hAnsi="Times New Roman"/>
          <w:sz w:val="28"/>
          <w:szCs w:val="28"/>
        </w:rPr>
        <w:t>инвестиции в слабоизученные либо сложные морские участки.</w:t>
      </w:r>
    </w:p>
    <w:p w14:paraId="02D90F18" w14:textId="6D95E570" w:rsidR="0069641E" w:rsidRPr="00043FD5" w:rsidRDefault="00866A1B" w:rsidP="00861C8E">
      <w:pPr>
        <w:pStyle w:val="af1"/>
        <w:spacing w:after="0" w:line="240" w:lineRule="auto"/>
        <w:ind w:left="0" w:firstLine="709"/>
        <w:jc w:val="both"/>
        <w:rPr>
          <w:rFonts w:ascii="Times New Roman" w:hAnsi="Times New Roman"/>
          <w:sz w:val="28"/>
          <w:szCs w:val="28"/>
        </w:rPr>
      </w:pPr>
      <w:bookmarkStart w:id="9" w:name="_Hlk153962042"/>
      <w:r w:rsidRPr="00742E3C">
        <w:rPr>
          <w:rFonts w:ascii="Times New Roman" w:hAnsi="Times New Roman"/>
          <w:sz w:val="28"/>
          <w:szCs w:val="28"/>
        </w:rPr>
        <w:t>Необходимо отметить общее падение добычи у НДО на 17% за последние 5 лет</w:t>
      </w:r>
      <w:r w:rsidR="009B109D" w:rsidRPr="00742E3C">
        <w:rPr>
          <w:rFonts w:ascii="Times New Roman" w:hAnsi="Times New Roman"/>
          <w:sz w:val="28"/>
          <w:szCs w:val="28"/>
        </w:rPr>
        <w:t xml:space="preserve">, что в абсолютном выражении </w:t>
      </w:r>
      <w:r w:rsidR="00742E3C" w:rsidRPr="00742E3C">
        <w:rPr>
          <w:rFonts w:ascii="Times New Roman" w:hAnsi="Times New Roman"/>
          <w:sz w:val="28"/>
          <w:szCs w:val="28"/>
        </w:rPr>
        <w:t>составляет 3,6 млн. тонн</w:t>
      </w:r>
      <w:r w:rsidR="00F06008" w:rsidRPr="00742E3C">
        <w:rPr>
          <w:rFonts w:ascii="Times New Roman" w:hAnsi="Times New Roman"/>
          <w:sz w:val="28"/>
          <w:szCs w:val="28"/>
        </w:rPr>
        <w:t xml:space="preserve"> (</w:t>
      </w:r>
      <w:r w:rsidR="009B109D" w:rsidRPr="00742E3C">
        <w:rPr>
          <w:rFonts w:ascii="Times New Roman" w:hAnsi="Times New Roman"/>
          <w:sz w:val="28"/>
          <w:szCs w:val="28"/>
        </w:rPr>
        <w:t xml:space="preserve">2018 </w:t>
      </w:r>
      <w:r w:rsidR="009B109D" w:rsidRPr="00043FD5">
        <w:rPr>
          <w:rFonts w:ascii="Times New Roman" w:hAnsi="Times New Roman"/>
          <w:sz w:val="28"/>
          <w:szCs w:val="28"/>
        </w:rPr>
        <w:t>г. – 21,2 млн. тонн, 2022 г. – 17,6 млн тонн</w:t>
      </w:r>
      <w:r w:rsidR="00F06008" w:rsidRPr="00043FD5">
        <w:rPr>
          <w:rFonts w:ascii="Times New Roman" w:hAnsi="Times New Roman"/>
          <w:sz w:val="28"/>
          <w:szCs w:val="28"/>
        </w:rPr>
        <w:t>)</w:t>
      </w:r>
      <w:r w:rsidR="002A13F7" w:rsidRPr="00043FD5">
        <w:rPr>
          <w:rFonts w:ascii="Times New Roman" w:hAnsi="Times New Roman"/>
          <w:sz w:val="28"/>
          <w:szCs w:val="28"/>
        </w:rPr>
        <w:t>.</w:t>
      </w:r>
    </w:p>
    <w:p w14:paraId="2A8FDB3F" w14:textId="64340929" w:rsidR="00DD7AFB" w:rsidRDefault="00DD7AFB" w:rsidP="00861C8E">
      <w:pPr>
        <w:pStyle w:val="af1"/>
        <w:spacing w:after="0" w:line="240" w:lineRule="auto"/>
        <w:ind w:left="0" w:firstLine="709"/>
        <w:jc w:val="both"/>
        <w:rPr>
          <w:rFonts w:ascii="Times New Roman" w:hAnsi="Times New Roman"/>
          <w:sz w:val="28"/>
          <w:szCs w:val="28"/>
        </w:rPr>
      </w:pPr>
      <w:r w:rsidRPr="00043FD5">
        <w:rPr>
          <w:rFonts w:ascii="Times New Roman" w:hAnsi="Times New Roman"/>
          <w:sz w:val="28"/>
          <w:szCs w:val="28"/>
        </w:rPr>
        <w:lastRenderedPageBreak/>
        <w:t>В период разведки можно отметить высокий уровень налогообложения по НДПИ на сырой газ при его сжигании на этапе пробной эксплуатации, что негативно сказывается для перехода на этап добычи.</w:t>
      </w:r>
    </w:p>
    <w:p w14:paraId="3686F6E6" w14:textId="45EBC7C1" w:rsidR="002A13F7" w:rsidRDefault="006C5A82" w:rsidP="00861C8E">
      <w:pPr>
        <w:pStyle w:val="af1"/>
        <w:spacing w:after="0" w:line="240" w:lineRule="auto"/>
        <w:ind w:left="0" w:firstLine="709"/>
        <w:jc w:val="both"/>
        <w:rPr>
          <w:rFonts w:ascii="Times New Roman" w:hAnsi="Times New Roman"/>
          <w:sz w:val="28"/>
          <w:szCs w:val="28"/>
        </w:rPr>
      </w:pPr>
      <w:r>
        <w:rPr>
          <w:rFonts w:ascii="Times New Roman" w:hAnsi="Times New Roman"/>
          <w:sz w:val="28"/>
          <w:szCs w:val="28"/>
        </w:rPr>
        <w:t>Кроме того, инвестиции в геологоразведку значительно снизились (в среднем</w:t>
      </w:r>
      <w:r w:rsidR="00464964">
        <w:rPr>
          <w:rFonts w:ascii="Times New Roman" w:hAnsi="Times New Roman"/>
          <w:sz w:val="28"/>
          <w:szCs w:val="28"/>
        </w:rPr>
        <w:t xml:space="preserve"> </w:t>
      </w:r>
      <w:r w:rsidR="005E5441">
        <w:rPr>
          <w:rFonts w:ascii="Times New Roman" w:hAnsi="Times New Roman"/>
          <w:sz w:val="28"/>
          <w:szCs w:val="28"/>
        </w:rPr>
        <w:t xml:space="preserve">инвестиции </w:t>
      </w:r>
      <w:r>
        <w:rPr>
          <w:rFonts w:ascii="Times New Roman" w:hAnsi="Times New Roman"/>
          <w:sz w:val="28"/>
          <w:szCs w:val="28"/>
        </w:rPr>
        <w:t>за 2011</w:t>
      </w:r>
      <w:r w:rsidR="005E5441">
        <w:rPr>
          <w:rFonts w:ascii="Times New Roman" w:hAnsi="Times New Roman"/>
          <w:sz w:val="28"/>
          <w:szCs w:val="28"/>
        </w:rPr>
        <w:t xml:space="preserve"> по 201</w:t>
      </w:r>
      <w:r w:rsidR="00464964">
        <w:rPr>
          <w:rFonts w:ascii="Times New Roman" w:hAnsi="Times New Roman"/>
          <w:sz w:val="28"/>
          <w:szCs w:val="28"/>
        </w:rPr>
        <w:t>6</w:t>
      </w:r>
      <w:r w:rsidR="005E5441">
        <w:rPr>
          <w:rFonts w:ascii="Times New Roman" w:hAnsi="Times New Roman"/>
          <w:sz w:val="28"/>
          <w:szCs w:val="28"/>
        </w:rPr>
        <w:t xml:space="preserve"> гг. составляли </w:t>
      </w:r>
      <w:r w:rsidR="00464964">
        <w:rPr>
          <w:rFonts w:ascii="Times New Roman" w:hAnsi="Times New Roman"/>
          <w:sz w:val="28"/>
          <w:szCs w:val="28"/>
        </w:rPr>
        <w:t>–</w:t>
      </w:r>
      <w:r w:rsidR="005E5441">
        <w:rPr>
          <w:rFonts w:ascii="Times New Roman" w:hAnsi="Times New Roman"/>
          <w:sz w:val="28"/>
          <w:szCs w:val="28"/>
        </w:rPr>
        <w:t xml:space="preserve"> </w:t>
      </w:r>
      <w:r w:rsidR="002C782A" w:rsidRPr="00AE4062">
        <w:rPr>
          <w:rFonts w:ascii="Times New Roman" w:hAnsi="Times New Roman"/>
          <w:b/>
          <w:bCs/>
          <w:sz w:val="28"/>
          <w:szCs w:val="28"/>
        </w:rPr>
        <w:t>855,5</w:t>
      </w:r>
      <w:r w:rsidR="00464964" w:rsidRPr="00AE4062">
        <w:rPr>
          <w:rFonts w:ascii="Times New Roman" w:hAnsi="Times New Roman"/>
          <w:b/>
          <w:bCs/>
          <w:sz w:val="28"/>
          <w:szCs w:val="28"/>
        </w:rPr>
        <w:t xml:space="preserve"> млн. долл</w:t>
      </w:r>
      <w:r w:rsidR="00464964" w:rsidRPr="0060502E">
        <w:rPr>
          <w:rFonts w:ascii="Times New Roman" w:hAnsi="Times New Roman"/>
          <w:b/>
          <w:bCs/>
          <w:sz w:val="28"/>
          <w:szCs w:val="28"/>
        </w:rPr>
        <w:t>.</w:t>
      </w:r>
      <w:r w:rsidR="0060502E" w:rsidRPr="0060502E">
        <w:rPr>
          <w:rFonts w:ascii="Times New Roman" w:hAnsi="Times New Roman"/>
          <w:b/>
          <w:bCs/>
          <w:sz w:val="28"/>
          <w:szCs w:val="28"/>
        </w:rPr>
        <w:t>/год</w:t>
      </w:r>
      <w:r w:rsidR="00464964">
        <w:rPr>
          <w:rFonts w:ascii="Times New Roman" w:hAnsi="Times New Roman"/>
          <w:sz w:val="28"/>
          <w:szCs w:val="28"/>
        </w:rPr>
        <w:t xml:space="preserve">, </w:t>
      </w:r>
      <w:r w:rsidR="00121E0B">
        <w:rPr>
          <w:rFonts w:ascii="Times New Roman" w:hAnsi="Times New Roman"/>
          <w:sz w:val="28"/>
          <w:szCs w:val="28"/>
        </w:rPr>
        <w:t xml:space="preserve">тогда как с 2017 по 2022 гг.- </w:t>
      </w:r>
      <w:r w:rsidR="00121E0B" w:rsidRPr="00AE4062">
        <w:rPr>
          <w:rFonts w:ascii="Times New Roman" w:hAnsi="Times New Roman"/>
          <w:b/>
          <w:bCs/>
          <w:sz w:val="28"/>
          <w:szCs w:val="28"/>
        </w:rPr>
        <w:t>318 млн. долл.</w:t>
      </w:r>
      <w:r w:rsidR="0060502E">
        <w:rPr>
          <w:rFonts w:ascii="Times New Roman" w:hAnsi="Times New Roman"/>
          <w:b/>
          <w:bCs/>
          <w:sz w:val="28"/>
          <w:szCs w:val="28"/>
        </w:rPr>
        <w:t>/год</w:t>
      </w:r>
      <w:r w:rsidR="00AE4062">
        <w:rPr>
          <w:rFonts w:ascii="Times New Roman" w:hAnsi="Times New Roman"/>
          <w:sz w:val="28"/>
          <w:szCs w:val="28"/>
        </w:rPr>
        <w:t xml:space="preserve">, </w:t>
      </w:r>
      <w:r w:rsidR="00AB2130">
        <w:rPr>
          <w:rFonts w:ascii="Times New Roman" w:hAnsi="Times New Roman"/>
          <w:sz w:val="28"/>
          <w:szCs w:val="28"/>
        </w:rPr>
        <w:t xml:space="preserve">уменьшение </w:t>
      </w:r>
      <w:r w:rsidR="00201CEE">
        <w:rPr>
          <w:rFonts w:ascii="Times New Roman" w:hAnsi="Times New Roman"/>
          <w:sz w:val="28"/>
          <w:szCs w:val="28"/>
        </w:rPr>
        <w:t xml:space="preserve">в </w:t>
      </w:r>
      <w:r w:rsidR="00AB2130" w:rsidRPr="00AB2130">
        <w:rPr>
          <w:rFonts w:ascii="Times New Roman" w:hAnsi="Times New Roman"/>
          <w:b/>
          <w:bCs/>
          <w:sz w:val="28"/>
          <w:szCs w:val="28"/>
        </w:rPr>
        <w:t>2,6 раз</w:t>
      </w:r>
      <w:r>
        <w:rPr>
          <w:rFonts w:ascii="Times New Roman" w:hAnsi="Times New Roman"/>
          <w:sz w:val="28"/>
          <w:szCs w:val="28"/>
        </w:rPr>
        <w:t>)</w:t>
      </w:r>
      <w:r w:rsidR="00AB2130">
        <w:rPr>
          <w:rFonts w:ascii="Times New Roman" w:hAnsi="Times New Roman"/>
          <w:sz w:val="28"/>
          <w:szCs w:val="28"/>
        </w:rPr>
        <w:t>.</w:t>
      </w:r>
    </w:p>
    <w:bookmarkEnd w:id="9"/>
    <w:p w14:paraId="22FF3F80" w14:textId="77777777" w:rsidR="008A6C16" w:rsidRDefault="008A6C16" w:rsidP="00861C8E">
      <w:pPr>
        <w:tabs>
          <w:tab w:val="left" w:pos="993"/>
        </w:tabs>
        <w:ind w:firstLine="709"/>
        <w:jc w:val="both"/>
        <w:rPr>
          <w:rFonts w:eastAsia="Calibri"/>
          <w:sz w:val="28"/>
          <w:szCs w:val="28"/>
          <w:lang w:eastAsia="en-US"/>
        </w:rPr>
      </w:pPr>
      <w:r w:rsidRPr="008A6C16">
        <w:rPr>
          <w:rFonts w:eastAsia="Calibri"/>
          <w:sz w:val="28"/>
          <w:szCs w:val="28"/>
          <w:lang w:eastAsia="en-US"/>
        </w:rPr>
        <w:t>Текущая налоговая модель не имеет стимулов для реинвестирования прибыли в разведку и добычу нефти.</w:t>
      </w:r>
    </w:p>
    <w:p w14:paraId="1A1C20BB" w14:textId="26298C7C" w:rsidR="00312E6E" w:rsidRPr="00217375" w:rsidRDefault="00D759DC" w:rsidP="00861C8E">
      <w:pPr>
        <w:tabs>
          <w:tab w:val="left" w:pos="993"/>
        </w:tabs>
        <w:ind w:firstLine="709"/>
        <w:jc w:val="both"/>
        <w:rPr>
          <w:b/>
          <w:bCs/>
          <w:sz w:val="28"/>
          <w:szCs w:val="28"/>
        </w:rPr>
      </w:pPr>
      <w:r>
        <w:rPr>
          <w:sz w:val="28"/>
          <w:szCs w:val="28"/>
        </w:rPr>
        <w:t xml:space="preserve">- </w:t>
      </w:r>
      <w:bookmarkStart w:id="10" w:name="_Hlk153962076"/>
      <w:r w:rsidR="00312E6E" w:rsidRPr="00217375">
        <w:rPr>
          <w:b/>
          <w:bCs/>
          <w:sz w:val="28"/>
          <w:szCs w:val="28"/>
        </w:rPr>
        <w:t>монопольное положение национальной компании на рынке магистральных трубопроводов</w:t>
      </w:r>
      <w:bookmarkEnd w:id="10"/>
    </w:p>
    <w:p w14:paraId="44207642" w14:textId="77777777" w:rsidR="00312E6E" w:rsidRPr="00217375" w:rsidRDefault="00312E6E" w:rsidP="00861C8E">
      <w:pPr>
        <w:tabs>
          <w:tab w:val="left" w:pos="993"/>
        </w:tabs>
        <w:ind w:firstLine="709"/>
        <w:jc w:val="both"/>
        <w:rPr>
          <w:sz w:val="28"/>
          <w:szCs w:val="28"/>
        </w:rPr>
      </w:pPr>
      <w:bookmarkStart w:id="11" w:name="_Hlk153962122"/>
      <w:r w:rsidRPr="00217375">
        <w:rPr>
          <w:sz w:val="28"/>
          <w:szCs w:val="28"/>
        </w:rPr>
        <w:t>В соответствии с законодательством монополистом в сфере транспортировки нефти по магистральным трубопроводам является национальная компания, и основанием доступа к трубопроводной мощности (с учетом технической пропускной способности магистральных нефтепроводов) для транспортировки нефти является график поставок нефти на внутренний рынок (исходя из которого также формируются квоты на экспорт), утверждаемый самостоятельно уполномоченным органом в области производства нефтепродуктов.</w:t>
      </w:r>
    </w:p>
    <w:bookmarkEnd w:id="11"/>
    <w:p w14:paraId="2C659107" w14:textId="77777777" w:rsidR="00312E6E" w:rsidRPr="00217375" w:rsidRDefault="00312E6E" w:rsidP="00312E6E">
      <w:pPr>
        <w:tabs>
          <w:tab w:val="left" w:pos="993"/>
        </w:tabs>
        <w:ind w:firstLine="709"/>
        <w:jc w:val="both"/>
        <w:rPr>
          <w:sz w:val="28"/>
          <w:szCs w:val="28"/>
        </w:rPr>
      </w:pPr>
      <w:r w:rsidRPr="00217375">
        <w:rPr>
          <w:sz w:val="28"/>
          <w:szCs w:val="28"/>
        </w:rPr>
        <w:t xml:space="preserve">В данной ситуации существует односторонний (монопольный) рост тарифов на транспортировку, который напрямую влияет на доходность недропользователей. Также, существует риск отказов национальной компании в доступе к трубопроводной мощности по причинам отсутствия дополнительной свободной пропускной способности, или как скрытая ограничительная мера в экспорте. </w:t>
      </w:r>
    </w:p>
    <w:p w14:paraId="4F798538" w14:textId="154CACC9" w:rsidR="00312E6E" w:rsidRDefault="00312E6E" w:rsidP="00312E6E">
      <w:pPr>
        <w:tabs>
          <w:tab w:val="left" w:pos="993"/>
        </w:tabs>
        <w:ind w:firstLine="709"/>
        <w:jc w:val="both"/>
        <w:rPr>
          <w:sz w:val="28"/>
          <w:szCs w:val="28"/>
        </w:rPr>
      </w:pPr>
      <w:bookmarkStart w:id="12" w:name="_Hlk153962193"/>
      <w:r w:rsidRPr="00217375">
        <w:rPr>
          <w:sz w:val="28"/>
          <w:szCs w:val="28"/>
        </w:rPr>
        <w:t>Таким образом, экспортный потенциал недропользователей напрямую зависит не только от потребности внутреннего рынка (административное государственное регулирование), но и от национальной компании.</w:t>
      </w:r>
    </w:p>
    <w:bookmarkEnd w:id="12"/>
    <w:p w14:paraId="398D4C8C" w14:textId="46F4867A" w:rsidR="00EB0798" w:rsidRPr="00A62316" w:rsidRDefault="00AA1230" w:rsidP="00312E6E">
      <w:pPr>
        <w:tabs>
          <w:tab w:val="left" w:pos="993"/>
        </w:tabs>
        <w:ind w:firstLine="709"/>
        <w:jc w:val="both"/>
        <w:rPr>
          <w:i/>
          <w:iCs/>
          <w:sz w:val="28"/>
          <w:szCs w:val="28"/>
          <w:u w:val="single"/>
        </w:rPr>
      </w:pPr>
      <w:r>
        <w:rPr>
          <w:noProof/>
          <w:sz w:val="28"/>
          <w:szCs w:val="28"/>
        </w:rPr>
        <w:drawing>
          <wp:anchor distT="0" distB="0" distL="114300" distR="114300" simplePos="0" relativeHeight="251663360" behindDoc="0" locked="0" layoutInCell="1" allowOverlap="1" wp14:anchorId="32D419BE" wp14:editId="318AA2D7">
            <wp:simplePos x="0" y="0"/>
            <wp:positionH relativeFrom="margin">
              <wp:posOffset>-480060</wp:posOffset>
            </wp:positionH>
            <wp:positionV relativeFrom="paragraph">
              <wp:posOffset>278130</wp:posOffset>
            </wp:positionV>
            <wp:extent cx="6657975" cy="3295650"/>
            <wp:effectExtent l="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57975" cy="3295650"/>
                    </a:xfrm>
                    <a:prstGeom prst="rect">
                      <a:avLst/>
                    </a:prstGeom>
                  </pic:spPr>
                </pic:pic>
              </a:graphicData>
            </a:graphic>
            <wp14:sizeRelH relativeFrom="page">
              <wp14:pctWidth>0</wp14:pctWidth>
            </wp14:sizeRelH>
            <wp14:sizeRelV relativeFrom="page">
              <wp14:pctHeight>0</wp14:pctHeight>
            </wp14:sizeRelV>
          </wp:anchor>
        </w:drawing>
      </w:r>
      <w:r w:rsidR="00EB0798" w:rsidRPr="00EB0798">
        <w:rPr>
          <w:i/>
          <w:iCs/>
          <w:sz w:val="28"/>
          <w:szCs w:val="28"/>
          <w:u w:val="single"/>
        </w:rPr>
        <w:t xml:space="preserve">Схема магистральных </w:t>
      </w:r>
      <w:r w:rsidR="00F1340A">
        <w:rPr>
          <w:i/>
          <w:iCs/>
          <w:sz w:val="28"/>
          <w:szCs w:val="28"/>
          <w:u w:val="single"/>
        </w:rPr>
        <w:t>нефтепроводов</w:t>
      </w:r>
    </w:p>
    <w:p w14:paraId="55630F0A" w14:textId="522526DD" w:rsidR="00312E6E" w:rsidRPr="00217375" w:rsidRDefault="00312E6E" w:rsidP="00312E6E">
      <w:pPr>
        <w:pStyle w:val="af1"/>
        <w:numPr>
          <w:ilvl w:val="0"/>
          <w:numId w:val="10"/>
        </w:numPr>
        <w:tabs>
          <w:tab w:val="left" w:pos="993"/>
        </w:tabs>
        <w:spacing w:after="0"/>
        <w:ind w:left="0" w:firstLine="709"/>
        <w:jc w:val="both"/>
        <w:rPr>
          <w:rFonts w:ascii="Times New Roman" w:hAnsi="Times New Roman"/>
          <w:b/>
          <w:bCs/>
          <w:sz w:val="28"/>
          <w:szCs w:val="28"/>
        </w:rPr>
      </w:pPr>
      <w:bookmarkStart w:id="13" w:name="_Hlk153903719"/>
      <w:r w:rsidRPr="00217375">
        <w:rPr>
          <w:rFonts w:ascii="Times New Roman" w:hAnsi="Times New Roman"/>
          <w:b/>
          <w:bCs/>
          <w:sz w:val="28"/>
          <w:szCs w:val="28"/>
        </w:rPr>
        <w:lastRenderedPageBreak/>
        <w:t>затраты, связанные с субъектами и не относящиеся к операциям по недропользованию</w:t>
      </w:r>
    </w:p>
    <w:p w14:paraId="5444D949" w14:textId="77777777" w:rsidR="00312E6E" w:rsidRPr="00217375" w:rsidRDefault="00312E6E" w:rsidP="00312E6E">
      <w:pPr>
        <w:tabs>
          <w:tab w:val="left" w:pos="993"/>
        </w:tabs>
        <w:ind w:firstLine="709"/>
        <w:jc w:val="both"/>
        <w:rPr>
          <w:sz w:val="28"/>
          <w:szCs w:val="28"/>
        </w:rPr>
      </w:pPr>
      <w:bookmarkStart w:id="14" w:name="_Hlk153962303"/>
      <w:bookmarkEnd w:id="13"/>
      <w:r w:rsidRPr="00217375">
        <w:rPr>
          <w:sz w:val="28"/>
          <w:szCs w:val="28"/>
        </w:rPr>
        <w:t>Законодательством не урегулированы в полной мере такие моменты в намечающейся деятельности по недропользованию, как наличие в границах контрактных территорий сельхозугодий или пастбищ (латифундисты), заповедников и иной государственной и частной инфраструктуры (полигоны и т.д.). Недропользователь вынужден самостоятельно решать данные вопросы, заключать договоры с последующей арендной платой, получать разрешения на использование земельных участков для операций по недропользованию.</w:t>
      </w:r>
    </w:p>
    <w:p w14:paraId="7050A4FA" w14:textId="77777777" w:rsidR="00312E6E" w:rsidRPr="00217375" w:rsidRDefault="00312E6E" w:rsidP="00312E6E">
      <w:pPr>
        <w:tabs>
          <w:tab w:val="left" w:pos="993"/>
        </w:tabs>
        <w:ind w:firstLine="709"/>
        <w:jc w:val="both"/>
        <w:rPr>
          <w:sz w:val="28"/>
          <w:szCs w:val="28"/>
        </w:rPr>
      </w:pPr>
      <w:r w:rsidRPr="00217375">
        <w:rPr>
          <w:sz w:val="28"/>
          <w:szCs w:val="28"/>
        </w:rPr>
        <w:t>Необходимо, чтобы данные вопросы были урегулированы государственными органами до предоставления права недропользования на той или иной территории.</w:t>
      </w:r>
    </w:p>
    <w:p w14:paraId="60D5F465" w14:textId="3DC0C3F5" w:rsidR="00312E6E" w:rsidRDefault="00312E6E" w:rsidP="00312E6E">
      <w:pPr>
        <w:pStyle w:val="af1"/>
        <w:numPr>
          <w:ilvl w:val="0"/>
          <w:numId w:val="9"/>
        </w:numPr>
        <w:tabs>
          <w:tab w:val="left" w:pos="1134"/>
        </w:tabs>
        <w:spacing w:after="0"/>
        <w:ind w:left="0" w:firstLine="709"/>
        <w:jc w:val="both"/>
        <w:rPr>
          <w:rFonts w:ascii="Times New Roman" w:hAnsi="Times New Roman"/>
          <w:b/>
          <w:bCs/>
          <w:sz w:val="28"/>
          <w:szCs w:val="28"/>
        </w:rPr>
      </w:pPr>
      <w:bookmarkStart w:id="15" w:name="_Hlk153903748"/>
      <w:bookmarkEnd w:id="14"/>
      <w:r w:rsidRPr="00217375">
        <w:rPr>
          <w:rFonts w:ascii="Times New Roman" w:hAnsi="Times New Roman"/>
          <w:b/>
          <w:bCs/>
          <w:sz w:val="28"/>
          <w:szCs w:val="28"/>
        </w:rPr>
        <w:t>административные ограничения, вводимые государственными органами, в том числе:</w:t>
      </w:r>
    </w:p>
    <w:bookmarkEnd w:id="15"/>
    <w:p w14:paraId="02E94E6E" w14:textId="7D3062C8" w:rsidR="001D13BA" w:rsidRDefault="001D13BA" w:rsidP="001D13BA">
      <w:pPr>
        <w:pStyle w:val="af1"/>
        <w:spacing w:after="0" w:line="240" w:lineRule="auto"/>
        <w:ind w:left="0" w:firstLine="696"/>
        <w:jc w:val="both"/>
        <w:rPr>
          <w:rFonts w:ascii="Times New Roman" w:hAnsi="Times New Roman"/>
          <w:b/>
          <w:bCs/>
          <w:sz w:val="28"/>
          <w:szCs w:val="28"/>
        </w:rPr>
      </w:pPr>
      <w:r w:rsidRPr="001D13BA">
        <w:rPr>
          <w:rFonts w:ascii="Times New Roman" w:hAnsi="Times New Roman"/>
          <w:b/>
          <w:bCs/>
          <w:sz w:val="28"/>
          <w:szCs w:val="28"/>
        </w:rPr>
        <w:t xml:space="preserve">- </w:t>
      </w:r>
      <w:bookmarkStart w:id="16" w:name="_Hlk153903779"/>
      <w:r w:rsidR="0002081C">
        <w:rPr>
          <w:rFonts w:ascii="Times New Roman" w:hAnsi="Times New Roman"/>
          <w:b/>
          <w:bCs/>
          <w:sz w:val="28"/>
          <w:szCs w:val="28"/>
        </w:rPr>
        <w:t>квотирование поставок нефти на внутренний рынок</w:t>
      </w:r>
      <w:bookmarkEnd w:id="16"/>
    </w:p>
    <w:p w14:paraId="65EA3BE3" w14:textId="37278A16" w:rsidR="001D13BA" w:rsidRPr="001D13BA" w:rsidRDefault="001D13BA" w:rsidP="001D13BA">
      <w:pPr>
        <w:pStyle w:val="af1"/>
        <w:spacing w:after="0" w:line="240" w:lineRule="auto"/>
        <w:ind w:left="0" w:firstLine="696"/>
        <w:jc w:val="both"/>
        <w:rPr>
          <w:rFonts w:asciiTheme="majorBidi" w:eastAsiaTheme="minorHAnsi" w:hAnsiTheme="majorBidi" w:cstheme="majorBidi"/>
          <w:sz w:val="28"/>
          <w:szCs w:val="28"/>
        </w:rPr>
      </w:pPr>
      <w:bookmarkStart w:id="17" w:name="_Hlk153962481"/>
      <w:r w:rsidRPr="001D13BA">
        <w:rPr>
          <w:rFonts w:asciiTheme="majorBidi" w:eastAsiaTheme="minorHAnsi" w:hAnsiTheme="majorBidi" w:cstheme="majorBidi"/>
          <w:sz w:val="28"/>
          <w:szCs w:val="28"/>
        </w:rPr>
        <w:t xml:space="preserve">Действующим законодательством Республики Казахстан предусмотрено регулирование объемов поставок нефти на внутренний рынок через механизм утверждения Министерством энергетики месячных Графиков поставок. </w:t>
      </w:r>
    </w:p>
    <w:p w14:paraId="2702B31F" w14:textId="77777777" w:rsidR="006B10C3" w:rsidRDefault="006B10C3" w:rsidP="001D13BA">
      <w:pPr>
        <w:ind w:firstLine="696"/>
        <w:contextualSpacing/>
        <w:jc w:val="both"/>
        <w:rPr>
          <w:rFonts w:asciiTheme="majorBidi" w:eastAsiaTheme="minorHAnsi" w:hAnsiTheme="majorBidi" w:cstheme="majorBidi"/>
          <w:sz w:val="28"/>
          <w:szCs w:val="28"/>
          <w:lang w:eastAsia="en-US"/>
        </w:rPr>
      </w:pPr>
      <w:bookmarkStart w:id="18" w:name="_Hlk153962503"/>
      <w:bookmarkEnd w:id="17"/>
      <w:r w:rsidRPr="00043FD5">
        <w:rPr>
          <w:rFonts w:asciiTheme="majorBidi" w:eastAsiaTheme="minorHAnsi" w:hAnsiTheme="majorBidi" w:cstheme="majorBidi"/>
          <w:sz w:val="28"/>
          <w:szCs w:val="28"/>
          <w:lang w:eastAsia="en-US"/>
        </w:rPr>
        <w:t>Графиком поставок определяются наименование недропользователей, объемов поставки и нефтеперерабатывающих заводов, без достаточного учета экономической и логистической составляющих собственников нефти (недропользователей).</w:t>
      </w:r>
    </w:p>
    <w:bookmarkEnd w:id="18"/>
    <w:p w14:paraId="6B954C73" w14:textId="6A14475D" w:rsidR="001D13BA" w:rsidRPr="001D13BA" w:rsidRDefault="001D13BA" w:rsidP="001D13BA">
      <w:pPr>
        <w:ind w:firstLine="696"/>
        <w:contextualSpacing/>
        <w:jc w:val="both"/>
        <w:rPr>
          <w:rFonts w:asciiTheme="majorBidi" w:eastAsiaTheme="minorHAnsi" w:hAnsiTheme="majorBidi" w:cstheme="majorBidi"/>
          <w:sz w:val="28"/>
          <w:szCs w:val="28"/>
          <w:lang w:eastAsia="en-US"/>
        </w:rPr>
      </w:pPr>
      <w:r w:rsidRPr="001D13BA">
        <w:rPr>
          <w:rFonts w:asciiTheme="majorBidi" w:eastAsiaTheme="minorHAnsi" w:hAnsiTheme="majorBidi" w:cstheme="majorBidi"/>
          <w:sz w:val="28"/>
          <w:szCs w:val="28"/>
          <w:lang w:eastAsia="en-US"/>
        </w:rPr>
        <w:t>Критериев формирования перечня недропользователей, осуществляющих поставки на внутренний рынок, и объемов для каждого недропользователя Правилами формирования графиков поставок нефти, утверждённых Министерством энергетики, не предусмотрено.</w:t>
      </w:r>
    </w:p>
    <w:p w14:paraId="59A2BDC1" w14:textId="77777777" w:rsidR="001D13BA" w:rsidRPr="001D13BA" w:rsidRDefault="001D13BA" w:rsidP="001D13BA">
      <w:pPr>
        <w:ind w:firstLine="696"/>
        <w:contextualSpacing/>
        <w:jc w:val="both"/>
        <w:rPr>
          <w:rFonts w:asciiTheme="majorBidi" w:eastAsiaTheme="minorHAnsi" w:hAnsiTheme="majorBidi" w:cstheme="majorBidi"/>
          <w:sz w:val="28"/>
          <w:szCs w:val="28"/>
          <w:lang w:eastAsia="en-US"/>
        </w:rPr>
      </w:pPr>
      <w:bookmarkStart w:id="19" w:name="_Hlk153962520"/>
      <w:r w:rsidRPr="001D13BA">
        <w:rPr>
          <w:rFonts w:asciiTheme="majorBidi" w:eastAsiaTheme="minorHAnsi" w:hAnsiTheme="majorBidi" w:cstheme="majorBidi"/>
          <w:sz w:val="28"/>
          <w:szCs w:val="28"/>
          <w:lang w:eastAsia="en-US"/>
        </w:rPr>
        <w:t>Таким образом, действует непрозрачный механизм государственного регулирования рынка оптовых поставок нефти, используемый как инструмент монополизации рынка оптовой реализации нефтепродуктов.</w:t>
      </w:r>
    </w:p>
    <w:bookmarkEnd w:id="19"/>
    <w:p w14:paraId="6AECAD97" w14:textId="154C1F9A" w:rsidR="00AC1416" w:rsidRDefault="00AC1416" w:rsidP="00AC1416">
      <w:pPr>
        <w:tabs>
          <w:tab w:val="left" w:pos="1134"/>
        </w:tabs>
        <w:ind w:firstLine="709"/>
        <w:jc w:val="both"/>
        <w:rPr>
          <w:b/>
          <w:bCs/>
          <w:sz w:val="28"/>
          <w:szCs w:val="28"/>
        </w:rPr>
      </w:pPr>
      <w:r>
        <w:rPr>
          <w:b/>
          <w:bCs/>
          <w:sz w:val="28"/>
          <w:szCs w:val="28"/>
        </w:rPr>
        <w:t xml:space="preserve">- </w:t>
      </w:r>
      <w:bookmarkStart w:id="20" w:name="_Hlk153903803"/>
      <w:r w:rsidRPr="00671879">
        <w:rPr>
          <w:b/>
          <w:bCs/>
          <w:sz w:val="28"/>
          <w:szCs w:val="28"/>
        </w:rPr>
        <w:t>отмен</w:t>
      </w:r>
      <w:r>
        <w:rPr>
          <w:b/>
          <w:bCs/>
          <w:sz w:val="28"/>
          <w:szCs w:val="28"/>
        </w:rPr>
        <w:t>а</w:t>
      </w:r>
      <w:r w:rsidRPr="00671879">
        <w:rPr>
          <w:b/>
          <w:bCs/>
          <w:sz w:val="28"/>
          <w:szCs w:val="28"/>
        </w:rPr>
        <w:t xml:space="preserve"> преимущественного права </w:t>
      </w:r>
      <w:r w:rsidR="00480727">
        <w:rPr>
          <w:b/>
          <w:bCs/>
          <w:sz w:val="28"/>
          <w:szCs w:val="28"/>
        </w:rPr>
        <w:t>национальной компании</w:t>
      </w:r>
      <w:r w:rsidRPr="00671879">
        <w:rPr>
          <w:b/>
          <w:bCs/>
          <w:sz w:val="28"/>
          <w:szCs w:val="28"/>
        </w:rPr>
        <w:t xml:space="preserve"> по разведке и добыче в рамках прямых переговоров на сухопутных месторождениях</w:t>
      </w:r>
      <w:bookmarkEnd w:id="20"/>
    </w:p>
    <w:p w14:paraId="6170F0D2" w14:textId="77777777" w:rsidR="00FB2517" w:rsidRPr="00583441" w:rsidRDefault="00FB2517" w:rsidP="00FB2517">
      <w:pPr>
        <w:tabs>
          <w:tab w:val="left" w:pos="1134"/>
        </w:tabs>
        <w:ind w:firstLine="709"/>
        <w:jc w:val="both"/>
        <w:rPr>
          <w:sz w:val="28"/>
          <w:szCs w:val="28"/>
        </w:rPr>
      </w:pPr>
      <w:bookmarkStart w:id="21" w:name="_Hlk153962725"/>
      <w:bookmarkStart w:id="22" w:name="_Hlk153903827"/>
      <w:r w:rsidRPr="00583441">
        <w:rPr>
          <w:sz w:val="28"/>
          <w:szCs w:val="28"/>
        </w:rPr>
        <w:t>С учетом имеющихся инструментов (аукциона) АО «НК «КазМунайГаз» имеет возможность участвовать в конкурсах на сухопутных месторождениях на общих основаниях.</w:t>
      </w:r>
    </w:p>
    <w:p w14:paraId="44D38A85" w14:textId="77777777" w:rsidR="00FB2517" w:rsidRPr="00583441" w:rsidRDefault="00FB2517" w:rsidP="00FB2517">
      <w:pPr>
        <w:tabs>
          <w:tab w:val="left" w:pos="1134"/>
        </w:tabs>
        <w:ind w:firstLine="709"/>
        <w:jc w:val="both"/>
        <w:rPr>
          <w:sz w:val="28"/>
          <w:szCs w:val="28"/>
        </w:rPr>
      </w:pPr>
      <w:r w:rsidRPr="00583441">
        <w:rPr>
          <w:sz w:val="28"/>
          <w:szCs w:val="28"/>
        </w:rPr>
        <w:t>При этом, право национальной компании в области углеводородов на основании прямых переговоров является тормозящим фактором перед непосредственным аукционом на участок и соответственно добычи нефти. Более того, право национальной компании является дестимулирующим фактором в части увеличения финансирования разведки и усовершенствования потенциала R&amp;D разработок АО НК «КазМунайГаз» (поскольку определенная часть рынка гарантирована «государством»).</w:t>
      </w:r>
    </w:p>
    <w:p w14:paraId="0275EF2E" w14:textId="77777777" w:rsidR="00FB2517" w:rsidRPr="00583441" w:rsidRDefault="00FB2517" w:rsidP="00FB2517">
      <w:pPr>
        <w:tabs>
          <w:tab w:val="left" w:pos="1134"/>
        </w:tabs>
        <w:ind w:firstLine="709"/>
        <w:jc w:val="both"/>
        <w:rPr>
          <w:sz w:val="28"/>
          <w:szCs w:val="28"/>
        </w:rPr>
      </w:pPr>
      <w:r w:rsidRPr="00583441">
        <w:rPr>
          <w:sz w:val="28"/>
          <w:szCs w:val="28"/>
        </w:rPr>
        <w:lastRenderedPageBreak/>
        <w:t>Таким образом, с учетом антиконкурентной направленности данной нормы предлагается инициировать вопрос отмены преимущественного права национальной компании по разведке и добыче в рамках прямых переговоров на сухопутных месторождениях.</w:t>
      </w:r>
    </w:p>
    <w:p w14:paraId="0165698B" w14:textId="77777777" w:rsidR="00FB2517" w:rsidRPr="005E737E" w:rsidRDefault="00FB2517" w:rsidP="00FB2517">
      <w:pPr>
        <w:tabs>
          <w:tab w:val="left" w:pos="1134"/>
        </w:tabs>
        <w:ind w:firstLine="709"/>
        <w:jc w:val="both"/>
        <w:rPr>
          <w:b/>
          <w:bCs/>
          <w:sz w:val="28"/>
          <w:szCs w:val="28"/>
        </w:rPr>
      </w:pPr>
      <w:r w:rsidRPr="00583441">
        <w:rPr>
          <w:sz w:val="28"/>
          <w:szCs w:val="28"/>
        </w:rPr>
        <w:t>С учетом технологической сложности проектов и потенциала извлекаемых запасов по морским месторождениям предлагается инициировать отмену преимущественного права национальной компании по разведке и добыче в рамках прямых переговоров на морских месторождениях</w:t>
      </w:r>
      <w:r w:rsidRPr="00583441">
        <w:rPr>
          <w:b/>
          <w:bCs/>
          <w:sz w:val="28"/>
          <w:szCs w:val="28"/>
        </w:rPr>
        <w:t xml:space="preserve"> </w:t>
      </w:r>
      <w:r w:rsidRPr="00583441">
        <w:rPr>
          <w:sz w:val="28"/>
          <w:szCs w:val="28"/>
        </w:rPr>
        <w:t>параллельно при</w:t>
      </w:r>
      <w:r w:rsidRPr="00583441">
        <w:t xml:space="preserve"> </w:t>
      </w:r>
      <w:r w:rsidRPr="00583441">
        <w:rPr>
          <w:sz w:val="28"/>
          <w:szCs w:val="28"/>
        </w:rPr>
        <w:t>приватизации доли государства в АО «НК «КазМунайГаз».</w:t>
      </w:r>
      <w:r>
        <w:rPr>
          <w:sz w:val="28"/>
          <w:szCs w:val="28"/>
        </w:rPr>
        <w:t xml:space="preserve"> </w:t>
      </w:r>
    </w:p>
    <w:bookmarkEnd w:id="21"/>
    <w:p w14:paraId="0B0D9DFD" w14:textId="42CABC95" w:rsidR="00312E6E" w:rsidRPr="00217375" w:rsidRDefault="00312E6E" w:rsidP="00312E6E">
      <w:pPr>
        <w:pStyle w:val="af1"/>
        <w:numPr>
          <w:ilvl w:val="0"/>
          <w:numId w:val="10"/>
        </w:numPr>
        <w:tabs>
          <w:tab w:val="left" w:pos="993"/>
        </w:tabs>
        <w:spacing w:after="0"/>
        <w:ind w:left="0" w:firstLine="709"/>
        <w:jc w:val="both"/>
        <w:rPr>
          <w:rFonts w:ascii="Times New Roman" w:hAnsi="Times New Roman"/>
          <w:sz w:val="28"/>
          <w:szCs w:val="28"/>
        </w:rPr>
      </w:pPr>
      <w:r w:rsidRPr="00217375">
        <w:rPr>
          <w:rFonts w:ascii="Times New Roman" w:hAnsi="Times New Roman"/>
          <w:b/>
          <w:bCs/>
          <w:sz w:val="28"/>
          <w:szCs w:val="28"/>
        </w:rPr>
        <w:t>ограничени</w:t>
      </w:r>
      <w:r w:rsidR="006558DF">
        <w:rPr>
          <w:rFonts w:ascii="Times New Roman" w:hAnsi="Times New Roman"/>
          <w:b/>
          <w:bCs/>
          <w:sz w:val="28"/>
          <w:szCs w:val="28"/>
        </w:rPr>
        <w:t>е</w:t>
      </w:r>
      <w:r w:rsidRPr="00217375">
        <w:rPr>
          <w:rFonts w:ascii="Times New Roman" w:hAnsi="Times New Roman"/>
          <w:b/>
          <w:bCs/>
          <w:sz w:val="28"/>
          <w:szCs w:val="28"/>
        </w:rPr>
        <w:t xml:space="preserve"> свободного вывоза (экспорта) нефти и обязательные поставки на отечественные нефтеперерабатывающие заводы (НПЗ)</w:t>
      </w:r>
    </w:p>
    <w:p w14:paraId="2472977A" w14:textId="77777777" w:rsidR="00312E6E" w:rsidRPr="00217375" w:rsidRDefault="00312E6E" w:rsidP="00312E6E">
      <w:pPr>
        <w:tabs>
          <w:tab w:val="left" w:pos="993"/>
        </w:tabs>
        <w:ind w:firstLine="709"/>
        <w:jc w:val="both"/>
        <w:rPr>
          <w:sz w:val="28"/>
          <w:szCs w:val="28"/>
        </w:rPr>
      </w:pPr>
      <w:bookmarkStart w:id="23" w:name="_Hlk153963068"/>
      <w:bookmarkEnd w:id="22"/>
      <w:r w:rsidRPr="00217375">
        <w:rPr>
          <w:sz w:val="28"/>
          <w:szCs w:val="28"/>
        </w:rPr>
        <w:t>Поставка нефти на внутренний рынок наряду с экспортными квотами нефти определяется исходя из графиков поставок нефти и (или) газового конденсата в соответствии с законодательством с сфере государственного регулировании производства и оборота нефтепродуктов. При этом за основу принимаются потребности в переработке на НПЗ с целью обеспечения внутреннего рынка нефтепродуктами, без достаточного учета экономической и логистической составляющих собственников нефти (недропользователей).</w:t>
      </w:r>
    </w:p>
    <w:p w14:paraId="5B29EF5F" w14:textId="77777777" w:rsidR="00312E6E" w:rsidRPr="00217375" w:rsidRDefault="00312E6E" w:rsidP="00312E6E">
      <w:pPr>
        <w:tabs>
          <w:tab w:val="left" w:pos="993"/>
        </w:tabs>
        <w:ind w:firstLine="709"/>
        <w:jc w:val="both"/>
        <w:rPr>
          <w:sz w:val="28"/>
          <w:szCs w:val="28"/>
        </w:rPr>
      </w:pPr>
      <w:r w:rsidRPr="00217375">
        <w:rPr>
          <w:sz w:val="28"/>
          <w:szCs w:val="28"/>
        </w:rPr>
        <w:t>Учитывая необходимость наличия предварительно заключенных договоров на транспортировку и переработку нефти на НПЗ, отмечаются случаи, которые приводят к риску наложения штрафных санкций к недропользователям при одностороннем изменении графика поставок нефти и (или) газового конденсата уполномоченным органом в области производства нефтепродуктов.</w:t>
      </w:r>
    </w:p>
    <w:p w14:paraId="72D0F75C" w14:textId="77777777" w:rsidR="00312E6E" w:rsidRPr="00217375" w:rsidRDefault="00312E6E" w:rsidP="00312E6E">
      <w:pPr>
        <w:tabs>
          <w:tab w:val="left" w:pos="993"/>
        </w:tabs>
        <w:ind w:firstLine="709"/>
        <w:jc w:val="both"/>
        <w:rPr>
          <w:sz w:val="28"/>
          <w:szCs w:val="28"/>
        </w:rPr>
      </w:pPr>
      <w:r w:rsidRPr="00217375">
        <w:rPr>
          <w:sz w:val="28"/>
          <w:szCs w:val="28"/>
        </w:rPr>
        <w:t>В этой связи, необходимо выработать прозрачные механизмы, критерии и правила по распределению квот при утверждении графиков поставок нефти и (или) газового конденсата, в том числе на экспорт.</w:t>
      </w:r>
    </w:p>
    <w:p w14:paraId="55AE7B2F" w14:textId="77777777" w:rsidR="00312E6E" w:rsidRPr="00217375" w:rsidRDefault="00312E6E" w:rsidP="00312E6E">
      <w:pPr>
        <w:pStyle w:val="af1"/>
        <w:numPr>
          <w:ilvl w:val="0"/>
          <w:numId w:val="10"/>
        </w:numPr>
        <w:tabs>
          <w:tab w:val="left" w:pos="993"/>
        </w:tabs>
        <w:spacing w:after="0"/>
        <w:ind w:left="0" w:firstLine="709"/>
        <w:jc w:val="both"/>
        <w:rPr>
          <w:rFonts w:ascii="Times New Roman" w:hAnsi="Times New Roman"/>
          <w:b/>
          <w:bCs/>
          <w:sz w:val="28"/>
          <w:szCs w:val="28"/>
        </w:rPr>
      </w:pPr>
      <w:bookmarkStart w:id="24" w:name="_Hlk153903849"/>
      <w:bookmarkEnd w:id="23"/>
      <w:r w:rsidRPr="00217375">
        <w:rPr>
          <w:rFonts w:ascii="Times New Roman" w:hAnsi="Times New Roman"/>
          <w:b/>
          <w:bCs/>
          <w:sz w:val="28"/>
          <w:szCs w:val="28"/>
        </w:rPr>
        <w:t>установление предельных цен на нефтепродукты и ценообразование на нефть на внутреннем рынке</w:t>
      </w:r>
    </w:p>
    <w:bookmarkEnd w:id="24"/>
    <w:p w14:paraId="21B8902B" w14:textId="77777777" w:rsidR="00312E6E" w:rsidRPr="00217375" w:rsidRDefault="00312E6E" w:rsidP="00312E6E">
      <w:pPr>
        <w:tabs>
          <w:tab w:val="left" w:pos="993"/>
        </w:tabs>
        <w:ind w:firstLine="709"/>
        <w:jc w:val="both"/>
        <w:rPr>
          <w:sz w:val="28"/>
          <w:szCs w:val="28"/>
        </w:rPr>
      </w:pPr>
      <w:r w:rsidRPr="00217375">
        <w:rPr>
          <w:sz w:val="28"/>
          <w:szCs w:val="28"/>
        </w:rPr>
        <w:t>Ввиду регулирования уполномоченным органом в области производства нефтепродуктов цен на внутреннем рынке на оптовую и розничную реализацию нефтепродуктов (бензин АИ-92 и дизельное топливо), а также учитывая запрет на их экспорт, ценообразование на нефть на внутреннем рынке полностью зависит от предельных цен на нефтепродукты и не имеет прямой корреляции с мировыми ценам. Также, можно отметить возникший диспаритет доходности на оптовом и розничном рынках нефтепродуктов, в сторону розничного рынка.</w:t>
      </w:r>
    </w:p>
    <w:p w14:paraId="407F9025" w14:textId="77777777" w:rsidR="00312E6E" w:rsidRPr="00217375" w:rsidRDefault="00312E6E" w:rsidP="00312E6E">
      <w:pPr>
        <w:tabs>
          <w:tab w:val="left" w:pos="993"/>
        </w:tabs>
        <w:ind w:firstLine="709"/>
        <w:jc w:val="both"/>
        <w:rPr>
          <w:sz w:val="28"/>
          <w:szCs w:val="28"/>
        </w:rPr>
      </w:pPr>
      <w:r w:rsidRPr="00217375">
        <w:rPr>
          <w:sz w:val="28"/>
          <w:szCs w:val="28"/>
        </w:rPr>
        <w:t>На ценообразование в том числе влияют монопольные тарифы на транспортировку и переработку, так как существуют административные ограничения по свободной транспортировке и переработке нефти.</w:t>
      </w:r>
    </w:p>
    <w:p w14:paraId="13803130" w14:textId="01F70490" w:rsidR="00790E02" w:rsidRPr="00410D0A" w:rsidRDefault="00312E6E" w:rsidP="00410D0A">
      <w:pPr>
        <w:tabs>
          <w:tab w:val="left" w:pos="993"/>
        </w:tabs>
        <w:ind w:firstLine="709"/>
        <w:jc w:val="both"/>
        <w:rPr>
          <w:sz w:val="28"/>
          <w:szCs w:val="28"/>
        </w:rPr>
      </w:pPr>
      <w:r w:rsidRPr="00217375">
        <w:rPr>
          <w:sz w:val="28"/>
          <w:szCs w:val="28"/>
        </w:rPr>
        <w:t xml:space="preserve">Сложившаяся ситуация является наибольшим сдерживающим фактором в экономическом развитии недропользователей, влияющего на уровень добычи и восполнение ресурсной базы, и в целях его устранения </w:t>
      </w:r>
      <w:r w:rsidRPr="00217375">
        <w:rPr>
          <w:sz w:val="28"/>
          <w:szCs w:val="28"/>
        </w:rPr>
        <w:lastRenderedPageBreak/>
        <w:t>необходимо приравнять маржинальность от реализации нефти на экспорт с внутренним рынком посредством дерегулирования ценообразования нефтепродуктов на внутреннем рынке.</w:t>
      </w:r>
    </w:p>
    <w:p w14:paraId="6F4D4508" w14:textId="3CA14FD3" w:rsidR="00312E6E" w:rsidRDefault="00312E6E" w:rsidP="00312E6E">
      <w:pPr>
        <w:tabs>
          <w:tab w:val="left" w:pos="993"/>
        </w:tabs>
        <w:ind w:firstLine="709"/>
        <w:jc w:val="both"/>
        <w:rPr>
          <w:b/>
          <w:bCs/>
          <w:sz w:val="28"/>
          <w:szCs w:val="28"/>
        </w:rPr>
      </w:pPr>
      <w:r w:rsidRPr="00217375">
        <w:rPr>
          <w:b/>
          <w:bCs/>
          <w:sz w:val="28"/>
          <w:szCs w:val="28"/>
        </w:rPr>
        <w:t>Предложения для развития конкуренции:</w:t>
      </w:r>
    </w:p>
    <w:p w14:paraId="600AE76E" w14:textId="77777777" w:rsidR="0079202E" w:rsidRPr="00C86739" w:rsidRDefault="0079202E" w:rsidP="0079202E">
      <w:pPr>
        <w:widowControl w:val="0"/>
        <w:pBdr>
          <w:bottom w:val="single" w:sz="4" w:space="31" w:color="FFFFFF"/>
        </w:pBdr>
        <w:adjustRightInd w:val="0"/>
        <w:ind w:firstLine="709"/>
        <w:jc w:val="both"/>
        <w:rPr>
          <w:bCs/>
          <w:iCs/>
          <w:sz w:val="28"/>
          <w:szCs w:val="28"/>
        </w:rPr>
      </w:pPr>
      <w:r w:rsidRPr="00C86739">
        <w:rPr>
          <w:bCs/>
          <w:iCs/>
          <w:sz w:val="28"/>
          <w:szCs w:val="28"/>
        </w:rPr>
        <w:t>- отмена прямого государственного регулирования цен на оптовом и розничном рынке нефтепродуктов и внедрение механизма антимонопольного контроля за сбалансированным ценообразованием нефти и нефтепродуктов на основании индикаторов внешнего и внутреннего рынков;</w:t>
      </w:r>
    </w:p>
    <w:p w14:paraId="1D5D5F26" w14:textId="77777777" w:rsidR="0079202E" w:rsidRDefault="0079202E" w:rsidP="0079202E">
      <w:pPr>
        <w:widowControl w:val="0"/>
        <w:pBdr>
          <w:bottom w:val="single" w:sz="4" w:space="31" w:color="FFFFFF"/>
        </w:pBdr>
        <w:adjustRightInd w:val="0"/>
        <w:ind w:firstLine="709"/>
        <w:jc w:val="both"/>
        <w:rPr>
          <w:bCs/>
          <w:iCs/>
          <w:sz w:val="28"/>
          <w:szCs w:val="28"/>
        </w:rPr>
      </w:pPr>
      <w:r w:rsidRPr="00C86739">
        <w:rPr>
          <w:bCs/>
          <w:iCs/>
          <w:sz w:val="28"/>
          <w:szCs w:val="28"/>
        </w:rPr>
        <w:t>- выработать прозрачные механизмы и правила равного доступа к транспортировке нефти и ее переработке на НПЗ (рассмотреть вопрос определения обладателей ключевой мощности и создания требований к ним);</w:t>
      </w:r>
    </w:p>
    <w:p w14:paraId="2217F5C5" w14:textId="77777777" w:rsidR="0079202E" w:rsidRPr="005E41D7" w:rsidRDefault="0079202E" w:rsidP="0079202E">
      <w:pPr>
        <w:widowControl w:val="0"/>
        <w:pBdr>
          <w:bottom w:val="single" w:sz="4" w:space="31" w:color="FFFFFF"/>
        </w:pBdr>
        <w:adjustRightInd w:val="0"/>
        <w:ind w:firstLine="709"/>
        <w:jc w:val="both"/>
        <w:rPr>
          <w:bCs/>
          <w:iCs/>
          <w:sz w:val="28"/>
          <w:szCs w:val="28"/>
        </w:rPr>
      </w:pPr>
      <w:r w:rsidRPr="005E41D7">
        <w:rPr>
          <w:bCs/>
          <w:iCs/>
          <w:sz w:val="28"/>
          <w:szCs w:val="28"/>
        </w:rPr>
        <w:t>- отмена преимущественного права нацкомпании по разведке и добыче в рамках прямых переговоров на сухопутных месторождениях;</w:t>
      </w:r>
    </w:p>
    <w:p w14:paraId="0C3C4C8E" w14:textId="77777777" w:rsidR="0079202E" w:rsidRPr="00E504C6" w:rsidRDefault="0079202E" w:rsidP="0079202E">
      <w:pPr>
        <w:widowControl w:val="0"/>
        <w:pBdr>
          <w:bottom w:val="single" w:sz="4" w:space="31" w:color="FFFFFF"/>
        </w:pBdr>
        <w:adjustRightInd w:val="0"/>
        <w:ind w:firstLine="709"/>
        <w:jc w:val="both"/>
        <w:rPr>
          <w:bCs/>
          <w:iCs/>
          <w:sz w:val="28"/>
          <w:szCs w:val="28"/>
        </w:rPr>
      </w:pPr>
      <w:r w:rsidRPr="00E504C6">
        <w:rPr>
          <w:bCs/>
          <w:iCs/>
          <w:sz w:val="28"/>
          <w:szCs w:val="28"/>
        </w:rPr>
        <w:t>- реформирование системы продажи месторождений, освобожденных от правовых притязаний по границам контрактных территорий;</w:t>
      </w:r>
    </w:p>
    <w:p w14:paraId="005189BB" w14:textId="77777777" w:rsidR="0079202E" w:rsidRDefault="0079202E" w:rsidP="0079202E">
      <w:pPr>
        <w:widowControl w:val="0"/>
        <w:pBdr>
          <w:bottom w:val="single" w:sz="4" w:space="31" w:color="FFFFFF"/>
        </w:pBdr>
        <w:adjustRightInd w:val="0"/>
        <w:ind w:firstLine="709"/>
        <w:jc w:val="both"/>
        <w:rPr>
          <w:bCs/>
          <w:iCs/>
          <w:sz w:val="28"/>
          <w:szCs w:val="28"/>
        </w:rPr>
      </w:pPr>
      <w:r w:rsidRPr="00E504C6">
        <w:rPr>
          <w:bCs/>
          <w:iCs/>
          <w:sz w:val="28"/>
          <w:szCs w:val="28"/>
        </w:rPr>
        <w:t>- уполномоченному органу, Министерству энергетики инициировать законодательные поправки, определяющие правовые основы и правила квотирования поставок нефти;</w:t>
      </w:r>
    </w:p>
    <w:p w14:paraId="531D6981" w14:textId="77777777" w:rsidR="0079202E" w:rsidRPr="005E41D7" w:rsidRDefault="0079202E" w:rsidP="0079202E">
      <w:pPr>
        <w:widowControl w:val="0"/>
        <w:pBdr>
          <w:bottom w:val="single" w:sz="4" w:space="31" w:color="FFFFFF"/>
        </w:pBdr>
        <w:adjustRightInd w:val="0"/>
        <w:ind w:firstLine="709"/>
        <w:jc w:val="both"/>
        <w:rPr>
          <w:bCs/>
          <w:iCs/>
          <w:sz w:val="28"/>
          <w:szCs w:val="28"/>
        </w:rPr>
      </w:pPr>
      <w:r w:rsidRPr="005E41D7">
        <w:rPr>
          <w:bCs/>
          <w:iCs/>
          <w:sz w:val="28"/>
          <w:szCs w:val="28"/>
        </w:rPr>
        <w:t>- разработка налоговой модели предусматривающее преференции при наличии ВИНК и инвестиций в разведку;</w:t>
      </w:r>
    </w:p>
    <w:p w14:paraId="2A6557E7" w14:textId="77777777" w:rsidR="0079202E" w:rsidRPr="005E41D7" w:rsidRDefault="0079202E" w:rsidP="0079202E">
      <w:pPr>
        <w:widowControl w:val="0"/>
        <w:pBdr>
          <w:bottom w:val="single" w:sz="4" w:space="31" w:color="FFFFFF"/>
        </w:pBdr>
        <w:adjustRightInd w:val="0"/>
        <w:ind w:firstLine="709"/>
        <w:jc w:val="both"/>
        <w:rPr>
          <w:bCs/>
          <w:iCs/>
          <w:sz w:val="28"/>
          <w:szCs w:val="28"/>
        </w:rPr>
      </w:pPr>
      <w:r w:rsidRPr="005E41D7">
        <w:rPr>
          <w:bCs/>
          <w:iCs/>
          <w:sz w:val="28"/>
          <w:szCs w:val="28"/>
        </w:rPr>
        <w:t>- развитие частных ВИНК на данном рынке и привлечение частных инвестиций;</w:t>
      </w:r>
    </w:p>
    <w:p w14:paraId="0CE9F936" w14:textId="77777777" w:rsidR="0079202E" w:rsidRPr="003B415A" w:rsidRDefault="0079202E" w:rsidP="0079202E">
      <w:pPr>
        <w:widowControl w:val="0"/>
        <w:pBdr>
          <w:bottom w:val="single" w:sz="4" w:space="31" w:color="FFFFFF"/>
        </w:pBdr>
        <w:adjustRightInd w:val="0"/>
        <w:ind w:firstLine="709"/>
        <w:jc w:val="both"/>
        <w:rPr>
          <w:bCs/>
          <w:iCs/>
          <w:sz w:val="28"/>
          <w:szCs w:val="28"/>
        </w:rPr>
      </w:pPr>
      <w:r w:rsidRPr="005E41D7">
        <w:rPr>
          <w:bCs/>
          <w:iCs/>
          <w:sz w:val="28"/>
          <w:szCs w:val="28"/>
        </w:rPr>
        <w:t xml:space="preserve">- разработка маркетплейса на базе НПЗ при покупке нефти для </w:t>
      </w:r>
      <w:r w:rsidRPr="003B415A">
        <w:rPr>
          <w:bCs/>
          <w:iCs/>
          <w:sz w:val="28"/>
          <w:szCs w:val="28"/>
        </w:rPr>
        <w:t>самостоятельной переработки;</w:t>
      </w:r>
    </w:p>
    <w:p w14:paraId="070A3A41" w14:textId="77777777" w:rsidR="0079202E" w:rsidRPr="003B415A" w:rsidRDefault="0079202E" w:rsidP="0079202E">
      <w:pPr>
        <w:widowControl w:val="0"/>
        <w:pBdr>
          <w:bottom w:val="single" w:sz="4" w:space="31" w:color="FFFFFF"/>
        </w:pBdr>
        <w:adjustRightInd w:val="0"/>
        <w:ind w:firstLine="709"/>
        <w:jc w:val="both"/>
        <w:rPr>
          <w:bCs/>
          <w:iCs/>
          <w:sz w:val="28"/>
          <w:szCs w:val="28"/>
        </w:rPr>
      </w:pPr>
      <w:r w:rsidRPr="003B415A">
        <w:rPr>
          <w:bCs/>
          <w:iCs/>
          <w:sz w:val="28"/>
          <w:szCs w:val="28"/>
        </w:rPr>
        <w:t>- включение в план работы Агентства на 2024 год, анализ состояния конкуренции по транспортировке нефти через трубопроводы (за исключением СЕМ) и анализ состояния конкуренции по переработке нефти.</w:t>
      </w:r>
    </w:p>
    <w:p w14:paraId="46826ECF" w14:textId="0F2A5A33" w:rsidR="005E6A5E" w:rsidRDefault="005E6A5E" w:rsidP="00416D95">
      <w:pPr>
        <w:ind w:firstLine="720"/>
        <w:jc w:val="center"/>
        <w:rPr>
          <w:b/>
          <w:sz w:val="28"/>
          <w:szCs w:val="28"/>
        </w:rPr>
      </w:pPr>
      <w:r>
        <w:rPr>
          <w:b/>
          <w:sz w:val="28"/>
          <w:szCs w:val="28"/>
        </w:rPr>
        <w:t>9. Выводы по анализу рынка</w:t>
      </w:r>
    </w:p>
    <w:p w14:paraId="14E1C947" w14:textId="77777777" w:rsidR="005E6A5E" w:rsidRDefault="005E6A5E" w:rsidP="00416D95">
      <w:pPr>
        <w:ind w:firstLine="720"/>
        <w:jc w:val="both"/>
        <w:rPr>
          <w:sz w:val="28"/>
          <w:szCs w:val="28"/>
        </w:rPr>
      </w:pPr>
    </w:p>
    <w:p w14:paraId="34F3669C" w14:textId="77777777" w:rsidR="005E6A5E" w:rsidRDefault="005E6A5E" w:rsidP="00416D95">
      <w:pPr>
        <w:ind w:firstLine="708"/>
        <w:jc w:val="both"/>
        <w:rPr>
          <w:sz w:val="28"/>
          <w:szCs w:val="28"/>
        </w:rPr>
      </w:pPr>
      <w:r>
        <w:rPr>
          <w:sz w:val="28"/>
          <w:szCs w:val="28"/>
        </w:rPr>
        <w:t>Выводы по результатам проведенного анализа включают следующие разделы:</w:t>
      </w:r>
    </w:p>
    <w:p w14:paraId="78B442E3" w14:textId="1A1ADD50" w:rsidR="005E6A5E" w:rsidRDefault="005E6A5E" w:rsidP="00416D95">
      <w:pPr>
        <w:ind w:firstLine="709"/>
        <w:jc w:val="both"/>
        <w:rPr>
          <w:sz w:val="28"/>
          <w:szCs w:val="28"/>
        </w:rPr>
      </w:pPr>
      <w:r>
        <w:rPr>
          <w:sz w:val="28"/>
          <w:szCs w:val="28"/>
        </w:rPr>
        <w:t xml:space="preserve">1) общие положения – анализ рынка реализации нефти проведен в соответствии с </w:t>
      </w:r>
      <w:r w:rsidR="009E7B28">
        <w:rPr>
          <w:sz w:val="28"/>
          <w:szCs w:val="28"/>
        </w:rPr>
        <w:t>Кодексом</w:t>
      </w:r>
      <w:r>
        <w:rPr>
          <w:sz w:val="28"/>
          <w:szCs w:val="28"/>
        </w:rPr>
        <w:t xml:space="preserve"> и Методикой;</w:t>
      </w:r>
    </w:p>
    <w:p w14:paraId="367704F6" w14:textId="4676DAE3" w:rsidR="005E6A5E" w:rsidRDefault="005E6A5E" w:rsidP="00416D95">
      <w:pPr>
        <w:ind w:firstLine="709"/>
        <w:jc w:val="both"/>
        <w:rPr>
          <w:sz w:val="28"/>
          <w:szCs w:val="28"/>
        </w:rPr>
      </w:pPr>
      <w:r>
        <w:rPr>
          <w:sz w:val="28"/>
          <w:szCs w:val="28"/>
        </w:rPr>
        <w:t>2) временной интервал исследования – 202</w:t>
      </w:r>
      <w:r w:rsidR="00BE3248">
        <w:rPr>
          <w:sz w:val="28"/>
          <w:szCs w:val="28"/>
        </w:rPr>
        <w:t>2</w:t>
      </w:r>
      <w:r>
        <w:rPr>
          <w:sz w:val="28"/>
          <w:szCs w:val="28"/>
        </w:rPr>
        <w:t xml:space="preserve"> год и январь-сентябрь 202</w:t>
      </w:r>
      <w:r w:rsidR="00BE3248">
        <w:rPr>
          <w:sz w:val="28"/>
          <w:szCs w:val="28"/>
        </w:rPr>
        <w:t>3</w:t>
      </w:r>
      <w:r>
        <w:rPr>
          <w:sz w:val="28"/>
          <w:szCs w:val="28"/>
        </w:rPr>
        <w:t xml:space="preserve"> года;</w:t>
      </w:r>
    </w:p>
    <w:p w14:paraId="0F062D02" w14:textId="77777777" w:rsidR="005E6A5E" w:rsidRDefault="005E6A5E" w:rsidP="00416D95">
      <w:pPr>
        <w:ind w:firstLine="709"/>
        <w:jc w:val="both"/>
        <w:rPr>
          <w:sz w:val="28"/>
          <w:szCs w:val="28"/>
        </w:rPr>
      </w:pPr>
      <w:r>
        <w:rPr>
          <w:sz w:val="28"/>
          <w:szCs w:val="28"/>
        </w:rPr>
        <w:t>3) границы товарного рынка Республика Казахстан;</w:t>
      </w:r>
    </w:p>
    <w:p w14:paraId="628D9CA9" w14:textId="2D0A3647" w:rsidR="00BE3248" w:rsidRDefault="005E6A5E" w:rsidP="00416D95">
      <w:pPr>
        <w:ind w:firstLine="709"/>
        <w:jc w:val="both"/>
        <w:rPr>
          <w:sz w:val="28"/>
          <w:szCs w:val="28"/>
        </w:rPr>
      </w:pPr>
      <w:r>
        <w:rPr>
          <w:sz w:val="28"/>
          <w:szCs w:val="28"/>
        </w:rPr>
        <w:t xml:space="preserve">4) состав субъектов рынка, действующих на рассматриваемом товарном рынке по итогам изучения представленных материалов и ответов субъектов установлено, что </w:t>
      </w:r>
      <w:r w:rsidR="005E1153">
        <w:rPr>
          <w:sz w:val="28"/>
          <w:szCs w:val="28"/>
        </w:rPr>
        <w:t xml:space="preserve">в 2022 и 9 месяцев 2023 года </w:t>
      </w:r>
      <w:r>
        <w:rPr>
          <w:sz w:val="28"/>
          <w:szCs w:val="28"/>
        </w:rPr>
        <w:t xml:space="preserve">фактически реализацию нефти на внутренний рынок осуществляло </w:t>
      </w:r>
      <w:r w:rsidR="005E1153">
        <w:rPr>
          <w:sz w:val="28"/>
          <w:szCs w:val="28"/>
        </w:rPr>
        <w:t>– 85 субъектов рынка</w:t>
      </w:r>
      <w:r w:rsidR="0051188E">
        <w:rPr>
          <w:sz w:val="28"/>
          <w:szCs w:val="28"/>
        </w:rPr>
        <w:t>;</w:t>
      </w:r>
    </w:p>
    <w:p w14:paraId="4BB787DD" w14:textId="15763FB5" w:rsidR="005E6A5E" w:rsidRDefault="0051188E" w:rsidP="00416D95">
      <w:pPr>
        <w:ind w:firstLine="708"/>
        <w:jc w:val="both"/>
        <w:rPr>
          <w:color w:val="000000"/>
          <w:sz w:val="28"/>
          <w:szCs w:val="28"/>
        </w:rPr>
      </w:pPr>
      <w:r>
        <w:rPr>
          <w:color w:val="000000"/>
          <w:sz w:val="28"/>
          <w:szCs w:val="28"/>
          <w:lang w:val="kk-KZ"/>
        </w:rPr>
        <w:t xml:space="preserve">5) </w:t>
      </w:r>
      <w:r w:rsidRPr="0051188E">
        <w:rPr>
          <w:color w:val="000000"/>
          <w:sz w:val="28"/>
          <w:szCs w:val="28"/>
          <w:lang w:val="kk-KZ"/>
        </w:rPr>
        <w:t>объем рынка и доли субъектов рынка</w:t>
      </w:r>
      <w:r>
        <w:rPr>
          <w:color w:val="000000"/>
          <w:sz w:val="28"/>
          <w:szCs w:val="28"/>
          <w:lang w:val="kk-KZ"/>
        </w:rPr>
        <w:t>,</w:t>
      </w:r>
      <w:r w:rsidRPr="0051188E">
        <w:rPr>
          <w:color w:val="000000"/>
          <w:sz w:val="28"/>
          <w:szCs w:val="28"/>
          <w:lang w:val="kk-KZ"/>
        </w:rPr>
        <w:t xml:space="preserve"> </w:t>
      </w:r>
      <w:r>
        <w:rPr>
          <w:color w:val="000000"/>
          <w:sz w:val="28"/>
          <w:szCs w:val="28"/>
        </w:rPr>
        <w:t>о</w:t>
      </w:r>
      <w:r w:rsidR="005E6A5E">
        <w:rPr>
          <w:color w:val="000000"/>
          <w:sz w:val="28"/>
          <w:szCs w:val="28"/>
        </w:rPr>
        <w:t xml:space="preserve">сновной объем реализации нефти </w:t>
      </w:r>
      <w:r w:rsidR="005E6A5E" w:rsidRPr="00E95DA3">
        <w:rPr>
          <w:b/>
          <w:bCs/>
          <w:color w:val="000000"/>
          <w:sz w:val="28"/>
          <w:szCs w:val="28"/>
        </w:rPr>
        <w:t>в 202</w:t>
      </w:r>
      <w:r w:rsidR="005E1153" w:rsidRPr="00E95DA3">
        <w:rPr>
          <w:b/>
          <w:bCs/>
          <w:color w:val="000000"/>
          <w:sz w:val="28"/>
          <w:szCs w:val="28"/>
        </w:rPr>
        <w:t>2</w:t>
      </w:r>
      <w:r w:rsidR="005E6A5E" w:rsidRPr="00E95DA3">
        <w:rPr>
          <w:b/>
          <w:bCs/>
          <w:color w:val="000000"/>
          <w:sz w:val="28"/>
          <w:szCs w:val="28"/>
        </w:rPr>
        <w:t xml:space="preserve"> году</w:t>
      </w:r>
      <w:r w:rsidR="005E6A5E">
        <w:rPr>
          <w:color w:val="000000"/>
          <w:sz w:val="28"/>
          <w:szCs w:val="28"/>
        </w:rPr>
        <w:t xml:space="preserve"> приходится на группу лиц CNPC </w:t>
      </w:r>
      <w:r w:rsidR="005E6A5E" w:rsidRPr="00E95DA3">
        <w:rPr>
          <w:b/>
          <w:bCs/>
          <w:color w:val="000000"/>
          <w:sz w:val="28"/>
          <w:szCs w:val="28"/>
        </w:rPr>
        <w:t>(</w:t>
      </w:r>
      <w:r w:rsidR="00F80A3E" w:rsidRPr="00E95DA3">
        <w:rPr>
          <w:b/>
          <w:bCs/>
          <w:color w:val="000000"/>
          <w:sz w:val="28"/>
          <w:szCs w:val="28"/>
        </w:rPr>
        <w:t>37</w:t>
      </w:r>
      <w:r w:rsidR="005E6A5E" w:rsidRPr="00E95DA3">
        <w:rPr>
          <w:b/>
          <w:bCs/>
          <w:color w:val="000000"/>
          <w:sz w:val="28"/>
          <w:szCs w:val="28"/>
        </w:rPr>
        <w:t>,</w:t>
      </w:r>
      <w:r w:rsidR="00302056">
        <w:rPr>
          <w:b/>
          <w:bCs/>
          <w:color w:val="000000"/>
          <w:sz w:val="28"/>
          <w:szCs w:val="28"/>
        </w:rPr>
        <w:t>3</w:t>
      </w:r>
      <w:r w:rsidR="005E6A5E" w:rsidRPr="00E95DA3">
        <w:rPr>
          <w:b/>
          <w:bCs/>
          <w:color w:val="000000"/>
          <w:sz w:val="28"/>
          <w:szCs w:val="28"/>
        </w:rPr>
        <w:t>%)</w:t>
      </w:r>
      <w:r w:rsidR="005F34A5">
        <w:rPr>
          <w:color w:val="000000"/>
          <w:sz w:val="28"/>
          <w:szCs w:val="28"/>
        </w:rPr>
        <w:t xml:space="preserve">, </w:t>
      </w:r>
      <w:r w:rsidR="005E6A5E">
        <w:rPr>
          <w:color w:val="000000"/>
          <w:sz w:val="28"/>
          <w:szCs w:val="28"/>
        </w:rPr>
        <w:t xml:space="preserve">группу лиц </w:t>
      </w:r>
      <w:r w:rsidR="005E6A5E">
        <w:rPr>
          <w:color w:val="000000"/>
          <w:sz w:val="28"/>
          <w:szCs w:val="28"/>
        </w:rPr>
        <w:lastRenderedPageBreak/>
        <w:t xml:space="preserve">КазМунайГаз </w:t>
      </w:r>
      <w:r w:rsidR="005E6A5E" w:rsidRPr="00E95DA3">
        <w:rPr>
          <w:b/>
          <w:bCs/>
          <w:color w:val="000000"/>
          <w:sz w:val="28"/>
          <w:szCs w:val="28"/>
        </w:rPr>
        <w:t>(</w:t>
      </w:r>
      <w:r w:rsidR="00F80A3E" w:rsidRPr="00E95DA3">
        <w:rPr>
          <w:b/>
          <w:bCs/>
          <w:color w:val="000000"/>
          <w:sz w:val="28"/>
          <w:szCs w:val="28"/>
        </w:rPr>
        <w:t>24</w:t>
      </w:r>
      <w:r w:rsidR="005E6A5E" w:rsidRPr="00E95DA3">
        <w:rPr>
          <w:b/>
          <w:bCs/>
          <w:color w:val="000000"/>
          <w:sz w:val="28"/>
          <w:szCs w:val="28"/>
        </w:rPr>
        <w:t>,</w:t>
      </w:r>
      <w:r w:rsidR="00F80A3E" w:rsidRPr="00E95DA3">
        <w:rPr>
          <w:b/>
          <w:bCs/>
          <w:color w:val="000000"/>
          <w:sz w:val="28"/>
          <w:szCs w:val="28"/>
        </w:rPr>
        <w:t>5</w:t>
      </w:r>
      <w:r w:rsidR="005E6A5E" w:rsidRPr="00E95DA3">
        <w:rPr>
          <w:b/>
          <w:bCs/>
          <w:color w:val="000000"/>
          <w:sz w:val="28"/>
          <w:szCs w:val="28"/>
        </w:rPr>
        <w:t>%)</w:t>
      </w:r>
      <w:r w:rsidR="00AC1416">
        <w:rPr>
          <w:color w:val="000000"/>
          <w:sz w:val="28"/>
          <w:szCs w:val="28"/>
        </w:rPr>
        <w:t>. П</w:t>
      </w:r>
      <w:r w:rsidR="005E6A5E">
        <w:rPr>
          <w:color w:val="000000"/>
          <w:sz w:val="28"/>
          <w:szCs w:val="28"/>
        </w:rPr>
        <w:t xml:space="preserve">ри этом, доля иных субъектов рынка не превышает 15%. </w:t>
      </w:r>
    </w:p>
    <w:p w14:paraId="7FF738F4" w14:textId="09327B38" w:rsidR="00F80A3E" w:rsidRDefault="00F80A3E" w:rsidP="00F80A3E">
      <w:pPr>
        <w:ind w:firstLine="708"/>
        <w:jc w:val="both"/>
        <w:rPr>
          <w:color w:val="000000"/>
          <w:sz w:val="28"/>
          <w:szCs w:val="28"/>
        </w:rPr>
      </w:pPr>
      <w:r w:rsidRPr="006F12DA">
        <w:rPr>
          <w:b/>
          <w:bCs/>
          <w:color w:val="000000"/>
          <w:sz w:val="28"/>
          <w:szCs w:val="28"/>
        </w:rPr>
        <w:t xml:space="preserve">За </w:t>
      </w:r>
      <w:r>
        <w:rPr>
          <w:b/>
          <w:bCs/>
          <w:color w:val="000000"/>
          <w:sz w:val="28"/>
          <w:szCs w:val="28"/>
        </w:rPr>
        <w:t>9 месяцев</w:t>
      </w:r>
      <w:r w:rsidRPr="006F12DA">
        <w:rPr>
          <w:b/>
          <w:bCs/>
          <w:color w:val="000000"/>
          <w:sz w:val="28"/>
          <w:szCs w:val="28"/>
        </w:rPr>
        <w:t xml:space="preserve"> 2023 года</w:t>
      </w:r>
      <w:r>
        <w:rPr>
          <w:color w:val="000000"/>
          <w:sz w:val="28"/>
          <w:szCs w:val="28"/>
        </w:rPr>
        <w:t xml:space="preserve"> основной объем реализации нефти приходится на группу лиц CNPC </w:t>
      </w:r>
      <w:r w:rsidRPr="00EB6C2F">
        <w:rPr>
          <w:b/>
          <w:bCs/>
          <w:color w:val="000000"/>
          <w:sz w:val="28"/>
          <w:szCs w:val="28"/>
        </w:rPr>
        <w:t>(37%)</w:t>
      </w:r>
      <w:r>
        <w:rPr>
          <w:color w:val="000000"/>
          <w:sz w:val="28"/>
          <w:szCs w:val="28"/>
        </w:rPr>
        <w:t xml:space="preserve"> и группу лиц КазМунайГаз </w:t>
      </w:r>
      <w:r w:rsidRPr="00EB6C2F">
        <w:rPr>
          <w:b/>
          <w:bCs/>
          <w:color w:val="000000"/>
          <w:sz w:val="28"/>
          <w:szCs w:val="28"/>
        </w:rPr>
        <w:t>(2</w:t>
      </w:r>
      <w:r>
        <w:rPr>
          <w:b/>
          <w:bCs/>
          <w:color w:val="000000"/>
          <w:sz w:val="28"/>
          <w:szCs w:val="28"/>
        </w:rPr>
        <w:t>5</w:t>
      </w:r>
      <w:r w:rsidRPr="00EB6C2F">
        <w:rPr>
          <w:b/>
          <w:bCs/>
          <w:color w:val="000000"/>
          <w:sz w:val="28"/>
          <w:szCs w:val="28"/>
        </w:rPr>
        <w:t>,</w:t>
      </w:r>
      <w:r w:rsidR="009C35A8">
        <w:rPr>
          <w:b/>
          <w:bCs/>
          <w:color w:val="000000"/>
          <w:sz w:val="28"/>
          <w:szCs w:val="28"/>
        </w:rPr>
        <w:t>5</w:t>
      </w:r>
      <w:r w:rsidRPr="00EB6C2F">
        <w:rPr>
          <w:b/>
          <w:bCs/>
          <w:color w:val="000000"/>
          <w:sz w:val="28"/>
          <w:szCs w:val="28"/>
        </w:rPr>
        <w:t>%)</w:t>
      </w:r>
      <w:r w:rsidR="00AC1416">
        <w:rPr>
          <w:color w:val="000000"/>
          <w:sz w:val="28"/>
          <w:szCs w:val="28"/>
        </w:rPr>
        <w:t>. П</w:t>
      </w:r>
      <w:r>
        <w:rPr>
          <w:color w:val="000000"/>
          <w:sz w:val="28"/>
          <w:szCs w:val="28"/>
        </w:rPr>
        <w:t>ри этом, доля иных субъектов рынка не превышает 15%</w:t>
      </w:r>
      <w:r w:rsidR="00556D97">
        <w:rPr>
          <w:color w:val="000000"/>
          <w:sz w:val="28"/>
          <w:szCs w:val="28"/>
        </w:rPr>
        <w:t>;</w:t>
      </w:r>
    </w:p>
    <w:p w14:paraId="6AE13C48" w14:textId="08A133A8" w:rsidR="00913382" w:rsidRDefault="005E6A5E" w:rsidP="00913382">
      <w:pPr>
        <w:ind w:firstLine="708"/>
        <w:jc w:val="both"/>
        <w:rPr>
          <w:color w:val="000000"/>
          <w:sz w:val="28"/>
          <w:szCs w:val="28"/>
        </w:rPr>
      </w:pPr>
      <w:r>
        <w:rPr>
          <w:sz w:val="28"/>
          <w:szCs w:val="28"/>
        </w:rPr>
        <w:t xml:space="preserve">6) </w:t>
      </w:r>
      <w:r w:rsidR="00556D97">
        <w:rPr>
          <w:sz w:val="28"/>
          <w:szCs w:val="28"/>
        </w:rPr>
        <w:t xml:space="preserve">уровень концентрации на </w:t>
      </w:r>
      <w:r>
        <w:rPr>
          <w:color w:val="000000"/>
          <w:sz w:val="28"/>
          <w:szCs w:val="28"/>
        </w:rPr>
        <w:t>рын</w:t>
      </w:r>
      <w:r w:rsidR="00556D97">
        <w:rPr>
          <w:color w:val="000000"/>
          <w:sz w:val="28"/>
          <w:szCs w:val="28"/>
        </w:rPr>
        <w:t>ке</w:t>
      </w:r>
      <w:r>
        <w:rPr>
          <w:color w:val="000000"/>
          <w:sz w:val="28"/>
          <w:szCs w:val="28"/>
        </w:rPr>
        <w:t xml:space="preserve"> реализации нефти за период 202</w:t>
      </w:r>
      <w:r w:rsidR="00913382">
        <w:rPr>
          <w:color w:val="000000"/>
          <w:sz w:val="28"/>
          <w:szCs w:val="28"/>
        </w:rPr>
        <w:t>2</w:t>
      </w:r>
      <w:r>
        <w:rPr>
          <w:color w:val="000000"/>
          <w:sz w:val="28"/>
          <w:szCs w:val="28"/>
        </w:rPr>
        <w:t xml:space="preserve"> года является </w:t>
      </w:r>
      <w:r w:rsidR="00D64769">
        <w:rPr>
          <w:color w:val="000000"/>
          <w:sz w:val="28"/>
          <w:szCs w:val="28"/>
        </w:rPr>
        <w:t>высоко</w:t>
      </w:r>
      <w:r w:rsidR="00913382" w:rsidRPr="00794316">
        <w:rPr>
          <w:color w:val="000000"/>
          <w:sz w:val="28"/>
          <w:szCs w:val="28"/>
        </w:rPr>
        <w:t>концентрированны</w:t>
      </w:r>
      <w:r w:rsidR="0034657E">
        <w:rPr>
          <w:color w:val="000000"/>
          <w:sz w:val="28"/>
          <w:szCs w:val="28"/>
        </w:rPr>
        <w:t>м</w:t>
      </w:r>
      <w:r w:rsidR="00913382" w:rsidRPr="00794316">
        <w:rPr>
          <w:color w:val="000000"/>
          <w:sz w:val="28"/>
          <w:szCs w:val="28"/>
        </w:rPr>
        <w:t>:</w:t>
      </w:r>
    </w:p>
    <w:p w14:paraId="4C30FA5D" w14:textId="736C25D6" w:rsidR="00913382" w:rsidRDefault="00913382" w:rsidP="00913382">
      <w:pPr>
        <w:ind w:firstLine="708"/>
        <w:jc w:val="both"/>
        <w:rPr>
          <w:color w:val="000000"/>
          <w:sz w:val="28"/>
          <w:szCs w:val="28"/>
        </w:rPr>
      </w:pPr>
      <w:r w:rsidRPr="00794316">
        <w:rPr>
          <w:color w:val="000000"/>
          <w:sz w:val="28"/>
          <w:szCs w:val="28"/>
        </w:rPr>
        <w:t>при 45% &lt;</w:t>
      </w:r>
      <w:r w:rsidR="00FA52FD">
        <w:rPr>
          <w:b/>
          <w:color w:val="000000"/>
          <w:sz w:val="28"/>
          <w:szCs w:val="28"/>
        </w:rPr>
        <w:t>61,8</w:t>
      </w:r>
      <w:r w:rsidRPr="00794316">
        <w:rPr>
          <w:color w:val="000000"/>
          <w:sz w:val="28"/>
          <w:szCs w:val="28"/>
        </w:rPr>
        <w:t xml:space="preserve"> &lt; 70%.</w:t>
      </w:r>
    </w:p>
    <w:p w14:paraId="212498CF" w14:textId="308076A6" w:rsidR="00913382" w:rsidRDefault="005E6A5E" w:rsidP="00903FFC">
      <w:pPr>
        <w:ind w:firstLine="709"/>
        <w:jc w:val="both"/>
        <w:rPr>
          <w:color w:val="000000"/>
          <w:sz w:val="28"/>
          <w:szCs w:val="28"/>
        </w:rPr>
      </w:pPr>
      <w:r>
        <w:rPr>
          <w:color w:val="000000"/>
          <w:sz w:val="28"/>
          <w:szCs w:val="28"/>
        </w:rPr>
        <w:t>рынок реализации нефти за 9 месяцев 202</w:t>
      </w:r>
      <w:r w:rsidR="00913382">
        <w:rPr>
          <w:color w:val="000000"/>
          <w:sz w:val="28"/>
          <w:szCs w:val="28"/>
        </w:rPr>
        <w:t>3</w:t>
      </w:r>
      <w:r>
        <w:rPr>
          <w:color w:val="000000"/>
          <w:sz w:val="28"/>
          <w:szCs w:val="28"/>
        </w:rPr>
        <w:t xml:space="preserve"> года </w:t>
      </w:r>
      <w:r w:rsidR="00913382">
        <w:rPr>
          <w:color w:val="000000"/>
          <w:sz w:val="28"/>
          <w:szCs w:val="28"/>
        </w:rPr>
        <w:t xml:space="preserve">является также </w:t>
      </w:r>
      <w:r w:rsidR="00D64769">
        <w:rPr>
          <w:color w:val="000000"/>
          <w:sz w:val="28"/>
          <w:szCs w:val="28"/>
        </w:rPr>
        <w:t>высоко</w:t>
      </w:r>
      <w:r w:rsidR="00913382">
        <w:rPr>
          <w:color w:val="000000"/>
          <w:sz w:val="28"/>
          <w:szCs w:val="28"/>
        </w:rPr>
        <w:t xml:space="preserve">концентрированным: </w:t>
      </w:r>
    </w:p>
    <w:p w14:paraId="46A5B439" w14:textId="0B61382C" w:rsidR="00E95DA3" w:rsidRDefault="00913382" w:rsidP="00903FFC">
      <w:pPr>
        <w:ind w:firstLine="709"/>
        <w:jc w:val="both"/>
        <w:rPr>
          <w:color w:val="000000"/>
          <w:sz w:val="28"/>
          <w:szCs w:val="28"/>
        </w:rPr>
      </w:pPr>
      <w:r>
        <w:rPr>
          <w:color w:val="000000"/>
          <w:sz w:val="28"/>
          <w:szCs w:val="28"/>
        </w:rPr>
        <w:t xml:space="preserve">при </w:t>
      </w:r>
      <w:r w:rsidRPr="00166FF9">
        <w:rPr>
          <w:color w:val="000000"/>
          <w:sz w:val="28"/>
          <w:szCs w:val="28"/>
        </w:rPr>
        <w:t>45% &lt;</w:t>
      </w:r>
      <w:r w:rsidR="00FA52FD">
        <w:rPr>
          <w:b/>
          <w:color w:val="000000"/>
          <w:sz w:val="28"/>
          <w:szCs w:val="28"/>
        </w:rPr>
        <w:t>62,5</w:t>
      </w:r>
      <w:r w:rsidRPr="00166FF9">
        <w:rPr>
          <w:color w:val="000000"/>
          <w:sz w:val="28"/>
          <w:szCs w:val="28"/>
        </w:rPr>
        <w:t xml:space="preserve">&lt; </w:t>
      </w:r>
      <w:r w:rsidR="00903FFC" w:rsidRPr="00794316">
        <w:rPr>
          <w:color w:val="000000"/>
          <w:sz w:val="28"/>
          <w:szCs w:val="28"/>
        </w:rPr>
        <w:t>70%.</w:t>
      </w:r>
    </w:p>
    <w:p w14:paraId="052FE0B5" w14:textId="38ED3935" w:rsidR="005E6A5E" w:rsidRDefault="005E6A5E" w:rsidP="00903FFC">
      <w:pPr>
        <w:ind w:firstLine="709"/>
        <w:jc w:val="both"/>
        <w:rPr>
          <w:color w:val="000000"/>
          <w:sz w:val="28"/>
          <w:szCs w:val="28"/>
        </w:rPr>
      </w:pPr>
      <w:r>
        <w:rPr>
          <w:sz w:val="28"/>
          <w:szCs w:val="28"/>
        </w:rPr>
        <w:t>7) барьеры входа на рынок – экономические и административные ограничения, которые являются преодолимыми;</w:t>
      </w:r>
    </w:p>
    <w:p w14:paraId="18CC2153" w14:textId="3259CEA2" w:rsidR="005E6A5E" w:rsidRDefault="005E6A5E" w:rsidP="00903FFC">
      <w:pPr>
        <w:ind w:firstLine="709"/>
        <w:jc w:val="both"/>
        <w:rPr>
          <w:sz w:val="28"/>
          <w:szCs w:val="28"/>
        </w:rPr>
      </w:pPr>
      <w:r>
        <w:rPr>
          <w:sz w:val="28"/>
          <w:szCs w:val="28"/>
        </w:rPr>
        <w:t>8) оценк</w:t>
      </w:r>
      <w:r w:rsidR="00086BFA">
        <w:rPr>
          <w:sz w:val="28"/>
          <w:szCs w:val="28"/>
        </w:rPr>
        <w:t>а</w:t>
      </w:r>
      <w:r>
        <w:rPr>
          <w:sz w:val="28"/>
          <w:szCs w:val="28"/>
        </w:rPr>
        <w:t xml:space="preserve"> состояния конкурентной среды на товарном рынке – конкурентная среда на рынке реализации нефти является </w:t>
      </w:r>
      <w:r w:rsidR="00D64769">
        <w:rPr>
          <w:sz w:val="28"/>
          <w:szCs w:val="28"/>
        </w:rPr>
        <w:t>высоко</w:t>
      </w:r>
      <w:r w:rsidR="00781DB9">
        <w:rPr>
          <w:sz w:val="28"/>
          <w:szCs w:val="28"/>
        </w:rPr>
        <w:t>концентрированным</w:t>
      </w:r>
      <w:r>
        <w:rPr>
          <w:sz w:val="28"/>
          <w:szCs w:val="28"/>
        </w:rPr>
        <w:t>, основной объем добычи и реализации нефти приходится на фактически неизменных субъектов, что связано со сроками эксплуатации месторождений.</w:t>
      </w:r>
    </w:p>
    <w:p w14:paraId="6A272F03" w14:textId="67C1C6FF" w:rsidR="005E6A5E" w:rsidRPr="00504090" w:rsidRDefault="005E6A5E" w:rsidP="00903FFC">
      <w:pPr>
        <w:widowControl w:val="0"/>
        <w:autoSpaceDE w:val="0"/>
        <w:autoSpaceDN w:val="0"/>
        <w:adjustRightInd w:val="0"/>
        <w:ind w:firstLine="709"/>
        <w:jc w:val="both"/>
        <w:rPr>
          <w:bCs/>
          <w:iCs/>
          <w:sz w:val="28"/>
          <w:szCs w:val="28"/>
        </w:rPr>
      </w:pPr>
      <w:r>
        <w:rPr>
          <w:sz w:val="28"/>
          <w:szCs w:val="28"/>
        </w:rPr>
        <w:t>9) рекомендации по развитию конкуренции на рассматриваемом товарном рынке</w:t>
      </w:r>
      <w:r w:rsidR="00E67663">
        <w:rPr>
          <w:sz w:val="28"/>
          <w:szCs w:val="28"/>
          <w:lang w:val="kk-KZ"/>
        </w:rPr>
        <w:t>:</w:t>
      </w:r>
    </w:p>
    <w:p w14:paraId="4A28A017" w14:textId="77777777" w:rsidR="00C86739" w:rsidRPr="00C86739" w:rsidRDefault="00C86739" w:rsidP="00C86739">
      <w:pPr>
        <w:widowControl w:val="0"/>
        <w:pBdr>
          <w:bottom w:val="single" w:sz="4" w:space="31" w:color="FFFFFF"/>
        </w:pBdr>
        <w:adjustRightInd w:val="0"/>
        <w:ind w:firstLine="709"/>
        <w:jc w:val="both"/>
        <w:rPr>
          <w:bCs/>
          <w:iCs/>
          <w:sz w:val="28"/>
          <w:szCs w:val="28"/>
        </w:rPr>
      </w:pPr>
      <w:r w:rsidRPr="00C86739">
        <w:rPr>
          <w:bCs/>
          <w:iCs/>
          <w:sz w:val="28"/>
          <w:szCs w:val="28"/>
        </w:rPr>
        <w:t>- отмена прямого государственного регулирования цен на оптовом и розничном рынке нефтепродуктов и внедрение механизма антимонопольного контроля за сбалансированным ценообразованием нефти и нефтепродуктов на основании индикаторов внешнего и внутреннего рынков;</w:t>
      </w:r>
    </w:p>
    <w:p w14:paraId="356E854F" w14:textId="77777777" w:rsidR="00C86739" w:rsidRDefault="00C86739" w:rsidP="00C86739">
      <w:pPr>
        <w:widowControl w:val="0"/>
        <w:pBdr>
          <w:bottom w:val="single" w:sz="4" w:space="31" w:color="FFFFFF"/>
        </w:pBdr>
        <w:adjustRightInd w:val="0"/>
        <w:ind w:firstLine="709"/>
        <w:jc w:val="both"/>
        <w:rPr>
          <w:bCs/>
          <w:iCs/>
          <w:sz w:val="28"/>
          <w:szCs w:val="28"/>
        </w:rPr>
      </w:pPr>
      <w:r w:rsidRPr="00C86739">
        <w:rPr>
          <w:bCs/>
          <w:iCs/>
          <w:sz w:val="28"/>
          <w:szCs w:val="28"/>
        </w:rPr>
        <w:t>- выработать прозрачные механизмы и правила равного доступа к транспортировке нефти и ее переработке на НПЗ (рассмотреть вопрос определения обладателей ключевой мощности и создания требований к ним);</w:t>
      </w:r>
    </w:p>
    <w:p w14:paraId="2EE697F8" w14:textId="74A69351" w:rsidR="005E41D7" w:rsidRPr="005E41D7" w:rsidRDefault="005E41D7" w:rsidP="00C86739">
      <w:pPr>
        <w:widowControl w:val="0"/>
        <w:pBdr>
          <w:bottom w:val="single" w:sz="4" w:space="31" w:color="FFFFFF"/>
        </w:pBdr>
        <w:adjustRightInd w:val="0"/>
        <w:ind w:firstLine="709"/>
        <w:jc w:val="both"/>
        <w:rPr>
          <w:bCs/>
          <w:iCs/>
          <w:sz w:val="28"/>
          <w:szCs w:val="28"/>
        </w:rPr>
      </w:pPr>
      <w:r w:rsidRPr="005E41D7">
        <w:rPr>
          <w:bCs/>
          <w:iCs/>
          <w:sz w:val="28"/>
          <w:szCs w:val="28"/>
        </w:rPr>
        <w:t>- отмена преимущественного права нацкомпании по разведке и добыче в рамках прямых переговоров на сухопутных месторождениях;</w:t>
      </w:r>
    </w:p>
    <w:p w14:paraId="69A58D42" w14:textId="77777777" w:rsidR="00E504C6" w:rsidRPr="00E504C6" w:rsidRDefault="00E504C6" w:rsidP="00E504C6">
      <w:pPr>
        <w:widowControl w:val="0"/>
        <w:pBdr>
          <w:bottom w:val="single" w:sz="4" w:space="31" w:color="FFFFFF"/>
        </w:pBdr>
        <w:adjustRightInd w:val="0"/>
        <w:ind w:firstLine="709"/>
        <w:jc w:val="both"/>
        <w:rPr>
          <w:bCs/>
          <w:iCs/>
          <w:sz w:val="28"/>
          <w:szCs w:val="28"/>
        </w:rPr>
      </w:pPr>
      <w:r w:rsidRPr="00E504C6">
        <w:rPr>
          <w:bCs/>
          <w:iCs/>
          <w:sz w:val="28"/>
          <w:szCs w:val="28"/>
        </w:rPr>
        <w:t>- реформирование системы продажи месторождений, освобожденных от правовых притязаний по границам контрактных территорий;</w:t>
      </w:r>
    </w:p>
    <w:p w14:paraId="64C3EE5C" w14:textId="77777777" w:rsidR="00E504C6" w:rsidRDefault="00E504C6" w:rsidP="00E504C6">
      <w:pPr>
        <w:widowControl w:val="0"/>
        <w:pBdr>
          <w:bottom w:val="single" w:sz="4" w:space="31" w:color="FFFFFF"/>
        </w:pBdr>
        <w:adjustRightInd w:val="0"/>
        <w:ind w:firstLine="709"/>
        <w:jc w:val="both"/>
        <w:rPr>
          <w:bCs/>
          <w:iCs/>
          <w:sz w:val="28"/>
          <w:szCs w:val="28"/>
        </w:rPr>
      </w:pPr>
      <w:r w:rsidRPr="00E504C6">
        <w:rPr>
          <w:bCs/>
          <w:iCs/>
          <w:sz w:val="28"/>
          <w:szCs w:val="28"/>
        </w:rPr>
        <w:t>- уполномоченному органу, Министерству энергетики инициировать законодательные поправки, определяющие правовые основы и правила квотирования поставок нефти;</w:t>
      </w:r>
    </w:p>
    <w:p w14:paraId="54394E44" w14:textId="356E551C" w:rsidR="005E41D7" w:rsidRPr="005E41D7" w:rsidRDefault="005E41D7" w:rsidP="00E504C6">
      <w:pPr>
        <w:widowControl w:val="0"/>
        <w:pBdr>
          <w:bottom w:val="single" w:sz="4" w:space="31" w:color="FFFFFF"/>
        </w:pBdr>
        <w:adjustRightInd w:val="0"/>
        <w:ind w:firstLine="709"/>
        <w:jc w:val="both"/>
        <w:rPr>
          <w:bCs/>
          <w:iCs/>
          <w:sz w:val="28"/>
          <w:szCs w:val="28"/>
        </w:rPr>
      </w:pPr>
      <w:r w:rsidRPr="005E41D7">
        <w:rPr>
          <w:bCs/>
          <w:iCs/>
          <w:sz w:val="28"/>
          <w:szCs w:val="28"/>
        </w:rPr>
        <w:t>- разработка налоговой модели предусматривающее преференции при наличии ВИНК и инвестиций в разведку;</w:t>
      </w:r>
    </w:p>
    <w:p w14:paraId="357C78D2" w14:textId="77777777" w:rsidR="005E41D7" w:rsidRPr="005E41D7" w:rsidRDefault="005E41D7" w:rsidP="005E41D7">
      <w:pPr>
        <w:widowControl w:val="0"/>
        <w:pBdr>
          <w:bottom w:val="single" w:sz="4" w:space="31" w:color="FFFFFF"/>
        </w:pBdr>
        <w:adjustRightInd w:val="0"/>
        <w:ind w:firstLine="709"/>
        <w:jc w:val="both"/>
        <w:rPr>
          <w:bCs/>
          <w:iCs/>
          <w:sz w:val="28"/>
          <w:szCs w:val="28"/>
        </w:rPr>
      </w:pPr>
      <w:r w:rsidRPr="005E41D7">
        <w:rPr>
          <w:bCs/>
          <w:iCs/>
          <w:sz w:val="28"/>
          <w:szCs w:val="28"/>
        </w:rPr>
        <w:t>- развитие частных ВИНК на данном рынке и привлечение частных инвестиций;</w:t>
      </w:r>
    </w:p>
    <w:p w14:paraId="0333DC45" w14:textId="77777777" w:rsidR="005E41D7" w:rsidRPr="003B415A" w:rsidRDefault="005E41D7" w:rsidP="005E41D7">
      <w:pPr>
        <w:widowControl w:val="0"/>
        <w:pBdr>
          <w:bottom w:val="single" w:sz="4" w:space="31" w:color="FFFFFF"/>
        </w:pBdr>
        <w:adjustRightInd w:val="0"/>
        <w:ind w:firstLine="709"/>
        <w:jc w:val="both"/>
        <w:rPr>
          <w:bCs/>
          <w:iCs/>
          <w:sz w:val="28"/>
          <w:szCs w:val="28"/>
        </w:rPr>
      </w:pPr>
      <w:r w:rsidRPr="005E41D7">
        <w:rPr>
          <w:bCs/>
          <w:iCs/>
          <w:sz w:val="28"/>
          <w:szCs w:val="28"/>
        </w:rPr>
        <w:t xml:space="preserve">- разработка маркетплейса на базе НПЗ при покупке нефти для </w:t>
      </w:r>
      <w:r w:rsidRPr="003B415A">
        <w:rPr>
          <w:bCs/>
          <w:iCs/>
          <w:sz w:val="28"/>
          <w:szCs w:val="28"/>
        </w:rPr>
        <w:t>самостоятельной переработки;</w:t>
      </w:r>
    </w:p>
    <w:p w14:paraId="6D3EDCBD" w14:textId="5BA70B88" w:rsidR="002C1F64" w:rsidRPr="003B415A" w:rsidRDefault="002C1F64" w:rsidP="005E41D7">
      <w:pPr>
        <w:widowControl w:val="0"/>
        <w:pBdr>
          <w:bottom w:val="single" w:sz="4" w:space="31" w:color="FFFFFF"/>
        </w:pBdr>
        <w:adjustRightInd w:val="0"/>
        <w:ind w:firstLine="709"/>
        <w:jc w:val="both"/>
        <w:rPr>
          <w:bCs/>
          <w:iCs/>
          <w:sz w:val="28"/>
          <w:szCs w:val="28"/>
        </w:rPr>
      </w:pPr>
      <w:r w:rsidRPr="003B415A">
        <w:rPr>
          <w:bCs/>
          <w:iCs/>
          <w:sz w:val="28"/>
          <w:szCs w:val="28"/>
        </w:rPr>
        <w:t>- включение в план работы Агентства на 2024 год, анализ</w:t>
      </w:r>
      <w:r w:rsidR="003B415A" w:rsidRPr="003B415A">
        <w:rPr>
          <w:bCs/>
          <w:iCs/>
          <w:sz w:val="28"/>
          <w:szCs w:val="28"/>
        </w:rPr>
        <w:t xml:space="preserve"> состояния конкуренции</w:t>
      </w:r>
      <w:r w:rsidRPr="003B415A">
        <w:rPr>
          <w:bCs/>
          <w:iCs/>
          <w:sz w:val="28"/>
          <w:szCs w:val="28"/>
        </w:rPr>
        <w:t xml:space="preserve"> по транспортировке нефти через трубопроводы (за исключением СЕМ) и анализ</w:t>
      </w:r>
      <w:r w:rsidR="003B415A" w:rsidRPr="003B415A">
        <w:rPr>
          <w:bCs/>
          <w:iCs/>
          <w:sz w:val="28"/>
          <w:szCs w:val="28"/>
        </w:rPr>
        <w:t xml:space="preserve"> состояния конкуренции </w:t>
      </w:r>
      <w:r w:rsidRPr="003B415A">
        <w:rPr>
          <w:bCs/>
          <w:iCs/>
          <w:sz w:val="28"/>
          <w:szCs w:val="28"/>
        </w:rPr>
        <w:t>по переработке нефти.</w:t>
      </w:r>
    </w:p>
    <w:p w14:paraId="28F1FDFC" w14:textId="2581524B" w:rsidR="005E6A5E" w:rsidRDefault="005E6A5E" w:rsidP="005E41D7">
      <w:pPr>
        <w:widowControl w:val="0"/>
        <w:pBdr>
          <w:bottom w:val="single" w:sz="4" w:space="31" w:color="FFFFFF"/>
        </w:pBdr>
        <w:adjustRightInd w:val="0"/>
        <w:ind w:firstLine="709"/>
        <w:jc w:val="both"/>
        <w:rPr>
          <w:color w:val="000000"/>
          <w:sz w:val="28"/>
          <w:szCs w:val="28"/>
        </w:rPr>
      </w:pPr>
      <w:r>
        <w:rPr>
          <w:color w:val="000000"/>
          <w:sz w:val="28"/>
          <w:szCs w:val="28"/>
        </w:rPr>
        <w:t xml:space="preserve">В соответствии с пунктом 4 статьи 172 Кодекса положение </w:t>
      </w:r>
      <w:r>
        <w:rPr>
          <w:color w:val="000000"/>
          <w:sz w:val="28"/>
          <w:szCs w:val="28"/>
        </w:rPr>
        <w:lastRenderedPageBreak/>
        <w:t xml:space="preserve">вышеуказанных субъектов признается </w:t>
      </w:r>
      <w:r>
        <w:rPr>
          <w:b/>
          <w:bCs/>
          <w:color w:val="000000"/>
          <w:sz w:val="28"/>
          <w:szCs w:val="28"/>
        </w:rPr>
        <w:t xml:space="preserve">доминирующим. </w:t>
      </w:r>
      <w:r>
        <w:rPr>
          <w:color w:val="000000"/>
          <w:sz w:val="28"/>
          <w:szCs w:val="28"/>
        </w:rPr>
        <w:t>При этом,</w:t>
      </w:r>
      <w:r>
        <w:rPr>
          <w:b/>
          <w:bCs/>
          <w:color w:val="000000"/>
          <w:sz w:val="28"/>
          <w:szCs w:val="28"/>
        </w:rPr>
        <w:t xml:space="preserve"> </w:t>
      </w:r>
      <w:r>
        <w:rPr>
          <w:color w:val="000000"/>
          <w:sz w:val="28"/>
          <w:szCs w:val="28"/>
        </w:rPr>
        <w:t>нарушений законодательства в области защиты конкуренции на этом рынке не установлено.</w:t>
      </w:r>
    </w:p>
    <w:p w14:paraId="162E85AE" w14:textId="77777777" w:rsidR="00EA14BD" w:rsidRDefault="00EA14BD" w:rsidP="00EA14BD">
      <w:pPr>
        <w:widowControl w:val="0"/>
        <w:pBdr>
          <w:bottom w:val="single" w:sz="4" w:space="31" w:color="FFFFFF"/>
        </w:pBdr>
        <w:adjustRightInd w:val="0"/>
        <w:ind w:firstLine="709"/>
        <w:jc w:val="both"/>
        <w:rPr>
          <w:color w:val="000000"/>
          <w:sz w:val="28"/>
          <w:szCs w:val="28"/>
        </w:rPr>
      </w:pPr>
    </w:p>
    <w:p w14:paraId="414D026D" w14:textId="75B825AC" w:rsidR="005E6A5E" w:rsidRPr="00EA14BD" w:rsidRDefault="005E6A5E" w:rsidP="00EA14BD">
      <w:pPr>
        <w:widowControl w:val="0"/>
        <w:pBdr>
          <w:bottom w:val="single" w:sz="4" w:space="31" w:color="FFFFFF"/>
        </w:pBdr>
        <w:adjustRightInd w:val="0"/>
        <w:ind w:firstLine="709"/>
        <w:jc w:val="right"/>
        <w:rPr>
          <w:color w:val="000000"/>
          <w:sz w:val="28"/>
          <w:szCs w:val="28"/>
        </w:rPr>
      </w:pPr>
      <w:r>
        <w:rPr>
          <w:b/>
          <w:sz w:val="28"/>
          <w:szCs w:val="28"/>
        </w:rPr>
        <w:t>М. Абсаттарова</w:t>
      </w:r>
    </w:p>
    <w:sectPr w:rsidR="005E6A5E" w:rsidRPr="00EA14BD" w:rsidSect="00416D95">
      <w:pgSz w:w="11906" w:h="16838"/>
      <w:pgMar w:top="1134" w:right="99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83C79"/>
    <w:multiLevelType w:val="hybridMultilevel"/>
    <w:tmpl w:val="7688DEE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 w15:restartNumberingAfterBreak="0">
    <w:nsid w:val="39CE463B"/>
    <w:multiLevelType w:val="hybridMultilevel"/>
    <w:tmpl w:val="C4C0A220"/>
    <w:lvl w:ilvl="0" w:tplc="F79E3528">
      <w:start w:val="1"/>
      <w:numFmt w:val="decimal"/>
      <w:lvlText w:val="%1."/>
      <w:lvlJc w:val="left"/>
      <w:pPr>
        <w:ind w:left="1068" w:hanging="360"/>
      </w:pPr>
      <w:rPr>
        <w:b/>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15:restartNumberingAfterBreak="0">
    <w:nsid w:val="3E852901"/>
    <w:multiLevelType w:val="hybridMultilevel"/>
    <w:tmpl w:val="F7F659E4"/>
    <w:lvl w:ilvl="0" w:tplc="897AB18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43734914"/>
    <w:multiLevelType w:val="hybridMultilevel"/>
    <w:tmpl w:val="406CF0D0"/>
    <w:lvl w:ilvl="0" w:tplc="04190001">
      <w:start w:val="1"/>
      <w:numFmt w:val="bullet"/>
      <w:lvlText w:val=""/>
      <w:lvlJc w:val="left"/>
      <w:pPr>
        <w:tabs>
          <w:tab w:val="num" w:pos="720"/>
        </w:tabs>
        <w:ind w:left="720" w:hanging="360"/>
      </w:pPr>
      <w:rPr>
        <w:rFonts w:ascii="Symbol" w:hAnsi="Symbol" w:hint="default"/>
      </w:rPr>
    </w:lvl>
    <w:lvl w:ilvl="1" w:tplc="04190011">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8951CC"/>
    <w:multiLevelType w:val="hybridMultilevel"/>
    <w:tmpl w:val="A1746DE2"/>
    <w:lvl w:ilvl="0" w:tplc="860C079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5" w15:restartNumberingAfterBreak="0">
    <w:nsid w:val="55642FA6"/>
    <w:multiLevelType w:val="multilevel"/>
    <w:tmpl w:val="64D2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5D676B"/>
    <w:multiLevelType w:val="hybridMultilevel"/>
    <w:tmpl w:val="A5BCAFB8"/>
    <w:lvl w:ilvl="0" w:tplc="897AB186">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 w15:restartNumberingAfterBreak="0">
    <w:nsid w:val="69995FF6"/>
    <w:multiLevelType w:val="hybridMultilevel"/>
    <w:tmpl w:val="9DF070A2"/>
    <w:lvl w:ilvl="0" w:tplc="8CB44E26">
      <w:start w:val="1"/>
      <w:numFmt w:val="decimal"/>
      <w:lvlText w:val="%1)"/>
      <w:lvlJc w:val="left"/>
      <w:pPr>
        <w:ind w:left="1098" w:hanging="39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8" w15:restartNumberingAfterBreak="0">
    <w:nsid w:val="6C775DC0"/>
    <w:multiLevelType w:val="hybridMultilevel"/>
    <w:tmpl w:val="00DC6516"/>
    <w:lvl w:ilvl="0" w:tplc="24B6B004">
      <w:start w:val="6"/>
      <w:numFmt w:val="bullet"/>
      <w:lvlText w:val="-"/>
      <w:lvlJc w:val="left"/>
      <w:pPr>
        <w:ind w:left="1069" w:hanging="360"/>
      </w:pPr>
      <w:rPr>
        <w:rFonts w:ascii="Times New Roman" w:eastAsia="Calibr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9" w15:restartNumberingAfterBreak="0">
    <w:nsid w:val="6DC7437B"/>
    <w:multiLevelType w:val="hybridMultilevel"/>
    <w:tmpl w:val="406CF0D0"/>
    <w:lvl w:ilvl="0" w:tplc="04190001">
      <w:numFmt w:val="decimal"/>
      <w:lvlText w:val=""/>
      <w:lvlJc w:val="left"/>
      <w:pPr>
        <w:tabs>
          <w:tab w:val="num" w:pos="720"/>
        </w:tabs>
        <w:ind w:left="720" w:hanging="360"/>
      </w:pPr>
      <w:rPr>
        <w:rFonts w:ascii="Symbol" w:hAnsi="Symbol" w:hint="default"/>
      </w:rPr>
    </w:lvl>
    <w:lvl w:ilvl="1" w:tplc="04190011">
      <w:start w:val="1"/>
      <w:numFmt w:val="decimal"/>
      <w:lvlText w:val="%2)"/>
      <w:lvlJc w:val="left"/>
      <w:pPr>
        <w:tabs>
          <w:tab w:val="num" w:pos="1440"/>
        </w:tabs>
        <w:ind w:left="1440" w:hanging="360"/>
      </w:pPr>
    </w:lvl>
    <w:lvl w:ilvl="2" w:tplc="04190005">
      <w:numFmt w:val="decimal"/>
      <w:lvlText w:val=""/>
      <w:lvlJc w:val="left"/>
      <w:pPr>
        <w:tabs>
          <w:tab w:val="num" w:pos="2160"/>
        </w:tabs>
        <w:ind w:left="2160" w:hanging="360"/>
      </w:pPr>
      <w:rPr>
        <w:rFonts w:ascii="Wingdings" w:hAnsi="Wingdings" w:hint="default"/>
      </w:rPr>
    </w:lvl>
    <w:lvl w:ilvl="3" w:tplc="04190001">
      <w:numFmt w:val="decimal"/>
      <w:lvlText w:val=""/>
      <w:lvlJc w:val="left"/>
      <w:pPr>
        <w:tabs>
          <w:tab w:val="num" w:pos="2880"/>
        </w:tabs>
        <w:ind w:left="2880" w:hanging="360"/>
      </w:pPr>
      <w:rPr>
        <w:rFonts w:ascii="Symbol" w:hAnsi="Symbol" w:hint="default"/>
      </w:rPr>
    </w:lvl>
    <w:lvl w:ilvl="4" w:tplc="04190003">
      <w:numFmt w:val="decimal"/>
      <w:lvlText w:val="o"/>
      <w:lvlJc w:val="left"/>
      <w:pPr>
        <w:tabs>
          <w:tab w:val="num" w:pos="3600"/>
        </w:tabs>
        <w:ind w:left="3600" w:hanging="360"/>
      </w:pPr>
      <w:rPr>
        <w:rFonts w:ascii="Courier New" w:hAnsi="Courier New" w:cs="Courier New" w:hint="default"/>
      </w:rPr>
    </w:lvl>
    <w:lvl w:ilvl="5" w:tplc="04190005">
      <w:numFmt w:val="decimal"/>
      <w:lvlText w:val=""/>
      <w:lvlJc w:val="left"/>
      <w:pPr>
        <w:tabs>
          <w:tab w:val="num" w:pos="4320"/>
        </w:tabs>
        <w:ind w:left="4320" w:hanging="360"/>
      </w:pPr>
      <w:rPr>
        <w:rFonts w:ascii="Wingdings" w:hAnsi="Wingdings" w:hint="default"/>
      </w:rPr>
    </w:lvl>
    <w:lvl w:ilvl="6" w:tplc="04190001">
      <w:numFmt w:val="decimal"/>
      <w:lvlText w:val=""/>
      <w:lvlJc w:val="left"/>
      <w:pPr>
        <w:tabs>
          <w:tab w:val="num" w:pos="5040"/>
        </w:tabs>
        <w:ind w:left="5040" w:hanging="360"/>
      </w:pPr>
      <w:rPr>
        <w:rFonts w:ascii="Symbol" w:hAnsi="Symbol" w:hint="default"/>
      </w:rPr>
    </w:lvl>
    <w:lvl w:ilvl="7" w:tplc="04190003">
      <w:numFmt w:val="decimal"/>
      <w:lvlText w:val="o"/>
      <w:lvlJc w:val="left"/>
      <w:pPr>
        <w:tabs>
          <w:tab w:val="num" w:pos="5760"/>
        </w:tabs>
        <w:ind w:left="5760" w:hanging="360"/>
      </w:pPr>
      <w:rPr>
        <w:rFonts w:ascii="Courier New" w:hAnsi="Courier New" w:cs="Courier New" w:hint="default"/>
      </w:rPr>
    </w:lvl>
    <w:lvl w:ilvl="8" w:tplc="04190005">
      <w:numFmt w:val="decimal"/>
      <w:lvlText w:val=""/>
      <w:lvlJc w:val="left"/>
      <w:pPr>
        <w:tabs>
          <w:tab w:val="num" w:pos="6480"/>
        </w:tabs>
        <w:ind w:left="6480" w:hanging="360"/>
      </w:pPr>
      <w:rPr>
        <w:rFonts w:ascii="Wingdings" w:hAnsi="Wingdings" w:hint="default"/>
      </w:rPr>
    </w:lvl>
  </w:abstractNum>
  <w:abstractNum w:abstractNumId="10" w15:restartNumberingAfterBreak="0">
    <w:nsid w:val="6F7472DE"/>
    <w:multiLevelType w:val="hybridMultilevel"/>
    <w:tmpl w:val="899CA886"/>
    <w:lvl w:ilvl="0" w:tplc="766A3F0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9"/>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
  </w:num>
  <w:num w:numId="11">
    <w:abstractNumId w:val="6"/>
  </w:num>
  <w:num w:numId="12">
    <w:abstractNumId w:val="0"/>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000"/>
    <w:rsid w:val="0000284D"/>
    <w:rsid w:val="00007F1A"/>
    <w:rsid w:val="00010B94"/>
    <w:rsid w:val="000119D3"/>
    <w:rsid w:val="00013960"/>
    <w:rsid w:val="0002081C"/>
    <w:rsid w:val="00023FCF"/>
    <w:rsid w:val="000243EE"/>
    <w:rsid w:val="000266D8"/>
    <w:rsid w:val="0004033C"/>
    <w:rsid w:val="00040B05"/>
    <w:rsid w:val="00043FD5"/>
    <w:rsid w:val="00046424"/>
    <w:rsid w:val="000554B3"/>
    <w:rsid w:val="000609E9"/>
    <w:rsid w:val="00061FF1"/>
    <w:rsid w:val="0006321A"/>
    <w:rsid w:val="00064D3E"/>
    <w:rsid w:val="000674F1"/>
    <w:rsid w:val="00067595"/>
    <w:rsid w:val="00071D98"/>
    <w:rsid w:val="00075C42"/>
    <w:rsid w:val="000760F7"/>
    <w:rsid w:val="00081145"/>
    <w:rsid w:val="00086BFA"/>
    <w:rsid w:val="00092679"/>
    <w:rsid w:val="00094C63"/>
    <w:rsid w:val="000A6FA7"/>
    <w:rsid w:val="000C074A"/>
    <w:rsid w:val="000C23BF"/>
    <w:rsid w:val="000C5813"/>
    <w:rsid w:val="000C60FC"/>
    <w:rsid w:val="000C7CF6"/>
    <w:rsid w:val="000D42C2"/>
    <w:rsid w:val="000D5251"/>
    <w:rsid w:val="000E2D29"/>
    <w:rsid w:val="000F5900"/>
    <w:rsid w:val="000F6C55"/>
    <w:rsid w:val="00101566"/>
    <w:rsid w:val="00107DC4"/>
    <w:rsid w:val="00111627"/>
    <w:rsid w:val="00111A6A"/>
    <w:rsid w:val="00116A9D"/>
    <w:rsid w:val="00121E0B"/>
    <w:rsid w:val="00122F50"/>
    <w:rsid w:val="00123BFA"/>
    <w:rsid w:val="00145827"/>
    <w:rsid w:val="00146AA1"/>
    <w:rsid w:val="0015228F"/>
    <w:rsid w:val="0015624E"/>
    <w:rsid w:val="0015684C"/>
    <w:rsid w:val="00163082"/>
    <w:rsid w:val="00163096"/>
    <w:rsid w:val="00166FF9"/>
    <w:rsid w:val="00173CAF"/>
    <w:rsid w:val="0017510A"/>
    <w:rsid w:val="00175A88"/>
    <w:rsid w:val="00182B2A"/>
    <w:rsid w:val="0018408C"/>
    <w:rsid w:val="001853E0"/>
    <w:rsid w:val="001900C3"/>
    <w:rsid w:val="0019208D"/>
    <w:rsid w:val="001939DB"/>
    <w:rsid w:val="00194744"/>
    <w:rsid w:val="001960D4"/>
    <w:rsid w:val="001961A0"/>
    <w:rsid w:val="001971E1"/>
    <w:rsid w:val="001B0522"/>
    <w:rsid w:val="001B1DA8"/>
    <w:rsid w:val="001B49FD"/>
    <w:rsid w:val="001D13BA"/>
    <w:rsid w:val="001D29AC"/>
    <w:rsid w:val="001D7124"/>
    <w:rsid w:val="001E24D0"/>
    <w:rsid w:val="001E5903"/>
    <w:rsid w:val="001E6108"/>
    <w:rsid w:val="001F1375"/>
    <w:rsid w:val="001F4BBE"/>
    <w:rsid w:val="001F7084"/>
    <w:rsid w:val="00201CEE"/>
    <w:rsid w:val="00203A17"/>
    <w:rsid w:val="002040C4"/>
    <w:rsid w:val="002069E0"/>
    <w:rsid w:val="00217B00"/>
    <w:rsid w:val="0022705A"/>
    <w:rsid w:val="00227DFE"/>
    <w:rsid w:val="00233B71"/>
    <w:rsid w:val="0024058D"/>
    <w:rsid w:val="00242FEA"/>
    <w:rsid w:val="00245127"/>
    <w:rsid w:val="00251A41"/>
    <w:rsid w:val="002566B5"/>
    <w:rsid w:val="00262BB9"/>
    <w:rsid w:val="0026421A"/>
    <w:rsid w:val="002822C3"/>
    <w:rsid w:val="00282FA8"/>
    <w:rsid w:val="00286D96"/>
    <w:rsid w:val="002A02EF"/>
    <w:rsid w:val="002A13F7"/>
    <w:rsid w:val="002A17AD"/>
    <w:rsid w:val="002A3ABB"/>
    <w:rsid w:val="002A489C"/>
    <w:rsid w:val="002C1F64"/>
    <w:rsid w:val="002C2E70"/>
    <w:rsid w:val="002C418F"/>
    <w:rsid w:val="002C5950"/>
    <w:rsid w:val="002C64B4"/>
    <w:rsid w:val="002C782A"/>
    <w:rsid w:val="002D65A0"/>
    <w:rsid w:val="002D7EB2"/>
    <w:rsid w:val="002E6560"/>
    <w:rsid w:val="002F1740"/>
    <w:rsid w:val="002F446D"/>
    <w:rsid w:val="0030071D"/>
    <w:rsid w:val="00301543"/>
    <w:rsid w:val="00302056"/>
    <w:rsid w:val="003059BF"/>
    <w:rsid w:val="00307D6E"/>
    <w:rsid w:val="00310AC4"/>
    <w:rsid w:val="0031280E"/>
    <w:rsid w:val="00312E6E"/>
    <w:rsid w:val="00314125"/>
    <w:rsid w:val="0031440E"/>
    <w:rsid w:val="00320AA8"/>
    <w:rsid w:val="003211E0"/>
    <w:rsid w:val="003264F7"/>
    <w:rsid w:val="0033392D"/>
    <w:rsid w:val="00340380"/>
    <w:rsid w:val="0034432B"/>
    <w:rsid w:val="0034657E"/>
    <w:rsid w:val="00362505"/>
    <w:rsid w:val="00364A1C"/>
    <w:rsid w:val="00370612"/>
    <w:rsid w:val="00372D9B"/>
    <w:rsid w:val="00372E61"/>
    <w:rsid w:val="00374C98"/>
    <w:rsid w:val="00376D53"/>
    <w:rsid w:val="00376E76"/>
    <w:rsid w:val="0038034A"/>
    <w:rsid w:val="003844CE"/>
    <w:rsid w:val="00390193"/>
    <w:rsid w:val="003A7525"/>
    <w:rsid w:val="003B415A"/>
    <w:rsid w:val="003C31A7"/>
    <w:rsid w:val="003C514B"/>
    <w:rsid w:val="003C6709"/>
    <w:rsid w:val="003D1CDC"/>
    <w:rsid w:val="003F15BA"/>
    <w:rsid w:val="003F1E01"/>
    <w:rsid w:val="003F2116"/>
    <w:rsid w:val="003F3D7E"/>
    <w:rsid w:val="003F5663"/>
    <w:rsid w:val="00404000"/>
    <w:rsid w:val="00405D12"/>
    <w:rsid w:val="00410D0A"/>
    <w:rsid w:val="004122FF"/>
    <w:rsid w:val="00416713"/>
    <w:rsid w:val="00416D95"/>
    <w:rsid w:val="00417BCD"/>
    <w:rsid w:val="004334FC"/>
    <w:rsid w:val="00434800"/>
    <w:rsid w:val="00453FB8"/>
    <w:rsid w:val="00457907"/>
    <w:rsid w:val="00464964"/>
    <w:rsid w:val="00465FF3"/>
    <w:rsid w:val="00475BE1"/>
    <w:rsid w:val="00480727"/>
    <w:rsid w:val="0048339B"/>
    <w:rsid w:val="00487B7D"/>
    <w:rsid w:val="004953E5"/>
    <w:rsid w:val="004A264C"/>
    <w:rsid w:val="004A3E16"/>
    <w:rsid w:val="004B0FE8"/>
    <w:rsid w:val="004B3F00"/>
    <w:rsid w:val="004B6268"/>
    <w:rsid w:val="004B7829"/>
    <w:rsid w:val="004C44B7"/>
    <w:rsid w:val="004C4F56"/>
    <w:rsid w:val="004D4C4F"/>
    <w:rsid w:val="004D6A00"/>
    <w:rsid w:val="004D6CB0"/>
    <w:rsid w:val="00500BA6"/>
    <w:rsid w:val="00504090"/>
    <w:rsid w:val="0050608C"/>
    <w:rsid w:val="00510048"/>
    <w:rsid w:val="0051188E"/>
    <w:rsid w:val="00517889"/>
    <w:rsid w:val="005332F4"/>
    <w:rsid w:val="005335D4"/>
    <w:rsid w:val="005338FE"/>
    <w:rsid w:val="0054026F"/>
    <w:rsid w:val="00553AFE"/>
    <w:rsid w:val="0055494F"/>
    <w:rsid w:val="00554A3F"/>
    <w:rsid w:val="00556D97"/>
    <w:rsid w:val="00557042"/>
    <w:rsid w:val="00562577"/>
    <w:rsid w:val="00562A12"/>
    <w:rsid w:val="00567D6F"/>
    <w:rsid w:val="00574319"/>
    <w:rsid w:val="00583441"/>
    <w:rsid w:val="0059218D"/>
    <w:rsid w:val="00595048"/>
    <w:rsid w:val="005A3ADA"/>
    <w:rsid w:val="005A5470"/>
    <w:rsid w:val="005A70A3"/>
    <w:rsid w:val="005B08F0"/>
    <w:rsid w:val="005B2F06"/>
    <w:rsid w:val="005B69E5"/>
    <w:rsid w:val="005B7297"/>
    <w:rsid w:val="005C0872"/>
    <w:rsid w:val="005C2BC9"/>
    <w:rsid w:val="005C5657"/>
    <w:rsid w:val="005C5E23"/>
    <w:rsid w:val="005E01C5"/>
    <w:rsid w:val="005E1153"/>
    <w:rsid w:val="005E41D7"/>
    <w:rsid w:val="005E5441"/>
    <w:rsid w:val="005E6A5E"/>
    <w:rsid w:val="005F34A5"/>
    <w:rsid w:val="005F3E4E"/>
    <w:rsid w:val="0060237E"/>
    <w:rsid w:val="0060502E"/>
    <w:rsid w:val="006066DA"/>
    <w:rsid w:val="0061157C"/>
    <w:rsid w:val="00614306"/>
    <w:rsid w:val="0061637B"/>
    <w:rsid w:val="00620B49"/>
    <w:rsid w:val="006319AD"/>
    <w:rsid w:val="00650291"/>
    <w:rsid w:val="006558DF"/>
    <w:rsid w:val="00671521"/>
    <w:rsid w:val="00671879"/>
    <w:rsid w:val="0067540F"/>
    <w:rsid w:val="00680BE2"/>
    <w:rsid w:val="0068401B"/>
    <w:rsid w:val="00685191"/>
    <w:rsid w:val="0069321C"/>
    <w:rsid w:val="0069641E"/>
    <w:rsid w:val="0069767B"/>
    <w:rsid w:val="006A10FC"/>
    <w:rsid w:val="006A644E"/>
    <w:rsid w:val="006B10C3"/>
    <w:rsid w:val="006B4632"/>
    <w:rsid w:val="006C13F6"/>
    <w:rsid w:val="006C4D3C"/>
    <w:rsid w:val="006C5A82"/>
    <w:rsid w:val="006D131E"/>
    <w:rsid w:val="006D31BD"/>
    <w:rsid w:val="006D32C6"/>
    <w:rsid w:val="006D6691"/>
    <w:rsid w:val="006E5856"/>
    <w:rsid w:val="006F12DA"/>
    <w:rsid w:val="006F63BC"/>
    <w:rsid w:val="00705382"/>
    <w:rsid w:val="00706DB9"/>
    <w:rsid w:val="00710900"/>
    <w:rsid w:val="007123E4"/>
    <w:rsid w:val="00713304"/>
    <w:rsid w:val="00722B09"/>
    <w:rsid w:val="00725CE0"/>
    <w:rsid w:val="00725E0B"/>
    <w:rsid w:val="00736778"/>
    <w:rsid w:val="007406D7"/>
    <w:rsid w:val="00742E3C"/>
    <w:rsid w:val="00752C8B"/>
    <w:rsid w:val="00757D91"/>
    <w:rsid w:val="007643CE"/>
    <w:rsid w:val="007650CF"/>
    <w:rsid w:val="00772146"/>
    <w:rsid w:val="00780CFF"/>
    <w:rsid w:val="00781DB9"/>
    <w:rsid w:val="00783B36"/>
    <w:rsid w:val="007875DD"/>
    <w:rsid w:val="00790E02"/>
    <w:rsid w:val="0079202E"/>
    <w:rsid w:val="00794316"/>
    <w:rsid w:val="007946B5"/>
    <w:rsid w:val="00796AFD"/>
    <w:rsid w:val="007A4CA3"/>
    <w:rsid w:val="007B3022"/>
    <w:rsid w:val="007B5F87"/>
    <w:rsid w:val="007B7438"/>
    <w:rsid w:val="007B7D38"/>
    <w:rsid w:val="007C0D20"/>
    <w:rsid w:val="007C0F2F"/>
    <w:rsid w:val="007C305A"/>
    <w:rsid w:val="007C3ACB"/>
    <w:rsid w:val="007C643A"/>
    <w:rsid w:val="007D0F37"/>
    <w:rsid w:val="007D3612"/>
    <w:rsid w:val="007D3DD4"/>
    <w:rsid w:val="007D5AA6"/>
    <w:rsid w:val="007E330F"/>
    <w:rsid w:val="007F4F12"/>
    <w:rsid w:val="007F5FE9"/>
    <w:rsid w:val="008028CC"/>
    <w:rsid w:val="0080384B"/>
    <w:rsid w:val="0081150C"/>
    <w:rsid w:val="00811B9C"/>
    <w:rsid w:val="008204ED"/>
    <w:rsid w:val="00822F05"/>
    <w:rsid w:val="0082303D"/>
    <w:rsid w:val="00823C7A"/>
    <w:rsid w:val="00832D01"/>
    <w:rsid w:val="00836134"/>
    <w:rsid w:val="008403D2"/>
    <w:rsid w:val="00840FCD"/>
    <w:rsid w:val="0084228F"/>
    <w:rsid w:val="0085005F"/>
    <w:rsid w:val="00855788"/>
    <w:rsid w:val="00856665"/>
    <w:rsid w:val="00860191"/>
    <w:rsid w:val="00860E31"/>
    <w:rsid w:val="00861C8E"/>
    <w:rsid w:val="00866A1B"/>
    <w:rsid w:val="0087520A"/>
    <w:rsid w:val="00875221"/>
    <w:rsid w:val="00881849"/>
    <w:rsid w:val="0088283F"/>
    <w:rsid w:val="008912BB"/>
    <w:rsid w:val="008927C1"/>
    <w:rsid w:val="00894940"/>
    <w:rsid w:val="008970F1"/>
    <w:rsid w:val="00897ABD"/>
    <w:rsid w:val="008A43D8"/>
    <w:rsid w:val="008A6C16"/>
    <w:rsid w:val="008A6E64"/>
    <w:rsid w:val="008B2C48"/>
    <w:rsid w:val="008C4173"/>
    <w:rsid w:val="008C53AF"/>
    <w:rsid w:val="008C6CD6"/>
    <w:rsid w:val="008C79C3"/>
    <w:rsid w:val="008D0A14"/>
    <w:rsid w:val="008E0702"/>
    <w:rsid w:val="008E1FDD"/>
    <w:rsid w:val="008E422D"/>
    <w:rsid w:val="008E465D"/>
    <w:rsid w:val="008F332B"/>
    <w:rsid w:val="008F3566"/>
    <w:rsid w:val="008F4CF0"/>
    <w:rsid w:val="00903FFC"/>
    <w:rsid w:val="00911301"/>
    <w:rsid w:val="00912154"/>
    <w:rsid w:val="00912A86"/>
    <w:rsid w:val="00913382"/>
    <w:rsid w:val="0092039E"/>
    <w:rsid w:val="00921749"/>
    <w:rsid w:val="0093723A"/>
    <w:rsid w:val="00937FC7"/>
    <w:rsid w:val="009416A2"/>
    <w:rsid w:val="009436C1"/>
    <w:rsid w:val="009437A2"/>
    <w:rsid w:val="009444B5"/>
    <w:rsid w:val="00944DB8"/>
    <w:rsid w:val="00945EBE"/>
    <w:rsid w:val="00947E72"/>
    <w:rsid w:val="0095120D"/>
    <w:rsid w:val="0095391A"/>
    <w:rsid w:val="00954F85"/>
    <w:rsid w:val="00955071"/>
    <w:rsid w:val="00966AC1"/>
    <w:rsid w:val="00973E47"/>
    <w:rsid w:val="00974831"/>
    <w:rsid w:val="00975A0D"/>
    <w:rsid w:val="00976DA8"/>
    <w:rsid w:val="00981C55"/>
    <w:rsid w:val="009846B2"/>
    <w:rsid w:val="009A4899"/>
    <w:rsid w:val="009B109D"/>
    <w:rsid w:val="009B29EA"/>
    <w:rsid w:val="009B63A5"/>
    <w:rsid w:val="009C35A8"/>
    <w:rsid w:val="009C5F4C"/>
    <w:rsid w:val="009C744E"/>
    <w:rsid w:val="009D170E"/>
    <w:rsid w:val="009D74FC"/>
    <w:rsid w:val="009D7B22"/>
    <w:rsid w:val="009E2D67"/>
    <w:rsid w:val="009E7B28"/>
    <w:rsid w:val="00A06090"/>
    <w:rsid w:val="00A1335B"/>
    <w:rsid w:val="00A13817"/>
    <w:rsid w:val="00A14830"/>
    <w:rsid w:val="00A32DF8"/>
    <w:rsid w:val="00A36F0E"/>
    <w:rsid w:val="00A3762D"/>
    <w:rsid w:val="00A42A64"/>
    <w:rsid w:val="00A45343"/>
    <w:rsid w:val="00A46D78"/>
    <w:rsid w:val="00A53B13"/>
    <w:rsid w:val="00A56C94"/>
    <w:rsid w:val="00A573BA"/>
    <w:rsid w:val="00A62316"/>
    <w:rsid w:val="00A62A73"/>
    <w:rsid w:val="00A66C94"/>
    <w:rsid w:val="00A676A6"/>
    <w:rsid w:val="00A71381"/>
    <w:rsid w:val="00A72FD7"/>
    <w:rsid w:val="00A7442A"/>
    <w:rsid w:val="00A81CB9"/>
    <w:rsid w:val="00A92B5C"/>
    <w:rsid w:val="00A93D11"/>
    <w:rsid w:val="00AA1230"/>
    <w:rsid w:val="00AA18AF"/>
    <w:rsid w:val="00AA6F2E"/>
    <w:rsid w:val="00AB2130"/>
    <w:rsid w:val="00AB24C3"/>
    <w:rsid w:val="00AB297E"/>
    <w:rsid w:val="00AB2EAB"/>
    <w:rsid w:val="00AB3A97"/>
    <w:rsid w:val="00AB54FE"/>
    <w:rsid w:val="00AC1416"/>
    <w:rsid w:val="00AC30EE"/>
    <w:rsid w:val="00AC5176"/>
    <w:rsid w:val="00AC6D6E"/>
    <w:rsid w:val="00AD31F9"/>
    <w:rsid w:val="00AE4062"/>
    <w:rsid w:val="00AF49EF"/>
    <w:rsid w:val="00AF54DB"/>
    <w:rsid w:val="00B04BF4"/>
    <w:rsid w:val="00B117EF"/>
    <w:rsid w:val="00B15FE4"/>
    <w:rsid w:val="00B16D90"/>
    <w:rsid w:val="00B2504D"/>
    <w:rsid w:val="00B2573F"/>
    <w:rsid w:val="00B33D02"/>
    <w:rsid w:val="00B3431F"/>
    <w:rsid w:val="00B34B19"/>
    <w:rsid w:val="00B3742E"/>
    <w:rsid w:val="00B437C3"/>
    <w:rsid w:val="00B470F4"/>
    <w:rsid w:val="00B550EC"/>
    <w:rsid w:val="00B55E78"/>
    <w:rsid w:val="00B56D83"/>
    <w:rsid w:val="00B6422B"/>
    <w:rsid w:val="00B91628"/>
    <w:rsid w:val="00B93BB3"/>
    <w:rsid w:val="00B96E56"/>
    <w:rsid w:val="00BB0A26"/>
    <w:rsid w:val="00BC5974"/>
    <w:rsid w:val="00BD1884"/>
    <w:rsid w:val="00BD4DB9"/>
    <w:rsid w:val="00BD56B8"/>
    <w:rsid w:val="00BD57D5"/>
    <w:rsid w:val="00BE0DA6"/>
    <w:rsid w:val="00BE22F9"/>
    <w:rsid w:val="00BE3248"/>
    <w:rsid w:val="00BF4BA0"/>
    <w:rsid w:val="00C1089E"/>
    <w:rsid w:val="00C14DEE"/>
    <w:rsid w:val="00C15DFC"/>
    <w:rsid w:val="00C16047"/>
    <w:rsid w:val="00C20333"/>
    <w:rsid w:val="00C25BC4"/>
    <w:rsid w:val="00C263D9"/>
    <w:rsid w:val="00C30DFD"/>
    <w:rsid w:val="00C4616D"/>
    <w:rsid w:val="00C47595"/>
    <w:rsid w:val="00C50E4C"/>
    <w:rsid w:val="00C52628"/>
    <w:rsid w:val="00C56B5D"/>
    <w:rsid w:val="00C56DBD"/>
    <w:rsid w:val="00C61DD9"/>
    <w:rsid w:val="00C66447"/>
    <w:rsid w:val="00C72B3B"/>
    <w:rsid w:val="00C85F0E"/>
    <w:rsid w:val="00C86739"/>
    <w:rsid w:val="00C86A1C"/>
    <w:rsid w:val="00CA2CE6"/>
    <w:rsid w:val="00CA4E68"/>
    <w:rsid w:val="00CA742A"/>
    <w:rsid w:val="00CB408B"/>
    <w:rsid w:val="00CC1763"/>
    <w:rsid w:val="00CD5E1D"/>
    <w:rsid w:val="00CD6003"/>
    <w:rsid w:val="00CD7F0B"/>
    <w:rsid w:val="00CE53D0"/>
    <w:rsid w:val="00CE7B3A"/>
    <w:rsid w:val="00CF0244"/>
    <w:rsid w:val="00D01CCB"/>
    <w:rsid w:val="00D03A78"/>
    <w:rsid w:val="00D0483F"/>
    <w:rsid w:val="00D055E0"/>
    <w:rsid w:val="00D10AE3"/>
    <w:rsid w:val="00D15224"/>
    <w:rsid w:val="00D15F19"/>
    <w:rsid w:val="00D363EE"/>
    <w:rsid w:val="00D42B11"/>
    <w:rsid w:val="00D4341C"/>
    <w:rsid w:val="00D50405"/>
    <w:rsid w:val="00D60168"/>
    <w:rsid w:val="00D64769"/>
    <w:rsid w:val="00D6666E"/>
    <w:rsid w:val="00D674A9"/>
    <w:rsid w:val="00D759DC"/>
    <w:rsid w:val="00D76A69"/>
    <w:rsid w:val="00D81685"/>
    <w:rsid w:val="00D84B1E"/>
    <w:rsid w:val="00D8791E"/>
    <w:rsid w:val="00D91269"/>
    <w:rsid w:val="00D93E9C"/>
    <w:rsid w:val="00DA4EE6"/>
    <w:rsid w:val="00DA7A48"/>
    <w:rsid w:val="00DB1FDA"/>
    <w:rsid w:val="00DB3EFA"/>
    <w:rsid w:val="00DB4C31"/>
    <w:rsid w:val="00DD5414"/>
    <w:rsid w:val="00DD6ADC"/>
    <w:rsid w:val="00DD7AFB"/>
    <w:rsid w:val="00DE0E2E"/>
    <w:rsid w:val="00DE2ABD"/>
    <w:rsid w:val="00DE6321"/>
    <w:rsid w:val="00DF6C29"/>
    <w:rsid w:val="00DF716A"/>
    <w:rsid w:val="00E14AF6"/>
    <w:rsid w:val="00E16F09"/>
    <w:rsid w:val="00E2318F"/>
    <w:rsid w:val="00E253CE"/>
    <w:rsid w:val="00E2703F"/>
    <w:rsid w:val="00E32A85"/>
    <w:rsid w:val="00E418AC"/>
    <w:rsid w:val="00E4666C"/>
    <w:rsid w:val="00E504C6"/>
    <w:rsid w:val="00E51198"/>
    <w:rsid w:val="00E57239"/>
    <w:rsid w:val="00E67663"/>
    <w:rsid w:val="00E717CC"/>
    <w:rsid w:val="00E725F0"/>
    <w:rsid w:val="00E91144"/>
    <w:rsid w:val="00E918C4"/>
    <w:rsid w:val="00E938D7"/>
    <w:rsid w:val="00E95104"/>
    <w:rsid w:val="00E95DA3"/>
    <w:rsid w:val="00E97146"/>
    <w:rsid w:val="00EA0F83"/>
    <w:rsid w:val="00EA14BD"/>
    <w:rsid w:val="00EB0798"/>
    <w:rsid w:val="00EB4040"/>
    <w:rsid w:val="00EB4C83"/>
    <w:rsid w:val="00EB4EF6"/>
    <w:rsid w:val="00EB6C2F"/>
    <w:rsid w:val="00EC0D22"/>
    <w:rsid w:val="00ED1D36"/>
    <w:rsid w:val="00ED324A"/>
    <w:rsid w:val="00ED35AB"/>
    <w:rsid w:val="00EE7FC4"/>
    <w:rsid w:val="00EF63D8"/>
    <w:rsid w:val="00EF71DA"/>
    <w:rsid w:val="00EF7320"/>
    <w:rsid w:val="00F05036"/>
    <w:rsid w:val="00F059CA"/>
    <w:rsid w:val="00F06008"/>
    <w:rsid w:val="00F06A79"/>
    <w:rsid w:val="00F07AD2"/>
    <w:rsid w:val="00F07F0A"/>
    <w:rsid w:val="00F1340A"/>
    <w:rsid w:val="00F149D4"/>
    <w:rsid w:val="00F155BA"/>
    <w:rsid w:val="00F16860"/>
    <w:rsid w:val="00F168FC"/>
    <w:rsid w:val="00F200B2"/>
    <w:rsid w:val="00F3525F"/>
    <w:rsid w:val="00F35E21"/>
    <w:rsid w:val="00F3740B"/>
    <w:rsid w:val="00F4046D"/>
    <w:rsid w:val="00F4277D"/>
    <w:rsid w:val="00F42FAC"/>
    <w:rsid w:val="00F44B22"/>
    <w:rsid w:val="00F46580"/>
    <w:rsid w:val="00F47122"/>
    <w:rsid w:val="00F53078"/>
    <w:rsid w:val="00F62152"/>
    <w:rsid w:val="00F639A2"/>
    <w:rsid w:val="00F710C2"/>
    <w:rsid w:val="00F7354A"/>
    <w:rsid w:val="00F74FAA"/>
    <w:rsid w:val="00F80A3E"/>
    <w:rsid w:val="00F82518"/>
    <w:rsid w:val="00F940D3"/>
    <w:rsid w:val="00F96212"/>
    <w:rsid w:val="00FA09BA"/>
    <w:rsid w:val="00FA52FD"/>
    <w:rsid w:val="00FB2517"/>
    <w:rsid w:val="00FB49BB"/>
    <w:rsid w:val="00FC0B7D"/>
    <w:rsid w:val="00FC4310"/>
    <w:rsid w:val="00FC6C11"/>
    <w:rsid w:val="00FD3D71"/>
    <w:rsid w:val="00FE5949"/>
    <w:rsid w:val="00FF5336"/>
    <w:rsid w:val="00FF5B27"/>
    <w:rsid w:val="00FF6DED"/>
    <w:rsid w:val="00FF73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A697A"/>
  <w15:chartTrackingRefBased/>
  <w15:docId w15:val="{70D46F53-6581-4B81-8C21-2D758F66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202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E6A5E"/>
    <w:pPr>
      <w:keepNext/>
      <w:spacing w:before="240" w:after="60"/>
      <w:outlineLvl w:val="0"/>
    </w:pPr>
    <w:rPr>
      <w:rFonts w:ascii="Calibri Light" w:hAnsi="Calibri Light"/>
      <w:b/>
      <w:bCs/>
      <w:kern w:val="32"/>
      <w:sz w:val="32"/>
      <w:szCs w:val="32"/>
    </w:rPr>
  </w:style>
  <w:style w:type="paragraph" w:styleId="2">
    <w:name w:val="heading 2"/>
    <w:basedOn w:val="a"/>
    <w:next w:val="a"/>
    <w:link w:val="20"/>
    <w:semiHidden/>
    <w:unhideWhenUsed/>
    <w:qFormat/>
    <w:rsid w:val="005E6A5E"/>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5E6A5E"/>
    <w:pPr>
      <w:keepNext/>
      <w:spacing w:before="240" w:after="60"/>
      <w:outlineLvl w:val="2"/>
    </w:pPr>
    <w:rPr>
      <w:rFonts w:ascii="Calibri Light" w:hAnsi="Calibri Light"/>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6A5E"/>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semiHidden/>
    <w:rsid w:val="005E6A5E"/>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5E6A5E"/>
    <w:rPr>
      <w:rFonts w:ascii="Calibri Light" w:eastAsia="Times New Roman" w:hAnsi="Calibri Light" w:cs="Times New Roman"/>
      <w:b/>
      <w:bCs/>
      <w:sz w:val="26"/>
      <w:szCs w:val="26"/>
      <w:lang w:val="x-none" w:eastAsia="x-none"/>
    </w:rPr>
  </w:style>
  <w:style w:type="character" w:styleId="a3">
    <w:name w:val="Hyperlink"/>
    <w:uiPriority w:val="99"/>
    <w:semiHidden/>
    <w:unhideWhenUsed/>
    <w:rsid w:val="005E6A5E"/>
    <w:rPr>
      <w:color w:val="0000FF"/>
      <w:u w:val="single"/>
    </w:rPr>
  </w:style>
  <w:style w:type="character" w:styleId="a4">
    <w:name w:val="FollowedHyperlink"/>
    <w:basedOn w:val="a0"/>
    <w:uiPriority w:val="99"/>
    <w:semiHidden/>
    <w:unhideWhenUsed/>
    <w:rsid w:val="005E6A5E"/>
    <w:rPr>
      <w:color w:val="954F72" w:themeColor="followedHyperlink"/>
      <w:u w:val="single"/>
    </w:rPr>
  </w:style>
  <w:style w:type="paragraph" w:customStyle="1" w:styleId="msonormal0">
    <w:name w:val="msonormal"/>
    <w:basedOn w:val="a"/>
    <w:uiPriority w:val="99"/>
    <w:semiHidden/>
    <w:rsid w:val="005E6A5E"/>
  </w:style>
  <w:style w:type="paragraph" w:styleId="a5">
    <w:name w:val="Normal (Web)"/>
    <w:basedOn w:val="a"/>
    <w:uiPriority w:val="99"/>
    <w:semiHidden/>
    <w:unhideWhenUsed/>
    <w:rsid w:val="005E6A5E"/>
  </w:style>
  <w:style w:type="paragraph" w:styleId="a6">
    <w:name w:val="header"/>
    <w:basedOn w:val="a"/>
    <w:link w:val="a7"/>
    <w:uiPriority w:val="99"/>
    <w:semiHidden/>
    <w:unhideWhenUsed/>
    <w:rsid w:val="005E6A5E"/>
    <w:pPr>
      <w:tabs>
        <w:tab w:val="center" w:pos="4677"/>
        <w:tab w:val="right" w:pos="9355"/>
      </w:tabs>
    </w:pPr>
  </w:style>
  <w:style w:type="character" w:customStyle="1" w:styleId="a7">
    <w:name w:val="Верхний колонтитул Знак"/>
    <w:basedOn w:val="a0"/>
    <w:link w:val="a6"/>
    <w:uiPriority w:val="99"/>
    <w:semiHidden/>
    <w:rsid w:val="005E6A5E"/>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5E6A5E"/>
    <w:pPr>
      <w:tabs>
        <w:tab w:val="center" w:pos="4677"/>
        <w:tab w:val="right" w:pos="9355"/>
      </w:tabs>
    </w:pPr>
  </w:style>
  <w:style w:type="character" w:customStyle="1" w:styleId="a9">
    <w:name w:val="Нижний колонтитул Знак"/>
    <w:basedOn w:val="a0"/>
    <w:link w:val="a8"/>
    <w:uiPriority w:val="99"/>
    <w:semiHidden/>
    <w:rsid w:val="005E6A5E"/>
    <w:rPr>
      <w:rFonts w:ascii="Times New Roman" w:eastAsia="Times New Roman" w:hAnsi="Times New Roman" w:cs="Times New Roman"/>
      <w:sz w:val="24"/>
      <w:szCs w:val="24"/>
      <w:lang w:eastAsia="ru-RU"/>
    </w:rPr>
  </w:style>
  <w:style w:type="paragraph" w:styleId="aa">
    <w:name w:val="Body Text"/>
    <w:basedOn w:val="a"/>
    <w:link w:val="ab"/>
    <w:uiPriority w:val="99"/>
    <w:semiHidden/>
    <w:unhideWhenUsed/>
    <w:rsid w:val="005E6A5E"/>
    <w:pPr>
      <w:spacing w:after="120"/>
    </w:pPr>
    <w:rPr>
      <w:lang w:val="x-none" w:eastAsia="x-none"/>
    </w:rPr>
  </w:style>
  <w:style w:type="character" w:customStyle="1" w:styleId="ab">
    <w:name w:val="Основной текст Знак"/>
    <w:basedOn w:val="a0"/>
    <w:link w:val="aa"/>
    <w:uiPriority w:val="99"/>
    <w:semiHidden/>
    <w:rsid w:val="005E6A5E"/>
    <w:rPr>
      <w:rFonts w:ascii="Times New Roman" w:eastAsia="Times New Roman" w:hAnsi="Times New Roman" w:cs="Times New Roman"/>
      <w:sz w:val="24"/>
      <w:szCs w:val="24"/>
      <w:lang w:val="x-none" w:eastAsia="x-none"/>
    </w:rPr>
  </w:style>
  <w:style w:type="paragraph" w:styleId="ac">
    <w:name w:val="Body Text Indent"/>
    <w:basedOn w:val="a"/>
    <w:link w:val="ad"/>
    <w:uiPriority w:val="99"/>
    <w:semiHidden/>
    <w:unhideWhenUsed/>
    <w:rsid w:val="005E6A5E"/>
    <w:pPr>
      <w:ind w:firstLine="720"/>
      <w:jc w:val="both"/>
    </w:pPr>
    <w:rPr>
      <w:sz w:val="28"/>
      <w:szCs w:val="20"/>
      <w:lang w:val="x-none" w:eastAsia="x-none"/>
    </w:rPr>
  </w:style>
  <w:style w:type="character" w:customStyle="1" w:styleId="ad">
    <w:name w:val="Основной текст с отступом Знак"/>
    <w:basedOn w:val="a0"/>
    <w:link w:val="ac"/>
    <w:uiPriority w:val="99"/>
    <w:semiHidden/>
    <w:rsid w:val="005E6A5E"/>
    <w:rPr>
      <w:rFonts w:ascii="Times New Roman" w:eastAsia="Times New Roman" w:hAnsi="Times New Roman" w:cs="Times New Roman"/>
      <w:sz w:val="28"/>
      <w:szCs w:val="20"/>
      <w:lang w:val="x-none" w:eastAsia="x-none"/>
    </w:rPr>
  </w:style>
  <w:style w:type="paragraph" w:styleId="21">
    <w:name w:val="Body Text 2"/>
    <w:basedOn w:val="a"/>
    <w:link w:val="22"/>
    <w:uiPriority w:val="99"/>
    <w:semiHidden/>
    <w:unhideWhenUsed/>
    <w:rsid w:val="005E6A5E"/>
    <w:pPr>
      <w:spacing w:after="120" w:line="480" w:lineRule="auto"/>
    </w:pPr>
    <w:rPr>
      <w:lang w:val="x-none" w:eastAsia="x-none"/>
    </w:rPr>
  </w:style>
  <w:style w:type="character" w:customStyle="1" w:styleId="22">
    <w:name w:val="Основной текст 2 Знак"/>
    <w:basedOn w:val="a0"/>
    <w:link w:val="21"/>
    <w:uiPriority w:val="99"/>
    <w:semiHidden/>
    <w:rsid w:val="005E6A5E"/>
    <w:rPr>
      <w:rFonts w:ascii="Times New Roman" w:eastAsia="Times New Roman" w:hAnsi="Times New Roman" w:cs="Times New Roman"/>
      <w:sz w:val="24"/>
      <w:szCs w:val="24"/>
      <w:lang w:val="x-none" w:eastAsia="x-none"/>
    </w:rPr>
  </w:style>
  <w:style w:type="paragraph" w:styleId="31">
    <w:name w:val="Body Text 3"/>
    <w:basedOn w:val="a"/>
    <w:link w:val="32"/>
    <w:uiPriority w:val="99"/>
    <w:semiHidden/>
    <w:unhideWhenUsed/>
    <w:rsid w:val="005E6A5E"/>
    <w:pPr>
      <w:spacing w:after="120"/>
    </w:pPr>
    <w:rPr>
      <w:sz w:val="16"/>
      <w:szCs w:val="16"/>
      <w:lang w:val="x-none" w:eastAsia="x-none"/>
    </w:rPr>
  </w:style>
  <w:style w:type="character" w:customStyle="1" w:styleId="32">
    <w:name w:val="Основной текст 3 Знак"/>
    <w:basedOn w:val="a0"/>
    <w:link w:val="31"/>
    <w:uiPriority w:val="99"/>
    <w:semiHidden/>
    <w:rsid w:val="005E6A5E"/>
    <w:rPr>
      <w:rFonts w:ascii="Times New Roman" w:eastAsia="Times New Roman" w:hAnsi="Times New Roman" w:cs="Times New Roman"/>
      <w:sz w:val="16"/>
      <w:szCs w:val="16"/>
      <w:lang w:val="x-none" w:eastAsia="x-none"/>
    </w:rPr>
  </w:style>
  <w:style w:type="paragraph" w:styleId="23">
    <w:name w:val="Body Text Indent 2"/>
    <w:basedOn w:val="a"/>
    <w:link w:val="24"/>
    <w:uiPriority w:val="99"/>
    <w:semiHidden/>
    <w:unhideWhenUsed/>
    <w:rsid w:val="005E6A5E"/>
    <w:pPr>
      <w:spacing w:after="120" w:line="480" w:lineRule="auto"/>
      <w:ind w:left="283"/>
    </w:pPr>
    <w:rPr>
      <w:sz w:val="20"/>
      <w:szCs w:val="20"/>
    </w:rPr>
  </w:style>
  <w:style w:type="character" w:customStyle="1" w:styleId="24">
    <w:name w:val="Основной текст с отступом 2 Знак"/>
    <w:basedOn w:val="a0"/>
    <w:link w:val="23"/>
    <w:uiPriority w:val="99"/>
    <w:semiHidden/>
    <w:rsid w:val="005E6A5E"/>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5E6A5E"/>
    <w:rPr>
      <w:rFonts w:ascii="Segoe UI" w:hAnsi="Segoe UI"/>
      <w:sz w:val="18"/>
      <w:szCs w:val="18"/>
      <w:lang w:val="x-none" w:eastAsia="x-none"/>
    </w:rPr>
  </w:style>
  <w:style w:type="character" w:customStyle="1" w:styleId="af">
    <w:name w:val="Текст выноски Знак"/>
    <w:basedOn w:val="a0"/>
    <w:link w:val="ae"/>
    <w:uiPriority w:val="99"/>
    <w:semiHidden/>
    <w:rsid w:val="005E6A5E"/>
    <w:rPr>
      <w:rFonts w:ascii="Segoe UI" w:eastAsia="Times New Roman" w:hAnsi="Segoe UI" w:cs="Times New Roman"/>
      <w:sz w:val="18"/>
      <w:szCs w:val="18"/>
      <w:lang w:val="x-none" w:eastAsia="x-none"/>
    </w:rPr>
  </w:style>
  <w:style w:type="paragraph" w:styleId="af0">
    <w:name w:val="No Spacing"/>
    <w:uiPriority w:val="1"/>
    <w:qFormat/>
    <w:rsid w:val="005E6A5E"/>
    <w:pPr>
      <w:spacing w:after="0" w:line="240" w:lineRule="auto"/>
    </w:pPr>
    <w:rPr>
      <w:rFonts w:ascii="Times New Roman" w:eastAsia="Times New Roman" w:hAnsi="Times New Roman" w:cs="Times New Roman"/>
      <w:sz w:val="24"/>
      <w:szCs w:val="24"/>
      <w:lang w:eastAsia="ru-RU"/>
    </w:rPr>
  </w:style>
  <w:style w:type="paragraph" w:styleId="af1">
    <w:name w:val="List Paragraph"/>
    <w:basedOn w:val="a"/>
    <w:uiPriority w:val="34"/>
    <w:qFormat/>
    <w:rsid w:val="005E6A5E"/>
    <w:pPr>
      <w:spacing w:after="200" w:line="276" w:lineRule="auto"/>
      <w:ind w:left="720"/>
      <w:contextualSpacing/>
    </w:pPr>
    <w:rPr>
      <w:rFonts w:ascii="Calibri" w:eastAsia="Calibri" w:hAnsi="Calibri"/>
      <w:sz w:val="22"/>
      <w:szCs w:val="22"/>
      <w:lang w:eastAsia="en-US"/>
    </w:rPr>
  </w:style>
  <w:style w:type="paragraph" w:customStyle="1" w:styleId="11">
    <w:name w:val="1"/>
    <w:basedOn w:val="a"/>
    <w:next w:val="2"/>
    <w:autoRedefine/>
    <w:uiPriority w:val="99"/>
    <w:semiHidden/>
    <w:rsid w:val="005E6A5E"/>
    <w:pPr>
      <w:spacing w:after="160" w:line="240" w:lineRule="exact"/>
      <w:jc w:val="center"/>
    </w:pPr>
    <w:rPr>
      <w:b/>
      <w:i/>
      <w:sz w:val="28"/>
      <w:szCs w:val="28"/>
      <w:lang w:val="en-US" w:eastAsia="en-US"/>
    </w:rPr>
  </w:style>
  <w:style w:type="paragraph" w:customStyle="1" w:styleId="12">
    <w:name w:val="Знак Знак Знак1 Знак"/>
    <w:basedOn w:val="a"/>
    <w:autoRedefine/>
    <w:uiPriority w:val="99"/>
    <w:semiHidden/>
    <w:rsid w:val="005E6A5E"/>
    <w:pPr>
      <w:spacing w:after="160" w:line="240" w:lineRule="exact"/>
    </w:pPr>
    <w:rPr>
      <w:rFonts w:eastAsia="SimSun"/>
      <w:b/>
      <w:sz w:val="28"/>
      <w:lang w:val="en-US" w:eastAsia="en-US"/>
    </w:rPr>
  </w:style>
  <w:style w:type="paragraph" w:customStyle="1" w:styleId="af2">
    <w:name w:val="Знак Знак Знак Знак Знак Знак Знак Знак Знак Знак"/>
    <w:basedOn w:val="a"/>
    <w:next w:val="2"/>
    <w:autoRedefine/>
    <w:uiPriority w:val="99"/>
    <w:semiHidden/>
    <w:rsid w:val="005E6A5E"/>
    <w:pPr>
      <w:spacing w:after="160" w:line="240" w:lineRule="exact"/>
      <w:jc w:val="center"/>
    </w:pPr>
    <w:rPr>
      <w:b/>
      <w:i/>
      <w:sz w:val="28"/>
      <w:szCs w:val="28"/>
      <w:lang w:val="en-US" w:eastAsia="en-US"/>
    </w:rPr>
  </w:style>
  <w:style w:type="paragraph" w:customStyle="1" w:styleId="33">
    <w:name w:val="Знак Знак3 Знак Знак Знак Знак"/>
    <w:basedOn w:val="a"/>
    <w:autoRedefine/>
    <w:uiPriority w:val="99"/>
    <w:semiHidden/>
    <w:rsid w:val="005E6A5E"/>
    <w:pPr>
      <w:spacing w:after="160" w:line="240" w:lineRule="exact"/>
    </w:pPr>
    <w:rPr>
      <w:rFonts w:eastAsia="SimSun"/>
      <w:b/>
      <w:sz w:val="28"/>
      <w:lang w:val="en-US" w:eastAsia="en-US"/>
    </w:rPr>
  </w:style>
  <w:style w:type="paragraph" w:customStyle="1" w:styleId="af3">
    <w:name w:val="Знак Знак Знак Знак Знак Знак"/>
    <w:basedOn w:val="a"/>
    <w:autoRedefine/>
    <w:uiPriority w:val="99"/>
    <w:semiHidden/>
    <w:rsid w:val="005E6A5E"/>
    <w:pPr>
      <w:framePr w:hSpace="180" w:wrap="around" w:vAnchor="text" w:hAnchor="page" w:x="2035" w:y="184"/>
      <w:spacing w:after="160" w:line="240" w:lineRule="exact"/>
      <w:jc w:val="center"/>
    </w:pPr>
    <w:rPr>
      <w:rFonts w:eastAsia="SimSun"/>
      <w:lang w:eastAsia="en-US"/>
    </w:rPr>
  </w:style>
  <w:style w:type="paragraph" w:customStyle="1" w:styleId="af4">
    <w:name w:val="Знак Знак Знак Знак"/>
    <w:basedOn w:val="a"/>
    <w:autoRedefine/>
    <w:uiPriority w:val="99"/>
    <w:semiHidden/>
    <w:rsid w:val="005E6A5E"/>
    <w:pPr>
      <w:spacing w:after="160" w:line="240" w:lineRule="exact"/>
    </w:pPr>
    <w:rPr>
      <w:rFonts w:eastAsia="SimSun"/>
      <w:b/>
      <w:sz w:val="28"/>
      <w:lang w:val="en-US" w:eastAsia="en-US"/>
    </w:rPr>
  </w:style>
  <w:style w:type="table" w:styleId="af5">
    <w:name w:val="Table Grid"/>
    <w:basedOn w:val="a1"/>
    <w:rsid w:val="005E6A5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7D3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30092">
      <w:bodyDiv w:val="1"/>
      <w:marLeft w:val="0"/>
      <w:marRight w:val="0"/>
      <w:marTop w:val="0"/>
      <w:marBottom w:val="0"/>
      <w:divBdr>
        <w:top w:val="none" w:sz="0" w:space="0" w:color="auto"/>
        <w:left w:val="none" w:sz="0" w:space="0" w:color="auto"/>
        <w:bottom w:val="none" w:sz="0" w:space="0" w:color="auto"/>
        <w:right w:val="none" w:sz="0" w:space="0" w:color="auto"/>
      </w:divBdr>
    </w:div>
    <w:div w:id="276720695">
      <w:bodyDiv w:val="1"/>
      <w:marLeft w:val="0"/>
      <w:marRight w:val="0"/>
      <w:marTop w:val="0"/>
      <w:marBottom w:val="0"/>
      <w:divBdr>
        <w:top w:val="none" w:sz="0" w:space="0" w:color="auto"/>
        <w:left w:val="none" w:sz="0" w:space="0" w:color="auto"/>
        <w:bottom w:val="none" w:sz="0" w:space="0" w:color="auto"/>
        <w:right w:val="none" w:sz="0" w:space="0" w:color="auto"/>
      </w:divBdr>
      <w:divsChild>
        <w:div w:id="577911584">
          <w:marLeft w:val="0"/>
          <w:marRight w:val="0"/>
          <w:marTop w:val="0"/>
          <w:marBottom w:val="0"/>
          <w:divBdr>
            <w:top w:val="none" w:sz="0" w:space="0" w:color="auto"/>
            <w:left w:val="none" w:sz="0" w:space="0" w:color="auto"/>
            <w:bottom w:val="none" w:sz="0" w:space="0" w:color="auto"/>
            <w:right w:val="none" w:sz="0" w:space="0" w:color="auto"/>
          </w:divBdr>
          <w:divsChild>
            <w:div w:id="2012249338">
              <w:marLeft w:val="0"/>
              <w:marRight w:val="0"/>
              <w:marTop w:val="0"/>
              <w:marBottom w:val="0"/>
              <w:divBdr>
                <w:top w:val="none" w:sz="0" w:space="0" w:color="auto"/>
                <w:left w:val="none" w:sz="0" w:space="0" w:color="auto"/>
                <w:bottom w:val="none" w:sz="0" w:space="0" w:color="auto"/>
                <w:right w:val="none" w:sz="0" w:space="0" w:color="auto"/>
              </w:divBdr>
              <w:divsChild>
                <w:div w:id="530533047">
                  <w:marLeft w:val="0"/>
                  <w:marRight w:val="0"/>
                  <w:marTop w:val="0"/>
                  <w:marBottom w:val="0"/>
                  <w:divBdr>
                    <w:top w:val="none" w:sz="0" w:space="0" w:color="auto"/>
                    <w:left w:val="none" w:sz="0" w:space="0" w:color="auto"/>
                    <w:bottom w:val="none" w:sz="0" w:space="0" w:color="auto"/>
                    <w:right w:val="none" w:sz="0" w:space="0" w:color="auto"/>
                  </w:divBdr>
                  <w:divsChild>
                    <w:div w:id="1719741454">
                      <w:marLeft w:val="-240"/>
                      <w:marRight w:val="-240"/>
                      <w:marTop w:val="0"/>
                      <w:marBottom w:val="0"/>
                      <w:divBdr>
                        <w:top w:val="none" w:sz="0" w:space="0" w:color="auto"/>
                        <w:left w:val="none" w:sz="0" w:space="0" w:color="auto"/>
                        <w:bottom w:val="none" w:sz="0" w:space="0" w:color="auto"/>
                        <w:right w:val="none" w:sz="0" w:space="0" w:color="auto"/>
                      </w:divBdr>
                      <w:divsChild>
                        <w:div w:id="513613508">
                          <w:marLeft w:val="0"/>
                          <w:marRight w:val="0"/>
                          <w:marTop w:val="0"/>
                          <w:marBottom w:val="0"/>
                          <w:divBdr>
                            <w:top w:val="none" w:sz="0" w:space="0" w:color="auto"/>
                            <w:left w:val="none" w:sz="0" w:space="0" w:color="auto"/>
                            <w:bottom w:val="none" w:sz="0" w:space="0" w:color="auto"/>
                            <w:right w:val="none" w:sz="0" w:space="0" w:color="auto"/>
                          </w:divBdr>
                          <w:divsChild>
                            <w:div w:id="1719890666">
                              <w:marLeft w:val="0"/>
                              <w:marRight w:val="465"/>
                              <w:marTop w:val="105"/>
                              <w:marBottom w:val="600"/>
                              <w:divBdr>
                                <w:top w:val="none" w:sz="0" w:space="0" w:color="auto"/>
                                <w:left w:val="none" w:sz="0" w:space="0" w:color="auto"/>
                                <w:bottom w:val="none" w:sz="0" w:space="0" w:color="auto"/>
                                <w:right w:val="none" w:sz="0" w:space="0" w:color="auto"/>
                              </w:divBdr>
                              <w:divsChild>
                                <w:div w:id="11597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658473">
          <w:marLeft w:val="0"/>
          <w:marRight w:val="0"/>
          <w:marTop w:val="0"/>
          <w:marBottom w:val="0"/>
          <w:divBdr>
            <w:top w:val="none" w:sz="0" w:space="0" w:color="auto"/>
            <w:left w:val="none" w:sz="0" w:space="0" w:color="auto"/>
            <w:bottom w:val="none" w:sz="0" w:space="0" w:color="auto"/>
            <w:right w:val="none" w:sz="0" w:space="0" w:color="auto"/>
          </w:divBdr>
          <w:divsChild>
            <w:div w:id="362172870">
              <w:marLeft w:val="0"/>
              <w:marRight w:val="0"/>
              <w:marTop w:val="0"/>
              <w:marBottom w:val="0"/>
              <w:divBdr>
                <w:top w:val="none" w:sz="0" w:space="0" w:color="auto"/>
                <w:left w:val="none" w:sz="0" w:space="0" w:color="auto"/>
                <w:bottom w:val="none" w:sz="0" w:space="0" w:color="auto"/>
                <w:right w:val="none" w:sz="0" w:space="0" w:color="auto"/>
              </w:divBdr>
            </w:div>
            <w:div w:id="309404113">
              <w:marLeft w:val="0"/>
              <w:marRight w:val="0"/>
              <w:marTop w:val="0"/>
              <w:marBottom w:val="0"/>
              <w:divBdr>
                <w:top w:val="none" w:sz="0" w:space="0" w:color="auto"/>
                <w:left w:val="none" w:sz="0" w:space="0" w:color="auto"/>
                <w:bottom w:val="none" w:sz="0" w:space="0" w:color="auto"/>
                <w:right w:val="none" w:sz="0" w:space="0" w:color="auto"/>
              </w:divBdr>
              <w:divsChild>
                <w:div w:id="11982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956588">
      <w:bodyDiv w:val="1"/>
      <w:marLeft w:val="0"/>
      <w:marRight w:val="0"/>
      <w:marTop w:val="0"/>
      <w:marBottom w:val="0"/>
      <w:divBdr>
        <w:top w:val="none" w:sz="0" w:space="0" w:color="auto"/>
        <w:left w:val="none" w:sz="0" w:space="0" w:color="auto"/>
        <w:bottom w:val="none" w:sz="0" w:space="0" w:color="auto"/>
        <w:right w:val="none" w:sz="0" w:space="0" w:color="auto"/>
      </w:divBdr>
    </w:div>
    <w:div w:id="588201367">
      <w:bodyDiv w:val="1"/>
      <w:marLeft w:val="0"/>
      <w:marRight w:val="0"/>
      <w:marTop w:val="0"/>
      <w:marBottom w:val="0"/>
      <w:divBdr>
        <w:top w:val="none" w:sz="0" w:space="0" w:color="auto"/>
        <w:left w:val="none" w:sz="0" w:space="0" w:color="auto"/>
        <w:bottom w:val="none" w:sz="0" w:space="0" w:color="auto"/>
        <w:right w:val="none" w:sz="0" w:space="0" w:color="auto"/>
      </w:divBdr>
    </w:div>
    <w:div w:id="1814450064">
      <w:bodyDiv w:val="1"/>
      <w:marLeft w:val="0"/>
      <w:marRight w:val="0"/>
      <w:marTop w:val="0"/>
      <w:marBottom w:val="0"/>
      <w:divBdr>
        <w:top w:val="none" w:sz="0" w:space="0" w:color="auto"/>
        <w:left w:val="none" w:sz="0" w:space="0" w:color="auto"/>
        <w:bottom w:val="none" w:sz="0" w:space="0" w:color="auto"/>
        <w:right w:val="none" w:sz="0" w:space="0" w:color="auto"/>
      </w:divBdr>
    </w:div>
    <w:div w:id="204860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BD118-5CAB-484B-89C6-3770349FA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3429</TotalTime>
  <Pages>21</Pages>
  <Words>5980</Words>
  <Characters>34092</Characters>
  <Application>Microsoft Office Word</Application>
  <DocSecurity>0</DocSecurity>
  <Lines>284</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Асылбек Саулебекович Сулейманов</cp:lastModifiedBy>
  <cp:revision>121</cp:revision>
  <cp:lastPrinted>2024-01-08T06:19:00Z</cp:lastPrinted>
  <dcterms:created xsi:type="dcterms:W3CDTF">2023-12-08T03:10:00Z</dcterms:created>
  <dcterms:modified xsi:type="dcterms:W3CDTF">2024-01-26T06:32:00Z</dcterms:modified>
</cp:coreProperties>
</file>