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441AF" w14:textId="1A286F0D" w:rsidR="00BD2645" w:rsidRDefault="00BD2645" w:rsidP="00BD2645">
      <w:pPr>
        <w:spacing w:line="276" w:lineRule="auto"/>
        <w:ind w:firstLine="709"/>
        <w:jc w:val="both"/>
        <w:rPr>
          <w:rFonts w:ascii="Arial" w:hAnsi="Arial" w:cs="Arial"/>
          <w:b/>
          <w:sz w:val="32"/>
          <w:szCs w:val="32"/>
          <w:lang w:val="kk-KZ"/>
        </w:rPr>
      </w:pPr>
      <w:r>
        <w:rPr>
          <w:rFonts w:ascii="Arial" w:hAnsi="Arial" w:cs="Arial"/>
          <w:b/>
          <w:sz w:val="32"/>
          <w:szCs w:val="32"/>
          <w:lang w:val="kk-KZ"/>
        </w:rPr>
        <w:t>Спикер: Арман Тлеукенов, Агенттіктің ресми өкілі</w:t>
      </w:r>
    </w:p>
    <w:p w14:paraId="1C3913BA" w14:textId="77777777" w:rsidR="00BD2645" w:rsidRDefault="00BD2645" w:rsidP="00BD2645">
      <w:pPr>
        <w:spacing w:line="276" w:lineRule="auto"/>
        <w:ind w:firstLine="709"/>
        <w:jc w:val="both"/>
        <w:rPr>
          <w:rFonts w:ascii="Arial" w:hAnsi="Arial" w:cs="Arial"/>
          <w:b/>
          <w:sz w:val="32"/>
          <w:szCs w:val="32"/>
          <w:lang w:val="kk-KZ"/>
        </w:rPr>
      </w:pPr>
    </w:p>
    <w:p w14:paraId="0BB8D608" w14:textId="77777777" w:rsidR="00BD2645" w:rsidRPr="0012788E" w:rsidRDefault="00BD2645" w:rsidP="00BD2645">
      <w:pPr>
        <w:tabs>
          <w:tab w:val="left" w:pos="980"/>
        </w:tabs>
        <w:spacing w:line="276" w:lineRule="auto"/>
        <w:ind w:firstLine="709"/>
        <w:rPr>
          <w:rFonts w:ascii="Arial" w:hAnsi="Arial" w:cs="Arial"/>
          <w:b/>
          <w:bCs/>
          <w:iCs/>
          <w:sz w:val="32"/>
          <w:szCs w:val="32"/>
        </w:rPr>
      </w:pPr>
      <w:r w:rsidRPr="0012788E">
        <w:rPr>
          <w:rFonts w:ascii="Arial" w:hAnsi="Arial" w:cs="Arial"/>
          <w:b/>
          <w:bCs/>
          <w:iCs/>
          <w:sz w:val="32"/>
          <w:szCs w:val="32"/>
        </w:rPr>
        <w:t xml:space="preserve">Спикер: </w:t>
      </w:r>
      <w:proofErr w:type="spellStart"/>
      <w:r w:rsidRPr="0012788E">
        <w:rPr>
          <w:rFonts w:ascii="Arial" w:hAnsi="Arial" w:cs="Arial"/>
          <w:b/>
          <w:bCs/>
          <w:iCs/>
          <w:sz w:val="32"/>
          <w:szCs w:val="32"/>
        </w:rPr>
        <w:t>Арман</w:t>
      </w:r>
      <w:proofErr w:type="spellEnd"/>
      <w:r w:rsidRPr="0012788E">
        <w:rPr>
          <w:rFonts w:ascii="Arial" w:hAnsi="Arial" w:cs="Arial"/>
          <w:b/>
          <w:bCs/>
          <w:iCs/>
          <w:sz w:val="32"/>
          <w:szCs w:val="32"/>
        </w:rPr>
        <w:t xml:space="preserve"> </w:t>
      </w:r>
      <w:proofErr w:type="spellStart"/>
      <w:r w:rsidRPr="0012788E">
        <w:rPr>
          <w:rFonts w:ascii="Arial" w:hAnsi="Arial" w:cs="Arial"/>
          <w:b/>
          <w:bCs/>
          <w:iCs/>
          <w:sz w:val="32"/>
          <w:szCs w:val="32"/>
        </w:rPr>
        <w:t>Тлеукенов</w:t>
      </w:r>
      <w:proofErr w:type="spellEnd"/>
      <w:r w:rsidRPr="0012788E">
        <w:rPr>
          <w:rFonts w:ascii="Arial" w:hAnsi="Arial" w:cs="Arial"/>
          <w:b/>
          <w:bCs/>
          <w:iCs/>
          <w:sz w:val="32"/>
          <w:szCs w:val="32"/>
        </w:rPr>
        <w:t>, официальный представитель Агентства</w:t>
      </w:r>
    </w:p>
    <w:p w14:paraId="27005776" w14:textId="77777777" w:rsidR="00BD2645" w:rsidRDefault="00BD2645" w:rsidP="00A513F1">
      <w:pPr>
        <w:spacing w:line="240" w:lineRule="atLeast"/>
        <w:ind w:firstLine="709"/>
        <w:jc w:val="both"/>
        <w:rPr>
          <w:rFonts w:ascii="Arial" w:hAnsi="Arial" w:cs="Arial"/>
          <w:b/>
          <w:sz w:val="32"/>
          <w:szCs w:val="32"/>
          <w:lang w:val="kk-KZ"/>
        </w:rPr>
      </w:pPr>
    </w:p>
    <w:p w14:paraId="2F26AA8A" w14:textId="77777777" w:rsidR="00BD2645" w:rsidRDefault="00BD2645" w:rsidP="00A513F1">
      <w:pPr>
        <w:spacing w:line="240" w:lineRule="atLeast"/>
        <w:ind w:firstLine="709"/>
        <w:jc w:val="both"/>
        <w:rPr>
          <w:rFonts w:ascii="Arial" w:hAnsi="Arial" w:cs="Arial"/>
          <w:b/>
          <w:sz w:val="32"/>
          <w:szCs w:val="32"/>
          <w:lang w:val="kk-KZ"/>
        </w:rPr>
      </w:pPr>
    </w:p>
    <w:p w14:paraId="012C6052" w14:textId="25259DE2" w:rsidR="001C4705" w:rsidRPr="00B20218" w:rsidRDefault="001C4705" w:rsidP="00A513F1">
      <w:pPr>
        <w:spacing w:line="240" w:lineRule="atLeast"/>
        <w:ind w:firstLine="709"/>
        <w:jc w:val="both"/>
        <w:rPr>
          <w:rFonts w:ascii="Arial" w:hAnsi="Arial" w:cs="Arial"/>
          <w:b/>
          <w:sz w:val="32"/>
          <w:szCs w:val="32"/>
          <w:lang w:val="kk-KZ"/>
        </w:rPr>
      </w:pPr>
      <w:r w:rsidRPr="00B20218">
        <w:rPr>
          <w:rFonts w:ascii="Arial" w:hAnsi="Arial" w:cs="Arial"/>
          <w:b/>
          <w:sz w:val="32"/>
          <w:szCs w:val="32"/>
          <w:lang w:val="kk-KZ"/>
        </w:rPr>
        <w:t>Қайырлы күн, құрметті әріптестер!</w:t>
      </w:r>
    </w:p>
    <w:p w14:paraId="6F52F558" w14:textId="26D0F72F" w:rsidR="001C4705" w:rsidRPr="00B20218" w:rsidRDefault="001C4705" w:rsidP="00020860">
      <w:pPr>
        <w:spacing w:line="240" w:lineRule="atLeast"/>
        <w:jc w:val="both"/>
        <w:rPr>
          <w:rFonts w:ascii="Arial" w:hAnsi="Arial" w:cs="Arial"/>
          <w:sz w:val="32"/>
          <w:szCs w:val="32"/>
          <w:lang w:val="kk-KZ"/>
        </w:rPr>
      </w:pPr>
    </w:p>
    <w:p w14:paraId="5C9B3225" w14:textId="77777777" w:rsidR="001C4705" w:rsidRPr="00B20218" w:rsidRDefault="001C4705" w:rsidP="00A513F1">
      <w:pPr>
        <w:spacing w:line="240" w:lineRule="atLeast"/>
        <w:ind w:firstLine="709"/>
        <w:jc w:val="both"/>
        <w:rPr>
          <w:rFonts w:ascii="Arial" w:hAnsi="Arial" w:cs="Arial"/>
          <w:sz w:val="32"/>
          <w:szCs w:val="32"/>
          <w:lang w:val="kk-KZ"/>
        </w:rPr>
      </w:pPr>
      <w:r w:rsidRPr="00B20218">
        <w:rPr>
          <w:rFonts w:ascii="Arial" w:hAnsi="Arial" w:cs="Arial"/>
          <w:sz w:val="32"/>
          <w:szCs w:val="32"/>
          <w:lang w:val="kk-KZ"/>
        </w:rPr>
        <w:t>Кездесуіміз 3 бөлімнен тұрады.</w:t>
      </w:r>
    </w:p>
    <w:p w14:paraId="48DF94FA" w14:textId="44283B85" w:rsidR="001C4705" w:rsidRPr="00B20218" w:rsidRDefault="001C4705" w:rsidP="00A513F1">
      <w:pPr>
        <w:pStyle w:val="a8"/>
        <w:numPr>
          <w:ilvl w:val="0"/>
          <w:numId w:val="2"/>
        </w:numPr>
        <w:spacing w:line="240" w:lineRule="atLeast"/>
        <w:jc w:val="both"/>
        <w:rPr>
          <w:rFonts w:ascii="Arial" w:hAnsi="Arial" w:cs="Arial"/>
          <w:sz w:val="32"/>
          <w:szCs w:val="32"/>
          <w:lang w:val="kk-KZ"/>
        </w:rPr>
      </w:pPr>
      <w:r w:rsidRPr="00B20218">
        <w:rPr>
          <w:rFonts w:ascii="Arial" w:hAnsi="Arial" w:cs="Arial"/>
          <w:sz w:val="32"/>
          <w:szCs w:val="32"/>
          <w:lang w:val="kk-KZ"/>
        </w:rPr>
        <w:t xml:space="preserve">Алдын алу </w:t>
      </w:r>
      <w:r w:rsidR="00A77E98" w:rsidRPr="00B20218">
        <w:rPr>
          <w:rFonts w:ascii="Arial" w:hAnsi="Arial" w:cs="Arial"/>
          <w:sz w:val="32"/>
          <w:szCs w:val="32"/>
          <w:lang w:val="kk-KZ"/>
        </w:rPr>
        <w:t>–</w:t>
      </w:r>
      <w:r w:rsidRPr="00B20218">
        <w:rPr>
          <w:rFonts w:ascii="Arial" w:hAnsi="Arial" w:cs="Arial"/>
          <w:sz w:val="32"/>
          <w:szCs w:val="32"/>
          <w:lang w:val="kk-KZ"/>
        </w:rPr>
        <w:t xml:space="preserve"> </w:t>
      </w:r>
      <w:r w:rsidR="00A77E98" w:rsidRPr="00B20218">
        <w:rPr>
          <w:rFonts w:ascii="Arial" w:hAnsi="Arial" w:cs="Arial"/>
          <w:sz w:val="32"/>
          <w:szCs w:val="32"/>
          <w:lang w:val="kk-KZ"/>
        </w:rPr>
        <w:t>Өңірлердегі Жемқорлық тәуекелдер картасы аясында созылмалы құрылыс нысандары туралы</w:t>
      </w:r>
      <w:r w:rsidRPr="00B20218">
        <w:rPr>
          <w:rFonts w:ascii="Arial" w:hAnsi="Arial" w:cs="Arial"/>
          <w:sz w:val="32"/>
          <w:szCs w:val="32"/>
          <w:lang w:val="kk-KZ"/>
        </w:rPr>
        <w:t>;</w:t>
      </w:r>
    </w:p>
    <w:p w14:paraId="44630500" w14:textId="77777777" w:rsidR="001C4705" w:rsidRPr="00B20218" w:rsidRDefault="001C4705" w:rsidP="00A513F1">
      <w:pPr>
        <w:pStyle w:val="a8"/>
        <w:numPr>
          <w:ilvl w:val="0"/>
          <w:numId w:val="2"/>
        </w:numPr>
        <w:spacing w:line="240" w:lineRule="atLeast"/>
        <w:jc w:val="both"/>
        <w:rPr>
          <w:rFonts w:ascii="Arial" w:hAnsi="Arial" w:cs="Arial"/>
          <w:sz w:val="32"/>
          <w:szCs w:val="32"/>
          <w:lang w:val="kk-KZ"/>
        </w:rPr>
      </w:pPr>
      <w:r w:rsidRPr="00B20218">
        <w:rPr>
          <w:rFonts w:ascii="Arial" w:hAnsi="Arial" w:cs="Arial"/>
          <w:sz w:val="32"/>
          <w:szCs w:val="32"/>
          <w:lang w:val="kk-KZ"/>
        </w:rPr>
        <w:t>Агенттіктің жедел-тергеу қызметі туралы деректер және аяқталған қылмыстық істер бойынша үкімдер;</w:t>
      </w:r>
    </w:p>
    <w:p w14:paraId="25C3A419" w14:textId="77777777" w:rsidR="001C4705" w:rsidRPr="00B20218" w:rsidRDefault="001C4705" w:rsidP="00A513F1">
      <w:pPr>
        <w:pStyle w:val="a8"/>
        <w:numPr>
          <w:ilvl w:val="0"/>
          <w:numId w:val="2"/>
        </w:numPr>
        <w:spacing w:line="240" w:lineRule="atLeast"/>
        <w:jc w:val="both"/>
        <w:rPr>
          <w:rFonts w:ascii="Arial" w:hAnsi="Arial" w:cs="Arial"/>
          <w:sz w:val="32"/>
          <w:szCs w:val="32"/>
          <w:lang w:val="kk-KZ"/>
        </w:rPr>
      </w:pPr>
      <w:r w:rsidRPr="00B20218">
        <w:rPr>
          <w:rFonts w:ascii="Arial" w:hAnsi="Arial" w:cs="Arial"/>
          <w:sz w:val="32"/>
          <w:szCs w:val="32"/>
          <w:lang w:val="kk-KZ"/>
        </w:rPr>
        <w:t>Сұрақ-жауап бөлімі.</w:t>
      </w:r>
    </w:p>
    <w:p w14:paraId="0E288484" w14:textId="77777777" w:rsidR="00020860" w:rsidRDefault="00020860" w:rsidP="00A513F1">
      <w:pPr>
        <w:spacing w:line="240" w:lineRule="atLeast"/>
        <w:ind w:firstLine="709"/>
        <w:jc w:val="both"/>
        <w:rPr>
          <w:rFonts w:ascii="Arial" w:hAnsi="Arial" w:cs="Arial"/>
          <w:sz w:val="32"/>
          <w:szCs w:val="32"/>
          <w:lang w:val="kk-KZ"/>
        </w:rPr>
      </w:pPr>
    </w:p>
    <w:p w14:paraId="150A466D" w14:textId="7696B19B" w:rsidR="0082078E" w:rsidRPr="00B20218" w:rsidRDefault="0082078E" w:rsidP="00A513F1">
      <w:pPr>
        <w:spacing w:line="240" w:lineRule="atLeast"/>
        <w:ind w:firstLine="709"/>
        <w:jc w:val="both"/>
        <w:rPr>
          <w:rFonts w:ascii="Arial" w:hAnsi="Arial" w:cs="Arial"/>
          <w:b/>
          <w:sz w:val="32"/>
          <w:szCs w:val="32"/>
          <w:lang w:val="kk-KZ"/>
        </w:rPr>
      </w:pPr>
      <w:r w:rsidRPr="00B20218">
        <w:rPr>
          <w:rFonts w:ascii="Arial" w:hAnsi="Arial" w:cs="Arial"/>
          <w:b/>
          <w:sz w:val="32"/>
          <w:szCs w:val="32"/>
          <w:lang w:val="kk-KZ"/>
        </w:rPr>
        <w:t>Добрый день, уважаемые, коллеги!</w:t>
      </w:r>
    </w:p>
    <w:p w14:paraId="3294D631" w14:textId="668E6A10" w:rsidR="0082078E" w:rsidRPr="00B20218" w:rsidRDefault="0082078E" w:rsidP="00020860">
      <w:pPr>
        <w:spacing w:line="240" w:lineRule="atLeast"/>
        <w:jc w:val="both"/>
        <w:rPr>
          <w:rFonts w:ascii="Arial" w:hAnsi="Arial" w:cs="Arial"/>
          <w:sz w:val="32"/>
          <w:szCs w:val="32"/>
          <w:lang w:val="kk-KZ"/>
        </w:rPr>
      </w:pPr>
    </w:p>
    <w:p w14:paraId="12E9F629" w14:textId="77777777" w:rsidR="0082078E" w:rsidRPr="00B20218" w:rsidRDefault="0082078E" w:rsidP="00A513F1">
      <w:pPr>
        <w:spacing w:line="240" w:lineRule="atLeast"/>
        <w:ind w:firstLine="709"/>
        <w:jc w:val="both"/>
        <w:rPr>
          <w:rFonts w:ascii="Arial" w:hAnsi="Arial" w:cs="Arial"/>
          <w:sz w:val="32"/>
          <w:szCs w:val="32"/>
          <w:lang w:val="kk-KZ"/>
        </w:rPr>
      </w:pPr>
      <w:r w:rsidRPr="00B20218">
        <w:rPr>
          <w:rFonts w:ascii="Arial" w:hAnsi="Arial" w:cs="Arial"/>
          <w:sz w:val="32"/>
          <w:szCs w:val="32"/>
          <w:lang w:val="kk-KZ"/>
        </w:rPr>
        <w:t xml:space="preserve">Наша встреча состоит из 3-х частей. </w:t>
      </w:r>
    </w:p>
    <w:p w14:paraId="34954D00" w14:textId="6DF518D6" w:rsidR="0082078E" w:rsidRPr="00B20218" w:rsidRDefault="0082078E" w:rsidP="00A513F1">
      <w:pPr>
        <w:pStyle w:val="a8"/>
        <w:numPr>
          <w:ilvl w:val="0"/>
          <w:numId w:val="4"/>
        </w:numPr>
        <w:spacing w:line="240" w:lineRule="atLeast"/>
        <w:jc w:val="both"/>
        <w:rPr>
          <w:rFonts w:ascii="Arial" w:hAnsi="Arial" w:cs="Arial"/>
          <w:sz w:val="32"/>
          <w:szCs w:val="32"/>
          <w:lang w:val="kk-KZ"/>
        </w:rPr>
      </w:pPr>
      <w:r w:rsidRPr="00B20218">
        <w:rPr>
          <w:rFonts w:ascii="Arial" w:hAnsi="Arial" w:cs="Arial"/>
          <w:sz w:val="32"/>
          <w:szCs w:val="32"/>
          <w:lang w:val="kk-KZ"/>
        </w:rPr>
        <w:t xml:space="preserve">Превентивный </w:t>
      </w:r>
      <w:r w:rsidR="00475A22" w:rsidRPr="00B20218">
        <w:rPr>
          <w:rFonts w:ascii="Arial" w:hAnsi="Arial" w:cs="Arial"/>
          <w:sz w:val="32"/>
          <w:szCs w:val="32"/>
          <w:lang w:val="kk-KZ"/>
        </w:rPr>
        <w:t>–</w:t>
      </w:r>
      <w:r w:rsidRPr="00B20218">
        <w:rPr>
          <w:rFonts w:ascii="Arial" w:hAnsi="Arial" w:cs="Arial"/>
          <w:sz w:val="32"/>
          <w:szCs w:val="32"/>
          <w:lang w:val="kk-KZ"/>
        </w:rPr>
        <w:t xml:space="preserve"> </w:t>
      </w:r>
      <w:r w:rsidR="00A77E98" w:rsidRPr="00B20218">
        <w:rPr>
          <w:rFonts w:ascii="Arial" w:hAnsi="Arial" w:cs="Arial"/>
          <w:sz w:val="32"/>
          <w:szCs w:val="32"/>
          <w:lang w:val="kk-KZ"/>
        </w:rPr>
        <w:t>Касательно сопровождения долгостроев в рамках реализации Карты коррупционных рисков в регионах</w:t>
      </w:r>
      <w:r w:rsidRPr="00B20218">
        <w:rPr>
          <w:rFonts w:ascii="Arial" w:hAnsi="Arial" w:cs="Arial"/>
          <w:sz w:val="32"/>
          <w:szCs w:val="32"/>
          <w:lang w:val="kk-KZ"/>
        </w:rPr>
        <w:t>;</w:t>
      </w:r>
    </w:p>
    <w:p w14:paraId="5EB7C520" w14:textId="7A00B4F7" w:rsidR="0082078E" w:rsidRPr="00B20218" w:rsidRDefault="0082078E" w:rsidP="00A513F1">
      <w:pPr>
        <w:pStyle w:val="a8"/>
        <w:numPr>
          <w:ilvl w:val="0"/>
          <w:numId w:val="4"/>
        </w:numPr>
        <w:spacing w:line="240" w:lineRule="atLeast"/>
        <w:jc w:val="both"/>
        <w:rPr>
          <w:rFonts w:ascii="Arial" w:hAnsi="Arial" w:cs="Arial"/>
          <w:sz w:val="32"/>
          <w:szCs w:val="32"/>
          <w:lang w:val="kk-KZ"/>
        </w:rPr>
      </w:pPr>
      <w:r w:rsidRPr="00B20218">
        <w:rPr>
          <w:rFonts w:ascii="Arial" w:hAnsi="Arial" w:cs="Arial"/>
          <w:sz w:val="32"/>
          <w:szCs w:val="32"/>
          <w:lang w:val="kk-KZ"/>
        </w:rPr>
        <w:t>Данные об оперативно-следственной деятельности Агентства и состоявшиеся приговоры по оконченным уголовным делам;</w:t>
      </w:r>
    </w:p>
    <w:p w14:paraId="4B124B72" w14:textId="77777777" w:rsidR="0082078E" w:rsidRPr="00B20218" w:rsidRDefault="0082078E" w:rsidP="00A513F1">
      <w:pPr>
        <w:pStyle w:val="a8"/>
        <w:numPr>
          <w:ilvl w:val="0"/>
          <w:numId w:val="4"/>
        </w:numPr>
        <w:spacing w:line="240" w:lineRule="atLeast"/>
        <w:jc w:val="both"/>
        <w:rPr>
          <w:rFonts w:ascii="Arial" w:hAnsi="Arial" w:cs="Arial"/>
          <w:sz w:val="32"/>
          <w:szCs w:val="32"/>
          <w:lang w:val="kk-KZ"/>
        </w:rPr>
      </w:pPr>
      <w:r w:rsidRPr="00B20218">
        <w:rPr>
          <w:rFonts w:ascii="Arial" w:hAnsi="Arial" w:cs="Arial"/>
          <w:sz w:val="32"/>
          <w:szCs w:val="32"/>
          <w:lang w:val="kk-KZ"/>
        </w:rPr>
        <w:t>Блок вопросов и ответов.</w:t>
      </w:r>
    </w:p>
    <w:p w14:paraId="17E520B2" w14:textId="77777777" w:rsidR="0082078E" w:rsidRPr="00B20218" w:rsidRDefault="0082078E" w:rsidP="00A513F1">
      <w:pPr>
        <w:spacing w:line="240" w:lineRule="atLeast"/>
        <w:ind w:firstLine="709"/>
        <w:jc w:val="both"/>
        <w:rPr>
          <w:rFonts w:ascii="Arial" w:hAnsi="Arial" w:cs="Arial"/>
          <w:sz w:val="32"/>
          <w:szCs w:val="32"/>
          <w:lang w:val="kk-KZ"/>
        </w:rPr>
      </w:pPr>
    </w:p>
    <w:p w14:paraId="34637D12" w14:textId="22B621A2" w:rsidR="00A513F1" w:rsidRDefault="00A513F1" w:rsidP="00A77E98">
      <w:pPr>
        <w:spacing w:line="240" w:lineRule="atLeast"/>
        <w:rPr>
          <w:rFonts w:ascii="Arial" w:hAnsi="Arial" w:cs="Arial"/>
          <w:sz w:val="32"/>
          <w:szCs w:val="32"/>
          <w:lang w:val="kk-KZ"/>
        </w:rPr>
      </w:pPr>
    </w:p>
    <w:p w14:paraId="403508B6" w14:textId="1AD01976" w:rsidR="00020860" w:rsidRDefault="00020860" w:rsidP="00A77E98">
      <w:pPr>
        <w:spacing w:line="240" w:lineRule="atLeast"/>
        <w:rPr>
          <w:rFonts w:ascii="Arial" w:hAnsi="Arial" w:cs="Arial"/>
          <w:sz w:val="32"/>
          <w:szCs w:val="32"/>
          <w:lang w:val="kk-KZ"/>
        </w:rPr>
      </w:pPr>
    </w:p>
    <w:p w14:paraId="3C6D7159" w14:textId="541F7FAB" w:rsidR="00020860" w:rsidRDefault="00020860" w:rsidP="00A77E98">
      <w:pPr>
        <w:spacing w:line="240" w:lineRule="atLeast"/>
        <w:rPr>
          <w:rFonts w:ascii="Arial" w:hAnsi="Arial" w:cs="Arial"/>
          <w:sz w:val="32"/>
          <w:szCs w:val="32"/>
          <w:lang w:val="kk-KZ"/>
        </w:rPr>
      </w:pPr>
    </w:p>
    <w:p w14:paraId="57719325" w14:textId="643938FA" w:rsidR="00020860" w:rsidRDefault="00020860" w:rsidP="00A77E98">
      <w:pPr>
        <w:spacing w:line="240" w:lineRule="atLeast"/>
        <w:rPr>
          <w:rFonts w:ascii="Arial" w:hAnsi="Arial" w:cs="Arial"/>
          <w:sz w:val="32"/>
          <w:szCs w:val="32"/>
          <w:lang w:val="kk-KZ"/>
        </w:rPr>
      </w:pPr>
    </w:p>
    <w:p w14:paraId="024BB64D" w14:textId="18BB406E" w:rsidR="00020860" w:rsidRDefault="00020860" w:rsidP="00A77E98">
      <w:pPr>
        <w:spacing w:line="240" w:lineRule="atLeast"/>
        <w:rPr>
          <w:rFonts w:ascii="Arial" w:hAnsi="Arial" w:cs="Arial"/>
          <w:sz w:val="32"/>
          <w:szCs w:val="32"/>
          <w:lang w:val="kk-KZ"/>
        </w:rPr>
      </w:pPr>
    </w:p>
    <w:p w14:paraId="62A37415" w14:textId="0CAC08B9" w:rsidR="00020860" w:rsidRDefault="00020860" w:rsidP="00A77E98">
      <w:pPr>
        <w:spacing w:line="240" w:lineRule="atLeast"/>
        <w:rPr>
          <w:rFonts w:ascii="Arial" w:hAnsi="Arial" w:cs="Arial"/>
          <w:sz w:val="32"/>
          <w:szCs w:val="32"/>
          <w:lang w:val="kk-KZ"/>
        </w:rPr>
      </w:pPr>
    </w:p>
    <w:p w14:paraId="3ED75761" w14:textId="3B02390B" w:rsidR="00020860" w:rsidRDefault="00020860" w:rsidP="00A77E98">
      <w:pPr>
        <w:spacing w:line="240" w:lineRule="atLeast"/>
        <w:rPr>
          <w:rFonts w:ascii="Arial" w:hAnsi="Arial" w:cs="Arial"/>
          <w:sz w:val="32"/>
          <w:szCs w:val="32"/>
          <w:lang w:val="kk-KZ"/>
        </w:rPr>
      </w:pPr>
    </w:p>
    <w:p w14:paraId="5F533356" w14:textId="2CDDCA3E" w:rsidR="00020860" w:rsidRDefault="00020860" w:rsidP="00A77E98">
      <w:pPr>
        <w:spacing w:line="240" w:lineRule="atLeast"/>
        <w:rPr>
          <w:rFonts w:ascii="Arial" w:hAnsi="Arial" w:cs="Arial"/>
          <w:sz w:val="32"/>
          <w:szCs w:val="32"/>
          <w:lang w:val="kk-KZ"/>
        </w:rPr>
      </w:pPr>
    </w:p>
    <w:p w14:paraId="53A46EFC" w14:textId="3C9C77FB" w:rsidR="00020860" w:rsidRDefault="00020860" w:rsidP="00A77E98">
      <w:pPr>
        <w:spacing w:line="240" w:lineRule="atLeast"/>
        <w:rPr>
          <w:rFonts w:ascii="Arial" w:hAnsi="Arial" w:cs="Arial"/>
          <w:sz w:val="32"/>
          <w:szCs w:val="32"/>
          <w:lang w:val="kk-KZ"/>
        </w:rPr>
      </w:pPr>
    </w:p>
    <w:p w14:paraId="59B3B41F" w14:textId="58548BBE" w:rsidR="00020860" w:rsidRDefault="00020860" w:rsidP="00A77E98">
      <w:pPr>
        <w:spacing w:line="240" w:lineRule="atLeast"/>
        <w:rPr>
          <w:rFonts w:ascii="Arial" w:hAnsi="Arial" w:cs="Arial"/>
          <w:sz w:val="32"/>
          <w:szCs w:val="32"/>
          <w:lang w:val="kk-KZ"/>
        </w:rPr>
      </w:pPr>
    </w:p>
    <w:p w14:paraId="3E81EC8A" w14:textId="78783EC0" w:rsidR="00020860" w:rsidRDefault="00020860" w:rsidP="00A77E98">
      <w:pPr>
        <w:spacing w:line="240" w:lineRule="atLeast"/>
        <w:rPr>
          <w:rFonts w:ascii="Arial" w:hAnsi="Arial" w:cs="Arial"/>
          <w:sz w:val="32"/>
          <w:szCs w:val="32"/>
          <w:lang w:val="kk-KZ"/>
        </w:rPr>
      </w:pPr>
    </w:p>
    <w:p w14:paraId="380C3FD1" w14:textId="241BBAB0" w:rsidR="00020860" w:rsidRDefault="00020860" w:rsidP="00A77E98">
      <w:pPr>
        <w:spacing w:line="240" w:lineRule="atLeast"/>
        <w:rPr>
          <w:rFonts w:ascii="Arial" w:hAnsi="Arial" w:cs="Arial"/>
          <w:sz w:val="32"/>
          <w:szCs w:val="32"/>
          <w:lang w:val="kk-KZ"/>
        </w:rPr>
      </w:pPr>
    </w:p>
    <w:p w14:paraId="56D5B4FF" w14:textId="2C871A75" w:rsidR="00020860" w:rsidRDefault="00020860" w:rsidP="00A77E98">
      <w:pPr>
        <w:spacing w:line="240" w:lineRule="atLeast"/>
        <w:rPr>
          <w:rFonts w:ascii="Arial" w:hAnsi="Arial" w:cs="Arial"/>
          <w:sz w:val="32"/>
          <w:szCs w:val="32"/>
          <w:lang w:val="kk-KZ"/>
        </w:rPr>
      </w:pPr>
    </w:p>
    <w:p w14:paraId="7D2C2FAD" w14:textId="00FC264D" w:rsidR="005D3B41" w:rsidRPr="00B20218" w:rsidRDefault="00605075" w:rsidP="00A513F1">
      <w:pPr>
        <w:spacing w:line="240" w:lineRule="atLeast"/>
        <w:ind w:firstLine="708"/>
        <w:rPr>
          <w:rFonts w:ascii="Arial" w:eastAsia="Calibri" w:hAnsi="Arial" w:cs="Arial"/>
          <w:b/>
          <w:sz w:val="32"/>
          <w:szCs w:val="22"/>
          <w:lang w:val="kk-KZ" w:eastAsia="en-US"/>
        </w:rPr>
      </w:pPr>
      <w:bookmarkStart w:id="0" w:name="_GoBack"/>
      <w:bookmarkEnd w:id="0"/>
      <w:r w:rsidRPr="00B20218">
        <w:rPr>
          <w:rFonts w:ascii="Arial" w:eastAsia="Calibri" w:hAnsi="Arial" w:cs="Arial"/>
          <w:b/>
          <w:sz w:val="32"/>
          <w:szCs w:val="22"/>
          <w:lang w:val="kk-KZ" w:eastAsia="en-US"/>
        </w:rPr>
        <w:lastRenderedPageBreak/>
        <w:t>Бірінші блок бойынша.</w:t>
      </w:r>
    </w:p>
    <w:p w14:paraId="13F2BE50" w14:textId="77777777" w:rsidR="00A513F1" w:rsidRPr="00B20218" w:rsidRDefault="00A513F1" w:rsidP="00A513F1">
      <w:pPr>
        <w:spacing w:line="240" w:lineRule="atLeast"/>
        <w:ind w:firstLine="708"/>
        <w:rPr>
          <w:rFonts w:ascii="Arial" w:hAnsi="Arial" w:cs="Arial"/>
          <w:b/>
          <w:sz w:val="32"/>
          <w:szCs w:val="32"/>
          <w:lang w:val="kk-KZ"/>
        </w:rPr>
      </w:pPr>
    </w:p>
    <w:p w14:paraId="1CECEC57" w14:textId="1F6694FB"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Сыбайлас жемқорлыққа қарсы қызмет өңірлерде жемқорлық тәуекелдерінің карталарын іске асыру шеңберінде </w:t>
      </w:r>
      <w:r w:rsidRPr="00B20218">
        <w:rPr>
          <w:rFonts w:ascii="Arial" w:eastAsia="Calibri" w:hAnsi="Arial" w:cs="Arial"/>
          <w:b/>
          <w:sz w:val="32"/>
          <w:szCs w:val="22"/>
          <w:lang w:val="kk-KZ" w:eastAsia="en-US"/>
        </w:rPr>
        <w:t xml:space="preserve">құрылысы тым кешіктірілген 156 әлеуметтік нысанды сүйемелдеуге алды.  </w:t>
      </w:r>
    </w:p>
    <w:p w14:paraId="4833928F"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Аумақтық Департаменттеріміз жергілікті атқарушы органдармен бірлесіп бұзушылықтарды жою және олардың құрылысын аяқтау жөнінде шаралар қабылдау жоспарларын әзірледі.</w:t>
      </w:r>
    </w:p>
    <w:p w14:paraId="7D8A4054"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Жымқыруға жол бермеу мақсатында кешенді </w:t>
      </w:r>
      <w:r w:rsidRPr="00B20218">
        <w:rPr>
          <w:rFonts w:ascii="Arial" w:eastAsia="Calibri" w:hAnsi="Arial" w:cs="Arial"/>
          <w:b/>
          <w:sz w:val="32"/>
          <w:szCs w:val="22"/>
          <w:lang w:val="kk-KZ" w:eastAsia="en-US"/>
        </w:rPr>
        <w:t>алдын алу шаралары</w:t>
      </w:r>
      <w:r w:rsidRPr="00B20218">
        <w:rPr>
          <w:rFonts w:ascii="Arial" w:eastAsia="Calibri" w:hAnsi="Arial" w:cs="Arial"/>
          <w:sz w:val="32"/>
          <w:szCs w:val="22"/>
          <w:lang w:val="kk-KZ" w:eastAsia="en-US"/>
        </w:rPr>
        <w:t xml:space="preserve"> қолданылады </w:t>
      </w:r>
      <w:r w:rsidRPr="00B20218">
        <w:rPr>
          <w:rFonts w:ascii="Arial" w:eastAsia="Calibri" w:hAnsi="Arial" w:cs="Arial"/>
          <w:i/>
          <w:sz w:val="32"/>
          <w:szCs w:val="22"/>
          <w:lang w:val="kk-KZ" w:eastAsia="en-US"/>
        </w:rPr>
        <w:t>(мониторинг, ақпараттық хаттар, комиссия отырыстары және т.б.)</w:t>
      </w:r>
      <w:r w:rsidRPr="00B20218">
        <w:rPr>
          <w:rFonts w:ascii="Arial" w:eastAsia="Calibri" w:hAnsi="Arial" w:cs="Arial"/>
          <w:sz w:val="32"/>
          <w:szCs w:val="22"/>
          <w:lang w:val="kk-KZ" w:eastAsia="en-US"/>
        </w:rPr>
        <w:t>, қажет болған жағдайда аудиторлық тексерулер тағайындалып, олардың негізінде тиісті процестік шешім қабылданады.</w:t>
      </w:r>
    </w:p>
    <w:p w14:paraId="3BD2C230" w14:textId="3D6E1496"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Проблемалық объектілерді салу мәселелері жергілікті әкімдер жанындағы жемқорлыққа қарсы іс-қимыл мәселелері жөніндегі ведомствоаралық комиссиялардың отырыстарына шығарылады, сондай-ақ қоғамдық кеңестерде қаралады.</w:t>
      </w:r>
    </w:p>
    <w:p w14:paraId="1F708607"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b/>
          <w:sz w:val="32"/>
          <w:szCs w:val="22"/>
          <w:lang w:val="kk-KZ" w:eastAsia="en-US"/>
        </w:rPr>
        <w:t>«Сыбайлас жемқорлыққа қарсы волонтерлік»</w:t>
      </w:r>
      <w:r w:rsidRPr="00B20218">
        <w:rPr>
          <w:rFonts w:ascii="Arial" w:eastAsia="Calibri" w:hAnsi="Arial" w:cs="Arial"/>
          <w:sz w:val="32"/>
          <w:szCs w:val="22"/>
          <w:lang w:val="kk-KZ" w:eastAsia="en-US"/>
        </w:rPr>
        <w:t xml:space="preserve"> жобасы шеңберінде осы объектілердің құрылыс барысына қоғамдық мониторингтер жүргізілуде.</w:t>
      </w:r>
    </w:p>
    <w:p w14:paraId="29FF7004"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Өздеріңіз білетіндей, әлі де жекелеген аймақтардың мектептерінде оқушы орындары жетіспейді, балалар лық толы сыныптарда оқиды.</w:t>
      </w:r>
    </w:p>
    <w:p w14:paraId="4779185A"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Осыны ескере отырып, құрылысы аяқталмаған мектептер сүйемелдеуге алынды. Жүргізілген жұмыстың нәтижелері бойынша 9 мектептің құрылысы аяқталды: бұлар Алға ауданы Маржанбұлақ ауылында және Ақтөбе облысы Шалқар қаласында; Батыс Қазақстан облысы Шалғын және Казталов ауылдарында; Қазалы ауданы Әйтеке би және Қызылорда облысы Жаңақорған ауданы Жаңақорған кенттерінде; Түркістан облысы Жетісай қаласында, сондай-ақ Астана қаласының Байқоңыр және ескі вокзал ауданындағы екі мектеп.</w:t>
      </w:r>
    </w:p>
    <w:p w14:paraId="0BA818CE"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Мысалы, 2023 жылғы желтоқсанда Ақтөбе облысының Шалқар қаласында 320 орындық мектептің құрылысы аяқталды, </w:t>
      </w:r>
      <w:r w:rsidRPr="00B20218">
        <w:rPr>
          <w:rFonts w:ascii="Arial" w:eastAsia="Calibri" w:hAnsi="Arial" w:cs="Arial"/>
          <w:sz w:val="32"/>
          <w:szCs w:val="22"/>
          <w:lang w:val="kk-KZ" w:eastAsia="en-US"/>
        </w:rPr>
        <w:lastRenderedPageBreak/>
        <w:t>оның құрылысы 2018 жылы басталып, 2019 жылы аяқталады деп жоспарланған еді.</w:t>
      </w:r>
    </w:p>
    <w:p w14:paraId="4ACC3DB9"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Алайда, шарттық міндеттемелердің орындалмауына байланысты құрылыс 4 жылға созылды.</w:t>
      </w:r>
    </w:p>
    <w:p w14:paraId="1868C677"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Бүгінде мектеп салынып бітті, балалар білім алуда. </w:t>
      </w:r>
    </w:p>
    <w:p w14:paraId="0692780F"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Тағы бір мысал, </w:t>
      </w:r>
      <w:r w:rsidRPr="00B20218">
        <w:rPr>
          <w:rFonts w:ascii="Arial" w:eastAsia="Calibri" w:hAnsi="Arial" w:cs="Arial"/>
          <w:b/>
          <w:sz w:val="32"/>
          <w:szCs w:val="22"/>
          <w:lang w:val="kk-KZ" w:eastAsia="en-US"/>
        </w:rPr>
        <w:t>Батыс Қазақстан облысында</w:t>
      </w:r>
      <w:r w:rsidRPr="00B20218">
        <w:rPr>
          <w:rFonts w:ascii="Arial" w:eastAsia="Calibri" w:hAnsi="Arial" w:cs="Arial"/>
          <w:sz w:val="32"/>
          <w:szCs w:val="22"/>
          <w:lang w:val="kk-KZ" w:eastAsia="en-US"/>
        </w:rPr>
        <w:t xml:space="preserve"> Казталов ауданы Казталовка ауылында 600 орындық мектеп пайдалануға қабылданды </w:t>
      </w:r>
      <w:r w:rsidRPr="00B20218">
        <w:rPr>
          <w:rFonts w:ascii="Arial" w:eastAsia="Calibri" w:hAnsi="Arial" w:cs="Arial"/>
          <w:i/>
          <w:szCs w:val="22"/>
          <w:lang w:val="kk-KZ" w:eastAsia="en-US"/>
        </w:rPr>
        <w:t>(бастапқы тапсыру мерзімі – 2021 ж., сомасы 2,6 млрд теңге).</w:t>
      </w:r>
      <w:r w:rsidRPr="00B20218">
        <w:rPr>
          <w:rFonts w:ascii="Arial" w:eastAsia="Calibri" w:hAnsi="Arial" w:cs="Arial"/>
          <w:sz w:val="32"/>
          <w:szCs w:val="22"/>
          <w:lang w:val="kk-KZ" w:eastAsia="en-US"/>
        </w:rPr>
        <w:t xml:space="preserve"> Қазіргі уақытта мектепте 549 оқушы оқиды.</w:t>
      </w:r>
    </w:p>
    <w:p w14:paraId="3C148D19"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Аталған объект бойынша сүйемелдеу шеңберінде 61 млн теңге сомасына бюджет қаражатын ұтымсыз пайдалануға жол берілмеді. Бұл сомаға тиісті жұмыстар орындалмады.</w:t>
      </w:r>
    </w:p>
    <w:p w14:paraId="7B75D404"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Биыл 15 қаңтарда Қызылорда облысы Жаңақорған ауданы Жаңақорған кентінде 300 орындық мектеп салынып бітіп, ашылды.</w:t>
      </w:r>
    </w:p>
    <w:p w14:paraId="725398C8"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Бұл мектептің құрылысы 2 жылға созылды </w:t>
      </w:r>
      <w:r w:rsidRPr="00B20218">
        <w:rPr>
          <w:rFonts w:ascii="Arial" w:eastAsia="Calibri" w:hAnsi="Arial" w:cs="Arial"/>
          <w:i/>
          <w:szCs w:val="22"/>
          <w:lang w:val="kk-KZ" w:eastAsia="en-US"/>
        </w:rPr>
        <w:t xml:space="preserve">(2022 жылдан бастап), </w:t>
      </w:r>
      <w:r w:rsidRPr="00B20218">
        <w:rPr>
          <w:rFonts w:ascii="Arial" w:eastAsia="Calibri" w:hAnsi="Arial" w:cs="Arial"/>
          <w:sz w:val="32"/>
          <w:szCs w:val="22"/>
          <w:lang w:val="kk-KZ" w:eastAsia="en-US"/>
        </w:rPr>
        <w:t xml:space="preserve">ауылда мектеп болмады, оқушылар көрші ауыл мектебінде білім алды </w:t>
      </w:r>
      <w:r w:rsidRPr="00B20218">
        <w:rPr>
          <w:rFonts w:ascii="Arial" w:eastAsia="Calibri" w:hAnsi="Arial" w:cs="Arial"/>
          <w:i/>
          <w:szCs w:val="22"/>
          <w:lang w:val="kk-KZ" w:eastAsia="en-US"/>
        </w:rPr>
        <w:t>(қашықтық 5-6 км).</w:t>
      </w:r>
      <w:r w:rsidRPr="00B20218">
        <w:rPr>
          <w:rFonts w:ascii="Arial" w:eastAsia="Calibri" w:hAnsi="Arial" w:cs="Arial"/>
          <w:sz w:val="32"/>
          <w:szCs w:val="22"/>
          <w:lang w:val="kk-KZ" w:eastAsia="en-US"/>
        </w:rPr>
        <w:t xml:space="preserve"> Қазір балалар өз ауылында оқиды.</w:t>
      </w:r>
    </w:p>
    <w:p w14:paraId="0C193043"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Ауылдық жерлерді сумен қамтамасыз ету проблемаларын назарға ала отырып, сүйемелдеу шеңберінде </w:t>
      </w:r>
      <w:r w:rsidRPr="00B20218">
        <w:rPr>
          <w:rFonts w:ascii="Arial" w:eastAsia="Calibri" w:hAnsi="Arial" w:cs="Arial"/>
          <w:b/>
          <w:sz w:val="32"/>
          <w:szCs w:val="22"/>
          <w:lang w:val="kk-KZ" w:eastAsia="en-US"/>
        </w:rPr>
        <w:t>Павлодар</w:t>
      </w:r>
      <w:r w:rsidRPr="00B20218">
        <w:rPr>
          <w:rFonts w:ascii="Arial" w:eastAsia="Calibri" w:hAnsi="Arial" w:cs="Arial"/>
          <w:sz w:val="32"/>
          <w:szCs w:val="22"/>
          <w:lang w:val="kk-KZ" w:eastAsia="en-US"/>
        </w:rPr>
        <w:t xml:space="preserve"> </w:t>
      </w:r>
      <w:r w:rsidRPr="00B20218">
        <w:rPr>
          <w:rFonts w:ascii="Arial" w:eastAsia="Calibri" w:hAnsi="Arial" w:cs="Arial"/>
          <w:i/>
          <w:szCs w:val="22"/>
          <w:lang w:val="kk-KZ" w:eastAsia="en-US"/>
        </w:rPr>
        <w:t>(Ликер, Сервис, Майкөбе, Қызылшілік ауылдары)</w:t>
      </w:r>
      <w:r w:rsidRPr="00B20218">
        <w:rPr>
          <w:rFonts w:ascii="Arial" w:eastAsia="Calibri" w:hAnsi="Arial" w:cs="Arial"/>
          <w:szCs w:val="22"/>
          <w:lang w:val="kk-KZ" w:eastAsia="en-US"/>
        </w:rPr>
        <w:t xml:space="preserve">, </w:t>
      </w:r>
      <w:r w:rsidRPr="00B20218">
        <w:rPr>
          <w:rFonts w:ascii="Arial" w:eastAsia="Calibri" w:hAnsi="Arial" w:cs="Arial"/>
          <w:b/>
          <w:sz w:val="32"/>
          <w:szCs w:val="22"/>
          <w:lang w:val="kk-KZ" w:eastAsia="en-US"/>
        </w:rPr>
        <w:t>Шығыс Қазақстан</w:t>
      </w:r>
      <w:r w:rsidRPr="00B20218">
        <w:rPr>
          <w:rFonts w:ascii="Arial" w:eastAsia="Calibri" w:hAnsi="Arial" w:cs="Arial"/>
          <w:sz w:val="32"/>
          <w:szCs w:val="22"/>
          <w:lang w:val="kk-KZ" w:eastAsia="en-US"/>
        </w:rPr>
        <w:t xml:space="preserve"> </w:t>
      </w:r>
      <w:r w:rsidRPr="00B20218">
        <w:rPr>
          <w:rFonts w:ascii="Arial" w:eastAsia="Calibri" w:hAnsi="Arial" w:cs="Arial"/>
          <w:i/>
          <w:szCs w:val="22"/>
          <w:lang w:val="kk-KZ" w:eastAsia="en-US"/>
        </w:rPr>
        <w:t>(Қызыл Жұлдыз, Майемер, Алтынбел ауылдары)</w:t>
      </w:r>
      <w:r w:rsidRPr="00B20218">
        <w:rPr>
          <w:rFonts w:ascii="Arial" w:eastAsia="Calibri" w:hAnsi="Arial" w:cs="Arial"/>
          <w:szCs w:val="22"/>
          <w:lang w:val="kk-KZ" w:eastAsia="en-US"/>
        </w:rPr>
        <w:t xml:space="preserve">, </w:t>
      </w:r>
      <w:r w:rsidRPr="00B20218">
        <w:rPr>
          <w:rFonts w:ascii="Arial" w:eastAsia="Calibri" w:hAnsi="Arial" w:cs="Arial"/>
          <w:b/>
          <w:sz w:val="32"/>
          <w:szCs w:val="22"/>
          <w:lang w:val="kk-KZ" w:eastAsia="en-US"/>
        </w:rPr>
        <w:t>Қостанай</w:t>
      </w:r>
      <w:r w:rsidRPr="00B20218">
        <w:rPr>
          <w:rFonts w:ascii="Arial" w:eastAsia="Calibri" w:hAnsi="Arial" w:cs="Arial"/>
          <w:sz w:val="32"/>
          <w:szCs w:val="22"/>
          <w:lang w:val="kk-KZ" w:eastAsia="en-US"/>
        </w:rPr>
        <w:t xml:space="preserve"> </w:t>
      </w:r>
      <w:r w:rsidRPr="00B20218">
        <w:rPr>
          <w:rFonts w:ascii="Arial" w:eastAsia="Calibri" w:hAnsi="Arial" w:cs="Arial"/>
          <w:i/>
          <w:szCs w:val="22"/>
          <w:lang w:val="kk-KZ" w:eastAsia="en-US"/>
        </w:rPr>
        <w:t xml:space="preserve">(Сокол, Троебратное, Сатай ауылдары) </w:t>
      </w:r>
      <w:r w:rsidRPr="00B20218">
        <w:rPr>
          <w:rFonts w:ascii="Arial" w:eastAsia="Calibri" w:hAnsi="Arial" w:cs="Arial"/>
          <w:sz w:val="32"/>
          <w:szCs w:val="22"/>
          <w:lang w:val="kk-KZ" w:eastAsia="en-US"/>
        </w:rPr>
        <w:t xml:space="preserve">және </w:t>
      </w:r>
      <w:r w:rsidRPr="00B20218">
        <w:rPr>
          <w:rFonts w:ascii="Arial" w:eastAsia="Calibri" w:hAnsi="Arial" w:cs="Arial"/>
          <w:b/>
          <w:sz w:val="32"/>
          <w:szCs w:val="22"/>
          <w:lang w:val="kk-KZ" w:eastAsia="en-US"/>
        </w:rPr>
        <w:t>Батыс Қазақстан облыстарының</w:t>
      </w:r>
      <w:r w:rsidRPr="00B20218">
        <w:rPr>
          <w:rFonts w:ascii="Arial" w:eastAsia="Calibri" w:hAnsi="Arial" w:cs="Arial"/>
          <w:sz w:val="32"/>
          <w:szCs w:val="22"/>
          <w:lang w:val="kk-KZ" w:eastAsia="en-US"/>
        </w:rPr>
        <w:t xml:space="preserve"> </w:t>
      </w:r>
      <w:r w:rsidRPr="00B20218">
        <w:rPr>
          <w:rFonts w:ascii="Arial" w:eastAsia="Calibri" w:hAnsi="Arial" w:cs="Arial"/>
          <w:i/>
          <w:szCs w:val="22"/>
          <w:lang w:val="kk-KZ" w:eastAsia="en-US"/>
        </w:rPr>
        <w:t>(Жаңа өмір кенті)</w:t>
      </w:r>
      <w:r w:rsidRPr="00B20218">
        <w:rPr>
          <w:rFonts w:ascii="Arial" w:eastAsia="Calibri" w:hAnsi="Arial" w:cs="Arial"/>
          <w:szCs w:val="22"/>
          <w:lang w:val="kk-KZ" w:eastAsia="en-US"/>
        </w:rPr>
        <w:t xml:space="preserve"> </w:t>
      </w:r>
      <w:r w:rsidRPr="00B20218">
        <w:rPr>
          <w:rFonts w:ascii="Arial" w:eastAsia="Calibri" w:hAnsi="Arial" w:cs="Arial"/>
          <w:sz w:val="32"/>
          <w:szCs w:val="22"/>
          <w:lang w:val="kk-KZ" w:eastAsia="en-US"/>
        </w:rPr>
        <w:t xml:space="preserve">11 елдімекенінде су құбырларының құрылысы аяқталды </w:t>
      </w:r>
      <w:r w:rsidRPr="00B20218">
        <w:rPr>
          <w:rFonts w:ascii="Arial" w:eastAsia="Calibri" w:hAnsi="Arial" w:cs="Arial"/>
          <w:i/>
          <w:lang w:val="kk-KZ" w:eastAsia="en-US"/>
        </w:rPr>
        <w:t>(Павлодар облысы – 4, ШҚО, Қостанай облысы – 3 және БҚО – 1)</w:t>
      </w:r>
      <w:r w:rsidRPr="00B20218">
        <w:rPr>
          <w:rFonts w:ascii="Arial" w:eastAsia="Calibri" w:hAnsi="Arial" w:cs="Arial"/>
          <w:lang w:val="kk-KZ" w:eastAsia="en-US"/>
        </w:rPr>
        <w:t xml:space="preserve">. </w:t>
      </w:r>
      <w:r w:rsidRPr="00B20218">
        <w:rPr>
          <w:rFonts w:ascii="Arial" w:eastAsia="Calibri" w:hAnsi="Arial" w:cs="Arial"/>
          <w:sz w:val="32"/>
          <w:szCs w:val="22"/>
          <w:lang w:val="kk-KZ" w:eastAsia="en-US"/>
        </w:rPr>
        <w:t>Осы елдімекендер қазір сумен қамтамасыз етілген. Су құбырларының құрылысы бір жылдан үш жылға дейін созылды.</w:t>
      </w:r>
    </w:p>
    <w:p w14:paraId="3D5D3AB4"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5 денешынықтыру-сауықтыру кешені мен спорт залының құрылысын аяқтауды қамтамасыз еттік.</w:t>
      </w:r>
    </w:p>
    <w:p w14:paraId="3CA1E65B"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b/>
          <w:sz w:val="32"/>
          <w:szCs w:val="22"/>
          <w:lang w:val="kk-KZ" w:eastAsia="en-US"/>
        </w:rPr>
        <w:t>Ақтөбе облысы Ырғыз ауданы Ырғыз ауылында</w:t>
      </w:r>
      <w:r w:rsidRPr="00B20218">
        <w:rPr>
          <w:rFonts w:ascii="Arial" w:eastAsia="Calibri" w:hAnsi="Arial" w:cs="Arial"/>
          <w:sz w:val="32"/>
          <w:szCs w:val="22"/>
          <w:lang w:val="kk-KZ" w:eastAsia="en-US"/>
        </w:rPr>
        <w:t xml:space="preserve"> 2020 жылдан бастап денешынықтыру-сауықтыру кешенінің құрылысы аяқталмай келген, бүгінде ол да пайдалануға берілген.</w:t>
      </w:r>
    </w:p>
    <w:p w14:paraId="2A0EF82B"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b/>
          <w:sz w:val="32"/>
          <w:szCs w:val="22"/>
          <w:lang w:val="kk-KZ" w:eastAsia="en-US"/>
        </w:rPr>
        <w:t>Қостанай облысында Сарыкөл ауданында</w:t>
      </w:r>
      <w:r w:rsidRPr="00B20218">
        <w:rPr>
          <w:rFonts w:ascii="Arial" w:eastAsia="Calibri" w:hAnsi="Arial" w:cs="Arial"/>
          <w:sz w:val="32"/>
          <w:szCs w:val="22"/>
          <w:lang w:val="kk-KZ" w:eastAsia="en-US"/>
        </w:rPr>
        <w:t xml:space="preserve"> облыстық маңызы бар автомобиль жолына орташа жөндеу жұмысының аяқталуы қамтамасыз етілді </w:t>
      </w:r>
      <w:r w:rsidRPr="00B20218">
        <w:rPr>
          <w:rFonts w:ascii="Arial" w:eastAsia="Calibri" w:hAnsi="Arial" w:cs="Arial"/>
          <w:i/>
          <w:szCs w:val="22"/>
          <w:lang w:val="kk-KZ" w:eastAsia="en-US"/>
        </w:rPr>
        <w:t>(Сарыкөл-үлкен Дубравы)</w:t>
      </w:r>
      <w:r w:rsidRPr="00B20218">
        <w:rPr>
          <w:rFonts w:ascii="Arial" w:eastAsia="Calibri" w:hAnsi="Arial" w:cs="Arial"/>
          <w:i/>
          <w:sz w:val="32"/>
          <w:szCs w:val="22"/>
          <w:lang w:val="kk-KZ" w:eastAsia="en-US"/>
        </w:rPr>
        <w:t>.</w:t>
      </w:r>
      <w:r w:rsidRPr="00B20218">
        <w:rPr>
          <w:rFonts w:ascii="Arial" w:eastAsia="Calibri" w:hAnsi="Arial" w:cs="Arial"/>
          <w:sz w:val="32"/>
          <w:szCs w:val="22"/>
          <w:lang w:val="kk-KZ" w:eastAsia="en-US"/>
        </w:rPr>
        <w:t xml:space="preserve"> Жөндеу жұмысы 2017 жылы басталды және 2020 жылы аяқталуы керек еді.</w:t>
      </w:r>
    </w:p>
    <w:p w14:paraId="3BC87643"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p>
    <w:p w14:paraId="146DA9E8" w14:textId="3FE0110B" w:rsidR="00605075"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w:t>
      </w:r>
    </w:p>
    <w:p w14:paraId="6456194F" w14:textId="37194B2F" w:rsidR="00605075" w:rsidRPr="00B20218" w:rsidRDefault="00605075" w:rsidP="00605075">
      <w:pPr>
        <w:spacing w:line="259" w:lineRule="auto"/>
        <w:ind w:firstLine="709"/>
        <w:jc w:val="both"/>
        <w:rPr>
          <w:rFonts w:ascii="Arial" w:eastAsia="Calibri" w:hAnsi="Arial" w:cs="Arial"/>
          <w:b/>
          <w:sz w:val="32"/>
          <w:szCs w:val="22"/>
          <w:lang w:val="kk-KZ" w:eastAsia="en-US"/>
        </w:rPr>
      </w:pPr>
      <w:r w:rsidRPr="00B20218">
        <w:rPr>
          <w:rFonts w:ascii="Arial" w:eastAsia="Calibri" w:hAnsi="Arial" w:cs="Arial"/>
          <w:b/>
          <w:sz w:val="32"/>
          <w:szCs w:val="22"/>
          <w:lang w:val="kk-KZ" w:eastAsia="en-US"/>
        </w:rPr>
        <w:lastRenderedPageBreak/>
        <w:t xml:space="preserve">По первому блоку. </w:t>
      </w:r>
    </w:p>
    <w:p w14:paraId="60662A81"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p>
    <w:p w14:paraId="4E1BDA49"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В рамках реализации карт коррупционных рисков </w:t>
      </w:r>
      <w:r w:rsidRPr="00B20218">
        <w:rPr>
          <w:rFonts w:ascii="Arial" w:eastAsia="Calibri" w:hAnsi="Arial" w:cs="Arial"/>
          <w:sz w:val="32"/>
          <w:szCs w:val="22"/>
          <w:lang w:val="kk-KZ" w:eastAsia="en-US"/>
        </w:rPr>
        <w:br/>
        <w:t xml:space="preserve">в регионах Антикоррупционной службой </w:t>
      </w:r>
      <w:r w:rsidRPr="00B20218">
        <w:rPr>
          <w:rFonts w:ascii="Arial" w:eastAsia="Calibri" w:hAnsi="Arial" w:cs="Arial"/>
          <w:b/>
          <w:bCs/>
          <w:sz w:val="32"/>
          <w:szCs w:val="22"/>
          <w:lang w:val="kk-KZ" w:eastAsia="en-US"/>
        </w:rPr>
        <w:t>взяты на сопровождение 156 социальных объектов, строительство которых критически затянулось</w:t>
      </w:r>
      <w:r w:rsidRPr="00B20218">
        <w:rPr>
          <w:rFonts w:ascii="Arial" w:eastAsia="Calibri" w:hAnsi="Arial" w:cs="Arial"/>
          <w:sz w:val="32"/>
          <w:szCs w:val="22"/>
          <w:lang w:val="kk-KZ" w:eastAsia="en-US"/>
        </w:rPr>
        <w:t>.</w:t>
      </w:r>
    </w:p>
    <w:p w14:paraId="1D91F46B"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Наши территориальные Департаменты совместно </w:t>
      </w:r>
      <w:r w:rsidRPr="00B20218">
        <w:rPr>
          <w:rFonts w:ascii="Arial" w:eastAsia="Calibri" w:hAnsi="Arial" w:cs="Arial"/>
          <w:sz w:val="32"/>
          <w:szCs w:val="22"/>
          <w:lang w:val="kk-KZ" w:eastAsia="en-US"/>
        </w:rPr>
        <w:br/>
        <w:t>с местными исполнительными органами разработали Планы по устранению нарушений и принятия мер по завершению их строительства.</w:t>
      </w:r>
    </w:p>
    <w:p w14:paraId="035A74CE"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В целях недопущения хищений применяется </w:t>
      </w:r>
      <w:r w:rsidRPr="00B20218">
        <w:rPr>
          <w:rFonts w:ascii="Arial" w:eastAsia="Calibri" w:hAnsi="Arial" w:cs="Arial"/>
          <w:b/>
          <w:bCs/>
          <w:sz w:val="32"/>
          <w:szCs w:val="22"/>
          <w:lang w:val="kk-KZ" w:eastAsia="en-US"/>
        </w:rPr>
        <w:t xml:space="preserve">комплекс превентивных мер </w:t>
      </w:r>
      <w:r w:rsidRPr="00B20218">
        <w:rPr>
          <w:rFonts w:ascii="Arial" w:eastAsia="Calibri" w:hAnsi="Arial" w:cs="Arial"/>
          <w:i/>
          <w:szCs w:val="22"/>
          <w:lang w:val="kk-KZ" w:eastAsia="en-US"/>
        </w:rPr>
        <w:t>(мониторинг, информационные письма, заседания комиссий и др.)</w:t>
      </w:r>
      <w:r w:rsidRPr="00B20218">
        <w:rPr>
          <w:rFonts w:ascii="Arial" w:eastAsia="Calibri" w:hAnsi="Arial" w:cs="Arial"/>
          <w:sz w:val="32"/>
          <w:szCs w:val="22"/>
          <w:lang w:val="kk-KZ" w:eastAsia="en-US"/>
        </w:rPr>
        <w:t xml:space="preserve">, при необходимости назначаются аудиторские проверки на основании которых принимается соответствующее процессуальное решение.  </w:t>
      </w:r>
    </w:p>
    <w:p w14:paraId="403FC4B3"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Вопросы строительства проблемных объектов выносятся на заседания межведомственных комиссий по вопросам противодействия коррупции при местных акимах, также рассматриваются на общественных советах. </w:t>
      </w:r>
    </w:p>
    <w:p w14:paraId="6969D3E7"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Проводятся общественные мониторинги хода строительства этих объектов в рамках проекта </w:t>
      </w:r>
      <w:r w:rsidRPr="00B20218">
        <w:rPr>
          <w:rFonts w:ascii="Arial" w:eastAsia="Calibri" w:hAnsi="Arial" w:cs="Arial"/>
          <w:b/>
          <w:bCs/>
          <w:sz w:val="32"/>
          <w:szCs w:val="22"/>
          <w:lang w:val="kk-KZ" w:eastAsia="en-US"/>
        </w:rPr>
        <w:t>«Антикоррупционное волонтерство»</w:t>
      </w:r>
      <w:r w:rsidRPr="00B20218">
        <w:rPr>
          <w:rFonts w:ascii="Arial" w:eastAsia="Calibri" w:hAnsi="Arial" w:cs="Arial"/>
          <w:sz w:val="32"/>
          <w:szCs w:val="22"/>
          <w:lang w:val="kk-KZ" w:eastAsia="en-US"/>
        </w:rPr>
        <w:t>.</w:t>
      </w:r>
    </w:p>
    <w:p w14:paraId="2153DCDC"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Как Вы знаете, по-прежнему в отдельных регионах ученических мест в школах не хватает, дети обучаются </w:t>
      </w:r>
      <w:r w:rsidRPr="00B20218">
        <w:rPr>
          <w:rFonts w:ascii="Arial" w:eastAsia="Calibri" w:hAnsi="Arial" w:cs="Arial"/>
          <w:sz w:val="32"/>
          <w:szCs w:val="22"/>
          <w:lang w:val="kk-KZ" w:eastAsia="en-US"/>
        </w:rPr>
        <w:br/>
        <w:t xml:space="preserve">в переполненных классах. </w:t>
      </w:r>
    </w:p>
    <w:p w14:paraId="294CAB1B"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С учетом этого на сопровождение взяты недостроенные школы. По результатам проведенной работы завершено строительство 9 школ: это в селе Маржанбулак Алгинского района и г.Шалкар Актюбинской области; в селах Шалгын </w:t>
      </w:r>
      <w:r w:rsidRPr="00B20218">
        <w:rPr>
          <w:rFonts w:ascii="Arial" w:eastAsia="Calibri" w:hAnsi="Arial" w:cs="Arial"/>
          <w:sz w:val="32"/>
          <w:szCs w:val="22"/>
          <w:lang w:val="kk-KZ" w:eastAsia="en-US"/>
        </w:rPr>
        <w:br/>
        <w:t>и Казталовка Западно-Казахстанской области; в кенте Айтеке би Казалинского района и поселке Жанакорган Жанакорганского района Кызылординской области; в г.Жетысай Туркестанской области, а также две школы в г.Астане в районе Байконур и старого вокзала</w:t>
      </w:r>
      <w:r w:rsidRPr="00B20218">
        <w:rPr>
          <w:rFonts w:ascii="Arial" w:eastAsia="Calibri" w:hAnsi="Arial" w:cs="Arial"/>
          <w:b/>
          <w:sz w:val="32"/>
          <w:szCs w:val="22"/>
          <w:lang w:val="kk-KZ" w:eastAsia="en-US"/>
        </w:rPr>
        <w:t>.</w:t>
      </w:r>
    </w:p>
    <w:p w14:paraId="7D4CF3B6"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К примеру, в декабре 2023 г. завершено строительство школы на 320 мест в г.Шалкар Актюбинской области, которое было начато в 2018 г. и планировалось завершить в 2019 г.  </w:t>
      </w:r>
    </w:p>
    <w:p w14:paraId="0C2E8335"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lastRenderedPageBreak/>
        <w:t xml:space="preserve">Однако, в связи с неисполнением договорных обязательств строительство затянулось на 4 года. </w:t>
      </w:r>
    </w:p>
    <w:p w14:paraId="6F6C45EB"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На сегодняшний день школа достроена, дети обучаются. </w:t>
      </w:r>
    </w:p>
    <w:p w14:paraId="27C33505"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Другой пример, в </w:t>
      </w:r>
      <w:r w:rsidRPr="00B20218">
        <w:rPr>
          <w:rFonts w:ascii="Arial" w:eastAsia="Calibri" w:hAnsi="Arial" w:cs="Arial"/>
          <w:b/>
          <w:bCs/>
          <w:sz w:val="32"/>
          <w:szCs w:val="22"/>
          <w:lang w:val="kk-KZ" w:eastAsia="en-US"/>
        </w:rPr>
        <w:t xml:space="preserve">Западно-Казахстанской области </w:t>
      </w:r>
      <w:r w:rsidRPr="00B20218">
        <w:rPr>
          <w:rFonts w:ascii="Arial" w:eastAsia="Calibri" w:hAnsi="Arial" w:cs="Arial"/>
          <w:sz w:val="32"/>
          <w:szCs w:val="22"/>
          <w:lang w:val="kk-KZ" w:eastAsia="en-US"/>
        </w:rPr>
        <w:t xml:space="preserve">принята в эксплуатацию школа на 600 мест в с. Казталовка Казталовского района </w:t>
      </w:r>
      <w:r w:rsidRPr="00B20218">
        <w:rPr>
          <w:rFonts w:ascii="Arial" w:eastAsia="Calibri" w:hAnsi="Arial" w:cs="Arial"/>
          <w:i/>
          <w:szCs w:val="22"/>
          <w:lang w:val="kk-KZ" w:eastAsia="en-US"/>
        </w:rPr>
        <w:t>(первоначальный срок сдачи – 2021 г., сумма 2,6 млрд тенге)</w:t>
      </w:r>
      <w:r w:rsidRPr="00B20218">
        <w:rPr>
          <w:rFonts w:ascii="Arial" w:eastAsia="Calibri" w:hAnsi="Arial" w:cs="Arial"/>
          <w:sz w:val="32"/>
          <w:szCs w:val="22"/>
          <w:lang w:val="kk-KZ" w:eastAsia="en-US"/>
        </w:rPr>
        <w:t>. В настоящее время в школе обучается 549 учащихся.</w:t>
      </w:r>
    </w:p>
    <w:p w14:paraId="06D5C2FB"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По данному объекту в рамках сопровождения предотвращено нерациональное использование бюджетных средств на сумму 61 млн тенге. Работы на данную сумму </w:t>
      </w:r>
      <w:r w:rsidRPr="00B20218">
        <w:rPr>
          <w:rFonts w:ascii="Arial" w:eastAsia="Calibri" w:hAnsi="Arial" w:cs="Arial"/>
          <w:sz w:val="32"/>
          <w:szCs w:val="22"/>
          <w:lang w:val="kk-KZ" w:eastAsia="en-US"/>
        </w:rPr>
        <w:br/>
        <w:t xml:space="preserve">не были выполнены. </w:t>
      </w:r>
    </w:p>
    <w:p w14:paraId="51A5D992"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Буквально 15 января т.г. завершили строительство </w:t>
      </w:r>
      <w:r w:rsidRPr="00B20218">
        <w:rPr>
          <w:rFonts w:ascii="Arial" w:eastAsia="Calibri" w:hAnsi="Arial" w:cs="Arial"/>
          <w:sz w:val="32"/>
          <w:szCs w:val="22"/>
          <w:lang w:val="kk-KZ" w:eastAsia="en-US"/>
        </w:rPr>
        <w:br/>
        <w:t>и открыли школу на 300 мест в п.Жанакорган Жанакорганского района Кызылординской области.</w:t>
      </w:r>
    </w:p>
    <w:p w14:paraId="62988D54"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Строительство этой школы затянулось на 2 года </w:t>
      </w:r>
      <w:r w:rsidRPr="00B20218">
        <w:rPr>
          <w:rFonts w:ascii="Arial" w:eastAsia="Calibri" w:hAnsi="Arial" w:cs="Arial"/>
          <w:i/>
          <w:szCs w:val="22"/>
          <w:lang w:val="kk-KZ" w:eastAsia="en-US"/>
        </w:rPr>
        <w:t>(с 2022 г.)</w:t>
      </w:r>
      <w:r w:rsidRPr="00B20218">
        <w:rPr>
          <w:rFonts w:ascii="Arial" w:eastAsia="Calibri" w:hAnsi="Arial" w:cs="Arial"/>
          <w:sz w:val="32"/>
          <w:szCs w:val="22"/>
          <w:lang w:val="kk-KZ" w:eastAsia="en-US"/>
        </w:rPr>
        <w:t xml:space="preserve">, в поселке школ не было, они обучались в школе соседнего поселка </w:t>
      </w:r>
      <w:r w:rsidRPr="00B20218">
        <w:rPr>
          <w:rFonts w:ascii="Arial" w:eastAsia="Calibri" w:hAnsi="Arial" w:cs="Arial"/>
          <w:i/>
          <w:szCs w:val="22"/>
          <w:lang w:val="kk-KZ" w:eastAsia="en-US"/>
        </w:rPr>
        <w:t>(расстояние 5-6 км)</w:t>
      </w:r>
      <w:r w:rsidRPr="00B20218">
        <w:rPr>
          <w:rFonts w:ascii="Arial" w:eastAsia="Calibri" w:hAnsi="Arial" w:cs="Arial"/>
          <w:sz w:val="32"/>
          <w:szCs w:val="22"/>
          <w:lang w:val="kk-KZ" w:eastAsia="en-US"/>
        </w:rPr>
        <w:t xml:space="preserve">. Теперь дети обучаются у себя </w:t>
      </w:r>
      <w:r w:rsidRPr="00B20218">
        <w:rPr>
          <w:rFonts w:ascii="Arial" w:eastAsia="Calibri" w:hAnsi="Arial" w:cs="Arial"/>
          <w:sz w:val="32"/>
          <w:szCs w:val="22"/>
          <w:lang w:val="kk-KZ" w:eastAsia="en-US"/>
        </w:rPr>
        <w:br/>
        <w:t>в поселке.</w:t>
      </w:r>
    </w:p>
    <w:p w14:paraId="1172C0CF"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Принимая во внимание проблемы обеспечения водоснабжением сельской местности. В рамках сопровождения завершено </w:t>
      </w:r>
      <w:r w:rsidRPr="00B20218">
        <w:rPr>
          <w:rFonts w:ascii="Arial" w:eastAsia="Calibri" w:hAnsi="Arial" w:cs="Arial"/>
          <w:b/>
          <w:bCs/>
          <w:sz w:val="32"/>
          <w:szCs w:val="22"/>
          <w:lang w:val="kk-KZ" w:eastAsia="en-US"/>
        </w:rPr>
        <w:t xml:space="preserve">строительство водопроводов </w:t>
      </w:r>
      <w:r w:rsidRPr="00B20218">
        <w:rPr>
          <w:rFonts w:ascii="Arial" w:eastAsia="Calibri" w:hAnsi="Arial" w:cs="Arial"/>
          <w:b/>
          <w:bCs/>
          <w:sz w:val="32"/>
          <w:szCs w:val="22"/>
          <w:lang w:val="kk-KZ" w:eastAsia="en-US"/>
        </w:rPr>
        <w:br/>
        <w:t xml:space="preserve">в 11 населенных пунктах Павлодарской </w:t>
      </w:r>
      <w:r w:rsidRPr="00B20218">
        <w:rPr>
          <w:rFonts w:ascii="Arial" w:eastAsia="Calibri" w:hAnsi="Arial" w:cs="Arial"/>
          <w:bCs/>
          <w:i/>
          <w:szCs w:val="22"/>
          <w:lang w:val="kk-KZ" w:eastAsia="en-US"/>
        </w:rPr>
        <w:t>(c.Лекер, Служон, Майкобе, Кызылшилик)</w:t>
      </w:r>
      <w:r w:rsidRPr="00B20218">
        <w:rPr>
          <w:rFonts w:ascii="Arial" w:eastAsia="Calibri" w:hAnsi="Arial" w:cs="Arial"/>
          <w:b/>
          <w:bCs/>
          <w:sz w:val="32"/>
          <w:szCs w:val="22"/>
          <w:lang w:val="kk-KZ" w:eastAsia="en-US"/>
        </w:rPr>
        <w:t xml:space="preserve">, Восточно-Казахстанской </w:t>
      </w:r>
      <w:r w:rsidRPr="00B20218">
        <w:rPr>
          <w:rFonts w:ascii="Arial" w:eastAsia="Calibri" w:hAnsi="Arial" w:cs="Arial"/>
          <w:bCs/>
          <w:i/>
          <w:szCs w:val="22"/>
          <w:lang w:val="kk-KZ" w:eastAsia="en-US"/>
        </w:rPr>
        <w:t>(с.Кызыл Жулдыз, Майемер, Алтынбел)</w:t>
      </w:r>
      <w:r w:rsidRPr="00B20218">
        <w:rPr>
          <w:rFonts w:ascii="Arial" w:eastAsia="Calibri" w:hAnsi="Arial" w:cs="Arial"/>
          <w:b/>
          <w:bCs/>
          <w:sz w:val="32"/>
          <w:szCs w:val="22"/>
          <w:lang w:val="kk-KZ" w:eastAsia="en-US"/>
        </w:rPr>
        <w:t xml:space="preserve">, Костанайской </w:t>
      </w:r>
      <w:r w:rsidRPr="00B20218">
        <w:rPr>
          <w:rFonts w:ascii="Arial" w:eastAsia="Calibri" w:hAnsi="Arial" w:cs="Arial"/>
          <w:bCs/>
          <w:i/>
          <w:szCs w:val="22"/>
          <w:lang w:val="kk-KZ" w:eastAsia="en-US"/>
        </w:rPr>
        <w:t>(с. Сокол, Троебратное, Сатай)</w:t>
      </w:r>
      <w:r w:rsidRPr="00B20218">
        <w:rPr>
          <w:rFonts w:ascii="Arial" w:eastAsia="Calibri" w:hAnsi="Arial" w:cs="Arial"/>
          <w:b/>
          <w:bCs/>
          <w:sz w:val="32"/>
          <w:szCs w:val="22"/>
          <w:lang w:val="kk-KZ" w:eastAsia="en-US"/>
        </w:rPr>
        <w:t xml:space="preserve"> </w:t>
      </w:r>
      <w:r w:rsidRPr="00B20218">
        <w:rPr>
          <w:rFonts w:ascii="Arial" w:eastAsia="Calibri" w:hAnsi="Arial" w:cs="Arial"/>
          <w:b/>
          <w:bCs/>
          <w:sz w:val="32"/>
          <w:szCs w:val="22"/>
          <w:lang w:val="kk-KZ" w:eastAsia="en-US"/>
        </w:rPr>
        <w:br/>
        <w:t xml:space="preserve">и Западно-Казахстанской областей </w:t>
      </w:r>
      <w:r w:rsidRPr="00B20218">
        <w:rPr>
          <w:rFonts w:ascii="Arial" w:eastAsia="Calibri" w:hAnsi="Arial" w:cs="Arial"/>
          <w:bCs/>
          <w:i/>
          <w:szCs w:val="22"/>
          <w:lang w:val="kk-KZ" w:eastAsia="en-US"/>
        </w:rPr>
        <w:t>(п. Жана Омир)</w:t>
      </w:r>
      <w:r w:rsidRPr="00B20218">
        <w:rPr>
          <w:rFonts w:ascii="Arial" w:eastAsia="Calibri" w:hAnsi="Arial" w:cs="Arial"/>
          <w:b/>
          <w:bCs/>
          <w:sz w:val="32"/>
          <w:szCs w:val="22"/>
          <w:lang w:val="kk-KZ" w:eastAsia="en-US"/>
        </w:rPr>
        <w:t xml:space="preserve"> </w:t>
      </w:r>
      <w:r w:rsidRPr="00B20218">
        <w:rPr>
          <w:rFonts w:ascii="Arial" w:eastAsia="Calibri" w:hAnsi="Arial" w:cs="Arial"/>
          <w:b/>
          <w:bCs/>
          <w:sz w:val="32"/>
          <w:szCs w:val="22"/>
          <w:lang w:val="kk-KZ" w:eastAsia="en-US"/>
        </w:rPr>
        <w:br/>
      </w:r>
      <w:r w:rsidRPr="00B20218">
        <w:rPr>
          <w:rFonts w:ascii="Arial" w:eastAsia="Calibri" w:hAnsi="Arial" w:cs="Arial"/>
          <w:i/>
          <w:szCs w:val="22"/>
          <w:lang w:val="kk-KZ" w:eastAsia="en-US"/>
        </w:rPr>
        <w:t>(Павлодарская область – 4, ВКО, Костанайская область по 3 и ЗКО – 1)</w:t>
      </w:r>
      <w:r w:rsidRPr="00B20218">
        <w:rPr>
          <w:rFonts w:ascii="Arial" w:eastAsia="Calibri" w:hAnsi="Arial" w:cs="Arial"/>
          <w:sz w:val="32"/>
          <w:szCs w:val="22"/>
          <w:lang w:val="kk-KZ" w:eastAsia="en-US"/>
        </w:rPr>
        <w:t>, которые теперь обеспечены водой. Их строительство затянулось от года до трех лет.</w:t>
      </w:r>
    </w:p>
    <w:p w14:paraId="7A5B9140"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Обеспечили завершение строительство 5-ти физкультурно-оздоровительных комплексов и спортивного зала. </w:t>
      </w:r>
    </w:p>
    <w:p w14:paraId="25E02C1A" w14:textId="77777777" w:rsidR="00605075" w:rsidRPr="00B20218" w:rsidRDefault="00605075" w:rsidP="00605075">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 xml:space="preserve">В </w:t>
      </w:r>
      <w:r w:rsidRPr="00B20218">
        <w:rPr>
          <w:rFonts w:ascii="Arial" w:eastAsia="Calibri" w:hAnsi="Arial" w:cs="Arial"/>
          <w:b/>
          <w:sz w:val="32"/>
          <w:szCs w:val="22"/>
          <w:lang w:val="kk-KZ" w:eastAsia="en-US"/>
        </w:rPr>
        <w:t>селе</w:t>
      </w:r>
      <w:r w:rsidRPr="00B20218">
        <w:rPr>
          <w:rFonts w:ascii="Arial" w:eastAsia="Calibri" w:hAnsi="Arial" w:cs="Arial"/>
          <w:sz w:val="32"/>
          <w:szCs w:val="22"/>
          <w:lang w:val="kk-KZ" w:eastAsia="en-US"/>
        </w:rPr>
        <w:t xml:space="preserve"> </w:t>
      </w:r>
      <w:r w:rsidRPr="00B20218">
        <w:rPr>
          <w:rFonts w:ascii="Arial" w:eastAsia="Calibri" w:hAnsi="Arial" w:cs="Arial"/>
          <w:b/>
          <w:sz w:val="32"/>
          <w:szCs w:val="22"/>
          <w:lang w:val="kk-KZ" w:eastAsia="en-US"/>
        </w:rPr>
        <w:t>Иргиз</w:t>
      </w:r>
      <w:r w:rsidRPr="00B20218">
        <w:rPr>
          <w:rFonts w:ascii="Arial" w:eastAsia="Calibri" w:hAnsi="Arial" w:cs="Arial"/>
          <w:sz w:val="32"/>
          <w:szCs w:val="22"/>
          <w:lang w:val="kk-KZ" w:eastAsia="en-US"/>
        </w:rPr>
        <w:t xml:space="preserve"> </w:t>
      </w:r>
      <w:r w:rsidRPr="00B20218">
        <w:rPr>
          <w:rFonts w:ascii="Arial" w:eastAsia="Calibri" w:hAnsi="Arial" w:cs="Arial"/>
          <w:b/>
          <w:sz w:val="32"/>
          <w:szCs w:val="22"/>
          <w:lang w:val="kk-KZ" w:eastAsia="en-US"/>
        </w:rPr>
        <w:t>Иргизского района</w:t>
      </w:r>
      <w:r w:rsidRPr="00B20218">
        <w:rPr>
          <w:rFonts w:ascii="Arial" w:eastAsia="Calibri" w:hAnsi="Arial" w:cs="Arial"/>
          <w:sz w:val="32"/>
          <w:szCs w:val="22"/>
          <w:lang w:val="kk-KZ" w:eastAsia="en-US"/>
        </w:rPr>
        <w:t xml:space="preserve"> </w:t>
      </w:r>
      <w:r w:rsidRPr="00B20218">
        <w:rPr>
          <w:rFonts w:ascii="Arial" w:eastAsia="Calibri" w:hAnsi="Arial" w:cs="Arial"/>
          <w:b/>
          <w:bCs/>
          <w:sz w:val="32"/>
          <w:szCs w:val="22"/>
          <w:lang w:val="kk-KZ" w:eastAsia="en-US"/>
        </w:rPr>
        <w:t xml:space="preserve">Актюбинской области </w:t>
      </w:r>
      <w:r w:rsidRPr="00B20218">
        <w:rPr>
          <w:rFonts w:ascii="Arial" w:eastAsia="Calibri" w:hAnsi="Arial" w:cs="Arial"/>
          <w:sz w:val="32"/>
          <w:szCs w:val="22"/>
          <w:lang w:val="kk-KZ" w:eastAsia="en-US"/>
        </w:rPr>
        <w:t>с 2020 г. не достраивали физкультурно-оздоровительный комплекс, сегодня он также введен в эксплуатацию.</w:t>
      </w:r>
    </w:p>
    <w:p w14:paraId="2408B1FF" w14:textId="77777777" w:rsidR="00605075" w:rsidRPr="00B20218" w:rsidRDefault="00605075" w:rsidP="00605075">
      <w:pPr>
        <w:spacing w:line="259" w:lineRule="auto"/>
        <w:ind w:firstLine="709"/>
        <w:jc w:val="both"/>
        <w:rPr>
          <w:rFonts w:ascii="Arial" w:eastAsia="Calibri" w:hAnsi="Arial" w:cs="Arial"/>
          <w:b/>
          <w:bCs/>
          <w:sz w:val="32"/>
          <w:szCs w:val="22"/>
          <w:lang w:val="kk-KZ" w:eastAsia="en-US"/>
        </w:rPr>
      </w:pPr>
      <w:r w:rsidRPr="00B20218">
        <w:rPr>
          <w:rFonts w:ascii="Arial" w:eastAsia="Calibri" w:hAnsi="Arial" w:cs="Arial"/>
          <w:sz w:val="32"/>
          <w:szCs w:val="22"/>
          <w:lang w:val="kk-KZ" w:eastAsia="en-US"/>
        </w:rPr>
        <w:t xml:space="preserve">В </w:t>
      </w:r>
      <w:r w:rsidRPr="00B20218">
        <w:rPr>
          <w:rFonts w:ascii="Arial" w:eastAsia="Calibri" w:hAnsi="Arial" w:cs="Arial"/>
          <w:b/>
          <w:bCs/>
          <w:sz w:val="32"/>
          <w:szCs w:val="22"/>
          <w:lang w:val="kk-KZ" w:eastAsia="en-US"/>
        </w:rPr>
        <w:t xml:space="preserve">Костанайской области в Сарыкольском районе </w:t>
      </w:r>
      <w:r w:rsidRPr="00B20218">
        <w:rPr>
          <w:rFonts w:ascii="Arial" w:eastAsia="Calibri" w:hAnsi="Arial" w:cs="Arial"/>
          <w:sz w:val="32"/>
          <w:szCs w:val="22"/>
          <w:lang w:val="kk-KZ" w:eastAsia="en-US"/>
        </w:rPr>
        <w:t xml:space="preserve">обеспечили завершение среднего ремонта автомобильной дороги областного значения </w:t>
      </w:r>
      <w:r w:rsidRPr="00B20218">
        <w:rPr>
          <w:rFonts w:ascii="Arial" w:eastAsia="Calibri" w:hAnsi="Arial" w:cs="Arial"/>
          <w:i/>
          <w:szCs w:val="22"/>
          <w:lang w:val="kk-KZ" w:eastAsia="en-US"/>
        </w:rPr>
        <w:t>(Сарыколь-Большие Дубравы)</w:t>
      </w:r>
      <w:r w:rsidRPr="00B20218">
        <w:rPr>
          <w:rFonts w:ascii="Arial" w:eastAsia="Calibri" w:hAnsi="Arial" w:cs="Arial"/>
          <w:sz w:val="32"/>
          <w:szCs w:val="22"/>
          <w:lang w:val="kk-KZ" w:eastAsia="en-US"/>
        </w:rPr>
        <w:t xml:space="preserve">. Который был начат в 2017 г. и должен был завершиться в 2020 г.  </w:t>
      </w:r>
    </w:p>
    <w:p w14:paraId="7CA14139" w14:textId="60971C22" w:rsidR="00605075" w:rsidRPr="00B20218" w:rsidRDefault="005E264C" w:rsidP="00A513F1">
      <w:pPr>
        <w:tabs>
          <w:tab w:val="left" w:pos="980"/>
        </w:tabs>
        <w:spacing w:line="240" w:lineRule="atLeast"/>
        <w:ind w:firstLine="709"/>
        <w:jc w:val="both"/>
        <w:rPr>
          <w:rFonts w:ascii="Arial" w:hAnsi="Arial" w:cs="Arial"/>
          <w:b/>
          <w:bCs/>
          <w:sz w:val="32"/>
          <w:szCs w:val="32"/>
          <w:lang w:val="kk-KZ"/>
        </w:rPr>
      </w:pPr>
      <w:r w:rsidRPr="00B17E78">
        <w:rPr>
          <w:rFonts w:ascii="Arial" w:hAnsi="Arial" w:cs="Arial"/>
          <w:b/>
          <w:bCs/>
          <w:sz w:val="40"/>
          <w:szCs w:val="40"/>
          <w:lang w:val="kk-KZ"/>
        </w:rPr>
        <w:lastRenderedPageBreak/>
        <w:t>Екінші блок:</w:t>
      </w:r>
      <w:r w:rsidRPr="00B20218">
        <w:rPr>
          <w:rFonts w:ascii="Arial" w:hAnsi="Arial" w:cs="Arial"/>
          <w:b/>
          <w:bCs/>
          <w:sz w:val="32"/>
          <w:szCs w:val="32"/>
          <w:lang w:val="kk-KZ"/>
        </w:rPr>
        <w:t xml:space="preserve"> Агенттіктің жедел-тергеу қызметі туралы</w:t>
      </w:r>
    </w:p>
    <w:p w14:paraId="201F36C5" w14:textId="77777777" w:rsidR="005E264C" w:rsidRPr="00B20218" w:rsidRDefault="005E264C" w:rsidP="00A513F1">
      <w:pPr>
        <w:tabs>
          <w:tab w:val="left" w:pos="980"/>
        </w:tabs>
        <w:spacing w:line="240" w:lineRule="atLeast"/>
        <w:ind w:firstLine="709"/>
        <w:jc w:val="both"/>
        <w:rPr>
          <w:rFonts w:ascii="Arial" w:hAnsi="Arial" w:cs="Arial"/>
          <w:b/>
          <w:bCs/>
          <w:sz w:val="32"/>
          <w:szCs w:val="32"/>
          <w:lang w:val="kk-KZ"/>
        </w:rPr>
      </w:pPr>
    </w:p>
    <w:p w14:paraId="040F78BA" w14:textId="77777777" w:rsidR="005E264C" w:rsidRPr="00B20218" w:rsidRDefault="005E264C" w:rsidP="005E264C">
      <w:pPr>
        <w:tabs>
          <w:tab w:val="left" w:pos="980"/>
        </w:tabs>
        <w:spacing w:line="240" w:lineRule="atLeast"/>
        <w:ind w:firstLine="709"/>
        <w:jc w:val="both"/>
        <w:rPr>
          <w:rFonts w:ascii="Arial" w:hAnsi="Arial" w:cs="Arial"/>
          <w:b/>
          <w:bCs/>
          <w:sz w:val="32"/>
          <w:szCs w:val="32"/>
          <w:lang w:val="kk-KZ"/>
        </w:rPr>
      </w:pPr>
      <w:r w:rsidRPr="00B20218">
        <w:rPr>
          <w:rFonts w:ascii="Arial" w:hAnsi="Arial" w:cs="Arial"/>
          <w:b/>
          <w:bCs/>
          <w:sz w:val="32"/>
          <w:szCs w:val="32"/>
          <w:lang w:val="kk-KZ"/>
        </w:rPr>
        <w:t>По второму блоку: Касательно оперативно-следственной деятельности</w:t>
      </w:r>
    </w:p>
    <w:p w14:paraId="6AE5BAA8" w14:textId="77777777" w:rsidR="005E264C" w:rsidRPr="00B20218" w:rsidRDefault="005E264C" w:rsidP="00A513F1">
      <w:pPr>
        <w:tabs>
          <w:tab w:val="left" w:pos="980"/>
        </w:tabs>
        <w:spacing w:line="240" w:lineRule="atLeast"/>
        <w:ind w:firstLine="709"/>
        <w:jc w:val="both"/>
        <w:rPr>
          <w:rFonts w:ascii="Arial" w:hAnsi="Arial" w:cs="Arial"/>
          <w:b/>
          <w:bCs/>
          <w:sz w:val="32"/>
          <w:szCs w:val="32"/>
          <w:lang w:val="kk-KZ"/>
        </w:rPr>
      </w:pPr>
    </w:p>
    <w:p w14:paraId="02ADBB91" w14:textId="77777777" w:rsidR="005E264C" w:rsidRPr="00B20218" w:rsidRDefault="005E264C" w:rsidP="005E264C">
      <w:pPr>
        <w:spacing w:line="360" w:lineRule="auto"/>
        <w:ind w:firstLine="708"/>
        <w:contextualSpacing/>
        <w:jc w:val="both"/>
        <w:rPr>
          <w:rFonts w:ascii="Arial" w:hAnsi="Arial" w:cs="Arial"/>
          <w:noProof/>
          <w:sz w:val="32"/>
          <w:szCs w:val="28"/>
          <w:lang w:val="kk-KZ"/>
        </w:rPr>
      </w:pPr>
      <w:r w:rsidRPr="00B20218">
        <w:rPr>
          <w:rFonts w:ascii="Arial" w:hAnsi="Arial" w:cs="Arial"/>
          <w:noProof/>
          <w:sz w:val="32"/>
          <w:szCs w:val="28"/>
          <w:lang w:val="kk-KZ"/>
        </w:rPr>
        <w:t>Солтүстік Қазақстан облысы бойынша Сыбайлас жемқорлыққа қарсы қызмет Тимирязев ауданы білім бөлімінің басшысына қатысты сотқа дейінгі тергеу жүргізуде.</w:t>
      </w:r>
    </w:p>
    <w:p w14:paraId="5E014F5D" w14:textId="77777777" w:rsidR="005E264C" w:rsidRPr="00B20218" w:rsidRDefault="005E264C" w:rsidP="005E264C">
      <w:pPr>
        <w:spacing w:line="360" w:lineRule="auto"/>
        <w:ind w:firstLine="708"/>
        <w:contextualSpacing/>
        <w:jc w:val="both"/>
        <w:rPr>
          <w:rFonts w:ascii="Arial" w:hAnsi="Arial" w:cs="Arial"/>
          <w:noProof/>
          <w:sz w:val="32"/>
          <w:szCs w:val="28"/>
          <w:lang w:val="kk-KZ"/>
        </w:rPr>
      </w:pPr>
      <w:r w:rsidRPr="00B20218">
        <w:rPr>
          <w:rFonts w:ascii="Arial" w:hAnsi="Arial" w:cs="Arial"/>
          <w:noProof/>
          <w:sz w:val="32"/>
          <w:szCs w:val="28"/>
          <w:lang w:val="kk-KZ"/>
        </w:rPr>
        <w:t>Лауазымды тұлға делдал арқылы мердігер ұйым өкілінен 1,2 млн теңге мөлшерінде пара алды деп күдіктелуде. Заңсыз сыйақы екі мектепті күрделі жөндеу бойынша орындалған жұмыстар актілеріне кедергісіз қол қою үшін арналған.</w:t>
      </w:r>
    </w:p>
    <w:p w14:paraId="734E8AA3" w14:textId="77777777" w:rsidR="005E264C" w:rsidRPr="00B20218" w:rsidRDefault="005E264C" w:rsidP="005E264C">
      <w:pPr>
        <w:spacing w:line="360" w:lineRule="auto"/>
        <w:ind w:firstLine="708"/>
        <w:contextualSpacing/>
        <w:jc w:val="both"/>
        <w:rPr>
          <w:rFonts w:ascii="Arial" w:hAnsi="Arial" w:cs="Arial"/>
          <w:noProof/>
          <w:sz w:val="32"/>
          <w:szCs w:val="28"/>
          <w:lang w:val="kk-KZ"/>
        </w:rPr>
      </w:pPr>
      <w:r w:rsidRPr="00B20218">
        <w:rPr>
          <w:rFonts w:ascii="Arial" w:hAnsi="Arial" w:cs="Arial"/>
          <w:noProof/>
          <w:sz w:val="32"/>
          <w:szCs w:val="28"/>
          <w:lang w:val="kk-KZ"/>
        </w:rPr>
        <w:t>Соттың санкциясымен күдіктілер қамауға алынды.</w:t>
      </w:r>
    </w:p>
    <w:p w14:paraId="2729769E" w14:textId="77777777" w:rsidR="005E264C" w:rsidRPr="00B20218" w:rsidRDefault="005E264C" w:rsidP="005E264C">
      <w:pPr>
        <w:spacing w:line="360" w:lineRule="auto"/>
        <w:ind w:firstLine="708"/>
        <w:contextualSpacing/>
        <w:jc w:val="both"/>
        <w:rPr>
          <w:rFonts w:ascii="Arial" w:hAnsi="Arial" w:cs="Arial"/>
          <w:noProof/>
          <w:sz w:val="32"/>
          <w:szCs w:val="28"/>
          <w:lang w:val="kk-KZ"/>
        </w:rPr>
      </w:pPr>
      <w:r w:rsidRPr="00B20218">
        <w:rPr>
          <w:rFonts w:ascii="Arial" w:hAnsi="Arial" w:cs="Arial"/>
          <w:noProof/>
          <w:sz w:val="32"/>
          <w:szCs w:val="28"/>
          <w:lang w:val="kk-KZ"/>
        </w:rPr>
        <w:t>Сотқа дейінгі тергеу жалғасуда.</w:t>
      </w:r>
    </w:p>
    <w:p w14:paraId="4F037374" w14:textId="77777777" w:rsidR="00B20218" w:rsidRPr="00B20218" w:rsidRDefault="00B20218" w:rsidP="00B20218">
      <w:pPr>
        <w:spacing w:line="259" w:lineRule="auto"/>
        <w:ind w:firstLine="709"/>
        <w:jc w:val="both"/>
        <w:rPr>
          <w:rFonts w:ascii="Arial" w:eastAsia="Calibri" w:hAnsi="Arial" w:cs="Arial"/>
          <w:sz w:val="32"/>
          <w:szCs w:val="22"/>
          <w:lang w:val="kk-KZ" w:eastAsia="en-US"/>
        </w:rPr>
      </w:pPr>
    </w:p>
    <w:p w14:paraId="527108C0" w14:textId="77777777" w:rsidR="00B20218" w:rsidRPr="00B20218" w:rsidRDefault="00B20218" w:rsidP="00B20218">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w:t>
      </w:r>
    </w:p>
    <w:p w14:paraId="3E8A2269" w14:textId="77777777" w:rsidR="00605075" w:rsidRPr="00B20218" w:rsidRDefault="00605075" w:rsidP="00A513F1">
      <w:pPr>
        <w:tabs>
          <w:tab w:val="left" w:pos="980"/>
        </w:tabs>
        <w:spacing w:line="240" w:lineRule="atLeast"/>
        <w:ind w:firstLine="709"/>
        <w:jc w:val="both"/>
        <w:rPr>
          <w:rFonts w:ascii="Arial" w:hAnsi="Arial" w:cs="Arial"/>
          <w:b/>
          <w:bCs/>
          <w:sz w:val="32"/>
          <w:szCs w:val="32"/>
          <w:lang w:val="kk-KZ"/>
        </w:rPr>
      </w:pPr>
    </w:p>
    <w:p w14:paraId="4252788F" w14:textId="77777777" w:rsidR="00A513F1" w:rsidRPr="00B20218" w:rsidRDefault="00A513F1" w:rsidP="00A513F1">
      <w:pPr>
        <w:tabs>
          <w:tab w:val="left" w:pos="980"/>
        </w:tabs>
        <w:spacing w:line="240" w:lineRule="atLeast"/>
        <w:ind w:firstLine="709"/>
        <w:jc w:val="both"/>
        <w:rPr>
          <w:rFonts w:ascii="Arial" w:hAnsi="Arial" w:cs="Arial"/>
          <w:b/>
          <w:bCs/>
          <w:sz w:val="32"/>
          <w:szCs w:val="32"/>
          <w:lang w:val="kk-KZ"/>
        </w:rPr>
      </w:pPr>
    </w:p>
    <w:p w14:paraId="3BE9FEB9" w14:textId="54795F9D" w:rsidR="00CA24B4" w:rsidRPr="00B20218" w:rsidRDefault="00CA24B4" w:rsidP="005E264C">
      <w:pPr>
        <w:spacing w:line="360" w:lineRule="auto"/>
        <w:ind w:firstLine="708"/>
        <w:contextualSpacing/>
        <w:jc w:val="both"/>
        <w:rPr>
          <w:rFonts w:ascii="Arial" w:eastAsiaTheme="minorHAnsi" w:hAnsi="Arial" w:cs="Arial"/>
          <w:sz w:val="32"/>
          <w:szCs w:val="28"/>
          <w:lang w:val="kk-KZ" w:eastAsia="en-US"/>
        </w:rPr>
      </w:pPr>
      <w:r w:rsidRPr="00B20218">
        <w:rPr>
          <w:rFonts w:ascii="Arial" w:eastAsiaTheme="minorHAnsi" w:hAnsi="Arial" w:cs="Arial"/>
          <w:sz w:val="32"/>
          <w:szCs w:val="28"/>
          <w:lang w:val="kk-KZ" w:eastAsia="en-US"/>
        </w:rPr>
        <w:t>Антикоррупционной службой по СКО проводится досудебное расследование в отношении руководителя Отдела образования Тимирязевского района.</w:t>
      </w:r>
    </w:p>
    <w:p w14:paraId="1ADDDDD8" w14:textId="77777777" w:rsidR="00CA24B4" w:rsidRPr="00B20218" w:rsidRDefault="00CA24B4" w:rsidP="005E264C">
      <w:pPr>
        <w:spacing w:line="360" w:lineRule="auto"/>
        <w:ind w:firstLine="708"/>
        <w:contextualSpacing/>
        <w:jc w:val="both"/>
        <w:rPr>
          <w:rFonts w:ascii="Arial" w:eastAsiaTheme="minorHAnsi" w:hAnsi="Arial" w:cs="Arial"/>
          <w:sz w:val="32"/>
          <w:szCs w:val="28"/>
          <w:lang w:val="kk-KZ" w:eastAsia="en-US"/>
        </w:rPr>
      </w:pPr>
      <w:r w:rsidRPr="00B20218">
        <w:rPr>
          <w:rFonts w:ascii="Arial" w:eastAsiaTheme="minorHAnsi" w:hAnsi="Arial" w:cs="Arial"/>
          <w:sz w:val="32"/>
          <w:szCs w:val="28"/>
          <w:lang w:val="kk-KZ" w:eastAsia="en-US"/>
        </w:rPr>
        <w:t>Должностное лицо подозревается в получении взятки через посредника в размере 1,2 млн тенге от представителя подрядной организации. Незаконное вознаграждение предназначалось за беспрепятственное подписание актов выполненных работ по капитальному ремонту двух школ.</w:t>
      </w:r>
    </w:p>
    <w:p w14:paraId="74D04C4C" w14:textId="0664283D" w:rsidR="00CA24B4" w:rsidRPr="00B20218" w:rsidRDefault="00CA24B4" w:rsidP="005E264C">
      <w:pPr>
        <w:spacing w:line="360" w:lineRule="auto"/>
        <w:ind w:firstLine="708"/>
        <w:contextualSpacing/>
        <w:jc w:val="both"/>
        <w:rPr>
          <w:rFonts w:ascii="Arial" w:eastAsiaTheme="minorHAnsi" w:hAnsi="Arial" w:cs="Arial"/>
          <w:sz w:val="32"/>
          <w:szCs w:val="28"/>
          <w:lang w:val="kk-KZ" w:eastAsia="en-US"/>
        </w:rPr>
      </w:pPr>
      <w:r w:rsidRPr="00B20218">
        <w:rPr>
          <w:rFonts w:ascii="Arial" w:eastAsiaTheme="minorHAnsi" w:hAnsi="Arial" w:cs="Arial"/>
          <w:sz w:val="32"/>
          <w:szCs w:val="28"/>
          <w:lang w:val="kk-KZ" w:eastAsia="en-US"/>
        </w:rPr>
        <w:t>С санкции суда подозреваемые взяты под стражу. Досудебное расследование продолжается.</w:t>
      </w:r>
    </w:p>
    <w:p w14:paraId="2B829796" w14:textId="77777777" w:rsidR="00B20218" w:rsidRPr="00B20218" w:rsidRDefault="00B20218" w:rsidP="005E264C">
      <w:pPr>
        <w:spacing w:line="360" w:lineRule="auto"/>
        <w:ind w:firstLine="708"/>
        <w:contextualSpacing/>
        <w:jc w:val="both"/>
        <w:rPr>
          <w:rFonts w:ascii="Arial" w:eastAsiaTheme="minorHAnsi" w:hAnsi="Arial" w:cs="Arial"/>
          <w:sz w:val="32"/>
          <w:szCs w:val="28"/>
          <w:lang w:val="kk-KZ" w:eastAsia="en-US"/>
        </w:rPr>
      </w:pPr>
    </w:p>
    <w:p w14:paraId="1DB56D02" w14:textId="090F57DB" w:rsidR="002553EA" w:rsidRPr="00B20218" w:rsidRDefault="00512196" w:rsidP="00A513F1">
      <w:pPr>
        <w:spacing w:line="240" w:lineRule="atLeast"/>
        <w:ind w:firstLine="708"/>
        <w:rPr>
          <w:rFonts w:ascii="Arial" w:eastAsiaTheme="minorHAnsi" w:hAnsi="Arial" w:cs="Arial"/>
          <w:b/>
          <w:sz w:val="32"/>
          <w:szCs w:val="28"/>
          <w:u w:val="single"/>
          <w:lang w:val="kk-KZ" w:eastAsia="en-US"/>
        </w:rPr>
      </w:pPr>
      <w:r w:rsidRPr="00B20218">
        <w:rPr>
          <w:rFonts w:ascii="Arial" w:eastAsiaTheme="minorHAnsi" w:hAnsi="Arial" w:cs="Arial"/>
          <w:b/>
          <w:sz w:val="32"/>
          <w:szCs w:val="28"/>
          <w:u w:val="single"/>
          <w:lang w:val="kk-KZ" w:eastAsia="en-US"/>
        </w:rPr>
        <w:lastRenderedPageBreak/>
        <w:t>Кейс №2</w:t>
      </w:r>
      <w:r w:rsidR="00CD45CA" w:rsidRPr="00B20218">
        <w:rPr>
          <w:rFonts w:ascii="Arial" w:eastAsiaTheme="minorHAnsi" w:hAnsi="Arial" w:cs="Arial"/>
          <w:b/>
          <w:sz w:val="32"/>
          <w:szCs w:val="28"/>
          <w:u w:val="single"/>
          <w:lang w:val="kk-KZ" w:eastAsia="en-US"/>
        </w:rPr>
        <w:t xml:space="preserve"> </w:t>
      </w:r>
      <w:r w:rsidR="00CD45CA" w:rsidRPr="00B20218">
        <w:rPr>
          <w:rFonts w:ascii="Arial" w:hAnsi="Arial" w:cs="Arial"/>
          <w:b/>
          <w:sz w:val="32"/>
          <w:szCs w:val="32"/>
          <w:lang w:val="kk-KZ"/>
        </w:rPr>
        <w:t>ВИДЕО</w:t>
      </w:r>
    </w:p>
    <w:p w14:paraId="202C64AD" w14:textId="621F05D1" w:rsidR="00CD45CA" w:rsidRPr="00B20218" w:rsidRDefault="00CD45CA" w:rsidP="00A513F1">
      <w:pPr>
        <w:spacing w:line="240" w:lineRule="atLeast"/>
        <w:ind w:firstLine="708"/>
        <w:rPr>
          <w:rFonts w:ascii="Arial" w:eastAsiaTheme="minorHAnsi" w:hAnsi="Arial" w:cs="Arial"/>
          <w:b/>
          <w:sz w:val="32"/>
          <w:szCs w:val="28"/>
          <w:u w:val="single"/>
          <w:lang w:val="kk-KZ" w:eastAsia="en-US"/>
        </w:rPr>
      </w:pPr>
    </w:p>
    <w:p w14:paraId="77F836DB" w14:textId="25660E48" w:rsidR="005E264C" w:rsidRPr="00B20218" w:rsidRDefault="005E264C" w:rsidP="005E264C">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r w:rsidRPr="00B20218">
        <w:rPr>
          <w:rFonts w:ascii="Arial" w:eastAsia="Arial Unicode MS" w:hAnsi="Arial" w:cs="Arial"/>
          <w:color w:val="000000"/>
          <w:sz w:val="32"/>
          <w:szCs w:val="32"/>
          <w:lang w:val="kk-KZ"/>
        </w:rPr>
        <w:t>Жамбыл облысы бойынша Сыбайлас жемқорлыққа қарсы қызмет бюджет қаражатын аса ірі мөлшерде жымқыру фактісі бойынша «Жамбыл облысы әкімдігі денсаулық сақтау басқармасының қалалық көпбейінді ауруханасы» ШЖҚ МКК лауазымды тұлғаларына қатысты сотқа дейінгі тергеу жүргізуде.</w:t>
      </w:r>
    </w:p>
    <w:p w14:paraId="085D5DB5" w14:textId="7D79B8AA" w:rsidR="005E264C" w:rsidRPr="00B20218" w:rsidRDefault="005E264C" w:rsidP="005E264C">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r w:rsidRPr="00B20218">
        <w:rPr>
          <w:rFonts w:ascii="Arial" w:eastAsia="Arial Unicode MS" w:hAnsi="Arial" w:cs="Arial"/>
          <w:color w:val="000000"/>
          <w:sz w:val="32"/>
          <w:szCs w:val="32"/>
          <w:lang w:val="kk-KZ"/>
        </w:rPr>
        <w:t>Залал сомасы 758 млн теңгеден асады.</w:t>
      </w:r>
    </w:p>
    <w:p w14:paraId="00E09CD5" w14:textId="5737BFF0" w:rsidR="005E264C" w:rsidRPr="00B20218" w:rsidRDefault="005E264C" w:rsidP="005E264C">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r w:rsidRPr="00B20218">
        <w:rPr>
          <w:rFonts w:ascii="Arial" w:eastAsia="Arial Unicode MS" w:hAnsi="Arial" w:cs="Arial"/>
          <w:color w:val="000000"/>
          <w:sz w:val="32"/>
          <w:szCs w:val="32"/>
          <w:lang w:val="kk-KZ"/>
        </w:rPr>
        <w:t>Соттың санкциясымен күдіктілер, аурухана бас дәрігерінің орынбасары және бұрынғы бас есепші қамауға алынды.</w:t>
      </w:r>
    </w:p>
    <w:p w14:paraId="77A1EDD6" w14:textId="72BF6D3C" w:rsidR="005E264C" w:rsidRPr="00B20218" w:rsidRDefault="005E264C" w:rsidP="005E264C">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r w:rsidRPr="00B20218">
        <w:rPr>
          <w:rFonts w:ascii="Arial" w:eastAsia="Arial Unicode MS" w:hAnsi="Arial" w:cs="Arial"/>
          <w:color w:val="000000"/>
          <w:sz w:val="32"/>
          <w:szCs w:val="32"/>
          <w:lang w:val="kk-KZ"/>
        </w:rPr>
        <w:t>Тергеу жалғасуда.</w:t>
      </w:r>
    </w:p>
    <w:p w14:paraId="55697EE5" w14:textId="77777777" w:rsidR="00B20218" w:rsidRPr="00B20218" w:rsidRDefault="00B20218" w:rsidP="00B20218">
      <w:pPr>
        <w:spacing w:line="259" w:lineRule="auto"/>
        <w:ind w:firstLine="709"/>
        <w:jc w:val="both"/>
        <w:rPr>
          <w:rFonts w:ascii="Arial" w:eastAsia="Calibri" w:hAnsi="Arial" w:cs="Arial"/>
          <w:sz w:val="32"/>
          <w:szCs w:val="22"/>
          <w:lang w:val="kk-KZ" w:eastAsia="en-US"/>
        </w:rPr>
      </w:pPr>
    </w:p>
    <w:p w14:paraId="4B360C87" w14:textId="77777777" w:rsidR="00B20218" w:rsidRPr="00B20218" w:rsidRDefault="00B20218" w:rsidP="00B20218">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w:t>
      </w:r>
    </w:p>
    <w:p w14:paraId="0AA09FD8" w14:textId="77777777" w:rsidR="008C1AFE" w:rsidRPr="00B20218" w:rsidRDefault="008C1AFE" w:rsidP="005E264C">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p>
    <w:p w14:paraId="38AA3E7A" w14:textId="1A2E1F09" w:rsidR="00CD45CA" w:rsidRPr="00B20218" w:rsidRDefault="00CD45CA" w:rsidP="005E264C">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r w:rsidRPr="00B20218">
        <w:rPr>
          <w:rFonts w:ascii="Arial" w:eastAsia="Arial Unicode MS" w:hAnsi="Arial" w:cs="Arial"/>
          <w:color w:val="000000"/>
          <w:sz w:val="32"/>
          <w:szCs w:val="32"/>
          <w:lang w:val="kk-KZ"/>
        </w:rPr>
        <w:t xml:space="preserve">Антикоррупционной службой по Жамбылской области проводится досудебное расследование в отношении должностных лиц ГКП на ПХВ «Городская многопрофильная больница Управления здравоохранения Жамбылской области» по факту хищения бюджетных средств в особо крупном размере. </w:t>
      </w:r>
    </w:p>
    <w:p w14:paraId="762B90A1" w14:textId="77777777" w:rsidR="00CD45CA" w:rsidRPr="00B20218" w:rsidRDefault="00CD45CA" w:rsidP="005E264C">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r w:rsidRPr="00B20218">
        <w:rPr>
          <w:rFonts w:ascii="Arial" w:eastAsia="Arial Unicode MS" w:hAnsi="Arial" w:cs="Arial"/>
          <w:color w:val="000000"/>
          <w:sz w:val="32"/>
          <w:szCs w:val="32"/>
          <w:lang w:val="kk-KZ"/>
        </w:rPr>
        <w:t>Сумма ущерба составляет более 758 млн тенге.</w:t>
      </w:r>
    </w:p>
    <w:p w14:paraId="0058672E" w14:textId="77777777" w:rsidR="00CD45CA" w:rsidRPr="00B20218" w:rsidRDefault="00CD45CA" w:rsidP="005E264C">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r w:rsidRPr="00B20218">
        <w:rPr>
          <w:rFonts w:ascii="Arial" w:eastAsia="Arial Unicode MS" w:hAnsi="Arial" w:cs="Arial"/>
          <w:color w:val="000000"/>
          <w:sz w:val="32"/>
          <w:szCs w:val="32"/>
          <w:lang w:val="kk-KZ"/>
        </w:rPr>
        <w:t>С санкции суда подозреваемые, заместитель главного врача больницы и бывший главный бухгалтер заключены под стражу.</w:t>
      </w:r>
    </w:p>
    <w:p w14:paraId="5A7AF865" w14:textId="77777777" w:rsidR="00CD45CA" w:rsidRPr="00B20218" w:rsidRDefault="00CD45CA" w:rsidP="005E264C">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r w:rsidRPr="00B20218">
        <w:rPr>
          <w:rFonts w:ascii="Arial" w:eastAsia="Arial Unicode MS" w:hAnsi="Arial" w:cs="Arial"/>
          <w:color w:val="000000"/>
          <w:sz w:val="32"/>
          <w:szCs w:val="32"/>
          <w:lang w:val="kk-KZ"/>
        </w:rPr>
        <w:t>Следствие продолжается.</w:t>
      </w:r>
    </w:p>
    <w:p w14:paraId="062FADF9" w14:textId="226547F9" w:rsidR="00CA24B4" w:rsidRPr="00B20218" w:rsidRDefault="00CA24B4" w:rsidP="00CD45CA">
      <w:pPr>
        <w:spacing w:line="240" w:lineRule="atLeast"/>
        <w:jc w:val="both"/>
        <w:rPr>
          <w:rFonts w:ascii="Arial" w:eastAsia="Arial Unicode MS" w:hAnsi="Arial" w:cs="Arial"/>
          <w:color w:val="000000"/>
          <w:sz w:val="32"/>
          <w:szCs w:val="32"/>
          <w:lang w:val="kk-KZ"/>
        </w:rPr>
      </w:pPr>
    </w:p>
    <w:p w14:paraId="36882B2C" w14:textId="77777777" w:rsidR="00B20218" w:rsidRPr="00B20218" w:rsidRDefault="00B20218" w:rsidP="00B20218">
      <w:pPr>
        <w:spacing w:line="259" w:lineRule="auto"/>
        <w:ind w:firstLine="709"/>
        <w:jc w:val="both"/>
        <w:rPr>
          <w:rFonts w:ascii="Arial" w:eastAsia="Calibri" w:hAnsi="Arial" w:cs="Arial"/>
          <w:sz w:val="32"/>
          <w:szCs w:val="22"/>
          <w:lang w:val="kk-KZ" w:eastAsia="en-US"/>
        </w:rPr>
      </w:pPr>
    </w:p>
    <w:p w14:paraId="20ED0EA7" w14:textId="77777777" w:rsidR="00B20218" w:rsidRPr="00B20218" w:rsidRDefault="00B20218" w:rsidP="00B20218">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w:t>
      </w:r>
    </w:p>
    <w:p w14:paraId="2286E411" w14:textId="2BE81407" w:rsidR="008C1AFE" w:rsidRPr="00B20218" w:rsidRDefault="008C1AFE" w:rsidP="00CD45CA">
      <w:pPr>
        <w:spacing w:line="240" w:lineRule="atLeast"/>
        <w:jc w:val="both"/>
        <w:rPr>
          <w:rFonts w:ascii="Arial" w:eastAsia="Arial Unicode MS" w:hAnsi="Arial" w:cs="Arial"/>
          <w:color w:val="000000"/>
          <w:sz w:val="32"/>
          <w:szCs w:val="32"/>
          <w:lang w:val="kk-KZ"/>
        </w:rPr>
      </w:pPr>
    </w:p>
    <w:p w14:paraId="01551EB3" w14:textId="738B821D" w:rsidR="008C1AFE" w:rsidRDefault="008C1AFE" w:rsidP="00CD45CA">
      <w:pPr>
        <w:spacing w:line="240" w:lineRule="atLeast"/>
        <w:jc w:val="both"/>
        <w:rPr>
          <w:rFonts w:ascii="Arial" w:eastAsia="Arial Unicode MS" w:hAnsi="Arial" w:cs="Arial"/>
          <w:color w:val="000000"/>
          <w:sz w:val="32"/>
          <w:szCs w:val="32"/>
          <w:lang w:val="kk-KZ"/>
        </w:rPr>
      </w:pPr>
    </w:p>
    <w:p w14:paraId="4A0B8207" w14:textId="77777777" w:rsidR="00B20218" w:rsidRPr="00B20218" w:rsidRDefault="00B20218" w:rsidP="00CD45CA">
      <w:pPr>
        <w:spacing w:line="240" w:lineRule="atLeast"/>
        <w:jc w:val="both"/>
        <w:rPr>
          <w:rFonts w:ascii="Arial" w:eastAsia="Arial Unicode MS" w:hAnsi="Arial" w:cs="Arial"/>
          <w:color w:val="000000"/>
          <w:sz w:val="32"/>
          <w:szCs w:val="32"/>
          <w:lang w:val="kk-KZ"/>
        </w:rPr>
      </w:pPr>
    </w:p>
    <w:p w14:paraId="1474A2BF" w14:textId="77777777" w:rsidR="008C1AFE" w:rsidRPr="00B20218" w:rsidRDefault="008C1AFE" w:rsidP="00CD45CA">
      <w:pPr>
        <w:spacing w:line="240" w:lineRule="atLeast"/>
        <w:jc w:val="both"/>
        <w:rPr>
          <w:rFonts w:ascii="Arial" w:eastAsiaTheme="minorHAnsi" w:hAnsi="Arial" w:cs="Arial"/>
          <w:sz w:val="32"/>
          <w:szCs w:val="28"/>
          <w:lang w:val="kk-KZ" w:eastAsia="en-US"/>
        </w:rPr>
      </w:pPr>
    </w:p>
    <w:p w14:paraId="777C59C9" w14:textId="573E9AAD" w:rsidR="00512196" w:rsidRPr="00B20218" w:rsidRDefault="00512196" w:rsidP="00A513F1">
      <w:pPr>
        <w:spacing w:line="240" w:lineRule="atLeast"/>
        <w:ind w:firstLine="708"/>
        <w:jc w:val="both"/>
        <w:rPr>
          <w:rFonts w:ascii="Arial" w:eastAsiaTheme="minorHAnsi" w:hAnsi="Arial" w:cs="Arial"/>
          <w:b/>
          <w:sz w:val="32"/>
          <w:szCs w:val="28"/>
          <w:u w:val="single"/>
          <w:lang w:val="kk-KZ" w:eastAsia="en-US"/>
        </w:rPr>
      </w:pPr>
      <w:r w:rsidRPr="00B20218">
        <w:rPr>
          <w:rFonts w:ascii="Arial" w:eastAsiaTheme="minorHAnsi" w:hAnsi="Arial" w:cs="Arial"/>
          <w:b/>
          <w:sz w:val="32"/>
          <w:szCs w:val="28"/>
          <w:u w:val="single"/>
          <w:lang w:val="kk-KZ" w:eastAsia="en-US"/>
        </w:rPr>
        <w:t>Кейс №3</w:t>
      </w:r>
    </w:p>
    <w:p w14:paraId="17C0B35F" w14:textId="77777777" w:rsidR="005E264C" w:rsidRPr="00B20218" w:rsidRDefault="005E264C" w:rsidP="00A513F1">
      <w:pPr>
        <w:spacing w:line="240" w:lineRule="atLeast"/>
        <w:ind w:firstLine="708"/>
        <w:jc w:val="both"/>
        <w:rPr>
          <w:rFonts w:ascii="Arial" w:eastAsiaTheme="minorHAnsi" w:hAnsi="Arial" w:cs="Arial"/>
          <w:b/>
          <w:sz w:val="32"/>
          <w:szCs w:val="28"/>
          <w:u w:val="single"/>
          <w:lang w:val="kk-KZ" w:eastAsia="en-US"/>
        </w:rPr>
      </w:pPr>
    </w:p>
    <w:p w14:paraId="61DD0197" w14:textId="3C82F9C1" w:rsidR="005E264C" w:rsidRPr="00B20218" w:rsidRDefault="005E264C" w:rsidP="008C1AFE">
      <w:pPr>
        <w:spacing w:line="360" w:lineRule="auto"/>
        <w:ind w:firstLine="708"/>
        <w:jc w:val="both"/>
        <w:rPr>
          <w:rFonts w:ascii="Arial" w:eastAsiaTheme="minorHAnsi" w:hAnsi="Arial" w:cs="Arial"/>
          <w:sz w:val="32"/>
          <w:szCs w:val="28"/>
          <w:lang w:val="kk-KZ" w:eastAsia="en-US"/>
        </w:rPr>
      </w:pPr>
      <w:r w:rsidRPr="00B20218">
        <w:rPr>
          <w:rFonts w:ascii="Arial" w:eastAsiaTheme="minorHAnsi" w:hAnsi="Arial" w:cs="Arial"/>
          <w:sz w:val="32"/>
          <w:szCs w:val="28"/>
          <w:lang w:val="kk-KZ" w:eastAsia="en-US"/>
        </w:rPr>
        <w:t>ҚТЖ «ҰК» АҚ «Әскерилендірілген теміржол күзеті» ЖШС Бас директорына, Бас директордың орынбасарына және цифрландыру бөлімінің менеджеріне қатысты қылмыстық істің тергеуі аяқталды.</w:t>
      </w:r>
    </w:p>
    <w:p w14:paraId="7692D8BE" w14:textId="392C0037" w:rsidR="005E264C" w:rsidRPr="00B20218" w:rsidRDefault="005E264C" w:rsidP="008C1AFE">
      <w:pPr>
        <w:spacing w:line="360" w:lineRule="auto"/>
        <w:ind w:firstLine="708"/>
        <w:jc w:val="both"/>
        <w:rPr>
          <w:rFonts w:ascii="Arial" w:eastAsiaTheme="minorHAnsi" w:hAnsi="Arial" w:cs="Arial"/>
          <w:sz w:val="32"/>
          <w:szCs w:val="28"/>
          <w:lang w:val="kk-KZ" w:eastAsia="en-US"/>
        </w:rPr>
      </w:pPr>
      <w:r w:rsidRPr="00B20218">
        <w:rPr>
          <w:rFonts w:ascii="Arial" w:eastAsiaTheme="minorHAnsi" w:hAnsi="Arial" w:cs="Arial"/>
          <w:sz w:val="32"/>
          <w:szCs w:val="28"/>
          <w:lang w:val="kk-KZ" w:eastAsia="en-US"/>
        </w:rPr>
        <w:t>Басшылық пен қызметкерлер ЖШС филиалдарында бейнебақылау жүйесіне арналған жабдықтар кешенін сатып алуға бөлінген</w:t>
      </w:r>
      <w:r w:rsidR="008C1AFE" w:rsidRPr="00B20218">
        <w:rPr>
          <w:rFonts w:ascii="Arial" w:eastAsiaTheme="minorHAnsi" w:hAnsi="Arial" w:cs="Arial"/>
          <w:sz w:val="32"/>
          <w:szCs w:val="28"/>
          <w:lang w:val="kk-KZ" w:eastAsia="en-US"/>
        </w:rPr>
        <w:t xml:space="preserve"> ақшалай қаражатты жымқырды деген күдікке ілінді</w:t>
      </w:r>
      <w:r w:rsidRPr="00B20218">
        <w:rPr>
          <w:rFonts w:ascii="Arial" w:eastAsiaTheme="minorHAnsi" w:hAnsi="Arial" w:cs="Arial"/>
          <w:sz w:val="32"/>
          <w:szCs w:val="28"/>
          <w:lang w:val="kk-KZ" w:eastAsia="en-US"/>
        </w:rPr>
        <w:t>.</w:t>
      </w:r>
    </w:p>
    <w:p w14:paraId="2D70E4FE" w14:textId="7382E0B9" w:rsidR="005E264C" w:rsidRPr="00B20218" w:rsidRDefault="005E264C" w:rsidP="008C1AFE">
      <w:pPr>
        <w:spacing w:line="360" w:lineRule="auto"/>
        <w:ind w:firstLine="708"/>
        <w:jc w:val="both"/>
        <w:rPr>
          <w:rFonts w:ascii="Arial" w:eastAsiaTheme="minorHAnsi" w:hAnsi="Arial" w:cs="Arial"/>
          <w:sz w:val="32"/>
          <w:szCs w:val="28"/>
          <w:lang w:val="kk-KZ" w:eastAsia="en-US"/>
        </w:rPr>
      </w:pPr>
      <w:r w:rsidRPr="00B20218">
        <w:rPr>
          <w:rFonts w:ascii="Arial" w:eastAsiaTheme="minorHAnsi" w:hAnsi="Arial" w:cs="Arial"/>
          <w:sz w:val="32"/>
          <w:szCs w:val="28"/>
          <w:lang w:val="kk-KZ" w:eastAsia="en-US"/>
        </w:rPr>
        <w:t>Аталған тұ</w:t>
      </w:r>
      <w:r w:rsidR="008C1AFE" w:rsidRPr="00B20218">
        <w:rPr>
          <w:rFonts w:ascii="Arial" w:eastAsiaTheme="minorHAnsi" w:hAnsi="Arial" w:cs="Arial"/>
          <w:sz w:val="32"/>
          <w:szCs w:val="28"/>
          <w:lang w:val="kk-KZ" w:eastAsia="en-US"/>
        </w:rPr>
        <w:t>лғалардың барлығы сотқа берілді</w:t>
      </w:r>
      <w:r w:rsidRPr="00B20218">
        <w:rPr>
          <w:rFonts w:ascii="Arial" w:eastAsiaTheme="minorHAnsi" w:hAnsi="Arial" w:cs="Arial"/>
          <w:sz w:val="32"/>
          <w:szCs w:val="28"/>
          <w:lang w:val="kk-KZ" w:eastAsia="en-US"/>
        </w:rPr>
        <w:t>.</w:t>
      </w:r>
    </w:p>
    <w:p w14:paraId="4157E413" w14:textId="123751D8" w:rsidR="00B20218" w:rsidRDefault="00B20218" w:rsidP="00B20218">
      <w:pPr>
        <w:spacing w:line="259" w:lineRule="auto"/>
        <w:ind w:firstLine="709"/>
        <w:jc w:val="both"/>
        <w:rPr>
          <w:rFonts w:ascii="Arial" w:eastAsia="Calibri" w:hAnsi="Arial" w:cs="Arial"/>
          <w:sz w:val="32"/>
          <w:szCs w:val="22"/>
          <w:lang w:val="kk-KZ" w:eastAsia="en-US"/>
        </w:rPr>
      </w:pPr>
    </w:p>
    <w:p w14:paraId="6F4B8A42" w14:textId="77777777" w:rsidR="00B20218" w:rsidRPr="00B20218" w:rsidRDefault="00B20218" w:rsidP="00B20218">
      <w:pPr>
        <w:spacing w:line="259" w:lineRule="auto"/>
        <w:ind w:firstLine="709"/>
        <w:jc w:val="both"/>
        <w:rPr>
          <w:rFonts w:ascii="Arial" w:eastAsia="Calibri" w:hAnsi="Arial" w:cs="Arial"/>
          <w:sz w:val="32"/>
          <w:szCs w:val="22"/>
          <w:lang w:val="kk-KZ" w:eastAsia="en-US"/>
        </w:rPr>
      </w:pPr>
    </w:p>
    <w:p w14:paraId="63D58AB6" w14:textId="77777777" w:rsidR="00B20218" w:rsidRPr="00B20218" w:rsidRDefault="00B20218" w:rsidP="00B20218">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w:t>
      </w:r>
    </w:p>
    <w:p w14:paraId="1751CDC0" w14:textId="384EEFAE" w:rsidR="008C1AFE" w:rsidRPr="00B20218" w:rsidRDefault="008C1AFE" w:rsidP="008C1AFE">
      <w:pPr>
        <w:spacing w:line="360" w:lineRule="auto"/>
        <w:ind w:firstLine="708"/>
        <w:jc w:val="both"/>
        <w:rPr>
          <w:rFonts w:ascii="Arial" w:eastAsiaTheme="minorHAnsi" w:hAnsi="Arial" w:cs="Arial"/>
          <w:sz w:val="32"/>
          <w:szCs w:val="28"/>
          <w:lang w:val="kk-KZ" w:eastAsia="en-US"/>
        </w:rPr>
      </w:pPr>
    </w:p>
    <w:p w14:paraId="6108194C" w14:textId="77777777" w:rsidR="005E264C" w:rsidRPr="00B20218" w:rsidRDefault="005E264C" w:rsidP="008C1AFE">
      <w:pPr>
        <w:spacing w:line="360" w:lineRule="auto"/>
        <w:ind w:firstLine="708"/>
        <w:jc w:val="both"/>
        <w:rPr>
          <w:rFonts w:ascii="Arial" w:eastAsiaTheme="minorHAnsi" w:hAnsi="Arial" w:cs="Arial"/>
          <w:sz w:val="32"/>
          <w:szCs w:val="28"/>
          <w:lang w:val="kk-KZ" w:eastAsia="en-US"/>
        </w:rPr>
      </w:pPr>
    </w:p>
    <w:p w14:paraId="4FBDED6D" w14:textId="35538AFF" w:rsidR="00CD45CA" w:rsidRPr="00B20218" w:rsidRDefault="00CD45CA" w:rsidP="008C1AFE">
      <w:pPr>
        <w:spacing w:line="360" w:lineRule="auto"/>
        <w:ind w:firstLine="708"/>
        <w:jc w:val="both"/>
        <w:rPr>
          <w:rFonts w:ascii="Arial" w:eastAsiaTheme="minorHAnsi" w:hAnsi="Arial" w:cs="Arial"/>
          <w:sz w:val="32"/>
          <w:szCs w:val="28"/>
          <w:lang w:val="kk-KZ" w:eastAsia="en-US"/>
        </w:rPr>
      </w:pPr>
      <w:r w:rsidRPr="00B20218">
        <w:rPr>
          <w:rFonts w:ascii="Arial" w:eastAsiaTheme="minorHAnsi" w:hAnsi="Arial" w:cs="Arial"/>
          <w:sz w:val="32"/>
          <w:szCs w:val="28"/>
          <w:lang w:val="kk-KZ" w:eastAsia="en-US"/>
        </w:rPr>
        <w:t>ДАПК по г.Астане завершено расследование уголовного дела в отношении генерального директора, заместителя генерального директора и менеджера отдела цифровизации ТОО «Военизированная железнодорожная охрана» АО НК «КТЖ».</w:t>
      </w:r>
    </w:p>
    <w:p w14:paraId="444A5F71" w14:textId="77777777" w:rsidR="00CD45CA" w:rsidRPr="00B20218" w:rsidRDefault="00CD45CA" w:rsidP="008C1AFE">
      <w:pPr>
        <w:spacing w:line="360" w:lineRule="auto"/>
        <w:ind w:firstLine="708"/>
        <w:jc w:val="both"/>
        <w:rPr>
          <w:rFonts w:ascii="Arial" w:eastAsiaTheme="minorHAnsi" w:hAnsi="Arial" w:cs="Arial"/>
          <w:sz w:val="32"/>
          <w:szCs w:val="28"/>
          <w:lang w:val="kk-KZ" w:eastAsia="en-US"/>
        </w:rPr>
      </w:pPr>
      <w:r w:rsidRPr="00B20218">
        <w:rPr>
          <w:rFonts w:ascii="Arial" w:eastAsiaTheme="minorHAnsi" w:hAnsi="Arial" w:cs="Arial"/>
          <w:sz w:val="32"/>
          <w:szCs w:val="28"/>
          <w:lang w:val="kk-KZ" w:eastAsia="en-US"/>
        </w:rPr>
        <w:t xml:space="preserve">Руководства и сотрудники подозреваются в хищении денежных средств, выделенных на закуп комплекса оборудования для системы видеонаблюдения в филиалах ТОО. </w:t>
      </w:r>
    </w:p>
    <w:p w14:paraId="743C3AA7" w14:textId="77777777" w:rsidR="00CD45CA" w:rsidRPr="00B20218" w:rsidRDefault="00CD45CA" w:rsidP="008C1AFE">
      <w:pPr>
        <w:spacing w:line="360" w:lineRule="auto"/>
        <w:ind w:firstLine="708"/>
        <w:jc w:val="both"/>
        <w:rPr>
          <w:rFonts w:ascii="Arial" w:eastAsiaTheme="minorHAnsi" w:hAnsi="Arial" w:cs="Arial"/>
          <w:sz w:val="32"/>
          <w:szCs w:val="28"/>
          <w:lang w:val="kk-KZ" w:eastAsia="en-US"/>
        </w:rPr>
      </w:pPr>
      <w:r w:rsidRPr="00B20218">
        <w:rPr>
          <w:rFonts w:ascii="Arial" w:eastAsiaTheme="minorHAnsi" w:hAnsi="Arial" w:cs="Arial"/>
          <w:sz w:val="32"/>
          <w:szCs w:val="28"/>
          <w:lang w:val="kk-KZ" w:eastAsia="en-US"/>
        </w:rPr>
        <w:t>Все указанные лица преданы суду.</w:t>
      </w:r>
    </w:p>
    <w:p w14:paraId="72C88FD1" w14:textId="67C3DEF8" w:rsidR="00A513F1" w:rsidRPr="00B20218" w:rsidRDefault="00A513F1" w:rsidP="00A513F1">
      <w:pPr>
        <w:spacing w:line="240" w:lineRule="atLeast"/>
        <w:ind w:firstLine="708"/>
        <w:jc w:val="both"/>
        <w:rPr>
          <w:rFonts w:ascii="Arial" w:eastAsiaTheme="minorHAnsi" w:hAnsi="Arial" w:cs="Arial"/>
          <w:b/>
          <w:sz w:val="32"/>
          <w:szCs w:val="28"/>
          <w:u w:val="single"/>
          <w:lang w:val="kk-KZ" w:eastAsia="en-US"/>
        </w:rPr>
      </w:pPr>
    </w:p>
    <w:p w14:paraId="604DC235" w14:textId="22205D99" w:rsidR="008C1AFE" w:rsidRPr="00B20218" w:rsidRDefault="008C1AFE" w:rsidP="00A513F1">
      <w:pPr>
        <w:spacing w:line="240" w:lineRule="atLeast"/>
        <w:ind w:firstLine="708"/>
        <w:jc w:val="both"/>
        <w:rPr>
          <w:rFonts w:ascii="Arial" w:eastAsiaTheme="minorHAnsi" w:hAnsi="Arial" w:cs="Arial"/>
          <w:b/>
          <w:sz w:val="32"/>
          <w:szCs w:val="28"/>
          <w:u w:val="single"/>
          <w:lang w:val="kk-KZ" w:eastAsia="en-US"/>
        </w:rPr>
      </w:pPr>
    </w:p>
    <w:p w14:paraId="4EB3711A" w14:textId="5506C6F7" w:rsidR="008C1AFE" w:rsidRPr="00B20218" w:rsidRDefault="008C1AFE" w:rsidP="00A513F1">
      <w:pPr>
        <w:spacing w:line="240" w:lineRule="atLeast"/>
        <w:ind w:firstLine="708"/>
        <w:jc w:val="both"/>
        <w:rPr>
          <w:rFonts w:ascii="Arial" w:eastAsiaTheme="minorHAnsi" w:hAnsi="Arial" w:cs="Arial"/>
          <w:b/>
          <w:sz w:val="32"/>
          <w:szCs w:val="28"/>
          <w:u w:val="single"/>
          <w:lang w:val="kk-KZ" w:eastAsia="en-US"/>
        </w:rPr>
      </w:pPr>
    </w:p>
    <w:p w14:paraId="000BC761" w14:textId="5EEC78F4" w:rsidR="008C1AFE" w:rsidRPr="00B20218" w:rsidRDefault="008C1AFE" w:rsidP="00A513F1">
      <w:pPr>
        <w:spacing w:line="240" w:lineRule="atLeast"/>
        <w:ind w:firstLine="708"/>
        <w:jc w:val="both"/>
        <w:rPr>
          <w:rFonts w:ascii="Arial" w:eastAsiaTheme="minorHAnsi" w:hAnsi="Arial" w:cs="Arial"/>
          <w:b/>
          <w:sz w:val="32"/>
          <w:szCs w:val="28"/>
          <w:u w:val="single"/>
          <w:lang w:val="kk-KZ" w:eastAsia="en-US"/>
        </w:rPr>
      </w:pPr>
    </w:p>
    <w:p w14:paraId="30E902A2" w14:textId="7616C7BB" w:rsidR="008C1AFE" w:rsidRPr="00B20218" w:rsidRDefault="008C1AFE" w:rsidP="00A513F1">
      <w:pPr>
        <w:spacing w:line="240" w:lineRule="atLeast"/>
        <w:ind w:firstLine="708"/>
        <w:jc w:val="both"/>
        <w:rPr>
          <w:rFonts w:ascii="Arial" w:eastAsiaTheme="minorHAnsi" w:hAnsi="Arial" w:cs="Arial"/>
          <w:b/>
          <w:sz w:val="32"/>
          <w:szCs w:val="28"/>
          <w:u w:val="single"/>
          <w:lang w:val="kk-KZ" w:eastAsia="en-US"/>
        </w:rPr>
      </w:pPr>
    </w:p>
    <w:p w14:paraId="48F465A1" w14:textId="62EBA1BC" w:rsidR="008C1AFE" w:rsidRPr="00B20218" w:rsidRDefault="008C1AFE" w:rsidP="00A513F1">
      <w:pPr>
        <w:spacing w:line="240" w:lineRule="atLeast"/>
        <w:ind w:firstLine="708"/>
        <w:jc w:val="both"/>
        <w:rPr>
          <w:rFonts w:ascii="Arial" w:eastAsiaTheme="minorHAnsi" w:hAnsi="Arial" w:cs="Arial"/>
          <w:b/>
          <w:sz w:val="32"/>
          <w:szCs w:val="28"/>
          <w:u w:val="single"/>
          <w:lang w:val="kk-KZ" w:eastAsia="en-US"/>
        </w:rPr>
      </w:pPr>
    </w:p>
    <w:p w14:paraId="77EA8DB3" w14:textId="788FE06A" w:rsidR="00A513F1" w:rsidRPr="00B20218" w:rsidRDefault="00A513F1" w:rsidP="008C1AFE">
      <w:pPr>
        <w:spacing w:line="360" w:lineRule="auto"/>
        <w:ind w:firstLine="709"/>
        <w:contextualSpacing/>
        <w:jc w:val="both"/>
        <w:rPr>
          <w:rFonts w:ascii="Arial" w:hAnsi="Arial" w:cs="Arial"/>
          <w:b/>
          <w:sz w:val="32"/>
          <w:szCs w:val="32"/>
          <w:u w:val="single"/>
          <w:lang w:val="kk-KZ"/>
        </w:rPr>
      </w:pPr>
      <w:r w:rsidRPr="00B20218">
        <w:rPr>
          <w:rFonts w:ascii="Arial" w:hAnsi="Arial" w:cs="Arial"/>
          <w:b/>
          <w:sz w:val="32"/>
          <w:szCs w:val="32"/>
          <w:u w:val="single"/>
          <w:lang w:val="kk-KZ"/>
        </w:rPr>
        <w:lastRenderedPageBreak/>
        <w:t>Кейс №4</w:t>
      </w:r>
      <w:r w:rsidR="00CD45CA" w:rsidRPr="00B20218">
        <w:rPr>
          <w:rFonts w:ascii="Arial" w:hAnsi="Arial" w:cs="Arial"/>
          <w:b/>
          <w:sz w:val="32"/>
          <w:szCs w:val="32"/>
          <w:u w:val="single"/>
          <w:lang w:val="kk-KZ"/>
        </w:rPr>
        <w:t xml:space="preserve"> </w:t>
      </w:r>
    </w:p>
    <w:p w14:paraId="42A136F2" w14:textId="77777777" w:rsidR="008C1AFE" w:rsidRPr="00B20218" w:rsidRDefault="008C1AFE" w:rsidP="008C1AFE">
      <w:pPr>
        <w:spacing w:line="360" w:lineRule="auto"/>
        <w:ind w:firstLine="709"/>
        <w:contextualSpacing/>
        <w:jc w:val="both"/>
        <w:rPr>
          <w:rFonts w:ascii="Arial" w:hAnsi="Arial" w:cs="Arial"/>
          <w:b/>
          <w:sz w:val="32"/>
          <w:szCs w:val="32"/>
          <w:u w:val="single"/>
          <w:lang w:val="kk-KZ"/>
        </w:rPr>
      </w:pPr>
    </w:p>
    <w:p w14:paraId="66CE9B09" w14:textId="77777777" w:rsidR="008C1AFE" w:rsidRPr="00B20218" w:rsidRDefault="008C1AFE" w:rsidP="008C1AFE">
      <w:pPr>
        <w:pStyle w:val="a9"/>
        <w:shd w:val="clear" w:color="auto" w:fill="FFFFFF"/>
        <w:spacing w:before="0" w:beforeAutospacing="0" w:after="0" w:afterAutospacing="0" w:line="360" w:lineRule="auto"/>
        <w:ind w:firstLine="709"/>
        <w:contextualSpacing/>
        <w:jc w:val="both"/>
        <w:rPr>
          <w:rFonts w:ascii="Arial" w:hAnsi="Arial" w:cs="Arial"/>
          <w:sz w:val="32"/>
          <w:szCs w:val="32"/>
          <w:lang w:val="kk-KZ"/>
        </w:rPr>
      </w:pPr>
      <w:r w:rsidRPr="00B20218">
        <w:rPr>
          <w:rFonts w:ascii="Arial" w:hAnsi="Arial" w:cs="Arial"/>
          <w:sz w:val="32"/>
          <w:szCs w:val="32"/>
          <w:lang w:val="kk-KZ"/>
        </w:rPr>
        <w:t xml:space="preserve">Шығыс Қазақстан облысының Сыбайлас жемқорлыққа қарсы қызметі «алаяқтық» бабы бойынша Өскемен қаласының тұрғынына және басқа адамдарға қатысты сотқа дейінгі тергеп-тексеруді аяқтады. Аталған адамдар алдау арқылы азаматтардың қаражаттарын аса ірі мөлшерде иемденген.   </w:t>
      </w:r>
    </w:p>
    <w:p w14:paraId="1F1EA361" w14:textId="68033520" w:rsidR="008C1AFE" w:rsidRPr="00B20218" w:rsidRDefault="008C1AFE" w:rsidP="008C1AFE">
      <w:pPr>
        <w:pStyle w:val="a9"/>
        <w:shd w:val="clear" w:color="auto" w:fill="FFFFFF"/>
        <w:spacing w:before="0" w:beforeAutospacing="0" w:after="0" w:afterAutospacing="0" w:line="360" w:lineRule="auto"/>
        <w:ind w:firstLine="709"/>
        <w:contextualSpacing/>
        <w:jc w:val="both"/>
        <w:rPr>
          <w:rFonts w:ascii="Arial" w:hAnsi="Arial" w:cs="Arial"/>
          <w:sz w:val="32"/>
          <w:szCs w:val="32"/>
          <w:lang w:val="kk-KZ"/>
        </w:rPr>
      </w:pPr>
      <w:r w:rsidRPr="00B20218">
        <w:rPr>
          <w:rFonts w:ascii="Arial" w:hAnsi="Arial" w:cs="Arial"/>
          <w:sz w:val="32"/>
          <w:szCs w:val="32"/>
          <w:lang w:val="kk-KZ"/>
        </w:rPr>
        <w:t>Тергеу барысында күдікті 2022 жылдың маусымы мен 2023 жылдың шілдесі аралығында біліктілік алу үшін тестілеуден сәтті өткені туралы сертификат беру сылтауымен алдау жолымен 52 азаматтың жалпы сомасы 17,4 млн теңге ақшалай қаражатын иемденгені анықталды. Бір жалған сертификаттың құны 200 мыңнан 700 мың теңге аралығында болған.</w:t>
      </w:r>
    </w:p>
    <w:p w14:paraId="756E846C" w14:textId="77777777" w:rsidR="008C1AFE" w:rsidRPr="00B20218" w:rsidRDefault="008C1AFE" w:rsidP="008C1AFE">
      <w:pPr>
        <w:pStyle w:val="a9"/>
        <w:shd w:val="clear" w:color="auto" w:fill="FFFFFF"/>
        <w:spacing w:before="0" w:beforeAutospacing="0" w:after="0" w:afterAutospacing="0" w:line="360" w:lineRule="auto"/>
        <w:ind w:firstLine="709"/>
        <w:contextualSpacing/>
        <w:jc w:val="both"/>
        <w:rPr>
          <w:rFonts w:ascii="Arial" w:hAnsi="Arial" w:cs="Arial"/>
          <w:sz w:val="32"/>
          <w:szCs w:val="32"/>
          <w:lang w:val="kk-KZ"/>
        </w:rPr>
      </w:pPr>
      <w:r w:rsidRPr="00B20218">
        <w:rPr>
          <w:rFonts w:ascii="Arial" w:hAnsi="Arial" w:cs="Arial"/>
          <w:sz w:val="32"/>
          <w:szCs w:val="32"/>
          <w:lang w:val="kk-KZ"/>
        </w:rPr>
        <w:t xml:space="preserve">Сондай-ақ, күдікті ҰБТ-ны сәтті өткендігі туралы сертификат беру сылтауымен облыстың 2 азаматының жалпы сомасы 2,4 млн теңгеге ақшалай қаражатын иеленген. </w:t>
      </w:r>
    </w:p>
    <w:p w14:paraId="2BDB0850" w14:textId="77777777" w:rsidR="008C1AFE" w:rsidRPr="00B20218" w:rsidRDefault="008C1AFE" w:rsidP="008C1AFE">
      <w:pPr>
        <w:pStyle w:val="a9"/>
        <w:shd w:val="clear" w:color="auto" w:fill="FFFFFF"/>
        <w:spacing w:before="0" w:beforeAutospacing="0" w:after="0" w:afterAutospacing="0" w:line="360" w:lineRule="auto"/>
        <w:ind w:firstLine="709"/>
        <w:contextualSpacing/>
        <w:jc w:val="both"/>
        <w:rPr>
          <w:rFonts w:ascii="Arial" w:hAnsi="Arial" w:cs="Arial"/>
          <w:sz w:val="32"/>
          <w:szCs w:val="32"/>
          <w:lang w:val="kk-KZ"/>
        </w:rPr>
      </w:pPr>
      <w:r w:rsidRPr="00B20218">
        <w:rPr>
          <w:rFonts w:ascii="Arial" w:hAnsi="Arial" w:cs="Arial"/>
          <w:sz w:val="32"/>
          <w:szCs w:val="32"/>
          <w:lang w:val="kk-KZ"/>
        </w:rPr>
        <w:t xml:space="preserve">Материалдық залалдың жалпы сомасы 19,8 млн теңгені құрады. </w:t>
      </w:r>
    </w:p>
    <w:p w14:paraId="0CDAC041" w14:textId="77777777" w:rsidR="008C1AFE" w:rsidRPr="00B20218" w:rsidRDefault="008C1AFE" w:rsidP="008C1AFE">
      <w:pPr>
        <w:pStyle w:val="a9"/>
        <w:shd w:val="clear" w:color="auto" w:fill="FFFFFF"/>
        <w:spacing w:before="0" w:beforeAutospacing="0" w:after="0" w:afterAutospacing="0" w:line="360" w:lineRule="auto"/>
        <w:ind w:firstLine="709"/>
        <w:contextualSpacing/>
        <w:jc w:val="both"/>
        <w:rPr>
          <w:rFonts w:ascii="Arial" w:hAnsi="Arial" w:cs="Arial"/>
          <w:sz w:val="32"/>
          <w:szCs w:val="32"/>
          <w:lang w:val="kk-KZ"/>
        </w:rPr>
      </w:pPr>
      <w:r w:rsidRPr="00B20218">
        <w:rPr>
          <w:rFonts w:ascii="Arial" w:hAnsi="Arial" w:cs="Arial"/>
          <w:sz w:val="32"/>
          <w:szCs w:val="32"/>
          <w:lang w:val="kk-KZ"/>
        </w:rPr>
        <w:t xml:space="preserve">Сотқа дейінгі тергеп-тексеру шеңберінде қаржылық тергеп-тексеру жүргізілді. Оның нәтижелері бойынша, залалды өтеуді қамтамасыз ету мақсатында, қылмыстық іс фигурантының автокөлік құралына тыйым салынды.  </w:t>
      </w:r>
    </w:p>
    <w:p w14:paraId="3F0E3343" w14:textId="77777777" w:rsidR="008C1AFE" w:rsidRPr="00B20218" w:rsidRDefault="008C1AFE" w:rsidP="008C1AFE">
      <w:pPr>
        <w:pStyle w:val="a9"/>
        <w:shd w:val="clear" w:color="auto" w:fill="FFFFFF"/>
        <w:spacing w:before="0" w:beforeAutospacing="0" w:after="0" w:afterAutospacing="0" w:line="360" w:lineRule="auto"/>
        <w:ind w:firstLine="709"/>
        <w:contextualSpacing/>
        <w:jc w:val="both"/>
        <w:rPr>
          <w:rFonts w:ascii="Arial" w:hAnsi="Arial" w:cs="Arial"/>
          <w:sz w:val="32"/>
          <w:szCs w:val="32"/>
          <w:lang w:val="kk-KZ"/>
        </w:rPr>
      </w:pPr>
      <w:r w:rsidRPr="00B20218">
        <w:rPr>
          <w:rFonts w:ascii="Arial" w:hAnsi="Arial" w:cs="Arial"/>
          <w:sz w:val="32"/>
          <w:szCs w:val="32"/>
          <w:lang w:val="kk-KZ"/>
        </w:rPr>
        <w:t xml:space="preserve">Соттың санкциясымен күдіктіге үйқамақ түріндегі бұлтартпау шарасы қолданылды. </w:t>
      </w:r>
    </w:p>
    <w:p w14:paraId="4003E80F" w14:textId="77777777" w:rsidR="00B20218" w:rsidRPr="00B20218" w:rsidRDefault="008C1AFE" w:rsidP="00B20218">
      <w:pPr>
        <w:spacing w:line="259" w:lineRule="auto"/>
        <w:ind w:firstLine="709"/>
        <w:jc w:val="both"/>
        <w:rPr>
          <w:rFonts w:ascii="Arial" w:eastAsia="Calibri" w:hAnsi="Arial" w:cs="Arial"/>
          <w:sz w:val="32"/>
          <w:szCs w:val="22"/>
          <w:lang w:val="kk-KZ" w:eastAsia="en-US"/>
        </w:rPr>
      </w:pPr>
      <w:r w:rsidRPr="00B20218">
        <w:rPr>
          <w:rFonts w:ascii="Arial" w:eastAsia="Arial Unicode MS" w:hAnsi="Arial" w:cs="Arial"/>
          <w:color w:val="000000"/>
          <w:sz w:val="32"/>
          <w:szCs w:val="32"/>
          <w:lang w:val="kk-KZ"/>
        </w:rPr>
        <w:t xml:space="preserve"> </w:t>
      </w:r>
    </w:p>
    <w:p w14:paraId="70EA5872" w14:textId="77777777" w:rsidR="00B20218" w:rsidRPr="00B20218" w:rsidRDefault="00B20218" w:rsidP="00B20218">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w:t>
      </w:r>
    </w:p>
    <w:p w14:paraId="7D91E52D" w14:textId="6743092D" w:rsidR="00CD45CA" w:rsidRPr="00B20218" w:rsidRDefault="00CD45CA" w:rsidP="008C1AFE">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r w:rsidRPr="00B20218">
        <w:rPr>
          <w:rFonts w:ascii="Arial" w:eastAsia="Arial Unicode MS" w:hAnsi="Arial" w:cs="Arial"/>
          <w:color w:val="000000"/>
          <w:sz w:val="32"/>
          <w:szCs w:val="32"/>
          <w:lang w:val="kk-KZ"/>
        </w:rPr>
        <w:lastRenderedPageBreak/>
        <w:t xml:space="preserve">Антикоррупционной службой по ВКО окончено досудебное расследование в отношении жительницы г.Усть-Каменогорска и других лиц по статье «мошенничество». Указанные лица путем обмана завладели денежными средствами граждан в особо крупном размере. </w:t>
      </w:r>
    </w:p>
    <w:p w14:paraId="6111E296" w14:textId="38DBEAF7" w:rsidR="00CD45CA" w:rsidRPr="00B20218" w:rsidRDefault="00CD45CA" w:rsidP="008C1AFE">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r w:rsidRPr="00B20218">
        <w:rPr>
          <w:rFonts w:ascii="Arial" w:eastAsia="Arial Unicode MS" w:hAnsi="Arial" w:cs="Arial"/>
          <w:color w:val="000000"/>
          <w:sz w:val="32"/>
          <w:szCs w:val="32"/>
          <w:lang w:val="kk-KZ"/>
        </w:rPr>
        <w:t>Расследованием установлено, что в период с июня 2022 года по июль 2023 года под предлогом предоставления сертификата об успешном прохождении тестирования она завладела денежными средствами 52 граждан на общую сумму 17,4 млн тенге. Стоимость одного фиктивного сертификата варьировалась от 200 тыс. до 700 тыс. тенге.</w:t>
      </w:r>
    </w:p>
    <w:p w14:paraId="062E7C6C" w14:textId="77777777" w:rsidR="00CD45CA" w:rsidRPr="00B20218" w:rsidRDefault="00CD45CA" w:rsidP="008C1AFE">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r w:rsidRPr="00B20218">
        <w:rPr>
          <w:rFonts w:ascii="Arial" w:eastAsia="Arial Unicode MS" w:hAnsi="Arial" w:cs="Arial"/>
          <w:color w:val="000000"/>
          <w:sz w:val="32"/>
          <w:szCs w:val="32"/>
          <w:lang w:val="kk-KZ"/>
        </w:rPr>
        <w:t xml:space="preserve">Также, подозреваемая под предлогом предоставления сертификата об успешном прохождении ЕНТ, обманом завладела денежными средствами 2 жителей области на общую сумму 2,4 млн тенге. </w:t>
      </w:r>
    </w:p>
    <w:p w14:paraId="4067EC3D" w14:textId="77777777" w:rsidR="00CD45CA" w:rsidRPr="00B20218" w:rsidRDefault="00CD45CA" w:rsidP="008C1AFE">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r w:rsidRPr="00B20218">
        <w:rPr>
          <w:rFonts w:ascii="Arial" w:eastAsia="Arial Unicode MS" w:hAnsi="Arial" w:cs="Arial"/>
          <w:color w:val="000000"/>
          <w:sz w:val="32"/>
          <w:szCs w:val="32"/>
          <w:lang w:val="kk-KZ"/>
        </w:rPr>
        <w:t xml:space="preserve">Общая сумма материального ущерба составила 19,8 млн тенге. </w:t>
      </w:r>
    </w:p>
    <w:p w14:paraId="6DDEB20E" w14:textId="77777777" w:rsidR="00CD45CA" w:rsidRPr="00B20218" w:rsidRDefault="00CD45CA" w:rsidP="008C1AFE">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r w:rsidRPr="00B20218">
        <w:rPr>
          <w:rFonts w:ascii="Arial" w:eastAsia="Arial Unicode MS" w:hAnsi="Arial" w:cs="Arial"/>
          <w:color w:val="000000"/>
          <w:sz w:val="32"/>
          <w:szCs w:val="32"/>
          <w:lang w:val="kk-KZ"/>
        </w:rPr>
        <w:t xml:space="preserve">В рамках досудебного расследования также проведено финансовое расследование. По его результатам, с целью обеспечения возмещения ущерба, наложен арест на автотранспортное средство фигуранта уголовного дела. </w:t>
      </w:r>
    </w:p>
    <w:p w14:paraId="1361B162" w14:textId="77777777" w:rsidR="00CD45CA" w:rsidRPr="00B20218" w:rsidRDefault="00CD45CA" w:rsidP="008C1AFE">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r w:rsidRPr="00B20218">
        <w:rPr>
          <w:rFonts w:ascii="Arial" w:eastAsia="Arial Unicode MS" w:hAnsi="Arial" w:cs="Arial"/>
          <w:color w:val="000000"/>
          <w:sz w:val="32"/>
          <w:szCs w:val="32"/>
          <w:lang w:val="kk-KZ"/>
        </w:rPr>
        <w:t xml:space="preserve">С санкции суда подозреваемая помещена под домашний арест. </w:t>
      </w:r>
    </w:p>
    <w:p w14:paraId="6D3DA81B" w14:textId="3DC5C63E" w:rsidR="00CD45CA" w:rsidRPr="00B20218" w:rsidRDefault="00CD45CA" w:rsidP="00CD45CA">
      <w:pPr>
        <w:pBdr>
          <w:bottom w:val="single" w:sz="4" w:space="2" w:color="FFFFFF"/>
        </w:pBdr>
        <w:tabs>
          <w:tab w:val="left" w:pos="0"/>
          <w:tab w:val="left" w:pos="851"/>
          <w:tab w:val="left" w:pos="2160"/>
        </w:tabs>
        <w:autoSpaceDE w:val="0"/>
        <w:autoSpaceDN w:val="0"/>
        <w:adjustRightInd w:val="0"/>
        <w:spacing w:line="240" w:lineRule="atLeast"/>
        <w:ind w:firstLine="851"/>
        <w:jc w:val="both"/>
        <w:rPr>
          <w:rFonts w:ascii="Arial" w:eastAsia="Arial Unicode MS" w:hAnsi="Arial" w:cs="Arial"/>
          <w:color w:val="000000"/>
          <w:sz w:val="32"/>
          <w:szCs w:val="32"/>
          <w:lang w:val="kk-KZ"/>
        </w:rPr>
      </w:pPr>
    </w:p>
    <w:p w14:paraId="67531AAD" w14:textId="7A335D19" w:rsidR="008C1AFE" w:rsidRPr="00B20218" w:rsidRDefault="008C1AFE" w:rsidP="00CD45CA">
      <w:pPr>
        <w:pBdr>
          <w:bottom w:val="single" w:sz="4" w:space="2" w:color="FFFFFF"/>
        </w:pBdr>
        <w:tabs>
          <w:tab w:val="left" w:pos="0"/>
          <w:tab w:val="left" w:pos="851"/>
          <w:tab w:val="left" w:pos="2160"/>
        </w:tabs>
        <w:autoSpaceDE w:val="0"/>
        <w:autoSpaceDN w:val="0"/>
        <w:adjustRightInd w:val="0"/>
        <w:spacing w:line="240" w:lineRule="atLeast"/>
        <w:ind w:firstLine="851"/>
        <w:jc w:val="both"/>
        <w:rPr>
          <w:rFonts w:ascii="Arial" w:eastAsia="Arial Unicode MS" w:hAnsi="Arial" w:cs="Arial"/>
          <w:color w:val="000000"/>
          <w:sz w:val="32"/>
          <w:szCs w:val="32"/>
          <w:lang w:val="kk-KZ"/>
        </w:rPr>
      </w:pPr>
    </w:p>
    <w:p w14:paraId="29105BDF" w14:textId="77777777" w:rsidR="00B20218" w:rsidRPr="00B20218" w:rsidRDefault="00B20218" w:rsidP="00B20218">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p>
    <w:p w14:paraId="3B6FC2E1" w14:textId="77777777" w:rsidR="00B20218" w:rsidRDefault="00B20218" w:rsidP="00B20218">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p>
    <w:p w14:paraId="2011BCE9" w14:textId="694FF4D0" w:rsidR="00B20218" w:rsidRPr="00B20218" w:rsidRDefault="00B20218" w:rsidP="00B20218">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r w:rsidRPr="00B20218">
        <w:rPr>
          <w:rFonts w:ascii="Arial" w:eastAsia="Arial Unicode MS" w:hAnsi="Arial" w:cs="Arial"/>
          <w:color w:val="000000"/>
          <w:sz w:val="32"/>
          <w:szCs w:val="32"/>
          <w:lang w:val="kk-KZ"/>
        </w:rPr>
        <w:lastRenderedPageBreak/>
        <w:t>Қылмыстық-процестік кодексінің 201-бабына сәйкес өзге ақпарат жария етуге жатпайды.</w:t>
      </w:r>
    </w:p>
    <w:p w14:paraId="1F878AC2" w14:textId="17596FA0" w:rsidR="008C1AFE" w:rsidRPr="00B20218" w:rsidRDefault="00B20218" w:rsidP="00B20218">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r w:rsidRPr="00B20218">
        <w:rPr>
          <w:rFonts w:ascii="Arial" w:eastAsia="Arial Unicode MS" w:hAnsi="Arial" w:cs="Arial"/>
          <w:color w:val="000000"/>
          <w:sz w:val="32"/>
          <w:szCs w:val="32"/>
          <w:lang w:val="kk-KZ"/>
        </w:rPr>
        <w:t>Конституцияның 77-бабы 3-тармағының 1-тармақшасына және Қылмыстық-процестік кодексінің 19-бабы 1-бөлігіне сәйкес, қылмыстық құқық бұзушылық жасаудағы кінәсі соттың заңды күшіне енген үкімімен белгіленгенге дейін әрбір адам кінәсіз деп есептеледі.</w:t>
      </w:r>
    </w:p>
    <w:p w14:paraId="5D1C0A57" w14:textId="4993FA1E" w:rsidR="00B20218" w:rsidRDefault="00B20218" w:rsidP="00B20218">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p>
    <w:p w14:paraId="10F3878E" w14:textId="77777777" w:rsidR="00B20218" w:rsidRPr="00B20218" w:rsidRDefault="00B20218" w:rsidP="00B20218">
      <w:pPr>
        <w:spacing w:line="259" w:lineRule="auto"/>
        <w:ind w:firstLine="709"/>
        <w:jc w:val="both"/>
        <w:rPr>
          <w:rFonts w:ascii="Arial" w:eastAsia="Calibri" w:hAnsi="Arial" w:cs="Arial"/>
          <w:sz w:val="32"/>
          <w:szCs w:val="22"/>
          <w:lang w:val="kk-KZ" w:eastAsia="en-US"/>
        </w:rPr>
      </w:pPr>
    </w:p>
    <w:p w14:paraId="69A4163E" w14:textId="77777777" w:rsidR="00B20218" w:rsidRPr="00B20218" w:rsidRDefault="00B20218" w:rsidP="00B20218">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w:t>
      </w:r>
    </w:p>
    <w:p w14:paraId="4CEF3C92" w14:textId="77777777" w:rsidR="00B20218" w:rsidRPr="00B20218" w:rsidRDefault="00B20218" w:rsidP="00B20218">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p>
    <w:p w14:paraId="11EA7D94" w14:textId="6BE048F7" w:rsidR="00B20218" w:rsidRPr="00B20218" w:rsidRDefault="00B20218" w:rsidP="00B20218">
      <w:pPr>
        <w:pBdr>
          <w:bottom w:val="single" w:sz="4" w:space="2" w:color="FFFFFF"/>
        </w:pBdr>
        <w:tabs>
          <w:tab w:val="left" w:pos="0"/>
          <w:tab w:val="left" w:pos="851"/>
          <w:tab w:val="left" w:pos="2160"/>
        </w:tabs>
        <w:autoSpaceDE w:val="0"/>
        <w:autoSpaceDN w:val="0"/>
        <w:adjustRightInd w:val="0"/>
        <w:spacing w:line="360" w:lineRule="auto"/>
        <w:ind w:firstLine="851"/>
        <w:jc w:val="both"/>
        <w:rPr>
          <w:rFonts w:ascii="Arial" w:eastAsia="Arial Unicode MS" w:hAnsi="Arial" w:cs="Arial"/>
          <w:color w:val="000000"/>
          <w:sz w:val="32"/>
          <w:szCs w:val="32"/>
          <w:lang w:val="kk-KZ"/>
        </w:rPr>
      </w:pPr>
    </w:p>
    <w:p w14:paraId="4582BD0B" w14:textId="77777777" w:rsidR="00B20218" w:rsidRPr="00B20218" w:rsidRDefault="00B20218" w:rsidP="00B20218">
      <w:pPr>
        <w:spacing w:line="360" w:lineRule="auto"/>
        <w:ind w:firstLine="709"/>
        <w:jc w:val="both"/>
        <w:rPr>
          <w:rFonts w:ascii="Arial" w:hAnsi="Arial" w:cs="Arial"/>
          <w:sz w:val="32"/>
          <w:szCs w:val="32"/>
          <w:lang w:val="kk-KZ"/>
        </w:rPr>
      </w:pPr>
      <w:r w:rsidRPr="00B20218">
        <w:rPr>
          <w:rFonts w:ascii="Arial" w:hAnsi="Arial" w:cs="Arial"/>
          <w:sz w:val="32"/>
          <w:szCs w:val="32"/>
          <w:lang w:val="kk-KZ"/>
        </w:rPr>
        <w:t>Согласно статье 201 Уголовно-процессуального кодекса, иная информация в интересах следствия распространению не подлежит.</w:t>
      </w:r>
    </w:p>
    <w:p w14:paraId="439B2DB5" w14:textId="77777777" w:rsidR="00B20218" w:rsidRPr="00B20218" w:rsidRDefault="00B20218" w:rsidP="00B20218">
      <w:pPr>
        <w:pStyle w:val="a3"/>
        <w:spacing w:line="360" w:lineRule="auto"/>
        <w:ind w:firstLine="709"/>
        <w:jc w:val="both"/>
        <w:rPr>
          <w:rFonts w:ascii="Arial" w:hAnsi="Arial" w:cs="Arial"/>
          <w:sz w:val="32"/>
          <w:szCs w:val="32"/>
          <w:lang w:val="kk-KZ"/>
        </w:rPr>
      </w:pPr>
      <w:r w:rsidRPr="00B20218">
        <w:rPr>
          <w:rFonts w:ascii="Arial" w:hAnsi="Arial" w:cs="Arial"/>
          <w:sz w:val="32"/>
          <w:szCs w:val="32"/>
          <w:lang w:val="kk-KZ"/>
        </w:rPr>
        <w:t>В соответствии с подпунктом 1 пункта 3 статьи 77 Конституции и частью 1 статьи 19 Уголовно-процессуального кодекса каждый считается невиновным, пока его виновность в совершении уголовного правонарушения не будет установлена вступившим в законную силу приговором суда.</w:t>
      </w:r>
    </w:p>
    <w:p w14:paraId="165C2066" w14:textId="77777777" w:rsidR="00B20218" w:rsidRPr="00B20218" w:rsidRDefault="00B20218" w:rsidP="00B20218">
      <w:pPr>
        <w:pBdr>
          <w:bottom w:val="single" w:sz="4" w:space="2" w:color="FFFFFF"/>
        </w:pBdr>
        <w:tabs>
          <w:tab w:val="left" w:pos="0"/>
          <w:tab w:val="left" w:pos="851"/>
          <w:tab w:val="left" w:pos="2160"/>
        </w:tabs>
        <w:autoSpaceDE w:val="0"/>
        <w:autoSpaceDN w:val="0"/>
        <w:adjustRightInd w:val="0"/>
        <w:spacing w:line="240" w:lineRule="atLeast"/>
        <w:ind w:firstLine="851"/>
        <w:jc w:val="both"/>
        <w:rPr>
          <w:rFonts w:ascii="Arial" w:eastAsia="Arial Unicode MS" w:hAnsi="Arial" w:cs="Arial"/>
          <w:color w:val="000000"/>
          <w:sz w:val="32"/>
          <w:szCs w:val="32"/>
          <w:lang w:val="kk-KZ"/>
        </w:rPr>
      </w:pPr>
    </w:p>
    <w:p w14:paraId="79671994" w14:textId="034D43B9" w:rsidR="008C1AFE" w:rsidRPr="00B20218" w:rsidRDefault="008C1AFE" w:rsidP="00CD45CA">
      <w:pPr>
        <w:pBdr>
          <w:bottom w:val="single" w:sz="4" w:space="2" w:color="FFFFFF"/>
        </w:pBdr>
        <w:tabs>
          <w:tab w:val="left" w:pos="0"/>
          <w:tab w:val="left" w:pos="851"/>
          <w:tab w:val="left" w:pos="2160"/>
        </w:tabs>
        <w:autoSpaceDE w:val="0"/>
        <w:autoSpaceDN w:val="0"/>
        <w:adjustRightInd w:val="0"/>
        <w:spacing w:line="240" w:lineRule="atLeast"/>
        <w:ind w:firstLine="851"/>
        <w:jc w:val="both"/>
        <w:rPr>
          <w:rFonts w:ascii="Arial" w:eastAsia="Arial Unicode MS" w:hAnsi="Arial" w:cs="Arial"/>
          <w:color w:val="000000"/>
          <w:sz w:val="32"/>
          <w:szCs w:val="32"/>
          <w:lang w:val="kk-KZ"/>
        </w:rPr>
      </w:pPr>
    </w:p>
    <w:p w14:paraId="462BB48C" w14:textId="73A14011" w:rsidR="008C1AFE" w:rsidRPr="00B20218" w:rsidRDefault="008C1AFE" w:rsidP="00CD45CA">
      <w:pPr>
        <w:pBdr>
          <w:bottom w:val="single" w:sz="4" w:space="2" w:color="FFFFFF"/>
        </w:pBdr>
        <w:tabs>
          <w:tab w:val="left" w:pos="0"/>
          <w:tab w:val="left" w:pos="851"/>
          <w:tab w:val="left" w:pos="2160"/>
        </w:tabs>
        <w:autoSpaceDE w:val="0"/>
        <w:autoSpaceDN w:val="0"/>
        <w:adjustRightInd w:val="0"/>
        <w:spacing w:line="240" w:lineRule="atLeast"/>
        <w:ind w:firstLine="851"/>
        <w:jc w:val="both"/>
        <w:rPr>
          <w:rFonts w:ascii="Arial" w:eastAsia="Arial Unicode MS" w:hAnsi="Arial" w:cs="Arial"/>
          <w:color w:val="000000"/>
          <w:sz w:val="32"/>
          <w:szCs w:val="32"/>
          <w:lang w:val="kk-KZ"/>
        </w:rPr>
      </w:pPr>
    </w:p>
    <w:p w14:paraId="0C23C603" w14:textId="5370220D" w:rsidR="00B20218" w:rsidRPr="00B20218" w:rsidRDefault="00B20218" w:rsidP="00CD45CA">
      <w:pPr>
        <w:pBdr>
          <w:bottom w:val="single" w:sz="4" w:space="2" w:color="FFFFFF"/>
        </w:pBdr>
        <w:tabs>
          <w:tab w:val="left" w:pos="0"/>
          <w:tab w:val="left" w:pos="851"/>
          <w:tab w:val="left" w:pos="2160"/>
        </w:tabs>
        <w:autoSpaceDE w:val="0"/>
        <w:autoSpaceDN w:val="0"/>
        <w:adjustRightInd w:val="0"/>
        <w:spacing w:line="240" w:lineRule="atLeast"/>
        <w:ind w:firstLine="851"/>
        <w:jc w:val="both"/>
        <w:rPr>
          <w:rFonts w:ascii="Arial" w:eastAsia="Arial Unicode MS" w:hAnsi="Arial" w:cs="Arial"/>
          <w:color w:val="000000"/>
          <w:sz w:val="32"/>
          <w:szCs w:val="32"/>
          <w:lang w:val="kk-KZ"/>
        </w:rPr>
      </w:pPr>
    </w:p>
    <w:p w14:paraId="0FD73912" w14:textId="4EB5340A" w:rsidR="00B20218" w:rsidRPr="00B20218" w:rsidRDefault="00B20218" w:rsidP="00CD45CA">
      <w:pPr>
        <w:pBdr>
          <w:bottom w:val="single" w:sz="4" w:space="2" w:color="FFFFFF"/>
        </w:pBdr>
        <w:tabs>
          <w:tab w:val="left" w:pos="0"/>
          <w:tab w:val="left" w:pos="851"/>
          <w:tab w:val="left" w:pos="2160"/>
        </w:tabs>
        <w:autoSpaceDE w:val="0"/>
        <w:autoSpaceDN w:val="0"/>
        <w:adjustRightInd w:val="0"/>
        <w:spacing w:line="240" w:lineRule="atLeast"/>
        <w:ind w:firstLine="851"/>
        <w:jc w:val="both"/>
        <w:rPr>
          <w:rFonts w:ascii="Arial" w:eastAsia="Arial Unicode MS" w:hAnsi="Arial" w:cs="Arial"/>
          <w:color w:val="000000"/>
          <w:sz w:val="32"/>
          <w:szCs w:val="32"/>
          <w:lang w:val="kk-KZ"/>
        </w:rPr>
      </w:pPr>
    </w:p>
    <w:p w14:paraId="189A4EEF" w14:textId="72D2DE7E" w:rsidR="00B20218" w:rsidRPr="00B20218" w:rsidRDefault="00B20218" w:rsidP="00CD45CA">
      <w:pPr>
        <w:pBdr>
          <w:bottom w:val="single" w:sz="4" w:space="2" w:color="FFFFFF"/>
        </w:pBdr>
        <w:tabs>
          <w:tab w:val="left" w:pos="0"/>
          <w:tab w:val="left" w:pos="851"/>
          <w:tab w:val="left" w:pos="2160"/>
        </w:tabs>
        <w:autoSpaceDE w:val="0"/>
        <w:autoSpaceDN w:val="0"/>
        <w:adjustRightInd w:val="0"/>
        <w:spacing w:line="240" w:lineRule="atLeast"/>
        <w:ind w:firstLine="851"/>
        <w:jc w:val="both"/>
        <w:rPr>
          <w:rFonts w:ascii="Arial" w:eastAsia="Arial Unicode MS" w:hAnsi="Arial" w:cs="Arial"/>
          <w:color w:val="000000"/>
          <w:sz w:val="32"/>
          <w:szCs w:val="32"/>
          <w:lang w:val="kk-KZ"/>
        </w:rPr>
      </w:pPr>
    </w:p>
    <w:p w14:paraId="1EAE8668" w14:textId="2866F65C" w:rsidR="00B20218" w:rsidRPr="00B20218" w:rsidRDefault="00B20218" w:rsidP="00CD45CA">
      <w:pPr>
        <w:pBdr>
          <w:bottom w:val="single" w:sz="4" w:space="2" w:color="FFFFFF"/>
        </w:pBdr>
        <w:tabs>
          <w:tab w:val="left" w:pos="0"/>
          <w:tab w:val="left" w:pos="851"/>
          <w:tab w:val="left" w:pos="2160"/>
        </w:tabs>
        <w:autoSpaceDE w:val="0"/>
        <w:autoSpaceDN w:val="0"/>
        <w:adjustRightInd w:val="0"/>
        <w:spacing w:line="240" w:lineRule="atLeast"/>
        <w:ind w:firstLine="851"/>
        <w:jc w:val="both"/>
        <w:rPr>
          <w:rFonts w:ascii="Arial" w:eastAsia="Arial Unicode MS" w:hAnsi="Arial" w:cs="Arial"/>
          <w:color w:val="000000"/>
          <w:sz w:val="32"/>
          <w:szCs w:val="32"/>
          <w:lang w:val="kk-KZ"/>
        </w:rPr>
      </w:pPr>
    </w:p>
    <w:p w14:paraId="1105F234" w14:textId="2C297302" w:rsidR="00B20218" w:rsidRPr="00B20218" w:rsidRDefault="00B20218" w:rsidP="00CD45CA">
      <w:pPr>
        <w:pBdr>
          <w:bottom w:val="single" w:sz="4" w:space="2" w:color="FFFFFF"/>
        </w:pBdr>
        <w:tabs>
          <w:tab w:val="left" w:pos="0"/>
          <w:tab w:val="left" w:pos="851"/>
          <w:tab w:val="left" w:pos="2160"/>
        </w:tabs>
        <w:autoSpaceDE w:val="0"/>
        <w:autoSpaceDN w:val="0"/>
        <w:adjustRightInd w:val="0"/>
        <w:spacing w:line="240" w:lineRule="atLeast"/>
        <w:ind w:firstLine="851"/>
        <w:jc w:val="both"/>
        <w:rPr>
          <w:rFonts w:ascii="Arial" w:eastAsia="Arial Unicode MS" w:hAnsi="Arial" w:cs="Arial"/>
          <w:color w:val="000000"/>
          <w:sz w:val="32"/>
          <w:szCs w:val="32"/>
          <w:lang w:val="kk-KZ"/>
        </w:rPr>
      </w:pPr>
    </w:p>
    <w:p w14:paraId="0784FB6C" w14:textId="13AE0593" w:rsidR="008C1AFE" w:rsidRPr="00B20218" w:rsidRDefault="008C1AFE" w:rsidP="00CD45CA">
      <w:pPr>
        <w:pBdr>
          <w:bottom w:val="single" w:sz="4" w:space="2" w:color="FFFFFF"/>
        </w:pBdr>
        <w:tabs>
          <w:tab w:val="left" w:pos="0"/>
          <w:tab w:val="left" w:pos="851"/>
          <w:tab w:val="left" w:pos="2160"/>
        </w:tabs>
        <w:autoSpaceDE w:val="0"/>
        <w:autoSpaceDN w:val="0"/>
        <w:adjustRightInd w:val="0"/>
        <w:spacing w:line="240" w:lineRule="atLeast"/>
        <w:ind w:firstLine="851"/>
        <w:jc w:val="both"/>
        <w:rPr>
          <w:rFonts w:ascii="Arial" w:eastAsia="Arial Unicode MS" w:hAnsi="Arial" w:cs="Arial"/>
          <w:color w:val="000000"/>
          <w:sz w:val="32"/>
          <w:szCs w:val="32"/>
          <w:lang w:val="kk-KZ"/>
        </w:rPr>
      </w:pPr>
    </w:p>
    <w:p w14:paraId="161899BE" w14:textId="77777777" w:rsidR="008C1AFE" w:rsidRPr="00B20218" w:rsidRDefault="008C1AFE" w:rsidP="00CD45CA">
      <w:pPr>
        <w:pBdr>
          <w:bottom w:val="single" w:sz="4" w:space="2" w:color="FFFFFF"/>
        </w:pBdr>
        <w:tabs>
          <w:tab w:val="left" w:pos="0"/>
          <w:tab w:val="left" w:pos="851"/>
          <w:tab w:val="left" w:pos="2160"/>
        </w:tabs>
        <w:autoSpaceDE w:val="0"/>
        <w:autoSpaceDN w:val="0"/>
        <w:adjustRightInd w:val="0"/>
        <w:spacing w:line="240" w:lineRule="atLeast"/>
        <w:ind w:firstLine="851"/>
        <w:jc w:val="both"/>
        <w:rPr>
          <w:rFonts w:ascii="Arial" w:eastAsia="Arial Unicode MS" w:hAnsi="Arial" w:cs="Arial"/>
          <w:color w:val="000000"/>
          <w:sz w:val="32"/>
          <w:szCs w:val="32"/>
          <w:lang w:val="kk-KZ"/>
        </w:rPr>
      </w:pPr>
    </w:p>
    <w:p w14:paraId="71670A13" w14:textId="2BD9F631" w:rsidR="00B17E78" w:rsidRDefault="00B17E78" w:rsidP="00B17E78">
      <w:pPr>
        <w:pBdr>
          <w:bottom w:val="single" w:sz="4" w:space="2" w:color="FFFFFF"/>
        </w:pBdr>
        <w:tabs>
          <w:tab w:val="left" w:pos="0"/>
          <w:tab w:val="left" w:pos="851"/>
          <w:tab w:val="left" w:pos="2160"/>
        </w:tabs>
        <w:autoSpaceDE w:val="0"/>
        <w:autoSpaceDN w:val="0"/>
        <w:adjustRightInd w:val="0"/>
        <w:spacing w:line="276" w:lineRule="auto"/>
        <w:ind w:firstLine="851"/>
        <w:jc w:val="both"/>
        <w:rPr>
          <w:rFonts w:ascii="Arial" w:eastAsia="Arial Unicode MS" w:hAnsi="Arial" w:cs="Arial"/>
          <w:b/>
          <w:color w:val="000000"/>
          <w:sz w:val="32"/>
          <w:szCs w:val="32"/>
          <w:lang w:val="kk-KZ"/>
        </w:rPr>
      </w:pPr>
      <w:r w:rsidRPr="00B17E78">
        <w:rPr>
          <w:rFonts w:ascii="Arial" w:eastAsia="Arial Unicode MS" w:hAnsi="Arial" w:cs="Arial"/>
          <w:b/>
          <w:color w:val="000000"/>
          <w:sz w:val="32"/>
          <w:szCs w:val="32"/>
          <w:lang w:val="kk-KZ"/>
        </w:rPr>
        <w:lastRenderedPageBreak/>
        <w:t>№5 КЕЙС. ҮКІМ</w:t>
      </w:r>
    </w:p>
    <w:p w14:paraId="63C673EA" w14:textId="77777777" w:rsidR="00B17E78" w:rsidRPr="00B17E78" w:rsidRDefault="00B17E78" w:rsidP="00B17E78">
      <w:pPr>
        <w:pBdr>
          <w:bottom w:val="single" w:sz="4" w:space="2" w:color="FFFFFF"/>
        </w:pBdr>
        <w:tabs>
          <w:tab w:val="left" w:pos="0"/>
          <w:tab w:val="left" w:pos="851"/>
          <w:tab w:val="left" w:pos="2160"/>
        </w:tabs>
        <w:autoSpaceDE w:val="0"/>
        <w:autoSpaceDN w:val="0"/>
        <w:adjustRightInd w:val="0"/>
        <w:spacing w:line="276" w:lineRule="auto"/>
        <w:ind w:firstLine="851"/>
        <w:jc w:val="both"/>
        <w:rPr>
          <w:rFonts w:ascii="Arial" w:eastAsia="Arial Unicode MS" w:hAnsi="Arial" w:cs="Arial"/>
          <w:b/>
          <w:color w:val="000000"/>
          <w:sz w:val="32"/>
          <w:szCs w:val="32"/>
          <w:lang w:val="kk-KZ"/>
        </w:rPr>
      </w:pPr>
    </w:p>
    <w:p w14:paraId="18FA6873" w14:textId="77777777" w:rsidR="00B17E78" w:rsidRPr="00B17E78" w:rsidRDefault="00B17E78" w:rsidP="00B17E78">
      <w:pPr>
        <w:pBdr>
          <w:bottom w:val="single" w:sz="4" w:space="2" w:color="FFFFFF"/>
        </w:pBdr>
        <w:tabs>
          <w:tab w:val="left" w:pos="0"/>
          <w:tab w:val="left" w:pos="851"/>
          <w:tab w:val="left" w:pos="2160"/>
        </w:tabs>
        <w:autoSpaceDE w:val="0"/>
        <w:autoSpaceDN w:val="0"/>
        <w:adjustRightInd w:val="0"/>
        <w:spacing w:line="276" w:lineRule="auto"/>
        <w:ind w:firstLine="851"/>
        <w:jc w:val="both"/>
        <w:rPr>
          <w:rFonts w:ascii="Arial" w:eastAsia="Arial Unicode MS" w:hAnsi="Arial" w:cs="Arial"/>
          <w:color w:val="000000"/>
          <w:sz w:val="32"/>
          <w:szCs w:val="32"/>
          <w:lang w:val="kk-KZ"/>
        </w:rPr>
      </w:pPr>
      <w:r w:rsidRPr="00B17E78">
        <w:rPr>
          <w:rFonts w:ascii="Arial" w:eastAsia="Arial Unicode MS" w:hAnsi="Arial" w:cs="Arial"/>
          <w:color w:val="000000"/>
          <w:sz w:val="32"/>
          <w:szCs w:val="32"/>
          <w:lang w:val="kk-KZ"/>
        </w:rPr>
        <w:t>Өткен жылдың соңында Астана қаласының қылмыстық істер жөніндегі мамандандырылған ауданаралық соты К. Алтаевқа қатысты үкім шығарды.</w:t>
      </w:r>
    </w:p>
    <w:p w14:paraId="5985CCD5" w14:textId="77777777" w:rsidR="00B17E78" w:rsidRPr="00B17E78" w:rsidRDefault="00B17E78" w:rsidP="00B17E78">
      <w:pPr>
        <w:pBdr>
          <w:bottom w:val="single" w:sz="4" w:space="2" w:color="FFFFFF"/>
        </w:pBdr>
        <w:tabs>
          <w:tab w:val="left" w:pos="0"/>
          <w:tab w:val="left" w:pos="851"/>
          <w:tab w:val="left" w:pos="2160"/>
        </w:tabs>
        <w:autoSpaceDE w:val="0"/>
        <w:autoSpaceDN w:val="0"/>
        <w:adjustRightInd w:val="0"/>
        <w:spacing w:line="276" w:lineRule="auto"/>
        <w:ind w:firstLine="851"/>
        <w:jc w:val="both"/>
        <w:rPr>
          <w:rFonts w:ascii="Arial" w:eastAsia="Arial Unicode MS" w:hAnsi="Arial" w:cs="Arial"/>
          <w:color w:val="000000"/>
          <w:sz w:val="32"/>
          <w:szCs w:val="32"/>
          <w:lang w:val="kk-KZ"/>
        </w:rPr>
      </w:pPr>
      <w:r w:rsidRPr="00B17E78">
        <w:rPr>
          <w:rFonts w:ascii="Arial" w:eastAsia="Arial Unicode MS" w:hAnsi="Arial" w:cs="Arial"/>
          <w:color w:val="000000"/>
          <w:sz w:val="32"/>
          <w:szCs w:val="32"/>
          <w:lang w:val="kk-KZ"/>
        </w:rPr>
        <w:t>Оған 10 жыл мерзімге бас бостандығынан айыру жазасы тағайындалды, сондай-ақ өмір бойы мемлекеттік қызметте қызмет ету құқығынан айырылды.</w:t>
      </w:r>
    </w:p>
    <w:p w14:paraId="7D0FE509" w14:textId="77777777" w:rsidR="00B17E78" w:rsidRPr="00B17E78" w:rsidRDefault="00B17E78" w:rsidP="00B17E78">
      <w:pPr>
        <w:pBdr>
          <w:bottom w:val="single" w:sz="4" w:space="2" w:color="FFFFFF"/>
        </w:pBdr>
        <w:tabs>
          <w:tab w:val="left" w:pos="0"/>
          <w:tab w:val="left" w:pos="851"/>
          <w:tab w:val="left" w:pos="2160"/>
        </w:tabs>
        <w:autoSpaceDE w:val="0"/>
        <w:autoSpaceDN w:val="0"/>
        <w:adjustRightInd w:val="0"/>
        <w:spacing w:line="276" w:lineRule="auto"/>
        <w:ind w:firstLine="851"/>
        <w:jc w:val="both"/>
        <w:rPr>
          <w:rFonts w:ascii="Arial" w:eastAsia="Arial Unicode MS" w:hAnsi="Arial" w:cs="Arial"/>
          <w:color w:val="000000"/>
          <w:sz w:val="32"/>
          <w:szCs w:val="32"/>
          <w:lang w:val="kk-KZ"/>
        </w:rPr>
      </w:pPr>
      <w:r w:rsidRPr="00B17E78">
        <w:rPr>
          <w:rFonts w:ascii="Arial" w:eastAsia="Arial Unicode MS" w:hAnsi="Arial" w:cs="Arial"/>
          <w:color w:val="000000"/>
          <w:sz w:val="32"/>
          <w:szCs w:val="32"/>
          <w:lang w:val="kk-KZ"/>
        </w:rPr>
        <w:t>Ол аса ірі мөлшерде пара беруге арандатушылық жасағаны, оның 1 миллион АҚШ доллары көлеміндегі ақшалай қаражатын жымқыруға оқталғаны үшін айыпталды.</w:t>
      </w:r>
    </w:p>
    <w:p w14:paraId="613A0720" w14:textId="6076A9F1" w:rsidR="00B17E78" w:rsidRPr="00B17E78" w:rsidRDefault="00B17E78" w:rsidP="00B17E78">
      <w:pPr>
        <w:pBdr>
          <w:bottom w:val="single" w:sz="4" w:space="2" w:color="FFFFFF"/>
        </w:pBdr>
        <w:tabs>
          <w:tab w:val="left" w:pos="0"/>
          <w:tab w:val="left" w:pos="851"/>
          <w:tab w:val="left" w:pos="2160"/>
        </w:tabs>
        <w:autoSpaceDE w:val="0"/>
        <w:autoSpaceDN w:val="0"/>
        <w:adjustRightInd w:val="0"/>
        <w:spacing w:line="276" w:lineRule="auto"/>
        <w:ind w:firstLine="851"/>
        <w:jc w:val="both"/>
        <w:rPr>
          <w:rFonts w:ascii="Arial" w:eastAsia="Arial Unicode MS" w:hAnsi="Arial" w:cs="Arial"/>
          <w:color w:val="000000"/>
          <w:sz w:val="32"/>
          <w:szCs w:val="32"/>
          <w:lang w:val="kk-KZ"/>
        </w:rPr>
      </w:pPr>
      <w:r w:rsidRPr="00B17E78">
        <w:rPr>
          <w:rFonts w:ascii="Arial" w:eastAsia="Arial Unicode MS" w:hAnsi="Arial" w:cs="Arial"/>
          <w:color w:val="000000"/>
          <w:sz w:val="32"/>
          <w:szCs w:val="32"/>
          <w:lang w:val="kk-KZ"/>
        </w:rPr>
        <w:t xml:space="preserve">Бұл ретте сотталған К. Алтаев жоғары лауазымды тұлғалардың есімдерін алға тартып, еліміздегі облыстардың біріндегі кен орнында жер қойнауын пайдалану келісімшартын ұзартуға уәде берген. </w:t>
      </w:r>
    </w:p>
    <w:p w14:paraId="7738A5F5" w14:textId="77777777" w:rsidR="00B17E78" w:rsidRDefault="00B17E78" w:rsidP="00B17E78">
      <w:pPr>
        <w:pBdr>
          <w:bottom w:val="single" w:sz="4" w:space="2" w:color="FFFFFF"/>
        </w:pBdr>
        <w:tabs>
          <w:tab w:val="left" w:pos="0"/>
          <w:tab w:val="left" w:pos="851"/>
          <w:tab w:val="left" w:pos="2160"/>
        </w:tabs>
        <w:autoSpaceDE w:val="0"/>
        <w:autoSpaceDN w:val="0"/>
        <w:adjustRightInd w:val="0"/>
        <w:spacing w:line="276" w:lineRule="auto"/>
        <w:ind w:firstLine="851"/>
        <w:jc w:val="both"/>
        <w:rPr>
          <w:rFonts w:ascii="Arial" w:eastAsia="Arial Unicode MS" w:hAnsi="Arial" w:cs="Arial"/>
          <w:b/>
          <w:color w:val="000000"/>
          <w:sz w:val="32"/>
          <w:szCs w:val="32"/>
          <w:lang w:val="kk-KZ"/>
        </w:rPr>
      </w:pPr>
    </w:p>
    <w:p w14:paraId="3EA87AAA" w14:textId="315984AA" w:rsidR="00B17E78" w:rsidRDefault="00B17E78" w:rsidP="00B17E78">
      <w:pPr>
        <w:spacing w:line="276"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w:t>
      </w:r>
    </w:p>
    <w:p w14:paraId="78FB864D" w14:textId="7E01810A" w:rsidR="009A0565" w:rsidRPr="00B20218" w:rsidRDefault="00CD45CA" w:rsidP="00B17E78">
      <w:pPr>
        <w:spacing w:line="276" w:lineRule="auto"/>
        <w:ind w:firstLine="708"/>
        <w:jc w:val="both"/>
        <w:rPr>
          <w:rFonts w:ascii="Arial" w:hAnsi="Arial" w:cs="Arial"/>
          <w:sz w:val="32"/>
          <w:szCs w:val="32"/>
          <w:lang w:val="kk-KZ"/>
        </w:rPr>
      </w:pPr>
      <w:r w:rsidRPr="00B20218">
        <w:rPr>
          <w:rFonts w:ascii="Arial" w:eastAsia="Arial Unicode MS" w:hAnsi="Arial" w:cs="Arial"/>
          <w:color w:val="000000"/>
          <w:sz w:val="32"/>
          <w:szCs w:val="32"/>
          <w:lang w:val="kk-KZ"/>
        </w:rPr>
        <w:t xml:space="preserve">В конце прошлого года </w:t>
      </w:r>
      <w:r w:rsidRPr="00B20218">
        <w:rPr>
          <w:rFonts w:ascii="Arial" w:hAnsi="Arial" w:cs="Arial"/>
          <w:sz w:val="32"/>
          <w:szCs w:val="32"/>
          <w:lang w:val="kk-KZ"/>
        </w:rPr>
        <w:t xml:space="preserve">Специализированным межрайонным судом по уголовным делам г.Астаны </w:t>
      </w:r>
      <w:r w:rsidR="009A0565" w:rsidRPr="00B20218">
        <w:rPr>
          <w:rFonts w:ascii="Arial" w:hAnsi="Arial" w:cs="Arial"/>
          <w:sz w:val="32"/>
          <w:szCs w:val="32"/>
          <w:lang w:val="kk-KZ"/>
        </w:rPr>
        <w:t xml:space="preserve">оглашен приговор в отношении </w:t>
      </w:r>
      <w:r w:rsidRPr="00B20218">
        <w:rPr>
          <w:rFonts w:ascii="Arial" w:hAnsi="Arial" w:cs="Arial"/>
          <w:sz w:val="32"/>
          <w:szCs w:val="32"/>
          <w:lang w:val="kk-KZ"/>
        </w:rPr>
        <w:t xml:space="preserve">Алтаева К.У. </w:t>
      </w:r>
    </w:p>
    <w:p w14:paraId="530D595B" w14:textId="0CEE6AFC" w:rsidR="009A0565" w:rsidRPr="00B20218" w:rsidRDefault="009A0565" w:rsidP="00B17E78">
      <w:pPr>
        <w:spacing w:line="276" w:lineRule="auto"/>
        <w:ind w:firstLine="708"/>
        <w:jc w:val="both"/>
        <w:rPr>
          <w:rFonts w:ascii="Arial" w:hAnsi="Arial" w:cs="Arial"/>
          <w:sz w:val="32"/>
          <w:szCs w:val="32"/>
          <w:lang w:val="kk-KZ"/>
        </w:rPr>
      </w:pPr>
      <w:r w:rsidRPr="00B20218">
        <w:rPr>
          <w:rFonts w:ascii="Arial" w:hAnsi="Arial" w:cs="Arial"/>
          <w:sz w:val="32"/>
          <w:szCs w:val="32"/>
          <w:lang w:val="kk-KZ"/>
        </w:rPr>
        <w:t xml:space="preserve">Ему назначено наказание в виде лишения свободы сроком на 10 лет, с пожизненным лишением права занимать должности на государственной службе.   </w:t>
      </w:r>
    </w:p>
    <w:p w14:paraId="3E65C4CE" w14:textId="638652E9" w:rsidR="009A0565" w:rsidRPr="00B20218" w:rsidRDefault="009A0565" w:rsidP="00B17E78">
      <w:pPr>
        <w:spacing w:line="276" w:lineRule="auto"/>
        <w:ind w:firstLine="708"/>
        <w:jc w:val="both"/>
        <w:rPr>
          <w:rFonts w:ascii="Arial" w:hAnsi="Arial" w:cs="Arial"/>
          <w:sz w:val="32"/>
          <w:szCs w:val="32"/>
          <w:lang w:val="kk-KZ"/>
        </w:rPr>
      </w:pPr>
      <w:r w:rsidRPr="00B20218">
        <w:rPr>
          <w:rFonts w:ascii="Arial" w:hAnsi="Arial" w:cs="Arial"/>
          <w:sz w:val="32"/>
          <w:szCs w:val="32"/>
          <w:lang w:val="kk-KZ"/>
        </w:rPr>
        <w:t>Он обвинялся в подстрекательстве в даче взятки в особо крупном размере, а также в покушении на хищение его денежных средств в сумме 1 млн долларов США.</w:t>
      </w:r>
    </w:p>
    <w:p w14:paraId="332797DA" w14:textId="6A211F44" w:rsidR="009A0565" w:rsidRPr="00B20218" w:rsidRDefault="009A0565" w:rsidP="00B17E78">
      <w:pPr>
        <w:spacing w:line="276" w:lineRule="auto"/>
        <w:ind w:firstLine="708"/>
        <w:jc w:val="both"/>
        <w:rPr>
          <w:rFonts w:ascii="Arial" w:hAnsi="Arial" w:cs="Arial"/>
          <w:sz w:val="32"/>
          <w:szCs w:val="32"/>
          <w:lang w:val="kk-KZ"/>
        </w:rPr>
      </w:pPr>
      <w:r w:rsidRPr="00B20218">
        <w:rPr>
          <w:rFonts w:ascii="Arial" w:hAnsi="Arial" w:cs="Arial"/>
          <w:sz w:val="32"/>
          <w:szCs w:val="32"/>
          <w:lang w:val="kk-KZ"/>
        </w:rPr>
        <w:t>Осужденный Алтаев К. при этом прикрывался именами высоких должностных лиц и обещал продление контракта недропользования на месторождении в одной из областей КЗ.</w:t>
      </w:r>
    </w:p>
    <w:p w14:paraId="13B97170" w14:textId="77777777" w:rsidR="00CD1118" w:rsidRPr="00B20218" w:rsidRDefault="00CD1118" w:rsidP="00B17E78">
      <w:pPr>
        <w:spacing w:line="360" w:lineRule="auto"/>
        <w:ind w:firstLine="708"/>
        <w:jc w:val="both"/>
        <w:rPr>
          <w:rFonts w:ascii="Arial" w:hAnsi="Arial" w:cs="Arial"/>
          <w:sz w:val="32"/>
          <w:szCs w:val="32"/>
          <w:lang w:val="kk-KZ"/>
        </w:rPr>
      </w:pPr>
    </w:p>
    <w:p w14:paraId="2A9A1A85" w14:textId="77777777" w:rsidR="009A0565" w:rsidRPr="00B20218" w:rsidRDefault="009A0565" w:rsidP="00CD45CA">
      <w:pPr>
        <w:ind w:firstLine="708"/>
        <w:jc w:val="both"/>
        <w:rPr>
          <w:rFonts w:ascii="Arial" w:hAnsi="Arial" w:cs="Arial"/>
          <w:sz w:val="32"/>
          <w:szCs w:val="32"/>
          <w:lang w:val="kk-KZ"/>
        </w:rPr>
      </w:pPr>
    </w:p>
    <w:p w14:paraId="4D5BE03E" w14:textId="77777777" w:rsidR="00020860" w:rsidRDefault="00CD1118" w:rsidP="00B17E78">
      <w:pPr>
        <w:pBdr>
          <w:bottom w:val="single" w:sz="4" w:space="2" w:color="FFFFFF"/>
        </w:pBdr>
        <w:tabs>
          <w:tab w:val="left" w:pos="0"/>
          <w:tab w:val="left" w:pos="851"/>
          <w:tab w:val="left" w:pos="2160"/>
        </w:tabs>
        <w:autoSpaceDE w:val="0"/>
        <w:autoSpaceDN w:val="0"/>
        <w:adjustRightInd w:val="0"/>
        <w:spacing w:line="360" w:lineRule="auto"/>
        <w:jc w:val="both"/>
        <w:rPr>
          <w:rFonts w:ascii="Arial" w:eastAsia="Arial Unicode MS" w:hAnsi="Arial" w:cs="Arial"/>
          <w:color w:val="000000"/>
          <w:sz w:val="32"/>
          <w:szCs w:val="32"/>
          <w:lang w:val="kk-KZ"/>
        </w:rPr>
      </w:pPr>
      <w:r w:rsidRPr="00B20218">
        <w:rPr>
          <w:rFonts w:ascii="Arial" w:eastAsia="Arial Unicode MS" w:hAnsi="Arial" w:cs="Arial"/>
          <w:color w:val="000000"/>
          <w:sz w:val="32"/>
          <w:szCs w:val="32"/>
          <w:lang w:val="kk-KZ"/>
        </w:rPr>
        <w:tab/>
      </w:r>
    </w:p>
    <w:p w14:paraId="3E304892" w14:textId="4C839F21" w:rsidR="00B20218" w:rsidRPr="00B20218" w:rsidRDefault="00020860" w:rsidP="00B046C3">
      <w:pPr>
        <w:pBdr>
          <w:bottom w:val="single" w:sz="4" w:space="2" w:color="FFFFFF"/>
        </w:pBdr>
        <w:tabs>
          <w:tab w:val="left" w:pos="0"/>
          <w:tab w:val="left" w:pos="851"/>
          <w:tab w:val="left" w:pos="2160"/>
        </w:tabs>
        <w:autoSpaceDE w:val="0"/>
        <w:autoSpaceDN w:val="0"/>
        <w:adjustRightInd w:val="0"/>
        <w:spacing w:line="360" w:lineRule="auto"/>
        <w:jc w:val="both"/>
        <w:rPr>
          <w:rFonts w:ascii="Arial" w:eastAsia="Arial Unicode MS" w:hAnsi="Arial" w:cs="Arial"/>
          <w:color w:val="000000"/>
          <w:sz w:val="32"/>
          <w:szCs w:val="32"/>
          <w:lang w:val="kk-KZ"/>
        </w:rPr>
      </w:pPr>
      <w:r>
        <w:rPr>
          <w:rFonts w:ascii="Arial" w:eastAsia="Arial Unicode MS" w:hAnsi="Arial" w:cs="Arial"/>
          <w:color w:val="000000"/>
          <w:sz w:val="32"/>
          <w:szCs w:val="32"/>
          <w:lang w:val="kk-KZ"/>
        </w:rPr>
        <w:tab/>
      </w:r>
    </w:p>
    <w:p w14:paraId="5D5CD3AB" w14:textId="77777777" w:rsidR="00B20218" w:rsidRPr="00B046C3" w:rsidRDefault="00B20218" w:rsidP="00B17E78">
      <w:pPr>
        <w:pBdr>
          <w:bottom w:val="single" w:sz="4" w:space="2" w:color="FFFFFF"/>
        </w:pBdr>
        <w:tabs>
          <w:tab w:val="left" w:pos="0"/>
          <w:tab w:val="left" w:pos="851"/>
          <w:tab w:val="left" w:pos="2160"/>
        </w:tabs>
        <w:autoSpaceDE w:val="0"/>
        <w:autoSpaceDN w:val="0"/>
        <w:adjustRightInd w:val="0"/>
        <w:spacing w:line="360" w:lineRule="auto"/>
        <w:jc w:val="both"/>
        <w:rPr>
          <w:rFonts w:ascii="Arial" w:eastAsia="Arial Unicode MS" w:hAnsi="Arial" w:cs="Arial"/>
          <w:b/>
          <w:color w:val="000000"/>
          <w:sz w:val="32"/>
          <w:szCs w:val="32"/>
          <w:lang w:val="kk-KZ"/>
        </w:rPr>
      </w:pPr>
      <w:r w:rsidRPr="00B20218">
        <w:rPr>
          <w:rFonts w:ascii="Arial" w:eastAsia="Arial Unicode MS" w:hAnsi="Arial" w:cs="Arial"/>
          <w:color w:val="000000"/>
          <w:sz w:val="32"/>
          <w:szCs w:val="32"/>
          <w:lang w:val="kk-KZ"/>
        </w:rPr>
        <w:lastRenderedPageBreak/>
        <w:tab/>
      </w:r>
      <w:r w:rsidRPr="00B046C3">
        <w:rPr>
          <w:rFonts w:ascii="Arial" w:eastAsia="Arial Unicode MS" w:hAnsi="Arial" w:cs="Arial"/>
          <w:b/>
          <w:color w:val="000000"/>
          <w:sz w:val="32"/>
          <w:szCs w:val="32"/>
          <w:lang w:val="kk-KZ"/>
        </w:rPr>
        <w:t>Тек 2023 жылы Сыбайлас жемқорлыққа қарсы қызметтің өндірісінде алаяқтық фактілері бойынша 159 қылмыстық іс болған, оның 40-қа жуығы (37) пара беруге итермелеумен ұштасқан. 133 адам сотталды.</w:t>
      </w:r>
    </w:p>
    <w:p w14:paraId="4D311DAA" w14:textId="587B9006" w:rsidR="00B20218" w:rsidRPr="00B046C3" w:rsidRDefault="00B20218" w:rsidP="00B17E78">
      <w:pPr>
        <w:pBdr>
          <w:bottom w:val="single" w:sz="4" w:space="2" w:color="FFFFFF"/>
        </w:pBdr>
        <w:tabs>
          <w:tab w:val="left" w:pos="0"/>
          <w:tab w:val="left" w:pos="851"/>
          <w:tab w:val="left" w:pos="2160"/>
        </w:tabs>
        <w:autoSpaceDE w:val="0"/>
        <w:autoSpaceDN w:val="0"/>
        <w:adjustRightInd w:val="0"/>
        <w:spacing w:line="360" w:lineRule="auto"/>
        <w:jc w:val="both"/>
        <w:rPr>
          <w:rFonts w:ascii="Arial" w:eastAsia="Arial Unicode MS" w:hAnsi="Arial" w:cs="Arial"/>
          <w:b/>
          <w:color w:val="000000"/>
          <w:sz w:val="32"/>
          <w:szCs w:val="32"/>
          <w:lang w:val="kk-KZ"/>
        </w:rPr>
      </w:pPr>
      <w:r w:rsidRPr="00B046C3">
        <w:rPr>
          <w:rFonts w:ascii="Arial" w:eastAsia="Arial Unicode MS" w:hAnsi="Arial" w:cs="Arial"/>
          <w:b/>
          <w:color w:val="000000"/>
          <w:sz w:val="32"/>
          <w:szCs w:val="32"/>
          <w:lang w:val="kk-KZ"/>
        </w:rPr>
        <w:tab/>
        <w:t xml:space="preserve">Республика бойынша алаяқтарға берілген қаражаттың жалпы сомасы </w:t>
      </w:r>
      <w:r w:rsidR="00B17E78" w:rsidRPr="00B046C3">
        <w:rPr>
          <w:rFonts w:ascii="Arial" w:eastAsia="Arial Unicode MS" w:hAnsi="Arial" w:cs="Arial"/>
          <w:b/>
          <w:color w:val="000000"/>
          <w:sz w:val="32"/>
          <w:szCs w:val="32"/>
          <w:lang w:val="kk-KZ"/>
        </w:rPr>
        <w:t>14,6 млрд</w:t>
      </w:r>
      <w:r w:rsidRPr="00B046C3">
        <w:rPr>
          <w:rFonts w:ascii="Arial" w:eastAsia="Arial Unicode MS" w:hAnsi="Arial" w:cs="Arial"/>
          <w:b/>
          <w:color w:val="000000"/>
          <w:sz w:val="32"/>
          <w:szCs w:val="32"/>
          <w:lang w:val="kk-KZ"/>
        </w:rPr>
        <w:t xml:space="preserve"> теңгеден асады.</w:t>
      </w:r>
    </w:p>
    <w:p w14:paraId="7A4BE956" w14:textId="0797743F" w:rsidR="00B17E78" w:rsidRDefault="00B20218" w:rsidP="00B17E78">
      <w:pPr>
        <w:pBdr>
          <w:bottom w:val="single" w:sz="4" w:space="2" w:color="FFFFFF"/>
        </w:pBdr>
        <w:tabs>
          <w:tab w:val="left" w:pos="0"/>
          <w:tab w:val="left" w:pos="851"/>
          <w:tab w:val="left" w:pos="2160"/>
        </w:tabs>
        <w:autoSpaceDE w:val="0"/>
        <w:autoSpaceDN w:val="0"/>
        <w:adjustRightInd w:val="0"/>
        <w:spacing w:line="360" w:lineRule="auto"/>
        <w:jc w:val="both"/>
        <w:rPr>
          <w:rFonts w:ascii="Arial" w:eastAsia="Arial Unicode MS" w:hAnsi="Arial" w:cs="Arial"/>
          <w:color w:val="000000"/>
          <w:sz w:val="32"/>
          <w:szCs w:val="32"/>
          <w:lang w:val="kk-KZ"/>
        </w:rPr>
      </w:pPr>
      <w:r w:rsidRPr="00B20218">
        <w:rPr>
          <w:rFonts w:ascii="Arial" w:eastAsia="Arial Unicode MS" w:hAnsi="Arial" w:cs="Arial"/>
          <w:color w:val="000000"/>
          <w:sz w:val="32"/>
          <w:szCs w:val="32"/>
          <w:lang w:val="kk-KZ"/>
        </w:rPr>
        <w:tab/>
        <w:t>Осындай фактілер болған жағдайда Агенттіктің Call-орталығына 1424 нөмірі бойынша дереу хабарласуыңызды сұраймыз.</w:t>
      </w:r>
      <w:r>
        <w:rPr>
          <w:rFonts w:ascii="Arial" w:eastAsia="Arial Unicode MS" w:hAnsi="Arial" w:cs="Arial"/>
          <w:color w:val="000000"/>
          <w:sz w:val="32"/>
          <w:szCs w:val="32"/>
          <w:lang w:val="kk-KZ"/>
        </w:rPr>
        <w:t xml:space="preserve"> </w:t>
      </w:r>
    </w:p>
    <w:p w14:paraId="31F8F932" w14:textId="77777777" w:rsidR="00B17E78" w:rsidRDefault="00B17E78" w:rsidP="00B17E78">
      <w:pPr>
        <w:pBdr>
          <w:bottom w:val="single" w:sz="4" w:space="2" w:color="FFFFFF"/>
        </w:pBdr>
        <w:tabs>
          <w:tab w:val="left" w:pos="0"/>
          <w:tab w:val="left" w:pos="851"/>
          <w:tab w:val="left" w:pos="2160"/>
        </w:tabs>
        <w:autoSpaceDE w:val="0"/>
        <w:autoSpaceDN w:val="0"/>
        <w:adjustRightInd w:val="0"/>
        <w:spacing w:line="360" w:lineRule="auto"/>
        <w:jc w:val="both"/>
        <w:rPr>
          <w:rFonts w:ascii="Arial" w:eastAsia="Arial Unicode MS" w:hAnsi="Arial" w:cs="Arial"/>
          <w:color w:val="000000"/>
          <w:sz w:val="32"/>
          <w:szCs w:val="32"/>
          <w:lang w:val="kk-KZ"/>
        </w:rPr>
      </w:pPr>
    </w:p>
    <w:p w14:paraId="19138246" w14:textId="77777777" w:rsidR="00B17E78" w:rsidRPr="00B20218" w:rsidRDefault="00B17E78" w:rsidP="00B17E78">
      <w:pPr>
        <w:spacing w:line="259" w:lineRule="auto"/>
        <w:ind w:firstLine="709"/>
        <w:jc w:val="both"/>
        <w:rPr>
          <w:rFonts w:ascii="Arial" w:eastAsia="Calibri" w:hAnsi="Arial" w:cs="Arial"/>
          <w:sz w:val="32"/>
          <w:szCs w:val="22"/>
          <w:lang w:val="kk-KZ" w:eastAsia="en-US"/>
        </w:rPr>
      </w:pPr>
      <w:r w:rsidRPr="00B20218">
        <w:rPr>
          <w:rFonts w:ascii="Arial" w:eastAsia="Calibri" w:hAnsi="Arial" w:cs="Arial"/>
          <w:sz w:val="32"/>
          <w:szCs w:val="22"/>
          <w:lang w:val="kk-KZ" w:eastAsia="en-US"/>
        </w:rPr>
        <w:t>***</w:t>
      </w:r>
    </w:p>
    <w:p w14:paraId="59ABC31C" w14:textId="77777777" w:rsidR="00B17E78" w:rsidRDefault="00B17E78" w:rsidP="00B17E78">
      <w:pPr>
        <w:pBdr>
          <w:bottom w:val="single" w:sz="4" w:space="2" w:color="FFFFFF"/>
        </w:pBdr>
        <w:tabs>
          <w:tab w:val="left" w:pos="0"/>
          <w:tab w:val="left" w:pos="851"/>
          <w:tab w:val="left" w:pos="2160"/>
        </w:tabs>
        <w:autoSpaceDE w:val="0"/>
        <w:autoSpaceDN w:val="0"/>
        <w:adjustRightInd w:val="0"/>
        <w:spacing w:line="360" w:lineRule="auto"/>
        <w:jc w:val="both"/>
        <w:rPr>
          <w:rFonts w:ascii="Arial" w:eastAsia="Arial Unicode MS" w:hAnsi="Arial" w:cs="Arial"/>
          <w:color w:val="000000"/>
          <w:sz w:val="32"/>
          <w:szCs w:val="32"/>
          <w:lang w:val="kk-KZ"/>
        </w:rPr>
      </w:pPr>
    </w:p>
    <w:p w14:paraId="64187568" w14:textId="22EEA71A" w:rsidR="00FD133D" w:rsidRPr="00B20218" w:rsidRDefault="00FD133D" w:rsidP="00B17E78">
      <w:pPr>
        <w:pBdr>
          <w:bottom w:val="single" w:sz="4" w:space="2" w:color="FFFFFF"/>
        </w:pBdr>
        <w:tabs>
          <w:tab w:val="left" w:pos="0"/>
          <w:tab w:val="left" w:pos="851"/>
          <w:tab w:val="left" w:pos="2160"/>
        </w:tabs>
        <w:autoSpaceDE w:val="0"/>
        <w:autoSpaceDN w:val="0"/>
        <w:adjustRightInd w:val="0"/>
        <w:spacing w:line="360" w:lineRule="auto"/>
        <w:jc w:val="both"/>
        <w:rPr>
          <w:rFonts w:ascii="Arial" w:eastAsia="Arial Unicode MS" w:hAnsi="Arial" w:cs="Arial"/>
          <w:b/>
          <w:color w:val="000000"/>
          <w:sz w:val="32"/>
          <w:szCs w:val="32"/>
          <w:lang w:val="kk-KZ"/>
        </w:rPr>
      </w:pPr>
      <w:r w:rsidRPr="00B20218">
        <w:rPr>
          <w:rFonts w:ascii="Arial" w:eastAsia="Arial Unicode MS" w:hAnsi="Arial" w:cs="Arial"/>
          <w:color w:val="000000"/>
          <w:sz w:val="32"/>
          <w:szCs w:val="32"/>
          <w:lang w:val="kk-KZ"/>
        </w:rPr>
        <w:tab/>
      </w:r>
      <w:r w:rsidRPr="00B20218">
        <w:rPr>
          <w:rFonts w:ascii="Arial" w:eastAsia="Arial Unicode MS" w:hAnsi="Arial" w:cs="Arial"/>
          <w:b/>
          <w:color w:val="000000"/>
          <w:sz w:val="32"/>
          <w:szCs w:val="32"/>
          <w:lang w:val="kk-KZ"/>
        </w:rPr>
        <w:t>Только, в 2023 году в производстве Антикоррупционной службы находилось 159 уголовных дел по фактам мошенничества, из них порядка 40 (37) были сопряжены с подстрекательством к даче взятки. Осуждено 133 лиц.</w:t>
      </w:r>
    </w:p>
    <w:p w14:paraId="454EDD02" w14:textId="57C8F452" w:rsidR="00FD133D" w:rsidRPr="00B20218" w:rsidRDefault="00FD133D" w:rsidP="00B17E78">
      <w:pPr>
        <w:pBdr>
          <w:bottom w:val="single" w:sz="4" w:space="2" w:color="FFFFFF"/>
        </w:pBdr>
        <w:tabs>
          <w:tab w:val="left" w:pos="0"/>
          <w:tab w:val="left" w:pos="851"/>
          <w:tab w:val="left" w:pos="2160"/>
        </w:tabs>
        <w:autoSpaceDE w:val="0"/>
        <w:autoSpaceDN w:val="0"/>
        <w:adjustRightInd w:val="0"/>
        <w:spacing w:line="360" w:lineRule="auto"/>
        <w:jc w:val="both"/>
        <w:rPr>
          <w:rFonts w:ascii="Arial" w:eastAsia="Arial Unicode MS" w:hAnsi="Arial" w:cs="Arial"/>
          <w:b/>
          <w:color w:val="000000"/>
          <w:sz w:val="32"/>
          <w:szCs w:val="32"/>
          <w:lang w:val="kk-KZ"/>
        </w:rPr>
      </w:pPr>
      <w:r w:rsidRPr="00B20218">
        <w:rPr>
          <w:rFonts w:ascii="Arial" w:eastAsia="Arial Unicode MS" w:hAnsi="Arial" w:cs="Arial"/>
          <w:color w:val="000000"/>
          <w:sz w:val="32"/>
          <w:szCs w:val="32"/>
          <w:lang w:val="kk-KZ"/>
        </w:rPr>
        <w:tab/>
      </w:r>
      <w:r w:rsidRPr="00B20218">
        <w:rPr>
          <w:rFonts w:ascii="Arial" w:eastAsia="Arial Unicode MS" w:hAnsi="Arial" w:cs="Arial"/>
          <w:b/>
          <w:color w:val="000000"/>
          <w:sz w:val="32"/>
          <w:szCs w:val="32"/>
          <w:lang w:val="kk-KZ"/>
        </w:rPr>
        <w:t>Общая сумма переданных мошенникам средств по республике составляет более 14,6 млрд. тенге.</w:t>
      </w:r>
    </w:p>
    <w:p w14:paraId="29DDFDBA" w14:textId="2D1E989D" w:rsidR="00CD45CA" w:rsidRDefault="00CD1118" w:rsidP="00B17E78">
      <w:pPr>
        <w:pBdr>
          <w:bottom w:val="single" w:sz="4" w:space="2" w:color="FFFFFF"/>
        </w:pBdr>
        <w:tabs>
          <w:tab w:val="left" w:pos="0"/>
          <w:tab w:val="left" w:pos="851"/>
          <w:tab w:val="left" w:pos="2160"/>
        </w:tabs>
        <w:autoSpaceDE w:val="0"/>
        <w:autoSpaceDN w:val="0"/>
        <w:adjustRightInd w:val="0"/>
        <w:spacing w:line="360" w:lineRule="auto"/>
        <w:jc w:val="both"/>
        <w:rPr>
          <w:rFonts w:ascii="Arial" w:eastAsia="Arial Unicode MS" w:hAnsi="Arial" w:cs="Arial"/>
          <w:color w:val="000000"/>
          <w:sz w:val="32"/>
          <w:szCs w:val="32"/>
          <w:lang w:val="kk-KZ"/>
        </w:rPr>
      </w:pPr>
      <w:r w:rsidRPr="00B20218">
        <w:rPr>
          <w:rFonts w:ascii="Arial" w:eastAsia="Arial Unicode MS" w:hAnsi="Arial" w:cs="Arial"/>
          <w:color w:val="000000"/>
          <w:sz w:val="32"/>
          <w:szCs w:val="32"/>
          <w:lang w:val="kk-KZ"/>
        </w:rPr>
        <w:tab/>
        <w:t>При наличии подобных фактов, просим незамедлительно обращаться в Call-центр Агентства по номеру 1424.</w:t>
      </w:r>
    </w:p>
    <w:p w14:paraId="09D18B17" w14:textId="33193187" w:rsidR="00B17E78" w:rsidRDefault="00B17E78" w:rsidP="00B17E78">
      <w:pPr>
        <w:pBdr>
          <w:bottom w:val="single" w:sz="4" w:space="2" w:color="FFFFFF"/>
        </w:pBdr>
        <w:tabs>
          <w:tab w:val="left" w:pos="0"/>
          <w:tab w:val="left" w:pos="851"/>
          <w:tab w:val="left" w:pos="2160"/>
        </w:tabs>
        <w:autoSpaceDE w:val="0"/>
        <w:autoSpaceDN w:val="0"/>
        <w:adjustRightInd w:val="0"/>
        <w:spacing w:line="360" w:lineRule="auto"/>
        <w:jc w:val="both"/>
        <w:rPr>
          <w:rFonts w:ascii="Arial" w:eastAsia="Arial Unicode MS" w:hAnsi="Arial" w:cs="Arial"/>
          <w:color w:val="000000"/>
          <w:sz w:val="32"/>
          <w:szCs w:val="32"/>
          <w:lang w:val="kk-KZ"/>
        </w:rPr>
      </w:pPr>
    </w:p>
    <w:p w14:paraId="415971AE" w14:textId="05A5E6D3" w:rsidR="00B17E78" w:rsidRPr="00B17E78" w:rsidRDefault="00B17E78" w:rsidP="00B17E78">
      <w:pPr>
        <w:pBdr>
          <w:bottom w:val="single" w:sz="4" w:space="2" w:color="FFFFFF"/>
        </w:pBdr>
        <w:tabs>
          <w:tab w:val="left" w:pos="0"/>
          <w:tab w:val="left" w:pos="851"/>
          <w:tab w:val="left" w:pos="2160"/>
        </w:tabs>
        <w:autoSpaceDE w:val="0"/>
        <w:autoSpaceDN w:val="0"/>
        <w:adjustRightInd w:val="0"/>
        <w:spacing w:line="360" w:lineRule="auto"/>
        <w:jc w:val="both"/>
        <w:rPr>
          <w:rFonts w:ascii="Arial" w:eastAsia="Arial Unicode MS" w:hAnsi="Arial" w:cs="Arial"/>
          <w:b/>
          <w:color w:val="000000"/>
          <w:sz w:val="32"/>
          <w:szCs w:val="32"/>
          <w:lang w:val="kk-KZ"/>
        </w:rPr>
      </w:pPr>
    </w:p>
    <w:sectPr w:rsidR="00B17E78" w:rsidRPr="00B17E78" w:rsidSect="00AD3C69">
      <w:headerReference w:type="default" r:id="rId8"/>
      <w:pgSz w:w="11906" w:h="16838"/>
      <w:pgMar w:top="993" w:right="85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78F75" w14:textId="77777777" w:rsidR="00BE45BD" w:rsidRDefault="00BE45BD" w:rsidP="00AD3C69">
      <w:r>
        <w:separator/>
      </w:r>
    </w:p>
  </w:endnote>
  <w:endnote w:type="continuationSeparator" w:id="0">
    <w:p w14:paraId="2D4AD506" w14:textId="77777777" w:rsidR="00BE45BD" w:rsidRDefault="00BE45BD" w:rsidP="00AD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DD975" w14:textId="77777777" w:rsidR="00BE45BD" w:rsidRDefault="00BE45BD" w:rsidP="00AD3C69">
      <w:r>
        <w:separator/>
      </w:r>
    </w:p>
  </w:footnote>
  <w:footnote w:type="continuationSeparator" w:id="0">
    <w:p w14:paraId="106F3BD0" w14:textId="77777777" w:rsidR="00BE45BD" w:rsidRDefault="00BE45BD" w:rsidP="00AD3C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020939"/>
      <w:docPartObj>
        <w:docPartGallery w:val="Page Numbers (Top of Page)"/>
        <w:docPartUnique/>
      </w:docPartObj>
    </w:sdtPr>
    <w:sdtEndPr/>
    <w:sdtContent>
      <w:p w14:paraId="2634A00B" w14:textId="4C7641F2" w:rsidR="00AD3C69" w:rsidRDefault="00AD3C69">
        <w:pPr>
          <w:pStyle w:val="ab"/>
          <w:jc w:val="center"/>
        </w:pPr>
        <w:r>
          <w:fldChar w:fldCharType="begin"/>
        </w:r>
        <w:r>
          <w:instrText>PAGE   \* MERGEFORMAT</w:instrText>
        </w:r>
        <w:r>
          <w:fldChar w:fldCharType="separate"/>
        </w:r>
        <w:r w:rsidR="00BD2645">
          <w:rPr>
            <w:noProof/>
          </w:rPr>
          <w:t>13</w:t>
        </w:r>
        <w:r>
          <w:fldChar w:fldCharType="end"/>
        </w:r>
      </w:p>
    </w:sdtContent>
  </w:sdt>
  <w:p w14:paraId="657DB84A" w14:textId="77777777" w:rsidR="00AD3C69" w:rsidRDefault="00AD3C6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43EE"/>
    <w:multiLevelType w:val="hybridMultilevel"/>
    <w:tmpl w:val="F7C03894"/>
    <w:lvl w:ilvl="0" w:tplc="EA984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F64752"/>
    <w:multiLevelType w:val="hybridMultilevel"/>
    <w:tmpl w:val="1DFE068C"/>
    <w:lvl w:ilvl="0" w:tplc="6F1AA9AC">
      <w:start w:val="1"/>
      <w:numFmt w:val="decimal"/>
      <w:lvlText w:val="%1."/>
      <w:lvlJc w:val="left"/>
      <w:pPr>
        <w:ind w:left="1069" w:hanging="360"/>
      </w:pPr>
      <w:rPr>
        <w:rFonts w:ascii="Arial" w:eastAsia="Times New Roman"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55F69A2"/>
    <w:multiLevelType w:val="hybridMultilevel"/>
    <w:tmpl w:val="120CA5CE"/>
    <w:lvl w:ilvl="0" w:tplc="A3AA44F0">
      <w:start w:val="1"/>
      <w:numFmt w:val="bullet"/>
      <w:lvlText w:val="-"/>
      <w:lvlJc w:val="left"/>
      <w:pPr>
        <w:ind w:left="1211" w:hanging="360"/>
      </w:pPr>
      <w:rPr>
        <w:rFonts w:ascii="Arial" w:eastAsiaTheme="minorHAnsi"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6FFA1EDB"/>
    <w:multiLevelType w:val="hybridMultilevel"/>
    <w:tmpl w:val="98C65950"/>
    <w:lvl w:ilvl="0" w:tplc="50EAA8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A6"/>
    <w:rsid w:val="00020860"/>
    <w:rsid w:val="00036641"/>
    <w:rsid w:val="00053159"/>
    <w:rsid w:val="00097FD3"/>
    <w:rsid w:val="000B2646"/>
    <w:rsid w:val="000C35E7"/>
    <w:rsid w:val="000D554F"/>
    <w:rsid w:val="000E6B7B"/>
    <w:rsid w:val="000F23A8"/>
    <w:rsid w:val="001401E7"/>
    <w:rsid w:val="001438FA"/>
    <w:rsid w:val="001522F9"/>
    <w:rsid w:val="001A62E4"/>
    <w:rsid w:val="001B175E"/>
    <w:rsid w:val="001C1580"/>
    <w:rsid w:val="001C4705"/>
    <w:rsid w:val="00232BC2"/>
    <w:rsid w:val="0023600F"/>
    <w:rsid w:val="002428D7"/>
    <w:rsid w:val="00243E9D"/>
    <w:rsid w:val="002553EA"/>
    <w:rsid w:val="00285679"/>
    <w:rsid w:val="002875E6"/>
    <w:rsid w:val="002B5550"/>
    <w:rsid w:val="002D1876"/>
    <w:rsid w:val="0031539F"/>
    <w:rsid w:val="00317A44"/>
    <w:rsid w:val="00326010"/>
    <w:rsid w:val="003328B9"/>
    <w:rsid w:val="00347CAF"/>
    <w:rsid w:val="003732B2"/>
    <w:rsid w:val="00386345"/>
    <w:rsid w:val="00390213"/>
    <w:rsid w:val="003B58FF"/>
    <w:rsid w:val="003E3888"/>
    <w:rsid w:val="0040046F"/>
    <w:rsid w:val="004005E6"/>
    <w:rsid w:val="00405AF7"/>
    <w:rsid w:val="00414F8F"/>
    <w:rsid w:val="00421266"/>
    <w:rsid w:val="00431261"/>
    <w:rsid w:val="00434FB8"/>
    <w:rsid w:val="004520AA"/>
    <w:rsid w:val="004703BC"/>
    <w:rsid w:val="00475A22"/>
    <w:rsid w:val="0049558B"/>
    <w:rsid w:val="004A388C"/>
    <w:rsid w:val="004F2E1D"/>
    <w:rsid w:val="00503F0C"/>
    <w:rsid w:val="005053BB"/>
    <w:rsid w:val="005058BD"/>
    <w:rsid w:val="00510B75"/>
    <w:rsid w:val="00512196"/>
    <w:rsid w:val="00543747"/>
    <w:rsid w:val="005539EB"/>
    <w:rsid w:val="00562DDA"/>
    <w:rsid w:val="00564164"/>
    <w:rsid w:val="005734FD"/>
    <w:rsid w:val="00592806"/>
    <w:rsid w:val="005B0B49"/>
    <w:rsid w:val="005B4394"/>
    <w:rsid w:val="005C252B"/>
    <w:rsid w:val="005D10D0"/>
    <w:rsid w:val="005D3B41"/>
    <w:rsid w:val="005E264C"/>
    <w:rsid w:val="005E6C90"/>
    <w:rsid w:val="00605075"/>
    <w:rsid w:val="006211E9"/>
    <w:rsid w:val="00631504"/>
    <w:rsid w:val="00637EEA"/>
    <w:rsid w:val="00640C97"/>
    <w:rsid w:val="00642EEA"/>
    <w:rsid w:val="006465CA"/>
    <w:rsid w:val="006651FF"/>
    <w:rsid w:val="00670238"/>
    <w:rsid w:val="006914C3"/>
    <w:rsid w:val="006A24ED"/>
    <w:rsid w:val="006B6405"/>
    <w:rsid w:val="00727E54"/>
    <w:rsid w:val="00733948"/>
    <w:rsid w:val="0077455B"/>
    <w:rsid w:val="00774767"/>
    <w:rsid w:val="00782154"/>
    <w:rsid w:val="007A11AE"/>
    <w:rsid w:val="007D7B49"/>
    <w:rsid w:val="0081040F"/>
    <w:rsid w:val="0082078E"/>
    <w:rsid w:val="008439BB"/>
    <w:rsid w:val="00856453"/>
    <w:rsid w:val="00894872"/>
    <w:rsid w:val="008A062E"/>
    <w:rsid w:val="008A1AED"/>
    <w:rsid w:val="008B3569"/>
    <w:rsid w:val="008C1AFE"/>
    <w:rsid w:val="00903678"/>
    <w:rsid w:val="009258F1"/>
    <w:rsid w:val="009A0565"/>
    <w:rsid w:val="009B56AF"/>
    <w:rsid w:val="009C6305"/>
    <w:rsid w:val="009F6322"/>
    <w:rsid w:val="00A13130"/>
    <w:rsid w:val="00A13A57"/>
    <w:rsid w:val="00A219C7"/>
    <w:rsid w:val="00A42727"/>
    <w:rsid w:val="00A513F1"/>
    <w:rsid w:val="00A77E98"/>
    <w:rsid w:val="00A954D3"/>
    <w:rsid w:val="00AB249D"/>
    <w:rsid w:val="00AB2ECF"/>
    <w:rsid w:val="00AD3C69"/>
    <w:rsid w:val="00B046C3"/>
    <w:rsid w:val="00B17E78"/>
    <w:rsid w:val="00B20218"/>
    <w:rsid w:val="00B35F8D"/>
    <w:rsid w:val="00B601E4"/>
    <w:rsid w:val="00B72499"/>
    <w:rsid w:val="00B75CA6"/>
    <w:rsid w:val="00BB01A5"/>
    <w:rsid w:val="00BB6699"/>
    <w:rsid w:val="00BC2889"/>
    <w:rsid w:val="00BC7FAA"/>
    <w:rsid w:val="00BD2645"/>
    <w:rsid w:val="00BE45BD"/>
    <w:rsid w:val="00BE4B7C"/>
    <w:rsid w:val="00BE59B6"/>
    <w:rsid w:val="00BF751D"/>
    <w:rsid w:val="00C16080"/>
    <w:rsid w:val="00C42CAF"/>
    <w:rsid w:val="00C95BC4"/>
    <w:rsid w:val="00CA24B4"/>
    <w:rsid w:val="00CD1118"/>
    <w:rsid w:val="00CD45CA"/>
    <w:rsid w:val="00CD7863"/>
    <w:rsid w:val="00CE0D0B"/>
    <w:rsid w:val="00CE3D72"/>
    <w:rsid w:val="00CF0420"/>
    <w:rsid w:val="00CF1772"/>
    <w:rsid w:val="00D2011A"/>
    <w:rsid w:val="00D20F5F"/>
    <w:rsid w:val="00D30B31"/>
    <w:rsid w:val="00D3635E"/>
    <w:rsid w:val="00D5042F"/>
    <w:rsid w:val="00D52980"/>
    <w:rsid w:val="00D70688"/>
    <w:rsid w:val="00D71651"/>
    <w:rsid w:val="00D83895"/>
    <w:rsid w:val="00DC1D59"/>
    <w:rsid w:val="00DE04DF"/>
    <w:rsid w:val="00E01FA8"/>
    <w:rsid w:val="00E50707"/>
    <w:rsid w:val="00E54715"/>
    <w:rsid w:val="00E702B0"/>
    <w:rsid w:val="00E83337"/>
    <w:rsid w:val="00E8478D"/>
    <w:rsid w:val="00E860EA"/>
    <w:rsid w:val="00E93390"/>
    <w:rsid w:val="00ED0581"/>
    <w:rsid w:val="00F012DC"/>
    <w:rsid w:val="00F26941"/>
    <w:rsid w:val="00F7420D"/>
    <w:rsid w:val="00FB2FB4"/>
    <w:rsid w:val="00FD106F"/>
    <w:rsid w:val="00FD133D"/>
    <w:rsid w:val="00FD2C3B"/>
    <w:rsid w:val="00FD5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C838"/>
  <w15:chartTrackingRefBased/>
  <w15:docId w15:val="{6FDF202A-4267-4590-BF9F-99214BD5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64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E388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35E7"/>
    <w:pPr>
      <w:spacing w:after="0" w:line="240" w:lineRule="auto"/>
    </w:pPr>
  </w:style>
  <w:style w:type="paragraph" w:styleId="a4">
    <w:name w:val="footer"/>
    <w:basedOn w:val="a"/>
    <w:link w:val="a5"/>
    <w:uiPriority w:val="99"/>
    <w:unhideWhenUsed/>
    <w:rsid w:val="008439BB"/>
    <w:pPr>
      <w:tabs>
        <w:tab w:val="center" w:pos="4677"/>
        <w:tab w:val="right" w:pos="9355"/>
      </w:tabs>
    </w:pPr>
  </w:style>
  <w:style w:type="character" w:customStyle="1" w:styleId="a5">
    <w:name w:val="Нижний колонтитул Знак"/>
    <w:basedOn w:val="a0"/>
    <w:link w:val="a4"/>
    <w:uiPriority w:val="99"/>
    <w:rsid w:val="008439B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90213"/>
    <w:rPr>
      <w:rFonts w:ascii="Segoe UI" w:hAnsi="Segoe UI" w:cs="Segoe UI"/>
      <w:sz w:val="18"/>
      <w:szCs w:val="18"/>
    </w:rPr>
  </w:style>
  <w:style w:type="character" w:customStyle="1" w:styleId="a7">
    <w:name w:val="Текст выноски Знак"/>
    <w:basedOn w:val="a0"/>
    <w:link w:val="a6"/>
    <w:uiPriority w:val="99"/>
    <w:semiHidden/>
    <w:rsid w:val="00390213"/>
    <w:rPr>
      <w:rFonts w:ascii="Segoe UI" w:eastAsia="Times New Roman" w:hAnsi="Segoe UI" w:cs="Segoe UI"/>
      <w:sz w:val="18"/>
      <w:szCs w:val="18"/>
      <w:lang w:eastAsia="ru-RU"/>
    </w:rPr>
  </w:style>
  <w:style w:type="paragraph" w:styleId="HTML">
    <w:name w:val="HTML Preformatted"/>
    <w:basedOn w:val="a"/>
    <w:link w:val="HTML0"/>
    <w:uiPriority w:val="99"/>
    <w:unhideWhenUsed/>
    <w:rsid w:val="00332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328B9"/>
    <w:rPr>
      <w:rFonts w:ascii="Courier New" w:eastAsia="Times New Roman" w:hAnsi="Courier New" w:cs="Courier New"/>
      <w:sz w:val="20"/>
      <w:szCs w:val="20"/>
      <w:lang w:eastAsia="ru-RU"/>
    </w:rPr>
  </w:style>
  <w:style w:type="paragraph" w:styleId="a8">
    <w:name w:val="List Paragraph"/>
    <w:basedOn w:val="a"/>
    <w:uiPriority w:val="34"/>
    <w:qFormat/>
    <w:rsid w:val="00642EEA"/>
    <w:pPr>
      <w:ind w:left="720"/>
      <w:contextualSpacing/>
    </w:pPr>
  </w:style>
  <w:style w:type="paragraph" w:customStyle="1" w:styleId="pj">
    <w:name w:val="pj"/>
    <w:basedOn w:val="a"/>
    <w:rsid w:val="00D5042F"/>
    <w:pPr>
      <w:spacing w:before="100" w:beforeAutospacing="1" w:after="100" w:afterAutospacing="1"/>
    </w:pPr>
  </w:style>
  <w:style w:type="paragraph" w:customStyle="1" w:styleId="Default">
    <w:name w:val="Default"/>
    <w:rsid w:val="003E388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0">
    <w:name w:val="Заголовок 1 Знак"/>
    <w:basedOn w:val="a0"/>
    <w:link w:val="1"/>
    <w:uiPriority w:val="9"/>
    <w:rsid w:val="003E3888"/>
    <w:rPr>
      <w:rFonts w:ascii="Times New Roman" w:eastAsia="Times New Roman" w:hAnsi="Times New Roman" w:cs="Times New Roman"/>
      <w:b/>
      <w:bCs/>
      <w:kern w:val="36"/>
      <w:sz w:val="48"/>
      <w:szCs w:val="48"/>
      <w:lang w:eastAsia="ru-RU"/>
    </w:rPr>
  </w:style>
  <w:style w:type="character" w:customStyle="1" w:styleId="markedcontent">
    <w:name w:val="markedcontent"/>
    <w:basedOn w:val="a0"/>
    <w:rsid w:val="003E3888"/>
  </w:style>
  <w:style w:type="paragraph" w:styleId="a9">
    <w:name w:val="Normal (Web)"/>
    <w:basedOn w:val="a"/>
    <w:uiPriority w:val="99"/>
    <w:unhideWhenUsed/>
    <w:rsid w:val="00F012DC"/>
    <w:pPr>
      <w:spacing w:before="100" w:beforeAutospacing="1" w:after="100" w:afterAutospacing="1"/>
    </w:pPr>
  </w:style>
  <w:style w:type="character" w:styleId="aa">
    <w:name w:val="Hyperlink"/>
    <w:basedOn w:val="a0"/>
    <w:uiPriority w:val="99"/>
    <w:unhideWhenUsed/>
    <w:rsid w:val="00E860EA"/>
    <w:rPr>
      <w:color w:val="0563C1" w:themeColor="hyperlink"/>
      <w:u w:val="single"/>
    </w:rPr>
  </w:style>
  <w:style w:type="paragraph" w:styleId="ab">
    <w:name w:val="header"/>
    <w:basedOn w:val="a"/>
    <w:link w:val="ac"/>
    <w:uiPriority w:val="99"/>
    <w:unhideWhenUsed/>
    <w:rsid w:val="00AD3C69"/>
    <w:pPr>
      <w:tabs>
        <w:tab w:val="center" w:pos="4677"/>
        <w:tab w:val="right" w:pos="9355"/>
      </w:tabs>
    </w:pPr>
  </w:style>
  <w:style w:type="character" w:customStyle="1" w:styleId="ac">
    <w:name w:val="Верхний колонтитул Знак"/>
    <w:basedOn w:val="a0"/>
    <w:link w:val="ab"/>
    <w:uiPriority w:val="99"/>
    <w:rsid w:val="00AD3C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8105">
      <w:bodyDiv w:val="1"/>
      <w:marLeft w:val="0"/>
      <w:marRight w:val="0"/>
      <w:marTop w:val="0"/>
      <w:marBottom w:val="0"/>
      <w:divBdr>
        <w:top w:val="none" w:sz="0" w:space="0" w:color="auto"/>
        <w:left w:val="none" w:sz="0" w:space="0" w:color="auto"/>
        <w:bottom w:val="none" w:sz="0" w:space="0" w:color="auto"/>
        <w:right w:val="none" w:sz="0" w:space="0" w:color="auto"/>
      </w:divBdr>
    </w:div>
    <w:div w:id="578709543">
      <w:bodyDiv w:val="1"/>
      <w:marLeft w:val="0"/>
      <w:marRight w:val="0"/>
      <w:marTop w:val="0"/>
      <w:marBottom w:val="0"/>
      <w:divBdr>
        <w:top w:val="none" w:sz="0" w:space="0" w:color="auto"/>
        <w:left w:val="none" w:sz="0" w:space="0" w:color="auto"/>
        <w:bottom w:val="none" w:sz="0" w:space="0" w:color="auto"/>
        <w:right w:val="none" w:sz="0" w:space="0" w:color="auto"/>
      </w:divBdr>
    </w:div>
    <w:div w:id="1714190702">
      <w:bodyDiv w:val="1"/>
      <w:marLeft w:val="0"/>
      <w:marRight w:val="0"/>
      <w:marTop w:val="0"/>
      <w:marBottom w:val="0"/>
      <w:divBdr>
        <w:top w:val="none" w:sz="0" w:space="0" w:color="auto"/>
        <w:left w:val="none" w:sz="0" w:space="0" w:color="auto"/>
        <w:bottom w:val="none" w:sz="0" w:space="0" w:color="auto"/>
        <w:right w:val="none" w:sz="0" w:space="0" w:color="auto"/>
      </w:divBdr>
    </w:div>
    <w:div w:id="1856579328">
      <w:bodyDiv w:val="1"/>
      <w:marLeft w:val="0"/>
      <w:marRight w:val="0"/>
      <w:marTop w:val="0"/>
      <w:marBottom w:val="0"/>
      <w:divBdr>
        <w:top w:val="none" w:sz="0" w:space="0" w:color="auto"/>
        <w:left w:val="none" w:sz="0" w:space="0" w:color="auto"/>
        <w:bottom w:val="none" w:sz="0" w:space="0" w:color="auto"/>
        <w:right w:val="none" w:sz="0" w:space="0" w:color="auto"/>
      </w:divBdr>
    </w:div>
    <w:div w:id="211158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50230-149E-4060-8D91-9B83C0EE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2327</Words>
  <Characters>13264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ЕУД СУ 2</dc:creator>
  <cp:keywords/>
  <dc:description/>
  <cp:lastModifiedBy>Еркебулан Шалтай</cp:lastModifiedBy>
  <cp:revision>10</cp:revision>
  <cp:lastPrinted>2024-01-24T05:18:00Z</cp:lastPrinted>
  <dcterms:created xsi:type="dcterms:W3CDTF">2024-01-24T04:05:00Z</dcterms:created>
  <dcterms:modified xsi:type="dcterms:W3CDTF">2024-01-24T07:02:00Z</dcterms:modified>
</cp:coreProperties>
</file>