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FD62" w14:textId="77777777" w:rsidR="00B0481F" w:rsidRPr="00B0481F" w:rsidRDefault="00B0481F" w:rsidP="00B0481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/>
          <w:iCs/>
          <w:color w:val="2F5496" w:themeColor="accent1" w:themeShade="BF"/>
          <w:sz w:val="24"/>
          <w:szCs w:val="24"/>
          <w:lang w:eastAsia="ru-RU"/>
        </w:rPr>
      </w:pPr>
    </w:p>
    <w:p w14:paraId="498C7DE9" w14:textId="4ED7B644" w:rsidR="002A6A05" w:rsidRPr="00715A71" w:rsidRDefault="0046280E" w:rsidP="002A6A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A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Заключение</w:t>
      </w:r>
      <w:r w:rsidR="004F7017" w:rsidRPr="0071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5A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 а</w:t>
      </w:r>
      <w:r w:rsidRPr="0071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нализ</w:t>
      </w:r>
      <w:r w:rsidR="003F49EC" w:rsidRPr="0071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71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6A05" w:rsidRPr="0071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состояния конкуренции </w:t>
      </w:r>
    </w:p>
    <w:p w14:paraId="41479F8E" w14:textId="77777777" w:rsidR="002A6A05" w:rsidRPr="00715A71" w:rsidRDefault="002A6A05" w:rsidP="002A6A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6280E" w:rsidRPr="0071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рынк</w:t>
      </w:r>
      <w:r w:rsidRPr="0071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="0046280E" w:rsidRPr="0071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оптовой реализации яиц куриных</w:t>
      </w:r>
      <w:r w:rsidR="004F7017" w:rsidRPr="00715A71">
        <w:t xml:space="preserve"> </w:t>
      </w:r>
      <w:bookmarkStart w:id="0" w:name="_Hlk139306649"/>
      <w:r w:rsidR="004F7017" w:rsidRPr="0071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</w:p>
    <w:p w14:paraId="20FCB4D3" w14:textId="77777777" w:rsidR="005F62CA" w:rsidRPr="00715A71" w:rsidRDefault="004F7017" w:rsidP="002A6A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географических</w:t>
      </w:r>
      <w:r w:rsidR="002A6A05" w:rsidRPr="0071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границах городов</w:t>
      </w:r>
      <w:r w:rsidR="002A6A05" w:rsidRPr="0071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Астана, Алматы, </w:t>
      </w:r>
    </w:p>
    <w:p w14:paraId="1A9F974E" w14:textId="1EA256B8" w:rsidR="0046280E" w:rsidRPr="00715A71" w:rsidRDefault="004F7017" w:rsidP="002A6A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Шымкент и областей Республики Казахстан</w:t>
      </w:r>
    </w:p>
    <w:bookmarkEnd w:id="0"/>
    <w:p w14:paraId="777C416E" w14:textId="77777777" w:rsidR="0046280E" w:rsidRPr="00715A71" w:rsidRDefault="0046280E" w:rsidP="004628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E71EB4" w14:textId="77777777" w:rsidR="0046280E" w:rsidRPr="00715A71" w:rsidRDefault="0046280E" w:rsidP="0046280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15A7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Общие положения</w:t>
      </w:r>
    </w:p>
    <w:p w14:paraId="6191E86F" w14:textId="77777777" w:rsidR="0046280E" w:rsidRPr="0046280E" w:rsidRDefault="0046280E" w:rsidP="0046280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14:paraId="358ECCB5" w14:textId="359704CE" w:rsidR="0046280E" w:rsidRPr="0046280E" w:rsidRDefault="0046280E" w:rsidP="00462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</w:pPr>
      <w:r w:rsidRPr="0046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Планом Агентства по защите и развитию конкуренции Республики Казахстан </w:t>
      </w:r>
      <w:r w:rsidRPr="004628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(далее – Агентство)</w:t>
      </w:r>
      <w:r w:rsidRPr="0046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6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утвержденным приказом от </w:t>
      </w:r>
      <w:r w:rsidR="0044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января 2023</w:t>
      </w:r>
      <w:r w:rsidRPr="0046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44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34/</w:t>
      </w:r>
      <w:r w:rsidR="00442C9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НҚ</w:t>
      </w:r>
      <w:r w:rsidRPr="0046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проведен анализ </w:t>
      </w:r>
      <w:r w:rsidR="002A6A05" w:rsidRPr="002A6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состояния конкуренции </w:t>
      </w:r>
      <w:r w:rsidR="002A6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рынке </w:t>
      </w:r>
      <w:r w:rsidRPr="0046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оптовой реализации </w:t>
      </w:r>
      <w:r w:rsidRPr="0046280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яиц куриных </w:t>
      </w:r>
      <w:r w:rsidRPr="0046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период </w:t>
      </w:r>
      <w:r w:rsidRPr="004628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2022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805116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 xml:space="preserve"> </w:t>
      </w:r>
      <w:r w:rsidR="002A6A05" w:rsidRPr="002A6A05">
        <w:rPr>
          <w:rFonts w:ascii="Times New Roman" w:hAnsi="Times New Roman"/>
          <w:i/>
          <w:iCs/>
          <w:sz w:val="24"/>
          <w:szCs w:val="24"/>
        </w:rPr>
        <w:t>(далее - Анализ)</w:t>
      </w:r>
      <w:r w:rsidR="002A6A05">
        <w:rPr>
          <w:rFonts w:ascii="Times New Roman" w:hAnsi="Times New Roman"/>
          <w:sz w:val="28"/>
          <w:szCs w:val="28"/>
        </w:rPr>
        <w:t>.</w:t>
      </w:r>
    </w:p>
    <w:p w14:paraId="66166C1A" w14:textId="5EADCBE2" w:rsidR="002A6A05" w:rsidRPr="002A6A05" w:rsidRDefault="002A6A05" w:rsidP="002A6A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6A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нализа 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2A6A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определение оценки состояния конкуренции и степени рыночной концентрации на исследуемом товарном рынке, выявление субъектов рынка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занимающих доминирующее или монопольное положение на соответствующих товарных рынках, а также предупреждение и пресечение монополистической деятельности. </w:t>
      </w:r>
    </w:p>
    <w:p w14:paraId="053E07CD" w14:textId="77777777" w:rsidR="002A6A05" w:rsidRPr="002A6A05" w:rsidRDefault="002A6A05" w:rsidP="002A6A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проведен в соответствии с Предпринимательским кодексом Республики Казахстан </w:t>
      </w:r>
      <w:r w:rsidRPr="002A6A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(далее – Кодекс)</w:t>
      </w:r>
      <w:r w:rsidRPr="002A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Методикой по проведению анализа и оценки состояния конкурентной среды на товарном рынке, утверждённой Приказом Агентства по защите и развитию конкуренции Республики Казахстан от 3 мая 2022 года № 13- ОД </w:t>
      </w:r>
      <w:r w:rsidRPr="002A6A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(далее – Методика)</w:t>
      </w:r>
      <w:r w:rsidRPr="002A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0CA77DE4" w14:textId="1F1A51B7" w:rsidR="002A6A05" w:rsidRDefault="002A6A05" w:rsidP="002A6A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6A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нализа использовались сведения, полученные от органов статистики, юстиции, таможенных и местных исполнительных органов</w:t>
      </w:r>
      <w:r w:rsidR="0080511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2A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рынка, осуществляющих деятельность на исследуемом товарном рынке.</w:t>
      </w:r>
    </w:p>
    <w:p w14:paraId="787C1B61" w14:textId="77777777" w:rsidR="0046280E" w:rsidRPr="0046280E" w:rsidRDefault="0046280E" w:rsidP="00462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4C3340C3" w14:textId="5E1BE40E" w:rsidR="0046280E" w:rsidRPr="00715A71" w:rsidRDefault="0046280E" w:rsidP="004628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Определение критериев взаимозаменяемости товаров</w:t>
      </w:r>
    </w:p>
    <w:p w14:paraId="6F08E51E" w14:textId="434AAFA7" w:rsidR="002A6A05" w:rsidRDefault="002A6A05" w:rsidP="004628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3E9D3E" w14:textId="0F5589FD" w:rsidR="002A6A05" w:rsidRPr="00805116" w:rsidRDefault="00805116" w:rsidP="002A6A05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8 Методики, о</w:t>
      </w:r>
      <w:r w:rsidR="002A6A05" w:rsidRPr="002A6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наименования товара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A6A05" w:rsidRPr="002A6A0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</w:t>
      </w:r>
      <w:r w:rsidR="002A6A05" w:rsidRPr="002A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</w:t>
      </w:r>
      <w:r w:rsidR="002A6A05" w:rsidRPr="00805116"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  <w:t>казахстанских классификаторов продукции, работ, услуг, видов экономической деятельности; товарных словарей или справочников товароведов; заключений специалистов, имеющих специальные знания в соответствующей сфере; решений о предоставлении лицензий и/или документов, подтверждающих наличие лицензии; условий договора, предметом которого является рассматриваемый товар; иного способа позволяющего однозначно определить товар.</w:t>
      </w:r>
    </w:p>
    <w:p w14:paraId="312335FB" w14:textId="77777777" w:rsidR="002A6A05" w:rsidRPr="002A6A05" w:rsidRDefault="002A6A05" w:rsidP="002A6A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4) статьи 196 Кодекса, под товаром понимаются товар, работа, услуга, являющиеся объектом гражданского оборота.</w:t>
      </w:r>
    </w:p>
    <w:p w14:paraId="2EDAAB96" w14:textId="77777777" w:rsidR="002A6A05" w:rsidRPr="002A6A05" w:rsidRDefault="002A6A05" w:rsidP="002A6A05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A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Товаром на рассматриваемом рынке является – яйцо куриное.</w:t>
      </w:r>
    </w:p>
    <w:p w14:paraId="13039BFD" w14:textId="77777777" w:rsidR="002A6A05" w:rsidRPr="008B1A55" w:rsidRDefault="002A6A05" w:rsidP="002A6A05">
      <w:pPr>
        <w:pStyle w:val="a3"/>
        <w:tabs>
          <w:tab w:val="left" w:pos="567"/>
        </w:tabs>
        <w:ind w:firstLine="709"/>
        <w:contextualSpacing/>
        <w:rPr>
          <w:b/>
          <w:szCs w:val="27"/>
        </w:rPr>
      </w:pPr>
      <w:r w:rsidRPr="008B1A55">
        <w:rPr>
          <w:szCs w:val="27"/>
        </w:rPr>
        <w:t>Яйцо – один из важных продуктов питания, состоит из яичного белка и желтка. Желток содержит белки, а также жиры и холесте</w:t>
      </w:r>
      <w:r>
        <w:rPr>
          <w:szCs w:val="27"/>
        </w:rPr>
        <w:t>рин. Яичный белок состоит на 90% из воды, на 10</w:t>
      </w:r>
      <w:r w:rsidRPr="008B1A55">
        <w:rPr>
          <w:szCs w:val="27"/>
        </w:rPr>
        <w:t>% из белков. П</w:t>
      </w:r>
      <w:r>
        <w:rPr>
          <w:szCs w:val="27"/>
        </w:rPr>
        <w:t xml:space="preserve">редназначен для </w:t>
      </w:r>
      <w:r w:rsidRPr="008B1A55">
        <w:rPr>
          <w:szCs w:val="27"/>
        </w:rPr>
        <w:t>непосредственного употребления в пищу, для производства кондитерских изделий и для использования предприятиями общественного питания.</w:t>
      </w:r>
    </w:p>
    <w:p w14:paraId="0C83EB31" w14:textId="5BCC303C" w:rsidR="002A6A05" w:rsidRDefault="002A6A05" w:rsidP="002A6A05">
      <w:pPr>
        <w:pStyle w:val="a3"/>
        <w:ind w:firstLine="709"/>
        <w:contextualSpacing/>
        <w:rPr>
          <w:szCs w:val="27"/>
        </w:rPr>
      </w:pPr>
      <w:r w:rsidRPr="008B1A55">
        <w:rPr>
          <w:szCs w:val="27"/>
        </w:rPr>
        <w:t xml:space="preserve">Яйца кур содержат все необходимые для жизни человека питательные и биологически активные вещества, находящиеся в оптимальном соотношении: 12-13% </w:t>
      </w:r>
      <w:r w:rsidRPr="008B1A55">
        <w:rPr>
          <w:szCs w:val="27"/>
        </w:rPr>
        <w:lastRenderedPageBreak/>
        <w:t xml:space="preserve">протеина, около 12% жира, 1% углеводов. В белке яиц находятся незаменимые аминокислоты, которые усваиваются человеком на 96-98%, и белковое вещество – лизоцим, обладающее бактерицидными свойствами. В яйце содержится свыше 20 минеральных веществ, витамины А, </w:t>
      </w:r>
      <w:r w:rsidRPr="008B1A55">
        <w:rPr>
          <w:szCs w:val="27"/>
          <w:lang w:val="en-US"/>
        </w:rPr>
        <w:t>D</w:t>
      </w:r>
      <w:r w:rsidRPr="008B1A55">
        <w:rPr>
          <w:szCs w:val="27"/>
        </w:rPr>
        <w:t>, В</w:t>
      </w:r>
      <w:r w:rsidRPr="008B1A55">
        <w:rPr>
          <w:szCs w:val="27"/>
        </w:rPr>
        <w:sym w:font="OCR-B-10 BT" w:char="F031"/>
      </w:r>
      <w:r w:rsidRPr="008B1A55">
        <w:rPr>
          <w:szCs w:val="27"/>
        </w:rPr>
        <w:sym w:font="OCR-B-10 BT" w:char="F032"/>
      </w:r>
      <w:r w:rsidRPr="008B1A55">
        <w:rPr>
          <w:szCs w:val="27"/>
        </w:rPr>
        <w:t xml:space="preserve">, рибофлавин и пантотеновая кислота. </w:t>
      </w:r>
      <w:r>
        <w:rPr>
          <w:szCs w:val="27"/>
        </w:rPr>
        <w:t xml:space="preserve">Калорийность </w:t>
      </w:r>
      <w:r w:rsidRPr="008B1A55">
        <w:rPr>
          <w:szCs w:val="27"/>
        </w:rPr>
        <w:t>куриного яйца составляет 157 ккал на 100 грамм продукта, а одно яйцо весит примерно 35-75 грамм.</w:t>
      </w:r>
    </w:p>
    <w:p w14:paraId="3ECFA98C" w14:textId="56D363BA" w:rsidR="00095657" w:rsidRPr="00095657" w:rsidRDefault="005F62CA" w:rsidP="0009565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</w:t>
      </w:r>
      <w:r w:rsidR="00095657" w:rsidRPr="0009565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B4EB29" wp14:editId="27427C58">
            <wp:extent cx="457200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82398" w14:textId="77777777" w:rsidR="00095657" w:rsidRPr="00095657" w:rsidRDefault="00095657" w:rsidP="0009565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14:paraId="306A5FDA" w14:textId="77777777" w:rsidR="00095657" w:rsidRPr="00095657" w:rsidRDefault="00095657" w:rsidP="00095657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9565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 действующим стандартам маркировка должна быть на каждом яйце, произведённом на птицефабрике. </w:t>
      </w:r>
    </w:p>
    <w:p w14:paraId="7BEBFBAB" w14:textId="69228A3A" w:rsidR="00095657" w:rsidRDefault="00805116" w:rsidP="000956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95657" w:rsidRPr="00095657">
        <w:rPr>
          <w:rFonts w:ascii="Times New Roman" w:eastAsia="Times New Roman" w:hAnsi="Times New Roman" w:cs="Times New Roman"/>
          <w:sz w:val="28"/>
          <w:szCs w:val="28"/>
          <w:lang w:eastAsia="ru-RU"/>
        </w:rPr>
        <w:t>йца категорий С2, С1 и С0 различаются по весу, питательности, сбалансированности химического состава и цене.</w:t>
      </w:r>
    </w:p>
    <w:p w14:paraId="5CC8844F" w14:textId="085CE22B" w:rsidR="005F62CA" w:rsidRPr="005F62CA" w:rsidRDefault="005F62CA" w:rsidP="005F6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</w:pPr>
      <w:r w:rsidRPr="005F6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 xml:space="preserve">Яйцо относится к быстропортящемуся товару, срок его реализации ограничен. </w:t>
      </w:r>
    </w:p>
    <w:p w14:paraId="1388C4FC" w14:textId="6D169260" w:rsidR="005F62CA" w:rsidRPr="005F62CA" w:rsidRDefault="005F62CA" w:rsidP="005F6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общему классификатору видов экономической деятельности (ОКЭД) НК РК 03-2019, деятельности по реализации куриных яиц присвоен Код </w:t>
      </w:r>
      <w:r w:rsidRPr="005F6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46.33.0</w:t>
      </w:r>
      <w:r w:rsidR="00805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5F6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F6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Оптовая торговля молочными продуктами, яйцами</w:t>
      </w:r>
      <w:r w:rsidR="00805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F6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пищевыми маслами и жирами».</w:t>
      </w:r>
    </w:p>
    <w:p w14:paraId="00F9BBD0" w14:textId="77777777" w:rsidR="005F62CA" w:rsidRPr="005F62CA" w:rsidRDefault="005F62CA" w:rsidP="005F6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подкласс включает:</w:t>
      </w:r>
    </w:p>
    <w:p w14:paraId="123B04AE" w14:textId="1FB1A3A6" w:rsidR="005F62CA" w:rsidRDefault="005F62CA" w:rsidP="005F62C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оптовую торговлю яйцами и яичной продукцией</w:t>
      </w:r>
      <w:r w:rsidR="002C7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7C188C1" w14:textId="77777777" w:rsidR="00095657" w:rsidRPr="00C35528" w:rsidRDefault="00095657" w:rsidP="0009565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528">
        <w:rPr>
          <w:rFonts w:ascii="Times New Roman" w:hAnsi="Times New Roman" w:cs="Times New Roman"/>
          <w:sz w:val="28"/>
          <w:szCs w:val="28"/>
          <w:lang w:eastAsia="ru-RU"/>
        </w:rPr>
        <w:t>Согласно пункту 7 Методики, процедура определения критериев взаимозаменяемости товара, не имеющего заменителя, или взаимозаменяемых товаров (работ, услуг), обращающихся на одном и том же товарном рынке, включает:</w:t>
      </w:r>
    </w:p>
    <w:p w14:paraId="66A82243" w14:textId="77777777" w:rsidR="00095657" w:rsidRPr="00C35528" w:rsidRDefault="00095657" w:rsidP="0009565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528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C35528">
        <w:rPr>
          <w:rFonts w:ascii="Times New Roman" w:hAnsi="Times New Roman" w:cs="Times New Roman"/>
          <w:sz w:val="28"/>
          <w:szCs w:val="28"/>
          <w:lang w:eastAsia="ru-RU"/>
        </w:rPr>
        <w:tab/>
        <w:t>определение наименования товара;</w:t>
      </w:r>
    </w:p>
    <w:p w14:paraId="5B374F7C" w14:textId="77777777" w:rsidR="00095657" w:rsidRPr="00C35528" w:rsidRDefault="00095657" w:rsidP="0009565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528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C35528">
        <w:rPr>
          <w:rFonts w:ascii="Times New Roman" w:hAnsi="Times New Roman" w:cs="Times New Roman"/>
          <w:sz w:val="28"/>
          <w:szCs w:val="28"/>
          <w:lang w:eastAsia="ru-RU"/>
        </w:rPr>
        <w:tab/>
        <w:t>определение свойств товара, определяющих выбор покупателя, и товаров, потенциально являющихся взаимозаменяемыми для данного товара;</w:t>
      </w:r>
    </w:p>
    <w:p w14:paraId="73F13E81" w14:textId="77777777" w:rsidR="00095657" w:rsidRDefault="00095657" w:rsidP="0009565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528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Pr="00C3552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определение взаимозаменяемых товаров. </w:t>
      </w:r>
    </w:p>
    <w:p w14:paraId="68E22C11" w14:textId="5C2F6789" w:rsidR="00095657" w:rsidRPr="00095657" w:rsidRDefault="00095657" w:rsidP="0009565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C35528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пунктом 11 Методики, при определении взаимозаменяемости товара, учитываются функциональное назначение и применение товара, в том числе потребительские свойства, качественные характеристики и технические характеристики товара.</w:t>
      </w:r>
    </w:p>
    <w:p w14:paraId="00EDFDA8" w14:textId="6E5D35CE" w:rsidR="002A6A05" w:rsidRPr="002A6A05" w:rsidRDefault="002A6A05" w:rsidP="002A6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4) статьи 196 Кодекса, взаимозаменяемый товар – группа товаров, которые могут быть сравнимы по их функциональному назначению, применению, качественным и техническим характеристикам, цене, а также другим параметрам, таким образом, что потребитель заменяет их друг другом в процессе потребления </w:t>
      </w:r>
      <w:r w:rsidRPr="002A6A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(производства)</w:t>
      </w:r>
      <w:r w:rsidRPr="002A6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28B846" w14:textId="77777777" w:rsidR="002A6A05" w:rsidRPr="002A6A05" w:rsidRDefault="002A6A05" w:rsidP="002A6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A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Товар, потенциально являющиеся взаимозаменяемым для данного товарного рынка, определен в результате анализа сопоставимых по существенным свойствам товаров, </w:t>
      </w:r>
      <w:r w:rsidRPr="002A6A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входящих вместе с анализируемыми товарами в одну классификационную группу казахстанских классификаторов видов экономической деятельности.</w:t>
      </w:r>
    </w:p>
    <w:p w14:paraId="46322FA5" w14:textId="77777777" w:rsidR="002A6A05" w:rsidRPr="002A6A05" w:rsidRDefault="002A6A05" w:rsidP="002A6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A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Куриное яйцо делится на 5 категорий в зависимости от веса, ценовая разница для потребителя в зависимости от категорий приобретаемого яйца составляет от 5 до 10%. Так, например, при отсутствии яйца 1 категорий, потребитель без ущерба может приобрести отборное яйцо.</w:t>
      </w:r>
    </w:p>
    <w:p w14:paraId="0E5AA68F" w14:textId="77777777" w:rsidR="002A6A05" w:rsidRPr="002A6A05" w:rsidRDefault="002A6A05" w:rsidP="002A6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A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Куриное яйцо не имеет заменителей, так как самое распространенное и доступное для потребителя, так же значительно дешевле для потребителя, к примеру, по отношению к перепелиным яйцам.   </w:t>
      </w:r>
    </w:p>
    <w:p w14:paraId="78615DA6" w14:textId="5C7C16C4" w:rsidR="00095657" w:rsidRPr="002A6A05" w:rsidRDefault="002A6A05" w:rsidP="00095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A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5657" w:rsidRPr="0009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вышеизложенного, </w:t>
      </w:r>
      <w:r w:rsidR="0009565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куриное яйцо</w:t>
      </w:r>
      <w:r w:rsidR="00095657" w:rsidRPr="0009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 взаимозаменяемым товаром</w:t>
      </w:r>
      <w:r w:rsidR="00095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B95358" w14:textId="08E603CB" w:rsidR="00095657" w:rsidRDefault="00095657" w:rsidP="00095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84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884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Республики Казахстан от 1 марта 2010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095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йцо куриное 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5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категории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4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входит в перечень социально значимых продовольственных товаров </w:t>
      </w:r>
      <w:r w:rsidRPr="00884AD7">
        <w:rPr>
          <w:rFonts w:ascii="Times New Roman" w:eastAsia="Times New Roman" w:hAnsi="Times New Roman" w:cs="Times New Roman"/>
          <w:bCs/>
          <w:i/>
          <w:iCs/>
          <w:lang w:eastAsia="ru-RU"/>
        </w:rPr>
        <w:t>(далее</w:t>
      </w:r>
      <w:r w:rsidRPr="009776CD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–</w:t>
      </w:r>
      <w:r w:rsidRPr="00884AD7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СЗПТ)</w:t>
      </w:r>
      <w:r w:rsidRPr="00884AD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14:paraId="63259759" w14:textId="77777777" w:rsidR="00095657" w:rsidRPr="00715A71" w:rsidRDefault="00095657" w:rsidP="00715A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Определение границ товарного рынка</w:t>
      </w:r>
    </w:p>
    <w:p w14:paraId="342C2CE4" w14:textId="77777777" w:rsidR="00095657" w:rsidRPr="00095657" w:rsidRDefault="00095657" w:rsidP="00095657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color w:val="1F497D"/>
          <w:sz w:val="2"/>
          <w:szCs w:val="2"/>
          <w:lang w:eastAsia="ru-RU"/>
        </w:rPr>
      </w:pPr>
    </w:p>
    <w:p w14:paraId="1DC2EE76" w14:textId="77777777" w:rsidR="00095657" w:rsidRPr="00095657" w:rsidRDefault="00095657" w:rsidP="000956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5657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пунктом 4 статьи 196 Кодекса, границы товарного рынка определяют территорию, на которой потребители приобретают товар или взаимозаменяемый товар, если его приобретение нецелесообразно за пределами данной территории по экономическим, технологическим и другим причинам.</w:t>
      </w:r>
    </w:p>
    <w:p w14:paraId="5A42F138" w14:textId="77777777" w:rsidR="00095657" w:rsidRPr="00095657" w:rsidRDefault="00095657" w:rsidP="000956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56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пункту 17 Методики определение границ товарного рынка осуществляется по одному из указанных критериев либо их совокупности: </w:t>
      </w:r>
    </w:p>
    <w:p w14:paraId="552CCEB4" w14:textId="77777777" w:rsidR="00095657" w:rsidRPr="00095657" w:rsidRDefault="00095657" w:rsidP="000956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5657">
        <w:rPr>
          <w:rFonts w:ascii="Times New Roman" w:eastAsia="Calibri" w:hAnsi="Times New Roman" w:cs="Times New Roman"/>
          <w:sz w:val="28"/>
          <w:szCs w:val="28"/>
          <w:lang w:eastAsia="ru-RU"/>
        </w:rPr>
        <w:t>1) возможность приобретения товара на данной территории;</w:t>
      </w:r>
    </w:p>
    <w:p w14:paraId="3302B5AB" w14:textId="77777777" w:rsidR="00095657" w:rsidRPr="00095657" w:rsidRDefault="00095657" w:rsidP="000956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5657">
        <w:rPr>
          <w:rFonts w:ascii="Times New Roman" w:eastAsia="Calibri" w:hAnsi="Times New Roman" w:cs="Times New Roman"/>
          <w:sz w:val="28"/>
          <w:szCs w:val="28"/>
          <w:lang w:eastAsia="ru-RU"/>
        </w:rPr>
        <w:t>2) обоснованность и оправданность транспортных затрат относительно стоимости товара;</w:t>
      </w:r>
    </w:p>
    <w:p w14:paraId="0A0038A4" w14:textId="77777777" w:rsidR="00095657" w:rsidRPr="00095657" w:rsidRDefault="00095657" w:rsidP="000956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5657">
        <w:rPr>
          <w:rFonts w:ascii="Times New Roman" w:eastAsia="Calibri" w:hAnsi="Times New Roman" w:cs="Times New Roman"/>
          <w:sz w:val="28"/>
          <w:szCs w:val="28"/>
          <w:lang w:eastAsia="ru-RU"/>
        </w:rPr>
        <w:t>3) сохранение качества, надежности и других потребительских свойств товара при его транспортировке;</w:t>
      </w:r>
    </w:p>
    <w:p w14:paraId="4589A50C" w14:textId="77777777" w:rsidR="00095657" w:rsidRPr="00095657" w:rsidRDefault="00095657" w:rsidP="000956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5657">
        <w:rPr>
          <w:rFonts w:ascii="Times New Roman" w:eastAsia="Calibri" w:hAnsi="Times New Roman" w:cs="Times New Roman"/>
          <w:sz w:val="28"/>
          <w:szCs w:val="28"/>
          <w:lang w:eastAsia="ru-RU"/>
        </w:rPr>
        <w:t>4) отсутствие ограничений (запретов) купли-продажи, ввоза и вывоза товаров;</w:t>
      </w:r>
    </w:p>
    <w:p w14:paraId="4C8DA369" w14:textId="77777777" w:rsidR="00095657" w:rsidRPr="00095657" w:rsidRDefault="00095657" w:rsidP="000956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5657">
        <w:rPr>
          <w:rFonts w:ascii="Times New Roman" w:eastAsia="Calibri" w:hAnsi="Times New Roman" w:cs="Times New Roman"/>
          <w:sz w:val="28"/>
          <w:szCs w:val="28"/>
          <w:lang w:eastAsia="ru-RU"/>
        </w:rPr>
        <w:t>5) наличие равных условий конкуренции на территории, в пределах которой осуществляются реализация, поставка товаров.</w:t>
      </w:r>
    </w:p>
    <w:p w14:paraId="3FA0F9F0" w14:textId="77777777" w:rsidR="005F62CA" w:rsidRPr="005F62CA" w:rsidRDefault="005F62CA" w:rsidP="005F62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</w:pPr>
      <w:r w:rsidRPr="005F6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>При выявлении условий обращения товара, ограничивающих экономические возможности приобретения товара покупателями, учитываются следующие: требования условий транспортировки товара (обеспечивающие сохранение потребительских свойств товара), организационно-транспортные схемы приобретения товара покупателями; возможность перемещения товара к покупателю или покупателя к товару; наличие, доступность и взаимозаменяемость транспортных средств для перемещения товара; расходы, связанные с поиском и приобретением товара, а также транспортные расходы; особенности территории в предварительно определенных географических границах товарного рынка.</w:t>
      </w:r>
    </w:p>
    <w:p w14:paraId="1DA142E2" w14:textId="77777777" w:rsidR="005F62CA" w:rsidRPr="005F62CA" w:rsidRDefault="005F62CA" w:rsidP="005F62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</w:pPr>
      <w:r w:rsidRPr="005F6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>В силу специфики исследуемого товарного рынка на географические границы данного рынка влияет ряд факторов.</w:t>
      </w:r>
    </w:p>
    <w:p w14:paraId="74D353F6" w14:textId="37012B3A" w:rsidR="005F62CA" w:rsidRPr="005F62CA" w:rsidRDefault="005F62CA" w:rsidP="005F62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</w:pPr>
      <w:r w:rsidRPr="005F6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 xml:space="preserve">Для сельскохозяйственных предприятий и птицефабрик экономически целесообразно организовать доставку яиц куриных при минимальных транспортных расходах, которые ежегодно увеличиваются в связи с ростом цен на ГСМ, запчасти и т.д. </w:t>
      </w:r>
    </w:p>
    <w:p w14:paraId="6A48E938" w14:textId="785AA9E0" w:rsidR="005F62CA" w:rsidRPr="005F62CA" w:rsidRDefault="005F62CA" w:rsidP="005F62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</w:pPr>
      <w:r w:rsidRPr="005F6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lastRenderedPageBreak/>
        <w:t xml:space="preserve">Необходимым условием для обращения товара </w:t>
      </w:r>
      <w:r w:rsidRPr="0080511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GB"/>
        </w:rPr>
        <w:t>(яиц куриных)</w:t>
      </w:r>
      <w:r w:rsidRPr="005F6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 xml:space="preserve"> является развитость транспортной составляющей </w:t>
      </w:r>
      <w:r w:rsidR="008051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>–</w:t>
      </w:r>
      <w:r w:rsidRPr="005F6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 xml:space="preserve"> наличие и состояние дорог. Неудовлетворительное качество дорог в сельской местности и между отдельными районами также влияет на дальность перевозки яиц куриных</w:t>
      </w:r>
      <w:r w:rsidR="008051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>, что</w:t>
      </w:r>
      <w:r w:rsidRPr="005F6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 xml:space="preserve"> соответственно, приводит к сужению границ рассматриваемого рынка.</w:t>
      </w:r>
    </w:p>
    <w:p w14:paraId="09EE6344" w14:textId="02E9A070" w:rsidR="005F62CA" w:rsidRDefault="005F62CA" w:rsidP="005F62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</w:pPr>
      <w:r w:rsidRPr="005F6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>Кроме того, существенными факторами, определяющими географические границы рынка яиц куриных, является ценовая политика</w:t>
      </w:r>
      <w:r w:rsidR="00600E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>.</w:t>
      </w:r>
    </w:p>
    <w:p w14:paraId="139FEA99" w14:textId="45F6BCCB" w:rsidR="005F62CA" w:rsidRPr="005F62CA" w:rsidRDefault="005F62CA" w:rsidP="005F62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</w:pPr>
      <w:r w:rsidRPr="005F62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Следует отметить, что в город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ах</w:t>
      </w:r>
      <w:r w:rsidRPr="005F62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Астан</w:t>
      </w:r>
      <w:r w:rsidR="001C35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</w:t>
      </w:r>
      <w:r w:rsidRPr="005F62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Алматы отсутствуют </w:t>
      </w:r>
      <w:r w:rsidR="000B07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производители </w:t>
      </w:r>
      <w:r w:rsidR="000B0770" w:rsidRPr="000B0770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(</w:t>
      </w:r>
      <w:r w:rsidRPr="000B0770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птицефабрики</w:t>
      </w:r>
      <w:r w:rsidR="000B0770" w:rsidRPr="000B0770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)</w:t>
      </w:r>
      <w:r w:rsidR="008051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180B658F" w14:textId="6C095923" w:rsidR="00095657" w:rsidRPr="00095657" w:rsidRDefault="00095657" w:rsidP="000B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56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учетом изложенного, принимая во внимание особенности организации рынка оптовой реализации </w:t>
      </w:r>
      <w:r w:rsidR="005F62CA">
        <w:rPr>
          <w:rFonts w:ascii="Times New Roman" w:eastAsia="Calibri" w:hAnsi="Times New Roman" w:cs="Times New Roman"/>
          <w:sz w:val="28"/>
          <w:szCs w:val="28"/>
          <w:lang w:eastAsia="ru-RU"/>
        </w:rPr>
        <w:t>куриных яиц</w:t>
      </w:r>
      <w:r w:rsidRPr="000956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учитывая наличие экономических причин, географические границы анализируемого товарного рынка определены административными границами </w:t>
      </w:r>
      <w:r w:rsidR="000B0770" w:rsidRPr="000B0770">
        <w:rPr>
          <w:rFonts w:ascii="Times New Roman" w:eastAsia="Calibri" w:hAnsi="Times New Roman" w:cs="Times New Roman"/>
          <w:sz w:val="28"/>
          <w:szCs w:val="28"/>
          <w:lang w:eastAsia="ru-RU"/>
        </w:rPr>
        <w:t>городов Астана, Алматы, Шымкент и областей Республики Казахстан</w:t>
      </w:r>
      <w:r w:rsidRPr="00095657">
        <w:rPr>
          <w:rFonts w:ascii="Times New Roman" w:eastAsia="Calibri" w:hAnsi="Times New Roman" w:cs="Times New Roman"/>
          <w:sz w:val="28"/>
          <w:szCs w:val="28"/>
          <w:lang w:eastAsia="ru-RU"/>
        </w:rPr>
        <w:t>, в пределах котор</w:t>
      </w:r>
      <w:r w:rsidR="000B0770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Pr="000956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субъекты рынка фактически оказывают свои услуги.</w:t>
      </w:r>
    </w:p>
    <w:p w14:paraId="0843DCD8" w14:textId="77777777" w:rsidR="00095657" w:rsidRPr="00095657" w:rsidRDefault="00095657" w:rsidP="00095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2E7BFF4B" w14:textId="77777777" w:rsidR="00095657" w:rsidRPr="00715A71" w:rsidRDefault="00095657" w:rsidP="000956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Определение временного интервала исследования</w:t>
      </w:r>
    </w:p>
    <w:p w14:paraId="65FDBC42" w14:textId="77777777" w:rsidR="00095657" w:rsidRPr="00715A71" w:rsidRDefault="00095657" w:rsidP="00715A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товарного рынка</w:t>
      </w:r>
    </w:p>
    <w:p w14:paraId="522C0BEA" w14:textId="77777777" w:rsidR="00095657" w:rsidRPr="00095657" w:rsidRDefault="00095657" w:rsidP="00095657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15694830"/>
      <w:r w:rsidRPr="000956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Согласно пункту 25 Методики,</w:t>
      </w:r>
      <w:r w:rsidRPr="0009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анализируемый период товарного рынка определяется курирующим заместителем руководителя антимонопольного органа и (или) руководителем территориального подразделения антимонопольного органа.</w:t>
      </w:r>
    </w:p>
    <w:p w14:paraId="48A47FF0" w14:textId="77777777" w:rsidR="00BF1D52" w:rsidRDefault="00095657" w:rsidP="00BF1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26 Методики, временной интервал исследования товарного рынка определяется в зависимости от цели исследования, особенностей товарного рынка и доступности информации.</w:t>
      </w:r>
    </w:p>
    <w:p w14:paraId="02ACF305" w14:textId="798C765C" w:rsidR="00600A29" w:rsidRDefault="00E73945" w:rsidP="000B0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095657" w:rsidRPr="000956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основании вышеизложенного, а также </w:t>
      </w:r>
      <w:r w:rsidR="00095657" w:rsidRPr="0009565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 xml:space="preserve">в соответствии с пунктом плана работы </w:t>
      </w:r>
      <w:r w:rsidR="00095657" w:rsidRPr="0009565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Агентства по защите и развитию конкуренции Республики Казахстан</w:t>
      </w:r>
      <w:r w:rsidR="00095657" w:rsidRPr="0009565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 xml:space="preserve"> на 202</w:t>
      </w:r>
      <w:r w:rsidR="005F62C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>3</w:t>
      </w:r>
      <w:r w:rsidR="00095657" w:rsidRPr="0009565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 xml:space="preserve"> год №</w:t>
      </w:r>
      <w:r w:rsidR="005F62C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 xml:space="preserve"> </w:t>
      </w:r>
      <w:r w:rsidR="00442C9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>34/НҚ</w:t>
      </w:r>
      <w:r w:rsidR="00095657" w:rsidRPr="0009565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 xml:space="preserve"> от </w:t>
      </w:r>
      <w:r w:rsidR="00442C9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>31 января</w:t>
      </w:r>
      <w:r w:rsidR="00095657" w:rsidRPr="0009565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 xml:space="preserve"> 202</w:t>
      </w:r>
      <w:r w:rsidR="00442C9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>3</w:t>
      </w:r>
      <w:r w:rsidR="00095657" w:rsidRPr="0009565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 xml:space="preserve"> года, </w:t>
      </w:r>
      <w:r w:rsidR="00095657" w:rsidRPr="0009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временным интервалом исследования определен </w:t>
      </w:r>
      <w:r w:rsidR="00095657" w:rsidRPr="00095657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202</w:t>
      </w:r>
      <w:r w:rsidR="005F62C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2</w:t>
      </w:r>
      <w:r w:rsidR="00095657" w:rsidRPr="00095657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год</w:t>
      </w:r>
      <w:r w:rsidR="00095657" w:rsidRPr="000956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1CA5A5C1" w14:textId="77777777" w:rsidR="00715A71" w:rsidRPr="000B0770" w:rsidRDefault="00715A71" w:rsidP="000B0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5D787" w14:textId="290D6A1F" w:rsidR="00095657" w:rsidRPr="00715A71" w:rsidRDefault="00095657" w:rsidP="00715A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Определение состава субъектов рынка, </w:t>
      </w:r>
    </w:p>
    <w:p w14:paraId="5DDA42C3" w14:textId="77777777" w:rsidR="00095657" w:rsidRPr="00715A71" w:rsidRDefault="00095657" w:rsidP="00715A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действующих на товарном рынке</w:t>
      </w:r>
    </w:p>
    <w:bookmarkEnd w:id="1"/>
    <w:p w14:paraId="19402230" w14:textId="77777777" w:rsidR="00095657" w:rsidRPr="00095657" w:rsidRDefault="00095657" w:rsidP="00095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29 Методики, в состав субъектов рынка, действующих на товарном рынке, включаются все субъекты рынка, реализующие в его границах рассматриваемый товар в пределах определенного временного интервала. </w:t>
      </w:r>
    </w:p>
    <w:p w14:paraId="4C6C3BC4" w14:textId="77777777" w:rsidR="00095657" w:rsidRPr="00095657" w:rsidRDefault="00095657" w:rsidP="000956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5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Согласно Закону Республики Казахстан </w:t>
      </w:r>
      <w:r w:rsidRPr="00095657">
        <w:rPr>
          <w:rFonts w:ascii="Times New Roman" w:eastAsia="Calibri" w:hAnsi="Times New Roman" w:cs="Times New Roman"/>
          <w:sz w:val="28"/>
          <w:szCs w:val="28"/>
        </w:rPr>
        <w:t>«О регулировании торговой деятельности», о</w:t>
      </w:r>
      <w:r w:rsidRPr="00095657">
        <w:rPr>
          <w:rFonts w:ascii="Times New Roman" w:eastAsia="Calibri" w:hAnsi="Times New Roman" w:cs="Times New Roman"/>
          <w:color w:val="000000"/>
          <w:sz w:val="28"/>
          <w:szCs w:val="28"/>
        </w:rPr>
        <w:t>птовая торговля – предпринимательская деятельность по реализации товаров, предназначенных для последующей продажи или иных целей, не связанных с личным, семейным, домашним и иным подобным использованием.</w:t>
      </w:r>
    </w:p>
    <w:p w14:paraId="6F3DAE1C" w14:textId="053248F3" w:rsidR="00095657" w:rsidRPr="00095657" w:rsidRDefault="00095657" w:rsidP="00095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информации Бюро национальной статистики, по виду экономической деятельности Общего классификатора видов экономической деятельности «</w:t>
      </w:r>
      <w:r w:rsidR="00BF0698" w:rsidRPr="00BF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46.33.0 </w:t>
      </w:r>
      <w:r w:rsidRPr="0009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F0698" w:rsidRPr="00BF069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«Оптовая торговля молочными продуктами, яйцами</w:t>
      </w:r>
      <w:r w:rsidR="000B07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0698" w:rsidRPr="00BF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пищевыми маслами и жирами</w:t>
      </w:r>
      <w:r w:rsidRPr="0009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территории Республики Казахстан осуществляют деятельность </w:t>
      </w:r>
      <w:r w:rsidR="009C6A40">
        <w:rPr>
          <w:rFonts w:ascii="Times New Roman" w:eastAsia="Times New Roman" w:hAnsi="Times New Roman" w:cs="Times New Roman"/>
          <w:sz w:val="28"/>
          <w:szCs w:val="28"/>
          <w:lang w:eastAsia="ru-RU"/>
        </w:rPr>
        <w:t>1333</w:t>
      </w:r>
      <w:r w:rsidRPr="0009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A4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 индивидуальных предпринимателей</w:t>
      </w:r>
      <w:r w:rsidRPr="00095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585DC5" w14:textId="13D6CA36" w:rsidR="000665E2" w:rsidRDefault="000665E2" w:rsidP="000665E2">
      <w:pPr>
        <w:ind w:firstLine="708"/>
        <w:contextualSpacing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A41BAD">
        <w:rPr>
          <w:rFonts w:ascii="Times New Roman" w:hAnsi="Times New Roman" w:cs="Times New Roman"/>
          <w:sz w:val="28"/>
          <w:szCs w:val="28"/>
          <w:lang w:eastAsia="ru-RU"/>
        </w:rPr>
        <w:t xml:space="preserve"> ходе обработки </w:t>
      </w:r>
      <w:r w:rsidR="00715A71" w:rsidRPr="00A41BAD">
        <w:rPr>
          <w:rFonts w:ascii="Times New Roman" w:hAnsi="Times New Roman" w:cs="Times New Roman"/>
          <w:sz w:val="28"/>
          <w:szCs w:val="28"/>
          <w:lang w:eastAsia="ru-RU"/>
        </w:rPr>
        <w:t>информации,</w:t>
      </w:r>
      <w:r w:rsidRPr="00A41BAD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поступившей от государственных органов, а также исследования ответов, предоставленных потенциальными субъектами рынка </w:t>
      </w:r>
      <w:r w:rsidRPr="00A41B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территориальными подразделениями Агентства </w:t>
      </w:r>
      <w:bookmarkStart w:id="2" w:name="_Hlk139308162"/>
      <w:r w:rsidRPr="00A41BAD">
        <w:rPr>
          <w:rFonts w:ascii="Times New Roman" w:hAnsi="Times New Roman" w:cs="Times New Roman"/>
          <w:sz w:val="28"/>
          <w:szCs w:val="28"/>
          <w:lang w:eastAsia="ru-RU"/>
        </w:rPr>
        <w:t>установлен</w:t>
      </w:r>
      <w:r w:rsidR="001C3519">
        <w:rPr>
          <w:rFonts w:ascii="Times New Roman" w:hAnsi="Times New Roman" w:cs="Times New Roman"/>
          <w:sz w:val="28"/>
          <w:szCs w:val="28"/>
          <w:lang w:eastAsia="ru-RU"/>
        </w:rPr>
        <w:t>о порядка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39 производителей </w:t>
      </w:r>
      <w:bookmarkEnd w:id="2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куриных яиц</w:t>
      </w:r>
      <w:r w:rsidR="001C351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83B9EA4" w14:textId="27BB3733" w:rsidR="00736600" w:rsidRDefault="00736600" w:rsidP="0073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целом, в ходе анализа</w:t>
      </w:r>
      <w:r w:rsidRPr="0020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</w:t>
      </w:r>
      <w:r w:rsidR="00BF1D5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E5F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263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7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осуществлявшие</w:t>
      </w:r>
      <w:r w:rsidRPr="00D7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D7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7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куриных яиц</w:t>
      </w:r>
      <w:r w:rsidRPr="00D7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Pr="00D7263D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B02C90C" w14:textId="77777777" w:rsidR="000665E2" w:rsidRDefault="000665E2" w:rsidP="007366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14:paraId="2ACCE52B" w14:textId="77777777" w:rsidR="000665E2" w:rsidRDefault="000665E2" w:rsidP="007366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14:paraId="7F0DDFF1" w14:textId="368B4CB3" w:rsidR="00BF40C7" w:rsidRDefault="00BF40C7" w:rsidP="00BF40C7">
      <w:pPr>
        <w:pStyle w:val="10"/>
        <w:jc w:val="center"/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</w:pPr>
      <w:r w:rsidRPr="00715A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V.</w:t>
      </w:r>
      <w:r w:rsidRPr="00715A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Расчет объема товарного рынка и долей субъектов рынка</w:t>
      </w:r>
    </w:p>
    <w:p w14:paraId="190A4246" w14:textId="79D0F0C5" w:rsidR="000B0770" w:rsidRPr="000B0770" w:rsidRDefault="000B0770" w:rsidP="000B07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AB403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2</w:t>
      </w:r>
    </w:p>
    <w:p w14:paraId="622142CC" w14:textId="77777777" w:rsidR="000B0770" w:rsidRPr="00984F56" w:rsidRDefault="000B0770" w:rsidP="00BF40C7">
      <w:pPr>
        <w:pStyle w:val="10"/>
        <w:jc w:val="center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14:paraId="52550E2C" w14:textId="72CBCF2A" w:rsidR="00BF40C7" w:rsidRPr="00AC601C" w:rsidRDefault="00BF40C7" w:rsidP="00BF40C7">
      <w:pPr>
        <w:pStyle w:val="1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C60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Баланс рынка </w:t>
      </w:r>
      <w:r w:rsidR="00F16C2D" w:rsidRPr="00AC60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куриных яиц</w:t>
      </w:r>
      <w:r w:rsidRPr="00AC60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 Республике Казахстан</w:t>
      </w:r>
    </w:p>
    <w:p w14:paraId="240D7DEF" w14:textId="5F8982DE" w:rsidR="00BF40C7" w:rsidRPr="00AC601C" w:rsidRDefault="00BF40C7" w:rsidP="00BF40C7">
      <w:pPr>
        <w:pStyle w:val="1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C60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 динамике за период </w:t>
      </w:r>
      <w:r w:rsidR="005B5579" w:rsidRPr="00AC60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2021,</w:t>
      </w:r>
      <w:r w:rsidRPr="00AC60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2022 год</w:t>
      </w:r>
      <w:r w:rsidR="005B5579" w:rsidRPr="00AC60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ы</w:t>
      </w:r>
    </w:p>
    <w:p w14:paraId="34A50C65" w14:textId="77777777" w:rsidR="00BF40C7" w:rsidRPr="00AC601C" w:rsidRDefault="00BF40C7" w:rsidP="00BF40C7">
      <w:pPr>
        <w:pStyle w:val="10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14:paraId="3AD95EFA" w14:textId="28F3636D" w:rsidR="00BF40C7" w:rsidRPr="00AC601C" w:rsidRDefault="00BF40C7" w:rsidP="00BF40C7">
      <w:pPr>
        <w:pStyle w:val="10"/>
        <w:jc w:val="right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  <w:r w:rsidRPr="00AC601C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 xml:space="preserve">в </w:t>
      </w:r>
      <w:r w:rsidR="00AC601C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шт.</w:t>
      </w:r>
    </w:p>
    <w:tbl>
      <w:tblPr>
        <w:tblStyle w:val="a7"/>
        <w:tblW w:w="9831" w:type="dxa"/>
        <w:tblLook w:val="04A0" w:firstRow="1" w:lastRow="0" w:firstColumn="1" w:lastColumn="0" w:noHBand="0" w:noVBand="1"/>
      </w:tblPr>
      <w:tblGrid>
        <w:gridCol w:w="3092"/>
        <w:gridCol w:w="1736"/>
        <w:gridCol w:w="1836"/>
        <w:gridCol w:w="1540"/>
        <w:gridCol w:w="1627"/>
      </w:tblGrid>
      <w:tr w:rsidR="00BF40C7" w:rsidRPr="00AC601C" w14:paraId="3A9BBAD0" w14:textId="77777777" w:rsidTr="008F2E89">
        <w:trPr>
          <w:trHeight w:val="8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5FF5" w14:textId="77777777" w:rsidR="00BF40C7" w:rsidRPr="00AC601C" w:rsidRDefault="00BF40C7" w:rsidP="00832962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8"/>
                <w:szCs w:val="28"/>
                <w:lang w:eastAsia="ru-RU"/>
              </w:rPr>
            </w:pPr>
            <w:r w:rsidRPr="00AC6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0A41" w14:textId="77777777" w:rsidR="00BF40C7" w:rsidRPr="00AC601C" w:rsidRDefault="00BF40C7" w:rsidP="00832962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8"/>
                <w:szCs w:val="28"/>
                <w:lang w:eastAsia="ru-RU"/>
              </w:rPr>
            </w:pPr>
            <w:r w:rsidRPr="00AC6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27B2" w14:textId="77777777" w:rsidR="00BF40C7" w:rsidRPr="00AC601C" w:rsidRDefault="00BF40C7" w:rsidP="00832962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8"/>
                <w:szCs w:val="28"/>
                <w:lang w:eastAsia="ru-RU"/>
              </w:rPr>
            </w:pPr>
            <w:r w:rsidRPr="00AC6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Экспорт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A776" w14:textId="77777777" w:rsidR="00BF40C7" w:rsidRPr="00AC601C" w:rsidRDefault="00BF40C7" w:rsidP="00832962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8"/>
                <w:szCs w:val="28"/>
                <w:lang w:eastAsia="ru-RU"/>
              </w:rPr>
            </w:pPr>
            <w:r w:rsidRPr="00AC6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Импорт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44DD" w14:textId="558D2E94" w:rsidR="00BF40C7" w:rsidRPr="00AC601C" w:rsidRDefault="00AC601C" w:rsidP="00832962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8"/>
                <w:szCs w:val="28"/>
                <w:lang w:eastAsia="ru-RU"/>
              </w:rPr>
            </w:pPr>
            <w:r w:rsidRPr="00AC60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на внутреннем рынке</w:t>
            </w:r>
          </w:p>
        </w:tc>
      </w:tr>
      <w:tr w:rsidR="00BF40C7" w:rsidRPr="00AC601C" w14:paraId="51CA388D" w14:textId="77777777" w:rsidTr="00832962">
        <w:trPr>
          <w:trHeight w:val="49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A8007" w14:textId="77777777" w:rsidR="00BF40C7" w:rsidRPr="00AC601C" w:rsidRDefault="00BF40C7" w:rsidP="00832962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eastAsia="ru-RU"/>
              </w:rPr>
            </w:pPr>
            <w:r w:rsidRPr="00AC60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01" w:type="dxa"/>
          </w:tcPr>
          <w:p w14:paraId="41EE4471" w14:textId="0FF945F8" w:rsidR="00BF40C7" w:rsidRPr="00AC601C" w:rsidRDefault="00AC601C" w:rsidP="00832962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C60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AC601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AC60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819</w:t>
            </w:r>
            <w:r w:rsidRPr="00AC601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AC60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858,2</w:t>
            </w:r>
          </w:p>
        </w:tc>
        <w:tc>
          <w:tcPr>
            <w:tcW w:w="1843" w:type="dxa"/>
          </w:tcPr>
          <w:p w14:paraId="6CC469DB" w14:textId="2E4730D9" w:rsidR="00BF40C7" w:rsidRPr="00AC601C" w:rsidRDefault="00AC601C" w:rsidP="00832962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C60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218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AC60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1545" w:type="dxa"/>
          </w:tcPr>
          <w:p w14:paraId="461DE959" w14:textId="17CC5C13" w:rsidR="00BF40C7" w:rsidRPr="00AC601C" w:rsidRDefault="00AC601C" w:rsidP="00832962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C60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276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AC60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970,247</w:t>
            </w:r>
          </w:p>
        </w:tc>
        <w:tc>
          <w:tcPr>
            <w:tcW w:w="1628" w:type="dxa"/>
          </w:tcPr>
          <w:p w14:paraId="048DDFAA" w14:textId="2971D151" w:rsidR="00BF40C7" w:rsidRPr="00AC601C" w:rsidRDefault="00AC601C" w:rsidP="00832962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C60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AC60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878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AC60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067,447</w:t>
            </w:r>
          </w:p>
        </w:tc>
      </w:tr>
      <w:tr w:rsidR="00BF40C7" w:rsidRPr="00BF1D52" w14:paraId="2CEDCF40" w14:textId="77777777" w:rsidTr="00832962">
        <w:trPr>
          <w:trHeight w:val="25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511D" w14:textId="559E37E8" w:rsidR="00BF40C7" w:rsidRPr="00AC601C" w:rsidRDefault="00BF40C7" w:rsidP="00832962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8"/>
                <w:szCs w:val="28"/>
                <w:lang w:eastAsia="ru-RU"/>
              </w:rPr>
            </w:pPr>
            <w:r w:rsidRPr="00AC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01" w:type="dxa"/>
          </w:tcPr>
          <w:p w14:paraId="4C7CA1D9" w14:textId="3D951A44" w:rsidR="00BF40C7" w:rsidRPr="00AC601C" w:rsidRDefault="00AC601C" w:rsidP="00832962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C60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C60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027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C60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085,6</w:t>
            </w:r>
          </w:p>
        </w:tc>
        <w:tc>
          <w:tcPr>
            <w:tcW w:w="1843" w:type="dxa"/>
          </w:tcPr>
          <w:p w14:paraId="6459D347" w14:textId="204B4FCE" w:rsidR="00BF40C7" w:rsidRPr="00AC601C" w:rsidRDefault="00AC601C" w:rsidP="00832962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C60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233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C60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743,8</w:t>
            </w:r>
          </w:p>
        </w:tc>
        <w:tc>
          <w:tcPr>
            <w:tcW w:w="1545" w:type="dxa"/>
          </w:tcPr>
          <w:p w14:paraId="650B35A4" w14:textId="2A2175C7" w:rsidR="00BF40C7" w:rsidRPr="00AC601C" w:rsidRDefault="00AC601C" w:rsidP="00832962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C60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258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C60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557,305</w:t>
            </w:r>
          </w:p>
        </w:tc>
        <w:tc>
          <w:tcPr>
            <w:tcW w:w="1628" w:type="dxa"/>
          </w:tcPr>
          <w:p w14:paraId="7A15AF2A" w14:textId="7495B988" w:rsidR="00BF40C7" w:rsidRPr="00AC601C" w:rsidRDefault="00AC601C" w:rsidP="00832962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C60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C60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C60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899,105</w:t>
            </w:r>
          </w:p>
        </w:tc>
      </w:tr>
    </w:tbl>
    <w:p w14:paraId="3A34A0CB" w14:textId="77777777" w:rsidR="00BF40C7" w:rsidRPr="00BF1D52" w:rsidRDefault="00BF40C7" w:rsidP="00BF40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0"/>
          <w:szCs w:val="10"/>
          <w:highlight w:val="yellow"/>
          <w:lang w:eastAsia="ru-RU"/>
        </w:rPr>
      </w:pPr>
    </w:p>
    <w:p w14:paraId="10095DB9" w14:textId="065FEDE7" w:rsidR="00BF40C7" w:rsidRDefault="00BF40C7" w:rsidP="00BF4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C60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60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 вышеуказанного баланса рынка следует, что в целом в 2022 году в сравнении с аналогичным периодом 2021 года наблюдается </w:t>
      </w:r>
      <w:r w:rsidR="00AC601C" w:rsidRPr="00AC60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увеличение</w:t>
      </w:r>
      <w:r w:rsidRPr="00AC60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обьемов производства на </w:t>
      </w:r>
      <w:r w:rsidR="002258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AC60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2258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AC60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%, экспорта на </w:t>
      </w:r>
      <w:r w:rsidR="002258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AC60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2258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AC60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</w:t>
      </w:r>
      <w:r w:rsidRPr="00AC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25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на внутреннем рынке</w:t>
      </w:r>
      <w:r w:rsidRPr="00AC60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</w:t>
      </w:r>
      <w:r w:rsidR="002258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3,</w:t>
      </w:r>
      <w:r w:rsidRPr="00AC60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6%. При этом, отмечается у</w:t>
      </w:r>
      <w:r w:rsidR="002258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меньш</w:t>
      </w:r>
      <w:r w:rsidRPr="00AC60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ение объема импорта на </w:t>
      </w:r>
      <w:r w:rsidR="002258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AC60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,6%.</w:t>
      </w:r>
    </w:p>
    <w:p w14:paraId="525D2ABE" w14:textId="77777777" w:rsidR="00BF40C7" w:rsidRDefault="00BF40C7" w:rsidP="00BF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B3D9F20" w14:textId="77777777" w:rsidR="00BF40C7" w:rsidRPr="00A80D39" w:rsidRDefault="00BF40C7" w:rsidP="00BF40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A80D3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Субъекты рынка занимающие доминирующее положение </w:t>
      </w:r>
    </w:p>
    <w:p w14:paraId="660E823D" w14:textId="2C851401" w:rsidR="00BF40C7" w:rsidRDefault="00BF40C7" w:rsidP="00BF40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A80D3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в разрезе регионов</w:t>
      </w:r>
    </w:p>
    <w:p w14:paraId="7A7EEE0C" w14:textId="77777777" w:rsidR="00E37301" w:rsidRDefault="00E37301" w:rsidP="00E37301">
      <w:pPr>
        <w:pStyle w:val="1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E3B5A">
        <w:rPr>
          <w:rFonts w:ascii="Times New Roman" w:hAnsi="Times New Roman" w:cs="Times New Roman"/>
          <w:b/>
          <w:i/>
          <w:iCs/>
          <w:sz w:val="28"/>
          <w:szCs w:val="28"/>
        </w:rPr>
        <w:t>город Астана</w:t>
      </w:r>
    </w:p>
    <w:p w14:paraId="727F2EA1" w14:textId="77777777" w:rsidR="00E37301" w:rsidRPr="00DE3B5A" w:rsidRDefault="00E37301" w:rsidP="00E37301">
      <w:pPr>
        <w:pStyle w:val="10"/>
        <w:jc w:val="both"/>
        <w:rPr>
          <w:rFonts w:ascii="Times New Roman" w:hAnsi="Times New Roman" w:cs="Times New Roman"/>
          <w:b/>
          <w:i/>
          <w:iCs/>
          <w:sz w:val="10"/>
          <w:szCs w:val="10"/>
        </w:rPr>
      </w:pPr>
    </w:p>
    <w:p w14:paraId="142CC277" w14:textId="77777777" w:rsidR="00E37301" w:rsidRPr="00AB5097" w:rsidRDefault="00E37301" w:rsidP="00E37301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AB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расчета долей на анализируемом товарном рынке в границах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Астаны</w:t>
      </w:r>
      <w:r w:rsidRPr="00AB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субъектов занимающих </w:t>
      </w:r>
      <w:r w:rsidRPr="00AB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доминирующ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AB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выявлено.</w:t>
      </w:r>
      <w:r w:rsidRPr="00AB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42CF8F8" w14:textId="77777777" w:rsidR="00E37301" w:rsidRDefault="00E37301" w:rsidP="00E37301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C57FC3E" w14:textId="77777777" w:rsidR="00E37301" w:rsidRDefault="00E37301" w:rsidP="00E37301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94A54">
        <w:rPr>
          <w:rFonts w:ascii="Times New Roman" w:hAnsi="Times New Roman" w:cs="Times New Roman"/>
          <w:b/>
          <w:i/>
          <w:iCs/>
          <w:sz w:val="28"/>
          <w:szCs w:val="28"/>
        </w:rPr>
        <w:t>город А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лматы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764"/>
        <w:gridCol w:w="7169"/>
        <w:gridCol w:w="1843"/>
      </w:tblGrid>
      <w:tr w:rsidR="00E37301" w:rsidRPr="00CF65CE" w14:paraId="2122288D" w14:textId="77777777" w:rsidTr="00F033F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8833" w14:textId="77777777" w:rsidR="00E37301" w:rsidRPr="00CF65CE" w:rsidRDefault="00E37301" w:rsidP="00F033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F6C6" w14:textId="77777777" w:rsidR="00E37301" w:rsidRPr="00CF65CE" w:rsidRDefault="00E37301" w:rsidP="00F033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субъектов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F9A7" w14:textId="77777777" w:rsidR="00E37301" w:rsidRPr="00CF65CE" w:rsidRDefault="00E37301" w:rsidP="00F033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Доля, %</w:t>
            </w:r>
          </w:p>
        </w:tc>
      </w:tr>
      <w:tr w:rsidR="00E37301" w:rsidRPr="00CF65CE" w14:paraId="35449496" w14:textId="77777777" w:rsidTr="00F033F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7B7F" w14:textId="77777777" w:rsidR="00E37301" w:rsidRPr="005F630D" w:rsidRDefault="00E37301" w:rsidP="00F033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F630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870D" w14:textId="77777777" w:rsidR="00E37301" w:rsidRPr="00703346" w:rsidRDefault="00E37301" w:rsidP="005829F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83E6D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B9AB" w14:textId="77777777" w:rsidR="00E37301" w:rsidRPr="00703346" w:rsidRDefault="00E37301" w:rsidP="005829F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83E6D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  <w:tr w:rsidR="00E37301" w:rsidRPr="00CF65CE" w14:paraId="0C63FDA7" w14:textId="77777777" w:rsidTr="00F033F5">
        <w:tc>
          <w:tcPr>
            <w:tcW w:w="764" w:type="dxa"/>
            <w:vAlign w:val="center"/>
          </w:tcPr>
          <w:p w14:paraId="23051290" w14:textId="77777777" w:rsidR="00E37301" w:rsidRPr="005F630D" w:rsidRDefault="00E37301" w:rsidP="00F033F5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F083" w14:textId="77777777" w:rsidR="00E37301" w:rsidRPr="005F630D" w:rsidRDefault="00E37301" w:rsidP="005829F9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F630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1843" w:type="dxa"/>
            <w:vAlign w:val="center"/>
          </w:tcPr>
          <w:p w14:paraId="3D088F08" w14:textId="77777777" w:rsidR="00E37301" w:rsidRPr="005F630D" w:rsidRDefault="00E37301" w:rsidP="005829F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E2F8D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</w:tbl>
    <w:p w14:paraId="730697AD" w14:textId="77777777" w:rsidR="00E37301" w:rsidRPr="00AB5097" w:rsidRDefault="00E37301" w:rsidP="00E37301">
      <w:pPr>
        <w:rPr>
          <w:rFonts w:ascii="Times New Roman" w:hAnsi="Times New Roman" w:cs="Times New Roman"/>
          <w:b/>
          <w:i/>
          <w:iCs/>
          <w:sz w:val="4"/>
          <w:szCs w:val="4"/>
        </w:rPr>
      </w:pPr>
    </w:p>
    <w:p w14:paraId="5EF5C7E6" w14:textId="77777777" w:rsidR="00E37301" w:rsidRDefault="00E37301" w:rsidP="00E37301">
      <w:pPr>
        <w:tabs>
          <w:tab w:val="left" w:pos="1856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г</w:t>
      </w:r>
      <w:r w:rsidRPr="007B11C7">
        <w:rPr>
          <w:rFonts w:ascii="Times New Roman" w:hAnsi="Times New Roman" w:cs="Times New Roman"/>
          <w:b/>
          <w:i/>
          <w:iCs/>
          <w:sz w:val="28"/>
          <w:szCs w:val="28"/>
        </w:rPr>
        <w:t>ород Шымкент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764"/>
        <w:gridCol w:w="7169"/>
        <w:gridCol w:w="1843"/>
      </w:tblGrid>
      <w:tr w:rsidR="00E37301" w:rsidRPr="00CF65CE" w14:paraId="40A47DDA" w14:textId="77777777" w:rsidTr="00F033F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ACBB" w14:textId="77777777" w:rsidR="00E37301" w:rsidRPr="00CF65CE" w:rsidRDefault="00E37301" w:rsidP="00F033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442B" w14:textId="77777777" w:rsidR="00E37301" w:rsidRPr="00CF65CE" w:rsidRDefault="00E37301" w:rsidP="00F033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субъектов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1557" w14:textId="77777777" w:rsidR="00E37301" w:rsidRPr="00CF65CE" w:rsidRDefault="00E37301" w:rsidP="00F033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Доля, %</w:t>
            </w:r>
          </w:p>
        </w:tc>
      </w:tr>
      <w:tr w:rsidR="00E37301" w:rsidRPr="00CF65CE" w14:paraId="47E450CC" w14:textId="77777777" w:rsidTr="00F033F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E679" w14:textId="77777777" w:rsidR="00E37301" w:rsidRPr="005F630D" w:rsidRDefault="00E37301" w:rsidP="00F033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F630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7169" w:type="dxa"/>
          </w:tcPr>
          <w:p w14:paraId="2FA24E01" w14:textId="77777777" w:rsidR="00E37301" w:rsidRPr="00865A8A" w:rsidRDefault="00E37301" w:rsidP="005829F9">
            <w:pPr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917FD8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  <w:tc>
          <w:tcPr>
            <w:tcW w:w="1843" w:type="dxa"/>
          </w:tcPr>
          <w:p w14:paraId="00974FFD" w14:textId="77777777" w:rsidR="00E37301" w:rsidRPr="00865A8A" w:rsidRDefault="00E37301" w:rsidP="005829F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17FD8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  <w:tr w:rsidR="00E37301" w:rsidRPr="00CF65CE" w14:paraId="641C91B3" w14:textId="77777777" w:rsidTr="00F033F5">
        <w:tc>
          <w:tcPr>
            <w:tcW w:w="764" w:type="dxa"/>
            <w:vAlign w:val="center"/>
          </w:tcPr>
          <w:p w14:paraId="6C40C187" w14:textId="77777777" w:rsidR="00E37301" w:rsidRPr="005F630D" w:rsidRDefault="00E37301" w:rsidP="00F033F5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169" w:type="dxa"/>
            <w:vAlign w:val="center"/>
          </w:tcPr>
          <w:p w14:paraId="0B4D4777" w14:textId="77777777" w:rsidR="00E37301" w:rsidRPr="005F630D" w:rsidRDefault="00E37301" w:rsidP="005829F9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F630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1843" w:type="dxa"/>
            <w:vAlign w:val="center"/>
          </w:tcPr>
          <w:p w14:paraId="2EBB579B" w14:textId="77777777" w:rsidR="00E37301" w:rsidRPr="005F630D" w:rsidRDefault="00E37301" w:rsidP="005829F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17FD8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</w:tbl>
    <w:p w14:paraId="085D331F" w14:textId="77777777" w:rsidR="00E37301" w:rsidRPr="00A80D39" w:rsidRDefault="00E37301" w:rsidP="00BF40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55A7426A" w14:textId="77777777" w:rsidR="00BF40C7" w:rsidRPr="00A80D39" w:rsidRDefault="00BF40C7" w:rsidP="00BF40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0"/>
          <w:szCs w:val="10"/>
          <w:lang w:val="kk-KZ" w:eastAsia="ru-RU"/>
        </w:rPr>
      </w:pPr>
    </w:p>
    <w:p w14:paraId="18A0DFCA" w14:textId="059A4A90" w:rsidR="00BF40C7" w:rsidRDefault="00BF40C7" w:rsidP="005F63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84F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Акмолинская область</w:t>
      </w:r>
      <w:bookmarkStart w:id="3" w:name="_Hlk121244389"/>
      <w:bookmarkStart w:id="4" w:name="_Hlk121066002"/>
    </w:p>
    <w:p w14:paraId="0B2B3B66" w14:textId="77777777" w:rsidR="005F630D" w:rsidRPr="006A1C94" w:rsidRDefault="005F630D" w:rsidP="005F63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  <w:lang w:eastAsia="ru-RU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764"/>
        <w:gridCol w:w="7169"/>
        <w:gridCol w:w="1843"/>
      </w:tblGrid>
      <w:tr w:rsidR="00BF40C7" w:rsidRPr="00CF65CE" w14:paraId="3C758997" w14:textId="77777777" w:rsidTr="0083296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F6FC" w14:textId="77777777" w:rsidR="00BF40C7" w:rsidRPr="00CF65CE" w:rsidRDefault="00BF40C7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" w:name="_Hlk130414367"/>
            <w:bookmarkEnd w:id="3"/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2100" w14:textId="77777777" w:rsidR="00BF40C7" w:rsidRPr="00CF65CE" w:rsidRDefault="00BF40C7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субъектов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D5CA" w14:textId="77777777" w:rsidR="00BF40C7" w:rsidRPr="00CF65CE" w:rsidRDefault="00BF40C7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Доля, %</w:t>
            </w:r>
          </w:p>
        </w:tc>
      </w:tr>
      <w:tr w:rsidR="008D372C" w:rsidRPr="00CF65CE" w14:paraId="4C4918FA" w14:textId="77777777" w:rsidTr="00C00F1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5AD8" w14:textId="2D82FC4B" w:rsidR="008D372C" w:rsidRPr="005F630D" w:rsidRDefault="00F72A91" w:rsidP="008D372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04FC" w14:textId="198F7076" w:rsidR="008D372C" w:rsidRPr="005F630D" w:rsidRDefault="00F72A91" w:rsidP="005829F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72A91">
              <w:rPr>
                <w:rFonts w:ascii="Times New Roman" w:hAnsi="Times New Roman" w:cs="Times New Roman"/>
                <w:color w:val="000000"/>
              </w:rPr>
              <w:t>XXXX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FC55" w14:textId="6BB336D7" w:rsidR="008D372C" w:rsidRPr="005F630D" w:rsidRDefault="00F72A91" w:rsidP="005829F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72A91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  <w:tr w:rsidR="00BF40C7" w:rsidRPr="00CF65CE" w14:paraId="5D67D552" w14:textId="77777777" w:rsidTr="00832962">
        <w:tc>
          <w:tcPr>
            <w:tcW w:w="764" w:type="dxa"/>
            <w:vAlign w:val="center"/>
          </w:tcPr>
          <w:p w14:paraId="512D7665" w14:textId="77777777" w:rsidR="00BF40C7" w:rsidRPr="005F630D" w:rsidRDefault="00BF40C7" w:rsidP="00832962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169" w:type="dxa"/>
            <w:vAlign w:val="center"/>
          </w:tcPr>
          <w:p w14:paraId="5823D12A" w14:textId="77777777" w:rsidR="00BF40C7" w:rsidRPr="005F630D" w:rsidRDefault="00BF40C7" w:rsidP="005829F9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F630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1843" w:type="dxa"/>
            <w:vAlign w:val="center"/>
          </w:tcPr>
          <w:p w14:paraId="711C153E" w14:textId="2D342678" w:rsidR="00BF40C7" w:rsidRPr="005F630D" w:rsidRDefault="00F72A91" w:rsidP="005829F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72A91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  <w:bookmarkEnd w:id="5"/>
    </w:tbl>
    <w:p w14:paraId="736F96E8" w14:textId="77777777" w:rsidR="00BF40C7" w:rsidRPr="00436084" w:rsidRDefault="00BF40C7" w:rsidP="00BF40C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bookmarkEnd w:id="4"/>
    <w:p w14:paraId="0B724D49" w14:textId="77777777" w:rsidR="00BF40C7" w:rsidRPr="00BC10D3" w:rsidRDefault="00BF40C7" w:rsidP="00BF40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0"/>
          <w:szCs w:val="10"/>
          <w:lang w:val="en-US" w:eastAsia="ru-RU"/>
        </w:rPr>
      </w:pPr>
    </w:p>
    <w:p w14:paraId="5B71286D" w14:textId="6780E82D" w:rsidR="005F630D" w:rsidRDefault="005F630D" w:rsidP="005F6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F63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Область Абай</w:t>
      </w:r>
    </w:p>
    <w:p w14:paraId="57580739" w14:textId="77777777" w:rsidR="005F630D" w:rsidRPr="006A1C94" w:rsidRDefault="005F630D" w:rsidP="005F6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  <w:lang w:eastAsia="ru-RU"/>
        </w:rPr>
      </w:pPr>
    </w:p>
    <w:p w14:paraId="5644DE0F" w14:textId="77777777" w:rsidR="005F630D" w:rsidRPr="000C4D95" w:rsidRDefault="005F630D" w:rsidP="005F630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highlight w:val="yellow"/>
          <w:lang w:eastAsia="ru-RU"/>
        </w:rPr>
      </w:pPr>
    </w:p>
    <w:p w14:paraId="3CECFBA1" w14:textId="11B387C7" w:rsidR="000C4D95" w:rsidRDefault="000665E2" w:rsidP="0022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расчета долей на анализируемом товарном рынке в границах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Абай субъектов рынка, занимающих </w:t>
      </w:r>
      <w:r w:rsidR="000C4D95" w:rsidRPr="00DE3B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доминирующее 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выявлено.</w:t>
      </w:r>
      <w:r w:rsidR="000C4D95" w:rsidRPr="00DE3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6C95B7" w14:textId="77777777" w:rsidR="00222EFD" w:rsidRDefault="00222EFD" w:rsidP="0022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120F0" w14:textId="07DF23C7" w:rsidR="000C4D95" w:rsidRDefault="000C4D95" w:rsidP="000C4D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84F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Актюбинская область</w:t>
      </w:r>
    </w:p>
    <w:p w14:paraId="166C48D6" w14:textId="77777777" w:rsidR="006A1C94" w:rsidRPr="006A1C94" w:rsidRDefault="006A1C94" w:rsidP="000C4D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  <w:lang w:eastAsia="ru-RU"/>
        </w:rPr>
      </w:pPr>
    </w:p>
    <w:p w14:paraId="6FD879A9" w14:textId="5EC046DF" w:rsidR="000C4D95" w:rsidRPr="006A1C94" w:rsidRDefault="000C4D95" w:rsidP="000C4D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7"/>
        <w:tblW w:w="9758" w:type="dxa"/>
        <w:tblLook w:val="04A0" w:firstRow="1" w:lastRow="0" w:firstColumn="1" w:lastColumn="0" w:noHBand="0" w:noVBand="1"/>
      </w:tblPr>
      <w:tblGrid>
        <w:gridCol w:w="762"/>
        <w:gridCol w:w="7157"/>
        <w:gridCol w:w="1839"/>
      </w:tblGrid>
      <w:tr w:rsidR="000C4D95" w:rsidRPr="00CF65CE" w14:paraId="1CB65ECF" w14:textId="77777777" w:rsidTr="00222EFD">
        <w:trPr>
          <w:trHeight w:val="29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BDF7" w14:textId="77777777" w:rsidR="000C4D95" w:rsidRPr="00CF65CE" w:rsidRDefault="000C4D95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_Hlk130415085"/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AAAE" w14:textId="77777777" w:rsidR="000C4D95" w:rsidRPr="00CF65CE" w:rsidRDefault="000C4D95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субъектов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E260" w14:textId="77777777" w:rsidR="000C4D95" w:rsidRPr="00CF65CE" w:rsidRDefault="000C4D95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Доля, %</w:t>
            </w:r>
          </w:p>
        </w:tc>
      </w:tr>
      <w:tr w:rsidR="00222EFD" w:rsidRPr="00CF65CE" w14:paraId="144F96F4" w14:textId="77777777" w:rsidTr="00222EFD">
        <w:trPr>
          <w:trHeight w:val="27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EE30" w14:textId="77777777" w:rsidR="00222EFD" w:rsidRPr="005F630D" w:rsidRDefault="00222EFD" w:rsidP="00222EF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F630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69C0" w14:textId="7AA14F77" w:rsidR="00222EFD" w:rsidRPr="000C4D95" w:rsidRDefault="00222EFD" w:rsidP="005829F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72A91">
              <w:rPr>
                <w:rFonts w:ascii="Times New Roman" w:hAnsi="Times New Roman" w:cs="Times New Roman"/>
                <w:color w:val="000000"/>
              </w:rPr>
              <w:t>XXXX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BB13" w14:textId="5805F1CC" w:rsidR="00222EFD" w:rsidRPr="000C4D95" w:rsidRDefault="00222EFD" w:rsidP="005829F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72A91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  <w:tr w:rsidR="00222EFD" w:rsidRPr="00CF65CE" w14:paraId="77160FDA" w14:textId="006AB590" w:rsidTr="00222EFD">
        <w:trPr>
          <w:trHeight w:val="278"/>
        </w:trPr>
        <w:tc>
          <w:tcPr>
            <w:tcW w:w="762" w:type="dxa"/>
            <w:vAlign w:val="center"/>
          </w:tcPr>
          <w:p w14:paraId="09ADC3EC" w14:textId="77777777" w:rsidR="00222EFD" w:rsidRPr="005F630D" w:rsidRDefault="00222EFD" w:rsidP="00222EFD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157" w:type="dxa"/>
            <w:vAlign w:val="center"/>
          </w:tcPr>
          <w:p w14:paraId="6A41F2C6" w14:textId="77777777" w:rsidR="00222EFD" w:rsidRPr="005F630D" w:rsidRDefault="00222EFD" w:rsidP="005829F9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F630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1839" w:type="dxa"/>
            <w:vAlign w:val="center"/>
          </w:tcPr>
          <w:p w14:paraId="7F0B7F0D" w14:textId="3E6FA108" w:rsidR="00222EFD" w:rsidRPr="005F630D" w:rsidRDefault="00222EFD" w:rsidP="005829F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72A91">
              <w:rPr>
                <w:rFonts w:ascii="Times New Roman" w:hAnsi="Times New Roman" w:cs="Times New Roman"/>
                <w:color w:val="000000"/>
              </w:rPr>
              <w:t>XXXX</w:t>
            </w:r>
          </w:p>
        </w:tc>
      </w:tr>
      <w:bookmarkEnd w:id="6"/>
    </w:tbl>
    <w:p w14:paraId="116BCA3B" w14:textId="77777777" w:rsidR="000C4D95" w:rsidRPr="006A1C94" w:rsidRDefault="000C4D95" w:rsidP="000C4D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B361C5" w14:textId="5332EE6A" w:rsidR="000C4D95" w:rsidRDefault="000C4D95" w:rsidP="000C4D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84F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лмат</w:t>
      </w:r>
      <w:r w:rsidRPr="00984F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инская область</w:t>
      </w:r>
    </w:p>
    <w:p w14:paraId="63F14CF2" w14:textId="77777777" w:rsidR="006A1C94" w:rsidRPr="006A1C94" w:rsidRDefault="006A1C94" w:rsidP="000C4D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  <w:lang w:eastAsia="ru-RU"/>
        </w:rPr>
      </w:pPr>
    </w:p>
    <w:p w14:paraId="66B6F02E" w14:textId="77777777" w:rsidR="000C4D95" w:rsidRPr="006A1C94" w:rsidRDefault="000C4D95" w:rsidP="000C4D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4"/>
          <w:szCs w:val="4"/>
          <w:lang w:eastAsia="ru-RU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764"/>
        <w:gridCol w:w="7169"/>
        <w:gridCol w:w="1843"/>
      </w:tblGrid>
      <w:tr w:rsidR="000C4D95" w:rsidRPr="00CF65CE" w14:paraId="770315CF" w14:textId="77777777" w:rsidTr="0083296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CFF6" w14:textId="77777777" w:rsidR="000C4D95" w:rsidRPr="00CF65CE" w:rsidRDefault="000C4D95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1716" w14:textId="77777777" w:rsidR="000C4D95" w:rsidRPr="00CF65CE" w:rsidRDefault="000C4D95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субъектов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979C" w14:textId="77777777" w:rsidR="000C4D95" w:rsidRPr="00CF65CE" w:rsidRDefault="000C4D95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Доля, %</w:t>
            </w:r>
          </w:p>
        </w:tc>
      </w:tr>
      <w:tr w:rsidR="00222EFD" w:rsidRPr="00CF65CE" w14:paraId="3870C4E8" w14:textId="77777777" w:rsidTr="007B22A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3BE" w14:textId="77777777" w:rsidR="00222EFD" w:rsidRPr="005F630D" w:rsidRDefault="00222EFD" w:rsidP="00222EF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F630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71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2F8CF71" w14:textId="6B605938" w:rsidR="00222EFD" w:rsidRPr="000C4D95" w:rsidRDefault="00222EFD" w:rsidP="005829F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72A91">
              <w:rPr>
                <w:rFonts w:ascii="Times New Roman" w:hAnsi="Times New Roman" w:cs="Times New Roman"/>
                <w:color w:val="000000"/>
              </w:rPr>
              <w:t>XXXX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7E3AFFB5" w14:textId="732043F3" w:rsidR="00222EFD" w:rsidRPr="000C4D95" w:rsidRDefault="00222EFD" w:rsidP="005829F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72A91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  <w:tr w:rsidR="000C4D95" w:rsidRPr="00CF65CE" w14:paraId="3F420B40" w14:textId="77777777" w:rsidTr="00832962">
        <w:tc>
          <w:tcPr>
            <w:tcW w:w="764" w:type="dxa"/>
            <w:vAlign w:val="center"/>
          </w:tcPr>
          <w:p w14:paraId="36B71EF5" w14:textId="77777777" w:rsidR="000C4D95" w:rsidRPr="005F630D" w:rsidRDefault="000C4D95" w:rsidP="00832962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169" w:type="dxa"/>
            <w:vAlign w:val="center"/>
          </w:tcPr>
          <w:p w14:paraId="2A2B5AE5" w14:textId="77777777" w:rsidR="000C4D95" w:rsidRPr="005F630D" w:rsidRDefault="000C4D95" w:rsidP="005829F9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F630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1843" w:type="dxa"/>
            <w:vAlign w:val="center"/>
          </w:tcPr>
          <w:p w14:paraId="5C4ADE61" w14:textId="28EEEC1B" w:rsidR="000C4D95" w:rsidRPr="005F630D" w:rsidRDefault="00222EFD" w:rsidP="005829F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72A91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</w:tbl>
    <w:p w14:paraId="0FD20917" w14:textId="77777777" w:rsidR="000C4D95" w:rsidRDefault="000C4D95" w:rsidP="000C4D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C2D74" w14:textId="3B21C418" w:rsidR="00B35425" w:rsidRDefault="00B35425" w:rsidP="00B35425">
      <w:pPr>
        <w:pStyle w:val="1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B291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Атырауская область</w:t>
      </w:r>
    </w:p>
    <w:p w14:paraId="196CA0F1" w14:textId="77777777" w:rsidR="006A1C94" w:rsidRPr="006A1C94" w:rsidRDefault="006A1C94" w:rsidP="00B35425">
      <w:pPr>
        <w:pStyle w:val="10"/>
        <w:rPr>
          <w:rFonts w:ascii="Times New Roman" w:hAnsi="Times New Roman" w:cs="Times New Roman"/>
          <w:b/>
          <w:bCs/>
          <w:i/>
          <w:iCs/>
          <w:sz w:val="10"/>
          <w:szCs w:val="10"/>
          <w:lang w:eastAsia="ru-RU"/>
        </w:rPr>
      </w:pPr>
    </w:p>
    <w:p w14:paraId="6142D692" w14:textId="5C2E865D" w:rsidR="00B35425" w:rsidRPr="006A1C94" w:rsidRDefault="00B35425" w:rsidP="00B35425">
      <w:pPr>
        <w:pStyle w:val="10"/>
        <w:rPr>
          <w:rFonts w:ascii="Times New Roman" w:hAnsi="Times New Roman" w:cs="Times New Roman"/>
          <w:b/>
          <w:bCs/>
          <w:i/>
          <w:iCs/>
          <w:sz w:val="4"/>
          <w:szCs w:val="4"/>
          <w:lang w:eastAsia="ru-RU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764"/>
        <w:gridCol w:w="7169"/>
        <w:gridCol w:w="1843"/>
      </w:tblGrid>
      <w:tr w:rsidR="00B35425" w:rsidRPr="00FB2912" w14:paraId="75428E5A" w14:textId="77777777" w:rsidTr="0083296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06DB" w14:textId="77777777" w:rsidR="00B35425" w:rsidRPr="00FB2912" w:rsidRDefault="00B35425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C491" w14:textId="77777777" w:rsidR="00B35425" w:rsidRPr="00FB2912" w:rsidRDefault="00B35425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субъектов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D3AD" w14:textId="77777777" w:rsidR="00B35425" w:rsidRPr="00FB2912" w:rsidRDefault="00B35425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Доля, %</w:t>
            </w:r>
          </w:p>
        </w:tc>
      </w:tr>
      <w:tr w:rsidR="00222EFD" w:rsidRPr="00FB2912" w14:paraId="276453DB" w14:textId="77777777" w:rsidTr="0098385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1292" w14:textId="74589C72" w:rsidR="00222EFD" w:rsidRPr="006A1C94" w:rsidRDefault="00222EFD" w:rsidP="00222EF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5C8E" w14:textId="639E422C" w:rsidR="00222EFD" w:rsidRPr="006A1C94" w:rsidRDefault="00222EFD" w:rsidP="005829F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01007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3A949F" w14:textId="11E3F4C7" w:rsidR="00222EFD" w:rsidRPr="006A1C94" w:rsidRDefault="00222EFD" w:rsidP="005829F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1007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  <w:tr w:rsidR="00B35425" w:rsidRPr="00CF65CE" w14:paraId="1D71BDEF" w14:textId="77777777" w:rsidTr="00832962">
        <w:tc>
          <w:tcPr>
            <w:tcW w:w="764" w:type="dxa"/>
            <w:vAlign w:val="center"/>
          </w:tcPr>
          <w:p w14:paraId="69106D7B" w14:textId="77777777" w:rsidR="00B35425" w:rsidRPr="00FB2912" w:rsidRDefault="00B35425" w:rsidP="00832962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169" w:type="dxa"/>
            <w:vAlign w:val="center"/>
          </w:tcPr>
          <w:p w14:paraId="3644E92B" w14:textId="77777777" w:rsidR="00B35425" w:rsidRPr="00FB2912" w:rsidRDefault="00B35425" w:rsidP="005829F9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FB291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1843" w:type="dxa"/>
            <w:vAlign w:val="center"/>
          </w:tcPr>
          <w:p w14:paraId="0CB1D62A" w14:textId="42C7D7B1" w:rsidR="00B35425" w:rsidRPr="006A1C94" w:rsidRDefault="00222EFD" w:rsidP="005829F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72A91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</w:tbl>
    <w:p w14:paraId="7B3254BB" w14:textId="700B558A" w:rsidR="00B35425" w:rsidRPr="006A1C94" w:rsidRDefault="00B35425" w:rsidP="00B354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7DDD8059" w14:textId="77777777" w:rsidR="00FB2912" w:rsidRPr="00B35425" w:rsidRDefault="00FB2912" w:rsidP="00B354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86B5E54" w14:textId="7766F751" w:rsidR="004547F9" w:rsidRPr="006A1C94" w:rsidRDefault="00B35425" w:rsidP="006A1C94">
      <w:pPr>
        <w:pStyle w:val="1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7" w:name="_Hlk130420099"/>
      <w:r w:rsidRPr="006A1C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Восточно-Казахстанская область</w:t>
      </w:r>
    </w:p>
    <w:p w14:paraId="442AE05A" w14:textId="77777777" w:rsidR="006A1C94" w:rsidRPr="006A1C94" w:rsidRDefault="006A1C94" w:rsidP="006A1C94">
      <w:pPr>
        <w:pStyle w:val="10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764"/>
        <w:gridCol w:w="7169"/>
        <w:gridCol w:w="1843"/>
      </w:tblGrid>
      <w:tr w:rsidR="00B35425" w:rsidRPr="00CF65CE" w14:paraId="76195D8B" w14:textId="77777777" w:rsidTr="0083296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7"/>
          <w:p w14:paraId="631F2096" w14:textId="77777777" w:rsidR="00B35425" w:rsidRPr="00CF65CE" w:rsidRDefault="00B35425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0DBC" w14:textId="77777777" w:rsidR="00B35425" w:rsidRPr="00CF65CE" w:rsidRDefault="00B35425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субъектов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A6B5" w14:textId="77777777" w:rsidR="00B35425" w:rsidRPr="00CF65CE" w:rsidRDefault="00B35425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Доля, %</w:t>
            </w:r>
          </w:p>
        </w:tc>
      </w:tr>
      <w:tr w:rsidR="00222EFD" w:rsidRPr="00CF65CE" w14:paraId="3A22D2CC" w14:textId="77777777" w:rsidTr="007761A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9E00" w14:textId="77777777" w:rsidR="00222EFD" w:rsidRPr="005F630D" w:rsidRDefault="00222EFD" w:rsidP="00222EF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F630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2D42" w14:textId="01588884" w:rsidR="00222EFD" w:rsidRPr="00B35425" w:rsidRDefault="00222EFD" w:rsidP="005829F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0190D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0CDA" w14:textId="725550D0" w:rsidR="00222EFD" w:rsidRPr="000C4D95" w:rsidRDefault="00222EFD" w:rsidP="005829F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0190D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  <w:tr w:rsidR="00B35425" w:rsidRPr="00CF65CE" w14:paraId="1ED100B4" w14:textId="77777777" w:rsidTr="00A97E58">
        <w:trPr>
          <w:trHeight w:val="105"/>
        </w:trPr>
        <w:tc>
          <w:tcPr>
            <w:tcW w:w="764" w:type="dxa"/>
            <w:vAlign w:val="center"/>
          </w:tcPr>
          <w:p w14:paraId="323A38D4" w14:textId="77777777" w:rsidR="00B35425" w:rsidRPr="005F630D" w:rsidRDefault="00B35425" w:rsidP="00832962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169" w:type="dxa"/>
            <w:vAlign w:val="center"/>
          </w:tcPr>
          <w:p w14:paraId="7EA2E120" w14:textId="77777777" w:rsidR="00B35425" w:rsidRPr="005F630D" w:rsidRDefault="00B35425" w:rsidP="005829F9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F630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1843" w:type="dxa"/>
            <w:vAlign w:val="center"/>
          </w:tcPr>
          <w:p w14:paraId="49A3751F" w14:textId="1BD9624A" w:rsidR="00B35425" w:rsidRPr="005F630D" w:rsidRDefault="00222EFD" w:rsidP="005829F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72A91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</w:tbl>
    <w:p w14:paraId="614E0C3B" w14:textId="0A381465" w:rsidR="00B35425" w:rsidRPr="006A1C94" w:rsidRDefault="00B35425" w:rsidP="006A1C94">
      <w:pPr>
        <w:pStyle w:val="10"/>
        <w:jc w:val="both"/>
        <w:rPr>
          <w:rFonts w:ascii="Times New Roman" w:hAnsi="Times New Roman" w:cs="Times New Roman"/>
          <w:sz w:val="10"/>
          <w:szCs w:val="10"/>
        </w:rPr>
      </w:pPr>
    </w:p>
    <w:p w14:paraId="74F42521" w14:textId="55415541" w:rsidR="007926F1" w:rsidRDefault="007926F1" w:rsidP="006A1C94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6B640E" w14:textId="36A11DD0" w:rsidR="007926F1" w:rsidRPr="006A1C94" w:rsidRDefault="007926F1" w:rsidP="007926F1">
      <w:pPr>
        <w:pStyle w:val="1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Жамбыл</w:t>
      </w:r>
      <w:r w:rsidRPr="006A1C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ская область</w:t>
      </w:r>
    </w:p>
    <w:p w14:paraId="18EA39D1" w14:textId="77777777" w:rsidR="007926F1" w:rsidRPr="006A1C94" w:rsidRDefault="007926F1" w:rsidP="007926F1">
      <w:pPr>
        <w:pStyle w:val="10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764"/>
        <w:gridCol w:w="7169"/>
        <w:gridCol w:w="1843"/>
      </w:tblGrid>
      <w:tr w:rsidR="007926F1" w:rsidRPr="00CF65CE" w14:paraId="3E54175B" w14:textId="77777777" w:rsidTr="00F959D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BA66" w14:textId="77777777" w:rsidR="007926F1" w:rsidRPr="00CF65CE" w:rsidRDefault="007926F1" w:rsidP="00F959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D318" w14:textId="77777777" w:rsidR="007926F1" w:rsidRPr="00CF65CE" w:rsidRDefault="007926F1" w:rsidP="00F959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субъектов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F2E5" w14:textId="77777777" w:rsidR="007926F1" w:rsidRPr="00CF65CE" w:rsidRDefault="007926F1" w:rsidP="00F959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Доля, %</w:t>
            </w:r>
          </w:p>
        </w:tc>
      </w:tr>
      <w:tr w:rsidR="00222EFD" w:rsidRPr="00CF65CE" w14:paraId="09E9C6AC" w14:textId="77777777" w:rsidTr="007B3CC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C192" w14:textId="77777777" w:rsidR="00222EFD" w:rsidRPr="005F630D" w:rsidRDefault="00222EFD" w:rsidP="00222EF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F630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7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DECAC5" w14:textId="2814E823" w:rsidR="00222EFD" w:rsidRPr="00A038FC" w:rsidRDefault="00222EFD" w:rsidP="005829F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610D5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9B0A" w14:textId="1AF21312" w:rsidR="00222EFD" w:rsidRPr="00A038FC" w:rsidRDefault="00222EFD" w:rsidP="005829F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610D5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  <w:tr w:rsidR="007926F1" w:rsidRPr="00CF65CE" w14:paraId="5603391E" w14:textId="77777777" w:rsidTr="00F959D4">
        <w:tc>
          <w:tcPr>
            <w:tcW w:w="764" w:type="dxa"/>
            <w:vAlign w:val="center"/>
          </w:tcPr>
          <w:p w14:paraId="2FDA2CE9" w14:textId="77777777" w:rsidR="007926F1" w:rsidRPr="005F630D" w:rsidRDefault="007926F1" w:rsidP="007926F1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169" w:type="dxa"/>
            <w:vAlign w:val="center"/>
          </w:tcPr>
          <w:p w14:paraId="5FF9B22C" w14:textId="77777777" w:rsidR="007926F1" w:rsidRPr="005F630D" w:rsidRDefault="007926F1" w:rsidP="005829F9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F630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1843" w:type="dxa"/>
            <w:vAlign w:val="center"/>
          </w:tcPr>
          <w:p w14:paraId="09351F6C" w14:textId="45EA03BD" w:rsidR="007926F1" w:rsidRPr="005F630D" w:rsidRDefault="00222EFD" w:rsidP="005829F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72A91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</w:tbl>
    <w:p w14:paraId="54B3074B" w14:textId="77777777" w:rsidR="007926F1" w:rsidRPr="006A1C94" w:rsidRDefault="007926F1" w:rsidP="007926F1">
      <w:pPr>
        <w:pStyle w:val="10"/>
        <w:jc w:val="both"/>
        <w:rPr>
          <w:rFonts w:ascii="Times New Roman" w:hAnsi="Times New Roman" w:cs="Times New Roman"/>
          <w:sz w:val="10"/>
          <w:szCs w:val="10"/>
        </w:rPr>
      </w:pPr>
    </w:p>
    <w:p w14:paraId="79A4CD49" w14:textId="77777777" w:rsidR="00222EFD" w:rsidRDefault="00222EFD" w:rsidP="00015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5D7360C0" w14:textId="3D9E36B0" w:rsidR="00015BB7" w:rsidRDefault="00015BB7" w:rsidP="00015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15B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Область Жетісу</w:t>
      </w:r>
    </w:p>
    <w:p w14:paraId="2D54DA67" w14:textId="77777777" w:rsidR="00015BB7" w:rsidRPr="00DE3B5A" w:rsidRDefault="00015BB7" w:rsidP="00015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  <w:lang w:eastAsia="ru-RU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764"/>
        <w:gridCol w:w="7169"/>
        <w:gridCol w:w="1843"/>
      </w:tblGrid>
      <w:tr w:rsidR="00015BB7" w:rsidRPr="00CF65CE" w14:paraId="1E0C23E8" w14:textId="77777777" w:rsidTr="0083296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8C8B" w14:textId="77777777" w:rsidR="00015BB7" w:rsidRPr="00CF65CE" w:rsidRDefault="00015BB7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5956" w14:textId="77777777" w:rsidR="00015BB7" w:rsidRPr="00CF65CE" w:rsidRDefault="00015BB7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субъектов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EB7E" w14:textId="77777777" w:rsidR="00015BB7" w:rsidRPr="00CF65CE" w:rsidRDefault="00015BB7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Доля, %</w:t>
            </w:r>
          </w:p>
        </w:tc>
      </w:tr>
      <w:tr w:rsidR="00222EFD" w:rsidRPr="00CF65CE" w14:paraId="16F385A2" w14:textId="77777777" w:rsidTr="0013758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3AAB" w14:textId="77777777" w:rsidR="00222EFD" w:rsidRPr="005F630D" w:rsidRDefault="00222EFD" w:rsidP="00222EF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F630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A596" w14:textId="3ADB5E2C" w:rsidR="00222EFD" w:rsidRPr="00A73991" w:rsidRDefault="00222EFD" w:rsidP="005829F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4703B0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241CF" w14:textId="69BCF73A" w:rsidR="00222EFD" w:rsidRPr="000C4D95" w:rsidRDefault="00222EFD" w:rsidP="005829F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703B0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  <w:tr w:rsidR="00015BB7" w:rsidRPr="00CF65CE" w14:paraId="73A9BE6C" w14:textId="77777777" w:rsidTr="00832962">
        <w:tc>
          <w:tcPr>
            <w:tcW w:w="764" w:type="dxa"/>
            <w:vAlign w:val="center"/>
          </w:tcPr>
          <w:p w14:paraId="66C27C4D" w14:textId="77777777" w:rsidR="00015BB7" w:rsidRPr="005F630D" w:rsidRDefault="00015BB7" w:rsidP="00015BB7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169" w:type="dxa"/>
            <w:vAlign w:val="center"/>
          </w:tcPr>
          <w:p w14:paraId="4E2779ED" w14:textId="77777777" w:rsidR="00015BB7" w:rsidRPr="005F630D" w:rsidRDefault="00015BB7" w:rsidP="005829F9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F630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1843" w:type="dxa"/>
            <w:vAlign w:val="center"/>
          </w:tcPr>
          <w:p w14:paraId="5B7D5EC6" w14:textId="0701A1B3" w:rsidR="00015BB7" w:rsidRPr="005F630D" w:rsidRDefault="00222EFD" w:rsidP="005829F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72A91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</w:tbl>
    <w:p w14:paraId="75D9DEA8" w14:textId="41666C52" w:rsidR="00015BB7" w:rsidRPr="006A1C94" w:rsidRDefault="00015BB7" w:rsidP="00015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  <w:lang w:eastAsia="ru-RU"/>
        </w:rPr>
      </w:pPr>
    </w:p>
    <w:p w14:paraId="3F446BC5" w14:textId="77777777" w:rsidR="00222EFD" w:rsidRDefault="00222EFD" w:rsidP="00DE3B5A">
      <w:pPr>
        <w:pStyle w:val="1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CD57046" w14:textId="388E1EE8" w:rsidR="00015BB7" w:rsidRDefault="00015BB7" w:rsidP="00DE3B5A">
      <w:pPr>
        <w:pStyle w:val="1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3B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Западно-Казахстанская область</w:t>
      </w:r>
    </w:p>
    <w:p w14:paraId="2561FBE5" w14:textId="77777777" w:rsidR="00DE3B5A" w:rsidRPr="00DE3B5A" w:rsidRDefault="00DE3B5A" w:rsidP="00DE3B5A">
      <w:pPr>
        <w:pStyle w:val="10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764"/>
        <w:gridCol w:w="7169"/>
        <w:gridCol w:w="1843"/>
      </w:tblGrid>
      <w:tr w:rsidR="00015BB7" w:rsidRPr="00581BD4" w14:paraId="15DB84C8" w14:textId="77777777" w:rsidTr="00222EFD">
        <w:trPr>
          <w:trHeight w:val="32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C77A" w14:textId="77777777" w:rsidR="00015BB7" w:rsidRPr="007D0B5F" w:rsidRDefault="00015BB7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6105" w14:textId="77777777" w:rsidR="00015BB7" w:rsidRPr="007D0B5F" w:rsidRDefault="00015BB7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субъектов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E485" w14:textId="77777777" w:rsidR="00015BB7" w:rsidRPr="007D0B5F" w:rsidRDefault="00015BB7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Доля, %</w:t>
            </w:r>
          </w:p>
        </w:tc>
      </w:tr>
      <w:tr w:rsidR="00222EFD" w:rsidRPr="00581BD4" w14:paraId="196C683B" w14:textId="77777777" w:rsidTr="00E365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A48E" w14:textId="77777777" w:rsidR="00222EFD" w:rsidRPr="007D0B5F" w:rsidRDefault="00222EFD" w:rsidP="00222EF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D0B5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7169" w:type="dxa"/>
          </w:tcPr>
          <w:p w14:paraId="0592A266" w14:textId="7FD11134" w:rsidR="00222EFD" w:rsidRPr="007D0B5F" w:rsidRDefault="00222EFD" w:rsidP="00A97E58">
            <w:pPr>
              <w:tabs>
                <w:tab w:val="left" w:pos="2377"/>
                <w:tab w:val="center" w:pos="347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1B9F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CC91E" w14:textId="6D64CC04" w:rsidR="00222EFD" w:rsidRPr="007D0B5F" w:rsidRDefault="00222EFD" w:rsidP="00A97E58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01B9F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  <w:tr w:rsidR="00015BB7" w:rsidRPr="00CF65CE" w14:paraId="47B586BC" w14:textId="77777777" w:rsidTr="00832962">
        <w:tc>
          <w:tcPr>
            <w:tcW w:w="764" w:type="dxa"/>
            <w:vAlign w:val="center"/>
          </w:tcPr>
          <w:p w14:paraId="611AF358" w14:textId="77777777" w:rsidR="00015BB7" w:rsidRPr="007D0B5F" w:rsidRDefault="00015BB7" w:rsidP="00832962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169" w:type="dxa"/>
            <w:vAlign w:val="center"/>
          </w:tcPr>
          <w:p w14:paraId="61F65A2C" w14:textId="77777777" w:rsidR="00015BB7" w:rsidRPr="007D0B5F" w:rsidRDefault="00015BB7" w:rsidP="00A97E58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D0B5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1843" w:type="dxa"/>
            <w:vAlign w:val="center"/>
          </w:tcPr>
          <w:p w14:paraId="42EE36B5" w14:textId="7320074B" w:rsidR="00015BB7" w:rsidRPr="007D0B5F" w:rsidRDefault="00222EFD" w:rsidP="00A97E58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72A91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</w:tbl>
    <w:p w14:paraId="2C7FF058" w14:textId="2EC4CCDF" w:rsidR="00F16C2D" w:rsidRDefault="00F16C2D" w:rsidP="00F16C2D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1000B0" w14:textId="4A746958" w:rsidR="00581BD4" w:rsidRPr="00DE3B5A" w:rsidRDefault="00581BD4" w:rsidP="00DE3B5A">
      <w:pPr>
        <w:pStyle w:val="1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3B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Карагандинская область</w:t>
      </w:r>
    </w:p>
    <w:p w14:paraId="6EFA425D" w14:textId="77777777" w:rsidR="00DE3B5A" w:rsidRPr="00DE3B5A" w:rsidRDefault="00DE3B5A" w:rsidP="00DE3B5A">
      <w:pPr>
        <w:pStyle w:val="10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764"/>
        <w:gridCol w:w="7169"/>
        <w:gridCol w:w="1843"/>
      </w:tblGrid>
      <w:tr w:rsidR="00581BD4" w:rsidRPr="00CF65CE" w14:paraId="27780EA5" w14:textId="77777777" w:rsidTr="0083296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5EF5" w14:textId="77777777" w:rsidR="00581BD4" w:rsidRPr="00CF65CE" w:rsidRDefault="00581BD4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B978" w14:textId="77777777" w:rsidR="00581BD4" w:rsidRPr="00CF65CE" w:rsidRDefault="00581BD4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субъектов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E99E" w14:textId="77777777" w:rsidR="00581BD4" w:rsidRPr="00CF65CE" w:rsidRDefault="00581BD4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Доля, %</w:t>
            </w:r>
          </w:p>
        </w:tc>
      </w:tr>
      <w:tr w:rsidR="003B5135" w:rsidRPr="00CF65CE" w14:paraId="5730A8BF" w14:textId="77777777" w:rsidTr="009E594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84EA" w14:textId="77777777" w:rsidR="003B5135" w:rsidRPr="005F630D" w:rsidRDefault="003B5135" w:rsidP="003B513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F630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5EEF6" w14:textId="62B37485" w:rsidR="003B5135" w:rsidRPr="00581BD4" w:rsidRDefault="003B5135" w:rsidP="00A97E58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377B1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D00B3" w14:textId="00C85E1A" w:rsidR="003B5135" w:rsidRPr="00581BD4" w:rsidRDefault="003B5135" w:rsidP="00A97E58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377B1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  <w:tr w:rsidR="00581BD4" w:rsidRPr="00CF65CE" w14:paraId="7311CA26" w14:textId="77777777" w:rsidTr="00832962">
        <w:tc>
          <w:tcPr>
            <w:tcW w:w="764" w:type="dxa"/>
            <w:vAlign w:val="center"/>
          </w:tcPr>
          <w:p w14:paraId="5EEB082C" w14:textId="77777777" w:rsidR="00581BD4" w:rsidRPr="005F630D" w:rsidRDefault="00581BD4" w:rsidP="00581BD4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169" w:type="dxa"/>
            <w:vAlign w:val="center"/>
          </w:tcPr>
          <w:p w14:paraId="79A5783E" w14:textId="77777777" w:rsidR="00581BD4" w:rsidRPr="005F630D" w:rsidRDefault="00581BD4" w:rsidP="00581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F630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1843" w:type="dxa"/>
            <w:vAlign w:val="center"/>
          </w:tcPr>
          <w:p w14:paraId="5C02D0D1" w14:textId="12A4F82F" w:rsidR="00581BD4" w:rsidRPr="005F630D" w:rsidRDefault="00A97E58" w:rsidP="00A97E58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72A91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</w:tbl>
    <w:p w14:paraId="14E6DC2D" w14:textId="77777777" w:rsidR="00581BD4" w:rsidRPr="00DE3B5A" w:rsidRDefault="00581BD4" w:rsidP="00DE3B5A">
      <w:pPr>
        <w:pStyle w:val="10"/>
        <w:jc w:val="both"/>
        <w:rPr>
          <w:rFonts w:ascii="Times New Roman" w:hAnsi="Times New Roman" w:cs="Times New Roman"/>
          <w:sz w:val="10"/>
          <w:szCs w:val="10"/>
        </w:rPr>
      </w:pPr>
    </w:p>
    <w:p w14:paraId="235ABFF7" w14:textId="7F4E2B5C" w:rsidR="00600A29" w:rsidRDefault="00824126" w:rsidP="00600A2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Север</w:t>
      </w:r>
      <w:r w:rsidRPr="00B35425">
        <w:rPr>
          <w:rFonts w:ascii="Times New Roman" w:hAnsi="Times New Roman" w:cs="Times New Roman"/>
          <w:b/>
          <w:i/>
          <w:iCs/>
          <w:sz w:val="28"/>
          <w:szCs w:val="28"/>
        </w:rPr>
        <w:t>о-Казахстанск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ая</w:t>
      </w:r>
      <w:r w:rsidRPr="00B3542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ь</w:t>
      </w:r>
    </w:p>
    <w:p w14:paraId="74E258A9" w14:textId="77777777" w:rsidR="00DE3B5A" w:rsidRPr="00DE3B5A" w:rsidRDefault="00DE3B5A" w:rsidP="00600A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  <w:lang w:eastAsia="ru-RU"/>
        </w:rPr>
      </w:pPr>
    </w:p>
    <w:p w14:paraId="1D7E0BEB" w14:textId="77777777" w:rsidR="006A1C94" w:rsidRPr="006A1C94" w:rsidRDefault="006A1C94" w:rsidP="00600A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4"/>
          <w:szCs w:val="4"/>
          <w:lang w:eastAsia="ru-RU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764"/>
        <w:gridCol w:w="7169"/>
        <w:gridCol w:w="1843"/>
      </w:tblGrid>
      <w:tr w:rsidR="00600A29" w:rsidRPr="00CF65CE" w14:paraId="2AB5EE40" w14:textId="77777777" w:rsidTr="0083296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9756" w14:textId="77777777" w:rsidR="00600A29" w:rsidRPr="00CF65CE" w:rsidRDefault="00600A29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" w:name="_Hlk130421862"/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8E91" w14:textId="77777777" w:rsidR="00600A29" w:rsidRPr="00CF65CE" w:rsidRDefault="00600A29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субъектов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1FBA" w14:textId="77777777" w:rsidR="00600A29" w:rsidRPr="00CF65CE" w:rsidRDefault="00600A29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Доля, %</w:t>
            </w:r>
          </w:p>
        </w:tc>
      </w:tr>
      <w:tr w:rsidR="00A97E58" w:rsidRPr="00CF65CE" w14:paraId="6C569EAE" w14:textId="77777777" w:rsidTr="00F959B9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243" w14:textId="77777777" w:rsidR="00A97E58" w:rsidRPr="005F630D" w:rsidRDefault="00A97E58" w:rsidP="00A97E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F630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7169" w:type="dxa"/>
            <w:shd w:val="clear" w:color="auto" w:fill="auto"/>
          </w:tcPr>
          <w:p w14:paraId="2F6C12FB" w14:textId="40CADFA7" w:rsidR="00A97E58" w:rsidRPr="00600A29" w:rsidRDefault="00A97E58" w:rsidP="00A97E58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D75D9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FB54" w14:textId="5C5F1BDE" w:rsidR="00A97E58" w:rsidRPr="00600A29" w:rsidRDefault="00A97E58" w:rsidP="00A97E58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D75D9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  <w:tr w:rsidR="00600A29" w:rsidRPr="00CF65CE" w14:paraId="30B99A2D" w14:textId="77777777" w:rsidTr="00832962">
        <w:tc>
          <w:tcPr>
            <w:tcW w:w="764" w:type="dxa"/>
            <w:vAlign w:val="center"/>
          </w:tcPr>
          <w:p w14:paraId="5900F766" w14:textId="77777777" w:rsidR="00600A29" w:rsidRPr="005F630D" w:rsidRDefault="00600A29" w:rsidP="00832962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169" w:type="dxa"/>
            <w:vAlign w:val="center"/>
          </w:tcPr>
          <w:p w14:paraId="151FDB80" w14:textId="77777777" w:rsidR="00600A29" w:rsidRPr="005F630D" w:rsidRDefault="00600A29" w:rsidP="00A97E58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F630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1843" w:type="dxa"/>
            <w:vAlign w:val="center"/>
          </w:tcPr>
          <w:p w14:paraId="02347001" w14:textId="0A30D0C2" w:rsidR="00600A29" w:rsidRPr="005F630D" w:rsidRDefault="00A97E58" w:rsidP="00A97E58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72A91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  <w:bookmarkEnd w:id="8"/>
    </w:tbl>
    <w:p w14:paraId="00781B1E" w14:textId="7E51A02C" w:rsidR="00581BD4" w:rsidRPr="006A1C94" w:rsidRDefault="00581BD4" w:rsidP="00581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4F98C18" w14:textId="2A704F7F" w:rsidR="006A1C94" w:rsidRDefault="00600A29" w:rsidP="006A1C9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00A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ызылордин</w:t>
      </w:r>
      <w:r w:rsidRPr="00600A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ская область</w:t>
      </w:r>
    </w:p>
    <w:p w14:paraId="31A6779B" w14:textId="77777777" w:rsidR="00DE3B5A" w:rsidRPr="00DE3B5A" w:rsidRDefault="00DE3B5A" w:rsidP="006A1C9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  <w:lang w:eastAsia="ru-RU"/>
        </w:rPr>
      </w:pPr>
    </w:p>
    <w:p w14:paraId="2B160BD3" w14:textId="77777777" w:rsidR="006A1C94" w:rsidRPr="006A1C94" w:rsidRDefault="006A1C94" w:rsidP="006A1C9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4"/>
          <w:szCs w:val="4"/>
          <w:lang w:eastAsia="ru-RU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764"/>
        <w:gridCol w:w="7169"/>
        <w:gridCol w:w="1843"/>
      </w:tblGrid>
      <w:tr w:rsidR="00600A29" w:rsidRPr="00CF65CE" w14:paraId="32C67505" w14:textId="77777777" w:rsidTr="0083296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4673" w14:textId="77777777" w:rsidR="00600A29" w:rsidRPr="00CF65CE" w:rsidRDefault="00600A29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7947" w14:textId="77777777" w:rsidR="00600A29" w:rsidRPr="00CF65CE" w:rsidRDefault="00600A29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субъектов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67EA" w14:textId="77777777" w:rsidR="00600A29" w:rsidRPr="00CF65CE" w:rsidRDefault="00600A29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Доля, %</w:t>
            </w:r>
          </w:p>
        </w:tc>
      </w:tr>
      <w:tr w:rsidR="00A97E58" w:rsidRPr="00CF65CE" w14:paraId="29151491" w14:textId="77777777" w:rsidTr="00C2060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01C9" w14:textId="77777777" w:rsidR="00A97E58" w:rsidRPr="005F630D" w:rsidRDefault="00A97E58" w:rsidP="00A97E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F630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1BA4" w14:textId="6A83835E" w:rsidR="00A97E58" w:rsidRPr="00600A29" w:rsidRDefault="00A97E58" w:rsidP="00A97E58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F399F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2F14" w14:textId="40AFE600" w:rsidR="00A97E58" w:rsidRPr="00600A29" w:rsidRDefault="00A97E58" w:rsidP="00A97E58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F399F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  <w:tr w:rsidR="00600A29" w:rsidRPr="00CF65CE" w14:paraId="602B222C" w14:textId="77777777" w:rsidTr="00A97E58">
        <w:trPr>
          <w:trHeight w:val="141"/>
        </w:trPr>
        <w:tc>
          <w:tcPr>
            <w:tcW w:w="764" w:type="dxa"/>
            <w:vAlign w:val="center"/>
          </w:tcPr>
          <w:p w14:paraId="2A40F6B8" w14:textId="77777777" w:rsidR="00600A29" w:rsidRPr="005F630D" w:rsidRDefault="00600A29" w:rsidP="00832962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169" w:type="dxa"/>
            <w:vAlign w:val="center"/>
          </w:tcPr>
          <w:p w14:paraId="1945B841" w14:textId="77777777" w:rsidR="00600A29" w:rsidRPr="005F630D" w:rsidRDefault="00600A29" w:rsidP="00A97E58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F630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1843" w:type="dxa"/>
            <w:vAlign w:val="center"/>
          </w:tcPr>
          <w:p w14:paraId="22BA4D10" w14:textId="1B61F7F8" w:rsidR="00600A29" w:rsidRPr="005F630D" w:rsidRDefault="00A97E58" w:rsidP="00A97E58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72A91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</w:tbl>
    <w:p w14:paraId="1D7A593C" w14:textId="77777777" w:rsidR="00600A29" w:rsidRPr="00DE3B5A" w:rsidRDefault="00600A29" w:rsidP="00DE3B5A">
      <w:pPr>
        <w:pStyle w:val="10"/>
        <w:jc w:val="both"/>
        <w:rPr>
          <w:rFonts w:ascii="Times New Roman" w:hAnsi="Times New Roman" w:cs="Times New Roman"/>
          <w:sz w:val="10"/>
          <w:szCs w:val="10"/>
        </w:rPr>
      </w:pPr>
    </w:p>
    <w:p w14:paraId="306EE329" w14:textId="4AC97A51" w:rsidR="00600A29" w:rsidRDefault="00600A29" w:rsidP="00DE3B5A">
      <w:pPr>
        <w:pStyle w:val="1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00A29">
        <w:rPr>
          <w:rFonts w:ascii="Times New Roman" w:hAnsi="Times New Roman" w:cs="Times New Roman"/>
          <w:b/>
          <w:i/>
          <w:iCs/>
          <w:sz w:val="28"/>
          <w:szCs w:val="28"/>
        </w:rPr>
        <w:t>Мангистауская область</w:t>
      </w:r>
    </w:p>
    <w:p w14:paraId="2E664573" w14:textId="77777777" w:rsidR="00DE3B5A" w:rsidRPr="00DE3B5A" w:rsidRDefault="00DE3B5A" w:rsidP="00DE3B5A">
      <w:pPr>
        <w:pStyle w:val="1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764"/>
        <w:gridCol w:w="7169"/>
        <w:gridCol w:w="1843"/>
      </w:tblGrid>
      <w:tr w:rsidR="00600A29" w:rsidRPr="00CF65CE" w14:paraId="4AAF5B7F" w14:textId="77777777" w:rsidTr="0083296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176B" w14:textId="77777777" w:rsidR="00600A29" w:rsidRPr="00CF65CE" w:rsidRDefault="00600A29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12C6" w14:textId="77777777" w:rsidR="00600A29" w:rsidRPr="00CF65CE" w:rsidRDefault="00600A29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субъектов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2AE5" w14:textId="77777777" w:rsidR="00600A29" w:rsidRPr="00CF65CE" w:rsidRDefault="00600A29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Доля, %</w:t>
            </w:r>
          </w:p>
        </w:tc>
      </w:tr>
      <w:tr w:rsidR="00A97E58" w:rsidRPr="00CF65CE" w14:paraId="0465ADE3" w14:textId="77777777" w:rsidTr="008D529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FBD7" w14:textId="77777777" w:rsidR="00A97E58" w:rsidRPr="005F630D" w:rsidRDefault="00A97E58" w:rsidP="00A97E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F630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7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B45BE" w14:textId="2506C91D" w:rsidR="00A97E58" w:rsidRPr="00600A29" w:rsidRDefault="00A97E58" w:rsidP="00A97E58">
            <w:pPr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7E2F8D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F4D50" w14:textId="27A82579" w:rsidR="00A97E58" w:rsidRPr="00600A29" w:rsidRDefault="00A97E58" w:rsidP="00A97E58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E2F8D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  <w:tr w:rsidR="00600A29" w:rsidRPr="00CF65CE" w14:paraId="7762A0B8" w14:textId="77777777" w:rsidTr="00832962">
        <w:tc>
          <w:tcPr>
            <w:tcW w:w="764" w:type="dxa"/>
            <w:vAlign w:val="center"/>
          </w:tcPr>
          <w:p w14:paraId="2AAC99EC" w14:textId="77777777" w:rsidR="00600A29" w:rsidRPr="005F630D" w:rsidRDefault="00600A29" w:rsidP="00832962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169" w:type="dxa"/>
            <w:vAlign w:val="center"/>
          </w:tcPr>
          <w:p w14:paraId="3A99BDE3" w14:textId="77777777" w:rsidR="00600A29" w:rsidRPr="005F630D" w:rsidRDefault="00600A29" w:rsidP="00A97E58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F630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1843" w:type="dxa"/>
            <w:vAlign w:val="center"/>
          </w:tcPr>
          <w:p w14:paraId="37168E6C" w14:textId="01F2A79C" w:rsidR="00600A29" w:rsidRPr="005F630D" w:rsidRDefault="00A97E58" w:rsidP="00A97E58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F399F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</w:tbl>
    <w:p w14:paraId="7AF22F5B" w14:textId="77777777" w:rsidR="00865A8A" w:rsidRPr="00DE3B5A" w:rsidRDefault="00865A8A" w:rsidP="00DE3B5A">
      <w:pPr>
        <w:pStyle w:val="10"/>
        <w:jc w:val="both"/>
        <w:rPr>
          <w:rFonts w:ascii="Times New Roman" w:hAnsi="Times New Roman" w:cs="Times New Roman"/>
          <w:sz w:val="10"/>
          <w:szCs w:val="10"/>
        </w:rPr>
      </w:pPr>
    </w:p>
    <w:p w14:paraId="5573413C" w14:textId="211F9E6D" w:rsidR="00865A8A" w:rsidRDefault="00865A8A" w:rsidP="00DE3B5A">
      <w:pPr>
        <w:pStyle w:val="1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3B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Павлодарская область</w:t>
      </w:r>
    </w:p>
    <w:p w14:paraId="550D7D29" w14:textId="77777777" w:rsidR="00DE3B5A" w:rsidRPr="00DE3B5A" w:rsidRDefault="00DE3B5A" w:rsidP="00DE3B5A">
      <w:pPr>
        <w:pStyle w:val="10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764"/>
        <w:gridCol w:w="7169"/>
        <w:gridCol w:w="1843"/>
      </w:tblGrid>
      <w:tr w:rsidR="00865A8A" w:rsidRPr="00CF65CE" w14:paraId="0259683D" w14:textId="77777777" w:rsidTr="0083296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CD98" w14:textId="77777777" w:rsidR="00865A8A" w:rsidRPr="00CF65CE" w:rsidRDefault="00865A8A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24A0" w14:textId="77777777" w:rsidR="00865A8A" w:rsidRPr="00CF65CE" w:rsidRDefault="00865A8A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субъектов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D0E4" w14:textId="77777777" w:rsidR="00865A8A" w:rsidRPr="00CF65CE" w:rsidRDefault="00865A8A" w:rsidP="008329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Доля, %</w:t>
            </w:r>
          </w:p>
        </w:tc>
      </w:tr>
      <w:tr w:rsidR="00A97E58" w:rsidRPr="00CF65CE" w14:paraId="320711C9" w14:textId="77777777" w:rsidTr="00FF780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A27C" w14:textId="77777777" w:rsidR="00A97E58" w:rsidRPr="005F630D" w:rsidRDefault="00A97E58" w:rsidP="00A97E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F630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7169" w:type="dxa"/>
          </w:tcPr>
          <w:p w14:paraId="22663CFA" w14:textId="5D5F57B1" w:rsidR="00A97E58" w:rsidRPr="00865A8A" w:rsidRDefault="00A97E58" w:rsidP="00A97E58">
            <w:pPr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806244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  <w:tc>
          <w:tcPr>
            <w:tcW w:w="1843" w:type="dxa"/>
          </w:tcPr>
          <w:p w14:paraId="473E09B4" w14:textId="779491EB" w:rsidR="00A97E58" w:rsidRPr="00865A8A" w:rsidRDefault="00A97E58" w:rsidP="00A97E58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06244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  <w:tr w:rsidR="00865A8A" w:rsidRPr="00CF65CE" w14:paraId="616BC9FE" w14:textId="77777777" w:rsidTr="00832962">
        <w:tc>
          <w:tcPr>
            <w:tcW w:w="764" w:type="dxa"/>
            <w:vAlign w:val="center"/>
          </w:tcPr>
          <w:p w14:paraId="394C7B5E" w14:textId="77777777" w:rsidR="00865A8A" w:rsidRPr="005F630D" w:rsidRDefault="00865A8A" w:rsidP="00865A8A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169" w:type="dxa"/>
            <w:vAlign w:val="center"/>
          </w:tcPr>
          <w:p w14:paraId="46258D87" w14:textId="77777777" w:rsidR="00865A8A" w:rsidRPr="005F630D" w:rsidRDefault="00865A8A" w:rsidP="00A97E58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F630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1843" w:type="dxa"/>
            <w:vAlign w:val="center"/>
          </w:tcPr>
          <w:p w14:paraId="29B35FB7" w14:textId="1CFFB688" w:rsidR="00865A8A" w:rsidRPr="005F630D" w:rsidRDefault="00A97E58" w:rsidP="00A97E58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E2F8D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</w:tbl>
    <w:p w14:paraId="24731BD1" w14:textId="49FAB398" w:rsidR="00B35425" w:rsidRPr="00DE3B5A" w:rsidRDefault="00B35425" w:rsidP="00DE3B5A">
      <w:pPr>
        <w:pStyle w:val="10"/>
        <w:jc w:val="both"/>
        <w:rPr>
          <w:rFonts w:ascii="Times New Roman" w:hAnsi="Times New Roman" w:cs="Times New Roman"/>
          <w:sz w:val="10"/>
          <w:szCs w:val="10"/>
        </w:rPr>
      </w:pPr>
    </w:p>
    <w:p w14:paraId="1C94DF86" w14:textId="310B5583" w:rsidR="00865A8A" w:rsidRPr="00DE3B5A" w:rsidRDefault="00824126" w:rsidP="00DE3B5A">
      <w:pPr>
        <w:pStyle w:val="1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E3B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Костанайская область</w:t>
      </w:r>
    </w:p>
    <w:p w14:paraId="1ADC6101" w14:textId="77777777" w:rsidR="00DE3B5A" w:rsidRPr="00DE3B5A" w:rsidRDefault="00DE3B5A" w:rsidP="00DE3B5A">
      <w:pPr>
        <w:pStyle w:val="10"/>
        <w:rPr>
          <w:sz w:val="10"/>
          <w:szCs w:val="1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764"/>
        <w:gridCol w:w="7169"/>
        <w:gridCol w:w="1843"/>
      </w:tblGrid>
      <w:tr w:rsidR="00824126" w:rsidRPr="00DE3B5A" w14:paraId="0B5FCB78" w14:textId="77777777" w:rsidTr="00C91E2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DE28" w14:textId="77777777" w:rsidR="00824126" w:rsidRPr="00DE3B5A" w:rsidRDefault="00824126" w:rsidP="00C91E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6245" w14:textId="77777777" w:rsidR="00824126" w:rsidRPr="00DE3B5A" w:rsidRDefault="00824126" w:rsidP="00C91E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субъектов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E4AE" w14:textId="77777777" w:rsidR="00824126" w:rsidRPr="00DE3B5A" w:rsidRDefault="00824126" w:rsidP="00C91E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Доля, %</w:t>
            </w:r>
          </w:p>
        </w:tc>
      </w:tr>
      <w:tr w:rsidR="00A97E58" w:rsidRPr="00DE3B5A" w14:paraId="69A21599" w14:textId="77777777" w:rsidTr="00815D4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6F6A" w14:textId="77777777" w:rsidR="00A97E58" w:rsidRPr="00DE3B5A" w:rsidRDefault="00A97E58" w:rsidP="00A97E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E3B5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37E3" w14:textId="4F0089CD" w:rsidR="00A97E58" w:rsidRPr="00DE3B5A" w:rsidRDefault="00A97E58" w:rsidP="00A97E5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D6A50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B509" w14:textId="148E30B9" w:rsidR="00A97E58" w:rsidRPr="0071347C" w:rsidRDefault="00A97E58" w:rsidP="00A97E5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6A50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  <w:tr w:rsidR="0071347C" w:rsidRPr="00DE3B5A" w14:paraId="7DD00137" w14:textId="77777777" w:rsidTr="00C91E21">
        <w:tc>
          <w:tcPr>
            <w:tcW w:w="764" w:type="dxa"/>
            <w:vAlign w:val="center"/>
          </w:tcPr>
          <w:p w14:paraId="75B4C2ED" w14:textId="77777777" w:rsidR="0071347C" w:rsidRPr="00DE3B5A" w:rsidRDefault="0071347C" w:rsidP="0071347C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169" w:type="dxa"/>
            <w:vAlign w:val="center"/>
          </w:tcPr>
          <w:p w14:paraId="32A6F995" w14:textId="77777777" w:rsidR="0071347C" w:rsidRPr="00DE3B5A" w:rsidRDefault="0071347C" w:rsidP="00A97E58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DE3B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1843" w:type="dxa"/>
            <w:vAlign w:val="center"/>
          </w:tcPr>
          <w:p w14:paraId="4AC189CB" w14:textId="64BB8536" w:rsidR="0071347C" w:rsidRPr="00DE3B5A" w:rsidRDefault="00A97E58" w:rsidP="00A97E58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E2F8D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</w:tbl>
    <w:p w14:paraId="1DBC743E" w14:textId="23E30EE8" w:rsidR="00865A8A" w:rsidRPr="00DE3B5A" w:rsidRDefault="00865A8A" w:rsidP="00DE3B5A">
      <w:pPr>
        <w:pStyle w:val="10"/>
        <w:jc w:val="both"/>
        <w:rPr>
          <w:rFonts w:ascii="Times New Roman" w:hAnsi="Times New Roman" w:cs="Times New Roman"/>
          <w:sz w:val="10"/>
          <w:szCs w:val="10"/>
        </w:rPr>
      </w:pPr>
    </w:p>
    <w:p w14:paraId="463D31A3" w14:textId="364E8176" w:rsidR="00865A8A" w:rsidRDefault="00824126" w:rsidP="00DE3B5A">
      <w:pPr>
        <w:pStyle w:val="1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3B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Туркестанская область</w:t>
      </w:r>
    </w:p>
    <w:p w14:paraId="7CC962B5" w14:textId="77777777" w:rsidR="00DE3B5A" w:rsidRPr="00DE3B5A" w:rsidRDefault="00DE3B5A" w:rsidP="00DE3B5A">
      <w:pPr>
        <w:pStyle w:val="10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764"/>
        <w:gridCol w:w="7169"/>
        <w:gridCol w:w="1843"/>
      </w:tblGrid>
      <w:tr w:rsidR="00824126" w:rsidRPr="00CF65CE" w14:paraId="57ABE744" w14:textId="77777777" w:rsidTr="00C91E2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2815" w14:textId="77777777" w:rsidR="00824126" w:rsidRPr="00CF65CE" w:rsidRDefault="00824126" w:rsidP="00C91E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B133" w14:textId="77777777" w:rsidR="00824126" w:rsidRPr="00CF65CE" w:rsidRDefault="00824126" w:rsidP="00C91E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субъектов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F03B" w14:textId="77777777" w:rsidR="00824126" w:rsidRPr="00CF65CE" w:rsidRDefault="00824126" w:rsidP="00C91E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Доля, %</w:t>
            </w:r>
          </w:p>
        </w:tc>
      </w:tr>
      <w:tr w:rsidR="00A97E58" w:rsidRPr="00CF65CE" w14:paraId="49509050" w14:textId="77777777" w:rsidTr="008845B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01C1" w14:textId="77777777" w:rsidR="00A97E58" w:rsidRPr="005F630D" w:rsidRDefault="00A97E58" w:rsidP="00A97E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F630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3216" w14:textId="100B944D" w:rsidR="00A97E58" w:rsidRPr="00865A8A" w:rsidRDefault="00A97E58" w:rsidP="00A97E58">
            <w:pPr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766D48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6243" w14:textId="1F57F34D" w:rsidR="00A97E58" w:rsidRPr="00865A8A" w:rsidRDefault="00A97E58" w:rsidP="00A97E58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66D48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  <w:tr w:rsidR="00824126" w:rsidRPr="00CF65CE" w14:paraId="0A40974D" w14:textId="77777777" w:rsidTr="00C91E21">
        <w:tc>
          <w:tcPr>
            <w:tcW w:w="764" w:type="dxa"/>
            <w:vAlign w:val="center"/>
          </w:tcPr>
          <w:p w14:paraId="6CB79A90" w14:textId="77777777" w:rsidR="00824126" w:rsidRPr="005F630D" w:rsidRDefault="00824126" w:rsidP="00824126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169" w:type="dxa"/>
            <w:vAlign w:val="center"/>
          </w:tcPr>
          <w:p w14:paraId="5AB17EF2" w14:textId="77777777" w:rsidR="00824126" w:rsidRPr="005F630D" w:rsidRDefault="00824126" w:rsidP="00A97E58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F630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1843" w:type="dxa"/>
            <w:vAlign w:val="center"/>
          </w:tcPr>
          <w:p w14:paraId="665FF4D6" w14:textId="486998A6" w:rsidR="00824126" w:rsidRPr="005F630D" w:rsidRDefault="00A97E58" w:rsidP="00A97E58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E2F8D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</w:tbl>
    <w:p w14:paraId="12993B89" w14:textId="77777777" w:rsidR="00B94A54" w:rsidRPr="00DE3B5A" w:rsidRDefault="00B94A54" w:rsidP="00DE3B5A">
      <w:pPr>
        <w:pStyle w:val="10"/>
        <w:jc w:val="both"/>
        <w:rPr>
          <w:rFonts w:ascii="Times New Roman" w:hAnsi="Times New Roman" w:cs="Times New Roman"/>
          <w:sz w:val="10"/>
          <w:szCs w:val="10"/>
        </w:rPr>
      </w:pPr>
    </w:p>
    <w:p w14:paraId="7E5C1AE4" w14:textId="2B8475E1" w:rsidR="00B94A54" w:rsidRDefault="00B94A54" w:rsidP="00DE3B5A">
      <w:pPr>
        <w:pStyle w:val="1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  <w:r w:rsidRPr="00DE3B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Область </w:t>
      </w:r>
      <w:r w:rsidRPr="00DE3B5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Ұлытау</w:t>
      </w:r>
    </w:p>
    <w:p w14:paraId="13AB0D09" w14:textId="77777777" w:rsidR="00DE3B5A" w:rsidRPr="00DE3B5A" w:rsidRDefault="00DE3B5A" w:rsidP="00DE3B5A">
      <w:pPr>
        <w:pStyle w:val="10"/>
        <w:rPr>
          <w:rFonts w:ascii="Times New Roman" w:hAnsi="Times New Roman" w:cs="Times New Roman"/>
          <w:b/>
          <w:bCs/>
          <w:i/>
          <w:iCs/>
          <w:sz w:val="10"/>
          <w:szCs w:val="10"/>
          <w:lang w:val="kk-KZ" w:eastAsia="ru-RU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764"/>
        <w:gridCol w:w="7169"/>
        <w:gridCol w:w="1843"/>
      </w:tblGrid>
      <w:tr w:rsidR="00B94A54" w:rsidRPr="00CF65CE" w14:paraId="311673A0" w14:textId="77777777" w:rsidTr="00C91E2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86D2" w14:textId="77777777" w:rsidR="00B94A54" w:rsidRPr="00CF65CE" w:rsidRDefault="00B94A54" w:rsidP="00C91E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05D2" w14:textId="77777777" w:rsidR="00B94A54" w:rsidRPr="00CF65CE" w:rsidRDefault="00B94A54" w:rsidP="00C91E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субъектов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39D5" w14:textId="77777777" w:rsidR="00B94A54" w:rsidRPr="00CF65CE" w:rsidRDefault="00B94A54" w:rsidP="00C91E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Доля, %</w:t>
            </w:r>
          </w:p>
        </w:tc>
      </w:tr>
      <w:tr w:rsidR="00A97E58" w:rsidRPr="00CF65CE" w14:paraId="1A9095F3" w14:textId="77777777" w:rsidTr="00B106B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9365" w14:textId="77777777" w:rsidR="00A97E58" w:rsidRPr="005F630D" w:rsidRDefault="00A97E58" w:rsidP="00A97E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F630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7169" w:type="dxa"/>
          </w:tcPr>
          <w:p w14:paraId="58497477" w14:textId="39DA1E03" w:rsidR="00A97E58" w:rsidRPr="00865A8A" w:rsidRDefault="00A97E58" w:rsidP="00A97E58">
            <w:pPr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7D28CF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  <w:tc>
          <w:tcPr>
            <w:tcW w:w="1843" w:type="dxa"/>
          </w:tcPr>
          <w:p w14:paraId="1505CCDA" w14:textId="464945CA" w:rsidR="00A97E58" w:rsidRPr="00865A8A" w:rsidRDefault="00A97E58" w:rsidP="00A97E58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28CF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  <w:tr w:rsidR="00B94A54" w:rsidRPr="00CF65CE" w14:paraId="322A1782" w14:textId="77777777" w:rsidTr="00C91E21">
        <w:tc>
          <w:tcPr>
            <w:tcW w:w="764" w:type="dxa"/>
            <w:vAlign w:val="center"/>
          </w:tcPr>
          <w:p w14:paraId="1BEDA541" w14:textId="77777777" w:rsidR="00B94A54" w:rsidRPr="005F630D" w:rsidRDefault="00B94A54" w:rsidP="00B94A54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169" w:type="dxa"/>
            <w:vAlign w:val="center"/>
          </w:tcPr>
          <w:p w14:paraId="06E97593" w14:textId="77777777" w:rsidR="00B94A54" w:rsidRPr="005F630D" w:rsidRDefault="00B94A54" w:rsidP="00A97E58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F630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1843" w:type="dxa"/>
            <w:vAlign w:val="center"/>
          </w:tcPr>
          <w:p w14:paraId="45503C67" w14:textId="27E8F09F" w:rsidR="00B94A54" w:rsidRPr="005F630D" w:rsidRDefault="00A97E58" w:rsidP="00A97E58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E2F8D">
              <w:rPr>
                <w:rFonts w:ascii="Times New Roman" w:eastAsia="Times New Roman" w:hAnsi="Times New Roman" w:cs="Times New Roman"/>
                <w:iCs/>
                <w:lang w:eastAsia="ru-RU"/>
              </w:rPr>
              <w:t>XXXX</w:t>
            </w:r>
          </w:p>
        </w:tc>
      </w:tr>
    </w:tbl>
    <w:p w14:paraId="6F0222C9" w14:textId="77777777" w:rsidR="00773A2F" w:rsidRPr="00773A2F" w:rsidRDefault="00773A2F" w:rsidP="00DE3B5A">
      <w:pPr>
        <w:pStyle w:val="10"/>
        <w:jc w:val="both"/>
        <w:rPr>
          <w:rFonts w:ascii="Times New Roman" w:hAnsi="Times New Roman" w:cs="Times New Roman"/>
          <w:sz w:val="4"/>
          <w:szCs w:val="4"/>
        </w:rPr>
      </w:pPr>
    </w:p>
    <w:p w14:paraId="2FD1CDAC" w14:textId="77777777" w:rsidR="00773A2F" w:rsidRPr="00A97E58" w:rsidRDefault="00773A2F" w:rsidP="00773A2F">
      <w:pPr>
        <w:pStyle w:val="1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</w:p>
    <w:p w14:paraId="36874434" w14:textId="77777777" w:rsidR="00B456D6" w:rsidRPr="00715A71" w:rsidRDefault="00B456D6" w:rsidP="00715A71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715A71">
        <w:rPr>
          <w:rFonts w:ascii="Times New Roman" w:hAnsi="Times New Roman"/>
          <w:b/>
          <w:bCs/>
          <w:sz w:val="28"/>
        </w:rPr>
        <w:t>VI. Оценка состояния конкурентной среды на товарном рынке</w:t>
      </w:r>
    </w:p>
    <w:p w14:paraId="7E50494A" w14:textId="65C30B22" w:rsidR="00B456D6" w:rsidRDefault="00B456D6" w:rsidP="00B456D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B74">
        <w:rPr>
          <w:rFonts w:ascii="Times New Roman" w:hAnsi="Times New Roman" w:cs="Times New Roman"/>
          <w:bCs/>
          <w:sz w:val="28"/>
          <w:szCs w:val="28"/>
        </w:rPr>
        <w:t>В соответствии со значениями коэффициентов рыночной концентрации и индекса Герфиндаля – Гиршман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95B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5B74">
        <w:rPr>
          <w:rFonts w:ascii="Times New Roman" w:hAnsi="Times New Roman" w:cs="Times New Roman"/>
          <w:bCs/>
          <w:i/>
          <w:sz w:val="28"/>
          <w:szCs w:val="28"/>
        </w:rPr>
        <w:t xml:space="preserve">(НН) </w:t>
      </w:r>
      <w:r w:rsidRPr="00195B74">
        <w:rPr>
          <w:rFonts w:ascii="Times New Roman" w:hAnsi="Times New Roman" w:cs="Times New Roman"/>
          <w:bCs/>
          <w:sz w:val="28"/>
          <w:szCs w:val="28"/>
        </w:rPr>
        <w:t xml:space="preserve">анализируемый товарный рынок за период </w:t>
      </w:r>
      <w:r w:rsidR="00B51CFC">
        <w:rPr>
          <w:rFonts w:ascii="Times New Roman" w:hAnsi="Times New Roman" w:cs="Times New Roman"/>
          <w:bCs/>
          <w:sz w:val="28"/>
          <w:szCs w:val="28"/>
        </w:rPr>
        <w:t xml:space="preserve">с января по декабрь </w:t>
      </w:r>
      <w:r w:rsidRPr="00195B74">
        <w:rPr>
          <w:rFonts w:ascii="Times New Roman" w:hAnsi="Times New Roman" w:cs="Times New Roman"/>
          <w:bCs/>
          <w:sz w:val="28"/>
          <w:szCs w:val="28"/>
        </w:rPr>
        <w:t xml:space="preserve">2022 года по степени концентрации </w:t>
      </w:r>
      <w:r w:rsidRPr="00CD2D9E">
        <w:rPr>
          <w:rFonts w:ascii="Times New Roman" w:hAnsi="Times New Roman" w:cs="Times New Roman"/>
          <w:bCs/>
          <w:sz w:val="28"/>
          <w:szCs w:val="28"/>
        </w:rPr>
        <w:t xml:space="preserve">характеризуется </w:t>
      </w:r>
      <w:r w:rsidR="008E5FC9" w:rsidRPr="00CD2D9E">
        <w:rPr>
          <w:rFonts w:ascii="Times New Roman" w:hAnsi="Times New Roman" w:cs="Times New Roman"/>
          <w:bCs/>
          <w:sz w:val="28"/>
          <w:szCs w:val="28"/>
        </w:rPr>
        <w:t xml:space="preserve">преимущественно </w:t>
      </w:r>
      <w:r w:rsidRPr="00CD2D9E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Pr="00CD2D9E">
        <w:rPr>
          <w:rFonts w:ascii="Times New Roman" w:hAnsi="Times New Roman" w:cs="Times New Roman"/>
          <w:sz w:val="28"/>
          <w:szCs w:val="28"/>
        </w:rPr>
        <w:t>высококонцентрированный.</w:t>
      </w:r>
    </w:p>
    <w:p w14:paraId="72481138" w14:textId="77777777" w:rsidR="00B456D6" w:rsidRPr="009F5A8B" w:rsidRDefault="00B456D6" w:rsidP="00B456D6">
      <w:pPr>
        <w:widowControl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1C9857B" w14:textId="6D369998" w:rsidR="00B456D6" w:rsidRPr="00754B45" w:rsidRDefault="00B456D6" w:rsidP="00B456D6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754B45">
        <w:rPr>
          <w:rFonts w:ascii="Times New Roman" w:hAnsi="Times New Roman"/>
          <w:b/>
          <w:bCs/>
          <w:sz w:val="28"/>
        </w:rPr>
        <w:t>У</w:t>
      </w:r>
      <w:r w:rsidRPr="009F5A8B">
        <w:rPr>
          <w:rFonts w:ascii="Times New Roman" w:hAnsi="Times New Roman"/>
          <w:b/>
          <w:bCs/>
          <w:sz w:val="28"/>
        </w:rPr>
        <w:t>рове</w:t>
      </w:r>
      <w:r>
        <w:rPr>
          <w:rFonts w:ascii="Times New Roman" w:hAnsi="Times New Roman"/>
          <w:b/>
          <w:bCs/>
          <w:sz w:val="28"/>
        </w:rPr>
        <w:t>нь</w:t>
      </w:r>
      <w:r w:rsidRPr="009F5A8B">
        <w:rPr>
          <w:rFonts w:ascii="Times New Roman" w:hAnsi="Times New Roman"/>
          <w:b/>
          <w:bCs/>
          <w:sz w:val="28"/>
        </w:rPr>
        <w:t xml:space="preserve"> концентрации</w:t>
      </w:r>
      <w:r w:rsidRPr="00754B45">
        <w:rPr>
          <w:rFonts w:ascii="Times New Roman" w:hAnsi="Times New Roman"/>
          <w:b/>
          <w:bCs/>
          <w:sz w:val="28"/>
        </w:rPr>
        <w:t xml:space="preserve"> в разрезе регионов</w:t>
      </w:r>
      <w:r w:rsidR="00B51CFC">
        <w:rPr>
          <w:rFonts w:ascii="Times New Roman" w:hAnsi="Times New Roman"/>
          <w:b/>
          <w:bCs/>
          <w:sz w:val="28"/>
        </w:rPr>
        <w:t xml:space="preserve"> в 2022 году</w:t>
      </w:r>
    </w:p>
    <w:p w14:paraId="3B12AE81" w14:textId="57618887" w:rsidR="00B456D6" w:rsidRPr="007937D3" w:rsidRDefault="00B456D6" w:rsidP="00B456D6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0"/>
          <w:szCs w:val="16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633"/>
        <w:gridCol w:w="3473"/>
        <w:gridCol w:w="5806"/>
        <w:gridCol w:w="6"/>
      </w:tblGrid>
      <w:tr w:rsidR="00B456D6" w14:paraId="19F41E6B" w14:textId="77777777" w:rsidTr="00B970B7">
        <w:trPr>
          <w:gridAfter w:val="1"/>
          <w:wAfter w:w="6" w:type="dxa"/>
          <w:jc w:val="center"/>
        </w:trPr>
        <w:tc>
          <w:tcPr>
            <w:tcW w:w="633" w:type="dxa"/>
            <w:vAlign w:val="center"/>
          </w:tcPr>
          <w:p w14:paraId="56BD5724" w14:textId="77777777" w:rsidR="00B456D6" w:rsidRPr="00754B45" w:rsidRDefault="00B456D6" w:rsidP="00C91E21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754B45">
              <w:rPr>
                <w:rFonts w:ascii="Times New Roman" w:hAnsi="Times New Roman"/>
                <w:b/>
                <w:bCs/>
                <w:sz w:val="28"/>
              </w:rPr>
              <w:t>№</w:t>
            </w:r>
          </w:p>
        </w:tc>
        <w:tc>
          <w:tcPr>
            <w:tcW w:w="3473" w:type="dxa"/>
            <w:vAlign w:val="center"/>
          </w:tcPr>
          <w:p w14:paraId="38C4D679" w14:textId="77777777" w:rsidR="00B456D6" w:rsidRPr="00754B45" w:rsidRDefault="00B456D6" w:rsidP="00C91E21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754B45">
              <w:rPr>
                <w:rFonts w:ascii="Times New Roman" w:hAnsi="Times New Roman"/>
                <w:b/>
                <w:bCs/>
                <w:sz w:val="28"/>
              </w:rPr>
              <w:t>Регион</w:t>
            </w:r>
          </w:p>
        </w:tc>
        <w:tc>
          <w:tcPr>
            <w:tcW w:w="5806" w:type="dxa"/>
            <w:vAlign w:val="center"/>
          </w:tcPr>
          <w:p w14:paraId="7264A3FD" w14:textId="77777777" w:rsidR="00B456D6" w:rsidRPr="00754B45" w:rsidRDefault="00B456D6" w:rsidP="00C91E21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754B45">
              <w:rPr>
                <w:rFonts w:ascii="Times New Roman" w:hAnsi="Times New Roman"/>
                <w:b/>
                <w:bCs/>
                <w:sz w:val="28"/>
              </w:rPr>
              <w:t>Уровень концентрации</w:t>
            </w:r>
          </w:p>
        </w:tc>
      </w:tr>
      <w:tr w:rsidR="00AA2DFD" w14:paraId="6E614695" w14:textId="77777777" w:rsidTr="00B970B7">
        <w:trPr>
          <w:jc w:val="center"/>
        </w:trPr>
        <w:tc>
          <w:tcPr>
            <w:tcW w:w="633" w:type="dxa"/>
            <w:vAlign w:val="center"/>
          </w:tcPr>
          <w:p w14:paraId="4C9C5641" w14:textId="24DDA8EF" w:rsidR="00AA2DFD" w:rsidRPr="00B51CFC" w:rsidRDefault="00AA2DFD" w:rsidP="00AA2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C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3" w:type="dxa"/>
            <w:vAlign w:val="center"/>
          </w:tcPr>
          <w:p w14:paraId="24A5E20B" w14:textId="07BD667F" w:rsidR="00AA2DFD" w:rsidRDefault="00AA2DFD" w:rsidP="00AA2DFD">
            <w:pPr>
              <w:jc w:val="center"/>
              <w:rPr>
                <w:rFonts w:ascii="Times New Roman" w:hAnsi="Times New Roman"/>
                <w:sz w:val="28"/>
              </w:rPr>
            </w:pPr>
            <w:r w:rsidRPr="003C62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 Астана</w:t>
            </w:r>
          </w:p>
        </w:tc>
        <w:tc>
          <w:tcPr>
            <w:tcW w:w="5812" w:type="dxa"/>
            <w:gridSpan w:val="2"/>
            <w:vAlign w:val="center"/>
          </w:tcPr>
          <w:p w14:paraId="335C28A1" w14:textId="77777777" w:rsidR="00AA2DFD" w:rsidRPr="007F2E9A" w:rsidRDefault="00AA2DFD" w:rsidP="00AA2DF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E9A">
              <w:rPr>
                <w:rFonts w:ascii="Times New Roman" w:hAnsi="Times New Roman" w:cs="Times New Roman"/>
                <w:sz w:val="24"/>
                <w:szCs w:val="24"/>
              </w:rPr>
              <w:t>Умеренно концентрированный рынок;</w:t>
            </w:r>
          </w:p>
          <w:p w14:paraId="718F7536" w14:textId="77777777" w:rsidR="00AA2DFD" w:rsidRPr="007F2E9A" w:rsidRDefault="00AA2DFD" w:rsidP="00AA2DF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E9A">
              <w:rPr>
                <w:rFonts w:ascii="Times New Roman" w:hAnsi="Times New Roman" w:cs="Times New Roman"/>
                <w:sz w:val="24"/>
                <w:szCs w:val="24"/>
              </w:rPr>
              <w:t>CR-3 45%&lt;60,1%&lt;70%;</w:t>
            </w:r>
          </w:p>
          <w:p w14:paraId="0ADD7F17" w14:textId="20C955B4" w:rsidR="00AA2DFD" w:rsidRPr="007F2E9A" w:rsidRDefault="00AA2DFD" w:rsidP="008824D6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  <w:sz w:val="28"/>
              </w:rPr>
            </w:pPr>
            <w:r w:rsidRPr="007F2E9A">
              <w:rPr>
                <w:rFonts w:ascii="Times New Roman" w:hAnsi="Times New Roman" w:cs="Times New Roman"/>
                <w:sz w:val="24"/>
                <w:szCs w:val="24"/>
              </w:rPr>
              <w:t>HHI &lt;1000 &lt;1791,6&lt;2000.</w:t>
            </w:r>
          </w:p>
        </w:tc>
      </w:tr>
      <w:tr w:rsidR="00AA2DFD" w14:paraId="1844EE64" w14:textId="77777777" w:rsidTr="00B970B7">
        <w:trPr>
          <w:jc w:val="center"/>
        </w:trPr>
        <w:tc>
          <w:tcPr>
            <w:tcW w:w="633" w:type="dxa"/>
            <w:vAlign w:val="center"/>
          </w:tcPr>
          <w:p w14:paraId="29F58028" w14:textId="20C9687C" w:rsidR="00AA2DFD" w:rsidRPr="00B51CFC" w:rsidRDefault="00AA2DFD" w:rsidP="00AA2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CF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73" w:type="dxa"/>
            <w:vAlign w:val="center"/>
          </w:tcPr>
          <w:p w14:paraId="4A4259CB" w14:textId="2DA6FB40" w:rsidR="00AA2DFD" w:rsidRDefault="00AA2DFD" w:rsidP="00AA2DFD">
            <w:pPr>
              <w:jc w:val="center"/>
              <w:rPr>
                <w:rFonts w:ascii="Times New Roman" w:hAnsi="Times New Roman"/>
                <w:sz w:val="28"/>
              </w:rPr>
            </w:pPr>
            <w:r w:rsidRPr="003C62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 Алматы</w:t>
            </w:r>
          </w:p>
        </w:tc>
        <w:tc>
          <w:tcPr>
            <w:tcW w:w="5812" w:type="dxa"/>
            <w:gridSpan w:val="2"/>
            <w:vAlign w:val="center"/>
          </w:tcPr>
          <w:p w14:paraId="45E073A1" w14:textId="77777777" w:rsidR="00AA2DFD" w:rsidRPr="007F2E9A" w:rsidRDefault="00AA2DFD" w:rsidP="00AA2DFD">
            <w:pPr>
              <w:pStyle w:val="a8"/>
              <w:numPr>
                <w:ilvl w:val="0"/>
                <w:numId w:val="6"/>
              </w:numPr>
              <w:ind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7F2E9A">
              <w:rPr>
                <w:rFonts w:ascii="Times New Roman" w:hAnsi="Times New Roman" w:cs="Times New Roman"/>
                <w:sz w:val="24"/>
                <w:szCs w:val="24"/>
              </w:rPr>
              <w:t>Высококонцентрированный рынок;</w:t>
            </w:r>
          </w:p>
          <w:p w14:paraId="4EC0B1BE" w14:textId="77777777" w:rsidR="00AA2DFD" w:rsidRPr="007F2E9A" w:rsidRDefault="00AA2DFD" w:rsidP="00AA2DFD">
            <w:pPr>
              <w:pStyle w:val="a8"/>
              <w:numPr>
                <w:ilvl w:val="0"/>
                <w:numId w:val="6"/>
              </w:numPr>
              <w:ind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7F2E9A">
              <w:rPr>
                <w:rFonts w:ascii="Times New Roman" w:hAnsi="Times New Roman" w:cs="Times New Roman"/>
                <w:sz w:val="24"/>
                <w:szCs w:val="24"/>
              </w:rPr>
              <w:t>CR-3 70%&lt;98,39%&lt;100%;</w:t>
            </w:r>
          </w:p>
          <w:p w14:paraId="6E7BA3B9" w14:textId="65D7BF0D" w:rsidR="00AA2DFD" w:rsidRPr="007F2E9A" w:rsidRDefault="00AA2DFD" w:rsidP="008824D6">
            <w:pPr>
              <w:pStyle w:val="a8"/>
              <w:numPr>
                <w:ilvl w:val="0"/>
                <w:numId w:val="6"/>
              </w:numPr>
              <w:ind w:hanging="321"/>
              <w:rPr>
                <w:rFonts w:ascii="Times New Roman" w:hAnsi="Times New Roman"/>
                <w:sz w:val="24"/>
                <w:szCs w:val="24"/>
              </w:rPr>
            </w:pPr>
            <w:r w:rsidRPr="007F2E9A">
              <w:rPr>
                <w:rFonts w:ascii="Times New Roman" w:hAnsi="Times New Roman" w:cs="Times New Roman"/>
                <w:sz w:val="24"/>
                <w:szCs w:val="24"/>
              </w:rPr>
              <w:t>HHI &lt;2000&lt;7796,6&lt;10000.</w:t>
            </w:r>
          </w:p>
        </w:tc>
      </w:tr>
      <w:tr w:rsidR="00AA2DFD" w14:paraId="38A11019" w14:textId="77777777" w:rsidTr="00B970B7">
        <w:trPr>
          <w:jc w:val="center"/>
        </w:trPr>
        <w:tc>
          <w:tcPr>
            <w:tcW w:w="633" w:type="dxa"/>
            <w:vAlign w:val="center"/>
          </w:tcPr>
          <w:p w14:paraId="14001C76" w14:textId="69BA2E6B" w:rsidR="00AA2DFD" w:rsidRPr="00B51CFC" w:rsidRDefault="00AA2DFD" w:rsidP="00AA2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C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3" w:type="dxa"/>
            <w:vAlign w:val="center"/>
          </w:tcPr>
          <w:p w14:paraId="635093BC" w14:textId="2B19C785" w:rsidR="00AA2DFD" w:rsidRDefault="00AA2DFD" w:rsidP="00AA2DFD">
            <w:pPr>
              <w:jc w:val="center"/>
              <w:rPr>
                <w:rFonts w:ascii="Times New Roman" w:hAnsi="Times New Roman"/>
                <w:sz w:val="28"/>
              </w:rPr>
            </w:pPr>
            <w:r w:rsidRPr="003C62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 Шымкент</w:t>
            </w:r>
          </w:p>
        </w:tc>
        <w:tc>
          <w:tcPr>
            <w:tcW w:w="5812" w:type="dxa"/>
            <w:gridSpan w:val="2"/>
            <w:vAlign w:val="center"/>
          </w:tcPr>
          <w:p w14:paraId="11357812" w14:textId="77777777" w:rsidR="00AA2DFD" w:rsidRPr="007F2E9A" w:rsidRDefault="00AA2DFD" w:rsidP="00AA2DFD">
            <w:pPr>
              <w:ind w:left="502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7F2E9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F2E9A">
              <w:rPr>
                <w:rFonts w:ascii="Times New Roman" w:hAnsi="Times New Roman" w:cs="Times New Roman"/>
                <w:sz w:val="24"/>
                <w:szCs w:val="24"/>
              </w:rPr>
              <w:tab/>
              <w:t>Высококонцентрированный рынок;</w:t>
            </w:r>
          </w:p>
          <w:p w14:paraId="4B4BF386" w14:textId="77777777" w:rsidR="00AA2DFD" w:rsidRPr="007F2E9A" w:rsidRDefault="00AA2DFD" w:rsidP="00AA2DFD">
            <w:pPr>
              <w:ind w:left="502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7F2E9A">
              <w:rPr>
                <w:rFonts w:ascii="Times New Roman" w:hAnsi="Times New Roman" w:cs="Times New Roman"/>
                <w:sz w:val="24"/>
                <w:szCs w:val="24"/>
              </w:rPr>
              <w:t>2) CR-3 70%&lt;99,65%&lt;100%;</w:t>
            </w:r>
          </w:p>
          <w:p w14:paraId="25408E55" w14:textId="3BCA433B" w:rsidR="00AA2DFD" w:rsidRPr="007F2E9A" w:rsidRDefault="00AA2DFD" w:rsidP="00AA2DFD">
            <w:pPr>
              <w:ind w:left="502" w:hanging="321"/>
              <w:rPr>
                <w:rFonts w:ascii="Times New Roman" w:hAnsi="Times New Roman"/>
                <w:sz w:val="24"/>
                <w:szCs w:val="24"/>
              </w:rPr>
            </w:pPr>
            <w:r w:rsidRPr="007F2E9A">
              <w:rPr>
                <w:rFonts w:ascii="Times New Roman" w:hAnsi="Times New Roman" w:cs="Times New Roman"/>
                <w:sz w:val="24"/>
                <w:szCs w:val="24"/>
              </w:rPr>
              <w:t>3) HHI &lt;2000&lt;3733,2&lt;10000.</w:t>
            </w:r>
          </w:p>
        </w:tc>
      </w:tr>
      <w:tr w:rsidR="00AA2DFD" w14:paraId="5846CEBE" w14:textId="77777777" w:rsidTr="00B93F62">
        <w:trPr>
          <w:jc w:val="center"/>
        </w:trPr>
        <w:tc>
          <w:tcPr>
            <w:tcW w:w="633" w:type="dxa"/>
            <w:vAlign w:val="center"/>
          </w:tcPr>
          <w:p w14:paraId="410CF6B5" w14:textId="2693A2C1" w:rsidR="00AA2DFD" w:rsidRPr="00B51CFC" w:rsidRDefault="00AA2DFD" w:rsidP="00AA2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B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3" w:type="dxa"/>
          </w:tcPr>
          <w:p w14:paraId="38D847A8" w14:textId="77777777" w:rsidR="008824D6" w:rsidRDefault="008824D6" w:rsidP="0088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2BE72" w14:textId="068F0C52" w:rsidR="00AA2DFD" w:rsidRPr="003C628C" w:rsidRDefault="00AA2DFD" w:rsidP="0088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>Область Абай</w:t>
            </w:r>
          </w:p>
          <w:p w14:paraId="29614CF4" w14:textId="17080EF6" w:rsidR="00AA2DFD" w:rsidRDefault="00AA2DFD" w:rsidP="008824D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812" w:type="dxa"/>
            <w:gridSpan w:val="2"/>
            <w:vAlign w:val="center"/>
          </w:tcPr>
          <w:p w14:paraId="6CAC754A" w14:textId="77777777" w:rsidR="00AA2DFD" w:rsidRPr="007F2E9A" w:rsidRDefault="00AA2DFD" w:rsidP="00AA2DFD">
            <w:pPr>
              <w:ind w:left="148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7F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7F2E9A">
              <w:rPr>
                <w:rFonts w:ascii="Times New Roman" w:hAnsi="Times New Roman" w:cs="Times New Roman"/>
                <w:sz w:val="24"/>
                <w:szCs w:val="24"/>
              </w:rPr>
              <w:t>Умеренно</w:t>
            </w:r>
            <w:r w:rsidRPr="007F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2E9A">
              <w:rPr>
                <w:rFonts w:ascii="Times New Roman" w:hAnsi="Times New Roman" w:cs="Times New Roman"/>
                <w:sz w:val="24"/>
                <w:szCs w:val="24"/>
              </w:rPr>
              <w:t>концентрированный рынок;</w:t>
            </w:r>
          </w:p>
          <w:p w14:paraId="2F1C844E" w14:textId="77777777" w:rsidR="00AA2DFD" w:rsidRPr="007F2E9A" w:rsidRDefault="00AA2DFD" w:rsidP="00AA2DFD">
            <w:pPr>
              <w:ind w:left="148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7F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7F2E9A">
              <w:rPr>
                <w:rFonts w:ascii="Times New Roman" w:hAnsi="Times New Roman" w:cs="Times New Roman"/>
                <w:sz w:val="24"/>
                <w:szCs w:val="24"/>
              </w:rPr>
              <w:t xml:space="preserve">СR-3 </w:t>
            </w:r>
            <w:r w:rsidRPr="007F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  <w:r w:rsidRPr="007F2E9A">
              <w:rPr>
                <w:rFonts w:ascii="Times New Roman" w:hAnsi="Times New Roman" w:cs="Times New Roman"/>
                <w:sz w:val="24"/>
                <w:szCs w:val="24"/>
              </w:rPr>
              <w:t>% 3&lt; 55,9%&lt;70%;</w:t>
            </w:r>
          </w:p>
          <w:p w14:paraId="14D20642" w14:textId="64B2A2F5" w:rsidR="00AA2DFD" w:rsidRPr="007F2E9A" w:rsidRDefault="008824D6" w:rsidP="00AA2DFD">
            <w:pPr>
              <w:rPr>
                <w:rFonts w:ascii="Times New Roman" w:hAnsi="Times New Roman"/>
                <w:sz w:val="24"/>
                <w:szCs w:val="24"/>
              </w:rPr>
            </w:pPr>
            <w:r w:rsidRPr="007F2E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2DFD" w:rsidRPr="007F2E9A">
              <w:rPr>
                <w:rFonts w:ascii="Times New Roman" w:hAnsi="Times New Roman" w:cs="Times New Roman"/>
                <w:sz w:val="24"/>
                <w:szCs w:val="24"/>
              </w:rPr>
              <w:t>3) HHI &lt;</w:t>
            </w:r>
            <w:r w:rsidR="00AA2DFD" w:rsidRPr="007F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  <w:r w:rsidR="00AA2DFD" w:rsidRPr="007F2E9A">
              <w:rPr>
                <w:rFonts w:ascii="Times New Roman" w:hAnsi="Times New Roman" w:cs="Times New Roman"/>
                <w:sz w:val="24"/>
                <w:szCs w:val="24"/>
              </w:rPr>
              <w:t>&lt;1588,3&lt;</w:t>
            </w:r>
            <w:r w:rsidR="00AA2DFD" w:rsidRPr="007F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2000.</w:t>
            </w:r>
          </w:p>
        </w:tc>
      </w:tr>
      <w:tr w:rsidR="00AA2DFD" w14:paraId="08776EE6" w14:textId="77777777" w:rsidTr="00EB2981">
        <w:trPr>
          <w:jc w:val="center"/>
        </w:trPr>
        <w:tc>
          <w:tcPr>
            <w:tcW w:w="633" w:type="dxa"/>
            <w:vAlign w:val="center"/>
          </w:tcPr>
          <w:p w14:paraId="591E116C" w14:textId="48D04553" w:rsidR="00AA2DFD" w:rsidRPr="00B51CFC" w:rsidRDefault="008824D6" w:rsidP="00AA2DF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473" w:type="dxa"/>
            <w:vAlign w:val="center"/>
          </w:tcPr>
          <w:p w14:paraId="718F46B4" w14:textId="09935008" w:rsidR="00AA2DFD" w:rsidRPr="00D05A88" w:rsidRDefault="00AA2DFD" w:rsidP="00AA2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Акмолинская область</w:t>
            </w:r>
          </w:p>
        </w:tc>
        <w:tc>
          <w:tcPr>
            <w:tcW w:w="5812" w:type="dxa"/>
            <w:gridSpan w:val="2"/>
          </w:tcPr>
          <w:p w14:paraId="0243188B" w14:textId="77777777" w:rsidR="00AA2DFD" w:rsidRPr="007F2E9A" w:rsidRDefault="00AA2DFD" w:rsidP="00AA2DFD">
            <w:pPr>
              <w:ind w:left="148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7F2E9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F2E9A">
              <w:rPr>
                <w:rFonts w:ascii="Times New Roman" w:hAnsi="Times New Roman" w:cs="Times New Roman"/>
                <w:sz w:val="24"/>
                <w:szCs w:val="24"/>
              </w:rPr>
              <w:tab/>
              <w:t>Высококонцентрированный рынок;</w:t>
            </w:r>
          </w:p>
          <w:p w14:paraId="63114930" w14:textId="77777777" w:rsidR="00AA2DFD" w:rsidRPr="007F2E9A" w:rsidRDefault="00AA2DFD" w:rsidP="00AA2DFD">
            <w:pPr>
              <w:ind w:left="148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7F2E9A">
              <w:rPr>
                <w:rFonts w:ascii="Times New Roman" w:hAnsi="Times New Roman" w:cs="Times New Roman"/>
                <w:sz w:val="24"/>
                <w:szCs w:val="24"/>
              </w:rPr>
              <w:t>2) СR-3 70% &lt; 67,27%&lt;100%;</w:t>
            </w:r>
          </w:p>
          <w:p w14:paraId="169C6265" w14:textId="2931953A" w:rsidR="00AA2DFD" w:rsidRPr="007F2E9A" w:rsidRDefault="00AA2DFD" w:rsidP="00AA2DFD">
            <w:pPr>
              <w:rPr>
                <w:rFonts w:ascii="Times New Roman" w:hAnsi="Times New Roman"/>
                <w:sz w:val="24"/>
                <w:szCs w:val="24"/>
              </w:rPr>
            </w:pPr>
            <w:r w:rsidRPr="007F2E9A">
              <w:rPr>
                <w:rFonts w:ascii="Times New Roman" w:hAnsi="Times New Roman" w:cs="Times New Roman"/>
                <w:sz w:val="24"/>
                <w:szCs w:val="24"/>
              </w:rPr>
              <w:t>3) HHI &lt;</w:t>
            </w:r>
            <w:r w:rsidRPr="007F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  <w:r w:rsidRPr="007F2E9A">
              <w:rPr>
                <w:rFonts w:ascii="Times New Roman" w:hAnsi="Times New Roman" w:cs="Times New Roman"/>
                <w:sz w:val="24"/>
                <w:szCs w:val="24"/>
              </w:rPr>
              <w:t>&lt;2041&lt;</w:t>
            </w:r>
            <w:r w:rsidRPr="007F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2000.</w:t>
            </w:r>
          </w:p>
        </w:tc>
      </w:tr>
      <w:tr w:rsidR="00AA2DFD" w14:paraId="5E8A0D97" w14:textId="77777777" w:rsidTr="00EB2981">
        <w:trPr>
          <w:jc w:val="center"/>
        </w:trPr>
        <w:tc>
          <w:tcPr>
            <w:tcW w:w="633" w:type="dxa"/>
            <w:vAlign w:val="center"/>
          </w:tcPr>
          <w:p w14:paraId="68E6157D" w14:textId="79006DCC" w:rsidR="00AA2DFD" w:rsidRPr="00B51CFC" w:rsidRDefault="008824D6" w:rsidP="00AA2DF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473" w:type="dxa"/>
            <w:vAlign w:val="center"/>
          </w:tcPr>
          <w:p w14:paraId="5DD3557E" w14:textId="74B86E46" w:rsidR="00AA2DFD" w:rsidRPr="007F2E9A" w:rsidRDefault="00AA2DFD" w:rsidP="00AA2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E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Актюбинская область</w:t>
            </w:r>
          </w:p>
        </w:tc>
        <w:tc>
          <w:tcPr>
            <w:tcW w:w="5812" w:type="dxa"/>
            <w:gridSpan w:val="2"/>
          </w:tcPr>
          <w:p w14:paraId="3ED604B3" w14:textId="77777777" w:rsidR="00AA2DFD" w:rsidRPr="007F2E9A" w:rsidRDefault="00AA2DFD" w:rsidP="00AA2DFD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E9A">
              <w:rPr>
                <w:rFonts w:ascii="Times New Roman" w:hAnsi="Times New Roman" w:cs="Times New Roman"/>
                <w:sz w:val="24"/>
                <w:szCs w:val="24"/>
              </w:rPr>
              <w:t>Умеренно концентрированный рынок;</w:t>
            </w:r>
          </w:p>
          <w:p w14:paraId="337F2EF4" w14:textId="77777777" w:rsidR="00AA2DFD" w:rsidRPr="007F2E9A" w:rsidRDefault="00AA2DFD" w:rsidP="00AA2DFD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E9A">
              <w:rPr>
                <w:rFonts w:ascii="Times New Roman" w:hAnsi="Times New Roman" w:cs="Times New Roman"/>
                <w:sz w:val="24"/>
                <w:szCs w:val="24"/>
              </w:rPr>
              <w:t xml:space="preserve">CR-3 </w:t>
            </w:r>
            <w:r w:rsidRPr="007F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  <w:r w:rsidRPr="007F2E9A">
              <w:rPr>
                <w:rFonts w:ascii="Times New Roman" w:hAnsi="Times New Roman" w:cs="Times New Roman"/>
                <w:sz w:val="24"/>
                <w:szCs w:val="24"/>
              </w:rPr>
              <w:t>% 3&lt; 50,67%&lt;70%;</w:t>
            </w:r>
          </w:p>
          <w:p w14:paraId="1D9454E8" w14:textId="397942BA" w:rsidR="00AA2DFD" w:rsidRPr="007F2E9A" w:rsidRDefault="00AA2DFD" w:rsidP="003E405B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2E9A">
              <w:rPr>
                <w:rFonts w:ascii="Times New Roman" w:hAnsi="Times New Roman" w:cs="Times New Roman"/>
                <w:sz w:val="24"/>
                <w:szCs w:val="24"/>
              </w:rPr>
              <w:t>HHI &lt;1000&lt;1288,6&lt;2000.</w:t>
            </w:r>
          </w:p>
        </w:tc>
      </w:tr>
      <w:tr w:rsidR="00AA2DFD" w14:paraId="6B3C4BDA" w14:textId="77777777" w:rsidTr="00B970B7">
        <w:trPr>
          <w:jc w:val="center"/>
        </w:trPr>
        <w:tc>
          <w:tcPr>
            <w:tcW w:w="633" w:type="dxa"/>
            <w:vAlign w:val="center"/>
          </w:tcPr>
          <w:p w14:paraId="7138345E" w14:textId="2081137D" w:rsidR="00AA2DFD" w:rsidRPr="00564B94" w:rsidRDefault="008824D6" w:rsidP="00AA2DF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473" w:type="dxa"/>
            <w:vAlign w:val="center"/>
          </w:tcPr>
          <w:p w14:paraId="143DE42D" w14:textId="4C1B03CF" w:rsidR="00AA2DFD" w:rsidRPr="008824D6" w:rsidRDefault="00AA2DFD" w:rsidP="00AA2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4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Атырауская область</w:t>
            </w:r>
          </w:p>
        </w:tc>
        <w:tc>
          <w:tcPr>
            <w:tcW w:w="5812" w:type="dxa"/>
            <w:gridSpan w:val="2"/>
            <w:vAlign w:val="center"/>
          </w:tcPr>
          <w:p w14:paraId="145B360F" w14:textId="77777777" w:rsidR="00AA2DFD" w:rsidRPr="008824D6" w:rsidRDefault="00AA2DFD" w:rsidP="00AA2DF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24D6">
              <w:rPr>
                <w:rFonts w:ascii="Times New Roman" w:hAnsi="Times New Roman" w:cs="Times New Roman"/>
                <w:sz w:val="24"/>
                <w:szCs w:val="24"/>
              </w:rPr>
              <w:tab/>
              <w:t>Высококонцентрированный рынок;</w:t>
            </w:r>
          </w:p>
          <w:p w14:paraId="0A359F51" w14:textId="77777777" w:rsidR="00AA2DFD" w:rsidRPr="008824D6" w:rsidRDefault="00AA2DFD" w:rsidP="00AA2DF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24D6">
              <w:rPr>
                <w:rFonts w:ascii="Times New Roman" w:hAnsi="Times New Roman" w:cs="Times New Roman"/>
                <w:sz w:val="24"/>
                <w:szCs w:val="24"/>
              </w:rPr>
              <w:t>CR-3 70%&lt;78,39%&lt;100%;</w:t>
            </w:r>
          </w:p>
          <w:p w14:paraId="4273B039" w14:textId="659FD0AE" w:rsidR="00AA2DFD" w:rsidRPr="008824D6" w:rsidRDefault="00AA2DFD" w:rsidP="008824D6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824D6">
              <w:rPr>
                <w:rFonts w:ascii="Times New Roman" w:hAnsi="Times New Roman" w:cs="Times New Roman"/>
                <w:sz w:val="24"/>
                <w:szCs w:val="24"/>
              </w:rPr>
              <w:t>HHI &lt;2000&lt;2416,2&lt;10000.</w:t>
            </w:r>
          </w:p>
        </w:tc>
      </w:tr>
      <w:tr w:rsidR="00AA2DFD" w14:paraId="0559EEFF" w14:textId="77777777" w:rsidTr="00B970B7">
        <w:trPr>
          <w:jc w:val="center"/>
        </w:trPr>
        <w:tc>
          <w:tcPr>
            <w:tcW w:w="633" w:type="dxa"/>
            <w:vAlign w:val="center"/>
          </w:tcPr>
          <w:p w14:paraId="0336DF89" w14:textId="1D74F554" w:rsidR="00AA2DFD" w:rsidRPr="00B51CFC" w:rsidRDefault="008824D6" w:rsidP="00AA2DF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73" w:type="dxa"/>
            <w:vAlign w:val="center"/>
          </w:tcPr>
          <w:p w14:paraId="6B2A4FA0" w14:textId="6DF1BEE1" w:rsidR="00AA2DFD" w:rsidRPr="00D05A88" w:rsidRDefault="00AA2DFD" w:rsidP="00AA2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Восточно-Казахстанская область</w:t>
            </w:r>
          </w:p>
        </w:tc>
        <w:tc>
          <w:tcPr>
            <w:tcW w:w="5812" w:type="dxa"/>
            <w:gridSpan w:val="2"/>
            <w:vAlign w:val="center"/>
          </w:tcPr>
          <w:p w14:paraId="6B055F28" w14:textId="77777777" w:rsidR="00AA2DFD" w:rsidRPr="003C628C" w:rsidRDefault="00AA2DFD" w:rsidP="00AA2DFD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Высококонцентрированный рынок </w:t>
            </w:r>
          </w:p>
          <w:p w14:paraId="48208208" w14:textId="77777777" w:rsidR="00AA2DFD" w:rsidRPr="003C628C" w:rsidRDefault="00AA2DFD" w:rsidP="00AA2DFD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>CR-3 70%&lt;82,8%&lt;100%;</w:t>
            </w:r>
          </w:p>
          <w:p w14:paraId="04928DE3" w14:textId="1A5E94A5" w:rsidR="00AA2DFD" w:rsidRPr="00D05A88" w:rsidRDefault="00AA2DFD" w:rsidP="008824D6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>HHI &lt;2000&lt;6932&lt;10000</w:t>
            </w:r>
            <w:r w:rsidR="003E4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2DFD" w14:paraId="342997D4" w14:textId="77777777" w:rsidTr="00B970B7">
        <w:trPr>
          <w:jc w:val="center"/>
        </w:trPr>
        <w:tc>
          <w:tcPr>
            <w:tcW w:w="633" w:type="dxa"/>
            <w:vAlign w:val="center"/>
          </w:tcPr>
          <w:p w14:paraId="66326295" w14:textId="7BB6A3DF" w:rsidR="00AA2DFD" w:rsidRPr="00B51CFC" w:rsidRDefault="008824D6" w:rsidP="00AA2DF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73" w:type="dxa"/>
            <w:vAlign w:val="center"/>
          </w:tcPr>
          <w:p w14:paraId="35FCE5F1" w14:textId="74A4A38B" w:rsidR="00AA2DFD" w:rsidRPr="00D05A88" w:rsidRDefault="00AA2DFD" w:rsidP="00AA2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Жамбылская область</w:t>
            </w:r>
          </w:p>
        </w:tc>
        <w:tc>
          <w:tcPr>
            <w:tcW w:w="5812" w:type="dxa"/>
            <w:gridSpan w:val="2"/>
            <w:vAlign w:val="center"/>
          </w:tcPr>
          <w:p w14:paraId="5D964EF9" w14:textId="77777777" w:rsidR="00AA2DFD" w:rsidRPr="003C628C" w:rsidRDefault="00AA2DFD" w:rsidP="00AA2DFD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ab/>
              <w:t>Высококонцентрированный рынок;</w:t>
            </w:r>
          </w:p>
          <w:p w14:paraId="6A608ADC" w14:textId="77777777" w:rsidR="00AA2DFD" w:rsidRPr="003C628C" w:rsidRDefault="00AA2DFD" w:rsidP="00AA2DFD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>CR-2 70%&lt;97,58%&lt;100%;</w:t>
            </w:r>
          </w:p>
          <w:p w14:paraId="28432D32" w14:textId="2D494716" w:rsidR="00AA2DFD" w:rsidRPr="00D05A88" w:rsidRDefault="00AA2DFD" w:rsidP="008824D6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>HHI &lt;2000&lt; 3558&lt;10000.</w:t>
            </w:r>
          </w:p>
        </w:tc>
      </w:tr>
      <w:tr w:rsidR="00AA2DFD" w14:paraId="2578336F" w14:textId="77777777" w:rsidTr="00B970B7">
        <w:trPr>
          <w:jc w:val="center"/>
        </w:trPr>
        <w:tc>
          <w:tcPr>
            <w:tcW w:w="633" w:type="dxa"/>
            <w:vAlign w:val="center"/>
          </w:tcPr>
          <w:p w14:paraId="3AB2707D" w14:textId="16853D73" w:rsidR="00AA2DFD" w:rsidRPr="00B51CFC" w:rsidRDefault="008824D6" w:rsidP="00AA2DF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73" w:type="dxa"/>
            <w:vAlign w:val="center"/>
          </w:tcPr>
          <w:p w14:paraId="08F0347E" w14:textId="3A622554" w:rsidR="00AA2DFD" w:rsidRPr="00B51CFC" w:rsidRDefault="00AA2DFD" w:rsidP="00AA2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C62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Алматинская область  </w:t>
            </w:r>
          </w:p>
        </w:tc>
        <w:tc>
          <w:tcPr>
            <w:tcW w:w="5812" w:type="dxa"/>
            <w:gridSpan w:val="2"/>
            <w:vAlign w:val="center"/>
          </w:tcPr>
          <w:p w14:paraId="6DF749AC" w14:textId="77777777" w:rsidR="00AA2DFD" w:rsidRPr="003C628C" w:rsidRDefault="00AA2DFD" w:rsidP="00AA2DFD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Высококонцентрированный рынок; </w:t>
            </w:r>
          </w:p>
          <w:p w14:paraId="42D23FC6" w14:textId="77777777" w:rsidR="00AA2DFD" w:rsidRPr="003C628C" w:rsidRDefault="00AA2DFD" w:rsidP="00AA2DFD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>CR-2 70%&lt;100%&lt;100%;</w:t>
            </w:r>
          </w:p>
          <w:p w14:paraId="2A51F6DD" w14:textId="6F38E25E" w:rsidR="00AA2DFD" w:rsidRPr="00D05A88" w:rsidRDefault="00AA2DFD" w:rsidP="008824D6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>HHI &lt;2000&lt;4532&lt;10000.</w:t>
            </w:r>
          </w:p>
        </w:tc>
      </w:tr>
      <w:tr w:rsidR="00AA2DFD" w14:paraId="73EEFD55" w14:textId="77777777" w:rsidTr="00B970B7">
        <w:trPr>
          <w:jc w:val="center"/>
        </w:trPr>
        <w:tc>
          <w:tcPr>
            <w:tcW w:w="633" w:type="dxa"/>
            <w:vAlign w:val="center"/>
          </w:tcPr>
          <w:p w14:paraId="49B43969" w14:textId="2DEF128B" w:rsidR="00AA2DFD" w:rsidRPr="00B51CFC" w:rsidRDefault="008824D6" w:rsidP="00AA2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3473" w:type="dxa"/>
            <w:vAlign w:val="center"/>
          </w:tcPr>
          <w:p w14:paraId="220B5B05" w14:textId="1E3ED56D" w:rsidR="00AA2DFD" w:rsidRPr="00D05A88" w:rsidRDefault="00AA2DFD" w:rsidP="00AA2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C62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область Жетісу</w:t>
            </w:r>
          </w:p>
        </w:tc>
        <w:tc>
          <w:tcPr>
            <w:tcW w:w="5812" w:type="dxa"/>
            <w:gridSpan w:val="2"/>
            <w:vAlign w:val="center"/>
          </w:tcPr>
          <w:p w14:paraId="051465CD" w14:textId="77777777" w:rsidR="00AA2DFD" w:rsidRPr="003C628C" w:rsidRDefault="00AA2DFD" w:rsidP="00AA2DFD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>Высококонцентрированный рынок;</w:t>
            </w:r>
          </w:p>
          <w:p w14:paraId="7A9225C9" w14:textId="77777777" w:rsidR="00AA2DFD" w:rsidRPr="003C628C" w:rsidRDefault="00AA2DFD" w:rsidP="00AA2DFD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>СR-1 70% 99,81%&lt;100%;</w:t>
            </w:r>
          </w:p>
          <w:p w14:paraId="28AF9B8B" w14:textId="74512602" w:rsidR="00AA2DFD" w:rsidRPr="00D05A88" w:rsidRDefault="00AA2DFD" w:rsidP="008824D6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>ННI  &lt;2000&lt;3513,6&lt;10000.</w:t>
            </w:r>
          </w:p>
        </w:tc>
      </w:tr>
      <w:tr w:rsidR="00AA2DFD" w14:paraId="0128E278" w14:textId="77777777" w:rsidTr="00B970B7">
        <w:trPr>
          <w:jc w:val="center"/>
        </w:trPr>
        <w:tc>
          <w:tcPr>
            <w:tcW w:w="633" w:type="dxa"/>
            <w:vAlign w:val="center"/>
          </w:tcPr>
          <w:p w14:paraId="0F59F72E" w14:textId="29E9775B" w:rsidR="00AA2DFD" w:rsidRPr="00564B94" w:rsidRDefault="008824D6" w:rsidP="00AA2DF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73" w:type="dxa"/>
            <w:vAlign w:val="center"/>
          </w:tcPr>
          <w:p w14:paraId="096C48A0" w14:textId="5531426A" w:rsidR="00AA2DFD" w:rsidRPr="00564B94" w:rsidRDefault="00AA2DFD" w:rsidP="00AA2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Западно-Казахстанская область</w:t>
            </w:r>
          </w:p>
        </w:tc>
        <w:tc>
          <w:tcPr>
            <w:tcW w:w="5812" w:type="dxa"/>
            <w:gridSpan w:val="2"/>
            <w:vAlign w:val="center"/>
          </w:tcPr>
          <w:p w14:paraId="271B9C46" w14:textId="77777777" w:rsidR="00AA2DFD" w:rsidRPr="003C628C" w:rsidRDefault="00AA2DFD" w:rsidP="00AA2DFD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>Высококонцентрированный рынок;</w:t>
            </w:r>
          </w:p>
          <w:p w14:paraId="6946FBA0" w14:textId="77777777" w:rsidR="00AA2DFD" w:rsidRPr="003C628C" w:rsidRDefault="00AA2DFD" w:rsidP="00AA2DFD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>CR-1 70%&lt; 95,3%&lt;100%;</w:t>
            </w:r>
          </w:p>
          <w:p w14:paraId="36C6BC0C" w14:textId="682C1049" w:rsidR="00AA2DFD" w:rsidRPr="00564B94" w:rsidRDefault="00AA2DFD" w:rsidP="008824D6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>HHI &lt;2000&lt;9082,09&lt;10000.</w:t>
            </w:r>
          </w:p>
        </w:tc>
      </w:tr>
      <w:tr w:rsidR="00AA2DFD" w14:paraId="36CC3A00" w14:textId="77777777" w:rsidTr="00B970B7">
        <w:trPr>
          <w:jc w:val="center"/>
        </w:trPr>
        <w:tc>
          <w:tcPr>
            <w:tcW w:w="633" w:type="dxa"/>
            <w:vAlign w:val="center"/>
          </w:tcPr>
          <w:p w14:paraId="1884BB5C" w14:textId="6CEA6C0E" w:rsidR="00AA2DFD" w:rsidRPr="00B51CFC" w:rsidRDefault="00AA2DFD" w:rsidP="00AA2DF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1CFC">
              <w:rPr>
                <w:rFonts w:ascii="Times New Roman" w:hAnsi="Times New Roman"/>
                <w:sz w:val="28"/>
                <w:szCs w:val="28"/>
              </w:rPr>
              <w:t>1</w:t>
            </w:r>
            <w:r w:rsidR="008824D6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73" w:type="dxa"/>
            <w:vAlign w:val="center"/>
          </w:tcPr>
          <w:p w14:paraId="371480E1" w14:textId="37AB4813" w:rsidR="00AA2DFD" w:rsidRPr="00D05A88" w:rsidRDefault="00AA2DFD" w:rsidP="00AA2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Карагандинская область</w:t>
            </w:r>
          </w:p>
        </w:tc>
        <w:tc>
          <w:tcPr>
            <w:tcW w:w="5812" w:type="dxa"/>
            <w:gridSpan w:val="2"/>
            <w:vAlign w:val="center"/>
          </w:tcPr>
          <w:p w14:paraId="7C953F43" w14:textId="77777777" w:rsidR="00AA2DFD" w:rsidRPr="003C628C" w:rsidRDefault="00AA2DFD" w:rsidP="00AA2DFD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 xml:space="preserve">Высококонцентрированный рынок; </w:t>
            </w:r>
          </w:p>
          <w:p w14:paraId="04A8ED65" w14:textId="77777777" w:rsidR="00AA2DFD" w:rsidRPr="003C628C" w:rsidRDefault="00AA2DFD" w:rsidP="00AA2DFD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>CR-2 70%&lt;88,25%&lt;100%</w:t>
            </w:r>
          </w:p>
          <w:p w14:paraId="7FAD4F68" w14:textId="7D79C092" w:rsidR="00AA2DFD" w:rsidRPr="00D05A88" w:rsidRDefault="00AA2DFD" w:rsidP="008824D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>HHI &lt;2000&lt; 3679,9&lt;10000.</w:t>
            </w:r>
          </w:p>
        </w:tc>
      </w:tr>
      <w:tr w:rsidR="00AA2DFD" w14:paraId="639CF56D" w14:textId="77777777" w:rsidTr="00B970B7">
        <w:trPr>
          <w:jc w:val="center"/>
        </w:trPr>
        <w:tc>
          <w:tcPr>
            <w:tcW w:w="633" w:type="dxa"/>
            <w:vAlign w:val="center"/>
          </w:tcPr>
          <w:p w14:paraId="4E38BC26" w14:textId="5787C475" w:rsidR="00AA2DFD" w:rsidRPr="00B51CFC" w:rsidRDefault="00AA2DFD" w:rsidP="00AA2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51C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8824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473" w:type="dxa"/>
            <w:vAlign w:val="center"/>
          </w:tcPr>
          <w:p w14:paraId="7196E773" w14:textId="243D5019" w:rsidR="00AA2DFD" w:rsidRPr="00D05A88" w:rsidRDefault="00AA2DFD" w:rsidP="00AA2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C62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область Ұлытау</w:t>
            </w:r>
          </w:p>
        </w:tc>
        <w:tc>
          <w:tcPr>
            <w:tcW w:w="5812" w:type="dxa"/>
            <w:gridSpan w:val="2"/>
            <w:vAlign w:val="center"/>
          </w:tcPr>
          <w:p w14:paraId="1C4D40CD" w14:textId="77777777" w:rsidR="00AA2DFD" w:rsidRPr="003C628C" w:rsidRDefault="00AA2DFD" w:rsidP="00AA2DFD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>Высококонцентрированный рынок;</w:t>
            </w:r>
          </w:p>
          <w:p w14:paraId="5ABBCBA4" w14:textId="77777777" w:rsidR="00AA2DFD" w:rsidRPr="003C628C" w:rsidRDefault="00AA2DFD" w:rsidP="00AA2DFD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>СR-2 70%83,2 %&lt;100%;</w:t>
            </w:r>
          </w:p>
          <w:p w14:paraId="453A2B53" w14:textId="42DD8B23" w:rsidR="00AA2DFD" w:rsidRPr="00D05A88" w:rsidRDefault="00AA2DFD" w:rsidP="008824D6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>ННI &lt;2000&lt;4413&lt;10000.</w:t>
            </w:r>
          </w:p>
        </w:tc>
      </w:tr>
      <w:tr w:rsidR="00AA2DFD" w14:paraId="4BACBE70" w14:textId="77777777" w:rsidTr="00B970B7">
        <w:trPr>
          <w:jc w:val="center"/>
        </w:trPr>
        <w:tc>
          <w:tcPr>
            <w:tcW w:w="633" w:type="dxa"/>
            <w:vAlign w:val="center"/>
          </w:tcPr>
          <w:p w14:paraId="53D9D728" w14:textId="284487EB" w:rsidR="00AA2DFD" w:rsidRPr="00564B94" w:rsidRDefault="00AA2DFD" w:rsidP="00AA2DF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B94">
              <w:rPr>
                <w:rFonts w:ascii="Times New Roman" w:hAnsi="Times New Roman"/>
                <w:sz w:val="28"/>
                <w:szCs w:val="28"/>
              </w:rPr>
              <w:t>1</w:t>
            </w:r>
            <w:r w:rsidR="008824D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473" w:type="dxa"/>
            <w:vAlign w:val="center"/>
          </w:tcPr>
          <w:p w14:paraId="67200C78" w14:textId="49D0F2E5" w:rsidR="00AA2DFD" w:rsidRPr="00564B94" w:rsidRDefault="00AA2DFD" w:rsidP="00AA2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Костанайская область</w:t>
            </w:r>
          </w:p>
        </w:tc>
        <w:tc>
          <w:tcPr>
            <w:tcW w:w="5812" w:type="dxa"/>
            <w:gridSpan w:val="2"/>
            <w:vAlign w:val="center"/>
          </w:tcPr>
          <w:p w14:paraId="4A8EF51E" w14:textId="77777777" w:rsidR="00AA2DFD" w:rsidRPr="003C628C" w:rsidRDefault="00AA2DFD" w:rsidP="00AA2DFD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 xml:space="preserve">Высококонцентрированный рынок </w:t>
            </w:r>
          </w:p>
          <w:p w14:paraId="695E522B" w14:textId="77777777" w:rsidR="00AA2DFD" w:rsidRPr="003C628C" w:rsidRDefault="00AA2DFD" w:rsidP="00AA2DFD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>CR-3  70%&lt;80,4%&lt;100%</w:t>
            </w:r>
          </w:p>
          <w:p w14:paraId="68317044" w14:textId="482F9F59" w:rsidR="00AA2DFD" w:rsidRPr="00564B94" w:rsidRDefault="00AA2DFD" w:rsidP="008824D6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>HHI &lt;2000&lt; 3620,3&lt;10000.</w:t>
            </w:r>
          </w:p>
        </w:tc>
      </w:tr>
      <w:tr w:rsidR="00AA2DFD" w14:paraId="58167B44" w14:textId="77777777" w:rsidTr="00B970B7">
        <w:trPr>
          <w:jc w:val="center"/>
        </w:trPr>
        <w:tc>
          <w:tcPr>
            <w:tcW w:w="633" w:type="dxa"/>
            <w:vAlign w:val="center"/>
          </w:tcPr>
          <w:p w14:paraId="3D12B172" w14:textId="0BC0DE58" w:rsidR="00AA2DFD" w:rsidRPr="00B51CFC" w:rsidRDefault="00AA2DFD" w:rsidP="00AA2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C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8824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473" w:type="dxa"/>
            <w:vAlign w:val="center"/>
          </w:tcPr>
          <w:p w14:paraId="112E2554" w14:textId="439ACAF0" w:rsidR="00AA2DFD" w:rsidRPr="00D05A88" w:rsidRDefault="00AA2DFD" w:rsidP="00AA2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Кызылординская область</w:t>
            </w:r>
          </w:p>
        </w:tc>
        <w:tc>
          <w:tcPr>
            <w:tcW w:w="5812" w:type="dxa"/>
            <w:gridSpan w:val="2"/>
            <w:vAlign w:val="center"/>
          </w:tcPr>
          <w:p w14:paraId="20CBFFD0" w14:textId="77777777" w:rsidR="00AA2DFD" w:rsidRPr="003C628C" w:rsidRDefault="00AA2DFD" w:rsidP="00AA2DFD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>Высококонцентрированный рынок;</w:t>
            </w:r>
          </w:p>
          <w:p w14:paraId="4D21A4BB" w14:textId="77777777" w:rsidR="00AA2DFD" w:rsidRPr="003C628C" w:rsidRDefault="00AA2DFD" w:rsidP="00AA2DFD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>CR-2  70%&lt;79,3%&lt;100%;</w:t>
            </w:r>
          </w:p>
          <w:p w14:paraId="65430B54" w14:textId="6600E6CE" w:rsidR="00AA2DFD" w:rsidRPr="00D05A88" w:rsidRDefault="00AA2DFD" w:rsidP="008824D6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>HHI &lt;2000&lt;2150&lt;10000.</w:t>
            </w:r>
          </w:p>
        </w:tc>
      </w:tr>
      <w:tr w:rsidR="00AA2DFD" w14:paraId="58DDBBB3" w14:textId="77777777" w:rsidTr="00B970B7">
        <w:trPr>
          <w:jc w:val="center"/>
        </w:trPr>
        <w:tc>
          <w:tcPr>
            <w:tcW w:w="633" w:type="dxa"/>
            <w:vAlign w:val="center"/>
          </w:tcPr>
          <w:p w14:paraId="7183D32A" w14:textId="0E770A77" w:rsidR="00AA2DFD" w:rsidRPr="00B51CFC" w:rsidRDefault="00AA2DFD" w:rsidP="00AA2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C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8824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473" w:type="dxa"/>
            <w:vAlign w:val="center"/>
          </w:tcPr>
          <w:p w14:paraId="6948EEF0" w14:textId="4BAB6E87" w:rsidR="00AA2DFD" w:rsidRPr="00D05A88" w:rsidRDefault="00AA2DFD" w:rsidP="00AA2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Мангистауская область</w:t>
            </w:r>
          </w:p>
        </w:tc>
        <w:tc>
          <w:tcPr>
            <w:tcW w:w="5812" w:type="dxa"/>
            <w:gridSpan w:val="2"/>
            <w:vAlign w:val="center"/>
          </w:tcPr>
          <w:p w14:paraId="22AFA3AE" w14:textId="77777777" w:rsidR="00AA2DFD" w:rsidRPr="003C628C" w:rsidRDefault="00AA2DFD" w:rsidP="00AA2DF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 xml:space="preserve">Высококонцентрированный рынок; </w:t>
            </w:r>
          </w:p>
          <w:p w14:paraId="472702B5" w14:textId="77777777" w:rsidR="00AA2DFD" w:rsidRPr="003C628C" w:rsidRDefault="00AA2DFD" w:rsidP="00AA2DF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>CR-3 70%&lt; 94,8%&lt;100%;</w:t>
            </w:r>
          </w:p>
          <w:p w14:paraId="1F714E83" w14:textId="4BA365FF" w:rsidR="00AA2DFD" w:rsidRPr="00D05A88" w:rsidRDefault="00AA2DFD" w:rsidP="008824D6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>HHI &lt;2000&lt;3674&lt;1000.</w:t>
            </w:r>
          </w:p>
        </w:tc>
      </w:tr>
      <w:tr w:rsidR="00AA2DFD" w14:paraId="38034585" w14:textId="77777777" w:rsidTr="00B970B7">
        <w:trPr>
          <w:jc w:val="center"/>
        </w:trPr>
        <w:tc>
          <w:tcPr>
            <w:tcW w:w="633" w:type="dxa"/>
            <w:vAlign w:val="center"/>
          </w:tcPr>
          <w:p w14:paraId="4D76A023" w14:textId="319E7B0C" w:rsidR="00AA2DFD" w:rsidRPr="00B51CFC" w:rsidRDefault="00AA2DFD" w:rsidP="00AA2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C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8824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473" w:type="dxa"/>
            <w:vAlign w:val="center"/>
          </w:tcPr>
          <w:p w14:paraId="5AEA3DF3" w14:textId="69622423" w:rsidR="00AA2DFD" w:rsidRPr="00D05A88" w:rsidRDefault="00AA2DFD" w:rsidP="00AA2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Павлодарская область</w:t>
            </w:r>
          </w:p>
        </w:tc>
        <w:tc>
          <w:tcPr>
            <w:tcW w:w="5812" w:type="dxa"/>
            <w:gridSpan w:val="2"/>
            <w:vAlign w:val="center"/>
          </w:tcPr>
          <w:p w14:paraId="652AAD9F" w14:textId="77777777" w:rsidR="00AA2DFD" w:rsidRPr="003C628C" w:rsidRDefault="00AA2DFD" w:rsidP="00AA2DFD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>Высококонцентрированный рынок;</w:t>
            </w:r>
          </w:p>
          <w:p w14:paraId="3153991C" w14:textId="77777777" w:rsidR="00AA2DFD" w:rsidRPr="003C628C" w:rsidRDefault="00AA2DFD" w:rsidP="00AA2DFD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>CR-2 70%&lt;93,0%100%;</w:t>
            </w:r>
          </w:p>
          <w:p w14:paraId="0241F93D" w14:textId="568CB676" w:rsidR="00AA2DFD" w:rsidRPr="00D05A88" w:rsidRDefault="00AA2DFD" w:rsidP="008824D6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>HHI &lt;2000&lt;5915&lt;10000.</w:t>
            </w:r>
          </w:p>
        </w:tc>
      </w:tr>
      <w:tr w:rsidR="00AA2DFD" w14:paraId="73EDABF6" w14:textId="77777777" w:rsidTr="00B970B7">
        <w:trPr>
          <w:jc w:val="center"/>
        </w:trPr>
        <w:tc>
          <w:tcPr>
            <w:tcW w:w="633" w:type="dxa"/>
            <w:vAlign w:val="center"/>
          </w:tcPr>
          <w:p w14:paraId="708EC72C" w14:textId="58215D6F" w:rsidR="00AA2DFD" w:rsidRPr="00E21B71" w:rsidRDefault="00AA2DFD" w:rsidP="00AA2DF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</w:t>
            </w:r>
            <w:r w:rsidR="008824D6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473" w:type="dxa"/>
            <w:vAlign w:val="center"/>
          </w:tcPr>
          <w:p w14:paraId="307BDB3F" w14:textId="304B8539" w:rsidR="00AA2DFD" w:rsidRPr="00D05A88" w:rsidRDefault="00AA2DFD" w:rsidP="00AA2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Северо-Казахстанская область</w:t>
            </w:r>
          </w:p>
        </w:tc>
        <w:tc>
          <w:tcPr>
            <w:tcW w:w="5812" w:type="dxa"/>
            <w:gridSpan w:val="2"/>
            <w:vAlign w:val="center"/>
          </w:tcPr>
          <w:p w14:paraId="65868EB0" w14:textId="77777777" w:rsidR="00AA2DFD" w:rsidRPr="003C628C" w:rsidRDefault="00AA2DFD" w:rsidP="00AA2DFD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 xml:space="preserve">Высококонцентрированный рынок; </w:t>
            </w:r>
          </w:p>
          <w:p w14:paraId="761CF490" w14:textId="77777777" w:rsidR="00AA2DFD" w:rsidRPr="003C628C" w:rsidRDefault="00AA2DFD" w:rsidP="00AA2DFD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>CR-4 80%&lt;99,7%&lt;100%;</w:t>
            </w:r>
          </w:p>
          <w:p w14:paraId="3DCCC6A6" w14:textId="6F40AA00" w:rsidR="00AA2DFD" w:rsidRPr="00D05A88" w:rsidRDefault="00AA2DFD" w:rsidP="008824D6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 xml:space="preserve">HHI &lt;2000&lt;2514&lt;10000. </w:t>
            </w:r>
          </w:p>
        </w:tc>
      </w:tr>
      <w:tr w:rsidR="00AA2DFD" w14:paraId="2AB092CA" w14:textId="77777777" w:rsidTr="00B970B7">
        <w:trPr>
          <w:jc w:val="center"/>
        </w:trPr>
        <w:tc>
          <w:tcPr>
            <w:tcW w:w="633" w:type="dxa"/>
            <w:vAlign w:val="center"/>
          </w:tcPr>
          <w:p w14:paraId="7FEAFE84" w14:textId="248556A2" w:rsidR="00AA2DFD" w:rsidRPr="00E21B71" w:rsidRDefault="008824D6" w:rsidP="00AA2DF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473" w:type="dxa"/>
            <w:vAlign w:val="center"/>
          </w:tcPr>
          <w:p w14:paraId="7532FB6C" w14:textId="0458A343" w:rsidR="00AA2DFD" w:rsidRPr="00D05A88" w:rsidRDefault="00AA2DFD" w:rsidP="00AA2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Туркестанская область</w:t>
            </w:r>
          </w:p>
        </w:tc>
        <w:tc>
          <w:tcPr>
            <w:tcW w:w="5812" w:type="dxa"/>
            <w:gridSpan w:val="2"/>
            <w:vAlign w:val="center"/>
          </w:tcPr>
          <w:p w14:paraId="0F7675EB" w14:textId="77777777" w:rsidR="00AA2DFD" w:rsidRPr="003C628C" w:rsidRDefault="00AA2DFD" w:rsidP="00AA2DFD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>Высококонцентрированный рынок;</w:t>
            </w:r>
          </w:p>
          <w:p w14:paraId="4E967D3B" w14:textId="77777777" w:rsidR="00AA2DFD" w:rsidRPr="003C628C" w:rsidRDefault="00AA2DFD" w:rsidP="00AA2DFD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>CR-3 70%&lt;81,44%&lt;100%;</w:t>
            </w:r>
          </w:p>
          <w:p w14:paraId="70DB5DF6" w14:textId="1EC6B9BD" w:rsidR="00AA2DFD" w:rsidRPr="00D05A88" w:rsidRDefault="00AA2DFD" w:rsidP="008824D6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3C628C">
              <w:rPr>
                <w:rFonts w:ascii="Times New Roman" w:hAnsi="Times New Roman" w:cs="Times New Roman"/>
                <w:sz w:val="24"/>
                <w:szCs w:val="24"/>
              </w:rPr>
              <w:t>HHI &lt;2000&lt;3265,9&lt;10000.</w:t>
            </w:r>
          </w:p>
        </w:tc>
      </w:tr>
    </w:tbl>
    <w:p w14:paraId="412D81C4" w14:textId="77777777" w:rsidR="00B94A54" w:rsidRPr="00B970B7" w:rsidRDefault="00B94A54" w:rsidP="00B94A54">
      <w:pPr>
        <w:jc w:val="both"/>
        <w:rPr>
          <w:rFonts w:ascii="Times New Roman" w:hAnsi="Times New Roman" w:cs="Times New Roman"/>
          <w:bCs/>
          <w:i/>
          <w:iCs/>
          <w:sz w:val="10"/>
          <w:szCs w:val="10"/>
        </w:rPr>
      </w:pPr>
    </w:p>
    <w:p w14:paraId="2D629700" w14:textId="04CBD560" w:rsidR="002C78AC" w:rsidRPr="00715A71" w:rsidRDefault="002C78AC" w:rsidP="00715A71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715A71">
        <w:rPr>
          <w:rFonts w:ascii="Times New Roman" w:hAnsi="Times New Roman"/>
          <w:b/>
          <w:bCs/>
          <w:sz w:val="28"/>
        </w:rPr>
        <w:t>VII. Определение обстоятельств или признаков, свидетельствующих о наличии препятствий, затруднений либо иных ограничений деятельности субъектов рынка, влияющих на развитие конкуренции, в том числе определение барьеров входа на товарный рынок</w:t>
      </w:r>
    </w:p>
    <w:p w14:paraId="3A479D63" w14:textId="73FB7C03" w:rsidR="002C78AC" w:rsidRDefault="002C78AC" w:rsidP="002C78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По результатам проведенного анализа выявлены следующие барьеры</w:t>
      </w:r>
      <w:r w:rsidRPr="002E6B32">
        <w:rPr>
          <w:rFonts w:ascii="Times New Roman" w:eastAsia="Calibri" w:hAnsi="Times New Roman" w:cs="Times New Roman"/>
          <w:sz w:val="28"/>
          <w:szCs w:val="28"/>
        </w:rPr>
        <w:t xml:space="preserve"> входа на рынок оптовой реализации </w:t>
      </w:r>
      <w:r w:rsidR="003E405B">
        <w:rPr>
          <w:rFonts w:ascii="Times New Roman" w:eastAsia="Calibri" w:hAnsi="Times New Roman" w:cs="Times New Roman"/>
          <w:sz w:val="28"/>
          <w:szCs w:val="28"/>
        </w:rPr>
        <w:t>яйца,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именно</w:t>
      </w:r>
      <w:r w:rsidRPr="002E6B3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B62D095" w14:textId="77777777" w:rsidR="00910EFE" w:rsidRDefault="002C78AC" w:rsidP="00910EF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3B">
        <w:rPr>
          <w:rFonts w:ascii="Times New Roman" w:eastAsia="Calibri" w:hAnsi="Times New Roman" w:cs="Times New Roman"/>
          <w:i/>
          <w:iCs/>
          <w:sz w:val="28"/>
          <w:szCs w:val="28"/>
        </w:rPr>
        <w:t>Экономические.</w:t>
      </w:r>
      <w:r w:rsidRPr="00AE31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83DE329" w14:textId="594091D5" w:rsidR="00E05C9D" w:rsidRPr="00E05C9D" w:rsidRDefault="00910EFE" w:rsidP="00E05C9D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Hlk153992658"/>
      <w:r w:rsidRPr="00E05C9D">
        <w:rPr>
          <w:rFonts w:ascii="Times New Roman" w:eastAsia="Calibri" w:hAnsi="Times New Roman" w:cs="Times New Roman"/>
          <w:sz w:val="28"/>
          <w:szCs w:val="28"/>
        </w:rPr>
        <w:t>значительные первоначальные вложения для организации производства и реализации куриных яиц, а также длительные сроки окупаемости этих вложений.</w:t>
      </w:r>
    </w:p>
    <w:p w14:paraId="59DBA5AB" w14:textId="005A8093" w:rsidR="00E05C9D" w:rsidRDefault="00E05C9D" w:rsidP="00E05C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C9D">
        <w:rPr>
          <w:rFonts w:ascii="Times New Roman" w:eastAsia="Calibri" w:hAnsi="Times New Roman" w:cs="Times New Roman"/>
          <w:sz w:val="28"/>
          <w:szCs w:val="28"/>
        </w:rPr>
        <w:t>Для входа на рынок и поддержания конкурентоспособности на нем, потенциальным конкурентам потребуются значительные материальные средства</w:t>
      </w:r>
      <w:r w:rsidR="000B0770">
        <w:rPr>
          <w:rFonts w:ascii="Times New Roman" w:eastAsia="Calibri" w:hAnsi="Times New Roman" w:cs="Times New Roman"/>
          <w:sz w:val="28"/>
          <w:szCs w:val="28"/>
        </w:rPr>
        <w:t xml:space="preserve"> в целях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7E450D0" w14:textId="3538E3F3" w:rsidR="00E05C9D" w:rsidRDefault="00E05C9D" w:rsidP="00E05C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05C9D">
        <w:rPr>
          <w:rFonts w:ascii="Times New Roman" w:eastAsia="Calibri" w:hAnsi="Times New Roman" w:cs="Times New Roman"/>
          <w:sz w:val="28"/>
          <w:szCs w:val="28"/>
        </w:rPr>
        <w:t>обустройств</w:t>
      </w:r>
      <w:r w:rsidR="000B0770">
        <w:rPr>
          <w:rFonts w:ascii="Times New Roman" w:eastAsia="Calibri" w:hAnsi="Times New Roman" w:cs="Times New Roman"/>
          <w:sz w:val="28"/>
          <w:szCs w:val="28"/>
        </w:rPr>
        <w:t>а</w:t>
      </w:r>
      <w:r w:rsidRPr="00E05C9D">
        <w:rPr>
          <w:rFonts w:ascii="Times New Roman" w:eastAsia="Calibri" w:hAnsi="Times New Roman" w:cs="Times New Roman"/>
          <w:sz w:val="28"/>
          <w:szCs w:val="28"/>
        </w:rPr>
        <w:t xml:space="preserve"> птицефабрики по современному стандарту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Pr="00E05C9D">
        <w:rPr>
          <w:rFonts w:ascii="Times New Roman" w:eastAsia="Calibri" w:hAnsi="Times New Roman" w:cs="Times New Roman"/>
          <w:sz w:val="28"/>
          <w:szCs w:val="28"/>
        </w:rPr>
        <w:t>приобретение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E05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необходимого</w:t>
      </w:r>
      <w:r w:rsidRPr="00E05C9D">
        <w:rPr>
          <w:rFonts w:ascii="Times New Roman" w:eastAsia="Calibri" w:hAnsi="Times New Roman" w:cs="Times New Roman"/>
          <w:sz w:val="28"/>
          <w:szCs w:val="28"/>
        </w:rPr>
        <w:t xml:space="preserve"> производственного оборудования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D7FC285" w14:textId="6F2B63C7" w:rsidR="00E05C9D" w:rsidRDefault="00E05C9D" w:rsidP="00E05C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приобретени</w:t>
      </w:r>
      <w:r w:rsidR="000B0770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5C9D">
        <w:rPr>
          <w:rFonts w:ascii="Times New Roman" w:eastAsia="Calibri" w:hAnsi="Times New Roman" w:cs="Times New Roman"/>
          <w:sz w:val="28"/>
          <w:szCs w:val="28"/>
        </w:rPr>
        <w:t>необходимых транспортных средств для осуществления поставок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35AAA70" w14:textId="3AD053BD" w:rsidR="00E05C9D" w:rsidRDefault="00E05C9D" w:rsidP="00E05C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05C9D">
        <w:rPr>
          <w:rFonts w:ascii="Times New Roman" w:eastAsia="Calibri" w:hAnsi="Times New Roman" w:cs="Times New Roman"/>
          <w:sz w:val="28"/>
          <w:szCs w:val="28"/>
        </w:rPr>
        <w:t>приобретени</w:t>
      </w:r>
      <w:r w:rsidR="000B0770">
        <w:rPr>
          <w:rFonts w:ascii="Times New Roman" w:eastAsia="Calibri" w:hAnsi="Times New Roman" w:cs="Times New Roman"/>
          <w:sz w:val="28"/>
          <w:szCs w:val="28"/>
        </w:rPr>
        <w:t>я</w:t>
      </w:r>
      <w:r w:rsidRPr="00E05C9D">
        <w:rPr>
          <w:rFonts w:ascii="Times New Roman" w:eastAsia="Calibri" w:hAnsi="Times New Roman" w:cs="Times New Roman"/>
          <w:sz w:val="28"/>
          <w:szCs w:val="28"/>
        </w:rPr>
        <w:t xml:space="preserve"> или аренд</w:t>
      </w:r>
      <w:r w:rsidR="000B0770">
        <w:rPr>
          <w:rFonts w:ascii="Times New Roman" w:eastAsia="Calibri" w:hAnsi="Times New Roman" w:cs="Times New Roman"/>
          <w:sz w:val="28"/>
          <w:szCs w:val="28"/>
        </w:rPr>
        <w:t>ы</w:t>
      </w:r>
      <w:r w:rsidRPr="00E05C9D">
        <w:rPr>
          <w:rFonts w:ascii="Times New Roman" w:eastAsia="Calibri" w:hAnsi="Times New Roman" w:cs="Times New Roman"/>
          <w:sz w:val="28"/>
          <w:szCs w:val="28"/>
        </w:rPr>
        <w:t xml:space="preserve"> складских помещений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3E38C96" w14:textId="7A16CDF7" w:rsidR="00E05C9D" w:rsidRDefault="00E05C9D" w:rsidP="00E05C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05C9D">
        <w:rPr>
          <w:rFonts w:ascii="Times New Roman" w:eastAsia="Calibri" w:hAnsi="Times New Roman" w:cs="Times New Roman"/>
          <w:sz w:val="28"/>
          <w:szCs w:val="28"/>
        </w:rPr>
        <w:t>закупк</w:t>
      </w:r>
      <w:r w:rsidR="000B0770">
        <w:rPr>
          <w:rFonts w:ascii="Times New Roman" w:eastAsia="Calibri" w:hAnsi="Times New Roman" w:cs="Times New Roman"/>
          <w:sz w:val="28"/>
          <w:szCs w:val="28"/>
        </w:rPr>
        <w:t>и</w:t>
      </w:r>
      <w:r w:rsidRPr="00E05C9D">
        <w:rPr>
          <w:rFonts w:ascii="Times New Roman" w:eastAsia="Calibri" w:hAnsi="Times New Roman" w:cs="Times New Roman"/>
          <w:sz w:val="28"/>
          <w:szCs w:val="28"/>
        </w:rPr>
        <w:t xml:space="preserve"> кур несушек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0B0D">
        <w:rPr>
          <w:rFonts w:ascii="Times New Roman" w:eastAsia="Calibri" w:hAnsi="Times New Roman" w:cs="Times New Roman"/>
          <w:i/>
          <w:iCs/>
          <w:sz w:val="24"/>
          <w:szCs w:val="24"/>
        </w:rPr>
        <w:t>(родительское стадо)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E47F22F" w14:textId="63241BD9" w:rsidR="003B0B0D" w:rsidRDefault="00E05C9D" w:rsidP="003B0B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05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0770">
        <w:rPr>
          <w:rFonts w:ascii="Times New Roman" w:eastAsia="Calibri" w:hAnsi="Times New Roman" w:cs="Times New Roman"/>
          <w:sz w:val="28"/>
          <w:szCs w:val="28"/>
        </w:rPr>
        <w:t xml:space="preserve">приобретения </w:t>
      </w:r>
      <w:r w:rsidRPr="00E05C9D">
        <w:rPr>
          <w:rFonts w:ascii="Times New Roman" w:eastAsia="Calibri" w:hAnsi="Times New Roman" w:cs="Times New Roman"/>
          <w:sz w:val="28"/>
          <w:szCs w:val="28"/>
        </w:rPr>
        <w:t>кормов для содержания кур</w:t>
      </w:r>
      <w:r w:rsidRPr="00E05C9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05C9D">
        <w:rPr>
          <w:rFonts w:ascii="Times New Roman" w:eastAsia="Calibri" w:hAnsi="Times New Roman" w:cs="Times New Roman"/>
          <w:sz w:val="28"/>
          <w:szCs w:val="28"/>
        </w:rPr>
        <w:t>компонент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E05C9D">
        <w:rPr>
          <w:rFonts w:ascii="Times New Roman" w:eastAsia="Calibri" w:hAnsi="Times New Roman" w:cs="Times New Roman"/>
          <w:sz w:val="28"/>
          <w:szCs w:val="28"/>
        </w:rPr>
        <w:t xml:space="preserve"> дл</w:t>
      </w:r>
      <w:r>
        <w:rPr>
          <w:rFonts w:ascii="Times New Roman" w:eastAsia="Calibri" w:hAnsi="Times New Roman" w:cs="Times New Roman"/>
          <w:sz w:val="28"/>
          <w:szCs w:val="28"/>
        </w:rPr>
        <w:t>я них, в т.ч.</w:t>
      </w:r>
      <w:r w:rsidRPr="00E05C9D">
        <w:rPr>
          <w:rFonts w:ascii="Times New Roman" w:eastAsia="Calibri" w:hAnsi="Times New Roman" w:cs="Times New Roman"/>
          <w:sz w:val="28"/>
          <w:szCs w:val="28"/>
        </w:rPr>
        <w:t xml:space="preserve"> соевые бобы, соя, пшеница и растительные компоненты</w:t>
      </w:r>
      <w:r w:rsidR="003B0B0D">
        <w:rPr>
          <w:rFonts w:ascii="Times New Roman" w:eastAsia="Calibri" w:hAnsi="Times New Roman" w:cs="Times New Roman"/>
          <w:sz w:val="28"/>
          <w:szCs w:val="28"/>
        </w:rPr>
        <w:t xml:space="preserve"> и др;</w:t>
      </w:r>
    </w:p>
    <w:p w14:paraId="2D008EE8" w14:textId="5F1100C9" w:rsidR="003B0B0D" w:rsidRDefault="003B0B0D" w:rsidP="003B0B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05C9D" w:rsidRPr="003B0B0D">
        <w:rPr>
          <w:rFonts w:ascii="Times New Roman" w:eastAsia="Calibri" w:hAnsi="Times New Roman" w:cs="Times New Roman"/>
          <w:sz w:val="28"/>
          <w:szCs w:val="28"/>
        </w:rPr>
        <w:t>формировани</w:t>
      </w:r>
      <w:r w:rsidR="000B0770">
        <w:rPr>
          <w:rFonts w:ascii="Times New Roman" w:eastAsia="Calibri" w:hAnsi="Times New Roman" w:cs="Times New Roman"/>
          <w:sz w:val="28"/>
          <w:szCs w:val="28"/>
        </w:rPr>
        <w:t>я</w:t>
      </w:r>
      <w:r w:rsidR="00E05C9D" w:rsidRPr="003B0B0D">
        <w:rPr>
          <w:rFonts w:ascii="Times New Roman" w:eastAsia="Calibri" w:hAnsi="Times New Roman" w:cs="Times New Roman"/>
          <w:sz w:val="28"/>
          <w:szCs w:val="28"/>
        </w:rPr>
        <w:t xml:space="preserve"> кадрового состава, </w:t>
      </w:r>
    </w:p>
    <w:p w14:paraId="1CD56562" w14:textId="0685B6CB" w:rsidR="003B0B0D" w:rsidRDefault="003B0B0D" w:rsidP="003B0B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маркетинговые вложения;</w:t>
      </w:r>
    </w:p>
    <w:p w14:paraId="77DBFFF9" w14:textId="64A155FB" w:rsidR="00910EFE" w:rsidRDefault="003B0B0D" w:rsidP="003B0B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05C9D" w:rsidRPr="003B0B0D">
        <w:rPr>
          <w:rFonts w:ascii="Times New Roman" w:eastAsia="Calibri" w:hAnsi="Times New Roman" w:cs="Times New Roman"/>
          <w:sz w:val="28"/>
          <w:szCs w:val="28"/>
        </w:rPr>
        <w:t xml:space="preserve"> обслуживани</w:t>
      </w:r>
      <w:r w:rsidR="000B0770">
        <w:rPr>
          <w:rFonts w:ascii="Times New Roman" w:eastAsia="Calibri" w:hAnsi="Times New Roman" w:cs="Times New Roman"/>
          <w:sz w:val="28"/>
          <w:szCs w:val="28"/>
        </w:rPr>
        <w:t>я</w:t>
      </w:r>
      <w:r w:rsidR="00E05C9D" w:rsidRPr="003B0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основных средств, амортизационны</w:t>
      </w:r>
      <w:r w:rsidR="000B0770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расход</w:t>
      </w:r>
      <w:r w:rsidR="000B0770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0BC140" w14:textId="5D53794E" w:rsidR="002D0B4E" w:rsidRDefault="003B0B0D" w:rsidP="002D0B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транспортные ограничения</w:t>
      </w:r>
      <w:r w:rsidR="0075760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458DC1C" w14:textId="2407A64C" w:rsidR="003B0B0D" w:rsidRDefault="002D0B4E" w:rsidP="002D0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Pr="00A048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ысокий уровень транспортных тарифов и сборов, допольнительные транспортные расходы, связанные с удаленностью точек реализации продукции от районных и областных центров и основных оптовых поставщиков; требования к погрузке и условиям транспортировки, включая предотвращение боя вследтсвие хрупкости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и</w:t>
      </w:r>
      <w:r w:rsidRPr="00A048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перемерзания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;</w:t>
      </w:r>
    </w:p>
    <w:p w14:paraId="54836648" w14:textId="7E38370E" w:rsidR="002D0B4E" w:rsidRDefault="002D0B4E" w:rsidP="002D0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Pr="002D0B4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периодическ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создаются ситуации с </w:t>
      </w:r>
      <w:r w:rsidRPr="002D0B4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нехватк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ой</w:t>
      </w:r>
      <w:r w:rsidRPr="002D0B4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вагонов для транспортировки кормов для птицы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;</w:t>
      </w:r>
    </w:p>
    <w:p w14:paraId="4DA50980" w14:textId="07E76C74" w:rsidR="002D0B4E" w:rsidRDefault="002D0B4E" w:rsidP="002D0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Pr="007D0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постпандемический кризис и нынешняя геополитическая ситуация</w:t>
      </w:r>
      <w:r w:rsidR="008051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привела к инфляции и разрывам сформировавшихся ранее логистических цепочек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3E5BCB" w14:textId="29392ECB" w:rsidR="002D0B4E" w:rsidRDefault="002D0B4E" w:rsidP="002D0B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Атырауской области в связи с отсутствием </w:t>
      </w:r>
      <w:r w:rsidRPr="002D0B4E">
        <w:rPr>
          <w:rFonts w:ascii="Times New Roman" w:eastAsia="Calibri" w:hAnsi="Times New Roman" w:cs="Times New Roman"/>
          <w:sz w:val="28"/>
          <w:szCs w:val="28"/>
        </w:rPr>
        <w:t>производителей корма</w:t>
      </w:r>
      <w:r w:rsidRPr="002D0B4E">
        <w:t xml:space="preserve"> </w:t>
      </w:r>
      <w:r w:rsidRPr="002D0B4E">
        <w:rPr>
          <w:rFonts w:ascii="Times New Roman" w:eastAsia="Calibri" w:hAnsi="Times New Roman" w:cs="Times New Roman"/>
          <w:sz w:val="28"/>
          <w:szCs w:val="28"/>
        </w:rPr>
        <w:t>птицефабрики региона приобретают корма из ближнего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D0B4E">
        <w:rPr>
          <w:rFonts w:ascii="Times New Roman" w:eastAsia="Calibri" w:hAnsi="Times New Roman" w:cs="Times New Roman"/>
          <w:sz w:val="28"/>
          <w:szCs w:val="28"/>
        </w:rPr>
        <w:t xml:space="preserve"> дальнего зарубежья и других регионов РК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C4E3B0" w14:textId="6DCA26B1" w:rsidR="0040400F" w:rsidRPr="002D0B4E" w:rsidRDefault="0040400F" w:rsidP="002D0B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40400F">
        <w:rPr>
          <w:rFonts w:ascii="Times New Roman" w:eastAsia="Calibri" w:hAnsi="Times New Roman" w:cs="Times New Roman"/>
          <w:sz w:val="28"/>
          <w:szCs w:val="28"/>
        </w:rPr>
        <w:t>более высокие затраты привлечения финансирования для потенциальных участников по сравнению с субъектами рынка, действующими на рассматриваемом товарном рынке;</w:t>
      </w:r>
    </w:p>
    <w:bookmarkEnd w:id="9"/>
    <w:p w14:paraId="07BC8714" w14:textId="46F3C087" w:rsidR="00242077" w:rsidRPr="0040400F" w:rsidRDefault="0040400F" w:rsidP="00404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2D0B4E" w:rsidRPr="0040400F">
        <w:rPr>
          <w:rFonts w:ascii="Times New Roman" w:eastAsia="Calibri" w:hAnsi="Times New Roman" w:cs="Times New Roman"/>
          <w:sz w:val="28"/>
          <w:szCs w:val="28"/>
        </w:rPr>
        <w:t>иные экономические обстоятельств</w:t>
      </w:r>
      <w:r w:rsidR="00242077" w:rsidRPr="0040400F">
        <w:rPr>
          <w:rFonts w:ascii="Times New Roman" w:eastAsia="Calibri" w:hAnsi="Times New Roman" w:cs="Times New Roman"/>
          <w:sz w:val="28"/>
          <w:szCs w:val="28"/>
        </w:rPr>
        <w:t>а</w:t>
      </w:r>
      <w:r w:rsidR="002D0B4E" w:rsidRPr="0040400F">
        <w:rPr>
          <w:rFonts w:ascii="Times New Roman" w:eastAsia="Calibri" w:hAnsi="Times New Roman" w:cs="Times New Roman"/>
          <w:sz w:val="28"/>
          <w:szCs w:val="28"/>
        </w:rPr>
        <w:t>, препятствующие, затрудняющие либо ограничивающие деятельность субъектов рынка</w:t>
      </w:r>
      <w:r w:rsidR="0075760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F6F1162" w14:textId="0A25A6B8" w:rsidR="00242077" w:rsidRDefault="00242077" w:rsidP="0061267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Hlk153993166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Наблюдается у</w:t>
      </w:r>
      <w:r w:rsidR="002D0B4E" w:rsidRPr="00612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дорожание закупаемы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2D0B4E" w:rsidRPr="00612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кормов, ветеринарных препаратов,</w:t>
      </w:r>
      <w:r w:rsidR="00757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также импортируемых</w:t>
      </w:r>
      <w:r w:rsidR="002D0B4E" w:rsidRPr="00612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упаковочных материалов</w:t>
      </w:r>
      <w:r w:rsidR="00757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2D0B4E" w:rsidRPr="00612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запасных частей</w:t>
      </w:r>
      <w:r w:rsidR="00757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оборудования и транспортных средств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FFBC4E4" w14:textId="148F2AF1" w:rsidR="006D005E" w:rsidRDefault="00242077" w:rsidP="006D005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40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наличие барьеров </w:t>
      </w:r>
      <w:r w:rsidR="0040400F" w:rsidRPr="0040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входа в </w:t>
      </w:r>
      <w:r w:rsidR="0040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сбыта в </w:t>
      </w:r>
      <w:r w:rsidR="0040400F" w:rsidRPr="0040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розничные </w:t>
      </w:r>
      <w:r w:rsidR="0040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торговые </w:t>
      </w:r>
      <w:r w:rsidR="0040400F" w:rsidRPr="0040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Pr="004040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612671" w:rsidRPr="004040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супермаркет</w:t>
      </w:r>
      <w:r w:rsidR="0040400F" w:rsidRPr="004040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</w:t>
      </w:r>
      <w:r w:rsidRPr="004040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612671" w:rsidRPr="0061267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условия работы с которыми не устраивают потенциальных производителей</w:t>
      </w:r>
      <w:r w:rsidR="0075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600" w:rsidRPr="004040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(задержка расчетов после реализации на три-четыре недели, консигнации, штрафы, ретробонусы, списание на процент разбившихся яиц)</w:t>
      </w:r>
      <w:r w:rsidR="00612671" w:rsidRPr="006126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6B06EE" w14:textId="2D1E7138" w:rsidR="006D005E" w:rsidRPr="006D005E" w:rsidRDefault="006D005E" w:rsidP="006D005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</w:t>
      </w:r>
      <w:r w:rsidRPr="006D005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D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6D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кредитам на птицефабриках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</w:t>
      </w:r>
      <w:r w:rsidRPr="006D005E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ысокие проценты кредитования</w:t>
      </w:r>
      <w:r w:rsidR="003E4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D45CE2" w14:textId="32F4172F" w:rsidR="006D005E" w:rsidRPr="00757600" w:rsidRDefault="006D005E" w:rsidP="00757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D0B4E">
        <w:rPr>
          <w:rFonts w:ascii="Times New Roman" w:hAnsi="Times New Roman" w:cs="Times New Roman"/>
          <w:sz w:val="28"/>
          <w:szCs w:val="28"/>
        </w:rPr>
        <w:t xml:space="preserve">Субъекты рынка, осуществляющие деятельность </w:t>
      </w:r>
      <w:r>
        <w:rPr>
          <w:rFonts w:ascii="Times New Roman" w:hAnsi="Times New Roman" w:cs="Times New Roman"/>
          <w:sz w:val="28"/>
          <w:szCs w:val="28"/>
        </w:rPr>
        <w:t>в Улытауской области</w:t>
      </w:r>
      <w:r w:rsidR="00B970B7">
        <w:rPr>
          <w:rFonts w:ascii="Times New Roman" w:hAnsi="Times New Roman" w:cs="Times New Roman"/>
          <w:sz w:val="28"/>
          <w:szCs w:val="28"/>
        </w:rPr>
        <w:t>,</w:t>
      </w:r>
      <w:r w:rsidRPr="002D0B4E">
        <w:rPr>
          <w:rFonts w:ascii="Times New Roman" w:hAnsi="Times New Roman" w:cs="Times New Roman"/>
          <w:sz w:val="28"/>
          <w:szCs w:val="28"/>
        </w:rPr>
        <w:t xml:space="preserve"> указали на слабое развитие производства в регионе, в результате для покрытия потребности в яйце необходимо завозить его с Костанайской, Акмолинской и Карагандинской областей. </w:t>
      </w:r>
    </w:p>
    <w:bookmarkEnd w:id="10"/>
    <w:p w14:paraId="0ADAA746" w14:textId="4A3F5AD2" w:rsidR="006D005E" w:rsidRDefault="006D005E" w:rsidP="006D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D0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6D005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Административные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14:paraId="7B4AED6D" w14:textId="51634E16" w:rsidR="003E117D" w:rsidRDefault="003E117D" w:rsidP="00F6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1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наличие </w:t>
      </w:r>
      <w:r w:rsidR="00F63E98" w:rsidRPr="00F63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санитарно-эпидемиологическ</w:t>
      </w:r>
      <w:r w:rsidR="00F63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F63E98" w:rsidRPr="003E1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E1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требований со стороны ветеринарного контроля</w:t>
      </w:r>
      <w:r w:rsidR="00F63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3E98" w:rsidRPr="00F63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производству, расфасовке, хранению, транспортировке куриных яиц</w:t>
      </w:r>
      <w:r w:rsidR="00757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8D2FCA3" w14:textId="77777777" w:rsidR="00B5541E" w:rsidRDefault="00B5541E" w:rsidP="00B55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095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йцо куриное 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5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категории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4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входит в перечень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СЗПТ согласно </w:t>
      </w:r>
      <w:r w:rsidRPr="00884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884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Республики Казахстан от 1 марта 2010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145, в связи с чем подпадает под государственное регулирование в установленном Кодексом порядке.</w:t>
      </w:r>
    </w:p>
    <w:p w14:paraId="77198345" w14:textId="0D59E304" w:rsidR="00B5541E" w:rsidRPr="003E117D" w:rsidRDefault="00B5541E" w:rsidP="00B55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Так, в соответствии со статьей 117 Кодекса, </w:t>
      </w:r>
      <w:r w:rsidRPr="003E1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Правительство Республики Казахстан утверждает перечень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СЗПТ</w:t>
      </w:r>
      <w:r w:rsidRPr="003E1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45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E1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Пороговые значения розничных цен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СЗПТ</w:t>
      </w:r>
      <w:r w:rsidRPr="003E1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размер предельно допустимых розничных цен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СЗПТ</w:t>
      </w:r>
      <w:r w:rsidRPr="003E1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утверждаются местными исполнительными органами.</w:t>
      </w:r>
    </w:p>
    <w:p w14:paraId="28CDEC9F" w14:textId="77777777" w:rsidR="00B5541E" w:rsidRPr="003E117D" w:rsidRDefault="00B5541E" w:rsidP="00B55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1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Пороговым значением розничных цен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СЗПТ</w:t>
      </w:r>
      <w:r w:rsidRPr="003E1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допустимый уровень розничных цен, устанавливаемый в целях недопущения необоснованного роста цен, удержания инфляции в допустимых пределах и обеспечения макроэкономической стабильности в стране, до которого субъект торговой деятельности вправе определить розничные цены на СЗПТ.</w:t>
      </w:r>
    </w:p>
    <w:p w14:paraId="7EFB61A8" w14:textId="77777777" w:rsidR="00B5541E" w:rsidRPr="003E117D" w:rsidRDefault="00B5541E" w:rsidP="00B55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1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Предельно допустимыми розничными ценами на СЗПТ признается уровень розничных цен, устанавливаемый местными исполнительными органами в случае превышения пороговых значений розничных цен на СЗПТ.</w:t>
      </w:r>
    </w:p>
    <w:p w14:paraId="0CDE5854" w14:textId="77777777" w:rsidR="00B5541E" w:rsidRPr="003E117D" w:rsidRDefault="00B5541E" w:rsidP="00B55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1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заключении договоров поставки СЗПТ размер предельной торговой надбавки должен быть установлен в обязательном порядке. Сделка, совершенная с нарушением данного требования, недействительна.</w:t>
      </w:r>
    </w:p>
    <w:p w14:paraId="34B3D7E3" w14:textId="1FEB661E" w:rsidR="00B5541E" w:rsidRDefault="00B5541E" w:rsidP="00B55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1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превышения пороговых значений розничных цен на СЗПТ на территории области, города республиканского значения, столицы местный исполнительный орган после проведения консультаций с субъектами торговой деятельности вправе устанавливать размер предельно допустимых розничных цен на них на территории области, города республиканского значения, столицы на срок не более чем девяносто календарных дней.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A3866AD" w14:textId="4D75766F" w:rsidR="00835FD8" w:rsidRPr="00835FD8" w:rsidRDefault="00835FD8" w:rsidP="00835F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3. И</w:t>
      </w:r>
      <w:r w:rsidRPr="001A4D01">
        <w:rPr>
          <w:rFonts w:ascii="Times New Roman" w:eastAsia="Calibri" w:hAnsi="Times New Roman" w:cs="Times New Roman"/>
          <w:i/>
          <w:iCs/>
          <w:sz w:val="28"/>
          <w:szCs w:val="28"/>
        </w:rPr>
        <w:t>ные ограничения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14:paraId="070779AC" w14:textId="0747C998" w:rsidR="00F63E98" w:rsidRDefault="00835FD8" w:rsidP="006D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наличие среди действующих на товарном рынке субъектов рынка вертикально-интегрированных субъектов рынка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5F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(дистрибьюторские организации действующих субъектов на анализируемом товарном рынке)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80D8922" w14:textId="77777777" w:rsidR="00835FD8" w:rsidRDefault="00835FD8" w:rsidP="006D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C17031" w14:textId="77777777" w:rsidR="00835FD8" w:rsidRPr="00715A71" w:rsidRDefault="00835FD8" w:rsidP="00715A71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715A71">
        <w:rPr>
          <w:rFonts w:ascii="Times New Roman" w:hAnsi="Times New Roman"/>
          <w:b/>
          <w:bCs/>
          <w:sz w:val="28"/>
        </w:rPr>
        <w:lastRenderedPageBreak/>
        <w:t>VIII. Выводы по результатам проведенного анализа состояния конкуренции на товарном рынке, которые отражаются в заключении</w:t>
      </w:r>
    </w:p>
    <w:p w14:paraId="11F9E0BE" w14:textId="77777777" w:rsidR="00835FD8" w:rsidRPr="009A6B91" w:rsidRDefault="00835FD8" w:rsidP="00835FD8">
      <w:pPr>
        <w:tabs>
          <w:tab w:val="left" w:pos="232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color w:val="2F5496" w:themeColor="accent1" w:themeShade="BF"/>
          <w:sz w:val="14"/>
          <w:szCs w:val="14"/>
          <w:lang w:eastAsia="ru-RU"/>
        </w:rPr>
      </w:pPr>
    </w:p>
    <w:p w14:paraId="3A2FA3CD" w14:textId="77777777" w:rsidR="00835FD8" w:rsidRDefault="00835FD8" w:rsidP="00835FD8">
      <w:pPr>
        <w:tabs>
          <w:tab w:val="left" w:pos="0"/>
        </w:tabs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пункту 54 Методики </w:t>
      </w:r>
      <w:r w:rsidRPr="001A31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по результатам анализа включают следующие разделы:</w:t>
      </w:r>
    </w:p>
    <w:p w14:paraId="1FC673B3" w14:textId="2B9002EE" w:rsidR="00835FD8" w:rsidRPr="00AC5A59" w:rsidRDefault="00410BFA" w:rsidP="00AC5A59">
      <w:pPr>
        <w:pStyle w:val="a8"/>
        <w:numPr>
          <w:ilvl w:val="1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AC5A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повтор.</w:t>
      </w:r>
    </w:p>
    <w:p w14:paraId="15E85FA1" w14:textId="3C29DCAD" w:rsidR="00410BFA" w:rsidRPr="00AC5A59" w:rsidRDefault="00410BFA" w:rsidP="00AC5A59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A59">
        <w:rPr>
          <w:rFonts w:ascii="Times New Roman" w:hAnsi="Times New Roman" w:cs="Times New Roman"/>
          <w:sz w:val="28"/>
          <w:szCs w:val="28"/>
        </w:rPr>
        <w:t>В ходе проведения анализа установлены следующие барьеры:</w:t>
      </w:r>
    </w:p>
    <w:p w14:paraId="50789989" w14:textId="4A2FBF26" w:rsidR="00B36411" w:rsidRPr="0067214C" w:rsidRDefault="00B36411" w:rsidP="00B364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911">
        <w:rPr>
          <w:rFonts w:ascii="Times New Roman" w:hAnsi="Times New Roman" w:cs="Times New Roman"/>
          <w:bCs/>
          <w:sz w:val="28"/>
          <w:szCs w:val="28"/>
        </w:rPr>
        <w:t>Следует отметить, что первичн</w:t>
      </w:r>
      <w:r>
        <w:rPr>
          <w:rFonts w:ascii="Times New Roman" w:hAnsi="Times New Roman" w:cs="Times New Roman"/>
          <w:bCs/>
          <w:sz w:val="28"/>
          <w:szCs w:val="28"/>
        </w:rPr>
        <w:t xml:space="preserve">ую </w:t>
      </w:r>
      <w:r w:rsidRPr="00DB3911">
        <w:rPr>
          <w:rFonts w:ascii="Times New Roman" w:hAnsi="Times New Roman" w:cs="Times New Roman"/>
          <w:bCs/>
          <w:sz w:val="28"/>
          <w:szCs w:val="28"/>
        </w:rPr>
        <w:t>поставк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DB391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куриного яйца</w:t>
      </w:r>
      <w:r w:rsidRPr="00DB391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осуществляют производители</w:t>
      </w:r>
      <w:r w:rsidRPr="00DB3911">
        <w:rPr>
          <w:rFonts w:ascii="Times New Roman" w:hAnsi="Times New Roman" w:cs="Times New Roman"/>
          <w:bCs/>
          <w:sz w:val="28"/>
          <w:szCs w:val="28"/>
        </w:rPr>
        <w:t>, а также субъекты рынка, реализующи</w:t>
      </w:r>
      <w:r w:rsidR="00FE3107">
        <w:rPr>
          <w:rFonts w:ascii="Times New Roman" w:hAnsi="Times New Roman" w:cs="Times New Roman"/>
          <w:bCs/>
          <w:sz w:val="28"/>
          <w:szCs w:val="28"/>
        </w:rPr>
        <w:t>е</w:t>
      </w:r>
      <w:r w:rsidRPr="00DB3911">
        <w:rPr>
          <w:rFonts w:ascii="Times New Roman" w:hAnsi="Times New Roman" w:cs="Times New Roman"/>
          <w:bCs/>
          <w:sz w:val="28"/>
          <w:szCs w:val="28"/>
        </w:rPr>
        <w:t xml:space="preserve"> товар импортного производства.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3911">
        <w:rPr>
          <w:rFonts w:ascii="Times New Roman" w:hAnsi="Times New Roman" w:cs="Times New Roman"/>
          <w:bCs/>
          <w:sz w:val="28"/>
          <w:szCs w:val="28"/>
        </w:rPr>
        <w:t xml:space="preserve">В связи с этим, барьерами входа на данный рынок являются </w:t>
      </w:r>
      <w:r w:rsidRPr="00790220">
        <w:rPr>
          <w:rFonts w:ascii="Times New Roman" w:hAnsi="Times New Roman" w:cs="Times New Roman"/>
          <w:bCs/>
          <w:sz w:val="28"/>
          <w:szCs w:val="28"/>
        </w:rPr>
        <w:t>экономические ограничения</w:t>
      </w:r>
      <w:r w:rsidRPr="00DB3911">
        <w:rPr>
          <w:rFonts w:ascii="Times New Roman" w:hAnsi="Times New Roman" w:cs="Times New Roman"/>
          <w:sz w:val="28"/>
          <w:szCs w:val="28"/>
        </w:rPr>
        <w:t xml:space="preserve"> – высокие капитальные затраты</w:t>
      </w:r>
      <w:r>
        <w:rPr>
          <w:rFonts w:ascii="Times New Roman" w:hAnsi="Times New Roman" w:cs="Times New Roman"/>
          <w:sz w:val="28"/>
          <w:szCs w:val="28"/>
        </w:rPr>
        <w:t xml:space="preserve"> на производство</w:t>
      </w:r>
      <w:r w:rsidRPr="00DB3911">
        <w:rPr>
          <w:rFonts w:ascii="Times New Roman" w:hAnsi="Times New Roman" w:cs="Times New Roman"/>
          <w:sz w:val="28"/>
          <w:szCs w:val="28"/>
        </w:rPr>
        <w:t>, объемы первоначальных инвестици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B3911">
        <w:rPr>
          <w:rFonts w:ascii="Times New Roman" w:hAnsi="Times New Roman" w:cs="Times New Roman"/>
          <w:sz w:val="28"/>
          <w:szCs w:val="28"/>
        </w:rPr>
        <w:t xml:space="preserve"> и соответственно сроки их окупаемости.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A833CC" w14:textId="68D5DC9A" w:rsidR="00B36411" w:rsidRDefault="00B36411" w:rsidP="00B364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Отмечается н</w:t>
      </w:r>
      <w:r w:rsidRPr="00B36411">
        <w:rPr>
          <w:rFonts w:ascii="Times New Roman" w:hAnsi="Times New Roman" w:cs="Times New Roman"/>
          <w:bCs/>
          <w:sz w:val="28"/>
          <w:szCs w:val="28"/>
        </w:rPr>
        <w:t>аличие барьеров входа в части сбыта в розничные торговые сети (супермаркеты), условия работы с которыми не устраивают потенциальных производителей (задержка расчетов после реализации на три-четыре недели, консигнации, штрафы, ретробонусы, списание на процент разбившихся яиц). Наличие долговых нагрузок по кредитам на птицефабриках и высокие проценты кредитования и пр. Удорожание закупаемых кормов, ветеринарных препаратов, а также импортируемых упаковочных материалов и запасных частей для оборудования и транспортных средств.</w:t>
      </w:r>
    </w:p>
    <w:p w14:paraId="6030A4E3" w14:textId="772AADC8" w:rsidR="008B7841" w:rsidRPr="00410BFA" w:rsidRDefault="00B40E83" w:rsidP="00B364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10BFA" w:rsidRPr="00410BFA">
        <w:rPr>
          <w:rFonts w:ascii="Times New Roman" w:hAnsi="Times New Roman" w:cs="Times New Roman"/>
          <w:sz w:val="28"/>
          <w:szCs w:val="28"/>
        </w:rPr>
        <w:t>становлены случаи выдачи оборотных займов отдельным субъектам рынка, не являющимся производителями и торговыми сетями, что может свидетельствовать о неэффективном применении инструмента</w:t>
      </w:r>
      <w:r>
        <w:rPr>
          <w:rFonts w:ascii="Times New Roman" w:hAnsi="Times New Roman" w:cs="Times New Roman"/>
          <w:sz w:val="28"/>
          <w:szCs w:val="28"/>
        </w:rPr>
        <w:t xml:space="preserve"> по стабилизации цен на СЗПТ</w:t>
      </w:r>
      <w:r w:rsidR="008B7841">
        <w:rPr>
          <w:rFonts w:ascii="Times New Roman" w:hAnsi="Times New Roman" w:cs="Times New Roman"/>
          <w:sz w:val="28"/>
          <w:szCs w:val="28"/>
        </w:rPr>
        <w:t xml:space="preserve">, в частности </w:t>
      </w:r>
      <w:r w:rsidR="008B7841" w:rsidRPr="008B7841">
        <w:rPr>
          <w:rFonts w:ascii="Times New Roman" w:hAnsi="Times New Roman" w:cs="Times New Roman"/>
          <w:sz w:val="28"/>
          <w:szCs w:val="28"/>
        </w:rPr>
        <w:t>в Жамбылской области предоставлено 2 займа оптов</w:t>
      </w:r>
      <w:r w:rsidR="008B7841" w:rsidRPr="00E44AB3">
        <w:rPr>
          <w:rFonts w:ascii="Times New Roman" w:hAnsi="Times New Roman" w:cs="Times New Roman"/>
          <w:sz w:val="28"/>
          <w:szCs w:val="28"/>
        </w:rPr>
        <w:t>ому</w:t>
      </w:r>
      <w:r w:rsidR="008B7841" w:rsidRPr="008B7841"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8B7841" w:rsidRPr="00E44AB3">
        <w:rPr>
          <w:rFonts w:ascii="Times New Roman" w:hAnsi="Times New Roman" w:cs="Times New Roman"/>
          <w:sz w:val="28"/>
          <w:szCs w:val="28"/>
        </w:rPr>
        <w:t>у</w:t>
      </w:r>
      <w:r w:rsidR="008B7841" w:rsidRPr="008B7841">
        <w:rPr>
          <w:rFonts w:ascii="Times New Roman" w:hAnsi="Times New Roman" w:cs="Times New Roman"/>
          <w:sz w:val="28"/>
          <w:szCs w:val="28"/>
        </w:rPr>
        <w:t>, осуществляющим реализацию в торговые сети, рынки и розничные магазины</w:t>
      </w:r>
      <w:r w:rsidR="008B7841" w:rsidRPr="00E44AB3">
        <w:rPr>
          <w:rFonts w:ascii="Times New Roman" w:hAnsi="Times New Roman" w:cs="Times New Roman"/>
          <w:sz w:val="28"/>
          <w:szCs w:val="28"/>
        </w:rPr>
        <w:t xml:space="preserve"> </w:t>
      </w:r>
      <w:r w:rsidR="008B7841" w:rsidRPr="008B7841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E44AB3">
        <w:rPr>
          <w:rFonts w:ascii="Times New Roman" w:hAnsi="Times New Roman" w:cs="Times New Roman"/>
          <w:sz w:val="28"/>
          <w:szCs w:val="28"/>
        </w:rPr>
        <w:t>ХХХ</w:t>
      </w:r>
      <w:r w:rsidR="008B7841" w:rsidRPr="008B7841">
        <w:rPr>
          <w:rFonts w:ascii="Times New Roman" w:hAnsi="Times New Roman" w:cs="Times New Roman"/>
          <w:sz w:val="28"/>
          <w:szCs w:val="28"/>
        </w:rPr>
        <w:t xml:space="preserve"> тенге при объеме 1 500 000 штук, и на сумму </w:t>
      </w:r>
      <w:r w:rsidR="00E44AB3">
        <w:rPr>
          <w:rFonts w:ascii="Times New Roman" w:hAnsi="Times New Roman" w:cs="Times New Roman"/>
          <w:sz w:val="28"/>
          <w:szCs w:val="28"/>
        </w:rPr>
        <w:t>ХХХ</w:t>
      </w:r>
      <w:r w:rsidR="008B7841" w:rsidRPr="008B7841">
        <w:rPr>
          <w:rFonts w:ascii="Times New Roman" w:hAnsi="Times New Roman" w:cs="Times New Roman"/>
          <w:sz w:val="28"/>
          <w:szCs w:val="28"/>
        </w:rPr>
        <w:t xml:space="preserve"> тенге при объеме 1 300 000 штук</w:t>
      </w:r>
      <w:r w:rsidR="008B7841" w:rsidRPr="00E44AB3">
        <w:rPr>
          <w:rFonts w:ascii="Times New Roman" w:hAnsi="Times New Roman" w:cs="Times New Roman"/>
          <w:sz w:val="28"/>
          <w:szCs w:val="28"/>
        </w:rPr>
        <w:t xml:space="preserve">; </w:t>
      </w:r>
      <w:r w:rsidR="008B7841" w:rsidRPr="008B7841">
        <w:rPr>
          <w:rFonts w:ascii="Times New Roman" w:hAnsi="Times New Roman" w:cs="Times New Roman"/>
          <w:sz w:val="28"/>
          <w:szCs w:val="28"/>
        </w:rPr>
        <w:t xml:space="preserve"> в Атырауской области предоставлен займ оптов</w:t>
      </w:r>
      <w:r w:rsidR="008B7841" w:rsidRPr="00E44AB3">
        <w:rPr>
          <w:rFonts w:ascii="Times New Roman" w:hAnsi="Times New Roman" w:cs="Times New Roman"/>
          <w:sz w:val="28"/>
          <w:szCs w:val="28"/>
        </w:rPr>
        <w:t>ому</w:t>
      </w:r>
      <w:r w:rsidR="008B7841" w:rsidRPr="008B7841"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8B7841" w:rsidRPr="00E44AB3">
        <w:rPr>
          <w:rFonts w:ascii="Times New Roman" w:hAnsi="Times New Roman" w:cs="Times New Roman"/>
          <w:sz w:val="28"/>
          <w:szCs w:val="28"/>
        </w:rPr>
        <w:t>у</w:t>
      </w:r>
      <w:r w:rsidR="008B7841" w:rsidRPr="008B7841">
        <w:rPr>
          <w:rFonts w:ascii="Times New Roman" w:hAnsi="Times New Roman" w:cs="Times New Roman"/>
          <w:sz w:val="28"/>
          <w:szCs w:val="28"/>
        </w:rPr>
        <w:t>, при этом не является субъектом Атырауской области</w:t>
      </w:r>
      <w:r w:rsidR="00E44AB3" w:rsidRPr="00E44AB3">
        <w:rPr>
          <w:rFonts w:ascii="Times New Roman" w:hAnsi="Times New Roman" w:cs="Times New Roman"/>
          <w:sz w:val="28"/>
          <w:szCs w:val="28"/>
        </w:rPr>
        <w:t xml:space="preserve"> </w:t>
      </w:r>
      <w:r w:rsidR="008B7841" w:rsidRPr="008B7841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E44AB3">
        <w:rPr>
          <w:rFonts w:ascii="Times New Roman" w:hAnsi="Times New Roman" w:cs="Times New Roman"/>
          <w:sz w:val="28"/>
          <w:szCs w:val="28"/>
        </w:rPr>
        <w:t>ХХХ</w:t>
      </w:r>
      <w:r w:rsidR="008B7841" w:rsidRPr="008B7841">
        <w:rPr>
          <w:rFonts w:ascii="Times New Roman" w:hAnsi="Times New Roman" w:cs="Times New Roman"/>
          <w:sz w:val="28"/>
          <w:szCs w:val="28"/>
        </w:rPr>
        <w:t xml:space="preserve"> тенге. </w:t>
      </w:r>
    </w:p>
    <w:p w14:paraId="232A7BB4" w14:textId="4701DB09" w:rsidR="00410BFA" w:rsidRPr="00410BFA" w:rsidRDefault="00410BFA" w:rsidP="00B364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BFA">
        <w:rPr>
          <w:rFonts w:ascii="Times New Roman" w:hAnsi="Times New Roman" w:cs="Times New Roman"/>
          <w:sz w:val="28"/>
          <w:szCs w:val="28"/>
        </w:rPr>
        <w:t>Помимо этого, по результатам изучения ЭСФ производителей за 2022 год установлено приобретение значительных объемов яиц физическими лицами, не являющимися предпринимателями.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BFA">
        <w:rPr>
          <w:rFonts w:ascii="Times New Roman" w:hAnsi="Times New Roman" w:cs="Times New Roman"/>
          <w:sz w:val="28"/>
          <w:szCs w:val="28"/>
        </w:rPr>
        <w:t>Согласно информации Министерства финансов Республики Казахстан (далее – МФ РК) по указанным лицам проведены мероприятия налогового контроля, по итогам которых выставлены уведомления о постановке на учёт в качестве предпринимателей в начале 2023 года.</w:t>
      </w:r>
    </w:p>
    <w:p w14:paraId="009A772C" w14:textId="640505D2" w:rsidR="00410BFA" w:rsidRPr="00410BFA" w:rsidRDefault="00410BFA" w:rsidP="00B364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BFA">
        <w:rPr>
          <w:rFonts w:ascii="Times New Roman" w:hAnsi="Times New Roman" w:cs="Times New Roman"/>
          <w:sz w:val="28"/>
          <w:szCs w:val="28"/>
        </w:rPr>
        <w:t>В рамках законодательства о регулировании торговой деятельности установлены следующие нарушения: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10BFA">
        <w:rPr>
          <w:rFonts w:ascii="Times New Roman" w:hAnsi="Times New Roman" w:cs="Times New Roman"/>
          <w:sz w:val="28"/>
          <w:szCs w:val="28"/>
        </w:rPr>
        <w:t xml:space="preserve"> действиях крупных торговых сетей, которые при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яиц куриных (СЗПТ) </w:t>
      </w:r>
      <w:r w:rsidRPr="00410BFA">
        <w:rPr>
          <w:rFonts w:ascii="Times New Roman" w:hAnsi="Times New Roman" w:cs="Times New Roman"/>
          <w:sz w:val="28"/>
          <w:szCs w:val="28"/>
        </w:rPr>
        <w:t>определяют размер предельной 15% торговой надбавки лишь на товар с наименьшей ценой, на остальной аналогичный товар размер надбавки доходит до 30-40%, тем самым произвольно включая товар в категорию не СЗПТ</w:t>
      </w:r>
      <w:r w:rsidR="00AC5A59">
        <w:rPr>
          <w:rFonts w:ascii="Times New Roman" w:hAnsi="Times New Roman" w:cs="Times New Roman"/>
          <w:sz w:val="28"/>
          <w:szCs w:val="28"/>
        </w:rPr>
        <w:t xml:space="preserve">. </w:t>
      </w:r>
      <w:r w:rsidRPr="00410BFA">
        <w:rPr>
          <w:rFonts w:ascii="Times New Roman" w:hAnsi="Times New Roman" w:cs="Times New Roman"/>
          <w:sz w:val="28"/>
          <w:szCs w:val="28"/>
        </w:rPr>
        <w:t>Также отмечается включение крупными торговыми сетями торгового вознаграждения на социальную продукцию в размере 5 и выше процентов, запрещенная законодательством. В связи с чем, производители при реализации яиц в торговые сети включают в себестоимость производства дополнительные затраты в виде расходов на ретро-бонусы, услуг по продвижению товара</w:t>
      </w:r>
      <w:r w:rsidR="00AC5A59">
        <w:rPr>
          <w:rFonts w:ascii="Times New Roman" w:hAnsi="Times New Roman" w:cs="Times New Roman"/>
          <w:sz w:val="28"/>
          <w:szCs w:val="28"/>
        </w:rPr>
        <w:t xml:space="preserve"> </w:t>
      </w:r>
      <w:r w:rsidR="00AC5A59" w:rsidRPr="00B40E8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40E83" w:rsidRPr="00B40E83">
        <w:rPr>
          <w:rFonts w:ascii="Times New Roman" w:hAnsi="Times New Roman" w:cs="Times New Roman"/>
          <w:i/>
          <w:iCs/>
          <w:sz w:val="24"/>
          <w:szCs w:val="24"/>
        </w:rPr>
        <w:t xml:space="preserve">в адрес </w:t>
      </w:r>
      <w:r w:rsidR="00B40E83">
        <w:rPr>
          <w:rFonts w:ascii="Times New Roman" w:hAnsi="Times New Roman" w:cs="Times New Roman"/>
          <w:i/>
          <w:iCs/>
          <w:sz w:val="24"/>
          <w:szCs w:val="24"/>
        </w:rPr>
        <w:t xml:space="preserve">уполномоченного органа </w:t>
      </w:r>
      <w:r w:rsidR="00B40E83" w:rsidRPr="00B40E83">
        <w:rPr>
          <w:rFonts w:ascii="Times New Roman" w:hAnsi="Times New Roman" w:cs="Times New Roman"/>
          <w:i/>
          <w:iCs/>
          <w:sz w:val="24"/>
          <w:szCs w:val="24"/>
        </w:rPr>
        <w:t>направлены соответствующие письма</w:t>
      </w:r>
      <w:r w:rsidR="00AC5A59" w:rsidRPr="00B40E83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0DC042C8" w14:textId="77777777" w:rsidR="00410BFA" w:rsidRPr="00410BFA" w:rsidRDefault="00410BFA" w:rsidP="00B364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BFA">
        <w:rPr>
          <w:rFonts w:ascii="Times New Roman" w:hAnsi="Times New Roman" w:cs="Times New Roman"/>
          <w:sz w:val="28"/>
          <w:szCs w:val="28"/>
        </w:rPr>
        <w:t>По итогам проведенного анализа и выявленных проблем отрасли выработаны следующие предложения для развития рынка:</w:t>
      </w:r>
    </w:p>
    <w:p w14:paraId="7F099F27" w14:textId="77777777" w:rsidR="00B36411" w:rsidRPr="00B36411" w:rsidRDefault="00B36411" w:rsidP="00B364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6411">
        <w:rPr>
          <w:rFonts w:ascii="Times New Roman" w:hAnsi="Times New Roman" w:cs="Times New Roman"/>
          <w:sz w:val="28"/>
          <w:szCs w:val="28"/>
          <w:lang w:val="ru-KZ"/>
        </w:rPr>
        <w:lastRenderedPageBreak/>
        <w:t xml:space="preserve">1. </w:t>
      </w:r>
      <w:r w:rsidRPr="00B36411">
        <w:rPr>
          <w:rFonts w:ascii="Times New Roman" w:hAnsi="Times New Roman" w:cs="Times New Roman"/>
          <w:sz w:val="28"/>
          <w:szCs w:val="28"/>
          <w:lang w:val="kk-KZ"/>
        </w:rPr>
        <w:t>Контроль уполномоченными органами по незаконной предпринимательской деятельности;</w:t>
      </w:r>
    </w:p>
    <w:p w14:paraId="2F2B9261" w14:textId="77777777" w:rsidR="00B36411" w:rsidRPr="00B36411" w:rsidRDefault="00B36411" w:rsidP="00B364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B3641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B36411">
        <w:rPr>
          <w:rFonts w:ascii="Times New Roman" w:hAnsi="Times New Roman" w:cs="Times New Roman"/>
          <w:sz w:val="28"/>
          <w:szCs w:val="28"/>
          <w:lang w:val="ru-KZ"/>
        </w:rPr>
        <w:t>. Обеспечение закупа торговыми сетями куриных яиц напрямую у производителей;</w:t>
      </w:r>
    </w:p>
    <w:p w14:paraId="359B6CC7" w14:textId="77777777" w:rsidR="00B36411" w:rsidRPr="00B36411" w:rsidRDefault="00B36411" w:rsidP="00B364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B3641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B36411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r w:rsidRPr="00B3641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B36411">
        <w:rPr>
          <w:rFonts w:ascii="Times New Roman" w:hAnsi="Times New Roman" w:cs="Times New Roman"/>
          <w:sz w:val="28"/>
          <w:szCs w:val="28"/>
          <w:lang w:val="ru-KZ"/>
        </w:rPr>
        <w:t>онтрол</w:t>
      </w:r>
      <w:r w:rsidRPr="00B36411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B36411">
        <w:rPr>
          <w:rFonts w:ascii="Times New Roman" w:hAnsi="Times New Roman" w:cs="Times New Roman"/>
          <w:sz w:val="28"/>
          <w:szCs w:val="28"/>
          <w:lang w:val="ru-KZ"/>
        </w:rPr>
        <w:t xml:space="preserve"> в отношении </w:t>
      </w:r>
      <w:r w:rsidRPr="00B36411">
        <w:rPr>
          <w:rFonts w:ascii="Times New Roman" w:hAnsi="Times New Roman" w:cs="Times New Roman"/>
          <w:sz w:val="28"/>
          <w:szCs w:val="28"/>
          <w:lang w:val="kk-KZ"/>
        </w:rPr>
        <w:t>розничной торговли</w:t>
      </w:r>
      <w:r w:rsidRPr="00B36411">
        <w:rPr>
          <w:rFonts w:ascii="Times New Roman" w:hAnsi="Times New Roman" w:cs="Times New Roman"/>
          <w:sz w:val="28"/>
          <w:szCs w:val="28"/>
          <w:lang w:val="ru-KZ"/>
        </w:rPr>
        <w:t xml:space="preserve"> по превышению торговой надбавки и размера вознаграждения;</w:t>
      </w:r>
    </w:p>
    <w:p w14:paraId="26A8EA75" w14:textId="77777777" w:rsidR="00B36411" w:rsidRPr="00B36411" w:rsidRDefault="00B36411" w:rsidP="00B364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B3641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B36411">
        <w:rPr>
          <w:rFonts w:ascii="Times New Roman" w:hAnsi="Times New Roman" w:cs="Times New Roman"/>
          <w:sz w:val="28"/>
          <w:szCs w:val="28"/>
          <w:lang w:val="ru-KZ"/>
        </w:rPr>
        <w:t xml:space="preserve">. Внесение изменений в Закон </w:t>
      </w:r>
      <w:r w:rsidRPr="00B36411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Pr="00B36411">
        <w:rPr>
          <w:rFonts w:ascii="Times New Roman" w:hAnsi="Times New Roman" w:cs="Times New Roman"/>
          <w:sz w:val="28"/>
          <w:szCs w:val="28"/>
          <w:lang w:val="ru-KZ"/>
        </w:rPr>
        <w:t xml:space="preserve"> «О регулировании торговой деятельности»</w:t>
      </w:r>
      <w:r w:rsidRPr="00B36411">
        <w:rPr>
          <w:rFonts w:ascii="Times New Roman" w:hAnsi="Times New Roman" w:cs="Times New Roman"/>
          <w:sz w:val="28"/>
          <w:szCs w:val="28"/>
          <w:lang w:val="kk-KZ"/>
        </w:rPr>
        <w:t>, в части устранения разночтения по торговой надбавке</w:t>
      </w:r>
      <w:r w:rsidRPr="00B36411">
        <w:rPr>
          <w:rFonts w:ascii="Times New Roman" w:hAnsi="Times New Roman" w:cs="Times New Roman"/>
          <w:sz w:val="28"/>
          <w:szCs w:val="28"/>
          <w:lang w:val="ru-KZ"/>
        </w:rPr>
        <w:t>;</w:t>
      </w:r>
    </w:p>
    <w:p w14:paraId="39374E04" w14:textId="77777777" w:rsidR="00B36411" w:rsidRPr="00B36411" w:rsidRDefault="00B36411" w:rsidP="00B364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641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B36411">
        <w:rPr>
          <w:rFonts w:ascii="Times New Roman" w:hAnsi="Times New Roman" w:cs="Times New Roman"/>
          <w:sz w:val="28"/>
          <w:szCs w:val="28"/>
          <w:lang w:val="ru-KZ"/>
        </w:rPr>
        <w:t>.  Развитие отечественного производства упаковочного материала</w:t>
      </w:r>
      <w:r w:rsidRPr="00B3641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36411">
        <w:rPr>
          <w:rFonts w:ascii="Times New Roman" w:hAnsi="Times New Roman" w:cs="Times New Roman"/>
          <w:sz w:val="28"/>
          <w:szCs w:val="28"/>
          <w:lang w:val="ru-KZ"/>
        </w:rPr>
        <w:t xml:space="preserve"> в целях исключения волатильности цен, связанной в том числе с импортозависимостью упаковочных материалов, и необходимости наличия собственной производственной базы.</w:t>
      </w:r>
    </w:p>
    <w:p w14:paraId="670D9DE5" w14:textId="77777777" w:rsidR="00B36411" w:rsidRDefault="00B36411" w:rsidP="004D54D3">
      <w:pPr>
        <w:pBdr>
          <w:bottom w:val="single" w:sz="12" w:space="1" w:color="auto"/>
        </w:pBd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8D6324E" w14:textId="3C54B5F9" w:rsidR="00715A71" w:rsidRDefault="00715A71" w:rsidP="004D54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D5F0EB" w14:textId="62882A94" w:rsidR="00715A71" w:rsidRDefault="00715A71" w:rsidP="004D54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CD66D59" w14:textId="692DB34A" w:rsidR="00715A71" w:rsidRDefault="00715A71" w:rsidP="004D54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F04071" w14:textId="77777777" w:rsidR="00715A71" w:rsidRDefault="00715A71" w:rsidP="00715A71">
      <w:pPr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2FE94C22" w14:textId="77777777" w:rsidR="00715A71" w:rsidRDefault="00715A71" w:rsidP="00715A71">
      <w:pPr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25EE0C18" w14:textId="77777777" w:rsidR="00715A71" w:rsidRDefault="00715A71" w:rsidP="00715A71">
      <w:pPr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5653349A" w14:textId="77777777" w:rsidR="00715A71" w:rsidRDefault="00715A71" w:rsidP="00715A71">
      <w:pPr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4EDB69A5" w14:textId="77777777" w:rsidR="00715A71" w:rsidRDefault="00715A71" w:rsidP="00715A71">
      <w:pPr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4B5EEBF4" w14:textId="77777777" w:rsidR="00715A71" w:rsidRDefault="00715A71" w:rsidP="00715A71">
      <w:pPr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6A274A95" w14:textId="77777777" w:rsidR="00715A71" w:rsidRDefault="00715A71" w:rsidP="00715A71">
      <w:pPr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44751CFA" w14:textId="77777777" w:rsidR="00715A71" w:rsidRDefault="00715A71" w:rsidP="00715A71">
      <w:pPr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0BCCF7E6" w14:textId="77777777" w:rsidR="00715A71" w:rsidRDefault="00715A71" w:rsidP="00715A71">
      <w:pPr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5BCFE796" w14:textId="77777777" w:rsidR="00715A71" w:rsidRDefault="00715A71" w:rsidP="00715A71">
      <w:pPr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215C9AFE" w14:textId="77777777" w:rsidR="00715A71" w:rsidRDefault="00715A71" w:rsidP="00715A71">
      <w:pPr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7FB90174" w14:textId="77777777" w:rsidR="00715A71" w:rsidRDefault="00715A71" w:rsidP="00715A71">
      <w:pPr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63D03458" w14:textId="78B2D597" w:rsidR="00715A71" w:rsidRPr="00A307DD" w:rsidRDefault="00715A71" w:rsidP="00715A71">
      <w:pPr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7DD">
        <w:rPr>
          <w:rFonts w:ascii="Times New Roman" w:hAnsi="Times New Roman" w:cs="Times New Roman"/>
          <w:color w:val="000000" w:themeColor="text1"/>
        </w:rPr>
        <w:t>Х – данные закрыты ввиду наличия конфиденциальной информации</w:t>
      </w:r>
      <w:r w:rsidRPr="00A30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14:paraId="1944146C" w14:textId="77777777" w:rsidR="00715A71" w:rsidRDefault="00715A71" w:rsidP="004D54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715A71" w:rsidSect="008824D6">
      <w:headerReference w:type="default" r:id="rId9"/>
      <w:pgSz w:w="11906" w:h="16838"/>
      <w:pgMar w:top="993" w:right="566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4401" w14:textId="77777777" w:rsidR="00C76991" w:rsidRDefault="00C76991" w:rsidP="008824D6">
      <w:pPr>
        <w:spacing w:after="0" w:line="240" w:lineRule="auto"/>
      </w:pPr>
      <w:r>
        <w:separator/>
      </w:r>
    </w:p>
  </w:endnote>
  <w:endnote w:type="continuationSeparator" w:id="0">
    <w:p w14:paraId="459EA221" w14:textId="77777777" w:rsidR="00C76991" w:rsidRDefault="00C76991" w:rsidP="0088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Source Han Serif CN">
    <w:altName w:val="Cambri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CR-B-10 BT">
    <w:altName w:val="Symbol"/>
    <w:charset w:val="02"/>
    <w:family w:val="modern"/>
    <w:pitch w:val="fixed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F8BDF" w14:textId="77777777" w:rsidR="00C76991" w:rsidRDefault="00C76991" w:rsidP="008824D6">
      <w:pPr>
        <w:spacing w:after="0" w:line="240" w:lineRule="auto"/>
      </w:pPr>
      <w:r>
        <w:separator/>
      </w:r>
    </w:p>
  </w:footnote>
  <w:footnote w:type="continuationSeparator" w:id="0">
    <w:p w14:paraId="60BC7805" w14:textId="77777777" w:rsidR="00C76991" w:rsidRDefault="00C76991" w:rsidP="00882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6516432"/>
      <w:docPartObj>
        <w:docPartGallery w:val="Page Numbers (Top of Page)"/>
        <w:docPartUnique/>
      </w:docPartObj>
    </w:sdtPr>
    <w:sdtEndPr/>
    <w:sdtContent>
      <w:p w14:paraId="6F1ED47C" w14:textId="4E94D58D" w:rsidR="008824D6" w:rsidRDefault="008824D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D9CEAD" w14:textId="77777777" w:rsidR="008824D6" w:rsidRDefault="008824D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63F"/>
    <w:multiLevelType w:val="hybridMultilevel"/>
    <w:tmpl w:val="D8A4CBFC"/>
    <w:lvl w:ilvl="0" w:tplc="077C9CC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997208"/>
    <w:multiLevelType w:val="hybridMultilevel"/>
    <w:tmpl w:val="935A91BC"/>
    <w:lvl w:ilvl="0" w:tplc="ABCA17F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285146"/>
    <w:multiLevelType w:val="hybridMultilevel"/>
    <w:tmpl w:val="6AB8B316"/>
    <w:lvl w:ilvl="0" w:tplc="1914626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3761FF"/>
    <w:multiLevelType w:val="hybridMultilevel"/>
    <w:tmpl w:val="511CFDF6"/>
    <w:lvl w:ilvl="0" w:tplc="DEB441F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27586D"/>
    <w:multiLevelType w:val="hybridMultilevel"/>
    <w:tmpl w:val="A202958C"/>
    <w:lvl w:ilvl="0" w:tplc="8F16B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030144"/>
    <w:multiLevelType w:val="hybridMultilevel"/>
    <w:tmpl w:val="6E2C2D24"/>
    <w:lvl w:ilvl="0" w:tplc="25382282">
      <w:start w:val="9"/>
      <w:numFmt w:val="decimal"/>
      <w:lvlText w:val="%1."/>
      <w:lvlJc w:val="left"/>
      <w:pPr>
        <w:ind w:left="1080" w:hanging="360"/>
      </w:pPr>
      <w:rPr>
        <w:rFonts w:hint="default"/>
        <w:i/>
        <w:iCs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63612F"/>
    <w:multiLevelType w:val="hybridMultilevel"/>
    <w:tmpl w:val="67BAD06E"/>
    <w:lvl w:ilvl="0" w:tplc="6D609F5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35B55A8"/>
    <w:multiLevelType w:val="hybridMultilevel"/>
    <w:tmpl w:val="1410194E"/>
    <w:lvl w:ilvl="0" w:tplc="9486627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6D29A8"/>
    <w:multiLevelType w:val="hybridMultilevel"/>
    <w:tmpl w:val="11FC4E00"/>
    <w:lvl w:ilvl="0" w:tplc="130E776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0000988"/>
    <w:multiLevelType w:val="hybridMultilevel"/>
    <w:tmpl w:val="4EDE2CA4"/>
    <w:lvl w:ilvl="0" w:tplc="37F64E5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ECC3137"/>
    <w:multiLevelType w:val="multilevel"/>
    <w:tmpl w:val="A8869998"/>
    <w:lvl w:ilvl="0">
      <w:start w:val="1"/>
      <w:numFmt w:val="decimal"/>
      <w:lvlText w:val="%1"/>
      <w:lvlJc w:val="left"/>
      <w:pPr>
        <w:ind w:left="390" w:hanging="390"/>
      </w:pPr>
      <w:rPr>
        <w:rFonts w:eastAsia="Times New Roman" w:hint="default"/>
      </w:rPr>
    </w:lvl>
    <w:lvl w:ilvl="1">
      <w:start w:val="8"/>
      <w:numFmt w:val="decimal"/>
      <w:lvlText w:val="%1-%2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eastAsia="Times New Roman" w:hint="default"/>
      </w:rPr>
    </w:lvl>
  </w:abstractNum>
  <w:abstractNum w:abstractNumId="11" w15:restartNumberingAfterBreak="0">
    <w:nsid w:val="541A21E0"/>
    <w:multiLevelType w:val="hybridMultilevel"/>
    <w:tmpl w:val="7AEC3A7A"/>
    <w:lvl w:ilvl="0" w:tplc="1DCEB6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63A40C9"/>
    <w:multiLevelType w:val="hybridMultilevel"/>
    <w:tmpl w:val="587E4AC0"/>
    <w:lvl w:ilvl="0" w:tplc="BEB47DC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8380776"/>
    <w:multiLevelType w:val="hybridMultilevel"/>
    <w:tmpl w:val="7CD468AE"/>
    <w:lvl w:ilvl="0" w:tplc="466E46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9CA3706"/>
    <w:multiLevelType w:val="hybridMultilevel"/>
    <w:tmpl w:val="B6345908"/>
    <w:lvl w:ilvl="0" w:tplc="C90C5A4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D471D23"/>
    <w:multiLevelType w:val="hybridMultilevel"/>
    <w:tmpl w:val="B4AA62DE"/>
    <w:lvl w:ilvl="0" w:tplc="42DECB1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0E73064"/>
    <w:multiLevelType w:val="hybridMultilevel"/>
    <w:tmpl w:val="AD0AE0C8"/>
    <w:lvl w:ilvl="0" w:tplc="9A32DAF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3A600EA"/>
    <w:multiLevelType w:val="hybridMultilevel"/>
    <w:tmpl w:val="8EC47FE2"/>
    <w:lvl w:ilvl="0" w:tplc="5136F3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51E530D"/>
    <w:multiLevelType w:val="hybridMultilevel"/>
    <w:tmpl w:val="24AAFD70"/>
    <w:lvl w:ilvl="0" w:tplc="BF82862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66D7A39"/>
    <w:multiLevelType w:val="hybridMultilevel"/>
    <w:tmpl w:val="71E86B70"/>
    <w:lvl w:ilvl="0" w:tplc="C12C5DB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73F775F"/>
    <w:multiLevelType w:val="hybridMultilevel"/>
    <w:tmpl w:val="F72CFFCC"/>
    <w:lvl w:ilvl="0" w:tplc="01684E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7E42DD4"/>
    <w:multiLevelType w:val="hybridMultilevel"/>
    <w:tmpl w:val="199E2398"/>
    <w:lvl w:ilvl="0" w:tplc="E536FAF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FC03E5D"/>
    <w:multiLevelType w:val="hybridMultilevel"/>
    <w:tmpl w:val="8B48C5E0"/>
    <w:lvl w:ilvl="0" w:tplc="7A5A642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22"/>
  </w:num>
  <w:num w:numId="5">
    <w:abstractNumId w:val="18"/>
  </w:num>
  <w:num w:numId="6">
    <w:abstractNumId w:val="14"/>
  </w:num>
  <w:num w:numId="7">
    <w:abstractNumId w:val="8"/>
  </w:num>
  <w:num w:numId="8">
    <w:abstractNumId w:val="21"/>
  </w:num>
  <w:num w:numId="9">
    <w:abstractNumId w:val="7"/>
  </w:num>
  <w:num w:numId="10">
    <w:abstractNumId w:val="15"/>
  </w:num>
  <w:num w:numId="11">
    <w:abstractNumId w:val="2"/>
  </w:num>
  <w:num w:numId="12">
    <w:abstractNumId w:val="16"/>
  </w:num>
  <w:num w:numId="13">
    <w:abstractNumId w:val="0"/>
  </w:num>
  <w:num w:numId="14">
    <w:abstractNumId w:val="3"/>
  </w:num>
  <w:num w:numId="15">
    <w:abstractNumId w:val="9"/>
  </w:num>
  <w:num w:numId="16">
    <w:abstractNumId w:val="12"/>
  </w:num>
  <w:num w:numId="17">
    <w:abstractNumId w:val="6"/>
  </w:num>
  <w:num w:numId="18">
    <w:abstractNumId w:val="20"/>
  </w:num>
  <w:num w:numId="19">
    <w:abstractNumId w:val="17"/>
  </w:num>
  <w:num w:numId="20">
    <w:abstractNumId w:val="19"/>
  </w:num>
  <w:num w:numId="21">
    <w:abstractNumId w:val="11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73"/>
    <w:rsid w:val="00003BEF"/>
    <w:rsid w:val="00006D23"/>
    <w:rsid w:val="00015BB7"/>
    <w:rsid w:val="0001639E"/>
    <w:rsid w:val="000269C2"/>
    <w:rsid w:val="00032EA6"/>
    <w:rsid w:val="000665E2"/>
    <w:rsid w:val="00067DED"/>
    <w:rsid w:val="0007146A"/>
    <w:rsid w:val="000724F8"/>
    <w:rsid w:val="00077F4A"/>
    <w:rsid w:val="00095657"/>
    <w:rsid w:val="00097FF2"/>
    <w:rsid w:val="000A221C"/>
    <w:rsid w:val="000B0770"/>
    <w:rsid w:val="000C4D95"/>
    <w:rsid w:val="000D5B26"/>
    <w:rsid w:val="000D6BFC"/>
    <w:rsid w:val="00115D55"/>
    <w:rsid w:val="00123CB0"/>
    <w:rsid w:val="001311A5"/>
    <w:rsid w:val="00142776"/>
    <w:rsid w:val="0015320A"/>
    <w:rsid w:val="00154633"/>
    <w:rsid w:val="00161FAC"/>
    <w:rsid w:val="00165FB9"/>
    <w:rsid w:val="00184F44"/>
    <w:rsid w:val="00185423"/>
    <w:rsid w:val="00190E5D"/>
    <w:rsid w:val="001C3519"/>
    <w:rsid w:val="001D120F"/>
    <w:rsid w:val="001F1D70"/>
    <w:rsid w:val="002035F7"/>
    <w:rsid w:val="00204F19"/>
    <w:rsid w:val="0020623B"/>
    <w:rsid w:val="00207C2A"/>
    <w:rsid w:val="00210FF2"/>
    <w:rsid w:val="00217ACD"/>
    <w:rsid w:val="00222EFD"/>
    <w:rsid w:val="002258C6"/>
    <w:rsid w:val="0024111E"/>
    <w:rsid w:val="0024136F"/>
    <w:rsid w:val="00242077"/>
    <w:rsid w:val="002477E6"/>
    <w:rsid w:val="002646C5"/>
    <w:rsid w:val="002806F8"/>
    <w:rsid w:val="002913DC"/>
    <w:rsid w:val="002949E3"/>
    <w:rsid w:val="002A16C6"/>
    <w:rsid w:val="002A34D2"/>
    <w:rsid w:val="002A54B9"/>
    <w:rsid w:val="002A6A05"/>
    <w:rsid w:val="002A783C"/>
    <w:rsid w:val="002B2553"/>
    <w:rsid w:val="002B5DF0"/>
    <w:rsid w:val="002C171A"/>
    <w:rsid w:val="002C78AC"/>
    <w:rsid w:val="002C7FF1"/>
    <w:rsid w:val="002D0B4E"/>
    <w:rsid w:val="002D214E"/>
    <w:rsid w:val="002E2CAD"/>
    <w:rsid w:val="002E3594"/>
    <w:rsid w:val="002F7A88"/>
    <w:rsid w:val="003033D3"/>
    <w:rsid w:val="003176F5"/>
    <w:rsid w:val="003316F7"/>
    <w:rsid w:val="00353979"/>
    <w:rsid w:val="00354C27"/>
    <w:rsid w:val="00382468"/>
    <w:rsid w:val="00392601"/>
    <w:rsid w:val="00393DE8"/>
    <w:rsid w:val="003941D7"/>
    <w:rsid w:val="003A27B5"/>
    <w:rsid w:val="003A2F4F"/>
    <w:rsid w:val="003B0B0D"/>
    <w:rsid w:val="003B5135"/>
    <w:rsid w:val="003C5612"/>
    <w:rsid w:val="003D5AE6"/>
    <w:rsid w:val="003E117D"/>
    <w:rsid w:val="003E1738"/>
    <w:rsid w:val="003E3252"/>
    <w:rsid w:val="003E405B"/>
    <w:rsid w:val="003F49EC"/>
    <w:rsid w:val="00403500"/>
    <w:rsid w:val="0040400F"/>
    <w:rsid w:val="00410BFA"/>
    <w:rsid w:val="00442C97"/>
    <w:rsid w:val="004547F9"/>
    <w:rsid w:val="0046280E"/>
    <w:rsid w:val="00486BA5"/>
    <w:rsid w:val="004C2AA0"/>
    <w:rsid w:val="004C32C4"/>
    <w:rsid w:val="004D2ED9"/>
    <w:rsid w:val="004D44E0"/>
    <w:rsid w:val="004D54D3"/>
    <w:rsid w:val="004F40E0"/>
    <w:rsid w:val="004F7017"/>
    <w:rsid w:val="00544732"/>
    <w:rsid w:val="00553C44"/>
    <w:rsid w:val="005647BE"/>
    <w:rsid w:val="00564B94"/>
    <w:rsid w:val="00567F44"/>
    <w:rsid w:val="00580D84"/>
    <w:rsid w:val="00581BD4"/>
    <w:rsid w:val="005829F9"/>
    <w:rsid w:val="00586B74"/>
    <w:rsid w:val="00586BA7"/>
    <w:rsid w:val="00587607"/>
    <w:rsid w:val="0059041B"/>
    <w:rsid w:val="005A0268"/>
    <w:rsid w:val="005B5579"/>
    <w:rsid w:val="005B6A70"/>
    <w:rsid w:val="005C0B13"/>
    <w:rsid w:val="005D0ABC"/>
    <w:rsid w:val="005F3A11"/>
    <w:rsid w:val="005F62CA"/>
    <w:rsid w:val="005F630D"/>
    <w:rsid w:val="00600A29"/>
    <w:rsid w:val="00600E5A"/>
    <w:rsid w:val="0060648E"/>
    <w:rsid w:val="00612671"/>
    <w:rsid w:val="00630535"/>
    <w:rsid w:val="00644244"/>
    <w:rsid w:val="00661D19"/>
    <w:rsid w:val="00662769"/>
    <w:rsid w:val="0066450A"/>
    <w:rsid w:val="00665568"/>
    <w:rsid w:val="00673613"/>
    <w:rsid w:val="0067617E"/>
    <w:rsid w:val="006A0F26"/>
    <w:rsid w:val="006A1C94"/>
    <w:rsid w:val="006A690D"/>
    <w:rsid w:val="006A71EC"/>
    <w:rsid w:val="006B392F"/>
    <w:rsid w:val="006C33CE"/>
    <w:rsid w:val="006C41B2"/>
    <w:rsid w:val="006D005E"/>
    <w:rsid w:val="006D3FB0"/>
    <w:rsid w:val="006E3156"/>
    <w:rsid w:val="006F413F"/>
    <w:rsid w:val="00703346"/>
    <w:rsid w:val="0071347C"/>
    <w:rsid w:val="0071352F"/>
    <w:rsid w:val="00715A71"/>
    <w:rsid w:val="00717F6D"/>
    <w:rsid w:val="00731CF1"/>
    <w:rsid w:val="00736600"/>
    <w:rsid w:val="007417C9"/>
    <w:rsid w:val="00742F11"/>
    <w:rsid w:val="00745D08"/>
    <w:rsid w:val="007574DF"/>
    <w:rsid w:val="00757600"/>
    <w:rsid w:val="00767B0A"/>
    <w:rsid w:val="00771F22"/>
    <w:rsid w:val="00773A2F"/>
    <w:rsid w:val="0078130C"/>
    <w:rsid w:val="00787723"/>
    <w:rsid w:val="007926F1"/>
    <w:rsid w:val="00797B07"/>
    <w:rsid w:val="007B01B9"/>
    <w:rsid w:val="007B11C7"/>
    <w:rsid w:val="007B1935"/>
    <w:rsid w:val="007B305A"/>
    <w:rsid w:val="007D0698"/>
    <w:rsid w:val="007D0B5F"/>
    <w:rsid w:val="007D43C5"/>
    <w:rsid w:val="007F2CCC"/>
    <w:rsid w:val="007F2E9A"/>
    <w:rsid w:val="007F3750"/>
    <w:rsid w:val="00805116"/>
    <w:rsid w:val="0081408F"/>
    <w:rsid w:val="00817E30"/>
    <w:rsid w:val="00824126"/>
    <w:rsid w:val="00831F89"/>
    <w:rsid w:val="00835FD8"/>
    <w:rsid w:val="00865447"/>
    <w:rsid w:val="00865A8A"/>
    <w:rsid w:val="00874F01"/>
    <w:rsid w:val="008771D6"/>
    <w:rsid w:val="008824D6"/>
    <w:rsid w:val="0088586F"/>
    <w:rsid w:val="00896137"/>
    <w:rsid w:val="008965EE"/>
    <w:rsid w:val="008A5420"/>
    <w:rsid w:val="008A5DDC"/>
    <w:rsid w:val="008B0FD1"/>
    <w:rsid w:val="008B22C1"/>
    <w:rsid w:val="008B7841"/>
    <w:rsid w:val="008C0B8E"/>
    <w:rsid w:val="008C6D3D"/>
    <w:rsid w:val="008D1739"/>
    <w:rsid w:val="008D372C"/>
    <w:rsid w:val="008D38DC"/>
    <w:rsid w:val="008E5FC9"/>
    <w:rsid w:val="008E7E1C"/>
    <w:rsid w:val="008F0604"/>
    <w:rsid w:val="008F2A9E"/>
    <w:rsid w:val="008F2E89"/>
    <w:rsid w:val="008F43B8"/>
    <w:rsid w:val="00910EFE"/>
    <w:rsid w:val="00932A5C"/>
    <w:rsid w:val="009336CB"/>
    <w:rsid w:val="009379ED"/>
    <w:rsid w:val="0094596F"/>
    <w:rsid w:val="00961E29"/>
    <w:rsid w:val="009660CA"/>
    <w:rsid w:val="00971CF1"/>
    <w:rsid w:val="0097757F"/>
    <w:rsid w:val="00980927"/>
    <w:rsid w:val="00980B3C"/>
    <w:rsid w:val="00992FE9"/>
    <w:rsid w:val="009A77C6"/>
    <w:rsid w:val="009C6A40"/>
    <w:rsid w:val="009D22F2"/>
    <w:rsid w:val="009D43E7"/>
    <w:rsid w:val="00A02F9B"/>
    <w:rsid w:val="00A038FC"/>
    <w:rsid w:val="00A048D5"/>
    <w:rsid w:val="00A05EAC"/>
    <w:rsid w:val="00A06EEC"/>
    <w:rsid w:val="00A131F1"/>
    <w:rsid w:val="00A13577"/>
    <w:rsid w:val="00A232E4"/>
    <w:rsid w:val="00A31D09"/>
    <w:rsid w:val="00A32D70"/>
    <w:rsid w:val="00A50F44"/>
    <w:rsid w:val="00A649D9"/>
    <w:rsid w:val="00A65F31"/>
    <w:rsid w:val="00A73026"/>
    <w:rsid w:val="00A73991"/>
    <w:rsid w:val="00A83787"/>
    <w:rsid w:val="00A95E8C"/>
    <w:rsid w:val="00A96BF3"/>
    <w:rsid w:val="00A97E58"/>
    <w:rsid w:val="00AA2DFD"/>
    <w:rsid w:val="00AB5097"/>
    <w:rsid w:val="00AB5DA1"/>
    <w:rsid w:val="00AC4778"/>
    <w:rsid w:val="00AC5A59"/>
    <w:rsid w:val="00AC601C"/>
    <w:rsid w:val="00AD0E5F"/>
    <w:rsid w:val="00AE313B"/>
    <w:rsid w:val="00AF4197"/>
    <w:rsid w:val="00AF5144"/>
    <w:rsid w:val="00B0481F"/>
    <w:rsid w:val="00B07FFE"/>
    <w:rsid w:val="00B14025"/>
    <w:rsid w:val="00B16D1F"/>
    <w:rsid w:val="00B35425"/>
    <w:rsid w:val="00B36411"/>
    <w:rsid w:val="00B36FD0"/>
    <w:rsid w:val="00B40E83"/>
    <w:rsid w:val="00B456D6"/>
    <w:rsid w:val="00B50949"/>
    <w:rsid w:val="00B51CFC"/>
    <w:rsid w:val="00B5541E"/>
    <w:rsid w:val="00B55E77"/>
    <w:rsid w:val="00B749AD"/>
    <w:rsid w:val="00B84B98"/>
    <w:rsid w:val="00B90BD6"/>
    <w:rsid w:val="00B94A54"/>
    <w:rsid w:val="00B970B7"/>
    <w:rsid w:val="00B97A99"/>
    <w:rsid w:val="00BA5606"/>
    <w:rsid w:val="00BE2075"/>
    <w:rsid w:val="00BF0698"/>
    <w:rsid w:val="00BF0A85"/>
    <w:rsid w:val="00BF1D52"/>
    <w:rsid w:val="00BF284B"/>
    <w:rsid w:val="00BF40C7"/>
    <w:rsid w:val="00C011AF"/>
    <w:rsid w:val="00C0593D"/>
    <w:rsid w:val="00C11BBD"/>
    <w:rsid w:val="00C20407"/>
    <w:rsid w:val="00C2090D"/>
    <w:rsid w:val="00C30234"/>
    <w:rsid w:val="00C3082B"/>
    <w:rsid w:val="00C3385A"/>
    <w:rsid w:val="00C55061"/>
    <w:rsid w:val="00C57203"/>
    <w:rsid w:val="00C618C7"/>
    <w:rsid w:val="00C61C2F"/>
    <w:rsid w:val="00C64908"/>
    <w:rsid w:val="00C74069"/>
    <w:rsid w:val="00C76991"/>
    <w:rsid w:val="00C82C50"/>
    <w:rsid w:val="00C844E3"/>
    <w:rsid w:val="00C92195"/>
    <w:rsid w:val="00C97E87"/>
    <w:rsid w:val="00CD2D9E"/>
    <w:rsid w:val="00CE03C9"/>
    <w:rsid w:val="00CF5790"/>
    <w:rsid w:val="00D024D8"/>
    <w:rsid w:val="00D3055E"/>
    <w:rsid w:val="00D30EC8"/>
    <w:rsid w:val="00D6304E"/>
    <w:rsid w:val="00D74A8F"/>
    <w:rsid w:val="00D8348D"/>
    <w:rsid w:val="00D84BB6"/>
    <w:rsid w:val="00D95F9E"/>
    <w:rsid w:val="00DB0185"/>
    <w:rsid w:val="00DB7381"/>
    <w:rsid w:val="00DB7B94"/>
    <w:rsid w:val="00DC4067"/>
    <w:rsid w:val="00DC6D2F"/>
    <w:rsid w:val="00DD5673"/>
    <w:rsid w:val="00DE3B5A"/>
    <w:rsid w:val="00DF1FBF"/>
    <w:rsid w:val="00DF6CF2"/>
    <w:rsid w:val="00E05C9D"/>
    <w:rsid w:val="00E21B71"/>
    <w:rsid w:val="00E334EC"/>
    <w:rsid w:val="00E37301"/>
    <w:rsid w:val="00E44AB3"/>
    <w:rsid w:val="00E507AD"/>
    <w:rsid w:val="00E73945"/>
    <w:rsid w:val="00E819BA"/>
    <w:rsid w:val="00E83239"/>
    <w:rsid w:val="00E868DD"/>
    <w:rsid w:val="00E87E50"/>
    <w:rsid w:val="00E93D46"/>
    <w:rsid w:val="00ED160D"/>
    <w:rsid w:val="00ED28EA"/>
    <w:rsid w:val="00F04217"/>
    <w:rsid w:val="00F16C2D"/>
    <w:rsid w:val="00F17A70"/>
    <w:rsid w:val="00F32985"/>
    <w:rsid w:val="00F43D12"/>
    <w:rsid w:val="00F60208"/>
    <w:rsid w:val="00F63E98"/>
    <w:rsid w:val="00F66E14"/>
    <w:rsid w:val="00F72A91"/>
    <w:rsid w:val="00F763F6"/>
    <w:rsid w:val="00F8059E"/>
    <w:rsid w:val="00F877C6"/>
    <w:rsid w:val="00F92526"/>
    <w:rsid w:val="00FA35B6"/>
    <w:rsid w:val="00FA5ABB"/>
    <w:rsid w:val="00FB1FB1"/>
    <w:rsid w:val="00FB2912"/>
    <w:rsid w:val="00FC0070"/>
    <w:rsid w:val="00F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6F0C"/>
  <w15:chartTrackingRefBased/>
  <w15:docId w15:val="{B96E1B6D-E2B2-4EFD-9634-88058CE6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6A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A6A0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No Spacing"/>
    <w:aliases w:val="Обя,мелкий,мой рабочий,норма,Айгерим,свой,14 TNR,No Spacing,Без интервала2,No Spacing1,Без интервала11,МОЙ СТИЛЬ,Елжан,исполнитель,Без интеБез интервала,No Spacing11,Без интерваль,Алия,ТекстОтчета,без интервала,Clips Body,Без интервала111"/>
    <w:link w:val="a6"/>
    <w:uiPriority w:val="1"/>
    <w:qFormat/>
    <w:rsid w:val="00095657"/>
    <w:pPr>
      <w:spacing w:after="0" w:line="240" w:lineRule="auto"/>
    </w:pPr>
  </w:style>
  <w:style w:type="character" w:customStyle="1" w:styleId="a6">
    <w:name w:val="Без интервала Знак"/>
    <w:aliases w:val="Обя Знак,мелкий Знак,мой рабочий Знак,норма Знак,Айгерим Знак,свой Знак,14 TNR Знак,No Spacing Знак,Без интервала2 Знак,No Spacing1 Знак,Без интервала11 Знак,МОЙ СТИЛЬ Знак,Елжан Знак,исполнитель Знак,Без интеБез интервала Знак"/>
    <w:link w:val="a5"/>
    <w:uiPriority w:val="1"/>
    <w:rsid w:val="00095657"/>
  </w:style>
  <w:style w:type="table" w:customStyle="1" w:styleId="1">
    <w:name w:val="Сетка таблицы1"/>
    <w:basedOn w:val="a1"/>
    <w:uiPriority w:val="59"/>
    <w:qFormat/>
    <w:rsid w:val="0073660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rsid w:val="00BF40C7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uiPriority w:val="39"/>
    <w:unhideWhenUsed/>
    <w:rsid w:val="00BF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40C7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AE313B"/>
    <w:pPr>
      <w:ind w:left="720"/>
      <w:contextualSpacing/>
    </w:pPr>
  </w:style>
  <w:style w:type="paragraph" w:customStyle="1" w:styleId="11">
    <w:name w:val="Обычный1"/>
    <w:rsid w:val="00797B0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71352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1352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1352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1352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1352F"/>
    <w:rPr>
      <w:b/>
      <w:bCs/>
      <w:sz w:val="20"/>
      <w:szCs w:val="20"/>
    </w:rPr>
  </w:style>
  <w:style w:type="table" w:customStyle="1" w:styleId="2">
    <w:name w:val="Сетка таблицы2"/>
    <w:basedOn w:val="a1"/>
    <w:next w:val="a7"/>
    <w:uiPriority w:val="39"/>
    <w:rsid w:val="00AF5144"/>
    <w:pPr>
      <w:suppressAutoHyphens/>
      <w:spacing w:after="0" w:line="240" w:lineRule="auto"/>
    </w:pPr>
    <w:rPr>
      <w:rFonts w:ascii="Liberation Serif" w:eastAsia="Source Han Serif CN" w:hAnsi="Liberation Serif" w:cs="Noto Sans Devanagari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882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824D6"/>
  </w:style>
  <w:style w:type="paragraph" w:styleId="af0">
    <w:name w:val="footer"/>
    <w:basedOn w:val="a"/>
    <w:link w:val="af1"/>
    <w:uiPriority w:val="99"/>
    <w:unhideWhenUsed/>
    <w:rsid w:val="00882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82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DA2EE-9583-49D5-AC32-86123181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3602</Words>
  <Characters>20535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Адлет Мурсалов</dc:creator>
  <cp:keywords/>
  <dc:description/>
  <cp:lastModifiedBy>Нуржан Садирбаев</cp:lastModifiedBy>
  <cp:revision>10</cp:revision>
  <cp:lastPrinted>2024-01-18T09:15:00Z</cp:lastPrinted>
  <dcterms:created xsi:type="dcterms:W3CDTF">2024-01-18T09:26:00Z</dcterms:created>
  <dcterms:modified xsi:type="dcterms:W3CDTF">2024-01-22T06:51:00Z</dcterms:modified>
</cp:coreProperties>
</file>