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47" w:rsidRDefault="00CE7D47" w:rsidP="00955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B2807" w:rsidRDefault="003B2807" w:rsidP="00C7504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B2807" w:rsidRPr="004C17B0" w:rsidRDefault="003B2807" w:rsidP="003B280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bookmarkStart w:id="0" w:name="_GoBack"/>
      <w:bookmarkEnd w:id="0"/>
    </w:p>
    <w:p w:rsidR="005F615C" w:rsidRDefault="005F615C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71A93" w:rsidRDefault="00971A93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3B2807" w:rsidRPr="004C17B0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>Гр</w:t>
      </w:r>
      <w:r w:rsidR="00215D4F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афик приема граждан руководителем управления </w:t>
      </w:r>
      <w:r w:rsidR="00DD7E71">
        <w:rPr>
          <w:rFonts w:ascii="Times New Roman" w:hAnsi="Times New Roman" w:cs="Times New Roman"/>
          <w:b/>
          <w:sz w:val="24"/>
          <w:szCs w:val="28"/>
          <w:lang w:val="kk-KZ"/>
        </w:rPr>
        <w:t>пассажирского транспорта и автомобильных дорог</w:t>
      </w:r>
      <w:r w:rsidR="00215D4F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Акмолинской области</w:t>
      </w:r>
      <w:r w:rsidRPr="004C17B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в региональном Центре приема граждан на 1 квартал 2024 года</w:t>
      </w:r>
    </w:p>
    <w:p w:rsidR="003B2807" w:rsidRPr="004C17B0" w:rsidRDefault="003B2807" w:rsidP="003B2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3003"/>
        <w:gridCol w:w="2553"/>
        <w:gridCol w:w="1931"/>
        <w:gridCol w:w="2541"/>
        <w:gridCol w:w="2177"/>
        <w:gridCol w:w="1804"/>
      </w:tblGrid>
      <w:tr w:rsidR="003B2807" w:rsidRPr="004C17B0" w:rsidTr="00F20D0B">
        <w:tc>
          <w:tcPr>
            <w:tcW w:w="551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003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Наименование государственного органа</w:t>
            </w:r>
          </w:p>
        </w:tc>
        <w:tc>
          <w:tcPr>
            <w:tcW w:w="2553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Ф.И.О лица проводящего прием граждан</w:t>
            </w:r>
          </w:p>
        </w:tc>
        <w:tc>
          <w:tcPr>
            <w:tcW w:w="1931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Должность лица, проводящего прием граждан</w:t>
            </w:r>
          </w:p>
        </w:tc>
        <w:tc>
          <w:tcPr>
            <w:tcW w:w="2541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Дата и время приема граждан</w:t>
            </w:r>
          </w:p>
        </w:tc>
        <w:tc>
          <w:tcPr>
            <w:tcW w:w="2177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Местонахождение государственного органа, организации</w:t>
            </w:r>
          </w:p>
        </w:tc>
        <w:tc>
          <w:tcPr>
            <w:tcW w:w="1804" w:type="dxa"/>
          </w:tcPr>
          <w:p w:rsidR="003B2807" w:rsidRPr="004C17B0" w:rsidRDefault="003B2807" w:rsidP="009869D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C17B0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Контактный телефон</w:t>
            </w:r>
          </w:p>
        </w:tc>
      </w:tr>
      <w:tr w:rsidR="00EE6F5E" w:rsidRPr="004C17B0" w:rsidTr="00EE6F5E">
        <w:tc>
          <w:tcPr>
            <w:tcW w:w="14560" w:type="dxa"/>
            <w:gridSpan w:val="7"/>
            <w:shd w:val="clear" w:color="auto" w:fill="DEEAF6" w:themeFill="accent1" w:themeFillTint="33"/>
          </w:tcPr>
          <w:p w:rsidR="00EE6F5E" w:rsidRPr="004C17B0" w:rsidRDefault="00EE6F5E" w:rsidP="00EE6F5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Местные исполнительные</w:t>
            </w:r>
            <w:r w:rsidRPr="00EE6F5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орган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</w:t>
            </w:r>
          </w:p>
        </w:tc>
      </w:tr>
      <w:tr w:rsidR="003B2807" w:rsidRPr="004C17B0" w:rsidTr="00F20D0B">
        <w:trPr>
          <w:trHeight w:val="794"/>
        </w:trPr>
        <w:tc>
          <w:tcPr>
            <w:tcW w:w="551" w:type="dxa"/>
          </w:tcPr>
          <w:p w:rsidR="00215D4F" w:rsidRDefault="00215D4F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Pr="004C17B0" w:rsidRDefault="00215D4F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003" w:type="dxa"/>
          </w:tcPr>
          <w:p w:rsidR="00971A93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Default="00C7504D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ГУ «Управление </w:t>
            </w:r>
            <w:r w:rsidR="00DD7E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пассажирского транспорта и автомобильных дорог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Акмолинской области»</w:t>
            </w:r>
          </w:p>
          <w:p w:rsidR="00971A93" w:rsidRPr="004C17B0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553" w:type="dxa"/>
          </w:tcPr>
          <w:p w:rsidR="00971A93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Pr="00C7504D" w:rsidRDefault="00DD7E71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Кулаков Владимир Захарович</w:t>
            </w:r>
          </w:p>
        </w:tc>
        <w:tc>
          <w:tcPr>
            <w:tcW w:w="1931" w:type="dxa"/>
          </w:tcPr>
          <w:p w:rsidR="00971A93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Pr="00212052" w:rsidRDefault="00A4732E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1205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Руководитель управления</w:t>
            </w:r>
          </w:p>
        </w:tc>
        <w:tc>
          <w:tcPr>
            <w:tcW w:w="2541" w:type="dxa"/>
          </w:tcPr>
          <w:p w:rsidR="003B2807" w:rsidRDefault="003B2807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37B9C" w:rsidRPr="004C17B0" w:rsidRDefault="00437B9C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93A2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Каждый первый вторник месяца с 15.00 до 16.30</w:t>
            </w:r>
          </w:p>
        </w:tc>
        <w:tc>
          <w:tcPr>
            <w:tcW w:w="2177" w:type="dxa"/>
          </w:tcPr>
          <w:p w:rsidR="00971A93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Pr="004C17B0" w:rsidRDefault="009B403D" w:rsidP="00DD7E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г. Кокшетау, улица Абая </w:t>
            </w:r>
            <w:r w:rsidR="00DD7E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89, 3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этаж, </w:t>
            </w:r>
            <w:r w:rsidR="00DD7E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кабинет</w:t>
            </w:r>
          </w:p>
        </w:tc>
        <w:tc>
          <w:tcPr>
            <w:tcW w:w="1804" w:type="dxa"/>
          </w:tcPr>
          <w:p w:rsidR="00971A93" w:rsidRDefault="00971A93" w:rsidP="009869D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B2807" w:rsidRPr="004C17B0" w:rsidRDefault="00A4732E" w:rsidP="00DD7E7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87162-</w:t>
            </w:r>
            <w:r w:rsidR="00DD7E7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25-10-40</w:t>
            </w:r>
          </w:p>
        </w:tc>
      </w:tr>
    </w:tbl>
    <w:p w:rsidR="003B2807" w:rsidRPr="004C17B0" w:rsidRDefault="003B2807" w:rsidP="005F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sectPr w:rsidR="003B2807" w:rsidRPr="004C17B0" w:rsidSect="00CE7D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D0" w:rsidRDefault="00C524D0" w:rsidP="00CE7D47">
      <w:pPr>
        <w:spacing w:after="0" w:line="240" w:lineRule="auto"/>
      </w:pPr>
      <w:r>
        <w:separator/>
      </w:r>
    </w:p>
  </w:endnote>
  <w:endnote w:type="continuationSeparator" w:id="0">
    <w:p w:rsidR="00C524D0" w:rsidRDefault="00C524D0" w:rsidP="00CE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D0" w:rsidRDefault="00C524D0" w:rsidP="00CE7D47">
      <w:pPr>
        <w:spacing w:after="0" w:line="240" w:lineRule="auto"/>
      </w:pPr>
      <w:r>
        <w:separator/>
      </w:r>
    </w:p>
  </w:footnote>
  <w:footnote w:type="continuationSeparator" w:id="0">
    <w:p w:rsidR="00C524D0" w:rsidRDefault="00C524D0" w:rsidP="00CE7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9F"/>
    <w:rsid w:val="000D000E"/>
    <w:rsid w:val="00212052"/>
    <w:rsid w:val="00215D4F"/>
    <w:rsid w:val="00323F7B"/>
    <w:rsid w:val="003B2807"/>
    <w:rsid w:val="004141BC"/>
    <w:rsid w:val="00437B9C"/>
    <w:rsid w:val="004C17B0"/>
    <w:rsid w:val="004F1DE6"/>
    <w:rsid w:val="004F6BDB"/>
    <w:rsid w:val="005F615C"/>
    <w:rsid w:val="00605894"/>
    <w:rsid w:val="0069382B"/>
    <w:rsid w:val="006B1D50"/>
    <w:rsid w:val="007B1D26"/>
    <w:rsid w:val="008F59A2"/>
    <w:rsid w:val="0090088F"/>
    <w:rsid w:val="00955C07"/>
    <w:rsid w:val="00971A93"/>
    <w:rsid w:val="009B403D"/>
    <w:rsid w:val="009F7554"/>
    <w:rsid w:val="00A31717"/>
    <w:rsid w:val="00A4732E"/>
    <w:rsid w:val="00AC719F"/>
    <w:rsid w:val="00B3364A"/>
    <w:rsid w:val="00BD3FB1"/>
    <w:rsid w:val="00C524D0"/>
    <w:rsid w:val="00C7504D"/>
    <w:rsid w:val="00CC3D8C"/>
    <w:rsid w:val="00CE7D47"/>
    <w:rsid w:val="00D93A29"/>
    <w:rsid w:val="00DD7E71"/>
    <w:rsid w:val="00DE2D64"/>
    <w:rsid w:val="00DE5B13"/>
    <w:rsid w:val="00EE6F5E"/>
    <w:rsid w:val="00F03632"/>
    <w:rsid w:val="00F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3C467-AFBA-4604-BEC8-79BF4D1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D47"/>
  </w:style>
  <w:style w:type="paragraph" w:styleId="a8">
    <w:name w:val="footer"/>
    <w:basedOn w:val="a"/>
    <w:link w:val="a9"/>
    <w:uiPriority w:val="99"/>
    <w:unhideWhenUsed/>
    <w:rsid w:val="00CE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Ғабдолхаев</dc:creator>
  <cp:keywords/>
  <dc:description/>
  <cp:lastModifiedBy>111</cp:lastModifiedBy>
  <cp:revision>24</cp:revision>
  <cp:lastPrinted>2023-12-15T04:31:00Z</cp:lastPrinted>
  <dcterms:created xsi:type="dcterms:W3CDTF">2023-12-05T10:50:00Z</dcterms:created>
  <dcterms:modified xsi:type="dcterms:W3CDTF">2024-01-12T09:42:00Z</dcterms:modified>
</cp:coreProperties>
</file>