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08" w:rsidRDefault="000F7FB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9D7B08" w:rsidRPr="000F7F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Утверждены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приказом Министра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сельского хозяйства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от 30 марта 2015 года № 4-3/270</w:t>
            </w:r>
          </w:p>
        </w:tc>
      </w:tr>
    </w:tbl>
    <w:p w:rsidR="009D7B08" w:rsidRPr="000F7FB4" w:rsidRDefault="000F7FB4">
      <w:pPr>
        <w:spacing w:after="0"/>
        <w:rPr>
          <w:lang w:val="ru-RU"/>
        </w:rPr>
      </w:pPr>
      <w:bookmarkStart w:id="0" w:name="z7"/>
      <w:r w:rsidRPr="000F7FB4">
        <w:rPr>
          <w:b/>
          <w:color w:val="000000"/>
          <w:lang w:val="ru-RU"/>
        </w:rPr>
        <w:t xml:space="preserve"> Правила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</w:t>
      </w:r>
      <w:r w:rsidRPr="000F7FB4">
        <w:rPr>
          <w:b/>
          <w:color w:val="000000"/>
          <w:lang w:val="ru-RU"/>
        </w:rPr>
        <w:t>троительными машинами, а также специальными машинами повышенной проходимости</w:t>
      </w:r>
      <w:r w:rsidRPr="000F7FB4">
        <w:rPr>
          <w:lang w:val="ru-RU"/>
        </w:rPr>
        <w:br/>
      </w:r>
      <w:r w:rsidRPr="000F7FB4">
        <w:rPr>
          <w:b/>
          <w:color w:val="000000"/>
          <w:lang w:val="ru-RU"/>
        </w:rPr>
        <w:t>Глава 1. Общие положения</w:t>
      </w:r>
    </w:p>
    <w:bookmarkEnd w:id="0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Правила в редакции приказа Министра сельского хозяйства РК от 17.08.2020 № 257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" w:name="z68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1. Настоящие Правила приема экзаменов и выдачи удостоверений на право управления тракторами и изготовленными на их базе самоходными шасси и</w:t>
      </w:r>
      <w:r w:rsidRPr="000F7FB4">
        <w:rPr>
          <w:color w:val="000000"/>
          <w:sz w:val="28"/>
          <w:lang w:val="ru-RU"/>
        </w:rPr>
        <w:t xml:space="preserve">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Правила) разработаны в соответствии с подпунктом 19) пункта 1 статьи 6 Закона Республики Казахс</w:t>
      </w:r>
      <w:r w:rsidRPr="000F7FB4">
        <w:rPr>
          <w:color w:val="000000"/>
          <w:sz w:val="28"/>
          <w:lang w:val="ru-RU"/>
        </w:rPr>
        <w:t>тан "О государственном регулировании развития агропромышленного комплекса и сельских территорий" и подпунктом 1) статьи 10 Закона Республики Казахстан "О государственных услугах" (далее – Закон).</w:t>
      </w:r>
    </w:p>
    <w:bookmarkEnd w:id="1"/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1 - в редакции приказа Министра сельског</w:t>
      </w:r>
      <w:r w:rsidRPr="000F7FB4">
        <w:rPr>
          <w:color w:val="FF0000"/>
          <w:sz w:val="28"/>
          <w:lang w:val="ru-RU"/>
        </w:rPr>
        <w:t xml:space="preserve">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" w:name="z6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2. Настоящие Правила определяют порядок приема экзаменов и выдачи удостоверений на право управления тракт</w:t>
      </w:r>
      <w:r w:rsidRPr="000F7FB4">
        <w:rPr>
          <w:color w:val="000000"/>
          <w:sz w:val="28"/>
          <w:lang w:val="ru-RU"/>
        </w:rPr>
        <w:t>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машины) и порядок оказания государственной</w:t>
      </w:r>
      <w:r w:rsidRPr="000F7FB4">
        <w:rPr>
          <w:color w:val="000000"/>
          <w:sz w:val="28"/>
          <w:lang w:val="ru-RU"/>
        </w:rPr>
        <w:t xml:space="preserve">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</w:t>
      </w:r>
      <w:r w:rsidRPr="000F7FB4">
        <w:rPr>
          <w:color w:val="000000"/>
          <w:sz w:val="28"/>
          <w:lang w:val="ru-RU"/>
        </w:rPr>
        <w:t>нной проходимости" (далее – государственная услуга).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" w:name="z70"/>
      <w:bookmarkEnd w:id="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3. В настоящих Правилах используются следующие основные понятия: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" w:name="z71"/>
      <w:bookmarkEnd w:id="3"/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1) специальные машины повышенной проходимости – снегоходы и квадроциклы с максимальной конструктивной скоростью пятьдесят и ме</w:t>
      </w:r>
      <w:r w:rsidRPr="000F7FB4">
        <w:rPr>
          <w:color w:val="000000"/>
          <w:sz w:val="28"/>
          <w:lang w:val="ru-RU"/>
        </w:rPr>
        <w:t>нее пятидесяти километров в час;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" w:name="z72"/>
      <w:bookmarkEnd w:id="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удостоверение тракториста-машиниста – документ, подтверждающий допуск трактористов-машинистов к управлению машинами;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" w:name="z73"/>
      <w:bookmarkEnd w:id="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3) услугополучатель – физическое лицо, обратившееся за получением удостоверения тракториста</w:t>
      </w:r>
      <w:r w:rsidRPr="000F7FB4">
        <w:rPr>
          <w:color w:val="000000"/>
          <w:sz w:val="28"/>
          <w:lang w:val="ru-RU"/>
        </w:rPr>
        <w:t>-машиниста в порядке, установленном настоящими Правилами;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" w:name="z74"/>
      <w:bookmarkEnd w:id="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4) регистрационные действия – деятельность услугодателя, связанная с осуществлением регистрации и выдачей удостоверения тракториста-машиниста услугополучателю, с внесением регистрационных данн</w:t>
      </w:r>
      <w:r w:rsidRPr="000F7FB4">
        <w:rPr>
          <w:color w:val="000000"/>
          <w:sz w:val="28"/>
          <w:lang w:val="ru-RU"/>
        </w:rPr>
        <w:t>ых и изменений в информационную систему регистрации и выдачи удостоверения тракториста-машиниста;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8" w:name="z75"/>
      <w:bookmarkEnd w:id="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5) информационная система регистрации и выдачи удостоверения тракториста-машиниста (далее – информационная система) – организационно-упорядоченная совок</w:t>
      </w:r>
      <w:r w:rsidRPr="000F7FB4">
        <w:rPr>
          <w:color w:val="000000"/>
          <w:sz w:val="28"/>
          <w:lang w:val="ru-RU"/>
        </w:rPr>
        <w:t>упность информационно-коммуникационных технологий, обеспечивающая централизованный учет сведений в подсистеме "Государственная регистрация сельскохозяйственной техники" информационной системы "Единая автоматизированная система управления отраслями агропром</w:t>
      </w:r>
      <w:r w:rsidRPr="000F7FB4">
        <w:rPr>
          <w:color w:val="000000"/>
          <w:sz w:val="28"/>
          <w:lang w:val="ru-RU"/>
        </w:rPr>
        <w:t>ышленного комплекса "</w:t>
      </w:r>
      <w:r>
        <w:rPr>
          <w:color w:val="000000"/>
          <w:sz w:val="28"/>
        </w:rPr>
        <w:t>e</w:t>
      </w:r>
      <w:r w:rsidRPr="000F7FB4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Agriculture</w:t>
      </w:r>
      <w:r w:rsidRPr="000F7FB4">
        <w:rPr>
          <w:color w:val="000000"/>
          <w:sz w:val="28"/>
          <w:lang w:val="ru-RU"/>
        </w:rPr>
        <w:t>".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" w:name="z76"/>
      <w:bookmarkEnd w:id="8"/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4. В настоящих Правилах под экзаменационными пунктами понимаются организации образования технического и профессионального образования, имеющие аккредитацию в сфере образования, либо включенные в реестр учебных цен</w:t>
      </w:r>
      <w:r w:rsidRPr="000F7FB4">
        <w:rPr>
          <w:color w:val="000000"/>
          <w:sz w:val="28"/>
          <w:lang w:val="ru-RU"/>
        </w:rPr>
        <w:t>тров и учебных заведений для краткосрочного профессионального обучения на интернет-ресурсе Национальной палаты предпринимателей Республики Казахстан "Атамекен".</w:t>
      </w:r>
    </w:p>
    <w:p w:rsidR="009D7B08" w:rsidRDefault="000F7FB4">
      <w:pPr>
        <w:spacing w:after="0"/>
        <w:jc w:val="both"/>
      </w:pPr>
      <w:bookmarkStart w:id="10" w:name="z77"/>
      <w:bookmarkEnd w:id="9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5. Экзаменационные пункты осуществляют теоретическое обучение, а также производственное </w:t>
      </w:r>
      <w:r w:rsidRPr="000F7FB4">
        <w:rPr>
          <w:color w:val="000000"/>
          <w:sz w:val="28"/>
          <w:lang w:val="ru-RU"/>
        </w:rPr>
        <w:t>обучение и профессиональную практику по специальности "тракторист-машинист сельскохозяйственного производства". По итогам обучения экзаменационными пунктами проводится прием теоретических и практических экзаменов (итоговая аттестация), по результатам котор</w:t>
      </w:r>
      <w:r w:rsidRPr="000F7FB4">
        <w:rPr>
          <w:color w:val="000000"/>
          <w:sz w:val="28"/>
          <w:lang w:val="ru-RU"/>
        </w:rPr>
        <w:t xml:space="preserve">ого выдается свидетельство об окончании курсов обучения (далее – свидетельство) по форме согласно приложению </w:t>
      </w:r>
      <w:r>
        <w:rPr>
          <w:color w:val="000000"/>
          <w:sz w:val="28"/>
        </w:rPr>
        <w:t>1 к настоящим Правилам.</w:t>
      </w:r>
    </w:p>
    <w:bookmarkEnd w:id="10"/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F7FB4">
        <w:rPr>
          <w:color w:val="000000"/>
          <w:sz w:val="28"/>
          <w:lang w:val="ru-RU"/>
        </w:rPr>
        <w:t>Экзамен на право управления машинами всех категорий принимается экзаменационными комиссиями в экзаменационных пунктах</w:t>
      </w:r>
      <w:r w:rsidRPr="000F7FB4">
        <w:rPr>
          <w:color w:val="000000"/>
          <w:sz w:val="28"/>
          <w:lang w:val="ru-RU"/>
        </w:rPr>
        <w:t xml:space="preserve"> в день обращения.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Экзамен проводится с целью проверки знаний Правил дорожного движения, утвержденных постановлением Правительства Республики Казахстан от 13 </w:t>
      </w:r>
      <w:r w:rsidRPr="000F7FB4">
        <w:rPr>
          <w:color w:val="000000"/>
          <w:sz w:val="28"/>
          <w:lang w:val="ru-RU"/>
        </w:rPr>
        <w:lastRenderedPageBreak/>
        <w:t>ноября 2014 года № 1196 "Об утверждении Правил дорожного движения, Основных положений по до</w:t>
      </w:r>
      <w:r w:rsidRPr="000F7FB4">
        <w:rPr>
          <w:color w:val="000000"/>
          <w:sz w:val="28"/>
          <w:lang w:val="ru-RU"/>
        </w:rPr>
        <w:t>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и безопасности эксплуатации машин, п</w:t>
      </w:r>
      <w:r w:rsidRPr="000F7FB4">
        <w:rPr>
          <w:color w:val="000000"/>
          <w:sz w:val="28"/>
          <w:lang w:val="ru-RU"/>
        </w:rPr>
        <w:t>редусмотренных программами обучения.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Допуск граждан для сдачи экзамена и выдачи свидетельства осуществляются по зарегистрированному постоянному месту жительства или месту временного пребывания (в случае наличия временной прописки), а иностранным граж</w:t>
      </w:r>
      <w:r w:rsidRPr="000F7FB4">
        <w:rPr>
          <w:color w:val="000000"/>
          <w:sz w:val="28"/>
          <w:lang w:val="ru-RU"/>
        </w:rPr>
        <w:t>данам, зарегистрированным в органах внутренних дел – по месту их пребывания.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Экзамен проводится путем тестирования и состоит из десяти вопросов. Для ответа на все вопросы кандидату в трактористы-машинисты предоставляется 30 (тридцать) минут.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Ми</w:t>
      </w:r>
      <w:r w:rsidRPr="000F7FB4">
        <w:rPr>
          <w:color w:val="000000"/>
          <w:sz w:val="28"/>
          <w:lang w:val="ru-RU"/>
        </w:rPr>
        <w:t>нимальные технические требования по техническому оснащению при проведении тестирования указаны в приложении 1-1 к настоящим Правилам.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Итоговая оценка "Сдал" выставляется при положительном ответе не менее чем на восемь вопросов, а в противном случае в</w:t>
      </w:r>
      <w:r w:rsidRPr="000F7FB4">
        <w:rPr>
          <w:color w:val="000000"/>
          <w:sz w:val="28"/>
          <w:lang w:val="ru-RU"/>
        </w:rPr>
        <w:t>ыставляется оценка "Не сдал".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 случае получения отрицательной оценки "Не сдал", повторный экзамен осуществляется не ранее 5 (пяти) календарных дней со дня сдачи предыдущего экзамена.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Результаты сдачи экзамена заносятся в экзаменационный лист </w:t>
      </w:r>
      <w:r w:rsidRPr="000F7FB4">
        <w:rPr>
          <w:color w:val="000000"/>
          <w:sz w:val="28"/>
          <w:lang w:val="ru-RU"/>
        </w:rPr>
        <w:t xml:space="preserve">по форме согласно приложению </w:t>
      </w:r>
      <w:r>
        <w:rPr>
          <w:color w:val="000000"/>
          <w:sz w:val="28"/>
        </w:rPr>
        <w:t xml:space="preserve">2 к настоящим Правилам. </w:t>
      </w:r>
      <w:r w:rsidRPr="000F7FB4">
        <w:rPr>
          <w:color w:val="000000"/>
          <w:sz w:val="28"/>
          <w:lang w:val="ru-RU"/>
        </w:rPr>
        <w:t>Лицам, сдавшим экзамен, на основании экзаменационного листа в течение 2 (двух) рабочих дней выписывается свидетельство.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5 - в редакции приказа Министра сельского хозяйства РК от 30.12</w:t>
      </w:r>
      <w:r w:rsidRPr="000F7FB4">
        <w:rPr>
          <w:color w:val="FF0000"/>
          <w:sz w:val="28"/>
          <w:lang w:val="ru-RU"/>
        </w:rPr>
        <w:t xml:space="preserve">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" w:name="z8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6. Все машины, в зависимости от их типов, назначения и особенностей управления ими, подразделяются на категории: "А", "Б", "В", </w:t>
      </w:r>
      <w:r w:rsidRPr="000F7FB4">
        <w:rPr>
          <w:color w:val="000000"/>
          <w:sz w:val="28"/>
          <w:lang w:val="ru-RU"/>
        </w:rPr>
        <w:t>"Г", "Д", на право управления которыми выдается удостоверение тракториста-машиниста (далее – удостоверение) по форме согласно приложению 3 к настоящим Правилам, с проставлением в нем разрешающих отметок в соответствующих категориях.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2" w:name="z90"/>
      <w:bookmarkEnd w:id="1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7. Удостоверение </w:t>
      </w:r>
      <w:r w:rsidRPr="000F7FB4">
        <w:rPr>
          <w:color w:val="000000"/>
          <w:sz w:val="28"/>
          <w:lang w:val="ru-RU"/>
        </w:rPr>
        <w:t>предоставляет право на управление машинами на всей территории Республики Казахстан.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" w:name="z91"/>
      <w:bookmarkEnd w:id="1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8. Лица, имеющие удостоверение с разрешающими отметками в категориях "А", "Б", "В", "Г", "Д" могут управлять: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" w:name="z92"/>
      <w:bookmarkEnd w:id="1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"А" – колесными тракторами класса до 30 килоНью</w:t>
      </w:r>
      <w:r w:rsidRPr="000F7FB4">
        <w:rPr>
          <w:color w:val="000000"/>
          <w:sz w:val="28"/>
          <w:lang w:val="ru-RU"/>
        </w:rPr>
        <w:t>тон (3,0 тяговая сила) включительно;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" w:name="z93"/>
      <w:bookmarkEnd w:id="1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"Б" – колесными тракторами класса свыше 30 килоНьютон (3,0 тяговая сила);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6" w:name="z94"/>
      <w:bookmarkEnd w:id="1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3) "В" – гусеничными тракторами;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7" w:name="z95"/>
      <w:bookmarkEnd w:id="1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4) "Г" – самоходными сельскохозяйственными машинами;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8" w:name="z96"/>
      <w:bookmarkEnd w:id="1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5) "Д" – всеми самоходными </w:t>
      </w:r>
      <w:r w:rsidRPr="000F7FB4">
        <w:rPr>
          <w:color w:val="000000"/>
          <w:sz w:val="28"/>
          <w:lang w:val="ru-RU"/>
        </w:rPr>
        <w:t>механизированными мелиоративными 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9" w:name="z97"/>
      <w:bookmarkEnd w:id="18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Удостоверение предоставляет право управлять машинами соответствующе</w:t>
      </w:r>
      <w:r w:rsidRPr="000F7FB4">
        <w:rPr>
          <w:color w:val="000000"/>
          <w:sz w:val="28"/>
          <w:lang w:val="ru-RU"/>
        </w:rPr>
        <w:t xml:space="preserve">й категории, если на них смонтировано дополнительное оборудование или они работают в составе агрегата (прицепа, автопоезда). 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0" w:name="z98"/>
      <w:bookmarkEnd w:id="19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9. Право на управление машинами разрешается: 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1" w:name="z99"/>
      <w:bookmarkEnd w:id="2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лицам, достигшим семнадцатилетнего возраста, – управление машинами к</w:t>
      </w:r>
      <w:r w:rsidRPr="000F7FB4">
        <w:rPr>
          <w:color w:val="000000"/>
          <w:sz w:val="28"/>
          <w:lang w:val="ru-RU"/>
        </w:rPr>
        <w:t>атегорий "А", "В" и "Г";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2" w:name="z100"/>
      <w:bookmarkEnd w:id="2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лицам, достигшим восемнадцатилетнего возраста, при наличии стажа управления машинами категорий "А" и "В" или "Г" не менее шести месяцев –дополнительно получить право на управление машинами категории "Б" и "Д".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3" w:name="z101"/>
      <w:bookmarkEnd w:id="2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10. Ка</w:t>
      </w:r>
      <w:r w:rsidRPr="000F7FB4">
        <w:rPr>
          <w:color w:val="000000"/>
          <w:sz w:val="28"/>
          <w:lang w:val="ru-RU"/>
        </w:rPr>
        <w:t xml:space="preserve">тегории "Б" и (или) "Д" предоставляются услугополучателям, имеющим удостоверение с разрешающими отметками в графах "А" и "В" или </w:t>
      </w:r>
      <w:r w:rsidRPr="000F7FB4">
        <w:rPr>
          <w:color w:val="000000"/>
          <w:sz w:val="28"/>
          <w:lang w:val="ru-RU"/>
        </w:rPr>
        <w:lastRenderedPageBreak/>
        <w:t>"Г" (общий трудовой стаж услугополучателя на соответствующих машинах не менее шести месяцев), и сдавшим в экзаменационном пункт</w:t>
      </w:r>
      <w:r w:rsidRPr="000F7FB4">
        <w:rPr>
          <w:color w:val="000000"/>
          <w:sz w:val="28"/>
          <w:lang w:val="ru-RU"/>
        </w:rPr>
        <w:t>е теоретический экзамен.</w:t>
      </w:r>
    </w:p>
    <w:bookmarkEnd w:id="23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Подтверждающим трудовую деятельность документом услугополучателя является один из документов, указанных в статье 35 Трудового кодекса Республики Казахстан".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10 -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4" w:name="z10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11. На право управления специальными машинам</w:t>
      </w:r>
      <w:r w:rsidRPr="000F7FB4">
        <w:rPr>
          <w:color w:val="000000"/>
          <w:sz w:val="28"/>
          <w:lang w:val="ru-RU"/>
        </w:rPr>
        <w:t>и повышенной проходимости выдается удостоверение с записью "управление снегоходами, квадроциклами разрешено" в графе "для особых отметок".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5" w:name="z104"/>
      <w:bookmarkEnd w:id="2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Выдача удостоверения с записью "управление снегоходами и (или) квадроциклами разрешено" в графе "для особых отм</w:t>
      </w:r>
      <w:r w:rsidRPr="000F7FB4">
        <w:rPr>
          <w:color w:val="000000"/>
          <w:sz w:val="28"/>
          <w:lang w:val="ru-RU"/>
        </w:rPr>
        <w:t>еток" осуществляется при наличии удостоверения с разрешающими категориями "А" и "В" или "Б", "В", или водительского удостоверения с разрешающей категорией "А" или "А1" или "В1".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6" w:name="z105"/>
      <w:bookmarkEnd w:id="25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При выдаче удостоверения с записью "управление снегоходами и (или) квад</w:t>
      </w:r>
      <w:r w:rsidRPr="000F7FB4">
        <w:rPr>
          <w:color w:val="000000"/>
          <w:sz w:val="28"/>
          <w:lang w:val="ru-RU"/>
        </w:rPr>
        <w:t xml:space="preserve">роциклами разрешено" в графах "отметка о разрешении" проставляется штамп с полосой по диагонали. </w:t>
      </w:r>
    </w:p>
    <w:p w:rsidR="009D7B08" w:rsidRPr="000F7FB4" w:rsidRDefault="000F7FB4">
      <w:pPr>
        <w:spacing w:after="0"/>
        <w:rPr>
          <w:lang w:val="ru-RU"/>
        </w:rPr>
      </w:pPr>
      <w:bookmarkStart w:id="27" w:name="z106"/>
      <w:bookmarkEnd w:id="26"/>
      <w:r w:rsidRPr="000F7FB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28" w:name="z107"/>
      <w:bookmarkEnd w:id="27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12. Государственная услуга оказывается местными исполнительными органами областей, городов республика</w:t>
      </w:r>
      <w:r w:rsidRPr="000F7FB4">
        <w:rPr>
          <w:color w:val="000000"/>
          <w:sz w:val="28"/>
          <w:lang w:val="ru-RU"/>
        </w:rPr>
        <w:t xml:space="preserve">нского значения, столицы, районов и городов областного значения (далее – услугодатель). </w:t>
      </w:r>
    </w:p>
    <w:p w:rsidR="009D7B08" w:rsidRDefault="000F7FB4">
      <w:pPr>
        <w:spacing w:after="0"/>
        <w:jc w:val="both"/>
      </w:pPr>
      <w:bookmarkStart w:id="29" w:name="z108"/>
      <w:bookmarkEnd w:id="2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13. Для получения государственной услуги услугополучатель представляет в электронной форме через веб-портал "электронного правительства" </w:t>
      </w:r>
      <w:r>
        <w:rPr>
          <w:color w:val="000000"/>
          <w:sz w:val="28"/>
        </w:rPr>
        <w:t>www</w:t>
      </w:r>
      <w:r w:rsidRPr="000F7FB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0F7FB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0F7FB4">
        <w:rPr>
          <w:color w:val="000000"/>
          <w:sz w:val="28"/>
          <w:lang w:val="ru-RU"/>
        </w:rPr>
        <w:t xml:space="preserve"> (далее – пор</w:t>
      </w:r>
      <w:r w:rsidRPr="000F7FB4">
        <w:rPr>
          <w:color w:val="000000"/>
          <w:sz w:val="28"/>
          <w:lang w:val="ru-RU"/>
        </w:rPr>
        <w:t xml:space="preserve">тал), либо в бумажной форме в канцелярию услугодателя заявление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0" w:name="z109"/>
      <w:bookmarkEnd w:id="29"/>
      <w:r>
        <w:rPr>
          <w:color w:val="000000"/>
          <w:sz w:val="28"/>
        </w:rPr>
        <w:t xml:space="preserve">       </w:t>
      </w:r>
      <w:r w:rsidRPr="000F7FB4">
        <w:rPr>
          <w:color w:val="000000"/>
          <w:sz w:val="28"/>
          <w:lang w:val="ru-RU"/>
        </w:rPr>
        <w:t>14. Перечень основных требований к оказанию государственной услуги "Выдача удостоверений на право управления тракторами и изготовлен</w:t>
      </w:r>
      <w:r w:rsidRPr="000F7FB4">
        <w:rPr>
          <w:color w:val="000000"/>
          <w:sz w:val="28"/>
          <w:lang w:val="ru-RU"/>
        </w:rPr>
        <w:t>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указан в приложении 5 к настоящим Правилам (далее – Пе</w:t>
      </w:r>
      <w:r w:rsidRPr="000F7FB4">
        <w:rPr>
          <w:color w:val="000000"/>
          <w:sz w:val="28"/>
          <w:lang w:val="ru-RU"/>
        </w:rPr>
        <w:t>речень).</w:t>
      </w:r>
    </w:p>
    <w:bookmarkEnd w:id="30"/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14 -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0F7FB4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1" w:name="z11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15. Сотрудник канцелярии услугодате</w:t>
      </w:r>
      <w:r w:rsidRPr="000F7FB4">
        <w:rPr>
          <w:color w:val="000000"/>
          <w:sz w:val="28"/>
          <w:lang w:val="ru-RU"/>
        </w:rPr>
        <w:t>ля в день поступления документов осуществляет их прием и регистрацию.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2" w:name="z111"/>
      <w:bookmarkEnd w:id="3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</w:t>
      </w:r>
      <w:r w:rsidRPr="000F7FB4">
        <w:rPr>
          <w:color w:val="000000"/>
          <w:sz w:val="28"/>
          <w:lang w:val="ru-RU"/>
        </w:rPr>
        <w:t>зультатов оказания государственной услуги осуществляются следующим рабочим днем.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3" w:name="z112"/>
      <w:bookmarkEnd w:id="3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документов, а также документов с истекшим сроком действия, сотрудник канцелярии услугодателя отказывает в прием</w:t>
      </w:r>
      <w:r w:rsidRPr="000F7FB4">
        <w:rPr>
          <w:color w:val="000000"/>
          <w:sz w:val="28"/>
          <w:lang w:val="ru-RU"/>
        </w:rPr>
        <w:t>е заявления и выдает расписку об отказе в приеме документов.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4" w:name="z113"/>
      <w:bookmarkEnd w:id="3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Подтверждением принятия заявления на бумажном носителе в канцелярии услугодателя является отметка на его копии о регистрации с указанием даты, времени (часы, минуты).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5" w:name="z114"/>
      <w:bookmarkEnd w:id="3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0F7FB4">
        <w:rPr>
          <w:color w:val="000000"/>
          <w:sz w:val="28"/>
          <w:lang w:val="ru-RU"/>
        </w:rPr>
        <w:t>В случае обраще</w:t>
      </w:r>
      <w:r w:rsidRPr="000F7FB4">
        <w:rPr>
          <w:color w:val="000000"/>
          <w:sz w:val="28"/>
          <w:lang w:val="ru-RU"/>
        </w:rPr>
        <w:t>ния услугополучателя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9D7B08" w:rsidRDefault="000F7FB4">
      <w:pPr>
        <w:spacing w:after="0"/>
        <w:jc w:val="both"/>
      </w:pPr>
      <w:bookmarkStart w:id="36" w:name="z115"/>
      <w:bookmarkEnd w:id="3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16. В случа</w:t>
      </w:r>
      <w:r w:rsidRPr="000F7FB4">
        <w:rPr>
          <w:color w:val="000000"/>
          <w:sz w:val="28"/>
          <w:lang w:val="ru-RU"/>
        </w:rPr>
        <w:t>е обращения услугополучателя через портал услугодатель в день приема документов, проверяет полноту представленных документов, и в случае представления услугополучателем неполного пакета документов, а также документов с истекшим сроком действия, готовит мот</w:t>
      </w:r>
      <w:r w:rsidRPr="000F7FB4">
        <w:rPr>
          <w:color w:val="000000"/>
          <w:sz w:val="28"/>
          <w:lang w:val="ru-RU"/>
        </w:rPr>
        <w:t xml:space="preserve">ивированный отказ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</w:t>
      </w:r>
      <w:r>
        <w:rPr>
          <w:color w:val="000000"/>
          <w:sz w:val="28"/>
        </w:rPr>
        <w:t>(далее – ЭЦП) руководителя услугодателя.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7" w:name="z116"/>
      <w:bookmarkEnd w:id="36"/>
      <w:r>
        <w:rPr>
          <w:color w:val="000000"/>
          <w:sz w:val="28"/>
        </w:rPr>
        <w:t xml:space="preserve">      </w:t>
      </w:r>
      <w:r w:rsidRPr="000F7FB4">
        <w:rPr>
          <w:color w:val="000000"/>
          <w:sz w:val="28"/>
          <w:lang w:val="ru-RU"/>
        </w:rPr>
        <w:t>17. При предоставле</w:t>
      </w:r>
      <w:r w:rsidRPr="000F7FB4">
        <w:rPr>
          <w:color w:val="000000"/>
          <w:sz w:val="28"/>
          <w:lang w:val="ru-RU"/>
        </w:rPr>
        <w:t>нии услугополучателем полного пакета документов, руководитель услугодателя в день приема документов определяет ответственного исполнителя.</w:t>
      </w:r>
    </w:p>
    <w:bookmarkEnd w:id="37"/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Ответственный исполнитель услугодателя в течение 1 (одного) рабочего дня с момента принятия заявления проверяет</w:t>
      </w:r>
      <w:r w:rsidRPr="000F7FB4">
        <w:rPr>
          <w:color w:val="000000"/>
          <w:sz w:val="28"/>
          <w:lang w:val="ru-RU"/>
        </w:rPr>
        <w:t>: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достоверность документов, представленных услугополучателем для получения государственной услуги, и (или) сведений, содержащихся в них;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на соответствие услугополучателя и (или) представленных сведений, необходимых для оказания государств</w:t>
      </w:r>
      <w:r w:rsidRPr="000F7FB4">
        <w:rPr>
          <w:color w:val="000000"/>
          <w:sz w:val="28"/>
          <w:lang w:val="ru-RU"/>
        </w:rPr>
        <w:t>енной услуги, требованиям, установленным настоящими Правилами;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3) по информационному сервису Комитета по правовой статистике и специальным учетам Генеральной прокуратуры Республики Казахстан сведения </w:t>
      </w:r>
      <w:r w:rsidRPr="000F7FB4">
        <w:rPr>
          <w:color w:val="000000"/>
          <w:sz w:val="28"/>
          <w:lang w:val="ru-RU"/>
        </w:rPr>
        <w:lastRenderedPageBreak/>
        <w:t>о вступившем в законную силу решении суда, на осно</w:t>
      </w:r>
      <w:r w:rsidRPr="000F7FB4">
        <w:rPr>
          <w:color w:val="000000"/>
          <w:sz w:val="28"/>
          <w:lang w:val="ru-RU"/>
        </w:rPr>
        <w:t>вании которого услугополучатель лишен специального права на управление транспортным средством.</w:t>
      </w:r>
    </w:p>
    <w:p w:rsidR="009D7B08" w:rsidRDefault="000F7FB4">
      <w:pPr>
        <w:spacing w:after="0"/>
        <w:jc w:val="both"/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При отсутствии оснований для отказа в оказании государственной услуги, ответственный исполнитель услугодателя вносит сведения из заявления в информационну</w:t>
      </w:r>
      <w:r w:rsidRPr="000F7FB4">
        <w:rPr>
          <w:color w:val="000000"/>
          <w:sz w:val="28"/>
          <w:lang w:val="ru-RU"/>
        </w:rPr>
        <w:t>ю систему, заносит регистрационную запись в книге выдачи удостоверений тракториста-машиниста по форме согласно приложению 6 к настоящим Правилам и оформляет результат оказания государственной услуги – удостоверения тракториста-машиниста категорий "А", "В",</w:t>
      </w:r>
      <w:r w:rsidRPr="000F7FB4">
        <w:rPr>
          <w:color w:val="000000"/>
          <w:sz w:val="28"/>
          <w:lang w:val="ru-RU"/>
        </w:rPr>
        <w:t xml:space="preserve"> "Г", "Б" и "Д", либо удостоверения тракториста-машиниста с записью "управление снегоходами, квадроциклами разрешено", либо дубликат удостоверения тракториста-машиниста, или мотивированный ответ об отказе в оказании государственной услуги по форме согласно</w:t>
      </w:r>
      <w:r w:rsidRPr="000F7FB4">
        <w:rPr>
          <w:color w:val="000000"/>
          <w:sz w:val="28"/>
          <w:lang w:val="ru-RU"/>
        </w:rPr>
        <w:t xml:space="preserve"> приложению </w:t>
      </w:r>
      <w:r>
        <w:rPr>
          <w:color w:val="000000"/>
          <w:sz w:val="28"/>
        </w:rPr>
        <w:t>7 к настоящим Правилам.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F7FB4">
        <w:rPr>
          <w:color w:val="000000"/>
          <w:sz w:val="28"/>
          <w:lang w:val="ru-RU"/>
        </w:rPr>
        <w:t xml:space="preserve">В случае, если при рассмотрении документов услугополучателя на выдачу дубликата удостоверения отсутствуют сведения о выдаче удостоверения по месту обращения услугополучателя на основании записи книги выдачи </w:t>
      </w:r>
      <w:r w:rsidRPr="000F7FB4">
        <w:rPr>
          <w:color w:val="000000"/>
          <w:sz w:val="28"/>
          <w:lang w:val="ru-RU"/>
        </w:rPr>
        <w:t>удостоверений тракториста-машиниста услугодателя, выдавшего удостоверение, и имеются основания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</w:t>
      </w:r>
      <w:r w:rsidRPr="000F7FB4">
        <w:rPr>
          <w:color w:val="000000"/>
          <w:sz w:val="28"/>
          <w:lang w:val="ru-RU"/>
        </w:rPr>
        <w:t>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Уведомление о заслушивании направляется не позднее чем за 3 (три) рабочих дня до завершения срока оказания государст</w:t>
      </w:r>
      <w:r w:rsidRPr="000F7FB4">
        <w:rPr>
          <w:color w:val="000000"/>
          <w:sz w:val="28"/>
          <w:lang w:val="ru-RU"/>
        </w:rPr>
        <w:t>венной услуги. Заслушивание проводится не позднее 2 (двух) рабочих дней со дня уведомления.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Административного процедурно-процессуального кодекса Республики Казахстан (далее – АППК).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По результатам заслушивания выдается дубликат удостоверения или мотивированный ответ об отказе в оказании государственной услуги по форме согласно приложению </w:t>
      </w:r>
      <w:r>
        <w:rPr>
          <w:color w:val="000000"/>
          <w:sz w:val="28"/>
        </w:rPr>
        <w:t>7 к настоящим Правилам.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0F7FB4">
        <w:rPr>
          <w:color w:val="000000"/>
          <w:sz w:val="28"/>
          <w:lang w:val="ru-RU"/>
        </w:rPr>
        <w:t>Результат оказания государственной услуги выдается услугополучателю</w:t>
      </w:r>
      <w:r w:rsidRPr="000F7FB4">
        <w:rPr>
          <w:color w:val="000000"/>
          <w:sz w:val="28"/>
          <w:lang w:val="ru-RU"/>
        </w:rPr>
        <w:t xml:space="preserve"> через канцелярию услугодателя.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Удостоверения услугополучателям выдаются под их личную подпись в книге выдачи удостоверений тракториста-машиниста, по предъявлению документа, удостоверяющего личность, либо электронного документа из сервиса цифровых до</w:t>
      </w:r>
      <w:r w:rsidRPr="000F7FB4">
        <w:rPr>
          <w:color w:val="000000"/>
          <w:sz w:val="28"/>
          <w:lang w:val="ru-RU"/>
        </w:rPr>
        <w:t>кументов (для идентификации).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В случае обращения услугополучателя через портал, ответственный исполнитель направляет услугополучателю уведомление о готовности удостоверения тракториста-машиниста по форме согласно приложению 8 к настоящим Правилам, ли</w:t>
      </w:r>
      <w:r w:rsidRPr="000F7FB4">
        <w:rPr>
          <w:color w:val="000000"/>
          <w:sz w:val="28"/>
          <w:lang w:val="ru-RU"/>
        </w:rPr>
        <w:t>бо мотивированный ответ об отказе в оказании государственной услуги в форме электронного документа, подписанного ЭЦП руководителя услугодателя.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17 -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</w:t>
      </w:r>
      <w:r w:rsidRPr="000F7FB4">
        <w:rPr>
          <w:color w:val="FF0000"/>
          <w:sz w:val="28"/>
          <w:lang w:val="ru-RU"/>
        </w:rPr>
        <w:t>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8" w:name="z12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18. Общий срок оказания государственной услуги составляет 2 (два) рабочих дня.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39" w:name="z123"/>
      <w:bookmarkEnd w:id="3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19. За оказание государственной услуги услугополучатель оплачивает в бю</w:t>
      </w:r>
      <w:r w:rsidRPr="000F7FB4">
        <w:rPr>
          <w:color w:val="000000"/>
          <w:sz w:val="28"/>
          <w:lang w:val="ru-RU"/>
        </w:rPr>
        <w:t>джет государственную пошлину, установленную в соответствии с подпунктом 9) статьи 615 Кодекса Республики Казахстан "О налогах и других обязательных платежах в бюджет" (Налоговый Кодекс).</w:t>
      </w:r>
    </w:p>
    <w:bookmarkEnd w:id="39"/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19 - в редакции приказа Министра сельского хозяйс</w:t>
      </w:r>
      <w:r w:rsidRPr="000F7FB4">
        <w:rPr>
          <w:color w:val="FF0000"/>
          <w:sz w:val="28"/>
          <w:lang w:val="ru-RU"/>
        </w:rPr>
        <w:t xml:space="preserve">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0" w:name="z12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20. Основаниями для</w:t>
      </w:r>
      <w:r>
        <w:rPr>
          <w:color w:val="000000"/>
          <w:sz w:val="28"/>
        </w:rPr>
        <w:t> </w:t>
      </w:r>
      <w:r w:rsidRPr="000F7FB4">
        <w:rPr>
          <w:color w:val="000000"/>
          <w:sz w:val="28"/>
          <w:lang w:val="ru-RU"/>
        </w:rPr>
        <w:t>отказа в оказании государственной услуги являются: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1" w:name="z125"/>
      <w:bookmarkEnd w:id="4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установление недостоверности доку</w:t>
      </w:r>
      <w:r w:rsidRPr="000F7FB4">
        <w:rPr>
          <w:color w:val="000000"/>
          <w:sz w:val="28"/>
          <w:lang w:val="ru-RU"/>
        </w:rPr>
        <w:t>ментов, представленных услугополучателем для получения государственной услуги, и (или) сведений, содержащихся в них;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2" w:name="z126"/>
      <w:bookmarkEnd w:id="4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несоответствие услугополучателя и (или) представленных сведений, необходимых для оказания государственной услуги, требованиям, уст</w:t>
      </w:r>
      <w:r w:rsidRPr="000F7FB4">
        <w:rPr>
          <w:color w:val="000000"/>
          <w:sz w:val="28"/>
          <w:lang w:val="ru-RU"/>
        </w:rPr>
        <w:t>ановленным настоящими Правилами;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3" w:name="z127"/>
      <w:bookmarkEnd w:id="4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4" w:name="z128"/>
      <w:bookmarkEnd w:id="4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21. Услугодатель </w:t>
      </w:r>
      <w:r w:rsidRPr="000F7FB4">
        <w:rPr>
          <w:color w:val="000000"/>
          <w:sz w:val="28"/>
          <w:lang w:val="ru-RU"/>
        </w:rPr>
        <w:t>обеспечивает внесение сведений о стадии оказания государственной услуги в информационную систему мониторинга оказания государственных услуг.</w:t>
      </w:r>
    </w:p>
    <w:bookmarkEnd w:id="44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Информационное взаимодействие портала и информационных систем осуществляется согласно статье 43 Закона Респу</w:t>
      </w:r>
      <w:r w:rsidRPr="000F7FB4">
        <w:rPr>
          <w:color w:val="000000"/>
          <w:sz w:val="28"/>
          <w:lang w:val="ru-RU"/>
        </w:rPr>
        <w:t>блики Казахстан "Об информатизации".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Министерство сельского хозяйства Республики Казахстан (далее – Министерство) предоставляет информацию о порядке оказания государственной услуги в Единый контакт-центр.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Министерство в течение трех рабочих дне</w:t>
      </w:r>
      <w:r w:rsidRPr="000F7FB4">
        <w:rPr>
          <w:color w:val="000000"/>
          <w:sz w:val="28"/>
          <w:lang w:val="ru-RU"/>
        </w:rPr>
        <w:t>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настоящие Правила услугодателю, оператору информационно-коммуникационной инфраст</w:t>
      </w:r>
      <w:r w:rsidRPr="000F7FB4">
        <w:rPr>
          <w:color w:val="000000"/>
          <w:sz w:val="28"/>
          <w:lang w:val="ru-RU"/>
        </w:rPr>
        <w:t>руктуры "электронного правительства" и в Единый контакт-центр.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21 -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0F7FB4">
        <w:rPr>
          <w:color w:val="FF0000"/>
          <w:sz w:val="28"/>
          <w:lang w:val="ru-RU"/>
        </w:rPr>
        <w:t>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5" w:name="z13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22. Регистрация и выдача удостоверения осуществляется по постоянному зарегистрированному местожительству или месту временного пребывания (в случае наличия временной прописки), а иностранным гражданам, зарегистрированным в органах внутрен</w:t>
      </w:r>
      <w:r w:rsidRPr="000F7FB4">
        <w:rPr>
          <w:color w:val="000000"/>
          <w:sz w:val="28"/>
          <w:lang w:val="ru-RU"/>
        </w:rPr>
        <w:t>них дел – по месту их пребывания.</w:t>
      </w:r>
    </w:p>
    <w:p w:rsidR="009D7B08" w:rsidRDefault="000F7FB4">
      <w:pPr>
        <w:spacing w:after="0"/>
        <w:jc w:val="both"/>
      </w:pPr>
      <w:bookmarkStart w:id="46" w:name="z131"/>
      <w:bookmarkEnd w:id="4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23. Серии и номера выписанных удостоверений вносятся в порядке возрастания в книгу учета поступления и расходования бланков строгой отчетности по форме согласно приложению </w:t>
      </w:r>
      <w:r>
        <w:rPr>
          <w:color w:val="000000"/>
          <w:sz w:val="28"/>
        </w:rPr>
        <w:t>9 к настоящим Правилам.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7" w:name="z132"/>
      <w:bookmarkEnd w:id="46"/>
      <w:r>
        <w:rPr>
          <w:color w:val="000000"/>
          <w:sz w:val="28"/>
        </w:rPr>
        <w:t xml:space="preserve">      </w:t>
      </w:r>
      <w:r w:rsidRPr="000F7FB4">
        <w:rPr>
          <w:color w:val="000000"/>
          <w:sz w:val="28"/>
          <w:lang w:val="ru-RU"/>
        </w:rPr>
        <w:t>24. Удостовере</w:t>
      </w:r>
      <w:r w:rsidRPr="000F7FB4">
        <w:rPr>
          <w:color w:val="000000"/>
          <w:sz w:val="28"/>
          <w:lang w:val="ru-RU"/>
        </w:rPr>
        <w:t>ние выдается сроком на десять лет (о чем вносятся соответствующие записи в графах "Действительно до...."), по истечении которого оно подлежит замене в порядке, установленном настоящими Правилами.</w:t>
      </w:r>
    </w:p>
    <w:bookmarkEnd w:id="47"/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25. Исключен приказом Министра сельского хозяйства РК </w:t>
      </w:r>
      <w:r w:rsidRPr="000F7FB4">
        <w:rPr>
          <w:color w:val="FF0000"/>
          <w:sz w:val="28"/>
          <w:lang w:val="ru-RU"/>
        </w:rPr>
        <w:t xml:space="preserve">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8" w:name="z13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26. Отметки в графах категорий машин, на управление которыми выдается удостоверение, производятся штампом "Разрешено". В</w:t>
      </w:r>
      <w:r w:rsidRPr="000F7FB4">
        <w:rPr>
          <w:color w:val="000000"/>
          <w:sz w:val="28"/>
          <w:lang w:val="ru-RU"/>
        </w:rPr>
        <w:t xml:space="preserve"> графы других категорий машин, на управление которыми не выдано разрешение, ставится штамп с полосой по диагонали.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49" w:name="z135"/>
      <w:bookmarkEnd w:id="4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27. При получении разрешения на право управления машинами другой категории производится замена удостоверения на новое с проставлением о</w:t>
      </w:r>
      <w:r w:rsidRPr="000F7FB4">
        <w:rPr>
          <w:color w:val="000000"/>
          <w:sz w:val="28"/>
          <w:lang w:val="ru-RU"/>
        </w:rPr>
        <w:t>тметки, имеющейся в прежнем удостоверении.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0" w:name="z136"/>
      <w:bookmarkEnd w:id="4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28. Замена удостоверения осуществляется в случаях: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1" w:name="z441"/>
      <w:bookmarkEnd w:id="5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изменения фамилии, имени, отчества (при его наличии);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2" w:name="z442"/>
      <w:bookmarkEnd w:id="5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непригодности для пользования;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3" w:name="z443"/>
      <w:bookmarkEnd w:id="52"/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3) истечения срока действия 10 (десять) лет;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4" w:name="z444"/>
      <w:bookmarkEnd w:id="5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4) по желанию услугополучателя.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5" w:name="z445"/>
      <w:bookmarkEnd w:id="5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Замена удостоверения производится на основании документов, указанных в пункте 8 Перечня.</w:t>
      </w:r>
    </w:p>
    <w:bookmarkEnd w:id="55"/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28 -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</w:t>
      </w:r>
      <w:r w:rsidRPr="000F7FB4">
        <w:rPr>
          <w:color w:val="FF0000"/>
          <w:sz w:val="28"/>
          <w:lang w:val="ru-RU"/>
        </w:rPr>
        <w:t>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6" w:name="z14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29. При замене удостоверения старого образца, на новое удостоверение переносятся и проставляются разрешающие категории с учетом следующего порядка: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7" w:name="z143"/>
      <w:bookmarkEnd w:id="5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категории </w:t>
      </w:r>
      <w:r w:rsidRPr="000F7FB4">
        <w:rPr>
          <w:color w:val="000000"/>
          <w:sz w:val="28"/>
          <w:lang w:val="ru-RU"/>
        </w:rPr>
        <w:t>"А", "Б", "В", "Г", "Д", "Е" в удостоверении старого образца соответствуют категориям "А", "Б", "В", "Г", "Д" в новом удостоверении;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8" w:name="z144"/>
      <w:bookmarkEnd w:id="5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удостоверение 3 класса соответствует удостоверению с категориями "А", "В", "Г" нового образца;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59" w:name="z145"/>
      <w:bookmarkEnd w:id="5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3) удостовере</w:t>
      </w:r>
      <w:r w:rsidRPr="000F7FB4">
        <w:rPr>
          <w:color w:val="000000"/>
          <w:sz w:val="28"/>
          <w:lang w:val="ru-RU"/>
        </w:rPr>
        <w:t>ние 2 класса соответствует удостоверению с категориями "А", "Б", "В", "Г" нового образца;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0" w:name="z146"/>
      <w:bookmarkEnd w:id="5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4) удостоверение 1 класса соответствует удостоверению с категориями "А", "Б", "В", "Г", "Д" нового образца;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1" w:name="z147"/>
      <w:bookmarkEnd w:id="6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5) удостоверение К-701 "Кировец" соответствует</w:t>
      </w:r>
      <w:r w:rsidRPr="000F7FB4">
        <w:rPr>
          <w:color w:val="000000"/>
          <w:sz w:val="28"/>
          <w:lang w:val="ru-RU"/>
        </w:rPr>
        <w:t xml:space="preserve"> удостоверению категории "Б" нового образца;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2" w:name="z148"/>
      <w:bookmarkEnd w:id="6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6) удостоверение механизатора сельского хозяйства с указанием специальности "комбайнер" соответствует удостоверению категории "Г" нового образца;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3" w:name="z149"/>
      <w:bookmarkEnd w:id="6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7) удостоверение механизатора сельского хозяйства с у</w:t>
      </w:r>
      <w:r w:rsidRPr="000F7FB4">
        <w:rPr>
          <w:color w:val="000000"/>
          <w:sz w:val="28"/>
          <w:lang w:val="ru-RU"/>
        </w:rPr>
        <w:t>казанием специальности "тракторист" соответствует удостоверению образца с категориями "А", "В".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4" w:name="z150"/>
      <w:bookmarkEnd w:id="6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При представлении на замену удостоверения старого образца, категории которых не предусмотрены настоящим пунктом настоящих Правил, замена осуществляется с </w:t>
      </w:r>
      <w:r w:rsidRPr="000F7FB4">
        <w:rPr>
          <w:color w:val="000000"/>
          <w:sz w:val="28"/>
          <w:lang w:val="ru-RU"/>
        </w:rPr>
        <w:t>переносом и проставлением категорий только соответствующих описанию категорий удостоверения нового образца.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5" w:name="z151"/>
      <w:bookmarkEnd w:id="6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30. При замене удостоверения во вновь выдаваемом удостоверении в графе "Для особых отметок" проставляются серия, номер и дата выдачи прежнего </w:t>
      </w:r>
      <w:r w:rsidRPr="000F7FB4">
        <w:rPr>
          <w:color w:val="000000"/>
          <w:sz w:val="28"/>
          <w:lang w:val="ru-RU"/>
        </w:rPr>
        <w:t>удостоверения.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6" w:name="z152"/>
      <w:bookmarkEnd w:id="6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31. При утере удостоверения, новое удостоверение с отметкой "Дубликат" выдается: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7" w:name="z446"/>
      <w:bookmarkEnd w:id="66"/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1) в течение 2 (двух) рабочих дней с момента регистрации документов услугополучателя – лицам, зарегистрированным по месту жительства, на основании д</w:t>
      </w:r>
      <w:r w:rsidRPr="000F7FB4">
        <w:rPr>
          <w:color w:val="000000"/>
          <w:sz w:val="28"/>
          <w:lang w:val="ru-RU"/>
        </w:rPr>
        <w:t>окументов, указанных в пункте 8 Перечня;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8" w:name="z447"/>
      <w:bookmarkEnd w:id="6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</w:t>
      </w:r>
      <w:r w:rsidRPr="000F7FB4">
        <w:rPr>
          <w:color w:val="000000"/>
          <w:sz w:val="28"/>
          <w:lang w:val="ru-RU"/>
        </w:rPr>
        <w:t>чи удостоверений тракториста-машиниста услугодателя, выдавшего удостоверение.</w:t>
      </w:r>
    </w:p>
    <w:bookmarkEnd w:id="68"/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Уточнение записи книги выдачи удостоверений тракториста-машиниста осуществляется услугодателем путем направления соответствующего запроса услугодателю, выдавшего удостовере</w:t>
      </w:r>
      <w:r w:rsidRPr="000F7FB4">
        <w:rPr>
          <w:color w:val="000000"/>
          <w:sz w:val="28"/>
          <w:lang w:val="ru-RU"/>
        </w:rPr>
        <w:t>ние.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31 -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32. Исключен приказом Министра сельского</w:t>
      </w:r>
      <w:r w:rsidRPr="000F7FB4">
        <w:rPr>
          <w:color w:val="FF0000"/>
          <w:sz w:val="28"/>
          <w:lang w:val="ru-RU"/>
        </w:rPr>
        <w:t xml:space="preserve">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69" w:name="z15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33. Обмен иностранным гражданам и лицам без гражданства удостоверений производится в течение 2 (двух) рабо</w:t>
      </w:r>
      <w:r w:rsidRPr="000F7FB4">
        <w:rPr>
          <w:color w:val="000000"/>
          <w:sz w:val="28"/>
          <w:lang w:val="ru-RU"/>
        </w:rPr>
        <w:t>чих дней с момента принятия документов на основании представления услугодателю оригиналов удостоверений и их заверенного перевода на государственном или русском языках, документа, удостоверяющего личность (оригинал возвращается после сверки), зарегистриров</w:t>
      </w:r>
      <w:r w:rsidRPr="000F7FB4">
        <w:rPr>
          <w:color w:val="000000"/>
          <w:sz w:val="28"/>
          <w:lang w:val="ru-RU"/>
        </w:rPr>
        <w:t>анных в органах внутренних дел, оплаты государственной пошлины за выдачу удостоверения.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0" w:name="z158"/>
      <w:bookmarkEnd w:id="6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При этом, выдается удостоверение на право управления категориями машин, которые были разрешены в национальном удостоверении и соответствуют требованиям пункта 8 н</w:t>
      </w:r>
      <w:r w:rsidRPr="000F7FB4">
        <w:rPr>
          <w:color w:val="000000"/>
          <w:sz w:val="28"/>
          <w:lang w:val="ru-RU"/>
        </w:rPr>
        <w:t>астоящих Правил, на срок действия въездных документов. Национальное удостоверение хранится у услугодателя и возвращается услугополучателю по его заявлению в произвольной форме и после сдачи ранее выданного удостоверения Республики Казахстан в течение 1 (од</w:t>
      </w:r>
      <w:r w:rsidRPr="000F7FB4">
        <w:rPr>
          <w:color w:val="000000"/>
          <w:sz w:val="28"/>
          <w:lang w:val="ru-RU"/>
        </w:rPr>
        <w:t>ного) рабочего дня.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1" w:name="z159"/>
      <w:bookmarkEnd w:id="70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34. При отсутствии национальных удостоверений у иностранных граждан и лиц без гражданства, удостоверение Республики Казахстан выдается им на общих основаниях, если срок их пребывания в Республике Казахстан превышает 6 (шесть) мес</w:t>
      </w:r>
      <w:r w:rsidRPr="000F7FB4">
        <w:rPr>
          <w:color w:val="000000"/>
          <w:sz w:val="28"/>
          <w:lang w:val="ru-RU"/>
        </w:rPr>
        <w:t xml:space="preserve">яцев. 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2" w:name="z160"/>
      <w:bookmarkEnd w:id="7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35. В книгу учета поступления и расходования бланков строгой отчетности вносятся данные по поступлению и расходованию бланков удостоверений для соблюдения строгой отчетности.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3" w:name="z161"/>
      <w:bookmarkEnd w:id="72"/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36. Обеспечение бланками удостоверения и расходными </w:t>
      </w:r>
      <w:r w:rsidRPr="000F7FB4">
        <w:rPr>
          <w:color w:val="000000"/>
          <w:sz w:val="28"/>
          <w:lang w:val="ru-RU"/>
        </w:rPr>
        <w:t>материалами осуществляется местными исполнительными органами областей, городов республиканского значения, столицы, районов и городов областного значения.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4" w:name="z162"/>
      <w:bookmarkEnd w:id="73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37. Испорченные при заполнении бланки, расходные материалы, послужившие основанием для выдачи и</w:t>
      </w:r>
      <w:r w:rsidRPr="000F7FB4">
        <w:rPr>
          <w:color w:val="000000"/>
          <w:sz w:val="28"/>
          <w:lang w:val="ru-RU"/>
        </w:rPr>
        <w:t xml:space="preserve"> замены удостоверений, ежегодно утилизируются средствами и способами, исключающими возможность их повторного использования, о чем составляется соответствующий акт. 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5" w:name="z163"/>
      <w:bookmarkEnd w:id="7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 таком же порядке утилизируются: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6" w:name="z164"/>
      <w:bookmarkEnd w:id="7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вновь найденные удостоверения, вместо кото</w:t>
      </w:r>
      <w:r w:rsidRPr="000F7FB4">
        <w:rPr>
          <w:color w:val="000000"/>
          <w:sz w:val="28"/>
          <w:lang w:val="ru-RU"/>
        </w:rPr>
        <w:t>рых выданы новые;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7" w:name="z165"/>
      <w:bookmarkEnd w:id="7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не востребованные по истечении 2 (двух) лет после окончания срока лишения, при этом делается отметка в книге выдачи удостоверений тракториста-машиниста.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8" w:name="z166"/>
      <w:bookmarkEnd w:id="7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38. Материалы, послужившие основанием для выдачи и замены </w:t>
      </w:r>
      <w:r w:rsidRPr="000F7FB4">
        <w:rPr>
          <w:color w:val="000000"/>
          <w:sz w:val="28"/>
          <w:lang w:val="ru-RU"/>
        </w:rPr>
        <w:t>удостоверений (заявления, старые удостоверения, документы об уплате пошлин, копий свидетельств об окончании курсов обучения), подшиваются в отдельные дела, и услугодателем обеспечивается их наличие в течение 3 (трех) лет, затем, после истечения этого срока</w:t>
      </w:r>
      <w:r w:rsidRPr="000F7FB4">
        <w:rPr>
          <w:color w:val="000000"/>
          <w:sz w:val="28"/>
          <w:lang w:val="ru-RU"/>
        </w:rPr>
        <w:t xml:space="preserve"> уничтожается комиссионно. Также услугодателем в течение 10 (десяти) лет обеспечивается наличие копий свидетельств об обучении и дипломов, подтверждающих квалификацию по специальности "тракторист-машинист сельскохозяйственного производства", в течение 60 (</w:t>
      </w:r>
      <w:r w:rsidRPr="000F7FB4">
        <w:rPr>
          <w:color w:val="000000"/>
          <w:sz w:val="28"/>
          <w:lang w:val="ru-RU"/>
        </w:rPr>
        <w:t>шестидесяти) лет – наличие книг выдачи удостоверений тракториста-машиниста после их окончания. Удостоверения, вместо которых выданы новые, подшиваются в дела с проставлением на них штампа "Аннулировано".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79" w:name="z167"/>
      <w:bookmarkEnd w:id="7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39. Удостоверения лиц, лишенных права управлен</w:t>
      </w:r>
      <w:r w:rsidRPr="000F7FB4">
        <w:rPr>
          <w:color w:val="000000"/>
          <w:sz w:val="28"/>
          <w:lang w:val="ru-RU"/>
        </w:rPr>
        <w:t>ия машинами в установленном законодательством порядке, передаются услугодателю соответствующей административно-территориальной единицы.</w:t>
      </w:r>
    </w:p>
    <w:p w:rsidR="009D7B08" w:rsidRPr="000F7FB4" w:rsidRDefault="000F7FB4">
      <w:pPr>
        <w:spacing w:after="0"/>
        <w:rPr>
          <w:lang w:val="ru-RU"/>
        </w:rPr>
      </w:pPr>
      <w:bookmarkStart w:id="80" w:name="z168"/>
      <w:bookmarkEnd w:id="79"/>
      <w:r w:rsidRPr="000F7FB4">
        <w:rPr>
          <w:b/>
          <w:color w:val="000000"/>
          <w:lang w:val="ru-RU"/>
        </w:rPr>
        <w:t xml:space="preserve"> Глава 3. Порядок обжалования решений, действий (бездействий) центральных государственных органов, услугодателя и (или) </w:t>
      </w:r>
      <w:r w:rsidRPr="000F7FB4">
        <w:rPr>
          <w:b/>
          <w:color w:val="000000"/>
          <w:lang w:val="ru-RU"/>
        </w:rPr>
        <w:t>их должностных лиц по вопросам оказания государственных услуг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81" w:name="z169"/>
      <w:bookmarkEnd w:id="8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40.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</w:t>
      </w:r>
      <w:r w:rsidRPr="000F7FB4">
        <w:rPr>
          <w:color w:val="000000"/>
          <w:sz w:val="28"/>
          <w:lang w:val="ru-RU"/>
        </w:rPr>
        <w:t>ю за качеством оказания государственных услуг.</w:t>
      </w:r>
    </w:p>
    <w:bookmarkEnd w:id="81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 случае поступления жалобы в соответствии с пунктом 4 статьи 91 АППК, услугодатель направляет ее в орган, рассматривающий жалобу (вышестоящий административный орган и (или) должностное лицо), не поздне</w:t>
      </w:r>
      <w:r w:rsidRPr="000F7FB4">
        <w:rPr>
          <w:color w:val="000000"/>
          <w:sz w:val="28"/>
          <w:lang w:val="ru-RU"/>
        </w:rPr>
        <w:t xml:space="preserve">е 3 (трех) рабочих дней со дня поступления. Жалоба услугодателем не направляется в орган, рассматривающий жалобу (вышестоящий административный орган и </w:t>
      </w:r>
      <w:r w:rsidRPr="000F7FB4">
        <w:rPr>
          <w:color w:val="000000"/>
          <w:sz w:val="28"/>
          <w:lang w:val="ru-RU"/>
        </w:rPr>
        <w:lastRenderedPageBreak/>
        <w:t>(или) должностное лицо), в случае принятия в течение 3 (трех) рабочих дней благоприятного акта, совершени</w:t>
      </w:r>
      <w:r w:rsidRPr="000F7FB4">
        <w:rPr>
          <w:color w:val="000000"/>
          <w:sz w:val="28"/>
          <w:lang w:val="ru-RU"/>
        </w:rPr>
        <w:t>я административного действия, полностью удовлетворяющие требования, указанные в жалобе.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40 -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0F7FB4">
        <w:rPr>
          <w:color w:val="FF0000"/>
          <w:sz w:val="28"/>
          <w:lang w:val="ru-RU"/>
        </w:rPr>
        <w:t>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82" w:name="z17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41. Жалоба услугополучателя в соответствии с пунктом 2 статьи 25 Закона подлежит рассмотрению:</w:t>
      </w:r>
    </w:p>
    <w:bookmarkEnd w:id="82"/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услугодателем – в течение 5 (пяти) рабочих дней со дня ее регистрации;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уполномоченным органом по оценке и</w:t>
      </w:r>
      <w:r w:rsidRPr="000F7FB4">
        <w:rPr>
          <w:color w:val="000000"/>
          <w:sz w:val="28"/>
          <w:lang w:val="ru-RU"/>
        </w:rPr>
        <w:t xml:space="preserve"> контролю за качеством оказания государственных услуг – в течение 15 (пятнадцати) рабочих дней со дня ее регистрации.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41 -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0F7FB4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83" w:name="z17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42.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</w:t>
      </w:r>
      <w:r w:rsidRPr="000F7FB4">
        <w:rPr>
          <w:color w:val="000000"/>
          <w:sz w:val="28"/>
          <w:lang w:val="ru-RU"/>
        </w:rPr>
        <w:t>вается не более чем на 10 (десять) рабочих дней в случаях необходимости:</w:t>
      </w:r>
    </w:p>
    <w:bookmarkEnd w:id="83"/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 случае продления срока расс</w:t>
      </w:r>
      <w:r w:rsidRPr="000F7FB4">
        <w:rPr>
          <w:color w:val="000000"/>
          <w:sz w:val="28"/>
          <w:lang w:val="ru-RU"/>
        </w:rPr>
        <w:t>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</w:t>
      </w:r>
      <w:r w:rsidRPr="000F7FB4">
        <w:rPr>
          <w:color w:val="000000"/>
          <w:sz w:val="28"/>
          <w:lang w:val="ru-RU"/>
        </w:rPr>
        <w:t>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Пункт 42 -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</w:t>
      </w:r>
      <w:r w:rsidRPr="000F7FB4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84" w:name="z17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43.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bookmarkEnd w:id="84"/>
    <w:p w:rsidR="009D7B08" w:rsidRPr="000F7FB4" w:rsidRDefault="000F7FB4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0F7FB4">
        <w:rPr>
          <w:color w:val="FF0000"/>
          <w:sz w:val="28"/>
          <w:lang w:val="ru-RU"/>
        </w:rPr>
        <w:t xml:space="preserve"> Снос</w:t>
      </w:r>
      <w:r w:rsidRPr="000F7FB4">
        <w:rPr>
          <w:color w:val="FF0000"/>
          <w:sz w:val="28"/>
          <w:lang w:val="ru-RU"/>
        </w:rPr>
        <w:t xml:space="preserve">ка. Пункт 43 - в редакции приказа Министра сельского хозяйства РК от 30.12.2022 </w:t>
      </w:r>
      <w:r w:rsidRPr="000F7FB4">
        <w:rPr>
          <w:color w:val="000000"/>
          <w:sz w:val="28"/>
          <w:lang w:val="ru-RU"/>
        </w:rPr>
        <w:t>№ 453</w:t>
      </w:r>
      <w:r w:rsidRPr="000F7FB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F7FB4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805"/>
        <w:gridCol w:w="3972"/>
      </w:tblGrid>
      <w:tr w:rsidR="009D7B08" w:rsidRPr="000F7F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приема экзаменов и выдачи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удосто</w:t>
            </w:r>
            <w:r w:rsidRPr="000F7FB4">
              <w:rPr>
                <w:color w:val="000000"/>
                <w:sz w:val="20"/>
                <w:lang w:val="ru-RU"/>
              </w:rPr>
              <w:t>верений на право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управления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механизмами, самоходными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сельскохозяйственными, мелиоративными 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дорожно-строительными машинами,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а также специальными машинами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7B08" w:rsidRDefault="000F7FB4">
      <w:pPr>
        <w:spacing w:after="0"/>
      </w:pPr>
      <w:bookmarkStart w:id="85" w:name="z179"/>
      <w:r>
        <w:rPr>
          <w:b/>
          <w:color w:val="000000"/>
        </w:rPr>
        <w:t xml:space="preserve"> _____________________________________________________________________ </w:t>
      </w:r>
      <w:r>
        <w:br/>
      </w:r>
      <w:r>
        <w:rPr>
          <w:b/>
          <w:color w:val="000000"/>
        </w:rPr>
        <w:t>(наименование экзаменационного пункта)</w:t>
      </w:r>
    </w:p>
    <w:p w:rsidR="009D7B08" w:rsidRDefault="000F7FB4">
      <w:pPr>
        <w:spacing w:after="0"/>
      </w:pPr>
      <w:bookmarkStart w:id="86" w:name="z180"/>
      <w:bookmarkEnd w:id="85"/>
      <w:r>
        <w:rPr>
          <w:b/>
          <w:color w:val="000000"/>
        </w:rPr>
        <w:t xml:space="preserve"> Свидетельство об окончании курсов обучения</w:t>
      </w:r>
    </w:p>
    <w:p w:rsidR="009D7B08" w:rsidRDefault="000F7FB4">
      <w:pPr>
        <w:spacing w:after="0"/>
      </w:pPr>
      <w:bookmarkStart w:id="87" w:name="z181"/>
      <w:bookmarkEnd w:id="86"/>
      <w:r>
        <w:rPr>
          <w:b/>
          <w:color w:val="000000"/>
        </w:rPr>
        <w:t xml:space="preserve"> № __________</w:t>
      </w:r>
    </w:p>
    <w:p w:rsidR="009D7B08" w:rsidRDefault="000F7FB4">
      <w:pPr>
        <w:spacing w:after="0"/>
        <w:jc w:val="both"/>
      </w:pPr>
      <w:bookmarkStart w:id="88" w:name="z182"/>
      <w:bookmarkEnd w:id="87"/>
      <w:r>
        <w:rPr>
          <w:color w:val="000000"/>
          <w:sz w:val="28"/>
        </w:rPr>
        <w:t>      Настоящее свидетельство выдано гражданину 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89" w:name="z183"/>
      <w:bookmarkEnd w:id="8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</w:t>
      </w:r>
      <w:r w:rsidRPr="000F7FB4">
        <w:rPr>
          <w:color w:val="000000"/>
          <w:sz w:val="28"/>
          <w:lang w:val="ru-RU"/>
        </w:rPr>
        <w:t>фамилия, имя, отчество (при его наличии)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0" w:name="z184"/>
      <w:bookmarkEnd w:id="8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 том, что он (она) обучался (лась) с "___" ____________ по "___" 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1" w:name="z185"/>
      <w:bookmarkEnd w:id="9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по программе подготовки, переподготовки, повышения классности трактористов-машинистов в объеме ___________ часов и сдал</w:t>
      </w:r>
      <w:r w:rsidRPr="000F7FB4">
        <w:rPr>
          <w:color w:val="000000"/>
          <w:sz w:val="28"/>
          <w:lang w:val="ru-RU"/>
        </w:rPr>
        <w:t xml:space="preserve"> (а) квалификационные экзамены с оценками ("удовлетворительно", "хорошо", "отлично"):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2" w:name="z186"/>
      <w:bookmarkEnd w:id="9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Устройство и правила технической эксплуатации тракторов и других машин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3" w:name="z187"/>
      <w:bookmarkEnd w:id="9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4" w:name="z188"/>
      <w:bookmarkEnd w:id="9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(ука</w:t>
      </w:r>
      <w:r w:rsidRPr="000F7FB4">
        <w:rPr>
          <w:color w:val="000000"/>
          <w:sz w:val="28"/>
          <w:lang w:val="ru-RU"/>
        </w:rPr>
        <w:t>зываются марки изучаемых тракторов и самоходных машин)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5" w:name="z189"/>
      <w:bookmarkEnd w:id="9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Основы агрономии, организация и технология производства механизированных работ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6" w:name="z190"/>
      <w:bookmarkEnd w:id="9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7" w:name="z191"/>
      <w:bookmarkEnd w:id="9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Правила дорожного движения </w:t>
      </w:r>
      <w:r w:rsidRPr="000F7FB4">
        <w:rPr>
          <w:color w:val="000000"/>
          <w:sz w:val="28"/>
          <w:lang w:val="ru-RU"/>
        </w:rPr>
        <w:t>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8" w:name="z192"/>
      <w:bookmarkEnd w:id="97"/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Практические навыки и вождение 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99" w:name="z193"/>
      <w:bookmarkEnd w:id="98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Решением экзаменационной комиссии от "______" __________20___ года, </w:t>
      </w:r>
    </w:p>
    <w:bookmarkEnd w:id="99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протокол № ______, гражданину </w:t>
      </w:r>
      <w:r w:rsidRPr="000F7FB4">
        <w:rPr>
          <w:color w:val="000000"/>
          <w:sz w:val="28"/>
          <w:lang w:val="ru-RU"/>
        </w:rPr>
        <w:t>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0" w:name="z19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1" w:name="z195"/>
      <w:bookmarkEnd w:id="10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присвоена квалификация тракториста-машиниста.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2" w:name="z196"/>
      <w:bookmarkEnd w:id="10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Председатель экзаменационной комиссии 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3" w:name="z197"/>
      <w:bookmarkEnd w:id="10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Руководитель учебного заведени</w:t>
      </w:r>
      <w:r w:rsidRPr="000F7FB4">
        <w:rPr>
          <w:color w:val="000000"/>
          <w:sz w:val="28"/>
          <w:lang w:val="ru-RU"/>
        </w:rPr>
        <w:t>я 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4" w:name="z198"/>
      <w:bookmarkEnd w:id="10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Выдано свидетельство серия _________ № _________________________ категории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5" w:name="z199"/>
      <w:bookmarkEnd w:id="10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(указать категорию)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6" w:name="z200"/>
      <w:bookmarkEnd w:id="10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на основании экзаменационного листа № ____ от "__" ________ 20___ года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7" w:name="z201"/>
      <w:bookmarkEnd w:id="10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"___" ____________ 20____ года</w:t>
      </w:r>
    </w:p>
    <w:bookmarkEnd w:id="107"/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F7FB4">
        <w:rPr>
          <w:color w:val="000000"/>
          <w:sz w:val="28"/>
          <w:lang w:val="ru-RU"/>
        </w:rPr>
        <w:t xml:space="preserve"> (подпись) место печати (при наличии)</w:t>
      </w:r>
    </w:p>
    <w:tbl>
      <w:tblPr>
        <w:tblW w:w="0" w:type="auto"/>
        <w:tblCellSpacing w:w="0" w:type="auto"/>
        <w:tblLook w:val="04A0"/>
      </w:tblPr>
      <w:tblGrid>
        <w:gridCol w:w="5805"/>
        <w:gridCol w:w="3972"/>
      </w:tblGrid>
      <w:tr w:rsidR="009D7B08" w:rsidRPr="000F7F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Приложение 1-1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к Правилам приема экзаменов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выдачи удостоверений на право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управления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механизмами, самоходными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сельскохозяйственными,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мелиоративны</w:t>
            </w:r>
            <w:r w:rsidRPr="000F7FB4">
              <w:rPr>
                <w:color w:val="000000"/>
                <w:sz w:val="20"/>
                <w:lang w:val="ru-RU"/>
              </w:rPr>
              <w:t>ми и дорожно-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строительными машинами, а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также специальными машинами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</w:tbl>
    <w:p w:rsidR="009D7B08" w:rsidRPr="000F7FB4" w:rsidRDefault="000F7FB4">
      <w:pPr>
        <w:spacing w:after="0"/>
        <w:rPr>
          <w:lang w:val="ru-RU"/>
        </w:rPr>
      </w:pPr>
      <w:bookmarkStart w:id="108" w:name="z449"/>
      <w:r w:rsidRPr="000F7FB4">
        <w:rPr>
          <w:b/>
          <w:color w:val="000000"/>
          <w:lang w:val="ru-RU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108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Правила дополнены приложением 1-1 в соответствии с прика</w:t>
      </w:r>
      <w:r w:rsidRPr="000F7FB4">
        <w:rPr>
          <w:color w:val="FF0000"/>
          <w:sz w:val="28"/>
          <w:lang w:val="ru-RU"/>
        </w:rPr>
        <w:t>зом Министра сельского хозяйства РК от 30.12.2022 № 453 (вводится в действие по истечении десяти календарных дней после дня его первого официального опубликования).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09" w:name="z45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1. При проведении тестирования в электронном формате, тестируемые проходят </w:t>
      </w:r>
      <w:r w:rsidRPr="000F7FB4">
        <w:rPr>
          <w:color w:val="000000"/>
          <w:sz w:val="28"/>
          <w:lang w:val="ru-RU"/>
        </w:rPr>
        <w:t>идентификацию по предоставлению документа, удостоверяющего личности, либо по индивидуальному идентифационному номеру.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0" w:name="z451"/>
      <w:bookmarkEnd w:id="10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2. При запуске на тестирование используются металлоискатели ручного или рамочного типа. Применение металлоискателей при запуске на т</w:t>
      </w:r>
      <w:r w:rsidRPr="000F7FB4">
        <w:rPr>
          <w:color w:val="000000"/>
          <w:sz w:val="28"/>
          <w:lang w:val="ru-RU"/>
        </w:rPr>
        <w:t xml:space="preserve">естирование осуществляется в рамках обеспечения безопасности, а также недопущения проноса тестируемыми в здание средств связи, электронно-вычислительной техники, фото-, аудио- и видеоаппаратуры, справочных материалов, письменных </w:t>
      </w:r>
      <w:r w:rsidRPr="000F7FB4">
        <w:rPr>
          <w:color w:val="000000"/>
          <w:sz w:val="28"/>
          <w:lang w:val="ru-RU"/>
        </w:rPr>
        <w:lastRenderedPageBreak/>
        <w:t xml:space="preserve">заметок и средств хранения </w:t>
      </w:r>
      <w:r w:rsidRPr="000F7FB4">
        <w:rPr>
          <w:color w:val="000000"/>
          <w:sz w:val="28"/>
          <w:lang w:val="ru-RU"/>
        </w:rPr>
        <w:t>и передачи информации. Такие устройства на время проведения тестирования помещаются на хранение в специальные шкафы с ячейками.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1" w:name="z452"/>
      <w:bookmarkEnd w:id="11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3. Для того, чтобы начать тестирование, тестируемому необходимо подтвердить личность посредством биометрической идентифика</w:t>
      </w:r>
      <w:r w:rsidRPr="000F7FB4">
        <w:rPr>
          <w:color w:val="000000"/>
          <w:sz w:val="28"/>
          <w:lang w:val="ru-RU"/>
        </w:rPr>
        <w:t>ции (</w:t>
      </w:r>
      <w:r>
        <w:rPr>
          <w:color w:val="000000"/>
          <w:sz w:val="28"/>
        </w:rPr>
        <w:t>Digital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ID</w:t>
      </w:r>
      <w:r w:rsidRPr="000F7FB4">
        <w:rPr>
          <w:color w:val="000000"/>
          <w:sz w:val="28"/>
          <w:lang w:val="ru-RU"/>
        </w:rPr>
        <w:t>). Необходимо расположить лицо в центре области экрана и следовать инструкциям, указанным на экране.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2" w:name="z453"/>
      <w:bookmarkEnd w:id="11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4. Залы тестирования оборудуются рабочими станциями (процессор не менее </w:t>
      </w:r>
      <w:r>
        <w:rPr>
          <w:color w:val="000000"/>
          <w:sz w:val="28"/>
        </w:rPr>
        <w:t>Intel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0F7FB4">
        <w:rPr>
          <w:color w:val="000000"/>
          <w:sz w:val="28"/>
          <w:lang w:val="ru-RU"/>
        </w:rPr>
        <w:t>3, оперативная память не менее 4 Гб), системами ко</w:t>
      </w:r>
      <w:r w:rsidRPr="000F7FB4">
        <w:rPr>
          <w:color w:val="000000"/>
          <w:sz w:val="28"/>
          <w:lang w:val="ru-RU"/>
        </w:rPr>
        <w:t>ндиционирования помещений, диспенсером, залом ожидания.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3" w:name="z454"/>
      <w:bookmarkEnd w:id="11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5. Каждая рабочая станция оснащается веб-камерами для ведения видеозаписи, снятия фотографии кандидата и размещения фотографии на электронных сертификатах.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4" w:name="z455"/>
      <w:bookmarkEnd w:id="11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6. Залы тестирования оборудуются</w:t>
      </w:r>
      <w:r w:rsidRPr="000F7FB4">
        <w:rPr>
          <w:color w:val="000000"/>
          <w:sz w:val="28"/>
          <w:lang w:val="ru-RU"/>
        </w:rPr>
        <w:t xml:space="preserve"> современной системой цифрового видео-аудионаблюдения.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5" w:name="z456"/>
      <w:bookmarkEnd w:id="11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7. В каждом зале тестирования устанавливается принтер с возможностью печати.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6" w:name="z457"/>
      <w:bookmarkEnd w:id="11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8. Каждый зал тестирования оборудуются управляемым коммутатором и локальной сетью, с обеспечением информационной</w:t>
      </w:r>
      <w:r w:rsidRPr="000F7FB4">
        <w:rPr>
          <w:color w:val="000000"/>
          <w:sz w:val="28"/>
          <w:lang w:val="ru-RU"/>
        </w:rPr>
        <w:t xml:space="preserve"> безопасности.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7" w:name="z458"/>
      <w:bookmarkEnd w:id="11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9. Зал тестирования оснащается подавителем сотовой связи, а также для ведения видеозаписи процесса тестирования – техническими средствами записи.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8" w:name="z459"/>
      <w:bookmarkEnd w:id="11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10. При проведении тестирования используются устройства, подавляющие сигналы мобиль</w:t>
      </w:r>
      <w:r w:rsidRPr="000F7FB4">
        <w:rPr>
          <w:color w:val="000000"/>
          <w:sz w:val="28"/>
          <w:lang w:val="ru-RU"/>
        </w:rPr>
        <w:t>ной и радиоэлектронной связи в пределах допустимых магнитных волн, в зависимости от площади зала тестирования и видеонаблюдения.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19" w:name="z460"/>
      <w:bookmarkEnd w:id="11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11. Для обеспечения прозрачности и объективности проведения тестирования залы тестирования обеспечиваются системой общего</w:t>
      </w:r>
      <w:r w:rsidRPr="000F7FB4">
        <w:rPr>
          <w:color w:val="000000"/>
          <w:sz w:val="28"/>
          <w:lang w:val="ru-RU"/>
        </w:rPr>
        <w:t xml:space="preserve"> видеонаблюдения.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20" w:name="z461"/>
      <w:bookmarkEnd w:id="11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12. Каждое посадочное место оснащается веб-камерой для снятия фотографии кандидата и ведения видеозаписи процесса тестирования.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21" w:name="z462"/>
      <w:bookmarkEnd w:id="12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13. Каждое посадочное место в зале тестирования оснащается двумя индивидуальными камерами. Первая </w:t>
      </w:r>
      <w:r w:rsidRPr="000F7FB4">
        <w:rPr>
          <w:color w:val="000000"/>
          <w:sz w:val="28"/>
          <w:lang w:val="ru-RU"/>
        </w:rPr>
        <w:t>камера записывает и транслирует процесс тестирования, а также используется для системы прокторинга. Вторая камера предназначена для обеспечения идентификации с использованием биометрии тестируемого перед, во время, а также после завершения тестирования.</w:t>
      </w:r>
    </w:p>
    <w:tbl>
      <w:tblPr>
        <w:tblW w:w="0" w:type="auto"/>
        <w:tblCellSpacing w:w="0" w:type="auto"/>
        <w:tblLook w:val="04A0"/>
      </w:tblPr>
      <w:tblGrid>
        <w:gridCol w:w="5805"/>
        <w:gridCol w:w="3972"/>
      </w:tblGrid>
      <w:tr w:rsidR="009D7B08" w:rsidRPr="000F7F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Приложение 2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к Правилам приема экзаменов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выдачи удостоверений на право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 xml:space="preserve">управления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механизмами, самоходными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сельскохозяйственными,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мелиоративными и дорожно-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строительными машинами, а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также</w:t>
            </w:r>
            <w:r w:rsidRPr="000F7FB4">
              <w:rPr>
                <w:color w:val="000000"/>
                <w:sz w:val="20"/>
                <w:lang w:val="ru-RU"/>
              </w:rPr>
              <w:t xml:space="preserve"> специальными машинами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7B08" w:rsidRDefault="000F7FB4">
      <w:pPr>
        <w:spacing w:after="0"/>
      </w:pPr>
      <w:bookmarkStart w:id="122" w:name="z464"/>
      <w:r>
        <w:rPr>
          <w:b/>
          <w:color w:val="000000"/>
        </w:rPr>
        <w:t xml:space="preserve"> Экзаменационный лист № _______</w:t>
      </w:r>
    </w:p>
    <w:bookmarkEnd w:id="122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Приложение 2 - в редакции приказа Министра сельского хозяйства РК от 30.12.2022 № 453 (вводится в действие по истечении десяти календарных дней после д</w:t>
      </w:r>
      <w:r w:rsidRPr="000F7FB4">
        <w:rPr>
          <w:color w:val="FF0000"/>
          <w:sz w:val="28"/>
          <w:lang w:val="ru-RU"/>
        </w:rPr>
        <w:t>ня его первого официального опубликования).</w:t>
      </w:r>
    </w:p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__________________________________________экзаменационного пункта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Категория машин 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Фамилия 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Имя 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Отчество (при его наличии) _________________________</w:t>
      </w:r>
    </w:p>
    <w:p w:rsidR="009D7B08" w:rsidRDefault="000F7FB4">
      <w:pPr>
        <w:spacing w:after="0"/>
        <w:jc w:val="both"/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Дата рождения ____________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Теоретический экзамен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025"/>
        <w:gridCol w:w="80"/>
      </w:tblGrid>
      <w:tr w:rsidR="009D7B08">
        <w:trPr>
          <w:gridAfter w:val="1"/>
          <w:wAfter w:w="80" w:type="dxa"/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_________</w:t>
            </w:r>
          </w:p>
        </w:tc>
        <w:tc>
          <w:tcPr>
            <w:tcW w:w="1025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вопросов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правильных/неправильных ответов</w:t>
            </w:r>
          </w:p>
        </w:tc>
      </w:tr>
      <w:tr w:rsidR="009D7B08">
        <w:trPr>
          <w:gridAfter w:val="1"/>
          <w:wAfter w:w="80" w:type="dxa"/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7B08" w:rsidRDefault="009D7B08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</w:tr>
      <w:tr w:rsidR="009D7B08">
        <w:trPr>
          <w:gridAfter w:val="1"/>
          <w:wAfter w:w="8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ответов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7B08" w:rsidRDefault="009D7B08"/>
        </w:tc>
      </w:tr>
      <w:tr w:rsidR="009D7B08" w:rsidRPr="000F7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приема экзаменов и выдачи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удостоверений на право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управления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механизмами, самоходными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сельскохозяйственными, мелиоративными 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дорожно-строительными машинами,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а </w:t>
            </w:r>
            <w:r w:rsidRPr="000F7FB4">
              <w:rPr>
                <w:color w:val="000000"/>
                <w:sz w:val="20"/>
                <w:lang w:val="ru-RU"/>
              </w:rPr>
              <w:t>также специальными машинами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  <w:tr w:rsidR="009D7B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7B08" w:rsidRDefault="000F7FB4">
      <w:pPr>
        <w:spacing w:after="0"/>
      </w:pPr>
      <w:bookmarkStart w:id="123" w:name="z310"/>
      <w:r>
        <w:rPr>
          <w:b/>
          <w:color w:val="000000"/>
        </w:rPr>
        <w:t xml:space="preserve"> Удостоверение тракториста-машиниста</w:t>
      </w:r>
    </w:p>
    <w:p w:rsidR="009D7B08" w:rsidRDefault="000F7FB4">
      <w:pPr>
        <w:spacing w:after="0"/>
        <w:jc w:val="both"/>
      </w:pPr>
      <w:bookmarkStart w:id="124" w:name="z311"/>
      <w:bookmarkEnd w:id="123"/>
      <w:r>
        <w:rPr>
          <w:color w:val="000000"/>
          <w:sz w:val="28"/>
        </w:rPr>
        <w:t>      Фамилия__________________________________________________________</w:t>
      </w:r>
    </w:p>
    <w:p w:rsidR="009D7B08" w:rsidRDefault="000F7FB4">
      <w:pPr>
        <w:spacing w:after="0"/>
        <w:jc w:val="both"/>
      </w:pPr>
      <w:bookmarkStart w:id="125" w:name="z312"/>
      <w:bookmarkEnd w:id="124"/>
      <w:r>
        <w:rPr>
          <w:color w:val="000000"/>
          <w:sz w:val="28"/>
        </w:rPr>
        <w:t>      Имя______________________________________________________________</w:t>
      </w:r>
    </w:p>
    <w:p w:rsidR="009D7B08" w:rsidRDefault="000F7FB4">
      <w:pPr>
        <w:spacing w:after="0"/>
        <w:jc w:val="both"/>
      </w:pPr>
      <w:bookmarkStart w:id="126" w:name="z313"/>
      <w:bookmarkEnd w:id="12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Отчество (при его наличии)__________________________________________</w:t>
      </w:r>
    </w:p>
    <w:p w:rsidR="009D7B08" w:rsidRDefault="000F7FB4">
      <w:pPr>
        <w:spacing w:after="0"/>
        <w:jc w:val="both"/>
      </w:pPr>
      <w:bookmarkStart w:id="127" w:name="z314"/>
      <w:bookmarkEnd w:id="126"/>
      <w:r>
        <w:rPr>
          <w:color w:val="000000"/>
          <w:sz w:val="28"/>
        </w:rPr>
        <w:lastRenderedPageBreak/>
        <w:t>      Дата и место рождения______________________________________________</w:t>
      </w:r>
    </w:p>
    <w:p w:rsidR="009D7B08" w:rsidRDefault="000F7FB4">
      <w:pPr>
        <w:spacing w:after="0"/>
        <w:jc w:val="both"/>
      </w:pPr>
      <w:bookmarkStart w:id="128" w:name="z315"/>
      <w:bookmarkEnd w:id="127"/>
      <w:r>
        <w:rPr>
          <w:color w:val="000000"/>
          <w:sz w:val="28"/>
        </w:rPr>
        <w:t>      Серия и номер_____________________________________________________</w:t>
      </w:r>
    </w:p>
    <w:p w:rsidR="009D7B08" w:rsidRDefault="000F7FB4">
      <w:pPr>
        <w:spacing w:after="0"/>
        <w:jc w:val="both"/>
      </w:pPr>
      <w:bookmarkStart w:id="129" w:name="z316"/>
      <w:bookmarkEnd w:id="128"/>
      <w:r>
        <w:rPr>
          <w:color w:val="000000"/>
          <w:sz w:val="28"/>
        </w:rPr>
        <w:t>      Выдано ___________________________</w:t>
      </w:r>
      <w:r>
        <w:rPr>
          <w:color w:val="000000"/>
          <w:sz w:val="28"/>
        </w:rPr>
        <w:t>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0" w:name="z317"/>
      <w:bookmarkEnd w:id="12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Место для фото размером 3,5 х 4,5____________________________________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1" w:name="z318"/>
      <w:bookmarkEnd w:id="13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(местный исполнительный орган областей, городов   республиканского значения, столицы,   районов и городов областного значения)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2" w:name="z319"/>
      <w:bookmarkEnd w:id="13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--------</w:t>
      </w:r>
      <w:r w:rsidRPr="000F7FB4">
        <w:rPr>
          <w:color w:val="000000"/>
          <w:sz w:val="28"/>
          <w:lang w:val="ru-RU"/>
        </w:rPr>
        <w:t>-------------------------------- Место печати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3" w:name="z320"/>
      <w:bookmarkEnd w:id="13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 "__" ________ 20__ года действительно до "__" _______ 20__ года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4" w:name="z321"/>
      <w:bookmarkEnd w:id="13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 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5" w:name="z322"/>
      <w:bookmarkEnd w:id="13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(фамилия, имя, отчество (при его наличии) уполномоченного лица </w:t>
      </w:r>
      <w:r w:rsidRPr="000F7FB4">
        <w:rPr>
          <w:color w:val="000000"/>
          <w:sz w:val="28"/>
          <w:lang w:val="ru-RU"/>
        </w:rPr>
        <w:t>услугодателя)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6" w:name="z323"/>
      <w:bookmarkEnd w:id="13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(подпись услугополучателя) 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7" w:name="z324"/>
      <w:bookmarkEnd w:id="13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Категория сельскохозяйственных тракторов и самоходных машин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8" w:name="z325"/>
      <w:bookmarkEnd w:id="13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Отметка о разрешении: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39" w:name="z326"/>
      <w:bookmarkEnd w:id="13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 "А" - колесными тракторами класса до 30 килоНьютон (3,0 тяговая сила) </w:t>
      </w:r>
      <w:r w:rsidRPr="000F7FB4">
        <w:rPr>
          <w:color w:val="000000"/>
          <w:sz w:val="28"/>
          <w:lang w:val="ru-RU"/>
        </w:rPr>
        <w:t>включительно;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0" w:name="z327"/>
      <w:bookmarkEnd w:id="139"/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"Б" - колесными тракторами класса свыше 30 килоНьютон (3,0 тяговая сила); 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1" w:name="z328"/>
      <w:bookmarkEnd w:id="14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"В" - гусеничными тракторами;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2" w:name="z329"/>
      <w:bookmarkEnd w:id="14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"Г" - самоходными сельскохозяйственными машинами;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3" w:name="z330"/>
      <w:bookmarkEnd w:id="14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"Д" - всеми самоходными механизированными мелиоративными </w:t>
      </w:r>
      <w:r w:rsidRPr="000F7FB4">
        <w:rPr>
          <w:color w:val="000000"/>
          <w:sz w:val="28"/>
          <w:lang w:val="ru-RU"/>
        </w:rPr>
        <w:t>машинами и дорожно-строительными машинами, в том числе экскаваторами, тракторами со смонтированными мелиоративными и дорожно-строительными машинами.</w:t>
      </w:r>
    </w:p>
    <w:p w:rsidR="009D7B08" w:rsidRDefault="000F7FB4">
      <w:pPr>
        <w:spacing w:after="0"/>
        <w:jc w:val="both"/>
      </w:pPr>
      <w:bookmarkStart w:id="144" w:name="z331"/>
      <w:bookmarkEnd w:id="14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Для особых отметок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9D7B08" w:rsidRPr="000F7F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приема экзаменов и выдачи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удостоверений на право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управ</w:t>
            </w:r>
            <w:r w:rsidRPr="000F7FB4">
              <w:rPr>
                <w:color w:val="000000"/>
                <w:sz w:val="20"/>
                <w:lang w:val="ru-RU"/>
              </w:rPr>
              <w:t xml:space="preserve">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механизмами, самоходными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сельскохозяйственными, мелиоративными 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дорожно-строительными машинами,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а также специальными машинами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D7B08" w:rsidRPr="000F7F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Руководителю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___________</w:t>
            </w:r>
            <w:r w:rsidRPr="000F7FB4">
              <w:rPr>
                <w:color w:val="000000"/>
                <w:sz w:val="20"/>
                <w:lang w:val="ru-RU"/>
              </w:rPr>
              <w:t>_________________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(наименование местного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областей, городов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 xml:space="preserve">столицы, районов и городов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областного значения)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от гражданина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____________________________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(при его наличии))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год и да</w:t>
            </w:r>
            <w:r w:rsidRPr="000F7FB4">
              <w:rPr>
                <w:color w:val="000000"/>
                <w:sz w:val="20"/>
                <w:lang w:val="ru-RU"/>
              </w:rPr>
              <w:t xml:space="preserve">та рождения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____________________________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место рождения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____________________________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(республика, область, город,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район)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проживающего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____________________________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документ удостоверяющий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личность (паспорт серии) ___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№ ______ выдано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__________________</w:t>
            </w:r>
            <w:r w:rsidRPr="000F7FB4">
              <w:rPr>
                <w:color w:val="000000"/>
                <w:sz w:val="20"/>
                <w:lang w:val="ru-RU"/>
              </w:rPr>
              <w:t>__________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(когда и кем)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индивидуальный идентификационный номер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9D7B08" w:rsidRPr="000F7FB4" w:rsidRDefault="000F7FB4">
      <w:pPr>
        <w:spacing w:after="0"/>
        <w:rPr>
          <w:lang w:val="ru-RU"/>
        </w:rPr>
      </w:pPr>
      <w:bookmarkStart w:id="145" w:name="z335"/>
      <w:r w:rsidRPr="000F7FB4">
        <w:rPr>
          <w:b/>
          <w:color w:val="000000"/>
          <w:lang w:val="ru-RU"/>
        </w:rPr>
        <w:lastRenderedPageBreak/>
        <w:t xml:space="preserve"> Заявление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6" w:name="z336"/>
      <w:bookmarkEnd w:id="14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Прошу выдать, заменить удостоверение тракториста-машиниста, выдать дубликат удостоверения тракториста-машиниста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7" w:name="z337"/>
      <w:bookmarkEnd w:id="146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</w:t>
      </w:r>
      <w:r w:rsidRPr="000F7FB4">
        <w:rPr>
          <w:color w:val="000000"/>
          <w:sz w:val="28"/>
          <w:lang w:val="ru-RU"/>
        </w:rPr>
        <w:t>____________________________________________________________________________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8" w:name="z338"/>
      <w:bookmarkEnd w:id="14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49" w:name="z339"/>
      <w:bookmarkEnd w:id="14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(указать причину, ненужное зачеркнуть)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0" w:name="z340"/>
      <w:bookmarkEnd w:id="14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К заявлению прилагаю следующие документы: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1" w:name="z341"/>
      <w:bookmarkEnd w:id="15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1) 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2" w:name="z342"/>
      <w:bookmarkEnd w:id="151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2) 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3" w:name="z343"/>
      <w:bookmarkEnd w:id="152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Подпись/электронная цифровая подпись услугополучателя 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4" w:name="z344"/>
      <w:bookmarkEnd w:id="153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Дата подачи заявления: _</w:t>
      </w:r>
      <w:r w:rsidRPr="000F7FB4">
        <w:rPr>
          <w:color w:val="000000"/>
          <w:sz w:val="28"/>
          <w:lang w:val="ru-RU"/>
        </w:rPr>
        <w:t>_________________ 20__ года.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5" w:name="z345"/>
      <w:bookmarkEnd w:id="154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Дата приема заявления: __________________ 20__ года.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6" w:name="z346"/>
      <w:bookmarkEnd w:id="155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</w:t>
      </w:r>
      <w:r w:rsidRPr="000F7FB4">
        <w:rPr>
          <w:color w:val="000000"/>
          <w:sz w:val="28"/>
          <w:lang w:val="ru-RU"/>
        </w:rPr>
        <w:t>спублики Казахстан. Согласен на использование сведений, составляющих охраняемую законом тайну, содержащихся в информационных системах.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7" w:name="z347"/>
      <w:bookmarkEnd w:id="156"/>
      <w:r>
        <w:rPr>
          <w:color w:val="000000"/>
          <w:sz w:val="28"/>
        </w:rPr>
        <w:lastRenderedPageBreak/>
        <w:t>     </w:t>
      </w:r>
      <w:r w:rsidRPr="000F7FB4">
        <w:rPr>
          <w:color w:val="000000"/>
          <w:sz w:val="28"/>
          <w:lang w:val="ru-RU"/>
        </w:rPr>
        <w:t xml:space="preserve"> Подпись/электронная цифровая подпись услугополучателя 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8" w:name="z348"/>
      <w:bookmarkEnd w:id="157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</w:t>
      </w:r>
      <w:r w:rsidRPr="000F7FB4">
        <w:rPr>
          <w:color w:val="000000"/>
          <w:sz w:val="28"/>
          <w:lang w:val="ru-RU"/>
        </w:rPr>
        <w:t>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59" w:name="z349"/>
      <w:bookmarkEnd w:id="158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60" w:name="z350"/>
      <w:bookmarkEnd w:id="159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Подпись/электронная цифровая подпись уполномоченного лица услугодателя_________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bookmarkStart w:id="161" w:name="z351"/>
      <w:bookmarkEnd w:id="160"/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___________________________________________________________________</w:t>
      </w:r>
      <w:r w:rsidRPr="000F7FB4">
        <w:rPr>
          <w:color w:val="000000"/>
          <w:sz w:val="28"/>
          <w:lang w:val="ru-RU"/>
        </w:rPr>
        <w:t>__________</w:t>
      </w:r>
    </w:p>
    <w:bookmarkEnd w:id="161"/>
    <w:p w:rsidR="009D7B08" w:rsidRPr="000F7FB4" w:rsidRDefault="000F7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tbl>
      <w:tblPr>
        <w:tblW w:w="0" w:type="auto"/>
        <w:tblCellSpacing w:w="0" w:type="auto"/>
        <w:tblLook w:val="04A0"/>
      </w:tblPr>
      <w:tblGrid>
        <w:gridCol w:w="5805"/>
        <w:gridCol w:w="3972"/>
      </w:tblGrid>
      <w:tr w:rsidR="009D7B08" w:rsidRPr="000F7F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Приложение 5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к Правилам приема экзаменов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выдачи удостоверений на право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управления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механизмами, самоходными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сельскохозяйственным</w:t>
            </w:r>
            <w:r w:rsidRPr="000F7FB4">
              <w:rPr>
                <w:color w:val="000000"/>
                <w:sz w:val="20"/>
                <w:lang w:val="ru-RU"/>
              </w:rPr>
              <w:t xml:space="preserve">и,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мелиоративными и дорожно-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строительными машинами, а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также специальными машинами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7B08" w:rsidRPr="000F7FB4" w:rsidRDefault="000F7FB4">
      <w:pPr>
        <w:spacing w:after="0"/>
        <w:rPr>
          <w:lang w:val="ru-RU"/>
        </w:rPr>
      </w:pPr>
      <w:bookmarkStart w:id="162" w:name="z466"/>
      <w:r w:rsidRPr="000F7FB4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</w:t>
      </w:r>
      <w:r w:rsidRPr="000F7FB4">
        <w:rPr>
          <w:b/>
          <w:color w:val="000000"/>
          <w:lang w:val="ru-RU"/>
        </w:rPr>
        <w:t>нами и механизмами, а также специальными машинами повышенной проходимости"</w:t>
      </w:r>
    </w:p>
    <w:bookmarkEnd w:id="162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Приложение 5 - в редакции приказа Министра сельского хозяйства РК от 30.12.2022 № 453 (вводится в действие по истечении десяти календарных дней после дня его первого </w:t>
      </w:r>
      <w:r w:rsidRPr="000F7FB4">
        <w:rPr>
          <w:color w:val="FF0000"/>
          <w:sz w:val="28"/>
          <w:lang w:val="ru-RU"/>
        </w:rPr>
        <w:t>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Наименование государственной услуги: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</w:t>
            </w:r>
            <w:r w:rsidRPr="000F7FB4">
              <w:rPr>
                <w:color w:val="000000"/>
                <w:sz w:val="20"/>
                <w:lang w:val="ru-RU"/>
              </w:rPr>
              <w:t>шинами и механизмами, а также специальными машинами повышенной проходимости".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1. Получение удостоверения тракториста-машиниста категорий "А", "В", "Г", "Б" и "Д".</w:t>
            </w:r>
          </w:p>
          <w:p w:rsidR="009D7B08" w:rsidRDefault="000F7FB4">
            <w:pPr>
              <w:spacing w:after="20"/>
              <w:ind w:left="20"/>
              <w:jc w:val="both"/>
            </w:pPr>
            <w:r w:rsidRPr="000F7FB4">
              <w:rPr>
                <w:color w:val="000000"/>
                <w:sz w:val="20"/>
                <w:lang w:val="ru-RU"/>
              </w:rPr>
              <w:t xml:space="preserve">2. Получение удостоверения тракториста-машиниста с записью </w:t>
            </w:r>
            <w:r>
              <w:rPr>
                <w:color w:val="000000"/>
                <w:sz w:val="20"/>
              </w:rPr>
              <w:t>"управление снегоходами, квадроцик</w:t>
            </w:r>
            <w:r>
              <w:rPr>
                <w:color w:val="000000"/>
                <w:sz w:val="20"/>
              </w:rPr>
              <w:t>лами разрешено".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3. Замена удостоверения тракториста-машиниста.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4. Получение дубликата удостоверения тракториста-машиниста.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Местные исполнительные органы областей, городов Астаны, Алматы и Шымкента, районов и городов областного</w:t>
            </w:r>
            <w:r w:rsidRPr="000F7FB4">
              <w:rPr>
                <w:color w:val="000000"/>
                <w:sz w:val="20"/>
                <w:lang w:val="ru-RU"/>
              </w:rPr>
              <w:t xml:space="preserve"> значения (далее – услугодатель).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</w:t>
            </w:r>
            <w:r>
              <w:rPr>
                <w:color w:val="000000"/>
                <w:sz w:val="20"/>
              </w:rPr>
              <w:lastRenderedPageBreak/>
              <w:t xml:space="preserve">услуги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lastRenderedPageBreak/>
              <w:t xml:space="preserve">1) веб-портал "электронного правительства": </w:t>
            </w:r>
            <w:r>
              <w:rPr>
                <w:color w:val="000000"/>
                <w:sz w:val="20"/>
              </w:rPr>
              <w:lastRenderedPageBreak/>
              <w:t>www</w:t>
            </w:r>
            <w:r w:rsidRPr="000F7FB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0F7FB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0F7FB4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2) канцелярия услугодателя.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Выдача удостоверения тракториста-машиниста осуществляется через кан</w:t>
            </w:r>
            <w:r w:rsidRPr="000F7FB4">
              <w:rPr>
                <w:color w:val="000000"/>
                <w:sz w:val="20"/>
                <w:lang w:val="ru-RU"/>
              </w:rPr>
              <w:t>целярию услугодателя.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Срок оказания 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 выдаче удостоверения тракториста-машиниста - 2 (два) рабочих дня с момента регистрации документов физического лица (далее – услугополучатель).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При утере удостоверения, новое удостоверение </w:t>
            </w:r>
            <w:r w:rsidRPr="000F7FB4">
              <w:rPr>
                <w:color w:val="000000"/>
                <w:sz w:val="20"/>
                <w:lang w:val="ru-RU"/>
              </w:rPr>
              <w:t>с отметкой "Дубликат" выдается: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1) в течение 2 (двух) рабочих дней с момента регистрации документов услугополучателя – лицам, зарегистрированным по месту жительства, на основании документов, указанных в пункте 8 настоящего Перечня основных требований к ока</w:t>
            </w:r>
            <w:r w:rsidRPr="000F7FB4">
              <w:rPr>
                <w:color w:val="000000"/>
                <w:sz w:val="20"/>
                <w:lang w:val="ru-RU"/>
              </w:rPr>
              <w:t>занию государственной услуги;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 w:rsidRPr="000F7FB4">
              <w:rPr>
                <w:color w:val="000000"/>
                <w:sz w:val="20"/>
                <w:lang w:val="ru-RU"/>
              </w:rPr>
              <w:t>2) в течение 10 (десяти) рабочих дней с момента регистрации документов услугополучателя – в случае отсутствия сведений о выдаче удостоверения по месту обращения услугополучателя, на основании записи книги выдачи удостоверений тракториста-машиниста услугода</w:t>
            </w:r>
            <w:r w:rsidRPr="000F7FB4">
              <w:rPr>
                <w:color w:val="000000"/>
                <w:sz w:val="20"/>
                <w:lang w:val="ru-RU"/>
              </w:rPr>
              <w:t xml:space="preserve">теля, выдавшего удостоверение. </w:t>
            </w:r>
          </w:p>
        </w:tc>
      </w:tr>
      <w:tr w:rsidR="009D7B08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По всем подвидам государственной услуги: </w:t>
            </w:r>
          </w:p>
          <w:p w:rsidR="009D7B08" w:rsidRDefault="000F7FB4">
            <w:pPr>
              <w:spacing w:after="20"/>
              <w:ind w:left="20"/>
              <w:jc w:val="both"/>
            </w:pP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электронная (частично автоматизированная)/ 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бумажная.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Выдача удостоверения тракториста-машинис</w:t>
            </w:r>
            <w:r w:rsidRPr="000F7FB4">
              <w:rPr>
                <w:color w:val="000000"/>
                <w:sz w:val="20"/>
                <w:lang w:val="ru-RU"/>
              </w:rPr>
              <w:t>та категорий "А", "В", "Г", "Б" и "Д", удостоверения тракториста-машиниста с записью "управление снегоходами, квадроциклами разрешено", дубликата удостоверения тракториста-машиниста, либо мотивированный ответ об отказе в оказании государственной услуги.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Государственная услуга оказывается услугополучателю на платной основе.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При оказании г</w:t>
            </w:r>
            <w:r w:rsidRPr="000F7FB4">
              <w:rPr>
                <w:color w:val="000000"/>
                <w:sz w:val="20"/>
                <w:lang w:val="ru-RU"/>
              </w:rPr>
              <w:t xml:space="preserve">осударственной услуги услугополучателем оплачивается в бюджет государственная пошлина, которая в соответствии с подпунктом 9) статьи 615 Кодекса Республики Казахстан "О налогах и других обязательных платежах в бюджет (Налоговый кодекс)" (далее – Налоговый </w:t>
            </w:r>
            <w:r w:rsidRPr="000F7FB4">
              <w:rPr>
                <w:color w:val="000000"/>
                <w:sz w:val="20"/>
                <w:lang w:val="ru-RU"/>
              </w:rPr>
              <w:t>кодекс) составляет: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за выдачу удостоверения тракториста-машиниста – 0,5 месячного расчетного </w:t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>показателя.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Государственная пошлина оплачивается наличным и безналичным способами через банки второго уровня и организации, осуществляющие отдельные виды </w:t>
            </w:r>
            <w:r w:rsidRPr="000F7FB4">
              <w:rPr>
                <w:color w:val="000000"/>
                <w:sz w:val="20"/>
                <w:lang w:val="ru-RU"/>
              </w:rPr>
              <w:t>банковских операций, а также в безналичной форме через платежный шлюз "электронного правительства" (далее – ПШЭП)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График работы услугодателя и объектов информации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1) услугодателя – с понедельника по пятницу, в соответствии с установленным графиком ра</w:t>
            </w:r>
            <w:r w:rsidRPr="000F7FB4">
              <w:rPr>
                <w:color w:val="000000"/>
                <w:sz w:val="20"/>
                <w:lang w:val="ru-RU"/>
              </w:rPr>
              <w:t xml:space="preserve">боты с 9.00 до 18.30 часов с перерывом на обед с 13.00 часов до 14.30 часов, за исключением выходных и праздничных дней согласно трудовому законодательству Республики Казахстан;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перерывов, связанных с</w:t>
            </w:r>
            <w:r w:rsidRPr="000F7FB4">
              <w:rPr>
                <w:color w:val="000000"/>
                <w:sz w:val="20"/>
                <w:lang w:val="ru-RU"/>
              </w:rPr>
              <w:t xml:space="preserve"> проведением ремонтных работ.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</w:t>
            </w:r>
            <w:r w:rsidRPr="000F7FB4">
              <w:rPr>
                <w:color w:val="000000"/>
                <w:sz w:val="20"/>
                <w:lang w:val="ru-RU"/>
              </w:rPr>
              <w:t>ствляются следующим рабочим днем.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1) интернет-ресурсе соответствующего услугодателя;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2) портале.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Услугополучатель представляет следующие документы: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 обращении к услугодателю: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1) для получения удостоверения тракториста-машиниста категорий "А", "В" и "Г":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заявление по форме;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 w:rsidRPr="000F7FB4">
              <w:rPr>
                <w:color w:val="000000"/>
                <w:sz w:val="20"/>
                <w:lang w:val="ru-RU"/>
              </w:rPr>
              <w:t>форму № 073/у "Медицинская справка о допуске к управлению транспортным средством", утвержденную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</w:t>
            </w:r>
            <w:r w:rsidRPr="000F7FB4">
              <w:rPr>
                <w:color w:val="000000"/>
                <w:sz w:val="20"/>
                <w:lang w:val="ru-RU"/>
              </w:rPr>
              <w:t>ции в области здравоохранения" (зарегистрирован в Реестре государственной регистрации нормативных правовых актов за № 21579) (далее – Приказ № ҚР ДСМ-175/2020);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копию свидетельства об окончании курсов обучения экзаменационного пункта о профессиональной по</w:t>
            </w:r>
            <w:r w:rsidRPr="000F7FB4">
              <w:rPr>
                <w:color w:val="000000"/>
                <w:sz w:val="20"/>
                <w:lang w:val="ru-RU"/>
              </w:rPr>
              <w:t xml:space="preserve">дготовке по специальности "тракторист-машинист </w:t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 xml:space="preserve">сельскохозяйственного производства" или копию диплома, подтверждающего квалификацию "механизация сельского хозяйства или тракториста-машиниста";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документ, подтверждающий уплату государственной пошлины в бюдже</w:t>
            </w:r>
            <w:r w:rsidRPr="000F7FB4">
              <w:rPr>
                <w:color w:val="000000"/>
                <w:sz w:val="20"/>
                <w:lang w:val="ru-RU"/>
              </w:rPr>
              <w:t>т за выдачу удостоверения тракториста-машиниста в соответствии с Налоговым кодексом;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фотографию размером 3,5х4,5 сантиметра с белым или с цветным фоном;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2) для получения удостоверения тракториста-машиниста категорий "Б" и "Д":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заявление по форме;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 w:rsidRPr="000F7FB4">
              <w:rPr>
                <w:color w:val="000000"/>
                <w:sz w:val="20"/>
                <w:lang w:val="ru-RU"/>
              </w:rPr>
              <w:t>форму № 073/у "Медицинская справка о допуске к управлению транспортным средством", утвержденную Приказом № ҚР ДСМ-175/2020;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копию свидетельства об окончании курсов обучения экзаменационного пункта о профессиональной подготовке по специальности "тракторист</w:t>
            </w:r>
            <w:r w:rsidRPr="000F7FB4">
              <w:rPr>
                <w:color w:val="000000"/>
                <w:sz w:val="20"/>
                <w:lang w:val="ru-RU"/>
              </w:rPr>
              <w:t xml:space="preserve">-машинист сельскохозяйственного производства" или копию диплома, подтверждающего квалификацию "механизация сельского хозяйства или тракториста-машиниста";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документ, подтверждающий уплату государственной пошлины в бюджет за выдачу удостоверения тракториста</w:t>
            </w:r>
            <w:r w:rsidRPr="000F7FB4">
              <w:rPr>
                <w:color w:val="000000"/>
                <w:sz w:val="20"/>
                <w:lang w:val="ru-RU"/>
              </w:rPr>
              <w:t>-машиниста в соответствии с Налоговым кодексом;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фотографию размером 3,5х4,5 сантиметра с белым или с цветным фоном;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документ, подтверждающий трудовую деятельность услугополучателя согласно статье 35 Трудового кодекса Республики Казахстан (далее – Трудов</w:t>
            </w:r>
            <w:r w:rsidRPr="000F7FB4">
              <w:rPr>
                <w:color w:val="000000"/>
                <w:sz w:val="20"/>
                <w:lang w:val="ru-RU"/>
              </w:rPr>
              <w:t xml:space="preserve">ой кодекс);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3) для получения удостоверения тракториста-машиниста с записью "управление снегоходами, квадроциклами разрешено":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заявление по форме;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форму № 073/у "Медицинская справка о допуске к управлению транспортным средством", утвержденную Приказом № </w:t>
            </w:r>
            <w:r w:rsidRPr="000F7FB4">
              <w:rPr>
                <w:color w:val="000000"/>
                <w:sz w:val="20"/>
                <w:lang w:val="ru-RU"/>
              </w:rPr>
              <w:t>ҚР ДСМ-175/2020;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копию удостоверения тракториста-машиниста с разрешающими категориями "А" и "В" или "Б" и "В", или водительское удостоверение с разрешающей категорией "А", или "А1", или "В1";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документ, подтверждающий уплату государственной пошлины в бюджет</w:t>
            </w:r>
            <w:r w:rsidRPr="000F7FB4">
              <w:rPr>
                <w:color w:val="000000"/>
                <w:sz w:val="20"/>
                <w:lang w:val="ru-RU"/>
              </w:rPr>
              <w:t xml:space="preserve"> за выдачу удостоверения тракториста-машиниста </w:t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>в соответствии с Налоговым кодексом;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фотографию размером 3,5х4,5 сантиметра с белым или с цветным фоном;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4) для замены удостоверения тракториста-машиниста: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заявление по форме;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форму № 073/у "Медицинская сп</w:t>
            </w:r>
            <w:r w:rsidRPr="000F7FB4">
              <w:rPr>
                <w:color w:val="000000"/>
                <w:sz w:val="20"/>
                <w:lang w:val="ru-RU"/>
              </w:rPr>
              <w:t>равка о допуске к управлению транспортным средством", утвержденную Приказом № ҚР ДСМ-175/2020;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Налоговым кодексом;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фотографию ра</w:t>
            </w:r>
            <w:r w:rsidRPr="000F7FB4">
              <w:rPr>
                <w:color w:val="000000"/>
                <w:sz w:val="20"/>
                <w:lang w:val="ru-RU"/>
              </w:rPr>
              <w:t>змером 3,5х4,5 сантиметра с белым или с цветным фоном;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старое удостоверение тракториста-машиниста;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5) для получения дубликата удостоверения тракториста-машиниста: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заявление в форме;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 w:rsidRPr="000F7FB4">
              <w:rPr>
                <w:color w:val="000000"/>
                <w:sz w:val="20"/>
                <w:lang w:val="ru-RU"/>
              </w:rPr>
              <w:t>форму № 073/у "Медицинская справка о допуске к управлению транспортным средством", утвержденную Приказом № ҚР ДСМ-175/2020;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документ, подтверждающий уплату государственной пошлины в бюджет за выдачу удостоверения тракториста-машиниста в соответствии с Нало</w:t>
            </w:r>
            <w:r w:rsidRPr="000F7FB4">
              <w:rPr>
                <w:color w:val="000000"/>
                <w:sz w:val="20"/>
                <w:lang w:val="ru-RU"/>
              </w:rPr>
              <w:t>говым кодексом;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фотографию размером 3,5х4,5 сантиметра с белым или цветным фоном;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 обращении на портал: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1) для получения удостоверений тракториста-машиниста "А", "В" и "Г":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заявление в форме электронного документа;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электронную копию формы № 073/у "</w:t>
            </w:r>
            <w:r w:rsidRPr="000F7FB4">
              <w:rPr>
                <w:color w:val="000000"/>
                <w:sz w:val="20"/>
                <w:lang w:val="ru-RU"/>
              </w:rPr>
              <w:t>Медицинская справка о допуске к управлению транспортным средством", утвержденную Приказом № ҚР ДСМ-175/2020;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электронную копию документа, подтверждающего уплату государственной пошлины в бюджет за выдачу удостоверения тракториста-машиниста в соответствии с</w:t>
            </w:r>
            <w:r w:rsidRPr="000F7FB4">
              <w:rPr>
                <w:color w:val="000000"/>
                <w:sz w:val="20"/>
                <w:lang w:val="ru-RU"/>
              </w:rPr>
              <w:t xml:space="preserve"> Налоговым кодексом, за исключением случаев оплаты через ПШЭП;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электронную копию свидетельства об окончании курсов обучения экзаменационного пункта о профессиональной подготовке по специальности "тракторист-машинист сельскохозяйственного производства" или</w:t>
            </w: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 xml:space="preserve">электронную копию диплома, подтверждающего квалификацию "механизация сельского хозяйства или тракториста-машиниста";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</w:t>
            </w:r>
            <w:r w:rsidRPr="000F7FB4">
              <w:rPr>
                <w:color w:val="000000"/>
                <w:sz w:val="20"/>
                <w:lang w:val="ru-RU"/>
              </w:rPr>
              <w:t>ударственной услуги).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Для получения удостоверения тракториста-машиниста категорий "Б", "Д" дополнительно: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электронную копию удостоверения тракториста-машиниста с разрешающими отметками в категориях "А", "В" или "Г", и электронную копию документа, подтвержд</w:t>
            </w:r>
            <w:r w:rsidRPr="000F7FB4">
              <w:rPr>
                <w:color w:val="000000"/>
                <w:sz w:val="20"/>
                <w:lang w:val="ru-RU"/>
              </w:rPr>
              <w:t>ающего трудовую деятельность услугополучателя согласно статье 35 Трудового кодекса;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2) при замене удостоверения тракториста-машиниста старого образца на новое удостоверение: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заявление в форме электронного документа;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электронную копию формы № 073/у "Медици</w:t>
            </w:r>
            <w:r w:rsidRPr="000F7FB4">
              <w:rPr>
                <w:color w:val="000000"/>
                <w:sz w:val="20"/>
                <w:lang w:val="ru-RU"/>
              </w:rPr>
              <w:t>нская справка о допуске к управлению транспортным средством", утвержденную Приказом № ҚР ДСМ-175/2020;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электронную копию документа, подтверждающего уплату государственной пошлины в бюджет за выдачу удостоверения тракториста-машиниста в соответствии с Налог</w:t>
            </w:r>
            <w:r w:rsidRPr="000F7FB4">
              <w:rPr>
                <w:color w:val="000000"/>
                <w:sz w:val="20"/>
                <w:lang w:val="ru-RU"/>
              </w:rPr>
              <w:t>овым кодексом, за исключением случаев оплаты через ПШЭП;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старое удостоверение тракториста-машинис</w:t>
            </w:r>
            <w:r w:rsidRPr="000F7FB4">
              <w:rPr>
                <w:color w:val="000000"/>
                <w:sz w:val="20"/>
                <w:lang w:val="ru-RU"/>
              </w:rPr>
              <w:t>та (сдается услугодателю при обращении за получением результата государственной услуги);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3) при получении дубликата удостоверения тракториста-машиниста: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заявление в форме электронного документа;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электронную копию формы № 073/у "Медицинская справка о доп</w:t>
            </w:r>
            <w:r w:rsidRPr="000F7FB4">
              <w:rPr>
                <w:color w:val="000000"/>
                <w:sz w:val="20"/>
                <w:lang w:val="ru-RU"/>
              </w:rPr>
              <w:t>уске к управлению транспортным средством", утвержденную Приказом № ҚР ДСМ-175/2020;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электронную копию документа, подтверждающего уплату государственной пошлины в бюджет за выдачу удостоверения </w:t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 xml:space="preserve">тракториста-машиниста в соответствии с Налоговым кодексом, за </w:t>
            </w:r>
            <w:r w:rsidRPr="000F7FB4">
              <w:rPr>
                <w:color w:val="000000"/>
                <w:sz w:val="20"/>
                <w:lang w:val="ru-RU"/>
              </w:rPr>
              <w:t xml:space="preserve">исключением случаев оплаты через ПШЭП;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фотографию размером 3,5х4,5 сантиметра с белым или цветным фоном (предоставляется услугодателю при обращении за получением результата государственной услуги).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Сведения о документе, удостоверяющем личность, об оплате</w:t>
            </w:r>
            <w:r w:rsidRPr="000F7FB4">
              <w:rPr>
                <w:color w:val="000000"/>
                <w:sz w:val="20"/>
                <w:lang w:val="ru-RU"/>
              </w:rPr>
              <w:t xml:space="preserve"> государственной пошлины (при оплате через ПШЭП), о ранее выданном удостоверении тракториста-машиниста, услугодатель получает из соответствующих государственных информационных систем через шлюз "электронного правительства". 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Основания для отказа в </w:t>
            </w:r>
            <w:r w:rsidRPr="000F7FB4">
              <w:rPr>
                <w:color w:val="000000"/>
                <w:sz w:val="20"/>
                <w:lang w:val="ru-RU"/>
              </w:rPr>
              <w:t>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сведений, содержащихся в них;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 w:rsidRPr="000F7FB4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сведений, необходимых для оказания государственной услуги, требованиям, установленным Правилами приема экзаменов и выдачи удостоверений на право управления тракторами и изготовленными на их базе сам</w:t>
            </w:r>
            <w:r w:rsidRPr="000F7FB4">
              <w:rPr>
                <w:color w:val="000000"/>
                <w:sz w:val="20"/>
                <w:lang w:val="ru-RU"/>
              </w:rPr>
              <w:t>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 (далее – Правила), утвержденными приказом Министра сельского хозяйства Республики Казахс</w:t>
            </w:r>
            <w:r w:rsidRPr="000F7FB4">
              <w:rPr>
                <w:color w:val="000000"/>
                <w:sz w:val="20"/>
                <w:lang w:val="ru-RU"/>
              </w:rPr>
              <w:t>тан № 4-3/270 (зарегистрирован в Реестре государственной регистрации нормативных правовых актов № 11711);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3) в отношении услугополучателя имеется вступившее в законную силу решение суда, на основании которого услугополучатель лишен специального права, свя</w:t>
            </w:r>
            <w:r w:rsidRPr="000F7FB4">
              <w:rPr>
                <w:color w:val="000000"/>
                <w:sz w:val="20"/>
                <w:lang w:val="ru-RU"/>
              </w:rPr>
              <w:t xml:space="preserve">занного с получением государственной услуги. </w:t>
            </w:r>
          </w:p>
        </w:tc>
      </w:tr>
      <w:tr w:rsidR="009D7B08" w:rsidRPr="000F7FB4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оказания государственной </w:t>
            </w:r>
            <w:r w:rsidRPr="000F7FB4">
              <w:rPr>
                <w:color w:val="000000"/>
                <w:sz w:val="20"/>
                <w:lang w:val="ru-RU"/>
              </w:rPr>
              <w:t>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Контактные телефоны справочных служб по</w:t>
            </w:r>
            <w:r>
              <w:rPr>
                <w:color w:val="000000"/>
                <w:sz w:val="20"/>
              </w:rPr>
              <w:t> </w:t>
            </w:r>
            <w:r w:rsidRPr="000F7FB4">
              <w:rPr>
                <w:color w:val="000000"/>
                <w:sz w:val="20"/>
                <w:lang w:val="ru-RU"/>
              </w:rPr>
              <w:t>вопросам оказания государственной услуги указаны на портале. Ед</w:t>
            </w:r>
            <w:r w:rsidRPr="000F7FB4">
              <w:rPr>
                <w:color w:val="000000"/>
                <w:sz w:val="20"/>
                <w:lang w:val="ru-RU"/>
              </w:rPr>
              <w:t xml:space="preserve">иный контакт-центр по вопросам оказания государственных услуг: </w:t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>1414, 8 800 080 7777.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Адреса мест оказания государственной услуги размещены на: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1) единой платформе интернет-ресурсов </w:t>
            </w:r>
            <w:r>
              <w:rPr>
                <w:color w:val="000000"/>
                <w:sz w:val="20"/>
              </w:rPr>
              <w:t>www</w:t>
            </w:r>
            <w:r w:rsidRPr="000F7FB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0F7FB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0F7FB4">
              <w:rPr>
                <w:color w:val="000000"/>
                <w:sz w:val="20"/>
                <w:lang w:val="ru-RU"/>
              </w:rPr>
              <w:t xml:space="preserve"> государственных органов;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 2) портале; 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3) интернет-ресурсе с</w:t>
            </w:r>
            <w:r w:rsidRPr="000F7FB4">
              <w:rPr>
                <w:color w:val="000000"/>
                <w:sz w:val="20"/>
                <w:lang w:val="ru-RU"/>
              </w:rPr>
              <w:t>оответствующего услугодателя.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Условия получения услуги третьими лицами: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</w:t>
            </w:r>
            <w:r w:rsidRPr="000F7FB4">
              <w:rPr>
                <w:color w:val="000000"/>
                <w:sz w:val="20"/>
                <w:lang w:val="ru-RU"/>
              </w:rPr>
              <w:t>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9D7B08" w:rsidRPr="000F7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Приложение 6 к Правилам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приема экзаменов и выдач</w:t>
            </w:r>
            <w:r w:rsidRPr="000F7FB4">
              <w:rPr>
                <w:color w:val="000000"/>
                <w:sz w:val="20"/>
                <w:lang w:val="ru-RU"/>
              </w:rPr>
              <w:t xml:space="preserve">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удостоверений на право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управления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механизмами, самоходными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сельскохозяйственными, мелиоративными 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дорожно-строительными машинами,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а также специальными машинами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  <w:tr w:rsidR="009D7B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 w:rsidRPr="000F7FB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</w:t>
            </w:r>
          </w:p>
        </w:tc>
      </w:tr>
    </w:tbl>
    <w:p w:rsidR="009D7B08" w:rsidRDefault="000F7FB4">
      <w:pPr>
        <w:spacing w:after="0"/>
      </w:pPr>
      <w:bookmarkStart w:id="163" w:name="z356"/>
      <w:r>
        <w:rPr>
          <w:b/>
          <w:color w:val="000000"/>
        </w:rPr>
        <w:t xml:space="preserve"> Книга выдачи удостоверений тракториста-машиниста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9D7B08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D7B08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1 – № п/п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2 – Фамилия, имя, отчество (при его наличии)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3 – Дата и место рождения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4 – Место работы (жительства)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5 – Дата выдачи удостоверения тракториста-машиниста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 xml:space="preserve">6 – Выдано </w:t>
            </w:r>
            <w:r w:rsidRPr="000F7FB4">
              <w:rPr>
                <w:color w:val="000000"/>
                <w:sz w:val="20"/>
                <w:lang w:val="ru-RU"/>
              </w:rPr>
              <w:t>удостоверение тракториста-машиниста, категория</w:t>
            </w:r>
          </w:p>
          <w:p w:rsidR="009D7B08" w:rsidRPr="000F7FB4" w:rsidRDefault="000F7FB4">
            <w:pPr>
              <w:spacing w:after="20"/>
              <w:ind w:left="20"/>
              <w:jc w:val="both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7 – Выдано удостоверение тракториста-машиниста, серия и номер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– Подпись о получении</w:t>
            </w:r>
          </w:p>
        </w:tc>
      </w:tr>
      <w:tr w:rsidR="009D7B08" w:rsidRPr="000F7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 w:rsidRPr="000F7FB4">
              <w:rPr>
                <w:color w:val="000000"/>
                <w:sz w:val="20"/>
                <w:lang w:val="ru-RU"/>
              </w:rPr>
              <w:t>Приложение 7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к Правилам приема экзаменов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выдачи удостоверений на право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управления тракторами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изготовленными на их базе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самоходными шасси 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механизмами, самоходными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сельскохозяйственными,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мелиоративными и дорожно-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lastRenderedPageBreak/>
              <w:t xml:space="preserve">строительными машинами, а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 xml:space="preserve">также специальными машинами </w:t>
            </w:r>
            <w:r w:rsidRPr="000F7FB4">
              <w:rPr>
                <w:lang w:val="ru-RU"/>
              </w:rPr>
              <w:br/>
            </w:r>
            <w:r w:rsidRPr="000F7FB4">
              <w:rPr>
                <w:color w:val="000000"/>
                <w:sz w:val="20"/>
                <w:lang w:val="ru-RU"/>
              </w:rPr>
              <w:t>повышенной проходимости</w:t>
            </w:r>
          </w:p>
        </w:tc>
      </w:tr>
      <w:tr w:rsidR="009D7B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Pr="000F7FB4" w:rsidRDefault="000F7FB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7B08" w:rsidRDefault="000F7FB4">
      <w:pPr>
        <w:spacing w:after="0"/>
        <w:jc w:val="both"/>
      </w:pPr>
      <w:r>
        <w:rPr>
          <w:color w:val="000000"/>
          <w:sz w:val="28"/>
        </w:rPr>
        <w:t>             _____________________________</w:t>
      </w:r>
      <w:r>
        <w:rPr>
          <w:color w:val="000000"/>
          <w:sz w:val="28"/>
        </w:rPr>
        <w:t>_____________________________________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и адрес услугополучателя)</w:t>
      </w:r>
    </w:p>
    <w:p w:rsidR="009D7B08" w:rsidRPr="000F7FB4" w:rsidRDefault="000F7FB4">
      <w:pPr>
        <w:spacing w:after="0"/>
        <w:rPr>
          <w:lang w:val="ru-RU"/>
        </w:rPr>
      </w:pPr>
      <w:bookmarkStart w:id="164" w:name="z468"/>
      <w:r w:rsidRPr="000F7FB4">
        <w:rPr>
          <w:b/>
          <w:color w:val="000000"/>
          <w:lang w:val="ru-RU"/>
        </w:rPr>
        <w:t xml:space="preserve"> Мотивированный ответ об отказе в оказании государственной услуги</w:t>
      </w:r>
    </w:p>
    <w:bookmarkEnd w:id="164"/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F7FB4">
        <w:rPr>
          <w:color w:val="FF0000"/>
          <w:sz w:val="28"/>
          <w:lang w:val="ru-RU"/>
        </w:rPr>
        <w:t xml:space="preserve"> Сноска. Приложение 7 - в редакции приказа Министра сельского хозяйства РК от 30.12.2022 № 453 (вводится в действие по истечении десяти календарных дней после дня его первого официального опубликования).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В соответствии с подпунктом 14) пункта 2</w:t>
      </w:r>
      <w:r w:rsidRPr="000F7FB4">
        <w:rPr>
          <w:color w:val="000000"/>
          <w:sz w:val="28"/>
          <w:lang w:val="ru-RU"/>
        </w:rPr>
        <w:t xml:space="preserve"> статьи 5 Закона Республики Казахстан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"О государственных услугах" сотрудник услугодателя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(указать наименование и адрес услугодателя)</w:t>
      </w:r>
    </w:p>
    <w:p w:rsidR="009D7B08" w:rsidRPr="000F7FB4" w:rsidRDefault="000F7FB4">
      <w:pPr>
        <w:spacing w:after="0"/>
        <w:jc w:val="both"/>
        <w:rPr>
          <w:lang w:val="ru-RU"/>
        </w:rPr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отказывает в оказании государственной услуги: </w:t>
      </w:r>
    </w:p>
    <w:p w:rsidR="009D7B08" w:rsidRDefault="000F7FB4">
      <w:pPr>
        <w:spacing w:after="0"/>
        <w:jc w:val="both"/>
      </w:pP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F7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      (указать наименование государственной услуги)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Основание д</w:t>
      </w:r>
      <w:r>
        <w:rPr>
          <w:color w:val="000000"/>
          <w:sz w:val="28"/>
        </w:rPr>
        <w:t>ля отказа: ______________________________________________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Настоящий мотивированный ответ об отказе в </w:t>
      </w:r>
      <w:r>
        <w:rPr>
          <w:color w:val="000000"/>
          <w:sz w:val="28"/>
        </w:rPr>
        <w:t xml:space="preserve">оказании государственной услуги 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составлен в двух экземплярах, по одному для каждой стороны.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наличии), подпись сотрудника услугодател</w:t>
      </w:r>
      <w:r>
        <w:rPr>
          <w:color w:val="000000"/>
          <w:sz w:val="28"/>
        </w:rPr>
        <w:t>я)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Получил ___________________________________________________________ 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(фамилия, имя, отчество (при его наличии), подпись услугополучателя)</w:t>
      </w:r>
    </w:p>
    <w:p w:rsidR="009D7B08" w:rsidRDefault="000F7FB4">
      <w:pPr>
        <w:spacing w:after="0"/>
        <w:jc w:val="both"/>
      </w:pPr>
      <w:r>
        <w:rPr>
          <w:color w:val="000000"/>
          <w:sz w:val="28"/>
        </w:rPr>
        <w:t xml:space="preserve">       "___"_______ 20__ года.</w:t>
      </w:r>
    </w:p>
    <w:tbl>
      <w:tblPr>
        <w:tblW w:w="0" w:type="auto"/>
        <w:tblCellSpacing w:w="0" w:type="auto"/>
        <w:tblLook w:val="04A0"/>
      </w:tblPr>
      <w:tblGrid>
        <w:gridCol w:w="1616"/>
        <w:gridCol w:w="1997"/>
        <w:gridCol w:w="1997"/>
        <w:gridCol w:w="1997"/>
        <w:gridCol w:w="2159"/>
        <w:gridCol w:w="11"/>
      </w:tblGrid>
      <w:tr w:rsidR="009D7B0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приема экзаменов и выдачи </w:t>
            </w:r>
            <w:r>
              <w:br/>
            </w:r>
            <w:r>
              <w:rPr>
                <w:color w:val="000000"/>
                <w:sz w:val="20"/>
              </w:rPr>
              <w:t>удостоверений на</w:t>
            </w:r>
            <w:r>
              <w:rPr>
                <w:color w:val="000000"/>
                <w:sz w:val="20"/>
              </w:rPr>
              <w:t xml:space="preserve"> право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механизмами, самоходными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color w:val="000000"/>
                <w:sz w:val="20"/>
              </w:rPr>
              <w:t>повышенной проходимости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9D7B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65" w:name="z379"/>
            <w:r>
              <w:rPr>
                <w:color w:val="000000"/>
                <w:sz w:val="20"/>
              </w:rPr>
              <w:t xml:space="preserve">Облыстардың, </w:t>
            </w:r>
            <w:r>
              <w:rPr>
                <w:color w:val="000000"/>
                <w:sz w:val="20"/>
              </w:rPr>
              <w:t>республикалық маңыздағы қалалардың, астананың, облыстық маңыздағы аудандар мен қалалардың жергілікті атқарушы органы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  <w:bookmarkStart w:id="166" w:name="z380"/>
            <w:bookmarkEnd w:id="165"/>
          </w:p>
          <w:bookmarkEnd w:id="166"/>
          <w:p w:rsidR="009D7B08" w:rsidRDefault="000F7FB4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71900" cy="3162300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Местный исполнительный орган областей, городов республиканского значения, столицы, районов и городов областного значения</w:t>
            </w:r>
          </w:p>
        </w:tc>
      </w:tr>
      <w:tr w:rsidR="009D7B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67" w:name="z384"/>
            <w:r>
              <w:rPr>
                <w:color w:val="000000"/>
                <w:sz w:val="20"/>
              </w:rPr>
              <w:t>[наименование уполномоченного органа на государственном языке]</w:t>
            </w:r>
          </w:p>
        </w:tc>
        <w:bookmarkEnd w:id="16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[наименование уполномоченного органа на русском языке]</w:t>
            </w:r>
          </w:p>
        </w:tc>
      </w:tr>
      <w:tr w:rsidR="009D7B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68" w:name="z388"/>
            <w:r>
              <w:rPr>
                <w:color w:val="000000"/>
                <w:sz w:val="20"/>
              </w:rPr>
              <w:t>[Реквизиты уполномоченного органа на государственном языке]</w:t>
            </w:r>
          </w:p>
        </w:tc>
        <w:bookmarkEnd w:id="16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[Реквизиты уполномоченного органа на русском языке]</w:t>
            </w:r>
          </w:p>
        </w:tc>
      </w:tr>
      <w:tr w:rsidR="009D7B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9D7B08">
            <w:pPr>
              <w:spacing w:after="20"/>
              <w:ind w:left="20"/>
              <w:jc w:val="both"/>
            </w:pPr>
          </w:p>
          <w:p w:rsidR="009D7B08" w:rsidRDefault="009D7B08">
            <w:pPr>
              <w:spacing w:after="20"/>
              <w:ind w:left="20"/>
              <w:jc w:val="both"/>
            </w:pPr>
          </w:p>
        </w:tc>
      </w:tr>
      <w:tr w:rsidR="009D7B0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69" w:name="z396"/>
            <w:r>
              <w:rPr>
                <w:color w:val="000000"/>
                <w:sz w:val="20"/>
              </w:rPr>
              <w:t xml:space="preserve">[номер </w:t>
            </w:r>
            <w:r>
              <w:rPr>
                <w:color w:val="000000"/>
                <w:sz w:val="20"/>
              </w:rPr>
              <w:t>уведомления]</w:t>
            </w:r>
          </w:p>
          <w:bookmarkEnd w:id="169"/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[дата выдачи уведомления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70" w:name="z398"/>
            <w:r>
              <w:rPr>
                <w:color w:val="000000"/>
                <w:sz w:val="20"/>
              </w:rPr>
              <w:t>[Наименование услугополучателя]</w:t>
            </w:r>
          </w:p>
          <w:bookmarkEnd w:id="170"/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[Реквизиты услугополучателя]</w:t>
            </w:r>
          </w:p>
        </w:tc>
      </w:tr>
    </w:tbl>
    <w:p w:rsidR="009D7B08" w:rsidRDefault="000F7FB4">
      <w:pPr>
        <w:spacing w:after="0"/>
      </w:pPr>
      <w:bookmarkStart w:id="171" w:name="z401"/>
      <w:r>
        <w:rPr>
          <w:b/>
          <w:color w:val="000000"/>
        </w:rPr>
        <w:t xml:space="preserve"> Уақыты және орыны көрсетілген тракторшы-машинист куәлігінің дайындығы туралы хабарлама/Уведомление о готовности удостоверения тракториста-машиниста с указанием времени и места выдачи </w:t>
      </w:r>
    </w:p>
    <w:p w:rsidR="009D7B08" w:rsidRDefault="000F7FB4">
      <w:pPr>
        <w:spacing w:after="0"/>
        <w:jc w:val="both"/>
      </w:pPr>
      <w:bookmarkStart w:id="172" w:name="z402"/>
      <w:bookmarkEnd w:id="171"/>
      <w:r>
        <w:rPr>
          <w:color w:val="000000"/>
          <w:sz w:val="28"/>
        </w:rPr>
        <w:t>      [Хабарлама мәтіні/Текст уведомления]</w:t>
      </w:r>
    </w:p>
    <w:p w:rsidR="009D7B08" w:rsidRDefault="000F7FB4">
      <w:pPr>
        <w:spacing w:after="0"/>
        <w:jc w:val="both"/>
      </w:pPr>
      <w:bookmarkStart w:id="173" w:name="z403"/>
      <w:bookmarkEnd w:id="172"/>
      <w:r>
        <w:rPr>
          <w:color w:val="000000"/>
          <w:sz w:val="28"/>
        </w:rPr>
        <w:lastRenderedPageBreak/>
        <w:t>      [Руководитель структур</w:t>
      </w:r>
      <w:r>
        <w:rPr>
          <w:color w:val="000000"/>
          <w:sz w:val="28"/>
        </w:rPr>
        <w:t>ного подразделения местного исполнительного органа областей, городов республиканского значения, столицы, районов и городов областного значения] [фамилия, имя, отчество (при его наличии) подписывающего]</w:t>
      </w:r>
    </w:p>
    <w:bookmarkEnd w:id="173"/>
    <w:p w:rsidR="009D7B08" w:rsidRDefault="000F7FB4">
      <w:pPr>
        <w:spacing w:after="0"/>
      </w:pPr>
      <w:r>
        <w:br/>
      </w:r>
    </w:p>
    <w:p w:rsidR="009D7B08" w:rsidRDefault="000F7FB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19939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08" w:rsidRDefault="000F7FB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05"/>
        <w:gridCol w:w="3972"/>
      </w:tblGrid>
      <w:tr w:rsidR="009D7B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color w:val="000000"/>
                <w:sz w:val="20"/>
              </w:rPr>
              <w:t>приема экзаменов и вы</w:t>
            </w:r>
            <w:r>
              <w:rPr>
                <w:color w:val="000000"/>
                <w:sz w:val="20"/>
              </w:rPr>
              <w:t xml:space="preserve">дачи </w:t>
            </w:r>
            <w:r>
              <w:br/>
            </w:r>
            <w:r>
              <w:rPr>
                <w:color w:val="000000"/>
                <w:sz w:val="20"/>
              </w:rPr>
              <w:t>удостоверений на право</w:t>
            </w:r>
            <w:r>
              <w:br/>
            </w:r>
            <w:r>
              <w:rPr>
                <w:color w:val="000000"/>
                <w:sz w:val="20"/>
              </w:rPr>
              <w:t xml:space="preserve">управления тракторами и </w:t>
            </w:r>
            <w:r>
              <w:br/>
            </w:r>
            <w:r>
              <w:rPr>
                <w:color w:val="000000"/>
                <w:sz w:val="20"/>
              </w:rPr>
              <w:t xml:space="preserve">изготовленными на их базе </w:t>
            </w:r>
            <w:r>
              <w:br/>
            </w:r>
            <w:r>
              <w:rPr>
                <w:color w:val="000000"/>
                <w:sz w:val="20"/>
              </w:rPr>
              <w:t xml:space="preserve">самоходными шасси и </w:t>
            </w:r>
            <w:r>
              <w:br/>
            </w:r>
            <w:r>
              <w:rPr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color w:val="000000"/>
                <w:sz w:val="20"/>
              </w:rPr>
              <w:t>сельскохозяйственными, мелиоративными и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дорожно-строительными машинами,</w:t>
            </w:r>
            <w:r>
              <w:br/>
            </w:r>
            <w:r>
              <w:rPr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color w:val="000000"/>
                <w:sz w:val="20"/>
              </w:rPr>
              <w:t>повышенной проходимости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7B08" w:rsidRDefault="000F7FB4">
      <w:pPr>
        <w:spacing w:after="0"/>
      </w:pPr>
      <w:bookmarkStart w:id="174" w:name="z407"/>
      <w:r>
        <w:rPr>
          <w:b/>
          <w:color w:val="000000"/>
        </w:rPr>
        <w:t xml:space="preserve"> Книга учета поступления и расходования бланков строгой отчетности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9D7B08">
        <w:trPr>
          <w:trHeight w:val="30"/>
          <w:tblCellSpacing w:w="0" w:type="auto"/>
        </w:trPr>
        <w:tc>
          <w:tcPr>
            <w:tcW w:w="662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75" w:name="z408"/>
            <w:bookmarkEnd w:id="174"/>
            <w:r>
              <w:rPr>
                <w:color w:val="000000"/>
                <w:sz w:val="20"/>
              </w:rPr>
              <w:t>Приход</w:t>
            </w:r>
          </w:p>
        </w:tc>
        <w:bookmarkEnd w:id="175"/>
        <w:tc>
          <w:tcPr>
            <w:tcW w:w="473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Остаток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76" w:name="z412"/>
            <w:r>
              <w:rPr>
                <w:color w:val="000000"/>
                <w:sz w:val="20"/>
              </w:rPr>
              <w:t>1</w:t>
            </w:r>
          </w:p>
        </w:tc>
        <w:bookmarkEnd w:id="17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D7B08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B08" w:rsidRDefault="000F7FB4">
            <w:pPr>
              <w:spacing w:after="20"/>
              <w:ind w:left="20"/>
              <w:jc w:val="both"/>
            </w:pPr>
            <w:bookmarkStart w:id="177" w:name="z426"/>
            <w:r>
              <w:rPr>
                <w:color w:val="000000"/>
                <w:sz w:val="20"/>
              </w:rPr>
              <w:t>1 – Дата поступления</w:t>
            </w:r>
          </w:p>
          <w:bookmarkEnd w:id="177"/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– Номер накладной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– От кого получено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– Серия 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 – Нумерация с номером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5.2 - Нумерация по </w:t>
            </w:r>
            <w:r>
              <w:rPr>
                <w:color w:val="000000"/>
                <w:sz w:val="20"/>
              </w:rPr>
              <w:t>номеру включительно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– Количество 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– Дата расходования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– Кому выдано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– Серия 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 – Нумерация с номером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 – Нумерация по номеру включительно</w:t>
            </w:r>
          </w:p>
          <w:p w:rsidR="009D7B08" w:rsidRDefault="000F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 – Количество </w:t>
            </w:r>
          </w:p>
        </w:tc>
      </w:tr>
    </w:tbl>
    <w:p w:rsidR="009D7B08" w:rsidRDefault="000F7FB4">
      <w:pPr>
        <w:spacing w:after="0"/>
      </w:pPr>
      <w:r>
        <w:lastRenderedPageBreak/>
        <w:br/>
      </w:r>
      <w:r>
        <w:br/>
      </w:r>
    </w:p>
    <w:p w:rsidR="009D7B08" w:rsidRDefault="000F7FB4">
      <w:pPr>
        <w:spacing w:after="0"/>
      </w:pPr>
      <w:r>
        <w:br/>
      </w:r>
      <w:r>
        <w:br/>
      </w:r>
    </w:p>
    <w:p w:rsidR="009D7B08" w:rsidRDefault="000F7FB4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</w:t>
      </w:r>
      <w:r>
        <w:rPr>
          <w:color w:val="000000"/>
        </w:rPr>
        <w:t>Казахстан» Министерства юстиции Республики Казахстан</w:t>
      </w:r>
    </w:p>
    <w:sectPr w:rsidR="009D7B08" w:rsidSect="009D7B0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D7B08"/>
    <w:rsid w:val="000F7FB4"/>
    <w:rsid w:val="009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D7B0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D7B0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D7B08"/>
    <w:pPr>
      <w:jc w:val="center"/>
    </w:pPr>
    <w:rPr>
      <w:sz w:val="18"/>
      <w:szCs w:val="18"/>
    </w:rPr>
  </w:style>
  <w:style w:type="paragraph" w:customStyle="1" w:styleId="DocDefaults">
    <w:name w:val="DocDefaults"/>
    <w:rsid w:val="009D7B08"/>
  </w:style>
  <w:style w:type="paragraph" w:styleId="ae">
    <w:name w:val="Balloon Text"/>
    <w:basedOn w:val="a"/>
    <w:link w:val="af"/>
    <w:uiPriority w:val="99"/>
    <w:semiHidden/>
    <w:unhideWhenUsed/>
    <w:rsid w:val="000F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F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8638</Words>
  <Characters>49241</Characters>
  <Application>Microsoft Office Word</Application>
  <DocSecurity>0</DocSecurity>
  <Lines>410</Lines>
  <Paragraphs>115</Paragraphs>
  <ScaleCrop>false</ScaleCrop>
  <Company/>
  <LinksUpToDate>false</LinksUpToDate>
  <CharactersWithSpaces>57764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2023-09-27T06:23:00Z</dcterms:created>
  <dcterms:modified xsi:type="dcterms:W3CDTF">2023-09-27T06:23:00Z</dcterms:modified>
</cp:coreProperties>
</file>