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41"/>
        <w:gridCol w:w="3814"/>
      </w:tblGrid>
      <w:tr w:rsidR="00C22CAB" w:rsidRPr="00A3450F" w:rsidTr="006D11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CAB" w:rsidRDefault="00C22CAB" w:rsidP="006D111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CAB" w:rsidRPr="00A3450F" w:rsidRDefault="00C22CAB" w:rsidP="006D111B">
            <w:pPr>
              <w:spacing w:after="0"/>
              <w:jc w:val="center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Приложение 6</w:t>
            </w:r>
            <w:r w:rsidRPr="00A3450F">
              <w:rPr>
                <w:lang w:val="ru-RU"/>
              </w:rPr>
              <w:br/>
            </w:r>
            <w:r w:rsidRPr="00A3450F">
              <w:rPr>
                <w:color w:val="000000"/>
                <w:sz w:val="20"/>
                <w:lang w:val="ru-RU"/>
              </w:rPr>
              <w:t>к Правилам предоставления</w:t>
            </w:r>
            <w:r w:rsidRPr="00A3450F">
              <w:rPr>
                <w:lang w:val="ru-RU"/>
              </w:rPr>
              <w:br/>
            </w:r>
            <w:r w:rsidRPr="00A3450F">
              <w:rPr>
                <w:color w:val="000000"/>
                <w:sz w:val="20"/>
                <w:lang w:val="ru-RU"/>
              </w:rPr>
              <w:t>государственных грантов</w:t>
            </w:r>
            <w:r w:rsidRPr="00A3450F">
              <w:rPr>
                <w:lang w:val="ru-RU"/>
              </w:rPr>
              <w:br/>
            </w:r>
            <w:r w:rsidRPr="00A3450F">
              <w:rPr>
                <w:color w:val="000000"/>
                <w:sz w:val="20"/>
                <w:lang w:val="ru-RU"/>
              </w:rPr>
              <w:t>для реализации новых</w:t>
            </w:r>
            <w:r w:rsidRPr="00A3450F">
              <w:rPr>
                <w:lang w:val="ru-RU"/>
              </w:rPr>
              <w:br/>
            </w:r>
            <w:r w:rsidRPr="00A3450F">
              <w:rPr>
                <w:color w:val="000000"/>
                <w:sz w:val="20"/>
                <w:lang w:val="ru-RU"/>
              </w:rPr>
              <w:t>бизнес-идей в рамках</w:t>
            </w:r>
            <w:r w:rsidRPr="00A3450F">
              <w:rPr>
                <w:lang w:val="ru-RU"/>
              </w:rPr>
              <w:br/>
            </w:r>
            <w:r w:rsidRPr="00A3450F">
              <w:rPr>
                <w:color w:val="000000"/>
                <w:sz w:val="20"/>
                <w:lang w:val="ru-RU"/>
              </w:rPr>
              <w:t>национального проекта по</w:t>
            </w:r>
            <w:r w:rsidRPr="00A3450F">
              <w:rPr>
                <w:lang w:val="ru-RU"/>
              </w:rPr>
              <w:br/>
            </w:r>
            <w:r w:rsidRPr="00A3450F">
              <w:rPr>
                <w:color w:val="000000"/>
                <w:sz w:val="20"/>
                <w:lang w:val="ru-RU"/>
              </w:rPr>
              <w:t>развитию предпринимательства</w:t>
            </w:r>
            <w:r w:rsidRPr="00A3450F">
              <w:rPr>
                <w:lang w:val="ru-RU"/>
              </w:rPr>
              <w:br/>
            </w:r>
            <w:r w:rsidRPr="00A3450F">
              <w:rPr>
                <w:color w:val="000000"/>
                <w:sz w:val="20"/>
                <w:lang w:val="ru-RU"/>
              </w:rPr>
              <w:t>на 2021 – 2025 годы</w:t>
            </w:r>
          </w:p>
        </w:tc>
      </w:tr>
    </w:tbl>
    <w:p w:rsidR="00C22CAB" w:rsidRDefault="00C22CAB" w:rsidP="00C22CAB">
      <w:pPr>
        <w:spacing w:after="0"/>
        <w:rPr>
          <w:b/>
          <w:color w:val="000000"/>
          <w:lang w:val="ru-RU"/>
        </w:rPr>
      </w:pPr>
      <w:bookmarkStart w:id="0" w:name="z6819"/>
      <w:r w:rsidRPr="00A3450F">
        <w:rPr>
          <w:b/>
          <w:color w:val="000000"/>
          <w:lang w:val="ru-RU"/>
        </w:rPr>
        <w:t xml:space="preserve"> Критерии оценки проекта предпринимателя в рамках бизнес-идей</w:t>
      </w:r>
    </w:p>
    <w:p w:rsidR="00C22CAB" w:rsidRPr="00A3450F" w:rsidRDefault="00C22CAB" w:rsidP="00C22CAB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100"/>
        <w:gridCol w:w="4100"/>
      </w:tblGrid>
      <w:tr w:rsidR="00C22CAB" w:rsidTr="00C22CAB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CAB" w:rsidRDefault="00C22CAB" w:rsidP="006D111B">
            <w:pPr>
              <w:spacing w:after="20"/>
              <w:ind w:left="20"/>
              <w:jc w:val="both"/>
            </w:pPr>
            <w:bookmarkStart w:id="1" w:name="z6820"/>
            <w:bookmarkEnd w:id="0"/>
            <w:r>
              <w:rPr>
                <w:color w:val="000000"/>
                <w:sz w:val="20"/>
              </w:rPr>
              <w:t>№ п/п</w:t>
            </w:r>
          </w:p>
        </w:tc>
        <w:bookmarkEnd w:id="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CAB" w:rsidRDefault="00C22CAB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критерия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CAB" w:rsidRDefault="00C22CAB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вес</w:t>
            </w:r>
            <w:proofErr w:type="spellEnd"/>
          </w:p>
        </w:tc>
      </w:tr>
      <w:tr w:rsidR="00C22CAB" w:rsidTr="00C22CAB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CAB" w:rsidRDefault="00C22CAB" w:rsidP="006D111B">
            <w:pPr>
              <w:spacing w:after="20"/>
              <w:ind w:left="20"/>
              <w:jc w:val="both"/>
            </w:pPr>
            <w:bookmarkStart w:id="2" w:name="z6824"/>
            <w:r>
              <w:rPr>
                <w:color w:val="000000"/>
                <w:sz w:val="20"/>
              </w:rPr>
              <w:t>1.</w:t>
            </w:r>
          </w:p>
        </w:tc>
        <w:bookmarkEnd w:id="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CAB" w:rsidRDefault="00C22CAB" w:rsidP="006D11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Новизна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бизнес-проекта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CAB" w:rsidRDefault="00C22CAB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C22CAB" w:rsidTr="00C22CAB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CAB" w:rsidRDefault="00C22CAB" w:rsidP="006D111B">
            <w:pPr>
              <w:spacing w:after="20"/>
              <w:ind w:left="20"/>
              <w:jc w:val="both"/>
            </w:pPr>
            <w:bookmarkStart w:id="3" w:name="z6828"/>
            <w:r>
              <w:rPr>
                <w:color w:val="000000"/>
                <w:sz w:val="20"/>
              </w:rPr>
              <w:t>2.</w:t>
            </w:r>
          </w:p>
        </w:tc>
        <w:bookmarkEnd w:id="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CAB" w:rsidRDefault="00C22CAB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Эффективность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бизнес-проекта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CAB" w:rsidRDefault="00C22CAB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C22CAB" w:rsidTr="00C22CAB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CAB" w:rsidRDefault="00C22CAB" w:rsidP="006D111B">
            <w:pPr>
              <w:spacing w:after="20"/>
              <w:ind w:left="20"/>
              <w:jc w:val="both"/>
            </w:pPr>
            <w:bookmarkStart w:id="4" w:name="z6832"/>
            <w:r>
              <w:rPr>
                <w:color w:val="000000"/>
                <w:sz w:val="20"/>
              </w:rPr>
              <w:t>3.</w:t>
            </w:r>
          </w:p>
        </w:tc>
        <w:bookmarkEnd w:id="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CAB" w:rsidRDefault="00C22CAB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готовности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CAB" w:rsidRDefault="00C22CAB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C22CAB" w:rsidTr="00C22CAB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CAB" w:rsidRDefault="00C22CAB" w:rsidP="006D111B">
            <w:pPr>
              <w:spacing w:after="20"/>
              <w:ind w:left="20"/>
              <w:jc w:val="both"/>
            </w:pPr>
            <w:bookmarkStart w:id="5" w:name="z6836"/>
            <w:r>
              <w:rPr>
                <w:color w:val="000000"/>
                <w:sz w:val="20"/>
              </w:rPr>
              <w:t>4.</w:t>
            </w:r>
          </w:p>
        </w:tc>
        <w:bookmarkEnd w:id="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CAB" w:rsidRDefault="00C22CAB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собственной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инфраструктуры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CAB" w:rsidRDefault="00C22CAB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C22CAB" w:rsidTr="00C22CAB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CAB" w:rsidRDefault="00C22CAB" w:rsidP="006D111B">
            <w:pPr>
              <w:spacing w:after="20"/>
              <w:ind w:left="20"/>
              <w:jc w:val="both"/>
            </w:pPr>
            <w:bookmarkStart w:id="6" w:name="z6840"/>
            <w:r>
              <w:rPr>
                <w:color w:val="000000"/>
                <w:sz w:val="20"/>
              </w:rPr>
              <w:t>5.</w:t>
            </w:r>
          </w:p>
        </w:tc>
        <w:bookmarkEnd w:id="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CAB" w:rsidRPr="00A3450F" w:rsidRDefault="00C22CAB" w:rsidP="006D111B">
            <w:pPr>
              <w:spacing w:after="20"/>
              <w:ind w:left="20"/>
              <w:jc w:val="both"/>
              <w:rPr>
                <w:lang w:val="ru-RU"/>
              </w:rPr>
            </w:pPr>
            <w:r w:rsidRPr="00A3450F">
              <w:rPr>
                <w:color w:val="000000"/>
                <w:sz w:val="20"/>
                <w:lang w:val="ru-RU"/>
              </w:rPr>
              <w:t>Преимущества проекта в сравнении с аналогами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CAB" w:rsidRDefault="00C22CAB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C22CAB" w:rsidTr="00C22CAB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CAB" w:rsidRDefault="00C22CAB" w:rsidP="006D111B">
            <w:pPr>
              <w:spacing w:after="20"/>
              <w:ind w:left="20"/>
              <w:jc w:val="both"/>
            </w:pPr>
            <w:bookmarkStart w:id="7" w:name="z6844"/>
            <w:r>
              <w:rPr>
                <w:color w:val="000000"/>
                <w:sz w:val="20"/>
              </w:rPr>
              <w:t>6.</w:t>
            </w:r>
          </w:p>
        </w:tc>
        <w:bookmarkEnd w:id="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CAB" w:rsidRDefault="00C22CAB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Экономическая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целесообразность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CAB" w:rsidRDefault="00C22CAB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C22CAB" w:rsidTr="00C22CAB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CAB" w:rsidRDefault="00C22CAB" w:rsidP="006D111B">
            <w:pPr>
              <w:spacing w:after="20"/>
              <w:ind w:left="20"/>
              <w:jc w:val="both"/>
            </w:pPr>
            <w:bookmarkStart w:id="8" w:name="z6848"/>
            <w:r>
              <w:rPr>
                <w:color w:val="000000"/>
                <w:sz w:val="20"/>
              </w:rPr>
              <w:t>7.</w:t>
            </w:r>
          </w:p>
        </w:tc>
        <w:bookmarkEnd w:id="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CAB" w:rsidRDefault="00C22CAB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Презентация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CAB" w:rsidRDefault="00C22CAB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C22CAB" w:rsidTr="00C22CAB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CAB" w:rsidRDefault="00C22CAB" w:rsidP="006D111B">
            <w:pPr>
              <w:spacing w:after="20"/>
              <w:ind w:left="20"/>
              <w:jc w:val="both"/>
            </w:pPr>
          </w:p>
          <w:p w:rsidR="00C22CAB" w:rsidRDefault="00C22CAB" w:rsidP="006D111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CAB" w:rsidRDefault="00C22CAB" w:rsidP="006D11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2CAB" w:rsidRDefault="00C22CAB" w:rsidP="006D11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балов</w:t>
            </w:r>
            <w:proofErr w:type="spellEnd"/>
          </w:p>
        </w:tc>
      </w:tr>
    </w:tbl>
    <w:p w:rsidR="00C22CAB" w:rsidRDefault="00C22CAB" w:rsidP="00C22CAB">
      <w:pPr>
        <w:spacing w:after="0"/>
        <w:jc w:val="both"/>
      </w:pPr>
      <w:bookmarkStart w:id="9" w:name="z685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Пояснения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критериям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оценки</w:t>
      </w:r>
      <w:proofErr w:type="spellEnd"/>
      <w:r>
        <w:rPr>
          <w:color w:val="000000"/>
          <w:sz w:val="28"/>
        </w:rPr>
        <w:t>:</w:t>
      </w:r>
    </w:p>
    <w:p w:rsidR="00C22CAB" w:rsidRPr="00A3450F" w:rsidRDefault="00C22CAB" w:rsidP="00C22CAB">
      <w:pPr>
        <w:spacing w:after="0"/>
        <w:jc w:val="both"/>
        <w:rPr>
          <w:lang w:val="ru-RU"/>
        </w:rPr>
      </w:pPr>
      <w:bookmarkStart w:id="10" w:name="z6857"/>
      <w:bookmarkEnd w:id="9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1. Оценка новизны бизнес-проекта при рассмотрении вопроса о предоставлении гранта осуществляется исходя из следующих факторов:</w:t>
      </w:r>
    </w:p>
    <w:p w:rsidR="00C22CAB" w:rsidRPr="00A3450F" w:rsidRDefault="00C22CAB" w:rsidP="00C22CAB">
      <w:pPr>
        <w:spacing w:after="0"/>
        <w:jc w:val="both"/>
        <w:rPr>
          <w:lang w:val="ru-RU"/>
        </w:rPr>
      </w:pPr>
      <w:bookmarkStart w:id="11" w:name="z6858"/>
      <w:bookmarkEnd w:id="10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актуальность и уникальность проекта (отсутствие аналогов в регионе реализации бизнес-проекта);</w:t>
      </w:r>
    </w:p>
    <w:p w:rsidR="00C22CAB" w:rsidRPr="00A3450F" w:rsidRDefault="00C22CAB" w:rsidP="00C22CAB">
      <w:pPr>
        <w:spacing w:after="0"/>
        <w:jc w:val="both"/>
        <w:rPr>
          <w:lang w:val="ru-RU"/>
        </w:rPr>
      </w:pPr>
      <w:bookmarkStart w:id="12" w:name="z6859"/>
      <w:bookmarkEnd w:id="11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новизна предлагаемых в проекте решений (каналы сбыта, построение маркетинговой стратегии, материал/способ производства продукции);</w:t>
      </w:r>
    </w:p>
    <w:p w:rsidR="00C22CAB" w:rsidRPr="00A3450F" w:rsidRDefault="00C22CAB" w:rsidP="00C22CAB">
      <w:pPr>
        <w:spacing w:after="0"/>
        <w:jc w:val="both"/>
        <w:rPr>
          <w:lang w:val="ru-RU"/>
        </w:rPr>
      </w:pPr>
      <w:bookmarkStart w:id="13" w:name="z6860"/>
      <w:bookmarkEnd w:id="12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технологический уровень проекта (наличие технологического оснащения);</w:t>
      </w:r>
    </w:p>
    <w:p w:rsidR="00C22CAB" w:rsidRPr="00A3450F" w:rsidRDefault="00C22CAB" w:rsidP="00C22CAB">
      <w:pPr>
        <w:spacing w:after="0"/>
        <w:jc w:val="both"/>
        <w:rPr>
          <w:lang w:val="ru-RU"/>
        </w:rPr>
      </w:pPr>
      <w:bookmarkStart w:id="14" w:name="z6861"/>
      <w:bookmarkEnd w:id="13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наличие патента на производимый товар/предоставляемую услугу (наличие объекта интеллектуальной собственности);</w:t>
      </w:r>
    </w:p>
    <w:p w:rsidR="00C22CAB" w:rsidRPr="00A3450F" w:rsidRDefault="00C22CAB" w:rsidP="00C22CAB">
      <w:pPr>
        <w:spacing w:after="0"/>
        <w:jc w:val="both"/>
        <w:rPr>
          <w:lang w:val="ru-RU"/>
        </w:rPr>
      </w:pPr>
      <w:bookmarkStart w:id="15" w:name="z6862"/>
      <w:bookmarkEnd w:id="14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перспектива расширения бизнеса (в том числе наличие стратегии продвижения продукта или бизнес-процесса на рынок, наличие потребности рынка, перспектива привлечения к финансированию частного капитала).</w:t>
      </w:r>
    </w:p>
    <w:p w:rsidR="00C22CAB" w:rsidRPr="00A3450F" w:rsidRDefault="00C22CAB" w:rsidP="00C22CAB">
      <w:pPr>
        <w:spacing w:after="0"/>
        <w:jc w:val="both"/>
        <w:rPr>
          <w:lang w:val="ru-RU"/>
        </w:rPr>
      </w:pPr>
      <w:bookmarkStart w:id="16" w:name="z6863"/>
      <w:bookmarkEnd w:id="15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2. Критерии оценки эффективности бизнес-проекта:</w:t>
      </w:r>
    </w:p>
    <w:p w:rsidR="00C22CAB" w:rsidRPr="00A3450F" w:rsidRDefault="00C22CAB" w:rsidP="00C22CAB">
      <w:pPr>
        <w:spacing w:after="0"/>
        <w:jc w:val="both"/>
        <w:rPr>
          <w:lang w:val="ru-RU"/>
        </w:rPr>
      </w:pPr>
      <w:bookmarkStart w:id="17" w:name="z6864"/>
      <w:bookmarkEnd w:id="16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срок окупаемости бизнес-проекта;</w:t>
      </w:r>
    </w:p>
    <w:p w:rsidR="00C22CAB" w:rsidRPr="00A3450F" w:rsidRDefault="00C22CAB" w:rsidP="00C22CAB">
      <w:pPr>
        <w:spacing w:after="0"/>
        <w:jc w:val="both"/>
        <w:rPr>
          <w:lang w:val="ru-RU"/>
        </w:rPr>
      </w:pPr>
      <w:bookmarkStart w:id="18" w:name="z6865"/>
      <w:bookmarkEnd w:id="17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конкурентоспособность бизнес-проекта (наличие конкурентоспособных преимуществ);</w:t>
      </w:r>
    </w:p>
    <w:p w:rsidR="00C22CAB" w:rsidRPr="00A3450F" w:rsidRDefault="00C22CAB" w:rsidP="00C22CAB">
      <w:pPr>
        <w:spacing w:after="0"/>
        <w:jc w:val="both"/>
        <w:rPr>
          <w:lang w:val="ru-RU"/>
        </w:rPr>
      </w:pPr>
      <w:bookmarkStart w:id="19" w:name="z6866"/>
      <w:bookmarkEnd w:id="18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зависимость от одного поставщика либо узкого круга покупателей;</w:t>
      </w:r>
    </w:p>
    <w:p w:rsidR="00C22CAB" w:rsidRPr="00A3450F" w:rsidRDefault="00C22CAB" w:rsidP="00C22CAB">
      <w:pPr>
        <w:spacing w:after="0"/>
        <w:jc w:val="both"/>
        <w:rPr>
          <w:lang w:val="ru-RU"/>
        </w:rPr>
      </w:pPr>
      <w:bookmarkStart w:id="20" w:name="z6867"/>
      <w:bookmarkEnd w:id="19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наличие договоров/контрактов на поставку товара/основных средств/сырья и материалов/оказание услуг/работ/приобретение технологий/франшизы/патента и т.д.;</w:t>
      </w:r>
    </w:p>
    <w:p w:rsidR="00C22CAB" w:rsidRPr="00A3450F" w:rsidRDefault="00C22CAB" w:rsidP="00C22CAB">
      <w:pPr>
        <w:spacing w:after="0"/>
        <w:jc w:val="both"/>
        <w:rPr>
          <w:lang w:val="ru-RU"/>
        </w:rPr>
      </w:pPr>
      <w:bookmarkStart w:id="21" w:name="z6868"/>
      <w:bookmarkEnd w:id="20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наличие собственного помещения для реализации бизнес-проекта;</w:t>
      </w:r>
    </w:p>
    <w:p w:rsidR="00C22CAB" w:rsidRPr="00A3450F" w:rsidRDefault="00C22CAB" w:rsidP="00C22CAB">
      <w:pPr>
        <w:spacing w:after="0"/>
        <w:jc w:val="both"/>
        <w:rPr>
          <w:lang w:val="ru-RU"/>
        </w:rPr>
      </w:pPr>
      <w:bookmarkStart w:id="22" w:name="z6869"/>
      <w:bookmarkEnd w:id="21"/>
      <w:r>
        <w:rPr>
          <w:color w:val="000000"/>
          <w:sz w:val="28"/>
        </w:rPr>
        <w:lastRenderedPageBreak/>
        <w:t>     </w:t>
      </w:r>
      <w:r w:rsidRPr="00A3450F">
        <w:rPr>
          <w:color w:val="000000"/>
          <w:sz w:val="28"/>
          <w:lang w:val="ru-RU"/>
        </w:rPr>
        <w:t xml:space="preserve"> наличие собственного участия.</w:t>
      </w:r>
    </w:p>
    <w:p w:rsidR="00C22CAB" w:rsidRPr="00A3450F" w:rsidRDefault="00C22CAB" w:rsidP="00C22CAB">
      <w:pPr>
        <w:spacing w:after="0"/>
        <w:jc w:val="both"/>
        <w:rPr>
          <w:lang w:val="ru-RU"/>
        </w:rPr>
      </w:pPr>
      <w:bookmarkStart w:id="23" w:name="z6870"/>
      <w:bookmarkEnd w:id="22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3. Оценка степени готовности бизнес-проекта осуществляется исходя из следующих критериев:</w:t>
      </w:r>
    </w:p>
    <w:p w:rsidR="00C22CAB" w:rsidRPr="00A3450F" w:rsidRDefault="00C22CAB" w:rsidP="00C22CAB">
      <w:pPr>
        <w:spacing w:after="0"/>
        <w:jc w:val="both"/>
        <w:rPr>
          <w:lang w:val="ru-RU"/>
        </w:rPr>
      </w:pPr>
      <w:bookmarkStart w:id="24" w:name="z6871"/>
      <w:bookmarkEnd w:id="23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наличие рынка сбыта и возможность коммерциализации предлагаемых результатов бизнес-проекта;</w:t>
      </w:r>
    </w:p>
    <w:p w:rsidR="00C22CAB" w:rsidRPr="00A3450F" w:rsidRDefault="00C22CAB" w:rsidP="00C22CAB">
      <w:pPr>
        <w:spacing w:after="0"/>
        <w:jc w:val="both"/>
        <w:rPr>
          <w:lang w:val="ru-RU"/>
        </w:rPr>
      </w:pPr>
      <w:bookmarkStart w:id="25" w:name="z6872"/>
      <w:bookmarkEnd w:id="24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наличие команды квалифицированных специалистов;</w:t>
      </w:r>
    </w:p>
    <w:p w:rsidR="00C22CAB" w:rsidRPr="00A3450F" w:rsidRDefault="00C22CAB" w:rsidP="00C22CAB">
      <w:pPr>
        <w:spacing w:after="0"/>
        <w:jc w:val="both"/>
        <w:rPr>
          <w:lang w:val="ru-RU"/>
        </w:rPr>
      </w:pPr>
      <w:bookmarkStart w:id="26" w:name="z6873"/>
      <w:bookmarkEnd w:id="25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наличие опыта в реализации проектов;</w:t>
      </w:r>
    </w:p>
    <w:p w:rsidR="00C22CAB" w:rsidRPr="00A3450F" w:rsidRDefault="00C22CAB" w:rsidP="00C22CAB">
      <w:pPr>
        <w:spacing w:after="0"/>
        <w:jc w:val="both"/>
        <w:rPr>
          <w:lang w:val="ru-RU"/>
        </w:rPr>
      </w:pPr>
      <w:bookmarkStart w:id="27" w:name="z6874"/>
      <w:bookmarkEnd w:id="26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диверсификация бизнеса (возможна ли переориентация проекта на другую отрасль в случае возникновения рисков (экономические, маркетинговые);</w:t>
      </w:r>
    </w:p>
    <w:p w:rsidR="00C22CAB" w:rsidRPr="00A3450F" w:rsidRDefault="00C22CAB" w:rsidP="00C22CAB">
      <w:pPr>
        <w:spacing w:after="0"/>
        <w:jc w:val="both"/>
        <w:rPr>
          <w:lang w:val="ru-RU"/>
        </w:rPr>
      </w:pPr>
      <w:bookmarkStart w:id="28" w:name="z6875"/>
      <w:bookmarkEnd w:id="27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стоимость проекта (достаточность собственного и привлеченного капитала для полного завершения бизнес-проекта, приведение сравнительного анализа).</w:t>
      </w:r>
    </w:p>
    <w:p w:rsidR="00C22CAB" w:rsidRPr="00A3450F" w:rsidRDefault="00C22CAB" w:rsidP="00C22CAB">
      <w:pPr>
        <w:spacing w:after="0"/>
        <w:jc w:val="both"/>
        <w:rPr>
          <w:lang w:val="ru-RU"/>
        </w:rPr>
      </w:pPr>
      <w:bookmarkStart w:id="29" w:name="z6876"/>
      <w:bookmarkEnd w:id="28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4. Оценка экономической целесообразности проекта осуществляется исходя из следующих критериев:</w:t>
      </w:r>
    </w:p>
    <w:p w:rsidR="00C22CAB" w:rsidRPr="00A3450F" w:rsidRDefault="00C22CAB" w:rsidP="00C22CAB">
      <w:pPr>
        <w:spacing w:after="0"/>
        <w:jc w:val="both"/>
        <w:rPr>
          <w:lang w:val="ru-RU"/>
        </w:rPr>
      </w:pPr>
      <w:bookmarkStart w:id="30" w:name="z6877"/>
      <w:bookmarkEnd w:id="29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количество создаваемых рабочих мест;</w:t>
      </w:r>
    </w:p>
    <w:p w:rsidR="00C22CAB" w:rsidRPr="00A3450F" w:rsidRDefault="00C22CAB" w:rsidP="00C22CAB">
      <w:pPr>
        <w:spacing w:after="0"/>
        <w:jc w:val="both"/>
        <w:rPr>
          <w:lang w:val="ru-RU"/>
        </w:rPr>
      </w:pPr>
      <w:bookmarkStart w:id="31" w:name="z6878"/>
      <w:bookmarkEnd w:id="30"/>
      <w:r>
        <w:rPr>
          <w:color w:val="000000"/>
          <w:sz w:val="28"/>
        </w:rPr>
        <w:t>     </w:t>
      </w:r>
      <w:r w:rsidRPr="00A3450F">
        <w:rPr>
          <w:color w:val="000000"/>
          <w:sz w:val="28"/>
          <w:lang w:val="ru-RU"/>
        </w:rPr>
        <w:t xml:space="preserve"> значимость бизнес-проекта для региона (отрасль реализации, наличие социально-экономического эффекта).</w:t>
      </w:r>
    </w:p>
    <w:p w:rsidR="00C22CAB" w:rsidRDefault="00C22CAB" w:rsidP="00C22CAB">
      <w:pPr>
        <w:spacing w:after="0"/>
        <w:jc w:val="center"/>
      </w:pPr>
      <w:bookmarkStart w:id="32" w:name="z6879"/>
      <w:bookmarkStart w:id="33" w:name="_GoBack"/>
      <w:bookmarkEnd w:id="31"/>
      <w:r>
        <w:rPr>
          <w:color w:val="000000"/>
          <w:sz w:val="28"/>
        </w:rPr>
        <w:t>_____________________</w:t>
      </w:r>
      <w:bookmarkEnd w:id="33"/>
    </w:p>
    <w:bookmarkEnd w:id="32"/>
    <w:p w:rsidR="003A7E5D" w:rsidRDefault="003A7E5D"/>
    <w:sectPr w:rsidR="003A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37"/>
    <w:rsid w:val="003A7E5D"/>
    <w:rsid w:val="00B67837"/>
    <w:rsid w:val="00C2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2882"/>
  <w15:chartTrackingRefBased/>
  <w15:docId w15:val="{7AD7418F-7409-4C91-9AA5-FB175042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CAB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 Кариева</dc:creator>
  <cp:keywords/>
  <dc:description/>
  <cp:lastModifiedBy>Дана Кариева</cp:lastModifiedBy>
  <cp:revision>2</cp:revision>
  <dcterms:created xsi:type="dcterms:W3CDTF">2023-07-21T10:22:00Z</dcterms:created>
  <dcterms:modified xsi:type="dcterms:W3CDTF">2023-07-21T10:23:00Z</dcterms:modified>
</cp:coreProperties>
</file>