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FE" w:rsidRPr="002569FE" w:rsidRDefault="002569FE" w:rsidP="002569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Денсаулық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министрлігінің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Масғұт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Айқымбаев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аса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қауіпті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инфекциялар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proofErr w:type="gramStart"/>
      <w:r w:rsidRPr="002569FE">
        <w:rPr>
          <w:rFonts w:ascii="Times New Roman" w:hAnsi="Times New Roman" w:cs="Times New Roman"/>
          <w:b/>
          <w:sz w:val="28"/>
          <w:szCs w:val="28"/>
        </w:rPr>
        <w:t>»  ШЖҚ</w:t>
      </w:r>
      <w:proofErr w:type="gram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РМК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бас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бос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іріктеу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56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FE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2569FE" w:rsidRPr="00A33FCA" w:rsidRDefault="002569FE" w:rsidP="0025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952" w:rsidRPr="00A33FCA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Денсаулық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министрлігінің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Масғұт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Айқымбаев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аса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қауіпті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инфекциялар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97F" w:rsidRPr="001A66E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лттық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шаруашылық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жүргізу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құқығындағы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1A6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E2">
        <w:rPr>
          <w:rFonts w:ascii="Times New Roman" w:hAnsi="Times New Roman" w:cs="Times New Roman"/>
          <w:b/>
          <w:sz w:val="28"/>
          <w:szCs w:val="28"/>
        </w:rPr>
        <w:t>кәсіпорыны</w:t>
      </w:r>
      <w:proofErr w:type="spellEnd"/>
      <w:r w:rsidR="00A5730A" w:rsidRPr="001A66E2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1A6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6E2" w:rsidRPr="00A33F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66E2" w:rsidRPr="00A33FCA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1A66E2"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6E2" w:rsidRPr="00A33FCA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1A66E2" w:rsidRPr="00A33F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A66E2" w:rsidRPr="00A33FCA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="001A66E2" w:rsidRPr="00A33FCA">
        <w:rPr>
          <w:rFonts w:ascii="Times New Roman" w:hAnsi="Times New Roman" w:cs="Times New Roman"/>
          <w:sz w:val="28"/>
          <w:szCs w:val="28"/>
        </w:rPr>
        <w:t>)</w:t>
      </w:r>
      <w:r w:rsidR="001A66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30A" w:rsidRPr="00DD4ADA">
        <w:rPr>
          <w:rFonts w:ascii="Times New Roman" w:hAnsi="Times New Roman" w:cs="Times New Roman"/>
          <w:sz w:val="28"/>
          <w:szCs w:val="28"/>
          <w:lang w:val="kk-KZ"/>
        </w:rPr>
        <w:t xml:space="preserve">Бақылау кеңесі </w:t>
      </w:r>
      <w:r w:rsidR="0048497F" w:rsidRPr="00DD4ADA">
        <w:rPr>
          <w:rFonts w:ascii="Times New Roman" w:hAnsi="Times New Roman" w:cs="Times New Roman"/>
          <w:sz w:val="28"/>
          <w:szCs w:val="28"/>
          <w:lang w:val="kk-KZ"/>
        </w:rPr>
        <w:t>Кәсіпорын</w:t>
      </w:r>
      <w:r w:rsidR="0048497F">
        <w:rPr>
          <w:rFonts w:ascii="Times New Roman" w:hAnsi="Times New Roman" w:cs="Times New Roman"/>
          <w:sz w:val="28"/>
          <w:szCs w:val="28"/>
          <w:lang w:val="kk-KZ"/>
        </w:rPr>
        <w:t xml:space="preserve"> бас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директоры</w:t>
      </w:r>
      <w:proofErr w:type="spellEnd"/>
      <w:r w:rsidR="0048497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бос</w:t>
      </w:r>
      <w:proofErr w:type="spellEnd"/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лауазым</w:t>
      </w:r>
      <w:proofErr w:type="spellEnd"/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орн</w:t>
      </w:r>
      <w:proofErr w:type="spellEnd"/>
      <w:r w:rsidR="00802F1C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CA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A33FCA">
        <w:rPr>
          <w:rFonts w:ascii="Times New Roman" w:hAnsi="Times New Roman" w:cs="Times New Roman"/>
          <w:sz w:val="28"/>
          <w:szCs w:val="28"/>
        </w:rPr>
        <w:t>.</w:t>
      </w:r>
    </w:p>
    <w:p w:rsidR="00C61B4D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D7D07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6D7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D07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07" w:rsidRPr="006D7D07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  <w:r w:rsidRPr="006D7D07">
        <w:rPr>
          <w:rFonts w:ascii="Times New Roman" w:hAnsi="Times New Roman" w:cs="Times New Roman"/>
          <w:b/>
          <w:sz w:val="28"/>
          <w:szCs w:val="28"/>
        </w:rPr>
        <w:t>:</w:t>
      </w:r>
      <w:r w:rsidRPr="00A3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B4D" w:rsidRPr="00C61B4D">
        <w:rPr>
          <w:rFonts w:ascii="Times New Roman" w:hAnsi="Times New Roman" w:cs="Times New Roman"/>
          <w:sz w:val="28"/>
          <w:szCs w:val="28"/>
        </w:rPr>
        <w:t>қ.,</w:t>
      </w:r>
      <w:proofErr w:type="gram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Түрксіб</w:t>
      </w:r>
      <w:proofErr w:type="spell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C61B4D"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ангер</w:t>
      </w:r>
      <w:proofErr w:type="spell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4D" w:rsidRPr="00C61B4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="00C61B4D" w:rsidRPr="00C61B4D">
        <w:rPr>
          <w:rFonts w:ascii="Times New Roman" w:hAnsi="Times New Roman" w:cs="Times New Roman"/>
          <w:sz w:val="28"/>
          <w:szCs w:val="28"/>
        </w:rPr>
        <w:t xml:space="preserve">, </w:t>
      </w:r>
      <w:r w:rsidR="00DD4ADA" w:rsidRPr="00DD4ADA">
        <w:rPr>
          <w:rFonts w:ascii="Times New Roman" w:hAnsi="Times New Roman" w:cs="Times New Roman"/>
          <w:sz w:val="28"/>
          <w:szCs w:val="28"/>
        </w:rPr>
        <w:t xml:space="preserve">   </w:t>
      </w:r>
      <w:r w:rsidR="00C61B4D" w:rsidRPr="00C61B4D">
        <w:rPr>
          <w:rFonts w:ascii="Times New Roman" w:hAnsi="Times New Roman" w:cs="Times New Roman"/>
          <w:sz w:val="28"/>
          <w:szCs w:val="28"/>
        </w:rPr>
        <w:t>14.</w:t>
      </w:r>
      <w:r w:rsidR="00C61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B4D" w:rsidRPr="00C61B4D" w:rsidRDefault="006B1952" w:rsidP="00C61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1B4D">
        <w:rPr>
          <w:rFonts w:ascii="Times New Roman" w:hAnsi="Times New Roman" w:cs="Times New Roman"/>
          <w:b/>
          <w:sz w:val="28"/>
          <w:szCs w:val="28"/>
          <w:lang w:val="kk-KZ"/>
        </w:rPr>
        <w:t>Кәсіпорын</w:t>
      </w:r>
      <w:r w:rsidR="006D7D07" w:rsidRPr="00515D40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C61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орналасқан жері:</w:t>
      </w:r>
      <w:r w:rsidRPr="00C61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>Алматы  қаласы, Түрксіб ауданы, Жахангер көшесі, 14 үй, анық</w:t>
      </w:r>
      <w:r w:rsidR="00A5730A">
        <w:rPr>
          <w:rFonts w:ascii="Times New Roman" w:hAnsi="Times New Roman" w:cs="Times New Roman"/>
          <w:sz w:val="28"/>
          <w:szCs w:val="28"/>
          <w:lang w:val="kk-KZ"/>
        </w:rPr>
        <w:t xml:space="preserve">тама телефоны +7(727) 223-38-21 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>- Оспанбекова Гульфа</w:t>
      </w:r>
      <w:r w:rsidR="00A1433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1433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A143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>Нурахметовна, по</w:t>
      </w:r>
      <w:r w:rsidR="00C61B4D">
        <w:rPr>
          <w:rFonts w:ascii="Times New Roman" w:hAnsi="Times New Roman" w:cs="Times New Roman"/>
          <w:sz w:val="28"/>
          <w:szCs w:val="28"/>
          <w:lang w:val="kk-KZ"/>
        </w:rPr>
        <w:t>шта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 xml:space="preserve"> индекс</w:t>
      </w:r>
      <w:r w:rsidR="00C61B4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61B4D" w:rsidRPr="00C61B4D">
        <w:rPr>
          <w:rFonts w:ascii="Times New Roman" w:hAnsi="Times New Roman" w:cs="Times New Roman"/>
          <w:sz w:val="28"/>
          <w:szCs w:val="28"/>
          <w:lang w:val="kk-KZ"/>
        </w:rPr>
        <w:t xml:space="preserve"> - 050054, e-mail: NNSCEDI-1@nscedi.kz.            </w:t>
      </w:r>
    </w:p>
    <w:p w:rsidR="00045AD3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765">
        <w:rPr>
          <w:rFonts w:ascii="Times New Roman" w:hAnsi="Times New Roman" w:cs="Times New Roman"/>
          <w:b/>
          <w:sz w:val="28"/>
          <w:szCs w:val="28"/>
          <w:lang w:val="kk-KZ"/>
        </w:rPr>
        <w:t>Кәсіпорынның негізгі қызметінің қысқаша сипаттамасы:</w:t>
      </w:r>
      <w:r w:rsidRPr="00557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446D" w:rsidRPr="0082446D">
        <w:rPr>
          <w:rFonts w:ascii="Times New Roman" w:hAnsi="Times New Roman" w:cs="Times New Roman"/>
          <w:sz w:val="28"/>
          <w:szCs w:val="28"/>
          <w:lang w:val="kk-KZ"/>
        </w:rPr>
        <w:t>Кәсіпорын</w:t>
      </w:r>
      <w:r w:rsidR="0082446D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82446D" w:rsidRPr="0082446D">
        <w:rPr>
          <w:rFonts w:ascii="Times New Roman" w:hAnsi="Times New Roman" w:cs="Times New Roman"/>
          <w:sz w:val="28"/>
          <w:szCs w:val="28"/>
          <w:lang w:val="kk-KZ"/>
        </w:rPr>
        <w:t xml:space="preserve">қызметі </w:t>
      </w:r>
      <w:r w:rsidRPr="00557765">
        <w:rPr>
          <w:rFonts w:ascii="Times New Roman" w:hAnsi="Times New Roman" w:cs="Times New Roman"/>
          <w:sz w:val="28"/>
          <w:szCs w:val="28"/>
          <w:lang w:val="kk-KZ"/>
        </w:rPr>
        <w:t>қоғамдық денсаулық сақтау саласындағы қызметті жүзеге асыру болып табылады.</w:t>
      </w:r>
      <w:r w:rsidR="00045A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446D">
        <w:rPr>
          <w:rFonts w:ascii="Times New Roman" w:hAnsi="Times New Roman" w:cs="Times New Roman"/>
          <w:sz w:val="28"/>
          <w:szCs w:val="28"/>
          <w:lang w:val="kk-KZ"/>
        </w:rPr>
        <w:t>Кәсіпорын қызметінің мақсаты халықтың санитариялық-эпидемиологиялық саламаттылығын қамтамасыз ету.</w:t>
      </w:r>
      <w:r w:rsidR="00045A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46BB" w:rsidRDefault="005235BA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5BA">
        <w:rPr>
          <w:rFonts w:ascii="Times New Roman" w:hAnsi="Times New Roman" w:cs="Times New Roman"/>
          <w:b/>
          <w:sz w:val="28"/>
          <w:szCs w:val="28"/>
          <w:lang w:val="kk-KZ"/>
        </w:rPr>
        <w:t>Кәсіпорын бас директорының негізгі лауазымдық міндеттері:</w:t>
      </w:r>
    </w:p>
    <w:p w:rsidR="00ED3C83" w:rsidRPr="00ED3C83" w:rsidRDefault="00044240" w:rsidP="00ED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өндірістік, қ</w:t>
      </w:r>
      <w:r w:rsidR="00ED3C83"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аржы-шаруашылық қызметіне басшылық жасайды, қабылданатын басқарушылық шешімдерге,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3C83"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әсіпорын мүлкінің сақталуы мен тиімді пайдаланылуына,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D3C83" w:rsidRPr="00ED3C83">
        <w:rPr>
          <w:rFonts w:ascii="Times New Roman" w:hAnsi="Times New Roman" w:cs="Times New Roman"/>
          <w:sz w:val="28"/>
          <w:szCs w:val="28"/>
          <w:lang w:val="kk-KZ"/>
        </w:rPr>
        <w:t>аржы-шаруашылық қызметінің нәтижелеріне жауапты болады.</w:t>
      </w:r>
    </w:p>
    <w:p w:rsidR="005235BA" w:rsidRDefault="00ED3C83" w:rsidP="00ED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Тиісті саланың уәкілетті органы мен </w:t>
      </w:r>
      <w:r w:rsidR="00A1433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айқау кеңесінің шешімдерінің орындалуын ұйымдастырады; өз орынбасарларының және 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әсіпорынның басқа да басшы қызметкерлерінің құзыретін белгілейді; 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әсіпорын атынан үшінші тұлғалармен қарым-қатынаста әрекет етеді; 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әсіпорынды үшінші тұлғалармен қарым-қатынаста ұсыну құқығына сенімхат береді; 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бас директор</w:t>
      </w:r>
      <w:r w:rsidR="00A14336">
        <w:rPr>
          <w:rFonts w:ascii="Times New Roman" w:hAnsi="Times New Roman" w:cs="Times New Roman"/>
          <w:sz w:val="28"/>
          <w:szCs w:val="28"/>
          <w:lang w:val="kk-KZ"/>
        </w:rPr>
        <w:t>дың өзі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>болмаған жағдай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BE16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міндеттерін атқаруды орынбасарларының біріне жүктейді.</w:t>
      </w:r>
    </w:p>
    <w:p w:rsidR="00884A26" w:rsidRDefault="00ED3C83" w:rsidP="00ED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83">
        <w:rPr>
          <w:rFonts w:ascii="Times New Roman" w:hAnsi="Times New Roman" w:cs="Times New Roman"/>
          <w:sz w:val="28"/>
          <w:szCs w:val="28"/>
          <w:lang w:val="kk-KZ"/>
        </w:rPr>
        <w:t xml:space="preserve">Ұйымның саясатын, стратегиясын және оны жүзеге асыру механизмін анықтайды. </w:t>
      </w:r>
      <w:r w:rsidR="00884A26" w:rsidRPr="00884A26">
        <w:rPr>
          <w:rFonts w:ascii="Times New Roman" w:hAnsi="Times New Roman" w:cs="Times New Roman"/>
          <w:sz w:val="28"/>
          <w:szCs w:val="28"/>
          <w:lang w:val="kk-KZ"/>
        </w:rPr>
        <w:t>Көрсетілетін диагностикалық және профилактикалық көмектің тиімділігі мен сапасын одан әрі арттыруға бағытталған</w:t>
      </w:r>
      <w:r w:rsidR="004B0B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4A26" w:rsidRPr="00884A26">
        <w:rPr>
          <w:rFonts w:ascii="Times New Roman" w:hAnsi="Times New Roman" w:cs="Times New Roman"/>
          <w:sz w:val="28"/>
          <w:szCs w:val="28"/>
          <w:lang w:val="kk-KZ"/>
        </w:rPr>
        <w:t xml:space="preserve"> персонал жұмысының жаңа ұйымдық нысандары мен әдістерін енгізуді </w:t>
      </w:r>
      <w:r w:rsidR="004B0B0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84A26" w:rsidRPr="00884A26">
        <w:rPr>
          <w:rFonts w:ascii="Times New Roman" w:hAnsi="Times New Roman" w:cs="Times New Roman"/>
          <w:sz w:val="28"/>
          <w:szCs w:val="28"/>
          <w:lang w:val="kk-KZ"/>
        </w:rPr>
        <w:t xml:space="preserve"> қолданыстағыларын жетілдіруді қамтамасыз етеді,</w:t>
      </w:r>
      <w:r w:rsidR="00884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A26" w:rsidRPr="00884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қызметтердің сапасы мен бәсекеге қабілеттілігін арттыруды қамтамасыз етеді.</w:t>
      </w:r>
      <w:r w:rsidR="00884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3C83" w:rsidRPr="00ED3C83" w:rsidRDefault="00ED3C83" w:rsidP="00ED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8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</w:t>
      </w:r>
      <w:r w:rsidR="00E57032">
        <w:rPr>
          <w:rFonts w:ascii="Times New Roman" w:hAnsi="Times New Roman" w:cs="Times New Roman"/>
          <w:sz w:val="28"/>
          <w:szCs w:val="28"/>
          <w:lang w:val="kk-KZ"/>
        </w:rPr>
        <w:t xml:space="preserve"> қарсы заңнаманың сақталуына, 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>өз тарапынан және оған бағынысты тұлғалар</w:t>
      </w:r>
      <w:r w:rsidR="00E57032"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</w:t>
      </w:r>
      <w:r w:rsidRPr="00ED3C83">
        <w:rPr>
          <w:rFonts w:ascii="Times New Roman" w:hAnsi="Times New Roman" w:cs="Times New Roman"/>
          <w:sz w:val="28"/>
          <w:szCs w:val="28"/>
          <w:lang w:val="kk-KZ"/>
        </w:rPr>
        <w:t>сыбайлас жемқорлық көріністеріне жол бермеу жөнінде шаралар қабылдауға дербес жауапты болады.</w:t>
      </w:r>
    </w:p>
    <w:p w:rsidR="005235BA" w:rsidRPr="00ED3C83" w:rsidRDefault="00ED3C83" w:rsidP="00ED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83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Қызметкерлерді қабылдауды және жұмыстан шығаруды жүзеге асырады. Шарттар жасасады, жеке және заңды тұлғалармен мәмілелер жасайды. Өз құзыретіндегі мәселелер бойынша барлық қызметкерлер үшін міндетті өкімдер мен бұйрықтар шығарады.</w:t>
      </w:r>
    </w:p>
    <w:p w:rsidR="006B1952" w:rsidRPr="00045AD3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AD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қатысушылар мынадай біліктілік талаптарына сәйкес келу</w:t>
      </w:r>
      <w:r w:rsidR="00045AD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45A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тиіс:</w:t>
      </w:r>
    </w:p>
    <w:p w:rsidR="000E46BB" w:rsidRPr="000E46BB" w:rsidRDefault="00AA5E96" w:rsidP="00A044C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дайындық бағыты бойынша жоғары білім,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Денсаулық сақтау менеджменті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Қоғамдық 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) мамандығы бойынша біліктілікті арттырудан (қайта дайындық) өткені туралы куәлік және (немесе) тиісті мамандық бойынша біліктілік санаттарын беру туралы куәлік (немесе сертификат);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дайындық бағыты бойынша жоғары білім,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B7645" w:rsidRPr="001B1471">
        <w:rPr>
          <w:rFonts w:ascii="Times New Roman" w:hAnsi="Times New Roman" w:cs="Times New Roman"/>
          <w:sz w:val="28"/>
          <w:szCs w:val="28"/>
          <w:lang w:val="kk-KZ"/>
        </w:rPr>
        <w:t>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B7645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дайындық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бойынша жоғары оқу орнынан кейінгі білім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изнес және құқық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МВА executive немесе full-time дәрежесі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емес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>Бизнес, басқару және құқық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A13BF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дайындық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бойынша жоғары білім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044C1" w:rsidRPr="001B147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>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4C1" w:rsidRPr="001B1471">
        <w:rPr>
          <w:rFonts w:ascii="Times New Roman" w:hAnsi="Times New Roman" w:cs="Times New Roman"/>
          <w:sz w:val="28"/>
          <w:szCs w:val="28"/>
          <w:lang w:val="kk-KZ"/>
        </w:rPr>
        <w:t>дайындық</w:t>
      </w:r>
      <w:r w:rsidR="000E46BB" w:rsidRPr="001B1471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бойынша жоғары оқу орнынан кейінгі білім; денсаулық сақтау саласындағы менеджер сертификаты; басшы лауазымдардағы жұмыс өтілі кемінде 5 жыл.</w:t>
      </w:r>
    </w:p>
    <w:p w:rsidR="00A044C1" w:rsidRPr="00F76822" w:rsidRDefault="00F7682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A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Конкурсқа қатысушылар </w:t>
      </w:r>
      <w:r w:rsidRPr="00F76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тиіс</w:t>
      </w:r>
      <w:r w:rsidRPr="00F768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B3282" w:rsidRDefault="00AB328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28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Конституциясын, Қазақстан Республикасының Азаматтық Кодексін, Қазақстан Республикасының Еңбек кодексін, "Халық денсаулығы және денсаулық сақтау жүйесі тур</w:t>
      </w:r>
      <w:r>
        <w:rPr>
          <w:rFonts w:ascii="Times New Roman" w:hAnsi="Times New Roman" w:cs="Times New Roman"/>
          <w:sz w:val="28"/>
          <w:szCs w:val="28"/>
          <w:lang w:val="kk-KZ"/>
        </w:rPr>
        <w:t>алы" Қазақстан Республикасының К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одексін, "Әкімшілік құқық бұзушылық туралы" Қазақстан Республикасының Кодексін, "Мемлекеттік сатып алу туралы" Қазақстан 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Заңын, 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Заңын,</w:t>
      </w:r>
      <w:r w:rsidR="00AA1BC4" w:rsidRPr="00AA1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BC4" w:rsidRPr="00AB3282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AA1BC4"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тіл туралы» Қазақстан Республикасының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 xml:space="preserve"> заңын, 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рт қауіпсіздігі қағидаларын бекіту туралы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Төтенше жағдайлар министрінің 2022 жылғы 21 ақпандағы № 55 бұйрығы</w:t>
      </w:r>
      <w:r w:rsidR="00AA1BC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(Нормативтік құқықтық актілерді мемлекеттік тіркеу тізілім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інде № 26867 болып тіркелген); Қ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азіргі заманғы басқару қызметінің стратегиялық және ұйымдастырушылық аспектілері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; Денсаулық сақтау ұйымдарының жоспарлы-экономикалық және қаржылық қызметінің негіздері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; басқарудың экономикалық әдістері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н білу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және ұйымның қызметін талдау; Еңбек қауіпсіздігі және еңбекті қорғау, өндірістік санитария және өртке қарсы қауіпсіздік жөніндегі қағидалар мен нормалар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ды,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 xml:space="preserve"> Төтенше жағдайлар кезіндегі қызметті ұйымдастыру; Денсаулық сақтау саласының мемлекеттік бағдарламалары</w:t>
      </w:r>
      <w:r w:rsidR="00AB40D1">
        <w:rPr>
          <w:rFonts w:ascii="Times New Roman" w:hAnsi="Times New Roman" w:cs="Times New Roman"/>
          <w:sz w:val="28"/>
          <w:szCs w:val="28"/>
          <w:lang w:val="kk-KZ"/>
        </w:rPr>
        <w:t>н білу</w:t>
      </w:r>
      <w:r w:rsidRPr="00AB32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952" w:rsidRPr="00A044C1" w:rsidRDefault="00A35E5C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E5C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қабылдаудың басталу және аяқталу күні:</w:t>
      </w:r>
      <w:r w:rsidRPr="00A35E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ADA">
        <w:rPr>
          <w:rFonts w:ascii="Times New Roman" w:hAnsi="Times New Roman" w:cs="Times New Roman"/>
          <w:sz w:val="28"/>
          <w:szCs w:val="28"/>
          <w:u w:val="single"/>
          <w:lang w:val="kk-KZ"/>
        </w:rPr>
        <w:t>2023 жылғы       21</w:t>
      </w:r>
      <w:r w:rsidRPr="00A35E5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шілдед</w:t>
      </w:r>
      <w:r w:rsidR="00DD4ADA">
        <w:rPr>
          <w:rFonts w:ascii="Times New Roman" w:hAnsi="Times New Roman" w:cs="Times New Roman"/>
          <w:sz w:val="28"/>
          <w:szCs w:val="28"/>
          <w:u w:val="single"/>
          <w:lang w:val="kk-KZ"/>
        </w:rPr>
        <w:t>ен 4</w:t>
      </w:r>
      <w:r w:rsidRPr="00A35E5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тамызға дейін.</w:t>
      </w:r>
    </w:p>
    <w:p w:rsidR="006B1952" w:rsidRPr="004642DA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Конкурсқа қатысу үшін </w:t>
      </w:r>
      <w:r w:rsidR="004642DA">
        <w:rPr>
          <w:rFonts w:ascii="Times New Roman" w:hAnsi="Times New Roman" w:cs="Times New Roman"/>
          <w:b/>
          <w:sz w:val="28"/>
          <w:szCs w:val="28"/>
          <w:lang w:val="kk-KZ"/>
        </w:rPr>
        <w:t>келесі</w:t>
      </w:r>
      <w:r w:rsidRPr="00464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құжаттарды ұсыну қажет:</w:t>
      </w:r>
    </w:p>
    <w:p w:rsidR="006B1952" w:rsidRPr="00DD4ADA" w:rsidRDefault="006B1952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t>1)  конкурсқа қатысу туралы өтініш;</w:t>
      </w:r>
    </w:p>
    <w:p w:rsidR="004642DA" w:rsidRDefault="006B1952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t xml:space="preserve">2)  </w:t>
      </w:r>
      <w:r w:rsidR="004642DA" w:rsidRPr="00DD4ADA">
        <w:rPr>
          <w:rFonts w:ascii="Times New Roman" w:hAnsi="Times New Roman" w:cs="Times New Roman"/>
          <w:sz w:val="28"/>
          <w:szCs w:val="28"/>
          <w:lang w:val="kk-KZ"/>
        </w:rPr>
        <w:t>еркін түрде жазылған өмірбаян;</w:t>
      </w:r>
      <w:r w:rsidR="00464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42DA" w:rsidRPr="00DD4ADA" w:rsidRDefault="006B1952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642DA" w:rsidRPr="00DD4ADA">
        <w:rPr>
          <w:rFonts w:ascii="Times New Roman" w:hAnsi="Times New Roman" w:cs="Times New Roman"/>
          <w:sz w:val="28"/>
          <w:szCs w:val="28"/>
          <w:lang w:val="kk-KZ"/>
        </w:rPr>
        <w:t xml:space="preserve"> Білім туралы құжаттардың көшірмелері;</w:t>
      </w:r>
    </w:p>
    <w:p w:rsidR="004642DA" w:rsidRPr="00DD4ADA" w:rsidRDefault="004642DA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lastRenderedPageBreak/>
        <w:t>4) еңбек кітапшасының (</w:t>
      </w:r>
      <w:r>
        <w:rPr>
          <w:rFonts w:ascii="Times New Roman" w:hAnsi="Times New Roman" w:cs="Times New Roman"/>
          <w:sz w:val="28"/>
          <w:szCs w:val="28"/>
          <w:lang w:val="kk-KZ"/>
        </w:rPr>
        <w:t>бар болса</w:t>
      </w:r>
      <w:r w:rsidRPr="00DD4ADA">
        <w:rPr>
          <w:rFonts w:ascii="Times New Roman" w:hAnsi="Times New Roman" w:cs="Times New Roman"/>
          <w:sz w:val="28"/>
          <w:szCs w:val="28"/>
          <w:lang w:val="kk-KZ"/>
        </w:rPr>
        <w:t>) немесе еңбек шартының көшірмесі, еңбек шартын қабылдау және тоқтату туралы бұйрықтардан үзінді көшірме не</w:t>
      </w:r>
      <w:r>
        <w:rPr>
          <w:rFonts w:ascii="Times New Roman" w:hAnsi="Times New Roman" w:cs="Times New Roman"/>
          <w:sz w:val="28"/>
          <w:szCs w:val="28"/>
          <w:lang w:val="kk-KZ"/>
        </w:rPr>
        <w:t>месе</w:t>
      </w:r>
      <w:r w:rsidRPr="00DD4ADA">
        <w:rPr>
          <w:rFonts w:ascii="Times New Roman" w:hAnsi="Times New Roman" w:cs="Times New Roman"/>
          <w:sz w:val="28"/>
          <w:szCs w:val="28"/>
          <w:lang w:val="kk-KZ"/>
        </w:rPr>
        <w:t xml:space="preserve"> жұмыс өтілін растайтын басқа құжат;</w:t>
      </w:r>
    </w:p>
    <w:p w:rsidR="004642DA" w:rsidRPr="00DD4ADA" w:rsidRDefault="00FB1C8B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t>5) "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642DA" w:rsidRPr="00DD4ADA">
        <w:rPr>
          <w:rFonts w:ascii="Times New Roman" w:hAnsi="Times New Roman" w:cs="Times New Roman"/>
          <w:sz w:val="28"/>
          <w:szCs w:val="28"/>
          <w:lang w:val="kk-KZ"/>
        </w:rPr>
        <w:t>енсаулық сақтау саласындағы есептік құжаттама нысандарын бекіту туралы" Қазақстан Республикасы Денсаулық сақтау министрінің міндетін атқарушы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4642DA" w:rsidRPr="00DD4ADA">
        <w:rPr>
          <w:rFonts w:ascii="Times New Roman" w:hAnsi="Times New Roman" w:cs="Times New Roman"/>
          <w:sz w:val="28"/>
          <w:szCs w:val="28"/>
          <w:lang w:val="kk-KZ"/>
        </w:rPr>
        <w:t>ның 2020 жылғы 30 қазандағы № ҚР ДСМ-175/2020 бұйрығымен бекітілген 075/е нысаны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4642DA" w:rsidRPr="00DD4ADA" w:rsidRDefault="004642DA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ADA">
        <w:rPr>
          <w:rFonts w:ascii="Times New Roman" w:hAnsi="Times New Roman" w:cs="Times New Roman"/>
          <w:sz w:val="28"/>
          <w:szCs w:val="28"/>
          <w:lang w:val="kk-KZ"/>
        </w:rPr>
        <w:t>6) Қазақстан Республикасы Бас прокуратурасының Құқықтық статистика және арнайы есепке алу Комитетінің соттылығының жоқтығы туралы анықтамасы.</w:t>
      </w:r>
    </w:p>
    <w:p w:rsidR="006B1952" w:rsidRPr="000A1B06" w:rsidRDefault="000A1B06" w:rsidP="0046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A1B06">
        <w:rPr>
          <w:rFonts w:ascii="Times New Roman" w:hAnsi="Times New Roman" w:cs="Times New Roman"/>
          <w:sz w:val="28"/>
          <w:szCs w:val="28"/>
          <w:lang w:val="ru-RU"/>
        </w:rPr>
        <w:t>әсіпорынды</w:t>
      </w:r>
      <w:proofErr w:type="spellEnd"/>
      <w:r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1B0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1B0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</w:t>
      </w:r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(5 </w:t>
      </w:r>
      <w:proofErr w:type="spellStart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>слайдтан</w:t>
      </w:r>
      <w:proofErr w:type="spellEnd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>артық</w:t>
      </w:r>
      <w:proofErr w:type="spellEnd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4642DA" w:rsidRPr="000A1B06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6B1952" w:rsidRPr="000A1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35BA" w:rsidRPr="005235BA" w:rsidRDefault="005235BA" w:rsidP="005235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қатысушы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біліміне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өтіліне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даярлық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деңгейіне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дәрежелер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атақтар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жарияланымдар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алдыңғы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ұсынымдар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35BA" w:rsidRPr="005235BA" w:rsidRDefault="005235BA" w:rsidP="005235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қа</w:t>
      </w:r>
      <w:r w:rsidR="00ED3C83">
        <w:rPr>
          <w:rFonts w:ascii="Times New Roman" w:hAnsi="Times New Roman" w:cs="Times New Roman"/>
          <w:sz w:val="28"/>
          <w:szCs w:val="28"/>
          <w:lang w:val="ru-RU"/>
        </w:rPr>
        <w:t>тысуға</w:t>
      </w:r>
      <w:proofErr w:type="spellEnd"/>
      <w:r w:rsidR="00ED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>
        <w:rPr>
          <w:rFonts w:ascii="Times New Roman" w:hAnsi="Times New Roman" w:cs="Times New Roman"/>
          <w:sz w:val="28"/>
          <w:szCs w:val="28"/>
          <w:lang w:val="ru-RU"/>
        </w:rPr>
        <w:t>ниет</w:t>
      </w:r>
      <w:proofErr w:type="spellEnd"/>
      <w:r w:rsidR="00ED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>
        <w:rPr>
          <w:rFonts w:ascii="Times New Roman" w:hAnsi="Times New Roman" w:cs="Times New Roman"/>
          <w:sz w:val="28"/>
          <w:szCs w:val="28"/>
          <w:lang w:val="ru-RU"/>
        </w:rPr>
        <w:t>білдірген</w:t>
      </w:r>
      <w:proofErr w:type="spellEnd"/>
      <w:r w:rsidR="00ED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>
        <w:rPr>
          <w:rFonts w:ascii="Times New Roman" w:hAnsi="Times New Roman" w:cs="Times New Roman"/>
          <w:sz w:val="28"/>
          <w:szCs w:val="28"/>
          <w:lang w:val="ru-RU"/>
        </w:rPr>
        <w:t>тұлғалар</w:t>
      </w:r>
      <w:proofErr w:type="spellEnd"/>
      <w:r w:rsidR="00ED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235BA">
        <w:rPr>
          <w:rFonts w:ascii="Times New Roman" w:hAnsi="Times New Roman" w:cs="Times New Roman"/>
          <w:sz w:val="28"/>
          <w:szCs w:val="28"/>
          <w:lang w:val="ru-RU"/>
        </w:rPr>
        <w:t>әсіпорын</w:t>
      </w:r>
      <w:r w:rsidR="00BE1D82">
        <w:rPr>
          <w:rFonts w:ascii="Times New Roman" w:hAnsi="Times New Roman" w:cs="Times New Roman"/>
          <w:sz w:val="28"/>
          <w:szCs w:val="28"/>
          <w:lang w:val="ru-RU"/>
        </w:rPr>
        <w:t>ның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ED3C83" w:rsidRPr="000C413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NNSCEDI-1@nscedi.kz</w:t>
        </w:r>
      </w:hyperlink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мекенжайына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r w:rsidR="00BE1D82">
        <w:rPr>
          <w:rFonts w:ascii="Times New Roman" w:hAnsi="Times New Roman" w:cs="Times New Roman"/>
          <w:sz w:val="28"/>
          <w:szCs w:val="28"/>
          <w:lang w:val="ru-RU"/>
        </w:rPr>
        <w:t>ын</w:t>
      </w:r>
      <w:proofErr w:type="spellEnd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ADA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proofErr w:type="spellStart"/>
      <w:r w:rsidR="00DD4ADA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DD4ADA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bookmarkStart w:id="0" w:name="_GoBack"/>
      <w:bookmarkEnd w:id="0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="00ED3C83"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="00BE1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1D82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35BA" w:rsidRDefault="005235BA" w:rsidP="005235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түпнұсқалары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әңгімелесу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басталғанға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сағаттан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кешіктірілмей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ұсынылмаған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7435">
        <w:rPr>
          <w:rFonts w:ascii="Times New Roman" w:hAnsi="Times New Roman" w:cs="Times New Roman"/>
          <w:sz w:val="28"/>
          <w:szCs w:val="28"/>
          <w:lang w:val="ru-RU"/>
        </w:rPr>
        <w:t>кандидат</w:t>
      </w:r>
      <w:r w:rsidR="009D5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әңгімелесуден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өтуге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BA">
        <w:rPr>
          <w:rFonts w:ascii="Times New Roman" w:hAnsi="Times New Roman" w:cs="Times New Roman"/>
          <w:sz w:val="28"/>
          <w:szCs w:val="28"/>
          <w:lang w:val="ru-RU"/>
        </w:rPr>
        <w:t>жіберілмейді</w:t>
      </w:r>
      <w:proofErr w:type="spellEnd"/>
      <w:r w:rsidRPr="005235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66A2" w:rsidRPr="001E5637" w:rsidRDefault="006B1952" w:rsidP="00A33F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Конкурсқа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жіберілген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кандидаттар</w:t>
      </w:r>
      <w:r w:rsidR="003D2CFD">
        <w:rPr>
          <w:rFonts w:ascii="Times New Roman" w:hAnsi="Times New Roman" w:cs="Times New Roman"/>
          <w:b/>
          <w:sz w:val="28"/>
          <w:szCs w:val="28"/>
          <w:lang w:val="ru-RU"/>
        </w:rPr>
        <w:t>мен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D2CFD" w:rsidRPr="001E5637">
        <w:rPr>
          <w:rFonts w:ascii="Times New Roman" w:hAnsi="Times New Roman" w:cs="Times New Roman"/>
          <w:b/>
          <w:sz w:val="28"/>
          <w:szCs w:val="28"/>
          <w:lang w:val="ru-RU"/>
        </w:rPr>
        <w:t>әңгімелесуд</w:t>
      </w:r>
      <w:r w:rsidR="003D2CFD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="003D2C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ҚР ДСМ «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Масғұт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Айқымбаев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атындағы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аса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қауіпті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инфекциялар</w:t>
      </w:r>
      <w:proofErr w:type="spellEnd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>ұ</w:t>
      </w:r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лттық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ғылыми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орталығы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ШЖҚ РМК </w:t>
      </w:r>
      <w:proofErr w:type="spellStart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>Бақылау</w:t>
      </w:r>
      <w:proofErr w:type="spellEnd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>кеңесі</w:t>
      </w:r>
      <w:proofErr w:type="spellEnd"/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өт</w:t>
      </w:r>
      <w:r w:rsidR="00627057" w:rsidRPr="001E5637">
        <w:rPr>
          <w:rFonts w:ascii="Times New Roman" w:hAnsi="Times New Roman" w:cs="Times New Roman"/>
          <w:b/>
          <w:sz w:val="28"/>
          <w:szCs w:val="28"/>
          <w:lang w:val="ru-RU"/>
        </w:rPr>
        <w:t>кізеді</w:t>
      </w:r>
      <w:proofErr w:type="spellEnd"/>
      <w:r w:rsidRPr="001E56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sectPr w:rsidR="00AD66A2" w:rsidRPr="001E56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8FA"/>
    <w:multiLevelType w:val="hybridMultilevel"/>
    <w:tmpl w:val="E75AFDAA"/>
    <w:lvl w:ilvl="0" w:tplc="DF0A2AC4">
      <w:start w:val="1"/>
      <w:numFmt w:val="decimal"/>
      <w:lvlText w:val="%1)"/>
      <w:lvlJc w:val="left"/>
      <w:pPr>
        <w:ind w:left="167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F"/>
    <w:rsid w:val="0004346C"/>
    <w:rsid w:val="00044240"/>
    <w:rsid w:val="00045AD3"/>
    <w:rsid w:val="000A1B06"/>
    <w:rsid w:val="000B587F"/>
    <w:rsid w:val="000E46BB"/>
    <w:rsid w:val="001A66E2"/>
    <w:rsid w:val="001B1471"/>
    <w:rsid w:val="001C68C1"/>
    <w:rsid w:val="001E5637"/>
    <w:rsid w:val="00255958"/>
    <w:rsid w:val="002569FE"/>
    <w:rsid w:val="003D2CFD"/>
    <w:rsid w:val="00434149"/>
    <w:rsid w:val="004642DA"/>
    <w:rsid w:val="0048497F"/>
    <w:rsid w:val="004B0B0C"/>
    <w:rsid w:val="00515D40"/>
    <w:rsid w:val="005235BA"/>
    <w:rsid w:val="00557765"/>
    <w:rsid w:val="00584FD0"/>
    <w:rsid w:val="00627057"/>
    <w:rsid w:val="006B1952"/>
    <w:rsid w:val="006D7D07"/>
    <w:rsid w:val="0073348F"/>
    <w:rsid w:val="00802F1C"/>
    <w:rsid w:val="0082446D"/>
    <w:rsid w:val="00884A26"/>
    <w:rsid w:val="009D52DD"/>
    <w:rsid w:val="00A044C1"/>
    <w:rsid w:val="00A14336"/>
    <w:rsid w:val="00A33FCA"/>
    <w:rsid w:val="00A35E5C"/>
    <w:rsid w:val="00A5730A"/>
    <w:rsid w:val="00AA1BC4"/>
    <w:rsid w:val="00AA5E96"/>
    <w:rsid w:val="00AB3282"/>
    <w:rsid w:val="00AB40D1"/>
    <w:rsid w:val="00AD66A2"/>
    <w:rsid w:val="00BA13BF"/>
    <w:rsid w:val="00BE1699"/>
    <w:rsid w:val="00BE1D82"/>
    <w:rsid w:val="00C61B4D"/>
    <w:rsid w:val="00CD554B"/>
    <w:rsid w:val="00D6080D"/>
    <w:rsid w:val="00D827C8"/>
    <w:rsid w:val="00D85995"/>
    <w:rsid w:val="00DB7645"/>
    <w:rsid w:val="00DC244B"/>
    <w:rsid w:val="00DC7435"/>
    <w:rsid w:val="00DD4ADA"/>
    <w:rsid w:val="00DE0BF5"/>
    <w:rsid w:val="00E57032"/>
    <w:rsid w:val="00ED3C83"/>
    <w:rsid w:val="00F76822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D81D"/>
  <w15:chartTrackingRefBased/>
  <w15:docId w15:val="{A0673942-89D5-4130-9298-83C1631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SCEDI-1@nsced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DGIS-2</dc:creator>
  <cp:keywords/>
  <dc:description/>
  <cp:lastModifiedBy>User</cp:lastModifiedBy>
  <cp:revision>57</cp:revision>
  <dcterms:created xsi:type="dcterms:W3CDTF">2023-07-20T03:05:00Z</dcterms:created>
  <dcterms:modified xsi:type="dcterms:W3CDTF">2023-07-21T12:30:00Z</dcterms:modified>
</cp:coreProperties>
</file>