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50" w:rsidRPr="00651B22" w:rsidRDefault="003B7536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         </w:t>
      </w:r>
      <w:r w:rsidRPr="00651B22">
        <w:rPr>
          <w:color w:val="3399FF"/>
          <w:lang w:val="kk-KZ"/>
        </w:rPr>
        <w:t>Астана қ</w:t>
      </w:r>
      <w:proofErr w:type="spellStart"/>
      <w:r w:rsidRPr="00651B22">
        <w:rPr>
          <w:color w:val="3399FF"/>
        </w:rPr>
        <w:t>аласы</w:t>
      </w:r>
      <w:proofErr w:type="spellEnd"/>
      <w:r w:rsidRPr="00651B22">
        <w:rPr>
          <w:color w:val="3399FF"/>
          <w:lang w:val="kk-KZ"/>
        </w:rPr>
        <w:t xml:space="preserve">                                                                                                          город Астана    </w:t>
      </w:r>
    </w:p>
    <w:p w:rsidR="00612C50" w:rsidRPr="00651B22" w:rsidRDefault="00612C50">
      <w:pPr>
        <w:rPr>
          <w:color w:val="3399FF"/>
          <w:lang w:val="kk-KZ"/>
        </w:rPr>
      </w:pPr>
    </w:p>
    <w:p w:rsidR="00612C50" w:rsidRPr="00651B22" w:rsidRDefault="00612C50">
      <w:pPr>
        <w:rPr>
          <w:color w:val="3399FF"/>
          <w:lang w:val="kk-KZ"/>
        </w:rPr>
      </w:pPr>
    </w:p>
    <w:p w:rsidR="00612C50" w:rsidRPr="00651B22" w:rsidRDefault="00612C50">
      <w:pPr>
        <w:rPr>
          <w:color w:val="3399FF"/>
          <w:lang w:val="kk-KZ"/>
        </w:rPr>
      </w:pPr>
    </w:p>
    <w:p w:rsidR="00612C50" w:rsidRPr="00651B22" w:rsidRDefault="00612C50">
      <w:pPr>
        <w:rPr>
          <w:color w:val="3399FF"/>
          <w:lang w:val="kk-KZ"/>
        </w:rPr>
      </w:pPr>
    </w:p>
    <w:p w:rsidR="00020B69" w:rsidRDefault="00020B69" w:rsidP="00020B69">
      <w:pPr>
        <w:contextualSpacing/>
        <w:jc w:val="center"/>
        <w:rPr>
          <w:b/>
          <w:color w:val="000000"/>
          <w:sz w:val="28"/>
          <w:szCs w:val="28"/>
        </w:rPr>
      </w:pPr>
    </w:p>
    <w:p w:rsidR="00020B69" w:rsidRPr="008E4EE3" w:rsidRDefault="00020B69" w:rsidP="00814178">
      <w:pPr>
        <w:jc w:val="center"/>
        <w:rPr>
          <w:bCs/>
          <w:color w:val="000000"/>
          <w:sz w:val="28"/>
          <w:szCs w:val="28"/>
        </w:rPr>
      </w:pPr>
      <w:r w:rsidRPr="00651B22">
        <w:rPr>
          <w:rFonts w:eastAsia="Calibri"/>
          <w:b/>
          <w:sz w:val="28"/>
          <w:szCs w:val="28"/>
        </w:rPr>
        <w:t xml:space="preserve">О внесении изменений и дополнений в приказ Министра энергетики Республики Казахстан </w:t>
      </w:r>
      <w:r w:rsidR="00814178" w:rsidRPr="00814178">
        <w:rPr>
          <w:b/>
          <w:bCs/>
          <w:color w:val="000000"/>
          <w:sz w:val="28"/>
          <w:szCs w:val="28"/>
        </w:rPr>
        <w:t>от 14 сентября 2018 года № 372 «Об утверждении Типового положения о комиссии по формированию сводных заявок на поставку сжиженного нефтяного газа»</w:t>
      </w:r>
    </w:p>
    <w:p w:rsidR="00020B69" w:rsidRDefault="00020B69" w:rsidP="00020B69">
      <w:pPr>
        <w:contextualSpacing/>
        <w:jc w:val="both"/>
        <w:rPr>
          <w:bCs/>
          <w:color w:val="000000"/>
          <w:sz w:val="28"/>
          <w:szCs w:val="28"/>
        </w:rPr>
      </w:pPr>
    </w:p>
    <w:p w:rsidR="00243FA7" w:rsidRPr="00651B22" w:rsidRDefault="00243FA7" w:rsidP="00243FA7">
      <w:pPr>
        <w:ind w:firstLine="705"/>
        <w:jc w:val="both"/>
        <w:rPr>
          <w:rFonts w:eastAsia="Calibri"/>
          <w:b/>
          <w:sz w:val="28"/>
          <w:szCs w:val="28"/>
        </w:rPr>
      </w:pPr>
      <w:r w:rsidRPr="00651B22">
        <w:rPr>
          <w:rFonts w:eastAsia="Calibri"/>
          <w:b/>
          <w:sz w:val="28"/>
          <w:szCs w:val="28"/>
        </w:rPr>
        <w:t>ПРИКАЗЫВАЮ:</w:t>
      </w:r>
    </w:p>
    <w:p w:rsidR="00243FA7" w:rsidRPr="007C0DE5" w:rsidRDefault="00243FA7" w:rsidP="00243FA7">
      <w:pPr>
        <w:pStyle w:val="ac"/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814178">
        <w:rPr>
          <w:rFonts w:ascii="Times New Roman" w:hAnsi="Times New Roman"/>
          <w:sz w:val="28"/>
          <w:szCs w:val="28"/>
        </w:rPr>
        <w:t xml:space="preserve">Внести в приказ Министра энергетики Республики Казахстан </w:t>
      </w:r>
      <w:r w:rsidRPr="00814178">
        <w:rPr>
          <w:rFonts w:ascii="Times New Roman" w:hAnsi="Times New Roman"/>
          <w:sz w:val="28"/>
          <w:szCs w:val="28"/>
        </w:rPr>
        <w:br/>
      </w:r>
      <w:r w:rsidR="00814178" w:rsidRPr="00814178">
        <w:rPr>
          <w:rFonts w:ascii="Times New Roman" w:hAnsi="Times New Roman"/>
          <w:bCs/>
          <w:color w:val="000000"/>
          <w:sz w:val="28"/>
          <w:szCs w:val="28"/>
        </w:rPr>
        <w:t>от 14 сентября 2018 года № 372 «Об утверждении Типового положения о комиссии по формированию сводных заявок на поставку сжиженного нефтяного газа» (зарегистрирован в Министерстве юстиции Республики Казахстан 12 октября 2018 года № 17541)</w:t>
      </w:r>
      <w:r w:rsidR="00814178">
        <w:rPr>
          <w:bCs/>
          <w:color w:val="000000"/>
          <w:sz w:val="28"/>
          <w:szCs w:val="28"/>
        </w:rPr>
        <w:t xml:space="preserve"> </w:t>
      </w:r>
      <w:r w:rsidRPr="007C0DE5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814178" w:rsidRDefault="002320F4" w:rsidP="00814178">
      <w:pPr>
        <w:contextualSpacing/>
        <w:jc w:val="both"/>
        <w:rPr>
          <w:bCs/>
          <w:color w:val="000000"/>
          <w:sz w:val="28"/>
          <w:szCs w:val="28"/>
        </w:rPr>
      </w:pPr>
      <w:r w:rsidRPr="002320F4">
        <w:rPr>
          <w:rFonts w:eastAsia="Calibri"/>
          <w:sz w:val="28"/>
          <w:szCs w:val="28"/>
          <w:lang w:eastAsia="en-US"/>
        </w:rPr>
        <w:tab/>
      </w:r>
      <w:r w:rsidR="00814178">
        <w:rPr>
          <w:bCs/>
          <w:color w:val="000000"/>
          <w:sz w:val="28"/>
          <w:szCs w:val="28"/>
        </w:rPr>
        <w:t>заголовок изложить в следующей редакции:</w:t>
      </w:r>
    </w:p>
    <w:p w:rsidR="00814178" w:rsidRDefault="00814178" w:rsidP="00814178">
      <w:pPr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«</w:t>
      </w:r>
      <w:r w:rsidRPr="00E24ED9">
        <w:rPr>
          <w:bCs/>
          <w:color w:val="000000"/>
          <w:sz w:val="28"/>
          <w:szCs w:val="28"/>
        </w:rPr>
        <w:t>Об утверждении Типового положения о комиссии по распределению сжиженного нефтяного газа, выделенного в рамках плана поставки вне товарных бирж</w:t>
      </w:r>
      <w:r>
        <w:rPr>
          <w:bCs/>
          <w:color w:val="000000"/>
          <w:sz w:val="28"/>
          <w:szCs w:val="28"/>
        </w:rPr>
        <w:t>»;</w:t>
      </w:r>
    </w:p>
    <w:p w:rsidR="00814178" w:rsidRDefault="00814178" w:rsidP="00814178">
      <w:pPr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пункт 1 изложить в следующей редакции:</w:t>
      </w:r>
    </w:p>
    <w:p w:rsidR="00814178" w:rsidRDefault="00814178" w:rsidP="00814178">
      <w:pPr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«</w:t>
      </w:r>
      <w:r w:rsidRPr="002C5DDE">
        <w:rPr>
          <w:bCs/>
          <w:color w:val="000000"/>
          <w:sz w:val="28"/>
          <w:szCs w:val="28"/>
        </w:rPr>
        <w:t>1. Утвердить прилагаемое Типовое положение о комиссии по распределению сжиженного нефтяного газа, выделенного в рамках плана поставки вне товарных бирж (далее – Типовое положение).</w:t>
      </w:r>
      <w:r>
        <w:rPr>
          <w:bCs/>
          <w:color w:val="000000"/>
          <w:sz w:val="28"/>
          <w:szCs w:val="28"/>
        </w:rPr>
        <w:t>»;</w:t>
      </w:r>
    </w:p>
    <w:p w:rsidR="00814178" w:rsidRDefault="00814178" w:rsidP="00814178">
      <w:pPr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в </w:t>
      </w:r>
      <w:r w:rsidRPr="00085331">
        <w:rPr>
          <w:bCs/>
          <w:color w:val="000000"/>
          <w:sz w:val="28"/>
          <w:szCs w:val="28"/>
        </w:rPr>
        <w:t>Типово</w:t>
      </w:r>
      <w:r>
        <w:rPr>
          <w:bCs/>
          <w:color w:val="000000"/>
          <w:sz w:val="28"/>
          <w:szCs w:val="28"/>
        </w:rPr>
        <w:t>м</w:t>
      </w:r>
      <w:r w:rsidRPr="00085331">
        <w:rPr>
          <w:bCs/>
          <w:color w:val="000000"/>
          <w:sz w:val="28"/>
          <w:szCs w:val="28"/>
        </w:rPr>
        <w:t xml:space="preserve"> положени</w:t>
      </w:r>
      <w:r>
        <w:rPr>
          <w:bCs/>
          <w:color w:val="000000"/>
          <w:sz w:val="28"/>
          <w:szCs w:val="28"/>
        </w:rPr>
        <w:t>и</w:t>
      </w:r>
      <w:r w:rsidRPr="00085331">
        <w:rPr>
          <w:bCs/>
          <w:color w:val="000000"/>
          <w:sz w:val="28"/>
          <w:szCs w:val="28"/>
        </w:rPr>
        <w:t xml:space="preserve"> о комиссии по формированию сводных заявок на поставку сжиженного нефтяного газа, утвержденно</w:t>
      </w:r>
      <w:r>
        <w:rPr>
          <w:bCs/>
          <w:color w:val="000000"/>
          <w:sz w:val="28"/>
          <w:szCs w:val="28"/>
        </w:rPr>
        <w:t>м указанным</w:t>
      </w:r>
      <w:r w:rsidRPr="00085331">
        <w:rPr>
          <w:bCs/>
          <w:color w:val="000000"/>
          <w:sz w:val="28"/>
          <w:szCs w:val="28"/>
        </w:rPr>
        <w:t xml:space="preserve"> приказо</w:t>
      </w:r>
      <w:r>
        <w:rPr>
          <w:bCs/>
          <w:color w:val="000000"/>
          <w:sz w:val="28"/>
          <w:szCs w:val="28"/>
        </w:rPr>
        <w:t>м:</w:t>
      </w:r>
    </w:p>
    <w:p w:rsidR="00814178" w:rsidRDefault="00814178" w:rsidP="00814178">
      <w:pPr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заголовок изложить в следующей редакции:</w:t>
      </w:r>
    </w:p>
    <w:p w:rsidR="00814178" w:rsidRDefault="00814178" w:rsidP="00814178">
      <w:pPr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«</w:t>
      </w:r>
      <w:r w:rsidRPr="00B501ED">
        <w:rPr>
          <w:bCs/>
          <w:color w:val="000000"/>
          <w:sz w:val="28"/>
          <w:szCs w:val="28"/>
        </w:rPr>
        <w:t>Типовое положение о комиссии по распределению сжиженного нефтяного газа, выделенного в рамках плана поставки вне товарных бирж</w:t>
      </w:r>
      <w:r>
        <w:rPr>
          <w:bCs/>
          <w:color w:val="000000"/>
          <w:sz w:val="28"/>
          <w:szCs w:val="28"/>
        </w:rPr>
        <w:t>»;</w:t>
      </w:r>
    </w:p>
    <w:p w:rsidR="00814178" w:rsidRDefault="00814178" w:rsidP="00814178">
      <w:pPr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пункты 1, 2, 4 и 5 изложить в следующей редакции:</w:t>
      </w:r>
    </w:p>
    <w:p w:rsidR="00814178" w:rsidRDefault="00814178" w:rsidP="00814178">
      <w:pPr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«</w:t>
      </w:r>
      <w:r w:rsidRPr="00A15333">
        <w:rPr>
          <w:bCs/>
          <w:color w:val="000000"/>
          <w:sz w:val="28"/>
          <w:szCs w:val="28"/>
        </w:rPr>
        <w:t>1. Настоящее Типовое положение о комиссии по распределению сжиженного нефтяного газа, выделенного в рамках плана поставки вне товарных бирж (далее – Типовое положение), разработано в соответствии с подпунктом 18-5) статьи 6 Закона Республики Казахстан «О газе и газоснабжении» (далее – Закон).</w:t>
      </w:r>
    </w:p>
    <w:p w:rsidR="00814178" w:rsidRDefault="00814178" w:rsidP="00814178">
      <w:pPr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996E18">
        <w:rPr>
          <w:bCs/>
          <w:color w:val="000000"/>
          <w:sz w:val="28"/>
          <w:szCs w:val="28"/>
        </w:rPr>
        <w:t xml:space="preserve">2. Комиссия по распределению сжиженного нефтяного газа, выделенного в рамках плана поставки вне товарных бирж (далее – Комиссия), осуществляет </w:t>
      </w:r>
      <w:r w:rsidRPr="00996E18">
        <w:rPr>
          <w:bCs/>
          <w:color w:val="000000"/>
          <w:sz w:val="28"/>
          <w:szCs w:val="28"/>
        </w:rPr>
        <w:lastRenderedPageBreak/>
        <w:t>свою деятельность в соответствии с Конституцией Республики Казахстан, законами, актами Президента и Правительства Республики Казахстан, иными нормативными правовыми актами и настоящим Типовым положением.</w:t>
      </w:r>
      <w:r>
        <w:rPr>
          <w:bCs/>
          <w:color w:val="000000"/>
          <w:sz w:val="28"/>
          <w:szCs w:val="28"/>
        </w:rPr>
        <w:t>»;</w:t>
      </w:r>
    </w:p>
    <w:p w:rsidR="00814178" w:rsidRDefault="00814178" w:rsidP="00814178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433FCA">
        <w:rPr>
          <w:bCs/>
          <w:color w:val="000000"/>
          <w:sz w:val="28"/>
          <w:szCs w:val="28"/>
        </w:rPr>
        <w:t>4. Задачей Комиссии является распределение сжиженного нефтяного газа, выделенного в рамках плана поставки вне товарных бирж, между получателями соответствующей административно-территориальной единицы.</w:t>
      </w:r>
    </w:p>
    <w:p w:rsidR="00814178" w:rsidRPr="00655F2A" w:rsidRDefault="00814178" w:rsidP="00814178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  <w:r w:rsidRPr="00655F2A">
        <w:rPr>
          <w:bCs/>
          <w:color w:val="000000"/>
          <w:sz w:val="28"/>
          <w:szCs w:val="28"/>
        </w:rPr>
        <w:t>5. Комиссия осуществляет следующие функции:</w:t>
      </w:r>
    </w:p>
    <w:p w:rsidR="00814178" w:rsidRPr="00655F2A" w:rsidRDefault="00814178" w:rsidP="00814178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655F2A">
        <w:rPr>
          <w:bCs/>
          <w:color w:val="000000"/>
          <w:sz w:val="28"/>
          <w:szCs w:val="28"/>
        </w:rPr>
        <w:t>1) определяет обоснованность, полноту и своевременность предоставленных заявок лицами, указанными в пункте 5 статьи 27-1 Закона Республики Казахстан «О газе и газоснабжении»;</w:t>
      </w:r>
    </w:p>
    <w:p w:rsidR="00814178" w:rsidRDefault="00814178" w:rsidP="00814178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655F2A">
        <w:rPr>
          <w:bCs/>
          <w:color w:val="000000"/>
          <w:sz w:val="28"/>
          <w:szCs w:val="28"/>
        </w:rPr>
        <w:t>2) представляет местному исполнительному органу области, города республиканского значения, столицы рекомендации по распределению сжиженного нефтяного газа, выделенного в рамках плана поставки на соответствующую административно-территориальную единицу Республики Казахстан, в соответствии с правилами распределения сжиженного нефтяного газа, выделенного в рамках плана поставки вне товарных бирж, утверждаемыми уполномоченным органом.</w:t>
      </w:r>
      <w:r>
        <w:rPr>
          <w:bCs/>
          <w:color w:val="000000"/>
          <w:sz w:val="28"/>
          <w:szCs w:val="28"/>
        </w:rPr>
        <w:t>»;</w:t>
      </w:r>
    </w:p>
    <w:p w:rsidR="00814178" w:rsidRPr="00433FCA" w:rsidRDefault="00814178" w:rsidP="00814178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пункт 21 исключить.</w:t>
      </w:r>
    </w:p>
    <w:p w:rsidR="00020B69" w:rsidRPr="008E4EE3" w:rsidRDefault="002320F4" w:rsidP="00814178">
      <w:pPr>
        <w:contextualSpacing/>
        <w:jc w:val="both"/>
        <w:rPr>
          <w:bCs/>
          <w:color w:val="000000"/>
          <w:sz w:val="28"/>
          <w:szCs w:val="28"/>
        </w:rPr>
      </w:pPr>
      <w:r w:rsidRPr="002320F4">
        <w:rPr>
          <w:rFonts w:eastAsia="Calibri"/>
          <w:sz w:val="28"/>
          <w:szCs w:val="28"/>
          <w:lang w:eastAsia="en-US"/>
        </w:rPr>
        <w:tab/>
      </w:r>
      <w:r w:rsidR="00020B69" w:rsidRPr="008E4EE3">
        <w:rPr>
          <w:bCs/>
          <w:color w:val="000000"/>
          <w:sz w:val="28"/>
          <w:szCs w:val="28"/>
        </w:rPr>
        <w:t xml:space="preserve">2. Департаменту </w:t>
      </w:r>
      <w:r w:rsidR="00E751DC">
        <w:rPr>
          <w:bCs/>
          <w:color w:val="000000"/>
          <w:sz w:val="28"/>
          <w:szCs w:val="28"/>
        </w:rPr>
        <w:t xml:space="preserve">газовой </w:t>
      </w:r>
      <w:proofErr w:type="spellStart"/>
      <w:r w:rsidR="00E751DC">
        <w:rPr>
          <w:bCs/>
          <w:color w:val="000000"/>
          <w:sz w:val="28"/>
          <w:szCs w:val="28"/>
        </w:rPr>
        <w:t>промышленн</w:t>
      </w:r>
      <w:proofErr w:type="spellEnd"/>
      <w:r w:rsidR="00E751DC">
        <w:rPr>
          <w:bCs/>
          <w:color w:val="000000"/>
          <w:sz w:val="28"/>
          <w:szCs w:val="28"/>
          <w:lang w:val="kk-KZ"/>
        </w:rPr>
        <w:t xml:space="preserve">ости </w:t>
      </w:r>
      <w:r w:rsidR="00020B69" w:rsidRPr="008E4EE3">
        <w:rPr>
          <w:bCs/>
          <w:color w:val="000000"/>
          <w:sz w:val="28"/>
          <w:szCs w:val="28"/>
        </w:rPr>
        <w:t>Министерства энергетики Республики Казахстан в установленном законодательством Республики Казахстан порядке обеспечить:</w:t>
      </w:r>
    </w:p>
    <w:p w:rsidR="00020B69" w:rsidRPr="008E4EE3" w:rsidRDefault="00020B69" w:rsidP="00020B69">
      <w:pPr>
        <w:contextualSpacing/>
        <w:jc w:val="both"/>
        <w:rPr>
          <w:bCs/>
          <w:color w:val="000000"/>
          <w:sz w:val="28"/>
          <w:szCs w:val="28"/>
        </w:rPr>
      </w:pPr>
      <w:r w:rsidRPr="008E4EE3">
        <w:rPr>
          <w:bCs/>
          <w:color w:val="000000"/>
          <w:sz w:val="28"/>
          <w:szCs w:val="28"/>
        </w:rPr>
        <w:tab/>
        <w:t>1) государственную регистрацию настоящего приказа в Министерстве юстиции Республики Казахстан;</w:t>
      </w:r>
    </w:p>
    <w:p w:rsidR="00020B69" w:rsidRPr="008E4EE3" w:rsidRDefault="00020B69" w:rsidP="00020B69">
      <w:pPr>
        <w:ind w:firstLine="720"/>
        <w:contextualSpacing/>
        <w:jc w:val="both"/>
        <w:rPr>
          <w:bCs/>
          <w:color w:val="000000"/>
          <w:sz w:val="28"/>
          <w:szCs w:val="28"/>
        </w:rPr>
      </w:pPr>
      <w:r w:rsidRPr="008E4EE3">
        <w:rPr>
          <w:bCs/>
          <w:color w:val="000000"/>
          <w:sz w:val="28"/>
          <w:szCs w:val="28"/>
        </w:rPr>
        <w:t xml:space="preserve">2) размещение настоящего приказа на </w:t>
      </w:r>
      <w:proofErr w:type="spellStart"/>
      <w:r w:rsidRPr="008E4EE3">
        <w:rPr>
          <w:bCs/>
          <w:color w:val="000000"/>
          <w:sz w:val="28"/>
          <w:szCs w:val="28"/>
        </w:rPr>
        <w:t>интернет-ресурсе</w:t>
      </w:r>
      <w:proofErr w:type="spellEnd"/>
      <w:r w:rsidRPr="008E4EE3">
        <w:rPr>
          <w:bCs/>
          <w:color w:val="000000"/>
          <w:sz w:val="28"/>
          <w:szCs w:val="28"/>
        </w:rPr>
        <w:t xml:space="preserve"> Министерства энергетики Республики Казахстан;</w:t>
      </w:r>
    </w:p>
    <w:p w:rsidR="00020B69" w:rsidRPr="008E4EE3" w:rsidRDefault="00020B69" w:rsidP="00020B69">
      <w:pPr>
        <w:ind w:firstLine="720"/>
        <w:contextualSpacing/>
        <w:jc w:val="both"/>
        <w:rPr>
          <w:bCs/>
          <w:color w:val="000000"/>
          <w:sz w:val="28"/>
          <w:szCs w:val="28"/>
        </w:rPr>
      </w:pPr>
      <w:r w:rsidRPr="008E4EE3">
        <w:rPr>
          <w:bCs/>
          <w:color w:val="000000"/>
          <w:sz w:val="28"/>
          <w:szCs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p w:rsidR="00020B69" w:rsidRPr="008E4EE3" w:rsidRDefault="00020B69" w:rsidP="00020B69">
      <w:pPr>
        <w:ind w:firstLine="720"/>
        <w:contextualSpacing/>
        <w:jc w:val="both"/>
        <w:rPr>
          <w:bCs/>
          <w:color w:val="000000"/>
          <w:sz w:val="28"/>
          <w:szCs w:val="28"/>
        </w:rPr>
      </w:pPr>
      <w:r w:rsidRPr="008E4EE3">
        <w:rPr>
          <w:bCs/>
          <w:color w:val="000000"/>
          <w:sz w:val="28"/>
          <w:szCs w:val="28"/>
        </w:rPr>
        <w:t>3. Контроль за исполнением настоящего приказа возложить на курирующего вице-министра энергетики Республики Казахстан.</w:t>
      </w:r>
    </w:p>
    <w:p w:rsidR="00020B69" w:rsidRPr="008E4EE3" w:rsidRDefault="00020B69" w:rsidP="00020B69">
      <w:pPr>
        <w:ind w:firstLine="720"/>
        <w:contextualSpacing/>
        <w:jc w:val="both"/>
        <w:rPr>
          <w:bCs/>
          <w:color w:val="000000"/>
          <w:sz w:val="28"/>
          <w:szCs w:val="28"/>
        </w:rPr>
      </w:pPr>
      <w:r w:rsidRPr="008E4EE3">
        <w:rPr>
          <w:bCs/>
          <w:color w:val="000000"/>
          <w:sz w:val="28"/>
          <w:szCs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020B69" w:rsidRPr="008E4EE3" w:rsidRDefault="00020B69" w:rsidP="00020B69">
      <w:pPr>
        <w:ind w:firstLine="720"/>
        <w:contextualSpacing/>
        <w:jc w:val="both"/>
        <w:rPr>
          <w:bCs/>
          <w:color w:val="000000"/>
          <w:sz w:val="28"/>
          <w:szCs w:val="28"/>
        </w:rPr>
      </w:pPr>
    </w:p>
    <w:p w:rsidR="006D74B8" w:rsidRPr="00651B22" w:rsidRDefault="006D74B8" w:rsidP="006D74B8"/>
    <w:p w:rsidR="006D74B8" w:rsidRPr="00651B22" w:rsidRDefault="006D74B8" w:rsidP="006D74B8"/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6D74B8" w:rsidRPr="00651B22" w:rsidTr="00ED0ED5">
        <w:tc>
          <w:tcPr>
            <w:tcW w:w="3652" w:type="dxa"/>
            <w:hideMark/>
          </w:tcPr>
          <w:p w:rsidR="006D74B8" w:rsidRPr="00651B22" w:rsidRDefault="006D74B8" w:rsidP="00ED0ED5">
            <w:pPr>
              <w:rPr>
                <w:b/>
                <w:sz w:val="28"/>
                <w:szCs w:val="28"/>
              </w:rPr>
            </w:pPr>
            <w:r w:rsidRPr="00651B22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6D74B8" w:rsidRPr="00651B22" w:rsidRDefault="006D74B8" w:rsidP="00ED0ED5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6D74B8" w:rsidRPr="00651B22" w:rsidRDefault="006D74B8" w:rsidP="00ED0ED5">
            <w:pPr>
              <w:rPr>
                <w:b/>
                <w:sz w:val="28"/>
                <w:szCs w:val="28"/>
                <w:lang w:val="kk-KZ"/>
              </w:rPr>
            </w:pPr>
            <w:r w:rsidRPr="00651B22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6D74B8" w:rsidRPr="00651B22" w:rsidRDefault="006D74B8" w:rsidP="006D74B8"/>
    <w:p w:rsidR="006D74B8" w:rsidRPr="00651B22" w:rsidRDefault="006D74B8" w:rsidP="006D74B8"/>
    <w:p w:rsidR="006D74B8" w:rsidRPr="00651B22" w:rsidRDefault="006D74B8" w:rsidP="006D74B8">
      <w:pPr>
        <w:rPr>
          <w:sz w:val="28"/>
        </w:rPr>
      </w:pPr>
    </w:p>
    <w:p w:rsidR="00612C50" w:rsidRDefault="00612C50" w:rsidP="006D74B8">
      <w:pPr>
        <w:ind w:firstLine="720"/>
        <w:contextualSpacing/>
        <w:jc w:val="both"/>
      </w:pPr>
    </w:p>
    <w:sectPr w:rsidR="00612C50" w:rsidSect="00642211">
      <w:headerReference w:type="even" r:id="rId10"/>
      <w:headerReference w:type="default" r:id="rId11"/>
      <w:headerReference w:type="first" r:id="rId12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00A" w:rsidRDefault="007E200A">
      <w:r>
        <w:separator/>
      </w:r>
    </w:p>
  </w:endnote>
  <w:endnote w:type="continuationSeparator" w:id="0">
    <w:p w:rsidR="007E200A" w:rsidRDefault="007E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00A" w:rsidRDefault="007E200A">
      <w:r>
        <w:separator/>
      </w:r>
    </w:p>
  </w:footnote>
  <w:footnote w:type="continuationSeparator" w:id="0">
    <w:p w:rsidR="007E200A" w:rsidRDefault="007E2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C50" w:rsidRDefault="007E200A">
    <w:pPr>
      <w:pStyle w:val="a9"/>
      <w:framePr w:wrap="around" w:vAnchor="text" w:hAnchor="margin" w:xAlign="center" w:y="1"/>
      <w:rPr>
        <w:rStyle w:val="af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43.85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БЖБ 382070701"/>
          <w10:wrap anchorx="margin" anchory="margin"/>
        </v:shape>
      </w:pict>
    </w:r>
    <w:r w:rsidR="003B7536">
      <w:rPr>
        <w:rStyle w:val="af"/>
      </w:rPr>
      <w:pgNum/>
    </w:r>
  </w:p>
  <w:p w:rsidR="00612C50" w:rsidRDefault="00612C5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C50" w:rsidRDefault="007E200A">
    <w:pPr>
      <w:pStyle w:val="a9"/>
      <w:framePr w:wrap="around" w:vAnchor="text" w:hAnchor="margin" w:xAlign="center" w:y="1"/>
      <w:rPr>
        <w:rStyle w:val="af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0" type="#_x0000_t136" style="position:absolute;margin-left:0;margin-top:0;width:543.85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БЖБ 382070701"/>
          <w10:wrap anchorx="margin" anchory="margin"/>
        </v:shape>
      </w:pict>
    </w:r>
    <w:r w:rsidR="003B7536">
      <w:rPr>
        <w:rStyle w:val="af"/>
      </w:rPr>
      <w:fldChar w:fldCharType="begin"/>
    </w:r>
    <w:r w:rsidR="003B7536">
      <w:rPr>
        <w:rStyle w:val="af"/>
      </w:rPr>
      <w:instrText xml:space="preserve">PAGE  </w:instrText>
    </w:r>
    <w:r w:rsidR="003B7536">
      <w:rPr>
        <w:rStyle w:val="af"/>
      </w:rPr>
      <w:fldChar w:fldCharType="separate"/>
    </w:r>
    <w:r w:rsidR="005C365C">
      <w:rPr>
        <w:rStyle w:val="af"/>
        <w:noProof/>
      </w:rPr>
      <w:t>2</w:t>
    </w:r>
    <w:r w:rsidR="003B7536">
      <w:rPr>
        <w:rStyle w:val="af"/>
      </w:rPr>
      <w:fldChar w:fldCharType="end"/>
    </w:r>
  </w:p>
  <w:p w:rsidR="00612C50" w:rsidRDefault="00612C5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612C50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612C50" w:rsidRDefault="003B7536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612C50" w:rsidRDefault="003B7536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612C50" w:rsidRDefault="003B7536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>ЭНЕРГЕТИКА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612C50" w:rsidRDefault="003B753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8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612C50" w:rsidRDefault="003B7536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612C50" w:rsidRDefault="003B7536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ЭНЕРГЕТИКИ</w:t>
          </w:r>
        </w:p>
        <w:p w:rsidR="00612C50" w:rsidRDefault="003B7536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12C50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12C50" w:rsidRDefault="00612C50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12C50" w:rsidRDefault="003B7536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12C50" w:rsidRDefault="00612C50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12C50" w:rsidRDefault="003B7536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90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ve="http://schemas.openxmlformats.org/markup-compatibility/2006" xmlns:a="http://schemas.openxmlformats.org/drawingml/2006/main" xmlns:pic="http://schemas.openxmlformats.org/drawingml/2006/picture">
                <w:pict>
                  <v:line id="Line 26" o:spid="_x0000_s2013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09.95pt,5.55pt" to="194.9pt,5.55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612C50" w:rsidRDefault="003B7536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612C50" w:rsidRDefault="007E200A">
    <w:pPr>
      <w:pStyle w:val="a9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43.85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БЖБ 382070701"/>
          <w10:wrap anchorx="margin" anchory="margin"/>
        </v:shape>
      </w:pict>
    </w:r>
  </w:p>
  <w:p w:rsidR="00612C50" w:rsidRDefault="003B7536">
    <w:pPr>
      <w:pStyle w:val="a9"/>
      <w:rPr>
        <w:color w:val="3A7298"/>
        <w:sz w:val="22"/>
        <w:szCs w:val="22"/>
      </w:rPr>
    </w:pPr>
    <w:proofErr w:type="gramStart"/>
    <w:r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612C50" w:rsidRDefault="00612C50">
    <w:pPr>
      <w:rPr>
        <w:color w:val="3A7234"/>
        <w:sz w:val="14"/>
        <w:szCs w:val="14"/>
        <w:lang w:val="kk-KZ"/>
      </w:rPr>
    </w:pPr>
  </w:p>
  <w:p w:rsidR="00612C50" w:rsidRDefault="00612C50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58C"/>
    <w:multiLevelType w:val="hybridMultilevel"/>
    <w:tmpl w:val="D37CD312"/>
    <w:lvl w:ilvl="0" w:tplc="F7C269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0385FC4">
      <w:start w:val="1"/>
      <w:numFmt w:val="lowerLetter"/>
      <w:lvlText w:val="%2."/>
      <w:lvlJc w:val="left"/>
      <w:pPr>
        <w:ind w:left="1785" w:hanging="360"/>
      </w:pPr>
    </w:lvl>
    <w:lvl w:ilvl="2" w:tplc="6CE05514">
      <w:start w:val="1"/>
      <w:numFmt w:val="lowerRoman"/>
      <w:lvlText w:val="%3."/>
      <w:lvlJc w:val="right"/>
      <w:pPr>
        <w:ind w:left="2505" w:hanging="180"/>
      </w:pPr>
    </w:lvl>
    <w:lvl w:ilvl="3" w:tplc="46884944">
      <w:start w:val="1"/>
      <w:numFmt w:val="decimal"/>
      <w:lvlText w:val="%4."/>
      <w:lvlJc w:val="left"/>
      <w:pPr>
        <w:ind w:left="3225" w:hanging="360"/>
      </w:pPr>
    </w:lvl>
    <w:lvl w:ilvl="4" w:tplc="2B48D8FC">
      <w:start w:val="1"/>
      <w:numFmt w:val="lowerLetter"/>
      <w:lvlText w:val="%5."/>
      <w:lvlJc w:val="left"/>
      <w:pPr>
        <w:ind w:left="3945" w:hanging="360"/>
      </w:pPr>
    </w:lvl>
    <w:lvl w:ilvl="5" w:tplc="B306A0EC">
      <w:start w:val="1"/>
      <w:numFmt w:val="lowerRoman"/>
      <w:lvlText w:val="%6."/>
      <w:lvlJc w:val="right"/>
      <w:pPr>
        <w:ind w:left="4665" w:hanging="180"/>
      </w:pPr>
    </w:lvl>
    <w:lvl w:ilvl="6" w:tplc="E64EE91A">
      <w:start w:val="1"/>
      <w:numFmt w:val="decimal"/>
      <w:lvlText w:val="%7."/>
      <w:lvlJc w:val="left"/>
      <w:pPr>
        <w:ind w:left="5385" w:hanging="360"/>
      </w:pPr>
    </w:lvl>
    <w:lvl w:ilvl="7" w:tplc="1B5AAAA2">
      <w:start w:val="1"/>
      <w:numFmt w:val="lowerLetter"/>
      <w:lvlText w:val="%8."/>
      <w:lvlJc w:val="left"/>
      <w:pPr>
        <w:ind w:left="6105" w:hanging="360"/>
      </w:pPr>
    </w:lvl>
    <w:lvl w:ilvl="8" w:tplc="9B14D210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E42AAE"/>
    <w:multiLevelType w:val="multilevel"/>
    <w:tmpl w:val="0AEC48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3702AE7"/>
    <w:multiLevelType w:val="hybridMultilevel"/>
    <w:tmpl w:val="4EC8BA1E"/>
    <w:lvl w:ilvl="0" w:tplc="A85417C6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52505B64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A1DA9516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9C1F08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B82CE602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850CB5A2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8A8A5578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3AD8C66A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7098D92E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3" w15:restartNumberingAfterBreak="0">
    <w:nsid w:val="382050FD"/>
    <w:multiLevelType w:val="hybridMultilevel"/>
    <w:tmpl w:val="871EFD64"/>
    <w:lvl w:ilvl="0" w:tplc="7826D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4C1A44">
      <w:start w:val="1"/>
      <w:numFmt w:val="lowerLetter"/>
      <w:lvlText w:val="%2."/>
      <w:lvlJc w:val="left"/>
      <w:pPr>
        <w:ind w:left="1785" w:hanging="360"/>
      </w:pPr>
    </w:lvl>
    <w:lvl w:ilvl="2" w:tplc="234EC42A">
      <w:start w:val="1"/>
      <w:numFmt w:val="lowerRoman"/>
      <w:lvlText w:val="%3."/>
      <w:lvlJc w:val="right"/>
      <w:pPr>
        <w:ind w:left="2505" w:hanging="180"/>
      </w:pPr>
    </w:lvl>
    <w:lvl w:ilvl="3" w:tplc="F0D4B29C">
      <w:start w:val="1"/>
      <w:numFmt w:val="decimal"/>
      <w:lvlText w:val="%4."/>
      <w:lvlJc w:val="left"/>
      <w:pPr>
        <w:ind w:left="3225" w:hanging="360"/>
      </w:pPr>
    </w:lvl>
    <w:lvl w:ilvl="4" w:tplc="9A088E48">
      <w:start w:val="1"/>
      <w:numFmt w:val="lowerLetter"/>
      <w:lvlText w:val="%5."/>
      <w:lvlJc w:val="left"/>
      <w:pPr>
        <w:ind w:left="3945" w:hanging="360"/>
      </w:pPr>
    </w:lvl>
    <w:lvl w:ilvl="5" w:tplc="067C1FF6">
      <w:start w:val="1"/>
      <w:numFmt w:val="lowerRoman"/>
      <w:lvlText w:val="%6."/>
      <w:lvlJc w:val="right"/>
      <w:pPr>
        <w:ind w:left="4665" w:hanging="180"/>
      </w:pPr>
    </w:lvl>
    <w:lvl w:ilvl="6" w:tplc="A852CD12">
      <w:start w:val="1"/>
      <w:numFmt w:val="decimal"/>
      <w:lvlText w:val="%7."/>
      <w:lvlJc w:val="left"/>
      <w:pPr>
        <w:ind w:left="5385" w:hanging="360"/>
      </w:pPr>
    </w:lvl>
    <w:lvl w:ilvl="7" w:tplc="A62EE60A">
      <w:start w:val="1"/>
      <w:numFmt w:val="lowerLetter"/>
      <w:lvlText w:val="%8."/>
      <w:lvlJc w:val="left"/>
      <w:pPr>
        <w:ind w:left="6105" w:hanging="360"/>
      </w:pPr>
    </w:lvl>
    <w:lvl w:ilvl="8" w:tplc="B7DE441C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4196DF0"/>
    <w:multiLevelType w:val="multilevel"/>
    <w:tmpl w:val="CD30431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6A0D5355"/>
    <w:multiLevelType w:val="hybridMultilevel"/>
    <w:tmpl w:val="598489AC"/>
    <w:lvl w:ilvl="0" w:tplc="05421D80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166CA622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C4ED7D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309E9A6A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79367D6E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41863F74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9D0C43B0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1A660C54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3BA0D2E4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50"/>
    <w:rsid w:val="00000BE4"/>
    <w:rsid w:val="00020B69"/>
    <w:rsid w:val="00152148"/>
    <w:rsid w:val="001B058C"/>
    <w:rsid w:val="002320F4"/>
    <w:rsid w:val="00243FA7"/>
    <w:rsid w:val="00272905"/>
    <w:rsid w:val="00275079"/>
    <w:rsid w:val="00387F0E"/>
    <w:rsid w:val="003B7536"/>
    <w:rsid w:val="00422DD2"/>
    <w:rsid w:val="004931DD"/>
    <w:rsid w:val="005317ED"/>
    <w:rsid w:val="005C365C"/>
    <w:rsid w:val="00612C50"/>
    <w:rsid w:val="00651B22"/>
    <w:rsid w:val="006D74B8"/>
    <w:rsid w:val="00713A2E"/>
    <w:rsid w:val="00731F73"/>
    <w:rsid w:val="007C0DE5"/>
    <w:rsid w:val="007C365E"/>
    <w:rsid w:val="007E200A"/>
    <w:rsid w:val="00814178"/>
    <w:rsid w:val="00893DA1"/>
    <w:rsid w:val="009172B0"/>
    <w:rsid w:val="009C7402"/>
    <w:rsid w:val="00A03655"/>
    <w:rsid w:val="00A45B0E"/>
    <w:rsid w:val="00AB4000"/>
    <w:rsid w:val="00B036C9"/>
    <w:rsid w:val="00BE289C"/>
    <w:rsid w:val="00BF7092"/>
    <w:rsid w:val="00C2096F"/>
    <w:rsid w:val="00C2374B"/>
    <w:rsid w:val="00D01C4D"/>
    <w:rsid w:val="00D70604"/>
    <w:rsid w:val="00DD3567"/>
    <w:rsid w:val="00E751DC"/>
    <w:rsid w:val="00F000C5"/>
    <w:rsid w:val="00F52463"/>
    <w:rsid w:val="00F5276A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9C73A84"/>
  <w15:docId w15:val="{FAC252E1-D11E-484C-A1AD-AE755D0D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link w:val="ad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page number"/>
    <w:basedOn w:val="a0"/>
    <w:rsid w:val="00BE78CA"/>
  </w:style>
  <w:style w:type="character" w:styleId="af0">
    <w:name w:val="Strong"/>
    <w:qFormat/>
    <w:rsid w:val="007111E8"/>
    <w:rPr>
      <w:b/>
      <w:bCs/>
    </w:rPr>
  </w:style>
  <w:style w:type="paragraph" w:styleId="af1">
    <w:name w:val="footer"/>
    <w:basedOn w:val="a"/>
    <w:link w:val="af2"/>
    <w:rsid w:val="004726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3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d">
    <w:name w:val="Абзац списка Знак"/>
    <w:link w:val="ac"/>
    <w:uiPriority w:val="34"/>
    <w:locked/>
    <w:rsid w:val="00F97494"/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semiHidden/>
    <w:unhideWhenUsed/>
    <w:rsid w:val="002B25E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2B2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2325</Words>
  <Characters>17081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19368</CharactersWithSpaces>
  <SharedDoc>false</SharedDoc>
  <HyperlinksChanged>false</HyperlinksChanged>
  <AppVersion>16.0000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2023-02-10T05:26:00Z</dcterms:created>
  <dc:creator>user</dc:creator>
  <lastModifiedBy>Назым Бекбатырова</lastModifiedBy>
  <lastPrinted>2023-02-22T09:10:00Z</lastPrinted>
  <dcterms:modified xsi:type="dcterms:W3CDTF">2023-04-05T10:57:00Z</dcterms:modified>
  <revision>39</revision>
  <dc:title>ЌАЗАЌСТАН</dc:title>
</core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F72AE-9441-44FF-8F6A-5EC437F56AD7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07D2A12C-35A1-4399-BF9E-91853F896007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5E86AA3-0663-4E05-A5F2-B784F7D7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Асель Жакупова</cp:lastModifiedBy>
  <cp:revision>74</cp:revision>
  <cp:lastPrinted>2023-07-11T10:55:00Z</cp:lastPrinted>
  <dcterms:created xsi:type="dcterms:W3CDTF">2023-02-10T05:26:00Z</dcterms:created>
  <dcterms:modified xsi:type="dcterms:W3CDTF">2023-07-11T11:14:00Z</dcterms:modified>
</cp:coreProperties>
</file>