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85" w:rsidRPr="002A15A6" w:rsidRDefault="00B77C85" w:rsidP="00B77C85">
      <w:pPr>
        <w:widowControl w:val="0"/>
        <w:tabs>
          <w:tab w:val="left" w:pos="6946"/>
        </w:tabs>
        <w:ind w:right="-2" w:firstLine="567"/>
        <w:jc w:val="right"/>
        <w:rPr>
          <w:rFonts w:eastAsia="Times New Roman"/>
          <w:bCs/>
          <w:szCs w:val="28"/>
          <w:lang w:eastAsia="ru-RU"/>
        </w:rPr>
      </w:pPr>
      <w:r w:rsidRPr="002A15A6">
        <w:rPr>
          <w:rFonts w:eastAsia="Times New Roman"/>
          <w:bCs/>
          <w:szCs w:val="28"/>
          <w:lang w:eastAsia="ru-RU"/>
        </w:rPr>
        <w:t xml:space="preserve">Проект </w:t>
      </w:r>
    </w:p>
    <w:p w:rsidR="00B77C85" w:rsidRPr="002A15A6" w:rsidRDefault="00B77C85" w:rsidP="00B77C85">
      <w:pPr>
        <w:widowControl w:val="0"/>
        <w:ind w:right="-2"/>
        <w:rPr>
          <w:rFonts w:eastAsia="Times New Roman"/>
          <w:bCs/>
          <w:szCs w:val="28"/>
          <w:lang w:eastAsia="ru-RU"/>
        </w:rPr>
      </w:pPr>
    </w:p>
    <w:p w:rsidR="00B77C85" w:rsidRPr="002A15A6" w:rsidRDefault="00B77C85" w:rsidP="00B77C85">
      <w:pPr>
        <w:widowControl w:val="0"/>
        <w:ind w:right="-2" w:firstLine="567"/>
        <w:rPr>
          <w:rFonts w:eastAsia="Times New Roman"/>
          <w:bCs/>
          <w:szCs w:val="28"/>
          <w:lang w:eastAsia="ru-RU"/>
        </w:rPr>
      </w:pPr>
    </w:p>
    <w:p w:rsidR="006D5AD4" w:rsidRPr="002A15A6" w:rsidRDefault="006D5AD4" w:rsidP="00B77C85">
      <w:pPr>
        <w:widowControl w:val="0"/>
        <w:ind w:right="-2" w:firstLine="567"/>
        <w:rPr>
          <w:rFonts w:eastAsia="Times New Roman"/>
          <w:bCs/>
          <w:szCs w:val="28"/>
          <w:lang w:eastAsia="ru-RU"/>
        </w:rPr>
      </w:pPr>
    </w:p>
    <w:p w:rsidR="00B77C85" w:rsidRPr="002A15A6" w:rsidRDefault="00B77C85" w:rsidP="00B77C85">
      <w:pPr>
        <w:widowControl w:val="0"/>
        <w:ind w:right="-2" w:firstLine="567"/>
        <w:rPr>
          <w:rFonts w:eastAsia="Times New Roman"/>
          <w:bCs/>
          <w:szCs w:val="28"/>
          <w:lang w:eastAsia="ru-RU"/>
        </w:rPr>
      </w:pPr>
    </w:p>
    <w:p w:rsidR="00B77C85" w:rsidRPr="002A15A6" w:rsidRDefault="00B77C85" w:rsidP="00B77C85">
      <w:pPr>
        <w:widowControl w:val="0"/>
        <w:tabs>
          <w:tab w:val="left" w:pos="0"/>
        </w:tabs>
        <w:ind w:right="-2" w:firstLine="567"/>
        <w:jc w:val="center"/>
        <w:rPr>
          <w:rFonts w:eastAsia="Times New Roman"/>
          <w:bCs/>
          <w:szCs w:val="28"/>
          <w:lang w:eastAsia="ru-RU"/>
        </w:rPr>
      </w:pPr>
    </w:p>
    <w:p w:rsidR="006D5AD4" w:rsidRPr="002A15A6" w:rsidRDefault="006D5AD4" w:rsidP="00B77C85">
      <w:pPr>
        <w:widowControl w:val="0"/>
        <w:tabs>
          <w:tab w:val="left" w:pos="0"/>
        </w:tabs>
        <w:ind w:right="-2" w:firstLine="567"/>
        <w:jc w:val="center"/>
        <w:rPr>
          <w:rFonts w:eastAsia="Times New Roman"/>
          <w:bCs/>
          <w:szCs w:val="28"/>
          <w:lang w:eastAsia="ru-RU"/>
        </w:rPr>
      </w:pPr>
    </w:p>
    <w:p w:rsidR="006D5AD4" w:rsidRPr="002A15A6" w:rsidRDefault="006D5AD4" w:rsidP="00B77C85">
      <w:pPr>
        <w:widowControl w:val="0"/>
        <w:tabs>
          <w:tab w:val="left" w:pos="0"/>
        </w:tabs>
        <w:ind w:right="-2" w:firstLine="567"/>
        <w:jc w:val="center"/>
        <w:rPr>
          <w:rFonts w:eastAsia="Times New Roman"/>
          <w:bCs/>
          <w:szCs w:val="28"/>
          <w:lang w:eastAsia="ru-RU"/>
        </w:rPr>
      </w:pPr>
    </w:p>
    <w:p w:rsidR="00B77C85" w:rsidRPr="002A15A6" w:rsidRDefault="00B77C85" w:rsidP="00B77C85">
      <w:pPr>
        <w:widowControl w:val="0"/>
        <w:tabs>
          <w:tab w:val="left" w:pos="0"/>
        </w:tabs>
        <w:ind w:right="-2"/>
        <w:jc w:val="center"/>
        <w:rPr>
          <w:rFonts w:eastAsia="Times New Roman"/>
          <w:b/>
          <w:bCs/>
          <w:szCs w:val="28"/>
          <w:lang w:val="x-none" w:eastAsia="ru-RU"/>
        </w:rPr>
      </w:pPr>
      <w:r w:rsidRPr="002A15A6">
        <w:rPr>
          <w:rFonts w:eastAsia="Times New Roman"/>
          <w:b/>
          <w:bCs/>
          <w:szCs w:val="28"/>
          <w:lang w:val="x-none" w:eastAsia="ru-RU"/>
        </w:rPr>
        <w:t>З А К О Н</w:t>
      </w:r>
    </w:p>
    <w:p w:rsidR="00B77C85" w:rsidRPr="002A15A6" w:rsidRDefault="00B77C85" w:rsidP="00B77C85">
      <w:pPr>
        <w:widowControl w:val="0"/>
        <w:tabs>
          <w:tab w:val="left" w:pos="0"/>
        </w:tabs>
        <w:ind w:right="-2"/>
        <w:jc w:val="center"/>
        <w:rPr>
          <w:rFonts w:eastAsia="Times New Roman"/>
          <w:b/>
          <w:bCs/>
          <w:szCs w:val="28"/>
          <w:lang w:val="x-none" w:eastAsia="ru-RU"/>
        </w:rPr>
      </w:pPr>
      <w:r w:rsidRPr="002A15A6">
        <w:rPr>
          <w:rFonts w:eastAsia="Times New Roman"/>
          <w:b/>
          <w:bCs/>
          <w:szCs w:val="28"/>
          <w:lang w:val="x-none" w:eastAsia="ru-RU"/>
        </w:rPr>
        <w:t>РЕСПУБЛИКИ КАЗАХСТАН</w:t>
      </w:r>
    </w:p>
    <w:p w:rsidR="00B77C85" w:rsidRPr="002A15A6" w:rsidRDefault="00B77C85" w:rsidP="00B77C85">
      <w:pPr>
        <w:widowControl w:val="0"/>
        <w:tabs>
          <w:tab w:val="left" w:pos="0"/>
        </w:tabs>
        <w:ind w:right="-2"/>
        <w:jc w:val="center"/>
        <w:rPr>
          <w:rFonts w:eastAsia="Times New Roman"/>
          <w:bCs/>
          <w:szCs w:val="28"/>
          <w:lang w:val="x-none" w:eastAsia="ru-RU"/>
        </w:rPr>
      </w:pPr>
    </w:p>
    <w:p w:rsidR="00B77C85" w:rsidRPr="002A15A6" w:rsidRDefault="00B77C85" w:rsidP="00B77C85">
      <w:pPr>
        <w:widowControl w:val="0"/>
        <w:tabs>
          <w:tab w:val="left" w:pos="0"/>
        </w:tabs>
        <w:ind w:right="-2"/>
        <w:jc w:val="center"/>
        <w:rPr>
          <w:rFonts w:eastAsia="Times New Roman"/>
          <w:bCs/>
          <w:szCs w:val="28"/>
          <w:lang w:val="x-none" w:eastAsia="ru-RU"/>
        </w:rPr>
      </w:pPr>
    </w:p>
    <w:p w:rsidR="00B77C85" w:rsidRPr="002A15A6" w:rsidRDefault="00B77C85" w:rsidP="00B77C85">
      <w:pPr>
        <w:widowControl w:val="0"/>
        <w:tabs>
          <w:tab w:val="left" w:pos="0"/>
        </w:tabs>
        <w:ind w:right="-2"/>
        <w:jc w:val="center"/>
        <w:rPr>
          <w:rFonts w:eastAsia="Times New Roman"/>
          <w:b/>
          <w:bCs/>
          <w:szCs w:val="28"/>
          <w:lang w:eastAsia="ru-RU"/>
        </w:rPr>
      </w:pPr>
      <w:r w:rsidRPr="002A15A6">
        <w:rPr>
          <w:rFonts w:eastAsia="Times New Roman"/>
          <w:b/>
          <w:bCs/>
          <w:szCs w:val="28"/>
          <w:lang w:eastAsia="ru-RU"/>
        </w:rPr>
        <w:t xml:space="preserve">О внесении изменений и дополнений в некоторые </w:t>
      </w:r>
    </w:p>
    <w:p w:rsidR="00B77C85" w:rsidRPr="002A15A6" w:rsidRDefault="00B77C85" w:rsidP="00971C66">
      <w:pPr>
        <w:widowControl w:val="0"/>
        <w:tabs>
          <w:tab w:val="left" w:pos="0"/>
        </w:tabs>
        <w:ind w:right="-2"/>
        <w:jc w:val="center"/>
        <w:rPr>
          <w:rFonts w:eastAsia="Times New Roman"/>
          <w:szCs w:val="28"/>
          <w:lang w:eastAsia="ru-RU"/>
        </w:rPr>
      </w:pPr>
      <w:r w:rsidRPr="002A15A6">
        <w:rPr>
          <w:rFonts w:eastAsia="Times New Roman"/>
          <w:b/>
          <w:bCs/>
          <w:szCs w:val="28"/>
          <w:lang w:eastAsia="ru-RU"/>
        </w:rPr>
        <w:t xml:space="preserve">законодательные акты Республики Казахстан </w:t>
      </w:r>
      <w:r w:rsidR="00E674C1" w:rsidRPr="002A15A6">
        <w:rPr>
          <w:rFonts w:eastAsia="Times New Roman"/>
          <w:b/>
          <w:bCs/>
          <w:szCs w:val="28"/>
          <w:lang w:eastAsia="ru-RU"/>
        </w:rPr>
        <w:t>по вопросам противодействия коррупции</w:t>
      </w:r>
    </w:p>
    <w:p w:rsidR="00B77C85" w:rsidRPr="002A15A6" w:rsidRDefault="00B77C85" w:rsidP="00971C66">
      <w:pPr>
        <w:jc w:val="left"/>
        <w:rPr>
          <w:rFonts w:eastAsia="Times New Roman"/>
          <w:szCs w:val="28"/>
        </w:rPr>
      </w:pPr>
    </w:p>
    <w:p w:rsidR="00E674C1" w:rsidRPr="002A15A6" w:rsidRDefault="00E674C1" w:rsidP="00971C66">
      <w:pPr>
        <w:jc w:val="left"/>
        <w:rPr>
          <w:rFonts w:eastAsia="Times New Roman"/>
          <w:szCs w:val="28"/>
        </w:rPr>
      </w:pPr>
    </w:p>
    <w:p w:rsidR="00B77C85" w:rsidRPr="002A15A6" w:rsidRDefault="00B77C85" w:rsidP="00971C66">
      <w:pPr>
        <w:ind w:firstLine="709"/>
        <w:rPr>
          <w:rFonts w:eastAsia="Times New Roman"/>
        </w:rPr>
      </w:pPr>
      <w:bookmarkStart w:id="0" w:name="z4"/>
      <w:r w:rsidRPr="002A15A6">
        <w:rPr>
          <w:rFonts w:eastAsia="Times New Roman"/>
        </w:rPr>
        <w:t>Статья 1. Внести изменения и дополнения в следующие законодательные акты Республики Казахстан:</w:t>
      </w:r>
    </w:p>
    <w:p w:rsidR="00E674C1" w:rsidRPr="002A15A6" w:rsidRDefault="00711A18" w:rsidP="00E45AD2">
      <w:pPr>
        <w:pStyle w:val="a3"/>
        <w:numPr>
          <w:ilvl w:val="0"/>
          <w:numId w:val="1"/>
        </w:numPr>
        <w:tabs>
          <w:tab w:val="left" w:pos="851"/>
          <w:tab w:val="left" w:pos="993"/>
        </w:tabs>
        <w:ind w:left="0" w:firstLine="709"/>
        <w:rPr>
          <w:rFonts w:eastAsia="Times New Roman"/>
          <w:sz w:val="22"/>
        </w:rPr>
      </w:pPr>
      <w:r w:rsidRPr="002A15A6">
        <w:rPr>
          <w:rFonts w:eastAsia="Times New Roman"/>
        </w:rPr>
        <w:t xml:space="preserve">В </w:t>
      </w:r>
      <w:r w:rsidR="00E674C1" w:rsidRPr="002A15A6">
        <w:rPr>
          <w:rFonts w:eastAsia="Times New Roman"/>
        </w:rPr>
        <w:t>Уголовный кодекс Республики Казахстан от 3 июля 2014 года:</w:t>
      </w:r>
    </w:p>
    <w:p w:rsidR="00720322" w:rsidRPr="002A15A6" w:rsidRDefault="00A04FC7" w:rsidP="00A04FC7">
      <w:pPr>
        <w:ind w:firstLine="709"/>
        <w:rPr>
          <w:rFonts w:eastAsia="Times New Roman"/>
        </w:rPr>
      </w:pPr>
      <w:r w:rsidRPr="002A15A6">
        <w:rPr>
          <w:rFonts w:eastAsia="Times New Roman"/>
        </w:rPr>
        <w:t xml:space="preserve">1) </w:t>
      </w:r>
      <w:r w:rsidR="00720322" w:rsidRPr="002A15A6">
        <w:rPr>
          <w:rFonts w:eastAsia="Times New Roman"/>
        </w:rPr>
        <w:t>в статье 3:</w:t>
      </w:r>
    </w:p>
    <w:p w:rsidR="005D226D" w:rsidRPr="002A15A6" w:rsidRDefault="00720322" w:rsidP="00A04FC7">
      <w:pPr>
        <w:ind w:firstLine="709"/>
        <w:rPr>
          <w:rFonts w:eastAsia="Times New Roman"/>
        </w:rPr>
      </w:pPr>
      <w:r w:rsidRPr="002A15A6">
        <w:rPr>
          <w:rFonts w:eastAsia="Times New Roman"/>
        </w:rPr>
        <w:t>пункт 29)</w:t>
      </w:r>
      <w:r w:rsidR="005D226D" w:rsidRPr="002A15A6">
        <w:rPr>
          <w:rFonts w:eastAsia="Times New Roman"/>
        </w:rPr>
        <w:t xml:space="preserve"> изложить в следующей редакции:</w:t>
      </w:r>
    </w:p>
    <w:p w:rsidR="005D226D" w:rsidRPr="002A15A6" w:rsidRDefault="00A04FC7" w:rsidP="00A04FC7">
      <w:pPr>
        <w:pStyle w:val="a3"/>
        <w:ind w:left="0" w:firstLine="709"/>
        <w:rPr>
          <w:rFonts w:eastAsia="Times New Roman"/>
        </w:rPr>
      </w:pPr>
      <w:r w:rsidRPr="002A15A6">
        <w:rPr>
          <w:rFonts w:eastAsia="Times New Roman"/>
        </w:rPr>
        <w:t>«29) коррупционные преступления – деяния, предусмотренные статьями 189 (пунктом 2) части третьей), 190 (пунктом 2) части третьей), 218 (пунктом 1) части третьей), 234 (пунктом 1) части третьей), 249 (пунктом 2) части третьей), 361, 362 (пунктом 3) части четвертой), 364, 365, 366, 366-1, 366-2, 367, 367-1, 368, 369, 370, 450, 451 (пунктом 2) части второй) и 452 настоящего Кодекса;»;</w:t>
      </w:r>
    </w:p>
    <w:p w:rsidR="00EE21B9" w:rsidRPr="002A15A6" w:rsidRDefault="005C77F1" w:rsidP="005C77F1">
      <w:pPr>
        <w:ind w:firstLine="709"/>
        <w:rPr>
          <w:rFonts w:eastAsia="Times New Roman"/>
        </w:rPr>
      </w:pPr>
      <w:r w:rsidRPr="002A15A6">
        <w:rPr>
          <w:rFonts w:eastAsia="Times New Roman"/>
        </w:rPr>
        <w:t xml:space="preserve">в </w:t>
      </w:r>
      <w:r w:rsidR="00EE21B9" w:rsidRPr="002A15A6">
        <w:rPr>
          <w:rFonts w:eastAsia="Times New Roman"/>
        </w:rPr>
        <w:t>пункт</w:t>
      </w:r>
      <w:r w:rsidRPr="002A15A6">
        <w:rPr>
          <w:rFonts w:eastAsia="Times New Roman"/>
        </w:rPr>
        <w:t>е</w:t>
      </w:r>
      <w:r w:rsidR="00EE21B9" w:rsidRPr="002A15A6">
        <w:rPr>
          <w:rFonts w:eastAsia="Times New Roman"/>
        </w:rPr>
        <w:t xml:space="preserve"> 38) </w:t>
      </w:r>
      <w:r w:rsidR="00F6477E" w:rsidRPr="002A15A6">
        <w:rPr>
          <w:rFonts w:eastAsia="Times New Roman"/>
        </w:rPr>
        <w:t>после цифр</w:t>
      </w:r>
      <w:r w:rsidRPr="002A15A6">
        <w:rPr>
          <w:rFonts w:eastAsia="Times New Roman"/>
        </w:rPr>
        <w:t xml:space="preserve"> «247» </w:t>
      </w:r>
      <w:r w:rsidR="00F6477E" w:rsidRPr="002A15A6">
        <w:rPr>
          <w:rFonts w:eastAsia="Times New Roman"/>
        </w:rPr>
        <w:t>дополнить словами</w:t>
      </w:r>
      <w:r w:rsidRPr="002A15A6">
        <w:rPr>
          <w:rFonts w:eastAsia="Times New Roman"/>
        </w:rPr>
        <w:t xml:space="preserve"> «и 247-1»;</w:t>
      </w:r>
    </w:p>
    <w:p w:rsidR="00A04FC7" w:rsidRPr="002A15A6" w:rsidRDefault="00C62B4B" w:rsidP="00A04FC7">
      <w:pPr>
        <w:pStyle w:val="a3"/>
        <w:ind w:left="0" w:firstLine="709"/>
        <w:rPr>
          <w:rFonts w:eastAsia="Times New Roman"/>
        </w:rPr>
      </w:pPr>
      <w:r w:rsidRPr="002A15A6">
        <w:rPr>
          <w:rFonts w:eastAsia="Times New Roman"/>
        </w:rPr>
        <w:t>дополнить пунктами</w:t>
      </w:r>
      <w:r w:rsidR="00720322" w:rsidRPr="002A15A6">
        <w:rPr>
          <w:rFonts w:eastAsia="Times New Roman"/>
        </w:rPr>
        <w:t xml:space="preserve"> 43)</w:t>
      </w:r>
      <w:r w:rsidRPr="002A15A6">
        <w:rPr>
          <w:rFonts w:eastAsia="Times New Roman"/>
        </w:rPr>
        <w:t xml:space="preserve">, 44) и 45) </w:t>
      </w:r>
      <w:r w:rsidR="00720322" w:rsidRPr="002A15A6">
        <w:rPr>
          <w:rFonts w:eastAsia="Times New Roman"/>
        </w:rPr>
        <w:t>следующего содержания:</w:t>
      </w:r>
    </w:p>
    <w:p w:rsidR="00B245DB" w:rsidRPr="002A15A6" w:rsidRDefault="00720322" w:rsidP="00B245DB">
      <w:pPr>
        <w:shd w:val="clear" w:color="auto" w:fill="FFFFFF"/>
        <w:ind w:firstLine="709"/>
        <w:rPr>
          <w:bCs/>
          <w:szCs w:val="28"/>
        </w:rPr>
      </w:pPr>
      <w:r w:rsidRPr="002A15A6">
        <w:rPr>
          <w:rFonts w:eastAsia="Times New Roman"/>
          <w:szCs w:val="28"/>
        </w:rPr>
        <w:t>«</w:t>
      </w:r>
      <w:r w:rsidR="00B245DB" w:rsidRPr="002A15A6">
        <w:rPr>
          <w:bCs/>
          <w:szCs w:val="28"/>
        </w:rPr>
        <w:t xml:space="preserve">43) взятка – деньги, ценные бумаги, иное имущество, имущественные (неимущественные) блага и права, выгоды и преимущества, полученные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либо должностным лицом иностранного государства или международной организации, а равно передаваемые, предлагаемые или обещаемые указанным лицам, а равно запрашиваемые или требуемые указанными лицами за действия (бездействие) в пользу взяткодателя или представляемых им лиц,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лицом, или лица, занимающего ответственную государственную должность, либо должностного лица, либо должностного лица иностранного государства или международной организации, либо оно в силу должностного положения может </w:t>
      </w:r>
      <w:r w:rsidR="00B245DB" w:rsidRPr="002A15A6">
        <w:rPr>
          <w:bCs/>
          <w:szCs w:val="28"/>
        </w:rPr>
        <w:lastRenderedPageBreak/>
        <w:t xml:space="preserve">способствовать таким действиям (бездействию), а равно за общее покровительство или попустительство; </w:t>
      </w:r>
    </w:p>
    <w:p w:rsidR="00C62B4B" w:rsidRPr="002A15A6" w:rsidRDefault="00C62B4B" w:rsidP="00C62B4B">
      <w:pPr>
        <w:pStyle w:val="a3"/>
        <w:ind w:left="0" w:firstLine="709"/>
        <w:rPr>
          <w:rFonts w:eastAsia="Times New Roman"/>
        </w:rPr>
      </w:pPr>
      <w:r w:rsidRPr="002A15A6">
        <w:rPr>
          <w:rFonts w:eastAsia="Times New Roman"/>
        </w:rPr>
        <w:t xml:space="preserve">44) должностное лицо иностранного государства –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 </w:t>
      </w:r>
    </w:p>
    <w:p w:rsidR="00C62B4B" w:rsidRPr="002A15A6" w:rsidRDefault="00C62B4B" w:rsidP="00C62B4B">
      <w:pPr>
        <w:pStyle w:val="a3"/>
        <w:ind w:left="0" w:firstLine="709"/>
        <w:rPr>
          <w:rFonts w:eastAsia="Times New Roman"/>
        </w:rPr>
      </w:pPr>
      <w:r w:rsidRPr="002A15A6">
        <w:rPr>
          <w:rFonts w:eastAsia="Times New Roman"/>
        </w:rPr>
        <w:t>любое лицо, выполняющее какую-либо публичную функцию для иностранного государства;</w:t>
      </w:r>
    </w:p>
    <w:p w:rsidR="002F2DB1" w:rsidRPr="002A15A6" w:rsidRDefault="002F2DB1" w:rsidP="002F2DB1">
      <w:pPr>
        <w:shd w:val="clear" w:color="auto" w:fill="FFFFFF"/>
        <w:ind w:firstLine="709"/>
        <w:rPr>
          <w:rFonts w:eastAsia="Calibri"/>
          <w:bCs/>
          <w:szCs w:val="28"/>
        </w:rPr>
      </w:pPr>
      <w:r w:rsidRPr="002A15A6">
        <w:rPr>
          <w:rFonts w:eastAsia="Calibri"/>
          <w:bCs/>
          <w:szCs w:val="28"/>
          <w:lang w:val="x-none"/>
        </w:rPr>
        <w:t>45) должностное лицо международной организации</w:t>
      </w:r>
      <w:r w:rsidRPr="002A15A6">
        <w:rPr>
          <w:rFonts w:eastAsia="Calibri"/>
          <w:bCs/>
          <w:szCs w:val="28"/>
          <w:lang w:val="kk-KZ"/>
        </w:rPr>
        <w:t xml:space="preserve"> –</w:t>
      </w:r>
      <w:r w:rsidRPr="002A15A6">
        <w:rPr>
          <w:rFonts w:eastAsia="Calibri"/>
          <w:bCs/>
          <w:szCs w:val="28"/>
        </w:rPr>
        <w:t xml:space="preserve"> </w:t>
      </w:r>
      <w:r w:rsidRPr="002A15A6">
        <w:rPr>
          <w:rFonts w:eastAsia="Calibri"/>
          <w:bCs/>
          <w:szCs w:val="28"/>
          <w:lang w:val="x-none"/>
        </w:rPr>
        <w:t>лицо, занимающее руководящую должность в организациях, созданных странами на основе соглашений, которые имеют статус международных договоров</w:t>
      </w:r>
      <w:r w:rsidRPr="002A15A6">
        <w:rPr>
          <w:rFonts w:eastAsia="Calibri"/>
          <w:bCs/>
          <w:szCs w:val="28"/>
        </w:rPr>
        <w:t>;</w:t>
      </w:r>
    </w:p>
    <w:p w:rsidR="002F2DB1" w:rsidRPr="002A15A6" w:rsidRDefault="002F2DB1" w:rsidP="002F2DB1">
      <w:pPr>
        <w:shd w:val="clear" w:color="auto" w:fill="FFFFFF"/>
        <w:ind w:firstLine="709"/>
        <w:rPr>
          <w:rFonts w:eastAsia="Calibri"/>
          <w:bCs/>
          <w:szCs w:val="28"/>
        </w:rPr>
      </w:pPr>
      <w:r w:rsidRPr="002A15A6">
        <w:rPr>
          <w:rFonts w:eastAsia="Calibri"/>
          <w:bCs/>
          <w:szCs w:val="28"/>
        </w:rPr>
        <w:t>лицо, осуществляющее</w:t>
      </w:r>
      <w:r w:rsidRPr="002A15A6">
        <w:rPr>
          <w:rFonts w:eastAsia="Calibri"/>
          <w:bCs/>
          <w:szCs w:val="28"/>
          <w:lang w:val="x-none"/>
        </w:rPr>
        <w:t xml:space="preserve"> деятельность в международных организациях и признаваем</w:t>
      </w:r>
      <w:r w:rsidRPr="002A15A6">
        <w:rPr>
          <w:rFonts w:eastAsia="Calibri"/>
          <w:bCs/>
          <w:szCs w:val="28"/>
        </w:rPr>
        <w:t>о</w:t>
      </w:r>
      <w:r w:rsidRPr="002A15A6">
        <w:rPr>
          <w:rFonts w:eastAsia="Calibri"/>
          <w:bCs/>
          <w:szCs w:val="28"/>
          <w:lang w:val="x-none"/>
        </w:rPr>
        <w:t>е международным служащим в соответствии с международными договорами, ратифицированными Республикой Казахстан;</w:t>
      </w:r>
    </w:p>
    <w:p w:rsidR="002F2DB1" w:rsidRPr="002A15A6" w:rsidRDefault="002F2DB1" w:rsidP="002F2DB1">
      <w:pPr>
        <w:pStyle w:val="a3"/>
        <w:ind w:left="0" w:firstLine="709"/>
        <w:rPr>
          <w:rFonts w:eastAsia="Calibri"/>
          <w:bCs/>
          <w:szCs w:val="28"/>
        </w:rPr>
      </w:pPr>
      <w:r w:rsidRPr="002A15A6">
        <w:rPr>
          <w:rFonts w:eastAsia="Calibri"/>
          <w:bCs/>
          <w:szCs w:val="28"/>
        </w:rPr>
        <w:t>любое лицо, которое уполномочено международной организацией действовать от ее имени.»;</w:t>
      </w:r>
    </w:p>
    <w:p w:rsidR="00462262" w:rsidRPr="002A15A6" w:rsidRDefault="00943F1A" w:rsidP="00943F1A">
      <w:pPr>
        <w:pStyle w:val="a3"/>
        <w:ind w:left="0" w:firstLine="709"/>
        <w:rPr>
          <w:rFonts w:eastAsia="Times New Roman"/>
          <w:szCs w:val="28"/>
        </w:rPr>
      </w:pPr>
      <w:r w:rsidRPr="002A15A6">
        <w:rPr>
          <w:rFonts w:eastAsia="Times New Roman"/>
          <w:szCs w:val="28"/>
        </w:rPr>
        <w:t xml:space="preserve">2) </w:t>
      </w:r>
      <w:r w:rsidR="00462262" w:rsidRPr="002A15A6">
        <w:rPr>
          <w:rFonts w:eastAsia="Times New Roman"/>
          <w:szCs w:val="28"/>
        </w:rPr>
        <w:t>абзац четвертый части второй статьи 50 изложить в следующей редакции:</w:t>
      </w:r>
    </w:p>
    <w:p w:rsidR="00462262" w:rsidRPr="002A15A6" w:rsidRDefault="00462262" w:rsidP="00943F1A">
      <w:pPr>
        <w:pStyle w:val="a3"/>
        <w:ind w:left="0" w:firstLine="709"/>
        <w:rPr>
          <w:rFonts w:eastAsia="Times New Roman"/>
          <w:szCs w:val="28"/>
        </w:rPr>
      </w:pPr>
      <w:r w:rsidRPr="002A15A6">
        <w:rPr>
          <w:rFonts w:eastAsia="Times New Roman"/>
          <w:szCs w:val="28"/>
        </w:rPr>
        <w:t>«За совершение 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и в субъектах квазигосударственного сектора, судьи, а также другие государственные должности либо должности, связанные с выполнением государственных или приравненных к ним функций.»;</w:t>
      </w:r>
    </w:p>
    <w:p w:rsidR="00462262" w:rsidRPr="002A15A6" w:rsidRDefault="00462262" w:rsidP="00943F1A">
      <w:pPr>
        <w:pStyle w:val="a3"/>
        <w:ind w:left="0" w:firstLine="709"/>
        <w:rPr>
          <w:rFonts w:eastAsia="Times New Roman"/>
          <w:szCs w:val="28"/>
        </w:rPr>
      </w:pPr>
      <w:r w:rsidRPr="002A15A6">
        <w:rPr>
          <w:rFonts w:eastAsia="Times New Roman"/>
          <w:szCs w:val="28"/>
        </w:rPr>
        <w:t>3) в статье 247:</w:t>
      </w:r>
    </w:p>
    <w:p w:rsidR="00462262" w:rsidRPr="002A15A6" w:rsidRDefault="00462262" w:rsidP="00943F1A">
      <w:pPr>
        <w:pStyle w:val="a3"/>
        <w:ind w:left="0" w:firstLine="709"/>
        <w:rPr>
          <w:rFonts w:eastAsia="Times New Roman"/>
          <w:szCs w:val="28"/>
        </w:rPr>
      </w:pPr>
      <w:r w:rsidRPr="002A15A6">
        <w:rPr>
          <w:rFonts w:eastAsia="Times New Roman"/>
          <w:szCs w:val="28"/>
        </w:rPr>
        <w:t>абзац первый части первой</w:t>
      </w:r>
      <w:r w:rsidRPr="002A15A6">
        <w:t xml:space="preserve"> </w:t>
      </w:r>
      <w:r w:rsidRPr="002A15A6">
        <w:rPr>
          <w:rFonts w:eastAsia="Times New Roman"/>
          <w:szCs w:val="28"/>
        </w:rPr>
        <w:t>изложить в следующей редакции:</w:t>
      </w:r>
    </w:p>
    <w:p w:rsidR="00462262" w:rsidRPr="002A15A6" w:rsidRDefault="00462262" w:rsidP="00943F1A">
      <w:pPr>
        <w:pStyle w:val="a3"/>
        <w:ind w:left="0" w:firstLine="709"/>
        <w:rPr>
          <w:rFonts w:eastAsia="Times New Roman"/>
          <w:bCs/>
          <w:szCs w:val="28"/>
        </w:rPr>
      </w:pPr>
      <w:r w:rsidRPr="002A15A6">
        <w:rPr>
          <w:rFonts w:eastAsia="Times New Roman"/>
          <w:szCs w:val="28"/>
        </w:rPr>
        <w:t>«</w:t>
      </w:r>
      <w:r w:rsidRPr="002A15A6">
        <w:rPr>
          <w:rFonts w:eastAsia="Times New Roman"/>
          <w:bCs/>
          <w:szCs w:val="28"/>
        </w:rPr>
        <w:t>1. 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право на имущество за выполнение работы или оказание услуги, входящих в круг его обязанностей, –»;</w:t>
      </w:r>
    </w:p>
    <w:p w:rsidR="00462262" w:rsidRPr="002A15A6" w:rsidRDefault="005362AF" w:rsidP="00943F1A">
      <w:pPr>
        <w:pStyle w:val="a3"/>
        <w:ind w:left="0" w:firstLine="709"/>
        <w:rPr>
          <w:rFonts w:eastAsia="Times New Roman"/>
          <w:szCs w:val="28"/>
        </w:rPr>
      </w:pPr>
      <w:r w:rsidRPr="002A15A6">
        <w:rPr>
          <w:rFonts w:eastAsia="Times New Roman"/>
          <w:szCs w:val="28"/>
        </w:rPr>
        <w:t>абзац второй части третьей изложить в следующей редакции:</w:t>
      </w:r>
    </w:p>
    <w:p w:rsidR="00F440CC" w:rsidRPr="002A15A6" w:rsidRDefault="00F440CC" w:rsidP="00F440CC">
      <w:pPr>
        <w:shd w:val="clear" w:color="auto" w:fill="FFFFFF"/>
        <w:tabs>
          <w:tab w:val="left" w:pos="486"/>
        </w:tabs>
        <w:ind w:firstLine="459"/>
        <w:rPr>
          <w:rFonts w:eastAsia="Calibri"/>
          <w:bCs/>
          <w:szCs w:val="24"/>
        </w:rPr>
      </w:pPr>
      <w:r w:rsidRPr="002A15A6">
        <w:rPr>
          <w:rFonts w:eastAsia="Calibri"/>
          <w:bCs/>
          <w:sz w:val="24"/>
          <w:szCs w:val="24"/>
        </w:rPr>
        <w:tab/>
      </w:r>
      <w:r w:rsidRPr="002A15A6">
        <w:rPr>
          <w:rFonts w:eastAsia="Calibri"/>
          <w:bCs/>
          <w:sz w:val="24"/>
          <w:szCs w:val="24"/>
        </w:rPr>
        <w:tab/>
      </w:r>
      <w:r w:rsidRPr="002A15A6">
        <w:rPr>
          <w:rFonts w:eastAsia="Calibri"/>
          <w:bCs/>
          <w:szCs w:val="28"/>
        </w:rPr>
        <w:t>«</w:t>
      </w:r>
      <w:r w:rsidRPr="002A15A6">
        <w:rPr>
          <w:rFonts w:eastAsia="Calibri"/>
          <w:bCs/>
          <w:szCs w:val="24"/>
        </w:rPr>
        <w:t>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r w:rsidR="00605878" w:rsidRPr="002A15A6">
        <w:rPr>
          <w:rFonts w:eastAsia="Calibri"/>
          <w:bCs/>
          <w:szCs w:val="24"/>
        </w:rPr>
        <w:t>;</w:t>
      </w:r>
    </w:p>
    <w:p w:rsidR="00605878" w:rsidRPr="002A15A6" w:rsidRDefault="007819AE" w:rsidP="007819AE">
      <w:pPr>
        <w:shd w:val="clear" w:color="auto" w:fill="FFFFFF"/>
        <w:tabs>
          <w:tab w:val="left" w:pos="486"/>
        </w:tabs>
        <w:ind w:firstLine="709"/>
        <w:rPr>
          <w:rFonts w:eastAsia="Calibri"/>
          <w:bCs/>
          <w:szCs w:val="24"/>
        </w:rPr>
      </w:pPr>
      <w:r w:rsidRPr="002A15A6">
        <w:rPr>
          <w:rFonts w:eastAsia="Calibri"/>
          <w:bCs/>
          <w:szCs w:val="24"/>
        </w:rPr>
        <w:t xml:space="preserve">примечание </w:t>
      </w:r>
      <w:r w:rsidRPr="002A15A6">
        <w:rPr>
          <w:rFonts w:eastAsia="Times New Roman"/>
          <w:szCs w:val="28"/>
        </w:rPr>
        <w:t>изложить в следующей редакции:</w:t>
      </w:r>
    </w:p>
    <w:p w:rsidR="007819AE" w:rsidRPr="002A15A6" w:rsidRDefault="002F5614" w:rsidP="007819AE">
      <w:pPr>
        <w:shd w:val="clear" w:color="auto" w:fill="FFFFFF"/>
        <w:tabs>
          <w:tab w:val="left" w:pos="486"/>
        </w:tabs>
        <w:ind w:firstLine="709"/>
        <w:rPr>
          <w:rFonts w:eastAsia="Calibri"/>
          <w:bCs/>
          <w:sz w:val="32"/>
          <w:szCs w:val="24"/>
        </w:rPr>
      </w:pPr>
      <w:r w:rsidRPr="002A15A6">
        <w:rPr>
          <w:bCs/>
          <w:szCs w:val="24"/>
        </w:rPr>
        <w:lastRenderedPageBreak/>
        <w:t>«</w:t>
      </w:r>
      <w:r w:rsidR="007819AE" w:rsidRPr="002A15A6">
        <w:rPr>
          <w:bCs/>
          <w:szCs w:val="24"/>
        </w:rPr>
        <w:t>Примечание. Не является уголовным правонарушением в силу малозначительности и преследуется в дисциплинарном порядке получение лицом, указанным в части первой настоящей статьи, материального вознаграждения, льгот или услуг имущественного характера, право на имущество в качестве подарка при отсутствии предварительной 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r w:rsidRPr="002A15A6">
        <w:rPr>
          <w:bCs/>
          <w:szCs w:val="24"/>
        </w:rPr>
        <w:t>»;</w:t>
      </w:r>
    </w:p>
    <w:p w:rsidR="00462262" w:rsidRPr="002A15A6" w:rsidRDefault="00B65D90" w:rsidP="00943F1A">
      <w:pPr>
        <w:pStyle w:val="a3"/>
        <w:ind w:left="0" w:firstLine="709"/>
        <w:rPr>
          <w:rFonts w:eastAsia="Times New Roman"/>
          <w:szCs w:val="28"/>
        </w:rPr>
      </w:pPr>
      <w:r w:rsidRPr="002A15A6">
        <w:rPr>
          <w:rFonts w:eastAsia="Times New Roman"/>
          <w:szCs w:val="28"/>
        </w:rPr>
        <w:t>4) дополнить статьей 247-1</w:t>
      </w:r>
      <w:r w:rsidR="000D3057" w:rsidRPr="002A15A6">
        <w:rPr>
          <w:rFonts w:eastAsia="Times New Roman"/>
          <w:szCs w:val="28"/>
        </w:rPr>
        <w:t xml:space="preserve"> следующего содержания:</w:t>
      </w:r>
    </w:p>
    <w:p w:rsidR="000A3BAB" w:rsidRPr="002A15A6" w:rsidRDefault="00C82C28" w:rsidP="000A3BAB">
      <w:pPr>
        <w:shd w:val="clear" w:color="auto" w:fill="FFFFFF"/>
        <w:tabs>
          <w:tab w:val="left" w:pos="486"/>
        </w:tabs>
        <w:ind w:firstLine="709"/>
        <w:rPr>
          <w:bCs/>
          <w:szCs w:val="28"/>
        </w:rPr>
      </w:pPr>
      <w:r w:rsidRPr="002A15A6">
        <w:rPr>
          <w:bCs/>
          <w:szCs w:val="28"/>
        </w:rPr>
        <w:t>«</w:t>
      </w:r>
      <w:r w:rsidR="000A3BAB" w:rsidRPr="002A15A6">
        <w:rPr>
          <w:bCs/>
          <w:szCs w:val="28"/>
        </w:rPr>
        <w:t>Статья 247-1. Предоставление незаконного вознаграждения</w:t>
      </w:r>
    </w:p>
    <w:p w:rsidR="000A3BAB" w:rsidRPr="002A15A6" w:rsidRDefault="000A3BAB" w:rsidP="000A3BAB">
      <w:pPr>
        <w:pStyle w:val="a3"/>
        <w:numPr>
          <w:ilvl w:val="0"/>
          <w:numId w:val="6"/>
        </w:numPr>
        <w:shd w:val="clear" w:color="auto" w:fill="FFFFFF"/>
        <w:tabs>
          <w:tab w:val="left" w:pos="486"/>
          <w:tab w:val="left" w:pos="993"/>
        </w:tabs>
        <w:ind w:left="34" w:firstLine="709"/>
        <w:rPr>
          <w:bCs/>
          <w:szCs w:val="28"/>
        </w:rPr>
      </w:pPr>
      <w:r w:rsidRPr="002A15A6">
        <w:rPr>
          <w:bCs/>
          <w:szCs w:val="28"/>
        </w:rPr>
        <w:t>Предоставление работнику государственного органа либо государственной организации, не являющемуся лицом, уполномоченным на выполнение государственных функций, или приравненным к нему лицом, а равно работнику негосударственной организации, не выполняющему управленческие функции, незаконного материального вознаграждения, льгот или услуг имущественного характера</w:t>
      </w:r>
      <w:r w:rsidRPr="002A15A6">
        <w:rPr>
          <w:bCs/>
          <w:szCs w:val="28"/>
          <w:lang w:val="kk-KZ"/>
        </w:rPr>
        <w:t>, право на имущество</w:t>
      </w:r>
      <w:r w:rsidRPr="002A15A6">
        <w:rPr>
          <w:bCs/>
          <w:szCs w:val="28"/>
        </w:rPr>
        <w:t xml:space="preserve"> за выполнение работы или оказание услуги, входящих в круг его обязанностей,</w:t>
      </w:r>
    </w:p>
    <w:p w:rsidR="000A3BAB" w:rsidRPr="002A15A6" w:rsidRDefault="000A3BAB" w:rsidP="000A3BAB">
      <w:pPr>
        <w:shd w:val="clear" w:color="auto" w:fill="FFFFFF"/>
        <w:tabs>
          <w:tab w:val="left" w:pos="486"/>
          <w:tab w:val="left" w:pos="993"/>
        </w:tabs>
        <w:ind w:firstLine="709"/>
        <w:rPr>
          <w:bCs/>
          <w:szCs w:val="28"/>
        </w:rPr>
      </w:pPr>
      <w:r w:rsidRPr="002A15A6">
        <w:rPr>
          <w:bCs/>
          <w:szCs w:val="28"/>
        </w:rPr>
        <w:t>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p w:rsidR="000A3BAB" w:rsidRPr="002A15A6" w:rsidRDefault="000A3BAB" w:rsidP="000A3BAB">
      <w:pPr>
        <w:pStyle w:val="a3"/>
        <w:numPr>
          <w:ilvl w:val="0"/>
          <w:numId w:val="6"/>
        </w:numPr>
        <w:shd w:val="clear" w:color="auto" w:fill="FFFFFF"/>
        <w:tabs>
          <w:tab w:val="left" w:pos="486"/>
          <w:tab w:val="left" w:pos="993"/>
        </w:tabs>
        <w:ind w:left="0" w:firstLine="709"/>
        <w:rPr>
          <w:bCs/>
          <w:szCs w:val="28"/>
        </w:rPr>
      </w:pPr>
      <w:r w:rsidRPr="002A15A6">
        <w:rPr>
          <w:bCs/>
          <w:szCs w:val="28"/>
        </w:rPr>
        <w:t xml:space="preserve"> То же деяние, совершенное неоднократно, – </w:t>
      </w:r>
    </w:p>
    <w:p w:rsidR="000A3BAB" w:rsidRPr="002A15A6" w:rsidRDefault="000A3BAB" w:rsidP="000A3BAB">
      <w:pPr>
        <w:pStyle w:val="a3"/>
        <w:shd w:val="clear" w:color="auto" w:fill="FFFFFF"/>
        <w:tabs>
          <w:tab w:val="left" w:pos="486"/>
          <w:tab w:val="left" w:pos="993"/>
        </w:tabs>
        <w:ind w:left="0" w:firstLine="709"/>
        <w:rPr>
          <w:bCs/>
          <w:szCs w:val="28"/>
        </w:rPr>
      </w:pPr>
      <w:r w:rsidRPr="002A15A6">
        <w:rPr>
          <w:bCs/>
          <w:szCs w:val="28"/>
        </w:rPr>
        <w:t>наказывается штрафом в размере до ста двадцати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тридцати суток.</w:t>
      </w:r>
    </w:p>
    <w:p w:rsidR="000A3BAB" w:rsidRPr="002A15A6" w:rsidRDefault="000A3BAB" w:rsidP="000A3BAB">
      <w:pPr>
        <w:pStyle w:val="a3"/>
        <w:numPr>
          <w:ilvl w:val="0"/>
          <w:numId w:val="6"/>
        </w:numPr>
        <w:shd w:val="clear" w:color="auto" w:fill="FFFFFF"/>
        <w:tabs>
          <w:tab w:val="left" w:pos="486"/>
          <w:tab w:val="left" w:pos="993"/>
        </w:tabs>
        <w:ind w:left="0" w:firstLine="709"/>
        <w:rPr>
          <w:bCs/>
          <w:szCs w:val="28"/>
        </w:rPr>
      </w:pPr>
      <w:r w:rsidRPr="002A15A6">
        <w:rPr>
          <w:bCs/>
          <w:szCs w:val="28"/>
        </w:rPr>
        <w:t xml:space="preserve">Деяния, предусмотренные частями первой или второй настоящей статьи, связанные с предоставлением незаконного материального вознаграждения, льгот или услуг имущественного характера, право на имущество в крупном размере, – </w:t>
      </w:r>
    </w:p>
    <w:p w:rsidR="000A3BAB" w:rsidRPr="002A15A6" w:rsidRDefault="000A3BAB" w:rsidP="000A3BAB">
      <w:pPr>
        <w:pStyle w:val="a3"/>
        <w:shd w:val="clear" w:color="auto" w:fill="FFFFFF"/>
        <w:tabs>
          <w:tab w:val="left" w:pos="486"/>
          <w:tab w:val="left" w:pos="993"/>
        </w:tabs>
        <w:ind w:left="0" w:firstLine="709"/>
        <w:rPr>
          <w:bCs/>
          <w:szCs w:val="28"/>
        </w:rPr>
      </w:pPr>
      <w:r w:rsidRPr="002A15A6">
        <w:rPr>
          <w:bCs/>
          <w:szCs w:val="28"/>
        </w:rPr>
        <w:t>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p w:rsidR="000A3BAB" w:rsidRPr="002A15A6" w:rsidRDefault="000A3BAB" w:rsidP="000A3BAB">
      <w:pPr>
        <w:pStyle w:val="a3"/>
        <w:shd w:val="clear" w:color="auto" w:fill="FFFFFF"/>
        <w:tabs>
          <w:tab w:val="left" w:pos="486"/>
        </w:tabs>
        <w:ind w:left="0" w:firstLine="709"/>
        <w:rPr>
          <w:bCs/>
          <w:szCs w:val="28"/>
        </w:rPr>
      </w:pPr>
      <w:r w:rsidRPr="002A15A6">
        <w:rPr>
          <w:bCs/>
          <w:szCs w:val="28"/>
        </w:rPr>
        <w:t xml:space="preserve">Примечания. </w:t>
      </w:r>
    </w:p>
    <w:p w:rsidR="000A3BAB" w:rsidRPr="002A15A6" w:rsidRDefault="000A3BAB" w:rsidP="000A3BAB">
      <w:pPr>
        <w:pStyle w:val="a3"/>
        <w:shd w:val="clear" w:color="auto" w:fill="FFFFFF"/>
        <w:tabs>
          <w:tab w:val="left" w:pos="486"/>
        </w:tabs>
        <w:ind w:left="0" w:firstLine="709"/>
        <w:rPr>
          <w:bCs/>
          <w:szCs w:val="28"/>
        </w:rPr>
      </w:pPr>
      <w:r w:rsidRPr="002A15A6">
        <w:rPr>
          <w:bCs/>
          <w:szCs w:val="28"/>
        </w:rPr>
        <w:t xml:space="preserve">1. Не является уголовным правонарушением в силу малозначительности и преследуется в дисциплинарном порядке предоставление незаконного материального вознаграждения, льгот или услуг имущественного характера, право на имущество лицу, указанному в части первой настоящей статьи, материального вознаграждения, льгот или услуг имущественного характера, право на имущество в качестве подарка при отсутствии предварительной </w:t>
      </w:r>
      <w:r w:rsidRPr="002A15A6">
        <w:rPr>
          <w:bCs/>
          <w:szCs w:val="28"/>
        </w:rPr>
        <w:lastRenderedPageBreak/>
        <w:t>договоренности за ранее выполненную работу или оказанную услугу, входящую в круг его обязанностей, если стоимость подарка не превышала пяти месячных расчетных показателей.</w:t>
      </w:r>
    </w:p>
    <w:p w:rsidR="008740F1" w:rsidRPr="002A15A6" w:rsidRDefault="000A3BAB" w:rsidP="000A3BAB">
      <w:pPr>
        <w:shd w:val="clear" w:color="auto" w:fill="FFFFFF"/>
        <w:tabs>
          <w:tab w:val="left" w:pos="486"/>
        </w:tabs>
        <w:ind w:firstLine="709"/>
        <w:rPr>
          <w:bCs/>
          <w:szCs w:val="28"/>
        </w:rPr>
      </w:pPr>
      <w:r w:rsidRPr="002A15A6">
        <w:rPr>
          <w:bCs/>
          <w:szCs w:val="28"/>
        </w:rPr>
        <w:t>2. Лицо, предоставившее незаконное материальное вознаграждение, льгот или услуг имущественного характера, право на имущество освобождается от уголовной ответственности, если в отношении него имело место вымогательство незаконного материального вознаграждения, льгот или услуг имущественного характера, право на имущество со стороны лица, указанного в части первой настоящей статьи, или если это лицо добровольно сообщило правоохранительному или специальному государственному органу о даче материального вознаграждения, льгот или услуг имущественного характера, право на имущество.</w:t>
      </w:r>
      <w:r w:rsidR="00C82C28" w:rsidRPr="002A15A6">
        <w:rPr>
          <w:bCs/>
          <w:szCs w:val="28"/>
        </w:rPr>
        <w:t>»;</w:t>
      </w:r>
    </w:p>
    <w:p w:rsidR="00C82C28" w:rsidRPr="002A15A6" w:rsidRDefault="00C14883" w:rsidP="008740F1">
      <w:pPr>
        <w:pStyle w:val="a3"/>
        <w:tabs>
          <w:tab w:val="left" w:pos="993"/>
        </w:tabs>
        <w:ind w:left="0" w:firstLine="709"/>
        <w:rPr>
          <w:rFonts w:eastAsia="Times New Roman"/>
          <w:szCs w:val="28"/>
        </w:rPr>
      </w:pPr>
      <w:r w:rsidRPr="002A15A6">
        <w:rPr>
          <w:rFonts w:eastAsia="Times New Roman"/>
          <w:szCs w:val="28"/>
        </w:rPr>
        <w:t>5</w:t>
      </w:r>
      <w:r w:rsidR="006E19D9" w:rsidRPr="002A15A6">
        <w:rPr>
          <w:rFonts w:eastAsia="Times New Roman"/>
          <w:szCs w:val="28"/>
        </w:rPr>
        <w:t>) статью 364 изложить в следующей редакции:</w:t>
      </w:r>
    </w:p>
    <w:p w:rsidR="006E19D9" w:rsidRPr="002A15A6" w:rsidRDefault="006E19D9" w:rsidP="006E19D9">
      <w:pPr>
        <w:pStyle w:val="a3"/>
        <w:tabs>
          <w:tab w:val="left" w:pos="993"/>
        </w:tabs>
        <w:ind w:left="0" w:firstLine="709"/>
        <w:rPr>
          <w:rFonts w:eastAsia="Times New Roman"/>
          <w:bCs/>
          <w:szCs w:val="28"/>
          <w:lang w:val="x-none"/>
        </w:rPr>
      </w:pPr>
      <w:r w:rsidRPr="002A15A6">
        <w:rPr>
          <w:rFonts w:eastAsia="Times New Roman"/>
          <w:szCs w:val="28"/>
        </w:rPr>
        <w:t>«</w:t>
      </w:r>
      <w:r w:rsidRPr="002A15A6">
        <w:rPr>
          <w:rFonts w:eastAsia="Times New Roman"/>
          <w:bCs/>
          <w:szCs w:val="28"/>
          <w:lang w:val="x-none"/>
        </w:rPr>
        <w:t>Статья 364. Незаконное участие в предпринимательской деятельности</w:t>
      </w:r>
    </w:p>
    <w:p w:rsidR="006E19D9" w:rsidRPr="002A15A6" w:rsidRDefault="006E19D9" w:rsidP="006E19D9">
      <w:pPr>
        <w:pStyle w:val="a3"/>
        <w:tabs>
          <w:tab w:val="left" w:pos="993"/>
        </w:tabs>
        <w:ind w:left="0" w:firstLine="709"/>
        <w:rPr>
          <w:rFonts w:eastAsia="Times New Roman"/>
          <w:bCs/>
          <w:szCs w:val="28"/>
          <w:lang w:val="x-none"/>
        </w:rPr>
      </w:pPr>
      <w:r w:rsidRPr="002A15A6">
        <w:rPr>
          <w:rFonts w:eastAsia="Times New Roman"/>
          <w:bCs/>
          <w:szCs w:val="28"/>
          <w:lang w:val="x-none"/>
        </w:rPr>
        <w:t>1. Учреждение лицом, уполномоченным на выполнение государственных функций, либо приравненным к нему лицом, либо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это деяние связано с предоставлением такой организации льгот и преимуществ или с покровительством в иной форме, –</w:t>
      </w:r>
    </w:p>
    <w:p w:rsidR="00E17920" w:rsidRPr="002A15A6" w:rsidRDefault="006E19D9" w:rsidP="00E17920">
      <w:pPr>
        <w:pStyle w:val="a3"/>
        <w:tabs>
          <w:tab w:val="left" w:pos="993"/>
        </w:tabs>
        <w:ind w:left="0" w:firstLine="709"/>
        <w:rPr>
          <w:rFonts w:eastAsia="Times New Roman"/>
          <w:bCs/>
          <w:szCs w:val="28"/>
          <w:lang w:val="x-none"/>
        </w:rPr>
      </w:pPr>
      <w:r w:rsidRPr="002A15A6">
        <w:rPr>
          <w:rFonts w:eastAsia="Times New Roman"/>
          <w:bCs/>
          <w:szCs w:val="28"/>
          <w:lang w:val="x-none"/>
        </w:rPr>
        <w:t xml:space="preserve">наказывается штрафом в размере до </w:t>
      </w:r>
      <w:r w:rsidRPr="002A15A6">
        <w:rPr>
          <w:rFonts w:eastAsia="Times New Roman"/>
          <w:bCs/>
          <w:szCs w:val="28"/>
        </w:rPr>
        <w:t>трех</w:t>
      </w:r>
      <w:r w:rsidRPr="002A15A6">
        <w:rPr>
          <w:rFonts w:eastAsia="Times New Roman"/>
          <w:bCs/>
          <w:szCs w:val="28"/>
          <w:lang w:val="x-none"/>
        </w:rPr>
        <w:t xml:space="preserve"> тысяч месячных расчетных показателей либо исправительными работами в том же размере, либо привлечением к общественным работам на срок до </w:t>
      </w:r>
      <w:r w:rsidRPr="002A15A6">
        <w:rPr>
          <w:rFonts w:eastAsia="Times New Roman"/>
          <w:bCs/>
          <w:szCs w:val="28"/>
        </w:rPr>
        <w:t>восьмисот</w:t>
      </w:r>
      <w:r w:rsidRPr="002A15A6">
        <w:rPr>
          <w:rFonts w:eastAsia="Times New Roman"/>
          <w:bCs/>
          <w:szCs w:val="28"/>
          <w:lang w:val="x-none"/>
        </w:rPr>
        <w:t xml:space="preserve"> часов, либо ограничением свободы на срок до </w:t>
      </w:r>
      <w:r w:rsidRPr="002A15A6">
        <w:rPr>
          <w:rFonts w:eastAsia="Times New Roman"/>
          <w:bCs/>
          <w:szCs w:val="28"/>
        </w:rPr>
        <w:t>трех лет</w:t>
      </w:r>
      <w:r w:rsidRPr="002A15A6">
        <w:rPr>
          <w:rFonts w:eastAsia="Times New Roman"/>
          <w:bCs/>
          <w:szCs w:val="28"/>
          <w:lang w:val="x-none"/>
        </w:rPr>
        <w:t>,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rsidR="006E19D9" w:rsidRPr="002A15A6" w:rsidRDefault="00E17920" w:rsidP="00E17920">
      <w:pPr>
        <w:tabs>
          <w:tab w:val="left" w:pos="993"/>
        </w:tabs>
        <w:ind w:firstLine="709"/>
        <w:rPr>
          <w:rFonts w:eastAsia="Times New Roman"/>
          <w:bCs/>
          <w:szCs w:val="28"/>
          <w:lang w:val="x-none"/>
        </w:rPr>
      </w:pPr>
      <w:r w:rsidRPr="002A15A6">
        <w:rPr>
          <w:rFonts w:eastAsia="Times New Roman"/>
          <w:bCs/>
          <w:szCs w:val="28"/>
          <w:lang w:val="x-none"/>
        </w:rPr>
        <w:t xml:space="preserve">2. </w:t>
      </w:r>
      <w:r w:rsidR="006E19D9" w:rsidRPr="002A15A6">
        <w:rPr>
          <w:rFonts w:eastAsia="Times New Roman"/>
          <w:bCs/>
          <w:szCs w:val="28"/>
          <w:lang w:val="x-none"/>
        </w:rPr>
        <w:t>Деяние, предусмотренное частью первой настоящей статьи, совершенное сотрудником правоохранительного органа, –</w:t>
      </w:r>
    </w:p>
    <w:p w:rsidR="006E19D9" w:rsidRPr="002A15A6" w:rsidRDefault="006E19D9" w:rsidP="006E19D9">
      <w:pPr>
        <w:pStyle w:val="a3"/>
        <w:tabs>
          <w:tab w:val="left" w:pos="993"/>
        </w:tabs>
        <w:ind w:left="0" w:firstLine="709"/>
        <w:rPr>
          <w:rFonts w:eastAsia="Times New Roman"/>
          <w:bCs/>
          <w:szCs w:val="28"/>
          <w:lang w:val="x-none"/>
        </w:rPr>
      </w:pPr>
      <w:r w:rsidRPr="002A15A6">
        <w:rPr>
          <w:rFonts w:eastAsia="Times New Roman"/>
          <w:bCs/>
          <w:szCs w:val="28"/>
          <w:lang w:val="x-none"/>
        </w:rPr>
        <w:t xml:space="preserve">наказывается штрафом в размере до </w:t>
      </w:r>
      <w:r w:rsidRPr="002A15A6">
        <w:rPr>
          <w:rFonts w:eastAsia="Times New Roman"/>
          <w:bCs/>
          <w:szCs w:val="28"/>
        </w:rPr>
        <w:t>четырех</w:t>
      </w:r>
      <w:r w:rsidRPr="002A15A6">
        <w:rPr>
          <w:rFonts w:eastAsia="Times New Roman"/>
          <w:bCs/>
          <w:szCs w:val="28"/>
          <w:lang w:val="x-none"/>
        </w:rPr>
        <w:t xml:space="preserve"> тысяч месячных расчетных показателей либо исправительными работами в том же размере, либо привлечением к общественным работам на срок до </w:t>
      </w:r>
      <w:r w:rsidRPr="002A15A6">
        <w:rPr>
          <w:rFonts w:eastAsia="Times New Roman"/>
          <w:bCs/>
          <w:szCs w:val="28"/>
        </w:rPr>
        <w:t>одной тысячи</w:t>
      </w:r>
      <w:r w:rsidRPr="002A15A6">
        <w:rPr>
          <w:rFonts w:eastAsia="Times New Roman"/>
          <w:bCs/>
          <w:szCs w:val="28"/>
          <w:lang w:val="x-none"/>
        </w:rPr>
        <w:t xml:space="preserve"> часов, либо ограничением свободы на срок до </w:t>
      </w:r>
      <w:r w:rsidRPr="002A15A6">
        <w:rPr>
          <w:rFonts w:eastAsia="Times New Roman"/>
          <w:bCs/>
          <w:szCs w:val="28"/>
        </w:rPr>
        <w:t>четырех</w:t>
      </w:r>
      <w:r w:rsidRPr="002A15A6">
        <w:rPr>
          <w:rFonts w:eastAsia="Times New Roman"/>
          <w:bCs/>
          <w:szCs w:val="28"/>
          <w:lang w:val="x-none"/>
        </w:rPr>
        <w:t xml:space="preserve">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rsidR="006E19D9" w:rsidRPr="002A15A6" w:rsidRDefault="006E19D9" w:rsidP="006E19D9">
      <w:pPr>
        <w:pStyle w:val="a3"/>
        <w:tabs>
          <w:tab w:val="left" w:pos="993"/>
        </w:tabs>
        <w:ind w:left="0" w:firstLine="709"/>
        <w:rPr>
          <w:rFonts w:eastAsia="Times New Roman"/>
          <w:bCs/>
          <w:szCs w:val="28"/>
          <w:lang w:val="x-none"/>
        </w:rPr>
      </w:pPr>
      <w:r w:rsidRPr="002A15A6">
        <w:rPr>
          <w:rFonts w:eastAsia="Times New Roman"/>
          <w:bCs/>
          <w:szCs w:val="28"/>
          <w:lang w:val="x-none"/>
        </w:rPr>
        <w:t xml:space="preserve">3. Деяние, предусмотренное частью первой настоящей статьи, совершенное лицом, занимающим ответственную государственную </w:t>
      </w:r>
      <w:r w:rsidR="000326B3" w:rsidRPr="002A15A6">
        <w:rPr>
          <w:rFonts w:eastAsia="Times New Roman"/>
          <w:bCs/>
          <w:szCs w:val="28"/>
          <w:lang w:val="x-none"/>
        </w:rPr>
        <w:br/>
      </w:r>
      <w:r w:rsidRPr="002A15A6">
        <w:rPr>
          <w:rFonts w:eastAsia="Times New Roman"/>
          <w:bCs/>
          <w:szCs w:val="28"/>
          <w:lang w:val="x-none"/>
        </w:rPr>
        <w:t>должность, –</w:t>
      </w:r>
    </w:p>
    <w:p w:rsidR="006E19D9" w:rsidRPr="002A15A6" w:rsidRDefault="006E19D9" w:rsidP="006E19D9">
      <w:pPr>
        <w:pStyle w:val="a3"/>
        <w:tabs>
          <w:tab w:val="left" w:pos="993"/>
        </w:tabs>
        <w:ind w:left="0" w:firstLine="709"/>
        <w:rPr>
          <w:rFonts w:eastAsia="Times New Roman"/>
          <w:bCs/>
          <w:szCs w:val="28"/>
          <w:lang w:val="x-none"/>
        </w:rPr>
      </w:pPr>
      <w:r w:rsidRPr="002A15A6">
        <w:rPr>
          <w:rFonts w:eastAsia="Times New Roman"/>
          <w:bCs/>
          <w:szCs w:val="28"/>
          <w:lang w:val="x-none"/>
        </w:rPr>
        <w:t xml:space="preserve">наказывается штрафом в размере до </w:t>
      </w:r>
      <w:r w:rsidRPr="002A15A6">
        <w:rPr>
          <w:rFonts w:eastAsia="Times New Roman"/>
          <w:bCs/>
          <w:szCs w:val="28"/>
        </w:rPr>
        <w:t>пяти</w:t>
      </w:r>
      <w:r w:rsidRPr="002A15A6">
        <w:rPr>
          <w:rFonts w:eastAsia="Times New Roman"/>
          <w:bCs/>
          <w:szCs w:val="28"/>
          <w:lang w:val="x-none"/>
        </w:rPr>
        <w:t xml:space="preserve"> тысяч месячных расчетных показателей либо исправительными работами в том же размере, либо привлечением к общественным работам на срок до одной тысячи </w:t>
      </w:r>
      <w:r w:rsidRPr="002A15A6">
        <w:rPr>
          <w:rFonts w:eastAsia="Times New Roman"/>
          <w:bCs/>
          <w:szCs w:val="28"/>
        </w:rPr>
        <w:t xml:space="preserve">двухсот </w:t>
      </w:r>
      <w:r w:rsidRPr="002A15A6">
        <w:rPr>
          <w:rFonts w:eastAsia="Times New Roman"/>
          <w:bCs/>
          <w:szCs w:val="28"/>
          <w:lang w:val="x-none"/>
        </w:rPr>
        <w:t xml:space="preserve">часов, либо ограничением свободы на срок до </w:t>
      </w:r>
      <w:r w:rsidRPr="002A15A6">
        <w:rPr>
          <w:rFonts w:eastAsia="Times New Roman"/>
          <w:bCs/>
          <w:szCs w:val="28"/>
        </w:rPr>
        <w:t>пяти</w:t>
      </w:r>
      <w:r w:rsidRPr="002A15A6">
        <w:rPr>
          <w:rFonts w:eastAsia="Times New Roman"/>
          <w:bCs/>
          <w:szCs w:val="28"/>
          <w:lang w:val="x-none"/>
        </w:rPr>
        <w:t xml:space="preserve"> лет, либо лишением свободы на тот </w:t>
      </w:r>
      <w:r w:rsidRPr="002A15A6">
        <w:rPr>
          <w:rFonts w:eastAsia="Times New Roman"/>
          <w:bCs/>
          <w:szCs w:val="28"/>
          <w:lang w:val="x-none"/>
        </w:rPr>
        <w:lastRenderedPageBreak/>
        <w:t>же срок, с конфискацией имущества, с пожизненным лишением права занимать определенные должности или заниматься определенной деятельностью.</w:t>
      </w:r>
    </w:p>
    <w:p w:rsidR="006E19D9" w:rsidRPr="002A15A6" w:rsidRDefault="006E19D9" w:rsidP="006E19D9">
      <w:pPr>
        <w:pStyle w:val="a3"/>
        <w:tabs>
          <w:tab w:val="left" w:pos="993"/>
        </w:tabs>
        <w:ind w:left="0" w:firstLine="709"/>
        <w:rPr>
          <w:rFonts w:eastAsia="Times New Roman"/>
          <w:bCs/>
          <w:szCs w:val="28"/>
          <w:lang w:val="x-none"/>
        </w:rPr>
      </w:pPr>
      <w:r w:rsidRPr="002A15A6">
        <w:rPr>
          <w:rFonts w:eastAsia="Times New Roman"/>
          <w:bCs/>
          <w:szCs w:val="28"/>
          <w:lang w:val="x-none"/>
        </w:rPr>
        <w:t>4. Деяние, предусмотренное частью первой настоящей статьи, совершенное лицом, занимающим ответственную государственную должность в правоохранительном органе, или судьей, –</w:t>
      </w:r>
    </w:p>
    <w:p w:rsidR="006E19D9" w:rsidRPr="002A15A6" w:rsidRDefault="006E19D9" w:rsidP="006E19D9">
      <w:pPr>
        <w:pStyle w:val="a3"/>
        <w:tabs>
          <w:tab w:val="left" w:pos="993"/>
        </w:tabs>
        <w:ind w:left="0" w:firstLine="709"/>
        <w:rPr>
          <w:rFonts w:eastAsia="Times New Roman"/>
          <w:szCs w:val="28"/>
        </w:rPr>
      </w:pPr>
      <w:r w:rsidRPr="002A15A6">
        <w:rPr>
          <w:rFonts w:eastAsia="Times New Roman"/>
          <w:bCs/>
          <w:szCs w:val="28"/>
          <w:lang w:val="x-none"/>
        </w:rPr>
        <w:t xml:space="preserve">наказывается штрафом в размере до </w:t>
      </w:r>
      <w:r w:rsidRPr="002A15A6">
        <w:rPr>
          <w:rFonts w:eastAsia="Times New Roman"/>
          <w:bCs/>
          <w:szCs w:val="28"/>
        </w:rPr>
        <w:t>шести</w:t>
      </w:r>
      <w:r w:rsidRPr="002A15A6">
        <w:rPr>
          <w:rFonts w:eastAsia="Times New Roman"/>
          <w:bCs/>
          <w:szCs w:val="28"/>
          <w:lang w:val="x-none"/>
        </w:rPr>
        <w:t xml:space="preserve"> тысяч месячных расчетных показателей либо исправительными работами в том же размере, либо ограничением свободы на срок до </w:t>
      </w:r>
      <w:r w:rsidRPr="002A15A6">
        <w:rPr>
          <w:rFonts w:eastAsia="Times New Roman"/>
          <w:bCs/>
          <w:szCs w:val="28"/>
        </w:rPr>
        <w:t>шести</w:t>
      </w:r>
      <w:r w:rsidRPr="002A15A6">
        <w:rPr>
          <w:rFonts w:eastAsia="Times New Roman"/>
          <w:bCs/>
          <w:szCs w:val="28"/>
          <w:lang w:val="x-none"/>
        </w:rPr>
        <w:t xml:space="preserve">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rsidR="0028205A" w:rsidRPr="002A15A6">
        <w:rPr>
          <w:rFonts w:eastAsia="Times New Roman"/>
          <w:bCs/>
          <w:szCs w:val="28"/>
        </w:rPr>
        <w:t>»;</w:t>
      </w:r>
    </w:p>
    <w:p w:rsidR="00DE2C9B" w:rsidRPr="002A15A6" w:rsidRDefault="002240D7" w:rsidP="00DE2C9B">
      <w:pPr>
        <w:pStyle w:val="a3"/>
        <w:ind w:left="0" w:firstLine="709"/>
        <w:rPr>
          <w:rFonts w:eastAsia="Times New Roman"/>
          <w:szCs w:val="28"/>
        </w:rPr>
      </w:pPr>
      <w:r w:rsidRPr="002A15A6">
        <w:rPr>
          <w:rFonts w:eastAsia="Times New Roman"/>
          <w:szCs w:val="28"/>
        </w:rPr>
        <w:t>6</w:t>
      </w:r>
      <w:r w:rsidR="00DE2C9B" w:rsidRPr="002A15A6">
        <w:rPr>
          <w:rFonts w:eastAsia="Times New Roman"/>
          <w:szCs w:val="28"/>
        </w:rPr>
        <w:t>) часть первую статьи 36</w:t>
      </w:r>
      <w:r w:rsidR="005F7187" w:rsidRPr="002A15A6">
        <w:rPr>
          <w:rFonts w:eastAsia="Times New Roman"/>
          <w:szCs w:val="28"/>
        </w:rPr>
        <w:t>6</w:t>
      </w:r>
      <w:r w:rsidR="00DE2C9B" w:rsidRPr="002A15A6">
        <w:rPr>
          <w:rFonts w:eastAsia="Times New Roman"/>
          <w:szCs w:val="28"/>
        </w:rPr>
        <w:t xml:space="preserve"> изложить в следующей редакции:</w:t>
      </w:r>
    </w:p>
    <w:p w:rsidR="00DE2C9B" w:rsidRPr="002A15A6" w:rsidRDefault="00DE2C9B" w:rsidP="00DE2C9B">
      <w:pPr>
        <w:pStyle w:val="a3"/>
        <w:ind w:left="0" w:firstLine="709"/>
        <w:rPr>
          <w:rFonts w:eastAsia="Times New Roman"/>
          <w:bCs/>
          <w:szCs w:val="28"/>
        </w:rPr>
      </w:pPr>
      <w:r w:rsidRPr="002A15A6">
        <w:rPr>
          <w:rFonts w:eastAsia="Times New Roman"/>
          <w:szCs w:val="28"/>
        </w:rPr>
        <w:t>«</w:t>
      </w:r>
      <w:r w:rsidRPr="002A15A6">
        <w:rPr>
          <w:rFonts w:eastAsia="Times New Roman"/>
          <w:bCs/>
          <w:szCs w:val="28"/>
        </w:rPr>
        <w:t>1. 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для себя или других лиц –</w:t>
      </w:r>
    </w:p>
    <w:p w:rsidR="00DE2C9B" w:rsidRPr="002A15A6" w:rsidRDefault="00DE2C9B" w:rsidP="00DE2C9B">
      <w:pPr>
        <w:pStyle w:val="a3"/>
        <w:ind w:left="0" w:firstLine="709"/>
        <w:rPr>
          <w:rFonts w:eastAsia="Times New Roman"/>
          <w:bCs/>
          <w:szCs w:val="28"/>
        </w:rPr>
      </w:pPr>
      <w:r w:rsidRPr="002A15A6">
        <w:rPr>
          <w:rFonts w:eastAsia="Times New Roman"/>
          <w:bCs/>
          <w:szCs w:val="28"/>
        </w:rPr>
        <w:t>наказывается штрафом в размере от двадцатикратной до пятидесятикратной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p>
    <w:p w:rsidR="000D5C58" w:rsidRPr="002A15A6" w:rsidRDefault="002240D7" w:rsidP="00DE2C9B">
      <w:pPr>
        <w:pStyle w:val="a3"/>
        <w:ind w:left="0" w:firstLine="709"/>
        <w:rPr>
          <w:rFonts w:eastAsia="Times New Roman"/>
          <w:bCs/>
          <w:szCs w:val="28"/>
        </w:rPr>
      </w:pPr>
      <w:r w:rsidRPr="002A15A6">
        <w:rPr>
          <w:rFonts w:eastAsia="Times New Roman"/>
          <w:bCs/>
          <w:szCs w:val="28"/>
        </w:rPr>
        <w:t>7</w:t>
      </w:r>
      <w:r w:rsidR="00CE6BAD" w:rsidRPr="002A15A6">
        <w:rPr>
          <w:rFonts w:eastAsia="Times New Roman"/>
          <w:bCs/>
          <w:szCs w:val="28"/>
        </w:rPr>
        <w:t>) дополнить статьями 366</w:t>
      </w:r>
      <w:r w:rsidR="00413735" w:rsidRPr="002A15A6">
        <w:rPr>
          <w:rFonts w:eastAsia="Times New Roman"/>
          <w:bCs/>
          <w:szCs w:val="28"/>
        </w:rPr>
        <w:t xml:space="preserve">-1, </w:t>
      </w:r>
      <w:r w:rsidR="00CE6BAD" w:rsidRPr="002A15A6">
        <w:rPr>
          <w:rFonts w:eastAsia="Times New Roman"/>
          <w:bCs/>
          <w:szCs w:val="28"/>
        </w:rPr>
        <w:t xml:space="preserve">366-2 </w:t>
      </w:r>
      <w:r w:rsidR="00413735" w:rsidRPr="002A15A6">
        <w:rPr>
          <w:rFonts w:eastAsia="Times New Roman"/>
          <w:bCs/>
          <w:szCs w:val="28"/>
        </w:rPr>
        <w:t xml:space="preserve">и 367-1 </w:t>
      </w:r>
      <w:r w:rsidR="00CE6BAD" w:rsidRPr="002A15A6">
        <w:rPr>
          <w:rFonts w:eastAsia="Times New Roman"/>
          <w:bCs/>
          <w:szCs w:val="28"/>
        </w:rPr>
        <w:t>следующего содержания:</w:t>
      </w:r>
    </w:p>
    <w:p w:rsidR="00CE6BAD" w:rsidRPr="002A15A6" w:rsidRDefault="00CE6BAD" w:rsidP="00CE6BAD">
      <w:pPr>
        <w:pStyle w:val="a3"/>
        <w:ind w:left="142" w:firstLine="567"/>
        <w:rPr>
          <w:rFonts w:eastAsia="Times New Roman"/>
          <w:bCs/>
          <w:szCs w:val="28"/>
        </w:rPr>
      </w:pPr>
      <w:r w:rsidRPr="002A15A6">
        <w:rPr>
          <w:rFonts w:eastAsia="Times New Roman"/>
          <w:bCs/>
          <w:szCs w:val="28"/>
        </w:rPr>
        <w:t>«Статья 36</w:t>
      </w:r>
      <w:r w:rsidRPr="002A15A6">
        <w:rPr>
          <w:rFonts w:eastAsia="Times New Roman"/>
          <w:bCs/>
          <w:szCs w:val="28"/>
          <w:lang w:val="kk-KZ"/>
        </w:rPr>
        <w:t>6</w:t>
      </w:r>
      <w:r w:rsidRPr="002A15A6">
        <w:rPr>
          <w:rFonts w:eastAsia="Times New Roman"/>
          <w:bCs/>
          <w:szCs w:val="28"/>
        </w:rPr>
        <w:t xml:space="preserve">-1. </w:t>
      </w:r>
      <w:r w:rsidRPr="002A15A6">
        <w:rPr>
          <w:rFonts w:eastAsia="Times New Roman"/>
          <w:bCs/>
          <w:szCs w:val="28"/>
          <w:lang w:val="kk-KZ"/>
        </w:rPr>
        <w:t>Дача согласия на получение взятки</w:t>
      </w:r>
    </w:p>
    <w:p w:rsidR="002240D7" w:rsidRPr="002A15A6" w:rsidRDefault="002240D7" w:rsidP="002240D7">
      <w:pPr>
        <w:keepNext/>
        <w:ind w:firstLine="709"/>
        <w:rPr>
          <w:rFonts w:eastAsia="Calibri"/>
          <w:bCs/>
          <w:szCs w:val="24"/>
        </w:rPr>
      </w:pPr>
      <w:r w:rsidRPr="002A15A6">
        <w:rPr>
          <w:rFonts w:eastAsia="Calibri"/>
          <w:bCs/>
          <w:szCs w:val="24"/>
        </w:rPr>
        <w:t>Дача согласия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на получение взятки за действия (бездействие) в пользу лица, предложившего или обещавшего взятку, или представляемых им лиц –</w:t>
      </w:r>
    </w:p>
    <w:p w:rsidR="002240D7" w:rsidRPr="002A15A6" w:rsidRDefault="002240D7" w:rsidP="002240D7">
      <w:pPr>
        <w:ind w:firstLine="709"/>
        <w:rPr>
          <w:rFonts w:eastAsia="Calibri"/>
          <w:bCs/>
          <w:szCs w:val="24"/>
        </w:rPr>
      </w:pPr>
      <w:r w:rsidRPr="002A15A6">
        <w:rPr>
          <w:rFonts w:eastAsia="Calibri"/>
          <w:bCs/>
          <w:szCs w:val="24"/>
        </w:rPr>
        <w:t>наказывается штрафом в размере до</w:t>
      </w:r>
      <w:r w:rsidRPr="002A15A6">
        <w:rPr>
          <w:rFonts w:eastAsia="Calibri"/>
          <w:bCs/>
          <w:strike/>
          <w:szCs w:val="24"/>
        </w:rPr>
        <w:t xml:space="preserve"> </w:t>
      </w:r>
      <w:r w:rsidRPr="002A15A6">
        <w:rPr>
          <w:rFonts w:eastAsia="Calibri"/>
          <w:bCs/>
          <w:szCs w:val="24"/>
        </w:rPr>
        <w:t>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с пожизненным лишением права занимать определенные должности или заниматься определенной деятельностью.</w:t>
      </w:r>
    </w:p>
    <w:p w:rsidR="002240D7" w:rsidRPr="002A15A6" w:rsidRDefault="002240D7" w:rsidP="002240D7">
      <w:pPr>
        <w:ind w:firstLine="709"/>
        <w:rPr>
          <w:rFonts w:eastAsia="Calibri"/>
          <w:szCs w:val="24"/>
        </w:rPr>
      </w:pPr>
      <w:r w:rsidRPr="002A15A6">
        <w:rPr>
          <w:rFonts w:eastAsia="Calibri"/>
          <w:szCs w:val="24"/>
        </w:rPr>
        <w:t>Примечание:</w:t>
      </w:r>
    </w:p>
    <w:p w:rsidR="002240D7" w:rsidRPr="002A15A6" w:rsidRDefault="002240D7" w:rsidP="002240D7">
      <w:pPr>
        <w:ind w:firstLine="709"/>
        <w:rPr>
          <w:rFonts w:eastAsia="Calibri"/>
          <w:szCs w:val="24"/>
        </w:rPr>
      </w:pPr>
      <w:r w:rsidRPr="002A15A6">
        <w:rPr>
          <w:rFonts w:eastAsia="Calibri"/>
          <w:szCs w:val="24"/>
        </w:rPr>
        <w:t>1. Под дачей согласия на получение взятки в настоящей статье следует понимать устное или письменное, в том числе в электронной форме четкое и внятное высказывание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либо должностным лицом иностранного государства или международной организации намерения получить взятку, а равно молчаливое согласие на принятие взятки.</w:t>
      </w:r>
    </w:p>
    <w:p w:rsidR="002240D7" w:rsidRPr="002A15A6" w:rsidRDefault="002240D7" w:rsidP="002240D7">
      <w:pPr>
        <w:ind w:firstLine="709"/>
        <w:rPr>
          <w:rFonts w:eastAsia="Calibri"/>
          <w:szCs w:val="24"/>
        </w:rPr>
      </w:pPr>
      <w:r w:rsidRPr="002A15A6">
        <w:rPr>
          <w:rFonts w:eastAsia="Calibri"/>
          <w:szCs w:val="24"/>
        </w:rPr>
        <w:lastRenderedPageBreak/>
        <w:t xml:space="preserve">При этом отсутствует состав согласия на получение взятки, если лицо, указанное в части первой настоящего пункта, сразу устно или письменно, в том числе в электронной форме разъясняет лицу, </w:t>
      </w:r>
      <w:r w:rsidRPr="002A15A6">
        <w:rPr>
          <w:rFonts w:eastAsia="Calibri"/>
          <w:bCs/>
          <w:szCs w:val="24"/>
        </w:rPr>
        <w:t>предложившему или обещавшему ему взятку, об уголовной ответственности за предложение и обещание взятки.</w:t>
      </w:r>
      <w:r w:rsidRPr="002A15A6">
        <w:rPr>
          <w:rFonts w:eastAsia="Calibri"/>
          <w:szCs w:val="24"/>
        </w:rPr>
        <w:t xml:space="preserve"> </w:t>
      </w:r>
    </w:p>
    <w:p w:rsidR="002240D7" w:rsidRPr="002A15A6" w:rsidRDefault="002240D7" w:rsidP="002240D7">
      <w:pPr>
        <w:ind w:firstLine="709"/>
        <w:rPr>
          <w:rFonts w:eastAsia="Calibri"/>
          <w:szCs w:val="24"/>
        </w:rPr>
      </w:pPr>
      <w:r w:rsidRPr="002A15A6">
        <w:rPr>
          <w:rFonts w:eastAsia="Calibri"/>
          <w:szCs w:val="24"/>
        </w:rPr>
        <w:t>2. Не является преступлением в силу малозначительности и преследуется в дисциплинарном или административном порядке дача согласия на принятие впервые лицом, указанным в пункте 1 настоящего примечания,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w:t>
      </w:r>
    </w:p>
    <w:p w:rsidR="002240D7" w:rsidRPr="002A15A6" w:rsidRDefault="002240D7" w:rsidP="002240D7">
      <w:pPr>
        <w:pStyle w:val="a3"/>
        <w:ind w:left="0" w:firstLine="709"/>
        <w:rPr>
          <w:rFonts w:eastAsia="Calibri"/>
          <w:szCs w:val="24"/>
        </w:rPr>
      </w:pPr>
      <w:r w:rsidRPr="002A15A6">
        <w:rPr>
          <w:rFonts w:eastAsia="Calibri"/>
          <w:szCs w:val="24"/>
        </w:rPr>
        <w:t>3. Лицо, давшее согласие на получение взятки, освобождается от уголовной ответственности, если оно добровольно сообщило правоохранительному или специальному государственному органу о даче им согласия на получение взятки до того, как указанным органам стало известно о данном факте.</w:t>
      </w:r>
    </w:p>
    <w:p w:rsidR="00413735" w:rsidRPr="002A15A6" w:rsidRDefault="00413735" w:rsidP="002240D7">
      <w:pPr>
        <w:pStyle w:val="a3"/>
        <w:ind w:left="0" w:firstLine="709"/>
        <w:rPr>
          <w:rFonts w:eastAsia="Times New Roman"/>
          <w:szCs w:val="28"/>
        </w:rPr>
      </w:pPr>
      <w:r w:rsidRPr="002A15A6">
        <w:rPr>
          <w:rFonts w:eastAsia="Times New Roman"/>
          <w:szCs w:val="28"/>
        </w:rPr>
        <w:t>Статья 366-2. Просьба и требования взятки</w:t>
      </w:r>
    </w:p>
    <w:p w:rsidR="00065DFD" w:rsidRPr="002A15A6" w:rsidRDefault="00065DFD" w:rsidP="00065DFD">
      <w:pPr>
        <w:keepNext/>
        <w:ind w:firstLine="709"/>
        <w:rPr>
          <w:rFonts w:eastAsia="Calibri"/>
          <w:bCs/>
          <w:szCs w:val="24"/>
        </w:rPr>
      </w:pPr>
      <w:r w:rsidRPr="002A15A6">
        <w:rPr>
          <w:rFonts w:eastAsia="Calibri"/>
          <w:bCs/>
          <w:szCs w:val="24"/>
        </w:rPr>
        <w:t>Просьба или требование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взятки для себя или других лиц за действия (бездействие) в пользу взяткодателя или представляемых им лиц –</w:t>
      </w:r>
    </w:p>
    <w:p w:rsidR="00065DFD" w:rsidRPr="002A15A6" w:rsidRDefault="00065DFD" w:rsidP="00065DFD">
      <w:pPr>
        <w:ind w:firstLine="709"/>
        <w:rPr>
          <w:rFonts w:eastAsia="Calibri"/>
          <w:bCs/>
          <w:szCs w:val="24"/>
        </w:rPr>
      </w:pPr>
      <w:r w:rsidRPr="002A15A6">
        <w:rPr>
          <w:rFonts w:eastAsia="Calibri"/>
          <w:bCs/>
          <w:szCs w:val="24"/>
        </w:rPr>
        <w:t>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r w:rsidRPr="002A15A6">
        <w:rPr>
          <w:rFonts w:ascii="Calibri" w:eastAsia="Calibri" w:hAnsi="Calibri"/>
          <w:szCs w:val="24"/>
        </w:rPr>
        <w:t xml:space="preserve"> </w:t>
      </w:r>
      <w:r w:rsidRPr="002A15A6">
        <w:rPr>
          <w:rFonts w:eastAsia="Calibri"/>
          <w:bCs/>
          <w:szCs w:val="24"/>
        </w:rPr>
        <w:t xml:space="preserve">с пожизненным лишением права занимать определенные должности или заниматься определенной деятельностью. </w:t>
      </w:r>
    </w:p>
    <w:p w:rsidR="00065DFD" w:rsidRPr="002A15A6" w:rsidRDefault="00065DFD" w:rsidP="00065DFD">
      <w:pPr>
        <w:ind w:firstLine="709"/>
        <w:rPr>
          <w:rFonts w:eastAsia="Calibri"/>
          <w:szCs w:val="24"/>
        </w:rPr>
      </w:pPr>
      <w:r w:rsidRPr="002A15A6">
        <w:rPr>
          <w:rFonts w:eastAsia="Calibri"/>
          <w:szCs w:val="24"/>
        </w:rPr>
        <w:t>Примечание:</w:t>
      </w:r>
    </w:p>
    <w:p w:rsidR="00DE2C9B" w:rsidRPr="002A15A6" w:rsidRDefault="00065DFD" w:rsidP="00065DFD">
      <w:pPr>
        <w:ind w:firstLine="709"/>
        <w:rPr>
          <w:rFonts w:eastAsia="Times New Roman"/>
          <w:szCs w:val="28"/>
        </w:rPr>
      </w:pPr>
      <w:r w:rsidRPr="002A15A6">
        <w:rPr>
          <w:rFonts w:eastAsia="Calibri"/>
          <w:szCs w:val="24"/>
        </w:rPr>
        <w:t>Лицо, выразившее п</w:t>
      </w:r>
      <w:r w:rsidRPr="002A15A6">
        <w:rPr>
          <w:rFonts w:eastAsia="Calibri"/>
          <w:bCs/>
          <w:szCs w:val="24"/>
        </w:rPr>
        <w:t xml:space="preserve">росьбу или требование </w:t>
      </w:r>
      <w:r w:rsidRPr="002A15A6">
        <w:rPr>
          <w:rFonts w:eastAsia="Calibri"/>
          <w:szCs w:val="24"/>
        </w:rPr>
        <w:t>взятки, освобождается от уголовной ответственности, если оно добровольно сообщило правоохранительному или специальному государственному органу о просьбе или требовании им взятки до того, как указанным органам стало известно о данном факте.</w:t>
      </w:r>
    </w:p>
    <w:p w:rsidR="00413735" w:rsidRPr="002A15A6" w:rsidRDefault="00413735" w:rsidP="00413735">
      <w:pPr>
        <w:pStyle w:val="a3"/>
        <w:ind w:left="0" w:firstLine="709"/>
        <w:rPr>
          <w:rFonts w:eastAsia="Times New Roman"/>
          <w:szCs w:val="28"/>
        </w:rPr>
      </w:pPr>
      <w:r w:rsidRPr="002A15A6">
        <w:rPr>
          <w:rFonts w:eastAsia="Times New Roman"/>
          <w:szCs w:val="28"/>
        </w:rPr>
        <w:t xml:space="preserve">Статья 367-1. Предложение и обещание взятки </w:t>
      </w:r>
    </w:p>
    <w:p w:rsidR="00065DFD" w:rsidRPr="002A15A6" w:rsidRDefault="00065DFD" w:rsidP="00065DFD">
      <w:pPr>
        <w:keepNext/>
        <w:tabs>
          <w:tab w:val="left" w:pos="452"/>
        </w:tabs>
        <w:ind w:firstLine="709"/>
        <w:rPr>
          <w:bCs/>
          <w:szCs w:val="28"/>
        </w:rPr>
      </w:pPr>
      <w:r w:rsidRPr="002A15A6">
        <w:rPr>
          <w:bCs/>
          <w:szCs w:val="28"/>
        </w:rPr>
        <w:lastRenderedPageBreak/>
        <w:t xml:space="preserve">Предложение или обещание </w:t>
      </w:r>
      <w:r w:rsidRPr="002A15A6">
        <w:rPr>
          <w:szCs w:val="28"/>
        </w:rPr>
        <w:t xml:space="preserve">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w:t>
      </w:r>
      <w:r w:rsidRPr="002A15A6">
        <w:rPr>
          <w:bCs/>
          <w:szCs w:val="28"/>
        </w:rPr>
        <w:t>за действия (бездействие) в пользу лица, предложившего или обещавшего взятку, или представляемых им лиц –</w:t>
      </w:r>
    </w:p>
    <w:p w:rsidR="00065DFD" w:rsidRPr="002A15A6" w:rsidRDefault="00065DFD" w:rsidP="00065DFD">
      <w:pPr>
        <w:ind w:firstLine="709"/>
        <w:rPr>
          <w:bCs/>
          <w:szCs w:val="28"/>
        </w:rPr>
      </w:pPr>
      <w:r w:rsidRPr="002A15A6">
        <w:rPr>
          <w:bCs/>
          <w:szCs w:val="28"/>
        </w:rPr>
        <w:t>наказывается штрафом в размере до</w:t>
      </w:r>
      <w:r w:rsidRPr="002A15A6">
        <w:rPr>
          <w:bCs/>
          <w:strike/>
          <w:szCs w:val="28"/>
        </w:rPr>
        <w:t xml:space="preserve"> </w:t>
      </w:r>
      <w:r w:rsidRPr="002A15A6">
        <w:rPr>
          <w:bCs/>
          <w:szCs w:val="28"/>
        </w:rPr>
        <w:t>одной тысячи месячных расчетных показателей либо исправительными работами в том же размере, либо привлечением к общественным работам на срок до четырехсот часов, либо ограничением свободы на срок до одного года, с пожизненным лишением права занимать определенные должности или заниматься определенной деятельностью.</w:t>
      </w:r>
    </w:p>
    <w:p w:rsidR="00065DFD" w:rsidRPr="002A15A6" w:rsidRDefault="00065DFD" w:rsidP="00065DFD">
      <w:pPr>
        <w:ind w:firstLine="709"/>
        <w:rPr>
          <w:bCs/>
          <w:szCs w:val="28"/>
        </w:rPr>
      </w:pPr>
      <w:r w:rsidRPr="002A15A6">
        <w:rPr>
          <w:bCs/>
          <w:szCs w:val="28"/>
        </w:rPr>
        <w:t>Примечание:</w:t>
      </w:r>
    </w:p>
    <w:p w:rsidR="00065DFD" w:rsidRPr="002A15A6" w:rsidRDefault="00065DFD" w:rsidP="00065DFD">
      <w:pPr>
        <w:ind w:firstLine="709"/>
        <w:rPr>
          <w:szCs w:val="28"/>
        </w:rPr>
      </w:pPr>
      <w:r w:rsidRPr="002A15A6">
        <w:rPr>
          <w:szCs w:val="28"/>
        </w:rPr>
        <w:t>1. Под предложением взятки в настоящей статье следует понимать высказывание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намерения о предоставлении данному лицу взятки, а под обещанием – выражение такого намерения с уведомлением о времени, месте, способе предоставления взятки.</w:t>
      </w:r>
    </w:p>
    <w:p w:rsidR="00065DFD" w:rsidRPr="002A15A6" w:rsidRDefault="00065DFD" w:rsidP="00065DFD">
      <w:pPr>
        <w:ind w:firstLine="709"/>
        <w:rPr>
          <w:szCs w:val="28"/>
        </w:rPr>
      </w:pPr>
      <w:r w:rsidRPr="002A15A6">
        <w:rPr>
          <w:szCs w:val="28"/>
        </w:rPr>
        <w:t>2. Не влечет уголовной ответственности предложение и обещание впервые лицу, указанному в пункте 1 настоящего примечания,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этим лицом действия (бездействие) не были обусловлены предварительной договоренностью.</w:t>
      </w:r>
    </w:p>
    <w:p w:rsidR="00065DFD" w:rsidRPr="002A15A6" w:rsidRDefault="00065DFD" w:rsidP="00065DFD">
      <w:pPr>
        <w:ind w:firstLine="709"/>
        <w:rPr>
          <w:szCs w:val="28"/>
        </w:rPr>
      </w:pPr>
      <w:r w:rsidRPr="002A15A6">
        <w:rPr>
          <w:szCs w:val="28"/>
        </w:rPr>
        <w:t>3. Лицо, предложившее или обещавшее взятку, освобождается от уголовной ответственности:</w:t>
      </w:r>
    </w:p>
    <w:p w:rsidR="00065DFD" w:rsidRPr="002A15A6" w:rsidRDefault="00065DFD" w:rsidP="00065DFD">
      <w:pPr>
        <w:ind w:firstLine="709"/>
        <w:rPr>
          <w:szCs w:val="28"/>
        </w:rPr>
      </w:pPr>
      <w:r w:rsidRPr="002A15A6">
        <w:rPr>
          <w:szCs w:val="28"/>
        </w:rPr>
        <w:t>1) если в отношении него имело место вымогательство или требование взятки со стороны лица, указанного в пункте 1 настоящего примечания;</w:t>
      </w:r>
    </w:p>
    <w:p w:rsidR="00065DFD" w:rsidRPr="002A15A6" w:rsidRDefault="00065DFD" w:rsidP="00065DFD">
      <w:pPr>
        <w:ind w:firstLine="709"/>
        <w:rPr>
          <w:szCs w:val="28"/>
        </w:rPr>
      </w:pPr>
      <w:r w:rsidRPr="002A15A6">
        <w:rPr>
          <w:szCs w:val="28"/>
        </w:rPr>
        <w:t>2) если оно добровольно сообщило правоохранительному или специальному государственному органу о предложении или обещании им взятки до того, как указанным органам стало известно о данном факте;</w:t>
      </w:r>
    </w:p>
    <w:p w:rsidR="00413735" w:rsidRPr="002A15A6" w:rsidRDefault="00065DFD" w:rsidP="00065DFD">
      <w:pPr>
        <w:pStyle w:val="a3"/>
        <w:ind w:left="0" w:firstLine="709"/>
        <w:rPr>
          <w:rFonts w:eastAsia="Times New Roman"/>
          <w:szCs w:val="28"/>
        </w:rPr>
      </w:pPr>
      <w:r w:rsidRPr="002A15A6">
        <w:rPr>
          <w:szCs w:val="28"/>
        </w:rPr>
        <w:t>3) если оно устно или письменно, в том числе в электронной форме сообщило лицу, указанному в пункте 1 настоящего примечания, об отказе от своего предложения или обещания взятки до того, как правоохранительному или специальному государственному органу стало известно о данном факте.</w:t>
      </w:r>
      <w:r w:rsidR="00413735" w:rsidRPr="002A15A6">
        <w:rPr>
          <w:rFonts w:eastAsia="Times New Roman"/>
          <w:szCs w:val="28"/>
        </w:rPr>
        <w:t>»;</w:t>
      </w:r>
    </w:p>
    <w:p w:rsidR="00413735" w:rsidRPr="002A15A6" w:rsidRDefault="00D6767E" w:rsidP="00413735">
      <w:pPr>
        <w:pStyle w:val="a3"/>
        <w:ind w:left="0" w:firstLine="709"/>
        <w:rPr>
          <w:rFonts w:eastAsia="Times New Roman"/>
          <w:szCs w:val="28"/>
        </w:rPr>
      </w:pPr>
      <w:r w:rsidRPr="002A15A6">
        <w:rPr>
          <w:rFonts w:eastAsia="Times New Roman"/>
          <w:szCs w:val="28"/>
        </w:rPr>
        <w:t>8</w:t>
      </w:r>
      <w:r w:rsidR="00E34B3A" w:rsidRPr="002A15A6">
        <w:rPr>
          <w:rFonts w:eastAsia="Times New Roman"/>
          <w:szCs w:val="28"/>
        </w:rPr>
        <w:t xml:space="preserve">) </w:t>
      </w:r>
      <w:r w:rsidR="00EB5415" w:rsidRPr="002A15A6">
        <w:rPr>
          <w:rFonts w:eastAsia="Times New Roman"/>
          <w:szCs w:val="28"/>
        </w:rPr>
        <w:t>абзац первый части второй статьи 417 изложить в следующей редакции:</w:t>
      </w:r>
    </w:p>
    <w:p w:rsidR="00EB5415" w:rsidRPr="002A15A6" w:rsidRDefault="00136DB9" w:rsidP="00413735">
      <w:pPr>
        <w:pStyle w:val="a3"/>
        <w:ind w:left="0" w:firstLine="709"/>
        <w:rPr>
          <w:rFonts w:eastAsia="Times New Roman"/>
          <w:szCs w:val="28"/>
        </w:rPr>
      </w:pPr>
      <w:r w:rsidRPr="002A15A6">
        <w:rPr>
          <w:rFonts w:eastAsia="Times New Roman"/>
          <w:szCs w:val="28"/>
        </w:rPr>
        <w:t xml:space="preserve">«2. Провокация взяточничества, то есть то же деяние, совершенное в отношении лица, уполномоченного на выполнение государственных функций, либо приравненного к нему лица, либо должностного лица, либо лица, занимающего ответственную государственную должность, а равно </w:t>
      </w:r>
      <w:r w:rsidRPr="002A15A6">
        <w:rPr>
          <w:rFonts w:eastAsia="Times New Roman"/>
          <w:szCs w:val="28"/>
        </w:rPr>
        <w:lastRenderedPageBreak/>
        <w:t xml:space="preserve">должностного лица иностранного государства или международной </w:t>
      </w:r>
      <w:r w:rsidRPr="002A15A6">
        <w:rPr>
          <w:rFonts w:eastAsia="Times New Roman"/>
          <w:szCs w:val="28"/>
        </w:rPr>
        <w:br/>
        <w:t>организации, –</w:t>
      </w:r>
      <w:r w:rsidR="00487233" w:rsidRPr="002A15A6">
        <w:rPr>
          <w:rFonts w:eastAsia="Times New Roman"/>
          <w:szCs w:val="28"/>
        </w:rPr>
        <w:t>».</w:t>
      </w:r>
    </w:p>
    <w:p w:rsidR="00711A18" w:rsidRPr="002A15A6" w:rsidRDefault="00711A18" w:rsidP="00BB48CB">
      <w:pPr>
        <w:pStyle w:val="a3"/>
        <w:numPr>
          <w:ilvl w:val="0"/>
          <w:numId w:val="1"/>
        </w:numPr>
        <w:tabs>
          <w:tab w:val="left" w:pos="993"/>
        </w:tabs>
        <w:ind w:left="0" w:firstLine="709"/>
        <w:rPr>
          <w:rFonts w:eastAsia="Times New Roman"/>
          <w:szCs w:val="28"/>
        </w:rPr>
      </w:pPr>
      <w:r w:rsidRPr="002A15A6">
        <w:rPr>
          <w:rFonts w:eastAsia="Times New Roman"/>
          <w:szCs w:val="28"/>
        </w:rPr>
        <w:t>В Уголовно-процессуальный кодекс Республики Казахстан от 4 июля 2014 года:</w:t>
      </w:r>
    </w:p>
    <w:p w:rsidR="00E817C2" w:rsidRPr="002A15A6" w:rsidRDefault="00055FC8" w:rsidP="00055FC8">
      <w:pPr>
        <w:ind w:firstLine="709"/>
        <w:rPr>
          <w:rFonts w:eastAsia="Times New Roman"/>
          <w:szCs w:val="28"/>
        </w:rPr>
      </w:pPr>
      <w:r w:rsidRPr="002A15A6">
        <w:rPr>
          <w:rFonts w:eastAsia="Times New Roman"/>
          <w:szCs w:val="28"/>
        </w:rPr>
        <w:t xml:space="preserve">1) </w:t>
      </w:r>
      <w:r w:rsidR="00E817C2" w:rsidRPr="002A15A6">
        <w:rPr>
          <w:rFonts w:eastAsia="Times New Roman"/>
          <w:szCs w:val="28"/>
        </w:rPr>
        <w:t>в статье 187:</w:t>
      </w:r>
    </w:p>
    <w:p w:rsidR="00E817C2" w:rsidRPr="002A15A6" w:rsidRDefault="004F31E3" w:rsidP="00E817C2">
      <w:pPr>
        <w:pStyle w:val="a3"/>
        <w:ind w:left="0" w:firstLine="709"/>
        <w:rPr>
          <w:rFonts w:eastAsia="Times New Roman"/>
          <w:szCs w:val="28"/>
        </w:rPr>
      </w:pPr>
      <w:r w:rsidRPr="002A15A6">
        <w:rPr>
          <w:rFonts w:eastAsia="Times New Roman"/>
          <w:szCs w:val="28"/>
        </w:rPr>
        <w:t xml:space="preserve">в части третьей </w:t>
      </w:r>
      <w:r w:rsidR="00E817C2" w:rsidRPr="002A15A6">
        <w:rPr>
          <w:rFonts w:eastAsia="Times New Roman"/>
          <w:szCs w:val="28"/>
        </w:rPr>
        <w:t>цифры</w:t>
      </w:r>
      <w:r w:rsidR="009A0FB8" w:rsidRPr="002A15A6">
        <w:rPr>
          <w:rFonts w:eastAsia="Times New Roman"/>
          <w:szCs w:val="28"/>
        </w:rPr>
        <w:t xml:space="preserve"> </w:t>
      </w:r>
      <w:r w:rsidR="00271506" w:rsidRPr="002A15A6">
        <w:rPr>
          <w:rFonts w:eastAsia="Times New Roman"/>
          <w:szCs w:val="28"/>
        </w:rPr>
        <w:t>«</w:t>
      </w:r>
      <w:r w:rsidR="009A0FB8" w:rsidRPr="002A15A6">
        <w:rPr>
          <w:rFonts w:eastAsia="Times New Roman"/>
          <w:szCs w:val="28"/>
        </w:rPr>
        <w:t>366</w:t>
      </w:r>
      <w:r w:rsidR="00271506" w:rsidRPr="002A15A6">
        <w:rPr>
          <w:rFonts w:eastAsia="Times New Roman"/>
          <w:szCs w:val="28"/>
        </w:rPr>
        <w:t>, 367</w:t>
      </w:r>
      <w:r w:rsidR="00ED72B5" w:rsidRPr="002A15A6">
        <w:rPr>
          <w:rFonts w:eastAsia="Times New Roman"/>
          <w:szCs w:val="28"/>
        </w:rPr>
        <w:t>,</w:t>
      </w:r>
      <w:r w:rsidR="00271506" w:rsidRPr="002A15A6">
        <w:rPr>
          <w:rFonts w:eastAsia="Times New Roman"/>
          <w:szCs w:val="28"/>
        </w:rPr>
        <w:t>»</w:t>
      </w:r>
      <w:r w:rsidR="009A0FB8" w:rsidRPr="002A15A6">
        <w:rPr>
          <w:rFonts w:eastAsia="Times New Roman"/>
          <w:szCs w:val="28"/>
        </w:rPr>
        <w:t xml:space="preserve"> </w:t>
      </w:r>
      <w:r w:rsidR="00271506" w:rsidRPr="002A15A6">
        <w:rPr>
          <w:rFonts w:eastAsia="Times New Roman"/>
          <w:szCs w:val="28"/>
        </w:rPr>
        <w:t>заменить словами «</w:t>
      </w:r>
      <w:r w:rsidR="00271506" w:rsidRPr="002A15A6">
        <w:rPr>
          <w:rFonts w:eastAsia="Times New Roman"/>
          <w:bCs/>
          <w:szCs w:val="28"/>
        </w:rPr>
        <w:t>366,</w:t>
      </w:r>
      <w:r w:rsidR="00271506" w:rsidRPr="002A15A6">
        <w:rPr>
          <w:rFonts w:eastAsia="Times New Roman"/>
          <w:bCs/>
          <w:szCs w:val="28"/>
          <w:lang w:val="kk-KZ"/>
        </w:rPr>
        <w:t xml:space="preserve"> 366-1 (частью первой)</w:t>
      </w:r>
      <w:r w:rsidR="00271506" w:rsidRPr="002A15A6">
        <w:rPr>
          <w:rFonts w:eastAsia="Times New Roman"/>
          <w:bCs/>
          <w:szCs w:val="28"/>
        </w:rPr>
        <w:t xml:space="preserve">, </w:t>
      </w:r>
      <w:r w:rsidR="00271506" w:rsidRPr="002A15A6">
        <w:rPr>
          <w:rFonts w:eastAsia="Times New Roman"/>
          <w:bCs/>
          <w:szCs w:val="28"/>
          <w:lang w:val="kk-KZ"/>
        </w:rPr>
        <w:t xml:space="preserve"> 366-2</w:t>
      </w:r>
      <w:r w:rsidR="00271506" w:rsidRPr="002A15A6">
        <w:rPr>
          <w:rFonts w:eastAsia="Times New Roman"/>
          <w:bCs/>
          <w:szCs w:val="28"/>
        </w:rPr>
        <w:t>, 367, 367-1,»</w:t>
      </w:r>
      <w:r w:rsidRPr="002A15A6">
        <w:rPr>
          <w:rFonts w:eastAsia="Times New Roman"/>
          <w:bCs/>
          <w:szCs w:val="28"/>
        </w:rPr>
        <w:t>;</w:t>
      </w:r>
    </w:p>
    <w:p w:rsidR="00ED72B5" w:rsidRPr="002A15A6" w:rsidRDefault="00ED72B5" w:rsidP="00031E73">
      <w:pPr>
        <w:pStyle w:val="a3"/>
        <w:ind w:left="0" w:firstLine="709"/>
        <w:rPr>
          <w:rFonts w:eastAsia="Times New Roman"/>
          <w:bCs/>
          <w:szCs w:val="28"/>
          <w:lang w:val="kk-KZ"/>
        </w:rPr>
      </w:pPr>
      <w:r w:rsidRPr="002A15A6">
        <w:rPr>
          <w:rFonts w:eastAsia="Times New Roman"/>
          <w:szCs w:val="28"/>
        </w:rPr>
        <w:t xml:space="preserve">в </w:t>
      </w:r>
      <w:r w:rsidR="00E817C2" w:rsidRPr="002A15A6">
        <w:rPr>
          <w:rFonts w:eastAsia="Times New Roman"/>
          <w:bCs/>
          <w:szCs w:val="28"/>
          <w:lang w:val="kk-KZ"/>
        </w:rPr>
        <w:t>част</w:t>
      </w:r>
      <w:r w:rsidRPr="002A15A6">
        <w:rPr>
          <w:rFonts w:eastAsia="Times New Roman"/>
          <w:bCs/>
          <w:szCs w:val="28"/>
          <w:lang w:val="kk-KZ"/>
        </w:rPr>
        <w:t>и четвертой после слов «149 (частями второй и третьей),» дополнить словами «</w:t>
      </w:r>
      <w:r w:rsidRPr="002A15A6">
        <w:rPr>
          <w:rFonts w:eastAsia="Times New Roman"/>
          <w:bCs/>
          <w:szCs w:val="28"/>
        </w:rPr>
        <w:t>247 (частью третьей), 247-1 (частью третьей),»;</w:t>
      </w:r>
    </w:p>
    <w:p w:rsidR="00ED72B5" w:rsidRPr="002A15A6" w:rsidRDefault="00ED72B5" w:rsidP="00031E73">
      <w:pPr>
        <w:pStyle w:val="a3"/>
        <w:ind w:left="0" w:firstLine="709"/>
        <w:rPr>
          <w:rFonts w:eastAsia="Times New Roman"/>
          <w:bCs/>
          <w:szCs w:val="28"/>
          <w:lang w:val="kk-KZ"/>
        </w:rPr>
      </w:pPr>
    </w:p>
    <w:p w:rsidR="00FB4BE0" w:rsidRPr="002A15A6" w:rsidRDefault="00FB4BE0" w:rsidP="00FB4BE0">
      <w:pPr>
        <w:ind w:firstLine="709"/>
        <w:rPr>
          <w:rFonts w:eastAsia="Times New Roman"/>
          <w:szCs w:val="28"/>
        </w:rPr>
      </w:pPr>
      <w:r w:rsidRPr="002A15A6">
        <w:rPr>
          <w:rFonts w:eastAsia="Times New Roman"/>
          <w:szCs w:val="28"/>
        </w:rPr>
        <w:t xml:space="preserve"> 2) в статье 191:</w:t>
      </w:r>
    </w:p>
    <w:p w:rsidR="007A3C82" w:rsidRPr="002A15A6" w:rsidRDefault="00FF2986" w:rsidP="00FB4BE0">
      <w:pPr>
        <w:ind w:firstLine="709"/>
      </w:pPr>
      <w:r w:rsidRPr="002A15A6">
        <w:rPr>
          <w:bCs/>
        </w:rPr>
        <w:t xml:space="preserve">в части второй </w:t>
      </w:r>
      <w:r w:rsidR="007A3C82" w:rsidRPr="002A15A6">
        <w:rPr>
          <w:bCs/>
        </w:rPr>
        <w:t>слова «247 (частью третьей),» исключить;</w:t>
      </w:r>
    </w:p>
    <w:p w:rsidR="00055FC8" w:rsidRPr="002A15A6" w:rsidRDefault="00FF2986" w:rsidP="00FF2986">
      <w:pPr>
        <w:ind w:firstLine="709"/>
        <w:rPr>
          <w:bCs/>
        </w:rPr>
      </w:pPr>
      <w:r w:rsidRPr="002A15A6">
        <w:t xml:space="preserve">в части </w:t>
      </w:r>
      <w:r w:rsidR="00815C91" w:rsidRPr="002A15A6">
        <w:t>шестнадцат</w:t>
      </w:r>
      <w:r w:rsidRPr="002A15A6">
        <w:t>ой</w:t>
      </w:r>
      <w:r w:rsidR="00815C91" w:rsidRPr="002A15A6">
        <w:t xml:space="preserve"> </w:t>
      </w:r>
      <w:r w:rsidRPr="002A15A6">
        <w:t>после слов «</w:t>
      </w:r>
      <w:r w:rsidRPr="002A15A6">
        <w:rPr>
          <w:bCs/>
        </w:rPr>
        <w:t>247 (частями первой и второй),» дополнить словами «247-1 (частями первой и второй),</w:t>
      </w:r>
      <w:r w:rsidR="00CD2F51" w:rsidRPr="002A15A6">
        <w:rPr>
          <w:bCs/>
        </w:rPr>
        <w:t>»</w:t>
      </w:r>
      <w:r w:rsidR="00055FC8" w:rsidRPr="002A15A6">
        <w:rPr>
          <w:bCs/>
        </w:rPr>
        <w:t>;</w:t>
      </w:r>
    </w:p>
    <w:p w:rsidR="00F33223" w:rsidRPr="002A15A6" w:rsidRDefault="006D079F" w:rsidP="006D079F">
      <w:pPr>
        <w:ind w:left="709"/>
        <w:rPr>
          <w:bCs/>
        </w:rPr>
      </w:pPr>
      <w:r w:rsidRPr="002A15A6">
        <w:rPr>
          <w:bCs/>
        </w:rPr>
        <w:t xml:space="preserve">3) </w:t>
      </w:r>
      <w:r w:rsidR="00A84F9B" w:rsidRPr="002A15A6">
        <w:rPr>
          <w:bCs/>
        </w:rPr>
        <w:t xml:space="preserve">часть первую статьи </w:t>
      </w:r>
      <w:r w:rsidR="000632D3" w:rsidRPr="002A15A6">
        <w:rPr>
          <w:bCs/>
        </w:rPr>
        <w:t>5</w:t>
      </w:r>
      <w:r w:rsidR="00A84F9B" w:rsidRPr="002A15A6">
        <w:rPr>
          <w:bCs/>
        </w:rPr>
        <w:t>47 изложить в следующей редакции:</w:t>
      </w:r>
    </w:p>
    <w:p w:rsidR="00374E51" w:rsidRPr="002A15A6" w:rsidRDefault="00A84F9B" w:rsidP="00374E51">
      <w:pPr>
        <w:ind w:firstLine="709"/>
        <w:rPr>
          <w:szCs w:val="24"/>
        </w:rPr>
      </w:pPr>
      <w:r w:rsidRPr="002A15A6">
        <w:rPr>
          <w:bCs/>
        </w:rPr>
        <w:t>«</w:t>
      </w:r>
      <w:r w:rsidR="00374E51" w:rsidRPr="002A15A6">
        <w:rPr>
          <w:szCs w:val="24"/>
        </w:rPr>
        <w:t>1. После регистрации повода к началу досудебного расследования в Едином реестре в отношении депутата Парламента Республики Казахстан, а также в случаях его задержания на месте преступления в течение суток уведомляется Генеральный Прокурор Республики Казахстан.</w:t>
      </w:r>
    </w:p>
    <w:p w:rsidR="00374E51" w:rsidRPr="002A15A6" w:rsidRDefault="00374E51" w:rsidP="00374E51">
      <w:pPr>
        <w:ind w:firstLine="709"/>
        <w:rPr>
          <w:szCs w:val="24"/>
        </w:rPr>
      </w:pPr>
      <w:r w:rsidRPr="002A15A6">
        <w:rPr>
          <w:szCs w:val="24"/>
        </w:rPr>
        <w:t>Производство предварительного следствия по делам в отношении депутата Парламента Республики Казахстан обязательно.</w:t>
      </w:r>
    </w:p>
    <w:p w:rsidR="00262664" w:rsidRPr="002A15A6" w:rsidRDefault="00374E51" w:rsidP="00374E51">
      <w:pPr>
        <w:ind w:firstLine="709"/>
        <w:rPr>
          <w:szCs w:val="24"/>
        </w:rPr>
      </w:pPr>
      <w:r w:rsidRPr="002A15A6">
        <w:rPr>
          <w:szCs w:val="24"/>
        </w:rPr>
        <w:t>Генеральным Прокурором Республики Казахстан проверка законности произведенных процессуальных действий осуществляется в течение двух суток после получения уведомления.</w:t>
      </w:r>
      <w:r w:rsidR="00262664" w:rsidRPr="002A15A6">
        <w:rPr>
          <w:szCs w:val="24"/>
        </w:rPr>
        <w:t>»;</w:t>
      </w:r>
    </w:p>
    <w:p w:rsidR="000632D3" w:rsidRPr="002A15A6" w:rsidRDefault="000632D3" w:rsidP="00A84F9B">
      <w:pPr>
        <w:ind w:firstLine="709"/>
        <w:rPr>
          <w:szCs w:val="24"/>
        </w:rPr>
      </w:pPr>
      <w:r w:rsidRPr="002A15A6">
        <w:rPr>
          <w:szCs w:val="24"/>
        </w:rPr>
        <w:t>4) части первую и вторую статьи 548 изложить в следующей редакции:</w:t>
      </w:r>
    </w:p>
    <w:p w:rsidR="000632D3" w:rsidRPr="002A15A6" w:rsidRDefault="000632D3" w:rsidP="000632D3">
      <w:pPr>
        <w:pStyle w:val="ab"/>
        <w:tabs>
          <w:tab w:val="left" w:pos="601"/>
          <w:tab w:val="left" w:pos="743"/>
        </w:tabs>
        <w:ind w:firstLine="709"/>
        <w:rPr>
          <w:rFonts w:eastAsia="Times New Roman"/>
          <w:bCs/>
          <w:sz w:val="28"/>
          <w:szCs w:val="28"/>
          <w:lang w:eastAsia="ru-RU"/>
        </w:rPr>
      </w:pPr>
      <w:r w:rsidRPr="002A15A6">
        <w:rPr>
          <w:bCs/>
          <w:sz w:val="28"/>
          <w:szCs w:val="28"/>
        </w:rPr>
        <w:t>«</w:t>
      </w:r>
      <w:r w:rsidRPr="002A15A6">
        <w:rPr>
          <w:rFonts w:eastAsia="Times New Roman"/>
          <w:bCs/>
          <w:sz w:val="28"/>
          <w:szCs w:val="28"/>
          <w:lang w:eastAsia="ru-RU"/>
        </w:rPr>
        <w:t>1. Производство досудебного расследования по делам в отношении кандидата в Президенты Республики Казахстан осуществляется по тем же правилам, как и в отношении депутата Парламента Республики Казахстан с особенностями, предусмотренными частью второй настоящей статьи.</w:t>
      </w:r>
    </w:p>
    <w:p w:rsidR="000632D3" w:rsidRPr="002A15A6" w:rsidRDefault="000632D3" w:rsidP="000632D3">
      <w:pPr>
        <w:tabs>
          <w:tab w:val="left" w:pos="601"/>
          <w:tab w:val="left" w:pos="743"/>
        </w:tabs>
        <w:ind w:firstLine="709"/>
        <w:rPr>
          <w:rFonts w:eastAsia="Times New Roman"/>
          <w:bCs/>
          <w:szCs w:val="28"/>
          <w:lang w:eastAsia="ru-RU"/>
        </w:rPr>
      </w:pPr>
      <w:r w:rsidRPr="002A15A6">
        <w:rPr>
          <w:rFonts w:eastAsia="Times New Roman"/>
          <w:bCs/>
          <w:szCs w:val="28"/>
          <w:lang w:eastAsia="ru-RU"/>
        </w:rPr>
        <w:t>2. Согласие на лишение неприкосновенности кандидата в Президенты Республики Казахстан испрашивается в Центральной избирательной комиссии.»;</w:t>
      </w:r>
    </w:p>
    <w:p w:rsidR="00262664" w:rsidRPr="002A15A6" w:rsidRDefault="00A975AE" w:rsidP="006D079F">
      <w:pPr>
        <w:ind w:left="709"/>
        <w:rPr>
          <w:bCs/>
        </w:rPr>
      </w:pPr>
      <w:r w:rsidRPr="002A15A6">
        <w:rPr>
          <w:bCs/>
        </w:rPr>
        <w:t>5) часть первую статьи 549 изложить в следующей редакции:</w:t>
      </w:r>
    </w:p>
    <w:p w:rsidR="00C02F5D" w:rsidRPr="002A15A6" w:rsidRDefault="00C02F5D" w:rsidP="00FD7784">
      <w:pPr>
        <w:tabs>
          <w:tab w:val="left" w:pos="1134"/>
        </w:tabs>
        <w:ind w:firstLine="709"/>
        <w:rPr>
          <w:bCs/>
        </w:rPr>
      </w:pPr>
      <w:r w:rsidRPr="002A15A6">
        <w:rPr>
          <w:bCs/>
        </w:rPr>
        <w:t>«1. После регистрации повода к началу досудебного расследования в Едином реестре в отношении Председателя, заместителя Председателя, судьи Конституционного Суда Республики Казахстан, а также в случаях их задержания на месте преступления в течение суток уведомляется Генеральный Прокурор Республики Казахстан.</w:t>
      </w:r>
    </w:p>
    <w:p w:rsidR="00C02F5D" w:rsidRPr="002A15A6" w:rsidRDefault="00C02F5D" w:rsidP="00C02F5D">
      <w:pPr>
        <w:ind w:firstLine="709"/>
        <w:rPr>
          <w:bCs/>
        </w:rPr>
      </w:pPr>
      <w:r w:rsidRPr="002A15A6">
        <w:rPr>
          <w:bCs/>
        </w:rPr>
        <w:t>Производство предварительного следствия по делам в отношении Председателя, заместителя Председателя, судьи Конституционного Суда Республики Казахстан обязательно.</w:t>
      </w:r>
    </w:p>
    <w:p w:rsidR="00055FC8" w:rsidRPr="002A15A6" w:rsidRDefault="00C02F5D" w:rsidP="00C02F5D">
      <w:pPr>
        <w:ind w:firstLine="709"/>
        <w:rPr>
          <w:bCs/>
        </w:rPr>
      </w:pPr>
      <w:r w:rsidRPr="002A15A6">
        <w:rPr>
          <w:bCs/>
        </w:rPr>
        <w:lastRenderedPageBreak/>
        <w:t>Генеральным Прокурором Республики Казахстан проверка законности произведенных процессуальных действий осуществляется в течение двух суток после получения уведомления.»;</w:t>
      </w:r>
    </w:p>
    <w:p w:rsidR="00055FC8" w:rsidRPr="002A15A6" w:rsidRDefault="006D19CA" w:rsidP="00FF2986">
      <w:pPr>
        <w:ind w:firstLine="709"/>
        <w:rPr>
          <w:bCs/>
        </w:rPr>
      </w:pPr>
      <w:r w:rsidRPr="002A15A6">
        <w:rPr>
          <w:bCs/>
        </w:rPr>
        <w:t>6) часть первую статьи 550 изложить в следующей редакции:</w:t>
      </w:r>
    </w:p>
    <w:p w:rsidR="00FD7784" w:rsidRPr="002A15A6" w:rsidRDefault="00FD7784" w:rsidP="00FD7784">
      <w:pPr>
        <w:tabs>
          <w:tab w:val="left" w:pos="1134"/>
        </w:tabs>
        <w:ind w:firstLine="709"/>
      </w:pPr>
      <w:r w:rsidRPr="002A15A6">
        <w:t>«1.</w:t>
      </w:r>
      <w:r w:rsidRPr="002A15A6">
        <w:tab/>
        <w:t>После регистрации повода к началу досудебного расследования в Едином реестре в отношении судьи, а также в случаях его задержания на месте преступления в течение суток уведомляется Генеральный Прокурор Республики Казахстан.</w:t>
      </w:r>
    </w:p>
    <w:p w:rsidR="00FD7784" w:rsidRPr="002A15A6" w:rsidRDefault="00FD7784" w:rsidP="00FD7784">
      <w:pPr>
        <w:ind w:firstLine="709"/>
      </w:pPr>
      <w:r w:rsidRPr="002A15A6">
        <w:t>Производство предварительного следствия по делам в отношении судьи обязательно.</w:t>
      </w:r>
    </w:p>
    <w:p w:rsidR="00FD7784" w:rsidRPr="002A15A6" w:rsidRDefault="00FD7784" w:rsidP="00FD7784">
      <w:pPr>
        <w:ind w:firstLine="709"/>
      </w:pPr>
      <w:r w:rsidRPr="002A15A6">
        <w:t>Генеральным Прокурором Республики Казахстан проверка законности произведенных процессуальных действий осуществляется в течение двух суток после получения уведомления.»;</w:t>
      </w:r>
    </w:p>
    <w:p w:rsidR="00055FC8" w:rsidRPr="002A15A6" w:rsidRDefault="00FD7784" w:rsidP="00FF2986">
      <w:pPr>
        <w:ind w:firstLine="709"/>
      </w:pPr>
      <w:r w:rsidRPr="002A15A6">
        <w:t>7) часть первую статьи 551 изложить в следующей редакции:</w:t>
      </w:r>
    </w:p>
    <w:p w:rsidR="00FD7784" w:rsidRPr="002A15A6" w:rsidRDefault="00FD7784" w:rsidP="00FD7784">
      <w:pPr>
        <w:ind w:firstLine="709"/>
      </w:pPr>
      <w:r w:rsidRPr="002A15A6">
        <w:t>«1.</w:t>
      </w:r>
      <w:r w:rsidRPr="002A15A6">
        <w:tab/>
        <w:t>После регистрации повода к началу досудебного расследования в Едином реестре в отношении Генерального Прокурора Республики Казахстан, а также в случаях его задержания на месте преступления в течение суток уведомляется первый заместитель Генерального Прокурора Республики Казахстан.</w:t>
      </w:r>
    </w:p>
    <w:p w:rsidR="00FD7784" w:rsidRPr="002A15A6" w:rsidRDefault="00FD7784" w:rsidP="00FD7784">
      <w:pPr>
        <w:ind w:firstLine="709"/>
      </w:pPr>
      <w:r w:rsidRPr="002A15A6">
        <w:t>Производство предварительного следствия по делам в отношении Генерального Прокурора обязательно.</w:t>
      </w:r>
    </w:p>
    <w:p w:rsidR="006D19CA" w:rsidRPr="002A15A6" w:rsidRDefault="00FD7784" w:rsidP="00FD7784">
      <w:pPr>
        <w:ind w:firstLine="709"/>
      </w:pPr>
      <w:r w:rsidRPr="002A15A6">
        <w:t>Первым заместителем Генерального Прокурора Республики Казахстан проверка законности произведенных процессуальных действий осуществляется в течение двух суток после получения уведомления.»</w:t>
      </w:r>
      <w:r w:rsidR="00512CF4" w:rsidRPr="002A15A6">
        <w:t>.</w:t>
      </w:r>
    </w:p>
    <w:p w:rsidR="00FD7784" w:rsidRPr="002A15A6" w:rsidRDefault="00157001" w:rsidP="00157001">
      <w:pPr>
        <w:pStyle w:val="a3"/>
        <w:numPr>
          <w:ilvl w:val="0"/>
          <w:numId w:val="1"/>
        </w:numPr>
        <w:ind w:left="993" w:hanging="284"/>
      </w:pPr>
      <w:r w:rsidRPr="002A15A6">
        <w:rPr>
          <w:iCs/>
        </w:rPr>
        <w:t>В Трудовой кодекс Республики Казахстан от 23 ноября 2015 года:</w:t>
      </w:r>
    </w:p>
    <w:p w:rsidR="00157001" w:rsidRPr="002A15A6" w:rsidRDefault="00157001" w:rsidP="00157001">
      <w:pPr>
        <w:ind w:firstLine="709"/>
      </w:pPr>
      <w:r w:rsidRPr="002A15A6">
        <w:t>1) статью 32 дополнить примечанием следующего содержания:</w:t>
      </w:r>
    </w:p>
    <w:p w:rsidR="00157001" w:rsidRPr="002A15A6" w:rsidRDefault="003C5024" w:rsidP="003C5024">
      <w:pPr>
        <w:ind w:firstLine="709"/>
        <w:rPr>
          <w:bCs/>
        </w:rPr>
      </w:pPr>
      <w:r w:rsidRPr="002A15A6">
        <w:t>«</w:t>
      </w:r>
      <w:r w:rsidRPr="002A15A6">
        <w:rPr>
          <w:bCs/>
        </w:rPr>
        <w:t>Примечание</w:t>
      </w:r>
      <w:r w:rsidR="00F3520F" w:rsidRPr="002A15A6">
        <w:rPr>
          <w:bCs/>
        </w:rPr>
        <w:t xml:space="preserve">. </w:t>
      </w:r>
      <w:r w:rsidRPr="002A15A6">
        <w:rPr>
          <w:bCs/>
        </w:rPr>
        <w:t>В настояшем Кодексе под должностью гражданской службы или в субъекте квазигосударственного сектора, связанной с выполнением функций, приравненных к государственным, понимается должность, занимаемая работником, который в соответствии с Законом Республики Казахстан «О противодействии коррупции» является лицом, приравненным к лицам, уполномоченным на выполнение государственных функций».»;</w:t>
      </w:r>
    </w:p>
    <w:p w:rsidR="00F3520F" w:rsidRPr="002A15A6" w:rsidRDefault="00F3520F" w:rsidP="003C5024">
      <w:pPr>
        <w:ind w:firstLine="709"/>
        <w:rPr>
          <w:bCs/>
        </w:rPr>
      </w:pPr>
      <w:r w:rsidRPr="002A15A6">
        <w:rPr>
          <w:bCs/>
        </w:rPr>
        <w:t>2) пункт 4 статьи 38 изложить в следующей редакции:</w:t>
      </w:r>
    </w:p>
    <w:p w:rsidR="00F3520F" w:rsidRPr="002A15A6" w:rsidRDefault="00F3520F" w:rsidP="003C5024">
      <w:pPr>
        <w:ind w:firstLine="709"/>
        <w:rPr>
          <w:bCs/>
        </w:rPr>
      </w:pPr>
      <w:r w:rsidRPr="002A15A6">
        <w:rPr>
          <w:bCs/>
        </w:rPr>
        <w:t>«4. Не допускается перевод на другую работу в субъекте квазигосударственного сектора и на должность гражданской службы, связанную с выполнением функций, приравненных к государственным, лица, при наличии сведений о совершении им коррупционного преступления, подтвержденных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 за исключением перевода по основаниям, предусмотренным статьями 39, 42, 43 и 44 настоящего Кодекса.»;</w:t>
      </w:r>
    </w:p>
    <w:p w:rsidR="003B62D5" w:rsidRPr="002A15A6" w:rsidRDefault="00FA70BF" w:rsidP="003C5024">
      <w:pPr>
        <w:ind w:firstLine="709"/>
      </w:pPr>
      <w:r w:rsidRPr="002A15A6">
        <w:t>5) в статье 140:</w:t>
      </w:r>
    </w:p>
    <w:p w:rsidR="00FA70BF" w:rsidRPr="002A15A6" w:rsidRDefault="00FA70BF" w:rsidP="003C5024">
      <w:pPr>
        <w:ind w:firstLine="709"/>
      </w:pPr>
      <w:r w:rsidRPr="002A15A6">
        <w:lastRenderedPageBreak/>
        <w:t>заголовок изложить в следующей редакции:</w:t>
      </w:r>
    </w:p>
    <w:p w:rsidR="006D19CA" w:rsidRPr="002A15A6" w:rsidRDefault="00FA70BF" w:rsidP="00FF2986">
      <w:pPr>
        <w:ind w:firstLine="709"/>
      </w:pPr>
      <w:r w:rsidRPr="002A15A6">
        <w:t>«</w:t>
      </w:r>
      <w:r w:rsidRPr="002A15A6">
        <w:rPr>
          <w:bCs/>
        </w:rPr>
        <w:t xml:space="preserve">Статья 140. </w:t>
      </w:r>
      <w:r w:rsidRPr="002A15A6">
        <w:t>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 а также работников службы внутреннего аудита, антикоррупционной комплаенс-службы и корпоративного секретаря»;</w:t>
      </w:r>
    </w:p>
    <w:p w:rsidR="00FA70BF" w:rsidRPr="002A15A6" w:rsidRDefault="00FA70BF" w:rsidP="00FF2986">
      <w:pPr>
        <w:ind w:firstLine="709"/>
      </w:pPr>
      <w:r w:rsidRPr="002A15A6">
        <w:t>пункты 1, 3 и 5 изложить в следующей редакции:</w:t>
      </w:r>
    </w:p>
    <w:p w:rsidR="00FA70BF" w:rsidRPr="002A15A6" w:rsidRDefault="00FA70BF" w:rsidP="00FA70BF">
      <w:pPr>
        <w:ind w:firstLine="709"/>
      </w:pPr>
      <w:r w:rsidRPr="002A15A6">
        <w:t>«1. Заключение и прекращение трудового договора, порядок и условия оплаты труда, привлечение к материальной и дисциплинарной ответственности, отстранение от работы руководителя исполнительного органа, членов коллегиального исполнительного органа юридического лица, а также работников службы внутреннего аудита</w:t>
      </w:r>
      <w:r w:rsidRPr="002A15A6">
        <w:rPr>
          <w:bCs/>
        </w:rPr>
        <w:t>, антикоррупционной комплаенс-службы</w:t>
      </w:r>
      <w:r w:rsidRPr="002A15A6">
        <w:t xml:space="preserve"> и корпоративного секретаря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лица (органа) или уполномоченным органом юридического лица, положениями об исполнительном органе, службе внутреннего аудита, антикоррупционной комплаенс-службе, корпоративном секретаре юридического лица и трудовым договором.»;</w:t>
      </w:r>
    </w:p>
    <w:p w:rsidR="00FA70BF" w:rsidRPr="002A15A6" w:rsidRDefault="00FA70BF" w:rsidP="00FA70BF">
      <w:pPr>
        <w:ind w:firstLine="709"/>
      </w:pPr>
      <w:r w:rsidRPr="002A15A6">
        <w:t>«3. В случае назначения (избрания, утверждения в должности) руководителя исполнительного органа, членов коллегиального исполнительного органа юридического лица, а также работников службы внутреннего аудита</w:t>
      </w:r>
      <w:r w:rsidRPr="002A15A6">
        <w:rPr>
          <w:bCs/>
        </w:rPr>
        <w:t>, антикоррупционной комплаенс-службы</w:t>
      </w:r>
      <w:r w:rsidRPr="002A15A6">
        <w:t xml:space="preserve"> и корпоративного секретаря на новый срок в трудовой договор вносятся соответствующие изменения и дополнения.»;</w:t>
      </w:r>
    </w:p>
    <w:p w:rsidR="00FA70BF" w:rsidRPr="002A15A6" w:rsidRDefault="00FA70BF" w:rsidP="00FA70BF">
      <w:pPr>
        <w:ind w:firstLine="709"/>
      </w:pPr>
      <w:r w:rsidRPr="002A15A6">
        <w:t>«5. Дисциплинарное взыскание на руководителя и других членов коллегиального исполнительного органа юридического лица, работников службы внутреннего аудита</w:t>
      </w:r>
      <w:r w:rsidRPr="002A15A6">
        <w:rPr>
          <w:bCs/>
        </w:rPr>
        <w:t>, антикоррупционной комплаенс-службы</w:t>
      </w:r>
      <w:r w:rsidRPr="002A15A6">
        <w:t xml:space="preserve"> и корпоративного секретаря налагается непосредственно за обнаружением дисциплинарного проступка, но не позднее двух месяцев со дня его обнаружения.»</w:t>
      </w:r>
      <w:r w:rsidR="00512CF4" w:rsidRPr="002A15A6">
        <w:t>.</w:t>
      </w:r>
    </w:p>
    <w:p w:rsidR="00F70E4D" w:rsidRPr="002A15A6" w:rsidRDefault="00F70E4D" w:rsidP="00661F3B">
      <w:pPr>
        <w:pStyle w:val="a3"/>
        <w:numPr>
          <w:ilvl w:val="0"/>
          <w:numId w:val="1"/>
        </w:numPr>
        <w:tabs>
          <w:tab w:val="left" w:pos="993"/>
        </w:tabs>
        <w:ind w:left="0" w:firstLine="709"/>
        <w:rPr>
          <w:rFonts w:eastAsia="Calibri"/>
          <w:bCs/>
          <w:szCs w:val="28"/>
        </w:rPr>
      </w:pPr>
      <w:r w:rsidRPr="002A15A6">
        <w:rPr>
          <w:rFonts w:eastAsia="Calibri"/>
          <w:bCs/>
          <w:szCs w:val="28"/>
        </w:rPr>
        <w:t>В Закон Республики Казахстан от 15 сентября 1994 года «Об оперативно-розыскной деятельности»:</w:t>
      </w:r>
    </w:p>
    <w:p w:rsidR="004D0D5E" w:rsidRPr="002A15A6" w:rsidRDefault="004D0D5E" w:rsidP="00F70E4D">
      <w:pPr>
        <w:pStyle w:val="a3"/>
        <w:spacing w:before="240"/>
        <w:ind w:left="0" w:firstLine="709"/>
        <w:rPr>
          <w:rFonts w:eastAsia="Calibri"/>
          <w:bCs/>
          <w:szCs w:val="28"/>
        </w:rPr>
      </w:pPr>
      <w:r w:rsidRPr="002A15A6">
        <w:rPr>
          <w:rFonts w:eastAsia="Calibri"/>
          <w:bCs/>
          <w:szCs w:val="28"/>
        </w:rPr>
        <w:t xml:space="preserve">в </w:t>
      </w:r>
      <w:r w:rsidR="00F70E4D" w:rsidRPr="002A15A6">
        <w:rPr>
          <w:rFonts w:eastAsia="Calibri"/>
          <w:bCs/>
          <w:szCs w:val="28"/>
        </w:rPr>
        <w:t>подпункт</w:t>
      </w:r>
      <w:r w:rsidRPr="002A15A6">
        <w:rPr>
          <w:rFonts w:eastAsia="Calibri"/>
          <w:bCs/>
          <w:szCs w:val="28"/>
        </w:rPr>
        <w:t>е</w:t>
      </w:r>
      <w:r w:rsidR="00F70E4D" w:rsidRPr="002A15A6">
        <w:rPr>
          <w:rFonts w:eastAsia="Calibri"/>
          <w:bCs/>
          <w:szCs w:val="28"/>
        </w:rPr>
        <w:t xml:space="preserve"> 1) пункта 4 статьи 12</w:t>
      </w:r>
      <w:r w:rsidRPr="002A15A6">
        <w:rPr>
          <w:rFonts w:eastAsia="Calibri"/>
          <w:bCs/>
          <w:szCs w:val="28"/>
        </w:rPr>
        <w:t>:</w:t>
      </w:r>
    </w:p>
    <w:p w:rsidR="004D0D5E" w:rsidRPr="002A15A6" w:rsidRDefault="00436591" w:rsidP="00F70E4D">
      <w:pPr>
        <w:pStyle w:val="a3"/>
        <w:spacing w:before="240"/>
        <w:ind w:left="0" w:firstLine="709"/>
        <w:rPr>
          <w:rFonts w:eastAsia="Calibri"/>
          <w:bCs/>
          <w:szCs w:val="28"/>
        </w:rPr>
      </w:pPr>
      <w:r w:rsidRPr="002A15A6">
        <w:rPr>
          <w:rFonts w:eastAsia="Calibri"/>
          <w:bCs/>
          <w:szCs w:val="28"/>
        </w:rPr>
        <w:t>после слов «245 (частями первой и второй),» дополнить словами «247 (частью третьей), 247-1 (частью третьей),»;</w:t>
      </w:r>
    </w:p>
    <w:p w:rsidR="00436591" w:rsidRPr="002A15A6" w:rsidRDefault="008E4A31" w:rsidP="00F70E4D">
      <w:pPr>
        <w:pStyle w:val="a3"/>
        <w:spacing w:before="240"/>
        <w:ind w:left="0" w:firstLine="709"/>
        <w:rPr>
          <w:rFonts w:eastAsia="Calibri"/>
          <w:bCs/>
          <w:szCs w:val="28"/>
        </w:rPr>
      </w:pPr>
      <w:r w:rsidRPr="002A15A6">
        <w:rPr>
          <w:rFonts w:eastAsia="Calibri"/>
          <w:bCs/>
          <w:szCs w:val="28"/>
        </w:rPr>
        <w:t>после слов «362 (частью первой),» дополнить словами «364 (частями первой, 2-1 и третьей),»;</w:t>
      </w:r>
    </w:p>
    <w:p w:rsidR="00034370" w:rsidRPr="002A15A6" w:rsidRDefault="00034370" w:rsidP="00AF3432">
      <w:pPr>
        <w:pStyle w:val="a3"/>
        <w:numPr>
          <w:ilvl w:val="0"/>
          <w:numId w:val="1"/>
        </w:numPr>
        <w:tabs>
          <w:tab w:val="left" w:pos="993"/>
        </w:tabs>
        <w:spacing w:before="240"/>
        <w:ind w:left="0" w:firstLine="709"/>
        <w:rPr>
          <w:rFonts w:eastAsia="Calibri"/>
          <w:bCs/>
          <w:szCs w:val="28"/>
        </w:rPr>
      </w:pPr>
      <w:r w:rsidRPr="002A15A6">
        <w:rPr>
          <w:rFonts w:eastAsia="Calibri"/>
          <w:bCs/>
          <w:szCs w:val="28"/>
        </w:rPr>
        <w:t>В Закон Республики Казахстан от 6 января 2011 года «О правоохранительной службе»:</w:t>
      </w:r>
    </w:p>
    <w:p w:rsidR="00034370" w:rsidRPr="002A15A6" w:rsidRDefault="00034370" w:rsidP="00034370">
      <w:pPr>
        <w:pStyle w:val="a3"/>
        <w:tabs>
          <w:tab w:val="left" w:pos="993"/>
        </w:tabs>
        <w:spacing w:before="240"/>
        <w:ind w:left="709"/>
        <w:rPr>
          <w:rFonts w:eastAsia="Calibri"/>
          <w:bCs/>
          <w:szCs w:val="28"/>
        </w:rPr>
      </w:pPr>
      <w:r w:rsidRPr="002A15A6">
        <w:rPr>
          <w:rFonts w:eastAsia="Calibri"/>
          <w:bCs/>
          <w:szCs w:val="28"/>
        </w:rPr>
        <w:t>подпункт 1</w:t>
      </w:r>
      <w:r w:rsidR="00512CF4" w:rsidRPr="002A15A6">
        <w:rPr>
          <w:rFonts w:eastAsia="Calibri"/>
          <w:bCs/>
          <w:szCs w:val="28"/>
          <w:lang w:val="kk-KZ"/>
        </w:rPr>
        <w:t>2-2)</w:t>
      </w:r>
      <w:r w:rsidR="00512CF4" w:rsidRPr="002A15A6">
        <w:rPr>
          <w:rFonts w:eastAsia="Calibri"/>
          <w:bCs/>
          <w:szCs w:val="28"/>
        </w:rPr>
        <w:t xml:space="preserve"> статьи 1 изложить в следующей редакции:</w:t>
      </w:r>
    </w:p>
    <w:p w:rsidR="00512CF4" w:rsidRPr="002A15A6" w:rsidRDefault="00512CF4" w:rsidP="00512CF4">
      <w:pPr>
        <w:pStyle w:val="a3"/>
        <w:tabs>
          <w:tab w:val="left" w:pos="993"/>
        </w:tabs>
        <w:spacing w:before="240"/>
        <w:ind w:left="0" w:firstLine="709"/>
        <w:rPr>
          <w:rFonts w:eastAsia="Calibri"/>
          <w:bCs/>
          <w:szCs w:val="28"/>
        </w:rPr>
      </w:pPr>
      <w:r w:rsidRPr="002A15A6">
        <w:rPr>
          <w:rFonts w:eastAsia="Calibri"/>
          <w:bCs/>
          <w:szCs w:val="28"/>
        </w:rPr>
        <w:t xml:space="preserve">«12-2) антикоррупционная служба – правоохранительный орган, осуществляющий деятельность, направленную на предупреждение, выявление, </w:t>
      </w:r>
      <w:r w:rsidRPr="002A15A6">
        <w:rPr>
          <w:rFonts w:eastAsia="Calibri"/>
          <w:bCs/>
          <w:szCs w:val="28"/>
        </w:rPr>
        <w:lastRenderedPageBreak/>
        <w:t>пресечение, раскрытие и расследование коррупционных правонарушений, а также иные полномочия, предусмотренные законодательством Республики Казахстан;».</w:t>
      </w:r>
    </w:p>
    <w:p w:rsidR="00D92F85" w:rsidRPr="002A15A6" w:rsidRDefault="00512CF4" w:rsidP="00D92F85">
      <w:pPr>
        <w:pStyle w:val="a3"/>
        <w:numPr>
          <w:ilvl w:val="0"/>
          <w:numId w:val="1"/>
        </w:numPr>
        <w:tabs>
          <w:tab w:val="left" w:pos="709"/>
          <w:tab w:val="left" w:pos="993"/>
        </w:tabs>
        <w:spacing w:before="240"/>
        <w:ind w:left="0" w:firstLine="709"/>
        <w:rPr>
          <w:rFonts w:eastAsia="Calibri"/>
          <w:bCs/>
          <w:szCs w:val="28"/>
        </w:rPr>
      </w:pPr>
      <w:r w:rsidRPr="002A15A6">
        <w:rPr>
          <w:rFonts w:eastAsia="Calibri"/>
          <w:bCs/>
          <w:szCs w:val="28"/>
        </w:rPr>
        <w:t>В Закон Республики Казахстан от 1 марта 2011 года «О государственном имуществе»</w:t>
      </w:r>
      <w:r w:rsidR="00D92F85" w:rsidRPr="002A15A6">
        <w:rPr>
          <w:rFonts w:eastAsia="Calibri"/>
          <w:bCs/>
          <w:szCs w:val="28"/>
        </w:rPr>
        <w:t>:</w:t>
      </w:r>
    </w:p>
    <w:p w:rsidR="00D92F85" w:rsidRPr="002A15A6" w:rsidRDefault="00D92F85" w:rsidP="00D92F85">
      <w:pPr>
        <w:pStyle w:val="a3"/>
        <w:tabs>
          <w:tab w:val="left" w:pos="709"/>
          <w:tab w:val="left" w:pos="993"/>
        </w:tabs>
        <w:spacing w:before="240"/>
        <w:ind w:left="709"/>
        <w:rPr>
          <w:rFonts w:eastAsia="Calibri"/>
          <w:bCs/>
          <w:szCs w:val="28"/>
        </w:rPr>
      </w:pPr>
      <w:r w:rsidRPr="002A15A6">
        <w:rPr>
          <w:rFonts w:eastAsia="Calibri"/>
          <w:bCs/>
          <w:szCs w:val="28"/>
        </w:rPr>
        <w:t>1) пункт 1 статьи 149 дополнить подпунктом 7-1) следующего содержания:</w:t>
      </w:r>
    </w:p>
    <w:p w:rsidR="00D92F85" w:rsidRPr="002A15A6" w:rsidRDefault="00D92F85" w:rsidP="00D92F85">
      <w:pPr>
        <w:pStyle w:val="a3"/>
        <w:tabs>
          <w:tab w:val="left" w:pos="993"/>
        </w:tabs>
        <w:spacing w:before="240"/>
        <w:ind w:left="0" w:firstLine="709"/>
        <w:rPr>
          <w:rFonts w:eastAsia="Calibri"/>
          <w:bCs/>
          <w:szCs w:val="28"/>
        </w:rPr>
      </w:pPr>
      <w:r w:rsidRPr="002A15A6">
        <w:rPr>
          <w:rFonts w:eastAsia="Calibri"/>
          <w:bCs/>
          <w:szCs w:val="28"/>
        </w:rPr>
        <w:t>«7-1) определяет количественный состав, порядок работы антикоррупционной комплаенс-службы, срок полномочий работников антикоррупционной комплаенс-службы, назначает работников антикоррупционной комплаенс-службы, а также имеет право досрочно прекратить их полномочия, определяет размер и условия оплаты труда и премирования работников антикоррупционной комплаенс-службы;»;</w:t>
      </w:r>
    </w:p>
    <w:p w:rsidR="00D92F85" w:rsidRPr="002A15A6" w:rsidRDefault="00176A87" w:rsidP="00D92F85">
      <w:pPr>
        <w:pStyle w:val="a3"/>
        <w:tabs>
          <w:tab w:val="left" w:pos="993"/>
        </w:tabs>
        <w:spacing w:before="240"/>
        <w:ind w:left="0" w:firstLine="709"/>
        <w:rPr>
          <w:rFonts w:eastAsia="Calibri"/>
          <w:bCs/>
          <w:szCs w:val="28"/>
        </w:rPr>
      </w:pPr>
      <w:r w:rsidRPr="002A15A6">
        <w:rPr>
          <w:rFonts w:eastAsia="Calibri"/>
          <w:bCs/>
          <w:szCs w:val="28"/>
        </w:rPr>
        <w:t>2) статью 177 дополнить пунктом 5 следующего содержания:</w:t>
      </w:r>
    </w:p>
    <w:p w:rsidR="00512CF4" w:rsidRPr="002A15A6" w:rsidRDefault="00176A87" w:rsidP="00512CF4">
      <w:pPr>
        <w:pStyle w:val="a3"/>
        <w:tabs>
          <w:tab w:val="left" w:pos="993"/>
        </w:tabs>
        <w:spacing w:before="240"/>
        <w:ind w:left="0" w:firstLine="709"/>
        <w:rPr>
          <w:rFonts w:eastAsia="Calibri"/>
          <w:bCs/>
          <w:szCs w:val="28"/>
        </w:rPr>
      </w:pPr>
      <w:r w:rsidRPr="002A15A6">
        <w:rPr>
          <w:rFonts w:eastAsia="Calibri"/>
          <w:bCs/>
          <w:szCs w:val="28"/>
        </w:rPr>
        <w:t>«5. К исключительной компетенции совета директоров (наблюдательного совета) акционерного общества (товарищества с ограниченной ответственностью) с участием государства относятся вопросы определения количественного состава, порядка работы антикоррупционной комплаенс-службы, срока полномочий работников антикоррупционной комплаенс-службы, назначения работников антикоррупционной комплаенс-службы, а также досрочного прекращения их полномочий, определения размера и условий оплаты труда и премирования работников антикоррупционной комплаенс-службы.»;</w:t>
      </w:r>
    </w:p>
    <w:p w:rsidR="00034370" w:rsidRPr="002A15A6" w:rsidRDefault="001A0602" w:rsidP="00034370">
      <w:pPr>
        <w:pStyle w:val="a3"/>
        <w:tabs>
          <w:tab w:val="left" w:pos="993"/>
        </w:tabs>
        <w:spacing w:before="240"/>
        <w:ind w:left="709"/>
        <w:rPr>
          <w:rFonts w:eastAsia="Calibri"/>
          <w:bCs/>
          <w:szCs w:val="28"/>
        </w:rPr>
      </w:pPr>
      <w:r w:rsidRPr="002A15A6">
        <w:rPr>
          <w:rFonts w:eastAsia="Calibri"/>
          <w:bCs/>
          <w:szCs w:val="28"/>
        </w:rPr>
        <w:t>3) статью 178 дополнить пунктом 4 следующего содержания:</w:t>
      </w:r>
    </w:p>
    <w:p w:rsidR="001A0602" w:rsidRPr="002A15A6" w:rsidRDefault="007E0F6E" w:rsidP="007E0F6E">
      <w:pPr>
        <w:pStyle w:val="a3"/>
        <w:tabs>
          <w:tab w:val="left" w:pos="993"/>
        </w:tabs>
        <w:spacing w:before="240"/>
        <w:ind w:left="0" w:firstLine="709"/>
        <w:rPr>
          <w:rFonts w:eastAsia="Calibri"/>
          <w:bCs/>
          <w:szCs w:val="28"/>
        </w:rPr>
      </w:pPr>
      <w:r w:rsidRPr="002A15A6">
        <w:rPr>
          <w:rFonts w:eastAsia="Calibri"/>
          <w:bCs/>
          <w:szCs w:val="28"/>
        </w:rPr>
        <w:t>«4. К исключительной компетенции совета директоров (наблюдательного совета) акционерных обществ (товариществ с ограниченной ответственностью), единственным акционером (участником) которых является государство, относятся вопросы определения количественного состава, порядка работы антикоррупционной комплаенс-службы, срока полномочий работников антикоррупционной комплаенс-службы, назначения работников антикоррупционной комплаенс-службы, а также досрочного прекращения их полномочий, определения размера и условий оплаты труда и премирования работников антикоррупционной комплаенс-службы.»;</w:t>
      </w:r>
    </w:p>
    <w:p w:rsidR="007E0F6E" w:rsidRPr="002A15A6" w:rsidRDefault="007E0F6E" w:rsidP="007E0F6E">
      <w:pPr>
        <w:pStyle w:val="a3"/>
        <w:tabs>
          <w:tab w:val="left" w:pos="993"/>
        </w:tabs>
        <w:spacing w:before="240"/>
        <w:ind w:left="0" w:firstLine="709"/>
        <w:rPr>
          <w:rFonts w:eastAsia="Calibri"/>
          <w:bCs/>
          <w:szCs w:val="28"/>
        </w:rPr>
      </w:pPr>
      <w:r w:rsidRPr="002A15A6">
        <w:rPr>
          <w:rFonts w:eastAsia="Calibri"/>
          <w:bCs/>
          <w:szCs w:val="28"/>
        </w:rPr>
        <w:t>4) статью 179 дополнить пунктом 7 следующего содержания:</w:t>
      </w:r>
    </w:p>
    <w:p w:rsidR="001A0602" w:rsidRPr="002A15A6" w:rsidRDefault="007E0F6E" w:rsidP="007E0F6E">
      <w:pPr>
        <w:pStyle w:val="a3"/>
        <w:tabs>
          <w:tab w:val="left" w:pos="993"/>
        </w:tabs>
        <w:spacing w:before="240"/>
        <w:ind w:left="0" w:firstLine="709"/>
        <w:rPr>
          <w:rFonts w:eastAsia="Calibri"/>
          <w:bCs/>
          <w:szCs w:val="28"/>
        </w:rPr>
      </w:pPr>
      <w:r w:rsidRPr="002A15A6">
        <w:rPr>
          <w:rFonts w:eastAsia="Calibri"/>
          <w:bCs/>
          <w:szCs w:val="28"/>
        </w:rPr>
        <w:t>«7.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порядка работы антикоррупционной комплаенс-службы, срока полномочий работников антикоррупционной комплаенс-службы, назначения работников антикоррупционной комплаенс-службы, а также досрочного прекращения их полномочий, определения размера и условий оплаты труда и премирования работников антикоррупционной комплаенс-службы.»;</w:t>
      </w:r>
    </w:p>
    <w:p w:rsidR="001A0602" w:rsidRPr="002A15A6" w:rsidRDefault="00930EAC" w:rsidP="00034370">
      <w:pPr>
        <w:pStyle w:val="a3"/>
        <w:tabs>
          <w:tab w:val="left" w:pos="993"/>
        </w:tabs>
        <w:spacing w:before="240"/>
        <w:ind w:left="709"/>
        <w:rPr>
          <w:rFonts w:eastAsia="Calibri"/>
          <w:bCs/>
          <w:szCs w:val="28"/>
        </w:rPr>
      </w:pPr>
      <w:r w:rsidRPr="002A15A6">
        <w:rPr>
          <w:rFonts w:eastAsia="Calibri"/>
          <w:bCs/>
          <w:szCs w:val="28"/>
        </w:rPr>
        <w:t>5) статью 180 дополнить пунктом 4 следующего содержания:</w:t>
      </w:r>
    </w:p>
    <w:p w:rsidR="00930EAC" w:rsidRPr="002A15A6" w:rsidRDefault="00930EAC" w:rsidP="00930EAC">
      <w:pPr>
        <w:pStyle w:val="a3"/>
        <w:tabs>
          <w:tab w:val="left" w:pos="993"/>
        </w:tabs>
        <w:spacing w:before="240"/>
        <w:ind w:left="0" w:firstLine="709"/>
        <w:rPr>
          <w:rFonts w:eastAsia="Calibri"/>
          <w:bCs/>
          <w:szCs w:val="28"/>
        </w:rPr>
      </w:pPr>
      <w:r w:rsidRPr="002A15A6">
        <w:rPr>
          <w:rFonts w:eastAsia="Calibri"/>
          <w:bCs/>
          <w:szCs w:val="28"/>
        </w:rPr>
        <w:lastRenderedPageBreak/>
        <w:t>«4. К исключительной компетенции совета директоров национальной компании, акционером которой является национальный управляющий холдинг, национальный холдинг, относятся вопросы определения количественного состава, порядка работы антикоррупционной комплаенс-службы, срока полномочий работников антикоррупционной комплаенс-службы, назначения работников антикоррупционной комплаенс-службы, а также досрочного прекращения их полномочий, определения размера и условий оплаты труда и премирования работников антикоррупционной комплаенс-службы.»;</w:t>
      </w:r>
    </w:p>
    <w:p w:rsidR="00930EAC" w:rsidRPr="002A15A6" w:rsidRDefault="00930EAC" w:rsidP="00930EAC">
      <w:pPr>
        <w:pStyle w:val="a3"/>
        <w:tabs>
          <w:tab w:val="left" w:pos="993"/>
        </w:tabs>
        <w:spacing w:before="240"/>
        <w:ind w:left="0" w:firstLine="709"/>
        <w:rPr>
          <w:rFonts w:eastAsia="Calibri"/>
          <w:bCs/>
          <w:szCs w:val="28"/>
        </w:rPr>
      </w:pPr>
      <w:r w:rsidRPr="002A15A6">
        <w:rPr>
          <w:rFonts w:eastAsia="Calibri"/>
          <w:bCs/>
          <w:szCs w:val="28"/>
        </w:rPr>
        <w:t>6) пункт 5 статьи 181 дополнить подпунктом 11) следующего содержания:</w:t>
      </w:r>
    </w:p>
    <w:p w:rsidR="00930EAC" w:rsidRPr="002A15A6" w:rsidRDefault="00930EAC" w:rsidP="00930EAC">
      <w:pPr>
        <w:pStyle w:val="a3"/>
        <w:tabs>
          <w:tab w:val="left" w:pos="993"/>
        </w:tabs>
        <w:spacing w:before="240"/>
        <w:ind w:left="0" w:firstLine="709"/>
        <w:rPr>
          <w:rFonts w:eastAsia="Calibri"/>
          <w:bCs/>
          <w:szCs w:val="28"/>
        </w:rPr>
      </w:pPr>
      <w:r w:rsidRPr="002A15A6">
        <w:rPr>
          <w:rFonts w:eastAsia="Calibri"/>
          <w:bCs/>
          <w:szCs w:val="28"/>
        </w:rPr>
        <w:t>«11) определение количественного состава, порядка работы антикоррупционной комплаенс-службы, срока полномочий работников антикоррупционной комплаенс-службы, назначение работников антикоррупционной комплаенс-службы, а также досрочное прекращение их полномочий, определение размеров и условий оплаты труда и премирования работников антикоррупционной комплаенс-службы.».</w:t>
      </w:r>
    </w:p>
    <w:p w:rsidR="00F70E4D" w:rsidRPr="002A15A6" w:rsidRDefault="00F70E4D" w:rsidP="00AF3432">
      <w:pPr>
        <w:pStyle w:val="a3"/>
        <w:numPr>
          <w:ilvl w:val="0"/>
          <w:numId w:val="1"/>
        </w:numPr>
        <w:tabs>
          <w:tab w:val="left" w:pos="993"/>
        </w:tabs>
        <w:spacing w:before="240"/>
        <w:ind w:left="0" w:firstLine="709"/>
        <w:rPr>
          <w:rFonts w:eastAsia="Calibri"/>
          <w:bCs/>
          <w:szCs w:val="28"/>
        </w:rPr>
      </w:pPr>
      <w:r w:rsidRPr="002A15A6">
        <w:rPr>
          <w:rFonts w:eastAsia="Calibri"/>
          <w:bCs/>
          <w:szCs w:val="28"/>
        </w:rPr>
        <w:t>В Закон Республики Казахстан от 21 мая 2013 года «О персональных данных и их защите»:</w:t>
      </w:r>
    </w:p>
    <w:p w:rsidR="00AF3432" w:rsidRPr="002A15A6" w:rsidRDefault="00763896" w:rsidP="00763896">
      <w:pPr>
        <w:pStyle w:val="a3"/>
        <w:tabs>
          <w:tab w:val="left" w:pos="993"/>
        </w:tabs>
        <w:spacing w:before="240"/>
        <w:ind w:left="709"/>
        <w:rPr>
          <w:rFonts w:eastAsia="Calibri"/>
          <w:bCs/>
          <w:szCs w:val="28"/>
        </w:rPr>
      </w:pPr>
      <w:r w:rsidRPr="002A15A6">
        <w:rPr>
          <w:rFonts w:eastAsia="Calibri"/>
          <w:bCs/>
          <w:szCs w:val="28"/>
        </w:rPr>
        <w:t>статью 9 дополнить подпунктом 9-4) следующего содержания:</w:t>
      </w:r>
    </w:p>
    <w:p w:rsidR="00763896" w:rsidRPr="002A15A6" w:rsidRDefault="00763896" w:rsidP="00763896">
      <w:pPr>
        <w:pStyle w:val="a3"/>
        <w:spacing w:before="240"/>
        <w:ind w:left="0" w:firstLine="709"/>
        <w:rPr>
          <w:rFonts w:eastAsia="Calibri"/>
          <w:bCs/>
          <w:szCs w:val="28"/>
        </w:rPr>
      </w:pPr>
      <w:r w:rsidRPr="002A15A6">
        <w:rPr>
          <w:rFonts w:eastAsia="Calibri"/>
          <w:bCs/>
          <w:szCs w:val="28"/>
        </w:rPr>
        <w:t>«9-4) ведения публичного реестра коррупционеров в соответствии с законодательством о противодействии коррупции;»</w:t>
      </w:r>
      <w:r w:rsidR="00487233" w:rsidRPr="002A15A6">
        <w:rPr>
          <w:rFonts w:eastAsia="Calibri"/>
          <w:bCs/>
          <w:szCs w:val="28"/>
        </w:rPr>
        <w:t>.</w:t>
      </w:r>
    </w:p>
    <w:p w:rsidR="005F7187" w:rsidRPr="002A15A6" w:rsidRDefault="005F7187" w:rsidP="005F7187">
      <w:pPr>
        <w:pStyle w:val="a3"/>
        <w:numPr>
          <w:ilvl w:val="0"/>
          <w:numId w:val="1"/>
        </w:numPr>
        <w:tabs>
          <w:tab w:val="left" w:pos="993"/>
        </w:tabs>
        <w:spacing w:before="240"/>
        <w:ind w:left="0" w:firstLine="709"/>
        <w:rPr>
          <w:rFonts w:eastAsia="Calibri"/>
          <w:bCs/>
          <w:szCs w:val="28"/>
        </w:rPr>
      </w:pPr>
      <w:r w:rsidRPr="002A15A6">
        <w:rPr>
          <w:rFonts w:eastAsia="Calibri"/>
          <w:bCs/>
          <w:szCs w:val="28"/>
        </w:rPr>
        <w:t>В Закон Республики Казахстан от 18 ноября 2015 года «О противодействии коррупции»:</w:t>
      </w:r>
    </w:p>
    <w:p w:rsidR="00D668B7" w:rsidRPr="002A15A6" w:rsidRDefault="00D668B7" w:rsidP="00D668B7">
      <w:pPr>
        <w:pStyle w:val="a3"/>
        <w:numPr>
          <w:ilvl w:val="0"/>
          <w:numId w:val="10"/>
        </w:numPr>
        <w:tabs>
          <w:tab w:val="left" w:pos="993"/>
        </w:tabs>
        <w:spacing w:before="240"/>
        <w:rPr>
          <w:rFonts w:eastAsia="Calibri"/>
          <w:bCs/>
          <w:szCs w:val="28"/>
        </w:rPr>
      </w:pPr>
      <w:r w:rsidRPr="002A15A6">
        <w:rPr>
          <w:rFonts w:eastAsia="Calibri"/>
          <w:bCs/>
          <w:szCs w:val="28"/>
        </w:rPr>
        <w:t>в статье 1:</w:t>
      </w:r>
    </w:p>
    <w:p w:rsidR="00FF1116" w:rsidRPr="002A15A6" w:rsidRDefault="006B2097" w:rsidP="00FF1116">
      <w:pPr>
        <w:pStyle w:val="a3"/>
        <w:tabs>
          <w:tab w:val="left" w:pos="1418"/>
        </w:tabs>
        <w:spacing w:before="240"/>
        <w:ind w:left="0" w:firstLine="709"/>
        <w:rPr>
          <w:rFonts w:eastAsia="Calibri"/>
          <w:bCs/>
          <w:szCs w:val="28"/>
        </w:rPr>
      </w:pPr>
      <w:r w:rsidRPr="002A15A6">
        <w:rPr>
          <w:rFonts w:eastAsia="Calibri"/>
          <w:bCs/>
          <w:szCs w:val="28"/>
        </w:rPr>
        <w:t>дополнить подпунктом 1-2) следующего содержания:</w:t>
      </w:r>
    </w:p>
    <w:p w:rsidR="00173508" w:rsidRPr="002A15A6" w:rsidRDefault="009E42F5" w:rsidP="009E42F5">
      <w:pPr>
        <w:pStyle w:val="a3"/>
        <w:tabs>
          <w:tab w:val="left" w:pos="1418"/>
        </w:tabs>
        <w:spacing w:before="240"/>
        <w:ind w:left="0" w:firstLine="709"/>
        <w:rPr>
          <w:rFonts w:eastAsia="Calibri"/>
          <w:bCs/>
          <w:szCs w:val="28"/>
        </w:rPr>
      </w:pPr>
      <w:r w:rsidRPr="002A15A6">
        <w:rPr>
          <w:rFonts w:eastAsia="Calibri"/>
          <w:bCs/>
          <w:szCs w:val="28"/>
        </w:rPr>
        <w:t>«1-2) личный интерес – любая выгода и (или) преимущество, которое может получить и (или) получает лицо, занимающее ответственную государственную должность, лицо, уполномоченное на выполнение государственных функций, лицо, приравненное к лицам, уполномоченным на выполнение государственных функций, должностное лицо для себя и (или) для своих близких родственников, супруга (супруги), родственников, свойственников, а также для иных лиц, с которыми оно имеет отношения имущественного или неимущественного характера, в результате исполнения должностных обязанностей;»;</w:t>
      </w:r>
    </w:p>
    <w:p w:rsidR="005F7187" w:rsidRPr="002A15A6" w:rsidRDefault="005F7187" w:rsidP="00D668B7">
      <w:pPr>
        <w:pStyle w:val="a3"/>
        <w:spacing w:before="240"/>
        <w:ind w:left="0" w:firstLine="709"/>
        <w:rPr>
          <w:rFonts w:eastAsia="Calibri"/>
          <w:bCs/>
          <w:szCs w:val="28"/>
        </w:rPr>
      </w:pPr>
      <w:r w:rsidRPr="002A15A6">
        <w:rPr>
          <w:rFonts w:eastAsia="Calibri"/>
          <w:bCs/>
          <w:szCs w:val="28"/>
        </w:rPr>
        <w:t xml:space="preserve">подпункт 5) </w:t>
      </w:r>
      <w:r w:rsidR="00D668B7" w:rsidRPr="002A15A6">
        <w:rPr>
          <w:rFonts w:eastAsia="Calibri"/>
          <w:bCs/>
          <w:szCs w:val="28"/>
        </w:rPr>
        <w:t>изложить в следующей редакции:</w:t>
      </w:r>
    </w:p>
    <w:p w:rsidR="00D668B7" w:rsidRPr="002A15A6" w:rsidRDefault="00D668B7" w:rsidP="00D668B7">
      <w:pPr>
        <w:pStyle w:val="a3"/>
        <w:tabs>
          <w:tab w:val="left" w:pos="993"/>
        </w:tabs>
        <w:spacing w:before="240"/>
        <w:ind w:left="0" w:firstLine="709"/>
        <w:rPr>
          <w:rFonts w:eastAsia="Calibri"/>
          <w:bCs/>
          <w:szCs w:val="28"/>
        </w:rPr>
      </w:pPr>
      <w:r w:rsidRPr="002A15A6">
        <w:rPr>
          <w:rFonts w:eastAsia="Calibri"/>
          <w:bCs/>
          <w:szCs w:val="28"/>
        </w:rPr>
        <w:t xml:space="preserve">«5) </w:t>
      </w:r>
      <w:r w:rsidR="009E42F5" w:rsidRPr="002A15A6">
        <w:rPr>
          <w:rFonts w:eastAsia="Calibri"/>
          <w:bCs/>
          <w:szCs w:val="28"/>
        </w:rPr>
        <w:t>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приводят или могут привести к неисполнению и (или) ненадлежащему исполнению ими своих должностных обязанностей;</w:t>
      </w:r>
      <w:r w:rsidRPr="002A15A6">
        <w:rPr>
          <w:rFonts w:eastAsia="Calibri"/>
          <w:bCs/>
          <w:szCs w:val="28"/>
        </w:rPr>
        <w:t>»;</w:t>
      </w:r>
    </w:p>
    <w:p w:rsidR="00D668B7" w:rsidRPr="002A15A6" w:rsidRDefault="00D668B7" w:rsidP="00D668B7">
      <w:pPr>
        <w:pStyle w:val="a3"/>
        <w:tabs>
          <w:tab w:val="left" w:pos="993"/>
        </w:tabs>
        <w:spacing w:before="240"/>
        <w:ind w:left="0" w:firstLine="709"/>
        <w:rPr>
          <w:rFonts w:eastAsia="Calibri"/>
          <w:bCs/>
          <w:szCs w:val="28"/>
        </w:rPr>
      </w:pPr>
      <w:r w:rsidRPr="002A15A6">
        <w:rPr>
          <w:rFonts w:eastAsia="Calibri"/>
          <w:bCs/>
          <w:szCs w:val="28"/>
        </w:rPr>
        <w:t>дополнить подпунктом 5-1) следующего содержания:</w:t>
      </w:r>
    </w:p>
    <w:p w:rsidR="00D668B7" w:rsidRPr="002A15A6" w:rsidRDefault="00D668B7" w:rsidP="00D668B7">
      <w:pPr>
        <w:pStyle w:val="a3"/>
        <w:tabs>
          <w:tab w:val="left" w:pos="993"/>
        </w:tabs>
        <w:spacing w:before="240"/>
        <w:ind w:left="0" w:firstLine="709"/>
        <w:rPr>
          <w:rFonts w:eastAsia="Calibri"/>
          <w:bCs/>
          <w:szCs w:val="28"/>
        </w:rPr>
      </w:pPr>
      <w:r w:rsidRPr="002A15A6">
        <w:rPr>
          <w:rFonts w:eastAsia="Calibri"/>
          <w:bCs/>
          <w:szCs w:val="28"/>
        </w:rPr>
        <w:t>«</w:t>
      </w:r>
      <w:r w:rsidR="00361750" w:rsidRPr="002A15A6">
        <w:rPr>
          <w:rFonts w:eastAsia="Calibri"/>
          <w:bCs/>
          <w:szCs w:val="28"/>
        </w:rPr>
        <w:t>5-1) реестр коррупционеров – электронная база данных, содержащая сведения о лицах, совершивших коррупционные преступления;</w:t>
      </w:r>
      <w:r w:rsidRPr="002A15A6">
        <w:rPr>
          <w:rFonts w:eastAsia="Calibri"/>
          <w:bCs/>
          <w:szCs w:val="28"/>
        </w:rPr>
        <w:t>»;</w:t>
      </w:r>
    </w:p>
    <w:p w:rsidR="00D668B7" w:rsidRPr="002A15A6" w:rsidRDefault="00D668B7" w:rsidP="00D668B7">
      <w:pPr>
        <w:pStyle w:val="a3"/>
        <w:tabs>
          <w:tab w:val="left" w:pos="993"/>
        </w:tabs>
        <w:spacing w:before="240"/>
        <w:ind w:left="0" w:firstLine="709"/>
        <w:rPr>
          <w:rFonts w:eastAsia="Calibri"/>
          <w:bCs/>
          <w:szCs w:val="28"/>
        </w:rPr>
      </w:pPr>
      <w:r w:rsidRPr="002A15A6">
        <w:rPr>
          <w:rFonts w:eastAsia="Calibri"/>
          <w:bCs/>
          <w:szCs w:val="28"/>
        </w:rPr>
        <w:lastRenderedPageBreak/>
        <w:t>подпункт 6) изложить в следующей редакции:</w:t>
      </w:r>
    </w:p>
    <w:p w:rsidR="00D668B7" w:rsidRPr="002A15A6" w:rsidRDefault="00D668B7" w:rsidP="00D668B7">
      <w:pPr>
        <w:pStyle w:val="a3"/>
        <w:tabs>
          <w:tab w:val="left" w:pos="993"/>
        </w:tabs>
        <w:spacing w:before="240"/>
        <w:ind w:left="0" w:firstLine="709"/>
        <w:rPr>
          <w:rFonts w:eastAsia="Calibri"/>
          <w:bCs/>
          <w:szCs w:val="28"/>
        </w:rPr>
      </w:pPr>
      <w:r w:rsidRPr="002A15A6">
        <w:rPr>
          <w:rFonts w:eastAsia="Calibri"/>
          <w:bCs/>
          <w:szCs w:val="28"/>
        </w:rPr>
        <w:t>«</w:t>
      </w:r>
      <w:r w:rsidR="0040421C" w:rsidRPr="002A15A6">
        <w:rPr>
          <w:rFonts w:eastAsia="Calibri"/>
          <w:bCs/>
          <w:szCs w:val="28"/>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просьба или требование данными лицами указанных благ и преимуществ или дача согласия на их получение за незаконное использование своих должностных (служебных) полномочий и связанных с ними возможностей, а равно подкуп данных лиц путем предложения, обещания или предоставления указанных благ и преимуществ;</w:t>
      </w:r>
      <w:r w:rsidRPr="002A15A6">
        <w:rPr>
          <w:rFonts w:eastAsia="Calibri"/>
          <w:bCs/>
          <w:szCs w:val="28"/>
        </w:rPr>
        <w:t>»;</w:t>
      </w:r>
    </w:p>
    <w:p w:rsidR="00AB7622" w:rsidRPr="002A15A6" w:rsidRDefault="00AB7622" w:rsidP="00AB7622">
      <w:pPr>
        <w:pStyle w:val="a3"/>
        <w:numPr>
          <w:ilvl w:val="0"/>
          <w:numId w:val="10"/>
        </w:numPr>
        <w:tabs>
          <w:tab w:val="left" w:pos="993"/>
        </w:tabs>
        <w:spacing w:before="240"/>
        <w:rPr>
          <w:rFonts w:eastAsia="Calibri"/>
          <w:bCs/>
          <w:szCs w:val="28"/>
        </w:rPr>
      </w:pPr>
      <w:r w:rsidRPr="002A15A6">
        <w:rPr>
          <w:rFonts w:eastAsia="Calibri"/>
          <w:bCs/>
          <w:szCs w:val="28"/>
        </w:rPr>
        <w:t xml:space="preserve">в </w:t>
      </w:r>
      <w:r w:rsidR="0040421C" w:rsidRPr="002A15A6">
        <w:rPr>
          <w:rFonts w:eastAsia="Calibri"/>
          <w:bCs/>
          <w:szCs w:val="28"/>
        </w:rPr>
        <w:t>стать</w:t>
      </w:r>
      <w:r w:rsidRPr="002A15A6">
        <w:rPr>
          <w:rFonts w:eastAsia="Calibri"/>
          <w:bCs/>
          <w:szCs w:val="28"/>
        </w:rPr>
        <w:t>е</w:t>
      </w:r>
      <w:r w:rsidR="0040421C" w:rsidRPr="002A15A6">
        <w:rPr>
          <w:rFonts w:eastAsia="Calibri"/>
          <w:bCs/>
          <w:szCs w:val="28"/>
        </w:rPr>
        <w:t xml:space="preserve"> 6</w:t>
      </w:r>
      <w:r w:rsidRPr="002A15A6">
        <w:rPr>
          <w:rFonts w:eastAsia="Calibri"/>
          <w:bCs/>
          <w:szCs w:val="28"/>
        </w:rPr>
        <w:t>:</w:t>
      </w:r>
    </w:p>
    <w:p w:rsidR="00A96861" w:rsidRPr="002A15A6" w:rsidRDefault="008F48DF" w:rsidP="00AB7622">
      <w:pPr>
        <w:pStyle w:val="a3"/>
        <w:tabs>
          <w:tab w:val="left" w:pos="1276"/>
        </w:tabs>
        <w:spacing w:before="240"/>
        <w:ind w:left="0" w:firstLine="709"/>
        <w:rPr>
          <w:rFonts w:eastAsia="Calibri"/>
          <w:bCs/>
          <w:szCs w:val="28"/>
        </w:rPr>
      </w:pPr>
      <w:r w:rsidRPr="002A15A6">
        <w:rPr>
          <w:rFonts w:eastAsia="Calibri"/>
          <w:bCs/>
          <w:szCs w:val="28"/>
        </w:rPr>
        <w:t>подпункт 4) исключить;</w:t>
      </w:r>
    </w:p>
    <w:p w:rsidR="00D668B7" w:rsidRPr="002A15A6" w:rsidRDefault="0040421C" w:rsidP="00AB7622">
      <w:pPr>
        <w:pStyle w:val="a3"/>
        <w:tabs>
          <w:tab w:val="left" w:pos="1276"/>
        </w:tabs>
        <w:spacing w:before="240"/>
        <w:ind w:left="0" w:firstLine="709"/>
        <w:rPr>
          <w:rFonts w:eastAsia="Calibri"/>
          <w:bCs/>
          <w:szCs w:val="28"/>
        </w:rPr>
      </w:pPr>
      <w:r w:rsidRPr="002A15A6">
        <w:rPr>
          <w:rFonts w:eastAsia="Calibri"/>
          <w:bCs/>
          <w:szCs w:val="28"/>
        </w:rPr>
        <w:t>дополнить подпункт</w:t>
      </w:r>
      <w:r w:rsidR="008F48DF" w:rsidRPr="002A15A6">
        <w:rPr>
          <w:rFonts w:eastAsia="Calibri"/>
          <w:bCs/>
          <w:szCs w:val="28"/>
        </w:rPr>
        <w:t>ом</w:t>
      </w:r>
      <w:r w:rsidR="00D668B7" w:rsidRPr="002A15A6">
        <w:rPr>
          <w:rFonts w:eastAsia="Calibri"/>
          <w:bCs/>
          <w:szCs w:val="28"/>
        </w:rPr>
        <w:t xml:space="preserve"> 14) следующего содержания:</w:t>
      </w:r>
    </w:p>
    <w:p w:rsidR="00D668B7" w:rsidRPr="002A15A6" w:rsidRDefault="00D668B7" w:rsidP="00D668B7">
      <w:pPr>
        <w:pStyle w:val="a3"/>
        <w:tabs>
          <w:tab w:val="left" w:pos="993"/>
        </w:tabs>
        <w:spacing w:before="240"/>
        <w:ind w:left="0" w:firstLine="709"/>
        <w:rPr>
          <w:rFonts w:eastAsia="Calibri"/>
          <w:bCs/>
          <w:szCs w:val="28"/>
        </w:rPr>
      </w:pPr>
      <w:r w:rsidRPr="002A15A6">
        <w:rPr>
          <w:rFonts w:eastAsia="Calibri"/>
          <w:bCs/>
          <w:szCs w:val="28"/>
        </w:rPr>
        <w:t>«14) формирование и ведение реестра коррупционеров.»;</w:t>
      </w:r>
    </w:p>
    <w:p w:rsidR="00A96861" w:rsidRPr="002A15A6" w:rsidRDefault="00A96861" w:rsidP="00A96861">
      <w:pPr>
        <w:pStyle w:val="a3"/>
        <w:numPr>
          <w:ilvl w:val="0"/>
          <w:numId w:val="10"/>
        </w:numPr>
        <w:tabs>
          <w:tab w:val="left" w:pos="993"/>
        </w:tabs>
        <w:spacing w:before="240"/>
        <w:rPr>
          <w:rFonts w:eastAsia="Calibri"/>
          <w:bCs/>
          <w:szCs w:val="28"/>
        </w:rPr>
      </w:pPr>
      <w:r w:rsidRPr="002A15A6">
        <w:rPr>
          <w:rFonts w:eastAsia="Calibri"/>
          <w:bCs/>
          <w:szCs w:val="28"/>
        </w:rPr>
        <w:t>пункт 2 статьи 10 изложить в следующей редакции:</w:t>
      </w:r>
    </w:p>
    <w:p w:rsidR="00A96861" w:rsidRPr="002A15A6" w:rsidRDefault="006A14FF" w:rsidP="00955E31">
      <w:pPr>
        <w:pStyle w:val="a3"/>
        <w:tabs>
          <w:tab w:val="left" w:pos="1985"/>
        </w:tabs>
        <w:spacing w:before="240"/>
        <w:ind w:left="0" w:firstLine="709"/>
        <w:rPr>
          <w:rFonts w:eastAsia="Calibri"/>
          <w:bCs/>
          <w:szCs w:val="28"/>
        </w:rPr>
      </w:pPr>
      <w:r w:rsidRPr="002A15A6">
        <w:rPr>
          <w:rFonts w:eastAsia="Calibri"/>
          <w:bCs/>
          <w:szCs w:val="28"/>
        </w:rPr>
        <w:t>«2. Антикоррупционные стандарты разрабатываются и утверждаются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p w:rsidR="006A14FF" w:rsidRPr="002A15A6" w:rsidRDefault="00173501" w:rsidP="00173501">
      <w:pPr>
        <w:pStyle w:val="a3"/>
        <w:numPr>
          <w:ilvl w:val="0"/>
          <w:numId w:val="10"/>
        </w:numPr>
        <w:tabs>
          <w:tab w:val="left" w:pos="1985"/>
        </w:tabs>
        <w:spacing w:before="240"/>
        <w:rPr>
          <w:rFonts w:eastAsia="Calibri"/>
          <w:bCs/>
          <w:szCs w:val="28"/>
        </w:rPr>
      </w:pPr>
      <w:r w:rsidRPr="002A15A6">
        <w:rPr>
          <w:rFonts w:eastAsia="Calibri"/>
          <w:bCs/>
          <w:szCs w:val="28"/>
        </w:rPr>
        <w:t>подпункт 2) пункта 2 статьи 11 изложить в следующей редакции:</w:t>
      </w:r>
    </w:p>
    <w:p w:rsidR="00173501" w:rsidRPr="002A15A6" w:rsidRDefault="005B0009" w:rsidP="005B0009">
      <w:pPr>
        <w:pStyle w:val="a3"/>
        <w:tabs>
          <w:tab w:val="left" w:pos="1985"/>
        </w:tabs>
        <w:spacing w:before="240"/>
        <w:ind w:left="0" w:firstLine="709"/>
        <w:rPr>
          <w:rFonts w:eastAsia="Calibri"/>
          <w:bCs/>
          <w:szCs w:val="28"/>
        </w:rPr>
      </w:pPr>
      <w:r w:rsidRPr="002A15A6">
        <w:rPr>
          <w:rFonts w:eastAsia="Calibri"/>
          <w:bCs/>
          <w:szCs w:val="28"/>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и случаев, определенных Законом Республики Казахстан «О государственной службе Республики Казахстан»,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F125AA" w:rsidRPr="002A15A6" w:rsidRDefault="00F125AA" w:rsidP="00F125AA">
      <w:pPr>
        <w:pStyle w:val="a3"/>
        <w:numPr>
          <w:ilvl w:val="0"/>
          <w:numId w:val="10"/>
        </w:numPr>
        <w:tabs>
          <w:tab w:val="left" w:pos="1985"/>
        </w:tabs>
        <w:spacing w:before="240"/>
        <w:rPr>
          <w:rFonts w:eastAsia="Calibri"/>
          <w:bCs/>
          <w:szCs w:val="28"/>
        </w:rPr>
      </w:pPr>
      <w:r w:rsidRPr="002A15A6">
        <w:rPr>
          <w:rFonts w:eastAsia="Calibri"/>
          <w:bCs/>
          <w:szCs w:val="28"/>
        </w:rPr>
        <w:t>в пункте 1 статьи 12:</w:t>
      </w:r>
    </w:p>
    <w:p w:rsidR="00F125AA" w:rsidRPr="002A15A6" w:rsidRDefault="00F125AA" w:rsidP="00F125AA">
      <w:pPr>
        <w:pStyle w:val="a3"/>
        <w:tabs>
          <w:tab w:val="left" w:pos="1985"/>
        </w:tabs>
        <w:spacing w:before="240"/>
        <w:ind w:left="0" w:firstLine="709"/>
        <w:rPr>
          <w:rFonts w:eastAsia="Calibri"/>
          <w:bCs/>
          <w:szCs w:val="28"/>
        </w:rPr>
      </w:pPr>
      <w:r w:rsidRPr="002A15A6">
        <w:rPr>
          <w:rFonts w:eastAsia="Calibri"/>
          <w:bCs/>
          <w:szCs w:val="28"/>
        </w:rPr>
        <w:t>абзац первый изложить в следующей</w:t>
      </w:r>
      <w:r w:rsidRPr="002A15A6">
        <w:t xml:space="preserve"> </w:t>
      </w:r>
      <w:r w:rsidRPr="002A15A6">
        <w:rPr>
          <w:rFonts w:eastAsia="Calibri"/>
          <w:bCs/>
          <w:szCs w:val="28"/>
        </w:rPr>
        <w:t>редакции:</w:t>
      </w:r>
    </w:p>
    <w:p w:rsidR="00F125AA" w:rsidRPr="002A15A6" w:rsidRDefault="00F125AA" w:rsidP="00F125AA">
      <w:pPr>
        <w:pStyle w:val="a9"/>
        <w:ind w:firstLine="709"/>
        <w:jc w:val="both"/>
        <w:rPr>
          <w:rFonts w:ascii="Times New Roman" w:eastAsia="Times New Roman" w:hAnsi="Times New Roman" w:cs="Times New Roman"/>
          <w:sz w:val="28"/>
          <w:szCs w:val="28"/>
        </w:rPr>
      </w:pPr>
      <w:r w:rsidRPr="002A15A6">
        <w:rPr>
          <w:rFonts w:ascii="Times New Roman" w:eastAsia="Calibri" w:hAnsi="Times New Roman" w:cs="Times New Roman"/>
          <w:bCs/>
          <w:sz w:val="28"/>
          <w:szCs w:val="28"/>
        </w:rPr>
        <w:t>«</w:t>
      </w:r>
      <w:r w:rsidRPr="002A15A6">
        <w:rPr>
          <w:rFonts w:ascii="Times New Roman" w:eastAsia="Times New Roman" w:hAnsi="Times New Roman" w:cs="Times New Roman"/>
          <w:sz w:val="28"/>
          <w:szCs w:val="28"/>
        </w:rPr>
        <w:t xml:space="preserve">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w:t>
      </w:r>
      <w:r w:rsidRPr="002A15A6">
        <w:rPr>
          <w:rFonts w:ascii="Times New Roman" w:eastAsia="Times New Roman" w:hAnsi="Times New Roman" w:cs="Times New Roman"/>
          <w:sz w:val="28"/>
          <w:szCs w:val="28"/>
        </w:rPr>
        <w:lastRenderedPageBreak/>
        <w:t>лица с учетом особенностей, установленных статьями 13, 14, 14-1 и 15 настоящего Закона, принимают на себя антикоррупционные ограничения по:»;</w:t>
      </w:r>
    </w:p>
    <w:p w:rsidR="00F125AA" w:rsidRPr="002A15A6" w:rsidRDefault="00CB0604" w:rsidP="00F125AA">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дополнить подпунктом 6) следующего содержания:</w:t>
      </w:r>
    </w:p>
    <w:p w:rsidR="00CB0604" w:rsidRPr="002A15A6" w:rsidRDefault="00311BD0" w:rsidP="00F125AA">
      <w:pPr>
        <w:pStyle w:val="a9"/>
        <w:ind w:firstLine="709"/>
        <w:jc w:val="both"/>
        <w:rPr>
          <w:rFonts w:ascii="Times New Roman" w:eastAsia="Times New Roman" w:hAnsi="Times New Roman" w:cs="Times New Roman"/>
          <w:bCs/>
          <w:sz w:val="28"/>
          <w:szCs w:val="28"/>
        </w:rPr>
      </w:pPr>
      <w:r w:rsidRPr="002A15A6">
        <w:rPr>
          <w:rFonts w:ascii="Times New Roman" w:eastAsia="Times New Roman" w:hAnsi="Times New Roman" w:cs="Times New Roman"/>
          <w:sz w:val="28"/>
          <w:szCs w:val="28"/>
        </w:rPr>
        <w:t>«</w:t>
      </w:r>
      <w:r w:rsidRPr="002A15A6">
        <w:rPr>
          <w:rFonts w:ascii="Times New Roman" w:eastAsia="Times New Roman" w:hAnsi="Times New Roman" w:cs="Times New Roman"/>
          <w:bCs/>
          <w:sz w:val="28"/>
          <w:szCs w:val="28"/>
        </w:rPr>
        <w:t>6) недопустимости конфликта интересов.»;</w:t>
      </w:r>
    </w:p>
    <w:p w:rsidR="00DE7D59" w:rsidRPr="002A15A6" w:rsidRDefault="00DE7D59" w:rsidP="00DE7D59">
      <w:pPr>
        <w:pStyle w:val="a3"/>
        <w:numPr>
          <w:ilvl w:val="0"/>
          <w:numId w:val="10"/>
        </w:numPr>
        <w:rPr>
          <w:rFonts w:eastAsia="Times New Roman"/>
          <w:szCs w:val="28"/>
          <w:lang w:eastAsia="ru-RU"/>
        </w:rPr>
      </w:pPr>
      <w:r w:rsidRPr="002A15A6">
        <w:rPr>
          <w:rFonts w:eastAsia="Times New Roman"/>
          <w:szCs w:val="28"/>
        </w:rPr>
        <w:t>примечание пункта 2 статьи 14</w:t>
      </w:r>
      <w:r w:rsidRPr="002A15A6">
        <w:t xml:space="preserve"> </w:t>
      </w:r>
      <w:r w:rsidRPr="002A15A6">
        <w:rPr>
          <w:rFonts w:eastAsia="Times New Roman"/>
          <w:szCs w:val="28"/>
          <w:lang w:eastAsia="ru-RU"/>
        </w:rPr>
        <w:t>изложить в следующей редакции:</w:t>
      </w:r>
    </w:p>
    <w:p w:rsidR="00FC7C40" w:rsidRPr="002A15A6" w:rsidRDefault="004679A5" w:rsidP="004679A5">
      <w:pPr>
        <w:pStyle w:val="a9"/>
        <w:ind w:firstLine="709"/>
        <w:jc w:val="both"/>
        <w:rPr>
          <w:rFonts w:ascii="Times New Roman" w:eastAsia="Times New Roman" w:hAnsi="Times New Roman" w:cs="Times New Roman"/>
          <w:bCs/>
          <w:sz w:val="28"/>
          <w:szCs w:val="28"/>
        </w:rPr>
      </w:pPr>
      <w:r w:rsidRPr="002A15A6">
        <w:rPr>
          <w:rFonts w:ascii="Times New Roman" w:eastAsia="Times New Roman" w:hAnsi="Times New Roman" w:cs="Times New Roman"/>
          <w:sz w:val="28"/>
          <w:szCs w:val="28"/>
        </w:rPr>
        <w:t>«</w:t>
      </w:r>
      <w:r w:rsidRPr="002A15A6">
        <w:rPr>
          <w:rFonts w:ascii="Times New Roman" w:eastAsia="Times New Roman" w:hAnsi="Times New Roman" w:cs="Times New Roman"/>
          <w:bCs/>
          <w:sz w:val="28"/>
          <w:szCs w:val="28"/>
        </w:rP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родственниками – лица, находящиеся в родственной связи, имеющие общих предков до прадедушки и прабабушки, под свойственниками – полнородные и неполнородные братья и сестры, родители и дети супруга (супруги).»;</w:t>
      </w:r>
    </w:p>
    <w:p w:rsidR="008F11AB" w:rsidRPr="002A15A6" w:rsidRDefault="007F3ABD" w:rsidP="008F11AB">
      <w:pPr>
        <w:pStyle w:val="a9"/>
        <w:numPr>
          <w:ilvl w:val="0"/>
          <w:numId w:val="10"/>
        </w:numPr>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статью 15 исключить;</w:t>
      </w:r>
    </w:p>
    <w:p w:rsidR="007F3ABD" w:rsidRPr="002A15A6" w:rsidRDefault="007F3ABD" w:rsidP="007F3ABD">
      <w:pPr>
        <w:pStyle w:val="a9"/>
        <w:numPr>
          <w:ilvl w:val="0"/>
          <w:numId w:val="10"/>
        </w:numPr>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дополнить главой 2-1 следующего содержания:</w:t>
      </w:r>
    </w:p>
    <w:p w:rsidR="007F3ABD" w:rsidRPr="002A15A6" w:rsidRDefault="007F3ABD"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«Глава 2-1. Конфликт интересов</w:t>
      </w:r>
    </w:p>
    <w:p w:rsidR="00652CDB" w:rsidRPr="002A15A6" w:rsidRDefault="00652CDB"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Статья 17-1. Недопустимость конфликта интересов</w:t>
      </w:r>
    </w:p>
    <w:p w:rsidR="00652CDB" w:rsidRPr="002A15A6" w:rsidRDefault="00652CDB" w:rsidP="00AD60F2">
      <w:pPr>
        <w:pStyle w:val="a9"/>
        <w:tabs>
          <w:tab w:val="left" w:pos="1134"/>
        </w:tabs>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1.</w:t>
      </w:r>
      <w:r w:rsidRPr="002A15A6">
        <w:rPr>
          <w:rFonts w:ascii="Times New Roman" w:eastAsia="Times New Roman" w:hAnsi="Times New Roman" w:cs="Times New Roman"/>
          <w:sz w:val="28"/>
          <w:szCs w:val="28"/>
        </w:rPr>
        <w:tab/>
        <w:t>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должностные лица не должны допускать конфликт интересов.</w:t>
      </w:r>
    </w:p>
    <w:p w:rsidR="00652CDB" w:rsidRPr="002A15A6" w:rsidRDefault="00652CDB" w:rsidP="00AD60F2">
      <w:pPr>
        <w:pStyle w:val="a9"/>
        <w:tabs>
          <w:tab w:val="left" w:pos="1134"/>
        </w:tabs>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 xml:space="preserve">2. </w:t>
      </w:r>
      <w:r w:rsidRPr="002A15A6">
        <w:rPr>
          <w:rFonts w:ascii="Times New Roman" w:eastAsia="Times New Roman" w:hAnsi="Times New Roman" w:cs="Times New Roman"/>
          <w:sz w:val="28"/>
          <w:szCs w:val="28"/>
        </w:rPr>
        <w:tab/>
        <w:t>Лицам, указанным в пункте 1 настоящей статьи, запрещается:</w:t>
      </w:r>
    </w:p>
    <w:p w:rsidR="00652CDB" w:rsidRPr="002A15A6" w:rsidRDefault="00652CDB" w:rsidP="00AD60F2">
      <w:pPr>
        <w:pStyle w:val="a9"/>
        <w:tabs>
          <w:tab w:val="left" w:pos="1134"/>
        </w:tabs>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1)</w:t>
      </w:r>
      <w:r w:rsidRPr="002A15A6">
        <w:rPr>
          <w:rFonts w:ascii="Times New Roman" w:eastAsia="Times New Roman" w:hAnsi="Times New Roman" w:cs="Times New Roman"/>
          <w:sz w:val="28"/>
          <w:szCs w:val="28"/>
        </w:rPr>
        <w:tab/>
        <w:t>участвовать в разработке, обсуждении или принятии решений либо иным способом оказывать воздействие на решения, вызывающие конфликт интересов;</w:t>
      </w:r>
    </w:p>
    <w:p w:rsidR="00652CDB" w:rsidRPr="002A15A6" w:rsidRDefault="00652CDB" w:rsidP="00AD60F2">
      <w:pPr>
        <w:pStyle w:val="a9"/>
        <w:tabs>
          <w:tab w:val="left" w:pos="1134"/>
        </w:tabs>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2) осуществлять должностные обязанности, если имеется конфликт интересов;</w:t>
      </w:r>
    </w:p>
    <w:p w:rsidR="00652CDB" w:rsidRPr="002A15A6" w:rsidRDefault="00652CDB" w:rsidP="00AD60F2">
      <w:pPr>
        <w:pStyle w:val="a9"/>
        <w:tabs>
          <w:tab w:val="left" w:pos="1134"/>
        </w:tabs>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3)</w:t>
      </w:r>
      <w:r w:rsidRPr="002A15A6">
        <w:rPr>
          <w:rFonts w:ascii="Times New Roman" w:eastAsia="Times New Roman" w:hAnsi="Times New Roman" w:cs="Times New Roman"/>
          <w:sz w:val="28"/>
          <w:szCs w:val="28"/>
        </w:rPr>
        <w:tab/>
        <w:t>использовать прямо или косвенно свое служебное положение в личных интересах;</w:t>
      </w:r>
    </w:p>
    <w:p w:rsidR="00652CDB" w:rsidRPr="002A15A6" w:rsidRDefault="00652CDB" w:rsidP="00AD60F2">
      <w:pPr>
        <w:pStyle w:val="a9"/>
        <w:tabs>
          <w:tab w:val="left" w:pos="1134"/>
        </w:tabs>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4)</w:t>
      </w:r>
      <w:r w:rsidRPr="002A15A6">
        <w:rPr>
          <w:rFonts w:ascii="Times New Roman" w:eastAsia="Times New Roman" w:hAnsi="Times New Roman" w:cs="Times New Roman"/>
          <w:sz w:val="28"/>
          <w:szCs w:val="28"/>
        </w:rPr>
        <w:tab/>
        <w:t>использовать преимущества ранее занимаемой должности в личных интересах.</w:t>
      </w:r>
    </w:p>
    <w:p w:rsidR="007F3ABD" w:rsidRPr="002A15A6" w:rsidRDefault="00652CDB" w:rsidP="00AD60F2">
      <w:pPr>
        <w:pStyle w:val="a9"/>
        <w:tabs>
          <w:tab w:val="left" w:pos="1134"/>
        </w:tabs>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3.</w:t>
      </w:r>
      <w:r w:rsidRPr="002A15A6">
        <w:rPr>
          <w:rFonts w:ascii="Times New Roman" w:eastAsia="Times New Roman" w:hAnsi="Times New Roman" w:cs="Times New Roman"/>
          <w:sz w:val="28"/>
          <w:szCs w:val="28"/>
        </w:rPr>
        <w:tab/>
        <w:t>Лица, указанные в пункте 1 настоящей статьи, должны принимать меры по предотвращению и урегулированию конфликта интересов.</w:t>
      </w:r>
    </w:p>
    <w:p w:rsidR="000A2E24" w:rsidRPr="002A15A6" w:rsidRDefault="000A2E24"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Статья 17-2. Выявление конфликта интересов</w:t>
      </w:r>
    </w:p>
    <w:p w:rsidR="000A2E24" w:rsidRPr="002A15A6" w:rsidRDefault="000A2E24"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Конфликт интересов выявляется посредством:</w:t>
      </w:r>
    </w:p>
    <w:p w:rsidR="000A2E24" w:rsidRPr="002A15A6" w:rsidRDefault="000A2E24"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1) мониторинга деклараций личных интересов;</w:t>
      </w:r>
    </w:p>
    <w:p w:rsidR="000A2E24" w:rsidRPr="002A15A6" w:rsidRDefault="000A2E24"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2) выявления личных интересов при осуществлении государственных закупок в соответствии с законодательством Республики Казахстан о государственных закупках;</w:t>
      </w:r>
    </w:p>
    <w:p w:rsidR="000A2E24" w:rsidRPr="002A15A6" w:rsidRDefault="000A2E24"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3) уведомления руководства государственного органа или организации;</w:t>
      </w:r>
    </w:p>
    <w:p w:rsidR="00652CDB" w:rsidRPr="002A15A6" w:rsidRDefault="000A2E24"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4) рассмотрения обращений лиц или иной информации о конфликте интересов.</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Статья 17-3.  Урегулирование конфликта интересов</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lastRenderedPageBreak/>
        <w:t>1.</w:t>
      </w:r>
      <w:r w:rsidRPr="002A15A6">
        <w:rPr>
          <w:rFonts w:ascii="Times New Roman" w:eastAsia="Times New Roman" w:hAnsi="Times New Roman" w:cs="Times New Roman"/>
          <w:sz w:val="28"/>
          <w:szCs w:val="28"/>
        </w:rPr>
        <w:tab/>
        <w:t>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должностные лица обязаны в письменной форме уведомить руководство государственного органа или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При наличии обстоятельств, установленных законодательством Республики Казахстан, лица, указанные в части первой настоящего пункта, обязаны письменно заявить о самоотводе в установленном законодательством Республики Казахстан порядке.</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2.</w:t>
      </w:r>
      <w:r w:rsidRPr="002A15A6">
        <w:rPr>
          <w:rFonts w:ascii="Times New Roman" w:eastAsia="Times New Roman" w:hAnsi="Times New Roman" w:cs="Times New Roman"/>
          <w:sz w:val="28"/>
          <w:szCs w:val="28"/>
        </w:rPr>
        <w:tab/>
        <w:t>Руководство государственного органа или организации направляет обращения лиц, указанных в пункте 1 настоящей статьи, или информацию о конфликте интересов, полученную из других источников, на рассмотрение уполномоченного по этике или антикоррупционной комплаенс-службы, а при их отсутствии, на рассмотрение кадровой службы.</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Уполномоченный по этике (антикоррупционная комплаенс-служба, кадровая служба) по итогам рассмотрения обращений лиц, указанных в пункте 1 настоящей статьи, или иной информации о конфликте интересов предоставляет руководству государственного органа или организации рекомендации по предотвращению и урегулированию конфликта интересов или заключение об отсутствии конфликта интересов.</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При наличии конфликта интересов руководство государственного органа или организации обязано своевременно принимать следующие меры по предотвращению и урегулированию конфликта интересов:</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2) изменить должностные обязанности;</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 xml:space="preserve">3) принять иные меры, предусмотренные законодательством Республики Казахстан, и (или) внутренними актами государственного органа или организации. </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 xml:space="preserve">3. Первый руководитель государственного органа или организации обязан делегировать полномочия для объективного принятия решения по вопросу, по которому у него возник конфликт интересов или возможно его возникновение, своему заместителю или иному уполномоченному лицу. </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 xml:space="preserve">4. В случае невозможности предотвращения и урегулирования конфликта интересов в течение трех месяцев со дня получения информации о конфликте интересов, лицо, нарушающее требования статьи 17-1 настоящего Закона, подлежит переводу на должность, исключающую конфликт интересов, а при невозможности такого перевода, лицо подлежит увольнению или иному </w:t>
      </w:r>
      <w:r w:rsidRPr="002A15A6">
        <w:rPr>
          <w:rFonts w:ascii="Times New Roman" w:eastAsia="Times New Roman" w:hAnsi="Times New Roman" w:cs="Times New Roman"/>
          <w:sz w:val="28"/>
          <w:szCs w:val="28"/>
        </w:rPr>
        <w:lastRenderedPageBreak/>
        <w:t xml:space="preserve">освобождению от занимаемой должности, а равно прекращению его полномочий. </w:t>
      </w:r>
    </w:p>
    <w:p w:rsidR="00AD60F2" w:rsidRPr="002A15A6" w:rsidRDefault="00AD60F2" w:rsidP="00AD60F2">
      <w:pPr>
        <w:pStyle w:val="a9"/>
        <w:ind w:firstLine="709"/>
        <w:jc w:val="both"/>
        <w:rPr>
          <w:rFonts w:ascii="Times New Roman" w:eastAsia="Times New Roman" w:hAnsi="Times New Roman" w:cs="Times New Roman"/>
          <w:sz w:val="28"/>
          <w:szCs w:val="28"/>
        </w:rPr>
      </w:pPr>
      <w:r w:rsidRPr="002A15A6">
        <w:rPr>
          <w:rFonts w:ascii="Times New Roman" w:eastAsia="Times New Roman" w:hAnsi="Times New Roman" w:cs="Times New Roman"/>
          <w:sz w:val="28"/>
          <w:szCs w:val="28"/>
        </w:rPr>
        <w:t>5. Уполномоченный по этике и антикоррупционная комплаенс-служба, а при их отсутствии кадровая служба осуществляют мониторинг исполнения мер по предотвращению и урегилированию конфликта интересов, предусмотренных настоящей статьей.</w:t>
      </w:r>
    </w:p>
    <w:p w:rsidR="00AD60F2" w:rsidRPr="002A15A6" w:rsidRDefault="00AD60F2" w:rsidP="00AD60F2">
      <w:pPr>
        <w:tabs>
          <w:tab w:val="left" w:pos="990"/>
          <w:tab w:val="left" w:pos="1265"/>
        </w:tabs>
        <w:ind w:firstLine="562"/>
        <w:rPr>
          <w:rFonts w:eastAsia="Calibri"/>
          <w:szCs w:val="24"/>
        </w:rPr>
      </w:pPr>
      <w:r w:rsidRPr="002A15A6">
        <w:rPr>
          <w:rFonts w:eastAsia="Calibri"/>
          <w:szCs w:val="24"/>
        </w:rPr>
        <w:t>Статья 17-4. Правовые последствия конфликта интересов</w:t>
      </w:r>
    </w:p>
    <w:p w:rsidR="00AD60F2" w:rsidRPr="002A15A6" w:rsidRDefault="00AD60F2" w:rsidP="00AD60F2">
      <w:pPr>
        <w:tabs>
          <w:tab w:val="left" w:pos="990"/>
          <w:tab w:val="left" w:pos="1265"/>
        </w:tabs>
        <w:ind w:firstLine="562"/>
        <w:rPr>
          <w:rFonts w:eastAsia="Calibri"/>
          <w:szCs w:val="24"/>
        </w:rPr>
      </w:pPr>
      <w:r w:rsidRPr="002A15A6">
        <w:rPr>
          <w:rFonts w:eastAsia="Calibri"/>
          <w:szCs w:val="24"/>
        </w:rPr>
        <w:t xml:space="preserve">1. </w:t>
      </w:r>
      <w:r w:rsidRPr="002A15A6">
        <w:rPr>
          <w:rFonts w:eastAsia="Calibri"/>
          <w:szCs w:val="24"/>
        </w:rPr>
        <w:tab/>
        <w:t>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должностные лица несут административную ответственность за непринятие мер по предотвращению и урегулированию известных им случаев конфликта интересов.</w:t>
      </w:r>
    </w:p>
    <w:p w:rsidR="00AD60F2" w:rsidRPr="002A15A6" w:rsidRDefault="00AD60F2" w:rsidP="00AD60F2">
      <w:pPr>
        <w:tabs>
          <w:tab w:val="left" w:pos="990"/>
          <w:tab w:val="left" w:pos="1265"/>
        </w:tabs>
        <w:ind w:firstLine="562"/>
        <w:rPr>
          <w:rFonts w:eastAsia="Calibri"/>
          <w:szCs w:val="24"/>
        </w:rPr>
      </w:pPr>
      <w:r w:rsidRPr="002A15A6">
        <w:rPr>
          <w:rFonts w:eastAsia="Calibri"/>
          <w:szCs w:val="24"/>
        </w:rPr>
        <w:t>2. Акты, договоры или другие решения, изданные или заключенные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в условиях конфликта интересов, могут быть признаны недействительными.</w:t>
      </w:r>
    </w:p>
    <w:p w:rsidR="00AD60F2" w:rsidRPr="002A15A6" w:rsidRDefault="00AD60F2" w:rsidP="00AD60F2">
      <w:pPr>
        <w:pStyle w:val="a9"/>
        <w:ind w:firstLine="709"/>
        <w:jc w:val="both"/>
        <w:rPr>
          <w:rFonts w:ascii="Times New Roman" w:eastAsia="Calibri" w:hAnsi="Times New Roman" w:cs="Times New Roman"/>
          <w:sz w:val="28"/>
          <w:szCs w:val="24"/>
          <w:lang w:eastAsia="en-US"/>
        </w:rPr>
      </w:pPr>
      <w:r w:rsidRPr="002A15A6">
        <w:rPr>
          <w:rFonts w:ascii="Times New Roman" w:eastAsia="Calibri" w:hAnsi="Times New Roman" w:cs="Times New Roman"/>
          <w:sz w:val="28"/>
          <w:szCs w:val="24"/>
          <w:lang w:eastAsia="en-US"/>
        </w:rPr>
        <w:t>3. Для признания недействительными актов или договоров, принятых или заключенных в условиях конфликта интересов, уполномоченные государственные органы, субъекты квазигосударственного сектора и иные соответствующие организации либо лица, чьи права были нарушены, обращаются в суд.</w:t>
      </w:r>
    </w:p>
    <w:p w:rsidR="00AD60F2" w:rsidRPr="002A15A6" w:rsidRDefault="00AD60F2" w:rsidP="00AD60F2">
      <w:pPr>
        <w:tabs>
          <w:tab w:val="left" w:pos="990"/>
          <w:tab w:val="left" w:pos="1265"/>
        </w:tabs>
        <w:ind w:firstLine="709"/>
        <w:rPr>
          <w:szCs w:val="24"/>
        </w:rPr>
      </w:pPr>
      <w:r w:rsidRPr="002A15A6">
        <w:rPr>
          <w:szCs w:val="24"/>
        </w:rPr>
        <w:t>Статья 17-5. Декларирование личных интересов</w:t>
      </w:r>
    </w:p>
    <w:p w:rsidR="00AD60F2" w:rsidRPr="002A15A6" w:rsidRDefault="00AD60F2" w:rsidP="00AD60F2">
      <w:pPr>
        <w:tabs>
          <w:tab w:val="left" w:pos="990"/>
          <w:tab w:val="left" w:pos="1265"/>
        </w:tabs>
        <w:ind w:firstLine="709"/>
        <w:rPr>
          <w:szCs w:val="24"/>
        </w:rPr>
      </w:pPr>
      <w:r w:rsidRPr="002A15A6">
        <w:rPr>
          <w:szCs w:val="24"/>
        </w:rPr>
        <w:t xml:space="preserve">1. 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при поступлении на государственную должность либо должность, связанную с выполнением государственных или приравненных к ним функций, и переходе на другую должность обязаны заполнить декларацию о личных интересах в порядке, определяемом Правительством Республики Казахстан. </w:t>
      </w:r>
    </w:p>
    <w:p w:rsidR="00AD60F2" w:rsidRPr="002A15A6" w:rsidRDefault="00AD60F2" w:rsidP="00AD60F2">
      <w:pPr>
        <w:tabs>
          <w:tab w:val="left" w:pos="990"/>
          <w:tab w:val="left" w:pos="1265"/>
        </w:tabs>
        <w:ind w:firstLine="709"/>
        <w:rPr>
          <w:szCs w:val="24"/>
        </w:rPr>
      </w:pPr>
      <w:r w:rsidRPr="002A15A6">
        <w:rPr>
          <w:szCs w:val="24"/>
        </w:rPr>
        <w:t xml:space="preserve">2. Декларация о личных интересах подается в течение пятнадцати рабочих дней со дня поступления и перехода на соответствующую должность в письменном виде в службу управления персоналом (кадровую службу) по месту работы. </w:t>
      </w:r>
    </w:p>
    <w:p w:rsidR="00AD60F2" w:rsidRPr="002A15A6" w:rsidRDefault="00AD60F2" w:rsidP="00AD60F2">
      <w:pPr>
        <w:tabs>
          <w:tab w:val="left" w:pos="990"/>
          <w:tab w:val="left" w:pos="1265"/>
        </w:tabs>
        <w:ind w:firstLine="709"/>
        <w:rPr>
          <w:szCs w:val="24"/>
        </w:rPr>
      </w:pPr>
      <w:r w:rsidRPr="002A15A6">
        <w:rPr>
          <w:szCs w:val="24"/>
        </w:rPr>
        <w:lastRenderedPageBreak/>
        <w:t>3. При изменении данных лица, указанные в пункте 1 настоящей статьи, должны внести соответствующие изменения в декларацию о личных интересах путем подачи письменного заявления.</w:t>
      </w:r>
    </w:p>
    <w:p w:rsidR="00AD60F2" w:rsidRPr="002A15A6" w:rsidRDefault="00AD60F2" w:rsidP="00AD60F2">
      <w:pPr>
        <w:tabs>
          <w:tab w:val="left" w:pos="990"/>
          <w:tab w:val="left" w:pos="1265"/>
        </w:tabs>
        <w:ind w:firstLine="709"/>
        <w:rPr>
          <w:szCs w:val="24"/>
        </w:rPr>
      </w:pPr>
      <w:r w:rsidRPr="002A15A6">
        <w:rPr>
          <w:szCs w:val="24"/>
        </w:rPr>
        <w:t>4. В государственных органах или организациях из числа работников службы управления персоналом (кадровой службы) назначаются ответственные за сбор деклараций о личных интересах.</w:t>
      </w:r>
    </w:p>
    <w:p w:rsidR="00AD60F2" w:rsidRPr="002A15A6" w:rsidRDefault="00AD60F2" w:rsidP="00AD60F2">
      <w:pPr>
        <w:pStyle w:val="a9"/>
        <w:ind w:firstLine="709"/>
        <w:jc w:val="both"/>
        <w:rPr>
          <w:rFonts w:ascii="Times New Roman" w:hAnsi="Times New Roman"/>
          <w:sz w:val="28"/>
          <w:szCs w:val="24"/>
        </w:rPr>
      </w:pPr>
      <w:r w:rsidRPr="002A15A6">
        <w:rPr>
          <w:rFonts w:ascii="Times New Roman" w:hAnsi="Times New Roman"/>
          <w:sz w:val="28"/>
          <w:szCs w:val="24"/>
        </w:rPr>
        <w:t>5. Декларация о личных интересах приобщается к личному делу лица, указанного в пункте 1 настоящей статьи.»;</w:t>
      </w:r>
    </w:p>
    <w:p w:rsidR="007231CC" w:rsidRPr="002A15A6" w:rsidRDefault="008C7F27" w:rsidP="007231CC">
      <w:pPr>
        <w:pStyle w:val="a3"/>
        <w:numPr>
          <w:ilvl w:val="0"/>
          <w:numId w:val="10"/>
        </w:numPr>
        <w:tabs>
          <w:tab w:val="left" w:pos="1134"/>
          <w:tab w:val="left" w:pos="1276"/>
        </w:tabs>
        <w:rPr>
          <w:rFonts w:eastAsia="Calibri"/>
          <w:bCs/>
          <w:szCs w:val="28"/>
        </w:rPr>
      </w:pPr>
      <w:r w:rsidRPr="002A15A6">
        <w:rPr>
          <w:rFonts w:eastAsia="Calibri"/>
          <w:bCs/>
          <w:szCs w:val="28"/>
        </w:rPr>
        <w:t>дополнить статьей 17-</w:t>
      </w:r>
      <w:r w:rsidR="00AF5885" w:rsidRPr="002A15A6">
        <w:rPr>
          <w:rFonts w:eastAsia="Calibri"/>
          <w:bCs/>
          <w:szCs w:val="28"/>
        </w:rPr>
        <w:t>6</w:t>
      </w:r>
      <w:r w:rsidRPr="002A15A6">
        <w:rPr>
          <w:rFonts w:eastAsia="Calibri"/>
          <w:bCs/>
          <w:szCs w:val="28"/>
        </w:rPr>
        <w:t xml:space="preserve"> следующего содержания:</w:t>
      </w:r>
      <w:r w:rsidR="007231CC" w:rsidRPr="002A15A6">
        <w:rPr>
          <w:rFonts w:eastAsia="Calibri"/>
          <w:bCs/>
          <w:szCs w:val="28"/>
        </w:rPr>
        <w:t xml:space="preserve"> </w:t>
      </w:r>
    </w:p>
    <w:p w:rsidR="007231CC" w:rsidRPr="002A15A6" w:rsidRDefault="007231CC" w:rsidP="007231CC">
      <w:pPr>
        <w:pStyle w:val="a3"/>
        <w:tabs>
          <w:tab w:val="left" w:pos="1134"/>
          <w:tab w:val="left" w:pos="1276"/>
        </w:tabs>
        <w:spacing w:before="240"/>
        <w:rPr>
          <w:rFonts w:eastAsia="Calibri"/>
          <w:bCs/>
          <w:szCs w:val="28"/>
        </w:rPr>
      </w:pPr>
      <w:r w:rsidRPr="002A15A6">
        <w:rPr>
          <w:rFonts w:eastAsia="Calibri"/>
          <w:bCs/>
          <w:szCs w:val="28"/>
        </w:rPr>
        <w:t>«Статья 17-1. Публичный реестр коррупционеров</w:t>
      </w:r>
    </w:p>
    <w:p w:rsidR="00AF5885" w:rsidRPr="002A15A6" w:rsidRDefault="00AF5885" w:rsidP="00AF5885">
      <w:pPr>
        <w:pStyle w:val="a3"/>
        <w:numPr>
          <w:ilvl w:val="0"/>
          <w:numId w:val="17"/>
        </w:numPr>
        <w:tabs>
          <w:tab w:val="left" w:pos="993"/>
        </w:tabs>
        <w:ind w:left="0" w:firstLine="709"/>
        <w:rPr>
          <w:lang w:eastAsia="x-none"/>
        </w:rPr>
      </w:pPr>
      <w:r w:rsidRPr="002A15A6">
        <w:rPr>
          <w:lang w:eastAsia="x-none"/>
        </w:rPr>
        <w:t>Реестр коррупционеров формируется и ведется уполномоченным органом по противодействию коррупции.</w:t>
      </w:r>
    </w:p>
    <w:p w:rsidR="00AF5885" w:rsidRPr="002A15A6" w:rsidRDefault="00AF5885" w:rsidP="00AF5885">
      <w:pPr>
        <w:pStyle w:val="a3"/>
        <w:numPr>
          <w:ilvl w:val="0"/>
          <w:numId w:val="17"/>
        </w:numPr>
        <w:tabs>
          <w:tab w:val="left" w:pos="993"/>
        </w:tabs>
        <w:ind w:left="0" w:firstLine="709"/>
        <w:rPr>
          <w:lang w:eastAsia="x-none"/>
        </w:rPr>
      </w:pPr>
      <w:r w:rsidRPr="002A15A6">
        <w:rPr>
          <w:lang w:eastAsia="x-none"/>
        </w:rPr>
        <w:t>В реестр коррупционеров включается следующие сведения:</w:t>
      </w:r>
    </w:p>
    <w:p w:rsidR="00AF5885" w:rsidRPr="002A15A6" w:rsidRDefault="00AF5885" w:rsidP="00AF5885">
      <w:pPr>
        <w:pStyle w:val="a3"/>
        <w:numPr>
          <w:ilvl w:val="0"/>
          <w:numId w:val="18"/>
        </w:numPr>
        <w:tabs>
          <w:tab w:val="left" w:pos="993"/>
        </w:tabs>
        <w:ind w:left="34" w:firstLine="709"/>
        <w:rPr>
          <w:lang w:eastAsia="x-none"/>
        </w:rPr>
      </w:pPr>
      <w:r w:rsidRPr="002A15A6">
        <w:rPr>
          <w:lang w:eastAsia="x-none"/>
        </w:rPr>
        <w:t xml:space="preserve"> фамилия, имя, отчество (если оно указано в документе, удостоверяющем личность) лица, совершившего коррупционное преступление;</w:t>
      </w:r>
    </w:p>
    <w:p w:rsidR="00AF5885" w:rsidRPr="002A15A6" w:rsidRDefault="00AF5885" w:rsidP="00AF5885">
      <w:pPr>
        <w:pStyle w:val="a3"/>
        <w:numPr>
          <w:ilvl w:val="0"/>
          <w:numId w:val="18"/>
        </w:numPr>
        <w:tabs>
          <w:tab w:val="left" w:pos="993"/>
        </w:tabs>
        <w:ind w:left="34" w:firstLine="709"/>
        <w:rPr>
          <w:lang w:eastAsia="x-none"/>
        </w:rPr>
      </w:pPr>
      <w:r w:rsidRPr="002A15A6">
        <w:rPr>
          <w:lang w:eastAsia="x-none"/>
        </w:rPr>
        <w:t xml:space="preserve"> место работы и должность на время совершения коррупционного преступления, за исключением сведений, относящихся к государственным секретам;</w:t>
      </w:r>
    </w:p>
    <w:p w:rsidR="00AF5885" w:rsidRPr="002A15A6" w:rsidRDefault="00AF5885" w:rsidP="00AF5885">
      <w:pPr>
        <w:pStyle w:val="a3"/>
        <w:numPr>
          <w:ilvl w:val="0"/>
          <w:numId w:val="18"/>
        </w:numPr>
        <w:tabs>
          <w:tab w:val="left" w:pos="993"/>
        </w:tabs>
        <w:ind w:left="34" w:firstLine="709"/>
        <w:rPr>
          <w:lang w:eastAsia="x-none"/>
        </w:rPr>
      </w:pPr>
      <w:r w:rsidRPr="002A15A6">
        <w:rPr>
          <w:lang w:eastAsia="x-none"/>
        </w:rPr>
        <w:t xml:space="preserve"> состав коррупционного преступления;</w:t>
      </w:r>
    </w:p>
    <w:p w:rsidR="00AF5885" w:rsidRPr="002A15A6" w:rsidRDefault="00AF5885" w:rsidP="00AF5885">
      <w:pPr>
        <w:pStyle w:val="a3"/>
        <w:numPr>
          <w:ilvl w:val="0"/>
          <w:numId w:val="18"/>
        </w:numPr>
        <w:tabs>
          <w:tab w:val="left" w:pos="993"/>
        </w:tabs>
        <w:ind w:left="34" w:firstLine="709"/>
        <w:rPr>
          <w:lang w:eastAsia="x-none"/>
        </w:rPr>
      </w:pPr>
      <w:r w:rsidRPr="002A15A6">
        <w:rPr>
          <w:lang w:eastAsia="x-none"/>
        </w:rPr>
        <w:t xml:space="preserve"> реквизиты судебного решения или постановления о прекращении уголовного дела (наименование суда или </w:t>
      </w:r>
      <w:r w:rsidRPr="002A15A6">
        <w:t>органа уголовного преследования</w:t>
      </w:r>
      <w:r w:rsidRPr="002A15A6">
        <w:rPr>
          <w:lang w:eastAsia="x-none"/>
        </w:rPr>
        <w:t>, дата и номер решения или постановления);</w:t>
      </w:r>
    </w:p>
    <w:p w:rsidR="00AF5885" w:rsidRPr="002A15A6" w:rsidRDefault="00AF5885" w:rsidP="00AF5885">
      <w:pPr>
        <w:pStyle w:val="a3"/>
        <w:numPr>
          <w:ilvl w:val="0"/>
          <w:numId w:val="18"/>
        </w:numPr>
        <w:tabs>
          <w:tab w:val="left" w:pos="993"/>
        </w:tabs>
        <w:ind w:left="34" w:firstLine="709"/>
        <w:rPr>
          <w:lang w:eastAsia="x-none"/>
        </w:rPr>
      </w:pPr>
      <w:r w:rsidRPr="002A15A6">
        <w:rPr>
          <w:lang w:eastAsia="x-none"/>
        </w:rPr>
        <w:t xml:space="preserve"> вид назначенного наказания.</w:t>
      </w:r>
    </w:p>
    <w:p w:rsidR="00AF5885" w:rsidRPr="002A15A6" w:rsidRDefault="00AF5885" w:rsidP="00AF5885">
      <w:pPr>
        <w:pStyle w:val="a3"/>
        <w:numPr>
          <w:ilvl w:val="0"/>
          <w:numId w:val="17"/>
        </w:numPr>
        <w:tabs>
          <w:tab w:val="left" w:pos="993"/>
        </w:tabs>
        <w:ind w:left="34" w:firstLine="709"/>
        <w:rPr>
          <w:lang w:eastAsia="x-none"/>
        </w:rPr>
      </w:pPr>
      <w:r w:rsidRPr="002A15A6">
        <w:rPr>
          <w:lang w:eastAsia="x-none"/>
        </w:rPr>
        <w:t>Сведения о лицах, совершивших коррупционные преступления, вносятся в реестр коррупционеров уполномоченным органом по противодействию коррупции в течение трех рабочих дней со дня поступления электронной копии акта, указанного в пункте 5 настоящей статьи, от уполномоченного</w:t>
      </w:r>
      <w:r w:rsidRPr="002A15A6">
        <w:t xml:space="preserve"> органа по правовой статистике и специальным учетам.</w:t>
      </w:r>
    </w:p>
    <w:p w:rsidR="00AF5885" w:rsidRPr="002A15A6" w:rsidRDefault="00AF5885" w:rsidP="00AF5885">
      <w:pPr>
        <w:pStyle w:val="a3"/>
        <w:numPr>
          <w:ilvl w:val="0"/>
          <w:numId w:val="17"/>
        </w:numPr>
        <w:tabs>
          <w:tab w:val="left" w:pos="993"/>
        </w:tabs>
        <w:ind w:left="0" w:firstLine="709"/>
        <w:rPr>
          <w:lang w:eastAsia="x-none"/>
        </w:rPr>
      </w:pPr>
      <w:r w:rsidRPr="002A15A6">
        <w:rPr>
          <w:lang w:eastAsia="x-none"/>
        </w:rPr>
        <w:t xml:space="preserve">Реестр коррупционеров является общедоступным и размещается на официальном интернет-ресурсе уполномоченного органа по противодействию коррупции. </w:t>
      </w:r>
    </w:p>
    <w:p w:rsidR="00AF5885" w:rsidRPr="002A15A6" w:rsidRDefault="00AF5885" w:rsidP="00AF5885">
      <w:pPr>
        <w:pStyle w:val="a3"/>
        <w:numPr>
          <w:ilvl w:val="0"/>
          <w:numId w:val="17"/>
        </w:numPr>
        <w:tabs>
          <w:tab w:val="left" w:pos="993"/>
        </w:tabs>
        <w:ind w:left="34" w:firstLine="709"/>
        <w:rPr>
          <w:lang w:eastAsia="x-none"/>
        </w:rPr>
      </w:pPr>
      <w:r w:rsidRPr="002A15A6">
        <w:rPr>
          <w:lang w:eastAsia="x-none"/>
        </w:rPr>
        <w:t>Основаниями для включения лиц в реестр коррупционеров являются:</w:t>
      </w:r>
    </w:p>
    <w:p w:rsidR="00AF5885" w:rsidRPr="002A15A6" w:rsidRDefault="00AF5885" w:rsidP="00AF5885">
      <w:pPr>
        <w:pStyle w:val="a3"/>
        <w:tabs>
          <w:tab w:val="left" w:pos="743"/>
          <w:tab w:val="left" w:pos="993"/>
        </w:tabs>
        <w:ind w:left="34" w:firstLine="709"/>
        <w:rPr>
          <w:lang w:eastAsia="x-none"/>
        </w:rPr>
      </w:pPr>
      <w:r w:rsidRPr="002A15A6">
        <w:rPr>
          <w:lang w:eastAsia="x-none"/>
        </w:rPr>
        <w:t>1) вступивший в законную силу обвинительный приговор суда за совершение коррупционного преступления;</w:t>
      </w:r>
    </w:p>
    <w:p w:rsidR="00AF5885" w:rsidRPr="002A15A6" w:rsidRDefault="00AF5885" w:rsidP="00AF5885">
      <w:pPr>
        <w:pStyle w:val="a3"/>
        <w:tabs>
          <w:tab w:val="left" w:pos="743"/>
          <w:tab w:val="left" w:pos="993"/>
        </w:tabs>
        <w:ind w:left="34" w:firstLine="709"/>
        <w:rPr>
          <w:lang w:eastAsia="x-none"/>
        </w:rPr>
      </w:pPr>
      <w:r w:rsidRPr="002A15A6">
        <w:rPr>
          <w:lang w:eastAsia="x-none"/>
        </w:rPr>
        <w:t xml:space="preserve">2) вступившее в законную силу постановление суда или утвержденное прокурором постановление органа уголовного преследования о прекращении уголовного дела в отношении лица, совершившего коррупционное преступление, на основании пунктов 3), 4), 9), 10) и 12) части первой статьи 35 или статьи 36 Уголовно-процессуального кодекса Республики Казахстан. </w:t>
      </w:r>
    </w:p>
    <w:p w:rsidR="00AF5885" w:rsidRPr="002A15A6" w:rsidRDefault="00AF5885" w:rsidP="00AF5885">
      <w:pPr>
        <w:pStyle w:val="a3"/>
        <w:numPr>
          <w:ilvl w:val="0"/>
          <w:numId w:val="17"/>
        </w:numPr>
        <w:tabs>
          <w:tab w:val="left" w:pos="993"/>
        </w:tabs>
        <w:ind w:left="34" w:firstLine="709"/>
        <w:rPr>
          <w:lang w:eastAsia="x-none"/>
        </w:rPr>
      </w:pPr>
      <w:r w:rsidRPr="002A15A6">
        <w:rPr>
          <w:lang w:eastAsia="x-none"/>
        </w:rPr>
        <w:t xml:space="preserve"> Основанием исключения из реестра коррупционеров является в</w:t>
      </w:r>
      <w:r w:rsidRPr="002A15A6">
        <w:t xml:space="preserve">ступивший в законную силу оправдательный приговор, или постановление о прекращении уголовного дела, вынесенное в пользу </w:t>
      </w:r>
      <w:r w:rsidRPr="002A15A6">
        <w:rPr>
          <w:lang w:eastAsia="x-none"/>
        </w:rPr>
        <w:t>лица, включенного в реестр коррупционеров.</w:t>
      </w:r>
    </w:p>
    <w:p w:rsidR="003A32EE" w:rsidRPr="002A15A6" w:rsidRDefault="00AF5885" w:rsidP="00AF5885">
      <w:pPr>
        <w:pStyle w:val="a3"/>
        <w:tabs>
          <w:tab w:val="left" w:pos="993"/>
          <w:tab w:val="left" w:pos="1134"/>
          <w:tab w:val="left" w:pos="1276"/>
        </w:tabs>
        <w:spacing w:before="240"/>
        <w:ind w:left="0" w:firstLine="709"/>
        <w:rPr>
          <w:rFonts w:eastAsia="Calibri"/>
          <w:bCs/>
          <w:szCs w:val="28"/>
        </w:rPr>
      </w:pPr>
      <w:r w:rsidRPr="002A15A6">
        <w:rPr>
          <w:lang w:eastAsia="x-none"/>
        </w:rPr>
        <w:lastRenderedPageBreak/>
        <w:t xml:space="preserve"> Порядок формирования и ведения публичного реестра коррупционеров определяется уполномоченным органом по противодействию коррупции по согласованию с уполномоченным</w:t>
      </w:r>
      <w:r w:rsidRPr="002A15A6">
        <w:t xml:space="preserve"> органом по правовой статистике и специальным учетам.</w:t>
      </w:r>
      <w:r w:rsidR="003A32EE" w:rsidRPr="002A15A6">
        <w:rPr>
          <w:rFonts w:eastAsia="Calibri"/>
          <w:bCs/>
          <w:szCs w:val="28"/>
        </w:rPr>
        <w:t>»;</w:t>
      </w:r>
    </w:p>
    <w:p w:rsidR="001049E8" w:rsidRPr="002A15A6" w:rsidRDefault="004211E2" w:rsidP="004E5C3B">
      <w:pPr>
        <w:pStyle w:val="a3"/>
        <w:numPr>
          <w:ilvl w:val="0"/>
          <w:numId w:val="10"/>
        </w:numPr>
        <w:tabs>
          <w:tab w:val="left" w:pos="709"/>
          <w:tab w:val="left" w:pos="1276"/>
        </w:tabs>
        <w:spacing w:before="240"/>
        <w:ind w:left="0" w:firstLine="709"/>
        <w:rPr>
          <w:rFonts w:eastAsia="Calibri"/>
          <w:bCs/>
          <w:szCs w:val="28"/>
        </w:rPr>
      </w:pPr>
      <w:r w:rsidRPr="002A15A6">
        <w:rPr>
          <w:rFonts w:eastAsia="Calibri"/>
          <w:bCs/>
          <w:szCs w:val="28"/>
        </w:rPr>
        <w:t>статью 20 дополнить подп</w:t>
      </w:r>
      <w:r w:rsidR="00785BBB" w:rsidRPr="002A15A6">
        <w:rPr>
          <w:rFonts w:eastAsia="Calibri"/>
          <w:bCs/>
          <w:szCs w:val="28"/>
        </w:rPr>
        <w:t xml:space="preserve">унктами 6-1), 6-2), 6-3) и 6-4) </w:t>
      </w:r>
      <w:r w:rsidRPr="002A15A6">
        <w:rPr>
          <w:rFonts w:eastAsia="Calibri"/>
          <w:bCs/>
          <w:szCs w:val="28"/>
        </w:rPr>
        <w:t xml:space="preserve">следующего содержания:  </w:t>
      </w:r>
    </w:p>
    <w:p w:rsidR="00D668B7" w:rsidRPr="002A15A6" w:rsidRDefault="004211E2" w:rsidP="00D668B7">
      <w:pPr>
        <w:pStyle w:val="a3"/>
        <w:tabs>
          <w:tab w:val="left" w:pos="993"/>
        </w:tabs>
        <w:spacing w:before="240"/>
        <w:ind w:left="0" w:firstLine="709"/>
        <w:rPr>
          <w:rFonts w:eastAsia="Calibri"/>
          <w:bCs/>
          <w:szCs w:val="28"/>
        </w:rPr>
      </w:pPr>
      <w:r w:rsidRPr="002A15A6">
        <w:rPr>
          <w:rFonts w:eastAsia="Calibri"/>
          <w:bCs/>
          <w:szCs w:val="28"/>
        </w:rPr>
        <w:t>«6-1) мониторинг наличия антикоррупционных стандартов у государственных органов, организаций и субъектов квазигосударственного сектора;</w:t>
      </w:r>
    </w:p>
    <w:p w:rsidR="004211E2" w:rsidRPr="002A15A6" w:rsidRDefault="004211E2" w:rsidP="00D668B7">
      <w:pPr>
        <w:pStyle w:val="a3"/>
        <w:tabs>
          <w:tab w:val="left" w:pos="993"/>
        </w:tabs>
        <w:spacing w:before="240"/>
        <w:ind w:left="0" w:firstLine="709"/>
        <w:rPr>
          <w:rFonts w:eastAsia="Calibri"/>
          <w:bCs/>
          <w:szCs w:val="28"/>
        </w:rPr>
      </w:pPr>
      <w:r w:rsidRPr="002A15A6">
        <w:rPr>
          <w:rFonts w:eastAsia="Calibri"/>
          <w:bCs/>
          <w:szCs w:val="28"/>
        </w:rPr>
        <w:t>6-2) формирование и ведение реестра коррупционеров;</w:t>
      </w:r>
    </w:p>
    <w:p w:rsidR="004211E2" w:rsidRPr="002A15A6" w:rsidRDefault="004211E2" w:rsidP="00D668B7">
      <w:pPr>
        <w:pStyle w:val="a3"/>
        <w:tabs>
          <w:tab w:val="left" w:pos="993"/>
        </w:tabs>
        <w:spacing w:before="240"/>
        <w:ind w:left="0" w:firstLine="709"/>
        <w:rPr>
          <w:rFonts w:eastAsia="Calibri"/>
          <w:bCs/>
          <w:szCs w:val="28"/>
        </w:rPr>
      </w:pPr>
      <w:r w:rsidRPr="002A15A6">
        <w:rPr>
          <w:rFonts w:eastAsia="Calibri"/>
          <w:bCs/>
          <w:szCs w:val="28"/>
        </w:rPr>
        <w:t xml:space="preserve">6-3) </w:t>
      </w:r>
      <w:r w:rsidR="00785BBB" w:rsidRPr="002A15A6">
        <w:rPr>
          <w:rFonts w:eastAsia="Calibri"/>
          <w:bCs/>
          <w:szCs w:val="28"/>
        </w:rPr>
        <w:t>разработка и утверждение порядка формирования и ведения реестра коррупционеров по согласованию с уполномоченным органом по правовой статистике и специальным учетам</w:t>
      </w:r>
      <w:r w:rsidRPr="002A15A6">
        <w:rPr>
          <w:rFonts w:eastAsia="Calibri"/>
          <w:bCs/>
          <w:szCs w:val="28"/>
        </w:rPr>
        <w:t>;</w:t>
      </w:r>
    </w:p>
    <w:p w:rsidR="00392A30" w:rsidRPr="002A15A6" w:rsidRDefault="004211E2" w:rsidP="00392A30">
      <w:pPr>
        <w:pStyle w:val="a3"/>
        <w:tabs>
          <w:tab w:val="left" w:pos="993"/>
        </w:tabs>
        <w:spacing w:before="240"/>
        <w:ind w:left="0" w:firstLine="709"/>
        <w:rPr>
          <w:rFonts w:eastAsia="Calibri"/>
          <w:bCs/>
          <w:szCs w:val="28"/>
        </w:rPr>
      </w:pPr>
      <w:r w:rsidRPr="002A15A6">
        <w:rPr>
          <w:rFonts w:eastAsia="Calibri"/>
          <w:bCs/>
          <w:szCs w:val="28"/>
        </w:rPr>
        <w:t>6-</w:t>
      </w:r>
      <w:r w:rsidR="00785BBB" w:rsidRPr="002A15A6">
        <w:rPr>
          <w:rFonts w:eastAsia="Calibri"/>
          <w:bCs/>
          <w:szCs w:val="28"/>
        </w:rPr>
        <w:t>4</w:t>
      </w:r>
      <w:r w:rsidRPr="002A15A6">
        <w:rPr>
          <w:rFonts w:eastAsia="Calibri"/>
          <w:bCs/>
          <w:szCs w:val="28"/>
        </w:rPr>
        <w:t>) координация и методологическое обеспечение деятельности уполномоченного по этике</w:t>
      </w:r>
      <w:r w:rsidR="004E5C3B" w:rsidRPr="002A15A6">
        <w:t xml:space="preserve"> </w:t>
      </w:r>
      <w:r w:rsidR="004E5C3B" w:rsidRPr="002A15A6">
        <w:rPr>
          <w:rFonts w:eastAsia="Calibri"/>
          <w:bCs/>
          <w:szCs w:val="28"/>
        </w:rPr>
        <w:t>по вопросам предупреждения коррупции</w:t>
      </w:r>
      <w:r w:rsidRPr="002A15A6">
        <w:rPr>
          <w:rFonts w:eastAsia="Calibri"/>
          <w:bCs/>
          <w:szCs w:val="28"/>
        </w:rPr>
        <w:t>;»;</w:t>
      </w:r>
    </w:p>
    <w:p w:rsidR="00392A30" w:rsidRPr="002A15A6" w:rsidRDefault="00392A30" w:rsidP="008D5199">
      <w:pPr>
        <w:pStyle w:val="a3"/>
        <w:numPr>
          <w:ilvl w:val="0"/>
          <w:numId w:val="10"/>
        </w:numPr>
        <w:tabs>
          <w:tab w:val="left" w:pos="709"/>
          <w:tab w:val="left" w:pos="1276"/>
        </w:tabs>
        <w:spacing w:before="240"/>
        <w:ind w:left="0" w:firstLine="709"/>
        <w:rPr>
          <w:rFonts w:eastAsia="Calibri"/>
          <w:bCs/>
          <w:szCs w:val="28"/>
        </w:rPr>
      </w:pPr>
      <w:r w:rsidRPr="002A15A6">
        <w:rPr>
          <w:rFonts w:eastAsia="Calibri"/>
          <w:bCs/>
          <w:szCs w:val="28"/>
        </w:rPr>
        <w:t>подпункт 3) пункта 1 статьи 21 исключить;</w:t>
      </w:r>
    </w:p>
    <w:p w:rsidR="006460EE" w:rsidRPr="002A15A6" w:rsidRDefault="006460EE" w:rsidP="008D5199">
      <w:pPr>
        <w:pStyle w:val="a3"/>
        <w:numPr>
          <w:ilvl w:val="0"/>
          <w:numId w:val="10"/>
        </w:numPr>
        <w:tabs>
          <w:tab w:val="left" w:pos="709"/>
          <w:tab w:val="left" w:pos="1276"/>
        </w:tabs>
        <w:spacing w:before="240"/>
        <w:ind w:left="0" w:firstLine="709"/>
        <w:rPr>
          <w:rFonts w:eastAsia="Calibri"/>
          <w:bCs/>
          <w:szCs w:val="28"/>
        </w:rPr>
      </w:pPr>
      <w:r w:rsidRPr="002A15A6">
        <w:rPr>
          <w:rFonts w:eastAsia="Calibri"/>
          <w:bCs/>
          <w:szCs w:val="28"/>
        </w:rPr>
        <w:t>в статье 22:</w:t>
      </w:r>
    </w:p>
    <w:p w:rsidR="006460EE" w:rsidRPr="002A15A6" w:rsidRDefault="006460EE" w:rsidP="006460EE">
      <w:pPr>
        <w:pStyle w:val="a3"/>
        <w:tabs>
          <w:tab w:val="left" w:pos="1134"/>
          <w:tab w:val="left" w:pos="1276"/>
        </w:tabs>
        <w:spacing w:before="240"/>
        <w:ind w:left="0" w:firstLine="709"/>
        <w:rPr>
          <w:rFonts w:eastAsia="Calibri"/>
          <w:bCs/>
          <w:szCs w:val="28"/>
        </w:rPr>
      </w:pPr>
      <w:r w:rsidRPr="002A15A6">
        <w:rPr>
          <w:rFonts w:eastAsia="Calibri"/>
          <w:bCs/>
          <w:szCs w:val="28"/>
        </w:rPr>
        <w:t>пункт 1-1</w:t>
      </w:r>
      <w:r w:rsidRPr="002A15A6">
        <w:t xml:space="preserve"> </w:t>
      </w:r>
      <w:r w:rsidRPr="002A15A6">
        <w:rPr>
          <w:rFonts w:eastAsia="Calibri"/>
          <w:bCs/>
          <w:szCs w:val="28"/>
        </w:rPr>
        <w:t>изложить в следующей редакции:</w:t>
      </w:r>
    </w:p>
    <w:p w:rsidR="006460EE" w:rsidRPr="002A15A6" w:rsidRDefault="006460EE" w:rsidP="006460EE">
      <w:pPr>
        <w:pStyle w:val="a3"/>
        <w:tabs>
          <w:tab w:val="left" w:pos="1134"/>
          <w:tab w:val="left" w:pos="1276"/>
        </w:tabs>
        <w:spacing w:before="240"/>
        <w:ind w:left="0" w:firstLine="709"/>
        <w:rPr>
          <w:rFonts w:eastAsia="Calibri"/>
          <w:bCs/>
          <w:szCs w:val="28"/>
        </w:rPr>
      </w:pPr>
      <w:r w:rsidRPr="002A15A6">
        <w:rPr>
          <w:rFonts w:eastAsia="Calibri"/>
          <w:bCs/>
          <w:szCs w:val="28"/>
        </w:rPr>
        <w:t>«1-1.</w:t>
      </w:r>
      <w:r w:rsidRPr="002A15A6">
        <w:rPr>
          <w:rFonts w:eastAsia="Calibri"/>
          <w:bCs/>
          <w:szCs w:val="28"/>
        </w:rPr>
        <w:tab/>
        <w:t>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лицами, за неустранение причин и условий, способствующих совершению коррупционных правонарушений.»;</w:t>
      </w:r>
    </w:p>
    <w:p w:rsidR="006460EE" w:rsidRPr="002A15A6" w:rsidRDefault="006460EE" w:rsidP="006460EE">
      <w:pPr>
        <w:pStyle w:val="a3"/>
        <w:tabs>
          <w:tab w:val="left" w:pos="1134"/>
          <w:tab w:val="left" w:pos="1276"/>
        </w:tabs>
        <w:spacing w:before="240"/>
        <w:ind w:left="0" w:firstLine="709"/>
        <w:rPr>
          <w:rFonts w:eastAsia="Calibri"/>
          <w:bCs/>
          <w:szCs w:val="28"/>
        </w:rPr>
      </w:pPr>
      <w:r w:rsidRPr="002A15A6">
        <w:rPr>
          <w:rFonts w:eastAsia="Calibri"/>
          <w:bCs/>
          <w:szCs w:val="28"/>
        </w:rPr>
        <w:t>дополнить пунктами следующего содержания:</w:t>
      </w:r>
    </w:p>
    <w:p w:rsidR="00BD1E49" w:rsidRPr="002A15A6" w:rsidRDefault="006460EE" w:rsidP="006460EE">
      <w:pPr>
        <w:pStyle w:val="a3"/>
        <w:tabs>
          <w:tab w:val="left" w:pos="1134"/>
          <w:tab w:val="left" w:pos="1276"/>
        </w:tabs>
        <w:spacing w:before="240"/>
        <w:ind w:left="0" w:firstLine="709"/>
        <w:rPr>
          <w:rFonts w:eastAsia="Calibri"/>
          <w:bCs/>
          <w:szCs w:val="28"/>
        </w:rPr>
      </w:pPr>
      <w:r w:rsidRPr="002A15A6">
        <w:rPr>
          <w:rFonts w:eastAsia="Calibri"/>
          <w:bCs/>
          <w:szCs w:val="28"/>
        </w:rPr>
        <w:t xml:space="preserve">«1-2. </w:t>
      </w:r>
      <w:r w:rsidR="002D0439" w:rsidRPr="002A15A6">
        <w:rPr>
          <w:rFonts w:eastAsia="Calibri"/>
          <w:bCs/>
          <w:szCs w:val="28"/>
        </w:rPr>
        <w:t>Лица, занимающие ответственную государственную должность, лица, уполномоченные на выполнение государственных функций, лица, приравненные к лицам, уполномоченным на выполнение государственных функций, должностные лица обязаны предупреждать коррупционные правонарушения со стороны подчиненных лиц.</w:t>
      </w:r>
    </w:p>
    <w:p w:rsidR="00BD1E49" w:rsidRPr="002A15A6" w:rsidRDefault="006460EE" w:rsidP="006460EE">
      <w:pPr>
        <w:pStyle w:val="a3"/>
        <w:tabs>
          <w:tab w:val="left" w:pos="1134"/>
          <w:tab w:val="left" w:pos="1276"/>
        </w:tabs>
        <w:spacing w:before="240"/>
        <w:ind w:left="0" w:firstLine="709"/>
        <w:rPr>
          <w:rFonts w:eastAsia="Calibri"/>
          <w:bCs/>
          <w:szCs w:val="28"/>
        </w:rPr>
      </w:pPr>
      <w:r w:rsidRPr="002A15A6">
        <w:rPr>
          <w:rFonts w:eastAsia="Calibri"/>
          <w:bCs/>
          <w:szCs w:val="28"/>
        </w:rPr>
        <w:t xml:space="preserve">1-3. </w:t>
      </w:r>
      <w:r w:rsidR="002D0439" w:rsidRPr="002A15A6">
        <w:rPr>
          <w:rFonts w:eastAsia="Calibri"/>
          <w:bCs/>
          <w:szCs w:val="28"/>
        </w:rPr>
        <w:t>В государственных органах, в которых имеются уполномоченные по этике, уполномоченный по этике обеспечивает предупреждение нарушений государственными служащими законодательства о противодействии коррупции.</w:t>
      </w:r>
      <w:r w:rsidRPr="002A15A6">
        <w:rPr>
          <w:rFonts w:eastAsia="Calibri"/>
          <w:bCs/>
          <w:szCs w:val="28"/>
        </w:rPr>
        <w:t>»</w:t>
      </w:r>
      <w:r w:rsidR="002D23A3" w:rsidRPr="002A15A6">
        <w:rPr>
          <w:rFonts w:eastAsia="Calibri"/>
          <w:bCs/>
          <w:szCs w:val="28"/>
        </w:rPr>
        <w:t>.</w:t>
      </w:r>
    </w:p>
    <w:p w:rsidR="00781E34" w:rsidRPr="002A15A6" w:rsidRDefault="00781E34" w:rsidP="00781E34">
      <w:pPr>
        <w:pStyle w:val="a3"/>
        <w:numPr>
          <w:ilvl w:val="0"/>
          <w:numId w:val="1"/>
        </w:numPr>
        <w:tabs>
          <w:tab w:val="left" w:pos="709"/>
          <w:tab w:val="left" w:pos="1134"/>
        </w:tabs>
        <w:spacing w:before="240"/>
        <w:ind w:left="0" w:firstLine="709"/>
        <w:rPr>
          <w:rFonts w:eastAsia="Calibri"/>
          <w:bCs/>
          <w:szCs w:val="28"/>
        </w:rPr>
      </w:pPr>
      <w:r w:rsidRPr="002A15A6">
        <w:rPr>
          <w:rFonts w:eastAsia="Calibri"/>
          <w:bCs/>
          <w:szCs w:val="28"/>
        </w:rPr>
        <w:t>В Закон Республики Казахстан от 23 ноября 2015 года «О государственной службе Республики Казахстан»:</w:t>
      </w:r>
    </w:p>
    <w:p w:rsidR="005D0DA6" w:rsidRPr="002A15A6" w:rsidRDefault="005D0DA6" w:rsidP="005D0DA6">
      <w:pPr>
        <w:pStyle w:val="a3"/>
        <w:numPr>
          <w:ilvl w:val="0"/>
          <w:numId w:val="20"/>
        </w:numPr>
        <w:tabs>
          <w:tab w:val="left" w:pos="993"/>
        </w:tabs>
        <w:spacing w:before="240"/>
        <w:rPr>
          <w:rFonts w:eastAsia="Calibri"/>
          <w:bCs/>
          <w:szCs w:val="28"/>
        </w:rPr>
      </w:pPr>
      <w:r w:rsidRPr="002A15A6">
        <w:rPr>
          <w:rFonts w:eastAsia="Calibri"/>
          <w:bCs/>
          <w:szCs w:val="28"/>
        </w:rPr>
        <w:t>подпункт 13-1) статьи 10 изложить в следующей редакции:</w:t>
      </w:r>
    </w:p>
    <w:p w:rsidR="005D0DA6" w:rsidRPr="002A15A6" w:rsidRDefault="005D0DA6" w:rsidP="005D0DA6">
      <w:pPr>
        <w:pStyle w:val="a3"/>
        <w:tabs>
          <w:tab w:val="left" w:pos="1701"/>
        </w:tabs>
        <w:spacing w:before="240"/>
        <w:ind w:left="0" w:firstLine="709"/>
        <w:rPr>
          <w:rFonts w:eastAsia="Calibri"/>
          <w:bCs/>
          <w:szCs w:val="28"/>
        </w:rPr>
      </w:pPr>
      <w:r w:rsidRPr="002A15A6">
        <w:rPr>
          <w:rFonts w:eastAsia="Calibri"/>
          <w:bCs/>
          <w:szCs w:val="28"/>
        </w:rPr>
        <w:t>«13-1) предупреждать коррупционные правонарушения со стороны подчиненных по службе лиц;»;</w:t>
      </w:r>
    </w:p>
    <w:p w:rsidR="005D0DA6" w:rsidRPr="002A15A6" w:rsidRDefault="005D0DA6" w:rsidP="005D0DA6">
      <w:pPr>
        <w:pStyle w:val="a3"/>
        <w:numPr>
          <w:ilvl w:val="0"/>
          <w:numId w:val="20"/>
        </w:numPr>
        <w:tabs>
          <w:tab w:val="left" w:pos="1701"/>
        </w:tabs>
        <w:spacing w:before="240"/>
        <w:rPr>
          <w:rFonts w:eastAsia="Calibri"/>
          <w:bCs/>
          <w:szCs w:val="28"/>
        </w:rPr>
      </w:pPr>
      <w:r w:rsidRPr="002A15A6">
        <w:rPr>
          <w:rFonts w:eastAsia="Calibri"/>
          <w:bCs/>
          <w:szCs w:val="28"/>
        </w:rPr>
        <w:t>пункт 3 статьи 37 изложить в следующей редакции:</w:t>
      </w:r>
    </w:p>
    <w:p w:rsidR="005D0DA6" w:rsidRPr="002A15A6" w:rsidRDefault="005D0DA6" w:rsidP="005D0DA6">
      <w:pPr>
        <w:pStyle w:val="a3"/>
        <w:tabs>
          <w:tab w:val="left" w:pos="1701"/>
        </w:tabs>
        <w:spacing w:before="240"/>
        <w:ind w:left="0" w:firstLine="709"/>
        <w:rPr>
          <w:rFonts w:eastAsia="Calibri"/>
          <w:bCs/>
          <w:szCs w:val="28"/>
        </w:rPr>
      </w:pPr>
      <w:r w:rsidRPr="002A15A6">
        <w:rPr>
          <w:rFonts w:eastAsia="Calibri"/>
          <w:bCs/>
          <w:szCs w:val="28"/>
        </w:rPr>
        <w:t xml:space="preserve">«3. При наличии у государственного служащего неснятого дисциплинарного взыскания за нарушение норм служебной этики либо </w:t>
      </w:r>
      <w:r w:rsidRPr="002A15A6">
        <w:rPr>
          <w:rFonts w:eastAsia="Calibri"/>
          <w:bCs/>
          <w:szCs w:val="28"/>
        </w:rPr>
        <w:lastRenderedPageBreak/>
        <w:t>совершение дисциплинарного проступка, дискредитирующего государственную службу, или наличии сведений о совершении им коррупционного преступления, подтвержденных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  занятие им государственной должности в порядке перевода, а также по итогам конкурсов не допускается.»;</w:t>
      </w:r>
    </w:p>
    <w:p w:rsidR="005D0DA6" w:rsidRPr="002A15A6" w:rsidRDefault="005D0DA6" w:rsidP="005D0DA6">
      <w:pPr>
        <w:pStyle w:val="a3"/>
        <w:numPr>
          <w:ilvl w:val="0"/>
          <w:numId w:val="20"/>
        </w:numPr>
        <w:tabs>
          <w:tab w:val="left" w:pos="1701"/>
        </w:tabs>
        <w:spacing w:before="240"/>
        <w:rPr>
          <w:rFonts w:eastAsia="Calibri"/>
          <w:bCs/>
          <w:szCs w:val="28"/>
        </w:rPr>
      </w:pPr>
      <w:r w:rsidRPr="002A15A6">
        <w:rPr>
          <w:rFonts w:eastAsia="Calibri"/>
          <w:bCs/>
          <w:szCs w:val="28"/>
        </w:rPr>
        <w:t>пункт 3 статьи 38 изложить в следующей редакции:</w:t>
      </w:r>
    </w:p>
    <w:p w:rsidR="005D0DA6" w:rsidRPr="002A15A6" w:rsidRDefault="003C77F0" w:rsidP="005D0DA6">
      <w:pPr>
        <w:pStyle w:val="a3"/>
        <w:tabs>
          <w:tab w:val="left" w:pos="1701"/>
        </w:tabs>
        <w:spacing w:before="240"/>
        <w:ind w:left="0" w:firstLine="709"/>
        <w:rPr>
          <w:rFonts w:eastAsia="Calibri"/>
          <w:bCs/>
          <w:szCs w:val="28"/>
        </w:rPr>
      </w:pPr>
      <w:r w:rsidRPr="002A15A6">
        <w:rPr>
          <w:rFonts w:eastAsia="Calibri"/>
          <w:bCs/>
          <w:szCs w:val="28"/>
        </w:rPr>
        <w:t>«3. На лицо ранее совершившее коррупционное преступление не могут быть временно возложены обязанности руководящей государственной должности.»;</w:t>
      </w:r>
    </w:p>
    <w:p w:rsidR="003C77F0" w:rsidRPr="002A15A6" w:rsidRDefault="003C77F0" w:rsidP="003C77F0">
      <w:pPr>
        <w:pStyle w:val="a3"/>
        <w:numPr>
          <w:ilvl w:val="0"/>
          <w:numId w:val="20"/>
        </w:numPr>
        <w:rPr>
          <w:rFonts w:eastAsia="Calibri"/>
          <w:bCs/>
          <w:szCs w:val="28"/>
        </w:rPr>
      </w:pPr>
      <w:r w:rsidRPr="002A15A6">
        <w:rPr>
          <w:rFonts w:eastAsia="Calibri"/>
          <w:bCs/>
          <w:szCs w:val="28"/>
        </w:rPr>
        <w:t>пункт 2-1 статьи 41 изложить в следующей редакции:</w:t>
      </w:r>
    </w:p>
    <w:p w:rsidR="005D0DA6" w:rsidRPr="002A15A6" w:rsidRDefault="003C77F0" w:rsidP="003C77F0">
      <w:pPr>
        <w:ind w:firstLine="709"/>
        <w:rPr>
          <w:rFonts w:eastAsia="Calibri"/>
          <w:bCs/>
          <w:szCs w:val="28"/>
        </w:rPr>
      </w:pPr>
      <w:r w:rsidRPr="002A15A6">
        <w:rPr>
          <w:rFonts w:eastAsia="Calibri"/>
          <w:bCs/>
          <w:szCs w:val="28"/>
        </w:rPr>
        <w:t>«2-1. Не допускается ротация государственного служащего, в отношении которого установлены сведения о совершении им коррупционного преступления, подтвержденные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p w:rsidR="003C77F0" w:rsidRPr="002A15A6" w:rsidRDefault="003C77F0" w:rsidP="003C77F0">
      <w:pPr>
        <w:pStyle w:val="a3"/>
        <w:numPr>
          <w:ilvl w:val="0"/>
          <w:numId w:val="20"/>
        </w:numPr>
        <w:rPr>
          <w:rFonts w:eastAsia="Calibri"/>
          <w:bCs/>
          <w:szCs w:val="28"/>
        </w:rPr>
      </w:pPr>
      <w:r w:rsidRPr="002A15A6">
        <w:rPr>
          <w:rFonts w:eastAsia="Calibri"/>
          <w:bCs/>
          <w:szCs w:val="28"/>
        </w:rPr>
        <w:t>в пункте 4 статьи 43:</w:t>
      </w:r>
    </w:p>
    <w:p w:rsidR="003C77F0" w:rsidRPr="002A15A6" w:rsidRDefault="003C77F0" w:rsidP="003C77F0">
      <w:pPr>
        <w:ind w:left="709"/>
        <w:rPr>
          <w:rFonts w:eastAsia="Calibri"/>
          <w:bCs/>
          <w:szCs w:val="28"/>
        </w:rPr>
      </w:pPr>
      <w:r w:rsidRPr="002A15A6">
        <w:rPr>
          <w:rFonts w:eastAsia="Calibri"/>
          <w:bCs/>
          <w:szCs w:val="28"/>
        </w:rPr>
        <w:t>абзац первый изложить в следующей редакции:</w:t>
      </w:r>
    </w:p>
    <w:p w:rsidR="003C77F0" w:rsidRPr="002A15A6" w:rsidRDefault="003C77F0" w:rsidP="003C77F0">
      <w:pPr>
        <w:ind w:firstLine="709"/>
        <w:rPr>
          <w:rFonts w:eastAsia="Calibri"/>
          <w:bCs/>
          <w:szCs w:val="28"/>
        </w:rPr>
      </w:pPr>
      <w:r w:rsidRPr="002A15A6">
        <w:rPr>
          <w:rFonts w:eastAsia="Calibri"/>
          <w:bCs/>
          <w:szCs w:val="28"/>
        </w:rPr>
        <w:t>«4. Государственные служащие, занимающие должности первых руководителей государственных органов, руководителей аппаратов и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по службе лицами коррупционных преступлений при совокупности следующих условий:»;</w:t>
      </w:r>
    </w:p>
    <w:p w:rsidR="003C77F0" w:rsidRPr="002A15A6" w:rsidRDefault="003C77F0" w:rsidP="003C77F0">
      <w:pPr>
        <w:ind w:firstLine="709"/>
        <w:rPr>
          <w:rFonts w:eastAsia="Calibri"/>
          <w:bCs/>
          <w:szCs w:val="28"/>
        </w:rPr>
      </w:pPr>
      <w:r w:rsidRPr="002A15A6">
        <w:rPr>
          <w:rFonts w:eastAsia="Calibri"/>
          <w:bCs/>
          <w:szCs w:val="28"/>
        </w:rPr>
        <w:t>дополнить частью второй следующего содержания:</w:t>
      </w:r>
    </w:p>
    <w:p w:rsidR="003C77F0" w:rsidRPr="002A15A6" w:rsidRDefault="003C77F0" w:rsidP="003C77F0">
      <w:pPr>
        <w:ind w:firstLine="709"/>
        <w:rPr>
          <w:rFonts w:eastAsia="Calibri"/>
          <w:bCs/>
          <w:szCs w:val="28"/>
        </w:rPr>
      </w:pPr>
      <w:r w:rsidRPr="002A15A6">
        <w:rPr>
          <w:rFonts w:eastAsia="Calibri"/>
          <w:bCs/>
          <w:szCs w:val="28"/>
        </w:rPr>
        <w:t>«Если государственный служащий в письменной форме проинформировал вышестоящего руководителя и (или) руководство государственного органа, в котором он работает, и (или) уполномоченные государственные органы о коррупционном преступлении, совершенном непосредственно подчиненным по службе лицом, то на него не распространяется требование о подаче в оставку за совершение непосредственно подчиненным по службе лицом данного коррупционного преступления.»;</w:t>
      </w:r>
    </w:p>
    <w:p w:rsidR="003C77F0" w:rsidRPr="002A15A6" w:rsidRDefault="003C77F0" w:rsidP="003C77F0">
      <w:pPr>
        <w:pStyle w:val="a3"/>
        <w:numPr>
          <w:ilvl w:val="0"/>
          <w:numId w:val="20"/>
        </w:numPr>
        <w:rPr>
          <w:rFonts w:eastAsia="Calibri"/>
          <w:bCs/>
          <w:szCs w:val="28"/>
        </w:rPr>
      </w:pPr>
      <w:r w:rsidRPr="002A15A6">
        <w:rPr>
          <w:rFonts w:eastAsia="Calibri"/>
          <w:bCs/>
          <w:szCs w:val="28"/>
        </w:rPr>
        <w:t>пункт 2 статьи 44 изложить в следующей редакции:</w:t>
      </w:r>
    </w:p>
    <w:p w:rsidR="003C77F0" w:rsidRPr="002A15A6" w:rsidRDefault="003C77F0" w:rsidP="003C77F0">
      <w:pPr>
        <w:ind w:firstLine="709"/>
        <w:rPr>
          <w:rFonts w:eastAsia="Calibri"/>
          <w:bCs/>
          <w:szCs w:val="28"/>
        </w:rPr>
      </w:pPr>
      <w:r w:rsidRPr="002A15A6">
        <w:rPr>
          <w:rFonts w:eastAsia="Calibri"/>
          <w:bCs/>
          <w:szCs w:val="28"/>
        </w:rPr>
        <w:t xml:space="preserve">«2.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w:t>
      </w:r>
      <w:r w:rsidRPr="002A15A6">
        <w:rPr>
          <w:rFonts w:eastAsia="Calibri"/>
          <w:bCs/>
          <w:szCs w:val="28"/>
        </w:rPr>
        <w:lastRenderedPageBreak/>
        <w:t>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 исполнение должностных обязанностей по предупреждению совершения коррупционных правонарушений подчиненными по службе лицами.»;</w:t>
      </w:r>
    </w:p>
    <w:p w:rsidR="003C77F0" w:rsidRPr="002A15A6" w:rsidRDefault="003C77F0" w:rsidP="003C77F0">
      <w:pPr>
        <w:pStyle w:val="a3"/>
        <w:numPr>
          <w:ilvl w:val="0"/>
          <w:numId w:val="20"/>
        </w:numPr>
        <w:rPr>
          <w:rFonts w:eastAsia="Calibri"/>
          <w:bCs/>
          <w:szCs w:val="28"/>
        </w:rPr>
      </w:pPr>
      <w:r w:rsidRPr="002A15A6">
        <w:rPr>
          <w:rFonts w:eastAsia="Calibri"/>
          <w:bCs/>
          <w:szCs w:val="28"/>
        </w:rPr>
        <w:t>часть вторую пункта 3 статьи 49 изложить в следующей редакции:</w:t>
      </w:r>
    </w:p>
    <w:p w:rsidR="003C77F0" w:rsidRPr="002A15A6" w:rsidRDefault="003C77F0" w:rsidP="003C77F0">
      <w:pPr>
        <w:ind w:firstLine="709"/>
        <w:rPr>
          <w:rFonts w:eastAsia="Calibri"/>
          <w:bCs/>
          <w:szCs w:val="28"/>
        </w:rPr>
      </w:pPr>
      <w:r w:rsidRPr="002A15A6">
        <w:rPr>
          <w:rFonts w:eastAsia="Calibri"/>
          <w:bCs/>
          <w:szCs w:val="28"/>
        </w:rPr>
        <w:t>«Координация и методологическое обеспечение деятельности уполномоченного по этике осуществляются уполномоченным органом и уполномоченным органом по противодействию коррупции.»;</w:t>
      </w:r>
    </w:p>
    <w:p w:rsidR="003C77F0" w:rsidRPr="002A15A6" w:rsidRDefault="00A32CF9" w:rsidP="00A32CF9">
      <w:pPr>
        <w:pStyle w:val="a3"/>
        <w:numPr>
          <w:ilvl w:val="0"/>
          <w:numId w:val="20"/>
        </w:numPr>
        <w:tabs>
          <w:tab w:val="left" w:pos="993"/>
        </w:tabs>
        <w:ind w:left="0" w:firstLine="709"/>
        <w:rPr>
          <w:rFonts w:eastAsia="Calibri"/>
          <w:bCs/>
          <w:szCs w:val="28"/>
        </w:rPr>
      </w:pPr>
      <w:r w:rsidRPr="002A15A6">
        <w:rPr>
          <w:rFonts w:eastAsia="Calibri"/>
          <w:bCs/>
          <w:szCs w:val="28"/>
        </w:rPr>
        <w:t>пункт 3 статьи 60 дополнить частью четвертой следующего содержания:</w:t>
      </w:r>
    </w:p>
    <w:p w:rsidR="00A32CF9" w:rsidRPr="002A15A6" w:rsidRDefault="00A32CF9" w:rsidP="00A32CF9">
      <w:pPr>
        <w:pStyle w:val="a3"/>
        <w:tabs>
          <w:tab w:val="left" w:pos="993"/>
        </w:tabs>
        <w:ind w:left="0" w:firstLine="709"/>
        <w:rPr>
          <w:rFonts w:eastAsia="Calibri"/>
          <w:bCs/>
          <w:szCs w:val="28"/>
        </w:rPr>
      </w:pPr>
      <w:r w:rsidRPr="002A15A6">
        <w:rPr>
          <w:rFonts w:eastAsia="Calibri"/>
          <w:bCs/>
          <w:szCs w:val="28"/>
        </w:rPr>
        <w:t>«Если политический государственный служащий в письменной форме проинформировал вышестоящего руководителя и (или) руководство государственного органа, в котором он работает, и (или) уполномоченные государственные органы о коррупционном преступлении, совершенном соответствующим государственным служащим, указанным в подпунктах 1), 2), 3), 4), 4-1) и 5) настоящего пункта, то на него не распространяется требование о подаче в отставку.».</w:t>
      </w:r>
    </w:p>
    <w:p w:rsidR="00A32CF9" w:rsidRPr="002A15A6" w:rsidRDefault="00A32CF9" w:rsidP="00A32CF9">
      <w:pPr>
        <w:pStyle w:val="a3"/>
        <w:numPr>
          <w:ilvl w:val="0"/>
          <w:numId w:val="1"/>
        </w:numPr>
        <w:tabs>
          <w:tab w:val="left" w:pos="709"/>
          <w:tab w:val="left" w:pos="1134"/>
        </w:tabs>
        <w:ind w:left="0" w:firstLine="709"/>
        <w:rPr>
          <w:rFonts w:eastAsia="Calibri"/>
          <w:bCs/>
          <w:szCs w:val="28"/>
        </w:rPr>
      </w:pPr>
      <w:r w:rsidRPr="002A15A6">
        <w:rPr>
          <w:rFonts w:eastAsia="Calibri"/>
          <w:bCs/>
          <w:szCs w:val="28"/>
        </w:rPr>
        <w:t xml:space="preserve"> В </w:t>
      </w:r>
      <w:r w:rsidRPr="002A15A6">
        <w:rPr>
          <w:rFonts w:eastAsia="Calibri"/>
          <w:bCs/>
          <w:szCs w:val="24"/>
        </w:rPr>
        <w:t>Закон Республики Казахстан от 6 апреля 2016 года «О правовых актах»:</w:t>
      </w:r>
    </w:p>
    <w:p w:rsidR="00A32CF9" w:rsidRPr="002A15A6" w:rsidRDefault="00A32CF9" w:rsidP="00CF18F9">
      <w:pPr>
        <w:pStyle w:val="a3"/>
        <w:numPr>
          <w:ilvl w:val="0"/>
          <w:numId w:val="21"/>
        </w:numPr>
        <w:tabs>
          <w:tab w:val="left" w:pos="709"/>
          <w:tab w:val="left" w:pos="1134"/>
        </w:tabs>
        <w:rPr>
          <w:rFonts w:eastAsia="Calibri"/>
          <w:bCs/>
          <w:szCs w:val="28"/>
        </w:rPr>
      </w:pPr>
      <w:r w:rsidRPr="002A15A6">
        <w:rPr>
          <w:rFonts w:eastAsia="Calibri"/>
          <w:bCs/>
          <w:szCs w:val="28"/>
        </w:rPr>
        <w:t>дополнить статьей 20-2 следующего содержания:</w:t>
      </w:r>
    </w:p>
    <w:p w:rsidR="00247099" w:rsidRPr="002A15A6" w:rsidRDefault="00247099" w:rsidP="00247099">
      <w:pPr>
        <w:pStyle w:val="a3"/>
        <w:tabs>
          <w:tab w:val="left" w:pos="993"/>
          <w:tab w:val="left" w:pos="1134"/>
        </w:tabs>
        <w:ind w:left="0" w:firstLine="709"/>
        <w:rPr>
          <w:rFonts w:eastAsia="Calibri"/>
          <w:bCs/>
          <w:szCs w:val="28"/>
        </w:rPr>
      </w:pPr>
      <w:r w:rsidRPr="002A15A6">
        <w:rPr>
          <w:rFonts w:eastAsia="Calibri"/>
          <w:bCs/>
          <w:szCs w:val="28"/>
        </w:rPr>
        <w:t>«Статья 20-2. Антикоррупционная экспертиза проектов нормативных правовых актов</w:t>
      </w:r>
    </w:p>
    <w:p w:rsidR="00247099" w:rsidRPr="002A15A6" w:rsidRDefault="00247099" w:rsidP="00247099">
      <w:pPr>
        <w:pStyle w:val="a3"/>
        <w:tabs>
          <w:tab w:val="left" w:pos="993"/>
          <w:tab w:val="left" w:pos="1134"/>
        </w:tabs>
        <w:ind w:left="0" w:firstLine="709"/>
        <w:rPr>
          <w:rFonts w:eastAsia="Calibri"/>
          <w:bCs/>
          <w:szCs w:val="28"/>
        </w:rPr>
      </w:pPr>
      <w:r w:rsidRPr="002A15A6">
        <w:rPr>
          <w:rFonts w:eastAsia="Calibri"/>
          <w:bCs/>
          <w:szCs w:val="28"/>
        </w:rPr>
        <w:t>1.</w:t>
      </w:r>
      <w:r w:rsidRPr="002A15A6">
        <w:rPr>
          <w:rFonts w:eastAsia="Calibri"/>
          <w:bCs/>
          <w:szCs w:val="28"/>
        </w:rPr>
        <w:tab/>
        <w:t>Физические лица, общественные объединения и иные юридические лица могут проводить антикоррупционную экспертизу проектов нормативных правовых актов, размещенных на интернет-портале открытых нормативных правовых актов.</w:t>
      </w:r>
    </w:p>
    <w:p w:rsidR="00247099" w:rsidRPr="002A15A6" w:rsidRDefault="00247099" w:rsidP="00247099">
      <w:pPr>
        <w:pStyle w:val="a3"/>
        <w:tabs>
          <w:tab w:val="left" w:pos="993"/>
          <w:tab w:val="left" w:pos="1134"/>
        </w:tabs>
        <w:ind w:left="0" w:firstLine="709"/>
        <w:rPr>
          <w:rFonts w:eastAsia="Calibri"/>
          <w:bCs/>
          <w:szCs w:val="28"/>
        </w:rPr>
      </w:pPr>
      <w:r w:rsidRPr="002A15A6">
        <w:rPr>
          <w:rFonts w:eastAsia="Calibri"/>
          <w:bCs/>
          <w:szCs w:val="28"/>
        </w:rPr>
        <w:t>2.</w:t>
      </w:r>
      <w:r w:rsidRPr="002A15A6">
        <w:rPr>
          <w:rFonts w:eastAsia="Calibri"/>
          <w:bCs/>
          <w:szCs w:val="28"/>
        </w:rPr>
        <w:tab/>
        <w:t>В заключении по результатам антикоррупционной экспертизы указываются выявленные в проекте нормативного правового акта коррупциогенные нормы и рекомендации по их устранению.</w:t>
      </w:r>
    </w:p>
    <w:p w:rsidR="00247099" w:rsidRPr="002A15A6" w:rsidRDefault="00247099" w:rsidP="00247099">
      <w:pPr>
        <w:pStyle w:val="a3"/>
        <w:tabs>
          <w:tab w:val="left" w:pos="993"/>
          <w:tab w:val="left" w:pos="1134"/>
        </w:tabs>
        <w:ind w:left="0" w:firstLine="709"/>
        <w:rPr>
          <w:rFonts w:eastAsia="Calibri"/>
          <w:bCs/>
          <w:szCs w:val="28"/>
        </w:rPr>
      </w:pPr>
      <w:r w:rsidRPr="002A15A6">
        <w:rPr>
          <w:rFonts w:eastAsia="Calibri"/>
          <w:bCs/>
          <w:szCs w:val="28"/>
        </w:rPr>
        <w:t>3.</w:t>
      </w:r>
      <w:r w:rsidRPr="002A15A6">
        <w:rPr>
          <w:rFonts w:eastAsia="Calibri"/>
          <w:bCs/>
          <w:szCs w:val="28"/>
        </w:rPr>
        <w:tab/>
        <w:t>Заключение по результатам антикоррупционной экспертизы проекта нормативного правового акта размещается на интернет-портале открытых нормативных правовых актов в течение срока его публичного обсуждения и носит рекомендательный характер.</w:t>
      </w:r>
    </w:p>
    <w:p w:rsidR="00247099" w:rsidRPr="002A15A6" w:rsidRDefault="00247099" w:rsidP="00247099">
      <w:pPr>
        <w:pStyle w:val="a3"/>
        <w:tabs>
          <w:tab w:val="left" w:pos="993"/>
          <w:tab w:val="left" w:pos="1134"/>
        </w:tabs>
        <w:ind w:left="0" w:firstLine="709"/>
        <w:rPr>
          <w:rFonts w:eastAsia="Calibri"/>
          <w:bCs/>
          <w:szCs w:val="28"/>
        </w:rPr>
      </w:pPr>
      <w:r w:rsidRPr="002A15A6">
        <w:rPr>
          <w:rFonts w:eastAsia="Calibri"/>
          <w:bCs/>
          <w:szCs w:val="28"/>
        </w:rPr>
        <w:t>4.</w:t>
      </w:r>
      <w:r w:rsidRPr="002A15A6">
        <w:rPr>
          <w:rFonts w:eastAsia="Calibri"/>
          <w:bCs/>
          <w:szCs w:val="28"/>
        </w:rPr>
        <w:tab/>
        <w:t>Орган-разработчик проекта нормативного правового актов рассматривает заключение по результатам антикоррупционной экспертизы данного проекта и не позднее трех рабочих дней с момента опубликования заключения размещает на интернет-портале открытых нормативных правовых актов принятое решение о принятии рекомендаций либо отклонении с указанием обоснований.</w:t>
      </w:r>
    </w:p>
    <w:p w:rsidR="00247099" w:rsidRPr="002A15A6" w:rsidRDefault="00247099" w:rsidP="00247099">
      <w:pPr>
        <w:pStyle w:val="a3"/>
        <w:tabs>
          <w:tab w:val="left" w:pos="993"/>
          <w:tab w:val="left" w:pos="1134"/>
        </w:tabs>
        <w:ind w:left="0" w:firstLine="709"/>
        <w:rPr>
          <w:rFonts w:eastAsia="Calibri"/>
          <w:bCs/>
          <w:szCs w:val="28"/>
        </w:rPr>
      </w:pPr>
      <w:r w:rsidRPr="002A15A6">
        <w:rPr>
          <w:rFonts w:eastAsia="Calibri"/>
          <w:bCs/>
          <w:szCs w:val="28"/>
        </w:rPr>
        <w:t>Обобщенный отчет о проведенной антикоррупционной экспертизе проекта нормативного правового акта формируется на интернет-портале открытых нормативных правовых актов и является обязательным приложением к проекту нормативного правового акта до его принятия.»;</w:t>
      </w:r>
    </w:p>
    <w:p w:rsidR="00A32CF9" w:rsidRPr="002A15A6" w:rsidRDefault="002C309D" w:rsidP="00CF18F9">
      <w:pPr>
        <w:pStyle w:val="a3"/>
        <w:numPr>
          <w:ilvl w:val="0"/>
          <w:numId w:val="21"/>
        </w:numPr>
        <w:tabs>
          <w:tab w:val="left" w:pos="1276"/>
        </w:tabs>
        <w:rPr>
          <w:rFonts w:eastAsia="Calibri"/>
          <w:bCs/>
          <w:szCs w:val="28"/>
        </w:rPr>
      </w:pPr>
      <w:r w:rsidRPr="002A15A6">
        <w:rPr>
          <w:rFonts w:eastAsia="Calibri"/>
          <w:bCs/>
          <w:szCs w:val="28"/>
        </w:rPr>
        <w:lastRenderedPageBreak/>
        <w:t>пункт</w:t>
      </w:r>
      <w:r w:rsidR="00CF18F9" w:rsidRPr="002A15A6">
        <w:rPr>
          <w:rFonts w:eastAsia="Calibri"/>
          <w:bCs/>
          <w:szCs w:val="28"/>
        </w:rPr>
        <w:t>ы</w:t>
      </w:r>
      <w:r w:rsidRPr="002A15A6">
        <w:rPr>
          <w:rFonts w:eastAsia="Calibri"/>
          <w:bCs/>
          <w:szCs w:val="28"/>
        </w:rPr>
        <w:t xml:space="preserve"> 1 </w:t>
      </w:r>
      <w:r w:rsidR="00CF18F9" w:rsidRPr="002A15A6">
        <w:rPr>
          <w:rFonts w:eastAsia="Calibri"/>
          <w:bCs/>
          <w:szCs w:val="28"/>
        </w:rPr>
        <w:t xml:space="preserve">и 3 </w:t>
      </w:r>
      <w:r w:rsidRPr="002A15A6">
        <w:rPr>
          <w:rFonts w:eastAsia="Calibri"/>
          <w:bCs/>
          <w:szCs w:val="28"/>
        </w:rPr>
        <w:t xml:space="preserve">статьи 30 </w:t>
      </w:r>
      <w:r w:rsidR="00CF18F9" w:rsidRPr="002A15A6">
        <w:rPr>
          <w:rFonts w:eastAsia="Calibri"/>
          <w:bCs/>
          <w:szCs w:val="28"/>
        </w:rPr>
        <w:t>изложить в следующей редакции:</w:t>
      </w:r>
    </w:p>
    <w:p w:rsidR="00CF18F9" w:rsidRPr="002A15A6" w:rsidRDefault="00CF18F9" w:rsidP="00CF18F9">
      <w:pPr>
        <w:tabs>
          <w:tab w:val="left" w:pos="993"/>
        </w:tabs>
        <w:ind w:firstLine="851"/>
        <w:rPr>
          <w:rFonts w:eastAsia="Calibri"/>
          <w:bCs/>
          <w:szCs w:val="28"/>
        </w:rPr>
      </w:pPr>
      <w:r w:rsidRPr="002A15A6">
        <w:rPr>
          <w:rFonts w:eastAsia="Calibri"/>
          <w:bCs/>
          <w:szCs w:val="28"/>
        </w:rPr>
        <w:t>«1. По проектам нормативных правовых актов может проводиться научная экспертиза (правовая, лингвистическая, экономическая и другая) в зависимости от правоотношений, регулируемых данными актами.»;</w:t>
      </w:r>
    </w:p>
    <w:p w:rsidR="00CF18F9" w:rsidRPr="002A15A6" w:rsidRDefault="00CF18F9" w:rsidP="00CF18F9">
      <w:pPr>
        <w:tabs>
          <w:tab w:val="left" w:pos="993"/>
        </w:tabs>
        <w:ind w:firstLine="851"/>
        <w:rPr>
          <w:rFonts w:eastAsia="Calibri"/>
          <w:bCs/>
          <w:szCs w:val="28"/>
        </w:rPr>
      </w:pPr>
      <w:r w:rsidRPr="002A15A6">
        <w:rPr>
          <w:rFonts w:eastAsia="Calibri"/>
          <w:bCs/>
          <w:szCs w:val="28"/>
        </w:rPr>
        <w:t>«3. Научная правовая и научная экономическая экспертизы не проводятся по проектам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по проектам законов о внесении в них изменений и дополнений, а также по иным актам, установленным настоящей главой.»;</w:t>
      </w:r>
    </w:p>
    <w:p w:rsidR="00CF18F9" w:rsidRPr="002A15A6" w:rsidRDefault="00CF18F9" w:rsidP="00CF18F9">
      <w:pPr>
        <w:pStyle w:val="a3"/>
        <w:numPr>
          <w:ilvl w:val="0"/>
          <w:numId w:val="21"/>
        </w:numPr>
        <w:tabs>
          <w:tab w:val="left" w:pos="1134"/>
        </w:tabs>
        <w:rPr>
          <w:rFonts w:eastAsia="Calibri"/>
          <w:bCs/>
          <w:szCs w:val="28"/>
        </w:rPr>
      </w:pPr>
      <w:r w:rsidRPr="002A15A6">
        <w:rPr>
          <w:rFonts w:eastAsia="Calibri"/>
          <w:bCs/>
          <w:szCs w:val="28"/>
        </w:rPr>
        <w:t>статью 33-1 исключить.</w:t>
      </w:r>
    </w:p>
    <w:p w:rsidR="00F02793" w:rsidRPr="002A15A6" w:rsidRDefault="0081047C" w:rsidP="00D668B7">
      <w:pPr>
        <w:pStyle w:val="a3"/>
        <w:tabs>
          <w:tab w:val="left" w:pos="993"/>
        </w:tabs>
        <w:spacing w:before="240"/>
        <w:ind w:left="0" w:firstLine="709"/>
        <w:rPr>
          <w:rFonts w:eastAsia="Calibri"/>
          <w:bCs/>
          <w:szCs w:val="28"/>
        </w:rPr>
      </w:pPr>
      <w:r w:rsidRPr="002A15A6">
        <w:rPr>
          <w:rFonts w:eastAsia="Calibri"/>
          <w:bCs/>
          <w:szCs w:val="28"/>
        </w:rPr>
        <w:t>Статья 2. Настоящий Закон вводится в действие по истечении десяти календарных дней после дня его первого официального опубликования.</w:t>
      </w:r>
    </w:p>
    <w:p w:rsidR="00B032F6" w:rsidRPr="002A15A6" w:rsidRDefault="00B032F6" w:rsidP="00D668B7">
      <w:pPr>
        <w:pStyle w:val="a3"/>
        <w:tabs>
          <w:tab w:val="left" w:pos="993"/>
        </w:tabs>
        <w:spacing w:before="240"/>
        <w:ind w:left="0" w:firstLine="709"/>
        <w:rPr>
          <w:rFonts w:eastAsia="Calibri"/>
          <w:bCs/>
          <w:szCs w:val="28"/>
        </w:rPr>
      </w:pPr>
    </w:p>
    <w:p w:rsidR="00B032F6" w:rsidRPr="002A15A6" w:rsidRDefault="00B032F6" w:rsidP="00D668B7">
      <w:pPr>
        <w:pStyle w:val="a3"/>
        <w:tabs>
          <w:tab w:val="left" w:pos="993"/>
        </w:tabs>
        <w:spacing w:before="240"/>
        <w:ind w:left="0" w:firstLine="709"/>
        <w:rPr>
          <w:rFonts w:eastAsia="Calibri"/>
          <w:bCs/>
          <w:szCs w:val="28"/>
        </w:rPr>
      </w:pPr>
    </w:p>
    <w:p w:rsidR="0081047C" w:rsidRPr="002A15A6" w:rsidRDefault="0032473C" w:rsidP="0081047C">
      <w:pPr>
        <w:pStyle w:val="a3"/>
        <w:tabs>
          <w:tab w:val="left" w:pos="993"/>
        </w:tabs>
        <w:spacing w:before="240"/>
        <w:ind w:left="0" w:firstLine="709"/>
        <w:rPr>
          <w:rFonts w:eastAsia="Calibri"/>
          <w:b/>
          <w:bCs/>
          <w:szCs w:val="28"/>
        </w:rPr>
      </w:pPr>
      <w:r w:rsidRPr="002A15A6">
        <w:rPr>
          <w:rFonts w:eastAsia="Calibri"/>
          <w:b/>
          <w:bCs/>
          <w:szCs w:val="28"/>
        </w:rPr>
        <w:t xml:space="preserve"> </w:t>
      </w:r>
      <w:r w:rsidR="0081047C" w:rsidRPr="002A15A6">
        <w:rPr>
          <w:rFonts w:eastAsia="Calibri"/>
          <w:b/>
          <w:bCs/>
          <w:szCs w:val="28"/>
        </w:rPr>
        <w:t>Президент</w:t>
      </w:r>
    </w:p>
    <w:p w:rsidR="0081047C" w:rsidRPr="004211E2" w:rsidRDefault="0081047C" w:rsidP="0081047C">
      <w:pPr>
        <w:pStyle w:val="a3"/>
        <w:tabs>
          <w:tab w:val="left" w:pos="993"/>
        </w:tabs>
        <w:spacing w:before="240"/>
        <w:ind w:left="0"/>
        <w:rPr>
          <w:rFonts w:eastAsia="Calibri"/>
          <w:bCs/>
          <w:szCs w:val="28"/>
        </w:rPr>
      </w:pPr>
      <w:r w:rsidRPr="002A15A6">
        <w:rPr>
          <w:rFonts w:eastAsia="Calibri"/>
          <w:b/>
          <w:bCs/>
          <w:szCs w:val="28"/>
        </w:rPr>
        <w:t>Республики Казахстан</w:t>
      </w:r>
      <w:bookmarkStart w:id="1" w:name="_GoBack"/>
      <w:bookmarkEnd w:id="1"/>
      <w:r w:rsidRPr="0081047C">
        <w:rPr>
          <w:rFonts w:eastAsia="Calibri"/>
          <w:bCs/>
          <w:szCs w:val="28"/>
        </w:rPr>
        <w:tab/>
      </w:r>
    </w:p>
    <w:p w:rsidR="00763896" w:rsidRDefault="00763896" w:rsidP="00763896">
      <w:pPr>
        <w:pStyle w:val="a3"/>
        <w:spacing w:before="240"/>
        <w:ind w:left="0" w:firstLine="709"/>
        <w:rPr>
          <w:rFonts w:eastAsia="Calibri"/>
          <w:bCs/>
          <w:szCs w:val="28"/>
        </w:rPr>
      </w:pPr>
    </w:p>
    <w:p w:rsidR="00F70E4D" w:rsidRPr="00F70E4D" w:rsidRDefault="00F70E4D" w:rsidP="00AF3432">
      <w:pPr>
        <w:pStyle w:val="a3"/>
        <w:spacing w:before="240"/>
        <w:ind w:left="0" w:firstLine="709"/>
        <w:rPr>
          <w:rFonts w:eastAsia="Times New Roman"/>
          <w:szCs w:val="28"/>
        </w:rPr>
      </w:pPr>
    </w:p>
    <w:p w:rsidR="00B77C85" w:rsidRPr="009C3BB8" w:rsidRDefault="005D226D" w:rsidP="00F70E4D">
      <w:pPr>
        <w:ind w:firstLine="709"/>
        <w:rPr>
          <w:rFonts w:eastAsia="Times New Roman"/>
          <w:sz w:val="22"/>
        </w:rPr>
      </w:pPr>
      <w:r w:rsidRPr="005D226D">
        <w:rPr>
          <w:rFonts w:eastAsia="Times New Roman"/>
        </w:rPr>
        <w:t xml:space="preserve"> </w:t>
      </w:r>
      <w:r w:rsidR="00B77C85" w:rsidRPr="005D226D">
        <w:rPr>
          <w:rFonts w:eastAsia="Times New Roman"/>
        </w:rPr>
        <w:t xml:space="preserve">    </w:t>
      </w:r>
      <w:bookmarkStart w:id="2" w:name="z9"/>
      <w:bookmarkEnd w:id="0"/>
    </w:p>
    <w:bookmarkEnd w:id="2"/>
    <w:p w:rsidR="00E757C5" w:rsidRDefault="00E757C5"/>
    <w:sectPr w:rsidR="00E757C5" w:rsidSect="004D4551">
      <w:headerReference w:type="default" r:id="rId8"/>
      <w:pgSz w:w="11906" w:h="16838"/>
      <w:pgMar w:top="1418" w:right="851" w:bottom="1418"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58" w:rsidRDefault="00B42C58" w:rsidP="004D4551">
      <w:r>
        <w:separator/>
      </w:r>
    </w:p>
  </w:endnote>
  <w:endnote w:type="continuationSeparator" w:id="0">
    <w:p w:rsidR="00B42C58" w:rsidRDefault="00B42C58" w:rsidP="004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58" w:rsidRDefault="00B42C58" w:rsidP="004D4551">
      <w:r>
        <w:separator/>
      </w:r>
    </w:p>
  </w:footnote>
  <w:footnote w:type="continuationSeparator" w:id="0">
    <w:p w:rsidR="00B42C58" w:rsidRDefault="00B42C58" w:rsidP="004D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554968"/>
      <w:docPartObj>
        <w:docPartGallery w:val="Page Numbers (Top of Page)"/>
        <w:docPartUnique/>
      </w:docPartObj>
    </w:sdtPr>
    <w:sdtEndPr/>
    <w:sdtContent>
      <w:p w:rsidR="004D4551" w:rsidRDefault="004D4551">
        <w:pPr>
          <w:pStyle w:val="a5"/>
          <w:jc w:val="center"/>
        </w:pPr>
        <w:r>
          <w:fldChar w:fldCharType="begin"/>
        </w:r>
        <w:r>
          <w:instrText>PAGE   \* MERGEFORMAT</w:instrText>
        </w:r>
        <w:r>
          <w:fldChar w:fldCharType="separate"/>
        </w:r>
        <w:r w:rsidR="002A15A6">
          <w:rPr>
            <w:noProof/>
          </w:rPr>
          <w:t>21</w:t>
        </w:r>
        <w:r>
          <w:fldChar w:fldCharType="end"/>
        </w:r>
      </w:p>
    </w:sdtContent>
  </w:sdt>
  <w:p w:rsidR="004D4551" w:rsidRDefault="004D45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7A31"/>
    <w:multiLevelType w:val="hybridMultilevel"/>
    <w:tmpl w:val="41AA85F0"/>
    <w:lvl w:ilvl="0" w:tplc="CF963CC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74299C"/>
    <w:multiLevelType w:val="hybridMultilevel"/>
    <w:tmpl w:val="6644C1BC"/>
    <w:lvl w:ilvl="0" w:tplc="541C1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4B1679"/>
    <w:multiLevelType w:val="hybridMultilevel"/>
    <w:tmpl w:val="71228EF6"/>
    <w:lvl w:ilvl="0" w:tplc="C3204E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E286A"/>
    <w:multiLevelType w:val="hybridMultilevel"/>
    <w:tmpl w:val="B84AA1C6"/>
    <w:lvl w:ilvl="0" w:tplc="3872D0A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CFE21CB"/>
    <w:multiLevelType w:val="hybridMultilevel"/>
    <w:tmpl w:val="6B168446"/>
    <w:lvl w:ilvl="0" w:tplc="27B2539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nsid w:val="0D662BE2"/>
    <w:multiLevelType w:val="hybridMultilevel"/>
    <w:tmpl w:val="C2ACBEA8"/>
    <w:lvl w:ilvl="0" w:tplc="306AB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B27AC3"/>
    <w:multiLevelType w:val="hybridMultilevel"/>
    <w:tmpl w:val="2B8AD5D6"/>
    <w:lvl w:ilvl="0" w:tplc="0CF8D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AC50F6"/>
    <w:multiLevelType w:val="hybridMultilevel"/>
    <w:tmpl w:val="146E3A9C"/>
    <w:lvl w:ilvl="0" w:tplc="4740CEB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137A524E"/>
    <w:multiLevelType w:val="hybridMultilevel"/>
    <w:tmpl w:val="649AD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4D5DC3"/>
    <w:multiLevelType w:val="hybridMultilevel"/>
    <w:tmpl w:val="C50CFFCA"/>
    <w:lvl w:ilvl="0" w:tplc="8FEE2A6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131E2A"/>
    <w:multiLevelType w:val="hybridMultilevel"/>
    <w:tmpl w:val="6B1CA2A0"/>
    <w:lvl w:ilvl="0" w:tplc="541C111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A26883"/>
    <w:multiLevelType w:val="hybridMultilevel"/>
    <w:tmpl w:val="18CCAB22"/>
    <w:lvl w:ilvl="0" w:tplc="99480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0150D7"/>
    <w:multiLevelType w:val="hybridMultilevel"/>
    <w:tmpl w:val="A18AB54A"/>
    <w:lvl w:ilvl="0" w:tplc="79287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E57E30"/>
    <w:multiLevelType w:val="hybridMultilevel"/>
    <w:tmpl w:val="5950BE9E"/>
    <w:lvl w:ilvl="0" w:tplc="9392E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B91486"/>
    <w:multiLevelType w:val="hybridMultilevel"/>
    <w:tmpl w:val="CC08C3F2"/>
    <w:lvl w:ilvl="0" w:tplc="99480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A40F27"/>
    <w:multiLevelType w:val="hybridMultilevel"/>
    <w:tmpl w:val="7812A534"/>
    <w:lvl w:ilvl="0" w:tplc="A858E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5E6337"/>
    <w:multiLevelType w:val="hybridMultilevel"/>
    <w:tmpl w:val="A99C5A4A"/>
    <w:lvl w:ilvl="0" w:tplc="AE7E994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F76634"/>
    <w:multiLevelType w:val="hybridMultilevel"/>
    <w:tmpl w:val="43F20484"/>
    <w:lvl w:ilvl="0" w:tplc="BC721842">
      <w:start w:val="1"/>
      <w:numFmt w:val="decimal"/>
      <w:lvlText w:val="%1."/>
      <w:lvlJc w:val="left"/>
      <w:pPr>
        <w:ind w:left="819" w:hanging="360"/>
      </w:pPr>
      <w:rPr>
        <w:rFonts w:hint="default"/>
        <w:b w:val="0"/>
        <w:lang w:val="ru-RU"/>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8">
    <w:nsid w:val="615B3C18"/>
    <w:multiLevelType w:val="hybridMultilevel"/>
    <w:tmpl w:val="E1400D1A"/>
    <w:lvl w:ilvl="0" w:tplc="79DED488">
      <w:start w:val="1"/>
      <w:numFmt w:val="decimal"/>
      <w:lvlText w:val="%1)"/>
      <w:lvlJc w:val="left"/>
      <w:pPr>
        <w:ind w:left="1144" w:hanging="360"/>
      </w:pPr>
      <w:rPr>
        <w:rFonts w:hint="default"/>
        <w:sz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nsid w:val="73AC6B2F"/>
    <w:multiLevelType w:val="hybridMultilevel"/>
    <w:tmpl w:val="C980BA06"/>
    <w:lvl w:ilvl="0" w:tplc="541C1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D76F5A"/>
    <w:multiLevelType w:val="hybridMultilevel"/>
    <w:tmpl w:val="E6D4D600"/>
    <w:lvl w:ilvl="0" w:tplc="509031C2">
      <w:start w:val="1"/>
      <w:numFmt w:val="decimal"/>
      <w:lvlText w:val="%1."/>
      <w:lvlJc w:val="left"/>
      <w:pPr>
        <w:ind w:left="817" w:hanging="360"/>
      </w:pPr>
      <w:rPr>
        <w:rFonts w:hint="default"/>
        <w:b w:val="0"/>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num w:numId="1">
    <w:abstractNumId w:val="9"/>
  </w:num>
  <w:num w:numId="2">
    <w:abstractNumId w:val="18"/>
  </w:num>
  <w:num w:numId="3">
    <w:abstractNumId w:val="16"/>
  </w:num>
  <w:num w:numId="4">
    <w:abstractNumId w:val="6"/>
  </w:num>
  <w:num w:numId="5">
    <w:abstractNumId w:val="15"/>
  </w:num>
  <w:num w:numId="6">
    <w:abstractNumId w:val="4"/>
  </w:num>
  <w:num w:numId="7">
    <w:abstractNumId w:val="19"/>
  </w:num>
  <w:num w:numId="8">
    <w:abstractNumId w:val="10"/>
  </w:num>
  <w:num w:numId="9">
    <w:abstractNumId w:val="1"/>
  </w:num>
  <w:num w:numId="10">
    <w:abstractNumId w:val="0"/>
  </w:num>
  <w:num w:numId="11">
    <w:abstractNumId w:val="17"/>
  </w:num>
  <w:num w:numId="12">
    <w:abstractNumId w:val="7"/>
  </w:num>
  <w:num w:numId="13">
    <w:abstractNumId w:val="2"/>
  </w:num>
  <w:num w:numId="14">
    <w:abstractNumId w:val="13"/>
  </w:num>
  <w:num w:numId="15">
    <w:abstractNumId w:val="5"/>
  </w:num>
  <w:num w:numId="16">
    <w:abstractNumId w:val="12"/>
  </w:num>
  <w:num w:numId="17">
    <w:abstractNumId w:val="20"/>
  </w:num>
  <w:num w:numId="18">
    <w:abstractNumId w:val="3"/>
  </w:num>
  <w:num w:numId="19">
    <w:abstractNumId w:val="8"/>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B8"/>
    <w:rsid w:val="00031E73"/>
    <w:rsid w:val="000326B3"/>
    <w:rsid w:val="00034370"/>
    <w:rsid w:val="00055FC8"/>
    <w:rsid w:val="000632D3"/>
    <w:rsid w:val="00065DFD"/>
    <w:rsid w:val="00076A02"/>
    <w:rsid w:val="000A2E24"/>
    <w:rsid w:val="000A3BAB"/>
    <w:rsid w:val="000C0B3C"/>
    <w:rsid w:val="000D3057"/>
    <w:rsid w:val="000D5C58"/>
    <w:rsid w:val="001049E8"/>
    <w:rsid w:val="00136DB9"/>
    <w:rsid w:val="00157001"/>
    <w:rsid w:val="00173501"/>
    <w:rsid w:val="00173508"/>
    <w:rsid w:val="00176A87"/>
    <w:rsid w:val="001779CF"/>
    <w:rsid w:val="001A0602"/>
    <w:rsid w:val="00214B6F"/>
    <w:rsid w:val="00222A3C"/>
    <w:rsid w:val="002240D7"/>
    <w:rsid w:val="00236979"/>
    <w:rsid w:val="00247099"/>
    <w:rsid w:val="00262664"/>
    <w:rsid w:val="0027018B"/>
    <w:rsid w:val="002703AA"/>
    <w:rsid w:val="00271506"/>
    <w:rsid w:val="002752E1"/>
    <w:rsid w:val="0028205A"/>
    <w:rsid w:val="002828DE"/>
    <w:rsid w:val="00287877"/>
    <w:rsid w:val="002A15A6"/>
    <w:rsid w:val="002C309D"/>
    <w:rsid w:val="002D0439"/>
    <w:rsid w:val="002D23A3"/>
    <w:rsid w:val="002F2DB1"/>
    <w:rsid w:val="002F5614"/>
    <w:rsid w:val="00311BD0"/>
    <w:rsid w:val="0032473C"/>
    <w:rsid w:val="00361750"/>
    <w:rsid w:val="00374E51"/>
    <w:rsid w:val="00392A30"/>
    <w:rsid w:val="003A32EE"/>
    <w:rsid w:val="003B55A6"/>
    <w:rsid w:val="003B62D5"/>
    <w:rsid w:val="003C5024"/>
    <w:rsid w:val="003C77F0"/>
    <w:rsid w:val="0040421C"/>
    <w:rsid w:val="00413735"/>
    <w:rsid w:val="004211E2"/>
    <w:rsid w:val="00421B18"/>
    <w:rsid w:val="00436591"/>
    <w:rsid w:val="00462262"/>
    <w:rsid w:val="004679A5"/>
    <w:rsid w:val="00487233"/>
    <w:rsid w:val="004D0D5E"/>
    <w:rsid w:val="004D4551"/>
    <w:rsid w:val="004E5C3B"/>
    <w:rsid w:val="004F2ACB"/>
    <w:rsid w:val="004F31E3"/>
    <w:rsid w:val="00512CF4"/>
    <w:rsid w:val="005362AF"/>
    <w:rsid w:val="00594667"/>
    <w:rsid w:val="005A581C"/>
    <w:rsid w:val="005B0009"/>
    <w:rsid w:val="005B2B98"/>
    <w:rsid w:val="005C77F1"/>
    <w:rsid w:val="005D0DA6"/>
    <w:rsid w:val="005D226D"/>
    <w:rsid w:val="005E712C"/>
    <w:rsid w:val="005F7187"/>
    <w:rsid w:val="00605878"/>
    <w:rsid w:val="00610624"/>
    <w:rsid w:val="006460EE"/>
    <w:rsid w:val="00652CDB"/>
    <w:rsid w:val="00655B3A"/>
    <w:rsid w:val="00661F3B"/>
    <w:rsid w:val="006A14FF"/>
    <w:rsid w:val="006B2097"/>
    <w:rsid w:val="006D079F"/>
    <w:rsid w:val="006D19CA"/>
    <w:rsid w:val="006D1F05"/>
    <w:rsid w:val="006D5AD4"/>
    <w:rsid w:val="006E19D9"/>
    <w:rsid w:val="00701AF2"/>
    <w:rsid w:val="007023CB"/>
    <w:rsid w:val="00706382"/>
    <w:rsid w:val="00706854"/>
    <w:rsid w:val="00711A18"/>
    <w:rsid w:val="00717322"/>
    <w:rsid w:val="00720322"/>
    <w:rsid w:val="007231CC"/>
    <w:rsid w:val="00724193"/>
    <w:rsid w:val="007374D0"/>
    <w:rsid w:val="00763896"/>
    <w:rsid w:val="007819AE"/>
    <w:rsid w:val="00781E34"/>
    <w:rsid w:val="00785BBB"/>
    <w:rsid w:val="007A3C82"/>
    <w:rsid w:val="007E0F6E"/>
    <w:rsid w:val="007E69CD"/>
    <w:rsid w:val="007F3ABD"/>
    <w:rsid w:val="0081047C"/>
    <w:rsid w:val="00815C91"/>
    <w:rsid w:val="008319A9"/>
    <w:rsid w:val="008706A8"/>
    <w:rsid w:val="00871416"/>
    <w:rsid w:val="008740F1"/>
    <w:rsid w:val="008C7F27"/>
    <w:rsid w:val="008D5199"/>
    <w:rsid w:val="008E4A31"/>
    <w:rsid w:val="008F11AB"/>
    <w:rsid w:val="008F48DF"/>
    <w:rsid w:val="008F6CB8"/>
    <w:rsid w:val="00930EAC"/>
    <w:rsid w:val="00943F1A"/>
    <w:rsid w:val="00955E31"/>
    <w:rsid w:val="009651B6"/>
    <w:rsid w:val="00971C66"/>
    <w:rsid w:val="009744C2"/>
    <w:rsid w:val="00982E47"/>
    <w:rsid w:val="0099448B"/>
    <w:rsid w:val="009A0FB8"/>
    <w:rsid w:val="009C3BB8"/>
    <w:rsid w:val="009E42F5"/>
    <w:rsid w:val="00A04FC7"/>
    <w:rsid w:val="00A32CF9"/>
    <w:rsid w:val="00A73D7D"/>
    <w:rsid w:val="00A84F9B"/>
    <w:rsid w:val="00A93CD1"/>
    <w:rsid w:val="00A96861"/>
    <w:rsid w:val="00A975AE"/>
    <w:rsid w:val="00AB7622"/>
    <w:rsid w:val="00AD60F2"/>
    <w:rsid w:val="00AF3432"/>
    <w:rsid w:val="00AF587D"/>
    <w:rsid w:val="00AF5885"/>
    <w:rsid w:val="00B032F6"/>
    <w:rsid w:val="00B22840"/>
    <w:rsid w:val="00B245DB"/>
    <w:rsid w:val="00B2727F"/>
    <w:rsid w:val="00B42C58"/>
    <w:rsid w:val="00B65D90"/>
    <w:rsid w:val="00B728DC"/>
    <w:rsid w:val="00B76AE4"/>
    <w:rsid w:val="00B77C85"/>
    <w:rsid w:val="00B87F57"/>
    <w:rsid w:val="00BB48CB"/>
    <w:rsid w:val="00C02F5D"/>
    <w:rsid w:val="00C14883"/>
    <w:rsid w:val="00C62B4B"/>
    <w:rsid w:val="00C82C28"/>
    <w:rsid w:val="00C944CA"/>
    <w:rsid w:val="00CB0604"/>
    <w:rsid w:val="00CD2F51"/>
    <w:rsid w:val="00CE6BAD"/>
    <w:rsid w:val="00CF18F9"/>
    <w:rsid w:val="00D668B7"/>
    <w:rsid w:val="00D6767E"/>
    <w:rsid w:val="00D92F85"/>
    <w:rsid w:val="00DA5691"/>
    <w:rsid w:val="00DE2C9B"/>
    <w:rsid w:val="00DE5B17"/>
    <w:rsid w:val="00DE7D59"/>
    <w:rsid w:val="00E17920"/>
    <w:rsid w:val="00E3132B"/>
    <w:rsid w:val="00E34B3A"/>
    <w:rsid w:val="00E40709"/>
    <w:rsid w:val="00E45AD2"/>
    <w:rsid w:val="00E674C1"/>
    <w:rsid w:val="00E723DC"/>
    <w:rsid w:val="00E757C5"/>
    <w:rsid w:val="00E7636E"/>
    <w:rsid w:val="00E817C2"/>
    <w:rsid w:val="00EB5415"/>
    <w:rsid w:val="00ED72B5"/>
    <w:rsid w:val="00EE21B9"/>
    <w:rsid w:val="00EE54B6"/>
    <w:rsid w:val="00F02793"/>
    <w:rsid w:val="00F125AA"/>
    <w:rsid w:val="00F168E5"/>
    <w:rsid w:val="00F33223"/>
    <w:rsid w:val="00F3520F"/>
    <w:rsid w:val="00F440CC"/>
    <w:rsid w:val="00F51500"/>
    <w:rsid w:val="00F6477E"/>
    <w:rsid w:val="00F70E4D"/>
    <w:rsid w:val="00FA38AA"/>
    <w:rsid w:val="00FA70BF"/>
    <w:rsid w:val="00FB4BE0"/>
    <w:rsid w:val="00FC7C40"/>
    <w:rsid w:val="00FD7784"/>
    <w:rsid w:val="00FE499E"/>
    <w:rsid w:val="00FF1116"/>
    <w:rsid w:val="00FF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AE309-27AE-4BB3-9825-D851B6E9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A93CD1"/>
    <w:pPr>
      <w:keepNext/>
      <w:keepLines/>
      <w:spacing w:before="200" w:line="276" w:lineRule="auto"/>
      <w:jc w:val="left"/>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commendation,Colorful List - Accent 11,Dot pt,F5 List Paragraph,List Paragraph1,List Paragraph Char Char Char,Indicator Text,Numbered Para 1,Bullet 1,Bullet Points,MAIN CONTENT,Normal numbered,Issue Action POC,3,Heading1,1"/>
    <w:basedOn w:val="a"/>
    <w:link w:val="a4"/>
    <w:uiPriority w:val="34"/>
    <w:qFormat/>
    <w:rsid w:val="00B77C85"/>
    <w:pPr>
      <w:ind w:left="720"/>
      <w:contextualSpacing/>
    </w:pPr>
  </w:style>
  <w:style w:type="character" w:customStyle="1" w:styleId="30">
    <w:name w:val="Заголовок 3 Знак"/>
    <w:basedOn w:val="a0"/>
    <w:link w:val="3"/>
    <w:uiPriority w:val="9"/>
    <w:qFormat/>
    <w:rsid w:val="00A93CD1"/>
    <w:rPr>
      <w:rFonts w:ascii="Cambria" w:eastAsia="Times New Roman" w:hAnsi="Cambria"/>
      <w:b/>
      <w:bCs/>
      <w:color w:val="4F81BD"/>
      <w:sz w:val="20"/>
      <w:szCs w:val="20"/>
      <w:lang w:val="x-none" w:eastAsia="x-none"/>
    </w:rPr>
  </w:style>
  <w:style w:type="character" w:customStyle="1" w:styleId="a4">
    <w:name w:val="Абзац списка Знак"/>
    <w:aliases w:val="маркированный Знак,Recommendation Знак,Colorful List - Accent 11 Знак,Dot pt Знак,F5 List Paragraph Знак,List Paragraph1 Знак,List Paragraph Char Char Char Знак,Indicator Text Знак,Numbered Para 1 Знак,Bullet 1 Знак,Bullet Points Знак"/>
    <w:link w:val="a3"/>
    <w:uiPriority w:val="34"/>
    <w:qFormat/>
    <w:locked/>
    <w:rsid w:val="008740F1"/>
  </w:style>
  <w:style w:type="paragraph" w:styleId="a5">
    <w:name w:val="header"/>
    <w:basedOn w:val="a"/>
    <w:link w:val="a6"/>
    <w:uiPriority w:val="99"/>
    <w:unhideWhenUsed/>
    <w:rsid w:val="004D4551"/>
    <w:pPr>
      <w:tabs>
        <w:tab w:val="center" w:pos="4677"/>
        <w:tab w:val="right" w:pos="9355"/>
      </w:tabs>
    </w:pPr>
  </w:style>
  <w:style w:type="character" w:customStyle="1" w:styleId="a6">
    <w:name w:val="Верхний колонтитул Знак"/>
    <w:basedOn w:val="a0"/>
    <w:link w:val="a5"/>
    <w:uiPriority w:val="99"/>
    <w:rsid w:val="004D4551"/>
  </w:style>
  <w:style w:type="paragraph" w:styleId="a7">
    <w:name w:val="footer"/>
    <w:basedOn w:val="a"/>
    <w:link w:val="a8"/>
    <w:uiPriority w:val="99"/>
    <w:unhideWhenUsed/>
    <w:rsid w:val="004D4551"/>
    <w:pPr>
      <w:tabs>
        <w:tab w:val="center" w:pos="4677"/>
        <w:tab w:val="right" w:pos="9355"/>
      </w:tabs>
    </w:pPr>
  </w:style>
  <w:style w:type="character" w:customStyle="1" w:styleId="a8">
    <w:name w:val="Нижний колонтитул Знак"/>
    <w:basedOn w:val="a0"/>
    <w:link w:val="a7"/>
    <w:uiPriority w:val="99"/>
    <w:rsid w:val="004D4551"/>
  </w:style>
  <w:style w:type="paragraph" w:styleId="a9">
    <w:name w:val="No Spacing"/>
    <w:aliases w:val="мелкий,мой рабочий,No Spacing,Без интеБез интервала,Без интервала11,норма,Обя,No Spacing1,Айгерим,свой,No Spacing11,14 TNR,МОЙ СТИЛЬ,Без интервала2,Елжан,Clips Body,Без интервала111,No SpaciБез интервала14,Исполнитель,исполнитель"/>
    <w:link w:val="aa"/>
    <w:uiPriority w:val="1"/>
    <w:qFormat/>
    <w:rsid w:val="00D668B7"/>
    <w:pPr>
      <w:jc w:val="left"/>
    </w:pPr>
    <w:rPr>
      <w:rFonts w:asciiTheme="minorHAnsi" w:eastAsiaTheme="minorEastAsia" w:hAnsiTheme="minorHAnsi" w:cstheme="minorBidi"/>
      <w:sz w:val="22"/>
      <w:lang w:eastAsia="ru-RU"/>
    </w:rPr>
  </w:style>
  <w:style w:type="character" w:customStyle="1" w:styleId="aa">
    <w:name w:val="Без интервала Знак"/>
    <w:aliases w:val="мелкий Знак,мой рабочий Знак,No Spacing Знак,Без интеБез интервала Знак,Без интервала11 Знак,норма Знак,Обя Знак,No Spacing1 Знак,Айгерим Знак,свой Знак,No Spacing11 Знак,14 TNR Знак,МОЙ СТИЛЬ Знак,Без интервала2 Знак,Елжан Знак"/>
    <w:basedOn w:val="a0"/>
    <w:link w:val="a9"/>
    <w:uiPriority w:val="1"/>
    <w:locked/>
    <w:rsid w:val="00D668B7"/>
    <w:rPr>
      <w:rFonts w:asciiTheme="minorHAnsi" w:eastAsiaTheme="minorEastAsia" w:hAnsiTheme="minorHAnsi" w:cstheme="minorBidi"/>
      <w:sz w:val="22"/>
      <w:lang w:eastAsia="ru-RU"/>
    </w:rPr>
  </w:style>
  <w:style w:type="paragraph" w:styleId="ab">
    <w:name w:val="Normal (Web)"/>
    <w:basedOn w:val="a"/>
    <w:uiPriority w:val="99"/>
    <w:semiHidden/>
    <w:unhideWhenUsed/>
    <w:rsid w:val="000632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98EF-864A-4BE7-8E03-292597F1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21</Pages>
  <Words>7449</Words>
  <Characters>42464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Туранкулова</dc:creator>
  <cp:keywords/>
  <dc:description/>
  <cp:lastModifiedBy>Айгерим Туранкулова</cp:lastModifiedBy>
  <cp:revision>168</cp:revision>
  <dcterms:created xsi:type="dcterms:W3CDTF">2022-09-21T12:16:00Z</dcterms:created>
  <dcterms:modified xsi:type="dcterms:W3CDTF">2023-06-30T17:26:00Z</dcterms:modified>
</cp:coreProperties>
</file>