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9AA80" w14:textId="6BA370A9" w:rsidR="00D31932" w:rsidRPr="008A211A" w:rsidRDefault="008616FB" w:rsidP="008616FB">
      <w:pPr>
        <w:jc w:val="center"/>
        <w:rPr>
          <w:rFonts w:eastAsia="Arial Unicode MS" w:cs="Arial Unicode MS"/>
          <w:b/>
          <w:bCs/>
          <w:color w:val="000000"/>
          <w:u w:color="000000"/>
          <w:bdr w:val="nil"/>
          <w:lang w:val="kk-KZ"/>
        </w:rPr>
      </w:pPr>
      <w:r w:rsidRPr="00350BBA">
        <w:rPr>
          <w:b/>
          <w:bCs/>
          <w:lang w:val="kk-KZ"/>
        </w:rPr>
        <w:t>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Қазақстан Республикасы Үкіметінің 2015 жылғы 31 желтоқсандағы № 1193 қаулысына өзгерістер енгізу туралы</w:t>
      </w:r>
      <w:r>
        <w:rPr>
          <w:b/>
          <w:bCs/>
          <w:lang w:val="kk-KZ"/>
        </w:rPr>
        <w:t xml:space="preserve">» </w:t>
      </w:r>
      <w:r w:rsidRPr="00350BBA">
        <w:rPr>
          <w:b/>
          <w:bCs/>
          <w:lang w:val="kk-KZ"/>
        </w:rPr>
        <w:t>Қазақстан Республикасы Үкіме</w:t>
      </w:r>
      <w:r>
        <w:rPr>
          <w:b/>
          <w:bCs/>
          <w:lang w:val="kk-KZ"/>
        </w:rPr>
        <w:t>тінің қаулы</w:t>
      </w:r>
      <w:r w:rsidRPr="00F11292">
        <w:rPr>
          <w:b/>
          <w:bCs/>
          <w:lang w:val="kk-KZ"/>
        </w:rPr>
        <w:t xml:space="preserve"> жобасына </w:t>
      </w:r>
      <w:r w:rsidR="005764C3">
        <w:rPr>
          <w:rFonts w:eastAsia="Arial Unicode MS" w:cs="Arial Unicode MS"/>
          <w:b/>
          <w:bCs/>
          <w:color w:val="000000"/>
          <w:u w:color="000000"/>
          <w:bdr w:val="nil"/>
          <w:lang w:val="kk-KZ"/>
        </w:rPr>
        <w:t>п</w:t>
      </w:r>
      <w:r w:rsidR="00D31932" w:rsidRPr="008A211A">
        <w:rPr>
          <w:rFonts w:eastAsia="Arial Unicode MS" w:cs="Arial Unicode MS"/>
          <w:b/>
          <w:bCs/>
          <w:color w:val="000000"/>
          <w:u w:color="000000"/>
          <w:bdr w:val="nil"/>
          <w:lang w:val="kk-KZ"/>
        </w:rPr>
        <w:t>ресс-релиз</w:t>
      </w:r>
      <w:r w:rsidR="008A211A">
        <w:rPr>
          <w:rFonts w:eastAsia="Arial Unicode MS" w:cs="Arial Unicode MS"/>
          <w:b/>
          <w:bCs/>
          <w:color w:val="000000"/>
          <w:u w:color="000000"/>
          <w:bdr w:val="nil"/>
          <w:lang w:val="kk-KZ"/>
        </w:rPr>
        <w:t>і</w:t>
      </w:r>
    </w:p>
    <w:p w14:paraId="51217548" w14:textId="77777777" w:rsidR="00D31932" w:rsidRPr="008A211A" w:rsidRDefault="00D31932" w:rsidP="00D31932">
      <w:pPr>
        <w:tabs>
          <w:tab w:val="left" w:pos="900"/>
        </w:tabs>
        <w:jc w:val="both"/>
        <w:rPr>
          <w:rFonts w:eastAsia="Arial Unicode MS" w:cs="Arial Unicode MS"/>
          <w:b/>
          <w:bCs/>
          <w:color w:val="000000"/>
          <w:u w:color="000000"/>
          <w:bdr w:val="nil"/>
          <w:lang w:val="kk-KZ"/>
        </w:rPr>
      </w:pPr>
    </w:p>
    <w:p w14:paraId="0B9D1F3B" w14:textId="77777777" w:rsidR="00D31932" w:rsidRPr="008A211A" w:rsidRDefault="00D31932" w:rsidP="00D31932">
      <w:pPr>
        <w:tabs>
          <w:tab w:val="left" w:pos="900"/>
        </w:tabs>
        <w:jc w:val="both"/>
        <w:rPr>
          <w:rFonts w:eastAsia="Arial Unicode MS" w:cs="Arial Unicode MS"/>
          <w:b/>
          <w:bCs/>
          <w:color w:val="000000"/>
          <w:u w:color="000000"/>
          <w:bdr w:val="nil"/>
          <w:lang w:val="kk-KZ"/>
        </w:rPr>
      </w:pPr>
    </w:p>
    <w:p w14:paraId="43855BDB" w14:textId="77777777" w:rsidR="008616FB" w:rsidRPr="00E36F76" w:rsidRDefault="008616FB" w:rsidP="008616FB">
      <w:pPr>
        <w:pStyle w:val="a3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36F76">
        <w:rPr>
          <w:rFonts w:ascii="Times New Roman" w:hAnsi="Times New Roman"/>
          <w:sz w:val="28"/>
          <w:szCs w:val="28"/>
          <w:lang w:val="kk-KZ"/>
        </w:rPr>
        <w:t>Әлеуметтік кодекс шеңберінде 2023 жылғы 1 шілдеден бастап Қазақстанда</w:t>
      </w:r>
      <w:r>
        <w:rPr>
          <w:rFonts w:ascii="Times New Roman" w:hAnsi="Times New Roman"/>
          <w:sz w:val="28"/>
          <w:szCs w:val="28"/>
          <w:lang w:val="kk-KZ"/>
        </w:rPr>
        <w:t xml:space="preserve"> жұмыс істеп тұрған Х</w:t>
      </w:r>
      <w:r w:rsidRPr="00E36F76">
        <w:rPr>
          <w:rFonts w:ascii="Times New Roman" w:hAnsi="Times New Roman"/>
          <w:sz w:val="28"/>
          <w:szCs w:val="28"/>
          <w:lang w:val="kk-KZ"/>
        </w:rPr>
        <w:t xml:space="preserve">алықты жұмыспен қамту орталықтарын </w:t>
      </w:r>
      <w:r>
        <w:rPr>
          <w:rFonts w:ascii="Times New Roman" w:hAnsi="Times New Roman"/>
          <w:sz w:val="28"/>
          <w:szCs w:val="28"/>
          <w:lang w:val="kk-KZ"/>
        </w:rPr>
        <w:t>Мансап</w:t>
      </w:r>
      <w:r w:rsidRPr="00E36F76">
        <w:rPr>
          <w:rFonts w:ascii="Times New Roman" w:hAnsi="Times New Roman"/>
          <w:sz w:val="28"/>
          <w:szCs w:val="28"/>
          <w:lang w:val="kk-KZ"/>
        </w:rPr>
        <w:t xml:space="preserve"> орталықтарға айналдыра отырып, облыс орталықтарында және мегаполистерде 20 еңбек </w:t>
      </w:r>
      <w:r>
        <w:rPr>
          <w:rFonts w:ascii="Times New Roman" w:hAnsi="Times New Roman"/>
          <w:sz w:val="28"/>
          <w:szCs w:val="28"/>
          <w:lang w:val="kk-KZ"/>
        </w:rPr>
        <w:t>мобильдігі орталықтары</w:t>
      </w:r>
      <w:r w:rsidRPr="00E36F76">
        <w:rPr>
          <w:rFonts w:ascii="Times New Roman" w:hAnsi="Times New Roman"/>
          <w:sz w:val="28"/>
          <w:szCs w:val="28"/>
          <w:lang w:val="kk-KZ"/>
        </w:rPr>
        <w:t xml:space="preserve"> құрылатын болады.</w:t>
      </w:r>
    </w:p>
    <w:p w14:paraId="6E21CACE" w14:textId="77777777" w:rsidR="008616FB" w:rsidRDefault="008616FB" w:rsidP="008616FB">
      <w:pPr>
        <w:pStyle w:val="a3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36F76">
        <w:rPr>
          <w:rFonts w:ascii="Times New Roman" w:hAnsi="Times New Roman"/>
          <w:sz w:val="28"/>
          <w:szCs w:val="28"/>
          <w:lang w:val="kk-KZ"/>
        </w:rPr>
        <w:t>Мансап орталықтары</w:t>
      </w:r>
      <w:r>
        <w:rPr>
          <w:rFonts w:ascii="Times New Roman" w:hAnsi="Times New Roman"/>
          <w:sz w:val="28"/>
          <w:szCs w:val="28"/>
          <w:lang w:val="kk-KZ"/>
        </w:rPr>
        <w:t xml:space="preserve"> қалалар мен аудандардағы Е</w:t>
      </w:r>
      <w:r w:rsidRPr="00E36F76">
        <w:rPr>
          <w:rFonts w:ascii="Times New Roman" w:hAnsi="Times New Roman"/>
          <w:sz w:val="28"/>
          <w:szCs w:val="28"/>
          <w:lang w:val="kk-KZ"/>
        </w:rPr>
        <w:t xml:space="preserve">ңбек </w:t>
      </w:r>
      <w:r>
        <w:rPr>
          <w:rFonts w:ascii="Times New Roman" w:hAnsi="Times New Roman"/>
          <w:sz w:val="28"/>
          <w:szCs w:val="28"/>
          <w:lang w:val="kk-KZ"/>
        </w:rPr>
        <w:t>мобильдігі</w:t>
      </w:r>
      <w:r w:rsidRPr="00E36F76">
        <w:rPr>
          <w:rFonts w:ascii="Times New Roman" w:hAnsi="Times New Roman"/>
          <w:sz w:val="28"/>
          <w:szCs w:val="28"/>
          <w:lang w:val="kk-KZ"/>
        </w:rPr>
        <w:t xml:space="preserve"> орталықтарының филиалдары болады. Жаңа Еңбек </w:t>
      </w:r>
      <w:r>
        <w:rPr>
          <w:rFonts w:ascii="Times New Roman" w:hAnsi="Times New Roman"/>
          <w:sz w:val="28"/>
          <w:szCs w:val="28"/>
          <w:lang w:val="kk-KZ"/>
        </w:rPr>
        <w:t>мобильдігі</w:t>
      </w:r>
      <w:r w:rsidRPr="00E36F76">
        <w:rPr>
          <w:rFonts w:ascii="Times New Roman" w:hAnsi="Times New Roman"/>
          <w:sz w:val="28"/>
          <w:szCs w:val="28"/>
          <w:lang w:val="kk-KZ"/>
        </w:rPr>
        <w:t xml:space="preserve"> орталықтарының негізгі міндеті ұлттық еңбек нарығының көрсеткіштерімен ұштастыра отырып, жергілікті ерекшеліктерді ескере отырып, өңірлік жұмыспен қамту</w:t>
      </w:r>
      <w:r>
        <w:rPr>
          <w:rFonts w:ascii="Times New Roman" w:hAnsi="Times New Roman"/>
          <w:sz w:val="28"/>
          <w:szCs w:val="28"/>
          <w:lang w:val="kk-KZ"/>
        </w:rPr>
        <w:t xml:space="preserve"> саясатын іске асыру болып табылады</w:t>
      </w:r>
      <w:r w:rsidRPr="00E36F76">
        <w:rPr>
          <w:rFonts w:ascii="Times New Roman" w:hAnsi="Times New Roman"/>
          <w:sz w:val="28"/>
          <w:szCs w:val="28"/>
          <w:lang w:val="kk-KZ"/>
        </w:rPr>
        <w:t>.</w:t>
      </w:r>
    </w:p>
    <w:p w14:paraId="1B43CB18" w14:textId="77777777" w:rsidR="008616FB" w:rsidRPr="00696C99" w:rsidRDefault="008616FB" w:rsidP="008616FB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36F76">
        <w:rPr>
          <w:rFonts w:ascii="Times New Roman" w:hAnsi="Times New Roman"/>
          <w:sz w:val="28"/>
          <w:szCs w:val="28"/>
          <w:lang w:val="kk-KZ"/>
        </w:rPr>
        <w:t>Жобаны қабылдау жұмыспен қамтуға жәрдемдесу саласындағы қызметтердің сапасын арттыруға мүмкіндік береді.</w:t>
      </w:r>
    </w:p>
    <w:p w14:paraId="290CEAA6" w14:textId="2C1EE130" w:rsidR="00E6181C" w:rsidRPr="00392D9A" w:rsidRDefault="00D31932" w:rsidP="00AB269A">
      <w:pPr>
        <w:tabs>
          <w:tab w:val="left" w:pos="900"/>
        </w:tabs>
        <w:ind w:firstLine="851"/>
        <w:jc w:val="both"/>
        <w:rPr>
          <w:lang w:val="kk-KZ"/>
        </w:rPr>
      </w:pPr>
      <w:r w:rsidRPr="008A211A">
        <w:rPr>
          <w:rFonts w:eastAsia="Arial Unicode MS" w:cs="Arial Unicode MS"/>
          <w:color w:val="000000"/>
          <w:u w:color="000000"/>
          <w:bdr w:val="nil"/>
          <w:lang w:val="kk-KZ"/>
        </w:rPr>
        <w:t>202</w:t>
      </w:r>
      <w:r w:rsidR="0014684B">
        <w:rPr>
          <w:rFonts w:eastAsia="Arial Unicode MS" w:cs="Arial Unicode MS"/>
          <w:color w:val="000000"/>
          <w:u w:color="000000"/>
          <w:bdr w:val="nil"/>
          <w:lang w:val="kk-KZ"/>
        </w:rPr>
        <w:t>3</w:t>
      </w:r>
      <w:r w:rsidRPr="008A211A">
        <w:rPr>
          <w:rFonts w:eastAsia="Arial Unicode MS" w:cs="Arial Unicode MS"/>
          <w:color w:val="000000"/>
          <w:u w:color="000000"/>
          <w:bdr w:val="nil"/>
          <w:lang w:val="kk-KZ"/>
        </w:rPr>
        <w:t xml:space="preserve"> жылғы </w:t>
      </w:r>
      <w:r w:rsidR="008616FB">
        <w:rPr>
          <w:rFonts w:eastAsia="Arial Unicode MS" w:cs="Arial Unicode MS"/>
          <w:color w:val="000000"/>
          <w:u w:color="000000"/>
          <w:bdr w:val="nil"/>
          <w:lang w:val="kk-KZ"/>
        </w:rPr>
        <w:t>23 маусымда</w:t>
      </w:r>
      <w:r w:rsidR="007D6ECA">
        <w:rPr>
          <w:rFonts w:eastAsia="Arial Unicode MS" w:cs="Arial Unicode MS"/>
          <w:color w:val="000000"/>
          <w:u w:color="000000"/>
          <w:bdr w:val="nil"/>
          <w:lang w:val="kk-KZ"/>
        </w:rPr>
        <w:t xml:space="preserve"> </w:t>
      </w:r>
      <w:r w:rsidR="008616FB">
        <w:rPr>
          <w:rFonts w:eastAsia="Arial Unicode MS" w:cs="Arial Unicode MS"/>
          <w:color w:val="000000"/>
          <w:u w:color="000000"/>
          <w:bdr w:val="nil"/>
          <w:lang w:val="kk-KZ"/>
        </w:rPr>
        <w:t>қаулы</w:t>
      </w:r>
      <w:bookmarkStart w:id="0" w:name="_GoBack"/>
      <w:bookmarkEnd w:id="0"/>
      <w:r w:rsidRPr="008A211A">
        <w:rPr>
          <w:rFonts w:eastAsia="Arial Unicode MS" w:cs="Arial Unicode MS"/>
          <w:color w:val="000000"/>
          <w:u w:color="000000"/>
          <w:bdr w:val="nil"/>
          <w:lang w:val="kk-KZ"/>
        </w:rPr>
        <w:t xml:space="preserve"> жобасы </w:t>
      </w:r>
      <w:r w:rsidR="008A211A">
        <w:rPr>
          <w:rFonts w:eastAsia="Arial Unicode MS" w:cs="Arial Unicode MS"/>
          <w:color w:val="000000"/>
          <w:u w:color="000000"/>
          <w:bdr w:val="nil"/>
          <w:lang w:val="kk-KZ"/>
        </w:rPr>
        <w:t>«</w:t>
      </w:r>
      <w:r w:rsidRPr="008A211A">
        <w:rPr>
          <w:rFonts w:eastAsia="Arial Unicode MS" w:cs="Arial Unicode MS"/>
          <w:color w:val="000000"/>
          <w:u w:color="000000"/>
          <w:bdr w:val="nil"/>
          <w:lang w:val="kk-KZ"/>
        </w:rPr>
        <w:t xml:space="preserve">Электрондық </w:t>
      </w:r>
      <w:r w:rsidR="005764C3">
        <w:rPr>
          <w:rFonts w:eastAsia="Arial Unicode MS" w:cs="Arial Unicode MS"/>
          <w:color w:val="000000"/>
          <w:u w:color="000000"/>
          <w:bdr w:val="nil"/>
          <w:lang w:val="kk-KZ"/>
        </w:rPr>
        <w:t>ү</w:t>
      </w:r>
      <w:r w:rsidRPr="008A211A">
        <w:rPr>
          <w:rFonts w:eastAsia="Arial Unicode MS" w:cs="Arial Unicode MS"/>
          <w:color w:val="000000"/>
          <w:u w:color="000000"/>
          <w:bdr w:val="nil"/>
          <w:lang w:val="kk-KZ"/>
        </w:rPr>
        <w:t>кімет</w:t>
      </w:r>
      <w:r w:rsidR="008A211A">
        <w:rPr>
          <w:rFonts w:eastAsia="Arial Unicode MS" w:cs="Arial Unicode MS"/>
          <w:color w:val="000000"/>
          <w:u w:color="000000"/>
          <w:bdr w:val="nil"/>
          <w:lang w:val="kk-KZ"/>
        </w:rPr>
        <w:t>»</w:t>
      </w:r>
      <w:r w:rsidRPr="008A211A">
        <w:rPr>
          <w:rFonts w:eastAsia="Arial Unicode MS" w:cs="Arial Unicode MS"/>
          <w:color w:val="000000"/>
          <w:u w:color="000000"/>
          <w:bdr w:val="nil"/>
          <w:lang w:val="kk-KZ"/>
        </w:rPr>
        <w:t xml:space="preserve"> порталында ашық НҚА бөлімінде және ЕХӘҚМ ресми сайтында орналастырылған.</w:t>
      </w:r>
    </w:p>
    <w:sectPr w:rsidR="00E6181C" w:rsidRPr="0039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78"/>
    <w:rsid w:val="000378FC"/>
    <w:rsid w:val="0014684B"/>
    <w:rsid w:val="00392D9A"/>
    <w:rsid w:val="00392FD0"/>
    <w:rsid w:val="00502C93"/>
    <w:rsid w:val="005764C3"/>
    <w:rsid w:val="006A626E"/>
    <w:rsid w:val="006C2152"/>
    <w:rsid w:val="00760149"/>
    <w:rsid w:val="007D6ECA"/>
    <w:rsid w:val="008616FB"/>
    <w:rsid w:val="008A211A"/>
    <w:rsid w:val="00916B78"/>
    <w:rsid w:val="00A329E6"/>
    <w:rsid w:val="00A46C6D"/>
    <w:rsid w:val="00AB269A"/>
    <w:rsid w:val="00B6539A"/>
    <w:rsid w:val="00B67654"/>
    <w:rsid w:val="00C44CEB"/>
    <w:rsid w:val="00C828ED"/>
    <w:rsid w:val="00CF48B4"/>
    <w:rsid w:val="00D31931"/>
    <w:rsid w:val="00D31932"/>
    <w:rsid w:val="00DF521B"/>
    <w:rsid w:val="00E6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B7ED"/>
  <w15:chartTrackingRefBased/>
  <w15:docId w15:val="{99F9A108-3B37-4C3A-9B17-CAFFA7E0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92D9A"/>
    <w:pPr>
      <w:spacing w:before="100" w:beforeAutospacing="1" w:after="100" w:afterAutospacing="1"/>
    </w:pPr>
    <w:rPr>
      <w:sz w:val="24"/>
      <w:szCs w:val="24"/>
    </w:rPr>
  </w:style>
  <w:style w:type="paragraph" w:customStyle="1" w:styleId="a3">
    <w:name w:val="Нормальный"/>
    <w:uiPriority w:val="99"/>
    <w:rsid w:val="008616FB"/>
    <w:pPr>
      <w:autoSpaceDE w:val="0"/>
      <w:autoSpaceDN w:val="0"/>
      <w:spacing w:after="0" w:line="240" w:lineRule="auto"/>
    </w:pPr>
    <w:rPr>
      <w:rFonts w:ascii="Times/Kazakh" w:eastAsia="Calibri" w:hAnsi="Times/Kazakh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616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Dzhorakhanova</dc:creator>
  <cp:keywords/>
  <dc:description/>
  <cp:lastModifiedBy>Спабек Н. Садыков</cp:lastModifiedBy>
  <cp:revision>2</cp:revision>
  <dcterms:created xsi:type="dcterms:W3CDTF">2023-06-21T14:16:00Z</dcterms:created>
  <dcterms:modified xsi:type="dcterms:W3CDTF">2023-06-21T14:16:00Z</dcterms:modified>
</cp:coreProperties>
</file>