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70E" w:rsidRPr="000B0645" w:rsidRDefault="002A370E" w:rsidP="000B0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Factsheet on the second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meeting of the National Kurultai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(National Congress)</w:t>
      </w:r>
    </w:p>
    <w:p w:rsidR="00315AF7" w:rsidRPr="000B0645" w:rsidRDefault="00315AF7" w:rsidP="002A3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645">
        <w:rPr>
          <w:rFonts w:ascii="Times New Roman" w:hAnsi="Times New Roman" w:cs="Times New Roman"/>
          <w:b/>
          <w:bCs/>
          <w:sz w:val="28"/>
          <w:szCs w:val="28"/>
        </w:rPr>
        <w:t>Overview</w:t>
      </w:r>
    </w:p>
    <w:p w:rsidR="002A370E" w:rsidRPr="000B0645" w:rsidRDefault="002A370E" w:rsidP="002A370E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</w:t>
      </w:r>
      <w:r w:rsidRPr="000B0645">
        <w:rPr>
          <w:rFonts w:ascii="Times New Roman" w:hAnsi="Times New Roman" w:cs="Times New Roman"/>
          <w:sz w:val="28"/>
          <w:szCs w:val="28"/>
        </w:rPr>
        <w:t>second meeting of the National Kurultai (National Congress)</w:t>
      </w:r>
      <w:r w:rsidRPr="000B0645">
        <w:rPr>
          <w:rFonts w:ascii="Times New Roman" w:hAnsi="Times New Roman" w:cs="Times New Roman"/>
          <w:sz w:val="28"/>
          <w:szCs w:val="28"/>
        </w:rPr>
        <w:t xml:space="preserve"> was held under the theme “</w:t>
      </w:r>
      <w:r w:rsidRPr="000B0645">
        <w:rPr>
          <w:rFonts w:ascii="Times New Roman" w:hAnsi="Times New Roman" w:cs="Times New Roman"/>
          <w:sz w:val="28"/>
          <w:szCs w:val="28"/>
        </w:rPr>
        <w:t>Just Kazakhstan – Responsible Citizen</w:t>
      </w:r>
      <w:r w:rsidRPr="000B0645">
        <w:rPr>
          <w:rFonts w:ascii="Times New Roman" w:hAnsi="Times New Roman" w:cs="Times New Roman"/>
          <w:sz w:val="28"/>
          <w:szCs w:val="28"/>
        </w:rPr>
        <w:t xml:space="preserve">” on June 17, 2023, in the city of Turkestan. </w:t>
      </w:r>
    </w:p>
    <w:p w:rsidR="00315AF7" w:rsidRPr="000B0645" w:rsidRDefault="00315AF7" w:rsidP="002A370E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President </w:t>
      </w:r>
      <w:r w:rsidR="002A370E" w:rsidRPr="000B0645">
        <w:rPr>
          <w:rFonts w:ascii="Times New Roman" w:hAnsi="Times New Roman" w:cs="Times New Roman"/>
          <w:sz w:val="28"/>
          <w:szCs w:val="28"/>
        </w:rPr>
        <w:t xml:space="preserve">of Kazakhstan, </w:t>
      </w:r>
      <w:r w:rsidRPr="000B0645">
        <w:rPr>
          <w:rFonts w:ascii="Times New Roman" w:hAnsi="Times New Roman" w:cs="Times New Roman"/>
          <w:sz w:val="28"/>
          <w:szCs w:val="28"/>
        </w:rPr>
        <w:t>Kassym-Jomart Tokayev</w:t>
      </w:r>
      <w:r w:rsidR="002A370E" w:rsidRPr="000B0645">
        <w:rPr>
          <w:rFonts w:ascii="Times New Roman" w:hAnsi="Times New Roman" w:cs="Times New Roman"/>
          <w:sz w:val="28"/>
          <w:szCs w:val="28"/>
        </w:rPr>
        <w:t>,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="002A370E" w:rsidRPr="000B0645">
        <w:rPr>
          <w:rFonts w:ascii="Times New Roman" w:hAnsi="Times New Roman" w:cs="Times New Roman"/>
          <w:sz w:val="28"/>
          <w:szCs w:val="28"/>
        </w:rPr>
        <w:t xml:space="preserve">delivered a speech at the meeting, which covered </w:t>
      </w:r>
      <w:r w:rsidR="003E20B8" w:rsidRPr="000B0645">
        <w:rPr>
          <w:rFonts w:ascii="Times New Roman" w:hAnsi="Times New Roman" w:cs="Times New Roman"/>
          <w:sz w:val="28"/>
          <w:szCs w:val="28"/>
        </w:rPr>
        <w:t>Kazakhstan’s</w:t>
      </w:r>
      <w:r w:rsidR="002A370E" w:rsidRPr="000B0645">
        <w:rPr>
          <w:rFonts w:ascii="Times New Roman" w:hAnsi="Times New Roman" w:cs="Times New Roman"/>
          <w:sz w:val="28"/>
          <w:szCs w:val="28"/>
        </w:rPr>
        <w:t xml:space="preserve"> social development, </w:t>
      </w:r>
      <w:r w:rsidR="006615D9" w:rsidRPr="000B0645">
        <w:rPr>
          <w:rFonts w:ascii="Times New Roman" w:hAnsi="Times New Roman" w:cs="Times New Roman"/>
          <w:sz w:val="28"/>
          <w:szCs w:val="28"/>
        </w:rPr>
        <w:t xml:space="preserve">the </w:t>
      </w:r>
      <w:r w:rsidR="002A370E" w:rsidRPr="000B0645">
        <w:rPr>
          <w:rFonts w:ascii="Times New Roman" w:hAnsi="Times New Roman" w:cs="Times New Roman"/>
          <w:sz w:val="28"/>
          <w:szCs w:val="28"/>
        </w:rPr>
        <w:t>current tasks facing the country</w:t>
      </w:r>
      <w:r w:rsidR="006615D9" w:rsidRPr="000B0645">
        <w:rPr>
          <w:rFonts w:ascii="Times New Roman" w:hAnsi="Times New Roman" w:cs="Times New Roman"/>
          <w:sz w:val="28"/>
          <w:szCs w:val="28"/>
        </w:rPr>
        <w:t>,</w:t>
      </w:r>
      <w:r w:rsidR="002A370E" w:rsidRPr="000B0645">
        <w:rPr>
          <w:rFonts w:ascii="Times New Roman" w:hAnsi="Times New Roman" w:cs="Times New Roman"/>
          <w:sz w:val="28"/>
          <w:szCs w:val="28"/>
        </w:rPr>
        <w:t xml:space="preserve"> and priorities for the future.</w:t>
      </w:r>
      <w:r w:rsidR="003E20B8" w:rsidRPr="000B0645">
        <w:rPr>
          <w:rFonts w:ascii="Times New Roman" w:hAnsi="Times New Roman" w:cs="Times New Roman"/>
          <w:sz w:val="28"/>
          <w:szCs w:val="28"/>
        </w:rPr>
        <w:t xml:space="preserve"> He proposed</w:t>
      </w:r>
      <w:r w:rsidR="003E20B8" w:rsidRPr="000B0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0B8" w:rsidRPr="000B0645">
        <w:rPr>
          <w:rFonts w:ascii="Times New Roman" w:hAnsi="Times New Roman" w:cs="Times New Roman"/>
          <w:sz w:val="28"/>
          <w:szCs w:val="28"/>
        </w:rPr>
        <w:t>a number of</w:t>
      </w:r>
      <w:proofErr w:type="gramEnd"/>
      <w:r w:rsidR="003E20B8" w:rsidRPr="000B0645">
        <w:rPr>
          <w:rFonts w:ascii="Times New Roman" w:hAnsi="Times New Roman" w:cs="Times New Roman"/>
          <w:sz w:val="28"/>
          <w:szCs w:val="28"/>
        </w:rPr>
        <w:t xml:space="preserve"> initiatives and proposals for the further development of the country.</w:t>
      </w:r>
    </w:p>
    <w:p w:rsidR="000B0645" w:rsidRDefault="000B0645" w:rsidP="002A3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AF7" w:rsidRPr="000B0645" w:rsidRDefault="00D66CA8" w:rsidP="002A3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645">
        <w:rPr>
          <w:rFonts w:ascii="Times New Roman" w:hAnsi="Times New Roman" w:cs="Times New Roman"/>
          <w:b/>
          <w:bCs/>
          <w:sz w:val="28"/>
          <w:szCs w:val="28"/>
        </w:rPr>
        <w:t>Key points from President Tokayev’s address</w:t>
      </w:r>
    </w:p>
    <w:p w:rsidR="006615D9" w:rsidRPr="000B0645" w:rsidRDefault="006615D9" w:rsidP="006615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>On the education of the younger generation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important to strengthen measures aimed at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improving educational work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problem of domestic violence is on the agenda</w:t>
      </w:r>
      <w:r w:rsidRPr="000B0645">
        <w:rPr>
          <w:rFonts w:ascii="Times New Roman" w:hAnsi="Times New Roman" w:cs="Times New Roman"/>
          <w:sz w:val="28"/>
          <w:szCs w:val="28"/>
        </w:rPr>
        <w:t>. People who have committed such offenses must be held accountable in accordance with the law.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>It is necessary that the school</w:t>
      </w:r>
      <w:r w:rsidR="007844FA" w:rsidRPr="000B0645">
        <w:rPr>
          <w:rFonts w:ascii="Times New Roman" w:hAnsi="Times New Roman" w:cs="Times New Roman"/>
          <w:sz w:val="28"/>
          <w:szCs w:val="28"/>
        </w:rPr>
        <w:t>s</w:t>
      </w:r>
      <w:r w:rsidRPr="000B0645">
        <w:rPr>
          <w:rFonts w:ascii="Times New Roman" w:hAnsi="Times New Roman" w:cs="Times New Roman"/>
          <w:sz w:val="28"/>
          <w:szCs w:val="28"/>
        </w:rPr>
        <w:t xml:space="preserve"> should serve not only as a place of knowledge and enlightenment, but also as an educational institution. Along with knowledge,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the teacher's task is to </w:t>
      </w:r>
      <w:proofErr w:type="spell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instill</w:t>
      </w:r>
      <w:proofErr w:type="spell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in the student humanistic values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In every child it is necessary to engrain 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sense of patriotism</w:t>
      </w:r>
      <w:r w:rsidRPr="000B0645">
        <w:rPr>
          <w:rFonts w:ascii="Times New Roman" w:hAnsi="Times New Roman" w:cs="Times New Roman"/>
          <w:sz w:val="28"/>
          <w:szCs w:val="28"/>
        </w:rPr>
        <w:t>. It is critical to revitalize the work of children's and youth organizations.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Patriotism is defined as a person who constantly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takes care of his neighbourhood</w:t>
      </w:r>
      <w:r w:rsidRPr="000B0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critical to </w:t>
      </w:r>
      <w:proofErr w:type="spellStart"/>
      <w:r w:rsidRPr="000B0645">
        <w:rPr>
          <w:rFonts w:ascii="Times New Roman" w:hAnsi="Times New Roman" w:cs="Times New Roman"/>
          <w:sz w:val="28"/>
          <w:szCs w:val="28"/>
        </w:rPr>
        <w:t>instill</w:t>
      </w:r>
      <w:proofErr w:type="spellEnd"/>
      <w:r w:rsidRPr="000B0645">
        <w:rPr>
          <w:rFonts w:ascii="Times New Roman" w:hAnsi="Times New Roman" w:cs="Times New Roman"/>
          <w:sz w:val="28"/>
          <w:szCs w:val="28"/>
        </w:rPr>
        <w:t xml:space="preserve"> in children a strong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ecological culture</w:t>
      </w:r>
      <w:r w:rsidRPr="000B0645">
        <w:rPr>
          <w:rFonts w:ascii="Times New Roman" w:hAnsi="Times New Roman" w:cs="Times New Roman"/>
          <w:sz w:val="28"/>
          <w:szCs w:val="28"/>
        </w:rPr>
        <w:t xml:space="preserve"> and to set a good example of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environmental stewardship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necessary to create conditions for schoolchildren 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visit </w:t>
      </w:r>
      <w:proofErr w:type="spell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theaters</w:t>
      </w:r>
      <w:proofErr w:type="spellEnd"/>
      <w:r w:rsidRPr="000B0645">
        <w:rPr>
          <w:rFonts w:ascii="Times New Roman" w:hAnsi="Times New Roman" w:cs="Times New Roman"/>
          <w:b/>
          <w:bCs/>
          <w:sz w:val="28"/>
          <w:szCs w:val="28"/>
        </w:rPr>
        <w:t>, museums, and historical sites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645">
        <w:rPr>
          <w:rFonts w:ascii="Times New Roman" w:hAnsi="Times New Roman" w:cs="Times New Roman"/>
          <w:sz w:val="28"/>
          <w:szCs w:val="28"/>
        </w:rPr>
        <w:t>in order for</w:t>
      </w:r>
      <w:proofErr w:type="gramEnd"/>
      <w:r w:rsidRPr="000B0645">
        <w:rPr>
          <w:rFonts w:ascii="Times New Roman" w:hAnsi="Times New Roman" w:cs="Times New Roman"/>
          <w:sz w:val="28"/>
          <w:szCs w:val="28"/>
        </w:rPr>
        <w:t xml:space="preserve"> them to grow spiritually.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Students should be given lectures on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comprehensive personal development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6615D9" w:rsidRPr="000B0645" w:rsidRDefault="006615D9" w:rsidP="006615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necessary 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nip in the bud the production and distribution of drugs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6615D9" w:rsidRPr="000B0645" w:rsidRDefault="006615D9" w:rsidP="002A370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lastRenderedPageBreak/>
        <w:t xml:space="preserve">It is necessary to take urgent and systemic measures 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combat vaping and various types of e-cigarettes</w:t>
      </w:r>
      <w:r w:rsidRPr="000B0645">
        <w:rPr>
          <w:rFonts w:ascii="Times New Roman" w:hAnsi="Times New Roman" w:cs="Times New Roman"/>
          <w:sz w:val="28"/>
          <w:szCs w:val="28"/>
        </w:rPr>
        <w:t>, which has become a dangerous phenomenon.</w:t>
      </w:r>
    </w:p>
    <w:p w:rsidR="007844FA" w:rsidRPr="000B0645" w:rsidRDefault="007844FA" w:rsidP="00784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>On promotion of Kazakhstan’s cultural heritage</w:t>
      </w:r>
    </w:p>
    <w:p w:rsidR="007844FA" w:rsidRPr="000B0645" w:rsidRDefault="007844FA" w:rsidP="007844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To modernize the country, it is necessary to effectively use the capabilities of soft power, including through 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Kazakhstan Agency for International Development “</w:t>
      </w:r>
      <w:proofErr w:type="spell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KazAID</w:t>
      </w:r>
      <w:proofErr w:type="spellEnd"/>
      <w:r w:rsidRPr="000B064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0B0645">
        <w:rPr>
          <w:rFonts w:ascii="Times New Roman" w:hAnsi="Times New Roman" w:cs="Times New Roman"/>
          <w:sz w:val="28"/>
          <w:szCs w:val="28"/>
        </w:rPr>
        <w:t xml:space="preserve"> under the Ministry of Foreign Affairs.</w:t>
      </w:r>
    </w:p>
    <w:p w:rsidR="007844FA" w:rsidRPr="000B0645" w:rsidRDefault="007844FA" w:rsidP="007844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0B0645">
        <w:rPr>
          <w:rFonts w:ascii="Times New Roman" w:hAnsi="Times New Roman" w:cs="Times New Roman"/>
          <w:sz w:val="28"/>
          <w:szCs w:val="28"/>
        </w:rPr>
        <w:t>Burabay</w:t>
      </w:r>
      <w:proofErr w:type="spellEnd"/>
      <w:r w:rsidRPr="000B064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B0645">
        <w:rPr>
          <w:rFonts w:ascii="Times New Roman" w:hAnsi="Times New Roman" w:cs="Times New Roman"/>
          <w:sz w:val="28"/>
          <w:szCs w:val="28"/>
        </w:rPr>
        <w:t>Markakol</w:t>
      </w:r>
      <w:proofErr w:type="spellEnd"/>
      <w:r w:rsidRPr="000B0645">
        <w:rPr>
          <w:rFonts w:ascii="Times New Roman" w:hAnsi="Times New Roman" w:cs="Times New Roman"/>
          <w:sz w:val="28"/>
          <w:szCs w:val="28"/>
        </w:rPr>
        <w:t xml:space="preserve"> natural reserves, as well as the </w:t>
      </w:r>
      <w:proofErr w:type="spellStart"/>
      <w:r w:rsidRPr="000B0645">
        <w:rPr>
          <w:rFonts w:ascii="Times New Roman" w:hAnsi="Times New Roman" w:cs="Times New Roman"/>
          <w:sz w:val="28"/>
          <w:szCs w:val="28"/>
        </w:rPr>
        <w:t>Orteke</w:t>
      </w:r>
      <w:proofErr w:type="spellEnd"/>
      <w:r w:rsidRPr="000B0645">
        <w:rPr>
          <w:rFonts w:ascii="Times New Roman" w:hAnsi="Times New Roman" w:cs="Times New Roman"/>
          <w:sz w:val="28"/>
          <w:szCs w:val="28"/>
        </w:rPr>
        <w:t xml:space="preserve"> musical and puppet art, have been included on 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UNESCO list</w:t>
      </w:r>
      <w:r w:rsidRPr="000B0645">
        <w:rPr>
          <w:rFonts w:ascii="Times New Roman" w:hAnsi="Times New Roman" w:cs="Times New Roman"/>
          <w:sz w:val="28"/>
          <w:szCs w:val="28"/>
        </w:rPr>
        <w:t>, which will make a significant contribution to the worldwide promotion of the natural and cultural heritage of Kazakhstan.</w:t>
      </w:r>
    </w:p>
    <w:p w:rsidR="007844FA" w:rsidRPr="000B0645" w:rsidRDefault="007844FA" w:rsidP="007844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President Tokayev supports the proposal to give 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mausoleum of Khoja Ahmed </w:t>
      </w:r>
      <w:proofErr w:type="spell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Yassawi</w:t>
      </w:r>
      <w:proofErr w:type="spell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in Turkestan</w:t>
      </w:r>
      <w:r w:rsidRPr="000B0645">
        <w:rPr>
          <w:rFonts w:ascii="Times New Roman" w:hAnsi="Times New Roman" w:cs="Times New Roman"/>
          <w:sz w:val="28"/>
          <w:szCs w:val="28"/>
        </w:rPr>
        <w:t xml:space="preserve"> the status of a national historical and cultural monument.</w:t>
      </w:r>
    </w:p>
    <w:p w:rsidR="007844FA" w:rsidRPr="000B0645" w:rsidRDefault="007844FA" w:rsidP="002A370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fifth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World Nomad Games</w:t>
      </w:r>
      <w:r w:rsidRPr="000B0645">
        <w:rPr>
          <w:rFonts w:ascii="Times New Roman" w:hAnsi="Times New Roman" w:cs="Times New Roman"/>
          <w:sz w:val="28"/>
          <w:szCs w:val="28"/>
        </w:rPr>
        <w:t xml:space="preserve"> will take place in Kazakhstan next year, which will contribute to the development of national sports.</w:t>
      </w:r>
    </w:p>
    <w:p w:rsidR="007844FA" w:rsidRPr="000B0645" w:rsidRDefault="007844FA" w:rsidP="00784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>On the state language</w:t>
      </w:r>
    </w:p>
    <w:p w:rsidR="007844FA" w:rsidRPr="000B0645" w:rsidRDefault="007844FA" w:rsidP="007844F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645">
        <w:rPr>
          <w:rFonts w:ascii="Times New Roman" w:hAnsi="Times New Roman" w:cs="Times New Roman"/>
          <w:sz w:val="28"/>
          <w:szCs w:val="28"/>
        </w:rPr>
        <w:t>Favorable</w:t>
      </w:r>
      <w:proofErr w:type="spellEnd"/>
      <w:r w:rsidRPr="000B0645">
        <w:rPr>
          <w:rFonts w:ascii="Times New Roman" w:hAnsi="Times New Roman" w:cs="Times New Roman"/>
          <w:sz w:val="28"/>
          <w:szCs w:val="28"/>
        </w:rPr>
        <w:t xml:space="preserve"> conditions have been created for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representatives of various ethnic groups to use their mother tongues</w:t>
      </w:r>
      <w:r w:rsidRPr="000B0645">
        <w:rPr>
          <w:rFonts w:ascii="Times New Roman" w:hAnsi="Times New Roman" w:cs="Times New Roman"/>
          <w:sz w:val="28"/>
          <w:szCs w:val="28"/>
        </w:rPr>
        <w:t>. This approach will remain.</w:t>
      </w:r>
    </w:p>
    <w:p w:rsidR="007844FA" w:rsidRPr="000B0645" w:rsidRDefault="007844FA" w:rsidP="007844F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In addition to being a regular means of communication, 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Kazakh language</w:t>
      </w:r>
      <w:r w:rsidRPr="000B0645">
        <w:rPr>
          <w:rFonts w:ascii="Times New Roman" w:hAnsi="Times New Roman" w:cs="Times New Roman"/>
          <w:sz w:val="28"/>
          <w:szCs w:val="28"/>
        </w:rPr>
        <w:t xml:space="preserve"> should be transformed into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a language of science and education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7844FA" w:rsidRPr="000B0645" w:rsidRDefault="007844FA" w:rsidP="007844F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b/>
          <w:bCs/>
          <w:sz w:val="28"/>
          <w:szCs w:val="28"/>
        </w:rPr>
        <w:t>The Kazakh language will progressively develop</w:t>
      </w:r>
      <w:r w:rsidRPr="000B0645">
        <w:rPr>
          <w:rFonts w:ascii="Times New Roman" w:hAnsi="Times New Roman" w:cs="Times New Roman"/>
          <w:sz w:val="28"/>
          <w:szCs w:val="28"/>
        </w:rPr>
        <w:t xml:space="preserve">, acting as a main factor in the consolidation of </w:t>
      </w:r>
      <w:proofErr w:type="gramStart"/>
      <w:r w:rsidRPr="000B0645">
        <w:rPr>
          <w:rFonts w:ascii="Times New Roman" w:hAnsi="Times New Roman" w:cs="Times New Roman"/>
          <w:sz w:val="28"/>
          <w:szCs w:val="28"/>
        </w:rPr>
        <w:t>all of</w:t>
      </w:r>
      <w:proofErr w:type="gramEnd"/>
      <w:r w:rsidRPr="000B0645">
        <w:rPr>
          <w:rFonts w:ascii="Times New Roman" w:hAnsi="Times New Roman" w:cs="Times New Roman"/>
          <w:sz w:val="28"/>
          <w:szCs w:val="28"/>
        </w:rPr>
        <w:t xml:space="preserve"> the people of Kazakhstan.</w:t>
      </w:r>
    </w:p>
    <w:p w:rsidR="00D66CA8" w:rsidRPr="000B0645" w:rsidRDefault="00D66CA8" w:rsidP="002A37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>On political and socio-economic reforms</w:t>
      </w:r>
    </w:p>
    <w:p w:rsidR="00D66CA8" w:rsidRPr="000B0645" w:rsidRDefault="00D66CA8" w:rsidP="00D66C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>C</w:t>
      </w:r>
      <w:r w:rsidRPr="000B0645">
        <w:rPr>
          <w:rFonts w:ascii="Times New Roman" w:hAnsi="Times New Roman" w:cs="Times New Roman"/>
          <w:sz w:val="28"/>
          <w:szCs w:val="28"/>
        </w:rPr>
        <w:t xml:space="preserve">onstitutional reform </w:t>
      </w:r>
      <w:r w:rsidRPr="000B0645">
        <w:rPr>
          <w:rFonts w:ascii="Times New Roman" w:hAnsi="Times New Roman" w:cs="Times New Roman"/>
          <w:sz w:val="28"/>
          <w:szCs w:val="28"/>
        </w:rPr>
        <w:t>has</w:t>
      </w:r>
      <w:r w:rsidRPr="000B0645">
        <w:rPr>
          <w:rFonts w:ascii="Times New Roman" w:hAnsi="Times New Roman" w:cs="Times New Roman"/>
          <w:sz w:val="28"/>
          <w:szCs w:val="28"/>
        </w:rPr>
        <w:t xml:space="preserve"> strengthened the foundation of the state and set a far-reaching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democratic vector for the development of the country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D66CA8" w:rsidRPr="000B0645" w:rsidRDefault="00D66CA8" w:rsidP="00D66C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>T</w:t>
      </w:r>
      <w:r w:rsidRPr="000B0645">
        <w:rPr>
          <w:rFonts w:ascii="Times New Roman" w:hAnsi="Times New Roman" w:cs="Times New Roman"/>
          <w:sz w:val="28"/>
          <w:szCs w:val="28"/>
        </w:rPr>
        <w:t>he strategic stability and effectiveness of</w:t>
      </w:r>
      <w:r w:rsidRPr="000B0645">
        <w:rPr>
          <w:rFonts w:ascii="Times New Roman" w:hAnsi="Times New Roman" w:cs="Times New Roman"/>
          <w:sz w:val="28"/>
          <w:szCs w:val="28"/>
        </w:rPr>
        <w:t xml:space="preserve"> the</w:t>
      </w:r>
      <w:r w:rsidRPr="000B0645">
        <w:rPr>
          <w:rFonts w:ascii="Times New Roman" w:hAnsi="Times New Roman" w:cs="Times New Roman"/>
          <w:sz w:val="28"/>
          <w:szCs w:val="28"/>
        </w:rPr>
        <w:t xml:space="preserve"> political system</w:t>
      </w:r>
      <w:r w:rsidRPr="000B0645">
        <w:rPr>
          <w:rFonts w:ascii="Times New Roman" w:hAnsi="Times New Roman" w:cs="Times New Roman"/>
          <w:sz w:val="28"/>
          <w:szCs w:val="28"/>
        </w:rPr>
        <w:t xml:space="preserve"> has increased</w:t>
      </w:r>
      <w:r w:rsidRPr="000B0645">
        <w:rPr>
          <w:rFonts w:ascii="Times New Roman" w:hAnsi="Times New Roman" w:cs="Times New Roman"/>
          <w:sz w:val="28"/>
          <w:szCs w:val="28"/>
        </w:rPr>
        <w:t xml:space="preserve">, made it more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fair, </w:t>
      </w:r>
      <w:proofErr w:type="gram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open</w:t>
      </w:r>
      <w:proofErr w:type="gram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and competitive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D66CA8" w:rsidRPr="000B0645" w:rsidRDefault="00D66CA8" w:rsidP="00D66C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Kazakhstan has become the only country in our wider region that has carried out such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substantial changes in the political system</w:t>
      </w:r>
      <w:r w:rsidRPr="000B0645">
        <w:rPr>
          <w:rFonts w:ascii="Times New Roman" w:hAnsi="Times New Roman" w:cs="Times New Roman"/>
          <w:sz w:val="28"/>
          <w:szCs w:val="28"/>
        </w:rPr>
        <w:t xml:space="preserve"> in such a short time.</w:t>
      </w:r>
    </w:p>
    <w:p w:rsidR="00A07B89" w:rsidRPr="000B0645" w:rsidRDefault="00A07B89" w:rsidP="00A07B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 xml:space="preserve">On social values </w:t>
      </w:r>
    </w:p>
    <w:p w:rsidR="00A07B89" w:rsidRPr="000B0645" w:rsidRDefault="00A07B89" w:rsidP="00A07B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lastRenderedPageBreak/>
        <w:t xml:space="preserve">Kazakhstan </w:t>
      </w:r>
      <w:r w:rsidRPr="000B0645">
        <w:rPr>
          <w:rFonts w:ascii="Times New Roman" w:hAnsi="Times New Roman" w:cs="Times New Roman"/>
          <w:sz w:val="28"/>
          <w:szCs w:val="28"/>
        </w:rPr>
        <w:t xml:space="preserve">must harmoniously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combine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its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traditional values with modern cultural norms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A07B89" w:rsidRPr="000B0645" w:rsidRDefault="00A07B89" w:rsidP="00A07B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>N</w:t>
      </w:r>
      <w:r w:rsidRPr="000B0645">
        <w:rPr>
          <w:rFonts w:ascii="Times New Roman" w:hAnsi="Times New Roman" w:cs="Times New Roman"/>
          <w:sz w:val="28"/>
          <w:szCs w:val="28"/>
        </w:rPr>
        <w:t xml:space="preserve">ew social ethics should be based on the values of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unity and stability, justice and solidarity, law and order, </w:t>
      </w:r>
      <w:proofErr w:type="gram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trust</w:t>
      </w:r>
      <w:proofErr w:type="gram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and responsibility</w:t>
      </w:r>
      <w:r w:rsidRPr="000B0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B89" w:rsidRPr="000B0645" w:rsidRDefault="00A07B89" w:rsidP="00A07B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>Values</w:t>
      </w:r>
      <w:r w:rsidRPr="000B0645">
        <w:rPr>
          <w:rFonts w:ascii="Times New Roman" w:hAnsi="Times New Roman" w:cs="Times New Roman"/>
          <w:sz w:val="28"/>
          <w:szCs w:val="28"/>
        </w:rPr>
        <w:t xml:space="preserve"> should become the embodiment of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patriotism, humanity, the cult of knowledge, professionalism, </w:t>
      </w:r>
      <w:proofErr w:type="gram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thrift</w:t>
      </w:r>
      <w:proofErr w:type="gram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and diligence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A07B89" w:rsidRPr="000B0645" w:rsidRDefault="00A07B89" w:rsidP="00A07B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A Just Kazakhstan can only be built by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responsible citizens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A07B89" w:rsidRPr="000B0645" w:rsidRDefault="00A07B89" w:rsidP="00A07B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b/>
          <w:bCs/>
          <w:sz w:val="28"/>
          <w:szCs w:val="28"/>
        </w:rPr>
        <w:t>Just Kazakhstan and Responsible Citizen</w:t>
      </w:r>
      <w:r w:rsidRPr="000B0645">
        <w:rPr>
          <w:rFonts w:ascii="Times New Roman" w:hAnsi="Times New Roman" w:cs="Times New Roman"/>
          <w:sz w:val="28"/>
          <w:szCs w:val="28"/>
        </w:rPr>
        <w:t xml:space="preserve"> are two interrelated concepts, which should always be considered as the unshakable pillars of </w:t>
      </w:r>
      <w:r w:rsidR="006615D9" w:rsidRPr="000B0645">
        <w:rPr>
          <w:rFonts w:ascii="Times New Roman" w:hAnsi="Times New Roman" w:cs="Times New Roman"/>
          <w:sz w:val="28"/>
          <w:szCs w:val="28"/>
        </w:rPr>
        <w:t>the</w:t>
      </w:r>
      <w:r w:rsidRPr="000B0645">
        <w:rPr>
          <w:rFonts w:ascii="Times New Roman" w:hAnsi="Times New Roman" w:cs="Times New Roman"/>
          <w:sz w:val="28"/>
          <w:szCs w:val="28"/>
        </w:rPr>
        <w:t xml:space="preserve"> country.</w:t>
      </w:r>
    </w:p>
    <w:p w:rsidR="001569EE" w:rsidRPr="000B0645" w:rsidRDefault="001569EE" w:rsidP="001569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 xml:space="preserve">On strengthening the </w:t>
      </w:r>
      <w:r w:rsidRPr="000B0645">
        <w:rPr>
          <w:rFonts w:ascii="Times New Roman" w:hAnsi="Times New Roman" w:cs="Times New Roman"/>
          <w:sz w:val="28"/>
          <w:szCs w:val="28"/>
          <w:u w:val="single"/>
        </w:rPr>
        <w:t>historical self-consciousness of the nation</w:t>
      </w:r>
    </w:p>
    <w:p w:rsidR="001569EE" w:rsidRPr="000B0645" w:rsidRDefault="001569EE" w:rsidP="0015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multi-volume research publication on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history of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Kazakhstan</w:t>
      </w:r>
      <w:r w:rsidRPr="000B0645">
        <w:rPr>
          <w:rFonts w:ascii="Times New Roman" w:hAnsi="Times New Roman" w:cs="Times New Roman"/>
          <w:sz w:val="28"/>
          <w:szCs w:val="28"/>
        </w:rPr>
        <w:t xml:space="preserve"> plays a key role in the formation of a canonical image of their past.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Pr="000B0645">
        <w:rPr>
          <w:rFonts w:ascii="Times New Roman" w:hAnsi="Times New Roman" w:cs="Times New Roman"/>
          <w:sz w:val="28"/>
          <w:szCs w:val="28"/>
        </w:rPr>
        <w:t>The multi-volume book on the history of Kazakhstan should be completed by the middle of next year.</w:t>
      </w:r>
    </w:p>
    <w:p w:rsidR="001569EE" w:rsidRPr="000B0645" w:rsidRDefault="001569EE" w:rsidP="0015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necessary to </w:t>
      </w:r>
      <w:r w:rsidRPr="000B0645">
        <w:rPr>
          <w:rFonts w:ascii="Times New Roman" w:hAnsi="Times New Roman" w:cs="Times New Roman"/>
          <w:sz w:val="28"/>
          <w:szCs w:val="28"/>
        </w:rPr>
        <w:t xml:space="preserve">identify a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single list of outstanding figures in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nation's history</w:t>
      </w:r>
      <w:r w:rsidRPr="000B0645">
        <w:rPr>
          <w:rFonts w:ascii="Times New Roman" w:hAnsi="Times New Roman" w:cs="Times New Roman"/>
          <w:sz w:val="28"/>
          <w:szCs w:val="28"/>
        </w:rPr>
        <w:t xml:space="preserve">. They will become one of the key markers of </w:t>
      </w:r>
      <w:r w:rsidRPr="000B0645">
        <w:rPr>
          <w:rFonts w:ascii="Times New Roman" w:hAnsi="Times New Roman" w:cs="Times New Roman"/>
          <w:sz w:val="28"/>
          <w:szCs w:val="28"/>
        </w:rPr>
        <w:t>the country’s</w:t>
      </w:r>
      <w:r w:rsidRPr="000B0645">
        <w:rPr>
          <w:rFonts w:ascii="Times New Roman" w:hAnsi="Times New Roman" w:cs="Times New Roman"/>
          <w:sz w:val="28"/>
          <w:szCs w:val="28"/>
        </w:rPr>
        <w:t xml:space="preserve"> national identity at home and abroad.</w:t>
      </w:r>
    </w:p>
    <w:p w:rsidR="001569EE" w:rsidRPr="000B0645" w:rsidRDefault="001569EE" w:rsidP="0015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necessary 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stop the practice of assigning to various objects the names of figures of the Soviet period</w:t>
      </w:r>
      <w:r w:rsidRPr="000B0645">
        <w:rPr>
          <w:rFonts w:ascii="Times New Roman" w:hAnsi="Times New Roman" w:cs="Times New Roman"/>
          <w:sz w:val="28"/>
          <w:szCs w:val="28"/>
        </w:rPr>
        <w:t xml:space="preserve">, whose biographies are purposefully mythologized in </w:t>
      </w:r>
      <w:proofErr w:type="spellStart"/>
      <w:r w:rsidRPr="000B0645">
        <w:rPr>
          <w:rFonts w:ascii="Times New Roman" w:hAnsi="Times New Roman" w:cs="Times New Roman"/>
          <w:sz w:val="28"/>
          <w:szCs w:val="28"/>
        </w:rPr>
        <w:t>favor</w:t>
      </w:r>
      <w:proofErr w:type="spellEnd"/>
      <w:r w:rsidRPr="000B0645">
        <w:rPr>
          <w:rFonts w:ascii="Times New Roman" w:hAnsi="Times New Roman" w:cs="Times New Roman"/>
          <w:sz w:val="28"/>
          <w:szCs w:val="28"/>
        </w:rPr>
        <w:t xml:space="preserve"> of someone's personal interests and preferences.</w:t>
      </w:r>
    </w:p>
    <w:p w:rsidR="007844FA" w:rsidRPr="000B0645" w:rsidRDefault="007844FA" w:rsidP="00784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>On the work of the state apparatus</w:t>
      </w:r>
    </w:p>
    <w:p w:rsidR="007844FA" w:rsidRPr="000B0645" w:rsidRDefault="007844FA" w:rsidP="007844F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goal is 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strengthen local self-governance</w:t>
      </w:r>
      <w:r w:rsidRPr="000B0645">
        <w:rPr>
          <w:rFonts w:ascii="Times New Roman" w:hAnsi="Times New Roman" w:cs="Times New Roman"/>
          <w:sz w:val="28"/>
          <w:szCs w:val="28"/>
        </w:rPr>
        <w:t xml:space="preserve"> and give more autonomy to civil servants.</w:t>
      </w:r>
    </w:p>
    <w:p w:rsidR="007844FA" w:rsidRPr="000B0645" w:rsidRDefault="007844FA" w:rsidP="007844F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Ministers, </w:t>
      </w:r>
      <w:proofErr w:type="spellStart"/>
      <w:r w:rsidRPr="000B0645">
        <w:rPr>
          <w:rFonts w:ascii="Times New Roman" w:hAnsi="Times New Roman" w:cs="Times New Roman"/>
          <w:sz w:val="28"/>
          <w:szCs w:val="28"/>
        </w:rPr>
        <w:t>akims</w:t>
      </w:r>
      <w:proofErr w:type="spellEnd"/>
      <w:r w:rsidRPr="000B0645">
        <w:rPr>
          <w:rFonts w:ascii="Times New Roman" w:hAnsi="Times New Roman" w:cs="Times New Roman"/>
          <w:sz w:val="28"/>
          <w:szCs w:val="28"/>
        </w:rPr>
        <w:t xml:space="preserve"> (mayors/governors) and other civil servants must combine two main qualities -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professionalism and patriotism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7844FA" w:rsidRPr="000B0645" w:rsidRDefault="007844FA" w:rsidP="007844F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b/>
          <w:bCs/>
          <w:sz w:val="28"/>
          <w:szCs w:val="28"/>
        </w:rPr>
        <w:t>The president is not a sacred figure</w:t>
      </w:r>
      <w:r w:rsidRPr="000B0645">
        <w:rPr>
          <w:rFonts w:ascii="Times New Roman" w:hAnsi="Times New Roman" w:cs="Times New Roman"/>
          <w:sz w:val="28"/>
          <w:szCs w:val="28"/>
        </w:rPr>
        <w:t xml:space="preserve"> who stands above the people.</w:t>
      </w:r>
    </w:p>
    <w:p w:rsidR="00D871F0" w:rsidRPr="000B0645" w:rsidRDefault="00D871F0" w:rsidP="00D871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 xml:space="preserve">On </w:t>
      </w:r>
      <w:r w:rsidRPr="000B0645">
        <w:rPr>
          <w:rFonts w:ascii="Times New Roman" w:hAnsi="Times New Roman" w:cs="Times New Roman"/>
          <w:sz w:val="28"/>
          <w:szCs w:val="28"/>
          <w:u w:val="single"/>
        </w:rPr>
        <w:t>improv</w:t>
      </w:r>
      <w:r w:rsidRPr="000B0645">
        <w:rPr>
          <w:rFonts w:ascii="Times New Roman" w:hAnsi="Times New Roman" w:cs="Times New Roman"/>
          <w:sz w:val="28"/>
          <w:szCs w:val="28"/>
          <w:u w:val="single"/>
        </w:rPr>
        <w:t>ing</w:t>
      </w:r>
      <w:r w:rsidRPr="000B0645">
        <w:rPr>
          <w:rFonts w:ascii="Times New Roman" w:hAnsi="Times New Roman" w:cs="Times New Roman"/>
          <w:sz w:val="28"/>
          <w:szCs w:val="28"/>
          <w:u w:val="single"/>
        </w:rPr>
        <w:t xml:space="preserve"> the efficiency of information policy and develop the creative industry</w:t>
      </w:r>
    </w:p>
    <w:p w:rsidR="00D871F0" w:rsidRPr="000B0645" w:rsidRDefault="00253441" w:rsidP="00D871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crucial 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publish as many books as possible</w:t>
      </w:r>
      <w:r w:rsidRPr="000B0645">
        <w:rPr>
          <w:rFonts w:ascii="Times New Roman" w:hAnsi="Times New Roman" w:cs="Times New Roman"/>
          <w:sz w:val="28"/>
          <w:szCs w:val="28"/>
        </w:rPr>
        <w:t xml:space="preserve">, reflecting </w:t>
      </w:r>
      <w:r w:rsidRPr="000B0645">
        <w:rPr>
          <w:rFonts w:ascii="Times New Roman" w:hAnsi="Times New Roman" w:cs="Times New Roman"/>
          <w:sz w:val="28"/>
          <w:szCs w:val="28"/>
        </w:rPr>
        <w:t>Kazakhstan’s</w:t>
      </w:r>
      <w:r w:rsidRPr="000B0645">
        <w:rPr>
          <w:rFonts w:ascii="Times New Roman" w:hAnsi="Times New Roman" w:cs="Times New Roman"/>
          <w:sz w:val="28"/>
          <w:szCs w:val="28"/>
        </w:rPr>
        <w:t xml:space="preserve"> specific features and corresponding to </w:t>
      </w:r>
      <w:r w:rsidR="007844FA" w:rsidRPr="000B0645">
        <w:rPr>
          <w:rFonts w:ascii="Times New Roman" w:hAnsi="Times New Roman" w:cs="Times New Roman"/>
          <w:sz w:val="28"/>
          <w:szCs w:val="28"/>
        </w:rPr>
        <w:t>the country’s</w:t>
      </w:r>
      <w:r w:rsidRPr="000B0645">
        <w:rPr>
          <w:rFonts w:ascii="Times New Roman" w:hAnsi="Times New Roman" w:cs="Times New Roman"/>
          <w:sz w:val="28"/>
          <w:szCs w:val="28"/>
        </w:rPr>
        <w:t xml:space="preserve"> national interests.</w:t>
      </w:r>
    </w:p>
    <w:p w:rsidR="00253441" w:rsidRPr="000B0645" w:rsidRDefault="00253441" w:rsidP="00D871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necessary </w:t>
      </w:r>
      <w:r w:rsidRPr="000B0645">
        <w:rPr>
          <w:rFonts w:ascii="Times New Roman" w:hAnsi="Times New Roman" w:cs="Times New Roman"/>
          <w:sz w:val="28"/>
          <w:szCs w:val="28"/>
        </w:rPr>
        <w:t xml:space="preserve">to start implementing a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new program “Children’s Library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.”</w:t>
      </w:r>
      <w:r w:rsidRPr="000B0645">
        <w:rPr>
          <w:rFonts w:ascii="Times New Roman" w:hAnsi="Times New Roman" w:cs="Times New Roman"/>
          <w:sz w:val="28"/>
          <w:szCs w:val="28"/>
        </w:rPr>
        <w:t xml:space="preserve"> A special list of books covering various periods and genres of Kazakh literature should be compiled. Works from this list must be available for all children.</w:t>
      </w:r>
    </w:p>
    <w:p w:rsidR="00253441" w:rsidRPr="000B0645" w:rsidRDefault="00253441" w:rsidP="002534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0B0645">
        <w:rPr>
          <w:rFonts w:ascii="Times New Roman" w:hAnsi="Times New Roman" w:cs="Times New Roman"/>
          <w:sz w:val="28"/>
          <w:szCs w:val="28"/>
        </w:rPr>
        <w:t xml:space="preserve">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development of domestic cinema</w:t>
      </w:r>
      <w:r w:rsidRPr="000B0645">
        <w:rPr>
          <w:rFonts w:ascii="Times New Roman" w:hAnsi="Times New Roman" w:cs="Times New Roman"/>
          <w:sz w:val="28"/>
          <w:szCs w:val="28"/>
        </w:rPr>
        <w:t xml:space="preserve"> needs a new outlook and a new impetus</w:t>
      </w:r>
      <w:r w:rsidRPr="000B0645">
        <w:rPr>
          <w:rFonts w:ascii="Times New Roman" w:hAnsi="Times New Roman" w:cs="Times New Roman"/>
          <w:sz w:val="28"/>
          <w:szCs w:val="28"/>
        </w:rPr>
        <w:t>. For example,</w:t>
      </w:r>
      <w:r w:rsidRPr="000B0645">
        <w:rPr>
          <w:rFonts w:ascii="Times New Roman" w:hAnsi="Times New Roman" w:cs="Times New Roman"/>
          <w:sz w:val="28"/>
          <w:szCs w:val="28"/>
        </w:rPr>
        <w:t xml:space="preserve"> a digital system for determining the number of cinema visitors</w:t>
      </w:r>
      <w:r w:rsidRPr="000B0645">
        <w:rPr>
          <w:rFonts w:ascii="Times New Roman" w:hAnsi="Times New Roman" w:cs="Times New Roman"/>
          <w:sz w:val="28"/>
          <w:szCs w:val="28"/>
        </w:rPr>
        <w:t xml:space="preserve"> should be created. </w:t>
      </w:r>
    </w:p>
    <w:p w:rsidR="00253441" w:rsidRPr="000B0645" w:rsidRDefault="00253441" w:rsidP="002534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>T</w:t>
      </w:r>
      <w:r w:rsidRPr="000B0645">
        <w:rPr>
          <w:rFonts w:ascii="Times New Roman" w:hAnsi="Times New Roman" w:cs="Times New Roman"/>
          <w:sz w:val="28"/>
          <w:szCs w:val="28"/>
        </w:rPr>
        <w:t xml:space="preserve">he film industry </w:t>
      </w:r>
      <w:r w:rsidRPr="000B0645">
        <w:rPr>
          <w:rFonts w:ascii="Times New Roman" w:hAnsi="Times New Roman" w:cs="Times New Roman"/>
          <w:sz w:val="28"/>
          <w:szCs w:val="28"/>
        </w:rPr>
        <w:t xml:space="preserve">should be treated </w:t>
      </w:r>
      <w:r w:rsidRPr="000B0645">
        <w:rPr>
          <w:rFonts w:ascii="Times New Roman" w:hAnsi="Times New Roman" w:cs="Times New Roman"/>
          <w:sz w:val="28"/>
          <w:szCs w:val="28"/>
        </w:rPr>
        <w:t>as a separate sector of the economy.</w:t>
      </w:r>
      <w:r w:rsidRPr="000B0645">
        <w:rPr>
          <w:rFonts w:ascii="Times New Roman" w:hAnsi="Times New Roman" w:cs="Times New Roman"/>
          <w:sz w:val="28"/>
          <w:szCs w:val="28"/>
        </w:rPr>
        <w:t xml:space="preserve"> It is necessary 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reform the cinema sector in a comprehensive way</w:t>
      </w:r>
      <w:r w:rsidRPr="000B0645">
        <w:rPr>
          <w:rFonts w:ascii="Times New Roman" w:hAnsi="Times New Roman" w:cs="Times New Roman"/>
          <w:sz w:val="28"/>
          <w:szCs w:val="28"/>
        </w:rPr>
        <w:t xml:space="preserve"> in close cooperation with experts.</w:t>
      </w:r>
    </w:p>
    <w:p w:rsidR="00253441" w:rsidRPr="000B0645" w:rsidRDefault="00253441" w:rsidP="002534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 xml:space="preserve">On </w:t>
      </w:r>
      <w:r w:rsidRPr="000B0645">
        <w:rPr>
          <w:rFonts w:ascii="Times New Roman" w:hAnsi="Times New Roman" w:cs="Times New Roman"/>
          <w:sz w:val="28"/>
          <w:szCs w:val="28"/>
          <w:u w:val="single"/>
        </w:rPr>
        <w:t>expert and analytical support for state policy</w:t>
      </w:r>
    </w:p>
    <w:p w:rsidR="00253441" w:rsidRPr="000B0645" w:rsidRDefault="00253441" w:rsidP="002534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Effective public administration depends on 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quality of analytical support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253441" w:rsidRPr="000B0645" w:rsidRDefault="00253441" w:rsidP="002534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state urgently requires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comprehensive research and recommendations to address social problems</w:t>
      </w:r>
      <w:r w:rsidRPr="000B0645">
        <w:rPr>
          <w:rFonts w:ascii="Times New Roman" w:hAnsi="Times New Roman" w:cs="Times New Roman"/>
          <w:sz w:val="28"/>
          <w:szCs w:val="28"/>
        </w:rPr>
        <w:t xml:space="preserve"> and ensure the country's comprehensive progress.</w:t>
      </w:r>
    </w:p>
    <w:p w:rsidR="00253441" w:rsidRPr="000B0645" w:rsidRDefault="00253441" w:rsidP="002534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Expert organizations must </w:t>
      </w:r>
      <w:proofErr w:type="spell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analyze</w:t>
      </w:r>
      <w:proofErr w:type="spell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all areas of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country's development</w:t>
      </w:r>
      <w:r w:rsidRPr="000B0645">
        <w:rPr>
          <w:rFonts w:ascii="Times New Roman" w:hAnsi="Times New Roman" w:cs="Times New Roman"/>
          <w:sz w:val="28"/>
          <w:szCs w:val="28"/>
        </w:rPr>
        <w:t xml:space="preserve"> since independence and identify the causes and consequences of mistakes that were made.</w:t>
      </w:r>
    </w:p>
    <w:p w:rsidR="00253441" w:rsidRPr="000B0645" w:rsidRDefault="00253441" w:rsidP="002534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 xml:space="preserve">On the </w:t>
      </w:r>
      <w:r w:rsidRPr="000B0645">
        <w:rPr>
          <w:rFonts w:ascii="Times New Roman" w:hAnsi="Times New Roman" w:cs="Times New Roman"/>
          <w:sz w:val="28"/>
          <w:szCs w:val="28"/>
          <w:u w:val="single"/>
        </w:rPr>
        <w:t>development of the border regions</w:t>
      </w:r>
    </w:p>
    <w:p w:rsidR="00253441" w:rsidRPr="000B0645" w:rsidRDefault="00253441" w:rsidP="002534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b/>
          <w:bCs/>
          <w:sz w:val="28"/>
          <w:szCs w:val="28"/>
        </w:rPr>
        <w:t>Not one inch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the country’s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land will be given to foreigners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253441" w:rsidRPr="000B0645" w:rsidRDefault="00253441" w:rsidP="002534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President Tokayev </w:t>
      </w:r>
      <w:r w:rsidRPr="000B0645">
        <w:rPr>
          <w:rFonts w:ascii="Times New Roman" w:hAnsi="Times New Roman" w:cs="Times New Roman"/>
          <w:sz w:val="28"/>
          <w:szCs w:val="28"/>
        </w:rPr>
        <w:t>reinstate</w:t>
      </w:r>
      <w:r w:rsidRPr="000B0645">
        <w:rPr>
          <w:rFonts w:ascii="Times New Roman" w:hAnsi="Times New Roman" w:cs="Times New Roman"/>
          <w:sz w:val="28"/>
          <w:szCs w:val="28"/>
        </w:rPr>
        <w:t>d the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Katon-Karagai</w:t>
      </w:r>
      <w:proofErr w:type="spell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Markakol</w:t>
      </w:r>
      <w:proofErr w:type="spell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0B0645">
        <w:rPr>
          <w:rFonts w:ascii="Times New Roman" w:hAnsi="Times New Roman" w:cs="Times New Roman"/>
          <w:b/>
          <w:bCs/>
          <w:sz w:val="28"/>
          <w:szCs w:val="28"/>
        </w:rPr>
        <w:t>Makanchi</w:t>
      </w:r>
      <w:proofErr w:type="spellEnd"/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 districts</w:t>
      </w:r>
      <w:r w:rsidRPr="000B0645">
        <w:rPr>
          <w:rFonts w:ascii="Times New Roman" w:hAnsi="Times New Roman" w:cs="Times New Roman"/>
          <w:sz w:val="28"/>
          <w:szCs w:val="28"/>
        </w:rPr>
        <w:t xml:space="preserve">, which is </w:t>
      </w:r>
      <w:r w:rsidRPr="000B0645">
        <w:rPr>
          <w:rFonts w:ascii="Times New Roman" w:hAnsi="Times New Roman" w:cs="Times New Roman"/>
          <w:sz w:val="28"/>
          <w:szCs w:val="28"/>
        </w:rPr>
        <w:t>very important in terms of national security.</w:t>
      </w:r>
    </w:p>
    <w:p w:rsidR="007844FA" w:rsidRPr="000B0645" w:rsidRDefault="007844FA" w:rsidP="00784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>On improving state symbols</w:t>
      </w:r>
    </w:p>
    <w:p w:rsidR="007844FA" w:rsidRPr="000B0645" w:rsidRDefault="007844FA" w:rsidP="007844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coats of arms of the country’s regions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and cities</w:t>
      </w:r>
      <w:r w:rsidRPr="000B0645">
        <w:rPr>
          <w:rFonts w:ascii="Times New Roman" w:hAnsi="Times New Roman" w:cs="Times New Roman"/>
          <w:sz w:val="28"/>
          <w:szCs w:val="28"/>
        </w:rPr>
        <w:t xml:space="preserve"> must be brought to a common denominator.</w:t>
      </w:r>
    </w:p>
    <w:p w:rsidR="007844FA" w:rsidRPr="000B0645" w:rsidRDefault="007844FA" w:rsidP="007844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necessary to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streamline the system of development and approval of regional symbols</w:t>
      </w:r>
      <w:r w:rsidRPr="000B0645">
        <w:rPr>
          <w:rFonts w:ascii="Times New Roman" w:hAnsi="Times New Roman" w:cs="Times New Roman"/>
          <w:sz w:val="28"/>
          <w:szCs w:val="28"/>
        </w:rPr>
        <w:t>, making it uniform for all regions.</w:t>
      </w:r>
    </w:p>
    <w:p w:rsidR="007844FA" w:rsidRPr="000B0645" w:rsidRDefault="007844FA" w:rsidP="00784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645">
        <w:rPr>
          <w:rFonts w:ascii="Times New Roman" w:hAnsi="Times New Roman" w:cs="Times New Roman"/>
          <w:sz w:val="28"/>
          <w:szCs w:val="28"/>
          <w:u w:val="single"/>
        </w:rPr>
        <w:t>On state awards</w:t>
      </w:r>
    </w:p>
    <w:p w:rsidR="007844FA" w:rsidRPr="000B0645" w:rsidRDefault="007844FA" w:rsidP="007844F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It is necessary to give </w:t>
      </w:r>
      <w:proofErr w:type="gramStart"/>
      <w:r w:rsidRPr="000B0645">
        <w:rPr>
          <w:rFonts w:ascii="Times New Roman" w:hAnsi="Times New Roman" w:cs="Times New Roman"/>
          <w:sz w:val="28"/>
          <w:szCs w:val="28"/>
        </w:rPr>
        <w:t>a number of</w:t>
      </w:r>
      <w:proofErr w:type="gramEnd"/>
      <w:r w:rsidRPr="000B0645">
        <w:rPr>
          <w:rFonts w:ascii="Times New Roman" w:hAnsi="Times New Roman" w:cs="Times New Roman"/>
          <w:sz w:val="28"/>
          <w:szCs w:val="28"/>
        </w:rPr>
        <w:t xml:space="preserve"> state orders the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names of outstanding figures of Kazakhstan’s people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7844FA" w:rsidRPr="000B0645" w:rsidRDefault="007844FA" w:rsidP="007844F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Next year, on Republic Day, Kazakhstan will celebrate the merits of distinguished citizens with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>orders named after historical figures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7844FA" w:rsidRPr="000B0645" w:rsidRDefault="007844FA" w:rsidP="00784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AF7" w:rsidRPr="000B0645" w:rsidRDefault="00315AF7" w:rsidP="002A3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Background </w:t>
      </w:r>
      <w:r w:rsidR="007844FA"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information </w:t>
      </w:r>
      <w:r w:rsidRPr="000B0645">
        <w:rPr>
          <w:rFonts w:ascii="Times New Roman" w:hAnsi="Times New Roman" w:cs="Times New Roman"/>
          <w:b/>
          <w:bCs/>
          <w:sz w:val="28"/>
          <w:szCs w:val="28"/>
        </w:rPr>
        <w:t xml:space="preserve">on the National Kurultai </w:t>
      </w:r>
    </w:p>
    <w:p w:rsidR="00315AF7" w:rsidRPr="000B0645" w:rsidRDefault="00315AF7" w:rsidP="002A370E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On </w:t>
      </w:r>
      <w:r w:rsidRPr="000B0645">
        <w:rPr>
          <w:rFonts w:ascii="Times New Roman" w:hAnsi="Times New Roman" w:cs="Times New Roman"/>
          <w:sz w:val="28"/>
          <w:szCs w:val="28"/>
        </w:rPr>
        <w:t>June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Pr="000B0645">
        <w:rPr>
          <w:rFonts w:ascii="Times New Roman" w:hAnsi="Times New Roman" w:cs="Times New Roman"/>
          <w:sz w:val="28"/>
          <w:szCs w:val="28"/>
        </w:rPr>
        <w:t xml:space="preserve">14, </w:t>
      </w:r>
      <w:r w:rsidRPr="000B0645">
        <w:rPr>
          <w:rFonts w:ascii="Times New Roman" w:hAnsi="Times New Roman" w:cs="Times New Roman"/>
          <w:sz w:val="28"/>
          <w:szCs w:val="28"/>
        </w:rPr>
        <w:t>2022, President</w:t>
      </w:r>
      <w:r w:rsidRPr="000B0645">
        <w:rPr>
          <w:rFonts w:ascii="Times New Roman" w:hAnsi="Times New Roman" w:cs="Times New Roman"/>
          <w:sz w:val="28"/>
          <w:szCs w:val="28"/>
        </w:rPr>
        <w:t xml:space="preserve"> Kassym-Jomart Tokayev</w:t>
      </w:r>
      <w:r w:rsidRPr="000B0645">
        <w:rPr>
          <w:rFonts w:ascii="Times New Roman" w:hAnsi="Times New Roman" w:cs="Times New Roman"/>
          <w:sz w:val="28"/>
          <w:szCs w:val="28"/>
        </w:rPr>
        <w:t xml:space="preserve"> signed a decree establishing the </w:t>
      </w:r>
      <w:r w:rsidRPr="000B0645">
        <w:rPr>
          <w:rFonts w:ascii="Times New Roman" w:hAnsi="Times New Roman" w:cs="Times New Roman"/>
          <w:sz w:val="28"/>
          <w:szCs w:val="28"/>
        </w:rPr>
        <w:t>N</w:t>
      </w:r>
      <w:r w:rsidRPr="000B0645">
        <w:rPr>
          <w:rFonts w:ascii="Times New Roman" w:hAnsi="Times New Roman" w:cs="Times New Roman"/>
          <w:sz w:val="28"/>
          <w:szCs w:val="28"/>
        </w:rPr>
        <w:t xml:space="preserve">ational </w:t>
      </w:r>
      <w:r w:rsidRPr="000B0645">
        <w:rPr>
          <w:rFonts w:ascii="Times New Roman" w:hAnsi="Times New Roman" w:cs="Times New Roman"/>
          <w:sz w:val="28"/>
          <w:szCs w:val="28"/>
        </w:rPr>
        <w:t>K</w:t>
      </w:r>
      <w:r w:rsidRPr="000B0645">
        <w:rPr>
          <w:rFonts w:ascii="Times New Roman" w:hAnsi="Times New Roman" w:cs="Times New Roman"/>
          <w:sz w:val="28"/>
          <w:szCs w:val="28"/>
        </w:rPr>
        <w:t xml:space="preserve">urultai, a civic </w:t>
      </w:r>
      <w:proofErr w:type="gramStart"/>
      <w:r w:rsidRPr="000B0645">
        <w:rPr>
          <w:rFonts w:ascii="Times New Roman" w:hAnsi="Times New Roman" w:cs="Times New Roman"/>
          <w:sz w:val="28"/>
          <w:szCs w:val="28"/>
        </w:rPr>
        <w:t>institution</w:t>
      </w:r>
      <w:proofErr w:type="gramEnd"/>
      <w:r w:rsidRPr="000B0645">
        <w:rPr>
          <w:rFonts w:ascii="Times New Roman" w:hAnsi="Times New Roman" w:cs="Times New Roman"/>
          <w:sz w:val="28"/>
          <w:szCs w:val="28"/>
        </w:rPr>
        <w:t xml:space="preserve"> and </w:t>
      </w:r>
      <w:r w:rsidRPr="000B0645">
        <w:rPr>
          <w:rFonts w:ascii="Times New Roman" w:hAnsi="Times New Roman" w:cs="Times New Roman"/>
          <w:sz w:val="28"/>
          <w:szCs w:val="28"/>
        </w:rPr>
        <w:t>a key presidential consultative and advisory body</w:t>
      </w:r>
      <w:r w:rsidRPr="000B0645">
        <w:rPr>
          <w:rFonts w:ascii="Times New Roman" w:hAnsi="Times New Roman" w:cs="Times New Roman"/>
          <w:sz w:val="28"/>
          <w:szCs w:val="28"/>
        </w:rPr>
        <w:t>, which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Pr="000B0645">
        <w:rPr>
          <w:rFonts w:ascii="Times New Roman" w:hAnsi="Times New Roman" w:cs="Times New Roman"/>
          <w:sz w:val="28"/>
          <w:szCs w:val="28"/>
        </w:rPr>
        <w:t xml:space="preserve">replaced the previous </w:t>
      </w:r>
      <w:r w:rsidRPr="000B0645">
        <w:rPr>
          <w:rFonts w:ascii="Times New Roman" w:hAnsi="Times New Roman" w:cs="Times New Roman"/>
          <w:sz w:val="28"/>
          <w:szCs w:val="28"/>
        </w:rPr>
        <w:t xml:space="preserve">National Council of </w:t>
      </w:r>
      <w:r w:rsidRPr="000B0645">
        <w:rPr>
          <w:rFonts w:ascii="Times New Roman" w:hAnsi="Times New Roman" w:cs="Times New Roman"/>
          <w:sz w:val="28"/>
          <w:szCs w:val="28"/>
        </w:rPr>
        <w:lastRenderedPageBreak/>
        <w:t>Public Trust with more relevant and broader functions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="007844FA" w:rsidRPr="000B0645">
        <w:rPr>
          <w:rFonts w:ascii="Times New Roman" w:hAnsi="Times New Roman" w:cs="Times New Roman"/>
          <w:sz w:val="28"/>
          <w:szCs w:val="28"/>
        </w:rPr>
        <w:t>T</w:t>
      </w:r>
      <w:r w:rsidRPr="000B0645">
        <w:rPr>
          <w:rFonts w:ascii="Times New Roman" w:hAnsi="Times New Roman" w:cs="Times New Roman"/>
          <w:sz w:val="28"/>
          <w:szCs w:val="28"/>
        </w:rPr>
        <w:t xml:space="preserve">he first meeting of the national kurultai was held in </w:t>
      </w:r>
      <w:r w:rsidR="00D66CA8" w:rsidRPr="000B064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0B0645">
        <w:rPr>
          <w:rFonts w:ascii="Times New Roman" w:hAnsi="Times New Roman" w:cs="Times New Roman"/>
          <w:sz w:val="28"/>
          <w:szCs w:val="28"/>
        </w:rPr>
        <w:t>Ulytau</w:t>
      </w:r>
      <w:proofErr w:type="spellEnd"/>
      <w:r w:rsidR="00D66CA8" w:rsidRPr="000B0645">
        <w:rPr>
          <w:rFonts w:ascii="Times New Roman" w:hAnsi="Times New Roman" w:cs="Times New Roman"/>
          <w:sz w:val="28"/>
          <w:szCs w:val="28"/>
        </w:rPr>
        <w:t xml:space="preserve"> Region</w:t>
      </w:r>
      <w:r w:rsidRPr="000B0645">
        <w:rPr>
          <w:rFonts w:ascii="Times New Roman" w:hAnsi="Times New Roman" w:cs="Times New Roman"/>
          <w:sz w:val="28"/>
          <w:szCs w:val="28"/>
        </w:rPr>
        <w:t xml:space="preserve"> o</w:t>
      </w:r>
      <w:r w:rsidRPr="000B0645">
        <w:rPr>
          <w:rFonts w:ascii="Times New Roman" w:hAnsi="Times New Roman" w:cs="Times New Roman"/>
          <w:sz w:val="28"/>
          <w:szCs w:val="28"/>
        </w:rPr>
        <w:t>n 16 June 2022</w:t>
      </w:r>
      <w:r w:rsidRPr="000B0645">
        <w:rPr>
          <w:rFonts w:ascii="Times New Roman" w:hAnsi="Times New Roman" w:cs="Times New Roman"/>
          <w:sz w:val="28"/>
          <w:szCs w:val="28"/>
        </w:rPr>
        <w:t>.</w:t>
      </w:r>
    </w:p>
    <w:p w:rsidR="00315AF7" w:rsidRPr="000B0645" w:rsidRDefault="00315AF7" w:rsidP="002A370E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While the National Council of Public Trust discussed current social and economic problems and issues of political reform, the </w:t>
      </w:r>
      <w:r w:rsidR="002A370E" w:rsidRPr="000B0645">
        <w:rPr>
          <w:rFonts w:ascii="Times New Roman" w:hAnsi="Times New Roman" w:cs="Times New Roman"/>
          <w:sz w:val="28"/>
          <w:szCs w:val="28"/>
        </w:rPr>
        <w:t>N</w:t>
      </w:r>
      <w:r w:rsidRPr="000B0645">
        <w:rPr>
          <w:rFonts w:ascii="Times New Roman" w:hAnsi="Times New Roman" w:cs="Times New Roman"/>
          <w:sz w:val="28"/>
          <w:szCs w:val="28"/>
        </w:rPr>
        <w:t xml:space="preserve">ational </w:t>
      </w:r>
      <w:r w:rsidR="002A370E" w:rsidRPr="000B0645">
        <w:rPr>
          <w:rFonts w:ascii="Times New Roman" w:hAnsi="Times New Roman" w:cs="Times New Roman"/>
          <w:sz w:val="28"/>
          <w:szCs w:val="28"/>
        </w:rPr>
        <w:t>K</w:t>
      </w:r>
      <w:r w:rsidRPr="000B0645">
        <w:rPr>
          <w:rFonts w:ascii="Times New Roman" w:hAnsi="Times New Roman" w:cs="Times New Roman"/>
          <w:sz w:val="28"/>
          <w:szCs w:val="28"/>
        </w:rPr>
        <w:t xml:space="preserve">urultai </w:t>
      </w:r>
      <w:r w:rsidR="002A370E" w:rsidRPr="000B0645">
        <w:rPr>
          <w:rFonts w:ascii="Times New Roman" w:hAnsi="Times New Roman" w:cs="Times New Roman"/>
          <w:sz w:val="28"/>
          <w:szCs w:val="28"/>
        </w:rPr>
        <w:t>considers</w:t>
      </w:r>
      <w:r w:rsidRPr="000B0645">
        <w:rPr>
          <w:rFonts w:ascii="Times New Roman" w:hAnsi="Times New Roman" w:cs="Times New Roman"/>
          <w:sz w:val="28"/>
          <w:szCs w:val="28"/>
        </w:rPr>
        <w:t xml:space="preserve"> long-term issues related to the development of social consolidation </w:t>
      </w:r>
      <w:proofErr w:type="gramStart"/>
      <w:r w:rsidRPr="000B0645">
        <w:rPr>
          <w:rFonts w:ascii="Times New Roman" w:hAnsi="Times New Roman" w:cs="Times New Roman"/>
          <w:sz w:val="28"/>
          <w:szCs w:val="28"/>
        </w:rPr>
        <w:t>on the basis of</w:t>
      </w:r>
      <w:proofErr w:type="gramEnd"/>
      <w:r w:rsidRPr="000B0645">
        <w:rPr>
          <w:rFonts w:ascii="Times New Roman" w:hAnsi="Times New Roman" w:cs="Times New Roman"/>
          <w:sz w:val="28"/>
          <w:szCs w:val="28"/>
        </w:rPr>
        <w:t xml:space="preserve"> national values</w:t>
      </w:r>
      <w:r w:rsidR="002A370E" w:rsidRPr="000B0645">
        <w:rPr>
          <w:rFonts w:ascii="Times New Roman" w:hAnsi="Times New Roman" w:cs="Times New Roman"/>
          <w:sz w:val="28"/>
          <w:szCs w:val="28"/>
        </w:rPr>
        <w:t>.</w:t>
      </w:r>
    </w:p>
    <w:p w:rsidR="002A370E" w:rsidRPr="000B0645" w:rsidRDefault="002A370E" w:rsidP="002A370E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National Kurultai consists of government representatives, civil society groups, experts, </w:t>
      </w:r>
      <w:r w:rsidRPr="000B0645">
        <w:rPr>
          <w:rFonts w:ascii="Times New Roman" w:hAnsi="Times New Roman" w:cs="Times New Roman"/>
          <w:sz w:val="28"/>
          <w:szCs w:val="28"/>
        </w:rPr>
        <w:t>as well as members of regional public councils.</w:t>
      </w:r>
      <w:r w:rsidRPr="000B0645">
        <w:rPr>
          <w:rFonts w:ascii="Times New Roman" w:hAnsi="Times New Roman" w:cs="Times New Roman"/>
          <w:sz w:val="28"/>
          <w:szCs w:val="28"/>
        </w:rPr>
        <w:t xml:space="preserve"> The Council aims to generate new ideas and suggestions to ensure social consolidation</w:t>
      </w:r>
      <w:r w:rsidR="00D66CA8" w:rsidRPr="000B0645">
        <w:rPr>
          <w:rFonts w:ascii="Times New Roman" w:hAnsi="Times New Roman" w:cs="Times New Roman"/>
          <w:sz w:val="28"/>
          <w:szCs w:val="28"/>
        </w:rPr>
        <w:t>, unity,</w:t>
      </w:r>
      <w:r w:rsidRPr="000B0645">
        <w:rPr>
          <w:rFonts w:ascii="Times New Roman" w:hAnsi="Times New Roman" w:cs="Times New Roman"/>
          <w:sz w:val="28"/>
          <w:szCs w:val="28"/>
        </w:rPr>
        <w:t xml:space="preserve"> and development of Kazakhstan. </w:t>
      </w:r>
      <w:r w:rsidR="00D66CA8" w:rsidRPr="000B0645">
        <w:rPr>
          <w:rFonts w:ascii="Times New Roman" w:hAnsi="Times New Roman" w:cs="Times New Roman"/>
          <w:sz w:val="28"/>
          <w:szCs w:val="28"/>
        </w:rPr>
        <w:t xml:space="preserve">Its meetings with the participation of President Tokayev are held annually. </w:t>
      </w:r>
    </w:p>
    <w:p w:rsidR="002A370E" w:rsidRPr="000B0645" w:rsidRDefault="00D66CA8" w:rsidP="002A370E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The Kurultai also aims to </w:t>
      </w:r>
      <w:r w:rsidRPr="000B0645">
        <w:rPr>
          <w:rFonts w:ascii="Times New Roman" w:hAnsi="Times New Roman" w:cs="Times New Roman"/>
          <w:sz w:val="28"/>
          <w:szCs w:val="28"/>
        </w:rPr>
        <w:t>expand public involvement in decision-making.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="002A370E" w:rsidRPr="000B0645">
        <w:rPr>
          <w:rFonts w:ascii="Times New Roman" w:hAnsi="Times New Roman" w:cs="Times New Roman"/>
          <w:sz w:val="28"/>
          <w:szCs w:val="28"/>
        </w:rPr>
        <w:t xml:space="preserve">All citizens </w:t>
      </w:r>
      <w:r w:rsidR="002A370E" w:rsidRPr="000B0645">
        <w:rPr>
          <w:rFonts w:ascii="Times New Roman" w:hAnsi="Times New Roman" w:cs="Times New Roman"/>
          <w:sz w:val="28"/>
          <w:szCs w:val="28"/>
        </w:rPr>
        <w:t>can</w:t>
      </w:r>
      <w:r w:rsidR="002A370E" w:rsidRPr="000B0645">
        <w:rPr>
          <w:rFonts w:ascii="Times New Roman" w:hAnsi="Times New Roman" w:cs="Times New Roman"/>
          <w:sz w:val="28"/>
          <w:szCs w:val="28"/>
        </w:rPr>
        <w:t xml:space="preserve"> send their proposals to the </w:t>
      </w:r>
      <w:r w:rsidR="002A370E" w:rsidRPr="000B0645">
        <w:rPr>
          <w:rFonts w:ascii="Times New Roman" w:hAnsi="Times New Roman" w:cs="Times New Roman"/>
          <w:sz w:val="28"/>
          <w:szCs w:val="28"/>
        </w:rPr>
        <w:t>K</w:t>
      </w:r>
      <w:r w:rsidR="002A370E" w:rsidRPr="000B0645">
        <w:rPr>
          <w:rFonts w:ascii="Times New Roman" w:hAnsi="Times New Roman" w:cs="Times New Roman"/>
          <w:sz w:val="28"/>
          <w:szCs w:val="28"/>
        </w:rPr>
        <w:t>urultai through an online platform.</w:t>
      </w:r>
    </w:p>
    <w:p w:rsidR="00315AF7" w:rsidRPr="000B0645" w:rsidRDefault="00315AF7" w:rsidP="002A37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5AF7" w:rsidRPr="000B0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5CE"/>
    <w:multiLevelType w:val="hybridMultilevel"/>
    <w:tmpl w:val="0784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981"/>
    <w:multiLevelType w:val="hybridMultilevel"/>
    <w:tmpl w:val="ADBE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A11"/>
    <w:multiLevelType w:val="hybridMultilevel"/>
    <w:tmpl w:val="B894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1F59"/>
    <w:multiLevelType w:val="hybridMultilevel"/>
    <w:tmpl w:val="8AE28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6D31"/>
    <w:multiLevelType w:val="hybridMultilevel"/>
    <w:tmpl w:val="60C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F2D52"/>
    <w:multiLevelType w:val="hybridMultilevel"/>
    <w:tmpl w:val="C90A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E699B"/>
    <w:multiLevelType w:val="hybridMultilevel"/>
    <w:tmpl w:val="59D84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B774A"/>
    <w:multiLevelType w:val="hybridMultilevel"/>
    <w:tmpl w:val="5A44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03A29"/>
    <w:multiLevelType w:val="hybridMultilevel"/>
    <w:tmpl w:val="D55E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890"/>
    <w:multiLevelType w:val="hybridMultilevel"/>
    <w:tmpl w:val="1F380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B4E69"/>
    <w:multiLevelType w:val="hybridMultilevel"/>
    <w:tmpl w:val="C700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777AF"/>
    <w:multiLevelType w:val="hybridMultilevel"/>
    <w:tmpl w:val="9C84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29931">
    <w:abstractNumId w:val="4"/>
  </w:num>
  <w:num w:numId="2" w16cid:durableId="1275790772">
    <w:abstractNumId w:val="0"/>
  </w:num>
  <w:num w:numId="3" w16cid:durableId="966198414">
    <w:abstractNumId w:val="11"/>
  </w:num>
  <w:num w:numId="4" w16cid:durableId="926353647">
    <w:abstractNumId w:val="7"/>
  </w:num>
  <w:num w:numId="5" w16cid:durableId="243532085">
    <w:abstractNumId w:val="10"/>
  </w:num>
  <w:num w:numId="6" w16cid:durableId="970983082">
    <w:abstractNumId w:val="5"/>
  </w:num>
  <w:num w:numId="7" w16cid:durableId="792359980">
    <w:abstractNumId w:val="1"/>
  </w:num>
  <w:num w:numId="8" w16cid:durableId="1074006502">
    <w:abstractNumId w:val="8"/>
  </w:num>
  <w:num w:numId="9" w16cid:durableId="1512718747">
    <w:abstractNumId w:val="2"/>
  </w:num>
  <w:num w:numId="10" w16cid:durableId="1193229858">
    <w:abstractNumId w:val="9"/>
  </w:num>
  <w:num w:numId="11" w16cid:durableId="1655377285">
    <w:abstractNumId w:val="6"/>
  </w:num>
  <w:num w:numId="12" w16cid:durableId="198129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F7"/>
    <w:rsid w:val="000B0645"/>
    <w:rsid w:val="001569EE"/>
    <w:rsid w:val="00253441"/>
    <w:rsid w:val="002A370E"/>
    <w:rsid w:val="00315AF7"/>
    <w:rsid w:val="003E20B8"/>
    <w:rsid w:val="006615D9"/>
    <w:rsid w:val="007844FA"/>
    <w:rsid w:val="00A07B89"/>
    <w:rsid w:val="00D66CA8"/>
    <w:rsid w:val="00D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B0B9"/>
  <w15:chartTrackingRefBased/>
  <w15:docId w15:val="{C0E23B9D-C31C-4F8F-802B-05E8D99A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Clackson</dc:creator>
  <cp:keywords/>
  <dc:description/>
  <cp:lastModifiedBy>Alexander Clackson</cp:lastModifiedBy>
  <cp:revision>2</cp:revision>
  <dcterms:created xsi:type="dcterms:W3CDTF">2023-06-17T10:10:00Z</dcterms:created>
  <dcterms:modified xsi:type="dcterms:W3CDTF">2023-06-17T11:42:00Z</dcterms:modified>
</cp:coreProperties>
</file>