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484" w:rsidRPr="00CC0DEF" w:rsidRDefault="0030070A" w:rsidP="00CC0DE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</w:rPr>
      </w:pPr>
      <w:proofErr w:type="spellStart"/>
      <w:r w:rsidRPr="00CC0DEF">
        <w:rPr>
          <w:rFonts w:ascii="Times New Roman" w:hAnsi="Times New Roman" w:cs="Times New Roman"/>
          <w:b/>
          <w:color w:val="000000"/>
          <w:sz w:val="28"/>
        </w:rPr>
        <w:t>Бизнестің</w:t>
      </w:r>
      <w:proofErr w:type="spellEnd"/>
      <w:r w:rsidRPr="00CC0DE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b/>
          <w:color w:val="000000"/>
          <w:sz w:val="28"/>
        </w:rPr>
        <w:t>әлеум</w:t>
      </w:r>
      <w:r w:rsidR="00D77FF4">
        <w:rPr>
          <w:rFonts w:ascii="Times New Roman" w:hAnsi="Times New Roman" w:cs="Times New Roman"/>
          <w:b/>
          <w:color w:val="000000"/>
          <w:sz w:val="28"/>
        </w:rPr>
        <w:t>еттік</w:t>
      </w:r>
      <w:proofErr w:type="spellEnd"/>
      <w:r w:rsidR="00D77FF4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D77FF4">
        <w:rPr>
          <w:rFonts w:ascii="Times New Roman" w:hAnsi="Times New Roman" w:cs="Times New Roman"/>
          <w:b/>
          <w:color w:val="000000"/>
          <w:sz w:val="28"/>
        </w:rPr>
        <w:t>жауапкершілі</w:t>
      </w:r>
      <w:proofErr w:type="gramStart"/>
      <w:r w:rsidR="00D77FF4">
        <w:rPr>
          <w:rFonts w:ascii="Times New Roman" w:hAnsi="Times New Roman" w:cs="Times New Roman"/>
          <w:b/>
          <w:color w:val="000000"/>
          <w:sz w:val="28"/>
        </w:rPr>
        <w:t>гі</w:t>
      </w:r>
      <w:proofErr w:type="spellEnd"/>
      <w:r w:rsidR="00D77FF4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D77FF4">
        <w:rPr>
          <w:rFonts w:ascii="Times New Roman" w:hAnsi="Times New Roman" w:cs="Times New Roman"/>
          <w:b/>
          <w:color w:val="000000"/>
          <w:sz w:val="28"/>
        </w:rPr>
        <w:t>ж</w:t>
      </w:r>
      <w:proofErr w:type="gramEnd"/>
      <w:r w:rsidR="00D77FF4">
        <w:rPr>
          <w:rFonts w:ascii="Times New Roman" w:hAnsi="Times New Roman" w:cs="Times New Roman"/>
          <w:b/>
          <w:color w:val="000000"/>
          <w:sz w:val="28"/>
        </w:rPr>
        <w:t>өніндегі</w:t>
      </w:r>
      <w:proofErr w:type="spellEnd"/>
      <w:r w:rsidR="00D77FF4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D77FF4">
        <w:rPr>
          <w:rFonts w:ascii="Times New Roman" w:hAnsi="Times New Roman" w:cs="Times New Roman"/>
          <w:b/>
          <w:color w:val="000000"/>
          <w:sz w:val="28"/>
          <w:lang w:val="kk-KZ"/>
        </w:rPr>
        <w:t>«</w:t>
      </w:r>
      <w:proofErr w:type="spellStart"/>
      <w:r w:rsidR="00D77FF4">
        <w:rPr>
          <w:rFonts w:ascii="Times New Roman" w:hAnsi="Times New Roman" w:cs="Times New Roman"/>
          <w:b/>
          <w:color w:val="000000"/>
          <w:sz w:val="28"/>
        </w:rPr>
        <w:t>Парыз</w:t>
      </w:r>
      <w:proofErr w:type="spellEnd"/>
      <w:r w:rsidR="00D77FF4">
        <w:rPr>
          <w:rFonts w:ascii="Times New Roman" w:hAnsi="Times New Roman" w:cs="Times New Roman"/>
          <w:b/>
          <w:color w:val="000000"/>
          <w:sz w:val="28"/>
          <w:lang w:val="kk-KZ"/>
        </w:rPr>
        <w:t>»</w:t>
      </w:r>
      <w:r w:rsidRPr="00CC0DEF">
        <w:rPr>
          <w:rFonts w:ascii="Times New Roman" w:hAnsi="Times New Roman" w:cs="Times New Roman"/>
          <w:b/>
          <w:color w:val="000000"/>
          <w:sz w:val="28"/>
        </w:rPr>
        <w:t xml:space="preserve"> конкурсы </w:t>
      </w:r>
    </w:p>
    <w:p w:rsidR="0030070A" w:rsidRPr="00CC0DEF" w:rsidRDefault="0030070A" w:rsidP="00CC0DE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484" w:rsidRPr="00CC0DEF" w:rsidRDefault="00923484" w:rsidP="00CC0DE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0DEF">
        <w:rPr>
          <w:rFonts w:ascii="Times New Roman" w:hAnsi="Times New Roman" w:cs="Times New Roman"/>
          <w:sz w:val="28"/>
          <w:szCs w:val="28"/>
          <w:lang w:val="kk-KZ"/>
        </w:rPr>
        <w:t xml:space="preserve">«Бизнестің әлеуметтік жауапкершілігі жөніндегі «Парыз» </w:t>
      </w:r>
      <w:r w:rsidR="002928DD" w:rsidRPr="00CC0DEF">
        <w:rPr>
          <w:rFonts w:ascii="Times New Roman" w:hAnsi="Times New Roman" w:cs="Times New Roman"/>
          <w:color w:val="000000"/>
          <w:sz w:val="28"/>
          <w:lang w:val="kk-KZ"/>
        </w:rPr>
        <w:t>конкурсы</w:t>
      </w:r>
      <w:r w:rsidRPr="00CC0DEF">
        <w:rPr>
          <w:rFonts w:ascii="Times New Roman" w:hAnsi="Times New Roman" w:cs="Times New Roman"/>
          <w:sz w:val="28"/>
          <w:szCs w:val="28"/>
          <w:lang w:val="kk-KZ"/>
        </w:rPr>
        <w:t xml:space="preserve"> туралы» Қазақстан Республикасы Президентінің 2008 жылғы 23 қаңтардағы № 523 Жарлығына сәйкес, бизнестің әлеуметтік жауа</w:t>
      </w:r>
      <w:r w:rsidR="002928DD" w:rsidRPr="00CC0DEF">
        <w:rPr>
          <w:rFonts w:ascii="Times New Roman" w:hAnsi="Times New Roman" w:cs="Times New Roman"/>
          <w:sz w:val="28"/>
          <w:szCs w:val="28"/>
          <w:lang w:val="kk-KZ"/>
        </w:rPr>
        <w:t>пкершілігі жөніндегі байқау 2023</w:t>
      </w:r>
      <w:r w:rsidRPr="00CC0DEF">
        <w:rPr>
          <w:rFonts w:ascii="Times New Roman" w:hAnsi="Times New Roman" w:cs="Times New Roman"/>
          <w:sz w:val="28"/>
          <w:szCs w:val="28"/>
          <w:lang w:val="kk-KZ"/>
        </w:rPr>
        <w:t xml:space="preserve"> жылы басталғаны туралы жарияланады.</w:t>
      </w:r>
    </w:p>
    <w:p w:rsidR="002928DD" w:rsidRPr="00CC0DEF" w:rsidRDefault="002928DD" w:rsidP="00CC0DE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0DEF">
        <w:rPr>
          <w:rFonts w:ascii="Times New Roman" w:hAnsi="Times New Roman" w:cs="Times New Roman"/>
          <w:sz w:val="28"/>
          <w:szCs w:val="28"/>
          <w:lang w:val="kk-KZ"/>
        </w:rPr>
        <w:t>Байқау халықтың әл-ауқатын одан әрі жақсарту мақсатында жеке кәсіпкерлік субъектілерінің қоғам алдындағы корпоративтік әлеуметтік жауапкершілігін қалыптастыруға және арттыруға бағытталған.</w:t>
      </w:r>
    </w:p>
    <w:p w:rsidR="007730BD" w:rsidRPr="00CC0DEF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CC0DEF">
        <w:rPr>
          <w:rFonts w:ascii="Times New Roman" w:hAnsi="Times New Roman" w:cs="Times New Roman"/>
          <w:color w:val="000000"/>
          <w:sz w:val="28"/>
          <w:lang w:val="kk-KZ"/>
        </w:rPr>
        <w:t>      Жеке кәсіпкерлік субъектілері қатыса алатын конкурс Қазақстан Республикасының бүкіл аумағында өткізіледі.</w:t>
      </w:r>
    </w:p>
    <w:p w:rsidR="007730BD" w:rsidRPr="00D77FF4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CC0DEF">
        <w:rPr>
          <w:rFonts w:ascii="Times New Roman" w:hAnsi="Times New Roman" w:cs="Times New Roman"/>
          <w:color w:val="000000"/>
          <w:sz w:val="28"/>
          <w:lang w:val="kk-KZ"/>
        </w:rPr>
        <w:t xml:space="preserve">      </w:t>
      </w:r>
      <w:r w:rsidRPr="00D77FF4">
        <w:rPr>
          <w:rFonts w:ascii="Times New Roman" w:hAnsi="Times New Roman" w:cs="Times New Roman"/>
          <w:color w:val="000000"/>
          <w:sz w:val="28"/>
          <w:lang w:val="kk-KZ"/>
        </w:rPr>
        <w:t>Мемлекеттің акциялары, жарғылық капиталдарындағы қатысу үлесі 50 проценттен асатын ұйымдар конкурсқа қатысуға жіберілмейді.</w:t>
      </w:r>
    </w:p>
    <w:p w:rsidR="007730BD" w:rsidRPr="00D77FF4" w:rsidRDefault="00CC0DEF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bookmarkStart w:id="0" w:name="z3"/>
      <w:r w:rsidRPr="00D77FF4">
        <w:rPr>
          <w:rFonts w:ascii="Times New Roman" w:hAnsi="Times New Roman" w:cs="Times New Roman"/>
          <w:color w:val="000000"/>
          <w:sz w:val="28"/>
          <w:lang w:val="kk-KZ"/>
        </w:rPr>
        <w:t xml:space="preserve">       </w:t>
      </w:r>
      <w:r w:rsidR="007730BD" w:rsidRPr="00D77FF4">
        <w:rPr>
          <w:rFonts w:ascii="Times New Roman" w:hAnsi="Times New Roman" w:cs="Times New Roman"/>
          <w:color w:val="000000"/>
          <w:sz w:val="28"/>
          <w:lang w:val="kk-KZ"/>
        </w:rPr>
        <w:t>Конкурстың жеңімпаздарын айқындау жөніндегі комиссияның шешімі негізінде лауреаттар атақтары жыл сайын мынадай:</w:t>
      </w:r>
    </w:p>
    <w:bookmarkEnd w:id="0"/>
    <w:p w:rsidR="007730BD" w:rsidRPr="00D77FF4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D77FF4">
        <w:rPr>
          <w:rFonts w:ascii="Times New Roman" w:hAnsi="Times New Roman" w:cs="Times New Roman"/>
          <w:color w:val="000000"/>
          <w:sz w:val="28"/>
          <w:lang w:val="kk-KZ"/>
        </w:rPr>
        <w:t>      1) шағын және орта кәсіпкерлік субъектісі;</w:t>
      </w:r>
    </w:p>
    <w:p w:rsidR="007730BD" w:rsidRPr="00D77FF4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D77FF4">
        <w:rPr>
          <w:rFonts w:ascii="Times New Roman" w:hAnsi="Times New Roman" w:cs="Times New Roman"/>
          <w:color w:val="000000"/>
          <w:sz w:val="28"/>
          <w:lang w:val="kk-KZ"/>
        </w:rPr>
        <w:t>      2) ірі кәсіпкерлік субъектісі санаттары бойынша беріледі.</w:t>
      </w:r>
    </w:p>
    <w:p w:rsidR="007730BD" w:rsidRPr="00D77FF4" w:rsidRDefault="00CC0DEF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bookmarkStart w:id="1" w:name="z4"/>
      <w:r w:rsidRPr="00D77FF4">
        <w:rPr>
          <w:rFonts w:ascii="Times New Roman" w:hAnsi="Times New Roman" w:cs="Times New Roman"/>
          <w:color w:val="000000"/>
          <w:sz w:val="28"/>
          <w:lang w:val="kk-KZ"/>
        </w:rPr>
        <w:t xml:space="preserve">       </w:t>
      </w:r>
      <w:r w:rsidR="007730BD" w:rsidRPr="00D77FF4">
        <w:rPr>
          <w:rFonts w:ascii="Times New Roman" w:hAnsi="Times New Roman" w:cs="Times New Roman"/>
          <w:color w:val="000000"/>
          <w:sz w:val="28"/>
          <w:lang w:val="kk-KZ"/>
        </w:rPr>
        <w:t xml:space="preserve">Үміткерлер тұтас алғанда қоғамның және соның ішінде жеке кәсіпкерлік субъектісі қызметкерлерінің әл-ауқатын жақсартуға бағытталған, өздерінің корпоративтік әлеуметтік жауапкершілігін растайтын әлеуметтік бағдарламаларын ұсынуға тиіс. </w:t>
      </w:r>
    </w:p>
    <w:bookmarkEnd w:id="1"/>
    <w:p w:rsidR="007730BD" w:rsidRPr="00CC0DEF" w:rsidRDefault="007730BD" w:rsidP="00CC0DEF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 w:rsidRPr="00CC0DEF">
        <w:rPr>
          <w:rFonts w:ascii="Times New Roman" w:hAnsi="Times New Roman" w:cs="Times New Roman"/>
          <w:color w:val="000000"/>
          <w:sz w:val="28"/>
          <w:lang w:val="kk-KZ"/>
        </w:rPr>
        <w:t>Конкурс жыл сайын номинациялар бойынша өңірлік және республикалық деңгейлерде өткізіледі</w:t>
      </w:r>
      <w:r w:rsidR="00CC0DEF">
        <w:rPr>
          <w:rFonts w:ascii="Times New Roman" w:hAnsi="Times New Roman" w:cs="Times New Roman"/>
          <w:color w:val="000000"/>
          <w:sz w:val="28"/>
          <w:lang w:val="kk-KZ"/>
        </w:rPr>
        <w:t xml:space="preserve"> және </w:t>
      </w:r>
      <w:r w:rsidR="00CC0DEF" w:rsidRPr="00D77FF4">
        <w:rPr>
          <w:rFonts w:ascii="Times New Roman" w:hAnsi="Times New Roman" w:cs="Times New Roman"/>
          <w:color w:val="000000"/>
          <w:sz w:val="28"/>
          <w:lang w:val="kk-KZ"/>
        </w:rPr>
        <w:t>қатысу тегін болып табылады.</w:t>
      </w:r>
      <w:r w:rsidRPr="00CC0DEF">
        <w:rPr>
          <w:rFonts w:ascii="Times New Roman" w:hAnsi="Times New Roman" w:cs="Times New Roman"/>
          <w:color w:val="000000"/>
          <w:sz w:val="28"/>
          <w:lang w:val="kk-KZ"/>
        </w:rPr>
        <w:t>.</w:t>
      </w:r>
    </w:p>
    <w:p w:rsidR="007730BD" w:rsidRPr="00CC0DEF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CC0DEF">
        <w:rPr>
          <w:rFonts w:ascii="Times New Roman" w:hAnsi="Times New Roman" w:cs="Times New Roman"/>
          <w:color w:val="000000"/>
          <w:sz w:val="28"/>
          <w:lang w:val="kk-KZ"/>
        </w:rPr>
        <w:t>     </w:t>
      </w:r>
      <w:bookmarkStart w:id="2" w:name="z7"/>
      <w:r w:rsidR="00CC0DEF">
        <w:rPr>
          <w:rFonts w:ascii="Times New Roman" w:hAnsi="Times New Roman" w:cs="Times New Roman"/>
          <w:color w:val="000000"/>
          <w:sz w:val="28"/>
          <w:lang w:val="kk-KZ"/>
        </w:rPr>
        <w:t>    </w:t>
      </w:r>
      <w:r w:rsidRPr="00CC0DEF">
        <w:rPr>
          <w:rFonts w:ascii="Times New Roman" w:hAnsi="Times New Roman" w:cs="Times New Roman"/>
          <w:color w:val="000000"/>
          <w:sz w:val="28"/>
          <w:lang w:val="kk-KZ"/>
        </w:rPr>
        <w:t xml:space="preserve"> Конкурсқа катысуға:</w:t>
      </w:r>
    </w:p>
    <w:bookmarkEnd w:id="2"/>
    <w:p w:rsidR="007730BD" w:rsidRPr="00CC0DEF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CC0DEF">
        <w:rPr>
          <w:rFonts w:ascii="Times New Roman" w:hAnsi="Times New Roman" w:cs="Times New Roman"/>
          <w:color w:val="000000"/>
          <w:sz w:val="28"/>
          <w:lang w:val="kk-KZ"/>
        </w:rPr>
        <w:t xml:space="preserve">      </w:t>
      </w:r>
      <w:r w:rsidR="00CC0DEF">
        <w:rPr>
          <w:rFonts w:ascii="Times New Roman" w:hAnsi="Times New Roman" w:cs="Times New Roman"/>
          <w:color w:val="000000"/>
          <w:sz w:val="28"/>
          <w:lang w:val="kk-KZ"/>
        </w:rPr>
        <w:t xml:space="preserve">    </w:t>
      </w:r>
      <w:r w:rsidRPr="00CC0DEF">
        <w:rPr>
          <w:rFonts w:ascii="Times New Roman" w:hAnsi="Times New Roman" w:cs="Times New Roman"/>
          <w:color w:val="000000"/>
          <w:sz w:val="28"/>
          <w:lang w:val="kk-KZ"/>
        </w:rPr>
        <w:t>1) қызметін кемінде үш жыл жүзеге асыратын;</w:t>
      </w:r>
    </w:p>
    <w:p w:rsidR="007730BD" w:rsidRPr="00CC0DEF" w:rsidRDefault="007730BD" w:rsidP="00CC0D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C0DEF">
        <w:rPr>
          <w:rFonts w:ascii="Times New Roman" w:hAnsi="Times New Roman" w:cs="Times New Roman"/>
          <w:color w:val="000000"/>
          <w:sz w:val="28"/>
          <w:lang w:val="kk-KZ"/>
        </w:rPr>
        <w:t xml:space="preserve">      </w:t>
      </w:r>
      <w:r w:rsidR="00CC0DEF">
        <w:rPr>
          <w:rFonts w:ascii="Times New Roman" w:hAnsi="Times New Roman" w:cs="Times New Roman"/>
          <w:color w:val="000000"/>
          <w:sz w:val="28"/>
          <w:lang w:val="kk-KZ"/>
        </w:rPr>
        <w:t xml:space="preserve">    </w:t>
      </w:r>
      <w:r w:rsidRPr="00CC0DEF">
        <w:rPr>
          <w:rFonts w:ascii="Times New Roman" w:hAnsi="Times New Roman" w:cs="Times New Roman"/>
          <w:color w:val="000000"/>
          <w:sz w:val="28"/>
        </w:rPr>
        <w:t xml:space="preserve">2)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таратылу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сатысында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тұрмаған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, банкрот </w:t>
      </w:r>
      <w:proofErr w:type="spellStart"/>
      <w:proofErr w:type="gramStart"/>
      <w:r w:rsidRPr="00CC0DEF">
        <w:rPr>
          <w:rFonts w:ascii="Times New Roman" w:hAnsi="Times New Roman" w:cs="Times New Roman"/>
          <w:color w:val="000000"/>
          <w:sz w:val="28"/>
        </w:rPr>
        <w:t>деп</w:t>
      </w:r>
      <w:proofErr w:type="spellEnd"/>
      <w:proofErr w:type="gram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танылмаған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>;</w:t>
      </w:r>
    </w:p>
    <w:p w:rsidR="007730BD" w:rsidRPr="00D77FF4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CC0DEF">
        <w:rPr>
          <w:rFonts w:ascii="Times New Roman" w:hAnsi="Times New Roman" w:cs="Times New Roman"/>
          <w:color w:val="000000"/>
          <w:sz w:val="28"/>
        </w:rPr>
        <w:t>     </w:t>
      </w:r>
      <w:r w:rsidR="00CC0DEF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CC0DEF" w:rsidRPr="00D77FF4">
        <w:rPr>
          <w:rFonts w:ascii="Times New Roman" w:hAnsi="Times New Roman" w:cs="Times New Roman"/>
          <w:color w:val="000000"/>
          <w:sz w:val="28"/>
          <w:lang w:val="kk-KZ"/>
        </w:rPr>
        <w:t>3)</w:t>
      </w:r>
      <w:r w:rsidRPr="00D77FF4">
        <w:rPr>
          <w:rFonts w:ascii="Times New Roman" w:hAnsi="Times New Roman" w:cs="Times New Roman"/>
          <w:color w:val="000000"/>
          <w:sz w:val="28"/>
          <w:lang w:val="kk-KZ"/>
        </w:rPr>
        <w:t>Қазақстан Республикасы еңбек заңнамасының жойылмаған бұзушылықтары, оның ішінде қызметкерлерге жалақы және басқа да төлемдер бойынша мерзімі өткен берешегі жоқ;</w:t>
      </w:r>
    </w:p>
    <w:p w:rsidR="007730BD" w:rsidRPr="00D77FF4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D77FF4">
        <w:rPr>
          <w:rFonts w:ascii="Times New Roman" w:hAnsi="Times New Roman" w:cs="Times New Roman"/>
          <w:color w:val="000000"/>
          <w:sz w:val="28"/>
          <w:lang w:val="kk-KZ"/>
        </w:rPr>
        <w:t>     </w:t>
      </w:r>
      <w:r w:rsidR="00CC0DEF">
        <w:rPr>
          <w:rFonts w:ascii="Times New Roman" w:hAnsi="Times New Roman" w:cs="Times New Roman"/>
          <w:color w:val="000000"/>
          <w:sz w:val="28"/>
          <w:lang w:val="kk-KZ"/>
        </w:rPr>
        <w:t xml:space="preserve">    </w:t>
      </w:r>
      <w:r w:rsidRPr="00D77FF4">
        <w:rPr>
          <w:rFonts w:ascii="Times New Roman" w:hAnsi="Times New Roman" w:cs="Times New Roman"/>
          <w:color w:val="000000"/>
          <w:sz w:val="28"/>
          <w:lang w:val="kk-KZ"/>
        </w:rPr>
        <w:t xml:space="preserve"> 4) қызметкерлермен ұжымдық еңбек даулары жоқ;</w:t>
      </w:r>
    </w:p>
    <w:p w:rsidR="007730BD" w:rsidRPr="00D77FF4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D77FF4">
        <w:rPr>
          <w:rFonts w:ascii="Times New Roman" w:hAnsi="Times New Roman" w:cs="Times New Roman"/>
          <w:color w:val="000000"/>
          <w:sz w:val="28"/>
          <w:lang w:val="kk-KZ"/>
        </w:rPr>
        <w:t xml:space="preserve">      </w:t>
      </w:r>
      <w:r w:rsidR="00CC0DEF">
        <w:rPr>
          <w:rFonts w:ascii="Times New Roman" w:hAnsi="Times New Roman" w:cs="Times New Roman"/>
          <w:color w:val="000000"/>
          <w:sz w:val="28"/>
          <w:lang w:val="kk-KZ"/>
        </w:rPr>
        <w:t xml:space="preserve">   </w:t>
      </w:r>
      <w:r w:rsidRPr="00D77FF4">
        <w:rPr>
          <w:rFonts w:ascii="Times New Roman" w:hAnsi="Times New Roman" w:cs="Times New Roman"/>
          <w:color w:val="000000"/>
          <w:sz w:val="28"/>
          <w:lang w:val="kk-KZ"/>
        </w:rPr>
        <w:t>5) Қазақстан Республикасының аумағында саяси, кәсіподақ және діни ұйымдарды қолдауға бағытталуға тиіс емес әлеуметтік және қайырымдылық қызметті жүзеге асыратын;</w:t>
      </w:r>
    </w:p>
    <w:p w:rsidR="007730BD" w:rsidRPr="00D77FF4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D77FF4">
        <w:rPr>
          <w:rFonts w:ascii="Times New Roman" w:hAnsi="Times New Roman" w:cs="Times New Roman"/>
          <w:color w:val="000000"/>
          <w:sz w:val="28"/>
          <w:lang w:val="kk-KZ"/>
        </w:rPr>
        <w:t>     </w:t>
      </w:r>
      <w:r w:rsidR="00CC0DEF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Pr="00D77FF4">
        <w:rPr>
          <w:rFonts w:ascii="Times New Roman" w:hAnsi="Times New Roman" w:cs="Times New Roman"/>
          <w:color w:val="000000"/>
          <w:sz w:val="28"/>
          <w:lang w:val="kk-KZ"/>
        </w:rPr>
        <w:t xml:space="preserve"> 6) конкурсқа қатысуға өтінімінде дәйекті мәліметтерді көрсеткен, сондай-ақ құжаттарды толық көлемде ұсынған үміткерлер жіберіледі.</w:t>
      </w:r>
    </w:p>
    <w:p w:rsidR="007730BD" w:rsidRPr="00D77FF4" w:rsidRDefault="007730BD" w:rsidP="00CC0DEF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 w:rsidRPr="00D77FF4">
        <w:rPr>
          <w:rFonts w:ascii="Times New Roman" w:hAnsi="Times New Roman" w:cs="Times New Roman"/>
          <w:color w:val="000000"/>
          <w:sz w:val="28"/>
          <w:lang w:val="kk-KZ"/>
        </w:rPr>
        <w:t>Конкурсқа катысу үшін үміткерлер материалдарды екі данада жолдайды, оларда:</w:t>
      </w:r>
    </w:p>
    <w:p w:rsidR="007730BD" w:rsidRPr="00D77FF4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D77FF4">
        <w:rPr>
          <w:rFonts w:ascii="Times New Roman" w:hAnsi="Times New Roman" w:cs="Times New Roman"/>
          <w:color w:val="000000"/>
          <w:sz w:val="28"/>
          <w:lang w:val="kk-KZ"/>
        </w:rPr>
        <w:t xml:space="preserve">     </w:t>
      </w:r>
      <w:r w:rsidR="00CC0DEF">
        <w:rPr>
          <w:rFonts w:ascii="Times New Roman" w:hAnsi="Times New Roman" w:cs="Times New Roman"/>
          <w:color w:val="000000"/>
          <w:sz w:val="28"/>
          <w:lang w:val="kk-KZ"/>
        </w:rPr>
        <w:t xml:space="preserve">  </w:t>
      </w:r>
      <w:r w:rsidRPr="00D77FF4">
        <w:rPr>
          <w:rFonts w:ascii="Times New Roman" w:hAnsi="Times New Roman" w:cs="Times New Roman"/>
          <w:color w:val="000000"/>
          <w:sz w:val="28"/>
          <w:lang w:val="kk-KZ"/>
        </w:rPr>
        <w:t xml:space="preserve">  1) осы ережелерге қосымшаға сәйкес толтырылған өтінім; </w:t>
      </w:r>
    </w:p>
    <w:p w:rsidR="007730BD" w:rsidRPr="00D77FF4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D77FF4">
        <w:rPr>
          <w:rFonts w:ascii="Times New Roman" w:hAnsi="Times New Roman" w:cs="Times New Roman"/>
          <w:color w:val="000000"/>
          <w:sz w:val="28"/>
          <w:lang w:val="kk-KZ"/>
        </w:rPr>
        <w:t xml:space="preserve">       2) үміткердің өз қызметінің деңгейін өзін-өзі бағалауын және корпоративтік әлеуметтік жауапкершілігі бойынша нақты нәтижелерін білдіретін есебі болады; </w:t>
      </w:r>
    </w:p>
    <w:p w:rsidR="007730BD" w:rsidRPr="00D77FF4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D77FF4">
        <w:rPr>
          <w:rFonts w:ascii="Times New Roman" w:hAnsi="Times New Roman" w:cs="Times New Roman"/>
          <w:color w:val="000000"/>
          <w:sz w:val="28"/>
          <w:lang w:val="kk-KZ"/>
        </w:rPr>
        <w:t xml:space="preserve">       Үміткердің есебінде: </w:t>
      </w:r>
    </w:p>
    <w:p w:rsidR="007730BD" w:rsidRPr="00D77FF4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D77FF4">
        <w:rPr>
          <w:rFonts w:ascii="Times New Roman" w:hAnsi="Times New Roman" w:cs="Times New Roman"/>
          <w:color w:val="000000"/>
          <w:sz w:val="28"/>
          <w:lang w:val="kk-KZ"/>
        </w:rPr>
        <w:t xml:space="preserve">       заңды тұлғаның немесе жеке тұлғаның тарихы; </w:t>
      </w:r>
    </w:p>
    <w:p w:rsidR="007730BD" w:rsidRPr="00D77FF4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D77FF4">
        <w:rPr>
          <w:rFonts w:ascii="Times New Roman" w:hAnsi="Times New Roman" w:cs="Times New Roman"/>
          <w:color w:val="000000"/>
          <w:sz w:val="28"/>
          <w:lang w:val="kk-KZ"/>
        </w:rPr>
        <w:t xml:space="preserve">       ұйымдық құрылымы; өзге де қосымша ақпарат; </w:t>
      </w:r>
    </w:p>
    <w:p w:rsidR="007730BD" w:rsidRPr="00D77FF4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D77FF4">
        <w:rPr>
          <w:rFonts w:ascii="Times New Roman" w:hAnsi="Times New Roman" w:cs="Times New Roman"/>
          <w:color w:val="000000"/>
          <w:sz w:val="28"/>
          <w:lang w:val="kk-KZ"/>
        </w:rPr>
        <w:t>      3) есепке қосымша (ұжымдық шарттың көшірмесі және өзге де құжаттар);</w:t>
      </w:r>
    </w:p>
    <w:p w:rsidR="007730BD" w:rsidRPr="00C44CCA" w:rsidRDefault="007730BD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D77FF4">
        <w:rPr>
          <w:rFonts w:ascii="Times New Roman" w:hAnsi="Times New Roman" w:cs="Times New Roman"/>
          <w:color w:val="000000"/>
          <w:sz w:val="28"/>
          <w:lang w:val="kk-KZ"/>
        </w:rPr>
        <w:t xml:space="preserve">      </w:t>
      </w:r>
      <w:r w:rsidRPr="00C44CCA">
        <w:rPr>
          <w:rFonts w:ascii="Times New Roman" w:hAnsi="Times New Roman" w:cs="Times New Roman"/>
          <w:color w:val="000000"/>
          <w:sz w:val="28"/>
          <w:lang w:val="kk-KZ"/>
        </w:rPr>
        <w:t>4) Қазақстан Республикасының Еңбек жəне халықты əлеуметтік қорғау министрлігі белгілеген және оның интернет-ресурсында орналастырылған нысанда толтырылған сауалнама болуы тиіс.</w:t>
      </w:r>
    </w:p>
    <w:p w:rsidR="00CC0DEF" w:rsidRPr="00C54E51" w:rsidRDefault="00CC0DEF" w:rsidP="00C54E51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 w:rsidRPr="00C54E51">
        <w:rPr>
          <w:rFonts w:ascii="Times New Roman" w:hAnsi="Times New Roman" w:cs="Times New Roman"/>
          <w:color w:val="000000"/>
          <w:sz w:val="28"/>
          <w:lang w:val="kk-KZ"/>
        </w:rPr>
        <w:lastRenderedPageBreak/>
        <w:t xml:space="preserve">Комиссия ұсынылған материалдардың негізінде жеңімпаздарды анықтайды және мынадай номинациялар бойынша конкурстың лауреаттары атақтарын беру туралы шешім қабылдайды: </w:t>
      </w:r>
    </w:p>
    <w:p w:rsidR="00CC0DEF" w:rsidRPr="00CC0DEF" w:rsidRDefault="00CC0DEF" w:rsidP="00CC0D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4E51">
        <w:rPr>
          <w:rFonts w:ascii="Times New Roman" w:hAnsi="Times New Roman" w:cs="Times New Roman"/>
          <w:color w:val="000000"/>
          <w:sz w:val="28"/>
          <w:lang w:val="kk-KZ"/>
        </w:rPr>
        <w:t xml:space="preserve">      </w:t>
      </w:r>
      <w:r>
        <w:rPr>
          <w:rFonts w:ascii="Times New Roman" w:hAnsi="Times New Roman" w:cs="Times New Roman"/>
          <w:color w:val="000000"/>
          <w:sz w:val="28"/>
        </w:rPr>
        <w:t xml:space="preserve">1) </w:t>
      </w:r>
      <w:r>
        <w:rPr>
          <w:rFonts w:ascii="Times New Roman" w:hAnsi="Times New Roman" w:cs="Times New Roman"/>
          <w:color w:val="000000"/>
          <w:sz w:val="28"/>
          <w:lang w:val="kk-KZ"/>
        </w:rPr>
        <w:t>«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Үзд</w:t>
      </w:r>
      <w:r>
        <w:rPr>
          <w:rFonts w:ascii="Times New Roman" w:hAnsi="Times New Roman" w:cs="Times New Roman"/>
          <w:color w:val="000000"/>
          <w:sz w:val="28"/>
        </w:rPr>
        <w:t>ік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әлеуметтік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жауапты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кәсіпорын</w:t>
      </w:r>
      <w:proofErr w:type="spellEnd"/>
      <w:r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Pr="00CC0DEF">
        <w:rPr>
          <w:rFonts w:ascii="Times New Roman" w:hAnsi="Times New Roman" w:cs="Times New Roman"/>
          <w:color w:val="000000"/>
          <w:sz w:val="28"/>
        </w:rPr>
        <w:t>.</w:t>
      </w:r>
    </w:p>
    <w:p w:rsidR="00CC0DEF" w:rsidRPr="00CC0DEF" w:rsidRDefault="00CC0DEF" w:rsidP="00CC0D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C0DEF">
        <w:rPr>
          <w:rFonts w:ascii="Times New Roman" w:hAnsi="Times New Roman" w:cs="Times New Roman"/>
          <w:color w:val="000000"/>
          <w:sz w:val="28"/>
        </w:rPr>
        <w:t xml:space="preserve">     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Бұл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номинацияда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өз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персоналын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қолдауға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мүмкіндігі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шектеулі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адамдарды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әлеуметтік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бейімдеуге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және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жалпы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коғамның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әл-ауқатын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жақ</w:t>
      </w:r>
      <w:proofErr w:type="gramStart"/>
      <w:r w:rsidRPr="00CC0DEF">
        <w:rPr>
          <w:rFonts w:ascii="Times New Roman" w:hAnsi="Times New Roman" w:cs="Times New Roman"/>
          <w:color w:val="000000"/>
          <w:sz w:val="28"/>
        </w:rPr>
        <w:t>сарту</w:t>
      </w:r>
      <w:proofErr w:type="gramEnd"/>
      <w:r w:rsidRPr="00CC0DEF">
        <w:rPr>
          <w:rFonts w:ascii="Times New Roman" w:hAnsi="Times New Roman" w:cs="Times New Roman"/>
          <w:color w:val="000000"/>
          <w:sz w:val="28"/>
        </w:rPr>
        <w:t>ға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бағытталған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әлеуметтік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бағдарламаларды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(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еңбекақыны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және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әлеуметтік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төлемдерді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төлеуді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кадрларды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кәсіптік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даярлау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мен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қайта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даярлау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жүйесін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ұйымдастыру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мүмкіндігі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шектеулі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адамдарды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барынша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кө</w:t>
      </w:r>
      <w:proofErr w:type="gramStart"/>
      <w:r w:rsidRPr="00CC0DEF">
        <w:rPr>
          <w:rFonts w:ascii="Times New Roman" w:hAnsi="Times New Roman" w:cs="Times New Roman"/>
          <w:color w:val="000000"/>
          <w:sz w:val="28"/>
        </w:rPr>
        <w:t>п</w:t>
      </w:r>
      <w:proofErr w:type="spellEnd"/>
      <w:proofErr w:type="gram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мөлшерде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жұмысқа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орналастыру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және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тағы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басқалар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)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іске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асыратын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үміткерлердің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кызметі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қаралады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>;</w:t>
      </w:r>
    </w:p>
    <w:p w:rsidR="00CC0DEF" w:rsidRPr="00CC0DEF" w:rsidRDefault="00CC0DEF" w:rsidP="00CC0D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      2) </w:t>
      </w:r>
      <w:r>
        <w:rPr>
          <w:rFonts w:ascii="Times New Roman" w:hAnsi="Times New Roman" w:cs="Times New Roman"/>
          <w:color w:val="000000"/>
          <w:sz w:val="28"/>
          <w:lang w:val="kk-KZ"/>
        </w:rPr>
        <w:t>«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Еңбекті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қорғау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саласындағы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үздік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</w:rPr>
        <w:t>к</w:t>
      </w:r>
      <w:proofErr w:type="gramEnd"/>
      <w:r>
        <w:rPr>
          <w:rFonts w:ascii="Times New Roman" w:hAnsi="Times New Roman" w:cs="Times New Roman"/>
          <w:color w:val="000000"/>
          <w:sz w:val="28"/>
        </w:rPr>
        <w:t>әсіпорын</w:t>
      </w:r>
      <w:proofErr w:type="spellEnd"/>
      <w:r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Pr="00CC0DEF">
        <w:rPr>
          <w:rFonts w:ascii="Times New Roman" w:hAnsi="Times New Roman" w:cs="Times New Roman"/>
          <w:color w:val="000000"/>
          <w:sz w:val="28"/>
        </w:rPr>
        <w:t>.</w:t>
      </w:r>
    </w:p>
    <w:p w:rsidR="00CC0DEF" w:rsidRPr="00CC0DEF" w:rsidRDefault="00CC0DEF" w:rsidP="00CC0D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C0DEF">
        <w:rPr>
          <w:rFonts w:ascii="Times New Roman" w:hAnsi="Times New Roman" w:cs="Times New Roman"/>
          <w:color w:val="000000"/>
          <w:sz w:val="28"/>
        </w:rPr>
        <w:t xml:space="preserve">     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Бұл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номинацияда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еңбек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кызметі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процесінде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қызметкерлердің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денсаулығын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сақ</w:t>
      </w:r>
      <w:proofErr w:type="gramStart"/>
      <w:r w:rsidRPr="00CC0DEF">
        <w:rPr>
          <w:rFonts w:ascii="Times New Roman" w:hAnsi="Times New Roman" w:cs="Times New Roman"/>
          <w:color w:val="000000"/>
          <w:sz w:val="28"/>
        </w:rPr>
        <w:t>тау</w:t>
      </w:r>
      <w:proofErr w:type="gramEnd"/>
      <w:r w:rsidRPr="00CC0DEF">
        <w:rPr>
          <w:rFonts w:ascii="Times New Roman" w:hAnsi="Times New Roman" w:cs="Times New Roman"/>
          <w:color w:val="000000"/>
          <w:sz w:val="28"/>
        </w:rPr>
        <w:t>ға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мүмкіндік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беретін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еңбек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жағдайларын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жасайтын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үміткерлердің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қызметі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қаралады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>;</w:t>
      </w:r>
    </w:p>
    <w:p w:rsidR="00CC0DEF" w:rsidRPr="00CC0DEF" w:rsidRDefault="00CC0DEF" w:rsidP="00CC0D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C0DEF">
        <w:rPr>
          <w:rFonts w:ascii="Times New Roman" w:hAnsi="Times New Roman" w:cs="Times New Roman"/>
          <w:color w:val="000000"/>
          <w:sz w:val="28"/>
        </w:rPr>
        <w:t xml:space="preserve">      </w:t>
      </w:r>
      <w:r>
        <w:rPr>
          <w:rFonts w:ascii="Times New Roman" w:hAnsi="Times New Roman" w:cs="Times New Roman"/>
          <w:color w:val="000000"/>
          <w:sz w:val="28"/>
        </w:rPr>
        <w:t xml:space="preserve">3) </w:t>
      </w:r>
      <w:r>
        <w:rPr>
          <w:rFonts w:ascii="Times New Roman" w:hAnsi="Times New Roman" w:cs="Times New Roman"/>
          <w:color w:val="000000"/>
          <w:sz w:val="28"/>
          <w:lang w:val="kk-KZ"/>
        </w:rPr>
        <w:t>«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Үздік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ұжымдық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шарт</w:t>
      </w:r>
      <w:proofErr w:type="spellEnd"/>
      <w:r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Pr="00CC0DEF">
        <w:rPr>
          <w:rFonts w:ascii="Times New Roman" w:hAnsi="Times New Roman" w:cs="Times New Roman"/>
          <w:color w:val="000000"/>
          <w:sz w:val="28"/>
        </w:rPr>
        <w:t>.</w:t>
      </w:r>
    </w:p>
    <w:p w:rsidR="00CC0DEF" w:rsidRPr="00CC0DEF" w:rsidRDefault="00CC0DEF" w:rsidP="00CC0D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C0DEF">
        <w:rPr>
          <w:rFonts w:ascii="Times New Roman" w:hAnsi="Times New Roman" w:cs="Times New Roman"/>
          <w:color w:val="000000"/>
          <w:sz w:val="28"/>
        </w:rPr>
        <w:t xml:space="preserve">     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Бұл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номинацияда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Қазақстан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Республикасының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заңнамасында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көзделген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қызметкерлердің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еңбек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және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әлеуметтік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құқықтарын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proofErr w:type="gramStart"/>
      <w:r w:rsidRPr="00CC0DEF">
        <w:rPr>
          <w:rFonts w:ascii="Times New Roman" w:hAnsi="Times New Roman" w:cs="Times New Roman"/>
          <w:color w:val="000000"/>
          <w:sz w:val="28"/>
        </w:rPr>
        <w:t>ед</w:t>
      </w:r>
      <w:proofErr w:type="gramEnd"/>
      <w:r w:rsidRPr="00CC0DEF">
        <w:rPr>
          <w:rFonts w:ascii="Times New Roman" w:hAnsi="Times New Roman" w:cs="Times New Roman"/>
          <w:color w:val="000000"/>
          <w:sz w:val="28"/>
        </w:rPr>
        <w:t>әуір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жақсартатын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және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нығайтатын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ұжымдық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шарттар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қаралады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>;</w:t>
      </w:r>
    </w:p>
    <w:p w:rsidR="00CC0DEF" w:rsidRPr="00CC0DEF" w:rsidRDefault="00CC0DEF" w:rsidP="00CC0D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      4) </w:t>
      </w:r>
      <w:r>
        <w:rPr>
          <w:rFonts w:ascii="Times New Roman" w:hAnsi="Times New Roman" w:cs="Times New Roman"/>
          <w:color w:val="000000"/>
          <w:sz w:val="28"/>
          <w:lang w:val="kk-KZ"/>
        </w:rPr>
        <w:t>«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</w:rPr>
        <w:t>Экология</w:t>
      </w:r>
      <w:proofErr w:type="gramEnd"/>
      <w:r>
        <w:rPr>
          <w:rFonts w:ascii="Times New Roman" w:hAnsi="Times New Roman" w:cs="Times New Roman"/>
          <w:color w:val="000000"/>
          <w:sz w:val="28"/>
        </w:rPr>
        <w:t>ға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қосқан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үлесі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үшін</w:t>
      </w:r>
      <w:proofErr w:type="spellEnd"/>
      <w:r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Pr="00CC0DEF">
        <w:rPr>
          <w:rFonts w:ascii="Times New Roman" w:hAnsi="Times New Roman" w:cs="Times New Roman"/>
          <w:color w:val="000000"/>
          <w:sz w:val="28"/>
        </w:rPr>
        <w:t>.</w:t>
      </w:r>
    </w:p>
    <w:p w:rsidR="00CC0DEF" w:rsidRPr="00CC0DEF" w:rsidRDefault="00CC0DEF" w:rsidP="00CC0D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C0DEF">
        <w:rPr>
          <w:rFonts w:ascii="Times New Roman" w:hAnsi="Times New Roman" w:cs="Times New Roman"/>
          <w:color w:val="000000"/>
          <w:sz w:val="28"/>
        </w:rPr>
        <w:t xml:space="preserve">     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Бұл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номинацияда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қоршаған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ортаның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қалдықтарды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кәдеге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жарату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мен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қайта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өңдеудің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жай-күйін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жақ</w:t>
      </w:r>
      <w:proofErr w:type="gramStart"/>
      <w:r w:rsidRPr="00CC0DEF">
        <w:rPr>
          <w:rFonts w:ascii="Times New Roman" w:hAnsi="Times New Roman" w:cs="Times New Roman"/>
          <w:color w:val="000000"/>
          <w:sz w:val="28"/>
        </w:rPr>
        <w:t>сарту</w:t>
      </w:r>
      <w:proofErr w:type="gramEnd"/>
      <w:r w:rsidRPr="00CC0DEF">
        <w:rPr>
          <w:rFonts w:ascii="Times New Roman" w:hAnsi="Times New Roman" w:cs="Times New Roman"/>
          <w:color w:val="000000"/>
          <w:sz w:val="28"/>
        </w:rPr>
        <w:t>ға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бағытталған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табиғатты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қорғау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(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экологиялық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)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бағдарламаларын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іс-шараларын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және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жобаларын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іске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асыруда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ерекше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көзге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түскен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үміткерлердің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қызметі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қаралады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>.</w:t>
      </w:r>
    </w:p>
    <w:p w:rsidR="00CC0DEF" w:rsidRPr="00CC0DEF" w:rsidRDefault="00CC0DEF" w:rsidP="00CC0D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C0DEF">
        <w:rPr>
          <w:rFonts w:ascii="Times New Roman" w:hAnsi="Times New Roman" w:cs="Times New Roman"/>
          <w:color w:val="000000"/>
          <w:sz w:val="28"/>
        </w:rPr>
        <w:t>   </w:t>
      </w:r>
      <w:r>
        <w:rPr>
          <w:rFonts w:ascii="Times New Roman" w:hAnsi="Times New Roman" w:cs="Times New Roman"/>
          <w:color w:val="000000"/>
          <w:sz w:val="28"/>
        </w:rPr>
        <w:t xml:space="preserve">  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Конкурста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kk-KZ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Жылдың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үздік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әлеуметтік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жобасы</w:t>
      </w:r>
      <w:proofErr w:type="spellEnd"/>
      <w:r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арнайы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сыйлығы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бекітіледі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>.</w:t>
      </w:r>
    </w:p>
    <w:p w:rsidR="00CC0DEF" w:rsidRPr="00CC0DEF" w:rsidRDefault="00CC0DEF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CC0DEF">
        <w:rPr>
          <w:rFonts w:ascii="Times New Roman" w:hAnsi="Times New Roman" w:cs="Times New Roman"/>
          <w:color w:val="000000"/>
          <w:sz w:val="28"/>
        </w:rPr>
        <w:t xml:space="preserve">     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Бұл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арнайы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сыйлықта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бизнес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іске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асыратын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халықтың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әлеуметтік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осал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және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аз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қамтылған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топтарының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жұмыспен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қамтылуына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және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(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немесе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)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тұрмыс</w:t>
      </w:r>
      <w:proofErr w:type="spellEnd"/>
      <w:r w:rsidRPr="00CC0DEF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жағдайларын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жақ</w:t>
      </w:r>
      <w:proofErr w:type="gramStart"/>
      <w:r w:rsidRPr="00CC0DEF">
        <w:rPr>
          <w:rFonts w:ascii="Times New Roman" w:hAnsi="Times New Roman" w:cs="Times New Roman"/>
          <w:color w:val="000000"/>
          <w:sz w:val="28"/>
        </w:rPr>
        <w:t>сарту</w:t>
      </w:r>
      <w:proofErr w:type="gramEnd"/>
      <w:r w:rsidRPr="00CC0DEF">
        <w:rPr>
          <w:rFonts w:ascii="Times New Roman" w:hAnsi="Times New Roman" w:cs="Times New Roman"/>
          <w:color w:val="000000"/>
          <w:sz w:val="28"/>
        </w:rPr>
        <w:t>ға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ықпал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ететін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әлеуметтік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жобалар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C0DEF">
        <w:rPr>
          <w:rFonts w:ascii="Times New Roman" w:hAnsi="Times New Roman" w:cs="Times New Roman"/>
          <w:color w:val="000000"/>
          <w:sz w:val="28"/>
        </w:rPr>
        <w:t>қарастырылады</w:t>
      </w:r>
      <w:proofErr w:type="spellEnd"/>
      <w:r w:rsidRPr="00CC0DEF">
        <w:rPr>
          <w:rFonts w:ascii="Times New Roman" w:hAnsi="Times New Roman" w:cs="Times New Roman"/>
          <w:color w:val="000000"/>
          <w:sz w:val="28"/>
        </w:rPr>
        <w:t>.</w:t>
      </w:r>
    </w:p>
    <w:p w:rsidR="00CC0DEF" w:rsidRPr="00C54E51" w:rsidRDefault="00C54E51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bookmarkStart w:id="3" w:name="z34"/>
      <w:r w:rsidRPr="00C54E51">
        <w:rPr>
          <w:rFonts w:ascii="Times New Roman" w:hAnsi="Times New Roman" w:cs="Times New Roman"/>
          <w:color w:val="000000"/>
          <w:sz w:val="28"/>
          <w:lang w:val="kk-KZ"/>
        </w:rPr>
        <w:t xml:space="preserve">      </w:t>
      </w:r>
      <w:r w:rsidR="00CC0DEF" w:rsidRPr="00C54E51">
        <w:rPr>
          <w:rFonts w:ascii="Times New Roman" w:hAnsi="Times New Roman" w:cs="Times New Roman"/>
          <w:color w:val="000000"/>
          <w:sz w:val="28"/>
          <w:lang w:val="kk-KZ"/>
        </w:rPr>
        <w:t>Гран-при - конкурстың жоғары наградасы жұмыста және корпоративтік әлеуметтік және экологиялық жауапкершілік қағидаттарын іске асыруда анағұрлым жоғары нәтижелерге қол жеткізген үміткерге беріледі.</w:t>
      </w:r>
    </w:p>
    <w:bookmarkEnd w:id="3"/>
    <w:p w:rsidR="00CC0DEF" w:rsidRPr="00C54E51" w:rsidRDefault="00CC0DEF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C54E51">
        <w:rPr>
          <w:rFonts w:ascii="Times New Roman" w:hAnsi="Times New Roman" w:cs="Times New Roman"/>
          <w:color w:val="000000"/>
          <w:sz w:val="28"/>
          <w:lang w:val="kk-KZ"/>
        </w:rPr>
        <w:t xml:space="preserve">      Конкурс лауреаттарына тиісті диплом, эмблема және айрықшалық белгісі (мүсінше) беріледі. </w:t>
      </w:r>
    </w:p>
    <w:p w:rsidR="007730BD" w:rsidRPr="00C54E51" w:rsidRDefault="00CC0DEF" w:rsidP="00CC0DE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C54E51">
        <w:rPr>
          <w:rFonts w:ascii="Times New Roman" w:hAnsi="Times New Roman" w:cs="Times New Roman"/>
          <w:color w:val="000000"/>
          <w:sz w:val="28"/>
          <w:lang w:val="kk-KZ"/>
        </w:rPr>
        <w:t>       Конкурс лауреаттары осы атақ берілгеннен кейін үш жыл бойы конкурс эмблемасын жарнамалық мақсаттарда пайдалану құқығын алады.</w:t>
      </w:r>
    </w:p>
    <w:p w:rsidR="00923484" w:rsidRPr="00CC0DEF" w:rsidRDefault="00923484" w:rsidP="00CC0DE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23484" w:rsidRDefault="00C44CCA" w:rsidP="00CC0DE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Конкурсқ</w:t>
      </w:r>
      <w:r w:rsidR="00923484" w:rsidRPr="00CC0DEF">
        <w:rPr>
          <w:rFonts w:ascii="Times New Roman" w:hAnsi="Times New Roman" w:cs="Times New Roman"/>
          <w:sz w:val="28"/>
          <w:szCs w:val="28"/>
          <w:lang w:val="kk-KZ"/>
        </w:rPr>
        <w:t xml:space="preserve">а қатысуға өтінімдерді қабылдау </w:t>
      </w:r>
      <w:r w:rsidR="00CC0DEF" w:rsidRPr="00CC0DEF">
        <w:rPr>
          <w:rFonts w:ascii="Times New Roman" w:hAnsi="Times New Roman" w:cs="Times New Roman"/>
          <w:b/>
          <w:sz w:val="28"/>
          <w:szCs w:val="28"/>
          <w:lang w:val="kk-KZ"/>
        </w:rPr>
        <w:t>2023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 </w:t>
      </w:r>
      <w:r w:rsidR="00923484" w:rsidRPr="00CC0DEF">
        <w:rPr>
          <w:rFonts w:ascii="Times New Roman" w:hAnsi="Times New Roman" w:cs="Times New Roman"/>
          <w:b/>
          <w:sz w:val="28"/>
          <w:szCs w:val="28"/>
          <w:lang w:val="kk-KZ"/>
        </w:rPr>
        <w:t xml:space="preserve">1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шілдесін</w:t>
      </w:r>
      <w:bookmarkStart w:id="4" w:name="_GoBack"/>
      <w:bookmarkEnd w:id="4"/>
      <w:r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="00923484" w:rsidRPr="00CC0DE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дейін</w:t>
      </w:r>
      <w:r w:rsidR="00923484" w:rsidRPr="00CC0DEF">
        <w:rPr>
          <w:rFonts w:ascii="Times New Roman" w:hAnsi="Times New Roman" w:cs="Times New Roman"/>
          <w:sz w:val="28"/>
          <w:szCs w:val="28"/>
          <w:lang w:val="kk-KZ"/>
        </w:rPr>
        <w:t xml:space="preserve"> «СҚО Жамбыл ауданы әкімдігінің жұмыспен қамту және әлеуметтік бағдарламалар бөлімі» КММ-де Пре</w:t>
      </w:r>
      <w:r>
        <w:rPr>
          <w:rFonts w:ascii="Times New Roman" w:hAnsi="Times New Roman" w:cs="Times New Roman"/>
          <w:sz w:val="28"/>
          <w:szCs w:val="28"/>
          <w:lang w:val="kk-KZ"/>
        </w:rPr>
        <w:t>сновка ауылы, Дружба көшесі 6, 2-12-35</w:t>
      </w:r>
      <w:r w:rsidR="00923484" w:rsidRPr="00CC0D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23484" w:rsidRPr="00CC0DEF">
        <w:rPr>
          <w:rFonts w:ascii="Times New Roman" w:hAnsi="Times New Roman" w:cs="Times New Roman"/>
          <w:color w:val="1F497D" w:themeColor="text2"/>
          <w:sz w:val="28"/>
          <w:szCs w:val="28"/>
          <w:lang w:val="kk-KZ"/>
        </w:rPr>
        <w:t xml:space="preserve">rynok_truda.2017@mail.ru </w:t>
      </w:r>
      <w:r w:rsidR="00923484" w:rsidRPr="00CC0DEF">
        <w:rPr>
          <w:rFonts w:ascii="Times New Roman" w:hAnsi="Times New Roman" w:cs="Times New Roman"/>
          <w:sz w:val="28"/>
          <w:szCs w:val="28"/>
          <w:lang w:val="kk-KZ"/>
        </w:rPr>
        <w:t xml:space="preserve">электрондық мекен-жайында жүргізіледі. </w:t>
      </w:r>
    </w:p>
    <w:p w:rsidR="00C54E51" w:rsidRDefault="00C54E51" w:rsidP="00CC0DE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54E51" w:rsidRDefault="00C54E51" w:rsidP="00CC0DE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</w:t>
      </w:r>
      <w:r w:rsidRPr="00C54E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СҚО Жамбыл ауданы әкімдігінің жұмыспен </w:t>
      </w:r>
    </w:p>
    <w:p w:rsidR="00C54E51" w:rsidRPr="00C54E51" w:rsidRDefault="00C54E51" w:rsidP="00CC0DE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</w:t>
      </w:r>
      <w:r w:rsidRPr="00C54E51">
        <w:rPr>
          <w:rFonts w:ascii="Times New Roman" w:hAnsi="Times New Roman" w:cs="Times New Roman"/>
          <w:b/>
          <w:sz w:val="28"/>
          <w:szCs w:val="28"/>
          <w:lang w:val="kk-KZ"/>
        </w:rPr>
        <w:t>қамту және әлеуметтік бағдарламалар бөлімі</w:t>
      </w:r>
    </w:p>
    <w:sectPr w:rsidR="00C54E51" w:rsidRPr="00C54E51" w:rsidSect="00C54E5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40999"/>
    <w:multiLevelType w:val="hybridMultilevel"/>
    <w:tmpl w:val="A7A29CC0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">
    <w:nsid w:val="4B216723"/>
    <w:multiLevelType w:val="multilevel"/>
    <w:tmpl w:val="C7767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09B"/>
    <w:rsid w:val="000166A8"/>
    <w:rsid w:val="000D5E7F"/>
    <w:rsid w:val="00264CEF"/>
    <w:rsid w:val="002928DD"/>
    <w:rsid w:val="0030070A"/>
    <w:rsid w:val="0035215F"/>
    <w:rsid w:val="003F6BAD"/>
    <w:rsid w:val="00542934"/>
    <w:rsid w:val="0057426F"/>
    <w:rsid w:val="00583298"/>
    <w:rsid w:val="005B349C"/>
    <w:rsid w:val="0064608A"/>
    <w:rsid w:val="007730BD"/>
    <w:rsid w:val="007D1ABC"/>
    <w:rsid w:val="00923484"/>
    <w:rsid w:val="00927006"/>
    <w:rsid w:val="00B95FAB"/>
    <w:rsid w:val="00BD25ED"/>
    <w:rsid w:val="00C44CCA"/>
    <w:rsid w:val="00C54E51"/>
    <w:rsid w:val="00C7509B"/>
    <w:rsid w:val="00CC0DEF"/>
    <w:rsid w:val="00D256AB"/>
    <w:rsid w:val="00D77FF4"/>
    <w:rsid w:val="00D920E2"/>
    <w:rsid w:val="00E0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298"/>
  </w:style>
  <w:style w:type="paragraph" w:styleId="2">
    <w:name w:val="heading 2"/>
    <w:basedOn w:val="a"/>
    <w:link w:val="20"/>
    <w:uiPriority w:val="9"/>
    <w:qFormat/>
    <w:rsid w:val="005742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7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7006"/>
    <w:rPr>
      <w:b/>
      <w:bCs/>
    </w:rPr>
  </w:style>
  <w:style w:type="character" w:styleId="a5">
    <w:name w:val="Emphasis"/>
    <w:basedOn w:val="a0"/>
    <w:uiPriority w:val="20"/>
    <w:qFormat/>
    <w:rsid w:val="00927006"/>
    <w:rPr>
      <w:i/>
      <w:iCs/>
    </w:rPr>
  </w:style>
  <w:style w:type="paragraph" w:styleId="a6">
    <w:name w:val="List Paragraph"/>
    <w:basedOn w:val="a"/>
    <w:uiPriority w:val="34"/>
    <w:qFormat/>
    <w:rsid w:val="00B95FA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742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Hyperlink"/>
    <w:basedOn w:val="a0"/>
    <w:uiPriority w:val="99"/>
    <w:unhideWhenUsed/>
    <w:rsid w:val="0057426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292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928D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928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742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7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7006"/>
    <w:rPr>
      <w:b/>
      <w:bCs/>
    </w:rPr>
  </w:style>
  <w:style w:type="character" w:styleId="a5">
    <w:name w:val="Emphasis"/>
    <w:basedOn w:val="a0"/>
    <w:uiPriority w:val="20"/>
    <w:qFormat/>
    <w:rsid w:val="00927006"/>
    <w:rPr>
      <w:i/>
      <w:iCs/>
    </w:rPr>
  </w:style>
  <w:style w:type="paragraph" w:styleId="a6">
    <w:name w:val="List Paragraph"/>
    <w:basedOn w:val="a"/>
    <w:uiPriority w:val="34"/>
    <w:qFormat/>
    <w:rsid w:val="00B95FA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742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Hyperlink"/>
    <w:basedOn w:val="a0"/>
    <w:uiPriority w:val="99"/>
    <w:unhideWhenUsed/>
    <w:rsid w:val="00574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2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9042E-7186-4506-BD8D-0D3FA8E92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2023-05-11T06:34:00Z</cp:lastPrinted>
  <dcterms:created xsi:type="dcterms:W3CDTF">2022-05-19T09:15:00Z</dcterms:created>
  <dcterms:modified xsi:type="dcterms:W3CDTF">2023-05-11T06:50:00Z</dcterms:modified>
</cp:coreProperties>
</file>