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D0F4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0EFDAA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CA5872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F6FDE7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81C244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4DE0B0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252268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730E2F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BE8654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57D0E7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91BAC9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1CC025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BC1607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49381C" w14:textId="7A506BD4" w:rsidR="00DC7E80" w:rsidRPr="00DC7E80" w:rsidRDefault="008320A2" w:rsidP="00DC7E8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13470330"/>
      <w:r w:rsidRPr="00DC7E80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DC7E80" w:rsidRPr="00DC7E80">
        <w:rPr>
          <w:rFonts w:ascii="Times New Roman" w:hAnsi="Times New Roman" w:cs="Times New Roman"/>
          <w:b/>
          <w:sz w:val="28"/>
          <w:szCs w:val="28"/>
          <w:lang w:val="kk-KZ"/>
        </w:rPr>
        <w:t>ңбек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7E80" w:rsidRPr="00DC7E80">
        <w:rPr>
          <w:rFonts w:ascii="Times New Roman" w:hAnsi="Times New Roman" w:cs="Times New Roman"/>
          <w:b/>
          <w:sz w:val="28"/>
          <w:szCs w:val="28"/>
          <w:lang w:val="kk-KZ"/>
        </w:rPr>
        <w:t>нарығын дамыту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дың </w:t>
      </w:r>
      <w:r w:rsidRPr="00DC7E8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C050B7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Pr="00DC7E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дейін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гі </w:t>
      </w:r>
    </w:p>
    <w:p w14:paraId="4100E33E" w14:textId="6DA40463" w:rsidR="009E191E" w:rsidRPr="00DC7E80" w:rsidRDefault="00DC7E80" w:rsidP="00DC7E8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E80">
        <w:rPr>
          <w:rFonts w:ascii="Times New Roman" w:hAnsi="Times New Roman" w:cs="Times New Roman"/>
          <w:b/>
          <w:sz w:val="28"/>
          <w:szCs w:val="28"/>
          <w:lang w:val="kk-KZ"/>
        </w:rPr>
        <w:t>кешенді жоспарын бекіту туралы</w:t>
      </w:r>
    </w:p>
    <w:bookmarkEnd w:id="0"/>
    <w:p w14:paraId="476B6B9E" w14:textId="0093AD16" w:rsid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784406" w14:textId="698E4D78" w:rsidR="009E191E" w:rsidRPr="009E191E" w:rsidRDefault="009E191E" w:rsidP="00DC7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Үкіметі </w:t>
      </w:r>
      <w:r w:rsidRPr="009E191E">
        <w:rPr>
          <w:rFonts w:ascii="Times New Roman" w:hAnsi="Times New Roman" w:cs="Times New Roman"/>
          <w:b/>
          <w:sz w:val="28"/>
          <w:szCs w:val="28"/>
          <w:lang w:val="kk-KZ"/>
        </w:rPr>
        <w:t>ҚАУЛЫ ЕТЕДІ</w:t>
      </w:r>
      <w:r w:rsidRPr="0072616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4D62A57" w14:textId="2502DC4F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sz w:val="28"/>
          <w:szCs w:val="28"/>
          <w:lang w:val="kk-KZ"/>
        </w:rPr>
        <w:t xml:space="preserve">1. Қоса беріліп отырған </w:t>
      </w:r>
      <w:r w:rsidR="008320A2">
        <w:rPr>
          <w:rFonts w:ascii="Times New Roman" w:hAnsi="Times New Roman" w:cs="Times New Roman"/>
          <w:iCs/>
          <w:sz w:val="28"/>
          <w:szCs w:val="24"/>
          <w:lang w:val="kk-KZ"/>
        </w:rPr>
        <w:t>Е</w:t>
      </w:r>
      <w:r w:rsidR="00DC7E80" w:rsidRPr="00DC7E80">
        <w:rPr>
          <w:rFonts w:ascii="Times New Roman" w:hAnsi="Times New Roman" w:cs="Times New Roman"/>
          <w:iCs/>
          <w:sz w:val="28"/>
          <w:szCs w:val="24"/>
          <w:lang w:val="kk-KZ"/>
        </w:rPr>
        <w:t xml:space="preserve">ңбек нарығын </w:t>
      </w:r>
      <w:r w:rsidR="008320A2" w:rsidRPr="00DC7E80">
        <w:rPr>
          <w:rFonts w:ascii="Times New Roman" w:hAnsi="Times New Roman" w:cs="Times New Roman"/>
          <w:iCs/>
          <w:sz w:val="28"/>
          <w:szCs w:val="24"/>
          <w:lang w:val="kk-KZ"/>
        </w:rPr>
        <w:t>дамыту</w:t>
      </w:r>
      <w:r w:rsidR="008320A2">
        <w:rPr>
          <w:rFonts w:ascii="Times New Roman" w:hAnsi="Times New Roman" w:cs="Times New Roman"/>
          <w:iCs/>
          <w:sz w:val="28"/>
          <w:szCs w:val="24"/>
          <w:lang w:val="kk-KZ"/>
        </w:rPr>
        <w:t>дың</w:t>
      </w:r>
      <w:r w:rsidR="00BD3EAE">
        <w:rPr>
          <w:rFonts w:ascii="Times New Roman" w:hAnsi="Times New Roman" w:cs="Times New Roman"/>
          <w:iCs/>
          <w:sz w:val="28"/>
          <w:szCs w:val="24"/>
          <w:lang w:val="kk-KZ"/>
        </w:rPr>
        <w:t xml:space="preserve"> 20</w:t>
      </w:r>
      <w:r w:rsidR="00654072">
        <w:rPr>
          <w:rFonts w:ascii="Times New Roman" w:hAnsi="Times New Roman" w:cs="Times New Roman"/>
          <w:iCs/>
          <w:sz w:val="28"/>
          <w:szCs w:val="24"/>
          <w:lang w:val="kk-KZ"/>
        </w:rPr>
        <w:t>28</w:t>
      </w:r>
      <w:r w:rsidR="008320A2" w:rsidRPr="00DC7E80">
        <w:rPr>
          <w:rFonts w:ascii="Times New Roman" w:hAnsi="Times New Roman" w:cs="Times New Roman"/>
          <w:iCs/>
          <w:sz w:val="28"/>
          <w:szCs w:val="24"/>
          <w:lang w:val="kk-KZ"/>
        </w:rPr>
        <w:t xml:space="preserve"> жылға дейін</w:t>
      </w:r>
      <w:r w:rsidR="008320A2">
        <w:rPr>
          <w:rFonts w:ascii="Times New Roman" w:hAnsi="Times New Roman" w:cs="Times New Roman"/>
          <w:iCs/>
          <w:sz w:val="28"/>
          <w:szCs w:val="24"/>
          <w:lang w:val="kk-KZ"/>
        </w:rPr>
        <w:t>гі</w:t>
      </w:r>
      <w:r w:rsidR="00DC7E80" w:rsidRPr="00DC7E80">
        <w:rPr>
          <w:rFonts w:ascii="Times New Roman" w:hAnsi="Times New Roman" w:cs="Times New Roman"/>
          <w:iCs/>
          <w:sz w:val="28"/>
          <w:szCs w:val="24"/>
          <w:lang w:val="kk-KZ"/>
        </w:rPr>
        <w:t xml:space="preserve"> </w:t>
      </w:r>
      <w:r w:rsidRPr="009E191E">
        <w:rPr>
          <w:rFonts w:ascii="Times New Roman" w:hAnsi="Times New Roman" w:cs="Times New Roman"/>
          <w:sz w:val="28"/>
          <w:szCs w:val="28"/>
          <w:lang w:val="kk-KZ"/>
        </w:rPr>
        <w:t>кешенді жоспары (бұдан әрі – Кешенді жоспар) бекітілсін.</w:t>
      </w:r>
    </w:p>
    <w:p w14:paraId="0672455B" w14:textId="5D2D8319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sz w:val="28"/>
          <w:szCs w:val="28"/>
          <w:lang w:val="kk-KZ"/>
        </w:rPr>
        <w:t>2. Кешенді жоспарды орындауға жауапты орталық және жергілікті атқарушы органдар, Қазақстан Республикасының Президентіне тікелей бағынатын және есеп беретін мемлекеттік органдар (келісу бойынша), сондай-ақ өзге де ұйымдар (келісу бойынша):</w:t>
      </w:r>
    </w:p>
    <w:p w14:paraId="41BE5FDC" w14:textId="360B2B0D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sz w:val="28"/>
          <w:szCs w:val="28"/>
          <w:lang w:val="kk-KZ"/>
        </w:rPr>
        <w:t>1) Кешенді жоспарда көзделген іс-шаралардың уақтылы іске асырылуын қамтамасыз етсін;</w:t>
      </w:r>
    </w:p>
    <w:p w14:paraId="5211DE4A" w14:textId="3D2CBC89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sz w:val="28"/>
          <w:szCs w:val="28"/>
          <w:lang w:val="kk-KZ"/>
        </w:rPr>
        <w:t xml:space="preserve">2) жартыжылдық негізде, есепті жартыжылдықтан кейінгі айдың 5-күніне дейін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Еңбек және халықты әлеуметтік қорғау</w:t>
      </w:r>
      <w:r w:rsidRPr="009E191E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министрлігіне Кешенді жоспардың орындалу барысы туралы ақпарат бер</w:t>
      </w:r>
      <w:r w:rsidR="000C55C8" w:rsidRPr="000C55C8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E191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C55C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E19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F202AC" w14:textId="7B356B12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sz w:val="28"/>
          <w:szCs w:val="28"/>
          <w:lang w:val="kk-KZ"/>
        </w:rPr>
        <w:t xml:space="preserve">3.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Еңбек және халықты әлеуметтік қорғау</w:t>
      </w:r>
      <w:r w:rsidRPr="009E191E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министрлігі жартыжылдық негізде, есепті </w:t>
      </w:r>
      <w:r w:rsidRPr="003C2A16">
        <w:rPr>
          <w:rFonts w:ascii="Times New Roman" w:hAnsi="Times New Roman" w:cs="Times New Roman"/>
          <w:sz w:val="28"/>
          <w:szCs w:val="28"/>
          <w:lang w:val="kk-KZ"/>
        </w:rPr>
        <w:t>жартыжылдықтан кейінгі айдың 15-күніне дейін Қазақстан Республикасының Үкіметіне Кешенді жоспардың</w:t>
      </w:r>
      <w:r w:rsidRPr="009E191E">
        <w:rPr>
          <w:rFonts w:ascii="Times New Roman" w:hAnsi="Times New Roman" w:cs="Times New Roman"/>
          <w:sz w:val="28"/>
          <w:szCs w:val="28"/>
          <w:lang w:val="kk-KZ"/>
        </w:rPr>
        <w:t xml:space="preserve"> орындалу барысы туралы жиынтық ақпарат бер</w:t>
      </w:r>
      <w:r w:rsidR="000C55C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E191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C55C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E19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67BEF2" w14:textId="59EF999D" w:rsidR="009E191E" w:rsidRPr="00004112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04112" w:rsidRPr="00004112">
        <w:rPr>
          <w:rFonts w:ascii="Times New Roman" w:hAnsi="Times New Roman" w:cs="Times New Roman"/>
          <w:sz w:val="28"/>
          <w:szCs w:val="28"/>
          <w:lang w:val="kk-KZ"/>
        </w:rPr>
        <w:t>Осы қаулының орындалуын бақылау Қазақстан Республикасы Премьер-Министрінің орынбасарына жүктелсін</w:t>
      </w:r>
      <w:r w:rsidR="00836C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152C71" w14:textId="2467B363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sz w:val="28"/>
          <w:szCs w:val="28"/>
          <w:lang w:val="kk-KZ"/>
        </w:rPr>
        <w:t>5. Осы қаулы қол қойылған күнінен бастап қолданысқа енгізіледі.</w:t>
      </w:r>
    </w:p>
    <w:p w14:paraId="0F56E5C9" w14:textId="6CAAAEE5" w:rsid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04775B" w14:textId="77777777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BA17BB" w14:textId="3DC09D2F" w:rsidR="009E191E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14:paraId="34D95A56" w14:textId="133EDC5F" w:rsidR="002F3C8A" w:rsidRPr="009E191E" w:rsidRDefault="009E191E" w:rsidP="009E191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9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Премьер-Министрі</w:t>
      </w:r>
      <w:r w:rsidRPr="009E19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E19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E19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E19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E19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sectPr w:rsidR="002F3C8A" w:rsidRPr="009E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20"/>
    <w:rsid w:val="00004112"/>
    <w:rsid w:val="000C55C8"/>
    <w:rsid w:val="00126E99"/>
    <w:rsid w:val="0029296E"/>
    <w:rsid w:val="002F3C8A"/>
    <w:rsid w:val="003C2A16"/>
    <w:rsid w:val="00654072"/>
    <w:rsid w:val="006B5F20"/>
    <w:rsid w:val="0072616A"/>
    <w:rsid w:val="008320A2"/>
    <w:rsid w:val="00836CDA"/>
    <w:rsid w:val="009E191E"/>
    <w:rsid w:val="00BD3EAE"/>
    <w:rsid w:val="00BE15C3"/>
    <w:rsid w:val="00C050B7"/>
    <w:rsid w:val="00D21852"/>
    <w:rsid w:val="00DC7E80"/>
    <w:rsid w:val="00FA110D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34D6"/>
  <w15:chartTrackingRefBased/>
  <w15:docId w15:val="{AA9A19C7-5BDE-4A3A-AFCE-B0F3C838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Спабек Н. Садыков</dc:creator>
  <cp:keywords/>
  <dc:description/>
  <cp:lastModifiedBy>Спабек Н. Садыков</cp:lastModifiedBy>
  <cp:revision>20</cp:revision>
  <dcterms:created xsi:type="dcterms:W3CDTF">2022-08-11T10:12:00Z</dcterms:created>
  <dcterms:modified xsi:type="dcterms:W3CDTF">2023-05-05T06:43:00Z</dcterms:modified>
</cp:coreProperties>
</file>