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39A" w:rsidRDefault="0016639A" w:rsidP="00D46058">
      <w:pPr>
        <w:ind w:firstLine="708"/>
        <w:jc w:val="both"/>
        <w:rPr>
          <w:sz w:val="28"/>
        </w:rPr>
      </w:pPr>
    </w:p>
    <w:p w:rsidR="0016639A" w:rsidRDefault="0016639A" w:rsidP="0016639A">
      <w:pPr>
        <w:jc w:val="both"/>
        <w:rPr>
          <w:b/>
          <w:sz w:val="28"/>
          <w:lang w:val="kk-KZ"/>
        </w:rPr>
      </w:pPr>
      <w:r w:rsidRPr="0016639A">
        <w:rPr>
          <w:b/>
          <w:sz w:val="28"/>
          <w:lang w:val="kk-KZ"/>
        </w:rPr>
        <w:t>Мемлекеттiк меншiктегi жер учаскелерiне құқықтарды сауда-саттықта (аукциондарда) алу</w:t>
      </w:r>
    </w:p>
    <w:p w:rsidR="0016639A" w:rsidRDefault="0016639A" w:rsidP="0016639A">
      <w:pPr>
        <w:jc w:val="both"/>
        <w:rPr>
          <w:b/>
          <w:sz w:val="28"/>
          <w:lang w:val="kk-KZ"/>
        </w:rPr>
      </w:pPr>
    </w:p>
    <w:p w:rsidR="0016639A" w:rsidRDefault="0016639A" w:rsidP="0016639A">
      <w:pPr>
        <w:ind w:firstLine="708"/>
        <w:jc w:val="both"/>
        <w:rPr>
          <w:sz w:val="28"/>
          <w:lang w:val="kk-KZ"/>
        </w:rPr>
      </w:pPr>
      <w:r w:rsidRPr="0016639A">
        <w:rPr>
          <w:sz w:val="28"/>
          <w:lang w:val="kk-KZ"/>
        </w:rPr>
        <w:t>ҚР Жер кодексінің 48-бабына сәйкес, осы бапта көзделген жағдайларды қоспағанда, мемлекеттік меншіктегі жер учаскелерін беру жер сауда-саттығында (аукциондарда) жүзеге асырылады.</w:t>
      </w:r>
    </w:p>
    <w:p w:rsidR="00CA2ADE" w:rsidRPr="00353598" w:rsidRDefault="00CA2ADE" w:rsidP="00353598">
      <w:pPr>
        <w:ind w:firstLine="708"/>
        <w:jc w:val="both"/>
        <w:rPr>
          <w:sz w:val="28"/>
          <w:lang w:val="kk-KZ"/>
        </w:rPr>
      </w:pPr>
      <w:r w:rsidRPr="00CA2ADE">
        <w:rPr>
          <w:sz w:val="28"/>
          <w:lang w:val="kk-KZ"/>
        </w:rPr>
        <w:t>Жер учаскелерін немесе жер учаскелерін жалға алу құқығын сату жөніндегі сауда-саттық (аукциондар) орталық уәкіл</w:t>
      </w:r>
      <w:r w:rsidR="00353598">
        <w:rPr>
          <w:sz w:val="28"/>
          <w:lang w:val="kk-KZ"/>
        </w:rPr>
        <w:t xml:space="preserve">етті орган айқындаған тәртіппен, </w:t>
      </w:r>
      <w:r>
        <w:rPr>
          <w:sz w:val="28"/>
          <w:szCs w:val="18"/>
          <w:lang w:val="kk-KZ"/>
        </w:rPr>
        <w:t>ж</w:t>
      </w:r>
      <w:r w:rsidRPr="00CA2ADE">
        <w:rPr>
          <w:sz w:val="28"/>
          <w:szCs w:val="18"/>
          <w:lang w:val="kk-KZ"/>
        </w:rPr>
        <w:t>ер учаскелерін немесе жер учаскелерін жалдау құқығын сату жөніндегі сауда-саттықты (аукциондарды) мемлекеттік мүлік тізілімінің веб-порталында электрондық түрде ұйымдастыру мен өткізу қағидаларын</w:t>
      </w:r>
      <w:r>
        <w:rPr>
          <w:sz w:val="28"/>
          <w:szCs w:val="18"/>
          <w:lang w:val="kk-KZ"/>
        </w:rPr>
        <w:t xml:space="preserve">а </w:t>
      </w:r>
      <w:r w:rsidRPr="00CA2ADE">
        <w:rPr>
          <w:i/>
          <w:szCs w:val="18"/>
          <w:lang w:val="kk-KZ"/>
        </w:rPr>
        <w:t>(ҚР Ауыл шаруашылығы министрінің 2021.10.15 № 297 бұйрығы)</w:t>
      </w:r>
      <w:r>
        <w:rPr>
          <w:sz w:val="28"/>
          <w:szCs w:val="18"/>
          <w:lang w:val="kk-KZ"/>
        </w:rPr>
        <w:t xml:space="preserve"> </w:t>
      </w:r>
      <w:r w:rsidRPr="00CA2ADE">
        <w:rPr>
          <w:sz w:val="28"/>
          <w:szCs w:val="18"/>
          <w:lang w:val="kk-KZ"/>
        </w:rPr>
        <w:t>сәйкес жүзеге асырылады</w:t>
      </w:r>
      <w:r>
        <w:rPr>
          <w:sz w:val="28"/>
          <w:szCs w:val="18"/>
          <w:lang w:val="kk-KZ"/>
        </w:rPr>
        <w:t>.</w:t>
      </w:r>
    </w:p>
    <w:p w:rsidR="00CA2ADE" w:rsidRDefault="00CA2ADE" w:rsidP="00CA2ADE">
      <w:pPr>
        <w:ind w:firstLine="708"/>
        <w:jc w:val="both"/>
        <w:rPr>
          <w:sz w:val="28"/>
          <w:szCs w:val="18"/>
          <w:lang w:val="kk-KZ"/>
        </w:rPr>
      </w:pPr>
      <w:r w:rsidRPr="00CA2ADE">
        <w:rPr>
          <w:sz w:val="28"/>
          <w:szCs w:val="18"/>
          <w:lang w:val="kk-KZ"/>
        </w:rPr>
        <w:t>Жер учаскелеріне жалдау құқығын сату бойынша алдағы жер сауда-саттықтары (аукциондары) туралы тиісті Ақпараттық хабарлама Мемлекеттік мүлік тізілімінің алаңында https://e-qazyna.kz/, сондай-ақ</w:t>
      </w:r>
      <w:r>
        <w:rPr>
          <w:sz w:val="28"/>
          <w:szCs w:val="18"/>
          <w:lang w:val="kk-KZ"/>
        </w:rPr>
        <w:t>,</w:t>
      </w:r>
      <w:r w:rsidRPr="00CA2ADE">
        <w:rPr>
          <w:sz w:val="28"/>
          <w:szCs w:val="18"/>
          <w:lang w:val="kk-KZ"/>
        </w:rPr>
        <w:t xml:space="preserve"> </w:t>
      </w:r>
      <w:r>
        <w:rPr>
          <w:sz w:val="28"/>
          <w:szCs w:val="18"/>
          <w:lang w:val="kk-KZ"/>
        </w:rPr>
        <w:t>«</w:t>
      </w:r>
      <w:r w:rsidRPr="00CA2ADE">
        <w:rPr>
          <w:sz w:val="28"/>
          <w:szCs w:val="18"/>
          <w:lang w:val="kk-KZ"/>
        </w:rPr>
        <w:t>Астана қаласының сәулет, қала құрылысы және жер қатынастары басқармасы</w:t>
      </w:r>
      <w:r>
        <w:rPr>
          <w:sz w:val="28"/>
          <w:szCs w:val="18"/>
          <w:lang w:val="kk-KZ"/>
        </w:rPr>
        <w:t xml:space="preserve">» </w:t>
      </w:r>
      <w:r w:rsidRPr="00CA2ADE">
        <w:rPr>
          <w:sz w:val="28"/>
          <w:szCs w:val="18"/>
          <w:lang w:val="kk-KZ"/>
        </w:rPr>
        <w:t xml:space="preserve">ММ ресми интернет-ресурсында https://www.gov.kz / </w:t>
      </w:r>
      <w:r>
        <w:rPr>
          <w:sz w:val="28"/>
          <w:szCs w:val="18"/>
          <w:lang w:val="kk-KZ"/>
        </w:rPr>
        <w:t>«</w:t>
      </w:r>
      <w:r w:rsidRPr="00CA2ADE">
        <w:rPr>
          <w:sz w:val="28"/>
          <w:szCs w:val="18"/>
          <w:lang w:val="kk-KZ"/>
        </w:rPr>
        <w:t>жаңалықтар</w:t>
      </w:r>
      <w:r>
        <w:rPr>
          <w:sz w:val="28"/>
          <w:szCs w:val="18"/>
          <w:lang w:val="kk-KZ"/>
        </w:rPr>
        <w:t>»</w:t>
      </w:r>
      <w:r w:rsidRPr="00CA2ADE">
        <w:rPr>
          <w:sz w:val="28"/>
          <w:szCs w:val="18"/>
          <w:lang w:val="kk-KZ"/>
        </w:rPr>
        <w:t xml:space="preserve"> бағанында</w:t>
      </w:r>
      <w:r>
        <w:rPr>
          <w:sz w:val="28"/>
          <w:szCs w:val="18"/>
          <w:lang w:val="kk-KZ"/>
        </w:rPr>
        <w:t xml:space="preserve"> </w:t>
      </w:r>
      <w:r w:rsidRPr="00CA2ADE">
        <w:rPr>
          <w:sz w:val="28"/>
          <w:szCs w:val="18"/>
          <w:lang w:val="kk-KZ"/>
        </w:rPr>
        <w:t>жарияланады.</w:t>
      </w:r>
    </w:p>
    <w:p w:rsidR="007A7CE2" w:rsidRPr="00D46058" w:rsidRDefault="007A7CE2" w:rsidP="00796F69">
      <w:pPr>
        <w:ind w:firstLine="708"/>
        <w:jc w:val="both"/>
        <w:rPr>
          <w:szCs w:val="18"/>
          <w:lang w:val="kk-KZ"/>
        </w:rPr>
      </w:pPr>
      <w:bookmarkStart w:id="0" w:name="_GoBack"/>
      <w:bookmarkEnd w:id="0"/>
    </w:p>
    <w:sectPr w:rsidR="007A7CE2" w:rsidRPr="00D46058" w:rsidSect="00B73999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79"/>
    <w:rsid w:val="0000637E"/>
    <w:rsid w:val="000178BD"/>
    <w:rsid w:val="00026117"/>
    <w:rsid w:val="000440BE"/>
    <w:rsid w:val="0006272A"/>
    <w:rsid w:val="000B2D41"/>
    <w:rsid w:val="000E136E"/>
    <w:rsid w:val="000E5A56"/>
    <w:rsid w:val="000E6434"/>
    <w:rsid w:val="000F5C82"/>
    <w:rsid w:val="001039FB"/>
    <w:rsid w:val="0015541D"/>
    <w:rsid w:val="0016639A"/>
    <w:rsid w:val="00187193"/>
    <w:rsid w:val="001A4408"/>
    <w:rsid w:val="001D3703"/>
    <w:rsid w:val="001E39F4"/>
    <w:rsid w:val="001E600B"/>
    <w:rsid w:val="00230A4B"/>
    <w:rsid w:val="00273ED3"/>
    <w:rsid w:val="00285716"/>
    <w:rsid w:val="002C1032"/>
    <w:rsid w:val="002F6662"/>
    <w:rsid w:val="00327659"/>
    <w:rsid w:val="00351CBA"/>
    <w:rsid w:val="00353598"/>
    <w:rsid w:val="003837B0"/>
    <w:rsid w:val="003E36F1"/>
    <w:rsid w:val="00405B7D"/>
    <w:rsid w:val="00407AF6"/>
    <w:rsid w:val="004142BE"/>
    <w:rsid w:val="00445876"/>
    <w:rsid w:val="004527D4"/>
    <w:rsid w:val="00460189"/>
    <w:rsid w:val="00467CF3"/>
    <w:rsid w:val="004A37EA"/>
    <w:rsid w:val="004B7864"/>
    <w:rsid w:val="004D2F29"/>
    <w:rsid w:val="00505579"/>
    <w:rsid w:val="00514145"/>
    <w:rsid w:val="00540EE5"/>
    <w:rsid w:val="005729B6"/>
    <w:rsid w:val="00574D91"/>
    <w:rsid w:val="00585AFA"/>
    <w:rsid w:val="0066033F"/>
    <w:rsid w:val="00665493"/>
    <w:rsid w:val="0067267D"/>
    <w:rsid w:val="006740CA"/>
    <w:rsid w:val="0069557F"/>
    <w:rsid w:val="006B3A3D"/>
    <w:rsid w:val="006B4BCF"/>
    <w:rsid w:val="006B52FF"/>
    <w:rsid w:val="006B6FCF"/>
    <w:rsid w:val="00745D28"/>
    <w:rsid w:val="00754535"/>
    <w:rsid w:val="00754931"/>
    <w:rsid w:val="007653AA"/>
    <w:rsid w:val="00775D86"/>
    <w:rsid w:val="00796F69"/>
    <w:rsid w:val="007A60F1"/>
    <w:rsid w:val="007A7CE2"/>
    <w:rsid w:val="00804528"/>
    <w:rsid w:val="00807939"/>
    <w:rsid w:val="00847E88"/>
    <w:rsid w:val="008563D7"/>
    <w:rsid w:val="00860686"/>
    <w:rsid w:val="008A4615"/>
    <w:rsid w:val="008D394F"/>
    <w:rsid w:val="0091755E"/>
    <w:rsid w:val="0093057F"/>
    <w:rsid w:val="0098231E"/>
    <w:rsid w:val="00994C2B"/>
    <w:rsid w:val="009B0842"/>
    <w:rsid w:val="009B2673"/>
    <w:rsid w:val="009C6F1B"/>
    <w:rsid w:val="009E5BAC"/>
    <w:rsid w:val="009F5319"/>
    <w:rsid w:val="009F6365"/>
    <w:rsid w:val="00A5330D"/>
    <w:rsid w:val="00A854A8"/>
    <w:rsid w:val="00AA6325"/>
    <w:rsid w:val="00B01DA9"/>
    <w:rsid w:val="00B3329D"/>
    <w:rsid w:val="00B43BB6"/>
    <w:rsid w:val="00B73999"/>
    <w:rsid w:val="00B80FEE"/>
    <w:rsid w:val="00B85C21"/>
    <w:rsid w:val="00B94E21"/>
    <w:rsid w:val="00BA36F6"/>
    <w:rsid w:val="00BA5B2D"/>
    <w:rsid w:val="00BD4AD8"/>
    <w:rsid w:val="00BF76BC"/>
    <w:rsid w:val="00C63ADC"/>
    <w:rsid w:val="00C82473"/>
    <w:rsid w:val="00C95755"/>
    <w:rsid w:val="00CA2ADE"/>
    <w:rsid w:val="00CF2C7D"/>
    <w:rsid w:val="00D04B89"/>
    <w:rsid w:val="00D46058"/>
    <w:rsid w:val="00D477E3"/>
    <w:rsid w:val="00D53717"/>
    <w:rsid w:val="00D70B1F"/>
    <w:rsid w:val="00D76956"/>
    <w:rsid w:val="00DC0EFE"/>
    <w:rsid w:val="00DC2607"/>
    <w:rsid w:val="00DE4B73"/>
    <w:rsid w:val="00DF1202"/>
    <w:rsid w:val="00E1340F"/>
    <w:rsid w:val="00E34502"/>
    <w:rsid w:val="00E43A16"/>
    <w:rsid w:val="00E5641C"/>
    <w:rsid w:val="00E73705"/>
    <w:rsid w:val="00E73DF3"/>
    <w:rsid w:val="00E94F97"/>
    <w:rsid w:val="00EA693C"/>
    <w:rsid w:val="00EB4EC3"/>
    <w:rsid w:val="00EC7321"/>
    <w:rsid w:val="00ED693F"/>
    <w:rsid w:val="00F1644F"/>
    <w:rsid w:val="00F2087F"/>
    <w:rsid w:val="00F425E4"/>
    <w:rsid w:val="00F42D5E"/>
    <w:rsid w:val="00F6370F"/>
    <w:rsid w:val="00F72BA1"/>
    <w:rsid w:val="00F81B7C"/>
    <w:rsid w:val="00F86847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CC03C6"/>
  <w15:docId w15:val="{C46398F7-63FD-4613-8ACE-FD4E8513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5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73999"/>
    <w:pPr>
      <w:keepNext/>
      <w:jc w:val="center"/>
      <w:outlineLvl w:val="0"/>
    </w:pPr>
    <w:rPr>
      <w:rFonts w:ascii="KZ Times New Roman" w:hAnsi="KZ Times New Roman"/>
      <w:b/>
      <w:bCs/>
      <w:color w:val="000080"/>
      <w:sz w:val="36"/>
      <w:lang w:val="kk-KZ"/>
    </w:rPr>
  </w:style>
  <w:style w:type="paragraph" w:styleId="3">
    <w:name w:val="heading 3"/>
    <w:basedOn w:val="a"/>
    <w:next w:val="a"/>
    <w:link w:val="30"/>
    <w:qFormat/>
    <w:rsid w:val="00B73999"/>
    <w:pPr>
      <w:keepNext/>
      <w:jc w:val="center"/>
      <w:outlineLvl w:val="2"/>
    </w:pPr>
    <w:rPr>
      <w:rFonts w:ascii="KZ Times New Roman" w:hAnsi="KZ Times New Roman"/>
      <w:b/>
      <w:bCs/>
      <w:color w:val="00008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85C21"/>
    <w:rPr>
      <w:rFonts w:ascii="Calibri" w:hAnsi="Calibri"/>
      <w:sz w:val="22"/>
      <w:szCs w:val="22"/>
      <w:lang w:eastAsia="en-US"/>
    </w:rPr>
  </w:style>
  <w:style w:type="character" w:customStyle="1" w:styleId="s0">
    <w:name w:val="s0"/>
    <w:basedOn w:val="a0"/>
    <w:rsid w:val="00D04B89"/>
  </w:style>
  <w:style w:type="paragraph" w:styleId="a3">
    <w:name w:val="No Spacing"/>
    <w:uiPriority w:val="1"/>
    <w:qFormat/>
    <w:rsid w:val="00D53717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B73999"/>
    <w:rPr>
      <w:rFonts w:ascii="KZ Times New Roman" w:hAnsi="KZ Times New Roman"/>
      <w:b/>
      <w:bCs/>
      <w:color w:val="000080"/>
      <w:sz w:val="36"/>
      <w:szCs w:val="24"/>
      <w:lang w:val="kk-KZ"/>
    </w:rPr>
  </w:style>
  <w:style w:type="character" w:customStyle="1" w:styleId="30">
    <w:name w:val="Заголовок 3 Знак"/>
    <w:basedOn w:val="a0"/>
    <w:link w:val="3"/>
    <w:rsid w:val="00B73999"/>
    <w:rPr>
      <w:rFonts w:ascii="KZ Times New Roman" w:hAnsi="KZ Times New Roman"/>
      <w:b/>
      <w:bCs/>
      <w:color w:val="000080"/>
      <w:sz w:val="24"/>
      <w:szCs w:val="24"/>
      <w:lang w:val="kk-KZ"/>
    </w:rPr>
  </w:style>
  <w:style w:type="paragraph" w:styleId="a4">
    <w:name w:val="Body Text"/>
    <w:basedOn w:val="a"/>
    <w:link w:val="a5"/>
    <w:rsid w:val="00B73999"/>
    <w:rPr>
      <w:rFonts w:ascii="KZ Times New Roman" w:hAnsi="KZ Times New Roman"/>
      <w:color w:val="000080"/>
      <w:sz w:val="16"/>
      <w:lang w:val="kk-KZ"/>
    </w:rPr>
  </w:style>
  <w:style w:type="character" w:customStyle="1" w:styleId="a5">
    <w:name w:val="Основной текст Знак"/>
    <w:basedOn w:val="a0"/>
    <w:link w:val="a4"/>
    <w:rsid w:val="00B73999"/>
    <w:rPr>
      <w:rFonts w:ascii="KZ Times New Roman" w:hAnsi="KZ Times New Roman"/>
      <w:color w:val="000080"/>
      <w:sz w:val="16"/>
      <w:szCs w:val="24"/>
      <w:lang w:val="kk-KZ"/>
    </w:rPr>
  </w:style>
  <w:style w:type="paragraph" w:styleId="a6">
    <w:name w:val="Balloon Text"/>
    <w:basedOn w:val="a"/>
    <w:link w:val="a7"/>
    <w:semiHidden/>
    <w:unhideWhenUsed/>
    <w:rsid w:val="00B01DA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B01DA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nhideWhenUsed/>
    <w:rsid w:val="007A7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952BB-225F-4F17-8E82-D3843820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zh.abilova</dc:creator>
  <cp:keywords/>
  <dc:description/>
  <cp:lastModifiedBy>Абылай Жайлауов</cp:lastModifiedBy>
  <cp:revision>4</cp:revision>
  <cp:lastPrinted>2023-04-28T05:45:00Z</cp:lastPrinted>
  <dcterms:created xsi:type="dcterms:W3CDTF">2023-04-28T05:59:00Z</dcterms:created>
  <dcterms:modified xsi:type="dcterms:W3CDTF">2023-04-28T08:48:00Z</dcterms:modified>
</cp:coreProperties>
</file>