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C899" w14:textId="77777777" w:rsidR="008F21AA" w:rsidRPr="00B22E8A" w:rsidRDefault="008F2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249E83" w14:textId="77777777" w:rsidR="008F21AA" w:rsidRPr="00B22E8A" w:rsidRDefault="008F2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31B9C3" w14:textId="77777777" w:rsidR="00C4424B" w:rsidRPr="00B22E8A" w:rsidRDefault="00C4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04B27B" w14:textId="4DCCBD43" w:rsidR="00C4424B" w:rsidRDefault="00C44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8A1F32" w14:textId="1F42215F" w:rsidR="00965B96" w:rsidRPr="00965B96" w:rsidRDefault="00965B96" w:rsidP="00965B96">
      <w:pPr>
        <w:tabs>
          <w:tab w:val="left" w:pos="780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Нормативное постановление Конституционного Суда Республики Казахстан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4E6D8B">
        <w:rPr>
          <w:rFonts w:ascii="Times New Roman" w:hAnsi="Times New Roman" w:cs="Times New Roman"/>
          <w:sz w:val="28"/>
          <w:szCs w:val="28"/>
          <w:lang w:val="ru-RU"/>
        </w:rPr>
        <w:t>22 мая 2023 года</w:t>
      </w:r>
      <w:r w:rsidR="00515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4E6D8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D8B">
        <w:rPr>
          <w:rFonts w:ascii="Times New Roman" w:hAnsi="Times New Roman" w:cs="Times New Roman"/>
          <w:sz w:val="28"/>
          <w:szCs w:val="28"/>
          <w:lang w:val="ru-RU"/>
        </w:rPr>
        <w:t>15-НП</w:t>
      </w:r>
      <w:r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 «О рассмотрении на соответствие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5B96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5B96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части третьей статьи 217</w:t>
      </w:r>
    </w:p>
    <w:p w14:paraId="19DBA0B3" w14:textId="4106734C" w:rsidR="00965B96" w:rsidRPr="00965B96" w:rsidRDefault="00965B96" w:rsidP="00965B96">
      <w:pPr>
        <w:tabs>
          <w:tab w:val="left" w:pos="780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B96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 кодекса Республики</w:t>
      </w:r>
    </w:p>
    <w:p w14:paraId="2FCB76DF" w14:textId="0C8FBAF2" w:rsidR="00435AFA" w:rsidRPr="00D53D0A" w:rsidRDefault="00965B96" w:rsidP="00D53D0A">
      <w:pPr>
        <w:tabs>
          <w:tab w:val="left" w:pos="780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B96">
        <w:rPr>
          <w:rFonts w:ascii="Times New Roman" w:hAnsi="Times New Roman" w:cs="Times New Roman"/>
          <w:sz w:val="28"/>
          <w:szCs w:val="28"/>
          <w:lang w:val="ru-RU"/>
        </w:rPr>
        <w:t>Казахстан от 4 июля 2014 года»</w:t>
      </w:r>
    </w:p>
    <w:p w14:paraId="74ED76B4" w14:textId="77777777" w:rsidR="00435AFA" w:rsidRDefault="0043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218677" w14:textId="7D35A833" w:rsidR="006C45C6" w:rsidRDefault="006C4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890C23" w14:textId="4B8A7FDB" w:rsidR="00B73B65" w:rsidRPr="00B22E8A" w:rsidRDefault="00B7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ИМЕНЕМ РЕСПУБЛИКИ КАЗАХСТАН </w:t>
      </w:r>
    </w:p>
    <w:p w14:paraId="2B236246" w14:textId="77777777" w:rsidR="00B73B65" w:rsidRPr="00B22E8A" w:rsidRDefault="00B73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474192" w14:textId="7FAE5FF2" w:rsidR="00B03313" w:rsidRPr="00B22E8A" w:rsidRDefault="002B2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/>
        </w:rPr>
        <w:t>Ескендирова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А.К.,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>Жакипбаева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К.Т.</w:t>
      </w:r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>Жатканбаевой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А.Е., </w:t>
      </w:r>
      <w:proofErr w:type="spellStart"/>
      <w:r w:rsidR="00B65021" w:rsidRPr="00B22E8A">
        <w:rPr>
          <w:rFonts w:ascii="Times New Roman" w:hAnsi="Times New Roman" w:cs="Times New Roman"/>
          <w:sz w:val="28"/>
          <w:szCs w:val="28"/>
          <w:lang w:val="ru-RU" w:eastAsia="ar-SA"/>
        </w:rPr>
        <w:t>Кыдырбаевой</w:t>
      </w:r>
      <w:proofErr w:type="spellEnd"/>
      <w:r w:rsidR="00B65021"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А.К., </w:t>
      </w:r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Мусина К.С.,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>Нурмуханова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Б.М.,</w:t>
      </w:r>
      <w:r w:rsidR="008439E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9E6" w:rsidRPr="00B22E8A">
        <w:rPr>
          <w:rFonts w:ascii="Times New Roman" w:hAnsi="Times New Roman" w:cs="Times New Roman"/>
          <w:sz w:val="28"/>
          <w:szCs w:val="28"/>
          <w:lang w:val="ru-RU" w:eastAsia="ar-SA"/>
        </w:rPr>
        <w:t>Онгарбаева</w:t>
      </w:r>
      <w:proofErr w:type="spellEnd"/>
      <w:r w:rsidR="008439E6" w:rsidRPr="00B22E8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Е.А., </w:t>
      </w:r>
      <w:r w:rsidRPr="00435AFA">
        <w:rPr>
          <w:rFonts w:ascii="Times New Roman" w:hAnsi="Times New Roman" w:cs="Times New Roman"/>
          <w:sz w:val="28"/>
          <w:szCs w:val="28"/>
          <w:lang w:val="ru-RU" w:eastAsia="ar-SA"/>
        </w:rPr>
        <w:t>Подопригоры Р.А.</w:t>
      </w:r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 w:rsidR="008439E6" w:rsidRPr="00435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>Сарсембаева</w:t>
      </w:r>
      <w:proofErr w:type="spellEnd"/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Е.Ж. и </w:t>
      </w:r>
      <w:proofErr w:type="spellStart"/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>Ударцева</w:t>
      </w:r>
      <w:proofErr w:type="spellEnd"/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С.Ф.</w:t>
      </w:r>
      <w:r w:rsidR="00415C6D" w:rsidRPr="00435AFA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 w:rsidR="008439E6" w:rsidRPr="00435AF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120DB5" w:rsidRPr="00435AFA">
        <w:rPr>
          <w:rFonts w:ascii="Times New Roman" w:hAnsi="Times New Roman" w:cs="Times New Roman"/>
          <w:sz w:val="28"/>
          <w:szCs w:val="28"/>
          <w:lang w:val="ru-RU"/>
        </w:rPr>
        <w:t>с участием</w:t>
      </w:r>
      <w:r w:rsidR="00B03313" w:rsidRPr="00435A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7A024F5" w14:textId="2CBC21E8" w:rsidR="00B03313" w:rsidRPr="00B22E8A" w:rsidRDefault="001D4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субъекта обращения </w:t>
      </w:r>
      <w:r w:rsidR="007B383B" w:rsidRPr="00B22E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15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03B" w:rsidRPr="00B22E8A">
        <w:rPr>
          <w:rFonts w:ascii="Times New Roman" w:hAnsi="Times New Roman" w:cs="Times New Roman"/>
          <w:sz w:val="28"/>
          <w:szCs w:val="28"/>
          <w:lang w:val="ru-RU"/>
        </w:rPr>
        <w:t>Порожняка В.Е.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3ACD207" w14:textId="7DC28F2B" w:rsidR="00120DB5" w:rsidRPr="00B22E8A" w:rsidRDefault="00120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представителей: </w:t>
      </w:r>
    </w:p>
    <w:p w14:paraId="61ACD875" w14:textId="6BD43F18" w:rsidR="00120DB5" w:rsidRPr="00B22E8A" w:rsidRDefault="00120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Генеральной прокуратуры Республики Казахстан </w:t>
      </w:r>
      <w:r w:rsidR="007B383B" w:rsidRPr="00B22E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A1A59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советника Генерального </w:t>
      </w:r>
      <w:r w:rsidR="00CA4E43" w:rsidRPr="00B22E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1A59" w:rsidRPr="00B22E8A">
        <w:rPr>
          <w:rFonts w:ascii="Times New Roman" w:hAnsi="Times New Roman" w:cs="Times New Roman"/>
          <w:sz w:val="28"/>
          <w:szCs w:val="28"/>
          <w:lang w:val="ru-RU"/>
        </w:rPr>
        <w:t>рокурора Адамова Т.Б.</w:t>
      </w:r>
      <w:r w:rsidR="0060472D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5E43FE0" w14:textId="77777777" w:rsidR="00270387" w:rsidRDefault="008B6665" w:rsidP="00270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юстиции Республики Казахстан – вице-министра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/>
        </w:rPr>
        <w:t>Мукановой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А.К.,</w:t>
      </w:r>
      <w:r w:rsidR="00270387" w:rsidRPr="00270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A4BD99" w14:textId="72C47F80" w:rsidR="00270387" w:rsidRPr="00B22E8A" w:rsidRDefault="00270387" w:rsidP="00270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8BF">
        <w:rPr>
          <w:rFonts w:ascii="Times New Roman" w:hAnsi="Times New Roman" w:cs="Times New Roman"/>
          <w:sz w:val="28"/>
          <w:szCs w:val="28"/>
          <w:lang w:val="ru-RU"/>
        </w:rPr>
        <w:t>Судебн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638B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638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– </w:t>
      </w:r>
      <w:r w:rsidR="007B335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638BF">
        <w:rPr>
          <w:rFonts w:ascii="Times New Roman" w:hAnsi="Times New Roman" w:cs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638BF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</w:t>
      </w:r>
      <w:proofErr w:type="spellStart"/>
      <w:r w:rsidRPr="00B22E8A">
        <w:rPr>
          <w:rFonts w:ascii="Times New Roman" w:hAnsi="Times New Roman" w:cs="Times New Roman"/>
          <w:sz w:val="28"/>
          <w:szCs w:val="28"/>
          <w:lang w:val="ru-RU"/>
        </w:rPr>
        <w:t>Мусралинова</w:t>
      </w:r>
      <w:proofErr w:type="spellEnd"/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А.С., </w:t>
      </w:r>
    </w:p>
    <w:p w14:paraId="6AD6BFE6" w14:textId="0F0A00F8" w:rsidR="00A21E1C" w:rsidRPr="00B22E8A" w:rsidRDefault="00DA205B" w:rsidP="00A21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Республиканской коллегии адвокатов – </w:t>
      </w:r>
      <w:r w:rsidR="002B77BC" w:rsidRPr="00B22E8A">
        <w:rPr>
          <w:rFonts w:ascii="Times New Roman" w:hAnsi="Times New Roman" w:cs="Times New Roman"/>
          <w:sz w:val="28"/>
          <w:szCs w:val="28"/>
          <w:lang w:val="ru-RU"/>
        </w:rPr>
        <w:t>заместител</w:t>
      </w:r>
      <w:r w:rsidR="007F1A6A" w:rsidRPr="00B22E8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77B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коллегии </w:t>
      </w:r>
      <w:proofErr w:type="spellStart"/>
      <w:r w:rsidR="002B77BC" w:rsidRPr="00B22E8A">
        <w:rPr>
          <w:rFonts w:ascii="Times New Roman" w:hAnsi="Times New Roman" w:cs="Times New Roman"/>
          <w:sz w:val="28"/>
          <w:szCs w:val="28"/>
          <w:lang w:val="ru-RU"/>
        </w:rPr>
        <w:t>Вранчева</w:t>
      </w:r>
      <w:proofErr w:type="spellEnd"/>
      <w:r w:rsidR="002B77B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И.О.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C723849" w14:textId="29C932BB" w:rsidR="00B03313" w:rsidRPr="00B22E8A" w:rsidRDefault="002B2AF3" w:rsidP="00B033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 в </w:t>
      </w:r>
      <w:r w:rsidR="001D4000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открытом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заседании </w:t>
      </w:r>
      <w:bookmarkStart w:id="1" w:name="_Hlk131694473"/>
      <w:r w:rsidR="008F070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на соответствие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 Республики Казахстан </w:t>
      </w:r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3F3" w:rsidRPr="00B22E8A">
        <w:rPr>
          <w:rFonts w:ascii="Times New Roman" w:hAnsi="Times New Roman" w:cs="Times New Roman"/>
          <w:sz w:val="28"/>
          <w:szCs w:val="28"/>
          <w:lang w:val="ru-RU"/>
        </w:rPr>
        <w:t>треть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статьи 217 </w:t>
      </w:r>
      <w:bookmarkStart w:id="2" w:name="_Hlk132105633"/>
      <w:bookmarkEnd w:id="1"/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 кодекса Республики Казахстан от 4 июля 2014 года</w:t>
      </w:r>
      <w:bookmarkEnd w:id="2"/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4DE" w:rsidRPr="00B22E8A">
        <w:rPr>
          <w:rFonts w:ascii="Times New Roman" w:hAnsi="Times New Roman" w:cs="Times New Roman"/>
          <w:sz w:val="28"/>
          <w:szCs w:val="28"/>
          <w:lang w:val="ru-RU"/>
        </w:rPr>
        <w:t>(далее – У</w:t>
      </w:r>
      <w:r w:rsidR="0094465A" w:rsidRPr="00B22E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D24DE" w:rsidRPr="00B22E8A">
        <w:rPr>
          <w:rFonts w:ascii="Times New Roman" w:hAnsi="Times New Roman" w:cs="Times New Roman"/>
          <w:sz w:val="28"/>
          <w:szCs w:val="28"/>
          <w:lang w:val="ru-RU"/>
        </w:rPr>
        <w:t>К)</w:t>
      </w:r>
      <w:r w:rsidR="00B03313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3313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обращению </w:t>
      </w:r>
      <w:r w:rsidR="00B03313" w:rsidRPr="00435AFA">
        <w:rPr>
          <w:rFonts w:ascii="Times New Roman" w:hAnsi="Times New Roman" w:cs="Times New Roman"/>
          <w:sz w:val="28"/>
          <w:szCs w:val="28"/>
          <w:lang w:val="ru-RU"/>
        </w:rPr>
        <w:t>Порожняка В.Е.</w:t>
      </w:r>
      <w:r w:rsidR="00B03313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BA8B8D" w14:textId="70E9F067" w:rsidR="00B91A08" w:rsidRDefault="00064E04" w:rsidP="00B033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Заслушав </w:t>
      </w:r>
      <w:r w:rsidR="0094465A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сообщение </w:t>
      </w:r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докладчик</w:t>
      </w:r>
      <w:r w:rsidR="0094465A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а</w:t>
      </w:r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– суд</w:t>
      </w:r>
      <w:r w:rsidR="0094465A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ьи</w:t>
      </w:r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Конституционного Суда Республики Казахстан </w:t>
      </w:r>
      <w:proofErr w:type="spellStart"/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Жакипбаева</w:t>
      </w:r>
      <w:proofErr w:type="spellEnd"/>
      <w:r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К.Т.</w:t>
      </w:r>
      <w:r w:rsidR="00F24D8F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4D8F" w:rsidRPr="00B22E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B2AF3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зучив </w:t>
      </w:r>
      <w:r w:rsidR="002B2AF3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материалы конституционного производства,</w:t>
      </w:r>
      <w:r w:rsidR="002C5CCF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CCF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проанализировав </w:t>
      </w:r>
      <w:r w:rsidR="00DF6304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законодательство Республики Казахстан</w:t>
      </w:r>
      <w:r w:rsidR="00336CFE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,</w:t>
      </w:r>
      <w:r w:rsidR="00DF6304" w:rsidRPr="00B22E8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Конституционный Суд Республики Казахстан </w:t>
      </w:r>
    </w:p>
    <w:p w14:paraId="59B88086" w14:textId="67286C41" w:rsidR="006C45C6" w:rsidRDefault="006C45C6" w:rsidP="00B033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</w:p>
    <w:p w14:paraId="5C021DC6" w14:textId="0F1CA87F" w:rsidR="002B2AF3" w:rsidRDefault="002B2AF3" w:rsidP="00854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14:paraId="5978C6FC" w14:textId="77777777" w:rsidR="008540D1" w:rsidRPr="00B22E8A" w:rsidRDefault="008540D1" w:rsidP="0085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3D21B9" w14:textId="26ABF17F" w:rsidR="002B0F14" w:rsidRPr="00B22E8A" w:rsidRDefault="002B2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Конституционный Суд Республики Казахстан </w:t>
      </w:r>
      <w:r w:rsidR="00B206E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поступило обращение </w:t>
      </w:r>
      <w:r w:rsidR="00CE27C5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Порожняка В.Е. о рассмотрении на соответствие Конституции Республики Казахстан части </w:t>
      </w:r>
      <w:r w:rsidR="00E218E1" w:rsidRPr="00B22E8A">
        <w:rPr>
          <w:rFonts w:ascii="Times New Roman" w:hAnsi="Times New Roman" w:cs="Times New Roman"/>
          <w:sz w:val="28"/>
          <w:szCs w:val="28"/>
          <w:lang w:val="ru-RU"/>
        </w:rPr>
        <w:t>третьей</w:t>
      </w:r>
      <w:r w:rsidR="00CE27C5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статьи 217 </w:t>
      </w:r>
      <w:r w:rsidR="007D0F78" w:rsidRPr="00B22E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E27C5" w:rsidRPr="00B22E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D24DE" w:rsidRPr="00B22E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B0F14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96A426" w14:textId="7CC8FC46" w:rsidR="00ED46A8" w:rsidRPr="00B22E8A" w:rsidRDefault="00BA3D2E" w:rsidP="00A140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уголовно-процессуальная норма</w:t>
      </w:r>
      <w:r w:rsidR="001C5207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определяет, что </w:t>
      </w:r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>допрос следственным судьей потерпевшего и свидетеля</w:t>
      </w:r>
      <w:r w:rsidR="008F6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170" w:rsidRPr="008F6170">
        <w:rPr>
          <w:rFonts w:ascii="Times New Roman" w:hAnsi="Times New Roman" w:cs="Times New Roman"/>
          <w:sz w:val="28"/>
          <w:szCs w:val="28"/>
          <w:lang w:val="ru-RU"/>
        </w:rPr>
        <w:t>(депонирование показаний)</w:t>
      </w:r>
      <w:r w:rsidR="008F6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производится в присутствии прокурора, подозреваемого (при его наличии), его адвоката, участвующего в качестве защитника, адвоката, являющегося представителем потерпевшего, а в случаях необходимости и других участников процесса. Подозреваемый не вызывается на допрос, </w:t>
      </w:r>
      <w:bookmarkStart w:id="3" w:name="_Hlk132109981"/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>если присутствие подозреваемого на допросе угрожает безопасности потерпевшего, свидетеля</w:t>
      </w:r>
      <w:bookmarkEnd w:id="3"/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C4EE29" w14:textId="53D21141" w:rsidR="00B40ADA" w:rsidRPr="00B22E8A" w:rsidRDefault="00B40ADA" w:rsidP="00F35C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По мнению субъекта обращения</w:t>
      </w:r>
      <w:r w:rsidR="009B4811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свидетеля, имеющего право на защиту, и его адвоката </w:t>
      </w:r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>в перечне лиц, имеющих право присутствовать при допросе следственным судьей потерпевшего и свидетеля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(депонирование показаний)</w:t>
      </w:r>
      <w:r w:rsidR="00ED46A8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противореч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положениям </w:t>
      </w:r>
      <w:r w:rsidR="00C760C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каждого на получение квалифицированной юридической помощи</w:t>
      </w:r>
      <w:r w:rsidR="00C760C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(пункт 3 статьи 13), 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>пользова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помощью адвоката (защитника) с момента, соответственно, задержания, ареста или предъявления обвинения</w:t>
      </w:r>
      <w:r w:rsidR="00C760C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35C9D" w:rsidRPr="00B22E8A">
        <w:rPr>
          <w:rFonts w:ascii="Times New Roman" w:hAnsi="Times New Roman" w:cs="Times New Roman"/>
          <w:sz w:val="28"/>
          <w:szCs w:val="28"/>
          <w:lang w:val="ru-RU"/>
        </w:rPr>
        <w:t>пункт 3 статьи 16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760C6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7347" w:rsidRPr="00B22E8A">
        <w:rPr>
          <w:rFonts w:ascii="Times New Roman" w:hAnsi="Times New Roman" w:cs="Times New Roman"/>
          <w:sz w:val="28"/>
          <w:szCs w:val="28"/>
          <w:lang w:val="ru-RU"/>
        </w:rPr>
        <w:t>равенстве всех перед законом и судом</w:t>
      </w:r>
      <w:r w:rsidR="00995490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 xml:space="preserve">недопустимости какой-либо </w:t>
      </w:r>
      <w:r w:rsidR="00995490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дискриминации 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 xml:space="preserve">кого-либо </w:t>
      </w:r>
      <w:r w:rsidR="008B6665" w:rsidRPr="008B6665">
        <w:rPr>
          <w:rFonts w:ascii="Times New Roman" w:hAnsi="Times New Roman" w:cs="Times New Roman"/>
          <w:sz w:val="28"/>
          <w:szCs w:val="28"/>
          <w:lang w:val="ru-RU"/>
        </w:rPr>
        <w:t xml:space="preserve">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 </w:t>
      </w:r>
      <w:r w:rsidR="00995490" w:rsidRPr="00B22E8A">
        <w:rPr>
          <w:rFonts w:ascii="Times New Roman" w:hAnsi="Times New Roman" w:cs="Times New Roman"/>
          <w:sz w:val="28"/>
          <w:szCs w:val="28"/>
          <w:lang w:val="ru-RU"/>
        </w:rPr>
        <w:t>(статья 14)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14:paraId="00B16CB8" w14:textId="3C65B331" w:rsidR="00E26D2A" w:rsidRPr="00B22E8A" w:rsidRDefault="00E2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365B6B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рассмотрении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конституционности </w:t>
      </w:r>
      <w:r w:rsidR="00CB4B08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части </w:t>
      </w:r>
      <w:r w:rsidR="00E218E1" w:rsidRPr="00B22E8A">
        <w:rPr>
          <w:rFonts w:ascii="Times New Roman" w:hAnsi="Times New Roman" w:cs="Times New Roman"/>
          <w:sz w:val="28"/>
          <w:szCs w:val="28"/>
          <w:lang w:val="ru-RU"/>
        </w:rPr>
        <w:t>третьей</w:t>
      </w:r>
      <w:r w:rsidR="00CB4B08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статьи 217 УПК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применительно к предмету обращения Конституционный Суд исходит из следующего.</w:t>
      </w:r>
    </w:p>
    <w:p w14:paraId="49C07FA1" w14:textId="0694B7CD" w:rsidR="00F47C5C" w:rsidRPr="00B22E8A" w:rsidRDefault="00F47C5C" w:rsidP="00F47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E212C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212C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овый участник </w:t>
      </w:r>
      <w:r w:rsidR="00E212CA">
        <w:rPr>
          <w:rFonts w:ascii="Times New Roman" w:hAnsi="Times New Roman" w:cs="Times New Roman"/>
          <w:sz w:val="28"/>
          <w:szCs w:val="28"/>
          <w:lang w:val="ru-RU"/>
        </w:rPr>
        <w:t xml:space="preserve">уголовного процесса </w:t>
      </w:r>
      <w:r w:rsidR="00E212CA" w:rsidRPr="00B22E8A">
        <w:rPr>
          <w:rFonts w:ascii="Times New Roman" w:hAnsi="Times New Roman" w:cs="Times New Roman"/>
          <w:sz w:val="28"/>
          <w:szCs w:val="28"/>
          <w:lang w:val="ru-RU"/>
        </w:rPr>
        <w:t>– свидетель, имеющий право на защиту</w:t>
      </w:r>
      <w:r w:rsidR="00E212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 xml:space="preserve"> впервые</w:t>
      </w:r>
      <w:r w:rsidR="00E212C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был </w:t>
      </w:r>
      <w:r w:rsidR="008B6665">
        <w:rPr>
          <w:rFonts w:ascii="Times New Roman" w:hAnsi="Times New Roman" w:cs="Times New Roman"/>
          <w:sz w:val="28"/>
          <w:szCs w:val="28"/>
          <w:lang w:val="ru-RU"/>
        </w:rPr>
        <w:t>законодательно предусмотрен</w:t>
      </w:r>
      <w:r w:rsidR="00E212CA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2C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УПК</w:t>
      </w:r>
      <w:r w:rsidR="00E212CA" w:rsidRPr="00E212CA">
        <w:rPr>
          <w:lang w:val="ru-RU"/>
        </w:rPr>
        <w:t xml:space="preserve"> </w:t>
      </w:r>
      <w:r w:rsidR="00E212CA" w:rsidRPr="00E212CA">
        <w:rPr>
          <w:rFonts w:ascii="Times New Roman" w:hAnsi="Times New Roman" w:cs="Times New Roman"/>
          <w:sz w:val="28"/>
          <w:szCs w:val="28"/>
          <w:lang w:val="ru-RU"/>
        </w:rPr>
        <w:t>от 4 июля 2014 года</w:t>
      </w:r>
      <w:r w:rsidR="00E212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12CA" w:rsidRPr="00E21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последующем </w:t>
      </w:r>
      <w:r w:rsidR="00E34F01">
        <w:rPr>
          <w:rFonts w:ascii="Times New Roman" w:hAnsi="Times New Roman" w:cs="Times New Roman"/>
          <w:sz w:val="28"/>
          <w:szCs w:val="28"/>
          <w:lang w:val="ru-RU"/>
        </w:rPr>
        <w:t>его процессуальный статус, права и обязанности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A55E35">
        <w:rPr>
          <w:rFonts w:ascii="Times New Roman" w:hAnsi="Times New Roman" w:cs="Times New Roman"/>
          <w:sz w:val="28"/>
          <w:szCs w:val="28"/>
          <w:lang w:val="ru-RU"/>
        </w:rPr>
        <w:t>точнен</w:t>
      </w:r>
      <w:r w:rsidR="00E34F0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в развити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уголовно-процессуального законодательства Казахстана.</w:t>
      </w:r>
    </w:p>
    <w:p w14:paraId="78ED221F" w14:textId="6E9FBF2E" w:rsidR="00F47C5C" w:rsidRPr="00B22E8A" w:rsidRDefault="00F47C5C" w:rsidP="00F47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нормативном постановлении Конституционного Совета от 4 июня 2021 </w:t>
      </w:r>
      <w:r w:rsidRPr="00435AFA">
        <w:rPr>
          <w:rFonts w:ascii="Times New Roman" w:hAnsi="Times New Roman" w:cs="Times New Roman"/>
          <w:sz w:val="28"/>
          <w:szCs w:val="28"/>
          <w:lang w:val="ru-RU"/>
        </w:rPr>
        <w:t>года № 1 отмеч</w:t>
      </w:r>
      <w:r w:rsidR="00336CFE" w:rsidRPr="00435AFA">
        <w:rPr>
          <w:rFonts w:ascii="Times New Roman" w:hAnsi="Times New Roman" w:cs="Times New Roman"/>
          <w:sz w:val="28"/>
          <w:szCs w:val="28"/>
          <w:lang w:val="ru-RU"/>
        </w:rPr>
        <w:t>ается</w:t>
      </w:r>
      <w:r w:rsidRPr="00435AFA">
        <w:rPr>
          <w:rFonts w:ascii="Times New Roman" w:hAnsi="Times New Roman" w:cs="Times New Roman"/>
          <w:sz w:val="28"/>
          <w:szCs w:val="28"/>
          <w:lang w:val="ru-RU"/>
        </w:rPr>
        <w:t>, что «</w:t>
      </w:r>
      <w:r w:rsidR="00415C6D" w:rsidRPr="00435AF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35AFA">
        <w:rPr>
          <w:rFonts w:ascii="Times New Roman" w:hAnsi="Times New Roman" w:cs="Times New Roman"/>
          <w:sz w:val="28"/>
          <w:szCs w:val="28"/>
          <w:lang w:val="ru-RU"/>
        </w:rPr>
        <w:t>оправками, вносимыми в Уголовно-процессуальный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кодекс, меняется правовое положение и усиливаются гарантии защиты прав и свобод свидетеля, имеющего прав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на защиту. Законом он относится к участникам процесса, защищающим свои или представляемые права и интересы (подпункты 1), 2), 5) и 8) пункта 1 статьи 1 Закона). Такая регламентация направлена на придание более точного процессуального статуса лицу, в отношении которого имеется предположение о совершении им уголовного правонарушения, с момента его вовлечения в орбиту досудебного расследования, на реализацию и защиту его конституционных прав, что согласуется с пунктами 1 и 3 статьи 13 и подпунктом 1) пункта 3 статьи 77 Основного Закона».</w:t>
      </w:r>
    </w:p>
    <w:p w14:paraId="24983618" w14:textId="50CD19E0" w:rsidR="00F47C5C" w:rsidRPr="00B22E8A" w:rsidRDefault="00F47C5C" w:rsidP="00F47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556EE" w:rsidRPr="00B22E8A">
        <w:rPr>
          <w:rFonts w:ascii="Times New Roman" w:hAnsi="Times New Roman" w:cs="Times New Roman"/>
          <w:sz w:val="28"/>
          <w:szCs w:val="28"/>
          <w:lang w:val="ru-RU"/>
        </w:rPr>
        <w:t>статье 65-1</w:t>
      </w:r>
      <w:r w:rsidR="00B55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УПК </w:t>
      </w:r>
      <w:r w:rsidR="00B556E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определены 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22412A">
        <w:rPr>
          <w:rFonts w:ascii="Times New Roman" w:hAnsi="Times New Roman" w:cs="Times New Roman"/>
          <w:sz w:val="28"/>
          <w:szCs w:val="28"/>
          <w:lang w:val="ru-RU"/>
        </w:rPr>
        <w:t xml:space="preserve"> придания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22412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статус</w:t>
      </w:r>
      <w:r w:rsidR="002241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свидетеля, имеющего право на защиту, и его правовое положение</w:t>
      </w:r>
      <w:r w:rsidR="004C35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3313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35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ицо приобретает </w:t>
      </w:r>
      <w:r w:rsidR="00DE7E3C">
        <w:rPr>
          <w:rFonts w:ascii="Times New Roman" w:hAnsi="Times New Roman" w:cs="Times New Roman"/>
          <w:sz w:val="28"/>
          <w:szCs w:val="28"/>
          <w:lang w:val="ru-RU"/>
        </w:rPr>
        <w:t xml:space="preserve">данный </w:t>
      </w:r>
      <w:r w:rsidR="00B556EE" w:rsidRPr="00435AFA">
        <w:rPr>
          <w:rFonts w:ascii="Times New Roman" w:hAnsi="Times New Roman" w:cs="Times New Roman"/>
          <w:sz w:val="28"/>
          <w:szCs w:val="28"/>
          <w:lang w:val="ru-RU"/>
        </w:rPr>
        <w:t xml:space="preserve">процессуальный </w:t>
      </w:r>
      <w:r w:rsidRPr="00435AFA">
        <w:rPr>
          <w:rFonts w:ascii="Times New Roman" w:hAnsi="Times New Roman" w:cs="Times New Roman"/>
          <w:sz w:val="28"/>
          <w:szCs w:val="28"/>
          <w:lang w:val="ru-RU"/>
        </w:rPr>
        <w:t>статус в случа</w:t>
      </w:r>
      <w:r w:rsidR="008F6170" w:rsidRPr="00435AFA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415C6D" w:rsidRPr="00435A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35AFA">
        <w:rPr>
          <w:rFonts w:ascii="Times New Roman" w:hAnsi="Times New Roman" w:cs="Times New Roman"/>
          <w:sz w:val="28"/>
          <w:szCs w:val="28"/>
          <w:lang w:val="ru-RU"/>
        </w:rPr>
        <w:t xml:space="preserve"> если на него указано в заявлении и сообщении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об уголовном правонарушении как на лицо, его совершившее, либо против него дает показания свидетель, участвующий в уголовном процессе, но к данному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лицу не применено процессуальное задержание либо не вынесено постановление о признании его подозреваемым.</w:t>
      </w:r>
    </w:p>
    <w:p w14:paraId="1EA3DEE3" w14:textId="75BFC123" w:rsidR="0024320C" w:rsidRDefault="0013290F" w:rsidP="0013290F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 xml:space="preserve">В настоящее время его </w:t>
      </w:r>
      <w:r w:rsidR="00DF707C">
        <w:rPr>
          <w:rFonts w:eastAsiaTheme="minorHAnsi"/>
          <w:sz w:val="28"/>
          <w:szCs w:val="28"/>
          <w:lang w:val="ru-RU"/>
        </w:rPr>
        <w:t>правовое положение</w:t>
      </w:r>
      <w:r w:rsidR="0083043D">
        <w:rPr>
          <w:rFonts w:eastAsiaTheme="minorHAnsi"/>
          <w:sz w:val="28"/>
          <w:szCs w:val="28"/>
          <w:lang w:val="ru-RU"/>
        </w:rPr>
        <w:t xml:space="preserve">, </w:t>
      </w:r>
      <w:r w:rsidR="00E973FE">
        <w:rPr>
          <w:rFonts w:eastAsiaTheme="minorHAnsi"/>
          <w:sz w:val="28"/>
          <w:szCs w:val="28"/>
          <w:lang w:val="ru-RU"/>
        </w:rPr>
        <w:t xml:space="preserve">за исключением отдельных </w:t>
      </w:r>
      <w:r w:rsidR="0083043D" w:rsidRPr="00B22E8A">
        <w:rPr>
          <w:rFonts w:eastAsiaTheme="minorHAnsi"/>
          <w:sz w:val="28"/>
          <w:szCs w:val="28"/>
          <w:lang w:val="ru-RU"/>
        </w:rPr>
        <w:t>отличи</w:t>
      </w:r>
      <w:r w:rsidR="00E973FE">
        <w:rPr>
          <w:rFonts w:eastAsiaTheme="minorHAnsi"/>
          <w:sz w:val="28"/>
          <w:szCs w:val="28"/>
          <w:lang w:val="ru-RU"/>
        </w:rPr>
        <w:t>й</w:t>
      </w:r>
      <w:r w:rsidR="0024320C">
        <w:rPr>
          <w:rFonts w:eastAsiaTheme="minorHAnsi"/>
          <w:sz w:val="28"/>
          <w:szCs w:val="28"/>
          <w:lang w:val="ru-RU"/>
        </w:rPr>
        <w:t>,</w:t>
      </w:r>
      <w:r w:rsidR="0083043D" w:rsidRPr="00B22E8A">
        <w:rPr>
          <w:rFonts w:eastAsiaTheme="minorHAnsi"/>
          <w:sz w:val="28"/>
          <w:szCs w:val="28"/>
          <w:lang w:val="ru-RU"/>
        </w:rPr>
        <w:t xml:space="preserve"> </w:t>
      </w:r>
      <w:r w:rsidRPr="00B22E8A">
        <w:rPr>
          <w:rFonts w:eastAsiaTheme="minorHAnsi"/>
          <w:sz w:val="28"/>
          <w:szCs w:val="28"/>
          <w:lang w:val="ru-RU"/>
        </w:rPr>
        <w:t>максимально приближен</w:t>
      </w:r>
      <w:r w:rsidR="00DF707C">
        <w:rPr>
          <w:rFonts w:eastAsiaTheme="minorHAnsi"/>
          <w:sz w:val="28"/>
          <w:szCs w:val="28"/>
          <w:lang w:val="ru-RU"/>
        </w:rPr>
        <w:t>о</w:t>
      </w:r>
      <w:r w:rsidRPr="00B22E8A">
        <w:rPr>
          <w:rFonts w:eastAsiaTheme="minorHAnsi"/>
          <w:sz w:val="28"/>
          <w:szCs w:val="28"/>
          <w:lang w:val="ru-RU"/>
        </w:rPr>
        <w:t xml:space="preserve"> к статусу подозреваемого</w:t>
      </w:r>
      <w:r w:rsidR="0024320C">
        <w:rPr>
          <w:rFonts w:eastAsiaTheme="minorHAnsi"/>
          <w:sz w:val="28"/>
          <w:szCs w:val="28"/>
          <w:lang w:val="ru-RU"/>
        </w:rPr>
        <w:t>.</w:t>
      </w:r>
    </w:p>
    <w:p w14:paraId="43FA7FEA" w14:textId="164A301E" w:rsidR="004328F2" w:rsidRPr="00B22E8A" w:rsidRDefault="00F47C5C" w:rsidP="00DA2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62DA0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4" w:name="_Hlk132731845"/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Пункт 3 статьи 13 </w:t>
      </w:r>
      <w:bookmarkEnd w:id="4"/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>Конституции закрепля</w:t>
      </w:r>
      <w:r w:rsidR="004328F2" w:rsidRPr="00B22E8A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право каждого на получение квалифицированной юридической помощи</w:t>
      </w:r>
      <w:r w:rsidR="004328F2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1259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В случаях, предусмотренных законом, юридическая помощь оказывается бесплатно</w:t>
      </w:r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AF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F2628B" w14:textId="3C3C6FE8" w:rsidR="00CE61A7" w:rsidRPr="00B22E8A" w:rsidRDefault="00AB0AFC" w:rsidP="00DA2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Вопросы, связанные с оказанием гарантированной государством юридической помощи, регламентируются Законом Республики Казахстан от 5 июля 2018 года «Об адвокатской деятельности и юридической помощи», процессуальным и иным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4328F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32851A" w14:textId="31A93D45" w:rsidR="00CD2A02" w:rsidRPr="00B22E8A" w:rsidRDefault="00677960" w:rsidP="00CD2A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4F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CE61A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астью первой статьи 67 УПК предусмотрено, что участие защитника в </w:t>
      </w:r>
      <w:r w:rsidR="00CE61A7" w:rsidRPr="00435AFA">
        <w:rPr>
          <w:rFonts w:ascii="Times New Roman" w:hAnsi="Times New Roman" w:cs="Times New Roman"/>
          <w:sz w:val="28"/>
          <w:szCs w:val="28"/>
          <w:lang w:val="ru-RU"/>
        </w:rPr>
        <w:t>производстве по уголовному делу обязательно в случаях</w:t>
      </w:r>
      <w:r w:rsidR="00415C6D" w:rsidRPr="00435A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E61A7" w:rsidRPr="00435AFA">
        <w:rPr>
          <w:rFonts w:ascii="Times New Roman" w:hAnsi="Times New Roman" w:cs="Times New Roman"/>
          <w:sz w:val="28"/>
          <w:szCs w:val="28"/>
          <w:lang w:val="ru-RU"/>
        </w:rPr>
        <w:t xml:space="preserve"> если</w:t>
      </w:r>
      <w:r w:rsidR="00415C6D" w:rsidRPr="00435AF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E61A7" w:rsidRPr="00435AFA">
        <w:rPr>
          <w:rFonts w:ascii="Times New Roman" w:hAnsi="Times New Roman" w:cs="Times New Roman"/>
          <w:sz w:val="28"/>
          <w:szCs w:val="28"/>
          <w:lang w:val="ru-RU"/>
        </w:rPr>
        <w:t xml:space="preserve"> об этом</w:t>
      </w:r>
      <w:r w:rsidR="00CE61A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ходатайствуют подозреваемый, обвиняемый, подсудимый, осужденный, оправданный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973FE">
        <w:rPr>
          <w:rFonts w:ascii="Times New Roman" w:hAnsi="Times New Roman" w:cs="Times New Roman"/>
          <w:sz w:val="28"/>
          <w:szCs w:val="28"/>
          <w:lang w:val="ru-RU"/>
        </w:rPr>
        <w:t xml:space="preserve"> когда</w:t>
      </w:r>
      <w:r w:rsidR="00434B0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такой участник процесса </w:t>
      </w:r>
      <w:r w:rsidR="00CE61A7" w:rsidRPr="00B22E8A">
        <w:rPr>
          <w:rFonts w:ascii="Times New Roman" w:hAnsi="Times New Roman" w:cs="Times New Roman"/>
          <w:sz w:val="28"/>
          <w:szCs w:val="28"/>
          <w:lang w:val="ru-RU"/>
        </w:rPr>
        <w:t>не достиг совершеннолетия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434B0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1A7" w:rsidRPr="00B22E8A">
        <w:rPr>
          <w:rFonts w:ascii="Times New Roman" w:hAnsi="Times New Roman" w:cs="Times New Roman"/>
          <w:sz w:val="28"/>
          <w:szCs w:val="28"/>
          <w:lang w:val="ru-RU"/>
        </w:rPr>
        <w:t>в силу физических или психических недостатков не мо</w:t>
      </w:r>
      <w:r w:rsidR="00434B07" w:rsidRPr="00B22E8A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="00CE61A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осуществлять свое право на защиту</w:t>
      </w:r>
      <w:r w:rsidR="00434B07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34B07" w:rsidRPr="00B22E8A">
        <w:rPr>
          <w:rFonts w:ascii="Times New Roman" w:hAnsi="Times New Roman" w:cs="Times New Roman"/>
          <w:sz w:val="28"/>
          <w:szCs w:val="28"/>
          <w:lang w:val="ru-RU"/>
        </w:rPr>
        <w:t>ряде других случаев.</w:t>
      </w:r>
      <w:r w:rsidR="006D3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7D2C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3C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>указанн</w:t>
      </w:r>
      <w:r w:rsidR="00EA23C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ой ситуации 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защитник не приглашен самим подозреваемым, обвиняемым, подсудимым, осужденным, оправданным, их законными представителями, а также другими лицами по их поручению, </w:t>
      </w:r>
      <w:r w:rsidR="00EA23C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>орган, ведущий уголовный процесс, обязан обеспечить участие защитника на соответствующей стадии процесса, о чем выносится постановление, обязательное для профессиональной организации адвокатов (часть третья статьи 67 УПК).</w:t>
      </w:r>
    </w:p>
    <w:p w14:paraId="415B8A7B" w14:textId="46AA4A13" w:rsidR="00DA205B" w:rsidRPr="00B22E8A" w:rsidRDefault="005029A9" w:rsidP="00DA2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77960" w:rsidRPr="00B22E8A">
        <w:rPr>
          <w:rFonts w:ascii="Times New Roman" w:hAnsi="Times New Roman" w:cs="Times New Roman"/>
          <w:sz w:val="28"/>
          <w:szCs w:val="28"/>
          <w:lang w:val="ru-RU"/>
        </w:rPr>
        <w:t>акон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одатель</w:t>
      </w:r>
      <w:r w:rsidR="00677960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 </w:t>
      </w:r>
      <w:r w:rsidR="00DA205B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77960" w:rsidRPr="00B22E8A">
        <w:rPr>
          <w:rFonts w:ascii="Times New Roman" w:hAnsi="Times New Roman" w:cs="Times New Roman"/>
          <w:sz w:val="28"/>
          <w:szCs w:val="28"/>
          <w:lang w:val="ru-RU"/>
        </w:rPr>
        <w:t>орган, ведущий уголовный процесс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обязанность обеспечения участия адвоката </w:t>
      </w:r>
      <w:r w:rsidR="00DA205B" w:rsidRPr="00B22E8A">
        <w:rPr>
          <w:rFonts w:ascii="Times New Roman" w:hAnsi="Times New Roman" w:cs="Times New Roman"/>
          <w:sz w:val="28"/>
          <w:szCs w:val="28"/>
          <w:lang w:val="ru-RU"/>
        </w:rPr>
        <w:t>для защиты прав и законных интересов потерпевших,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в случае, если адвокат не приглашен самим потерпевшим или его законным представителем</w:t>
      </w:r>
      <w:r w:rsidR="00CD2A0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(часть вторая статьи 76 УПК).</w:t>
      </w:r>
    </w:p>
    <w:p w14:paraId="69ED25FF" w14:textId="13CB7CF3" w:rsidR="00AA7BAE" w:rsidRPr="00B22E8A" w:rsidRDefault="005029A9" w:rsidP="00AA7B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4065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время законодатель не включил</w:t>
      </w:r>
      <w:r w:rsidR="003F2AE4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свидетел</w:t>
      </w:r>
      <w:r w:rsidR="00F406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F2AE4" w:rsidRPr="00B22E8A">
        <w:rPr>
          <w:rFonts w:ascii="Times New Roman" w:hAnsi="Times New Roman" w:cs="Times New Roman"/>
          <w:sz w:val="28"/>
          <w:szCs w:val="28"/>
          <w:lang w:val="ru-RU"/>
        </w:rPr>
        <w:t>, имеющ</w:t>
      </w:r>
      <w:r w:rsidR="00F4065D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F2AE4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право на защиту, </w:t>
      </w:r>
      <w:r w:rsidR="00223CD4" w:rsidRPr="00B22E8A">
        <w:rPr>
          <w:rFonts w:ascii="Times New Roman" w:hAnsi="Times New Roman" w:cs="Times New Roman"/>
          <w:sz w:val="28"/>
          <w:szCs w:val="28"/>
          <w:lang w:val="ru-RU"/>
        </w:rPr>
        <w:t>в перечень лиц, имеющих право на получение гарантированной государством юридической помощи.</w:t>
      </w:r>
      <w:r w:rsidR="00871259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7BA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</w:t>
      </w:r>
      <w:r w:rsidR="00AA7BAE">
        <w:rPr>
          <w:rFonts w:ascii="Times New Roman" w:hAnsi="Times New Roman" w:cs="Times New Roman"/>
          <w:sz w:val="28"/>
          <w:szCs w:val="28"/>
          <w:lang w:val="ru-RU"/>
        </w:rPr>
        <w:t>УПК</w:t>
      </w:r>
      <w:r w:rsidR="00AA7BA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его право самостоятельно или через своих родственников либо доверенных лиц пригласить адвоката в качестве защитника и давать показания в </w:t>
      </w:r>
      <w:r w:rsidR="008F617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AA7BAE" w:rsidRPr="00B22E8A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="008F6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7BAE">
        <w:rPr>
          <w:rFonts w:ascii="Times New Roman" w:hAnsi="Times New Roman" w:cs="Times New Roman"/>
          <w:sz w:val="28"/>
          <w:szCs w:val="28"/>
          <w:lang w:val="ru-RU"/>
        </w:rPr>
        <w:t>(пункты 6) и 7) части второй статьи 65-1)</w:t>
      </w:r>
      <w:r w:rsidR="00AA7BAE" w:rsidRPr="00B22E8A">
        <w:rPr>
          <w:rFonts w:ascii="Times New Roman" w:hAnsi="Times New Roman" w:cs="Times New Roman"/>
          <w:sz w:val="28"/>
          <w:szCs w:val="28"/>
          <w:lang w:val="ru-RU"/>
        </w:rPr>
        <w:t>. Это соответствует конституционному праву каждого на получение квалифицированной юридической помощи</w:t>
      </w:r>
      <w:r w:rsidR="00AA7BAE">
        <w:rPr>
          <w:rFonts w:ascii="Times New Roman" w:hAnsi="Times New Roman" w:cs="Times New Roman"/>
          <w:sz w:val="28"/>
          <w:szCs w:val="28"/>
          <w:lang w:val="ru-RU"/>
        </w:rPr>
        <w:t xml:space="preserve"> (пункт 3 статьи 13 Основного Закона)</w:t>
      </w:r>
      <w:r w:rsidR="00AA7BAE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3D809" w14:textId="44AA03BB" w:rsidR="00E92D0E" w:rsidRPr="00B22E8A" w:rsidRDefault="00871259" w:rsidP="00564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Конституционный Суд</w:t>
      </w:r>
      <w:r w:rsidR="00336CFE" w:rsidRPr="00B22E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отмеча</w:t>
      </w:r>
      <w:r w:rsidR="00617FE4" w:rsidRPr="00B22E8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, что пункт 3 статьи 13 Конституции относит на уровень закона определение случаев, когда юридическая помощь оказывается бесплатно</w:t>
      </w:r>
      <w:r w:rsidR="00617FE4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Start w:id="5" w:name="_Hlk132733737"/>
      <w:r w:rsidR="005029A9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и учитывая, что принятие законов входит в компетенцию </w:t>
      </w:r>
      <w:r w:rsidR="005029A9" w:rsidRPr="00B22E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Парламента Республики, </w:t>
      </w:r>
      <w:r w:rsidR="00617FE4" w:rsidRPr="00B22E8A">
        <w:rPr>
          <w:rFonts w:ascii="Times New Roman" w:hAnsi="Times New Roman" w:cs="Times New Roman"/>
          <w:sz w:val="28"/>
          <w:szCs w:val="28"/>
          <w:lang w:val="ru-RU"/>
        </w:rPr>
        <w:t>не усматривает несоответствия части третьей статьи 217 УПК</w:t>
      </w:r>
      <w:bookmarkEnd w:id="5"/>
      <w:r w:rsidR="00617FE4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данной норме Основного Закона</w:t>
      </w:r>
      <w:r w:rsidR="00E92D0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B399D2" w14:textId="5C13D2C6" w:rsidR="003808CF" w:rsidRPr="00B22E8A" w:rsidRDefault="00AA7BAE" w:rsidP="00564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о своему содержанию часть третья статьи 217 УПК не противоречит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пункту 3 статьи 16 Конституции</w:t>
      </w:r>
      <w:r w:rsidR="00667395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определя</w:t>
      </w:r>
      <w:r w:rsidR="00E218E1" w:rsidRPr="00B22E8A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F829A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F2D7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право пользоваться помощью адвоката (защитника) </w:t>
      </w:r>
      <w:r w:rsidR="00E218E1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имеют: </w:t>
      </w:r>
      <w:r w:rsidR="00B0664D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задержанный </w:t>
      </w:r>
      <w:r w:rsidR="00F829AD" w:rsidRPr="00B22E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32F2E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момент</w:t>
      </w:r>
      <w:r w:rsidR="009F2D7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а задержания, </w:t>
      </w:r>
      <w:r w:rsidR="003808CF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арестованный с момента </w:t>
      </w:r>
      <w:r w:rsidR="009F2D72" w:rsidRPr="00B22E8A">
        <w:rPr>
          <w:rFonts w:ascii="Times New Roman" w:hAnsi="Times New Roman" w:cs="Times New Roman"/>
          <w:sz w:val="28"/>
          <w:szCs w:val="28"/>
          <w:lang w:val="ru-RU"/>
        </w:rPr>
        <w:t>ареста</w:t>
      </w:r>
      <w:r w:rsidR="003808CF" w:rsidRPr="00B22E8A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9F2D7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обвиняемый с момента предъявления обвинения</w:t>
      </w:r>
      <w:r w:rsidR="003808CF" w:rsidRPr="00B22E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9EAAAF" w14:textId="49055D62" w:rsidR="00AA7BAE" w:rsidRDefault="003808CF" w:rsidP="00087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Свидетель, имеющий право на защиту, не является задержанным, арестованным </w:t>
      </w:r>
      <w:r w:rsidR="00EA23C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обвиняемым</w:t>
      </w:r>
      <w:r w:rsidR="007A2F1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D3A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2F16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</w:t>
      </w:r>
      <w:r w:rsidR="006D3A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2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6D6F">
        <w:rPr>
          <w:rFonts w:ascii="Times New Roman" w:hAnsi="Times New Roman" w:cs="Times New Roman"/>
          <w:sz w:val="28"/>
          <w:szCs w:val="28"/>
          <w:lang w:val="ru-RU"/>
        </w:rPr>
        <w:t xml:space="preserve">в этом статусе </w:t>
      </w:r>
      <w:r w:rsidR="007A2F16">
        <w:rPr>
          <w:rFonts w:ascii="Times New Roman" w:hAnsi="Times New Roman" w:cs="Times New Roman"/>
          <w:sz w:val="28"/>
          <w:szCs w:val="28"/>
          <w:lang w:val="ru-RU"/>
        </w:rPr>
        <w:t xml:space="preserve">на него </w:t>
      </w:r>
      <w:r w:rsidR="006D5DEF">
        <w:rPr>
          <w:rFonts w:ascii="Times New Roman" w:hAnsi="Times New Roman" w:cs="Times New Roman"/>
          <w:sz w:val="28"/>
          <w:szCs w:val="28"/>
          <w:lang w:val="ru-RU"/>
        </w:rPr>
        <w:t xml:space="preserve">прямо </w:t>
      </w:r>
      <w:r w:rsidR="007A2F16">
        <w:rPr>
          <w:rFonts w:ascii="Times New Roman" w:hAnsi="Times New Roman" w:cs="Times New Roman"/>
          <w:sz w:val="28"/>
          <w:szCs w:val="28"/>
          <w:lang w:val="ru-RU"/>
        </w:rPr>
        <w:t>не распространяется указанное конституционное положение</w:t>
      </w:r>
      <w:r w:rsidR="00087DE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EA545E5" w14:textId="5469DB29" w:rsidR="00995490" w:rsidRPr="00B22E8A" w:rsidRDefault="00995490" w:rsidP="00087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t>Конституционный Суд</w:t>
      </w:r>
      <w:r w:rsidR="00964E94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, касательно положений, предписанных статьей 14 Конституции,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ранее подтверждал правовую позицию Конституционного Совета о том, что конкретные условия и обстоятельства, позволяющие реализовать права и свободы человека и гражданина, определяются в законах (нормативные постановления Конституционного Суда от 27 марта 2023 года № 6, Конституционного Совета от 10 марта 1999 года № 2/2, от 29 марта 1999 года </w:t>
      </w:r>
      <w:r w:rsidR="00415C6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22E8A">
        <w:rPr>
          <w:rFonts w:ascii="Times New Roman" w:hAnsi="Times New Roman" w:cs="Times New Roman"/>
          <w:sz w:val="28"/>
          <w:szCs w:val="28"/>
          <w:lang w:val="ru-RU"/>
        </w:rPr>
        <w:t>№ 7/2 и другие).</w:t>
      </w:r>
    </w:p>
    <w:p w14:paraId="12E241D4" w14:textId="1C22A390" w:rsidR="0023793E" w:rsidRPr="00B22E8A" w:rsidRDefault="00FB1120" w:rsidP="007D1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целом а</w:t>
      </w:r>
      <w:r w:rsidR="004E6E45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нализ норм </w:t>
      </w:r>
      <w:r w:rsidR="007D16E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УПК </w:t>
      </w:r>
      <w:r w:rsidR="004E6E45" w:rsidRPr="00B22E8A">
        <w:rPr>
          <w:rFonts w:ascii="Times New Roman" w:hAnsi="Times New Roman" w:cs="Times New Roman"/>
          <w:sz w:val="28"/>
          <w:szCs w:val="28"/>
          <w:lang w:val="ru-RU"/>
        </w:rPr>
        <w:t>показывает</w:t>
      </w:r>
      <w:r w:rsidR="00667395">
        <w:rPr>
          <w:rFonts w:ascii="Times New Roman" w:hAnsi="Times New Roman" w:cs="Times New Roman"/>
          <w:sz w:val="28"/>
          <w:szCs w:val="28"/>
          <w:lang w:val="ru-RU"/>
        </w:rPr>
        <w:t xml:space="preserve"> наличие</w:t>
      </w:r>
      <w:r w:rsidR="00086E82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6EC" w:rsidRPr="00B22E8A">
        <w:rPr>
          <w:rFonts w:ascii="Times New Roman" w:hAnsi="Times New Roman" w:cs="Times New Roman"/>
          <w:sz w:val="28"/>
          <w:szCs w:val="28"/>
          <w:lang w:val="ru-RU"/>
        </w:rPr>
        <w:t>рав</w:t>
      </w:r>
      <w:r w:rsidR="00EC63C5" w:rsidRPr="00B22E8A">
        <w:rPr>
          <w:rFonts w:ascii="Times New Roman" w:hAnsi="Times New Roman" w:cs="Times New Roman"/>
          <w:sz w:val="28"/>
          <w:szCs w:val="28"/>
          <w:lang w:val="ru-RU"/>
        </w:rPr>
        <w:t>енств</w:t>
      </w:r>
      <w:r w:rsidR="0066739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D3A3E">
        <w:rPr>
          <w:rFonts w:ascii="Times New Roman" w:hAnsi="Times New Roman" w:cs="Times New Roman"/>
          <w:sz w:val="28"/>
          <w:szCs w:val="28"/>
          <w:lang w:val="ru-RU"/>
        </w:rPr>
        <w:t xml:space="preserve"> прав и обязанностей</w:t>
      </w:r>
      <w:r w:rsidR="007D16EC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каждого лица, находящегося в процессуальном статусе</w:t>
      </w:r>
      <w:r w:rsidR="004E6E45" w:rsidRPr="00B22E8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соответствующего участника процесса, защищающего свои или представляемые права и интересы</w:t>
      </w:r>
      <w:r w:rsidR="007D16EC" w:rsidRPr="00B22E8A">
        <w:rPr>
          <w:rFonts w:ascii="Times New Roman" w:hAnsi="Times New Roman" w:cs="Times New Roman"/>
          <w:sz w:val="28"/>
          <w:szCs w:val="28"/>
          <w:lang w:val="ru-RU"/>
        </w:rPr>
        <w:t>, вне зависимости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14:paraId="2761EA6A" w14:textId="53B844D1" w:rsidR="00EE497B" w:rsidRPr="00B22E8A" w:rsidRDefault="00F47C5C" w:rsidP="008D5230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bookmarkStart w:id="6" w:name="100027"/>
      <w:bookmarkEnd w:id="6"/>
      <w:r w:rsidRPr="00B22E8A">
        <w:rPr>
          <w:rFonts w:eastAsiaTheme="minorHAnsi"/>
          <w:sz w:val="28"/>
          <w:szCs w:val="28"/>
          <w:lang w:val="ru-RU"/>
        </w:rPr>
        <w:t>3</w:t>
      </w:r>
      <w:r w:rsidR="006B7F16" w:rsidRPr="00B22E8A">
        <w:rPr>
          <w:rFonts w:eastAsiaTheme="minorHAnsi"/>
          <w:sz w:val="28"/>
          <w:szCs w:val="28"/>
          <w:lang w:val="ru-RU"/>
        </w:rPr>
        <w:t xml:space="preserve">. 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Конституционный Суд, отмечая отсутствие противоречия Основному Закону </w:t>
      </w:r>
      <w:r w:rsidR="00C81A6F" w:rsidRPr="00B22E8A">
        <w:rPr>
          <w:rFonts w:eastAsiaTheme="minorHAnsi"/>
          <w:sz w:val="28"/>
          <w:szCs w:val="28"/>
          <w:lang w:val="ru-RU"/>
        </w:rPr>
        <w:t xml:space="preserve">рассматриваемой </w:t>
      </w:r>
      <w:r w:rsidR="00B267D7" w:rsidRPr="00B22E8A">
        <w:rPr>
          <w:rFonts w:eastAsiaTheme="minorHAnsi"/>
          <w:sz w:val="28"/>
          <w:szCs w:val="28"/>
          <w:lang w:val="ru-RU"/>
        </w:rPr>
        <w:t>уголовно-процессуальной нормы</w:t>
      </w:r>
      <w:r w:rsidR="00582254">
        <w:rPr>
          <w:rFonts w:eastAsiaTheme="minorHAnsi"/>
          <w:sz w:val="28"/>
          <w:szCs w:val="28"/>
          <w:lang w:val="ru-RU"/>
        </w:rPr>
        <w:t>,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 полагает, что оставление </w:t>
      </w:r>
      <w:r w:rsidR="006A3283" w:rsidRPr="00B22E8A">
        <w:rPr>
          <w:rFonts w:eastAsiaTheme="minorHAnsi"/>
          <w:sz w:val="28"/>
          <w:szCs w:val="28"/>
          <w:lang w:val="ru-RU"/>
        </w:rPr>
        <w:t xml:space="preserve">лишь </w:t>
      </w:r>
      <w:r w:rsidR="00B267D7" w:rsidRPr="00B22E8A">
        <w:rPr>
          <w:rFonts w:eastAsiaTheme="minorHAnsi"/>
          <w:sz w:val="28"/>
          <w:szCs w:val="28"/>
          <w:lang w:val="ru-RU"/>
        </w:rPr>
        <w:t>на усмотрение следственного судьи решени</w:t>
      </w:r>
      <w:r w:rsidR="00047DBB">
        <w:rPr>
          <w:rFonts w:eastAsiaTheme="minorHAnsi"/>
          <w:sz w:val="28"/>
          <w:szCs w:val="28"/>
          <w:lang w:val="ru-RU"/>
        </w:rPr>
        <w:t>я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 вопроса о необходимости присутствия </w:t>
      </w:r>
      <w:r w:rsidR="00E93D67" w:rsidRPr="00B22E8A">
        <w:rPr>
          <w:rFonts w:eastAsiaTheme="minorHAnsi"/>
          <w:sz w:val="28"/>
          <w:szCs w:val="28"/>
          <w:lang w:val="ru-RU"/>
        </w:rPr>
        <w:t>свидетеля, имеющего право на защиту,</w:t>
      </w:r>
      <w:r w:rsidR="00E93D67">
        <w:rPr>
          <w:rFonts w:eastAsiaTheme="minorHAnsi"/>
          <w:sz w:val="28"/>
          <w:szCs w:val="28"/>
          <w:lang w:val="ru-RU"/>
        </w:rPr>
        <w:t xml:space="preserve"> </w:t>
      </w:r>
      <w:r w:rsidR="00FC360E">
        <w:rPr>
          <w:rFonts w:eastAsiaTheme="minorHAnsi"/>
          <w:sz w:val="28"/>
          <w:szCs w:val="28"/>
          <w:lang w:val="ru-RU"/>
        </w:rPr>
        <w:t xml:space="preserve">при </w:t>
      </w:r>
      <w:r w:rsidR="00FC360E" w:rsidRPr="00B22E8A">
        <w:rPr>
          <w:rFonts w:eastAsiaTheme="minorHAnsi"/>
          <w:sz w:val="28"/>
          <w:szCs w:val="28"/>
          <w:lang w:val="ru-RU"/>
        </w:rPr>
        <w:t>д</w:t>
      </w:r>
      <w:r w:rsidR="00FC360E">
        <w:rPr>
          <w:rFonts w:eastAsiaTheme="minorHAnsi"/>
          <w:sz w:val="28"/>
          <w:szCs w:val="28"/>
          <w:lang w:val="ru-RU"/>
        </w:rPr>
        <w:t>епонировании показаний</w:t>
      </w:r>
      <w:r w:rsidR="00FC360E" w:rsidRPr="00B22E8A">
        <w:rPr>
          <w:rFonts w:eastAsiaTheme="minorHAnsi"/>
          <w:sz w:val="28"/>
          <w:szCs w:val="28"/>
          <w:lang w:val="ru-RU"/>
        </w:rPr>
        <w:t xml:space="preserve"> </w:t>
      </w:r>
      <w:r w:rsidR="005E51BC" w:rsidRPr="00B22E8A">
        <w:rPr>
          <w:rFonts w:eastAsiaTheme="minorHAnsi"/>
          <w:sz w:val="28"/>
          <w:szCs w:val="28"/>
          <w:lang w:val="ru-RU"/>
        </w:rPr>
        <w:t xml:space="preserve">в правоприменительной практике 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может </w:t>
      </w:r>
      <w:r w:rsidR="00582254">
        <w:rPr>
          <w:rFonts w:eastAsiaTheme="minorHAnsi"/>
          <w:sz w:val="28"/>
          <w:szCs w:val="28"/>
          <w:lang w:val="ru-RU"/>
        </w:rPr>
        <w:t xml:space="preserve">в последующем </w:t>
      </w:r>
      <w:r w:rsidR="005E51BC" w:rsidRPr="00B22E8A">
        <w:rPr>
          <w:rFonts w:eastAsiaTheme="minorHAnsi"/>
          <w:sz w:val="28"/>
          <w:szCs w:val="28"/>
          <w:lang w:val="ru-RU"/>
        </w:rPr>
        <w:t>приводить к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 </w:t>
      </w:r>
      <w:r w:rsidR="00C1066B" w:rsidRPr="00B22E8A">
        <w:rPr>
          <w:rFonts w:eastAsiaTheme="minorHAnsi"/>
          <w:sz w:val="28"/>
          <w:szCs w:val="28"/>
          <w:lang w:val="ru-RU"/>
        </w:rPr>
        <w:t>ограничению процессуальных</w:t>
      </w:r>
      <w:r w:rsidR="00B267D7" w:rsidRPr="00B22E8A">
        <w:rPr>
          <w:rFonts w:eastAsiaTheme="minorHAnsi"/>
          <w:sz w:val="28"/>
          <w:szCs w:val="28"/>
          <w:lang w:val="ru-RU"/>
        </w:rPr>
        <w:t xml:space="preserve"> прав</w:t>
      </w:r>
      <w:r w:rsidR="0082217C" w:rsidRPr="00B22E8A">
        <w:rPr>
          <w:rFonts w:eastAsiaTheme="minorHAnsi"/>
          <w:sz w:val="28"/>
          <w:szCs w:val="28"/>
          <w:lang w:val="ru-RU"/>
        </w:rPr>
        <w:t xml:space="preserve"> </w:t>
      </w:r>
      <w:r w:rsidR="00FC360E">
        <w:rPr>
          <w:rFonts w:eastAsiaTheme="minorHAnsi"/>
          <w:sz w:val="28"/>
          <w:szCs w:val="28"/>
          <w:lang w:val="ru-RU"/>
        </w:rPr>
        <w:t>данного лица в статусе подозреваемого (обвиняемого)</w:t>
      </w:r>
      <w:r w:rsidR="00B267D7" w:rsidRPr="00B22E8A">
        <w:rPr>
          <w:rFonts w:eastAsiaTheme="minorHAnsi"/>
          <w:sz w:val="28"/>
          <w:szCs w:val="28"/>
          <w:lang w:val="ru-RU"/>
        </w:rPr>
        <w:t>.</w:t>
      </w:r>
    </w:p>
    <w:p w14:paraId="42C0405E" w14:textId="30431CAD" w:rsidR="00EE497B" w:rsidRPr="00B22E8A" w:rsidRDefault="000F1D19" w:rsidP="00EE497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>П</w:t>
      </w:r>
      <w:r w:rsidR="00EE497B" w:rsidRPr="00B22E8A">
        <w:rPr>
          <w:rFonts w:eastAsiaTheme="minorHAnsi"/>
          <w:sz w:val="28"/>
          <w:szCs w:val="28"/>
          <w:lang w:val="ru-RU"/>
        </w:rPr>
        <w:t xml:space="preserve">роцедура допроса следственным судьей потерпевшего (свидетеля) необходима для реализации принципа состязательности сторон. В этой связи важное значение имеет предусмотренная </w:t>
      </w:r>
      <w:r w:rsidR="00FB1836" w:rsidRPr="00B22E8A">
        <w:rPr>
          <w:rFonts w:eastAsiaTheme="minorHAnsi"/>
          <w:sz w:val="28"/>
          <w:szCs w:val="28"/>
          <w:lang w:val="ru-RU"/>
        </w:rPr>
        <w:t>рассматриваемой</w:t>
      </w:r>
      <w:r w:rsidR="00EE497B" w:rsidRPr="00B22E8A">
        <w:rPr>
          <w:rFonts w:eastAsiaTheme="minorHAnsi"/>
          <w:sz w:val="28"/>
          <w:szCs w:val="28"/>
          <w:lang w:val="ru-RU"/>
        </w:rPr>
        <w:t xml:space="preserve"> нормой обязательность присутствия подозреваемого (при его наличии) и/или его защитника при таком допросе. Однако несвоевременный перевод органом уголовного преследования свидетеля, имеющего право на защиту, </w:t>
      </w:r>
      <w:r w:rsidR="003F302F" w:rsidRPr="003F302F">
        <w:rPr>
          <w:rFonts w:eastAsiaTheme="minorHAnsi"/>
          <w:sz w:val="28"/>
          <w:szCs w:val="28"/>
          <w:lang w:val="ru-RU"/>
        </w:rPr>
        <w:t xml:space="preserve">в статус подозреваемого </w:t>
      </w:r>
      <w:r w:rsidR="00EE497B" w:rsidRPr="00B22E8A">
        <w:rPr>
          <w:rFonts w:eastAsiaTheme="minorHAnsi"/>
          <w:sz w:val="28"/>
          <w:szCs w:val="28"/>
          <w:lang w:val="ru-RU"/>
        </w:rPr>
        <w:t>может ограничить его процессуальные возможности, в том числе право присутствовать при допросе следственным судьей потерпевшего (свидетеля).</w:t>
      </w:r>
    </w:p>
    <w:p w14:paraId="6472323C" w14:textId="4BF2DAF9" w:rsidR="00EE497B" w:rsidRPr="00435AFA" w:rsidRDefault="00EE497B" w:rsidP="00EE497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 xml:space="preserve">Отсутствие у лица, признанного подозреваемым (обвиняемым) после депонирования показаний потерпевшего (свидетеля), возможности допрашивать </w:t>
      </w:r>
      <w:r w:rsidRPr="00B22E8A">
        <w:rPr>
          <w:rFonts w:eastAsiaTheme="minorHAnsi"/>
          <w:sz w:val="28"/>
          <w:szCs w:val="28"/>
          <w:lang w:val="ru-RU"/>
        </w:rPr>
        <w:lastRenderedPageBreak/>
        <w:t>показывающих против него лиц</w:t>
      </w:r>
      <w:r w:rsidR="00582254">
        <w:rPr>
          <w:rFonts w:eastAsiaTheme="minorHAnsi"/>
          <w:sz w:val="28"/>
          <w:szCs w:val="28"/>
          <w:lang w:val="ru-RU"/>
        </w:rPr>
        <w:t>,</w:t>
      </w:r>
      <w:r w:rsidRPr="00B22E8A">
        <w:rPr>
          <w:rFonts w:eastAsiaTheme="minorHAnsi"/>
          <w:sz w:val="28"/>
          <w:szCs w:val="28"/>
          <w:lang w:val="ru-RU"/>
        </w:rPr>
        <w:t xml:space="preserve"> также не в полной мере отвечает требованиям о </w:t>
      </w:r>
      <w:r w:rsidRPr="00435AFA">
        <w:rPr>
          <w:rFonts w:eastAsiaTheme="minorHAnsi"/>
          <w:sz w:val="28"/>
          <w:szCs w:val="28"/>
          <w:lang w:val="ru-RU"/>
        </w:rPr>
        <w:t xml:space="preserve">минимальной гарантии, предусмотренной </w:t>
      </w:r>
      <w:r w:rsidR="00A532A2" w:rsidRPr="00435AFA">
        <w:rPr>
          <w:rFonts w:eastAsiaTheme="minorHAnsi"/>
          <w:sz w:val="28"/>
          <w:szCs w:val="28"/>
          <w:lang w:val="ru-RU"/>
        </w:rPr>
        <w:t xml:space="preserve">подпунктом </w:t>
      </w:r>
      <w:r w:rsidR="00A532A2" w:rsidRPr="00435AFA">
        <w:rPr>
          <w:rFonts w:eastAsiaTheme="minorHAnsi"/>
          <w:sz w:val="28"/>
          <w:szCs w:val="28"/>
        </w:rPr>
        <w:t>e</w:t>
      </w:r>
      <w:r w:rsidR="00A532A2" w:rsidRPr="00435AFA">
        <w:rPr>
          <w:rFonts w:eastAsiaTheme="minorHAnsi"/>
          <w:sz w:val="28"/>
          <w:szCs w:val="28"/>
          <w:lang w:val="ru-RU"/>
        </w:rPr>
        <w:t>) пункта</w:t>
      </w:r>
      <w:r w:rsidRPr="00435AFA">
        <w:rPr>
          <w:rFonts w:eastAsiaTheme="minorHAnsi"/>
          <w:sz w:val="28"/>
          <w:szCs w:val="28"/>
          <w:lang w:val="ru-RU"/>
        </w:rPr>
        <w:t xml:space="preserve"> 3 статьи 14 Международного пакта о гражданских и политических правах (ратифицирован Законом Республики Казахстан от 28 ноября 2005 года).</w:t>
      </w:r>
    </w:p>
    <w:p w14:paraId="13DF3384" w14:textId="0770F5D1" w:rsidR="00A93434" w:rsidRPr="00B22E8A" w:rsidRDefault="00FB4E08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435AFA">
        <w:rPr>
          <w:rFonts w:eastAsiaTheme="minorHAnsi"/>
          <w:sz w:val="28"/>
          <w:szCs w:val="28"/>
          <w:lang w:val="ru-RU"/>
        </w:rPr>
        <w:t>З</w:t>
      </w:r>
      <w:r w:rsidR="009F70E3" w:rsidRPr="00435AFA">
        <w:rPr>
          <w:rFonts w:eastAsiaTheme="minorHAnsi"/>
          <w:sz w:val="28"/>
          <w:szCs w:val="28"/>
          <w:lang w:val="ru-RU"/>
        </w:rPr>
        <w:t>акреп</w:t>
      </w:r>
      <w:r w:rsidRPr="00435AFA">
        <w:rPr>
          <w:rFonts w:eastAsiaTheme="minorHAnsi"/>
          <w:sz w:val="28"/>
          <w:szCs w:val="28"/>
          <w:lang w:val="ru-RU"/>
        </w:rPr>
        <w:t xml:space="preserve">ленное законодателем </w:t>
      </w:r>
      <w:r w:rsidR="0053546D" w:rsidRPr="00435AFA">
        <w:rPr>
          <w:rFonts w:eastAsiaTheme="minorHAnsi"/>
          <w:sz w:val="28"/>
          <w:szCs w:val="28"/>
          <w:lang w:val="ru-RU"/>
        </w:rPr>
        <w:t>прав</w:t>
      </w:r>
      <w:r w:rsidR="00AD54EB" w:rsidRPr="00435AFA">
        <w:rPr>
          <w:rFonts w:eastAsiaTheme="minorHAnsi"/>
          <w:sz w:val="28"/>
          <w:szCs w:val="28"/>
          <w:lang w:val="ru-RU"/>
        </w:rPr>
        <w:t>о</w:t>
      </w:r>
      <w:r w:rsidR="0053546D" w:rsidRPr="00435AFA">
        <w:rPr>
          <w:rFonts w:eastAsiaTheme="minorHAnsi"/>
          <w:sz w:val="28"/>
          <w:szCs w:val="28"/>
          <w:lang w:val="ru-RU"/>
        </w:rPr>
        <w:t xml:space="preserve"> свидетеля, имеющего право на защиту, на очную ставку с теми, кто свидетельствует против него</w:t>
      </w:r>
      <w:r w:rsidRPr="00435AFA">
        <w:rPr>
          <w:rFonts w:eastAsiaTheme="minorHAnsi"/>
          <w:sz w:val="28"/>
          <w:szCs w:val="28"/>
          <w:lang w:val="ru-RU"/>
        </w:rPr>
        <w:t xml:space="preserve"> (пункт 15) части второй статьи 65-1 УПК), </w:t>
      </w:r>
      <w:r w:rsidR="0053546D" w:rsidRPr="00435AFA">
        <w:rPr>
          <w:rFonts w:eastAsiaTheme="minorHAnsi"/>
          <w:sz w:val="28"/>
          <w:szCs w:val="28"/>
          <w:lang w:val="ru-RU"/>
        </w:rPr>
        <w:t>не</w:t>
      </w:r>
      <w:r w:rsidR="00A532A2" w:rsidRPr="00435AFA">
        <w:rPr>
          <w:rFonts w:eastAsiaTheme="minorHAnsi"/>
          <w:sz w:val="28"/>
          <w:szCs w:val="28"/>
          <w:lang w:val="ru-RU"/>
        </w:rPr>
        <w:t xml:space="preserve"> в</w:t>
      </w:r>
      <w:r w:rsidR="0053546D" w:rsidRPr="00435AFA">
        <w:rPr>
          <w:rFonts w:eastAsiaTheme="minorHAnsi"/>
          <w:sz w:val="28"/>
          <w:szCs w:val="28"/>
          <w:lang w:val="ru-RU"/>
        </w:rPr>
        <w:t xml:space="preserve"> </w:t>
      </w:r>
      <w:r w:rsidR="00313C09" w:rsidRPr="00435AFA">
        <w:rPr>
          <w:rFonts w:eastAsiaTheme="minorHAnsi"/>
          <w:sz w:val="28"/>
          <w:szCs w:val="28"/>
          <w:lang w:val="ru-RU"/>
        </w:rPr>
        <w:t>достаточно</w:t>
      </w:r>
      <w:r w:rsidR="00A532A2" w:rsidRPr="00435AFA">
        <w:rPr>
          <w:rFonts w:eastAsiaTheme="minorHAnsi"/>
          <w:sz w:val="28"/>
          <w:szCs w:val="28"/>
          <w:lang w:val="ru-RU"/>
        </w:rPr>
        <w:t>й степени</w:t>
      </w:r>
      <w:r w:rsidR="005464F0" w:rsidRPr="00435AFA">
        <w:rPr>
          <w:rFonts w:eastAsiaTheme="minorHAnsi"/>
          <w:sz w:val="28"/>
          <w:szCs w:val="28"/>
          <w:lang w:val="ru-RU"/>
        </w:rPr>
        <w:t xml:space="preserve"> </w:t>
      </w:r>
      <w:r w:rsidR="0053546D" w:rsidRPr="00435AFA">
        <w:rPr>
          <w:rFonts w:eastAsiaTheme="minorHAnsi"/>
          <w:sz w:val="28"/>
          <w:szCs w:val="28"/>
          <w:lang w:val="ru-RU"/>
        </w:rPr>
        <w:t>корреспондир</w:t>
      </w:r>
      <w:r w:rsidR="00683ABB" w:rsidRPr="00435AFA">
        <w:rPr>
          <w:rFonts w:eastAsiaTheme="minorHAnsi"/>
          <w:sz w:val="28"/>
          <w:szCs w:val="28"/>
          <w:lang w:val="ru-RU"/>
        </w:rPr>
        <w:t>ует</w:t>
      </w:r>
      <w:r w:rsidR="0053546D" w:rsidRPr="00435AFA">
        <w:rPr>
          <w:rFonts w:eastAsiaTheme="minorHAnsi"/>
          <w:sz w:val="28"/>
          <w:szCs w:val="28"/>
          <w:lang w:val="ru-RU"/>
        </w:rPr>
        <w:t xml:space="preserve"> с положениями </w:t>
      </w:r>
      <w:r w:rsidR="00230C8C" w:rsidRPr="00435AFA">
        <w:rPr>
          <w:rFonts w:eastAsiaTheme="minorHAnsi"/>
          <w:sz w:val="28"/>
          <w:szCs w:val="28"/>
          <w:lang w:val="ru-RU"/>
        </w:rPr>
        <w:t>УПК</w:t>
      </w:r>
      <w:r w:rsidR="00F631A0" w:rsidRPr="00435AFA">
        <w:rPr>
          <w:rFonts w:eastAsiaTheme="minorHAnsi"/>
          <w:sz w:val="28"/>
          <w:szCs w:val="28"/>
          <w:lang w:val="ru-RU"/>
        </w:rPr>
        <w:t>, регламентирующими вопросы депонирования показаний</w:t>
      </w:r>
      <w:r w:rsidR="00F631A0" w:rsidRPr="00B22E8A">
        <w:rPr>
          <w:rFonts w:eastAsiaTheme="minorHAnsi"/>
          <w:sz w:val="28"/>
          <w:szCs w:val="28"/>
          <w:lang w:val="ru-RU"/>
        </w:rPr>
        <w:t xml:space="preserve"> потерпевшего </w:t>
      </w:r>
      <w:r w:rsidR="0044331A" w:rsidRPr="00B22E8A">
        <w:rPr>
          <w:rFonts w:eastAsiaTheme="minorHAnsi"/>
          <w:sz w:val="28"/>
          <w:szCs w:val="28"/>
          <w:lang w:val="ru-RU"/>
        </w:rPr>
        <w:t>(</w:t>
      </w:r>
      <w:r w:rsidR="00F631A0" w:rsidRPr="00B22E8A">
        <w:rPr>
          <w:rFonts w:eastAsiaTheme="minorHAnsi"/>
          <w:sz w:val="28"/>
          <w:szCs w:val="28"/>
          <w:lang w:val="ru-RU"/>
        </w:rPr>
        <w:t>свидетеля</w:t>
      </w:r>
      <w:r w:rsidR="0044331A" w:rsidRPr="00B22E8A">
        <w:rPr>
          <w:rFonts w:eastAsiaTheme="minorHAnsi"/>
          <w:sz w:val="28"/>
          <w:szCs w:val="28"/>
          <w:lang w:val="ru-RU"/>
        </w:rPr>
        <w:t>)</w:t>
      </w:r>
      <w:r w:rsidR="00F631A0" w:rsidRPr="00B22E8A">
        <w:rPr>
          <w:rFonts w:eastAsiaTheme="minorHAnsi"/>
          <w:sz w:val="28"/>
          <w:szCs w:val="28"/>
          <w:lang w:val="ru-RU"/>
        </w:rPr>
        <w:t xml:space="preserve">. </w:t>
      </w:r>
    </w:p>
    <w:p w14:paraId="700779CB" w14:textId="69D59543" w:rsidR="0053546D" w:rsidRPr="00B22E8A" w:rsidRDefault="00A1570B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 xml:space="preserve">Положение о том, что допрос следственным судьей (депонирование показаний) несовершеннолетних свидетелей (потерпевших) </w:t>
      </w:r>
      <w:r w:rsidR="00EE497B" w:rsidRPr="00B22E8A">
        <w:rPr>
          <w:rFonts w:eastAsiaTheme="minorHAnsi"/>
          <w:sz w:val="28"/>
          <w:szCs w:val="28"/>
          <w:lang w:val="ru-RU"/>
        </w:rPr>
        <w:t xml:space="preserve">осуществляется с целью </w:t>
      </w:r>
      <w:r w:rsidR="00582254">
        <w:rPr>
          <w:rFonts w:eastAsiaTheme="minorHAnsi"/>
          <w:sz w:val="28"/>
          <w:szCs w:val="28"/>
          <w:lang w:val="ru-RU"/>
        </w:rPr>
        <w:t>недопущ</w:t>
      </w:r>
      <w:r w:rsidR="00EE497B" w:rsidRPr="00B22E8A">
        <w:rPr>
          <w:rFonts w:eastAsiaTheme="minorHAnsi"/>
          <w:sz w:val="28"/>
          <w:szCs w:val="28"/>
          <w:lang w:val="ru-RU"/>
        </w:rPr>
        <w:t xml:space="preserve">ения </w:t>
      </w:r>
      <w:r w:rsidRPr="00B22E8A">
        <w:rPr>
          <w:rFonts w:eastAsiaTheme="minorHAnsi"/>
          <w:sz w:val="28"/>
          <w:szCs w:val="28"/>
          <w:lang w:val="ru-RU"/>
        </w:rPr>
        <w:t>их последующи</w:t>
      </w:r>
      <w:r w:rsidR="00EE497B" w:rsidRPr="00B22E8A">
        <w:rPr>
          <w:rFonts w:eastAsiaTheme="minorHAnsi"/>
          <w:sz w:val="28"/>
          <w:szCs w:val="28"/>
          <w:lang w:val="ru-RU"/>
        </w:rPr>
        <w:t>х</w:t>
      </w:r>
      <w:r w:rsidRPr="00B22E8A">
        <w:rPr>
          <w:rFonts w:eastAsiaTheme="minorHAnsi"/>
          <w:sz w:val="28"/>
          <w:szCs w:val="28"/>
          <w:lang w:val="ru-RU"/>
        </w:rPr>
        <w:t xml:space="preserve"> допрос</w:t>
      </w:r>
      <w:r w:rsidR="00EE497B" w:rsidRPr="00B22E8A">
        <w:rPr>
          <w:rFonts w:eastAsiaTheme="minorHAnsi"/>
          <w:sz w:val="28"/>
          <w:szCs w:val="28"/>
          <w:lang w:val="ru-RU"/>
        </w:rPr>
        <w:t>ов</w:t>
      </w:r>
      <w:r w:rsidRPr="00B22E8A">
        <w:rPr>
          <w:rFonts w:eastAsiaTheme="minorHAnsi"/>
          <w:sz w:val="28"/>
          <w:szCs w:val="28"/>
          <w:lang w:val="ru-RU"/>
        </w:rPr>
        <w:t xml:space="preserve"> для исключения психотравмирующего воздействия (часть первая статьи 217 УПК)</w:t>
      </w:r>
      <w:r w:rsidR="00EE497B" w:rsidRPr="00B22E8A">
        <w:rPr>
          <w:rFonts w:eastAsiaTheme="minorHAnsi"/>
          <w:sz w:val="28"/>
          <w:szCs w:val="28"/>
          <w:lang w:val="ru-RU"/>
        </w:rPr>
        <w:t>, в правоприменительной практике</w:t>
      </w:r>
      <w:r w:rsidRPr="00B22E8A">
        <w:rPr>
          <w:rFonts w:eastAsiaTheme="minorHAnsi"/>
          <w:sz w:val="28"/>
          <w:szCs w:val="28"/>
          <w:lang w:val="ru-RU"/>
        </w:rPr>
        <w:t xml:space="preserve"> </w:t>
      </w:r>
      <w:r w:rsidR="00940CB5" w:rsidRPr="00B22E8A">
        <w:rPr>
          <w:rFonts w:eastAsiaTheme="minorHAnsi"/>
          <w:sz w:val="28"/>
          <w:szCs w:val="28"/>
          <w:lang w:val="ru-RU"/>
        </w:rPr>
        <w:t>ограничивает возможность</w:t>
      </w:r>
      <w:r w:rsidR="00C126CF" w:rsidRPr="00B22E8A">
        <w:rPr>
          <w:rFonts w:eastAsiaTheme="minorHAnsi"/>
          <w:sz w:val="28"/>
          <w:szCs w:val="28"/>
          <w:lang w:val="ru-RU"/>
        </w:rPr>
        <w:t xml:space="preserve"> </w:t>
      </w:r>
      <w:r w:rsidR="00503DDB" w:rsidRPr="00B22E8A">
        <w:rPr>
          <w:rFonts w:eastAsiaTheme="minorHAnsi"/>
          <w:sz w:val="28"/>
          <w:szCs w:val="28"/>
          <w:lang w:val="ru-RU"/>
        </w:rPr>
        <w:t xml:space="preserve">свидетеля, имеющего право на защиту, </w:t>
      </w:r>
      <w:r w:rsidR="00C126CF" w:rsidRPr="00B22E8A">
        <w:rPr>
          <w:rFonts w:eastAsiaTheme="minorHAnsi"/>
          <w:sz w:val="28"/>
          <w:szCs w:val="28"/>
          <w:lang w:val="ru-RU"/>
        </w:rPr>
        <w:t>требовать проведения очной ставки с таким</w:t>
      </w:r>
      <w:r w:rsidR="00582254">
        <w:rPr>
          <w:rFonts w:eastAsiaTheme="minorHAnsi"/>
          <w:sz w:val="28"/>
          <w:szCs w:val="28"/>
          <w:lang w:val="ru-RU"/>
        </w:rPr>
        <w:t>и</w:t>
      </w:r>
      <w:r w:rsidR="00C126CF" w:rsidRPr="00B22E8A">
        <w:rPr>
          <w:rFonts w:eastAsiaTheme="minorHAnsi"/>
          <w:sz w:val="28"/>
          <w:szCs w:val="28"/>
          <w:lang w:val="ru-RU"/>
        </w:rPr>
        <w:t xml:space="preserve"> </w:t>
      </w:r>
      <w:r w:rsidR="00EE497B" w:rsidRPr="00B22E8A">
        <w:rPr>
          <w:rFonts w:eastAsiaTheme="minorHAnsi"/>
          <w:sz w:val="28"/>
          <w:szCs w:val="28"/>
          <w:lang w:val="ru-RU"/>
        </w:rPr>
        <w:t>лиц</w:t>
      </w:r>
      <w:r w:rsidR="00582254">
        <w:rPr>
          <w:rFonts w:eastAsiaTheme="minorHAnsi"/>
          <w:sz w:val="28"/>
          <w:szCs w:val="28"/>
          <w:lang w:val="ru-RU"/>
        </w:rPr>
        <w:t>ами</w:t>
      </w:r>
      <w:r w:rsidR="00F631A0" w:rsidRPr="00B22E8A">
        <w:rPr>
          <w:rFonts w:eastAsiaTheme="minorHAnsi"/>
          <w:sz w:val="28"/>
          <w:szCs w:val="28"/>
          <w:lang w:val="ru-RU"/>
        </w:rPr>
        <w:t>.</w:t>
      </w:r>
    </w:p>
    <w:p w14:paraId="58E87AD4" w14:textId="17505B26" w:rsidR="000B132C" w:rsidRPr="00B22E8A" w:rsidRDefault="00EE4B28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 xml:space="preserve">Процедура депонирования показаний также не соотнесена с нормой, закрепляющей полномочия защитника, которому предоставлено право участвовать в заседании суда при депонировании показаний (пункт 7) части второй статьи 70 УПК). </w:t>
      </w:r>
    </w:p>
    <w:p w14:paraId="52B949A0" w14:textId="249F498C" w:rsidR="00110723" w:rsidRPr="00B22E8A" w:rsidRDefault="000E337E" w:rsidP="00110723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>Конституционный Суд</w:t>
      </w:r>
      <w:r w:rsidR="00B850C8" w:rsidRPr="00B22E8A">
        <w:rPr>
          <w:rFonts w:eastAsiaTheme="minorHAnsi"/>
          <w:sz w:val="28"/>
          <w:szCs w:val="28"/>
          <w:lang w:val="ru-RU"/>
        </w:rPr>
        <w:t xml:space="preserve"> </w:t>
      </w:r>
      <w:r w:rsidRPr="00B22E8A">
        <w:rPr>
          <w:rFonts w:eastAsiaTheme="minorHAnsi"/>
          <w:sz w:val="28"/>
          <w:szCs w:val="28"/>
          <w:lang w:val="ru-RU"/>
        </w:rPr>
        <w:t xml:space="preserve">отмечает </w:t>
      </w:r>
      <w:r w:rsidR="00402CA9">
        <w:rPr>
          <w:rFonts w:eastAsiaTheme="minorHAnsi"/>
          <w:sz w:val="28"/>
          <w:szCs w:val="28"/>
          <w:lang w:val="ru-RU"/>
        </w:rPr>
        <w:t xml:space="preserve">и </w:t>
      </w:r>
      <w:r w:rsidR="00110723" w:rsidRPr="00B22E8A">
        <w:rPr>
          <w:rFonts w:eastAsiaTheme="minorHAnsi"/>
          <w:sz w:val="28"/>
          <w:szCs w:val="28"/>
          <w:lang w:val="ru-RU"/>
        </w:rPr>
        <w:t xml:space="preserve">отсутствие четкого разграничения оснований для допроса лица в качестве подозреваемого или в качестве свидетеля, имеющего право на защиту, что может привести к </w:t>
      </w:r>
      <w:r w:rsidR="00422FFC" w:rsidRPr="00B22E8A">
        <w:rPr>
          <w:sz w:val="28"/>
          <w:szCs w:val="28"/>
          <w:lang w:val="ru-RU"/>
        </w:rPr>
        <w:t>ущемл</w:t>
      </w:r>
      <w:r w:rsidR="00110723" w:rsidRPr="00B22E8A">
        <w:rPr>
          <w:sz w:val="28"/>
          <w:szCs w:val="28"/>
          <w:lang w:val="ru-RU"/>
        </w:rPr>
        <w:t xml:space="preserve">ению </w:t>
      </w:r>
      <w:r w:rsidR="00110723" w:rsidRPr="00B22E8A">
        <w:rPr>
          <w:rFonts w:eastAsiaTheme="minorHAnsi"/>
          <w:sz w:val="28"/>
          <w:szCs w:val="28"/>
          <w:lang w:val="ru-RU"/>
        </w:rPr>
        <w:t>прав допрашиваемого лица в связи с различи</w:t>
      </w:r>
      <w:r w:rsidR="00AC5F82">
        <w:rPr>
          <w:rFonts w:eastAsiaTheme="minorHAnsi"/>
          <w:sz w:val="28"/>
          <w:szCs w:val="28"/>
          <w:lang w:val="ru-RU"/>
        </w:rPr>
        <w:t>ями в</w:t>
      </w:r>
      <w:r w:rsidR="00110723" w:rsidRPr="00B22E8A">
        <w:rPr>
          <w:rFonts w:eastAsiaTheme="minorHAnsi"/>
          <w:sz w:val="28"/>
          <w:szCs w:val="28"/>
          <w:lang w:val="ru-RU"/>
        </w:rPr>
        <w:t xml:space="preserve"> правово</w:t>
      </w:r>
      <w:r w:rsidR="00AC5F82">
        <w:rPr>
          <w:rFonts w:eastAsiaTheme="minorHAnsi"/>
          <w:sz w:val="28"/>
          <w:szCs w:val="28"/>
          <w:lang w:val="ru-RU"/>
        </w:rPr>
        <w:t>м</w:t>
      </w:r>
      <w:r w:rsidR="00110723" w:rsidRPr="00B22E8A">
        <w:rPr>
          <w:rFonts w:eastAsiaTheme="minorHAnsi"/>
          <w:sz w:val="28"/>
          <w:szCs w:val="28"/>
          <w:lang w:val="ru-RU"/>
        </w:rPr>
        <w:t xml:space="preserve"> статус</w:t>
      </w:r>
      <w:r w:rsidR="00AC5F82">
        <w:rPr>
          <w:rFonts w:eastAsiaTheme="minorHAnsi"/>
          <w:sz w:val="28"/>
          <w:szCs w:val="28"/>
          <w:lang w:val="ru-RU"/>
        </w:rPr>
        <w:t>е</w:t>
      </w:r>
      <w:r w:rsidR="00110723" w:rsidRPr="00B22E8A">
        <w:rPr>
          <w:rFonts w:eastAsiaTheme="minorHAnsi"/>
          <w:sz w:val="28"/>
          <w:szCs w:val="28"/>
          <w:lang w:val="ru-RU"/>
        </w:rPr>
        <w:t xml:space="preserve"> указанных участников процесса. </w:t>
      </w:r>
    </w:p>
    <w:p w14:paraId="343A8A1B" w14:textId="51521D07" w:rsidR="00110723" w:rsidRPr="00B22E8A" w:rsidRDefault="00110723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>Так, ситуация, когда очевидцы (свидетели), в том числе потерпевшие, прямо ука</w:t>
      </w:r>
      <w:r w:rsidR="00AC5F82">
        <w:rPr>
          <w:rFonts w:eastAsiaTheme="minorHAnsi"/>
          <w:sz w:val="28"/>
          <w:szCs w:val="28"/>
          <w:lang w:val="ru-RU"/>
        </w:rPr>
        <w:t>зывают</w:t>
      </w:r>
      <w:r w:rsidRPr="00B22E8A">
        <w:rPr>
          <w:rFonts w:eastAsiaTheme="minorHAnsi"/>
          <w:sz w:val="28"/>
          <w:szCs w:val="28"/>
          <w:lang w:val="ru-RU"/>
        </w:rPr>
        <w:t xml:space="preserve"> на лицо как на совершившее преступление, позволяет лицу, осуществляющему досудебное расследование, по своему усмотрению допросить такое лицо в качестве подозреваемого либо в статусе свидетеля, имеющего право на защиту. </w:t>
      </w:r>
      <w:r w:rsidR="007D6C98" w:rsidRPr="00B22E8A">
        <w:rPr>
          <w:rFonts w:eastAsiaTheme="minorHAnsi"/>
          <w:sz w:val="28"/>
          <w:szCs w:val="28"/>
          <w:lang w:val="ru-RU"/>
        </w:rPr>
        <w:t xml:space="preserve">При этом </w:t>
      </w:r>
      <w:r w:rsidR="0043164B">
        <w:rPr>
          <w:rFonts w:eastAsiaTheme="minorHAnsi"/>
          <w:sz w:val="28"/>
          <w:szCs w:val="28"/>
          <w:lang w:val="ru-RU"/>
        </w:rPr>
        <w:t xml:space="preserve">в УПК </w:t>
      </w:r>
      <w:r w:rsidR="007D6C98" w:rsidRPr="00B22E8A">
        <w:rPr>
          <w:rFonts w:eastAsiaTheme="minorHAnsi"/>
          <w:sz w:val="28"/>
          <w:szCs w:val="28"/>
          <w:lang w:val="ru-RU"/>
        </w:rPr>
        <w:t>не определены четкие критерии, границы и условия допустимого усмотрения</w:t>
      </w:r>
      <w:r w:rsidR="008D17F9" w:rsidRPr="00B22E8A">
        <w:rPr>
          <w:rFonts w:eastAsiaTheme="minorHAnsi"/>
          <w:sz w:val="28"/>
          <w:szCs w:val="28"/>
          <w:lang w:val="ru-RU"/>
        </w:rPr>
        <w:t xml:space="preserve">, что позволяет правоприменителю </w:t>
      </w:r>
      <w:r w:rsidR="000E0963">
        <w:rPr>
          <w:rFonts w:eastAsiaTheme="minorHAnsi"/>
          <w:sz w:val="28"/>
          <w:szCs w:val="28"/>
          <w:lang w:val="ru-RU"/>
        </w:rPr>
        <w:t>произ</w:t>
      </w:r>
      <w:r w:rsidR="008D17F9" w:rsidRPr="00B22E8A">
        <w:rPr>
          <w:rFonts w:eastAsiaTheme="minorHAnsi"/>
          <w:sz w:val="28"/>
          <w:szCs w:val="28"/>
          <w:lang w:val="ru-RU"/>
        </w:rPr>
        <w:t>вольно</w:t>
      </w:r>
      <w:r w:rsidR="000644B3" w:rsidRPr="00B22E8A">
        <w:rPr>
          <w:rFonts w:eastAsiaTheme="minorHAnsi"/>
          <w:sz w:val="28"/>
          <w:szCs w:val="28"/>
          <w:lang w:val="ru-RU"/>
        </w:rPr>
        <w:t xml:space="preserve"> его интерпретировать</w:t>
      </w:r>
      <w:r w:rsidR="00165DE3" w:rsidRPr="00B22E8A">
        <w:rPr>
          <w:rFonts w:eastAsiaTheme="minorHAnsi"/>
          <w:sz w:val="28"/>
          <w:szCs w:val="28"/>
          <w:lang w:val="ru-RU"/>
        </w:rPr>
        <w:t xml:space="preserve">. </w:t>
      </w:r>
    </w:p>
    <w:p w14:paraId="430B4D11" w14:textId="76F46D08" w:rsidR="000A6BA8" w:rsidRPr="00B22E8A" w:rsidRDefault="00E626F3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>Законодатель также не определ</w:t>
      </w:r>
      <w:r w:rsidR="00AC5F82">
        <w:rPr>
          <w:rFonts w:eastAsiaTheme="minorHAnsi"/>
          <w:sz w:val="28"/>
          <w:szCs w:val="28"/>
          <w:lang w:val="ru-RU"/>
        </w:rPr>
        <w:t>ил</w:t>
      </w:r>
      <w:r w:rsidRPr="00B22E8A">
        <w:rPr>
          <w:rFonts w:eastAsiaTheme="minorHAnsi"/>
          <w:sz w:val="28"/>
          <w:szCs w:val="28"/>
          <w:lang w:val="ru-RU"/>
        </w:rPr>
        <w:t xml:space="preserve"> в какие сроки и при наступлении каких обстоятельств лицо, осуществляющее досудебное расследование, переводит свидетеля, имеющего право на защиту, в статус подозреваемого или, наоборот, выводит его из</w:t>
      </w:r>
      <w:r w:rsidR="0049571C" w:rsidRPr="00B22E8A">
        <w:rPr>
          <w:rFonts w:eastAsiaTheme="minorHAnsi"/>
          <w:sz w:val="28"/>
          <w:szCs w:val="28"/>
          <w:lang w:val="ru-RU"/>
        </w:rPr>
        <w:t xml:space="preserve"> круга участников уголовного процесса, защищающих свои или представляемые права и интересы.</w:t>
      </w:r>
    </w:p>
    <w:p w14:paraId="1805D8DD" w14:textId="61FE877D" w:rsidR="00E626F3" w:rsidRPr="00B22E8A" w:rsidRDefault="004F471F" w:rsidP="005354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22E8A">
        <w:rPr>
          <w:rFonts w:eastAsiaTheme="minorHAnsi"/>
          <w:sz w:val="28"/>
          <w:szCs w:val="28"/>
          <w:lang w:val="ru-RU"/>
        </w:rPr>
        <w:t xml:space="preserve">Обозначенные вопросы свидетельствуют о недостаточной правовой </w:t>
      </w:r>
      <w:r w:rsidRPr="00435AFA">
        <w:rPr>
          <w:rFonts w:eastAsiaTheme="minorHAnsi"/>
          <w:sz w:val="28"/>
          <w:szCs w:val="28"/>
          <w:lang w:val="ru-RU"/>
        </w:rPr>
        <w:t>регламентации защиты прав лиц</w:t>
      </w:r>
      <w:r w:rsidR="00A532A2" w:rsidRPr="00435AFA">
        <w:rPr>
          <w:rFonts w:eastAsiaTheme="minorHAnsi"/>
          <w:sz w:val="28"/>
          <w:szCs w:val="28"/>
          <w:lang w:val="ru-RU"/>
        </w:rPr>
        <w:t>а, пребывающего</w:t>
      </w:r>
      <w:r w:rsidRPr="00435AFA">
        <w:rPr>
          <w:rFonts w:eastAsiaTheme="minorHAnsi"/>
          <w:sz w:val="28"/>
          <w:szCs w:val="28"/>
          <w:lang w:val="ru-RU"/>
        </w:rPr>
        <w:t xml:space="preserve"> в статусе</w:t>
      </w:r>
      <w:r w:rsidRPr="00435AFA">
        <w:rPr>
          <w:sz w:val="28"/>
          <w:szCs w:val="28"/>
          <w:lang w:val="ru-RU"/>
        </w:rPr>
        <w:t xml:space="preserve"> </w:t>
      </w:r>
      <w:r w:rsidRPr="00435AFA">
        <w:rPr>
          <w:rFonts w:eastAsiaTheme="minorHAnsi"/>
          <w:sz w:val="28"/>
          <w:szCs w:val="28"/>
          <w:lang w:val="ru-RU"/>
        </w:rPr>
        <w:t>свидетеля, имеющего</w:t>
      </w:r>
      <w:r w:rsidRPr="00B22E8A">
        <w:rPr>
          <w:rFonts w:eastAsiaTheme="minorHAnsi"/>
          <w:sz w:val="28"/>
          <w:szCs w:val="28"/>
          <w:lang w:val="ru-RU"/>
        </w:rPr>
        <w:t xml:space="preserve"> право на защиту, и о </w:t>
      </w:r>
      <w:r w:rsidR="000A6BA8" w:rsidRPr="00B22E8A">
        <w:rPr>
          <w:rFonts w:eastAsiaTheme="minorHAnsi"/>
          <w:sz w:val="28"/>
          <w:szCs w:val="28"/>
          <w:lang w:val="ru-RU"/>
        </w:rPr>
        <w:t>необходимост</w:t>
      </w:r>
      <w:r w:rsidRPr="00B22E8A">
        <w:rPr>
          <w:rFonts w:eastAsiaTheme="minorHAnsi"/>
          <w:sz w:val="28"/>
          <w:szCs w:val="28"/>
          <w:lang w:val="ru-RU"/>
        </w:rPr>
        <w:t>и</w:t>
      </w:r>
      <w:r w:rsidR="000A6BA8" w:rsidRPr="00B22E8A">
        <w:rPr>
          <w:rFonts w:eastAsiaTheme="minorHAnsi"/>
          <w:sz w:val="28"/>
          <w:szCs w:val="28"/>
          <w:lang w:val="ru-RU"/>
        </w:rPr>
        <w:t xml:space="preserve"> дальнейшего совершенствования уголовно-процессуальных норм, связанных с </w:t>
      </w:r>
      <w:r w:rsidRPr="00B22E8A">
        <w:rPr>
          <w:rFonts w:eastAsiaTheme="minorHAnsi"/>
          <w:sz w:val="28"/>
          <w:szCs w:val="28"/>
          <w:lang w:val="ru-RU"/>
        </w:rPr>
        <w:t>правовым положением</w:t>
      </w:r>
      <w:r w:rsidR="000A6BA8" w:rsidRPr="00B22E8A">
        <w:rPr>
          <w:rFonts w:eastAsiaTheme="minorHAnsi"/>
          <w:sz w:val="28"/>
          <w:szCs w:val="28"/>
          <w:lang w:val="ru-RU"/>
        </w:rPr>
        <w:t xml:space="preserve"> данного нового участника процесса.</w:t>
      </w:r>
    </w:p>
    <w:p w14:paraId="5A746458" w14:textId="77777777" w:rsidR="00660469" w:rsidRDefault="00660469" w:rsidP="00660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2E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основании изложенного, руководствуясь пунктом 3 статьи 72, пунктом 3 статьи 74 Конституции Республики Казахстан, подпунктом 3) пункта 4 статьи 23, статьями 55 – 58, 62 – 65 Конституционного закона Республики Казахстан          от 5 ноября 2022 года «О Конституционном Суде Республики Казахстан», применительно к предмету обращения Конституционный Суд Республики Казахстан   </w:t>
      </w:r>
    </w:p>
    <w:p w14:paraId="3E3A575D" w14:textId="77777777" w:rsidR="00660469" w:rsidRPr="00B22E8A" w:rsidRDefault="00660469" w:rsidP="006604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val="ru-RU"/>
        </w:rPr>
      </w:pPr>
      <w:r w:rsidRPr="00B22E8A">
        <w:rPr>
          <w:rFonts w:ascii="Times New Roman" w:eastAsia="Arial" w:hAnsi="Times New Roman" w:cs="Times New Roman"/>
          <w:b/>
          <w:kern w:val="1"/>
          <w:sz w:val="28"/>
          <w:szCs w:val="28"/>
          <w:lang w:val="ru-RU"/>
        </w:rPr>
        <w:t xml:space="preserve">постановляет: </w:t>
      </w:r>
    </w:p>
    <w:p w14:paraId="5F366AFE" w14:textId="77777777" w:rsidR="00660469" w:rsidRPr="00B22E8A" w:rsidRDefault="00660469" w:rsidP="006604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Arial" w:hAnsi="Times New Roman" w:cs="Times New Roman"/>
          <w:kern w:val="1"/>
          <w:sz w:val="28"/>
          <w:szCs w:val="28"/>
          <w:lang w:val="ru-RU"/>
        </w:rPr>
      </w:pPr>
    </w:p>
    <w:p w14:paraId="45B374CE" w14:textId="77777777" w:rsidR="00660469" w:rsidRPr="00660469" w:rsidRDefault="00660469" w:rsidP="00660469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7" w:name="_Hlk127949598"/>
      <w:r w:rsidRPr="00660469">
        <w:rPr>
          <w:rFonts w:ascii="Times New Roman" w:eastAsia="Arial" w:hAnsi="Times New Roman"/>
          <w:color w:val="000000" w:themeColor="text1"/>
          <w:kern w:val="1"/>
          <w:sz w:val="28"/>
          <w:szCs w:val="28"/>
          <w:lang w:val="ru-RU"/>
        </w:rPr>
        <w:t xml:space="preserve">Признать </w:t>
      </w:r>
      <w:bookmarkStart w:id="8" w:name="_Hlk127983735"/>
      <w:r w:rsidRPr="00660469">
        <w:rPr>
          <w:rFonts w:ascii="Times New Roman" w:hAnsi="Times New Roman"/>
          <w:color w:val="000000" w:themeColor="text1"/>
          <w:sz w:val="28"/>
          <w:szCs w:val="28"/>
          <w:lang w:val="ru-RU"/>
        </w:rPr>
        <w:t>часть третью статьи 217 Уголовно-процессуального кодекса Республики Казахстан соответствующей Конституции Республики Казахстан.</w:t>
      </w:r>
      <w:bookmarkEnd w:id="8"/>
    </w:p>
    <w:bookmarkEnd w:id="7"/>
    <w:p w14:paraId="1094D735" w14:textId="77777777" w:rsidR="00660469" w:rsidRPr="00660469" w:rsidRDefault="00660469" w:rsidP="00660469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60469">
        <w:rPr>
          <w:rFonts w:ascii="Times New Roman" w:hAnsi="Times New Roman"/>
          <w:color w:val="000000" w:themeColor="text1"/>
          <w:sz w:val="28"/>
          <w:szCs w:val="28"/>
          <w:lang w:val="ru-RU"/>
        </w:rPr>
        <w:t>Рекомендовать Правительству Республики Казахстан внести в Мажилис Парламента Республики Казахстан проект закона, направленный на совершенствование уголовно-процессуального законодательства Республики Казахстан, с учетом правовых позиций Конституционного Суда Республики Казахстан, изложенных в настоящем нормативном постановлении.</w:t>
      </w:r>
    </w:p>
    <w:p w14:paraId="3910D3F6" w14:textId="77777777" w:rsidR="00660469" w:rsidRPr="00660469" w:rsidRDefault="00660469" w:rsidP="0066046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60469">
        <w:rPr>
          <w:rFonts w:ascii="Times New Roman" w:hAnsi="Times New Roman"/>
          <w:color w:val="000000" w:themeColor="text1"/>
          <w:sz w:val="28"/>
          <w:szCs w:val="28"/>
          <w:lang w:val="ru-RU"/>
        </w:rPr>
        <w:t>О принятых мерах проинформировать Конституционный Суд                      Республики Казахстан.</w:t>
      </w:r>
    </w:p>
    <w:p w14:paraId="55A057B0" w14:textId="77777777" w:rsidR="00660469" w:rsidRPr="005A2DE2" w:rsidRDefault="00660469" w:rsidP="00660469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660469">
        <w:rPr>
          <w:rFonts w:eastAsiaTheme="minorHAnsi"/>
          <w:color w:val="000000" w:themeColor="text1"/>
          <w:sz w:val="28"/>
          <w:szCs w:val="28"/>
          <w:lang w:val="ru-RU"/>
        </w:rPr>
        <w:t xml:space="preserve">    </w:t>
      </w:r>
      <w:r w:rsidRPr="005A2DE2">
        <w:rPr>
          <w:rFonts w:eastAsiaTheme="minorHAnsi"/>
          <w:color w:val="000000" w:themeColor="text1"/>
          <w:sz w:val="28"/>
          <w:szCs w:val="28"/>
          <w:lang w:val="ru-RU"/>
        </w:rPr>
        <w:t>Настоящее нормативное постановление вступает в силу со дня его принятия, является общеобязательным</w:t>
      </w:r>
      <w:r w:rsidRPr="005A2DE2">
        <w:rPr>
          <w:color w:val="000000" w:themeColor="text1"/>
          <w:sz w:val="28"/>
          <w:szCs w:val="28"/>
          <w:lang w:val="ru-RU"/>
        </w:rPr>
        <w:t xml:space="preserve"> на всей территории Республики, окончательным и обжалованию не подлежит.   </w:t>
      </w:r>
    </w:p>
    <w:p w14:paraId="0350D42E" w14:textId="77777777" w:rsidR="00660469" w:rsidRPr="005A2DE2" w:rsidRDefault="00660469" w:rsidP="00660469">
      <w:pPr>
        <w:pStyle w:val="a4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660469">
        <w:rPr>
          <w:color w:val="000000" w:themeColor="text1"/>
          <w:sz w:val="28"/>
          <w:szCs w:val="28"/>
          <w:lang w:val="ru-RU"/>
        </w:rPr>
        <w:t xml:space="preserve">    </w:t>
      </w:r>
      <w:r w:rsidRPr="005A2DE2">
        <w:rPr>
          <w:color w:val="000000" w:themeColor="text1"/>
          <w:sz w:val="28"/>
          <w:szCs w:val="28"/>
          <w:lang w:val="ru-RU"/>
        </w:rPr>
        <w:t xml:space="preserve"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</w:t>
      </w:r>
      <w:proofErr w:type="spellStart"/>
      <w:r w:rsidRPr="005A2DE2">
        <w:rPr>
          <w:color w:val="000000" w:themeColor="text1"/>
          <w:sz w:val="28"/>
          <w:szCs w:val="28"/>
          <w:lang w:val="ru-RU"/>
        </w:rPr>
        <w:t>интернет-ресурсе</w:t>
      </w:r>
      <w:proofErr w:type="spellEnd"/>
      <w:r w:rsidRPr="005A2DE2">
        <w:rPr>
          <w:color w:val="000000" w:themeColor="text1"/>
          <w:sz w:val="28"/>
          <w:szCs w:val="28"/>
          <w:lang w:val="ru-RU"/>
        </w:rPr>
        <w:t xml:space="preserve"> Конституционного Суда Республики Казахстан.</w:t>
      </w:r>
    </w:p>
    <w:p w14:paraId="37A306EC" w14:textId="77777777" w:rsidR="008540D1" w:rsidRPr="008540D1" w:rsidRDefault="008540D1" w:rsidP="008540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4D4D9A" w14:textId="19676E92" w:rsidR="008540D1" w:rsidRPr="008540D1" w:rsidRDefault="008540D1" w:rsidP="008540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0D1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Конституционный Суд</w:t>
      </w:r>
    </w:p>
    <w:p w14:paraId="750AAA60" w14:textId="1789B813" w:rsidR="008540D1" w:rsidRDefault="008540D1" w:rsidP="008540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0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Республики Казахстан                                                     </w:t>
      </w:r>
    </w:p>
    <w:p w14:paraId="1C298989" w14:textId="008E04AC" w:rsidR="008540D1" w:rsidRDefault="008540D1" w:rsidP="00FE150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55DAED" w14:textId="77777777" w:rsidR="008540D1" w:rsidRPr="00B22E8A" w:rsidRDefault="008540D1" w:rsidP="00FE150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540D1" w:rsidRPr="00B22E8A" w:rsidSect="008540D1">
      <w:headerReference w:type="default" r:id="rId8"/>
      <w:pgSz w:w="12240" w:h="15840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F2D5" w14:textId="77777777" w:rsidR="008C2D43" w:rsidRDefault="008C2D43" w:rsidP="00567D8F">
      <w:pPr>
        <w:spacing w:after="0" w:line="240" w:lineRule="auto"/>
      </w:pPr>
      <w:r>
        <w:separator/>
      </w:r>
    </w:p>
  </w:endnote>
  <w:endnote w:type="continuationSeparator" w:id="0">
    <w:p w14:paraId="176F2778" w14:textId="77777777" w:rsidR="008C2D43" w:rsidRDefault="008C2D43" w:rsidP="0056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8E94" w14:textId="77777777" w:rsidR="008C2D43" w:rsidRDefault="008C2D43" w:rsidP="00567D8F">
      <w:pPr>
        <w:spacing w:after="0" w:line="240" w:lineRule="auto"/>
      </w:pPr>
      <w:r>
        <w:separator/>
      </w:r>
    </w:p>
  </w:footnote>
  <w:footnote w:type="continuationSeparator" w:id="0">
    <w:p w14:paraId="25B35F79" w14:textId="77777777" w:rsidR="008C2D43" w:rsidRDefault="008C2D43" w:rsidP="0056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4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D9AD93" w14:textId="07F6CA7E" w:rsidR="00567D8F" w:rsidRPr="00567D8F" w:rsidRDefault="00567D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7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7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7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5136" w:rsidRPr="0051513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567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4DD4F" w14:textId="77777777" w:rsidR="00567D8F" w:rsidRDefault="00567D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0E78"/>
    <w:multiLevelType w:val="hybridMultilevel"/>
    <w:tmpl w:val="7BD8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05"/>
    <w:rsid w:val="000017E5"/>
    <w:rsid w:val="00001F96"/>
    <w:rsid w:val="000032EA"/>
    <w:rsid w:val="00003995"/>
    <w:rsid w:val="00006650"/>
    <w:rsid w:val="00007597"/>
    <w:rsid w:val="00007CEB"/>
    <w:rsid w:val="00014011"/>
    <w:rsid w:val="00016D72"/>
    <w:rsid w:val="00021A87"/>
    <w:rsid w:val="00030417"/>
    <w:rsid w:val="00037271"/>
    <w:rsid w:val="0004068E"/>
    <w:rsid w:val="000421D8"/>
    <w:rsid w:val="00043CEC"/>
    <w:rsid w:val="00044EA1"/>
    <w:rsid w:val="00045753"/>
    <w:rsid w:val="00047DBB"/>
    <w:rsid w:val="000508AE"/>
    <w:rsid w:val="000530ED"/>
    <w:rsid w:val="000559A7"/>
    <w:rsid w:val="00056037"/>
    <w:rsid w:val="00061C78"/>
    <w:rsid w:val="000644B3"/>
    <w:rsid w:val="00064E04"/>
    <w:rsid w:val="000677FC"/>
    <w:rsid w:val="00071A48"/>
    <w:rsid w:val="00076C75"/>
    <w:rsid w:val="00081D29"/>
    <w:rsid w:val="00086E82"/>
    <w:rsid w:val="00087DE2"/>
    <w:rsid w:val="00090372"/>
    <w:rsid w:val="0009757D"/>
    <w:rsid w:val="000A531F"/>
    <w:rsid w:val="000A6BA8"/>
    <w:rsid w:val="000B132C"/>
    <w:rsid w:val="000B1404"/>
    <w:rsid w:val="000B2822"/>
    <w:rsid w:val="000B5A0E"/>
    <w:rsid w:val="000C0252"/>
    <w:rsid w:val="000C32FA"/>
    <w:rsid w:val="000C5743"/>
    <w:rsid w:val="000D060C"/>
    <w:rsid w:val="000E05E1"/>
    <w:rsid w:val="000E0963"/>
    <w:rsid w:val="000E277E"/>
    <w:rsid w:val="000E2F26"/>
    <w:rsid w:val="000E337E"/>
    <w:rsid w:val="000F1D19"/>
    <w:rsid w:val="000F462B"/>
    <w:rsid w:val="000F552E"/>
    <w:rsid w:val="000F597E"/>
    <w:rsid w:val="000F6A2D"/>
    <w:rsid w:val="000F7F49"/>
    <w:rsid w:val="001015A9"/>
    <w:rsid w:val="001019F1"/>
    <w:rsid w:val="00103207"/>
    <w:rsid w:val="001049AC"/>
    <w:rsid w:val="001050DA"/>
    <w:rsid w:val="00105602"/>
    <w:rsid w:val="001073BB"/>
    <w:rsid w:val="00110723"/>
    <w:rsid w:val="00110892"/>
    <w:rsid w:val="0011603B"/>
    <w:rsid w:val="00120DB5"/>
    <w:rsid w:val="00121BE0"/>
    <w:rsid w:val="00122BB1"/>
    <w:rsid w:val="00124BB0"/>
    <w:rsid w:val="001275E7"/>
    <w:rsid w:val="00132368"/>
    <w:rsid w:val="00132463"/>
    <w:rsid w:val="0013290F"/>
    <w:rsid w:val="0013542B"/>
    <w:rsid w:val="00136D25"/>
    <w:rsid w:val="0013745E"/>
    <w:rsid w:val="001410CA"/>
    <w:rsid w:val="00143413"/>
    <w:rsid w:val="00143A02"/>
    <w:rsid w:val="00143FB2"/>
    <w:rsid w:val="00144F2B"/>
    <w:rsid w:val="00151331"/>
    <w:rsid w:val="00154458"/>
    <w:rsid w:val="001544A2"/>
    <w:rsid w:val="001577E2"/>
    <w:rsid w:val="001607D5"/>
    <w:rsid w:val="00161137"/>
    <w:rsid w:val="001614AF"/>
    <w:rsid w:val="00164459"/>
    <w:rsid w:val="001651B7"/>
    <w:rsid w:val="00165DE3"/>
    <w:rsid w:val="001667C9"/>
    <w:rsid w:val="001678C7"/>
    <w:rsid w:val="00182C34"/>
    <w:rsid w:val="001834FE"/>
    <w:rsid w:val="00186005"/>
    <w:rsid w:val="00192125"/>
    <w:rsid w:val="00197F76"/>
    <w:rsid w:val="001A4F33"/>
    <w:rsid w:val="001A6300"/>
    <w:rsid w:val="001B0216"/>
    <w:rsid w:val="001B6DE1"/>
    <w:rsid w:val="001B76C5"/>
    <w:rsid w:val="001C0ADE"/>
    <w:rsid w:val="001C3A6A"/>
    <w:rsid w:val="001C5207"/>
    <w:rsid w:val="001C5365"/>
    <w:rsid w:val="001C5DC1"/>
    <w:rsid w:val="001D0074"/>
    <w:rsid w:val="001D4000"/>
    <w:rsid w:val="001E62CF"/>
    <w:rsid w:val="001F0A51"/>
    <w:rsid w:val="001F0EED"/>
    <w:rsid w:val="001F2264"/>
    <w:rsid w:val="001F4439"/>
    <w:rsid w:val="00201D5B"/>
    <w:rsid w:val="0020735B"/>
    <w:rsid w:val="00210BD9"/>
    <w:rsid w:val="0021128E"/>
    <w:rsid w:val="00213835"/>
    <w:rsid w:val="00215158"/>
    <w:rsid w:val="00215D34"/>
    <w:rsid w:val="00220146"/>
    <w:rsid w:val="00220AB2"/>
    <w:rsid w:val="00223CD4"/>
    <w:rsid w:val="0022412A"/>
    <w:rsid w:val="00225529"/>
    <w:rsid w:val="00226DBB"/>
    <w:rsid w:val="00230C8C"/>
    <w:rsid w:val="0023349A"/>
    <w:rsid w:val="00234162"/>
    <w:rsid w:val="00236F18"/>
    <w:rsid w:val="0023793E"/>
    <w:rsid w:val="0024320C"/>
    <w:rsid w:val="00243B3B"/>
    <w:rsid w:val="0024584D"/>
    <w:rsid w:val="00247D41"/>
    <w:rsid w:val="00247ED3"/>
    <w:rsid w:val="00260812"/>
    <w:rsid w:val="00265204"/>
    <w:rsid w:val="00270387"/>
    <w:rsid w:val="00271456"/>
    <w:rsid w:val="00272B67"/>
    <w:rsid w:val="002834E0"/>
    <w:rsid w:val="0029040B"/>
    <w:rsid w:val="00290669"/>
    <w:rsid w:val="00291D1A"/>
    <w:rsid w:val="00292963"/>
    <w:rsid w:val="00292CFB"/>
    <w:rsid w:val="002954FE"/>
    <w:rsid w:val="002956F1"/>
    <w:rsid w:val="00295F31"/>
    <w:rsid w:val="002A1EEA"/>
    <w:rsid w:val="002A2706"/>
    <w:rsid w:val="002A5087"/>
    <w:rsid w:val="002A58A3"/>
    <w:rsid w:val="002A5CE3"/>
    <w:rsid w:val="002A642D"/>
    <w:rsid w:val="002B0F14"/>
    <w:rsid w:val="002B1B4E"/>
    <w:rsid w:val="002B2AF3"/>
    <w:rsid w:val="002B36F0"/>
    <w:rsid w:val="002B37BF"/>
    <w:rsid w:val="002B48E4"/>
    <w:rsid w:val="002B66D2"/>
    <w:rsid w:val="002B77BC"/>
    <w:rsid w:val="002C02C8"/>
    <w:rsid w:val="002C3389"/>
    <w:rsid w:val="002C449A"/>
    <w:rsid w:val="002C5CCF"/>
    <w:rsid w:val="002C64FC"/>
    <w:rsid w:val="002D0505"/>
    <w:rsid w:val="002D0D04"/>
    <w:rsid w:val="002D3EE0"/>
    <w:rsid w:val="002D6013"/>
    <w:rsid w:val="002E0181"/>
    <w:rsid w:val="002E02F0"/>
    <w:rsid w:val="002E1326"/>
    <w:rsid w:val="002E2E32"/>
    <w:rsid w:val="002E4F97"/>
    <w:rsid w:val="002E551F"/>
    <w:rsid w:val="002E589C"/>
    <w:rsid w:val="002E768F"/>
    <w:rsid w:val="002F2B4A"/>
    <w:rsid w:val="003006E0"/>
    <w:rsid w:val="003015A0"/>
    <w:rsid w:val="00304F1D"/>
    <w:rsid w:val="0030663F"/>
    <w:rsid w:val="003071D0"/>
    <w:rsid w:val="00307D2C"/>
    <w:rsid w:val="0031260E"/>
    <w:rsid w:val="003137C6"/>
    <w:rsid w:val="00313C09"/>
    <w:rsid w:val="00321810"/>
    <w:rsid w:val="00321F27"/>
    <w:rsid w:val="00323367"/>
    <w:rsid w:val="00323F06"/>
    <w:rsid w:val="00324310"/>
    <w:rsid w:val="003247B0"/>
    <w:rsid w:val="0032566E"/>
    <w:rsid w:val="003270E8"/>
    <w:rsid w:val="00331045"/>
    <w:rsid w:val="0033189F"/>
    <w:rsid w:val="0033311F"/>
    <w:rsid w:val="00333BFE"/>
    <w:rsid w:val="00336CFE"/>
    <w:rsid w:val="00341DD9"/>
    <w:rsid w:val="00344682"/>
    <w:rsid w:val="003501A0"/>
    <w:rsid w:val="00353563"/>
    <w:rsid w:val="00354653"/>
    <w:rsid w:val="00360AFC"/>
    <w:rsid w:val="00362088"/>
    <w:rsid w:val="0036229D"/>
    <w:rsid w:val="00363605"/>
    <w:rsid w:val="00365B6B"/>
    <w:rsid w:val="00365DEB"/>
    <w:rsid w:val="00366B48"/>
    <w:rsid w:val="0036775D"/>
    <w:rsid w:val="003710FA"/>
    <w:rsid w:val="003714B9"/>
    <w:rsid w:val="003808CF"/>
    <w:rsid w:val="00382415"/>
    <w:rsid w:val="003A3104"/>
    <w:rsid w:val="003A6695"/>
    <w:rsid w:val="003A7897"/>
    <w:rsid w:val="003B0790"/>
    <w:rsid w:val="003B1AEF"/>
    <w:rsid w:val="003B265C"/>
    <w:rsid w:val="003B48ED"/>
    <w:rsid w:val="003C1E99"/>
    <w:rsid w:val="003C2592"/>
    <w:rsid w:val="003C29D9"/>
    <w:rsid w:val="003C35C0"/>
    <w:rsid w:val="003C5EE4"/>
    <w:rsid w:val="003C6094"/>
    <w:rsid w:val="003D30E2"/>
    <w:rsid w:val="003D7A10"/>
    <w:rsid w:val="003E2095"/>
    <w:rsid w:val="003E3E8A"/>
    <w:rsid w:val="003F139D"/>
    <w:rsid w:val="003F27D1"/>
    <w:rsid w:val="003F2AE4"/>
    <w:rsid w:val="003F302F"/>
    <w:rsid w:val="003F5893"/>
    <w:rsid w:val="004018ED"/>
    <w:rsid w:val="004026F6"/>
    <w:rsid w:val="00402CA9"/>
    <w:rsid w:val="00405DFF"/>
    <w:rsid w:val="00406793"/>
    <w:rsid w:val="00407441"/>
    <w:rsid w:val="00412C3A"/>
    <w:rsid w:val="0041493E"/>
    <w:rsid w:val="00415C6D"/>
    <w:rsid w:val="0041672B"/>
    <w:rsid w:val="0042038D"/>
    <w:rsid w:val="00422172"/>
    <w:rsid w:val="00422FFC"/>
    <w:rsid w:val="004249B4"/>
    <w:rsid w:val="004253A1"/>
    <w:rsid w:val="00430779"/>
    <w:rsid w:val="0043164B"/>
    <w:rsid w:val="00431F9E"/>
    <w:rsid w:val="004328F2"/>
    <w:rsid w:val="00432F2E"/>
    <w:rsid w:val="0043308D"/>
    <w:rsid w:val="00434219"/>
    <w:rsid w:val="00434B07"/>
    <w:rsid w:val="00435AFA"/>
    <w:rsid w:val="0043639D"/>
    <w:rsid w:val="0043662F"/>
    <w:rsid w:val="0044331A"/>
    <w:rsid w:val="00443667"/>
    <w:rsid w:val="0044486A"/>
    <w:rsid w:val="004473B4"/>
    <w:rsid w:val="00450836"/>
    <w:rsid w:val="004509D9"/>
    <w:rsid w:val="004515C7"/>
    <w:rsid w:val="00452790"/>
    <w:rsid w:val="004528F3"/>
    <w:rsid w:val="004556C6"/>
    <w:rsid w:val="00456875"/>
    <w:rsid w:val="0046055C"/>
    <w:rsid w:val="0046253C"/>
    <w:rsid w:val="00462B10"/>
    <w:rsid w:val="0046322E"/>
    <w:rsid w:val="004634E2"/>
    <w:rsid w:val="00463655"/>
    <w:rsid w:val="004661A8"/>
    <w:rsid w:val="00472393"/>
    <w:rsid w:val="004741AE"/>
    <w:rsid w:val="00474358"/>
    <w:rsid w:val="00476578"/>
    <w:rsid w:val="004821DC"/>
    <w:rsid w:val="00483710"/>
    <w:rsid w:val="0048636A"/>
    <w:rsid w:val="00487A46"/>
    <w:rsid w:val="0049571C"/>
    <w:rsid w:val="00495AC0"/>
    <w:rsid w:val="00495C1B"/>
    <w:rsid w:val="004A0D4F"/>
    <w:rsid w:val="004A2BA0"/>
    <w:rsid w:val="004A7676"/>
    <w:rsid w:val="004B2128"/>
    <w:rsid w:val="004B335C"/>
    <w:rsid w:val="004B7900"/>
    <w:rsid w:val="004B7D3C"/>
    <w:rsid w:val="004C03C3"/>
    <w:rsid w:val="004C0A67"/>
    <w:rsid w:val="004C3594"/>
    <w:rsid w:val="004C374C"/>
    <w:rsid w:val="004C3CCC"/>
    <w:rsid w:val="004C4542"/>
    <w:rsid w:val="004C455C"/>
    <w:rsid w:val="004C4D18"/>
    <w:rsid w:val="004C5CB0"/>
    <w:rsid w:val="004D11FD"/>
    <w:rsid w:val="004D66F2"/>
    <w:rsid w:val="004D6ECA"/>
    <w:rsid w:val="004E0D04"/>
    <w:rsid w:val="004E1557"/>
    <w:rsid w:val="004E56B4"/>
    <w:rsid w:val="004E6D8B"/>
    <w:rsid w:val="004E6E45"/>
    <w:rsid w:val="004E7CEB"/>
    <w:rsid w:val="004F0F30"/>
    <w:rsid w:val="004F10B4"/>
    <w:rsid w:val="004F10ED"/>
    <w:rsid w:val="004F1D80"/>
    <w:rsid w:val="004F1E35"/>
    <w:rsid w:val="004F471F"/>
    <w:rsid w:val="004F5E19"/>
    <w:rsid w:val="004F7548"/>
    <w:rsid w:val="00500BEA"/>
    <w:rsid w:val="005029A9"/>
    <w:rsid w:val="005032A8"/>
    <w:rsid w:val="00503DDB"/>
    <w:rsid w:val="00507CD4"/>
    <w:rsid w:val="00512B53"/>
    <w:rsid w:val="00512B9C"/>
    <w:rsid w:val="00514810"/>
    <w:rsid w:val="00515136"/>
    <w:rsid w:val="005167EC"/>
    <w:rsid w:val="00516DF6"/>
    <w:rsid w:val="00524109"/>
    <w:rsid w:val="00527A9D"/>
    <w:rsid w:val="005303D5"/>
    <w:rsid w:val="0053268C"/>
    <w:rsid w:val="00532F60"/>
    <w:rsid w:val="0053546D"/>
    <w:rsid w:val="00541A33"/>
    <w:rsid w:val="0054269A"/>
    <w:rsid w:val="005453BA"/>
    <w:rsid w:val="00545404"/>
    <w:rsid w:val="005464F0"/>
    <w:rsid w:val="00546C22"/>
    <w:rsid w:val="00551C8C"/>
    <w:rsid w:val="00551DF6"/>
    <w:rsid w:val="00552F1F"/>
    <w:rsid w:val="0055584D"/>
    <w:rsid w:val="005560BE"/>
    <w:rsid w:val="00556476"/>
    <w:rsid w:val="00557110"/>
    <w:rsid w:val="00557E2F"/>
    <w:rsid w:val="005609C8"/>
    <w:rsid w:val="00561E39"/>
    <w:rsid w:val="005639D4"/>
    <w:rsid w:val="005645BF"/>
    <w:rsid w:val="00564BFA"/>
    <w:rsid w:val="00564FA9"/>
    <w:rsid w:val="00566980"/>
    <w:rsid w:val="00567D8F"/>
    <w:rsid w:val="00567F66"/>
    <w:rsid w:val="00567FAB"/>
    <w:rsid w:val="005710E1"/>
    <w:rsid w:val="00575164"/>
    <w:rsid w:val="00575DCE"/>
    <w:rsid w:val="0058008C"/>
    <w:rsid w:val="00582254"/>
    <w:rsid w:val="00587D1F"/>
    <w:rsid w:val="005A1A59"/>
    <w:rsid w:val="005A31F4"/>
    <w:rsid w:val="005A32ED"/>
    <w:rsid w:val="005A35E4"/>
    <w:rsid w:val="005A4FD8"/>
    <w:rsid w:val="005A5834"/>
    <w:rsid w:val="005B4CE7"/>
    <w:rsid w:val="005B5F65"/>
    <w:rsid w:val="005C0989"/>
    <w:rsid w:val="005C2161"/>
    <w:rsid w:val="005C422C"/>
    <w:rsid w:val="005C50CF"/>
    <w:rsid w:val="005C6DCF"/>
    <w:rsid w:val="005C7EA4"/>
    <w:rsid w:val="005D087A"/>
    <w:rsid w:val="005D0C0F"/>
    <w:rsid w:val="005D24DE"/>
    <w:rsid w:val="005D3009"/>
    <w:rsid w:val="005E2C12"/>
    <w:rsid w:val="005E51BC"/>
    <w:rsid w:val="005F5213"/>
    <w:rsid w:val="005F7649"/>
    <w:rsid w:val="006007DC"/>
    <w:rsid w:val="00601479"/>
    <w:rsid w:val="0060472D"/>
    <w:rsid w:val="006052FE"/>
    <w:rsid w:val="00606811"/>
    <w:rsid w:val="00606B65"/>
    <w:rsid w:val="00607347"/>
    <w:rsid w:val="00616124"/>
    <w:rsid w:val="00616AFB"/>
    <w:rsid w:val="00617FE4"/>
    <w:rsid w:val="00621B31"/>
    <w:rsid w:val="00621FA0"/>
    <w:rsid w:val="006242D5"/>
    <w:rsid w:val="006254D1"/>
    <w:rsid w:val="00630A21"/>
    <w:rsid w:val="006329D3"/>
    <w:rsid w:val="006342C7"/>
    <w:rsid w:val="00635D1D"/>
    <w:rsid w:val="0063736E"/>
    <w:rsid w:val="0064016E"/>
    <w:rsid w:val="006460CB"/>
    <w:rsid w:val="00646BD2"/>
    <w:rsid w:val="00647BA9"/>
    <w:rsid w:val="0065195D"/>
    <w:rsid w:val="006543E3"/>
    <w:rsid w:val="00654D2A"/>
    <w:rsid w:val="00660469"/>
    <w:rsid w:val="00661A7E"/>
    <w:rsid w:val="006629E4"/>
    <w:rsid w:val="00667395"/>
    <w:rsid w:val="00667450"/>
    <w:rsid w:val="00672550"/>
    <w:rsid w:val="0067565D"/>
    <w:rsid w:val="006772E3"/>
    <w:rsid w:val="00677960"/>
    <w:rsid w:val="00677F5C"/>
    <w:rsid w:val="00680FE0"/>
    <w:rsid w:val="00683ABB"/>
    <w:rsid w:val="00690DDB"/>
    <w:rsid w:val="00692B02"/>
    <w:rsid w:val="00693617"/>
    <w:rsid w:val="006A312E"/>
    <w:rsid w:val="006A3283"/>
    <w:rsid w:val="006A3A4D"/>
    <w:rsid w:val="006A7DA7"/>
    <w:rsid w:val="006B15D8"/>
    <w:rsid w:val="006B1C29"/>
    <w:rsid w:val="006B7F16"/>
    <w:rsid w:val="006C418D"/>
    <w:rsid w:val="006C45C6"/>
    <w:rsid w:val="006C5E15"/>
    <w:rsid w:val="006D0D28"/>
    <w:rsid w:val="006D245E"/>
    <w:rsid w:val="006D3A3E"/>
    <w:rsid w:val="006D5DEF"/>
    <w:rsid w:val="006E2D83"/>
    <w:rsid w:val="006E35BF"/>
    <w:rsid w:val="006E43BE"/>
    <w:rsid w:val="006E560B"/>
    <w:rsid w:val="006E5B84"/>
    <w:rsid w:val="006E739D"/>
    <w:rsid w:val="006F0D47"/>
    <w:rsid w:val="006F0FA1"/>
    <w:rsid w:val="006F28CF"/>
    <w:rsid w:val="006F4079"/>
    <w:rsid w:val="006F4A90"/>
    <w:rsid w:val="006F68BD"/>
    <w:rsid w:val="006F6DBE"/>
    <w:rsid w:val="00702FD2"/>
    <w:rsid w:val="00704CDF"/>
    <w:rsid w:val="00705A91"/>
    <w:rsid w:val="00706D6F"/>
    <w:rsid w:val="00711850"/>
    <w:rsid w:val="00711B22"/>
    <w:rsid w:val="00713494"/>
    <w:rsid w:val="0071350C"/>
    <w:rsid w:val="00713CC1"/>
    <w:rsid w:val="007175FB"/>
    <w:rsid w:val="00723EAF"/>
    <w:rsid w:val="00724655"/>
    <w:rsid w:val="0072699A"/>
    <w:rsid w:val="00730364"/>
    <w:rsid w:val="00730CB9"/>
    <w:rsid w:val="007349D1"/>
    <w:rsid w:val="00737FA2"/>
    <w:rsid w:val="00740A32"/>
    <w:rsid w:val="007442AC"/>
    <w:rsid w:val="007514EF"/>
    <w:rsid w:val="0076352E"/>
    <w:rsid w:val="007638BF"/>
    <w:rsid w:val="0076652F"/>
    <w:rsid w:val="00774CCD"/>
    <w:rsid w:val="00775ACC"/>
    <w:rsid w:val="00777167"/>
    <w:rsid w:val="007802C5"/>
    <w:rsid w:val="007819C0"/>
    <w:rsid w:val="00790683"/>
    <w:rsid w:val="00795687"/>
    <w:rsid w:val="007A2F16"/>
    <w:rsid w:val="007A41C4"/>
    <w:rsid w:val="007A4DE0"/>
    <w:rsid w:val="007A5DE6"/>
    <w:rsid w:val="007B1FA4"/>
    <w:rsid w:val="007B3352"/>
    <w:rsid w:val="007B383B"/>
    <w:rsid w:val="007B3E70"/>
    <w:rsid w:val="007C5FAE"/>
    <w:rsid w:val="007D0C46"/>
    <w:rsid w:val="007D0F78"/>
    <w:rsid w:val="007D16EC"/>
    <w:rsid w:val="007D3E3A"/>
    <w:rsid w:val="007D5898"/>
    <w:rsid w:val="007D5EFD"/>
    <w:rsid w:val="007D6C98"/>
    <w:rsid w:val="007E0C77"/>
    <w:rsid w:val="007E53F9"/>
    <w:rsid w:val="007E76F6"/>
    <w:rsid w:val="007E7CA4"/>
    <w:rsid w:val="007F1A6A"/>
    <w:rsid w:val="007F30A7"/>
    <w:rsid w:val="007F34F4"/>
    <w:rsid w:val="0080178B"/>
    <w:rsid w:val="0080443A"/>
    <w:rsid w:val="008051FD"/>
    <w:rsid w:val="00810509"/>
    <w:rsid w:val="008203E7"/>
    <w:rsid w:val="00821F5B"/>
    <w:rsid w:val="00821FEE"/>
    <w:rsid w:val="0082217C"/>
    <w:rsid w:val="00823C61"/>
    <w:rsid w:val="00826C6F"/>
    <w:rsid w:val="00827409"/>
    <w:rsid w:val="0083043D"/>
    <w:rsid w:val="008439E6"/>
    <w:rsid w:val="00847E55"/>
    <w:rsid w:val="008501E3"/>
    <w:rsid w:val="008505E6"/>
    <w:rsid w:val="008513D9"/>
    <w:rsid w:val="00851E4E"/>
    <w:rsid w:val="00853E63"/>
    <w:rsid w:val="008540D1"/>
    <w:rsid w:val="008542D8"/>
    <w:rsid w:val="00854B3A"/>
    <w:rsid w:val="00861773"/>
    <w:rsid w:val="008621DC"/>
    <w:rsid w:val="00863A05"/>
    <w:rsid w:val="008667BE"/>
    <w:rsid w:val="00871259"/>
    <w:rsid w:val="008757C5"/>
    <w:rsid w:val="00875BE3"/>
    <w:rsid w:val="008810E6"/>
    <w:rsid w:val="00883B07"/>
    <w:rsid w:val="00887B0F"/>
    <w:rsid w:val="00894A1A"/>
    <w:rsid w:val="008A4C07"/>
    <w:rsid w:val="008A4D8B"/>
    <w:rsid w:val="008A6869"/>
    <w:rsid w:val="008B102D"/>
    <w:rsid w:val="008B1319"/>
    <w:rsid w:val="008B5975"/>
    <w:rsid w:val="008B5DCF"/>
    <w:rsid w:val="008B6665"/>
    <w:rsid w:val="008B6B0F"/>
    <w:rsid w:val="008B7AEB"/>
    <w:rsid w:val="008C18E7"/>
    <w:rsid w:val="008C2D43"/>
    <w:rsid w:val="008C373A"/>
    <w:rsid w:val="008C4A9C"/>
    <w:rsid w:val="008C5BC9"/>
    <w:rsid w:val="008D02DE"/>
    <w:rsid w:val="008D17BC"/>
    <w:rsid w:val="008D17F9"/>
    <w:rsid w:val="008D18FF"/>
    <w:rsid w:val="008D2E5D"/>
    <w:rsid w:val="008D5230"/>
    <w:rsid w:val="008E0572"/>
    <w:rsid w:val="008E2079"/>
    <w:rsid w:val="008E5D3D"/>
    <w:rsid w:val="008E761E"/>
    <w:rsid w:val="008F0706"/>
    <w:rsid w:val="008F0F99"/>
    <w:rsid w:val="008F1D6E"/>
    <w:rsid w:val="008F21AA"/>
    <w:rsid w:val="008F2CD2"/>
    <w:rsid w:val="008F30C8"/>
    <w:rsid w:val="008F5A51"/>
    <w:rsid w:val="008F6170"/>
    <w:rsid w:val="00901478"/>
    <w:rsid w:val="00901848"/>
    <w:rsid w:val="009030FE"/>
    <w:rsid w:val="0090533E"/>
    <w:rsid w:val="009053E9"/>
    <w:rsid w:val="0090556B"/>
    <w:rsid w:val="009068EB"/>
    <w:rsid w:val="0091167D"/>
    <w:rsid w:val="00922779"/>
    <w:rsid w:val="00924AF2"/>
    <w:rsid w:val="0092500E"/>
    <w:rsid w:val="0093202B"/>
    <w:rsid w:val="00940CB5"/>
    <w:rsid w:val="00944260"/>
    <w:rsid w:val="0094465A"/>
    <w:rsid w:val="00951C11"/>
    <w:rsid w:val="00953025"/>
    <w:rsid w:val="009537D6"/>
    <w:rsid w:val="00957663"/>
    <w:rsid w:val="00960226"/>
    <w:rsid w:val="00960F37"/>
    <w:rsid w:val="009618D9"/>
    <w:rsid w:val="00964E94"/>
    <w:rsid w:val="00965B96"/>
    <w:rsid w:val="0096673A"/>
    <w:rsid w:val="00970C5B"/>
    <w:rsid w:val="00970F86"/>
    <w:rsid w:val="00972806"/>
    <w:rsid w:val="00973A95"/>
    <w:rsid w:val="009740F1"/>
    <w:rsid w:val="00976CA2"/>
    <w:rsid w:val="009778F7"/>
    <w:rsid w:val="00981D98"/>
    <w:rsid w:val="00982892"/>
    <w:rsid w:val="00984B91"/>
    <w:rsid w:val="00992F6E"/>
    <w:rsid w:val="009937CC"/>
    <w:rsid w:val="009942D9"/>
    <w:rsid w:val="00995490"/>
    <w:rsid w:val="00995BF7"/>
    <w:rsid w:val="009A1E59"/>
    <w:rsid w:val="009A2EC3"/>
    <w:rsid w:val="009B2384"/>
    <w:rsid w:val="009B39B6"/>
    <w:rsid w:val="009B4811"/>
    <w:rsid w:val="009B4E5D"/>
    <w:rsid w:val="009B7080"/>
    <w:rsid w:val="009C1E94"/>
    <w:rsid w:val="009C3B97"/>
    <w:rsid w:val="009C5AC3"/>
    <w:rsid w:val="009D0240"/>
    <w:rsid w:val="009D09E0"/>
    <w:rsid w:val="009D1CF8"/>
    <w:rsid w:val="009D5364"/>
    <w:rsid w:val="009D5924"/>
    <w:rsid w:val="009D6426"/>
    <w:rsid w:val="009D6705"/>
    <w:rsid w:val="009E1628"/>
    <w:rsid w:val="009E246F"/>
    <w:rsid w:val="009E50BB"/>
    <w:rsid w:val="009E69F7"/>
    <w:rsid w:val="009F0DEC"/>
    <w:rsid w:val="009F1035"/>
    <w:rsid w:val="009F2D72"/>
    <w:rsid w:val="009F3623"/>
    <w:rsid w:val="009F5F55"/>
    <w:rsid w:val="009F69DC"/>
    <w:rsid w:val="009F70E3"/>
    <w:rsid w:val="009F754A"/>
    <w:rsid w:val="009F765D"/>
    <w:rsid w:val="00A008DC"/>
    <w:rsid w:val="00A02D34"/>
    <w:rsid w:val="00A11E7D"/>
    <w:rsid w:val="00A1401F"/>
    <w:rsid w:val="00A148D9"/>
    <w:rsid w:val="00A1570B"/>
    <w:rsid w:val="00A16066"/>
    <w:rsid w:val="00A17605"/>
    <w:rsid w:val="00A20B8C"/>
    <w:rsid w:val="00A214D9"/>
    <w:rsid w:val="00A21E1C"/>
    <w:rsid w:val="00A231B8"/>
    <w:rsid w:val="00A23543"/>
    <w:rsid w:val="00A3081A"/>
    <w:rsid w:val="00A33432"/>
    <w:rsid w:val="00A33D5A"/>
    <w:rsid w:val="00A434F9"/>
    <w:rsid w:val="00A500FB"/>
    <w:rsid w:val="00A502E9"/>
    <w:rsid w:val="00A532A2"/>
    <w:rsid w:val="00A537A3"/>
    <w:rsid w:val="00A54B9D"/>
    <w:rsid w:val="00A54DD3"/>
    <w:rsid w:val="00A55E35"/>
    <w:rsid w:val="00A6096A"/>
    <w:rsid w:val="00A65BC7"/>
    <w:rsid w:val="00A70B93"/>
    <w:rsid w:val="00A744E4"/>
    <w:rsid w:val="00A75095"/>
    <w:rsid w:val="00A7693E"/>
    <w:rsid w:val="00A815B7"/>
    <w:rsid w:val="00A831E3"/>
    <w:rsid w:val="00A83660"/>
    <w:rsid w:val="00A93434"/>
    <w:rsid w:val="00A95786"/>
    <w:rsid w:val="00AA04BD"/>
    <w:rsid w:val="00AA1843"/>
    <w:rsid w:val="00AA1FAD"/>
    <w:rsid w:val="00AA253C"/>
    <w:rsid w:val="00AA5363"/>
    <w:rsid w:val="00AA7891"/>
    <w:rsid w:val="00AA7BAE"/>
    <w:rsid w:val="00AB07EB"/>
    <w:rsid w:val="00AB0AFC"/>
    <w:rsid w:val="00AB49CA"/>
    <w:rsid w:val="00AC0670"/>
    <w:rsid w:val="00AC1AE0"/>
    <w:rsid w:val="00AC3165"/>
    <w:rsid w:val="00AC43E9"/>
    <w:rsid w:val="00AC5F82"/>
    <w:rsid w:val="00AD17A1"/>
    <w:rsid w:val="00AD3142"/>
    <w:rsid w:val="00AD4CD4"/>
    <w:rsid w:val="00AD54EB"/>
    <w:rsid w:val="00AD5A49"/>
    <w:rsid w:val="00AD62BD"/>
    <w:rsid w:val="00AE2BB9"/>
    <w:rsid w:val="00AE3C88"/>
    <w:rsid w:val="00AE63A9"/>
    <w:rsid w:val="00AF1EA1"/>
    <w:rsid w:val="00AF36C7"/>
    <w:rsid w:val="00AF5DC0"/>
    <w:rsid w:val="00AF6C0F"/>
    <w:rsid w:val="00AF7C26"/>
    <w:rsid w:val="00B008F5"/>
    <w:rsid w:val="00B03313"/>
    <w:rsid w:val="00B0664D"/>
    <w:rsid w:val="00B108AB"/>
    <w:rsid w:val="00B134A2"/>
    <w:rsid w:val="00B206EC"/>
    <w:rsid w:val="00B22E8A"/>
    <w:rsid w:val="00B267D7"/>
    <w:rsid w:val="00B30AA1"/>
    <w:rsid w:val="00B31669"/>
    <w:rsid w:val="00B31E71"/>
    <w:rsid w:val="00B32DB4"/>
    <w:rsid w:val="00B3415F"/>
    <w:rsid w:val="00B35002"/>
    <w:rsid w:val="00B40ADA"/>
    <w:rsid w:val="00B436EA"/>
    <w:rsid w:val="00B44079"/>
    <w:rsid w:val="00B47F6D"/>
    <w:rsid w:val="00B52B90"/>
    <w:rsid w:val="00B52F54"/>
    <w:rsid w:val="00B556EE"/>
    <w:rsid w:val="00B55723"/>
    <w:rsid w:val="00B5588D"/>
    <w:rsid w:val="00B5608A"/>
    <w:rsid w:val="00B614FC"/>
    <w:rsid w:val="00B65021"/>
    <w:rsid w:val="00B73B65"/>
    <w:rsid w:val="00B74EB8"/>
    <w:rsid w:val="00B83DC2"/>
    <w:rsid w:val="00B850C8"/>
    <w:rsid w:val="00B8576A"/>
    <w:rsid w:val="00B861B9"/>
    <w:rsid w:val="00B917BD"/>
    <w:rsid w:val="00B91A08"/>
    <w:rsid w:val="00B92363"/>
    <w:rsid w:val="00B9654F"/>
    <w:rsid w:val="00B969AD"/>
    <w:rsid w:val="00BA3A73"/>
    <w:rsid w:val="00BA3D2E"/>
    <w:rsid w:val="00BA44BE"/>
    <w:rsid w:val="00BA4BE6"/>
    <w:rsid w:val="00BA506B"/>
    <w:rsid w:val="00BA5541"/>
    <w:rsid w:val="00BA5AEE"/>
    <w:rsid w:val="00BA744A"/>
    <w:rsid w:val="00BB01F3"/>
    <w:rsid w:val="00BB5A29"/>
    <w:rsid w:val="00BB5BCC"/>
    <w:rsid w:val="00BD37CC"/>
    <w:rsid w:val="00BD600D"/>
    <w:rsid w:val="00BD718F"/>
    <w:rsid w:val="00BE4762"/>
    <w:rsid w:val="00BE4DFC"/>
    <w:rsid w:val="00BF14AA"/>
    <w:rsid w:val="00BF3294"/>
    <w:rsid w:val="00BF3451"/>
    <w:rsid w:val="00BF6238"/>
    <w:rsid w:val="00C04CA9"/>
    <w:rsid w:val="00C078EE"/>
    <w:rsid w:val="00C1066B"/>
    <w:rsid w:val="00C10AE3"/>
    <w:rsid w:val="00C126CF"/>
    <w:rsid w:val="00C16D2C"/>
    <w:rsid w:val="00C32789"/>
    <w:rsid w:val="00C33558"/>
    <w:rsid w:val="00C4380B"/>
    <w:rsid w:val="00C4424B"/>
    <w:rsid w:val="00C519F2"/>
    <w:rsid w:val="00C54FF1"/>
    <w:rsid w:val="00C61010"/>
    <w:rsid w:val="00C61F71"/>
    <w:rsid w:val="00C639D0"/>
    <w:rsid w:val="00C64B43"/>
    <w:rsid w:val="00C661C9"/>
    <w:rsid w:val="00C6641D"/>
    <w:rsid w:val="00C7275D"/>
    <w:rsid w:val="00C760C6"/>
    <w:rsid w:val="00C76D2C"/>
    <w:rsid w:val="00C7738B"/>
    <w:rsid w:val="00C8073E"/>
    <w:rsid w:val="00C81A6F"/>
    <w:rsid w:val="00C87265"/>
    <w:rsid w:val="00C91257"/>
    <w:rsid w:val="00C93D33"/>
    <w:rsid w:val="00CA2ED2"/>
    <w:rsid w:val="00CA4E43"/>
    <w:rsid w:val="00CA5B84"/>
    <w:rsid w:val="00CB0D3C"/>
    <w:rsid w:val="00CB22B6"/>
    <w:rsid w:val="00CB4B08"/>
    <w:rsid w:val="00CB5162"/>
    <w:rsid w:val="00CC0FAC"/>
    <w:rsid w:val="00CC1333"/>
    <w:rsid w:val="00CC3856"/>
    <w:rsid w:val="00CC4F46"/>
    <w:rsid w:val="00CD054C"/>
    <w:rsid w:val="00CD0FA1"/>
    <w:rsid w:val="00CD1D36"/>
    <w:rsid w:val="00CD2A02"/>
    <w:rsid w:val="00CD524E"/>
    <w:rsid w:val="00CE165F"/>
    <w:rsid w:val="00CE27C5"/>
    <w:rsid w:val="00CE3BDD"/>
    <w:rsid w:val="00CE4756"/>
    <w:rsid w:val="00CE5F0E"/>
    <w:rsid w:val="00CE61A7"/>
    <w:rsid w:val="00CE78C8"/>
    <w:rsid w:val="00CF371B"/>
    <w:rsid w:val="00CF4048"/>
    <w:rsid w:val="00CF59C9"/>
    <w:rsid w:val="00CF69B7"/>
    <w:rsid w:val="00CF7E0C"/>
    <w:rsid w:val="00D06927"/>
    <w:rsid w:val="00D07875"/>
    <w:rsid w:val="00D07888"/>
    <w:rsid w:val="00D13F4A"/>
    <w:rsid w:val="00D14812"/>
    <w:rsid w:val="00D22A45"/>
    <w:rsid w:val="00D23B1F"/>
    <w:rsid w:val="00D278D8"/>
    <w:rsid w:val="00D3481B"/>
    <w:rsid w:val="00D37158"/>
    <w:rsid w:val="00D40D20"/>
    <w:rsid w:val="00D4141C"/>
    <w:rsid w:val="00D42496"/>
    <w:rsid w:val="00D43B85"/>
    <w:rsid w:val="00D53D0A"/>
    <w:rsid w:val="00D559E0"/>
    <w:rsid w:val="00D56246"/>
    <w:rsid w:val="00D5671E"/>
    <w:rsid w:val="00D60224"/>
    <w:rsid w:val="00D62DA0"/>
    <w:rsid w:val="00D63C48"/>
    <w:rsid w:val="00D64781"/>
    <w:rsid w:val="00D652D8"/>
    <w:rsid w:val="00D65AAA"/>
    <w:rsid w:val="00D664CA"/>
    <w:rsid w:val="00D70157"/>
    <w:rsid w:val="00D711F9"/>
    <w:rsid w:val="00D750CF"/>
    <w:rsid w:val="00D77646"/>
    <w:rsid w:val="00D77BD9"/>
    <w:rsid w:val="00D910AE"/>
    <w:rsid w:val="00D911B2"/>
    <w:rsid w:val="00D914D8"/>
    <w:rsid w:val="00D92330"/>
    <w:rsid w:val="00D93AE5"/>
    <w:rsid w:val="00D95F70"/>
    <w:rsid w:val="00D95FEC"/>
    <w:rsid w:val="00D97A78"/>
    <w:rsid w:val="00D97BAF"/>
    <w:rsid w:val="00DA205B"/>
    <w:rsid w:val="00DA4474"/>
    <w:rsid w:val="00DA6D78"/>
    <w:rsid w:val="00DB37A4"/>
    <w:rsid w:val="00DB504B"/>
    <w:rsid w:val="00DB6CE1"/>
    <w:rsid w:val="00DC6354"/>
    <w:rsid w:val="00DD37A4"/>
    <w:rsid w:val="00DD4139"/>
    <w:rsid w:val="00DD707A"/>
    <w:rsid w:val="00DD7442"/>
    <w:rsid w:val="00DE07BD"/>
    <w:rsid w:val="00DE14B4"/>
    <w:rsid w:val="00DE7E3C"/>
    <w:rsid w:val="00DF2BC0"/>
    <w:rsid w:val="00DF3FD6"/>
    <w:rsid w:val="00DF5E6E"/>
    <w:rsid w:val="00DF6304"/>
    <w:rsid w:val="00DF707C"/>
    <w:rsid w:val="00E00C15"/>
    <w:rsid w:val="00E00F59"/>
    <w:rsid w:val="00E051C9"/>
    <w:rsid w:val="00E057F9"/>
    <w:rsid w:val="00E143D9"/>
    <w:rsid w:val="00E15009"/>
    <w:rsid w:val="00E1683E"/>
    <w:rsid w:val="00E212CA"/>
    <w:rsid w:val="00E218E1"/>
    <w:rsid w:val="00E26D2A"/>
    <w:rsid w:val="00E2760B"/>
    <w:rsid w:val="00E308F7"/>
    <w:rsid w:val="00E30E3A"/>
    <w:rsid w:val="00E328A3"/>
    <w:rsid w:val="00E33139"/>
    <w:rsid w:val="00E33DF5"/>
    <w:rsid w:val="00E34F01"/>
    <w:rsid w:val="00E35116"/>
    <w:rsid w:val="00E368C7"/>
    <w:rsid w:val="00E41997"/>
    <w:rsid w:val="00E43D1A"/>
    <w:rsid w:val="00E44030"/>
    <w:rsid w:val="00E44BAB"/>
    <w:rsid w:val="00E46DD6"/>
    <w:rsid w:val="00E626F3"/>
    <w:rsid w:val="00E62FA3"/>
    <w:rsid w:val="00E65D53"/>
    <w:rsid w:val="00E676FA"/>
    <w:rsid w:val="00E7238D"/>
    <w:rsid w:val="00E74A07"/>
    <w:rsid w:val="00E8460E"/>
    <w:rsid w:val="00E85E2C"/>
    <w:rsid w:val="00E87C37"/>
    <w:rsid w:val="00E92369"/>
    <w:rsid w:val="00E92D0E"/>
    <w:rsid w:val="00E93D67"/>
    <w:rsid w:val="00E950B3"/>
    <w:rsid w:val="00E973FE"/>
    <w:rsid w:val="00E97B4F"/>
    <w:rsid w:val="00EA0540"/>
    <w:rsid w:val="00EA20AB"/>
    <w:rsid w:val="00EA23CC"/>
    <w:rsid w:val="00EA51B6"/>
    <w:rsid w:val="00EA5B12"/>
    <w:rsid w:val="00EB194F"/>
    <w:rsid w:val="00EB35ED"/>
    <w:rsid w:val="00EB76BB"/>
    <w:rsid w:val="00EC2780"/>
    <w:rsid w:val="00EC417C"/>
    <w:rsid w:val="00EC63C5"/>
    <w:rsid w:val="00ED240A"/>
    <w:rsid w:val="00ED46A8"/>
    <w:rsid w:val="00ED4BDC"/>
    <w:rsid w:val="00ED746F"/>
    <w:rsid w:val="00ED759C"/>
    <w:rsid w:val="00ED79B9"/>
    <w:rsid w:val="00EE0304"/>
    <w:rsid w:val="00EE1749"/>
    <w:rsid w:val="00EE3DB9"/>
    <w:rsid w:val="00EE497B"/>
    <w:rsid w:val="00EE4B28"/>
    <w:rsid w:val="00EE6571"/>
    <w:rsid w:val="00EE6AEA"/>
    <w:rsid w:val="00EF0273"/>
    <w:rsid w:val="00EF064E"/>
    <w:rsid w:val="00EF380F"/>
    <w:rsid w:val="00EF3A82"/>
    <w:rsid w:val="00EF3B1F"/>
    <w:rsid w:val="00EF5438"/>
    <w:rsid w:val="00EF630B"/>
    <w:rsid w:val="00F00A75"/>
    <w:rsid w:val="00F00E21"/>
    <w:rsid w:val="00F01C2D"/>
    <w:rsid w:val="00F01E5C"/>
    <w:rsid w:val="00F073F3"/>
    <w:rsid w:val="00F10C66"/>
    <w:rsid w:val="00F12BCA"/>
    <w:rsid w:val="00F14E5E"/>
    <w:rsid w:val="00F151FC"/>
    <w:rsid w:val="00F1636B"/>
    <w:rsid w:val="00F24D8F"/>
    <w:rsid w:val="00F24F20"/>
    <w:rsid w:val="00F26DF8"/>
    <w:rsid w:val="00F349D3"/>
    <w:rsid w:val="00F35B5E"/>
    <w:rsid w:val="00F35C9D"/>
    <w:rsid w:val="00F4065D"/>
    <w:rsid w:val="00F4200A"/>
    <w:rsid w:val="00F47C5C"/>
    <w:rsid w:val="00F51412"/>
    <w:rsid w:val="00F52275"/>
    <w:rsid w:val="00F54B1F"/>
    <w:rsid w:val="00F5790C"/>
    <w:rsid w:val="00F6239F"/>
    <w:rsid w:val="00F631A0"/>
    <w:rsid w:val="00F65764"/>
    <w:rsid w:val="00F66412"/>
    <w:rsid w:val="00F66B00"/>
    <w:rsid w:val="00F71159"/>
    <w:rsid w:val="00F73023"/>
    <w:rsid w:val="00F756F3"/>
    <w:rsid w:val="00F75CCF"/>
    <w:rsid w:val="00F7789F"/>
    <w:rsid w:val="00F81967"/>
    <w:rsid w:val="00F829AD"/>
    <w:rsid w:val="00F85B95"/>
    <w:rsid w:val="00F8656C"/>
    <w:rsid w:val="00F872BA"/>
    <w:rsid w:val="00F91378"/>
    <w:rsid w:val="00FA0799"/>
    <w:rsid w:val="00FA11B0"/>
    <w:rsid w:val="00FA498D"/>
    <w:rsid w:val="00FB1120"/>
    <w:rsid w:val="00FB1836"/>
    <w:rsid w:val="00FB1F42"/>
    <w:rsid w:val="00FB2BB8"/>
    <w:rsid w:val="00FB4E08"/>
    <w:rsid w:val="00FC05D8"/>
    <w:rsid w:val="00FC360E"/>
    <w:rsid w:val="00FC5BD7"/>
    <w:rsid w:val="00FD2A44"/>
    <w:rsid w:val="00FD3337"/>
    <w:rsid w:val="00FE150B"/>
    <w:rsid w:val="00FE1E3E"/>
    <w:rsid w:val="00FE24A6"/>
    <w:rsid w:val="00FF0C7F"/>
    <w:rsid w:val="00FF29C0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0601"/>
  <w15:chartTrackingRefBased/>
  <w15:docId w15:val="{EACFB62F-ACE9-4B13-A5E8-6100A53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D0505"/>
    <w:rPr>
      <w:color w:val="0000FF"/>
      <w:u w:val="single"/>
    </w:rPr>
  </w:style>
  <w:style w:type="paragraph" w:customStyle="1" w:styleId="pright">
    <w:name w:val="pright"/>
    <w:basedOn w:val="a"/>
    <w:rsid w:val="002D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5"/>
    <w:uiPriority w:val="99"/>
    <w:unhideWhenUsed/>
    <w:qFormat/>
    <w:rsid w:val="0057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64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7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7D8F"/>
  </w:style>
  <w:style w:type="paragraph" w:styleId="a9">
    <w:name w:val="footer"/>
    <w:basedOn w:val="a"/>
    <w:link w:val="aa"/>
    <w:uiPriority w:val="99"/>
    <w:unhideWhenUsed/>
    <w:rsid w:val="00567D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7D8F"/>
  </w:style>
  <w:style w:type="character" w:customStyle="1" w:styleId="a5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4"/>
    <w:uiPriority w:val="99"/>
    <w:locked/>
    <w:rsid w:val="00551DF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1D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618D9"/>
    <w:pPr>
      <w:spacing w:after="0" w:line="240" w:lineRule="auto"/>
    </w:pPr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618D9"/>
    <w:rPr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9618D9"/>
    <w:rPr>
      <w:vertAlign w:val="superscript"/>
    </w:rPr>
  </w:style>
  <w:style w:type="character" w:customStyle="1" w:styleId="s1">
    <w:name w:val="s1"/>
    <w:rsid w:val="00463655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D0D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E01E-3400-4941-99A4-9016596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25</cp:revision>
  <cp:lastPrinted>2023-05-22T03:57:00Z</cp:lastPrinted>
  <dcterms:created xsi:type="dcterms:W3CDTF">2023-05-19T11:07:00Z</dcterms:created>
  <dcterms:modified xsi:type="dcterms:W3CDTF">2023-05-22T13:30:00Z</dcterms:modified>
</cp:coreProperties>
</file>