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A4576" w14:textId="3A53A853" w:rsidR="000F2FFF" w:rsidRPr="00AB0972" w:rsidRDefault="000F2FFF" w:rsidP="00D63C9A">
      <w:pPr>
        <w:shd w:val="clear" w:color="auto" w:fill="FFFFFF"/>
        <w:spacing w:after="0" w:line="240" w:lineRule="auto"/>
        <w:contextualSpacing/>
        <w:jc w:val="center"/>
        <w:textAlignment w:val="baseline"/>
        <w:rPr>
          <w:rFonts w:ascii="Times New Roman" w:hAnsi="Times New Roman"/>
          <w:b/>
          <w:bCs/>
          <w:i/>
          <w:iCs/>
          <w:sz w:val="24"/>
          <w:szCs w:val="24"/>
        </w:rPr>
      </w:pPr>
      <w:r w:rsidRPr="00AB0972">
        <w:rPr>
          <w:rFonts w:ascii="Times New Roman" w:hAnsi="Times New Roman"/>
          <w:b/>
          <w:bCs/>
          <w:i/>
          <w:iCs/>
          <w:sz w:val="24"/>
          <w:szCs w:val="24"/>
        </w:rPr>
        <w:t>Конкурс на предоставление государственных грантов объявляется</w:t>
      </w:r>
    </w:p>
    <w:p w14:paraId="4BC7A4F2" w14:textId="3CCBF4FF" w:rsidR="000F2FFF" w:rsidRPr="00AB0972" w:rsidRDefault="000F2FFF" w:rsidP="00D63C9A">
      <w:pPr>
        <w:shd w:val="clear" w:color="auto" w:fill="FFFFFF"/>
        <w:spacing w:after="0" w:line="240" w:lineRule="auto"/>
        <w:contextualSpacing/>
        <w:jc w:val="center"/>
        <w:textAlignment w:val="baseline"/>
        <w:rPr>
          <w:rFonts w:ascii="Times New Roman" w:hAnsi="Times New Roman"/>
          <w:b/>
          <w:bCs/>
          <w:i/>
          <w:iCs/>
          <w:sz w:val="24"/>
          <w:szCs w:val="24"/>
        </w:rPr>
      </w:pPr>
      <w:r w:rsidRPr="00AB0972">
        <w:rPr>
          <w:rFonts w:ascii="Times New Roman" w:hAnsi="Times New Roman"/>
          <w:b/>
          <w:bCs/>
          <w:i/>
          <w:iCs/>
          <w:sz w:val="24"/>
          <w:szCs w:val="24"/>
        </w:rPr>
        <w:t>по следующим приоритетным направлениям:</w:t>
      </w:r>
    </w:p>
    <w:p w14:paraId="7782B6DF" w14:textId="77777777" w:rsidR="000F2FFF" w:rsidRPr="00AB0972" w:rsidRDefault="000F2FFF" w:rsidP="00035717">
      <w:pPr>
        <w:shd w:val="clear" w:color="auto" w:fill="FFFFFF"/>
        <w:spacing w:after="0" w:line="240" w:lineRule="auto"/>
        <w:contextualSpacing/>
        <w:jc w:val="both"/>
        <w:textAlignment w:val="baseline"/>
        <w:rPr>
          <w:rFonts w:ascii="Times New Roman" w:hAnsi="Times New Roman"/>
          <w:b/>
          <w:bCs/>
          <w:i/>
          <w:iCs/>
          <w:sz w:val="24"/>
          <w:szCs w:val="24"/>
        </w:rPr>
      </w:pPr>
    </w:p>
    <w:tbl>
      <w:tblPr>
        <w:tblW w:w="165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1696"/>
        <w:gridCol w:w="1848"/>
        <w:gridCol w:w="4531"/>
        <w:gridCol w:w="1418"/>
        <w:gridCol w:w="1134"/>
        <w:gridCol w:w="3491"/>
        <w:gridCol w:w="1873"/>
      </w:tblGrid>
      <w:tr w:rsidR="000F2FFF" w:rsidRPr="00AB0972" w14:paraId="3D293BB8" w14:textId="77777777" w:rsidTr="006C15D8">
        <w:trPr>
          <w:trHeight w:val="896"/>
          <w:jc w:val="center"/>
        </w:trPr>
        <w:tc>
          <w:tcPr>
            <w:tcW w:w="567" w:type="dxa"/>
            <w:shd w:val="clear" w:color="auto" w:fill="D0CECE"/>
          </w:tcPr>
          <w:p w14:paraId="2459B827" w14:textId="77777777" w:rsidR="000F2FFF" w:rsidRPr="00AB0972" w:rsidRDefault="000F2FFF" w:rsidP="00035717">
            <w:pPr>
              <w:pBdr>
                <w:top w:val="nil"/>
                <w:left w:val="nil"/>
                <w:bottom w:val="nil"/>
                <w:right w:val="nil"/>
                <w:between w:val="nil"/>
              </w:pBdr>
              <w:spacing w:after="0" w:line="240" w:lineRule="auto"/>
              <w:jc w:val="both"/>
              <w:rPr>
                <w:rFonts w:ascii="Times New Roman" w:hAnsi="Times New Roman"/>
                <w:b/>
                <w:sz w:val="24"/>
                <w:szCs w:val="24"/>
              </w:rPr>
            </w:pPr>
            <w:r w:rsidRPr="00AB0972">
              <w:rPr>
                <w:rFonts w:ascii="Times New Roman" w:hAnsi="Times New Roman"/>
                <w:b/>
                <w:sz w:val="24"/>
                <w:szCs w:val="24"/>
              </w:rPr>
              <w:t>№</w:t>
            </w:r>
          </w:p>
        </w:tc>
        <w:tc>
          <w:tcPr>
            <w:tcW w:w="1696" w:type="dxa"/>
            <w:shd w:val="clear" w:color="auto" w:fill="D0CECE"/>
          </w:tcPr>
          <w:p w14:paraId="20FA6C0A" w14:textId="77777777" w:rsidR="000F2FFF" w:rsidRPr="00AB0972" w:rsidRDefault="000F2FFF" w:rsidP="00035717">
            <w:pPr>
              <w:pBdr>
                <w:top w:val="nil"/>
                <w:left w:val="nil"/>
                <w:bottom w:val="nil"/>
                <w:right w:val="nil"/>
                <w:between w:val="nil"/>
              </w:pBdr>
              <w:spacing w:after="0" w:line="240" w:lineRule="auto"/>
              <w:jc w:val="both"/>
              <w:rPr>
                <w:rFonts w:ascii="Times New Roman" w:hAnsi="Times New Roman"/>
                <w:b/>
                <w:sz w:val="24"/>
                <w:szCs w:val="24"/>
              </w:rPr>
            </w:pPr>
            <w:r w:rsidRPr="00AB0972">
              <w:rPr>
                <w:rFonts w:ascii="Times New Roman" w:hAnsi="Times New Roman"/>
                <w:b/>
                <w:sz w:val="24"/>
                <w:szCs w:val="24"/>
              </w:rPr>
              <w:t>Сфера государственного гранта согласно пункту 1 статьи 5 Закона</w:t>
            </w:r>
          </w:p>
        </w:tc>
        <w:tc>
          <w:tcPr>
            <w:tcW w:w="1848" w:type="dxa"/>
            <w:shd w:val="clear" w:color="auto" w:fill="D0CECE"/>
          </w:tcPr>
          <w:p w14:paraId="420F7421" w14:textId="77777777" w:rsidR="000F2FFF" w:rsidRPr="00AB0972" w:rsidRDefault="000F2FFF" w:rsidP="00035717">
            <w:pPr>
              <w:pBdr>
                <w:top w:val="nil"/>
                <w:left w:val="nil"/>
                <w:bottom w:val="nil"/>
                <w:right w:val="nil"/>
                <w:between w:val="nil"/>
              </w:pBdr>
              <w:spacing w:after="0" w:line="240" w:lineRule="auto"/>
              <w:jc w:val="both"/>
              <w:rPr>
                <w:rFonts w:ascii="Times New Roman" w:hAnsi="Times New Roman"/>
                <w:b/>
                <w:sz w:val="24"/>
                <w:szCs w:val="24"/>
              </w:rPr>
            </w:pPr>
            <w:r w:rsidRPr="00AB0972">
              <w:rPr>
                <w:rFonts w:ascii="Times New Roman" w:hAnsi="Times New Roman"/>
                <w:b/>
                <w:sz w:val="24"/>
                <w:szCs w:val="24"/>
              </w:rPr>
              <w:t>Приоритетное направление государственного гранта</w:t>
            </w:r>
          </w:p>
        </w:tc>
        <w:tc>
          <w:tcPr>
            <w:tcW w:w="4531" w:type="dxa"/>
            <w:shd w:val="clear" w:color="auto" w:fill="D0CECE"/>
          </w:tcPr>
          <w:p w14:paraId="65E6EE2D" w14:textId="77777777" w:rsidR="000F2FFF" w:rsidRPr="00AB0972" w:rsidRDefault="000F2FFF" w:rsidP="00035717">
            <w:pPr>
              <w:pBdr>
                <w:top w:val="nil"/>
                <w:left w:val="nil"/>
                <w:bottom w:val="nil"/>
                <w:right w:val="nil"/>
                <w:between w:val="nil"/>
              </w:pBdr>
              <w:spacing w:after="0" w:line="240" w:lineRule="auto"/>
              <w:jc w:val="both"/>
              <w:rPr>
                <w:rFonts w:ascii="Times New Roman" w:hAnsi="Times New Roman"/>
                <w:b/>
                <w:sz w:val="24"/>
                <w:szCs w:val="24"/>
              </w:rPr>
            </w:pPr>
            <w:r w:rsidRPr="00AB0972">
              <w:rPr>
                <w:rFonts w:ascii="Times New Roman" w:hAnsi="Times New Roman"/>
                <w:b/>
                <w:sz w:val="24"/>
                <w:szCs w:val="24"/>
              </w:rPr>
              <w:t>Краткое описание проблемы</w:t>
            </w:r>
          </w:p>
        </w:tc>
        <w:tc>
          <w:tcPr>
            <w:tcW w:w="1418" w:type="dxa"/>
            <w:shd w:val="clear" w:color="auto" w:fill="D0CECE"/>
          </w:tcPr>
          <w:p w14:paraId="674C2C88" w14:textId="77777777" w:rsidR="000F2FFF" w:rsidRPr="00AB0972" w:rsidRDefault="000F2FFF" w:rsidP="00035717">
            <w:pPr>
              <w:pBdr>
                <w:top w:val="nil"/>
                <w:left w:val="nil"/>
                <w:bottom w:val="nil"/>
                <w:right w:val="nil"/>
                <w:between w:val="nil"/>
              </w:pBdr>
              <w:spacing w:after="0" w:line="240" w:lineRule="auto"/>
              <w:jc w:val="both"/>
              <w:rPr>
                <w:rFonts w:ascii="Times New Roman" w:hAnsi="Times New Roman"/>
                <w:b/>
                <w:sz w:val="24"/>
                <w:szCs w:val="24"/>
              </w:rPr>
            </w:pPr>
            <w:r w:rsidRPr="00AB0972">
              <w:rPr>
                <w:rFonts w:ascii="Times New Roman" w:hAnsi="Times New Roman"/>
                <w:b/>
                <w:sz w:val="24"/>
                <w:szCs w:val="24"/>
              </w:rPr>
              <w:t>Объем финансирования</w:t>
            </w:r>
          </w:p>
          <w:p w14:paraId="705544BB" w14:textId="77777777" w:rsidR="000F2FFF" w:rsidRPr="00AB0972" w:rsidRDefault="000F2FFF" w:rsidP="00035717">
            <w:pPr>
              <w:pBdr>
                <w:top w:val="nil"/>
                <w:left w:val="nil"/>
                <w:bottom w:val="nil"/>
                <w:right w:val="nil"/>
                <w:between w:val="nil"/>
              </w:pBdr>
              <w:spacing w:after="0" w:line="240" w:lineRule="auto"/>
              <w:jc w:val="both"/>
              <w:rPr>
                <w:rFonts w:ascii="Times New Roman" w:hAnsi="Times New Roman"/>
                <w:b/>
                <w:sz w:val="24"/>
                <w:szCs w:val="24"/>
              </w:rPr>
            </w:pPr>
            <w:r w:rsidRPr="00AB0972">
              <w:rPr>
                <w:rFonts w:ascii="Times New Roman" w:hAnsi="Times New Roman"/>
                <w:sz w:val="24"/>
                <w:szCs w:val="24"/>
              </w:rPr>
              <w:t>(тысячи тенге)</w:t>
            </w:r>
          </w:p>
          <w:p w14:paraId="123AA648" w14:textId="77777777" w:rsidR="000F2FFF" w:rsidRPr="00AB0972" w:rsidRDefault="000F2FFF" w:rsidP="00035717">
            <w:pPr>
              <w:pBdr>
                <w:top w:val="nil"/>
                <w:left w:val="nil"/>
                <w:bottom w:val="nil"/>
                <w:right w:val="nil"/>
                <w:between w:val="nil"/>
              </w:pBdr>
              <w:spacing w:after="0" w:line="240" w:lineRule="auto"/>
              <w:jc w:val="both"/>
              <w:rPr>
                <w:rFonts w:ascii="Times New Roman" w:hAnsi="Times New Roman"/>
                <w:b/>
                <w:sz w:val="24"/>
                <w:szCs w:val="24"/>
              </w:rPr>
            </w:pPr>
          </w:p>
        </w:tc>
        <w:tc>
          <w:tcPr>
            <w:tcW w:w="1134" w:type="dxa"/>
            <w:shd w:val="clear" w:color="auto" w:fill="D0CECE"/>
          </w:tcPr>
          <w:p w14:paraId="6F09E4CE" w14:textId="77777777" w:rsidR="000F2FFF" w:rsidRPr="00AB0972" w:rsidRDefault="000F2FFF" w:rsidP="00035717">
            <w:pPr>
              <w:pBdr>
                <w:top w:val="nil"/>
                <w:left w:val="nil"/>
                <w:bottom w:val="nil"/>
                <w:right w:val="nil"/>
                <w:between w:val="nil"/>
              </w:pBdr>
              <w:spacing w:after="0" w:line="240" w:lineRule="auto"/>
              <w:jc w:val="both"/>
              <w:rPr>
                <w:rFonts w:ascii="Times New Roman" w:hAnsi="Times New Roman"/>
                <w:b/>
                <w:sz w:val="24"/>
                <w:szCs w:val="24"/>
              </w:rPr>
            </w:pPr>
            <w:r w:rsidRPr="00AB0972">
              <w:rPr>
                <w:rFonts w:ascii="Times New Roman" w:hAnsi="Times New Roman"/>
                <w:b/>
                <w:sz w:val="24"/>
                <w:szCs w:val="24"/>
              </w:rPr>
              <w:t xml:space="preserve">Вид гранта </w:t>
            </w:r>
          </w:p>
        </w:tc>
        <w:tc>
          <w:tcPr>
            <w:tcW w:w="3491" w:type="dxa"/>
            <w:shd w:val="clear" w:color="auto" w:fill="D0CECE"/>
          </w:tcPr>
          <w:p w14:paraId="699BAC11" w14:textId="77777777" w:rsidR="000F2FFF" w:rsidRPr="00AB0972" w:rsidRDefault="000F2FFF" w:rsidP="00035717">
            <w:pPr>
              <w:pBdr>
                <w:top w:val="nil"/>
                <w:left w:val="nil"/>
                <w:bottom w:val="nil"/>
                <w:right w:val="nil"/>
                <w:between w:val="nil"/>
              </w:pBdr>
              <w:spacing w:after="0" w:line="240" w:lineRule="auto"/>
              <w:jc w:val="both"/>
              <w:rPr>
                <w:rFonts w:ascii="Times New Roman" w:hAnsi="Times New Roman"/>
                <w:b/>
                <w:sz w:val="24"/>
                <w:szCs w:val="24"/>
                <w:lang w:val="en-US"/>
              </w:rPr>
            </w:pPr>
            <w:r w:rsidRPr="00AB0972">
              <w:rPr>
                <w:rFonts w:ascii="Times New Roman" w:hAnsi="Times New Roman"/>
                <w:b/>
                <w:sz w:val="24"/>
                <w:szCs w:val="24"/>
              </w:rPr>
              <w:t>Целевой индикатор</w:t>
            </w:r>
          </w:p>
        </w:tc>
        <w:tc>
          <w:tcPr>
            <w:tcW w:w="1873" w:type="dxa"/>
            <w:shd w:val="clear" w:color="auto" w:fill="D0CECE"/>
          </w:tcPr>
          <w:p w14:paraId="1425047C" w14:textId="77777777" w:rsidR="000F2FFF" w:rsidRPr="00AB0972" w:rsidRDefault="000F2FFF" w:rsidP="00035717">
            <w:pPr>
              <w:pBdr>
                <w:top w:val="nil"/>
                <w:left w:val="nil"/>
                <w:bottom w:val="nil"/>
                <w:right w:val="nil"/>
                <w:between w:val="nil"/>
              </w:pBdr>
              <w:spacing w:after="0" w:line="240" w:lineRule="auto"/>
              <w:jc w:val="both"/>
              <w:rPr>
                <w:rFonts w:ascii="Times New Roman" w:hAnsi="Times New Roman"/>
                <w:sz w:val="24"/>
                <w:szCs w:val="24"/>
              </w:rPr>
            </w:pPr>
            <w:r w:rsidRPr="00AB0972">
              <w:rPr>
                <w:rFonts w:ascii="Times New Roman" w:hAnsi="Times New Roman"/>
                <w:sz w:val="24"/>
                <w:szCs w:val="24"/>
              </w:rPr>
              <w:t>Требование к материально-технической базе</w:t>
            </w:r>
          </w:p>
          <w:p w14:paraId="6B29C9A2" w14:textId="77777777" w:rsidR="000F2FFF" w:rsidRPr="00AB0972" w:rsidRDefault="000F2FFF" w:rsidP="00035717">
            <w:pPr>
              <w:pBdr>
                <w:top w:val="nil"/>
                <w:left w:val="nil"/>
                <w:bottom w:val="nil"/>
                <w:right w:val="nil"/>
                <w:between w:val="nil"/>
              </w:pBdr>
              <w:spacing w:after="0" w:line="240" w:lineRule="auto"/>
              <w:jc w:val="both"/>
              <w:rPr>
                <w:rFonts w:ascii="Times New Roman" w:hAnsi="Times New Roman"/>
                <w:b/>
                <w:i/>
                <w:sz w:val="24"/>
                <w:szCs w:val="24"/>
              </w:rPr>
            </w:pPr>
            <w:r w:rsidRPr="00AB0972">
              <w:rPr>
                <w:rFonts w:ascii="Times New Roman" w:hAnsi="Times New Roman"/>
                <w:sz w:val="24"/>
                <w:szCs w:val="24"/>
              </w:rPr>
              <w:t>(устанавливаются только при реализации долгосрочных грантов)</w:t>
            </w:r>
            <w:r w:rsidRPr="00AB0972">
              <w:rPr>
                <w:rFonts w:ascii="Times New Roman" w:hAnsi="Times New Roman"/>
                <w:b/>
                <w:sz w:val="24"/>
                <w:szCs w:val="24"/>
              </w:rPr>
              <w:t xml:space="preserve"> </w:t>
            </w:r>
          </w:p>
        </w:tc>
      </w:tr>
      <w:tr w:rsidR="003934C4" w:rsidRPr="00AB0972" w14:paraId="3FF28787" w14:textId="77777777" w:rsidTr="006C15D8">
        <w:trPr>
          <w:trHeight w:val="896"/>
          <w:jc w:val="center"/>
        </w:trPr>
        <w:tc>
          <w:tcPr>
            <w:tcW w:w="567" w:type="dxa"/>
            <w:shd w:val="clear" w:color="auto" w:fill="auto"/>
          </w:tcPr>
          <w:p w14:paraId="3A4A78E6" w14:textId="3C039B01" w:rsidR="003934C4" w:rsidRPr="00AB0972" w:rsidRDefault="003934C4" w:rsidP="00035717">
            <w:pPr>
              <w:pBdr>
                <w:top w:val="nil"/>
                <w:left w:val="nil"/>
                <w:bottom w:val="nil"/>
                <w:right w:val="nil"/>
                <w:between w:val="nil"/>
              </w:pBdr>
              <w:spacing w:after="0" w:line="240" w:lineRule="auto"/>
              <w:jc w:val="both"/>
              <w:rPr>
                <w:rFonts w:ascii="Times New Roman" w:hAnsi="Times New Roman"/>
                <w:b/>
                <w:sz w:val="24"/>
                <w:szCs w:val="24"/>
                <w:lang w:val="kk-KZ"/>
              </w:rPr>
            </w:pPr>
            <w:r w:rsidRPr="00AB0972">
              <w:rPr>
                <w:rFonts w:ascii="Times New Roman" w:hAnsi="Times New Roman"/>
                <w:b/>
                <w:sz w:val="24"/>
                <w:szCs w:val="24"/>
                <w:lang w:val="kk-KZ"/>
              </w:rPr>
              <w:t>1</w:t>
            </w:r>
          </w:p>
        </w:tc>
        <w:tc>
          <w:tcPr>
            <w:tcW w:w="1696" w:type="dxa"/>
            <w:shd w:val="clear" w:color="auto" w:fill="auto"/>
          </w:tcPr>
          <w:p w14:paraId="560CD037" w14:textId="4006551D" w:rsidR="003934C4" w:rsidRPr="00AB0972" w:rsidRDefault="003934C4" w:rsidP="00035717">
            <w:pPr>
              <w:pBdr>
                <w:top w:val="nil"/>
                <w:left w:val="nil"/>
                <w:bottom w:val="nil"/>
                <w:right w:val="nil"/>
                <w:between w:val="nil"/>
              </w:pBdr>
              <w:spacing w:after="0" w:line="240" w:lineRule="auto"/>
              <w:jc w:val="both"/>
              <w:rPr>
                <w:rFonts w:ascii="Times New Roman" w:hAnsi="Times New Roman"/>
                <w:b/>
                <w:sz w:val="24"/>
                <w:szCs w:val="24"/>
              </w:rPr>
            </w:pPr>
            <w:r w:rsidRPr="00AB0972">
              <w:rPr>
                <w:rFonts w:ascii="Times New Roman" w:hAnsi="Times New Roman"/>
                <w:sz w:val="24"/>
                <w:szCs w:val="24"/>
              </w:rPr>
              <w:t>Поддержка молодежной политики и детских инициатив</w:t>
            </w:r>
          </w:p>
        </w:tc>
        <w:tc>
          <w:tcPr>
            <w:tcW w:w="1848" w:type="dxa"/>
            <w:shd w:val="clear" w:color="auto" w:fill="auto"/>
          </w:tcPr>
          <w:p w14:paraId="449CC4D1" w14:textId="02E2C7CC" w:rsidR="003934C4" w:rsidRPr="002B119F" w:rsidRDefault="003934C4" w:rsidP="002B119F">
            <w:pPr>
              <w:pBdr>
                <w:top w:val="nil"/>
                <w:left w:val="nil"/>
                <w:bottom w:val="nil"/>
                <w:right w:val="nil"/>
                <w:between w:val="nil"/>
              </w:pBdr>
              <w:spacing w:after="0" w:line="240" w:lineRule="auto"/>
              <w:jc w:val="both"/>
              <w:rPr>
                <w:rFonts w:ascii="Times New Roman" w:hAnsi="Times New Roman"/>
                <w:b/>
                <w:sz w:val="24"/>
                <w:szCs w:val="24"/>
                <w:highlight w:val="yellow"/>
                <w:lang w:val="kk-KZ"/>
              </w:rPr>
            </w:pPr>
            <w:r w:rsidRPr="00EF0644">
              <w:rPr>
                <w:rFonts w:ascii="Times New Roman" w:hAnsi="Times New Roman"/>
                <w:bCs/>
                <w:color w:val="000000"/>
                <w:sz w:val="24"/>
                <w:szCs w:val="24"/>
                <w:shd w:val="clear" w:color="auto" w:fill="FFFFFF"/>
                <w:lang w:val="en-US"/>
              </w:rPr>
              <w:t>C</w:t>
            </w:r>
            <w:proofErr w:type="spellStart"/>
            <w:r w:rsidRPr="00EF0644">
              <w:rPr>
                <w:rFonts w:ascii="Times New Roman" w:hAnsi="Times New Roman"/>
                <w:bCs/>
                <w:color w:val="000000"/>
                <w:sz w:val="24"/>
                <w:szCs w:val="24"/>
                <w:shd w:val="clear" w:color="auto" w:fill="FFFFFF"/>
              </w:rPr>
              <w:t>оздание</w:t>
            </w:r>
            <w:proofErr w:type="spellEnd"/>
            <w:r w:rsidRPr="00EF0644">
              <w:rPr>
                <w:rFonts w:ascii="Times New Roman" w:hAnsi="Times New Roman"/>
                <w:bCs/>
                <w:color w:val="000000"/>
                <w:sz w:val="24"/>
                <w:szCs w:val="24"/>
                <w:shd w:val="clear" w:color="auto" w:fill="FFFFFF"/>
              </w:rPr>
              <w:t xml:space="preserve"> в эффективной целостной системы поддержки и развития органо</w:t>
            </w:r>
            <w:r w:rsidR="002B119F">
              <w:rPr>
                <w:rFonts w:ascii="Times New Roman" w:hAnsi="Times New Roman"/>
                <w:bCs/>
                <w:color w:val="000000"/>
                <w:sz w:val="24"/>
                <w:szCs w:val="24"/>
                <w:shd w:val="clear" w:color="auto" w:fill="FFFFFF"/>
              </w:rPr>
              <w:t>в студенческого самоуправления</w:t>
            </w:r>
          </w:p>
        </w:tc>
        <w:tc>
          <w:tcPr>
            <w:tcW w:w="4531" w:type="dxa"/>
            <w:shd w:val="clear" w:color="auto" w:fill="auto"/>
          </w:tcPr>
          <w:p w14:paraId="565E121B" w14:textId="77777777" w:rsidR="00405207" w:rsidRPr="00D63465" w:rsidRDefault="0072792D" w:rsidP="00035717">
            <w:pPr>
              <w:pBdr>
                <w:top w:val="nil"/>
                <w:left w:val="nil"/>
                <w:bottom w:val="nil"/>
                <w:right w:val="nil"/>
                <w:between w:val="nil"/>
              </w:pBdr>
              <w:spacing w:after="0" w:line="240" w:lineRule="auto"/>
              <w:jc w:val="both"/>
              <w:rPr>
                <w:rFonts w:ascii="Times New Roman" w:hAnsi="Times New Roman"/>
                <w:bCs/>
                <w:sz w:val="24"/>
                <w:szCs w:val="24"/>
              </w:rPr>
            </w:pPr>
            <w:r w:rsidRPr="00D63465">
              <w:rPr>
                <w:rFonts w:ascii="Times New Roman" w:hAnsi="Times New Roman"/>
                <w:bCs/>
                <w:sz w:val="24"/>
                <w:szCs w:val="24"/>
              </w:rPr>
              <w:t xml:space="preserve">Студенческие годы являются периодом активной социализации личности юношей и девушек, выбирающих свой профессиональный путь. Особую значимость, как видно из реальной практики, проблема социализации приобретает в условиях вуза — института социализации, передающего не только профессиональные знания, но и воспроизводящего и развивающего, культурный слой общества. </w:t>
            </w:r>
          </w:p>
          <w:p w14:paraId="26EAFCC2" w14:textId="277709D7" w:rsidR="00405207" w:rsidRPr="00D63465" w:rsidRDefault="00405207" w:rsidP="00035717">
            <w:pPr>
              <w:pBdr>
                <w:top w:val="nil"/>
                <w:left w:val="nil"/>
                <w:bottom w:val="nil"/>
                <w:right w:val="nil"/>
                <w:between w:val="nil"/>
              </w:pBdr>
              <w:spacing w:after="0" w:line="240" w:lineRule="auto"/>
              <w:jc w:val="both"/>
              <w:rPr>
                <w:rFonts w:ascii="Times New Roman" w:hAnsi="Times New Roman"/>
                <w:bCs/>
                <w:sz w:val="24"/>
                <w:szCs w:val="24"/>
                <w:lang w:val="kk-KZ"/>
              </w:rPr>
            </w:pPr>
            <w:r w:rsidRPr="00D63465">
              <w:rPr>
                <w:rFonts w:ascii="Times New Roman" w:hAnsi="Times New Roman"/>
                <w:bCs/>
                <w:sz w:val="24"/>
                <w:szCs w:val="24"/>
                <w:lang w:val="kk-KZ"/>
              </w:rPr>
              <w:t>В Атырауской области осуществляют деятельность 25 ВУЗов и СУЗов, численность студентов которых достигает</w:t>
            </w:r>
            <w:r w:rsidR="00416F8A">
              <w:rPr>
                <w:rFonts w:ascii="Times New Roman" w:hAnsi="Times New Roman"/>
                <w:bCs/>
                <w:sz w:val="24"/>
                <w:szCs w:val="24"/>
                <w:lang w:val="kk-KZ"/>
              </w:rPr>
              <w:t xml:space="preserve"> 31 тыс.</w:t>
            </w:r>
            <w:r w:rsidR="00AB0972" w:rsidRPr="00D63465">
              <w:rPr>
                <w:rFonts w:ascii="Times New Roman" w:hAnsi="Times New Roman"/>
                <w:bCs/>
                <w:sz w:val="24"/>
                <w:szCs w:val="24"/>
                <w:lang w:val="kk-KZ"/>
              </w:rPr>
              <w:t xml:space="preserve"> </w:t>
            </w:r>
            <w:r w:rsidRPr="00D63465">
              <w:rPr>
                <w:rFonts w:ascii="Times New Roman" w:hAnsi="Times New Roman"/>
                <w:bCs/>
                <w:sz w:val="24"/>
                <w:szCs w:val="24"/>
                <w:lang w:val="kk-KZ"/>
              </w:rPr>
              <w:t xml:space="preserve">человек. Это составляет </w:t>
            </w:r>
            <w:r w:rsidR="00416F8A">
              <w:rPr>
                <w:rFonts w:ascii="Times New Roman" w:hAnsi="Times New Roman"/>
                <w:bCs/>
                <w:sz w:val="24"/>
                <w:szCs w:val="24"/>
                <w:lang w:val="kk-KZ"/>
              </w:rPr>
              <w:t>1</w:t>
            </w:r>
            <w:r w:rsidRPr="00D63465">
              <w:rPr>
                <w:rFonts w:ascii="Times New Roman" w:hAnsi="Times New Roman"/>
                <w:bCs/>
                <w:sz w:val="24"/>
                <w:szCs w:val="24"/>
                <w:lang w:val="kk-KZ"/>
              </w:rPr>
              <w:t xml:space="preserve">5 </w:t>
            </w:r>
            <w:r w:rsidRPr="00D63465">
              <w:rPr>
                <w:rFonts w:ascii="Times New Roman" w:hAnsi="Times New Roman"/>
                <w:bCs/>
                <w:sz w:val="24"/>
                <w:szCs w:val="24"/>
              </w:rPr>
              <w:t xml:space="preserve">% </w:t>
            </w:r>
            <w:r w:rsidRPr="00D63465">
              <w:rPr>
                <w:rFonts w:ascii="Times New Roman" w:hAnsi="Times New Roman"/>
                <w:bCs/>
                <w:sz w:val="24"/>
                <w:szCs w:val="24"/>
                <w:lang w:val="kk-KZ"/>
              </w:rPr>
              <w:t>от общей численности молодежи области.</w:t>
            </w:r>
          </w:p>
          <w:p w14:paraId="4D3762E9" w14:textId="71E986F3" w:rsidR="00292111" w:rsidRPr="00D63465" w:rsidRDefault="0072792D" w:rsidP="00035717">
            <w:pPr>
              <w:pBdr>
                <w:top w:val="nil"/>
                <w:left w:val="nil"/>
                <w:bottom w:val="nil"/>
                <w:right w:val="nil"/>
                <w:between w:val="nil"/>
              </w:pBdr>
              <w:spacing w:after="0" w:line="240" w:lineRule="auto"/>
              <w:jc w:val="both"/>
              <w:rPr>
                <w:rFonts w:ascii="Times New Roman" w:hAnsi="Times New Roman"/>
                <w:bCs/>
                <w:sz w:val="24"/>
                <w:szCs w:val="24"/>
              </w:rPr>
            </w:pPr>
            <w:r w:rsidRPr="00D63465">
              <w:rPr>
                <w:rFonts w:ascii="Times New Roman" w:hAnsi="Times New Roman"/>
                <w:bCs/>
                <w:sz w:val="24"/>
                <w:szCs w:val="24"/>
              </w:rPr>
              <w:t>От позитивной социализации студента зависит не только формирование и развитие его личности, но и развитие определённой культурно-</w:t>
            </w:r>
            <w:proofErr w:type="spellStart"/>
            <w:r w:rsidRPr="00D63465">
              <w:rPr>
                <w:rFonts w:ascii="Times New Roman" w:hAnsi="Times New Roman"/>
                <w:bCs/>
                <w:sz w:val="24"/>
                <w:szCs w:val="24"/>
              </w:rPr>
              <w:t>деятельностной</w:t>
            </w:r>
            <w:proofErr w:type="spellEnd"/>
            <w:r w:rsidRPr="00D63465">
              <w:rPr>
                <w:rFonts w:ascii="Times New Roman" w:hAnsi="Times New Roman"/>
                <w:bCs/>
                <w:sz w:val="24"/>
                <w:szCs w:val="24"/>
              </w:rPr>
              <w:t xml:space="preserve"> </w:t>
            </w:r>
            <w:r w:rsidRPr="00D63465">
              <w:rPr>
                <w:rFonts w:ascii="Times New Roman" w:hAnsi="Times New Roman"/>
                <w:bCs/>
                <w:sz w:val="24"/>
                <w:szCs w:val="24"/>
              </w:rPr>
              <w:lastRenderedPageBreak/>
              <w:t xml:space="preserve">среды в вузе. Как известно, воспитание в учебном заведении осуществляется через содержание и организацию учебного процесса, а также вне его — во </w:t>
            </w:r>
            <w:proofErr w:type="spellStart"/>
            <w:r w:rsidRPr="00D63465">
              <w:rPr>
                <w:rFonts w:ascii="Times New Roman" w:hAnsi="Times New Roman"/>
                <w:bCs/>
                <w:sz w:val="24"/>
                <w:szCs w:val="24"/>
              </w:rPr>
              <w:t>внеучебной</w:t>
            </w:r>
            <w:proofErr w:type="spellEnd"/>
            <w:r w:rsidRPr="00D63465">
              <w:rPr>
                <w:rFonts w:ascii="Times New Roman" w:hAnsi="Times New Roman"/>
                <w:bCs/>
                <w:sz w:val="24"/>
                <w:szCs w:val="24"/>
              </w:rPr>
              <w:t xml:space="preserve"> деятельности. </w:t>
            </w:r>
          </w:p>
        </w:tc>
        <w:tc>
          <w:tcPr>
            <w:tcW w:w="1418" w:type="dxa"/>
            <w:shd w:val="clear" w:color="auto" w:fill="auto"/>
          </w:tcPr>
          <w:p w14:paraId="60DA6E71" w14:textId="12A61B6F" w:rsidR="003934C4" w:rsidRPr="00D63465" w:rsidRDefault="00AB0972" w:rsidP="006A79BC">
            <w:pPr>
              <w:pBdr>
                <w:top w:val="nil"/>
                <w:left w:val="nil"/>
                <w:bottom w:val="nil"/>
                <w:right w:val="nil"/>
                <w:between w:val="nil"/>
              </w:pBdr>
              <w:spacing w:after="0" w:line="240" w:lineRule="auto"/>
              <w:jc w:val="both"/>
              <w:rPr>
                <w:rFonts w:ascii="Times New Roman" w:hAnsi="Times New Roman"/>
                <w:b/>
                <w:sz w:val="24"/>
                <w:szCs w:val="24"/>
                <w:lang w:val="kk-KZ"/>
              </w:rPr>
            </w:pPr>
            <w:r w:rsidRPr="00D63465">
              <w:rPr>
                <w:rFonts w:ascii="Times New Roman" w:hAnsi="Times New Roman"/>
                <w:b/>
                <w:sz w:val="24"/>
                <w:szCs w:val="24"/>
                <w:lang w:val="kk-KZ"/>
              </w:rPr>
              <w:lastRenderedPageBreak/>
              <w:t xml:space="preserve">   </w:t>
            </w:r>
            <w:r w:rsidRPr="00D63465">
              <w:rPr>
                <w:rFonts w:ascii="Times New Roman" w:hAnsi="Times New Roman"/>
                <w:b/>
                <w:sz w:val="24"/>
                <w:szCs w:val="24"/>
              </w:rPr>
              <w:t>10 3</w:t>
            </w:r>
            <w:r w:rsidR="006A79BC" w:rsidRPr="00D63465">
              <w:rPr>
                <w:rFonts w:ascii="Times New Roman" w:hAnsi="Times New Roman"/>
                <w:b/>
                <w:sz w:val="24"/>
                <w:szCs w:val="24"/>
              </w:rPr>
              <w:t>42</w:t>
            </w:r>
          </w:p>
        </w:tc>
        <w:tc>
          <w:tcPr>
            <w:tcW w:w="1134" w:type="dxa"/>
            <w:shd w:val="clear" w:color="auto" w:fill="auto"/>
          </w:tcPr>
          <w:p w14:paraId="36CBD12C" w14:textId="42CA26EC" w:rsidR="003934C4" w:rsidRPr="00D63465" w:rsidRDefault="00AB0972" w:rsidP="00035717">
            <w:pPr>
              <w:pBdr>
                <w:top w:val="nil"/>
                <w:left w:val="nil"/>
                <w:bottom w:val="nil"/>
                <w:right w:val="nil"/>
                <w:between w:val="nil"/>
              </w:pBdr>
              <w:spacing w:after="0" w:line="240" w:lineRule="auto"/>
              <w:jc w:val="both"/>
              <w:rPr>
                <w:rFonts w:ascii="Times New Roman" w:hAnsi="Times New Roman"/>
                <w:sz w:val="24"/>
                <w:szCs w:val="24"/>
                <w:lang w:val="kk-KZ"/>
              </w:rPr>
            </w:pPr>
            <w:r w:rsidRPr="00D63465">
              <w:rPr>
                <w:rFonts w:ascii="Times New Roman" w:hAnsi="Times New Roman"/>
                <w:sz w:val="24"/>
                <w:szCs w:val="24"/>
                <w:lang w:val="kk-KZ"/>
              </w:rPr>
              <w:t>1 краткосрочный грант</w:t>
            </w:r>
          </w:p>
        </w:tc>
        <w:tc>
          <w:tcPr>
            <w:tcW w:w="3491" w:type="dxa"/>
            <w:shd w:val="clear" w:color="auto" w:fill="auto"/>
          </w:tcPr>
          <w:p w14:paraId="7984EB4C" w14:textId="77777777" w:rsidR="0072792D" w:rsidRPr="00D63465" w:rsidRDefault="003934C4" w:rsidP="00035717">
            <w:pPr>
              <w:spacing w:after="0" w:line="240" w:lineRule="auto"/>
              <w:jc w:val="both"/>
              <w:rPr>
                <w:rFonts w:ascii="Times New Roman" w:hAnsi="Times New Roman"/>
                <w:b/>
                <w:sz w:val="24"/>
                <w:szCs w:val="24"/>
                <w:lang w:val="kk-KZ"/>
              </w:rPr>
            </w:pPr>
            <w:r w:rsidRPr="00D63465">
              <w:rPr>
                <w:rFonts w:ascii="Times New Roman" w:hAnsi="Times New Roman"/>
                <w:b/>
                <w:sz w:val="24"/>
                <w:szCs w:val="24"/>
                <w:lang w:val="kk-KZ"/>
              </w:rPr>
              <w:t xml:space="preserve">Целевой индикатор: </w:t>
            </w:r>
          </w:p>
          <w:p w14:paraId="4A47D7AB" w14:textId="7FEC0E10" w:rsidR="000D1CB6" w:rsidRPr="00D63465" w:rsidRDefault="007D0DB8" w:rsidP="00035717">
            <w:pPr>
              <w:spacing w:after="0" w:line="240" w:lineRule="auto"/>
              <w:jc w:val="both"/>
              <w:rPr>
                <w:rFonts w:ascii="Times New Roman" w:hAnsi="Times New Roman"/>
                <w:bCs/>
                <w:sz w:val="24"/>
                <w:szCs w:val="24"/>
                <w:lang w:val="kk-KZ"/>
              </w:rPr>
            </w:pPr>
            <w:r w:rsidRPr="00D63465">
              <w:rPr>
                <w:rFonts w:ascii="Times New Roman" w:hAnsi="Times New Roman"/>
                <w:bCs/>
                <w:sz w:val="24"/>
                <w:szCs w:val="24"/>
                <w:lang w:val="kk-KZ"/>
              </w:rPr>
              <w:t xml:space="preserve">Создание, внедрение и функционирования </w:t>
            </w:r>
            <w:r w:rsidR="000D1CB6" w:rsidRPr="00D63465">
              <w:rPr>
                <w:rFonts w:ascii="Times New Roman" w:hAnsi="Times New Roman"/>
                <w:bCs/>
                <w:sz w:val="24"/>
                <w:szCs w:val="24"/>
                <w:lang w:val="kk-KZ"/>
              </w:rPr>
              <w:t>эффективной модели студенческого самоуправления направленн</w:t>
            </w:r>
            <w:r w:rsidR="00065660" w:rsidRPr="00D63465">
              <w:rPr>
                <w:rFonts w:ascii="Times New Roman" w:hAnsi="Times New Roman"/>
                <w:bCs/>
                <w:sz w:val="24"/>
                <w:szCs w:val="24"/>
                <w:lang w:val="kk-KZ"/>
              </w:rPr>
              <w:t>ой</w:t>
            </w:r>
            <w:r w:rsidR="000D1CB6" w:rsidRPr="00D63465">
              <w:rPr>
                <w:rFonts w:ascii="Times New Roman" w:hAnsi="Times New Roman"/>
                <w:bCs/>
                <w:sz w:val="24"/>
                <w:szCs w:val="24"/>
                <w:lang w:val="kk-KZ"/>
              </w:rPr>
              <w:t xml:space="preserve"> на формирование профессиональных и социально-значимы</w:t>
            </w:r>
            <w:r w:rsidR="00F77BCF">
              <w:rPr>
                <w:rFonts w:ascii="Times New Roman" w:hAnsi="Times New Roman"/>
                <w:bCs/>
                <w:sz w:val="24"/>
                <w:szCs w:val="24"/>
                <w:lang w:val="kk-KZ"/>
              </w:rPr>
              <w:t>х качеств студентов ВУЗов и СУЗо</w:t>
            </w:r>
            <w:r w:rsidR="000D1CB6" w:rsidRPr="00D63465">
              <w:rPr>
                <w:rFonts w:ascii="Times New Roman" w:hAnsi="Times New Roman"/>
                <w:bCs/>
                <w:sz w:val="24"/>
                <w:szCs w:val="24"/>
                <w:lang w:val="kk-KZ"/>
              </w:rPr>
              <w:t>в Атырауской области</w:t>
            </w:r>
            <w:r w:rsidR="006D1C96">
              <w:rPr>
                <w:rFonts w:ascii="Times New Roman" w:hAnsi="Times New Roman"/>
                <w:bCs/>
                <w:sz w:val="24"/>
                <w:szCs w:val="24"/>
                <w:lang w:val="kk-KZ"/>
              </w:rPr>
              <w:t xml:space="preserve"> (не менее </w:t>
            </w:r>
            <w:r w:rsidR="00F579B2">
              <w:rPr>
                <w:rFonts w:ascii="Times New Roman" w:hAnsi="Times New Roman"/>
                <w:bCs/>
                <w:sz w:val="24"/>
                <w:szCs w:val="24"/>
                <w:lang w:val="kk-KZ"/>
              </w:rPr>
              <w:t xml:space="preserve">в </w:t>
            </w:r>
            <w:r w:rsidR="006D1C96">
              <w:rPr>
                <w:rFonts w:ascii="Times New Roman" w:hAnsi="Times New Roman"/>
                <w:bCs/>
                <w:sz w:val="24"/>
                <w:szCs w:val="24"/>
                <w:lang w:val="kk-KZ"/>
              </w:rPr>
              <w:t>15 организациях)</w:t>
            </w:r>
          </w:p>
          <w:p w14:paraId="7430286E" w14:textId="77777777" w:rsidR="000D1CB6" w:rsidRPr="00D63465" w:rsidRDefault="000D1CB6" w:rsidP="00035717">
            <w:pPr>
              <w:spacing w:after="0" w:line="240" w:lineRule="auto"/>
              <w:jc w:val="both"/>
              <w:rPr>
                <w:rFonts w:ascii="Times New Roman" w:hAnsi="Times New Roman"/>
                <w:bCs/>
                <w:sz w:val="24"/>
                <w:szCs w:val="24"/>
                <w:lang w:val="kk-KZ"/>
              </w:rPr>
            </w:pPr>
          </w:p>
          <w:p w14:paraId="27C44DAB" w14:textId="77777777" w:rsidR="003934C4" w:rsidRPr="00D63465" w:rsidRDefault="003934C4" w:rsidP="00035717">
            <w:pPr>
              <w:spacing w:after="0" w:line="240" w:lineRule="auto"/>
              <w:jc w:val="both"/>
              <w:rPr>
                <w:rFonts w:ascii="Times New Roman" w:hAnsi="Times New Roman"/>
                <w:sz w:val="24"/>
                <w:szCs w:val="24"/>
                <w:lang w:val="kk-KZ"/>
              </w:rPr>
            </w:pPr>
            <w:r w:rsidRPr="00D63465">
              <w:rPr>
                <w:rFonts w:ascii="Times New Roman" w:hAnsi="Times New Roman"/>
                <w:b/>
                <w:color w:val="374151"/>
                <w:sz w:val="24"/>
                <w:szCs w:val="24"/>
                <w:shd w:val="clear" w:color="auto" w:fill="F7F7F8"/>
                <w:lang w:val="kk-KZ"/>
              </w:rPr>
              <w:t xml:space="preserve">Ожидаемый результат: </w:t>
            </w:r>
            <w:r w:rsidRPr="00D63465">
              <w:rPr>
                <w:rFonts w:ascii="Times New Roman" w:hAnsi="Times New Roman"/>
                <w:sz w:val="24"/>
                <w:szCs w:val="24"/>
              </w:rPr>
              <w:t xml:space="preserve"> </w:t>
            </w:r>
          </w:p>
          <w:p w14:paraId="69FF2CDD" w14:textId="77777777" w:rsidR="003934C4" w:rsidRPr="00D63465" w:rsidRDefault="003934C4" w:rsidP="00035717">
            <w:pPr>
              <w:pBdr>
                <w:top w:val="nil"/>
                <w:left w:val="nil"/>
                <w:bottom w:val="nil"/>
                <w:right w:val="nil"/>
                <w:between w:val="nil"/>
              </w:pBdr>
              <w:spacing w:after="0" w:line="240" w:lineRule="auto"/>
              <w:jc w:val="both"/>
              <w:rPr>
                <w:rFonts w:ascii="Times New Roman" w:hAnsi="Times New Roman"/>
                <w:sz w:val="24"/>
                <w:szCs w:val="24"/>
                <w:lang w:val="kk-KZ"/>
              </w:rPr>
            </w:pPr>
          </w:p>
          <w:p w14:paraId="5B811FFF" w14:textId="57AA3DEE" w:rsidR="00405207" w:rsidRPr="00D63465" w:rsidRDefault="00405207" w:rsidP="00035717">
            <w:pPr>
              <w:pBdr>
                <w:top w:val="nil"/>
                <w:left w:val="nil"/>
                <w:bottom w:val="nil"/>
                <w:right w:val="nil"/>
                <w:between w:val="nil"/>
              </w:pBdr>
              <w:spacing w:after="0" w:line="240" w:lineRule="auto"/>
              <w:jc w:val="both"/>
              <w:rPr>
                <w:rFonts w:ascii="Times New Roman" w:hAnsi="Times New Roman"/>
                <w:sz w:val="24"/>
                <w:szCs w:val="24"/>
                <w:lang w:val="kk-KZ"/>
              </w:rPr>
            </w:pPr>
            <w:r w:rsidRPr="00D63465">
              <w:rPr>
                <w:rFonts w:ascii="Times New Roman" w:hAnsi="Times New Roman"/>
                <w:sz w:val="24"/>
                <w:szCs w:val="24"/>
                <w:lang w:val="kk-KZ"/>
              </w:rPr>
              <w:t>Повышение навыков проект</w:t>
            </w:r>
            <w:r w:rsidR="00F77BCF">
              <w:rPr>
                <w:rFonts w:ascii="Times New Roman" w:hAnsi="Times New Roman"/>
                <w:sz w:val="24"/>
                <w:szCs w:val="24"/>
                <w:lang w:val="kk-KZ"/>
              </w:rPr>
              <w:t>ного менеджмента лидеров студен</w:t>
            </w:r>
            <w:r w:rsidRPr="00D63465">
              <w:rPr>
                <w:rFonts w:ascii="Times New Roman" w:hAnsi="Times New Roman"/>
                <w:sz w:val="24"/>
                <w:szCs w:val="24"/>
                <w:lang w:val="kk-KZ"/>
              </w:rPr>
              <w:t>ческих молодежных орг</w:t>
            </w:r>
            <w:r w:rsidR="00F77BCF">
              <w:rPr>
                <w:rFonts w:ascii="Times New Roman" w:hAnsi="Times New Roman"/>
                <w:sz w:val="24"/>
                <w:szCs w:val="24"/>
                <w:lang w:val="kk-KZ"/>
              </w:rPr>
              <w:t>анизаций.</w:t>
            </w:r>
            <w:r w:rsidR="00F24EF2">
              <w:rPr>
                <w:rFonts w:ascii="Times New Roman" w:hAnsi="Times New Roman"/>
                <w:sz w:val="24"/>
                <w:szCs w:val="24"/>
                <w:lang w:val="kk-KZ"/>
              </w:rPr>
              <w:t xml:space="preserve"> (не менее 25 участников) </w:t>
            </w:r>
          </w:p>
          <w:p w14:paraId="68597D2C" w14:textId="75E603AB" w:rsidR="00405207" w:rsidRPr="00D63465" w:rsidRDefault="00405207" w:rsidP="00035717">
            <w:pPr>
              <w:pBdr>
                <w:top w:val="nil"/>
                <w:left w:val="nil"/>
                <w:bottom w:val="nil"/>
                <w:right w:val="nil"/>
                <w:between w:val="nil"/>
              </w:pBdr>
              <w:spacing w:after="0" w:line="240" w:lineRule="auto"/>
              <w:jc w:val="both"/>
              <w:rPr>
                <w:rFonts w:ascii="Times New Roman" w:hAnsi="Times New Roman"/>
                <w:sz w:val="24"/>
                <w:szCs w:val="24"/>
                <w:lang w:val="kk-KZ"/>
              </w:rPr>
            </w:pPr>
            <w:r w:rsidRPr="00D63465">
              <w:rPr>
                <w:rFonts w:ascii="Times New Roman" w:hAnsi="Times New Roman"/>
                <w:sz w:val="24"/>
                <w:szCs w:val="24"/>
                <w:lang w:val="kk-KZ"/>
              </w:rPr>
              <w:t xml:space="preserve">Повышение досуговой </w:t>
            </w:r>
            <w:r w:rsidRPr="00D63465">
              <w:rPr>
                <w:rFonts w:ascii="Times New Roman" w:hAnsi="Times New Roman"/>
                <w:sz w:val="24"/>
                <w:szCs w:val="24"/>
                <w:lang w:val="kk-KZ"/>
              </w:rPr>
              <w:lastRenderedPageBreak/>
              <w:t>жизнедеятельности студентов посредство</w:t>
            </w:r>
            <w:r w:rsidR="00F77BCF">
              <w:rPr>
                <w:rFonts w:ascii="Times New Roman" w:hAnsi="Times New Roman"/>
                <w:sz w:val="24"/>
                <w:szCs w:val="24"/>
                <w:lang w:val="kk-KZ"/>
              </w:rPr>
              <w:t>м</w:t>
            </w:r>
            <w:r w:rsidRPr="00D63465">
              <w:rPr>
                <w:rFonts w:ascii="Times New Roman" w:hAnsi="Times New Roman"/>
                <w:sz w:val="24"/>
                <w:szCs w:val="24"/>
                <w:lang w:val="kk-KZ"/>
              </w:rPr>
              <w:t xml:space="preserve"> </w:t>
            </w:r>
            <w:r w:rsidR="00F77BCF">
              <w:rPr>
                <w:rFonts w:ascii="Times New Roman" w:hAnsi="Times New Roman"/>
                <w:sz w:val="24"/>
                <w:szCs w:val="24"/>
                <w:lang w:val="kk-KZ"/>
              </w:rPr>
              <w:t>организации массовых мероприятий</w:t>
            </w:r>
            <w:r w:rsidRPr="00D63465">
              <w:rPr>
                <w:rFonts w:ascii="Times New Roman" w:hAnsi="Times New Roman"/>
                <w:sz w:val="24"/>
                <w:szCs w:val="24"/>
                <w:lang w:val="kk-KZ"/>
              </w:rPr>
              <w:t>.</w:t>
            </w:r>
            <w:r w:rsidR="00F24EF2">
              <w:rPr>
                <w:rFonts w:ascii="Times New Roman" w:hAnsi="Times New Roman"/>
                <w:sz w:val="24"/>
                <w:szCs w:val="24"/>
                <w:lang w:val="kk-KZ"/>
              </w:rPr>
              <w:t xml:space="preserve"> (не менее 7 мероприятий, с участием не менее 1000 участников)</w:t>
            </w:r>
          </w:p>
          <w:p w14:paraId="51178E69" w14:textId="6D3C8EFB" w:rsidR="00524400" w:rsidRPr="00F24EF2" w:rsidRDefault="00E35FE1" w:rsidP="00035717">
            <w:pPr>
              <w:pBdr>
                <w:top w:val="nil"/>
                <w:left w:val="nil"/>
                <w:bottom w:val="nil"/>
                <w:right w:val="nil"/>
                <w:between w:val="nil"/>
              </w:pBdr>
              <w:spacing w:after="0" w:line="240" w:lineRule="auto"/>
              <w:jc w:val="both"/>
              <w:rPr>
                <w:rFonts w:ascii="Times New Roman" w:hAnsi="Times New Roman"/>
                <w:color w:val="151515"/>
                <w:sz w:val="24"/>
                <w:szCs w:val="24"/>
                <w:shd w:val="clear" w:color="auto" w:fill="FFFFFF"/>
                <w:lang w:val="kk-KZ"/>
              </w:rPr>
            </w:pPr>
            <w:r w:rsidRPr="00D63465">
              <w:rPr>
                <w:rFonts w:ascii="Times New Roman" w:hAnsi="Times New Roman"/>
                <w:color w:val="151515"/>
                <w:sz w:val="24"/>
                <w:szCs w:val="24"/>
                <w:shd w:val="clear" w:color="auto" w:fill="FFFFFF"/>
                <w:lang w:val="kk-KZ"/>
              </w:rPr>
              <w:t xml:space="preserve">Организация мероприятии с </w:t>
            </w:r>
            <w:r w:rsidR="00F77BCF">
              <w:rPr>
                <w:rFonts w:ascii="Times New Roman" w:hAnsi="Times New Roman"/>
                <w:color w:val="151515"/>
                <w:sz w:val="24"/>
                <w:szCs w:val="24"/>
                <w:shd w:val="clear" w:color="auto" w:fill="FFFFFF"/>
              </w:rPr>
              <w:t>целью  трудоустройства</w:t>
            </w:r>
            <w:r w:rsidRPr="00D63465">
              <w:rPr>
                <w:rFonts w:ascii="Times New Roman" w:hAnsi="Times New Roman"/>
                <w:color w:val="151515"/>
                <w:sz w:val="24"/>
                <w:szCs w:val="24"/>
                <w:shd w:val="clear" w:color="auto" w:fill="FFFFFF"/>
              </w:rPr>
              <w:t xml:space="preserve">  выпускников </w:t>
            </w:r>
            <w:r w:rsidRPr="00D63465">
              <w:rPr>
                <w:rFonts w:ascii="Times New Roman" w:hAnsi="Times New Roman"/>
                <w:color w:val="151515"/>
                <w:sz w:val="24"/>
                <w:szCs w:val="24"/>
                <w:shd w:val="clear" w:color="auto" w:fill="FFFFFF"/>
                <w:lang w:val="kk-KZ"/>
              </w:rPr>
              <w:t>ВУЗов и СУЗов</w:t>
            </w:r>
            <w:r w:rsidRPr="00D63465">
              <w:rPr>
                <w:rFonts w:ascii="Times New Roman" w:hAnsi="Times New Roman"/>
                <w:color w:val="151515"/>
                <w:sz w:val="24"/>
                <w:szCs w:val="24"/>
                <w:shd w:val="clear" w:color="auto" w:fill="FFFFFF"/>
              </w:rPr>
              <w:t xml:space="preserve"> путём непосредственного контакта между работодателем и соискателем</w:t>
            </w:r>
            <w:r w:rsidRPr="007721FA">
              <w:rPr>
                <w:rFonts w:ascii="Times New Roman" w:hAnsi="Times New Roman"/>
                <w:color w:val="151515"/>
                <w:sz w:val="24"/>
                <w:szCs w:val="24"/>
              </w:rPr>
              <w:t>.</w:t>
            </w:r>
            <w:r w:rsidR="00F24EF2" w:rsidRPr="007721FA">
              <w:rPr>
                <w:rFonts w:ascii="Times New Roman" w:hAnsi="Times New Roman"/>
                <w:color w:val="151515"/>
                <w:sz w:val="24"/>
                <w:szCs w:val="24"/>
              </w:rPr>
              <w:t xml:space="preserve"> </w:t>
            </w:r>
            <w:r w:rsidR="00F24EF2" w:rsidRPr="007721FA">
              <w:rPr>
                <w:rFonts w:ascii="Times New Roman" w:hAnsi="Times New Roman"/>
                <w:color w:val="151515"/>
                <w:sz w:val="24"/>
                <w:szCs w:val="24"/>
                <w:lang w:val="kk-KZ"/>
              </w:rPr>
              <w:t xml:space="preserve">(не менее 1, с участием не менее 100 </w:t>
            </w:r>
            <w:r w:rsidR="00F24EF2" w:rsidRPr="0080596F">
              <w:rPr>
                <w:rFonts w:ascii="Times New Roman" w:hAnsi="Times New Roman"/>
                <w:color w:val="151515"/>
                <w:sz w:val="24"/>
                <w:szCs w:val="24"/>
                <w:lang w:val="kk-KZ"/>
              </w:rPr>
              <w:t>студентов</w:t>
            </w:r>
            <w:r w:rsidR="00F579B2" w:rsidRPr="0080596F">
              <w:rPr>
                <w:rFonts w:ascii="Times New Roman" w:hAnsi="Times New Roman"/>
                <w:color w:val="151515"/>
                <w:sz w:val="24"/>
                <w:szCs w:val="24"/>
                <w:lang w:val="kk-KZ"/>
              </w:rPr>
              <w:t xml:space="preserve"> и 10 работадателей</w:t>
            </w:r>
            <w:r w:rsidR="00F24EF2" w:rsidRPr="0080596F">
              <w:rPr>
                <w:rFonts w:ascii="Times New Roman" w:hAnsi="Times New Roman"/>
                <w:color w:val="151515"/>
                <w:sz w:val="24"/>
                <w:szCs w:val="24"/>
                <w:lang w:val="kk-KZ"/>
              </w:rPr>
              <w:t>)</w:t>
            </w:r>
          </w:p>
          <w:p w14:paraId="442462F2" w14:textId="09B9A127" w:rsidR="002B119F" w:rsidRPr="002B119F" w:rsidRDefault="002B119F" w:rsidP="00035717">
            <w:pPr>
              <w:pBdr>
                <w:top w:val="nil"/>
                <w:left w:val="nil"/>
                <w:bottom w:val="nil"/>
                <w:right w:val="nil"/>
                <w:between w:val="nil"/>
              </w:pBdr>
              <w:spacing w:after="0" w:line="240" w:lineRule="auto"/>
              <w:jc w:val="both"/>
              <w:rPr>
                <w:rFonts w:ascii="Times New Roman" w:hAnsi="Times New Roman"/>
                <w:color w:val="151515"/>
                <w:sz w:val="24"/>
                <w:szCs w:val="24"/>
                <w:shd w:val="clear" w:color="auto" w:fill="FFFFFF"/>
                <w:lang w:val="kk-KZ"/>
              </w:rPr>
            </w:pPr>
          </w:p>
        </w:tc>
        <w:tc>
          <w:tcPr>
            <w:tcW w:w="1873" w:type="dxa"/>
            <w:shd w:val="clear" w:color="auto" w:fill="auto"/>
          </w:tcPr>
          <w:p w14:paraId="42F4AF36" w14:textId="77777777" w:rsidR="003934C4" w:rsidRPr="00AB0972" w:rsidRDefault="003934C4" w:rsidP="00035717">
            <w:pPr>
              <w:pBdr>
                <w:top w:val="nil"/>
                <w:left w:val="nil"/>
                <w:bottom w:val="nil"/>
                <w:right w:val="nil"/>
                <w:between w:val="nil"/>
              </w:pBdr>
              <w:spacing w:after="0" w:line="240" w:lineRule="auto"/>
              <w:jc w:val="both"/>
              <w:rPr>
                <w:rFonts w:ascii="Times New Roman" w:hAnsi="Times New Roman"/>
                <w:sz w:val="24"/>
                <w:szCs w:val="24"/>
              </w:rPr>
            </w:pPr>
          </w:p>
        </w:tc>
      </w:tr>
      <w:tr w:rsidR="003934C4" w:rsidRPr="00AB0972" w14:paraId="134AE3EA" w14:textId="77777777" w:rsidTr="006C15D8">
        <w:trPr>
          <w:trHeight w:val="896"/>
          <w:jc w:val="center"/>
        </w:trPr>
        <w:tc>
          <w:tcPr>
            <w:tcW w:w="567" w:type="dxa"/>
            <w:shd w:val="clear" w:color="auto" w:fill="auto"/>
          </w:tcPr>
          <w:p w14:paraId="6F62612E" w14:textId="7291EBEA" w:rsidR="003934C4" w:rsidRPr="00AB0972" w:rsidRDefault="003934C4" w:rsidP="00035717">
            <w:pPr>
              <w:pBdr>
                <w:top w:val="nil"/>
                <w:left w:val="nil"/>
                <w:bottom w:val="nil"/>
                <w:right w:val="nil"/>
                <w:between w:val="nil"/>
              </w:pBdr>
              <w:spacing w:after="0" w:line="240" w:lineRule="auto"/>
              <w:jc w:val="both"/>
              <w:rPr>
                <w:rFonts w:ascii="Times New Roman" w:hAnsi="Times New Roman"/>
                <w:b/>
                <w:sz w:val="24"/>
                <w:szCs w:val="24"/>
                <w:lang w:val="kk-KZ"/>
              </w:rPr>
            </w:pPr>
            <w:r w:rsidRPr="00AB0972">
              <w:rPr>
                <w:rFonts w:ascii="Times New Roman" w:hAnsi="Times New Roman"/>
                <w:b/>
                <w:sz w:val="24"/>
                <w:szCs w:val="24"/>
                <w:lang w:val="kk-KZ"/>
              </w:rPr>
              <w:lastRenderedPageBreak/>
              <w:t>2</w:t>
            </w:r>
          </w:p>
        </w:tc>
        <w:tc>
          <w:tcPr>
            <w:tcW w:w="1696" w:type="dxa"/>
            <w:shd w:val="clear" w:color="auto" w:fill="auto"/>
          </w:tcPr>
          <w:p w14:paraId="2C3720F1" w14:textId="1D993203" w:rsidR="003934C4" w:rsidRPr="00AB0972" w:rsidRDefault="003934C4" w:rsidP="00035717">
            <w:pPr>
              <w:pBdr>
                <w:top w:val="nil"/>
                <w:left w:val="nil"/>
                <w:bottom w:val="nil"/>
                <w:right w:val="nil"/>
                <w:between w:val="nil"/>
              </w:pBdr>
              <w:spacing w:after="0" w:line="240" w:lineRule="auto"/>
              <w:jc w:val="both"/>
              <w:rPr>
                <w:rFonts w:ascii="Times New Roman" w:hAnsi="Times New Roman"/>
                <w:b/>
                <w:sz w:val="24"/>
                <w:szCs w:val="24"/>
              </w:rPr>
            </w:pPr>
            <w:r w:rsidRPr="00AB0972">
              <w:rPr>
                <w:rFonts w:ascii="Times New Roman" w:hAnsi="Times New Roman"/>
                <w:sz w:val="24"/>
                <w:szCs w:val="24"/>
              </w:rPr>
              <w:t>Поддержка молодежной политики и детских инициатив</w:t>
            </w:r>
          </w:p>
        </w:tc>
        <w:tc>
          <w:tcPr>
            <w:tcW w:w="1848" w:type="dxa"/>
            <w:shd w:val="clear" w:color="auto" w:fill="auto"/>
          </w:tcPr>
          <w:p w14:paraId="59F78182" w14:textId="485F6B9C" w:rsidR="00F77BCF" w:rsidRPr="00482BE6" w:rsidRDefault="003934C4" w:rsidP="00035717">
            <w:pPr>
              <w:pBdr>
                <w:top w:val="nil"/>
                <w:left w:val="nil"/>
                <w:bottom w:val="nil"/>
                <w:right w:val="nil"/>
                <w:between w:val="nil"/>
              </w:pBdr>
              <w:spacing w:after="0" w:line="240" w:lineRule="auto"/>
              <w:jc w:val="both"/>
              <w:rPr>
                <w:rFonts w:ascii="Times New Roman" w:hAnsi="Times New Roman"/>
                <w:bCs/>
                <w:color w:val="000000"/>
                <w:sz w:val="24"/>
                <w:szCs w:val="24"/>
                <w:shd w:val="clear" w:color="auto" w:fill="FFFFFF"/>
              </w:rPr>
            </w:pPr>
            <w:r w:rsidRPr="00F77BCF">
              <w:rPr>
                <w:rFonts w:ascii="Times New Roman" w:hAnsi="Times New Roman"/>
                <w:bCs/>
                <w:color w:val="000000"/>
                <w:sz w:val="24"/>
                <w:szCs w:val="24"/>
                <w:shd w:val="clear" w:color="auto" w:fill="FFFFFF"/>
              </w:rPr>
              <w:t xml:space="preserve">Создание </w:t>
            </w:r>
            <w:proofErr w:type="spellStart"/>
            <w:r w:rsidRPr="00F77BCF">
              <w:rPr>
                <w:rFonts w:ascii="Times New Roman" w:hAnsi="Times New Roman"/>
                <w:bCs/>
                <w:color w:val="000000"/>
                <w:sz w:val="24"/>
                <w:szCs w:val="24"/>
                <w:shd w:val="clear" w:color="auto" w:fill="FFFFFF"/>
              </w:rPr>
              <w:t>коворкинг</w:t>
            </w:r>
            <w:proofErr w:type="spellEnd"/>
            <w:r w:rsidRPr="00F77BCF">
              <w:rPr>
                <w:rFonts w:ascii="Times New Roman" w:hAnsi="Times New Roman"/>
                <w:bCs/>
                <w:color w:val="000000"/>
                <w:sz w:val="24"/>
                <w:szCs w:val="24"/>
                <w:shd w:val="clear" w:color="auto" w:fill="FFFFFF"/>
              </w:rPr>
              <w:t>-пространства для развития активности и поддержки молодежных инициатив</w:t>
            </w:r>
          </w:p>
        </w:tc>
        <w:tc>
          <w:tcPr>
            <w:tcW w:w="4531" w:type="dxa"/>
            <w:shd w:val="clear" w:color="auto" w:fill="auto"/>
          </w:tcPr>
          <w:p w14:paraId="0322B2A9" w14:textId="09D77868" w:rsidR="00292111" w:rsidRPr="00AB0972" w:rsidRDefault="00CE0666" w:rsidP="00035717">
            <w:pPr>
              <w:pBdr>
                <w:top w:val="nil"/>
                <w:left w:val="nil"/>
                <w:bottom w:val="nil"/>
                <w:right w:val="nil"/>
                <w:between w:val="nil"/>
              </w:pBdr>
              <w:spacing w:after="0" w:line="240" w:lineRule="auto"/>
              <w:jc w:val="both"/>
              <w:rPr>
                <w:rFonts w:ascii="Times New Roman" w:hAnsi="Times New Roman"/>
                <w:sz w:val="24"/>
                <w:szCs w:val="24"/>
                <w:shd w:val="clear" w:color="auto" w:fill="FFFFFF"/>
                <w:lang w:val="kk-KZ"/>
              </w:rPr>
            </w:pPr>
            <w:r w:rsidRPr="00AB0972">
              <w:rPr>
                <w:rFonts w:ascii="Times New Roman" w:hAnsi="Times New Roman"/>
                <w:sz w:val="24"/>
                <w:szCs w:val="24"/>
                <w:shd w:val="clear" w:color="auto" w:fill="FFFFFF"/>
              </w:rPr>
              <w:t xml:space="preserve">По данным </w:t>
            </w:r>
            <w:r w:rsidRPr="00AB0972">
              <w:rPr>
                <w:rFonts w:ascii="Times New Roman" w:hAnsi="Times New Roman"/>
                <w:sz w:val="24"/>
                <w:szCs w:val="24"/>
                <w:shd w:val="clear" w:color="auto" w:fill="FFFFFF"/>
                <w:lang w:val="kk-KZ"/>
              </w:rPr>
              <w:t>Департамента Статистики</w:t>
            </w:r>
            <w:r w:rsidR="00292111" w:rsidRPr="00AB0972">
              <w:rPr>
                <w:rFonts w:ascii="Times New Roman" w:hAnsi="Times New Roman"/>
                <w:sz w:val="24"/>
                <w:szCs w:val="24"/>
                <w:shd w:val="clear" w:color="auto" w:fill="FFFFFF"/>
                <w:lang w:val="kk-KZ"/>
              </w:rPr>
              <w:t xml:space="preserve"> Атырауской области</w:t>
            </w:r>
            <w:r w:rsidRPr="00AB0972">
              <w:rPr>
                <w:rFonts w:ascii="Times New Roman" w:hAnsi="Times New Roman"/>
                <w:sz w:val="24"/>
                <w:szCs w:val="24"/>
                <w:shd w:val="clear" w:color="auto" w:fill="FFFFFF"/>
                <w:lang w:val="kk-KZ"/>
              </w:rPr>
              <w:t xml:space="preserve"> к 1 январ</w:t>
            </w:r>
            <w:r w:rsidR="00292111" w:rsidRPr="00AB0972">
              <w:rPr>
                <w:rFonts w:ascii="Times New Roman" w:hAnsi="Times New Roman"/>
                <w:sz w:val="24"/>
                <w:szCs w:val="24"/>
                <w:shd w:val="clear" w:color="auto" w:fill="FFFFFF"/>
                <w:lang w:val="kk-KZ"/>
              </w:rPr>
              <w:t>ю 2023 года</w:t>
            </w:r>
            <w:r w:rsidRPr="00AB0972">
              <w:rPr>
                <w:rFonts w:ascii="Times New Roman" w:hAnsi="Times New Roman"/>
                <w:sz w:val="24"/>
                <w:szCs w:val="24"/>
                <w:shd w:val="clear" w:color="auto" w:fill="FFFFFF"/>
                <w:lang w:val="kk-KZ"/>
              </w:rPr>
              <w:t>,</w:t>
            </w:r>
            <w:r w:rsidRPr="00AB0972">
              <w:rPr>
                <w:rFonts w:ascii="Times New Roman" w:hAnsi="Times New Roman"/>
                <w:sz w:val="24"/>
                <w:szCs w:val="24"/>
                <w:shd w:val="clear" w:color="auto" w:fill="FFFFFF"/>
              </w:rPr>
              <w:t xml:space="preserve"> численность молодежи от 14 до 35 лет, проживающей на территории составляет </w:t>
            </w:r>
            <w:r w:rsidR="00AB0972" w:rsidRPr="00AB0972">
              <w:rPr>
                <w:rFonts w:ascii="Times New Roman" w:hAnsi="Times New Roman"/>
                <w:sz w:val="24"/>
                <w:szCs w:val="24"/>
                <w:shd w:val="clear" w:color="auto" w:fill="FFFFFF"/>
              </w:rPr>
              <w:t xml:space="preserve">199,3 </w:t>
            </w:r>
            <w:r w:rsidR="00AB0972" w:rsidRPr="00AB0972">
              <w:rPr>
                <w:rFonts w:ascii="Times New Roman" w:hAnsi="Times New Roman"/>
                <w:sz w:val="24"/>
                <w:szCs w:val="24"/>
                <w:shd w:val="clear" w:color="auto" w:fill="FFFFFF"/>
                <w:lang w:val="kk-KZ"/>
              </w:rPr>
              <w:t>тыс.</w:t>
            </w:r>
            <w:r w:rsidRPr="00AB0972">
              <w:rPr>
                <w:rFonts w:ascii="Times New Roman" w:hAnsi="Times New Roman"/>
                <w:sz w:val="24"/>
                <w:szCs w:val="24"/>
                <w:shd w:val="clear" w:color="auto" w:fill="FFFFFF"/>
              </w:rPr>
              <w:t xml:space="preserve"> человек</w:t>
            </w:r>
            <w:r w:rsidR="00292111" w:rsidRPr="00AB0972">
              <w:rPr>
                <w:rFonts w:ascii="Times New Roman" w:hAnsi="Times New Roman"/>
                <w:sz w:val="24"/>
                <w:szCs w:val="24"/>
                <w:shd w:val="clear" w:color="auto" w:fill="FFFFFF"/>
                <w:lang w:val="kk-KZ"/>
              </w:rPr>
              <w:t xml:space="preserve">. </w:t>
            </w:r>
            <w:r w:rsidR="00292111" w:rsidRPr="00AB0972">
              <w:rPr>
                <w:rFonts w:ascii="Times New Roman" w:hAnsi="Times New Roman"/>
                <w:color w:val="282828"/>
                <w:sz w:val="24"/>
                <w:szCs w:val="24"/>
                <w:shd w:val="clear" w:color="auto" w:fill="FFFFFF"/>
              </w:rPr>
              <w:t xml:space="preserve">Создаются различные объединения, организации, деятельность которых направлена как </w:t>
            </w:r>
            <w:r w:rsidR="00F77BCF">
              <w:rPr>
                <w:rFonts w:ascii="Times New Roman" w:hAnsi="Times New Roman"/>
                <w:color w:val="282828"/>
                <w:sz w:val="24"/>
                <w:szCs w:val="24"/>
                <w:shd w:val="clear" w:color="auto" w:fill="FFFFFF"/>
                <w:lang w:val="kk-KZ"/>
              </w:rPr>
              <w:t xml:space="preserve">на </w:t>
            </w:r>
            <w:r w:rsidR="00292111" w:rsidRPr="00AB0972">
              <w:rPr>
                <w:rFonts w:ascii="Times New Roman" w:hAnsi="Times New Roman"/>
                <w:color w:val="282828"/>
                <w:sz w:val="24"/>
                <w:szCs w:val="24"/>
                <w:shd w:val="clear" w:color="auto" w:fill="FFFFFF"/>
              </w:rPr>
              <w:t xml:space="preserve">развитие досуга для молодежи, так и </w:t>
            </w:r>
            <w:r w:rsidR="00F77BCF">
              <w:rPr>
                <w:rFonts w:ascii="Times New Roman" w:hAnsi="Times New Roman"/>
                <w:color w:val="282828"/>
                <w:sz w:val="24"/>
                <w:szCs w:val="24"/>
                <w:shd w:val="clear" w:color="auto" w:fill="FFFFFF"/>
                <w:lang w:val="kk-KZ"/>
              </w:rPr>
              <w:t xml:space="preserve">на </w:t>
            </w:r>
            <w:r w:rsidR="00292111" w:rsidRPr="00AB0972">
              <w:rPr>
                <w:rFonts w:ascii="Times New Roman" w:hAnsi="Times New Roman"/>
                <w:color w:val="282828"/>
                <w:sz w:val="24"/>
                <w:szCs w:val="24"/>
                <w:shd w:val="clear" w:color="auto" w:fill="FFFFFF"/>
              </w:rPr>
              <w:t>продвижение определенных идей и проектов. </w:t>
            </w:r>
            <w:r w:rsidR="00292111" w:rsidRPr="00AB0972">
              <w:rPr>
                <w:rFonts w:ascii="Times New Roman" w:hAnsi="Times New Roman"/>
                <w:sz w:val="24"/>
                <w:szCs w:val="24"/>
                <w:shd w:val="clear" w:color="auto" w:fill="FFFFFF"/>
                <w:lang w:val="kk-KZ"/>
              </w:rPr>
              <w:t xml:space="preserve"> К сожалению, из-за отсутствия средств на аренду помещений, оргтехнику они испытывают трудности при организации и проведении различного рода мероприятий. Если для проведения рабочих встреч и обучающих мероприятий есть возможность предоставления кабинета на базе молодежного центра, оборудованного </w:t>
            </w:r>
            <w:r w:rsidR="00292111" w:rsidRPr="00AB0972">
              <w:rPr>
                <w:rFonts w:ascii="Times New Roman" w:hAnsi="Times New Roman"/>
                <w:sz w:val="24"/>
                <w:szCs w:val="24"/>
                <w:shd w:val="clear" w:color="auto" w:fill="FFFFFF"/>
                <w:lang w:val="kk-KZ"/>
              </w:rPr>
              <w:lastRenderedPageBreak/>
              <w:t xml:space="preserve">мультимедийной техникой, то для организации мероприятий в неформальной обстановке помещений нет. </w:t>
            </w:r>
          </w:p>
          <w:p w14:paraId="7BB00D88" w14:textId="77777777" w:rsidR="00292111" w:rsidRPr="00AB0972" w:rsidRDefault="00292111" w:rsidP="00035717">
            <w:pPr>
              <w:pBdr>
                <w:top w:val="nil"/>
                <w:left w:val="nil"/>
                <w:bottom w:val="nil"/>
                <w:right w:val="nil"/>
                <w:between w:val="nil"/>
              </w:pBdr>
              <w:spacing w:after="0" w:line="240" w:lineRule="auto"/>
              <w:jc w:val="both"/>
              <w:rPr>
                <w:rFonts w:ascii="Times New Roman" w:hAnsi="Times New Roman"/>
                <w:sz w:val="24"/>
                <w:szCs w:val="24"/>
                <w:shd w:val="clear" w:color="auto" w:fill="FFFFFF"/>
                <w:lang w:val="kk-KZ"/>
              </w:rPr>
            </w:pPr>
          </w:p>
          <w:p w14:paraId="07304EC4" w14:textId="2C0415BD" w:rsidR="003934C4" w:rsidRPr="00AB0972" w:rsidRDefault="003934C4" w:rsidP="00035717">
            <w:pPr>
              <w:pBdr>
                <w:top w:val="nil"/>
                <w:left w:val="nil"/>
                <w:bottom w:val="nil"/>
                <w:right w:val="nil"/>
                <w:between w:val="nil"/>
              </w:pBdr>
              <w:spacing w:after="0" w:line="240" w:lineRule="auto"/>
              <w:jc w:val="both"/>
              <w:rPr>
                <w:rFonts w:ascii="Times New Roman" w:hAnsi="Times New Roman"/>
                <w:sz w:val="24"/>
                <w:szCs w:val="24"/>
                <w:lang w:val="kk-KZ"/>
              </w:rPr>
            </w:pPr>
          </w:p>
        </w:tc>
        <w:tc>
          <w:tcPr>
            <w:tcW w:w="1418" w:type="dxa"/>
            <w:shd w:val="clear" w:color="auto" w:fill="auto"/>
          </w:tcPr>
          <w:p w14:paraId="634A7650" w14:textId="74E2CCCB" w:rsidR="003934C4" w:rsidRPr="00AB0972" w:rsidRDefault="00AB0972" w:rsidP="006A79BC">
            <w:pPr>
              <w:pBdr>
                <w:top w:val="nil"/>
                <w:left w:val="nil"/>
                <w:bottom w:val="nil"/>
                <w:right w:val="nil"/>
                <w:between w:val="nil"/>
              </w:pBdr>
              <w:spacing w:after="0" w:line="240" w:lineRule="auto"/>
              <w:jc w:val="both"/>
              <w:rPr>
                <w:rFonts w:ascii="Times New Roman" w:hAnsi="Times New Roman"/>
                <w:b/>
                <w:sz w:val="24"/>
                <w:szCs w:val="24"/>
                <w:lang w:val="kk-KZ"/>
              </w:rPr>
            </w:pPr>
            <w:r>
              <w:rPr>
                <w:rFonts w:ascii="Times New Roman" w:hAnsi="Times New Roman"/>
                <w:b/>
                <w:sz w:val="24"/>
                <w:szCs w:val="24"/>
                <w:lang w:val="kk-KZ"/>
              </w:rPr>
              <w:lastRenderedPageBreak/>
              <w:t xml:space="preserve">    </w:t>
            </w:r>
            <w:r w:rsidR="006A79BC">
              <w:rPr>
                <w:rFonts w:ascii="Times New Roman" w:hAnsi="Times New Roman"/>
                <w:b/>
                <w:sz w:val="24"/>
                <w:szCs w:val="24"/>
                <w:lang w:val="kk-KZ"/>
              </w:rPr>
              <w:t>9 581</w:t>
            </w:r>
          </w:p>
        </w:tc>
        <w:tc>
          <w:tcPr>
            <w:tcW w:w="1134" w:type="dxa"/>
            <w:shd w:val="clear" w:color="auto" w:fill="auto"/>
          </w:tcPr>
          <w:p w14:paraId="3AA9D559" w14:textId="29742FBE" w:rsidR="003934C4" w:rsidRPr="00AB0972" w:rsidRDefault="00AB0972" w:rsidP="00035717">
            <w:pPr>
              <w:pBdr>
                <w:top w:val="nil"/>
                <w:left w:val="nil"/>
                <w:bottom w:val="nil"/>
                <w:right w:val="nil"/>
                <w:between w:val="nil"/>
              </w:pBdr>
              <w:spacing w:after="0" w:line="240" w:lineRule="auto"/>
              <w:jc w:val="both"/>
              <w:rPr>
                <w:rFonts w:ascii="Times New Roman" w:hAnsi="Times New Roman"/>
                <w:b/>
                <w:sz w:val="24"/>
                <w:szCs w:val="24"/>
              </w:rPr>
            </w:pPr>
            <w:r w:rsidRPr="00AB0972">
              <w:rPr>
                <w:rFonts w:ascii="Times New Roman" w:hAnsi="Times New Roman"/>
                <w:sz w:val="24"/>
                <w:szCs w:val="24"/>
                <w:lang w:val="kk-KZ"/>
              </w:rPr>
              <w:t>1 краткосрочный грант</w:t>
            </w:r>
          </w:p>
        </w:tc>
        <w:tc>
          <w:tcPr>
            <w:tcW w:w="3491" w:type="dxa"/>
            <w:shd w:val="clear" w:color="auto" w:fill="auto"/>
          </w:tcPr>
          <w:p w14:paraId="0A8B5C26" w14:textId="77777777" w:rsidR="003934C4" w:rsidRPr="00AB0972" w:rsidRDefault="003934C4" w:rsidP="00035717">
            <w:pPr>
              <w:spacing w:after="0" w:line="240" w:lineRule="auto"/>
              <w:jc w:val="both"/>
              <w:rPr>
                <w:rFonts w:ascii="Times New Roman" w:hAnsi="Times New Roman"/>
                <w:b/>
                <w:sz w:val="24"/>
                <w:szCs w:val="24"/>
                <w:lang w:val="kk-KZ"/>
              </w:rPr>
            </w:pPr>
            <w:r w:rsidRPr="00AB0972">
              <w:rPr>
                <w:rFonts w:ascii="Times New Roman" w:hAnsi="Times New Roman"/>
                <w:b/>
                <w:sz w:val="24"/>
                <w:szCs w:val="24"/>
                <w:lang w:val="kk-KZ"/>
              </w:rPr>
              <w:t xml:space="preserve">Целевой индикатор: </w:t>
            </w:r>
          </w:p>
          <w:p w14:paraId="49551DD9" w14:textId="2F78C24A" w:rsidR="007D0DB8" w:rsidRPr="002503AB" w:rsidRDefault="007D0DB8" w:rsidP="007D0DB8">
            <w:pPr>
              <w:spacing w:after="0" w:line="240" w:lineRule="auto"/>
              <w:jc w:val="both"/>
              <w:rPr>
                <w:rFonts w:ascii="Times New Roman" w:hAnsi="Times New Roman"/>
                <w:sz w:val="24"/>
                <w:szCs w:val="24"/>
                <w:lang w:val="kk-KZ"/>
              </w:rPr>
            </w:pPr>
            <w:r w:rsidRPr="00AB0972">
              <w:rPr>
                <w:rFonts w:ascii="Times New Roman" w:hAnsi="Times New Roman"/>
                <w:sz w:val="24"/>
                <w:szCs w:val="24"/>
              </w:rPr>
              <w:t>Охват площадк</w:t>
            </w:r>
            <w:r w:rsidR="00065660" w:rsidRPr="00AB0972">
              <w:rPr>
                <w:rFonts w:ascii="Times New Roman" w:hAnsi="Times New Roman"/>
                <w:sz w:val="24"/>
                <w:szCs w:val="24"/>
              </w:rPr>
              <w:t>ой</w:t>
            </w:r>
            <w:r w:rsidRPr="00AB0972">
              <w:rPr>
                <w:rFonts w:ascii="Times New Roman" w:hAnsi="Times New Roman"/>
                <w:sz w:val="24"/>
                <w:szCs w:val="24"/>
              </w:rPr>
              <w:t xml:space="preserve"> для реализации инициатив молодежи – не менее </w:t>
            </w:r>
            <w:r w:rsidR="002503AB">
              <w:rPr>
                <w:rFonts w:ascii="Times New Roman" w:hAnsi="Times New Roman"/>
                <w:sz w:val="24"/>
                <w:szCs w:val="24"/>
                <w:lang w:val="kk-KZ"/>
              </w:rPr>
              <w:t>20 НПО</w:t>
            </w:r>
            <w:r w:rsidRPr="00AB0972">
              <w:rPr>
                <w:rFonts w:ascii="Times New Roman" w:hAnsi="Times New Roman"/>
                <w:sz w:val="24"/>
                <w:szCs w:val="24"/>
              </w:rPr>
              <w:t xml:space="preserve"> от общего числа </w:t>
            </w:r>
            <w:r w:rsidR="00065660" w:rsidRPr="00AB0972">
              <w:rPr>
                <w:rFonts w:ascii="Times New Roman" w:hAnsi="Times New Roman"/>
                <w:sz w:val="24"/>
                <w:szCs w:val="24"/>
              </w:rPr>
              <w:t xml:space="preserve">активных </w:t>
            </w:r>
            <w:r w:rsidRPr="00AB0972">
              <w:rPr>
                <w:rFonts w:ascii="Times New Roman" w:hAnsi="Times New Roman"/>
                <w:sz w:val="24"/>
                <w:szCs w:val="24"/>
              </w:rPr>
              <w:t>молодежных общественных орг</w:t>
            </w:r>
            <w:r w:rsidR="00F77BCF">
              <w:rPr>
                <w:rFonts w:ascii="Times New Roman" w:hAnsi="Times New Roman"/>
                <w:sz w:val="24"/>
                <w:szCs w:val="24"/>
              </w:rPr>
              <w:t>анизаций</w:t>
            </w:r>
            <w:r w:rsidR="002503AB">
              <w:rPr>
                <w:rFonts w:ascii="Times New Roman" w:hAnsi="Times New Roman"/>
                <w:sz w:val="24"/>
                <w:szCs w:val="24"/>
                <w:lang w:val="kk-KZ"/>
              </w:rPr>
              <w:t xml:space="preserve"> </w:t>
            </w:r>
          </w:p>
          <w:p w14:paraId="25490514" w14:textId="77777777" w:rsidR="00E35FE1" w:rsidRPr="00AB0972" w:rsidRDefault="00E35FE1" w:rsidP="00035717">
            <w:pPr>
              <w:spacing w:after="0" w:line="240" w:lineRule="auto"/>
              <w:jc w:val="both"/>
              <w:rPr>
                <w:rFonts w:ascii="Times New Roman" w:hAnsi="Times New Roman"/>
                <w:color w:val="282828"/>
                <w:sz w:val="24"/>
                <w:szCs w:val="24"/>
                <w:shd w:val="clear" w:color="auto" w:fill="FFFFFF"/>
              </w:rPr>
            </w:pPr>
          </w:p>
          <w:p w14:paraId="5A761AF2" w14:textId="77777777" w:rsidR="003934C4" w:rsidRPr="00AB0972" w:rsidRDefault="003934C4" w:rsidP="00035717">
            <w:pPr>
              <w:spacing w:after="0" w:line="240" w:lineRule="auto"/>
              <w:jc w:val="both"/>
              <w:rPr>
                <w:rFonts w:ascii="Times New Roman" w:hAnsi="Times New Roman"/>
                <w:sz w:val="24"/>
                <w:szCs w:val="24"/>
                <w:lang w:val="kk-KZ"/>
              </w:rPr>
            </w:pPr>
            <w:r w:rsidRPr="00AB0972">
              <w:rPr>
                <w:rFonts w:ascii="Times New Roman" w:hAnsi="Times New Roman"/>
                <w:b/>
                <w:color w:val="374151"/>
                <w:sz w:val="24"/>
                <w:szCs w:val="24"/>
                <w:shd w:val="clear" w:color="auto" w:fill="F7F7F8"/>
                <w:lang w:val="kk-KZ"/>
              </w:rPr>
              <w:t xml:space="preserve">Ожидаемый результат: </w:t>
            </w:r>
            <w:r w:rsidRPr="00AB0972">
              <w:rPr>
                <w:rFonts w:ascii="Times New Roman" w:hAnsi="Times New Roman"/>
                <w:sz w:val="24"/>
                <w:szCs w:val="24"/>
              </w:rPr>
              <w:t xml:space="preserve"> </w:t>
            </w:r>
            <w:r w:rsidRPr="00AB0972">
              <w:rPr>
                <w:rFonts w:ascii="Times New Roman" w:hAnsi="Times New Roman"/>
                <w:sz w:val="24"/>
                <w:szCs w:val="24"/>
                <w:lang w:val="kk-KZ"/>
              </w:rPr>
              <w:t xml:space="preserve">      </w:t>
            </w:r>
          </w:p>
          <w:p w14:paraId="1427AD23" w14:textId="77777777" w:rsidR="003934C4" w:rsidRDefault="00E35FE1" w:rsidP="00482BE6">
            <w:pPr>
              <w:spacing w:after="0" w:line="240" w:lineRule="auto"/>
              <w:jc w:val="both"/>
              <w:rPr>
                <w:rFonts w:ascii="Times New Roman" w:hAnsi="Times New Roman"/>
                <w:color w:val="333333"/>
                <w:sz w:val="24"/>
                <w:szCs w:val="24"/>
                <w:shd w:val="clear" w:color="auto" w:fill="FFFFFF"/>
                <w:lang w:val="kk-KZ"/>
              </w:rPr>
            </w:pPr>
            <w:r w:rsidRPr="00AB0972">
              <w:rPr>
                <w:rFonts w:ascii="Times New Roman" w:hAnsi="Times New Roman"/>
                <w:color w:val="333333"/>
                <w:sz w:val="24"/>
                <w:szCs w:val="24"/>
                <w:shd w:val="clear" w:color="auto" w:fill="FFFFFF"/>
                <w:lang w:val="kk-KZ"/>
              </w:rPr>
              <w:t xml:space="preserve">Создание </w:t>
            </w:r>
            <w:r w:rsidRPr="00AB0972">
              <w:rPr>
                <w:rFonts w:ascii="Times New Roman" w:hAnsi="Times New Roman"/>
                <w:color w:val="333333"/>
                <w:sz w:val="24"/>
                <w:szCs w:val="24"/>
                <w:shd w:val="clear" w:color="auto" w:fill="FFFFFF"/>
              </w:rPr>
              <w:t>площадк</w:t>
            </w:r>
            <w:r w:rsidR="007D0DB8" w:rsidRPr="00AB0972">
              <w:rPr>
                <w:rFonts w:ascii="Times New Roman" w:hAnsi="Times New Roman"/>
                <w:color w:val="333333"/>
                <w:sz w:val="24"/>
                <w:szCs w:val="24"/>
                <w:shd w:val="clear" w:color="auto" w:fill="FFFFFF"/>
              </w:rPr>
              <w:t>и</w:t>
            </w:r>
            <w:r w:rsidRPr="00AB0972">
              <w:rPr>
                <w:rFonts w:ascii="Times New Roman" w:hAnsi="Times New Roman"/>
                <w:color w:val="333333"/>
                <w:sz w:val="24"/>
                <w:szCs w:val="24"/>
                <w:shd w:val="clear" w:color="auto" w:fill="FFFFFF"/>
              </w:rPr>
              <w:t xml:space="preserve"> для реализации инициатив молодёжи, совместного обучения и досуга.</w:t>
            </w:r>
          </w:p>
          <w:p w14:paraId="206A7B98" w14:textId="693D447A" w:rsidR="00F24EF2" w:rsidRPr="00F24EF2" w:rsidRDefault="00F24EF2" w:rsidP="00482BE6">
            <w:pPr>
              <w:spacing w:after="0" w:line="240" w:lineRule="auto"/>
              <w:jc w:val="both"/>
              <w:rPr>
                <w:rFonts w:ascii="Times New Roman" w:hAnsi="Times New Roman"/>
                <w:color w:val="333333"/>
                <w:sz w:val="24"/>
                <w:szCs w:val="24"/>
                <w:shd w:val="clear" w:color="auto" w:fill="FFFFFF"/>
                <w:lang w:val="kk-KZ"/>
              </w:rPr>
            </w:pPr>
            <w:r>
              <w:rPr>
                <w:rFonts w:ascii="Times New Roman" w:hAnsi="Times New Roman"/>
                <w:color w:val="333333"/>
                <w:sz w:val="24"/>
                <w:szCs w:val="24"/>
                <w:shd w:val="clear" w:color="auto" w:fill="FFFFFF"/>
                <w:lang w:val="kk-KZ"/>
              </w:rPr>
              <w:t xml:space="preserve">Охват не менее 1000 человек </w:t>
            </w:r>
          </w:p>
        </w:tc>
        <w:tc>
          <w:tcPr>
            <w:tcW w:w="1873" w:type="dxa"/>
            <w:shd w:val="clear" w:color="auto" w:fill="auto"/>
          </w:tcPr>
          <w:p w14:paraId="30143BE7" w14:textId="19F0DA18" w:rsidR="003934C4" w:rsidRPr="00F24EF2" w:rsidRDefault="003934C4" w:rsidP="00035717">
            <w:pPr>
              <w:pBdr>
                <w:top w:val="nil"/>
                <w:left w:val="nil"/>
                <w:bottom w:val="nil"/>
                <w:right w:val="nil"/>
                <w:between w:val="nil"/>
              </w:pBdr>
              <w:spacing w:after="0" w:line="240" w:lineRule="auto"/>
              <w:jc w:val="both"/>
              <w:rPr>
                <w:rFonts w:ascii="Times New Roman" w:hAnsi="Times New Roman"/>
                <w:sz w:val="24"/>
                <w:szCs w:val="24"/>
                <w:lang w:val="kk-KZ"/>
              </w:rPr>
            </w:pPr>
          </w:p>
        </w:tc>
      </w:tr>
      <w:tr w:rsidR="003934C4" w:rsidRPr="00AB0972" w14:paraId="18B66174" w14:textId="77777777" w:rsidTr="006C15D8">
        <w:trPr>
          <w:trHeight w:val="896"/>
          <w:jc w:val="center"/>
        </w:trPr>
        <w:tc>
          <w:tcPr>
            <w:tcW w:w="567" w:type="dxa"/>
            <w:shd w:val="clear" w:color="auto" w:fill="auto"/>
          </w:tcPr>
          <w:p w14:paraId="14878A1E" w14:textId="63D1DA24" w:rsidR="003934C4" w:rsidRDefault="00F24EF2" w:rsidP="00F24EF2">
            <w:pPr>
              <w:pBdr>
                <w:top w:val="nil"/>
                <w:left w:val="nil"/>
                <w:bottom w:val="nil"/>
                <w:right w:val="nil"/>
                <w:between w:val="nil"/>
              </w:pBdr>
              <w:spacing w:after="0" w:line="240" w:lineRule="auto"/>
              <w:jc w:val="both"/>
              <w:rPr>
                <w:rFonts w:ascii="Times New Roman" w:hAnsi="Times New Roman"/>
                <w:b/>
                <w:sz w:val="24"/>
                <w:szCs w:val="24"/>
                <w:lang w:val="kk-KZ"/>
              </w:rPr>
            </w:pPr>
            <w:r>
              <w:rPr>
                <w:rFonts w:ascii="Times New Roman" w:hAnsi="Times New Roman"/>
                <w:b/>
                <w:sz w:val="24"/>
                <w:szCs w:val="24"/>
                <w:lang w:val="kk-KZ"/>
              </w:rPr>
              <w:lastRenderedPageBreak/>
              <w:br/>
            </w:r>
            <w:r w:rsidR="00293607" w:rsidRPr="0080596F">
              <w:rPr>
                <w:rFonts w:ascii="Times New Roman" w:hAnsi="Times New Roman"/>
                <w:b/>
                <w:sz w:val="24"/>
                <w:szCs w:val="24"/>
                <w:lang w:val="kk-KZ"/>
              </w:rPr>
              <w:t>3</w:t>
            </w:r>
          </w:p>
          <w:p w14:paraId="0F8BB242" w14:textId="7CEC6910" w:rsidR="00F24EF2" w:rsidRPr="00AB0972" w:rsidRDefault="00F24EF2" w:rsidP="00F24EF2">
            <w:pPr>
              <w:pBdr>
                <w:top w:val="nil"/>
                <w:left w:val="nil"/>
                <w:bottom w:val="nil"/>
                <w:right w:val="nil"/>
                <w:between w:val="nil"/>
              </w:pBdr>
              <w:spacing w:after="0" w:line="240" w:lineRule="auto"/>
              <w:jc w:val="both"/>
              <w:rPr>
                <w:rFonts w:ascii="Times New Roman" w:hAnsi="Times New Roman"/>
                <w:b/>
                <w:sz w:val="24"/>
                <w:szCs w:val="24"/>
                <w:lang w:val="kk-KZ"/>
              </w:rPr>
            </w:pPr>
          </w:p>
        </w:tc>
        <w:tc>
          <w:tcPr>
            <w:tcW w:w="1696" w:type="dxa"/>
            <w:shd w:val="clear" w:color="auto" w:fill="auto"/>
          </w:tcPr>
          <w:p w14:paraId="7D423F20" w14:textId="431C4B5A" w:rsidR="003934C4" w:rsidRPr="00AB0972" w:rsidRDefault="003934C4" w:rsidP="00035717">
            <w:pPr>
              <w:pBdr>
                <w:top w:val="nil"/>
                <w:left w:val="nil"/>
                <w:bottom w:val="nil"/>
                <w:right w:val="nil"/>
                <w:between w:val="nil"/>
              </w:pBdr>
              <w:spacing w:after="0" w:line="240" w:lineRule="auto"/>
              <w:jc w:val="both"/>
              <w:rPr>
                <w:rFonts w:ascii="Times New Roman" w:hAnsi="Times New Roman"/>
                <w:b/>
                <w:sz w:val="24"/>
                <w:szCs w:val="24"/>
              </w:rPr>
            </w:pPr>
            <w:r w:rsidRPr="00AB0972">
              <w:rPr>
                <w:rFonts w:ascii="Times New Roman" w:hAnsi="Times New Roman"/>
                <w:sz w:val="24"/>
                <w:szCs w:val="24"/>
              </w:rPr>
              <w:t>Поддержка молодежной политики и детских инициатив</w:t>
            </w:r>
          </w:p>
        </w:tc>
        <w:tc>
          <w:tcPr>
            <w:tcW w:w="1848" w:type="dxa"/>
            <w:shd w:val="clear" w:color="auto" w:fill="auto"/>
          </w:tcPr>
          <w:p w14:paraId="717CB4D2" w14:textId="6BE637D5" w:rsidR="003934C4" w:rsidRPr="00AB0972" w:rsidRDefault="00496E89" w:rsidP="00035717">
            <w:pPr>
              <w:pBdr>
                <w:top w:val="nil"/>
                <w:left w:val="nil"/>
                <w:bottom w:val="nil"/>
                <w:right w:val="nil"/>
                <w:between w:val="nil"/>
              </w:pBdr>
              <w:spacing w:after="0" w:line="240" w:lineRule="auto"/>
              <w:jc w:val="both"/>
              <w:rPr>
                <w:rFonts w:ascii="Times New Roman" w:hAnsi="Times New Roman"/>
                <w:b/>
                <w:sz w:val="24"/>
                <w:szCs w:val="24"/>
              </w:rPr>
            </w:pPr>
            <w:r w:rsidRPr="006A79BC">
              <w:rPr>
                <w:rFonts w:ascii="Times New Roman" w:hAnsi="Times New Roman"/>
                <w:color w:val="282828"/>
                <w:sz w:val="24"/>
                <w:szCs w:val="24"/>
                <w:shd w:val="clear" w:color="auto" w:fill="FFFFFF"/>
              </w:rPr>
              <w:t>Вовлечение сельской молодежи в развитие сельских территорий</w:t>
            </w:r>
          </w:p>
        </w:tc>
        <w:tc>
          <w:tcPr>
            <w:tcW w:w="4531" w:type="dxa"/>
            <w:shd w:val="clear" w:color="auto" w:fill="auto"/>
          </w:tcPr>
          <w:p w14:paraId="5831C26A" w14:textId="664E001C" w:rsidR="003934C4" w:rsidRPr="00AB0972" w:rsidRDefault="003934C4" w:rsidP="00035717">
            <w:pPr>
              <w:spacing w:after="0" w:line="240" w:lineRule="auto"/>
              <w:jc w:val="both"/>
              <w:rPr>
                <w:rFonts w:ascii="Times New Roman" w:hAnsi="Times New Roman"/>
                <w:sz w:val="24"/>
                <w:szCs w:val="24"/>
                <w:lang w:val="kk-KZ"/>
              </w:rPr>
            </w:pPr>
            <w:r w:rsidRPr="00AB0972">
              <w:rPr>
                <w:rFonts w:ascii="Times New Roman" w:hAnsi="Times New Roman"/>
                <w:sz w:val="24"/>
                <w:szCs w:val="24"/>
              </w:rPr>
              <w:t>По итогам социологического исследования «Молодежь Казахс</w:t>
            </w:r>
            <w:r w:rsidR="00B6147C">
              <w:rPr>
                <w:rFonts w:ascii="Times New Roman" w:hAnsi="Times New Roman"/>
                <w:sz w:val="24"/>
                <w:szCs w:val="24"/>
              </w:rPr>
              <w:t xml:space="preserve">тана» 2022 года было выявлено, </w:t>
            </w:r>
            <w:r w:rsidRPr="00AB0972">
              <w:rPr>
                <w:rFonts w:ascii="Times New Roman" w:hAnsi="Times New Roman"/>
                <w:sz w:val="24"/>
                <w:szCs w:val="24"/>
              </w:rPr>
              <w:t>что социально-экономические проблемы имеют более высокую вероятность стать причиной протестных акций. При этом</w:t>
            </w:r>
            <w:proofErr w:type="gramStart"/>
            <w:r w:rsidRPr="00AB0972">
              <w:rPr>
                <w:rFonts w:ascii="Times New Roman" w:hAnsi="Times New Roman"/>
                <w:sz w:val="24"/>
                <w:szCs w:val="24"/>
              </w:rPr>
              <w:t>,</w:t>
            </w:r>
            <w:proofErr w:type="gramEnd"/>
            <w:r w:rsidRPr="00AB0972">
              <w:rPr>
                <w:rFonts w:ascii="Times New Roman" w:hAnsi="Times New Roman"/>
                <w:sz w:val="24"/>
                <w:szCs w:val="24"/>
              </w:rPr>
              <w:t xml:space="preserve"> сельская молодежь более критично настроена и оценивает вероятность протестных акций выше, чем городская. Это позволяет сделать вывод о том, что протестный потенциал сельской молодежи в 2022 году демонстрирует рост</w:t>
            </w:r>
            <w:r w:rsidRPr="00AB0972">
              <w:rPr>
                <w:rFonts w:ascii="Times New Roman" w:hAnsi="Times New Roman"/>
                <w:sz w:val="24"/>
                <w:szCs w:val="24"/>
                <w:lang w:val="kk-KZ"/>
              </w:rPr>
              <w:t xml:space="preserve">. </w:t>
            </w:r>
            <w:r w:rsidR="00097AF0" w:rsidRPr="00AB0972">
              <w:rPr>
                <w:rFonts w:ascii="Times New Roman" w:hAnsi="Times New Roman"/>
                <w:sz w:val="24"/>
                <w:szCs w:val="24"/>
                <w:lang w:val="kk-KZ"/>
              </w:rPr>
              <w:t xml:space="preserve"> Предоставление молодежи малых грантов для реализации социально значимых проектов в селах позволит им стать полноценным участником общественных процессо</w:t>
            </w:r>
            <w:r w:rsidR="00097AF0" w:rsidRPr="00F77BCF">
              <w:rPr>
                <w:rFonts w:ascii="Times New Roman" w:hAnsi="Times New Roman"/>
                <w:sz w:val="24"/>
                <w:szCs w:val="24"/>
                <w:lang w:val="kk-KZ"/>
              </w:rPr>
              <w:t>в. Молодежь может получить</w:t>
            </w:r>
            <w:r w:rsidR="000D1CB6" w:rsidRPr="00F77BCF">
              <w:rPr>
                <w:rFonts w:ascii="Times New Roman" w:hAnsi="Times New Roman"/>
                <w:sz w:val="24"/>
                <w:szCs w:val="24"/>
                <w:lang w:val="kk-KZ"/>
              </w:rPr>
              <w:t>,</w:t>
            </w:r>
            <w:r w:rsidR="00097AF0" w:rsidRPr="00F77BCF">
              <w:rPr>
                <w:rFonts w:ascii="Times New Roman" w:hAnsi="Times New Roman"/>
                <w:sz w:val="24"/>
                <w:szCs w:val="24"/>
                <w:lang w:val="kk-KZ"/>
              </w:rPr>
              <w:t xml:space="preserve"> а также повысить свои навыки проектного менеджмента и решить социально значимую проблему своего села, </w:t>
            </w:r>
            <w:r w:rsidRPr="00F77BCF">
              <w:rPr>
                <w:rFonts w:ascii="Times New Roman" w:hAnsi="Times New Roman"/>
                <w:sz w:val="24"/>
                <w:szCs w:val="24"/>
              </w:rPr>
              <w:t xml:space="preserve">что в свою очередь </w:t>
            </w:r>
            <w:r w:rsidR="00097AF0" w:rsidRPr="00F77BCF">
              <w:rPr>
                <w:rFonts w:ascii="Times New Roman" w:hAnsi="Times New Roman"/>
                <w:sz w:val="24"/>
                <w:szCs w:val="24"/>
                <w:lang w:val="kk-KZ"/>
              </w:rPr>
              <w:t xml:space="preserve"> </w:t>
            </w:r>
            <w:r w:rsidRPr="00F77BCF">
              <w:rPr>
                <w:rFonts w:ascii="Times New Roman" w:hAnsi="Times New Roman"/>
                <w:sz w:val="24"/>
                <w:szCs w:val="24"/>
              </w:rPr>
              <w:t xml:space="preserve"> </w:t>
            </w:r>
            <w:proofErr w:type="spellStart"/>
            <w:r w:rsidRPr="00F77BCF">
              <w:rPr>
                <w:rFonts w:ascii="Times New Roman" w:hAnsi="Times New Roman"/>
                <w:sz w:val="24"/>
                <w:szCs w:val="24"/>
              </w:rPr>
              <w:t>приве</w:t>
            </w:r>
            <w:proofErr w:type="spellEnd"/>
            <w:r w:rsidR="00097AF0" w:rsidRPr="00F77BCF">
              <w:rPr>
                <w:rFonts w:ascii="Times New Roman" w:hAnsi="Times New Roman"/>
                <w:sz w:val="24"/>
                <w:szCs w:val="24"/>
                <w:lang w:val="kk-KZ"/>
              </w:rPr>
              <w:t xml:space="preserve">дет </w:t>
            </w:r>
            <w:r w:rsidRPr="00F77BCF">
              <w:rPr>
                <w:rFonts w:ascii="Times New Roman" w:hAnsi="Times New Roman"/>
                <w:sz w:val="24"/>
                <w:szCs w:val="24"/>
              </w:rPr>
              <w:t>к улучшению жизни н</w:t>
            </w:r>
            <w:r w:rsidR="00097AF0" w:rsidRPr="00F77BCF">
              <w:rPr>
                <w:rFonts w:ascii="Times New Roman" w:hAnsi="Times New Roman"/>
                <w:sz w:val="24"/>
                <w:szCs w:val="24"/>
              </w:rPr>
              <w:t xml:space="preserve">аселения и уменьшению миграции </w:t>
            </w:r>
            <w:r w:rsidR="000D1CB6" w:rsidRPr="00F77BCF">
              <w:rPr>
                <w:rFonts w:ascii="Times New Roman" w:hAnsi="Times New Roman"/>
                <w:sz w:val="24"/>
                <w:szCs w:val="24"/>
              </w:rPr>
              <w:t>в</w:t>
            </w:r>
            <w:r w:rsidRPr="00F77BCF">
              <w:rPr>
                <w:rFonts w:ascii="Times New Roman" w:hAnsi="Times New Roman"/>
                <w:sz w:val="24"/>
                <w:szCs w:val="24"/>
              </w:rPr>
              <w:t xml:space="preserve"> города.</w:t>
            </w:r>
          </w:p>
        </w:tc>
        <w:tc>
          <w:tcPr>
            <w:tcW w:w="1418" w:type="dxa"/>
            <w:shd w:val="clear" w:color="auto" w:fill="auto"/>
          </w:tcPr>
          <w:p w14:paraId="07FC4C88" w14:textId="596668ED" w:rsidR="003934C4" w:rsidRPr="00AB0972" w:rsidRDefault="00AB0972" w:rsidP="00F24EF2">
            <w:pPr>
              <w:pBdr>
                <w:top w:val="nil"/>
                <w:left w:val="nil"/>
                <w:bottom w:val="nil"/>
                <w:right w:val="nil"/>
                <w:between w:val="nil"/>
              </w:pBd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   </w:t>
            </w:r>
            <w:r w:rsidRPr="00482BE6">
              <w:rPr>
                <w:rFonts w:ascii="Times New Roman" w:hAnsi="Times New Roman"/>
                <w:b/>
                <w:sz w:val="24"/>
                <w:szCs w:val="24"/>
                <w:lang w:val="kk-KZ"/>
              </w:rPr>
              <w:t>10</w:t>
            </w:r>
            <w:r w:rsidR="00B6147C" w:rsidRPr="00482BE6">
              <w:rPr>
                <w:rFonts w:ascii="Times New Roman" w:hAnsi="Times New Roman"/>
                <w:b/>
                <w:sz w:val="24"/>
                <w:szCs w:val="24"/>
                <w:lang w:val="kk-KZ"/>
              </w:rPr>
              <w:t> </w:t>
            </w:r>
            <w:r w:rsidR="00F24EF2">
              <w:rPr>
                <w:rFonts w:ascii="Times New Roman" w:hAnsi="Times New Roman"/>
                <w:b/>
                <w:sz w:val="24"/>
                <w:szCs w:val="24"/>
                <w:lang w:val="kk-KZ"/>
              </w:rPr>
              <w:t>323</w:t>
            </w:r>
            <w:r w:rsidR="00B6147C" w:rsidRPr="00482BE6">
              <w:rPr>
                <w:rFonts w:ascii="Times New Roman" w:hAnsi="Times New Roman"/>
                <w:b/>
                <w:sz w:val="24"/>
                <w:szCs w:val="24"/>
                <w:lang w:val="kk-KZ"/>
              </w:rPr>
              <w:t xml:space="preserve"> </w:t>
            </w:r>
          </w:p>
        </w:tc>
        <w:tc>
          <w:tcPr>
            <w:tcW w:w="1134" w:type="dxa"/>
            <w:shd w:val="clear" w:color="auto" w:fill="auto"/>
          </w:tcPr>
          <w:p w14:paraId="75109FB8" w14:textId="38A5022F" w:rsidR="003934C4" w:rsidRPr="00AB0972" w:rsidRDefault="00AB0972" w:rsidP="00035717">
            <w:pPr>
              <w:pBdr>
                <w:top w:val="nil"/>
                <w:left w:val="nil"/>
                <w:bottom w:val="nil"/>
                <w:right w:val="nil"/>
                <w:between w:val="nil"/>
              </w:pBdr>
              <w:spacing w:after="0" w:line="240" w:lineRule="auto"/>
              <w:jc w:val="both"/>
              <w:rPr>
                <w:rFonts w:ascii="Times New Roman" w:hAnsi="Times New Roman"/>
                <w:b/>
                <w:sz w:val="24"/>
                <w:szCs w:val="24"/>
              </w:rPr>
            </w:pPr>
            <w:r w:rsidRPr="00AB0972">
              <w:rPr>
                <w:rFonts w:ascii="Times New Roman" w:hAnsi="Times New Roman"/>
                <w:sz w:val="24"/>
                <w:szCs w:val="24"/>
                <w:lang w:val="kk-KZ"/>
              </w:rPr>
              <w:t>1 краткосрочный грант</w:t>
            </w:r>
          </w:p>
        </w:tc>
        <w:tc>
          <w:tcPr>
            <w:tcW w:w="3491" w:type="dxa"/>
            <w:shd w:val="clear" w:color="auto" w:fill="auto"/>
          </w:tcPr>
          <w:p w14:paraId="23B8D383" w14:textId="77777777" w:rsidR="003934C4" w:rsidRPr="00AB0972" w:rsidRDefault="003934C4" w:rsidP="00035717">
            <w:pPr>
              <w:spacing w:after="0" w:line="240" w:lineRule="auto"/>
              <w:jc w:val="both"/>
              <w:rPr>
                <w:rFonts w:ascii="Times New Roman" w:hAnsi="Times New Roman"/>
                <w:b/>
                <w:sz w:val="24"/>
                <w:szCs w:val="24"/>
                <w:lang w:val="kk-KZ"/>
              </w:rPr>
            </w:pPr>
            <w:r w:rsidRPr="00AB0972">
              <w:rPr>
                <w:rFonts w:ascii="Times New Roman" w:hAnsi="Times New Roman"/>
                <w:b/>
                <w:sz w:val="24"/>
                <w:szCs w:val="24"/>
                <w:lang w:val="kk-KZ"/>
              </w:rPr>
              <w:t xml:space="preserve">Целевой индикатор: </w:t>
            </w:r>
          </w:p>
          <w:p w14:paraId="5995CC57" w14:textId="0E3FA706" w:rsidR="00524400" w:rsidRPr="00AB0972" w:rsidRDefault="00347D3A" w:rsidP="00E316A5">
            <w:pPr>
              <w:spacing w:after="0" w:line="240" w:lineRule="auto"/>
              <w:jc w:val="both"/>
              <w:rPr>
                <w:rFonts w:ascii="Times New Roman" w:hAnsi="Times New Roman"/>
                <w:bCs/>
                <w:sz w:val="24"/>
                <w:szCs w:val="24"/>
              </w:rPr>
            </w:pPr>
            <w:r>
              <w:rPr>
                <w:rFonts w:ascii="Times New Roman" w:hAnsi="Times New Roman"/>
                <w:sz w:val="24"/>
                <w:szCs w:val="24"/>
                <w:lang w:val="kk-KZ"/>
              </w:rPr>
              <w:t>Выдача 14 грантов по 500 000 тенге.</w:t>
            </w:r>
            <w:r w:rsidR="000D1CB6" w:rsidRPr="00AB0972">
              <w:rPr>
                <w:rFonts w:ascii="Times New Roman" w:hAnsi="Times New Roman"/>
                <w:sz w:val="24"/>
                <w:szCs w:val="24"/>
                <w:lang w:val="kk-KZ"/>
              </w:rPr>
              <w:t xml:space="preserve"> </w:t>
            </w:r>
          </w:p>
          <w:p w14:paraId="32F9FFB0" w14:textId="77777777" w:rsidR="003934C4" w:rsidRPr="00AB0972" w:rsidRDefault="003934C4" w:rsidP="00035717">
            <w:pPr>
              <w:spacing w:after="0" w:line="240" w:lineRule="auto"/>
              <w:jc w:val="both"/>
              <w:rPr>
                <w:rFonts w:ascii="Times New Roman" w:hAnsi="Times New Roman"/>
                <w:b/>
                <w:sz w:val="24"/>
                <w:szCs w:val="24"/>
              </w:rPr>
            </w:pPr>
          </w:p>
          <w:p w14:paraId="589BA0C0" w14:textId="77777777" w:rsidR="00065660" w:rsidRPr="00AB0972" w:rsidRDefault="003934C4" w:rsidP="00035717">
            <w:pPr>
              <w:spacing w:after="0" w:line="240" w:lineRule="auto"/>
              <w:jc w:val="both"/>
              <w:rPr>
                <w:rFonts w:ascii="Times New Roman" w:hAnsi="Times New Roman"/>
                <w:sz w:val="24"/>
                <w:szCs w:val="24"/>
                <w:lang w:val="kk-KZ"/>
              </w:rPr>
            </w:pPr>
            <w:r w:rsidRPr="00AB0972">
              <w:rPr>
                <w:rFonts w:ascii="Times New Roman" w:hAnsi="Times New Roman"/>
                <w:b/>
                <w:color w:val="374151"/>
                <w:sz w:val="24"/>
                <w:szCs w:val="24"/>
                <w:shd w:val="clear" w:color="auto" w:fill="F7F7F8"/>
                <w:lang w:val="kk-KZ"/>
              </w:rPr>
              <w:t xml:space="preserve">Ожидаемый результат: </w:t>
            </w:r>
            <w:r w:rsidRPr="00AB0972">
              <w:rPr>
                <w:rFonts w:ascii="Times New Roman" w:hAnsi="Times New Roman"/>
                <w:sz w:val="24"/>
                <w:szCs w:val="24"/>
              </w:rPr>
              <w:t xml:space="preserve"> </w:t>
            </w:r>
            <w:r w:rsidRPr="00AB0972">
              <w:rPr>
                <w:rFonts w:ascii="Times New Roman" w:hAnsi="Times New Roman"/>
                <w:sz w:val="24"/>
                <w:szCs w:val="24"/>
                <w:lang w:val="kk-KZ"/>
              </w:rPr>
              <w:t xml:space="preserve">  </w:t>
            </w:r>
          </w:p>
          <w:p w14:paraId="1FA9EDD3" w14:textId="77777777" w:rsidR="00316409" w:rsidRDefault="00065660" w:rsidP="00E316A5">
            <w:pPr>
              <w:spacing w:after="0" w:line="240" w:lineRule="auto"/>
              <w:jc w:val="both"/>
              <w:rPr>
                <w:rFonts w:ascii="Times New Roman" w:hAnsi="Times New Roman"/>
                <w:sz w:val="24"/>
                <w:szCs w:val="24"/>
                <w:lang w:val="kk-KZ"/>
              </w:rPr>
            </w:pPr>
            <w:r w:rsidRPr="00AB0972">
              <w:rPr>
                <w:rFonts w:ascii="Times New Roman" w:hAnsi="Times New Roman"/>
                <w:sz w:val="24"/>
                <w:szCs w:val="24"/>
                <w:lang w:val="kk-KZ"/>
              </w:rPr>
              <w:t>Повышение вовлеченности сельской молодежи Атырауской области в решение социальных локальных проблем посредством грантовой поддержки их социальных проектов.</w:t>
            </w:r>
          </w:p>
          <w:p w14:paraId="19CC5D64" w14:textId="35BAD3CD" w:rsidR="00186E07" w:rsidRPr="00186E07" w:rsidRDefault="00186E07" w:rsidP="00E316A5">
            <w:pPr>
              <w:spacing w:after="0" w:line="240" w:lineRule="auto"/>
              <w:jc w:val="both"/>
              <w:rPr>
                <w:rFonts w:ascii="Times New Roman" w:hAnsi="Times New Roman"/>
                <w:sz w:val="24"/>
                <w:szCs w:val="24"/>
                <w:lang w:val="kk-KZ"/>
              </w:rPr>
            </w:pPr>
          </w:p>
        </w:tc>
        <w:tc>
          <w:tcPr>
            <w:tcW w:w="1873" w:type="dxa"/>
            <w:shd w:val="clear" w:color="auto" w:fill="auto"/>
          </w:tcPr>
          <w:p w14:paraId="50278F6E" w14:textId="77777777" w:rsidR="003934C4" w:rsidRPr="00AB0972" w:rsidRDefault="003934C4" w:rsidP="00035717">
            <w:pPr>
              <w:pBdr>
                <w:top w:val="nil"/>
                <w:left w:val="nil"/>
                <w:bottom w:val="nil"/>
                <w:right w:val="nil"/>
                <w:between w:val="nil"/>
              </w:pBdr>
              <w:spacing w:after="0" w:line="240" w:lineRule="auto"/>
              <w:jc w:val="both"/>
              <w:rPr>
                <w:rFonts w:ascii="Times New Roman" w:hAnsi="Times New Roman"/>
                <w:sz w:val="24"/>
                <w:szCs w:val="24"/>
              </w:rPr>
            </w:pPr>
          </w:p>
        </w:tc>
      </w:tr>
      <w:tr w:rsidR="003934C4" w:rsidRPr="00AB0972" w14:paraId="6E317560" w14:textId="77777777" w:rsidTr="006C15D8">
        <w:trPr>
          <w:trHeight w:val="896"/>
          <w:jc w:val="center"/>
        </w:trPr>
        <w:tc>
          <w:tcPr>
            <w:tcW w:w="567" w:type="dxa"/>
            <w:shd w:val="clear" w:color="auto" w:fill="auto"/>
          </w:tcPr>
          <w:p w14:paraId="5F597C87" w14:textId="387A2FE4" w:rsidR="003934C4" w:rsidRPr="00AB0972" w:rsidRDefault="003934C4" w:rsidP="00035717">
            <w:pPr>
              <w:pBdr>
                <w:top w:val="nil"/>
                <w:left w:val="nil"/>
                <w:bottom w:val="nil"/>
                <w:right w:val="nil"/>
                <w:between w:val="nil"/>
              </w:pBdr>
              <w:spacing w:after="0" w:line="240" w:lineRule="auto"/>
              <w:jc w:val="both"/>
              <w:rPr>
                <w:rFonts w:ascii="Times New Roman" w:hAnsi="Times New Roman"/>
                <w:b/>
                <w:sz w:val="24"/>
                <w:szCs w:val="24"/>
                <w:lang w:val="kk-KZ"/>
              </w:rPr>
            </w:pPr>
            <w:r w:rsidRPr="00AB0972">
              <w:rPr>
                <w:rFonts w:ascii="Times New Roman" w:hAnsi="Times New Roman"/>
                <w:b/>
                <w:sz w:val="24"/>
                <w:szCs w:val="24"/>
                <w:lang w:val="kk-KZ"/>
              </w:rPr>
              <w:t>4</w:t>
            </w:r>
          </w:p>
        </w:tc>
        <w:tc>
          <w:tcPr>
            <w:tcW w:w="1696" w:type="dxa"/>
            <w:shd w:val="clear" w:color="auto" w:fill="auto"/>
          </w:tcPr>
          <w:p w14:paraId="4DEF178F" w14:textId="77777777" w:rsidR="003934C4" w:rsidRDefault="003934C4" w:rsidP="00035717">
            <w:pPr>
              <w:pBdr>
                <w:top w:val="nil"/>
                <w:left w:val="nil"/>
                <w:bottom w:val="nil"/>
                <w:right w:val="nil"/>
                <w:between w:val="nil"/>
              </w:pBdr>
              <w:spacing w:after="0" w:line="240" w:lineRule="auto"/>
              <w:jc w:val="both"/>
              <w:rPr>
                <w:rFonts w:ascii="Times New Roman" w:hAnsi="Times New Roman"/>
                <w:sz w:val="24"/>
                <w:szCs w:val="24"/>
              </w:rPr>
            </w:pPr>
            <w:r w:rsidRPr="00AB0972">
              <w:rPr>
                <w:rFonts w:ascii="Times New Roman" w:hAnsi="Times New Roman"/>
                <w:sz w:val="24"/>
                <w:szCs w:val="24"/>
              </w:rPr>
              <w:t xml:space="preserve">Поддержка молодежной политики и детских </w:t>
            </w:r>
            <w:r w:rsidRPr="00AB0972">
              <w:rPr>
                <w:rFonts w:ascii="Times New Roman" w:hAnsi="Times New Roman"/>
                <w:sz w:val="24"/>
                <w:szCs w:val="24"/>
              </w:rPr>
              <w:lastRenderedPageBreak/>
              <w:t>инициатив</w:t>
            </w:r>
          </w:p>
          <w:p w14:paraId="070B2D06" w14:textId="02CC59D8" w:rsidR="00524400" w:rsidRPr="00524400" w:rsidRDefault="00524400" w:rsidP="00035717">
            <w:pPr>
              <w:pBdr>
                <w:top w:val="nil"/>
                <w:left w:val="nil"/>
                <w:bottom w:val="nil"/>
                <w:right w:val="nil"/>
                <w:between w:val="nil"/>
              </w:pBdr>
              <w:spacing w:after="0" w:line="240" w:lineRule="auto"/>
              <w:jc w:val="both"/>
              <w:rPr>
                <w:rFonts w:ascii="Times New Roman" w:hAnsi="Times New Roman"/>
                <w:b/>
                <w:sz w:val="24"/>
                <w:szCs w:val="24"/>
                <w:lang w:val="kk-KZ"/>
              </w:rPr>
            </w:pPr>
          </w:p>
        </w:tc>
        <w:tc>
          <w:tcPr>
            <w:tcW w:w="1848" w:type="dxa"/>
            <w:shd w:val="clear" w:color="auto" w:fill="auto"/>
          </w:tcPr>
          <w:p w14:paraId="29924EBC" w14:textId="77777777" w:rsidR="003934C4" w:rsidRPr="00AB0972" w:rsidRDefault="003934C4" w:rsidP="00035717">
            <w:pPr>
              <w:spacing w:after="0" w:line="240" w:lineRule="auto"/>
              <w:jc w:val="both"/>
              <w:rPr>
                <w:rFonts w:ascii="Times New Roman" w:hAnsi="Times New Roman"/>
                <w:color w:val="3F2512"/>
                <w:sz w:val="24"/>
                <w:szCs w:val="24"/>
                <w:shd w:val="clear" w:color="auto" w:fill="FFFFFF"/>
                <w:lang w:val="kk-KZ"/>
              </w:rPr>
            </w:pPr>
            <w:r w:rsidRPr="00AB0972">
              <w:rPr>
                <w:rFonts w:ascii="Times New Roman" w:hAnsi="Times New Roman"/>
                <w:color w:val="3F2512"/>
                <w:sz w:val="24"/>
                <w:szCs w:val="24"/>
                <w:shd w:val="clear" w:color="auto" w:fill="FFFFFF"/>
              </w:rPr>
              <w:lastRenderedPageBreak/>
              <w:t>Развитие творческого потенциала и информационн</w:t>
            </w:r>
            <w:r w:rsidRPr="00AB0972">
              <w:rPr>
                <w:rFonts w:ascii="Times New Roman" w:hAnsi="Times New Roman"/>
                <w:color w:val="3F2512"/>
                <w:sz w:val="24"/>
                <w:szCs w:val="24"/>
                <w:shd w:val="clear" w:color="auto" w:fill="FFFFFF"/>
              </w:rPr>
              <w:lastRenderedPageBreak/>
              <w:t xml:space="preserve">о-коммуникативных способностей </w:t>
            </w:r>
            <w:r w:rsidRPr="00AB0972">
              <w:rPr>
                <w:rFonts w:ascii="Times New Roman" w:hAnsi="Times New Roman"/>
                <w:color w:val="3F2512"/>
                <w:sz w:val="24"/>
                <w:szCs w:val="24"/>
                <w:shd w:val="clear" w:color="auto" w:fill="FFFFFF"/>
                <w:lang w:val="kk-KZ"/>
              </w:rPr>
              <w:t>молодежи</w:t>
            </w:r>
            <w:r w:rsidRPr="00AB0972">
              <w:rPr>
                <w:rFonts w:ascii="Times New Roman" w:hAnsi="Times New Roman"/>
                <w:color w:val="3F2512"/>
                <w:sz w:val="24"/>
                <w:szCs w:val="24"/>
                <w:shd w:val="clear" w:color="auto" w:fill="FFFFFF"/>
              </w:rPr>
              <w:t xml:space="preserve"> по средствам информационных технологий.</w:t>
            </w:r>
          </w:p>
          <w:p w14:paraId="52CAFAD2" w14:textId="77777777" w:rsidR="003934C4" w:rsidRPr="00AB0972" w:rsidRDefault="003934C4" w:rsidP="00035717">
            <w:pPr>
              <w:pBdr>
                <w:top w:val="nil"/>
                <w:left w:val="nil"/>
                <w:bottom w:val="nil"/>
                <w:right w:val="nil"/>
                <w:between w:val="nil"/>
              </w:pBdr>
              <w:spacing w:after="0" w:line="240" w:lineRule="auto"/>
              <w:jc w:val="both"/>
              <w:rPr>
                <w:rFonts w:ascii="Times New Roman" w:hAnsi="Times New Roman"/>
                <w:b/>
                <w:sz w:val="24"/>
                <w:szCs w:val="24"/>
              </w:rPr>
            </w:pPr>
          </w:p>
        </w:tc>
        <w:tc>
          <w:tcPr>
            <w:tcW w:w="4531" w:type="dxa"/>
            <w:shd w:val="clear" w:color="auto" w:fill="auto"/>
          </w:tcPr>
          <w:p w14:paraId="6CE34535" w14:textId="3EDD26A8" w:rsidR="003934C4" w:rsidRPr="00AB0972" w:rsidRDefault="003934C4" w:rsidP="00035717">
            <w:pPr>
              <w:spacing w:after="0" w:line="240" w:lineRule="auto"/>
              <w:jc w:val="both"/>
              <w:rPr>
                <w:rFonts w:ascii="Times New Roman" w:hAnsi="Times New Roman"/>
                <w:sz w:val="24"/>
                <w:szCs w:val="24"/>
                <w:lang w:val="kk-KZ"/>
              </w:rPr>
            </w:pPr>
            <w:r w:rsidRPr="00AB0972">
              <w:rPr>
                <w:rFonts w:ascii="Times New Roman" w:hAnsi="Times New Roman"/>
                <w:sz w:val="24"/>
                <w:szCs w:val="24"/>
              </w:rPr>
              <w:lastRenderedPageBreak/>
              <w:t xml:space="preserve">По итогам социологического исследования «Молодежь Казахстана» 2022 года было выявлено, что </w:t>
            </w:r>
            <w:r w:rsidRPr="00AB0972">
              <w:rPr>
                <w:rFonts w:ascii="Times New Roman" w:hAnsi="Times New Roman"/>
                <w:sz w:val="24"/>
                <w:szCs w:val="24"/>
                <w:lang w:val="kk-KZ"/>
              </w:rPr>
              <w:t>71</w:t>
            </w:r>
            <w:r w:rsidRPr="00AB0972">
              <w:rPr>
                <w:rFonts w:ascii="Times New Roman" w:hAnsi="Times New Roman"/>
                <w:sz w:val="24"/>
                <w:szCs w:val="24"/>
              </w:rPr>
              <w:t xml:space="preserve">% молодежи регулярно пользуются </w:t>
            </w:r>
            <w:r w:rsidRPr="00AB0972">
              <w:rPr>
                <w:rFonts w:ascii="Times New Roman" w:hAnsi="Times New Roman"/>
                <w:sz w:val="24"/>
                <w:szCs w:val="24"/>
              </w:rPr>
              <w:lastRenderedPageBreak/>
              <w:t>социальными сетями</w:t>
            </w:r>
            <w:r w:rsidRPr="00AB0972">
              <w:rPr>
                <w:rFonts w:ascii="Times New Roman" w:hAnsi="Times New Roman"/>
                <w:sz w:val="24"/>
                <w:szCs w:val="24"/>
                <w:lang w:val="kk-KZ"/>
              </w:rPr>
              <w:t xml:space="preserve">. </w:t>
            </w:r>
            <w:r w:rsidR="00D83A30" w:rsidRPr="00AB0972">
              <w:rPr>
                <w:rFonts w:ascii="Times New Roman" w:hAnsi="Times New Roman"/>
                <w:sz w:val="24"/>
                <w:szCs w:val="24"/>
                <w:lang w:val="kk-KZ"/>
              </w:rPr>
              <w:t xml:space="preserve">Популярными аккаунтами являются аккаунты лидеров мнений (блогеры). Именно они являются рупором для получения молодежью любой информации. Зачастую, многие государственные программы не доходят до конечного бенефициара ввиду его неосвещаемости лидером мнений. Особенно это проблема проявляется отсутсвием казахоязычных лидеров мнений. Обучая молодых ребят навыкам блоггинга мы можем продвигать идею казахского патриотизма, толерантности, формирование здорового образа жизни, образовательных программ, инициатив по поддержке молодежного предпринимательства и т.д. </w:t>
            </w:r>
          </w:p>
          <w:p w14:paraId="50053A9B" w14:textId="0CE0936A" w:rsidR="003934C4" w:rsidRPr="00AB0972" w:rsidRDefault="003934C4" w:rsidP="00035717">
            <w:pPr>
              <w:pBdr>
                <w:top w:val="nil"/>
                <w:left w:val="nil"/>
                <w:bottom w:val="nil"/>
                <w:right w:val="nil"/>
                <w:between w:val="nil"/>
              </w:pBdr>
              <w:spacing w:after="0" w:line="240" w:lineRule="auto"/>
              <w:jc w:val="both"/>
              <w:rPr>
                <w:rFonts w:ascii="Times New Roman" w:hAnsi="Times New Roman"/>
                <w:b/>
                <w:sz w:val="24"/>
                <w:szCs w:val="24"/>
              </w:rPr>
            </w:pPr>
          </w:p>
        </w:tc>
        <w:tc>
          <w:tcPr>
            <w:tcW w:w="1418" w:type="dxa"/>
            <w:shd w:val="clear" w:color="auto" w:fill="auto"/>
          </w:tcPr>
          <w:p w14:paraId="73A630DC" w14:textId="5CD2E569" w:rsidR="003934C4" w:rsidRPr="007F11DE" w:rsidRDefault="007F11DE" w:rsidP="00035717">
            <w:pPr>
              <w:pBdr>
                <w:top w:val="nil"/>
                <w:left w:val="nil"/>
                <w:bottom w:val="nil"/>
                <w:right w:val="nil"/>
                <w:between w:val="nil"/>
              </w:pBdr>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    </w:t>
            </w:r>
            <w:r w:rsidRPr="007F11DE">
              <w:rPr>
                <w:rFonts w:ascii="Times New Roman" w:hAnsi="Times New Roman"/>
                <w:b/>
                <w:sz w:val="24"/>
                <w:szCs w:val="24"/>
              </w:rPr>
              <w:t>8 965</w:t>
            </w:r>
          </w:p>
        </w:tc>
        <w:tc>
          <w:tcPr>
            <w:tcW w:w="1134" w:type="dxa"/>
            <w:shd w:val="clear" w:color="auto" w:fill="auto"/>
          </w:tcPr>
          <w:p w14:paraId="49AD5EFC" w14:textId="5BB0AC21" w:rsidR="003934C4" w:rsidRPr="007F11DE" w:rsidRDefault="007F11DE" w:rsidP="00035717">
            <w:pPr>
              <w:pBdr>
                <w:top w:val="nil"/>
                <w:left w:val="nil"/>
                <w:bottom w:val="nil"/>
                <w:right w:val="nil"/>
                <w:between w:val="nil"/>
              </w:pBdr>
              <w:spacing w:after="0" w:line="240" w:lineRule="auto"/>
              <w:jc w:val="both"/>
              <w:rPr>
                <w:rFonts w:ascii="Times New Roman" w:hAnsi="Times New Roman"/>
                <w:sz w:val="24"/>
                <w:szCs w:val="24"/>
              </w:rPr>
            </w:pPr>
            <w:r w:rsidRPr="007F11DE">
              <w:rPr>
                <w:rFonts w:ascii="Times New Roman" w:hAnsi="Times New Roman"/>
                <w:sz w:val="24"/>
                <w:szCs w:val="24"/>
              </w:rPr>
              <w:t>1 краткосрочный грант</w:t>
            </w:r>
          </w:p>
        </w:tc>
        <w:tc>
          <w:tcPr>
            <w:tcW w:w="3491" w:type="dxa"/>
            <w:shd w:val="clear" w:color="auto" w:fill="auto"/>
          </w:tcPr>
          <w:p w14:paraId="2D5C4948" w14:textId="77777777" w:rsidR="00CE0666" w:rsidRPr="00AB0972" w:rsidRDefault="00CE0666" w:rsidP="00035717">
            <w:pPr>
              <w:pBdr>
                <w:top w:val="nil"/>
                <w:left w:val="nil"/>
                <w:bottom w:val="nil"/>
                <w:right w:val="nil"/>
                <w:between w:val="nil"/>
              </w:pBdr>
              <w:spacing w:after="0" w:line="240" w:lineRule="auto"/>
              <w:jc w:val="both"/>
              <w:rPr>
                <w:rFonts w:ascii="Times New Roman" w:hAnsi="Times New Roman"/>
                <w:b/>
                <w:sz w:val="24"/>
                <w:szCs w:val="24"/>
              </w:rPr>
            </w:pPr>
            <w:r w:rsidRPr="00AB0972">
              <w:rPr>
                <w:rFonts w:ascii="Times New Roman" w:hAnsi="Times New Roman"/>
                <w:b/>
                <w:sz w:val="24"/>
                <w:szCs w:val="24"/>
              </w:rPr>
              <w:t xml:space="preserve">Целевой индикатор: </w:t>
            </w:r>
          </w:p>
          <w:p w14:paraId="3F12565A" w14:textId="392B1EFB" w:rsidR="000D1CB6" w:rsidRPr="00AB0972" w:rsidRDefault="000D1CB6" w:rsidP="000D1CB6">
            <w:pPr>
              <w:pBdr>
                <w:top w:val="nil"/>
                <w:left w:val="nil"/>
                <w:bottom w:val="nil"/>
                <w:right w:val="nil"/>
                <w:between w:val="nil"/>
              </w:pBdr>
              <w:spacing w:after="0" w:line="240" w:lineRule="auto"/>
              <w:jc w:val="both"/>
              <w:rPr>
                <w:rFonts w:ascii="Times New Roman" w:hAnsi="Times New Roman"/>
                <w:sz w:val="24"/>
                <w:szCs w:val="24"/>
                <w:lang w:val="kk-KZ"/>
              </w:rPr>
            </w:pPr>
            <w:r w:rsidRPr="00AB0972">
              <w:rPr>
                <w:rFonts w:ascii="Times New Roman" w:hAnsi="Times New Roman"/>
                <w:sz w:val="24"/>
                <w:szCs w:val="24"/>
                <w:lang w:val="kk-KZ"/>
              </w:rPr>
              <w:t xml:space="preserve">Определить и подготовить лидеров общественного мнения из числа молодежи, способных </w:t>
            </w:r>
            <w:r w:rsidRPr="00AB0972">
              <w:rPr>
                <w:rFonts w:ascii="Times New Roman" w:hAnsi="Times New Roman"/>
                <w:sz w:val="24"/>
                <w:szCs w:val="24"/>
                <w:lang w:val="kk-KZ"/>
              </w:rPr>
              <w:lastRenderedPageBreak/>
              <w:t xml:space="preserve">предложить инновационные и креативные методы повышение осведомленности молодежи о государственных программах и инициативах. </w:t>
            </w:r>
          </w:p>
          <w:p w14:paraId="3A39C193" w14:textId="3D878F24" w:rsidR="000D1CB6" w:rsidRPr="00AB0972" w:rsidRDefault="000D1CB6" w:rsidP="000D1CB6">
            <w:pPr>
              <w:spacing w:after="0" w:line="240" w:lineRule="auto"/>
              <w:jc w:val="both"/>
              <w:rPr>
                <w:rFonts w:ascii="Times New Roman" w:hAnsi="Times New Roman"/>
                <w:sz w:val="24"/>
                <w:szCs w:val="24"/>
                <w:lang w:val="kk-KZ"/>
              </w:rPr>
            </w:pPr>
          </w:p>
          <w:p w14:paraId="54C3F94C" w14:textId="19F6F4C8" w:rsidR="000D1CB6" w:rsidRDefault="000D1CB6" w:rsidP="000D1CB6">
            <w:pPr>
              <w:spacing w:after="0" w:line="240" w:lineRule="auto"/>
              <w:jc w:val="both"/>
              <w:rPr>
                <w:rFonts w:ascii="Times New Roman" w:hAnsi="Times New Roman"/>
                <w:bCs/>
                <w:sz w:val="24"/>
                <w:szCs w:val="24"/>
                <w:lang w:val="kk-KZ"/>
              </w:rPr>
            </w:pPr>
            <w:r w:rsidRPr="00AB0972">
              <w:rPr>
                <w:rFonts w:ascii="Times New Roman" w:hAnsi="Times New Roman"/>
                <w:bCs/>
                <w:sz w:val="24"/>
                <w:szCs w:val="24"/>
                <w:lang w:val="kk-KZ"/>
              </w:rPr>
              <w:t>Охват  не менее 30 человек</w:t>
            </w:r>
            <w:r w:rsidR="00186E07">
              <w:rPr>
                <w:rFonts w:ascii="Times New Roman" w:hAnsi="Times New Roman"/>
                <w:bCs/>
                <w:sz w:val="24"/>
                <w:szCs w:val="24"/>
                <w:lang w:val="kk-KZ"/>
              </w:rPr>
              <w:t xml:space="preserve"> из числа молодежи Атырауской области</w:t>
            </w:r>
            <w:r w:rsidRPr="00AB0972">
              <w:rPr>
                <w:rFonts w:ascii="Times New Roman" w:hAnsi="Times New Roman"/>
                <w:bCs/>
                <w:sz w:val="24"/>
                <w:szCs w:val="24"/>
                <w:lang w:val="kk-KZ"/>
              </w:rPr>
              <w:t xml:space="preserve"> (обучение 4 направленияям: работа на камеру, ораторское искусство, копирайтинг и мобилография).</w:t>
            </w:r>
            <w:r w:rsidR="00186E07">
              <w:rPr>
                <w:rFonts w:ascii="Times New Roman" w:hAnsi="Times New Roman"/>
                <w:bCs/>
                <w:sz w:val="24"/>
                <w:szCs w:val="24"/>
                <w:lang w:val="kk-KZ"/>
              </w:rPr>
              <w:t xml:space="preserve"> </w:t>
            </w:r>
          </w:p>
          <w:p w14:paraId="32195215" w14:textId="77777777" w:rsidR="00186E07" w:rsidRPr="00AB0972" w:rsidRDefault="00186E07" w:rsidP="000D1CB6">
            <w:pPr>
              <w:spacing w:after="0" w:line="240" w:lineRule="auto"/>
              <w:jc w:val="both"/>
              <w:rPr>
                <w:rFonts w:ascii="Times New Roman" w:hAnsi="Times New Roman"/>
                <w:bCs/>
                <w:sz w:val="24"/>
                <w:szCs w:val="24"/>
                <w:lang w:val="kk-KZ"/>
              </w:rPr>
            </w:pPr>
          </w:p>
          <w:p w14:paraId="7F249A20" w14:textId="77777777" w:rsidR="000D1CB6" w:rsidRPr="00AB0972" w:rsidRDefault="000D1CB6" w:rsidP="00035717">
            <w:pPr>
              <w:pBdr>
                <w:top w:val="nil"/>
                <w:left w:val="nil"/>
                <w:bottom w:val="nil"/>
                <w:right w:val="nil"/>
                <w:between w:val="nil"/>
              </w:pBdr>
              <w:spacing w:after="0" w:line="240" w:lineRule="auto"/>
              <w:jc w:val="both"/>
              <w:rPr>
                <w:rFonts w:ascii="Times New Roman" w:hAnsi="Times New Roman"/>
                <w:sz w:val="24"/>
                <w:szCs w:val="24"/>
                <w:lang w:val="kk-KZ"/>
              </w:rPr>
            </w:pPr>
          </w:p>
          <w:p w14:paraId="2D13786A" w14:textId="77777777" w:rsidR="00CE0666" w:rsidRPr="00AB0972" w:rsidRDefault="00CE0666" w:rsidP="00035717">
            <w:pPr>
              <w:pBdr>
                <w:top w:val="nil"/>
                <w:left w:val="nil"/>
                <w:bottom w:val="nil"/>
                <w:right w:val="nil"/>
                <w:between w:val="nil"/>
              </w:pBdr>
              <w:spacing w:after="0" w:line="240" w:lineRule="auto"/>
              <w:jc w:val="both"/>
              <w:rPr>
                <w:rFonts w:ascii="Times New Roman" w:hAnsi="Times New Roman"/>
                <w:b/>
                <w:sz w:val="24"/>
                <w:szCs w:val="24"/>
              </w:rPr>
            </w:pPr>
          </w:p>
          <w:p w14:paraId="6C2E122D" w14:textId="77777777" w:rsidR="000D1CB6" w:rsidRPr="00AB0972" w:rsidRDefault="00CE0666" w:rsidP="00035717">
            <w:pPr>
              <w:pBdr>
                <w:top w:val="nil"/>
                <w:left w:val="nil"/>
                <w:bottom w:val="nil"/>
                <w:right w:val="nil"/>
                <w:between w:val="nil"/>
              </w:pBdr>
              <w:spacing w:after="0" w:line="240" w:lineRule="auto"/>
              <w:jc w:val="both"/>
              <w:rPr>
                <w:rFonts w:ascii="Times New Roman" w:hAnsi="Times New Roman"/>
                <w:b/>
                <w:sz w:val="24"/>
                <w:szCs w:val="24"/>
              </w:rPr>
            </w:pPr>
            <w:r w:rsidRPr="00AB0972">
              <w:rPr>
                <w:rFonts w:ascii="Times New Roman" w:hAnsi="Times New Roman"/>
                <w:b/>
                <w:sz w:val="24"/>
                <w:szCs w:val="24"/>
              </w:rPr>
              <w:t xml:space="preserve">Ожидаемый результат:   </w:t>
            </w:r>
          </w:p>
          <w:p w14:paraId="7A22186B" w14:textId="2CEBFBF2" w:rsidR="000D1CB6" w:rsidRPr="00AB0972" w:rsidRDefault="000D1CB6" w:rsidP="000D1CB6">
            <w:pPr>
              <w:pBdr>
                <w:top w:val="nil"/>
                <w:left w:val="nil"/>
                <w:bottom w:val="nil"/>
                <w:right w:val="nil"/>
                <w:between w:val="nil"/>
              </w:pBdr>
              <w:spacing w:after="0" w:line="240" w:lineRule="auto"/>
              <w:jc w:val="both"/>
              <w:rPr>
                <w:rFonts w:ascii="Times New Roman" w:hAnsi="Times New Roman"/>
                <w:sz w:val="24"/>
                <w:szCs w:val="24"/>
                <w:lang w:val="kk-KZ"/>
              </w:rPr>
            </w:pPr>
            <w:r w:rsidRPr="00AB0972">
              <w:rPr>
                <w:rFonts w:ascii="Times New Roman" w:hAnsi="Times New Roman"/>
                <w:sz w:val="24"/>
                <w:szCs w:val="24"/>
              </w:rPr>
              <w:t>П</w:t>
            </w:r>
            <w:r w:rsidRPr="00AB0972">
              <w:rPr>
                <w:rFonts w:ascii="Times New Roman" w:hAnsi="Times New Roman"/>
                <w:sz w:val="24"/>
                <w:szCs w:val="24"/>
                <w:lang w:val="kk-KZ"/>
              </w:rPr>
              <w:t>овышение осведомленности молодежи о государственных прогр</w:t>
            </w:r>
            <w:r w:rsidR="00F65231">
              <w:rPr>
                <w:rFonts w:ascii="Times New Roman" w:hAnsi="Times New Roman"/>
                <w:sz w:val="24"/>
                <w:szCs w:val="24"/>
                <w:lang w:val="kk-KZ"/>
              </w:rPr>
              <w:t xml:space="preserve">аммах и инициативах посредством </w:t>
            </w:r>
            <w:r w:rsidRPr="00AB0972">
              <w:rPr>
                <w:rFonts w:ascii="Times New Roman" w:hAnsi="Times New Roman"/>
                <w:sz w:val="24"/>
                <w:szCs w:val="24"/>
              </w:rPr>
              <w:t xml:space="preserve">обучение молодежи навыкам </w:t>
            </w:r>
            <w:proofErr w:type="spellStart"/>
            <w:r w:rsidRPr="00AB0972">
              <w:rPr>
                <w:rFonts w:ascii="Times New Roman" w:hAnsi="Times New Roman"/>
                <w:sz w:val="24"/>
                <w:szCs w:val="24"/>
              </w:rPr>
              <w:t>блогинга</w:t>
            </w:r>
            <w:proofErr w:type="spellEnd"/>
            <w:r w:rsidRPr="00AB0972">
              <w:rPr>
                <w:rFonts w:ascii="Times New Roman" w:hAnsi="Times New Roman"/>
                <w:sz w:val="24"/>
                <w:szCs w:val="24"/>
              </w:rPr>
              <w:t xml:space="preserve">, </w:t>
            </w:r>
            <w:proofErr w:type="spellStart"/>
            <w:r w:rsidRPr="00AB0972">
              <w:rPr>
                <w:rFonts w:ascii="Times New Roman" w:hAnsi="Times New Roman"/>
                <w:sz w:val="24"/>
                <w:szCs w:val="24"/>
              </w:rPr>
              <w:t>грантовой</w:t>
            </w:r>
            <w:proofErr w:type="spellEnd"/>
            <w:r w:rsidRPr="00AB0972">
              <w:rPr>
                <w:rFonts w:ascii="Times New Roman" w:hAnsi="Times New Roman"/>
                <w:sz w:val="24"/>
                <w:szCs w:val="24"/>
              </w:rPr>
              <w:t xml:space="preserve"> поддержке их деятельности и </w:t>
            </w:r>
            <w:r w:rsidR="00065660" w:rsidRPr="00AB0972">
              <w:rPr>
                <w:rFonts w:ascii="Times New Roman" w:hAnsi="Times New Roman"/>
                <w:sz w:val="24"/>
                <w:szCs w:val="24"/>
              </w:rPr>
              <w:t>менторского сопровождения</w:t>
            </w:r>
          </w:p>
          <w:p w14:paraId="0F950075" w14:textId="090FA73A" w:rsidR="00D83A30" w:rsidRPr="00AB0972" w:rsidRDefault="00CE0666" w:rsidP="00035717">
            <w:pPr>
              <w:pBdr>
                <w:top w:val="nil"/>
                <w:left w:val="nil"/>
                <w:bottom w:val="nil"/>
                <w:right w:val="nil"/>
                <w:between w:val="nil"/>
              </w:pBdr>
              <w:spacing w:after="0" w:line="240" w:lineRule="auto"/>
              <w:jc w:val="both"/>
              <w:rPr>
                <w:rFonts w:ascii="Times New Roman" w:hAnsi="Times New Roman"/>
                <w:b/>
                <w:sz w:val="24"/>
                <w:szCs w:val="24"/>
                <w:lang w:val="kk-KZ"/>
              </w:rPr>
            </w:pPr>
            <w:r w:rsidRPr="00AB0972">
              <w:rPr>
                <w:rFonts w:ascii="Times New Roman" w:hAnsi="Times New Roman"/>
                <w:b/>
                <w:sz w:val="24"/>
                <w:szCs w:val="24"/>
              </w:rPr>
              <w:t xml:space="preserve">  </w:t>
            </w:r>
          </w:p>
          <w:p w14:paraId="1B21B527" w14:textId="02A57209" w:rsidR="003934C4" w:rsidRPr="00AB0972" w:rsidRDefault="000D3519" w:rsidP="00035717">
            <w:pPr>
              <w:pBdr>
                <w:top w:val="nil"/>
                <w:left w:val="nil"/>
                <w:bottom w:val="nil"/>
                <w:right w:val="nil"/>
                <w:between w:val="nil"/>
              </w:pBdr>
              <w:spacing w:after="0" w:line="240" w:lineRule="auto"/>
              <w:jc w:val="both"/>
              <w:rPr>
                <w:rFonts w:ascii="Times New Roman" w:hAnsi="Times New Roman"/>
                <w:sz w:val="24"/>
                <w:szCs w:val="24"/>
              </w:rPr>
            </w:pPr>
            <w:r w:rsidRPr="00AB0972">
              <w:rPr>
                <w:rFonts w:ascii="Times New Roman" w:hAnsi="Times New Roman"/>
                <w:sz w:val="24"/>
                <w:szCs w:val="24"/>
                <w:lang w:val="kk-KZ"/>
              </w:rPr>
              <w:t xml:space="preserve"> </w:t>
            </w:r>
            <w:r w:rsidR="00CE0666" w:rsidRPr="00AB0972">
              <w:rPr>
                <w:rFonts w:ascii="Times New Roman" w:hAnsi="Times New Roman"/>
                <w:sz w:val="24"/>
                <w:szCs w:val="24"/>
              </w:rPr>
              <w:t xml:space="preserve">   </w:t>
            </w:r>
          </w:p>
        </w:tc>
        <w:tc>
          <w:tcPr>
            <w:tcW w:w="1873" w:type="dxa"/>
            <w:shd w:val="clear" w:color="auto" w:fill="auto"/>
          </w:tcPr>
          <w:p w14:paraId="772F5735" w14:textId="77777777" w:rsidR="003934C4" w:rsidRPr="00AB0972" w:rsidRDefault="003934C4" w:rsidP="00035717">
            <w:pPr>
              <w:pBdr>
                <w:top w:val="nil"/>
                <w:left w:val="nil"/>
                <w:bottom w:val="nil"/>
                <w:right w:val="nil"/>
                <w:between w:val="nil"/>
              </w:pBdr>
              <w:spacing w:after="0" w:line="240" w:lineRule="auto"/>
              <w:jc w:val="both"/>
              <w:rPr>
                <w:rFonts w:ascii="Times New Roman" w:hAnsi="Times New Roman"/>
                <w:sz w:val="24"/>
                <w:szCs w:val="24"/>
              </w:rPr>
            </w:pPr>
          </w:p>
        </w:tc>
      </w:tr>
      <w:tr w:rsidR="00AB0972" w:rsidRPr="00AB0972" w14:paraId="379B5AA5" w14:textId="77777777" w:rsidTr="006C15D8">
        <w:trPr>
          <w:trHeight w:val="896"/>
          <w:jc w:val="center"/>
        </w:trPr>
        <w:tc>
          <w:tcPr>
            <w:tcW w:w="567" w:type="dxa"/>
            <w:shd w:val="clear" w:color="auto" w:fill="auto"/>
          </w:tcPr>
          <w:p w14:paraId="04CCBDF2" w14:textId="106EB6AA" w:rsidR="00AB0972" w:rsidRPr="00AB0972" w:rsidRDefault="00AB0972" w:rsidP="0008370B">
            <w:pPr>
              <w:pBdr>
                <w:top w:val="nil"/>
                <w:left w:val="nil"/>
                <w:bottom w:val="nil"/>
                <w:right w:val="nil"/>
                <w:between w:val="nil"/>
              </w:pBdr>
              <w:spacing w:after="0" w:line="240" w:lineRule="auto"/>
              <w:jc w:val="both"/>
              <w:rPr>
                <w:rFonts w:ascii="Times New Roman" w:hAnsi="Times New Roman"/>
                <w:b/>
                <w:sz w:val="24"/>
                <w:szCs w:val="24"/>
                <w:lang w:val="kk-KZ"/>
              </w:rPr>
            </w:pPr>
            <w:r w:rsidRPr="00AB0972">
              <w:rPr>
                <w:rFonts w:ascii="Times New Roman" w:hAnsi="Times New Roman"/>
                <w:b/>
                <w:sz w:val="24"/>
                <w:szCs w:val="24"/>
                <w:lang w:val="kk-KZ"/>
              </w:rPr>
              <w:lastRenderedPageBreak/>
              <w:t>5</w:t>
            </w:r>
          </w:p>
        </w:tc>
        <w:tc>
          <w:tcPr>
            <w:tcW w:w="1696" w:type="dxa"/>
            <w:shd w:val="clear" w:color="auto" w:fill="auto"/>
          </w:tcPr>
          <w:p w14:paraId="3D9F8E42" w14:textId="4C5028D0" w:rsidR="00AB0972" w:rsidRPr="00AB0972" w:rsidRDefault="00AB0972" w:rsidP="0008370B">
            <w:pPr>
              <w:pBdr>
                <w:top w:val="nil"/>
                <w:left w:val="nil"/>
                <w:bottom w:val="nil"/>
                <w:right w:val="nil"/>
                <w:between w:val="nil"/>
              </w:pBdr>
              <w:spacing w:after="0" w:line="240" w:lineRule="auto"/>
              <w:jc w:val="both"/>
              <w:rPr>
                <w:rFonts w:ascii="Times New Roman" w:hAnsi="Times New Roman"/>
                <w:b/>
                <w:sz w:val="24"/>
                <w:szCs w:val="24"/>
              </w:rPr>
            </w:pPr>
            <w:r w:rsidRPr="00AB0972">
              <w:rPr>
                <w:rFonts w:ascii="Times New Roman" w:hAnsi="Times New Roman"/>
                <w:sz w:val="24"/>
                <w:szCs w:val="24"/>
              </w:rPr>
              <w:t>Поддержка молодежной политики и детских инициатив</w:t>
            </w:r>
          </w:p>
        </w:tc>
        <w:tc>
          <w:tcPr>
            <w:tcW w:w="1848" w:type="dxa"/>
            <w:shd w:val="clear" w:color="auto" w:fill="auto"/>
          </w:tcPr>
          <w:p w14:paraId="2D2158CC" w14:textId="3A3A823D" w:rsidR="00AB0972" w:rsidRPr="00AB0972" w:rsidRDefault="00AB0972" w:rsidP="0008370B">
            <w:pPr>
              <w:pBdr>
                <w:top w:val="nil"/>
                <w:left w:val="nil"/>
                <w:bottom w:val="nil"/>
                <w:right w:val="nil"/>
                <w:between w:val="nil"/>
              </w:pBdr>
              <w:spacing w:after="0" w:line="240" w:lineRule="auto"/>
              <w:jc w:val="both"/>
              <w:rPr>
                <w:rFonts w:ascii="Times New Roman" w:hAnsi="Times New Roman"/>
                <w:b/>
                <w:sz w:val="24"/>
                <w:szCs w:val="24"/>
              </w:rPr>
            </w:pPr>
            <w:r w:rsidRPr="00AB0972">
              <w:rPr>
                <w:rFonts w:ascii="Times New Roman" w:hAnsi="Times New Roman"/>
                <w:color w:val="3F2512"/>
                <w:sz w:val="24"/>
                <w:szCs w:val="24"/>
                <w:shd w:val="clear" w:color="auto" w:fill="FFFFFF"/>
              </w:rPr>
              <w:t xml:space="preserve">Поддержка молодых талантливых музыкальных коллективов, создающих и исполняющих </w:t>
            </w:r>
            <w:r w:rsidRPr="00AB0972">
              <w:rPr>
                <w:rFonts w:ascii="Times New Roman" w:hAnsi="Times New Roman"/>
                <w:color w:val="3F2512"/>
                <w:sz w:val="24"/>
                <w:szCs w:val="24"/>
                <w:shd w:val="clear" w:color="auto" w:fill="FFFFFF"/>
              </w:rPr>
              <w:lastRenderedPageBreak/>
              <w:t>современную музыку</w:t>
            </w:r>
          </w:p>
        </w:tc>
        <w:tc>
          <w:tcPr>
            <w:tcW w:w="4531" w:type="dxa"/>
            <w:shd w:val="clear" w:color="auto" w:fill="auto"/>
          </w:tcPr>
          <w:p w14:paraId="73584407" w14:textId="71A32D5B" w:rsidR="00AB0972" w:rsidRPr="00AB0972" w:rsidRDefault="00AB0972" w:rsidP="0008370B">
            <w:pPr>
              <w:pBdr>
                <w:top w:val="nil"/>
                <w:left w:val="nil"/>
                <w:bottom w:val="nil"/>
                <w:right w:val="nil"/>
                <w:between w:val="nil"/>
              </w:pBdr>
              <w:spacing w:after="0" w:line="240" w:lineRule="auto"/>
              <w:jc w:val="both"/>
              <w:rPr>
                <w:rFonts w:ascii="Times New Roman" w:hAnsi="Times New Roman"/>
                <w:b/>
                <w:sz w:val="24"/>
                <w:szCs w:val="24"/>
              </w:rPr>
            </w:pPr>
            <w:r w:rsidRPr="00AB0972">
              <w:rPr>
                <w:rFonts w:ascii="Times New Roman" w:hAnsi="Times New Roman"/>
                <w:sz w:val="24"/>
                <w:szCs w:val="24"/>
                <w:lang w:val="kk-KZ"/>
              </w:rPr>
              <w:lastRenderedPageBreak/>
              <w:t>Креативная индустрия имеет огромный социально-экономический потенциал для развития территорий. Изменение уровня развития креативного класса в обществе – это барометр, определяющий развитие человеческого капитала, комфортность среды проживания, социально-</w:t>
            </w:r>
            <w:r w:rsidRPr="00AB0972">
              <w:rPr>
                <w:rFonts w:ascii="Times New Roman" w:hAnsi="Times New Roman"/>
                <w:sz w:val="24"/>
                <w:szCs w:val="24"/>
                <w:lang w:val="kk-KZ"/>
              </w:rPr>
              <w:lastRenderedPageBreak/>
              <w:t>экономическую стабильность регионов и стран мира. Сегодня широко обсуждаются вопросы формирования системы поддержки современной популярной музыки, в том числе востребованной у молодежи. Эта проблема по-настоящему актуальна, если для академических музыкантов такая система сформирована, то для музыкантов исполняющих современную музыку этот вопрос по-прежнему стоит остро. Основные трудности музыкантов связаны с отсутствием денег, которые нужно вкладывать в творчество, и отсутствием понимания необходимости правильного продвижения творчества.</w:t>
            </w:r>
          </w:p>
        </w:tc>
        <w:tc>
          <w:tcPr>
            <w:tcW w:w="1418" w:type="dxa"/>
            <w:shd w:val="clear" w:color="auto" w:fill="auto"/>
          </w:tcPr>
          <w:p w14:paraId="1C36AA0B" w14:textId="07E54D44" w:rsidR="00AB0972" w:rsidRPr="00AB0972" w:rsidRDefault="00AB0972" w:rsidP="0008370B">
            <w:pPr>
              <w:pBdr>
                <w:top w:val="nil"/>
                <w:left w:val="nil"/>
                <w:bottom w:val="nil"/>
                <w:right w:val="nil"/>
                <w:between w:val="nil"/>
              </w:pBdr>
              <w:spacing w:after="0" w:line="240" w:lineRule="auto"/>
              <w:jc w:val="both"/>
              <w:rPr>
                <w:rFonts w:ascii="Times New Roman" w:hAnsi="Times New Roman"/>
                <w:b/>
                <w:sz w:val="24"/>
                <w:szCs w:val="24"/>
                <w:highlight w:val="yellow"/>
              </w:rPr>
            </w:pPr>
            <w:r>
              <w:rPr>
                <w:rFonts w:ascii="Times New Roman" w:hAnsi="Times New Roman"/>
                <w:b/>
                <w:sz w:val="24"/>
                <w:szCs w:val="24"/>
                <w:lang w:val="kk-KZ"/>
              </w:rPr>
              <w:lastRenderedPageBreak/>
              <w:t xml:space="preserve">    8 354 </w:t>
            </w:r>
          </w:p>
        </w:tc>
        <w:tc>
          <w:tcPr>
            <w:tcW w:w="1134" w:type="dxa"/>
            <w:shd w:val="clear" w:color="auto" w:fill="auto"/>
          </w:tcPr>
          <w:p w14:paraId="7826383E" w14:textId="02D1D743" w:rsidR="00AB0972" w:rsidRPr="00AB0972" w:rsidRDefault="00AB0972" w:rsidP="0008370B">
            <w:pPr>
              <w:pBdr>
                <w:top w:val="nil"/>
                <w:left w:val="nil"/>
                <w:bottom w:val="nil"/>
                <w:right w:val="nil"/>
                <w:between w:val="nil"/>
              </w:pBdr>
              <w:spacing w:after="0" w:line="240" w:lineRule="auto"/>
              <w:jc w:val="both"/>
              <w:rPr>
                <w:rFonts w:ascii="Times New Roman" w:hAnsi="Times New Roman"/>
                <w:b/>
                <w:sz w:val="24"/>
                <w:szCs w:val="24"/>
                <w:highlight w:val="yellow"/>
              </w:rPr>
            </w:pPr>
            <w:r w:rsidRPr="00AB0972">
              <w:rPr>
                <w:rFonts w:ascii="Times New Roman" w:hAnsi="Times New Roman"/>
                <w:sz w:val="24"/>
                <w:szCs w:val="24"/>
                <w:lang w:val="kk-KZ"/>
              </w:rPr>
              <w:t>1 краткосрочный грант</w:t>
            </w:r>
          </w:p>
        </w:tc>
        <w:tc>
          <w:tcPr>
            <w:tcW w:w="3491" w:type="dxa"/>
            <w:shd w:val="clear" w:color="auto" w:fill="auto"/>
          </w:tcPr>
          <w:p w14:paraId="269583AE" w14:textId="77777777" w:rsidR="00AB0972" w:rsidRPr="00AB0972" w:rsidRDefault="00AB0972" w:rsidP="0008370B">
            <w:pPr>
              <w:spacing w:after="0" w:line="240" w:lineRule="auto"/>
              <w:jc w:val="both"/>
              <w:rPr>
                <w:rFonts w:ascii="Times New Roman" w:hAnsi="Times New Roman"/>
                <w:b/>
                <w:sz w:val="24"/>
                <w:szCs w:val="24"/>
                <w:lang w:val="kk-KZ"/>
              </w:rPr>
            </w:pPr>
            <w:r w:rsidRPr="00AB0972">
              <w:rPr>
                <w:rFonts w:ascii="Times New Roman" w:hAnsi="Times New Roman"/>
                <w:b/>
                <w:sz w:val="24"/>
                <w:szCs w:val="24"/>
                <w:lang w:val="kk-KZ"/>
              </w:rPr>
              <w:t xml:space="preserve">Целевой индикатор: </w:t>
            </w:r>
          </w:p>
          <w:p w14:paraId="47EB97BF" w14:textId="77777777" w:rsidR="00595368" w:rsidRDefault="00AB0972" w:rsidP="00E316A5">
            <w:pPr>
              <w:spacing w:after="0" w:line="240" w:lineRule="auto"/>
              <w:jc w:val="both"/>
              <w:rPr>
                <w:rFonts w:ascii="Times New Roman" w:hAnsi="Times New Roman"/>
                <w:color w:val="000000"/>
                <w:sz w:val="24"/>
                <w:szCs w:val="24"/>
                <w:lang w:val="kk-KZ"/>
              </w:rPr>
            </w:pPr>
            <w:r w:rsidRPr="00AB0972">
              <w:rPr>
                <w:rFonts w:ascii="Times New Roman" w:hAnsi="Times New Roman"/>
                <w:color w:val="000000"/>
                <w:sz w:val="24"/>
                <w:szCs w:val="24"/>
              </w:rPr>
              <w:t>Увеличение количеств</w:t>
            </w:r>
            <w:r w:rsidR="00C925B2">
              <w:rPr>
                <w:rFonts w:ascii="Times New Roman" w:hAnsi="Times New Roman"/>
                <w:color w:val="000000"/>
                <w:sz w:val="24"/>
                <w:szCs w:val="24"/>
                <w:lang w:val="kk-KZ"/>
              </w:rPr>
              <w:t>а</w:t>
            </w:r>
            <w:r w:rsidRPr="00AB0972">
              <w:rPr>
                <w:rFonts w:ascii="Times New Roman" w:hAnsi="Times New Roman"/>
                <w:color w:val="000000"/>
                <w:sz w:val="24"/>
                <w:szCs w:val="24"/>
              </w:rPr>
              <w:t xml:space="preserve"> молодежных творческих групп, исполнителей, выступ</w:t>
            </w:r>
            <w:r w:rsidR="00C925B2">
              <w:rPr>
                <w:rFonts w:ascii="Times New Roman" w:hAnsi="Times New Roman"/>
                <w:color w:val="000000"/>
                <w:sz w:val="24"/>
                <w:szCs w:val="24"/>
              </w:rPr>
              <w:t>ающих на государственном языке</w:t>
            </w:r>
            <w:r w:rsidR="00C925B2">
              <w:rPr>
                <w:rFonts w:ascii="Times New Roman" w:hAnsi="Times New Roman"/>
                <w:color w:val="000000"/>
                <w:sz w:val="24"/>
                <w:szCs w:val="24"/>
                <w:lang w:val="kk-KZ"/>
              </w:rPr>
              <w:t xml:space="preserve"> </w:t>
            </w:r>
            <w:r w:rsidR="00F579B2">
              <w:rPr>
                <w:rFonts w:ascii="Times New Roman" w:hAnsi="Times New Roman"/>
                <w:color w:val="000000"/>
                <w:sz w:val="24"/>
                <w:szCs w:val="24"/>
                <w:lang w:val="kk-KZ"/>
              </w:rPr>
              <w:t>(</w:t>
            </w:r>
            <w:r w:rsidR="00C925B2">
              <w:rPr>
                <w:rFonts w:ascii="Times New Roman" w:hAnsi="Times New Roman"/>
                <w:color w:val="000000"/>
                <w:sz w:val="24"/>
                <w:szCs w:val="24"/>
                <w:lang w:val="kk-KZ"/>
              </w:rPr>
              <w:t>не менее 10</w:t>
            </w:r>
            <w:r w:rsidR="00F579B2">
              <w:rPr>
                <w:rFonts w:ascii="Times New Roman" w:hAnsi="Times New Roman"/>
                <w:color w:val="000000"/>
                <w:sz w:val="24"/>
                <w:szCs w:val="24"/>
                <w:lang w:val="kk-KZ"/>
              </w:rPr>
              <w:t xml:space="preserve"> исполнителей, групп) </w:t>
            </w:r>
          </w:p>
          <w:p w14:paraId="50E962A2" w14:textId="19C2516A" w:rsidR="00AB0972" w:rsidRDefault="00595368" w:rsidP="00E316A5">
            <w:pPr>
              <w:spacing w:after="0" w:line="240" w:lineRule="auto"/>
              <w:jc w:val="both"/>
              <w:rPr>
                <w:rFonts w:ascii="Times New Roman" w:hAnsi="Times New Roman"/>
                <w:bCs/>
                <w:sz w:val="24"/>
                <w:szCs w:val="24"/>
                <w:lang w:val="kk-KZ"/>
              </w:rPr>
            </w:pPr>
            <w:r>
              <w:rPr>
                <w:rFonts w:ascii="Times New Roman" w:hAnsi="Times New Roman"/>
                <w:color w:val="000000"/>
                <w:sz w:val="24"/>
                <w:szCs w:val="24"/>
                <w:lang w:val="kk-KZ"/>
              </w:rPr>
              <w:t xml:space="preserve">Запись одного альбома кавер </w:t>
            </w:r>
            <w:r>
              <w:rPr>
                <w:rFonts w:ascii="Times New Roman" w:hAnsi="Times New Roman"/>
                <w:color w:val="000000"/>
                <w:sz w:val="24"/>
                <w:szCs w:val="24"/>
                <w:lang w:val="kk-KZ"/>
              </w:rPr>
              <w:lastRenderedPageBreak/>
              <w:t xml:space="preserve">версий песен (не менее 5 песен) </w:t>
            </w:r>
            <w:r w:rsidR="00AB0972" w:rsidRPr="00AB0972">
              <w:rPr>
                <w:rFonts w:ascii="Times New Roman" w:hAnsi="Times New Roman"/>
                <w:bCs/>
                <w:sz w:val="24"/>
                <w:szCs w:val="24"/>
              </w:rPr>
              <w:t xml:space="preserve"> </w:t>
            </w:r>
          </w:p>
          <w:p w14:paraId="347CD987" w14:textId="77777777" w:rsidR="00C925B2" w:rsidRPr="00C925B2" w:rsidRDefault="00C925B2" w:rsidP="00E316A5">
            <w:pPr>
              <w:spacing w:after="0" w:line="240" w:lineRule="auto"/>
              <w:jc w:val="both"/>
              <w:rPr>
                <w:rFonts w:ascii="Times New Roman" w:hAnsi="Times New Roman"/>
                <w:bCs/>
                <w:sz w:val="24"/>
                <w:szCs w:val="24"/>
                <w:lang w:val="kk-KZ"/>
              </w:rPr>
            </w:pPr>
          </w:p>
          <w:p w14:paraId="2479B213" w14:textId="77777777" w:rsidR="00AB0972" w:rsidRPr="00AB0972" w:rsidRDefault="00AB0972" w:rsidP="0008370B">
            <w:pPr>
              <w:spacing w:after="0" w:line="240" w:lineRule="auto"/>
              <w:jc w:val="both"/>
              <w:rPr>
                <w:rFonts w:ascii="Times New Roman" w:hAnsi="Times New Roman"/>
                <w:b/>
                <w:sz w:val="24"/>
                <w:szCs w:val="24"/>
              </w:rPr>
            </w:pPr>
            <w:r w:rsidRPr="00AB0972">
              <w:rPr>
                <w:rFonts w:ascii="Times New Roman" w:hAnsi="Times New Roman"/>
                <w:b/>
                <w:sz w:val="24"/>
                <w:szCs w:val="24"/>
              </w:rPr>
              <w:t>Ожидаемый результат:</w:t>
            </w:r>
          </w:p>
          <w:p w14:paraId="0DAA3D6C" w14:textId="65444D9F" w:rsidR="00AB0972" w:rsidRPr="00C925B2" w:rsidRDefault="00AB0972" w:rsidP="0008370B">
            <w:pPr>
              <w:spacing w:after="0" w:line="240" w:lineRule="auto"/>
              <w:jc w:val="both"/>
              <w:rPr>
                <w:rFonts w:ascii="Times New Roman" w:hAnsi="Times New Roman"/>
                <w:bCs/>
                <w:sz w:val="24"/>
                <w:szCs w:val="24"/>
                <w:lang w:val="kk-KZ"/>
              </w:rPr>
            </w:pPr>
            <w:r w:rsidRPr="00AB0972">
              <w:rPr>
                <w:rFonts w:ascii="Times New Roman" w:hAnsi="Times New Roman"/>
                <w:bCs/>
                <w:sz w:val="24"/>
                <w:szCs w:val="24"/>
                <w:lang w:val="kk-KZ"/>
              </w:rPr>
              <w:t>Создание благоприятных условий для развития языков творческой молодежи посредством менторского сопровождения и грантовой поддержки.</w:t>
            </w:r>
          </w:p>
          <w:p w14:paraId="6D4890F7" w14:textId="3529FB2B" w:rsidR="00AB0972" w:rsidRPr="00AB0972" w:rsidRDefault="00AB0972" w:rsidP="0008370B">
            <w:pPr>
              <w:pBdr>
                <w:top w:val="nil"/>
                <w:left w:val="nil"/>
                <w:bottom w:val="nil"/>
                <w:right w:val="nil"/>
                <w:between w:val="nil"/>
              </w:pBdr>
              <w:spacing w:after="0" w:line="240" w:lineRule="auto"/>
              <w:jc w:val="both"/>
              <w:rPr>
                <w:rFonts w:ascii="Times New Roman" w:hAnsi="Times New Roman"/>
                <w:b/>
                <w:sz w:val="24"/>
                <w:szCs w:val="24"/>
                <w:highlight w:val="yellow"/>
              </w:rPr>
            </w:pPr>
          </w:p>
        </w:tc>
        <w:tc>
          <w:tcPr>
            <w:tcW w:w="1873" w:type="dxa"/>
            <w:shd w:val="clear" w:color="auto" w:fill="auto"/>
          </w:tcPr>
          <w:p w14:paraId="13EE4A0C" w14:textId="77777777" w:rsidR="00AB0972" w:rsidRPr="00AB0972" w:rsidRDefault="00AB0972" w:rsidP="0008370B">
            <w:pPr>
              <w:pBdr>
                <w:top w:val="nil"/>
                <w:left w:val="nil"/>
                <w:bottom w:val="nil"/>
                <w:right w:val="nil"/>
                <w:between w:val="nil"/>
              </w:pBdr>
              <w:spacing w:after="0" w:line="240" w:lineRule="auto"/>
              <w:jc w:val="both"/>
              <w:rPr>
                <w:rFonts w:ascii="Times New Roman" w:hAnsi="Times New Roman"/>
                <w:sz w:val="24"/>
                <w:szCs w:val="24"/>
              </w:rPr>
            </w:pPr>
          </w:p>
        </w:tc>
      </w:tr>
      <w:tr w:rsidR="0008370B" w:rsidRPr="00AB0972" w14:paraId="79373FFE" w14:textId="77777777" w:rsidTr="006C15D8">
        <w:trPr>
          <w:trHeight w:val="896"/>
          <w:jc w:val="center"/>
        </w:trPr>
        <w:tc>
          <w:tcPr>
            <w:tcW w:w="567" w:type="dxa"/>
            <w:shd w:val="clear" w:color="auto" w:fill="auto"/>
          </w:tcPr>
          <w:p w14:paraId="2A686185" w14:textId="108C4E4B" w:rsidR="0008370B" w:rsidRPr="00AB0972" w:rsidRDefault="0008370B" w:rsidP="0008370B">
            <w:pPr>
              <w:pBdr>
                <w:top w:val="nil"/>
                <w:left w:val="nil"/>
                <w:bottom w:val="nil"/>
                <w:right w:val="nil"/>
                <w:between w:val="nil"/>
              </w:pBdr>
              <w:spacing w:after="0" w:line="240" w:lineRule="auto"/>
              <w:jc w:val="both"/>
              <w:rPr>
                <w:rFonts w:ascii="Times New Roman" w:hAnsi="Times New Roman"/>
                <w:b/>
                <w:sz w:val="24"/>
                <w:szCs w:val="24"/>
                <w:lang w:val="kk-KZ"/>
              </w:rPr>
            </w:pPr>
            <w:r w:rsidRPr="00AB0972">
              <w:rPr>
                <w:rFonts w:ascii="Times New Roman" w:hAnsi="Times New Roman"/>
                <w:b/>
                <w:sz w:val="24"/>
                <w:szCs w:val="24"/>
                <w:lang w:val="kk-KZ"/>
              </w:rPr>
              <w:lastRenderedPageBreak/>
              <w:t>6</w:t>
            </w:r>
          </w:p>
        </w:tc>
        <w:tc>
          <w:tcPr>
            <w:tcW w:w="1696" w:type="dxa"/>
            <w:shd w:val="clear" w:color="auto" w:fill="auto"/>
          </w:tcPr>
          <w:p w14:paraId="0171EBC2" w14:textId="11698523" w:rsidR="0008370B" w:rsidRPr="00AB0972" w:rsidRDefault="0008370B" w:rsidP="0008370B">
            <w:pPr>
              <w:pBdr>
                <w:top w:val="nil"/>
                <w:left w:val="nil"/>
                <w:bottom w:val="nil"/>
                <w:right w:val="nil"/>
                <w:between w:val="nil"/>
              </w:pBdr>
              <w:spacing w:after="0" w:line="240" w:lineRule="auto"/>
              <w:jc w:val="both"/>
              <w:rPr>
                <w:rFonts w:ascii="Times New Roman" w:hAnsi="Times New Roman"/>
                <w:b/>
                <w:sz w:val="24"/>
                <w:szCs w:val="24"/>
              </w:rPr>
            </w:pPr>
            <w:r w:rsidRPr="00AB0972">
              <w:rPr>
                <w:rFonts w:ascii="Times New Roman" w:hAnsi="Times New Roman"/>
                <w:sz w:val="24"/>
                <w:szCs w:val="24"/>
              </w:rPr>
              <w:t>Поддержка молодежной политики и детских инициатив</w:t>
            </w:r>
          </w:p>
        </w:tc>
        <w:tc>
          <w:tcPr>
            <w:tcW w:w="1848" w:type="dxa"/>
            <w:shd w:val="clear" w:color="auto" w:fill="auto"/>
          </w:tcPr>
          <w:p w14:paraId="0A6E2D0C" w14:textId="35BB51D0" w:rsidR="0008370B" w:rsidRPr="00C925B2" w:rsidRDefault="00C925B2" w:rsidP="002B4AAD">
            <w:pPr>
              <w:pBdr>
                <w:top w:val="nil"/>
                <w:left w:val="nil"/>
                <w:bottom w:val="nil"/>
                <w:right w:val="nil"/>
                <w:between w:val="nil"/>
              </w:pBdr>
              <w:spacing w:after="0" w:line="240" w:lineRule="auto"/>
              <w:jc w:val="center"/>
              <w:rPr>
                <w:rFonts w:ascii="Times New Roman" w:hAnsi="Times New Roman"/>
                <w:b/>
                <w:sz w:val="24"/>
                <w:szCs w:val="24"/>
                <w:highlight w:val="yellow"/>
                <w:lang w:val="kk-KZ"/>
              </w:rPr>
            </w:pPr>
            <w:r w:rsidRPr="00C925B2">
              <w:rPr>
                <w:rFonts w:ascii="Times New Roman" w:hAnsi="Times New Roman"/>
                <w:color w:val="282828"/>
                <w:sz w:val="24"/>
                <w:szCs w:val="24"/>
                <w:shd w:val="clear" w:color="auto" w:fill="FFFFFF"/>
              </w:rPr>
              <w:t xml:space="preserve">Повышение уровня интеллектуальных знаний </w:t>
            </w:r>
            <w:r w:rsidRPr="00C925B2">
              <w:rPr>
                <w:rFonts w:ascii="Times New Roman" w:hAnsi="Times New Roman"/>
                <w:color w:val="282828"/>
                <w:sz w:val="24"/>
                <w:szCs w:val="24"/>
                <w:shd w:val="clear" w:color="auto" w:fill="FFFFFF"/>
                <w:lang w:val="kk-KZ"/>
              </w:rPr>
              <w:t xml:space="preserve">молодежи Атырауской области </w:t>
            </w:r>
          </w:p>
        </w:tc>
        <w:tc>
          <w:tcPr>
            <w:tcW w:w="4531" w:type="dxa"/>
            <w:shd w:val="clear" w:color="auto" w:fill="auto"/>
          </w:tcPr>
          <w:p w14:paraId="1367BE7E" w14:textId="0E8A5821" w:rsidR="0008370B" w:rsidRDefault="0002515D" w:rsidP="0008370B">
            <w:pPr>
              <w:pBdr>
                <w:top w:val="nil"/>
                <w:left w:val="nil"/>
                <w:bottom w:val="nil"/>
                <w:right w:val="nil"/>
                <w:between w:val="nil"/>
              </w:pBdr>
              <w:spacing w:after="0" w:line="240" w:lineRule="auto"/>
              <w:jc w:val="both"/>
              <w:rPr>
                <w:rFonts w:ascii="Times New Roman" w:hAnsi="Times New Roman"/>
                <w:sz w:val="24"/>
                <w:szCs w:val="24"/>
                <w:lang w:val="kk-KZ"/>
              </w:rPr>
            </w:pPr>
            <w:r w:rsidRPr="006E730F">
              <w:rPr>
                <w:rFonts w:ascii="Times New Roman" w:hAnsi="Times New Roman"/>
                <w:sz w:val="24"/>
                <w:szCs w:val="24"/>
              </w:rPr>
              <w:t>По итогам социологического исследования «Молодежь Казахстана» 2022 года было выявлено,</w:t>
            </w:r>
            <w:r>
              <w:rPr>
                <w:rFonts w:ascii="Times New Roman" w:hAnsi="Times New Roman"/>
                <w:sz w:val="24"/>
                <w:szCs w:val="24"/>
              </w:rPr>
              <w:t xml:space="preserve"> что в</w:t>
            </w:r>
            <w:r w:rsidR="0008370B" w:rsidRPr="00AB0972">
              <w:rPr>
                <w:rFonts w:ascii="Times New Roman" w:hAnsi="Times New Roman"/>
                <w:sz w:val="24"/>
                <w:szCs w:val="24"/>
                <w:shd w:val="clear" w:color="auto" w:fill="FFFFFF"/>
              </w:rPr>
              <w:t xml:space="preserve"> динамике с 2021 годом наблюдается рост оценок респондентов по следующим проблемам: опасения не реализовать себя в жизни, </w:t>
            </w:r>
            <w:r w:rsidR="0008370B" w:rsidRPr="00AB0972">
              <w:rPr>
                <w:rFonts w:ascii="Times New Roman" w:hAnsi="Times New Roman"/>
                <w:sz w:val="24"/>
                <w:szCs w:val="24"/>
              </w:rPr>
              <w:t>беспокойство остаться без друзей</w:t>
            </w:r>
            <w:r w:rsidR="00AB0972" w:rsidRPr="00AB0972">
              <w:rPr>
                <w:rFonts w:ascii="Times New Roman" w:hAnsi="Times New Roman"/>
                <w:sz w:val="24"/>
                <w:szCs w:val="24"/>
                <w:lang w:val="kk-KZ"/>
              </w:rPr>
              <w:t>, одиночество.</w:t>
            </w:r>
            <w:r w:rsidR="00AB0972">
              <w:rPr>
                <w:rFonts w:ascii="Times New Roman" w:hAnsi="Times New Roman"/>
                <w:sz w:val="24"/>
                <w:szCs w:val="24"/>
                <w:lang w:val="kk-KZ"/>
              </w:rPr>
              <w:t xml:space="preserve"> </w:t>
            </w:r>
          </w:p>
          <w:p w14:paraId="1F51F0D9" w14:textId="77777777" w:rsidR="007F7364" w:rsidRDefault="007F7364" w:rsidP="0008370B">
            <w:pPr>
              <w:pBdr>
                <w:top w:val="nil"/>
                <w:left w:val="nil"/>
                <w:bottom w:val="nil"/>
                <w:right w:val="nil"/>
                <w:between w:val="nil"/>
              </w:pBdr>
              <w:spacing w:after="0" w:line="240" w:lineRule="auto"/>
              <w:jc w:val="both"/>
              <w:rPr>
                <w:rFonts w:ascii="Times New Roman" w:hAnsi="Times New Roman"/>
                <w:color w:val="282828"/>
                <w:sz w:val="24"/>
                <w:szCs w:val="24"/>
                <w:shd w:val="clear" w:color="auto" w:fill="FFFFFF"/>
              </w:rPr>
            </w:pPr>
            <w:r w:rsidRPr="007F7364">
              <w:rPr>
                <w:rFonts w:ascii="Times New Roman" w:hAnsi="Times New Roman"/>
                <w:color w:val="282828"/>
                <w:sz w:val="24"/>
                <w:szCs w:val="24"/>
                <w:shd w:val="clear" w:color="auto" w:fill="FFFFFF"/>
              </w:rPr>
              <w:t xml:space="preserve">Во всем мире действенным механизмом повышения мотивации молодежи </w:t>
            </w:r>
            <w:proofErr w:type="gramStart"/>
            <w:r w:rsidRPr="007F7364">
              <w:rPr>
                <w:rFonts w:ascii="Times New Roman" w:hAnsi="Times New Roman"/>
                <w:color w:val="282828"/>
                <w:sz w:val="24"/>
                <w:szCs w:val="24"/>
                <w:shd w:val="clear" w:color="auto" w:fill="FFFFFF"/>
              </w:rPr>
              <w:t>к</w:t>
            </w:r>
            <w:proofErr w:type="gramEnd"/>
          </w:p>
          <w:p w14:paraId="1DC9510C" w14:textId="239D9C93" w:rsidR="007F7364" w:rsidRPr="007F7364" w:rsidRDefault="007F7364" w:rsidP="0008370B">
            <w:pPr>
              <w:pBdr>
                <w:top w:val="nil"/>
                <w:left w:val="nil"/>
                <w:bottom w:val="nil"/>
                <w:right w:val="nil"/>
                <w:between w:val="nil"/>
              </w:pBdr>
              <w:spacing w:after="0" w:line="240" w:lineRule="auto"/>
              <w:jc w:val="both"/>
              <w:rPr>
                <w:rFonts w:ascii="Times New Roman" w:hAnsi="Times New Roman"/>
                <w:sz w:val="24"/>
                <w:szCs w:val="24"/>
                <w:shd w:val="clear" w:color="auto" w:fill="FFFFFF"/>
              </w:rPr>
            </w:pPr>
            <w:r>
              <w:rPr>
                <w:rFonts w:ascii="Times New Roman" w:hAnsi="Times New Roman"/>
                <w:color w:val="282828"/>
                <w:sz w:val="24"/>
                <w:szCs w:val="24"/>
                <w:shd w:val="clear" w:color="auto" w:fill="FFFFFF"/>
                <w:lang w:val="kk-KZ"/>
              </w:rPr>
              <w:t>с</w:t>
            </w:r>
            <w:proofErr w:type="spellStart"/>
            <w:r>
              <w:rPr>
                <w:rFonts w:ascii="Times New Roman" w:hAnsi="Times New Roman"/>
                <w:color w:val="282828"/>
                <w:sz w:val="24"/>
                <w:szCs w:val="24"/>
                <w:shd w:val="clear" w:color="auto" w:fill="FFFFFF"/>
              </w:rPr>
              <w:t>амопознанию</w:t>
            </w:r>
            <w:proofErr w:type="spellEnd"/>
            <w:r>
              <w:rPr>
                <w:rFonts w:ascii="Times New Roman" w:hAnsi="Times New Roman"/>
                <w:color w:val="282828"/>
                <w:sz w:val="24"/>
                <w:szCs w:val="24"/>
                <w:shd w:val="clear" w:color="auto" w:fill="FFFFFF"/>
                <w:lang w:val="kk-KZ"/>
              </w:rPr>
              <w:t xml:space="preserve">, </w:t>
            </w:r>
            <w:r w:rsidRPr="007F7364">
              <w:rPr>
                <w:rFonts w:ascii="Times New Roman" w:hAnsi="Times New Roman"/>
                <w:color w:val="282828"/>
                <w:sz w:val="24"/>
                <w:szCs w:val="24"/>
                <w:shd w:val="clear" w:color="auto" w:fill="FFFFFF"/>
              </w:rPr>
              <w:t xml:space="preserve"> </w:t>
            </w:r>
            <w:r>
              <w:rPr>
                <w:rFonts w:ascii="Times New Roman" w:hAnsi="Times New Roman"/>
                <w:color w:val="282828"/>
                <w:sz w:val="24"/>
                <w:szCs w:val="24"/>
                <w:shd w:val="clear" w:color="auto" w:fill="FFFFFF"/>
                <w:lang w:val="kk-KZ"/>
              </w:rPr>
              <w:t xml:space="preserve">самореализации </w:t>
            </w:r>
            <w:r w:rsidRPr="007F7364">
              <w:rPr>
                <w:rFonts w:ascii="Times New Roman" w:hAnsi="Times New Roman"/>
                <w:color w:val="282828"/>
                <w:sz w:val="24"/>
                <w:szCs w:val="24"/>
                <w:shd w:val="clear" w:color="auto" w:fill="FFFFFF"/>
              </w:rPr>
              <w:t xml:space="preserve"> являются интеллектуальные игры, а организация любительских и полупрофессиональных интеллектуальных соревнований часто служит первым шагом для самоорганизации коллективов, появления </w:t>
            </w:r>
            <w:r w:rsidRPr="007F7364">
              <w:rPr>
                <w:rFonts w:ascii="Times New Roman" w:hAnsi="Times New Roman"/>
                <w:color w:val="282828"/>
                <w:sz w:val="24"/>
                <w:szCs w:val="24"/>
                <w:shd w:val="clear" w:color="auto" w:fill="FFFFFF"/>
              </w:rPr>
              <w:lastRenderedPageBreak/>
              <w:t>форм самоуправления в целом</w:t>
            </w:r>
            <w:r>
              <w:rPr>
                <w:rFonts w:ascii="Times New Roman" w:hAnsi="Times New Roman"/>
                <w:color w:val="282828"/>
                <w:sz w:val="24"/>
                <w:szCs w:val="24"/>
                <w:shd w:val="clear" w:color="auto" w:fill="FFFFFF"/>
                <w:lang w:val="kk-KZ"/>
              </w:rPr>
              <w:t xml:space="preserve">. </w:t>
            </w:r>
            <w:r w:rsidRPr="007F7364">
              <w:rPr>
                <w:rFonts w:ascii="Times New Roman" w:hAnsi="Times New Roman"/>
                <w:color w:val="282828"/>
                <w:sz w:val="24"/>
                <w:szCs w:val="24"/>
                <w:shd w:val="clear" w:color="auto" w:fill="FFFFFF"/>
              </w:rPr>
              <w:t>В командной игре у участников проявляются лидерские качества, прививаются навыки коммуникации и социальной толерантности, формируется умение прислушиваться к высказываниям других, стимулирует развитие личности, создает условия для взаимодействия различных социальных институтов, призванных обеспечить социализацию подрастающего поколения, тем самым способствуя формированию гражданского сообщества.</w:t>
            </w:r>
          </w:p>
          <w:p w14:paraId="3FC2E859" w14:textId="75173095" w:rsidR="0008370B" w:rsidRPr="00AB0972" w:rsidRDefault="0008370B" w:rsidP="007F7364">
            <w:pPr>
              <w:pBdr>
                <w:top w:val="nil"/>
                <w:left w:val="nil"/>
                <w:bottom w:val="nil"/>
                <w:right w:val="nil"/>
                <w:between w:val="nil"/>
              </w:pBdr>
              <w:spacing w:after="0" w:line="240" w:lineRule="auto"/>
              <w:jc w:val="both"/>
              <w:rPr>
                <w:rFonts w:ascii="Times New Roman" w:hAnsi="Times New Roman"/>
                <w:b/>
                <w:sz w:val="24"/>
                <w:szCs w:val="24"/>
                <w:lang w:val="kk-KZ"/>
              </w:rPr>
            </w:pPr>
          </w:p>
        </w:tc>
        <w:tc>
          <w:tcPr>
            <w:tcW w:w="1418" w:type="dxa"/>
            <w:shd w:val="clear" w:color="auto" w:fill="auto"/>
          </w:tcPr>
          <w:p w14:paraId="6DDC6537" w14:textId="2FCC3A4B" w:rsidR="0008370B" w:rsidRDefault="00AB0972" w:rsidP="0008370B">
            <w:pPr>
              <w:pBdr>
                <w:top w:val="nil"/>
                <w:left w:val="nil"/>
                <w:bottom w:val="nil"/>
                <w:right w:val="nil"/>
                <w:between w:val="nil"/>
              </w:pBdr>
              <w:spacing w:after="0" w:line="240" w:lineRule="auto"/>
              <w:jc w:val="both"/>
              <w:rPr>
                <w:rFonts w:ascii="Times New Roman" w:hAnsi="Times New Roman"/>
                <w:b/>
                <w:sz w:val="24"/>
                <w:szCs w:val="24"/>
                <w:lang w:val="kk-KZ"/>
              </w:rPr>
            </w:pPr>
            <w:r>
              <w:rPr>
                <w:rFonts w:ascii="Times New Roman" w:hAnsi="Times New Roman"/>
                <w:b/>
                <w:sz w:val="24"/>
                <w:szCs w:val="24"/>
                <w:lang w:val="kk-KZ"/>
              </w:rPr>
              <w:lastRenderedPageBreak/>
              <w:t xml:space="preserve">   </w:t>
            </w:r>
            <w:r w:rsidRPr="00E316A5">
              <w:rPr>
                <w:rFonts w:ascii="Times New Roman" w:hAnsi="Times New Roman"/>
                <w:b/>
                <w:sz w:val="24"/>
                <w:szCs w:val="24"/>
                <w:lang w:val="kk-KZ"/>
              </w:rPr>
              <w:t>10</w:t>
            </w:r>
            <w:r w:rsidR="006D59E2" w:rsidRPr="00E316A5">
              <w:rPr>
                <w:rFonts w:ascii="Times New Roman" w:hAnsi="Times New Roman"/>
                <w:b/>
                <w:sz w:val="24"/>
                <w:szCs w:val="24"/>
                <w:lang w:val="kk-KZ"/>
              </w:rPr>
              <w:t> </w:t>
            </w:r>
            <w:r w:rsidR="00186E07">
              <w:rPr>
                <w:rFonts w:ascii="Times New Roman" w:hAnsi="Times New Roman"/>
                <w:b/>
                <w:sz w:val="24"/>
                <w:szCs w:val="24"/>
                <w:lang w:val="kk-KZ"/>
              </w:rPr>
              <w:t>291</w:t>
            </w:r>
          </w:p>
          <w:p w14:paraId="33586C25" w14:textId="0B5D8880" w:rsidR="006D59E2" w:rsidRPr="00AB0972" w:rsidRDefault="006D59E2" w:rsidP="0008370B">
            <w:pPr>
              <w:pBdr>
                <w:top w:val="nil"/>
                <w:left w:val="nil"/>
                <w:bottom w:val="nil"/>
                <w:right w:val="nil"/>
                <w:between w:val="nil"/>
              </w:pBdr>
              <w:spacing w:after="0" w:line="240" w:lineRule="auto"/>
              <w:jc w:val="both"/>
              <w:rPr>
                <w:rFonts w:ascii="Times New Roman" w:hAnsi="Times New Roman"/>
                <w:b/>
                <w:sz w:val="24"/>
                <w:szCs w:val="24"/>
                <w:lang w:val="kk-KZ"/>
              </w:rPr>
            </w:pPr>
          </w:p>
        </w:tc>
        <w:tc>
          <w:tcPr>
            <w:tcW w:w="1134" w:type="dxa"/>
            <w:shd w:val="clear" w:color="auto" w:fill="auto"/>
          </w:tcPr>
          <w:p w14:paraId="6239A673" w14:textId="496FD47C" w:rsidR="0008370B" w:rsidRPr="00AB0972" w:rsidRDefault="00AB0972" w:rsidP="0008370B">
            <w:pPr>
              <w:pBdr>
                <w:top w:val="nil"/>
                <w:left w:val="nil"/>
                <w:bottom w:val="nil"/>
                <w:right w:val="nil"/>
                <w:between w:val="nil"/>
              </w:pBdr>
              <w:spacing w:after="0" w:line="240" w:lineRule="auto"/>
              <w:jc w:val="both"/>
              <w:rPr>
                <w:rFonts w:ascii="Times New Roman" w:hAnsi="Times New Roman"/>
                <w:b/>
                <w:sz w:val="24"/>
                <w:szCs w:val="24"/>
              </w:rPr>
            </w:pPr>
            <w:r w:rsidRPr="00AB0972">
              <w:rPr>
                <w:rFonts w:ascii="Times New Roman" w:hAnsi="Times New Roman"/>
                <w:sz w:val="24"/>
                <w:szCs w:val="24"/>
                <w:lang w:val="kk-KZ"/>
              </w:rPr>
              <w:t>1 краткосрочный грант</w:t>
            </w:r>
          </w:p>
        </w:tc>
        <w:tc>
          <w:tcPr>
            <w:tcW w:w="3491" w:type="dxa"/>
            <w:shd w:val="clear" w:color="auto" w:fill="auto"/>
          </w:tcPr>
          <w:p w14:paraId="1825412C" w14:textId="77777777" w:rsidR="0008370B" w:rsidRPr="00AB0972" w:rsidRDefault="0008370B" w:rsidP="0008370B">
            <w:pPr>
              <w:spacing w:after="0" w:line="240" w:lineRule="auto"/>
              <w:jc w:val="both"/>
              <w:rPr>
                <w:rFonts w:ascii="Times New Roman" w:hAnsi="Times New Roman"/>
                <w:b/>
                <w:sz w:val="24"/>
                <w:szCs w:val="24"/>
                <w:lang w:val="kk-KZ"/>
              </w:rPr>
            </w:pPr>
            <w:r w:rsidRPr="00AB0972">
              <w:rPr>
                <w:rFonts w:ascii="Times New Roman" w:hAnsi="Times New Roman"/>
                <w:b/>
                <w:sz w:val="24"/>
                <w:szCs w:val="24"/>
                <w:lang w:val="kk-KZ"/>
              </w:rPr>
              <w:t xml:space="preserve">Целевой индикатор: </w:t>
            </w:r>
          </w:p>
          <w:p w14:paraId="2D538C8C" w14:textId="40C5674F" w:rsidR="00C925B2" w:rsidRDefault="00C925B2" w:rsidP="00C925B2">
            <w:pPr>
              <w:spacing w:after="0" w:line="240" w:lineRule="auto"/>
              <w:jc w:val="both"/>
              <w:rPr>
                <w:rFonts w:ascii="Times New Roman" w:hAnsi="Times New Roman"/>
                <w:color w:val="282828"/>
                <w:sz w:val="24"/>
                <w:szCs w:val="24"/>
                <w:shd w:val="clear" w:color="auto" w:fill="FFFFFF"/>
              </w:rPr>
            </w:pPr>
            <w:r w:rsidRPr="00AB0972">
              <w:rPr>
                <w:rFonts w:ascii="Times New Roman" w:hAnsi="Times New Roman"/>
                <w:color w:val="282828"/>
                <w:sz w:val="24"/>
                <w:szCs w:val="24"/>
                <w:shd w:val="clear" w:color="auto" w:fill="FFFFFF"/>
              </w:rPr>
              <w:t xml:space="preserve">Организация серии мероприятий, направленных на развитие и популяризацию интеллектуальных игр среди молодёжи </w:t>
            </w:r>
            <w:r w:rsidRPr="00AB0972">
              <w:rPr>
                <w:rFonts w:ascii="Times New Roman" w:hAnsi="Times New Roman"/>
                <w:color w:val="282828"/>
                <w:sz w:val="24"/>
                <w:szCs w:val="24"/>
                <w:shd w:val="clear" w:color="auto" w:fill="FFFFFF"/>
                <w:lang w:val="kk-KZ"/>
              </w:rPr>
              <w:t>от 2</w:t>
            </w:r>
            <w:r>
              <w:rPr>
                <w:rFonts w:ascii="Times New Roman" w:hAnsi="Times New Roman"/>
                <w:color w:val="282828"/>
                <w:sz w:val="24"/>
                <w:szCs w:val="24"/>
                <w:shd w:val="clear" w:color="auto" w:fill="FFFFFF"/>
                <w:lang w:val="kk-KZ"/>
              </w:rPr>
              <w:t>0</w:t>
            </w:r>
            <w:r w:rsidRPr="00AB0972">
              <w:rPr>
                <w:rFonts w:ascii="Times New Roman" w:hAnsi="Times New Roman"/>
                <w:color w:val="282828"/>
                <w:sz w:val="24"/>
                <w:szCs w:val="24"/>
                <w:shd w:val="clear" w:color="auto" w:fill="FFFFFF"/>
                <w:lang w:val="kk-KZ"/>
              </w:rPr>
              <w:t xml:space="preserve"> до 35 лет. </w:t>
            </w:r>
            <w:r w:rsidRPr="00AB0972">
              <w:rPr>
                <w:rFonts w:ascii="Times New Roman" w:hAnsi="Times New Roman"/>
                <w:color w:val="282828"/>
                <w:sz w:val="24"/>
                <w:szCs w:val="24"/>
                <w:shd w:val="clear" w:color="auto" w:fill="FFFFFF"/>
              </w:rPr>
              <w:t xml:space="preserve"> </w:t>
            </w:r>
          </w:p>
          <w:p w14:paraId="387229BD" w14:textId="77777777" w:rsidR="0008370B" w:rsidRPr="00C925B2" w:rsidRDefault="0008370B" w:rsidP="0008370B">
            <w:pPr>
              <w:spacing w:after="0" w:line="240" w:lineRule="auto"/>
              <w:jc w:val="both"/>
              <w:rPr>
                <w:rFonts w:ascii="Times New Roman" w:hAnsi="Times New Roman"/>
                <w:b/>
                <w:sz w:val="24"/>
                <w:szCs w:val="24"/>
              </w:rPr>
            </w:pPr>
          </w:p>
          <w:p w14:paraId="0EB816E6" w14:textId="77777777" w:rsidR="0008370B" w:rsidRPr="00AB0972" w:rsidRDefault="0008370B" w:rsidP="0008370B">
            <w:pPr>
              <w:spacing w:after="0" w:line="240" w:lineRule="auto"/>
              <w:jc w:val="both"/>
              <w:rPr>
                <w:rFonts w:ascii="Times New Roman" w:hAnsi="Times New Roman"/>
                <w:b/>
                <w:sz w:val="24"/>
                <w:szCs w:val="24"/>
                <w:lang w:val="kk-KZ"/>
              </w:rPr>
            </w:pPr>
            <w:r w:rsidRPr="00AB0972">
              <w:rPr>
                <w:rFonts w:ascii="Times New Roman" w:hAnsi="Times New Roman"/>
                <w:b/>
                <w:sz w:val="24"/>
                <w:szCs w:val="24"/>
                <w:lang w:val="kk-KZ"/>
              </w:rPr>
              <w:t>Ожидаемый результат:</w:t>
            </w:r>
          </w:p>
          <w:p w14:paraId="2F487FF6" w14:textId="342BD790" w:rsidR="009B2AFF" w:rsidRDefault="00186E07" w:rsidP="00510129">
            <w:pPr>
              <w:spacing w:after="0" w:line="240" w:lineRule="auto"/>
              <w:jc w:val="both"/>
              <w:rPr>
                <w:rFonts w:ascii="Times New Roman" w:hAnsi="Times New Roman"/>
                <w:color w:val="282828"/>
                <w:sz w:val="24"/>
                <w:szCs w:val="24"/>
                <w:shd w:val="clear" w:color="auto" w:fill="FFFFFF"/>
                <w:lang w:val="kk-KZ"/>
              </w:rPr>
            </w:pPr>
            <w:r>
              <w:rPr>
                <w:rFonts w:ascii="Times New Roman" w:hAnsi="Times New Roman"/>
                <w:color w:val="282828"/>
                <w:sz w:val="24"/>
                <w:szCs w:val="24"/>
                <w:shd w:val="clear" w:color="auto" w:fill="FFFFFF"/>
              </w:rPr>
              <w:t xml:space="preserve">не менее 3-х </w:t>
            </w:r>
            <w:r w:rsidR="00803FB4">
              <w:rPr>
                <w:rFonts w:ascii="Times New Roman" w:hAnsi="Times New Roman"/>
                <w:color w:val="282828"/>
                <w:sz w:val="24"/>
                <w:szCs w:val="24"/>
                <w:shd w:val="clear" w:color="auto" w:fill="FFFFFF"/>
                <w:lang w:val="kk-KZ"/>
              </w:rPr>
              <w:t>(</w:t>
            </w:r>
            <w:r w:rsidR="00803FB4" w:rsidRPr="00803FB4">
              <w:rPr>
                <w:rFonts w:ascii="Times New Roman" w:hAnsi="Times New Roman"/>
                <w:i/>
                <w:color w:val="282828"/>
                <w:sz w:val="24"/>
                <w:szCs w:val="24"/>
                <w:shd w:val="clear" w:color="auto" w:fill="FFFFFF"/>
                <w:lang w:val="kk-KZ"/>
              </w:rPr>
              <w:t>1велоквест</w:t>
            </w:r>
            <w:r w:rsidR="00803FB4">
              <w:rPr>
                <w:rFonts w:ascii="Times New Roman" w:hAnsi="Times New Roman"/>
                <w:color w:val="282828"/>
                <w:sz w:val="24"/>
                <w:szCs w:val="24"/>
                <w:shd w:val="clear" w:color="auto" w:fill="FFFFFF"/>
                <w:lang w:val="kk-KZ"/>
              </w:rPr>
              <w:t xml:space="preserve">) квест игр с участием не менее 200 человек) </w:t>
            </w:r>
          </w:p>
          <w:p w14:paraId="228D0F89" w14:textId="77777777" w:rsidR="00803FB4" w:rsidRDefault="00803FB4" w:rsidP="00510129">
            <w:pPr>
              <w:spacing w:after="0" w:line="240" w:lineRule="auto"/>
              <w:jc w:val="both"/>
              <w:rPr>
                <w:rFonts w:ascii="Times New Roman" w:hAnsi="Times New Roman"/>
                <w:color w:val="282828"/>
                <w:sz w:val="24"/>
                <w:szCs w:val="24"/>
                <w:shd w:val="clear" w:color="auto" w:fill="FFFFFF"/>
                <w:lang w:val="kk-KZ"/>
              </w:rPr>
            </w:pPr>
            <w:r>
              <w:rPr>
                <w:rFonts w:ascii="Times New Roman" w:hAnsi="Times New Roman"/>
                <w:color w:val="282828"/>
                <w:sz w:val="24"/>
                <w:szCs w:val="24"/>
                <w:shd w:val="clear" w:color="auto" w:fill="FFFFFF"/>
                <w:lang w:val="kk-KZ"/>
              </w:rPr>
              <w:t>не менее 8 квиз игр (7 районных, 1 областной) с участием не менее 500 человек)</w:t>
            </w:r>
          </w:p>
          <w:p w14:paraId="06A76320" w14:textId="77777777" w:rsidR="00803FB4" w:rsidRDefault="00803FB4" w:rsidP="00510129">
            <w:pPr>
              <w:spacing w:after="0" w:line="240" w:lineRule="auto"/>
              <w:jc w:val="both"/>
              <w:rPr>
                <w:rFonts w:ascii="Times New Roman" w:hAnsi="Times New Roman"/>
                <w:color w:val="282828"/>
                <w:sz w:val="24"/>
                <w:szCs w:val="24"/>
                <w:shd w:val="clear" w:color="auto" w:fill="FFFFFF"/>
                <w:lang w:val="kk-KZ"/>
              </w:rPr>
            </w:pPr>
            <w:r>
              <w:rPr>
                <w:rFonts w:ascii="Times New Roman" w:hAnsi="Times New Roman"/>
                <w:color w:val="282828"/>
                <w:sz w:val="24"/>
                <w:szCs w:val="24"/>
                <w:shd w:val="clear" w:color="auto" w:fill="FFFFFF"/>
                <w:lang w:val="kk-KZ"/>
              </w:rPr>
              <w:t>не менее 3-х  интелектуальной конференции с участием не менее 500 человек)</w:t>
            </w:r>
          </w:p>
          <w:p w14:paraId="58B36FE7" w14:textId="35A91F8B" w:rsidR="00803FB4" w:rsidRPr="00803FB4" w:rsidRDefault="00803FB4" w:rsidP="00803FB4">
            <w:pPr>
              <w:spacing w:after="0" w:line="240" w:lineRule="auto"/>
              <w:jc w:val="both"/>
              <w:rPr>
                <w:rFonts w:ascii="Times New Roman" w:hAnsi="Times New Roman"/>
                <w:b/>
                <w:sz w:val="24"/>
                <w:szCs w:val="24"/>
                <w:lang w:val="kk-KZ"/>
              </w:rPr>
            </w:pPr>
            <w:r>
              <w:rPr>
                <w:rFonts w:ascii="Times New Roman" w:hAnsi="Times New Roman"/>
                <w:color w:val="282828"/>
                <w:sz w:val="24"/>
                <w:szCs w:val="24"/>
                <w:shd w:val="clear" w:color="auto" w:fill="FFFFFF"/>
                <w:lang w:val="kk-KZ"/>
              </w:rPr>
              <w:lastRenderedPageBreak/>
              <w:t xml:space="preserve">не менее 3-х дебатных игр с участием не менее 300 чел)  </w:t>
            </w:r>
          </w:p>
        </w:tc>
        <w:tc>
          <w:tcPr>
            <w:tcW w:w="1873" w:type="dxa"/>
            <w:shd w:val="clear" w:color="auto" w:fill="auto"/>
          </w:tcPr>
          <w:p w14:paraId="76D8E0DC" w14:textId="77777777" w:rsidR="0008370B" w:rsidRPr="00AB0972" w:rsidRDefault="0008370B" w:rsidP="0008370B">
            <w:pPr>
              <w:pBdr>
                <w:top w:val="nil"/>
                <w:left w:val="nil"/>
                <w:bottom w:val="nil"/>
                <w:right w:val="nil"/>
                <w:between w:val="nil"/>
              </w:pBdr>
              <w:spacing w:after="0" w:line="240" w:lineRule="auto"/>
              <w:jc w:val="both"/>
              <w:rPr>
                <w:rFonts w:ascii="Times New Roman" w:hAnsi="Times New Roman"/>
                <w:sz w:val="24"/>
                <w:szCs w:val="24"/>
              </w:rPr>
            </w:pPr>
          </w:p>
        </w:tc>
      </w:tr>
      <w:tr w:rsidR="0008370B" w:rsidRPr="00AB0972" w14:paraId="4B49DF08" w14:textId="77777777" w:rsidTr="006C15D8">
        <w:trPr>
          <w:trHeight w:val="325"/>
          <w:jc w:val="center"/>
        </w:trPr>
        <w:tc>
          <w:tcPr>
            <w:tcW w:w="567" w:type="dxa"/>
            <w:shd w:val="clear" w:color="auto" w:fill="D0CECE"/>
          </w:tcPr>
          <w:p w14:paraId="572ADC8E" w14:textId="77777777" w:rsidR="0008370B" w:rsidRPr="00AB0972" w:rsidRDefault="0008370B" w:rsidP="0008370B">
            <w:pPr>
              <w:pBdr>
                <w:top w:val="nil"/>
                <w:left w:val="nil"/>
                <w:bottom w:val="nil"/>
                <w:right w:val="nil"/>
                <w:between w:val="nil"/>
              </w:pBdr>
              <w:spacing w:after="0" w:line="240" w:lineRule="auto"/>
              <w:jc w:val="both"/>
              <w:rPr>
                <w:rFonts w:ascii="Times New Roman" w:hAnsi="Times New Roman"/>
                <w:b/>
                <w:sz w:val="24"/>
                <w:szCs w:val="24"/>
                <w:lang w:val="kk-KZ"/>
              </w:rPr>
            </w:pPr>
          </w:p>
        </w:tc>
        <w:tc>
          <w:tcPr>
            <w:tcW w:w="3544" w:type="dxa"/>
            <w:gridSpan w:val="2"/>
            <w:shd w:val="clear" w:color="auto" w:fill="D0CECE"/>
          </w:tcPr>
          <w:p w14:paraId="225C282D" w14:textId="77777777" w:rsidR="0008370B" w:rsidRPr="00AB0972" w:rsidRDefault="0008370B" w:rsidP="0008370B">
            <w:pPr>
              <w:spacing w:after="0" w:line="240" w:lineRule="auto"/>
              <w:jc w:val="both"/>
              <w:rPr>
                <w:rFonts w:ascii="Times New Roman" w:hAnsi="Times New Roman"/>
                <w:b/>
                <w:sz w:val="24"/>
                <w:szCs w:val="24"/>
              </w:rPr>
            </w:pPr>
            <w:r w:rsidRPr="00AB0972">
              <w:rPr>
                <w:rFonts w:ascii="Times New Roman" w:hAnsi="Times New Roman"/>
                <w:b/>
                <w:color w:val="000000"/>
                <w:sz w:val="24"/>
                <w:szCs w:val="24"/>
                <w:lang w:val="kk-KZ"/>
              </w:rPr>
              <w:t>ВСЕГО на 2023 год</w:t>
            </w:r>
          </w:p>
        </w:tc>
        <w:tc>
          <w:tcPr>
            <w:tcW w:w="4531" w:type="dxa"/>
            <w:shd w:val="clear" w:color="auto" w:fill="D0CECE"/>
          </w:tcPr>
          <w:p w14:paraId="447E121A" w14:textId="77777777" w:rsidR="0008370B" w:rsidRPr="00AB0972" w:rsidRDefault="0008370B" w:rsidP="0008370B">
            <w:pPr>
              <w:spacing w:after="0" w:line="240" w:lineRule="auto"/>
              <w:jc w:val="both"/>
              <w:rPr>
                <w:rFonts w:ascii="Times New Roman" w:hAnsi="Times New Roman"/>
                <w:b/>
                <w:sz w:val="24"/>
                <w:szCs w:val="24"/>
              </w:rPr>
            </w:pPr>
          </w:p>
        </w:tc>
        <w:tc>
          <w:tcPr>
            <w:tcW w:w="1418" w:type="dxa"/>
            <w:shd w:val="clear" w:color="auto" w:fill="D0CECE"/>
          </w:tcPr>
          <w:p w14:paraId="33893B6C" w14:textId="0FDFA8F2" w:rsidR="0008370B" w:rsidRPr="00AB0972" w:rsidRDefault="002C0A9E" w:rsidP="006C15D8">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   </w:t>
            </w:r>
            <w:r w:rsidR="006C15D8">
              <w:rPr>
                <w:rFonts w:ascii="Times New Roman" w:hAnsi="Times New Roman"/>
                <w:b/>
                <w:sz w:val="24"/>
                <w:szCs w:val="24"/>
                <w:lang w:val="kk-KZ"/>
              </w:rPr>
              <w:t>57 856</w:t>
            </w:r>
          </w:p>
        </w:tc>
        <w:tc>
          <w:tcPr>
            <w:tcW w:w="1134" w:type="dxa"/>
            <w:shd w:val="clear" w:color="auto" w:fill="D0CECE"/>
          </w:tcPr>
          <w:p w14:paraId="32B97F1E" w14:textId="77777777" w:rsidR="0008370B" w:rsidRPr="00AB0972" w:rsidRDefault="0008370B" w:rsidP="0008370B">
            <w:pPr>
              <w:pBdr>
                <w:top w:val="nil"/>
                <w:left w:val="nil"/>
                <w:bottom w:val="nil"/>
                <w:right w:val="nil"/>
                <w:between w:val="nil"/>
              </w:pBdr>
              <w:spacing w:after="0" w:line="240" w:lineRule="auto"/>
              <w:jc w:val="both"/>
              <w:rPr>
                <w:rFonts w:ascii="Times New Roman" w:hAnsi="Times New Roman"/>
                <w:b/>
                <w:sz w:val="24"/>
                <w:szCs w:val="24"/>
              </w:rPr>
            </w:pPr>
          </w:p>
        </w:tc>
        <w:tc>
          <w:tcPr>
            <w:tcW w:w="3491" w:type="dxa"/>
            <w:shd w:val="clear" w:color="auto" w:fill="D0CECE"/>
          </w:tcPr>
          <w:p w14:paraId="114E766C" w14:textId="77777777" w:rsidR="0008370B" w:rsidRPr="00AB0972" w:rsidRDefault="0008370B" w:rsidP="0008370B">
            <w:pPr>
              <w:spacing w:after="0" w:line="240" w:lineRule="auto"/>
              <w:jc w:val="both"/>
              <w:rPr>
                <w:rFonts w:ascii="Times New Roman" w:hAnsi="Times New Roman"/>
                <w:b/>
                <w:color w:val="000000"/>
                <w:sz w:val="24"/>
                <w:szCs w:val="24"/>
              </w:rPr>
            </w:pPr>
          </w:p>
        </w:tc>
        <w:tc>
          <w:tcPr>
            <w:tcW w:w="1873" w:type="dxa"/>
            <w:shd w:val="clear" w:color="auto" w:fill="D0CECE"/>
          </w:tcPr>
          <w:p w14:paraId="0A21BC85" w14:textId="77777777" w:rsidR="0008370B" w:rsidRPr="00AB0972" w:rsidRDefault="0008370B" w:rsidP="0008370B">
            <w:pPr>
              <w:spacing w:after="0" w:line="240" w:lineRule="auto"/>
              <w:jc w:val="both"/>
              <w:rPr>
                <w:rFonts w:ascii="Times New Roman" w:hAnsi="Times New Roman"/>
                <w:b/>
                <w:color w:val="000000"/>
                <w:sz w:val="24"/>
                <w:szCs w:val="24"/>
                <w:lang w:val="kk-KZ"/>
              </w:rPr>
            </w:pPr>
          </w:p>
        </w:tc>
      </w:tr>
    </w:tbl>
    <w:p w14:paraId="5A478EA4" w14:textId="77777777" w:rsidR="00DE0B99" w:rsidRPr="00AB0972" w:rsidRDefault="00DE0B99" w:rsidP="0080596F">
      <w:pPr>
        <w:tabs>
          <w:tab w:val="left" w:pos="993"/>
        </w:tabs>
        <w:spacing w:after="0" w:line="240" w:lineRule="auto"/>
        <w:jc w:val="both"/>
        <w:rPr>
          <w:rFonts w:ascii="Times New Roman" w:eastAsia="Arial" w:hAnsi="Times New Roman"/>
          <w:b/>
          <w:sz w:val="24"/>
          <w:szCs w:val="24"/>
        </w:rPr>
      </w:pPr>
      <w:bookmarkStart w:id="0" w:name="z444"/>
      <w:bookmarkStart w:id="1" w:name="_GoBack"/>
      <w:bookmarkEnd w:id="0"/>
      <w:bookmarkEnd w:id="1"/>
    </w:p>
    <w:sectPr w:rsidR="00DE0B99" w:rsidRPr="00AB0972" w:rsidSect="00B31A0C">
      <w:footerReference w:type="default" r:id="rId9"/>
      <w:pgSz w:w="16838" w:h="11906" w:orient="landscape"/>
      <w:pgMar w:top="1276"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B725C" w14:textId="77777777" w:rsidR="004D4C90" w:rsidRDefault="004D4C90" w:rsidP="00FB6300">
      <w:pPr>
        <w:spacing w:after="0" w:line="240" w:lineRule="auto"/>
      </w:pPr>
      <w:r>
        <w:separator/>
      </w:r>
    </w:p>
  </w:endnote>
  <w:endnote w:type="continuationSeparator" w:id="0">
    <w:p w14:paraId="6A8FA4B7" w14:textId="77777777" w:rsidR="004D4C90" w:rsidRDefault="004D4C90" w:rsidP="00FB6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413058"/>
      <w:docPartObj>
        <w:docPartGallery w:val="Page Numbers (Bottom of Page)"/>
        <w:docPartUnique/>
      </w:docPartObj>
    </w:sdtPr>
    <w:sdtEndPr/>
    <w:sdtContent>
      <w:p w14:paraId="0B2F5ADD" w14:textId="7356AE7F" w:rsidR="00522476" w:rsidRDefault="00522476">
        <w:pPr>
          <w:pStyle w:val="af3"/>
          <w:jc w:val="center"/>
        </w:pPr>
        <w:r>
          <w:fldChar w:fldCharType="begin"/>
        </w:r>
        <w:r>
          <w:instrText>PAGE   \* MERGEFORMAT</w:instrText>
        </w:r>
        <w:r>
          <w:fldChar w:fldCharType="separate"/>
        </w:r>
        <w:r w:rsidR="0080596F">
          <w:rPr>
            <w:noProof/>
          </w:rPr>
          <w:t>6</w:t>
        </w:r>
        <w:r>
          <w:fldChar w:fldCharType="end"/>
        </w:r>
      </w:p>
    </w:sdtContent>
  </w:sdt>
  <w:p w14:paraId="6BD385DC" w14:textId="77777777" w:rsidR="00522476" w:rsidRDefault="00522476">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C6B7D" w14:textId="77777777" w:rsidR="004D4C90" w:rsidRDefault="004D4C90" w:rsidP="00FB6300">
      <w:pPr>
        <w:spacing w:after="0" w:line="240" w:lineRule="auto"/>
      </w:pPr>
      <w:r>
        <w:separator/>
      </w:r>
    </w:p>
  </w:footnote>
  <w:footnote w:type="continuationSeparator" w:id="0">
    <w:p w14:paraId="281018EF" w14:textId="77777777" w:rsidR="004D4C90" w:rsidRDefault="004D4C90" w:rsidP="00FB63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D5C9C"/>
    <w:multiLevelType w:val="hybridMultilevel"/>
    <w:tmpl w:val="846A3EC6"/>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B262BF4"/>
    <w:multiLevelType w:val="hybridMultilevel"/>
    <w:tmpl w:val="B622A5CC"/>
    <w:lvl w:ilvl="0" w:tplc="0419000F">
      <w:start w:val="1"/>
      <w:numFmt w:val="decimal"/>
      <w:lvlText w:val="%1."/>
      <w:lvlJc w:val="left"/>
      <w:pPr>
        <w:ind w:left="668" w:hanging="360"/>
      </w:pPr>
    </w:lvl>
    <w:lvl w:ilvl="1" w:tplc="04190019" w:tentative="1">
      <w:start w:val="1"/>
      <w:numFmt w:val="lowerLetter"/>
      <w:lvlText w:val="%2."/>
      <w:lvlJc w:val="left"/>
      <w:pPr>
        <w:ind w:left="1388" w:hanging="360"/>
      </w:pPr>
    </w:lvl>
    <w:lvl w:ilvl="2" w:tplc="0419001B" w:tentative="1">
      <w:start w:val="1"/>
      <w:numFmt w:val="lowerRoman"/>
      <w:lvlText w:val="%3."/>
      <w:lvlJc w:val="right"/>
      <w:pPr>
        <w:ind w:left="2108" w:hanging="180"/>
      </w:pPr>
    </w:lvl>
    <w:lvl w:ilvl="3" w:tplc="0419000F" w:tentative="1">
      <w:start w:val="1"/>
      <w:numFmt w:val="decimal"/>
      <w:lvlText w:val="%4."/>
      <w:lvlJc w:val="left"/>
      <w:pPr>
        <w:ind w:left="2828" w:hanging="360"/>
      </w:pPr>
    </w:lvl>
    <w:lvl w:ilvl="4" w:tplc="04190019" w:tentative="1">
      <w:start w:val="1"/>
      <w:numFmt w:val="lowerLetter"/>
      <w:lvlText w:val="%5."/>
      <w:lvlJc w:val="left"/>
      <w:pPr>
        <w:ind w:left="3548" w:hanging="360"/>
      </w:pPr>
    </w:lvl>
    <w:lvl w:ilvl="5" w:tplc="0419001B" w:tentative="1">
      <w:start w:val="1"/>
      <w:numFmt w:val="lowerRoman"/>
      <w:lvlText w:val="%6."/>
      <w:lvlJc w:val="right"/>
      <w:pPr>
        <w:ind w:left="4268" w:hanging="180"/>
      </w:pPr>
    </w:lvl>
    <w:lvl w:ilvl="6" w:tplc="0419000F" w:tentative="1">
      <w:start w:val="1"/>
      <w:numFmt w:val="decimal"/>
      <w:lvlText w:val="%7."/>
      <w:lvlJc w:val="left"/>
      <w:pPr>
        <w:ind w:left="4988" w:hanging="360"/>
      </w:pPr>
    </w:lvl>
    <w:lvl w:ilvl="7" w:tplc="04190019" w:tentative="1">
      <w:start w:val="1"/>
      <w:numFmt w:val="lowerLetter"/>
      <w:lvlText w:val="%8."/>
      <w:lvlJc w:val="left"/>
      <w:pPr>
        <w:ind w:left="5708" w:hanging="360"/>
      </w:pPr>
    </w:lvl>
    <w:lvl w:ilvl="8" w:tplc="0419001B" w:tentative="1">
      <w:start w:val="1"/>
      <w:numFmt w:val="lowerRoman"/>
      <w:lvlText w:val="%9."/>
      <w:lvlJc w:val="right"/>
      <w:pPr>
        <w:ind w:left="6428" w:hanging="180"/>
      </w:pPr>
    </w:lvl>
  </w:abstractNum>
  <w:abstractNum w:abstractNumId="2">
    <w:nsid w:val="7D36521A"/>
    <w:multiLevelType w:val="hybridMultilevel"/>
    <w:tmpl w:val="9906FB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59"/>
    <w:rsid w:val="00000D73"/>
    <w:rsid w:val="00003C89"/>
    <w:rsid w:val="00004DD0"/>
    <w:rsid w:val="000052A7"/>
    <w:rsid w:val="00016837"/>
    <w:rsid w:val="0002025E"/>
    <w:rsid w:val="0002515D"/>
    <w:rsid w:val="00030863"/>
    <w:rsid w:val="000326A5"/>
    <w:rsid w:val="00035717"/>
    <w:rsid w:val="00043FC1"/>
    <w:rsid w:val="0006175F"/>
    <w:rsid w:val="00065660"/>
    <w:rsid w:val="0007400B"/>
    <w:rsid w:val="00080C33"/>
    <w:rsid w:val="00081BB5"/>
    <w:rsid w:val="0008370B"/>
    <w:rsid w:val="000951CD"/>
    <w:rsid w:val="00097AF0"/>
    <w:rsid w:val="000B2849"/>
    <w:rsid w:val="000D1CB6"/>
    <w:rsid w:val="000D3519"/>
    <w:rsid w:val="000E0026"/>
    <w:rsid w:val="000E2923"/>
    <w:rsid w:val="000F01BC"/>
    <w:rsid w:val="000F2FFF"/>
    <w:rsid w:val="001010F2"/>
    <w:rsid w:val="001026EB"/>
    <w:rsid w:val="001040C1"/>
    <w:rsid w:val="00117248"/>
    <w:rsid w:val="0012369F"/>
    <w:rsid w:val="00123D84"/>
    <w:rsid w:val="001265CC"/>
    <w:rsid w:val="00130CF3"/>
    <w:rsid w:val="00136967"/>
    <w:rsid w:val="00141287"/>
    <w:rsid w:val="001647A4"/>
    <w:rsid w:val="001706A0"/>
    <w:rsid w:val="00177CD5"/>
    <w:rsid w:val="00180617"/>
    <w:rsid w:val="00186E07"/>
    <w:rsid w:val="00187BC7"/>
    <w:rsid w:val="0019246F"/>
    <w:rsid w:val="001A2992"/>
    <w:rsid w:val="001B3CF8"/>
    <w:rsid w:val="001C3129"/>
    <w:rsid w:val="001C6F67"/>
    <w:rsid w:val="001E0974"/>
    <w:rsid w:val="001E3B0D"/>
    <w:rsid w:val="001E3D18"/>
    <w:rsid w:val="0020164B"/>
    <w:rsid w:val="00207AFE"/>
    <w:rsid w:val="002148B4"/>
    <w:rsid w:val="00222DD8"/>
    <w:rsid w:val="00222FA7"/>
    <w:rsid w:val="0023255C"/>
    <w:rsid w:val="002335C7"/>
    <w:rsid w:val="002409CB"/>
    <w:rsid w:val="002503AB"/>
    <w:rsid w:val="002506E7"/>
    <w:rsid w:val="0025619E"/>
    <w:rsid w:val="00265BC9"/>
    <w:rsid w:val="00271DFF"/>
    <w:rsid w:val="00281396"/>
    <w:rsid w:val="00282366"/>
    <w:rsid w:val="00283E97"/>
    <w:rsid w:val="00291D37"/>
    <w:rsid w:val="00292111"/>
    <w:rsid w:val="00293607"/>
    <w:rsid w:val="00295C02"/>
    <w:rsid w:val="00297ED9"/>
    <w:rsid w:val="002A1229"/>
    <w:rsid w:val="002A3EFC"/>
    <w:rsid w:val="002A6E7E"/>
    <w:rsid w:val="002B119F"/>
    <w:rsid w:val="002B4AAD"/>
    <w:rsid w:val="002C0A9E"/>
    <w:rsid w:val="002C25B2"/>
    <w:rsid w:val="002D24CB"/>
    <w:rsid w:val="002D24FF"/>
    <w:rsid w:val="002D28CF"/>
    <w:rsid w:val="002E020E"/>
    <w:rsid w:val="00300C25"/>
    <w:rsid w:val="003039AA"/>
    <w:rsid w:val="00304F25"/>
    <w:rsid w:val="0031030D"/>
    <w:rsid w:val="00315678"/>
    <w:rsid w:val="0031619D"/>
    <w:rsid w:val="00316409"/>
    <w:rsid w:val="003355B3"/>
    <w:rsid w:val="00341C90"/>
    <w:rsid w:val="00342A6F"/>
    <w:rsid w:val="00342E7D"/>
    <w:rsid w:val="00343DDA"/>
    <w:rsid w:val="00347622"/>
    <w:rsid w:val="00347784"/>
    <w:rsid w:val="00347D3A"/>
    <w:rsid w:val="00353DE5"/>
    <w:rsid w:val="00354DFD"/>
    <w:rsid w:val="00366075"/>
    <w:rsid w:val="00366949"/>
    <w:rsid w:val="00366C0D"/>
    <w:rsid w:val="00373F5C"/>
    <w:rsid w:val="003934C4"/>
    <w:rsid w:val="003A3683"/>
    <w:rsid w:val="003A3962"/>
    <w:rsid w:val="003A47E7"/>
    <w:rsid w:val="003B0C16"/>
    <w:rsid w:val="003C2595"/>
    <w:rsid w:val="003C2669"/>
    <w:rsid w:val="003C3D3D"/>
    <w:rsid w:val="003C570D"/>
    <w:rsid w:val="003D13D4"/>
    <w:rsid w:val="003D17E8"/>
    <w:rsid w:val="003D34FB"/>
    <w:rsid w:val="003D3B3A"/>
    <w:rsid w:val="003E2288"/>
    <w:rsid w:val="003E66A4"/>
    <w:rsid w:val="00404A8A"/>
    <w:rsid w:val="00405207"/>
    <w:rsid w:val="00411D9D"/>
    <w:rsid w:val="00416F8A"/>
    <w:rsid w:val="0043385E"/>
    <w:rsid w:val="00445B63"/>
    <w:rsid w:val="004625E5"/>
    <w:rsid w:val="004660BC"/>
    <w:rsid w:val="00475583"/>
    <w:rsid w:val="00482BE6"/>
    <w:rsid w:val="00482D87"/>
    <w:rsid w:val="00485335"/>
    <w:rsid w:val="00485A9E"/>
    <w:rsid w:val="00491394"/>
    <w:rsid w:val="00496E89"/>
    <w:rsid w:val="0049746E"/>
    <w:rsid w:val="004A1A5F"/>
    <w:rsid w:val="004A6323"/>
    <w:rsid w:val="004B6DC3"/>
    <w:rsid w:val="004C0107"/>
    <w:rsid w:val="004C5DE3"/>
    <w:rsid w:val="004C602F"/>
    <w:rsid w:val="004C689E"/>
    <w:rsid w:val="004C7D83"/>
    <w:rsid w:val="004D4C90"/>
    <w:rsid w:val="004D5604"/>
    <w:rsid w:val="004D7EA7"/>
    <w:rsid w:val="004E0508"/>
    <w:rsid w:val="00505560"/>
    <w:rsid w:val="0050579E"/>
    <w:rsid w:val="00510129"/>
    <w:rsid w:val="0051150F"/>
    <w:rsid w:val="0051158D"/>
    <w:rsid w:val="0051685C"/>
    <w:rsid w:val="00517C1C"/>
    <w:rsid w:val="0052059C"/>
    <w:rsid w:val="00522476"/>
    <w:rsid w:val="00524400"/>
    <w:rsid w:val="00524A1E"/>
    <w:rsid w:val="00530470"/>
    <w:rsid w:val="0053065E"/>
    <w:rsid w:val="0053493C"/>
    <w:rsid w:val="005418AE"/>
    <w:rsid w:val="00557101"/>
    <w:rsid w:val="0056378B"/>
    <w:rsid w:val="00567E33"/>
    <w:rsid w:val="005709A0"/>
    <w:rsid w:val="00572586"/>
    <w:rsid w:val="005848F7"/>
    <w:rsid w:val="0058588B"/>
    <w:rsid w:val="00587E54"/>
    <w:rsid w:val="00590C1D"/>
    <w:rsid w:val="00594459"/>
    <w:rsid w:val="00595368"/>
    <w:rsid w:val="005A3188"/>
    <w:rsid w:val="005A7B3A"/>
    <w:rsid w:val="005B599A"/>
    <w:rsid w:val="005C01A8"/>
    <w:rsid w:val="005C0D7D"/>
    <w:rsid w:val="005C10A4"/>
    <w:rsid w:val="005D10B3"/>
    <w:rsid w:val="005D126C"/>
    <w:rsid w:val="005D272F"/>
    <w:rsid w:val="005E1057"/>
    <w:rsid w:val="005E6178"/>
    <w:rsid w:val="006028DB"/>
    <w:rsid w:val="006045C4"/>
    <w:rsid w:val="00615D91"/>
    <w:rsid w:val="00617157"/>
    <w:rsid w:val="0062094B"/>
    <w:rsid w:val="00633545"/>
    <w:rsid w:val="00633DC1"/>
    <w:rsid w:val="006415F4"/>
    <w:rsid w:val="00642B02"/>
    <w:rsid w:val="006444BF"/>
    <w:rsid w:val="006451D7"/>
    <w:rsid w:val="00646EE9"/>
    <w:rsid w:val="006510DC"/>
    <w:rsid w:val="00653DDD"/>
    <w:rsid w:val="00672844"/>
    <w:rsid w:val="00675962"/>
    <w:rsid w:val="006816AA"/>
    <w:rsid w:val="006839B4"/>
    <w:rsid w:val="00683FC9"/>
    <w:rsid w:val="00684C7D"/>
    <w:rsid w:val="00686A8C"/>
    <w:rsid w:val="006973F3"/>
    <w:rsid w:val="006A1638"/>
    <w:rsid w:val="006A32AC"/>
    <w:rsid w:val="006A47A9"/>
    <w:rsid w:val="006A5FD4"/>
    <w:rsid w:val="006A79BC"/>
    <w:rsid w:val="006B2D4E"/>
    <w:rsid w:val="006B3B88"/>
    <w:rsid w:val="006B4633"/>
    <w:rsid w:val="006B5742"/>
    <w:rsid w:val="006C15D8"/>
    <w:rsid w:val="006C249C"/>
    <w:rsid w:val="006C34CD"/>
    <w:rsid w:val="006C6481"/>
    <w:rsid w:val="006D1C96"/>
    <w:rsid w:val="006D45CD"/>
    <w:rsid w:val="006D59E2"/>
    <w:rsid w:val="006E5AE0"/>
    <w:rsid w:val="006E6F74"/>
    <w:rsid w:val="006E730F"/>
    <w:rsid w:val="006F1AE7"/>
    <w:rsid w:val="006F2634"/>
    <w:rsid w:val="007148C6"/>
    <w:rsid w:val="007176C0"/>
    <w:rsid w:val="00725D93"/>
    <w:rsid w:val="00727777"/>
    <w:rsid w:val="0072792D"/>
    <w:rsid w:val="00731A95"/>
    <w:rsid w:val="00734259"/>
    <w:rsid w:val="00742735"/>
    <w:rsid w:val="007518D6"/>
    <w:rsid w:val="00751EDA"/>
    <w:rsid w:val="00763B6D"/>
    <w:rsid w:val="00764A20"/>
    <w:rsid w:val="007721FA"/>
    <w:rsid w:val="0077482F"/>
    <w:rsid w:val="007807BB"/>
    <w:rsid w:val="007960B4"/>
    <w:rsid w:val="007A1601"/>
    <w:rsid w:val="007A1FB2"/>
    <w:rsid w:val="007B1674"/>
    <w:rsid w:val="007B346D"/>
    <w:rsid w:val="007B70C8"/>
    <w:rsid w:val="007B715F"/>
    <w:rsid w:val="007D0DB8"/>
    <w:rsid w:val="007E2203"/>
    <w:rsid w:val="007E45A9"/>
    <w:rsid w:val="007E79E5"/>
    <w:rsid w:val="007F11DE"/>
    <w:rsid w:val="007F4F14"/>
    <w:rsid w:val="007F5CB6"/>
    <w:rsid w:val="007F7364"/>
    <w:rsid w:val="007F79E0"/>
    <w:rsid w:val="007F7A57"/>
    <w:rsid w:val="00803FB4"/>
    <w:rsid w:val="008042DA"/>
    <w:rsid w:val="0080596F"/>
    <w:rsid w:val="008114FF"/>
    <w:rsid w:val="00812692"/>
    <w:rsid w:val="008134E4"/>
    <w:rsid w:val="00814351"/>
    <w:rsid w:val="0081578C"/>
    <w:rsid w:val="00816994"/>
    <w:rsid w:val="00825A77"/>
    <w:rsid w:val="008276E7"/>
    <w:rsid w:val="0082770F"/>
    <w:rsid w:val="008330CA"/>
    <w:rsid w:val="00833838"/>
    <w:rsid w:val="00836B37"/>
    <w:rsid w:val="0085430E"/>
    <w:rsid w:val="00855A12"/>
    <w:rsid w:val="008578A1"/>
    <w:rsid w:val="00860AF0"/>
    <w:rsid w:val="00862E6B"/>
    <w:rsid w:val="008634B3"/>
    <w:rsid w:val="00866378"/>
    <w:rsid w:val="00870B9C"/>
    <w:rsid w:val="008820CE"/>
    <w:rsid w:val="008A358A"/>
    <w:rsid w:val="008A59A3"/>
    <w:rsid w:val="008B0945"/>
    <w:rsid w:val="008B5B2E"/>
    <w:rsid w:val="008C1CBC"/>
    <w:rsid w:val="008C2F47"/>
    <w:rsid w:val="008D0DBB"/>
    <w:rsid w:val="008D3257"/>
    <w:rsid w:val="008D71E5"/>
    <w:rsid w:val="008E5F60"/>
    <w:rsid w:val="008E7D4D"/>
    <w:rsid w:val="009011A5"/>
    <w:rsid w:val="00903689"/>
    <w:rsid w:val="00903E4F"/>
    <w:rsid w:val="009071E7"/>
    <w:rsid w:val="00915DCE"/>
    <w:rsid w:val="0092762B"/>
    <w:rsid w:val="00935296"/>
    <w:rsid w:val="00935F0E"/>
    <w:rsid w:val="00937EF0"/>
    <w:rsid w:val="009426A3"/>
    <w:rsid w:val="00970641"/>
    <w:rsid w:val="009730ED"/>
    <w:rsid w:val="00974DE6"/>
    <w:rsid w:val="00981403"/>
    <w:rsid w:val="009911DB"/>
    <w:rsid w:val="00992EDD"/>
    <w:rsid w:val="009A0571"/>
    <w:rsid w:val="009A606C"/>
    <w:rsid w:val="009A6542"/>
    <w:rsid w:val="009B19EF"/>
    <w:rsid w:val="009B2AFF"/>
    <w:rsid w:val="009B51D7"/>
    <w:rsid w:val="009B5763"/>
    <w:rsid w:val="009C145B"/>
    <w:rsid w:val="009C512A"/>
    <w:rsid w:val="009D21A1"/>
    <w:rsid w:val="009D266E"/>
    <w:rsid w:val="009F3927"/>
    <w:rsid w:val="009F619C"/>
    <w:rsid w:val="00A01837"/>
    <w:rsid w:val="00A01FC7"/>
    <w:rsid w:val="00A05699"/>
    <w:rsid w:val="00A06F49"/>
    <w:rsid w:val="00A1293F"/>
    <w:rsid w:val="00A13BF8"/>
    <w:rsid w:val="00A14D19"/>
    <w:rsid w:val="00A1516D"/>
    <w:rsid w:val="00A21AA8"/>
    <w:rsid w:val="00A226BC"/>
    <w:rsid w:val="00A25A85"/>
    <w:rsid w:val="00A30AEE"/>
    <w:rsid w:val="00A31DAA"/>
    <w:rsid w:val="00A3540D"/>
    <w:rsid w:val="00A67650"/>
    <w:rsid w:val="00A773A0"/>
    <w:rsid w:val="00A84D26"/>
    <w:rsid w:val="00A8708C"/>
    <w:rsid w:val="00A87EBA"/>
    <w:rsid w:val="00AA1410"/>
    <w:rsid w:val="00AA2973"/>
    <w:rsid w:val="00AA6726"/>
    <w:rsid w:val="00AA692A"/>
    <w:rsid w:val="00AB0972"/>
    <w:rsid w:val="00AC0A9C"/>
    <w:rsid w:val="00AC4067"/>
    <w:rsid w:val="00AE0F41"/>
    <w:rsid w:val="00AE3A34"/>
    <w:rsid w:val="00AE3C1D"/>
    <w:rsid w:val="00AE3CD6"/>
    <w:rsid w:val="00AE6068"/>
    <w:rsid w:val="00AE628C"/>
    <w:rsid w:val="00AE7E2F"/>
    <w:rsid w:val="00AF1C7C"/>
    <w:rsid w:val="00AF46A9"/>
    <w:rsid w:val="00B06704"/>
    <w:rsid w:val="00B11E60"/>
    <w:rsid w:val="00B11F04"/>
    <w:rsid w:val="00B12761"/>
    <w:rsid w:val="00B21A99"/>
    <w:rsid w:val="00B26108"/>
    <w:rsid w:val="00B3103D"/>
    <w:rsid w:val="00B31A0C"/>
    <w:rsid w:val="00B6147C"/>
    <w:rsid w:val="00B672ED"/>
    <w:rsid w:val="00B6792D"/>
    <w:rsid w:val="00B8072E"/>
    <w:rsid w:val="00B82178"/>
    <w:rsid w:val="00B96783"/>
    <w:rsid w:val="00B972E1"/>
    <w:rsid w:val="00BA3E44"/>
    <w:rsid w:val="00BA7D51"/>
    <w:rsid w:val="00BB0729"/>
    <w:rsid w:val="00BB4EF4"/>
    <w:rsid w:val="00BC085E"/>
    <w:rsid w:val="00BC2278"/>
    <w:rsid w:val="00BC6D9B"/>
    <w:rsid w:val="00BD1056"/>
    <w:rsid w:val="00BD3EB3"/>
    <w:rsid w:val="00C04850"/>
    <w:rsid w:val="00C130F3"/>
    <w:rsid w:val="00C202EA"/>
    <w:rsid w:val="00C23E0E"/>
    <w:rsid w:val="00C3372D"/>
    <w:rsid w:val="00C419DB"/>
    <w:rsid w:val="00C44E5F"/>
    <w:rsid w:val="00C52BEF"/>
    <w:rsid w:val="00C54949"/>
    <w:rsid w:val="00C61C2F"/>
    <w:rsid w:val="00C701F6"/>
    <w:rsid w:val="00C70B06"/>
    <w:rsid w:val="00C73D52"/>
    <w:rsid w:val="00C75571"/>
    <w:rsid w:val="00C9122D"/>
    <w:rsid w:val="00C925B2"/>
    <w:rsid w:val="00C927CA"/>
    <w:rsid w:val="00CA179F"/>
    <w:rsid w:val="00CB4086"/>
    <w:rsid w:val="00CD67D3"/>
    <w:rsid w:val="00CE0666"/>
    <w:rsid w:val="00CE0E72"/>
    <w:rsid w:val="00CF44B2"/>
    <w:rsid w:val="00CF4E18"/>
    <w:rsid w:val="00D000B5"/>
    <w:rsid w:val="00D011AC"/>
    <w:rsid w:val="00D07078"/>
    <w:rsid w:val="00D1136E"/>
    <w:rsid w:val="00D1271B"/>
    <w:rsid w:val="00D17DAE"/>
    <w:rsid w:val="00D30775"/>
    <w:rsid w:val="00D30FEF"/>
    <w:rsid w:val="00D34520"/>
    <w:rsid w:val="00D35B9D"/>
    <w:rsid w:val="00D45852"/>
    <w:rsid w:val="00D61B30"/>
    <w:rsid w:val="00D62AFB"/>
    <w:rsid w:val="00D63465"/>
    <w:rsid w:val="00D63C9A"/>
    <w:rsid w:val="00D75CF5"/>
    <w:rsid w:val="00D80F6F"/>
    <w:rsid w:val="00D81387"/>
    <w:rsid w:val="00D82054"/>
    <w:rsid w:val="00D83A30"/>
    <w:rsid w:val="00D92518"/>
    <w:rsid w:val="00D96BF6"/>
    <w:rsid w:val="00DB7A96"/>
    <w:rsid w:val="00DC437D"/>
    <w:rsid w:val="00DE0B99"/>
    <w:rsid w:val="00DE5157"/>
    <w:rsid w:val="00DF07D6"/>
    <w:rsid w:val="00DF1D91"/>
    <w:rsid w:val="00E01D91"/>
    <w:rsid w:val="00E06180"/>
    <w:rsid w:val="00E077F2"/>
    <w:rsid w:val="00E11A2F"/>
    <w:rsid w:val="00E22B80"/>
    <w:rsid w:val="00E234E6"/>
    <w:rsid w:val="00E27B08"/>
    <w:rsid w:val="00E316A5"/>
    <w:rsid w:val="00E35FE1"/>
    <w:rsid w:val="00E36B16"/>
    <w:rsid w:val="00E418D7"/>
    <w:rsid w:val="00E43C0C"/>
    <w:rsid w:val="00E5475B"/>
    <w:rsid w:val="00E56F00"/>
    <w:rsid w:val="00E5708D"/>
    <w:rsid w:val="00E5798C"/>
    <w:rsid w:val="00E60CB2"/>
    <w:rsid w:val="00E61B5B"/>
    <w:rsid w:val="00E66C2B"/>
    <w:rsid w:val="00E731F1"/>
    <w:rsid w:val="00E80725"/>
    <w:rsid w:val="00E80A2C"/>
    <w:rsid w:val="00E80F11"/>
    <w:rsid w:val="00E84BB9"/>
    <w:rsid w:val="00E960F9"/>
    <w:rsid w:val="00EB0BB5"/>
    <w:rsid w:val="00EB1789"/>
    <w:rsid w:val="00EB5F77"/>
    <w:rsid w:val="00ED37D4"/>
    <w:rsid w:val="00ED4705"/>
    <w:rsid w:val="00EE0614"/>
    <w:rsid w:val="00EE1B05"/>
    <w:rsid w:val="00EE1C98"/>
    <w:rsid w:val="00EE3508"/>
    <w:rsid w:val="00EE6564"/>
    <w:rsid w:val="00EE69C9"/>
    <w:rsid w:val="00EE7493"/>
    <w:rsid w:val="00EF0644"/>
    <w:rsid w:val="00EF6A53"/>
    <w:rsid w:val="00F00633"/>
    <w:rsid w:val="00F0765E"/>
    <w:rsid w:val="00F2018C"/>
    <w:rsid w:val="00F24EF2"/>
    <w:rsid w:val="00F34537"/>
    <w:rsid w:val="00F42BA8"/>
    <w:rsid w:val="00F44082"/>
    <w:rsid w:val="00F50FB1"/>
    <w:rsid w:val="00F568F0"/>
    <w:rsid w:val="00F57244"/>
    <w:rsid w:val="00F579B2"/>
    <w:rsid w:val="00F65231"/>
    <w:rsid w:val="00F66E66"/>
    <w:rsid w:val="00F70F2A"/>
    <w:rsid w:val="00F74E8B"/>
    <w:rsid w:val="00F7726F"/>
    <w:rsid w:val="00F77BCF"/>
    <w:rsid w:val="00F931E2"/>
    <w:rsid w:val="00F95335"/>
    <w:rsid w:val="00F97A76"/>
    <w:rsid w:val="00FA3128"/>
    <w:rsid w:val="00FA5DD4"/>
    <w:rsid w:val="00FA7452"/>
    <w:rsid w:val="00FB59D4"/>
    <w:rsid w:val="00FB59DD"/>
    <w:rsid w:val="00FB6300"/>
    <w:rsid w:val="00FB771E"/>
    <w:rsid w:val="00FD0BB0"/>
    <w:rsid w:val="00FD5DEB"/>
    <w:rsid w:val="00FE18D3"/>
    <w:rsid w:val="00FE39B0"/>
    <w:rsid w:val="00FE76F7"/>
    <w:rsid w:val="00FF1205"/>
    <w:rsid w:val="00FF24F2"/>
    <w:rsid w:val="00FF64A3"/>
    <w:rsid w:val="00FF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7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0BC"/>
    <w:pPr>
      <w:spacing w:after="200" w:line="276" w:lineRule="auto"/>
    </w:pPr>
    <w:rPr>
      <w:sz w:val="22"/>
      <w:szCs w:val="22"/>
    </w:rPr>
  </w:style>
  <w:style w:type="paragraph" w:styleId="1">
    <w:name w:val="heading 1"/>
    <w:basedOn w:val="a"/>
    <w:next w:val="a"/>
    <w:link w:val="10"/>
    <w:uiPriority w:val="9"/>
    <w:qFormat/>
    <w:rsid w:val="00734259"/>
    <w:pPr>
      <w:keepNext/>
      <w:keepLines/>
      <w:spacing w:before="480" w:after="0"/>
      <w:outlineLvl w:val="0"/>
    </w:pPr>
    <w:rPr>
      <w:rFonts w:ascii="Cambria" w:hAnsi="Cambria" w:cs="Cambria"/>
      <w:b/>
      <w:bCs/>
      <w:color w:val="365F91"/>
      <w:sz w:val="28"/>
      <w:szCs w:val="28"/>
    </w:rPr>
  </w:style>
  <w:style w:type="paragraph" w:styleId="3">
    <w:name w:val="heading 3"/>
    <w:basedOn w:val="a"/>
    <w:link w:val="30"/>
    <w:uiPriority w:val="9"/>
    <w:qFormat/>
    <w:rsid w:val="00734259"/>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34259"/>
    <w:rPr>
      <w:rFonts w:ascii="Cambria" w:eastAsia="Times New Roman" w:hAnsi="Cambria" w:cs="Cambria"/>
      <w:b/>
      <w:bCs/>
      <w:color w:val="365F91"/>
      <w:sz w:val="28"/>
      <w:szCs w:val="28"/>
    </w:rPr>
  </w:style>
  <w:style w:type="character" w:customStyle="1" w:styleId="30">
    <w:name w:val="Заголовок 3 Знак"/>
    <w:link w:val="3"/>
    <w:uiPriority w:val="9"/>
    <w:rsid w:val="00734259"/>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734259"/>
  </w:style>
  <w:style w:type="paragraph" w:styleId="a3">
    <w:name w:val="Normal (Web)"/>
    <w:aliases w:val="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Знак Зн"/>
    <w:basedOn w:val="a"/>
    <w:uiPriority w:val="99"/>
    <w:unhideWhenUsed/>
    <w:qFormat/>
    <w:rsid w:val="00734259"/>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734259"/>
    <w:rPr>
      <w:color w:val="0000FF"/>
      <w:u w:val="single"/>
    </w:rPr>
  </w:style>
  <w:style w:type="character" w:customStyle="1" w:styleId="apple-converted-space">
    <w:name w:val="apple-converted-space"/>
    <w:basedOn w:val="a0"/>
    <w:rsid w:val="00734259"/>
  </w:style>
  <w:style w:type="character" w:styleId="a5">
    <w:name w:val="annotation reference"/>
    <w:uiPriority w:val="99"/>
    <w:semiHidden/>
    <w:unhideWhenUsed/>
    <w:rsid w:val="00734259"/>
    <w:rPr>
      <w:sz w:val="16"/>
      <w:szCs w:val="16"/>
    </w:rPr>
  </w:style>
  <w:style w:type="paragraph" w:styleId="a6">
    <w:name w:val="annotation text"/>
    <w:basedOn w:val="a"/>
    <w:link w:val="a7"/>
    <w:uiPriority w:val="99"/>
    <w:semiHidden/>
    <w:unhideWhenUsed/>
    <w:rsid w:val="00734259"/>
    <w:pPr>
      <w:spacing w:after="160" w:line="240" w:lineRule="auto"/>
    </w:pPr>
    <w:rPr>
      <w:sz w:val="20"/>
      <w:szCs w:val="20"/>
    </w:rPr>
  </w:style>
  <w:style w:type="character" w:customStyle="1" w:styleId="a7">
    <w:name w:val="Текст примечания Знак"/>
    <w:link w:val="a6"/>
    <w:uiPriority w:val="99"/>
    <w:semiHidden/>
    <w:rsid w:val="00734259"/>
    <w:rPr>
      <w:sz w:val="20"/>
      <w:szCs w:val="20"/>
    </w:rPr>
  </w:style>
  <w:style w:type="paragraph" w:styleId="a8">
    <w:name w:val="annotation subject"/>
    <w:basedOn w:val="a6"/>
    <w:next w:val="a6"/>
    <w:link w:val="a9"/>
    <w:uiPriority w:val="99"/>
    <w:semiHidden/>
    <w:unhideWhenUsed/>
    <w:rsid w:val="00734259"/>
    <w:rPr>
      <w:b/>
      <w:bCs/>
    </w:rPr>
  </w:style>
  <w:style w:type="character" w:customStyle="1" w:styleId="a9">
    <w:name w:val="Тема примечания Знак"/>
    <w:link w:val="a8"/>
    <w:uiPriority w:val="99"/>
    <w:semiHidden/>
    <w:rsid w:val="00734259"/>
    <w:rPr>
      <w:b/>
      <w:bCs/>
      <w:sz w:val="20"/>
      <w:szCs w:val="20"/>
    </w:rPr>
  </w:style>
  <w:style w:type="paragraph" w:styleId="aa">
    <w:name w:val="Balloon Text"/>
    <w:basedOn w:val="a"/>
    <w:link w:val="ab"/>
    <w:uiPriority w:val="99"/>
    <w:semiHidden/>
    <w:unhideWhenUsed/>
    <w:rsid w:val="00734259"/>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734259"/>
    <w:rPr>
      <w:rFonts w:ascii="Tahoma" w:hAnsi="Tahoma" w:cs="Tahoma"/>
      <w:sz w:val="16"/>
      <w:szCs w:val="16"/>
    </w:rPr>
  </w:style>
  <w:style w:type="paragraph" w:styleId="ac">
    <w:name w:val="List Paragraph"/>
    <w:aliases w:val="маркированный,Абзац списка1,Абзац списка11,References,List Paragraph (numbered (a)),Bullets,NUMBERED PARAGRAPH,List Paragraph 1,List_Paragraph,Multilevel para_II,Akapit z listą BS,IBL List Paragraph,List Paragraph nowy,Heading 2_sj,Párrafo"/>
    <w:basedOn w:val="a"/>
    <w:link w:val="ad"/>
    <w:uiPriority w:val="34"/>
    <w:qFormat/>
    <w:rsid w:val="00734259"/>
    <w:pPr>
      <w:ind w:left="720"/>
      <w:contextualSpacing/>
    </w:pPr>
  </w:style>
  <w:style w:type="character" w:customStyle="1" w:styleId="s0">
    <w:name w:val="s0"/>
    <w:rsid w:val="00734259"/>
  </w:style>
  <w:style w:type="paragraph" w:customStyle="1" w:styleId="12">
    <w:name w:val="Обычный1"/>
    <w:rsid w:val="00734259"/>
    <w:pPr>
      <w:spacing w:line="276" w:lineRule="auto"/>
    </w:pPr>
    <w:rPr>
      <w:rFonts w:ascii="Arial" w:eastAsia="Arial" w:hAnsi="Arial" w:cs="Arial"/>
      <w:color w:val="000000"/>
      <w:sz w:val="22"/>
    </w:rPr>
  </w:style>
  <w:style w:type="paragraph" w:styleId="ae">
    <w:name w:val="Body Text"/>
    <w:basedOn w:val="a"/>
    <w:link w:val="af"/>
    <w:uiPriority w:val="99"/>
    <w:rsid w:val="00734259"/>
    <w:pPr>
      <w:spacing w:before="240" w:after="120" w:line="240" w:lineRule="auto"/>
      <w:ind w:left="5025" w:firstLine="4845"/>
      <w:jc w:val="both"/>
    </w:pPr>
    <w:rPr>
      <w:rFonts w:ascii="Times New Roman" w:hAnsi="Times New Roman"/>
      <w:color w:val="000000"/>
      <w:sz w:val="24"/>
      <w:szCs w:val="20"/>
    </w:rPr>
  </w:style>
  <w:style w:type="character" w:customStyle="1" w:styleId="af">
    <w:name w:val="Основной текст Знак"/>
    <w:link w:val="ae"/>
    <w:uiPriority w:val="99"/>
    <w:rsid w:val="00734259"/>
    <w:rPr>
      <w:rFonts w:ascii="Times New Roman" w:eastAsia="Times New Roman" w:hAnsi="Times New Roman" w:cs="Times New Roman"/>
      <w:color w:val="000000"/>
      <w:sz w:val="24"/>
      <w:szCs w:val="20"/>
    </w:rPr>
  </w:style>
  <w:style w:type="paragraph" w:styleId="2">
    <w:name w:val="Body Text 2"/>
    <w:basedOn w:val="a"/>
    <w:link w:val="20"/>
    <w:rsid w:val="00734259"/>
    <w:pPr>
      <w:tabs>
        <w:tab w:val="num" w:pos="720"/>
      </w:tabs>
      <w:spacing w:before="120" w:after="120" w:line="240" w:lineRule="auto"/>
      <w:ind w:left="720" w:hanging="360"/>
    </w:pPr>
    <w:rPr>
      <w:rFonts w:ascii="Times New Roman" w:hAnsi="Times New Roman"/>
      <w:bCs/>
      <w:sz w:val="24"/>
    </w:rPr>
  </w:style>
  <w:style w:type="character" w:customStyle="1" w:styleId="20">
    <w:name w:val="Основной текст 2 Знак"/>
    <w:link w:val="2"/>
    <w:rsid w:val="00734259"/>
    <w:rPr>
      <w:rFonts w:ascii="Times New Roman" w:eastAsia="Times New Roman" w:hAnsi="Times New Roman" w:cs="Times New Roman"/>
      <w:bCs/>
      <w:sz w:val="24"/>
      <w:lang w:eastAsia="ru-RU"/>
    </w:rPr>
  </w:style>
  <w:style w:type="table" w:customStyle="1" w:styleId="13">
    <w:name w:val="Сетка таблицы1"/>
    <w:basedOn w:val="a1"/>
    <w:next w:val="af0"/>
    <w:uiPriority w:val="39"/>
    <w:rsid w:val="0073425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734259"/>
  </w:style>
  <w:style w:type="paragraph" w:styleId="af1">
    <w:name w:val="header"/>
    <w:basedOn w:val="a"/>
    <w:link w:val="af2"/>
    <w:uiPriority w:val="99"/>
    <w:unhideWhenUsed/>
    <w:rsid w:val="00734259"/>
    <w:pPr>
      <w:tabs>
        <w:tab w:val="center" w:pos="4677"/>
        <w:tab w:val="right" w:pos="9355"/>
      </w:tabs>
      <w:spacing w:after="0" w:line="240" w:lineRule="auto"/>
    </w:pPr>
    <w:rPr>
      <w:rFonts w:eastAsia="Calibri" w:cs="Calibri"/>
    </w:rPr>
  </w:style>
  <w:style w:type="character" w:customStyle="1" w:styleId="af2">
    <w:name w:val="Верхний колонтитул Знак"/>
    <w:link w:val="af1"/>
    <w:uiPriority w:val="99"/>
    <w:rsid w:val="00734259"/>
    <w:rPr>
      <w:rFonts w:ascii="Calibri" w:eastAsia="Calibri" w:hAnsi="Calibri" w:cs="Calibri"/>
    </w:rPr>
  </w:style>
  <w:style w:type="paragraph" w:styleId="af3">
    <w:name w:val="footer"/>
    <w:basedOn w:val="a"/>
    <w:link w:val="af4"/>
    <w:uiPriority w:val="99"/>
    <w:unhideWhenUsed/>
    <w:rsid w:val="00734259"/>
    <w:pPr>
      <w:tabs>
        <w:tab w:val="center" w:pos="4677"/>
        <w:tab w:val="right" w:pos="9355"/>
      </w:tabs>
      <w:spacing w:after="0" w:line="240" w:lineRule="auto"/>
    </w:pPr>
    <w:rPr>
      <w:rFonts w:eastAsia="Calibri" w:cs="Calibri"/>
    </w:rPr>
  </w:style>
  <w:style w:type="character" w:customStyle="1" w:styleId="af4">
    <w:name w:val="Нижний колонтитул Знак"/>
    <w:link w:val="af3"/>
    <w:uiPriority w:val="99"/>
    <w:rsid w:val="00734259"/>
    <w:rPr>
      <w:rFonts w:ascii="Calibri" w:eastAsia="Calibri" w:hAnsi="Calibri" w:cs="Calibri"/>
    </w:rPr>
  </w:style>
  <w:style w:type="paragraph" w:styleId="af5">
    <w:name w:val="No Spacing"/>
    <w:aliases w:val="Айгерим"/>
    <w:link w:val="af6"/>
    <w:uiPriority w:val="1"/>
    <w:qFormat/>
    <w:rsid w:val="00734259"/>
    <w:rPr>
      <w:rFonts w:eastAsia="Calibri" w:cs="Calibri"/>
      <w:sz w:val="22"/>
      <w:szCs w:val="22"/>
    </w:rPr>
  </w:style>
  <w:style w:type="paragraph" w:customStyle="1" w:styleId="msonormalmailrucssattributepostfix">
    <w:name w:val="msonormal_mailru_css_attribute_postfix"/>
    <w:basedOn w:val="a"/>
    <w:rsid w:val="00734259"/>
    <w:pPr>
      <w:suppressAutoHyphens/>
      <w:spacing w:before="280" w:after="280" w:line="240" w:lineRule="auto"/>
    </w:pPr>
    <w:rPr>
      <w:rFonts w:ascii="Times New Roman" w:hAnsi="Times New Roman"/>
      <w:sz w:val="24"/>
      <w:szCs w:val="24"/>
      <w:lang w:eastAsia="ar-SA"/>
    </w:rPr>
  </w:style>
  <w:style w:type="paragraph" w:customStyle="1" w:styleId="SingleTxt">
    <w:name w:val="__Single Txt"/>
    <w:basedOn w:val="a"/>
    <w:rsid w:val="00734259"/>
    <w:pPr>
      <w:suppressAutoHyphens/>
      <w:spacing w:after="120" w:line="240" w:lineRule="exact"/>
      <w:ind w:left="1267" w:right="1267"/>
      <w:jc w:val="both"/>
    </w:pPr>
    <w:rPr>
      <w:rFonts w:ascii="Times New Roman" w:eastAsia="SimSun" w:hAnsi="Times New Roman"/>
      <w:spacing w:val="4"/>
      <w:w w:val="103"/>
      <w:kern w:val="2"/>
      <w:sz w:val="20"/>
      <w:lang w:eastAsia="ar-SA"/>
    </w:rPr>
  </w:style>
  <w:style w:type="character" w:styleId="af7">
    <w:name w:val="Strong"/>
    <w:uiPriority w:val="22"/>
    <w:qFormat/>
    <w:rsid w:val="00734259"/>
    <w:rPr>
      <w:b/>
      <w:bCs/>
    </w:rPr>
  </w:style>
  <w:style w:type="character" w:customStyle="1" w:styleId="14">
    <w:name w:val="Просмотренная гиперссылка1"/>
    <w:uiPriority w:val="99"/>
    <w:semiHidden/>
    <w:unhideWhenUsed/>
    <w:rsid w:val="00734259"/>
    <w:rPr>
      <w:color w:val="954F72"/>
      <w:u w:val="single"/>
    </w:rPr>
  </w:style>
  <w:style w:type="numbering" w:customStyle="1" w:styleId="21">
    <w:name w:val="Нет списка2"/>
    <w:next w:val="a2"/>
    <w:uiPriority w:val="99"/>
    <w:semiHidden/>
    <w:unhideWhenUsed/>
    <w:rsid w:val="00734259"/>
  </w:style>
  <w:style w:type="table" w:customStyle="1" w:styleId="111">
    <w:name w:val="Сетка таблицы11"/>
    <w:basedOn w:val="a1"/>
    <w:next w:val="af0"/>
    <w:uiPriority w:val="59"/>
    <w:rsid w:val="00734259"/>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Grid"/>
    <w:basedOn w:val="a1"/>
    <w:uiPriority w:val="59"/>
    <w:rsid w:val="007342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llowedHyperlink"/>
    <w:uiPriority w:val="99"/>
    <w:semiHidden/>
    <w:unhideWhenUsed/>
    <w:rsid w:val="00734259"/>
    <w:rPr>
      <w:color w:val="800080"/>
      <w:u w:val="single"/>
    </w:rPr>
  </w:style>
  <w:style w:type="character" w:customStyle="1" w:styleId="extended-textfull">
    <w:name w:val="extended-text__full"/>
    <w:basedOn w:val="a0"/>
    <w:rsid w:val="00A773A0"/>
  </w:style>
  <w:style w:type="paragraph" w:customStyle="1" w:styleId="TableParagraph">
    <w:name w:val="Table Paragraph"/>
    <w:basedOn w:val="a"/>
    <w:uiPriority w:val="1"/>
    <w:qFormat/>
    <w:rsid w:val="00A773A0"/>
    <w:pPr>
      <w:widowControl w:val="0"/>
      <w:autoSpaceDE w:val="0"/>
      <w:autoSpaceDN w:val="0"/>
      <w:spacing w:after="0" w:line="240" w:lineRule="auto"/>
    </w:pPr>
    <w:rPr>
      <w:rFonts w:ascii="Times New Roman" w:hAnsi="Times New Roman"/>
      <w:lang w:bidi="ru-RU"/>
    </w:rPr>
  </w:style>
  <w:style w:type="paragraph" w:styleId="af9">
    <w:name w:val="Revision"/>
    <w:hidden/>
    <w:uiPriority w:val="99"/>
    <w:semiHidden/>
    <w:rsid w:val="00281396"/>
    <w:rPr>
      <w:sz w:val="22"/>
      <w:szCs w:val="22"/>
    </w:rPr>
  </w:style>
  <w:style w:type="character" w:customStyle="1" w:styleId="ad">
    <w:name w:val="Абзац списка Знак"/>
    <w:aliases w:val="маркированный Знак,Абзац списка1 Знак,Абзац списка11 Знак,References Знак,List Paragraph (numbered (a)) Знак,Bullets Знак,NUMBERED PARAGRAPH Знак,List Paragraph 1 Знак,List_Paragraph Знак,Multilevel para_II Знак,Akapit z listą BS Знак"/>
    <w:link w:val="ac"/>
    <w:uiPriority w:val="34"/>
    <w:locked/>
    <w:rsid w:val="00BB0729"/>
  </w:style>
  <w:style w:type="paragraph" w:customStyle="1" w:styleId="serp-item">
    <w:name w:val="serp-item"/>
    <w:basedOn w:val="a"/>
    <w:rsid w:val="00BB0729"/>
    <w:pPr>
      <w:spacing w:before="100" w:beforeAutospacing="1" w:after="100" w:afterAutospacing="1" w:line="240" w:lineRule="auto"/>
    </w:pPr>
    <w:rPr>
      <w:rFonts w:ascii="Times New Roman" w:hAnsi="Times New Roman"/>
      <w:sz w:val="24"/>
      <w:szCs w:val="24"/>
    </w:rPr>
  </w:style>
  <w:style w:type="paragraph" w:customStyle="1" w:styleId="15">
    <w:name w:val="Без интервала1"/>
    <w:link w:val="NoSpacingChar"/>
    <w:qFormat/>
    <w:rsid w:val="00347784"/>
    <w:rPr>
      <w:rFonts w:cs="Calibri"/>
      <w:sz w:val="22"/>
      <w:szCs w:val="22"/>
    </w:rPr>
  </w:style>
  <w:style w:type="character" w:customStyle="1" w:styleId="NoSpacingChar">
    <w:name w:val="No Spacing Char"/>
    <w:link w:val="15"/>
    <w:locked/>
    <w:rsid w:val="00347784"/>
    <w:rPr>
      <w:rFonts w:cs="Calibri"/>
      <w:sz w:val="22"/>
      <w:szCs w:val="22"/>
    </w:rPr>
  </w:style>
  <w:style w:type="paragraph" w:customStyle="1" w:styleId="afa">
    <w:name w:val="По умолчанию"/>
    <w:rsid w:val="00347784"/>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afb">
    <w:name w:val="Emphasis"/>
    <w:qFormat/>
    <w:rsid w:val="00347784"/>
    <w:rPr>
      <w:i/>
      <w:iCs/>
    </w:rPr>
  </w:style>
  <w:style w:type="paragraph" w:styleId="22">
    <w:name w:val="Quote"/>
    <w:basedOn w:val="a"/>
    <w:next w:val="a"/>
    <w:link w:val="23"/>
    <w:uiPriority w:val="29"/>
    <w:qFormat/>
    <w:rsid w:val="00347784"/>
    <w:pPr>
      <w:spacing w:after="0" w:line="240" w:lineRule="auto"/>
    </w:pPr>
    <w:rPr>
      <w:rFonts w:eastAsia="Calibri" w:cs="Calibri"/>
      <w:i/>
      <w:iCs/>
      <w:color w:val="000000"/>
      <w:lang w:eastAsia="en-US"/>
    </w:rPr>
  </w:style>
  <w:style w:type="character" w:customStyle="1" w:styleId="23">
    <w:name w:val="Цитата 2 Знак"/>
    <w:link w:val="22"/>
    <w:uiPriority w:val="29"/>
    <w:rsid w:val="00347784"/>
    <w:rPr>
      <w:rFonts w:eastAsia="Calibri" w:cs="Calibri"/>
      <w:i/>
      <w:iCs/>
      <w:color w:val="000000"/>
      <w:sz w:val="22"/>
      <w:szCs w:val="22"/>
      <w:lang w:eastAsia="en-US"/>
    </w:rPr>
  </w:style>
  <w:style w:type="paragraph" w:styleId="31">
    <w:name w:val="Body Text 3"/>
    <w:basedOn w:val="a"/>
    <w:link w:val="32"/>
    <w:uiPriority w:val="99"/>
    <w:semiHidden/>
    <w:unhideWhenUsed/>
    <w:rsid w:val="00347784"/>
    <w:pPr>
      <w:spacing w:after="120" w:line="240" w:lineRule="auto"/>
    </w:pPr>
    <w:rPr>
      <w:rFonts w:eastAsia="Calibri" w:cs="Calibri"/>
      <w:sz w:val="16"/>
      <w:szCs w:val="16"/>
      <w:lang w:eastAsia="en-US"/>
    </w:rPr>
  </w:style>
  <w:style w:type="character" w:customStyle="1" w:styleId="32">
    <w:name w:val="Основной текст 3 Знак"/>
    <w:link w:val="31"/>
    <w:uiPriority w:val="99"/>
    <w:semiHidden/>
    <w:rsid w:val="00347784"/>
    <w:rPr>
      <w:rFonts w:eastAsia="Calibri" w:cs="Calibri"/>
      <w:sz w:val="16"/>
      <w:szCs w:val="16"/>
      <w:lang w:eastAsia="en-US"/>
    </w:rPr>
  </w:style>
  <w:style w:type="character" w:customStyle="1" w:styleId="16">
    <w:name w:val="Неразрешенное упоминание1"/>
    <w:basedOn w:val="a0"/>
    <w:uiPriority w:val="99"/>
    <w:semiHidden/>
    <w:unhideWhenUsed/>
    <w:rsid w:val="0031030D"/>
    <w:rPr>
      <w:color w:val="605E5C"/>
      <w:shd w:val="clear" w:color="auto" w:fill="E1DFDD"/>
    </w:rPr>
  </w:style>
  <w:style w:type="character" w:customStyle="1" w:styleId="af6">
    <w:name w:val="Без интервала Знак"/>
    <w:aliases w:val="Айгерим Знак"/>
    <w:link w:val="af5"/>
    <w:uiPriority w:val="1"/>
    <w:locked/>
    <w:rsid w:val="00C61C2F"/>
    <w:rPr>
      <w:rFonts w:eastAsia="Calibri" w:cs="Calibri"/>
      <w:sz w:val="22"/>
      <w:szCs w:val="22"/>
    </w:rPr>
  </w:style>
  <w:style w:type="paragraph" w:styleId="HTML">
    <w:name w:val="HTML Preformatted"/>
    <w:link w:val="HTML0"/>
    <w:uiPriority w:val="99"/>
    <w:unhideWhenUsed/>
    <w:qFormat/>
    <w:rsid w:val="00FB6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Consolas" w:hAnsi="Consolas" w:cs="Consolas"/>
      <w:color w:val="000000"/>
      <w:u w:color="000000"/>
    </w:rPr>
  </w:style>
  <w:style w:type="character" w:customStyle="1" w:styleId="HTML0">
    <w:name w:val="Стандартный HTML Знак"/>
    <w:basedOn w:val="a0"/>
    <w:link w:val="HTML"/>
    <w:uiPriority w:val="99"/>
    <w:rsid w:val="00FB6300"/>
    <w:rPr>
      <w:rFonts w:ascii="Consolas" w:eastAsia="Consolas" w:hAnsi="Consolas" w:cs="Consolas"/>
      <w:color w:val="000000"/>
      <w:u w:color="000000"/>
    </w:rPr>
  </w:style>
  <w:style w:type="paragraph" w:customStyle="1" w:styleId="Default">
    <w:name w:val="Default"/>
    <w:rsid w:val="00FB6300"/>
    <w:pPr>
      <w:autoSpaceDE w:val="0"/>
      <w:autoSpaceDN w:val="0"/>
      <w:adjustRightInd w:val="0"/>
    </w:pPr>
    <w:rPr>
      <w:rFonts w:ascii="Times New Roman" w:eastAsiaTheme="minorHAnsi" w:hAnsi="Times New Roman"/>
      <w:color w:val="000000"/>
      <w:sz w:val="24"/>
      <w:szCs w:val="24"/>
      <w:lang w:eastAsia="en-US"/>
    </w:rPr>
  </w:style>
  <w:style w:type="numbering" w:customStyle="1" w:styleId="33">
    <w:name w:val="Нет списка3"/>
    <w:next w:val="a2"/>
    <w:uiPriority w:val="99"/>
    <w:semiHidden/>
    <w:unhideWhenUsed/>
    <w:rsid w:val="004C5DE3"/>
  </w:style>
  <w:style w:type="table" w:customStyle="1" w:styleId="24">
    <w:name w:val="Сетка таблицы2"/>
    <w:basedOn w:val="a1"/>
    <w:next w:val="af0"/>
    <w:uiPriority w:val="39"/>
    <w:rsid w:val="004C5DE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Неразрешенное упоминание2"/>
    <w:basedOn w:val="a0"/>
    <w:uiPriority w:val="99"/>
    <w:semiHidden/>
    <w:unhideWhenUsed/>
    <w:rsid w:val="00E418D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0BC"/>
    <w:pPr>
      <w:spacing w:after="200" w:line="276" w:lineRule="auto"/>
    </w:pPr>
    <w:rPr>
      <w:sz w:val="22"/>
      <w:szCs w:val="22"/>
    </w:rPr>
  </w:style>
  <w:style w:type="paragraph" w:styleId="1">
    <w:name w:val="heading 1"/>
    <w:basedOn w:val="a"/>
    <w:next w:val="a"/>
    <w:link w:val="10"/>
    <w:uiPriority w:val="9"/>
    <w:qFormat/>
    <w:rsid w:val="00734259"/>
    <w:pPr>
      <w:keepNext/>
      <w:keepLines/>
      <w:spacing w:before="480" w:after="0"/>
      <w:outlineLvl w:val="0"/>
    </w:pPr>
    <w:rPr>
      <w:rFonts w:ascii="Cambria" w:hAnsi="Cambria" w:cs="Cambria"/>
      <w:b/>
      <w:bCs/>
      <w:color w:val="365F91"/>
      <w:sz w:val="28"/>
      <w:szCs w:val="28"/>
    </w:rPr>
  </w:style>
  <w:style w:type="paragraph" w:styleId="3">
    <w:name w:val="heading 3"/>
    <w:basedOn w:val="a"/>
    <w:link w:val="30"/>
    <w:uiPriority w:val="9"/>
    <w:qFormat/>
    <w:rsid w:val="00734259"/>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34259"/>
    <w:rPr>
      <w:rFonts w:ascii="Cambria" w:eastAsia="Times New Roman" w:hAnsi="Cambria" w:cs="Cambria"/>
      <w:b/>
      <w:bCs/>
      <w:color w:val="365F91"/>
      <w:sz w:val="28"/>
      <w:szCs w:val="28"/>
    </w:rPr>
  </w:style>
  <w:style w:type="character" w:customStyle="1" w:styleId="30">
    <w:name w:val="Заголовок 3 Знак"/>
    <w:link w:val="3"/>
    <w:uiPriority w:val="9"/>
    <w:rsid w:val="00734259"/>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734259"/>
  </w:style>
  <w:style w:type="paragraph" w:styleId="a3">
    <w:name w:val="Normal (Web)"/>
    <w:aliases w:val="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Знак Зн"/>
    <w:basedOn w:val="a"/>
    <w:uiPriority w:val="99"/>
    <w:unhideWhenUsed/>
    <w:qFormat/>
    <w:rsid w:val="00734259"/>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734259"/>
    <w:rPr>
      <w:color w:val="0000FF"/>
      <w:u w:val="single"/>
    </w:rPr>
  </w:style>
  <w:style w:type="character" w:customStyle="1" w:styleId="apple-converted-space">
    <w:name w:val="apple-converted-space"/>
    <w:basedOn w:val="a0"/>
    <w:rsid w:val="00734259"/>
  </w:style>
  <w:style w:type="character" w:styleId="a5">
    <w:name w:val="annotation reference"/>
    <w:uiPriority w:val="99"/>
    <w:semiHidden/>
    <w:unhideWhenUsed/>
    <w:rsid w:val="00734259"/>
    <w:rPr>
      <w:sz w:val="16"/>
      <w:szCs w:val="16"/>
    </w:rPr>
  </w:style>
  <w:style w:type="paragraph" w:styleId="a6">
    <w:name w:val="annotation text"/>
    <w:basedOn w:val="a"/>
    <w:link w:val="a7"/>
    <w:uiPriority w:val="99"/>
    <w:semiHidden/>
    <w:unhideWhenUsed/>
    <w:rsid w:val="00734259"/>
    <w:pPr>
      <w:spacing w:after="160" w:line="240" w:lineRule="auto"/>
    </w:pPr>
    <w:rPr>
      <w:sz w:val="20"/>
      <w:szCs w:val="20"/>
    </w:rPr>
  </w:style>
  <w:style w:type="character" w:customStyle="1" w:styleId="a7">
    <w:name w:val="Текст примечания Знак"/>
    <w:link w:val="a6"/>
    <w:uiPriority w:val="99"/>
    <w:semiHidden/>
    <w:rsid w:val="00734259"/>
    <w:rPr>
      <w:sz w:val="20"/>
      <w:szCs w:val="20"/>
    </w:rPr>
  </w:style>
  <w:style w:type="paragraph" w:styleId="a8">
    <w:name w:val="annotation subject"/>
    <w:basedOn w:val="a6"/>
    <w:next w:val="a6"/>
    <w:link w:val="a9"/>
    <w:uiPriority w:val="99"/>
    <w:semiHidden/>
    <w:unhideWhenUsed/>
    <w:rsid w:val="00734259"/>
    <w:rPr>
      <w:b/>
      <w:bCs/>
    </w:rPr>
  </w:style>
  <w:style w:type="character" w:customStyle="1" w:styleId="a9">
    <w:name w:val="Тема примечания Знак"/>
    <w:link w:val="a8"/>
    <w:uiPriority w:val="99"/>
    <w:semiHidden/>
    <w:rsid w:val="00734259"/>
    <w:rPr>
      <w:b/>
      <w:bCs/>
      <w:sz w:val="20"/>
      <w:szCs w:val="20"/>
    </w:rPr>
  </w:style>
  <w:style w:type="paragraph" w:styleId="aa">
    <w:name w:val="Balloon Text"/>
    <w:basedOn w:val="a"/>
    <w:link w:val="ab"/>
    <w:uiPriority w:val="99"/>
    <w:semiHidden/>
    <w:unhideWhenUsed/>
    <w:rsid w:val="00734259"/>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734259"/>
    <w:rPr>
      <w:rFonts w:ascii="Tahoma" w:hAnsi="Tahoma" w:cs="Tahoma"/>
      <w:sz w:val="16"/>
      <w:szCs w:val="16"/>
    </w:rPr>
  </w:style>
  <w:style w:type="paragraph" w:styleId="ac">
    <w:name w:val="List Paragraph"/>
    <w:aliases w:val="маркированный,Абзац списка1,Абзац списка11,References,List Paragraph (numbered (a)),Bullets,NUMBERED PARAGRAPH,List Paragraph 1,List_Paragraph,Multilevel para_II,Akapit z listą BS,IBL List Paragraph,List Paragraph nowy,Heading 2_sj,Párrafo"/>
    <w:basedOn w:val="a"/>
    <w:link w:val="ad"/>
    <w:uiPriority w:val="34"/>
    <w:qFormat/>
    <w:rsid w:val="00734259"/>
    <w:pPr>
      <w:ind w:left="720"/>
      <w:contextualSpacing/>
    </w:pPr>
  </w:style>
  <w:style w:type="character" w:customStyle="1" w:styleId="s0">
    <w:name w:val="s0"/>
    <w:rsid w:val="00734259"/>
  </w:style>
  <w:style w:type="paragraph" w:customStyle="1" w:styleId="12">
    <w:name w:val="Обычный1"/>
    <w:rsid w:val="00734259"/>
    <w:pPr>
      <w:spacing w:line="276" w:lineRule="auto"/>
    </w:pPr>
    <w:rPr>
      <w:rFonts w:ascii="Arial" w:eastAsia="Arial" w:hAnsi="Arial" w:cs="Arial"/>
      <w:color w:val="000000"/>
      <w:sz w:val="22"/>
    </w:rPr>
  </w:style>
  <w:style w:type="paragraph" w:styleId="ae">
    <w:name w:val="Body Text"/>
    <w:basedOn w:val="a"/>
    <w:link w:val="af"/>
    <w:uiPriority w:val="99"/>
    <w:rsid w:val="00734259"/>
    <w:pPr>
      <w:spacing w:before="240" w:after="120" w:line="240" w:lineRule="auto"/>
      <w:ind w:left="5025" w:firstLine="4845"/>
      <w:jc w:val="both"/>
    </w:pPr>
    <w:rPr>
      <w:rFonts w:ascii="Times New Roman" w:hAnsi="Times New Roman"/>
      <w:color w:val="000000"/>
      <w:sz w:val="24"/>
      <w:szCs w:val="20"/>
    </w:rPr>
  </w:style>
  <w:style w:type="character" w:customStyle="1" w:styleId="af">
    <w:name w:val="Основной текст Знак"/>
    <w:link w:val="ae"/>
    <w:uiPriority w:val="99"/>
    <w:rsid w:val="00734259"/>
    <w:rPr>
      <w:rFonts w:ascii="Times New Roman" w:eastAsia="Times New Roman" w:hAnsi="Times New Roman" w:cs="Times New Roman"/>
      <w:color w:val="000000"/>
      <w:sz w:val="24"/>
      <w:szCs w:val="20"/>
    </w:rPr>
  </w:style>
  <w:style w:type="paragraph" w:styleId="2">
    <w:name w:val="Body Text 2"/>
    <w:basedOn w:val="a"/>
    <w:link w:val="20"/>
    <w:rsid w:val="00734259"/>
    <w:pPr>
      <w:tabs>
        <w:tab w:val="num" w:pos="720"/>
      </w:tabs>
      <w:spacing w:before="120" w:after="120" w:line="240" w:lineRule="auto"/>
      <w:ind w:left="720" w:hanging="360"/>
    </w:pPr>
    <w:rPr>
      <w:rFonts w:ascii="Times New Roman" w:hAnsi="Times New Roman"/>
      <w:bCs/>
      <w:sz w:val="24"/>
    </w:rPr>
  </w:style>
  <w:style w:type="character" w:customStyle="1" w:styleId="20">
    <w:name w:val="Основной текст 2 Знак"/>
    <w:link w:val="2"/>
    <w:rsid w:val="00734259"/>
    <w:rPr>
      <w:rFonts w:ascii="Times New Roman" w:eastAsia="Times New Roman" w:hAnsi="Times New Roman" w:cs="Times New Roman"/>
      <w:bCs/>
      <w:sz w:val="24"/>
      <w:lang w:eastAsia="ru-RU"/>
    </w:rPr>
  </w:style>
  <w:style w:type="table" w:customStyle="1" w:styleId="13">
    <w:name w:val="Сетка таблицы1"/>
    <w:basedOn w:val="a1"/>
    <w:next w:val="af0"/>
    <w:uiPriority w:val="39"/>
    <w:rsid w:val="0073425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734259"/>
  </w:style>
  <w:style w:type="paragraph" w:styleId="af1">
    <w:name w:val="header"/>
    <w:basedOn w:val="a"/>
    <w:link w:val="af2"/>
    <w:uiPriority w:val="99"/>
    <w:unhideWhenUsed/>
    <w:rsid w:val="00734259"/>
    <w:pPr>
      <w:tabs>
        <w:tab w:val="center" w:pos="4677"/>
        <w:tab w:val="right" w:pos="9355"/>
      </w:tabs>
      <w:spacing w:after="0" w:line="240" w:lineRule="auto"/>
    </w:pPr>
    <w:rPr>
      <w:rFonts w:eastAsia="Calibri" w:cs="Calibri"/>
    </w:rPr>
  </w:style>
  <w:style w:type="character" w:customStyle="1" w:styleId="af2">
    <w:name w:val="Верхний колонтитул Знак"/>
    <w:link w:val="af1"/>
    <w:uiPriority w:val="99"/>
    <w:rsid w:val="00734259"/>
    <w:rPr>
      <w:rFonts w:ascii="Calibri" w:eastAsia="Calibri" w:hAnsi="Calibri" w:cs="Calibri"/>
    </w:rPr>
  </w:style>
  <w:style w:type="paragraph" w:styleId="af3">
    <w:name w:val="footer"/>
    <w:basedOn w:val="a"/>
    <w:link w:val="af4"/>
    <w:uiPriority w:val="99"/>
    <w:unhideWhenUsed/>
    <w:rsid w:val="00734259"/>
    <w:pPr>
      <w:tabs>
        <w:tab w:val="center" w:pos="4677"/>
        <w:tab w:val="right" w:pos="9355"/>
      </w:tabs>
      <w:spacing w:after="0" w:line="240" w:lineRule="auto"/>
    </w:pPr>
    <w:rPr>
      <w:rFonts w:eastAsia="Calibri" w:cs="Calibri"/>
    </w:rPr>
  </w:style>
  <w:style w:type="character" w:customStyle="1" w:styleId="af4">
    <w:name w:val="Нижний колонтитул Знак"/>
    <w:link w:val="af3"/>
    <w:uiPriority w:val="99"/>
    <w:rsid w:val="00734259"/>
    <w:rPr>
      <w:rFonts w:ascii="Calibri" w:eastAsia="Calibri" w:hAnsi="Calibri" w:cs="Calibri"/>
    </w:rPr>
  </w:style>
  <w:style w:type="paragraph" w:styleId="af5">
    <w:name w:val="No Spacing"/>
    <w:aliases w:val="Айгерим"/>
    <w:link w:val="af6"/>
    <w:uiPriority w:val="1"/>
    <w:qFormat/>
    <w:rsid w:val="00734259"/>
    <w:rPr>
      <w:rFonts w:eastAsia="Calibri" w:cs="Calibri"/>
      <w:sz w:val="22"/>
      <w:szCs w:val="22"/>
    </w:rPr>
  </w:style>
  <w:style w:type="paragraph" w:customStyle="1" w:styleId="msonormalmailrucssattributepostfix">
    <w:name w:val="msonormal_mailru_css_attribute_postfix"/>
    <w:basedOn w:val="a"/>
    <w:rsid w:val="00734259"/>
    <w:pPr>
      <w:suppressAutoHyphens/>
      <w:spacing w:before="280" w:after="280" w:line="240" w:lineRule="auto"/>
    </w:pPr>
    <w:rPr>
      <w:rFonts w:ascii="Times New Roman" w:hAnsi="Times New Roman"/>
      <w:sz w:val="24"/>
      <w:szCs w:val="24"/>
      <w:lang w:eastAsia="ar-SA"/>
    </w:rPr>
  </w:style>
  <w:style w:type="paragraph" w:customStyle="1" w:styleId="SingleTxt">
    <w:name w:val="__Single Txt"/>
    <w:basedOn w:val="a"/>
    <w:rsid w:val="00734259"/>
    <w:pPr>
      <w:suppressAutoHyphens/>
      <w:spacing w:after="120" w:line="240" w:lineRule="exact"/>
      <w:ind w:left="1267" w:right="1267"/>
      <w:jc w:val="both"/>
    </w:pPr>
    <w:rPr>
      <w:rFonts w:ascii="Times New Roman" w:eastAsia="SimSun" w:hAnsi="Times New Roman"/>
      <w:spacing w:val="4"/>
      <w:w w:val="103"/>
      <w:kern w:val="2"/>
      <w:sz w:val="20"/>
      <w:lang w:eastAsia="ar-SA"/>
    </w:rPr>
  </w:style>
  <w:style w:type="character" w:styleId="af7">
    <w:name w:val="Strong"/>
    <w:uiPriority w:val="22"/>
    <w:qFormat/>
    <w:rsid w:val="00734259"/>
    <w:rPr>
      <w:b/>
      <w:bCs/>
    </w:rPr>
  </w:style>
  <w:style w:type="character" w:customStyle="1" w:styleId="14">
    <w:name w:val="Просмотренная гиперссылка1"/>
    <w:uiPriority w:val="99"/>
    <w:semiHidden/>
    <w:unhideWhenUsed/>
    <w:rsid w:val="00734259"/>
    <w:rPr>
      <w:color w:val="954F72"/>
      <w:u w:val="single"/>
    </w:rPr>
  </w:style>
  <w:style w:type="numbering" w:customStyle="1" w:styleId="21">
    <w:name w:val="Нет списка2"/>
    <w:next w:val="a2"/>
    <w:uiPriority w:val="99"/>
    <w:semiHidden/>
    <w:unhideWhenUsed/>
    <w:rsid w:val="00734259"/>
  </w:style>
  <w:style w:type="table" w:customStyle="1" w:styleId="111">
    <w:name w:val="Сетка таблицы11"/>
    <w:basedOn w:val="a1"/>
    <w:next w:val="af0"/>
    <w:uiPriority w:val="59"/>
    <w:rsid w:val="00734259"/>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Grid"/>
    <w:basedOn w:val="a1"/>
    <w:uiPriority w:val="59"/>
    <w:rsid w:val="007342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llowedHyperlink"/>
    <w:uiPriority w:val="99"/>
    <w:semiHidden/>
    <w:unhideWhenUsed/>
    <w:rsid w:val="00734259"/>
    <w:rPr>
      <w:color w:val="800080"/>
      <w:u w:val="single"/>
    </w:rPr>
  </w:style>
  <w:style w:type="character" w:customStyle="1" w:styleId="extended-textfull">
    <w:name w:val="extended-text__full"/>
    <w:basedOn w:val="a0"/>
    <w:rsid w:val="00A773A0"/>
  </w:style>
  <w:style w:type="paragraph" w:customStyle="1" w:styleId="TableParagraph">
    <w:name w:val="Table Paragraph"/>
    <w:basedOn w:val="a"/>
    <w:uiPriority w:val="1"/>
    <w:qFormat/>
    <w:rsid w:val="00A773A0"/>
    <w:pPr>
      <w:widowControl w:val="0"/>
      <w:autoSpaceDE w:val="0"/>
      <w:autoSpaceDN w:val="0"/>
      <w:spacing w:after="0" w:line="240" w:lineRule="auto"/>
    </w:pPr>
    <w:rPr>
      <w:rFonts w:ascii="Times New Roman" w:hAnsi="Times New Roman"/>
      <w:lang w:bidi="ru-RU"/>
    </w:rPr>
  </w:style>
  <w:style w:type="paragraph" w:styleId="af9">
    <w:name w:val="Revision"/>
    <w:hidden/>
    <w:uiPriority w:val="99"/>
    <w:semiHidden/>
    <w:rsid w:val="00281396"/>
    <w:rPr>
      <w:sz w:val="22"/>
      <w:szCs w:val="22"/>
    </w:rPr>
  </w:style>
  <w:style w:type="character" w:customStyle="1" w:styleId="ad">
    <w:name w:val="Абзац списка Знак"/>
    <w:aliases w:val="маркированный Знак,Абзац списка1 Знак,Абзац списка11 Знак,References Знак,List Paragraph (numbered (a)) Знак,Bullets Знак,NUMBERED PARAGRAPH Знак,List Paragraph 1 Знак,List_Paragraph Знак,Multilevel para_II Знак,Akapit z listą BS Знак"/>
    <w:link w:val="ac"/>
    <w:uiPriority w:val="34"/>
    <w:locked/>
    <w:rsid w:val="00BB0729"/>
  </w:style>
  <w:style w:type="paragraph" w:customStyle="1" w:styleId="serp-item">
    <w:name w:val="serp-item"/>
    <w:basedOn w:val="a"/>
    <w:rsid w:val="00BB0729"/>
    <w:pPr>
      <w:spacing w:before="100" w:beforeAutospacing="1" w:after="100" w:afterAutospacing="1" w:line="240" w:lineRule="auto"/>
    </w:pPr>
    <w:rPr>
      <w:rFonts w:ascii="Times New Roman" w:hAnsi="Times New Roman"/>
      <w:sz w:val="24"/>
      <w:szCs w:val="24"/>
    </w:rPr>
  </w:style>
  <w:style w:type="paragraph" w:customStyle="1" w:styleId="15">
    <w:name w:val="Без интервала1"/>
    <w:link w:val="NoSpacingChar"/>
    <w:qFormat/>
    <w:rsid w:val="00347784"/>
    <w:rPr>
      <w:rFonts w:cs="Calibri"/>
      <w:sz w:val="22"/>
      <w:szCs w:val="22"/>
    </w:rPr>
  </w:style>
  <w:style w:type="character" w:customStyle="1" w:styleId="NoSpacingChar">
    <w:name w:val="No Spacing Char"/>
    <w:link w:val="15"/>
    <w:locked/>
    <w:rsid w:val="00347784"/>
    <w:rPr>
      <w:rFonts w:cs="Calibri"/>
      <w:sz w:val="22"/>
      <w:szCs w:val="22"/>
    </w:rPr>
  </w:style>
  <w:style w:type="paragraph" w:customStyle="1" w:styleId="afa">
    <w:name w:val="По умолчанию"/>
    <w:rsid w:val="00347784"/>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afb">
    <w:name w:val="Emphasis"/>
    <w:qFormat/>
    <w:rsid w:val="00347784"/>
    <w:rPr>
      <w:i/>
      <w:iCs/>
    </w:rPr>
  </w:style>
  <w:style w:type="paragraph" w:styleId="22">
    <w:name w:val="Quote"/>
    <w:basedOn w:val="a"/>
    <w:next w:val="a"/>
    <w:link w:val="23"/>
    <w:uiPriority w:val="29"/>
    <w:qFormat/>
    <w:rsid w:val="00347784"/>
    <w:pPr>
      <w:spacing w:after="0" w:line="240" w:lineRule="auto"/>
    </w:pPr>
    <w:rPr>
      <w:rFonts w:eastAsia="Calibri" w:cs="Calibri"/>
      <w:i/>
      <w:iCs/>
      <w:color w:val="000000"/>
      <w:lang w:eastAsia="en-US"/>
    </w:rPr>
  </w:style>
  <w:style w:type="character" w:customStyle="1" w:styleId="23">
    <w:name w:val="Цитата 2 Знак"/>
    <w:link w:val="22"/>
    <w:uiPriority w:val="29"/>
    <w:rsid w:val="00347784"/>
    <w:rPr>
      <w:rFonts w:eastAsia="Calibri" w:cs="Calibri"/>
      <w:i/>
      <w:iCs/>
      <w:color w:val="000000"/>
      <w:sz w:val="22"/>
      <w:szCs w:val="22"/>
      <w:lang w:eastAsia="en-US"/>
    </w:rPr>
  </w:style>
  <w:style w:type="paragraph" w:styleId="31">
    <w:name w:val="Body Text 3"/>
    <w:basedOn w:val="a"/>
    <w:link w:val="32"/>
    <w:uiPriority w:val="99"/>
    <w:semiHidden/>
    <w:unhideWhenUsed/>
    <w:rsid w:val="00347784"/>
    <w:pPr>
      <w:spacing w:after="120" w:line="240" w:lineRule="auto"/>
    </w:pPr>
    <w:rPr>
      <w:rFonts w:eastAsia="Calibri" w:cs="Calibri"/>
      <w:sz w:val="16"/>
      <w:szCs w:val="16"/>
      <w:lang w:eastAsia="en-US"/>
    </w:rPr>
  </w:style>
  <w:style w:type="character" w:customStyle="1" w:styleId="32">
    <w:name w:val="Основной текст 3 Знак"/>
    <w:link w:val="31"/>
    <w:uiPriority w:val="99"/>
    <w:semiHidden/>
    <w:rsid w:val="00347784"/>
    <w:rPr>
      <w:rFonts w:eastAsia="Calibri" w:cs="Calibri"/>
      <w:sz w:val="16"/>
      <w:szCs w:val="16"/>
      <w:lang w:eastAsia="en-US"/>
    </w:rPr>
  </w:style>
  <w:style w:type="character" w:customStyle="1" w:styleId="16">
    <w:name w:val="Неразрешенное упоминание1"/>
    <w:basedOn w:val="a0"/>
    <w:uiPriority w:val="99"/>
    <w:semiHidden/>
    <w:unhideWhenUsed/>
    <w:rsid w:val="0031030D"/>
    <w:rPr>
      <w:color w:val="605E5C"/>
      <w:shd w:val="clear" w:color="auto" w:fill="E1DFDD"/>
    </w:rPr>
  </w:style>
  <w:style w:type="character" w:customStyle="1" w:styleId="af6">
    <w:name w:val="Без интервала Знак"/>
    <w:aliases w:val="Айгерим Знак"/>
    <w:link w:val="af5"/>
    <w:uiPriority w:val="1"/>
    <w:locked/>
    <w:rsid w:val="00C61C2F"/>
    <w:rPr>
      <w:rFonts w:eastAsia="Calibri" w:cs="Calibri"/>
      <w:sz w:val="22"/>
      <w:szCs w:val="22"/>
    </w:rPr>
  </w:style>
  <w:style w:type="paragraph" w:styleId="HTML">
    <w:name w:val="HTML Preformatted"/>
    <w:link w:val="HTML0"/>
    <w:uiPriority w:val="99"/>
    <w:unhideWhenUsed/>
    <w:qFormat/>
    <w:rsid w:val="00FB6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Consolas" w:hAnsi="Consolas" w:cs="Consolas"/>
      <w:color w:val="000000"/>
      <w:u w:color="000000"/>
    </w:rPr>
  </w:style>
  <w:style w:type="character" w:customStyle="1" w:styleId="HTML0">
    <w:name w:val="Стандартный HTML Знак"/>
    <w:basedOn w:val="a0"/>
    <w:link w:val="HTML"/>
    <w:uiPriority w:val="99"/>
    <w:rsid w:val="00FB6300"/>
    <w:rPr>
      <w:rFonts w:ascii="Consolas" w:eastAsia="Consolas" w:hAnsi="Consolas" w:cs="Consolas"/>
      <w:color w:val="000000"/>
      <w:u w:color="000000"/>
    </w:rPr>
  </w:style>
  <w:style w:type="paragraph" w:customStyle="1" w:styleId="Default">
    <w:name w:val="Default"/>
    <w:rsid w:val="00FB6300"/>
    <w:pPr>
      <w:autoSpaceDE w:val="0"/>
      <w:autoSpaceDN w:val="0"/>
      <w:adjustRightInd w:val="0"/>
    </w:pPr>
    <w:rPr>
      <w:rFonts w:ascii="Times New Roman" w:eastAsiaTheme="minorHAnsi" w:hAnsi="Times New Roman"/>
      <w:color w:val="000000"/>
      <w:sz w:val="24"/>
      <w:szCs w:val="24"/>
      <w:lang w:eastAsia="en-US"/>
    </w:rPr>
  </w:style>
  <w:style w:type="numbering" w:customStyle="1" w:styleId="33">
    <w:name w:val="Нет списка3"/>
    <w:next w:val="a2"/>
    <w:uiPriority w:val="99"/>
    <w:semiHidden/>
    <w:unhideWhenUsed/>
    <w:rsid w:val="004C5DE3"/>
  </w:style>
  <w:style w:type="table" w:customStyle="1" w:styleId="24">
    <w:name w:val="Сетка таблицы2"/>
    <w:basedOn w:val="a1"/>
    <w:next w:val="af0"/>
    <w:uiPriority w:val="39"/>
    <w:rsid w:val="004C5DE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Неразрешенное упоминание2"/>
    <w:basedOn w:val="a0"/>
    <w:uiPriority w:val="99"/>
    <w:semiHidden/>
    <w:unhideWhenUsed/>
    <w:rsid w:val="00E41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78808">
      <w:bodyDiv w:val="1"/>
      <w:marLeft w:val="0"/>
      <w:marRight w:val="0"/>
      <w:marTop w:val="0"/>
      <w:marBottom w:val="0"/>
      <w:divBdr>
        <w:top w:val="none" w:sz="0" w:space="0" w:color="auto"/>
        <w:left w:val="none" w:sz="0" w:space="0" w:color="auto"/>
        <w:bottom w:val="none" w:sz="0" w:space="0" w:color="auto"/>
        <w:right w:val="none" w:sz="0" w:space="0" w:color="auto"/>
      </w:divBdr>
    </w:div>
    <w:div w:id="287127017">
      <w:bodyDiv w:val="1"/>
      <w:marLeft w:val="0"/>
      <w:marRight w:val="0"/>
      <w:marTop w:val="0"/>
      <w:marBottom w:val="0"/>
      <w:divBdr>
        <w:top w:val="none" w:sz="0" w:space="0" w:color="auto"/>
        <w:left w:val="none" w:sz="0" w:space="0" w:color="auto"/>
        <w:bottom w:val="none" w:sz="0" w:space="0" w:color="auto"/>
        <w:right w:val="none" w:sz="0" w:space="0" w:color="auto"/>
      </w:divBdr>
    </w:div>
    <w:div w:id="346297097">
      <w:bodyDiv w:val="1"/>
      <w:marLeft w:val="0"/>
      <w:marRight w:val="0"/>
      <w:marTop w:val="0"/>
      <w:marBottom w:val="0"/>
      <w:divBdr>
        <w:top w:val="none" w:sz="0" w:space="0" w:color="auto"/>
        <w:left w:val="none" w:sz="0" w:space="0" w:color="auto"/>
        <w:bottom w:val="none" w:sz="0" w:space="0" w:color="auto"/>
        <w:right w:val="none" w:sz="0" w:space="0" w:color="auto"/>
      </w:divBdr>
    </w:div>
    <w:div w:id="348524988">
      <w:bodyDiv w:val="1"/>
      <w:marLeft w:val="0"/>
      <w:marRight w:val="0"/>
      <w:marTop w:val="0"/>
      <w:marBottom w:val="0"/>
      <w:divBdr>
        <w:top w:val="none" w:sz="0" w:space="0" w:color="auto"/>
        <w:left w:val="none" w:sz="0" w:space="0" w:color="auto"/>
        <w:bottom w:val="none" w:sz="0" w:space="0" w:color="auto"/>
        <w:right w:val="none" w:sz="0" w:space="0" w:color="auto"/>
      </w:divBdr>
    </w:div>
    <w:div w:id="453837726">
      <w:bodyDiv w:val="1"/>
      <w:marLeft w:val="0"/>
      <w:marRight w:val="0"/>
      <w:marTop w:val="0"/>
      <w:marBottom w:val="0"/>
      <w:divBdr>
        <w:top w:val="none" w:sz="0" w:space="0" w:color="auto"/>
        <w:left w:val="none" w:sz="0" w:space="0" w:color="auto"/>
        <w:bottom w:val="none" w:sz="0" w:space="0" w:color="auto"/>
        <w:right w:val="none" w:sz="0" w:space="0" w:color="auto"/>
      </w:divBdr>
    </w:div>
    <w:div w:id="607396627">
      <w:bodyDiv w:val="1"/>
      <w:marLeft w:val="0"/>
      <w:marRight w:val="0"/>
      <w:marTop w:val="0"/>
      <w:marBottom w:val="0"/>
      <w:divBdr>
        <w:top w:val="none" w:sz="0" w:space="0" w:color="auto"/>
        <w:left w:val="none" w:sz="0" w:space="0" w:color="auto"/>
        <w:bottom w:val="none" w:sz="0" w:space="0" w:color="auto"/>
        <w:right w:val="none" w:sz="0" w:space="0" w:color="auto"/>
      </w:divBdr>
      <w:divsChild>
        <w:div w:id="792745390">
          <w:marLeft w:val="0"/>
          <w:marRight w:val="0"/>
          <w:marTop w:val="0"/>
          <w:marBottom w:val="0"/>
          <w:divBdr>
            <w:top w:val="none" w:sz="0" w:space="0" w:color="auto"/>
            <w:left w:val="none" w:sz="0" w:space="0" w:color="auto"/>
            <w:bottom w:val="none" w:sz="0" w:space="0" w:color="auto"/>
            <w:right w:val="none" w:sz="0" w:space="0" w:color="auto"/>
          </w:divBdr>
          <w:divsChild>
            <w:div w:id="376274814">
              <w:marLeft w:val="780"/>
              <w:marRight w:val="0"/>
              <w:marTop w:val="0"/>
              <w:marBottom w:val="0"/>
              <w:divBdr>
                <w:top w:val="none" w:sz="0" w:space="0" w:color="auto"/>
                <w:left w:val="none" w:sz="0" w:space="0" w:color="auto"/>
                <w:bottom w:val="none" w:sz="0" w:space="0" w:color="auto"/>
                <w:right w:val="none" w:sz="0" w:space="0" w:color="auto"/>
              </w:divBdr>
              <w:divsChild>
                <w:div w:id="1593203397">
                  <w:blockQuote w:val="1"/>
                  <w:marLeft w:val="480"/>
                  <w:marRight w:val="0"/>
                  <w:marTop w:val="480"/>
                  <w:marBottom w:val="480"/>
                  <w:divBdr>
                    <w:top w:val="none" w:sz="0" w:space="0" w:color="auto"/>
                    <w:left w:val="single" w:sz="18" w:space="12" w:color="auto"/>
                    <w:bottom w:val="none" w:sz="0" w:space="0" w:color="auto"/>
                    <w:right w:val="none" w:sz="0" w:space="0" w:color="auto"/>
                  </w:divBdr>
                </w:div>
              </w:divsChild>
            </w:div>
          </w:divsChild>
        </w:div>
      </w:divsChild>
    </w:div>
    <w:div w:id="659889413">
      <w:bodyDiv w:val="1"/>
      <w:marLeft w:val="0"/>
      <w:marRight w:val="0"/>
      <w:marTop w:val="0"/>
      <w:marBottom w:val="0"/>
      <w:divBdr>
        <w:top w:val="none" w:sz="0" w:space="0" w:color="auto"/>
        <w:left w:val="none" w:sz="0" w:space="0" w:color="auto"/>
        <w:bottom w:val="none" w:sz="0" w:space="0" w:color="auto"/>
        <w:right w:val="none" w:sz="0" w:space="0" w:color="auto"/>
      </w:divBdr>
    </w:div>
    <w:div w:id="871767991">
      <w:bodyDiv w:val="1"/>
      <w:marLeft w:val="0"/>
      <w:marRight w:val="0"/>
      <w:marTop w:val="0"/>
      <w:marBottom w:val="0"/>
      <w:divBdr>
        <w:top w:val="none" w:sz="0" w:space="0" w:color="auto"/>
        <w:left w:val="none" w:sz="0" w:space="0" w:color="auto"/>
        <w:bottom w:val="none" w:sz="0" w:space="0" w:color="auto"/>
        <w:right w:val="none" w:sz="0" w:space="0" w:color="auto"/>
      </w:divBdr>
    </w:div>
    <w:div w:id="1377201474">
      <w:bodyDiv w:val="1"/>
      <w:marLeft w:val="0"/>
      <w:marRight w:val="0"/>
      <w:marTop w:val="0"/>
      <w:marBottom w:val="0"/>
      <w:divBdr>
        <w:top w:val="none" w:sz="0" w:space="0" w:color="auto"/>
        <w:left w:val="none" w:sz="0" w:space="0" w:color="auto"/>
        <w:bottom w:val="none" w:sz="0" w:space="0" w:color="auto"/>
        <w:right w:val="none" w:sz="0" w:space="0" w:color="auto"/>
      </w:divBdr>
    </w:div>
    <w:div w:id="1658681244">
      <w:bodyDiv w:val="1"/>
      <w:marLeft w:val="0"/>
      <w:marRight w:val="0"/>
      <w:marTop w:val="0"/>
      <w:marBottom w:val="0"/>
      <w:divBdr>
        <w:top w:val="none" w:sz="0" w:space="0" w:color="auto"/>
        <w:left w:val="none" w:sz="0" w:space="0" w:color="auto"/>
        <w:bottom w:val="none" w:sz="0" w:space="0" w:color="auto"/>
        <w:right w:val="none" w:sz="0" w:space="0" w:color="auto"/>
      </w:divBdr>
    </w:div>
    <w:div w:id="1753971574">
      <w:bodyDiv w:val="1"/>
      <w:marLeft w:val="0"/>
      <w:marRight w:val="0"/>
      <w:marTop w:val="0"/>
      <w:marBottom w:val="0"/>
      <w:divBdr>
        <w:top w:val="none" w:sz="0" w:space="0" w:color="auto"/>
        <w:left w:val="none" w:sz="0" w:space="0" w:color="auto"/>
        <w:bottom w:val="none" w:sz="0" w:space="0" w:color="auto"/>
        <w:right w:val="none" w:sz="0" w:space="0" w:color="auto"/>
      </w:divBdr>
    </w:div>
    <w:div w:id="1801221322">
      <w:bodyDiv w:val="1"/>
      <w:marLeft w:val="0"/>
      <w:marRight w:val="0"/>
      <w:marTop w:val="0"/>
      <w:marBottom w:val="0"/>
      <w:divBdr>
        <w:top w:val="none" w:sz="0" w:space="0" w:color="auto"/>
        <w:left w:val="none" w:sz="0" w:space="0" w:color="auto"/>
        <w:bottom w:val="none" w:sz="0" w:space="0" w:color="auto"/>
        <w:right w:val="none" w:sz="0" w:space="0" w:color="auto"/>
      </w:divBdr>
    </w:div>
    <w:div w:id="1874491800">
      <w:bodyDiv w:val="1"/>
      <w:marLeft w:val="0"/>
      <w:marRight w:val="0"/>
      <w:marTop w:val="0"/>
      <w:marBottom w:val="0"/>
      <w:divBdr>
        <w:top w:val="none" w:sz="0" w:space="0" w:color="auto"/>
        <w:left w:val="none" w:sz="0" w:space="0" w:color="auto"/>
        <w:bottom w:val="none" w:sz="0" w:space="0" w:color="auto"/>
        <w:right w:val="none" w:sz="0" w:space="0" w:color="auto"/>
      </w:divBdr>
    </w:div>
    <w:div w:id="1897735136">
      <w:bodyDiv w:val="1"/>
      <w:marLeft w:val="0"/>
      <w:marRight w:val="0"/>
      <w:marTop w:val="0"/>
      <w:marBottom w:val="0"/>
      <w:divBdr>
        <w:top w:val="none" w:sz="0" w:space="0" w:color="auto"/>
        <w:left w:val="none" w:sz="0" w:space="0" w:color="auto"/>
        <w:bottom w:val="none" w:sz="0" w:space="0" w:color="auto"/>
        <w:right w:val="none" w:sz="0" w:space="0" w:color="auto"/>
      </w:divBdr>
    </w:div>
    <w:div w:id="2043088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3CEDB-075A-41AA-98D1-3092E13F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9578</TotalTime>
  <Pages>1</Pages>
  <Words>1358</Words>
  <Characters>7742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9082</CharactersWithSpaces>
  <SharedDoc>false</SharedDoc>
  <HLinks>
    <vt:vector size="30" baseType="variant">
      <vt:variant>
        <vt:i4>1703943</vt:i4>
      </vt:variant>
      <vt:variant>
        <vt:i4>12</vt:i4>
      </vt:variant>
      <vt:variant>
        <vt:i4>0</vt:i4>
      </vt:variant>
      <vt:variant>
        <vt:i4>5</vt:i4>
      </vt:variant>
      <vt:variant>
        <vt:lpwstr>https://akk.qogam.gov.kz/ru/node/1339</vt:lpwstr>
      </vt:variant>
      <vt:variant>
        <vt:lpwstr/>
      </vt:variant>
      <vt:variant>
        <vt:i4>3211291</vt:i4>
      </vt:variant>
      <vt:variant>
        <vt:i4>9</vt:i4>
      </vt:variant>
      <vt:variant>
        <vt:i4>0</vt:i4>
      </vt:variant>
      <vt:variant>
        <vt:i4>5</vt:i4>
      </vt:variant>
      <vt:variant>
        <vt:lpwstr>mailto:grants@cisc.kz</vt:lpwstr>
      </vt:variant>
      <vt:variant>
        <vt:lpwstr/>
      </vt:variant>
      <vt:variant>
        <vt:i4>3211291</vt:i4>
      </vt:variant>
      <vt:variant>
        <vt:i4>6</vt:i4>
      </vt:variant>
      <vt:variant>
        <vt:i4>0</vt:i4>
      </vt:variant>
      <vt:variant>
        <vt:i4>5</vt:i4>
      </vt:variant>
      <vt:variant>
        <vt:lpwstr>mailto:grants@cisc.kz</vt:lpwstr>
      </vt:variant>
      <vt:variant>
        <vt:lpwstr/>
      </vt:variant>
      <vt:variant>
        <vt:i4>4587605</vt:i4>
      </vt:variant>
      <vt:variant>
        <vt:i4>3</vt:i4>
      </vt:variant>
      <vt:variant>
        <vt:i4>0</vt:i4>
      </vt:variant>
      <vt:variant>
        <vt:i4>5</vt:i4>
      </vt:variant>
      <vt:variant>
        <vt:lpwstr>http://adilet.zan.kz/rus/docs/Z050000036_</vt:lpwstr>
      </vt:variant>
      <vt:variant>
        <vt:lpwstr>z105</vt:lpwstr>
      </vt:variant>
      <vt:variant>
        <vt:i4>7471212</vt:i4>
      </vt:variant>
      <vt:variant>
        <vt:i4>0</vt:i4>
      </vt:variant>
      <vt:variant>
        <vt:i4>0</vt:i4>
      </vt:variant>
      <vt:variant>
        <vt:i4>5</vt:i4>
      </vt:variant>
      <vt:variant>
        <vt:lpwstr>http://adilet.zan.kz/rus/docs/V1500012764</vt:lpwstr>
      </vt:variant>
      <vt:variant>
        <vt:lpwstr>z39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Едилбек Дуйсен</cp:lastModifiedBy>
  <cp:revision>49</cp:revision>
  <cp:lastPrinted>2022-04-14T04:42:00Z</cp:lastPrinted>
  <dcterms:created xsi:type="dcterms:W3CDTF">2023-01-12T04:41:00Z</dcterms:created>
  <dcterms:modified xsi:type="dcterms:W3CDTF">2023-04-04T12:59:00Z</dcterms:modified>
</cp:coreProperties>
</file>