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F0F7F" w14:textId="66E257AC" w:rsidR="00935A14" w:rsidRPr="00935A14" w:rsidRDefault="00935A14" w:rsidP="00237515">
      <w:pPr>
        <w:pStyle w:val="a9"/>
        <w:spacing w:before="0" w:beforeAutospacing="0" w:after="0" w:afterAutospacing="0"/>
        <w:contextualSpacing/>
        <w:jc w:val="center"/>
        <w:rPr>
          <w:b/>
          <w:color w:val="151515"/>
          <w:sz w:val="28"/>
          <w:szCs w:val="28"/>
          <w:lang w:val="ru-RU"/>
        </w:rPr>
      </w:pPr>
      <w:proofErr w:type="spellStart"/>
      <w:r w:rsidRPr="00935A14">
        <w:rPr>
          <w:b/>
          <w:color w:val="151515"/>
          <w:sz w:val="28"/>
          <w:szCs w:val="28"/>
          <w:lang w:val="kk-KZ"/>
        </w:rPr>
        <w:t>Нормативное</w:t>
      </w:r>
      <w:proofErr w:type="spellEnd"/>
      <w:r w:rsidRPr="00935A14"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 w:rsidRPr="00935A14">
        <w:rPr>
          <w:b/>
          <w:color w:val="151515"/>
          <w:sz w:val="28"/>
          <w:szCs w:val="28"/>
          <w:lang w:val="kk-KZ"/>
        </w:rPr>
        <w:t>постановление</w:t>
      </w:r>
      <w:proofErr w:type="spellEnd"/>
      <w:r w:rsidRPr="00935A14">
        <w:rPr>
          <w:b/>
          <w:color w:val="151515"/>
          <w:sz w:val="28"/>
          <w:szCs w:val="28"/>
          <w:lang w:val="kk-KZ"/>
        </w:rPr>
        <w:t xml:space="preserve"> </w:t>
      </w:r>
      <w:proofErr w:type="spellStart"/>
      <w:r w:rsidRPr="00935A14">
        <w:rPr>
          <w:b/>
          <w:color w:val="151515"/>
          <w:sz w:val="28"/>
          <w:szCs w:val="28"/>
          <w:lang w:val="ru-RU"/>
        </w:rPr>
        <w:t>Конституционн</w:t>
      </w:r>
      <w:r w:rsidRPr="00935A14">
        <w:rPr>
          <w:b/>
          <w:color w:val="151515"/>
          <w:sz w:val="28"/>
          <w:szCs w:val="28"/>
          <w:lang w:val="kk-KZ"/>
        </w:rPr>
        <w:t>ого</w:t>
      </w:r>
      <w:proofErr w:type="spellEnd"/>
      <w:r w:rsidRPr="00935A14">
        <w:rPr>
          <w:b/>
          <w:color w:val="151515"/>
          <w:sz w:val="28"/>
          <w:szCs w:val="28"/>
          <w:lang w:val="ru-RU"/>
        </w:rPr>
        <w:t xml:space="preserve"> Суд</w:t>
      </w:r>
      <w:r w:rsidRPr="00935A14">
        <w:rPr>
          <w:b/>
          <w:color w:val="151515"/>
          <w:sz w:val="28"/>
          <w:szCs w:val="28"/>
          <w:lang w:val="kk-KZ"/>
        </w:rPr>
        <w:t>а</w:t>
      </w:r>
    </w:p>
    <w:p w14:paraId="5B22AFAB" w14:textId="2E22FD7D" w:rsidR="00935A14" w:rsidRPr="00935A14" w:rsidRDefault="00935A14" w:rsidP="00024333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935A14">
        <w:rPr>
          <w:b/>
          <w:color w:val="151515"/>
          <w:sz w:val="28"/>
          <w:szCs w:val="28"/>
          <w:lang w:val="ru-RU"/>
        </w:rPr>
        <w:t>Республики Казахстан</w:t>
      </w:r>
      <w:r w:rsidRPr="00935A14">
        <w:rPr>
          <w:b/>
          <w:color w:val="151515"/>
          <w:sz w:val="28"/>
          <w:szCs w:val="28"/>
          <w:lang w:val="kk-KZ"/>
        </w:rPr>
        <w:t xml:space="preserve"> от </w:t>
      </w:r>
      <w:r w:rsidRPr="00935A14">
        <w:rPr>
          <w:b/>
          <w:sz w:val="28"/>
          <w:szCs w:val="28"/>
          <w:lang w:val="kk-KZ"/>
        </w:rPr>
        <w:t>2</w:t>
      </w:r>
      <w:r w:rsidR="002D2C2D">
        <w:rPr>
          <w:b/>
          <w:sz w:val="28"/>
          <w:szCs w:val="28"/>
          <w:lang w:val="kk-KZ"/>
        </w:rPr>
        <w:t>8</w:t>
      </w:r>
      <w:r w:rsidRPr="00935A14">
        <w:rPr>
          <w:b/>
          <w:sz w:val="28"/>
          <w:szCs w:val="28"/>
          <w:lang w:val="kk-KZ"/>
        </w:rPr>
        <w:t xml:space="preserve"> апреля 2023 </w:t>
      </w:r>
      <w:proofErr w:type="spellStart"/>
      <w:r w:rsidRPr="00935A14">
        <w:rPr>
          <w:b/>
          <w:sz w:val="28"/>
          <w:szCs w:val="28"/>
          <w:lang w:val="kk-KZ"/>
        </w:rPr>
        <w:t>года</w:t>
      </w:r>
      <w:proofErr w:type="spellEnd"/>
      <w:r w:rsidRPr="00935A14">
        <w:rPr>
          <w:b/>
          <w:sz w:val="28"/>
          <w:szCs w:val="28"/>
          <w:lang w:val="kk-KZ"/>
        </w:rPr>
        <w:t xml:space="preserve"> № 1</w:t>
      </w:r>
      <w:r w:rsidR="00C1433E">
        <w:rPr>
          <w:b/>
          <w:sz w:val="28"/>
          <w:szCs w:val="28"/>
          <w:lang w:val="kk-KZ"/>
        </w:rPr>
        <w:t>2</w:t>
      </w:r>
      <w:r w:rsidR="00024333">
        <w:rPr>
          <w:b/>
          <w:sz w:val="28"/>
          <w:szCs w:val="28"/>
          <w:lang w:val="kk-KZ"/>
        </w:rPr>
        <w:t xml:space="preserve"> «</w:t>
      </w:r>
      <w:r w:rsidR="00024333" w:rsidRPr="00024333">
        <w:rPr>
          <w:b/>
          <w:sz w:val="28"/>
          <w:szCs w:val="28"/>
          <w:lang w:val="kk-KZ"/>
        </w:rPr>
        <w:t xml:space="preserve">О </w:t>
      </w:r>
      <w:proofErr w:type="spellStart"/>
      <w:r w:rsidR="00024333" w:rsidRPr="00024333">
        <w:rPr>
          <w:b/>
          <w:sz w:val="28"/>
          <w:szCs w:val="28"/>
          <w:lang w:val="kk-KZ"/>
        </w:rPr>
        <w:t>рассмотрении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на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соответствие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Конституции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Республики</w:t>
      </w:r>
      <w:proofErr w:type="spellEnd"/>
      <w:r w:rsid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Казахстан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части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второй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статьи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811,</w:t>
      </w:r>
      <w:r w:rsid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части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первой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статьи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852 и </w:t>
      </w:r>
      <w:proofErr w:type="spellStart"/>
      <w:r w:rsidR="00024333" w:rsidRPr="00024333">
        <w:rPr>
          <w:b/>
          <w:sz w:val="28"/>
          <w:szCs w:val="28"/>
          <w:lang w:val="kk-KZ"/>
        </w:rPr>
        <w:t>подпункта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2) </w:t>
      </w:r>
      <w:proofErr w:type="spellStart"/>
      <w:r w:rsidR="00024333" w:rsidRPr="00024333">
        <w:rPr>
          <w:b/>
          <w:sz w:val="28"/>
          <w:szCs w:val="28"/>
          <w:lang w:val="kk-KZ"/>
        </w:rPr>
        <w:t>части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третьей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статьи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855 </w:t>
      </w:r>
      <w:proofErr w:type="spellStart"/>
      <w:r w:rsidR="00024333" w:rsidRPr="00024333">
        <w:rPr>
          <w:b/>
          <w:sz w:val="28"/>
          <w:szCs w:val="28"/>
          <w:lang w:val="kk-KZ"/>
        </w:rPr>
        <w:t>Кодекса</w:t>
      </w:r>
      <w:proofErr w:type="spellEnd"/>
      <w:r w:rsid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Республики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Казахстан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об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административных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</w:t>
      </w:r>
      <w:proofErr w:type="spellStart"/>
      <w:r w:rsidR="00024333" w:rsidRPr="00024333">
        <w:rPr>
          <w:b/>
          <w:sz w:val="28"/>
          <w:szCs w:val="28"/>
          <w:lang w:val="kk-KZ"/>
        </w:rPr>
        <w:t>правонарушениях</w:t>
      </w:r>
      <w:proofErr w:type="spellEnd"/>
      <w:r w:rsidR="00024333" w:rsidRPr="00024333">
        <w:rPr>
          <w:b/>
          <w:sz w:val="28"/>
          <w:szCs w:val="28"/>
          <w:lang w:val="kk-KZ"/>
        </w:rPr>
        <w:t xml:space="preserve"> от 5 </w:t>
      </w:r>
      <w:proofErr w:type="spellStart"/>
      <w:r w:rsidR="00024333" w:rsidRPr="00024333">
        <w:rPr>
          <w:b/>
          <w:sz w:val="28"/>
          <w:szCs w:val="28"/>
          <w:lang w:val="kk-KZ"/>
        </w:rPr>
        <w:t>июля</w:t>
      </w:r>
      <w:proofErr w:type="spellEnd"/>
      <w:r w:rsidR="00024333">
        <w:rPr>
          <w:b/>
          <w:sz w:val="28"/>
          <w:szCs w:val="28"/>
          <w:lang w:val="kk-KZ"/>
        </w:rPr>
        <w:t xml:space="preserve"> </w:t>
      </w:r>
      <w:r w:rsidR="00024333" w:rsidRPr="00024333">
        <w:rPr>
          <w:b/>
          <w:sz w:val="28"/>
          <w:szCs w:val="28"/>
          <w:lang w:val="kk-KZ"/>
        </w:rPr>
        <w:t xml:space="preserve">2014 </w:t>
      </w:r>
      <w:proofErr w:type="spellStart"/>
      <w:r w:rsidR="00024333" w:rsidRPr="00024333">
        <w:rPr>
          <w:b/>
          <w:sz w:val="28"/>
          <w:szCs w:val="28"/>
          <w:lang w:val="kk-KZ"/>
        </w:rPr>
        <w:t>года</w:t>
      </w:r>
      <w:proofErr w:type="spellEnd"/>
      <w:r w:rsidR="00024333">
        <w:rPr>
          <w:b/>
          <w:sz w:val="28"/>
          <w:szCs w:val="28"/>
          <w:lang w:val="kk-KZ"/>
        </w:rPr>
        <w:t>»</w:t>
      </w:r>
    </w:p>
    <w:p w14:paraId="1C74D794" w14:textId="77777777" w:rsidR="00935A14" w:rsidRPr="00935A14" w:rsidRDefault="00935A14" w:rsidP="00237515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064988DA" w14:textId="77777777" w:rsidR="00A44005" w:rsidRPr="00024333" w:rsidRDefault="00A44005" w:rsidP="00A44005">
      <w:pPr>
        <w:shd w:val="clear" w:color="auto" w:fill="FFFFFF"/>
        <w:spacing w:after="0" w:line="240" w:lineRule="auto"/>
        <w:jc w:val="both"/>
        <w:outlineLvl w:val="1"/>
        <w:rPr>
          <w:b/>
          <w:bCs/>
          <w:sz w:val="28"/>
          <w:szCs w:val="28"/>
          <w:lang w:val="kk-KZ" w:eastAsia="ru-RU"/>
        </w:rPr>
      </w:pPr>
    </w:p>
    <w:p w14:paraId="4E13D1E9" w14:textId="77777777" w:rsidR="00A44005" w:rsidRPr="009B3461" w:rsidRDefault="00A44005" w:rsidP="00A44005">
      <w:pPr>
        <w:shd w:val="clear" w:color="auto" w:fill="FFFFFF"/>
        <w:spacing w:after="0" w:line="240" w:lineRule="auto"/>
        <w:jc w:val="both"/>
        <w:outlineLvl w:val="1"/>
        <w:rPr>
          <w:b/>
          <w:bCs/>
          <w:sz w:val="28"/>
          <w:szCs w:val="28"/>
          <w:lang w:val="ru-RU" w:eastAsia="ru-RU"/>
        </w:rPr>
      </w:pPr>
    </w:p>
    <w:p w14:paraId="4324E1D6" w14:textId="75AB7F4D" w:rsidR="00C1433E" w:rsidRPr="00C5289E" w:rsidRDefault="00C1433E" w:rsidP="004F614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C5289E">
        <w:rPr>
          <w:b/>
          <w:sz w:val="28"/>
          <w:szCs w:val="28"/>
          <w:lang w:val="ru-RU"/>
        </w:rPr>
        <w:t>ИМЕНЕМ РЕСПУБЛИКИ КАЗАХСТАН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D2C2D" w:rsidRPr="00024333" w14:paraId="4C88474B" w14:textId="77777777" w:rsidTr="00D52DDE">
        <w:tc>
          <w:tcPr>
            <w:tcW w:w="7650" w:type="dxa"/>
          </w:tcPr>
          <w:p w14:paraId="4CA0B68E" w14:textId="1A84BF77" w:rsidR="002D2C2D" w:rsidRDefault="002D2C2D" w:rsidP="00D52DDE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14:paraId="31D640FA" w14:textId="77777777" w:rsidR="002D2C2D" w:rsidRPr="00C5289E" w:rsidRDefault="002D2C2D" w:rsidP="00C1433E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6D0289FB" w14:textId="0C6B9F34" w:rsidR="00C1433E" w:rsidRPr="00C5289E" w:rsidRDefault="00C1433E" w:rsidP="00C1433E">
      <w:pPr>
        <w:spacing w:after="0" w:line="240" w:lineRule="auto"/>
        <w:ind w:firstLine="567"/>
        <w:jc w:val="both"/>
        <w:rPr>
          <w:sz w:val="28"/>
          <w:szCs w:val="28"/>
          <w:lang w:val="ru-RU" w:eastAsia="ar-SA"/>
        </w:rPr>
      </w:pPr>
      <w:r w:rsidRPr="00C5289E">
        <w:rPr>
          <w:sz w:val="28"/>
          <w:szCs w:val="28"/>
          <w:lang w:val="ru-RU"/>
        </w:rPr>
        <w:t xml:space="preserve">Конституционный Суд Республики Казахстан в составе Председателя    Азимовой Э.А., судей </w:t>
      </w:r>
      <w:proofErr w:type="spellStart"/>
      <w:r w:rsidRPr="00C5289E">
        <w:rPr>
          <w:sz w:val="28"/>
          <w:szCs w:val="28"/>
          <w:lang w:val="ru-RU"/>
        </w:rPr>
        <w:t>Ескендирова</w:t>
      </w:r>
      <w:proofErr w:type="spellEnd"/>
      <w:r w:rsidRPr="00C5289E">
        <w:rPr>
          <w:sz w:val="28"/>
          <w:szCs w:val="28"/>
          <w:lang w:val="ru-RU"/>
        </w:rPr>
        <w:t xml:space="preserve"> А.К., </w:t>
      </w:r>
      <w:proofErr w:type="spellStart"/>
      <w:r w:rsidRPr="00C5289E">
        <w:rPr>
          <w:sz w:val="28"/>
          <w:szCs w:val="28"/>
          <w:lang w:val="ru-RU" w:eastAsia="ar-SA"/>
        </w:rPr>
        <w:t>Жакипбаева</w:t>
      </w:r>
      <w:proofErr w:type="spellEnd"/>
      <w:r w:rsidRPr="00C5289E">
        <w:rPr>
          <w:sz w:val="28"/>
          <w:szCs w:val="28"/>
          <w:lang w:val="ru-RU"/>
        </w:rPr>
        <w:t xml:space="preserve"> К.Т.</w:t>
      </w:r>
      <w:r w:rsidRPr="00C5289E">
        <w:rPr>
          <w:sz w:val="28"/>
          <w:szCs w:val="28"/>
          <w:lang w:val="ru-RU" w:eastAsia="ar-SA"/>
        </w:rPr>
        <w:t xml:space="preserve">, </w:t>
      </w:r>
      <w:proofErr w:type="spellStart"/>
      <w:r w:rsidRPr="00C5289E">
        <w:rPr>
          <w:sz w:val="28"/>
          <w:szCs w:val="28"/>
          <w:lang w:val="ru-RU" w:eastAsia="ar-SA"/>
        </w:rPr>
        <w:t>Жатканбаевой</w:t>
      </w:r>
      <w:proofErr w:type="spellEnd"/>
      <w:r w:rsidRPr="00C5289E">
        <w:rPr>
          <w:sz w:val="28"/>
          <w:szCs w:val="28"/>
          <w:lang w:val="ru-RU" w:eastAsia="ar-SA"/>
        </w:rPr>
        <w:t xml:space="preserve"> А.Е., </w:t>
      </w:r>
      <w:proofErr w:type="spellStart"/>
      <w:r w:rsidRPr="00C5289E">
        <w:rPr>
          <w:sz w:val="28"/>
          <w:szCs w:val="28"/>
          <w:lang w:val="ru-RU" w:eastAsia="ar-SA"/>
        </w:rPr>
        <w:t>Кыдырбаевой</w:t>
      </w:r>
      <w:proofErr w:type="spellEnd"/>
      <w:r w:rsidRPr="00C5289E">
        <w:rPr>
          <w:sz w:val="28"/>
          <w:szCs w:val="28"/>
          <w:lang w:val="ru-RU" w:eastAsia="ar-SA"/>
        </w:rPr>
        <w:t xml:space="preserve"> А.К., Мусина К.С., </w:t>
      </w:r>
      <w:proofErr w:type="spellStart"/>
      <w:r w:rsidRPr="00C5289E">
        <w:rPr>
          <w:sz w:val="28"/>
          <w:szCs w:val="28"/>
          <w:lang w:val="ru-RU" w:eastAsia="ar-SA"/>
        </w:rPr>
        <w:t>Нурмуханова</w:t>
      </w:r>
      <w:proofErr w:type="spellEnd"/>
      <w:r w:rsidRPr="00C5289E">
        <w:rPr>
          <w:sz w:val="28"/>
          <w:szCs w:val="28"/>
          <w:lang w:val="ru-RU" w:eastAsia="ar-SA"/>
        </w:rPr>
        <w:t xml:space="preserve"> Б.М., </w:t>
      </w:r>
      <w:proofErr w:type="spellStart"/>
      <w:r w:rsidRPr="00C5289E">
        <w:rPr>
          <w:sz w:val="28"/>
          <w:szCs w:val="28"/>
          <w:lang w:val="ru-RU" w:eastAsia="ar-SA"/>
        </w:rPr>
        <w:t>Онгарбаева</w:t>
      </w:r>
      <w:proofErr w:type="spellEnd"/>
      <w:r w:rsidRPr="00C5289E">
        <w:rPr>
          <w:sz w:val="28"/>
          <w:szCs w:val="28"/>
          <w:lang w:val="ru-RU" w:eastAsia="ar-SA"/>
        </w:rPr>
        <w:t xml:space="preserve"> Е.А.,            Подопригоры Р.А., </w:t>
      </w:r>
      <w:proofErr w:type="spellStart"/>
      <w:r w:rsidRPr="00C5289E">
        <w:rPr>
          <w:sz w:val="28"/>
          <w:szCs w:val="28"/>
          <w:lang w:val="ru-RU" w:eastAsia="ar-SA"/>
        </w:rPr>
        <w:t>Сарсембаева</w:t>
      </w:r>
      <w:proofErr w:type="spellEnd"/>
      <w:r w:rsidRPr="00C5289E">
        <w:rPr>
          <w:sz w:val="28"/>
          <w:szCs w:val="28"/>
          <w:lang w:val="ru-RU" w:eastAsia="ar-SA"/>
        </w:rPr>
        <w:t xml:space="preserve"> Е.Ж. и </w:t>
      </w:r>
      <w:proofErr w:type="spellStart"/>
      <w:r w:rsidRPr="00C5289E">
        <w:rPr>
          <w:sz w:val="28"/>
          <w:szCs w:val="28"/>
          <w:lang w:val="ru-RU" w:eastAsia="ar-SA"/>
        </w:rPr>
        <w:t>Ударцева</w:t>
      </w:r>
      <w:proofErr w:type="spellEnd"/>
      <w:r w:rsidRPr="00C5289E">
        <w:rPr>
          <w:sz w:val="28"/>
          <w:szCs w:val="28"/>
          <w:lang w:val="ru-RU" w:eastAsia="ar-SA"/>
        </w:rPr>
        <w:t xml:space="preserve"> С.Ф.</w:t>
      </w:r>
      <w:r w:rsidR="00F93CB9">
        <w:rPr>
          <w:sz w:val="28"/>
          <w:szCs w:val="28"/>
          <w:lang w:val="ru-RU" w:eastAsia="ar-SA"/>
        </w:rPr>
        <w:t>,</w:t>
      </w:r>
      <w:r w:rsidRPr="00C5289E">
        <w:rPr>
          <w:sz w:val="28"/>
          <w:szCs w:val="28"/>
          <w:lang w:val="ru-RU" w:eastAsia="ar-SA"/>
        </w:rPr>
        <w:t xml:space="preserve"> с участием представителей: </w:t>
      </w:r>
    </w:p>
    <w:p w14:paraId="15744CE2" w14:textId="77777777" w:rsidR="00C1433E" w:rsidRPr="00C5289E" w:rsidRDefault="00C1433E" w:rsidP="00C1433E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 xml:space="preserve">субъекта </w:t>
      </w:r>
      <w:r w:rsidRPr="004461F9">
        <w:rPr>
          <w:sz w:val="28"/>
          <w:szCs w:val="28"/>
          <w:lang w:val="ru-RU"/>
        </w:rPr>
        <w:t xml:space="preserve">обращения Жунусовой С.О. – адвоката </w:t>
      </w:r>
      <w:proofErr w:type="spellStart"/>
      <w:r w:rsidRPr="00C5289E">
        <w:rPr>
          <w:sz w:val="28"/>
          <w:szCs w:val="28"/>
          <w:lang w:val="ru-RU"/>
        </w:rPr>
        <w:t>Дюсембаевой</w:t>
      </w:r>
      <w:proofErr w:type="spellEnd"/>
      <w:r w:rsidRPr="00C5289E">
        <w:rPr>
          <w:sz w:val="28"/>
          <w:szCs w:val="28"/>
          <w:lang w:val="ru-RU"/>
        </w:rPr>
        <w:t xml:space="preserve"> Ж.О.,</w:t>
      </w:r>
    </w:p>
    <w:p w14:paraId="29B646C1" w14:textId="77777777" w:rsidR="00C1433E" w:rsidRPr="00C5289E" w:rsidRDefault="00C1433E" w:rsidP="00C1433E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 xml:space="preserve">Сената Парламента Республики Казахстан – депутата </w:t>
      </w:r>
      <w:proofErr w:type="spellStart"/>
      <w:r w:rsidRPr="00C5289E">
        <w:rPr>
          <w:sz w:val="28"/>
          <w:szCs w:val="28"/>
          <w:lang w:val="ru-RU"/>
        </w:rPr>
        <w:t>Аргынбековой</w:t>
      </w:r>
      <w:proofErr w:type="spellEnd"/>
      <w:r w:rsidRPr="00C5289E">
        <w:rPr>
          <w:sz w:val="28"/>
          <w:szCs w:val="28"/>
          <w:lang w:val="ru-RU"/>
        </w:rPr>
        <w:t xml:space="preserve"> А.С.,</w:t>
      </w:r>
    </w:p>
    <w:p w14:paraId="50C52CFC" w14:textId="6E15748D" w:rsidR="00C1433E" w:rsidRPr="00C5289E" w:rsidRDefault="00C1433E" w:rsidP="00C1433E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 xml:space="preserve">Агентства Республики Казахстан по противодействию коррупции – первого заместителя </w:t>
      </w:r>
      <w:bookmarkStart w:id="0" w:name="_GoBack"/>
      <w:bookmarkEnd w:id="0"/>
      <w:r w:rsidRPr="00C5289E">
        <w:rPr>
          <w:sz w:val="28"/>
          <w:szCs w:val="28"/>
          <w:lang w:val="ru-RU"/>
        </w:rPr>
        <w:t xml:space="preserve">председателя Малахова Д.М.,                                                     </w:t>
      </w:r>
    </w:p>
    <w:p w14:paraId="375B9557" w14:textId="77777777" w:rsidR="00C1433E" w:rsidRPr="00C5289E" w:rsidRDefault="00C1433E" w:rsidP="00C1433E">
      <w:pPr>
        <w:shd w:val="clear" w:color="auto" w:fill="FFFFFF"/>
        <w:spacing w:after="0" w:line="240" w:lineRule="auto"/>
        <w:ind w:firstLine="567"/>
        <w:jc w:val="both"/>
        <w:rPr>
          <w:bCs/>
          <w:sz w:val="28"/>
          <w:szCs w:val="28"/>
          <w:lang w:val="ru-RU"/>
        </w:rPr>
      </w:pPr>
      <w:r w:rsidRPr="00C5289E">
        <w:rPr>
          <w:bCs/>
          <w:sz w:val="28"/>
          <w:szCs w:val="28"/>
          <w:lang w:val="ru-RU"/>
        </w:rPr>
        <w:t xml:space="preserve">Министерства юстиции Республики Казахстан </w:t>
      </w:r>
      <w:r w:rsidRPr="00C5289E">
        <w:rPr>
          <w:sz w:val="28"/>
          <w:szCs w:val="28"/>
          <w:lang w:val="ru-RU"/>
        </w:rPr>
        <w:t>– вице-</w:t>
      </w:r>
      <w:r w:rsidRPr="00C5289E">
        <w:rPr>
          <w:bCs/>
          <w:sz w:val="28"/>
          <w:szCs w:val="28"/>
          <w:lang w:val="ru-RU"/>
        </w:rPr>
        <w:t xml:space="preserve">министра </w:t>
      </w:r>
      <w:r>
        <w:rPr>
          <w:bCs/>
          <w:sz w:val="28"/>
          <w:szCs w:val="28"/>
          <w:lang w:val="ru-RU"/>
        </w:rPr>
        <w:t xml:space="preserve">   </w:t>
      </w:r>
      <w:proofErr w:type="spellStart"/>
      <w:r w:rsidRPr="00C5289E">
        <w:rPr>
          <w:bCs/>
          <w:sz w:val="28"/>
          <w:szCs w:val="28"/>
          <w:lang w:val="ru-RU"/>
        </w:rPr>
        <w:t>Мукановой</w:t>
      </w:r>
      <w:proofErr w:type="spellEnd"/>
      <w:r w:rsidRPr="00C5289E">
        <w:rPr>
          <w:bCs/>
          <w:sz w:val="28"/>
          <w:szCs w:val="28"/>
          <w:lang w:val="ru-RU"/>
        </w:rPr>
        <w:t xml:space="preserve"> А.К.,  </w:t>
      </w:r>
    </w:p>
    <w:p w14:paraId="4F7D039F" w14:textId="5323594F" w:rsidR="00C1433E" w:rsidRPr="00C5289E" w:rsidRDefault="00C1433E" w:rsidP="00C1433E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>Генеральной прокуратуры Республики Казахстан – советника Генерального Прокурора Адамова Т.Б.</w:t>
      </w:r>
      <w:r w:rsidR="00F93CB9">
        <w:rPr>
          <w:sz w:val="28"/>
          <w:szCs w:val="28"/>
          <w:lang w:val="ru-RU"/>
        </w:rPr>
        <w:t>,</w:t>
      </w:r>
      <w:r w:rsidRPr="00C5289E">
        <w:rPr>
          <w:sz w:val="28"/>
          <w:szCs w:val="28"/>
          <w:lang w:val="ru-RU"/>
        </w:rPr>
        <w:t xml:space="preserve"> </w:t>
      </w:r>
    </w:p>
    <w:p w14:paraId="0A00BC83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sz w:val="28"/>
          <w:szCs w:val="28"/>
          <w:lang w:val="ru-RU"/>
        </w:rPr>
        <w:t>рассмотрел в открытом заседании</w:t>
      </w:r>
      <w:r w:rsidRPr="00C5289E">
        <w:rPr>
          <w:b/>
          <w:sz w:val="28"/>
          <w:szCs w:val="28"/>
          <w:lang w:val="ru-RU"/>
        </w:rPr>
        <w:t xml:space="preserve"> </w:t>
      </w:r>
      <w:r w:rsidRPr="004461F9">
        <w:rPr>
          <w:sz w:val="28"/>
          <w:szCs w:val="28"/>
          <w:lang w:val="ru-RU"/>
        </w:rPr>
        <w:t>обращение</w:t>
      </w:r>
      <w:r w:rsidRPr="004461F9">
        <w:rPr>
          <w:sz w:val="28"/>
          <w:szCs w:val="28"/>
          <w:lang w:val="ru-RU" w:eastAsia="ar-SA"/>
        </w:rPr>
        <w:t xml:space="preserve"> Жунусовой </w:t>
      </w:r>
      <w:bookmarkStart w:id="1" w:name="_Hlk125732416"/>
      <w:r w:rsidRPr="004461F9">
        <w:rPr>
          <w:sz w:val="28"/>
          <w:szCs w:val="28"/>
          <w:lang w:val="ru-RU" w:eastAsia="ar-SA"/>
        </w:rPr>
        <w:t xml:space="preserve">Сауле </w:t>
      </w:r>
      <w:proofErr w:type="spellStart"/>
      <w:r w:rsidRPr="004461F9">
        <w:rPr>
          <w:sz w:val="28"/>
          <w:szCs w:val="28"/>
          <w:lang w:val="ru-RU" w:eastAsia="ar-SA"/>
        </w:rPr>
        <w:t>Орынбаевны</w:t>
      </w:r>
      <w:proofErr w:type="spellEnd"/>
      <w:r w:rsidRPr="004461F9">
        <w:rPr>
          <w:sz w:val="28"/>
          <w:szCs w:val="28"/>
          <w:lang w:val="ru-RU" w:eastAsia="ar-SA"/>
        </w:rPr>
        <w:t xml:space="preserve"> о проверке на соответствие</w:t>
      </w:r>
      <w:r w:rsidRPr="004461F9">
        <w:rPr>
          <w:sz w:val="28"/>
          <w:szCs w:val="28"/>
          <w:lang w:val="kk-KZ" w:eastAsia="ar-SA"/>
        </w:rPr>
        <w:t xml:space="preserve"> </w:t>
      </w:r>
      <w:r w:rsidRPr="004461F9">
        <w:rPr>
          <w:sz w:val="28"/>
          <w:szCs w:val="28"/>
          <w:lang w:val="ru-RU" w:eastAsia="ar-SA"/>
        </w:rPr>
        <w:t xml:space="preserve">Конституции Республики Казахстан </w:t>
      </w:r>
      <w:r w:rsidRPr="004461F9">
        <w:rPr>
          <w:sz w:val="28"/>
          <w:lang w:val="ru-RU"/>
        </w:rPr>
        <w:t xml:space="preserve">части второй статьи 811, части первой статьи 852 и подпункта 2) части третьей статьи 855 Кодекса Республики Казахстан </w:t>
      </w:r>
      <w:r w:rsidRPr="00C5289E">
        <w:rPr>
          <w:color w:val="000000"/>
          <w:sz w:val="28"/>
          <w:lang w:val="ru-RU"/>
        </w:rPr>
        <w:t xml:space="preserve">об административных правонарушениях от 5 июля 2014 года (далее – КоАП).  </w:t>
      </w:r>
    </w:p>
    <w:bookmarkEnd w:id="1"/>
    <w:p w14:paraId="594CA795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bCs/>
          <w:spacing w:val="-1"/>
          <w:sz w:val="28"/>
          <w:szCs w:val="28"/>
          <w:lang w:val="ru-RU"/>
        </w:rPr>
      </w:pPr>
      <w:r w:rsidRPr="00C5289E">
        <w:rPr>
          <w:bCs/>
          <w:spacing w:val="-1"/>
          <w:sz w:val="28"/>
          <w:szCs w:val="28"/>
          <w:lang w:val="ru-RU"/>
        </w:rPr>
        <w:t xml:space="preserve">Заслушав сообщение докладчика </w:t>
      </w:r>
      <w:r w:rsidRPr="00C5289E">
        <w:rPr>
          <w:sz w:val="28"/>
          <w:szCs w:val="28"/>
          <w:lang w:val="ru-RU"/>
        </w:rPr>
        <w:t>–</w:t>
      </w:r>
      <w:r w:rsidRPr="00C5289E">
        <w:rPr>
          <w:bCs/>
          <w:spacing w:val="-1"/>
          <w:sz w:val="28"/>
          <w:szCs w:val="28"/>
          <w:lang w:val="ru-RU"/>
        </w:rPr>
        <w:t xml:space="preserve"> судьи Конституционного Суда Республики Казахстан Подопригоры Р.А., </w:t>
      </w:r>
      <w:r w:rsidRPr="00C5289E">
        <w:rPr>
          <w:sz w:val="28"/>
          <w:szCs w:val="28"/>
          <w:lang w:val="ru-RU"/>
        </w:rPr>
        <w:t xml:space="preserve">изучив </w:t>
      </w:r>
      <w:r w:rsidRPr="00C5289E">
        <w:rPr>
          <w:bCs/>
          <w:spacing w:val="-1"/>
          <w:sz w:val="28"/>
          <w:szCs w:val="28"/>
          <w:lang w:val="ru-RU"/>
        </w:rPr>
        <w:t xml:space="preserve">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    </w:t>
      </w:r>
    </w:p>
    <w:p w14:paraId="6CC5EF98" w14:textId="77777777" w:rsidR="00C1433E" w:rsidRPr="00C5289E" w:rsidRDefault="00C1433E" w:rsidP="00C1433E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C5289E">
        <w:rPr>
          <w:b/>
          <w:color w:val="000000"/>
          <w:sz w:val="28"/>
          <w:szCs w:val="28"/>
          <w:lang w:val="ru-RU"/>
        </w:rPr>
        <w:t>установил:</w:t>
      </w:r>
    </w:p>
    <w:p w14:paraId="00858CB7" w14:textId="77777777" w:rsidR="00C1433E" w:rsidRPr="00C5289E" w:rsidRDefault="00C1433E" w:rsidP="00C1433E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1E73EA93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szCs w:val="28"/>
          <w:lang w:val="ru-RU"/>
        </w:rPr>
        <w:t xml:space="preserve">В Конституционный Суд Республики Казахстан поступило обращение Жунусовой С.О. о признании не </w:t>
      </w:r>
      <w:r w:rsidRPr="00C5289E">
        <w:rPr>
          <w:color w:val="000000" w:themeColor="text1"/>
          <w:sz w:val="28"/>
          <w:szCs w:val="28"/>
          <w:lang w:val="ru-RU"/>
        </w:rPr>
        <w:t xml:space="preserve">соответствующими </w:t>
      </w:r>
      <w:r w:rsidRPr="00C5289E">
        <w:rPr>
          <w:color w:val="000000" w:themeColor="text1"/>
          <w:sz w:val="28"/>
          <w:szCs w:val="28"/>
          <w:lang w:val="kk-KZ"/>
        </w:rPr>
        <w:t>статье</w:t>
      </w:r>
      <w:r>
        <w:rPr>
          <w:color w:val="000000" w:themeColor="text1"/>
          <w:sz w:val="28"/>
          <w:szCs w:val="28"/>
          <w:lang w:val="kk-KZ"/>
        </w:rPr>
        <w:t xml:space="preserve"> 13</w:t>
      </w:r>
      <w:r w:rsidRPr="00C5289E">
        <w:rPr>
          <w:color w:val="000000" w:themeColor="text1"/>
          <w:sz w:val="28"/>
          <w:szCs w:val="28"/>
          <w:lang w:val="kk-KZ"/>
        </w:rPr>
        <w:t xml:space="preserve"> </w:t>
      </w:r>
      <w:r w:rsidRPr="00C5289E">
        <w:rPr>
          <w:color w:val="000000"/>
          <w:sz w:val="28"/>
          <w:szCs w:val="28"/>
          <w:lang w:val="kk-KZ"/>
        </w:rPr>
        <w:t xml:space="preserve">и пункту 1 статьи 14 </w:t>
      </w:r>
      <w:r w:rsidRPr="00C5289E">
        <w:rPr>
          <w:color w:val="000000"/>
          <w:sz w:val="28"/>
          <w:szCs w:val="28"/>
          <w:lang w:val="ru-RU"/>
        </w:rPr>
        <w:t xml:space="preserve">Конституции Республики Казахстан </w:t>
      </w:r>
      <w:r w:rsidRPr="00C5289E">
        <w:rPr>
          <w:color w:val="000000"/>
          <w:sz w:val="28"/>
          <w:lang w:val="ru-RU"/>
        </w:rPr>
        <w:t xml:space="preserve">части второй статьи 811, части </w:t>
      </w:r>
      <w:r>
        <w:rPr>
          <w:color w:val="000000"/>
          <w:sz w:val="28"/>
          <w:lang w:val="ru-RU"/>
        </w:rPr>
        <w:t>первой</w:t>
      </w:r>
      <w:r w:rsidRPr="00C5289E">
        <w:rPr>
          <w:color w:val="000000"/>
          <w:sz w:val="28"/>
          <w:lang w:val="ru-RU"/>
        </w:rPr>
        <w:t xml:space="preserve"> статьи 852</w:t>
      </w:r>
      <w:r>
        <w:rPr>
          <w:color w:val="000000"/>
          <w:sz w:val="28"/>
          <w:lang w:val="ru-RU"/>
        </w:rPr>
        <w:t xml:space="preserve"> и</w:t>
      </w:r>
      <w:r w:rsidRPr="00C5289E">
        <w:rPr>
          <w:color w:val="000000"/>
          <w:sz w:val="28"/>
          <w:lang w:val="ru-RU"/>
        </w:rPr>
        <w:t xml:space="preserve"> подпункта 2) части </w:t>
      </w:r>
      <w:r>
        <w:rPr>
          <w:color w:val="000000"/>
          <w:sz w:val="28"/>
          <w:lang w:val="ru-RU"/>
        </w:rPr>
        <w:t>третьей</w:t>
      </w:r>
      <w:r w:rsidRPr="00C5289E">
        <w:rPr>
          <w:color w:val="000000"/>
          <w:sz w:val="28"/>
          <w:lang w:val="ru-RU"/>
        </w:rPr>
        <w:t xml:space="preserve"> статьи 855 КоАП. </w:t>
      </w:r>
    </w:p>
    <w:p w14:paraId="5FFAD5AE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lang w:val="ru-RU"/>
        </w:rPr>
        <w:lastRenderedPageBreak/>
        <w:t xml:space="preserve">21 апреля 2022 года Жунусова С.О. за совершение административного правонарушения была привлечена к административной ответственности </w:t>
      </w:r>
      <w:r>
        <w:rPr>
          <w:color w:val="000000"/>
          <w:sz w:val="28"/>
          <w:lang w:val="ru-RU"/>
        </w:rPr>
        <w:t xml:space="preserve">                  </w:t>
      </w:r>
      <w:r w:rsidRPr="00C5289E">
        <w:rPr>
          <w:color w:val="000000"/>
          <w:sz w:val="28"/>
          <w:lang w:val="ru-RU"/>
        </w:rPr>
        <w:t>в порядке со</w:t>
      </w:r>
      <w:r>
        <w:rPr>
          <w:color w:val="000000"/>
          <w:sz w:val="28"/>
          <w:lang w:val="ru-RU"/>
        </w:rPr>
        <w:t>кращенного производства по делу</w:t>
      </w:r>
      <w:r w:rsidRPr="00C5289E">
        <w:rPr>
          <w:color w:val="000000"/>
          <w:sz w:val="28"/>
          <w:lang w:val="ru-RU"/>
        </w:rPr>
        <w:t xml:space="preserve"> об административном правонарушении (глава 42 КоАП). Дело было возбуждено должностным лицом Департамента Агент</w:t>
      </w:r>
      <w:r>
        <w:rPr>
          <w:color w:val="000000"/>
          <w:sz w:val="28"/>
          <w:lang w:val="ru-RU"/>
        </w:rPr>
        <w:t>ства Республики Казахстан</w:t>
      </w:r>
      <w:r w:rsidRPr="00C5289E">
        <w:rPr>
          <w:color w:val="000000"/>
          <w:sz w:val="28"/>
          <w:lang w:val="ru-RU"/>
        </w:rPr>
        <w:t xml:space="preserve"> по противодействию коррупции (Антикоррупционная служба) по Восточно-Казахстанской области. Жунусова С.О. добровольно уплатила штраф в размере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>пятидесяти процентов от указанной в санкции соответствующей статьи Особенной части КоАП суммы в течение семи суток. В соответствии с частью второй статьи 811 КоАП в таком случ</w:t>
      </w:r>
      <w:r>
        <w:rPr>
          <w:color w:val="000000"/>
          <w:sz w:val="28"/>
          <w:szCs w:val="28"/>
          <w:shd w:val="clear" w:color="auto" w:fill="FFFFFF"/>
          <w:lang w:val="ru-RU"/>
        </w:rPr>
        <w:t>ае дело считается рассмотренным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по существу, решение </w:t>
      </w:r>
      <w:r w:rsidRPr="00C5289E">
        <w:rPr>
          <w:sz w:val="28"/>
          <w:szCs w:val="28"/>
          <w:lang w:val="ru-RU"/>
        </w:rPr>
        <w:t>–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вступившим в законную силу, а лицо </w:t>
      </w:r>
      <w:r w:rsidRPr="00C5289E">
        <w:rPr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привлеченным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к административной ответственности. В этой же части закреплено, что дела, рассмотренные в порядке сокращенного производства, пересмотру не подлежат, за исключением случаев, предусмотренных</w:t>
      </w:r>
      <w:r w:rsidRPr="00C5289E">
        <w:rPr>
          <w:color w:val="000000"/>
          <w:sz w:val="28"/>
          <w:szCs w:val="28"/>
          <w:shd w:val="clear" w:color="auto" w:fill="FFFFFF"/>
        </w:rPr>
        <w:t> 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главой 47 КоАП, в которой говорится о пересмотре дел по вновь открывшимся обстоятельствам. </w:t>
      </w:r>
    </w:p>
    <w:p w14:paraId="34E4561B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Позднее Жунусова С.О. посчитала, что в ее действиях отсутствует состав административного коррупционного правонарушения, в связи с чем она обратилась в </w:t>
      </w:r>
      <w:r w:rsidRPr="00C5289E">
        <w:rPr>
          <w:color w:val="000000"/>
          <w:sz w:val="28"/>
          <w:lang w:val="ru-RU"/>
        </w:rPr>
        <w:t xml:space="preserve">Департамент Агентства Республики Казахстан по противодействию коррупции (Антикоррупционная служба) по Восточно-Казахстанской области       с заявлением о пересмотре материалов по вновь открывшимся обстоятельствам. По результатам рассмотрения 7 октября 2022 года постановлением указанного органа Жунусовой С.О. было отказано в удовлетворении её заявления.                    По мнению государственного органа, доводы Жунусовой С.О. о вновь открывшихся обстоятельствах не нашли подтверждения. </w:t>
      </w:r>
    </w:p>
    <w:p w14:paraId="36C81C88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lang w:val="ru-RU"/>
        </w:rPr>
        <w:t>Жунусова С.О. подала жалобу на вышеназванное постановление                           в специализированный суд по административным правонарушениям города Усть-</w:t>
      </w:r>
      <w:r w:rsidRPr="004461F9">
        <w:rPr>
          <w:color w:val="000000"/>
          <w:sz w:val="28"/>
          <w:lang w:val="ru-RU"/>
        </w:rPr>
        <w:t>Каменогорска Восточно-Казахстанской области. 19</w:t>
      </w:r>
      <w:r w:rsidRPr="00C5289E">
        <w:rPr>
          <w:color w:val="000000"/>
          <w:sz w:val="28"/>
          <w:lang w:val="ru-RU"/>
        </w:rPr>
        <w:t xml:space="preserve"> декабря 2022 года </w:t>
      </w:r>
      <w:r w:rsidRPr="00C5289E">
        <w:rPr>
          <w:color w:val="000000"/>
          <w:sz w:val="28"/>
          <w:lang w:val="kk-KZ"/>
        </w:rPr>
        <w:t xml:space="preserve">суд удовлетворил жалобу Жунусовой С.О. и отменил постановление государственного органа. При этом суд, ссылаясь на часть вторую статьи 811,  статью 852 и </w:t>
      </w:r>
      <w:r w:rsidRPr="00C5289E">
        <w:rPr>
          <w:color w:val="000000"/>
          <w:sz w:val="28"/>
          <w:lang w:val="ru-RU"/>
        </w:rPr>
        <w:t xml:space="preserve">подпункт 2) части третьей статьи 855 КоАП,  </w:t>
      </w:r>
      <w:proofErr w:type="spellStart"/>
      <w:r w:rsidRPr="00C5289E">
        <w:rPr>
          <w:color w:val="000000"/>
          <w:sz w:val="28"/>
          <w:lang w:val="ru-RU"/>
        </w:rPr>
        <w:t>посч</w:t>
      </w:r>
      <w:r w:rsidRPr="00C5289E">
        <w:rPr>
          <w:color w:val="000000"/>
          <w:sz w:val="28"/>
          <w:lang w:val="kk-KZ"/>
        </w:rPr>
        <w:t>итал</w:t>
      </w:r>
      <w:proofErr w:type="spellEnd"/>
      <w:r w:rsidRPr="00C5289E">
        <w:rPr>
          <w:color w:val="000000"/>
          <w:sz w:val="28"/>
          <w:lang w:val="kk-KZ"/>
        </w:rPr>
        <w:t xml:space="preserve">, </w:t>
      </w:r>
      <w:proofErr w:type="spellStart"/>
      <w:r w:rsidRPr="00C5289E">
        <w:rPr>
          <w:color w:val="000000"/>
          <w:sz w:val="28"/>
          <w:lang w:val="kk-KZ"/>
        </w:rPr>
        <w:t>что</w:t>
      </w:r>
      <w:proofErr w:type="spellEnd"/>
      <w:r w:rsidRPr="00C5289E">
        <w:rPr>
          <w:color w:val="000000"/>
          <w:sz w:val="28"/>
          <w:lang w:val="kk-KZ"/>
        </w:rPr>
        <w:t xml:space="preserve"> </w:t>
      </w:r>
      <w:proofErr w:type="spellStart"/>
      <w:r w:rsidRPr="00C5289E">
        <w:rPr>
          <w:color w:val="000000"/>
          <w:sz w:val="28"/>
          <w:lang w:val="kk-KZ"/>
        </w:rPr>
        <w:t>дело</w:t>
      </w:r>
      <w:proofErr w:type="spellEnd"/>
      <w:r w:rsidRPr="00C5289E">
        <w:rPr>
          <w:color w:val="000000"/>
          <w:sz w:val="28"/>
          <w:lang w:val="kk-KZ"/>
        </w:rPr>
        <w:t xml:space="preserve">      не подлежало пересмотру по вновь открывшимся обстоятельствам. </w:t>
      </w:r>
      <w:r w:rsidRPr="00C5289E">
        <w:rPr>
          <w:color w:val="000000"/>
          <w:sz w:val="28"/>
          <w:lang w:val="ru-RU"/>
        </w:rPr>
        <w:t>После принятия обращения к конституционному производству указанное постановление было отменено Судебной коллегией по уголовным делам Восточно-Казахстанского областного суда (постановление от 9 марта 2023 года), а решение Департамента Агентства Республики Казахстан по противодействию коррупции (Антикоррупционная служба) по Восточно-Казахстанской области    от 7 октября 2022 года было оставлено без изменения.</w:t>
      </w:r>
      <w:r w:rsidRPr="00C5289E">
        <w:rPr>
          <w:color w:val="000000"/>
          <w:sz w:val="28"/>
          <w:lang w:val="kk-KZ"/>
        </w:rPr>
        <w:t xml:space="preserve">   </w:t>
      </w:r>
    </w:p>
    <w:p w14:paraId="35FB5543" w14:textId="77777777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lang w:val="ru-RU"/>
        </w:rPr>
      </w:pPr>
      <w:r w:rsidRPr="00C5289E">
        <w:rPr>
          <w:color w:val="000000"/>
          <w:sz w:val="28"/>
          <w:szCs w:val="28"/>
          <w:lang w:val="ru-RU"/>
        </w:rPr>
        <w:t xml:space="preserve">Субъект обращения считает, что </w:t>
      </w:r>
      <w:r w:rsidRPr="00C5289E">
        <w:rPr>
          <w:color w:val="000000"/>
          <w:sz w:val="28"/>
          <w:lang w:val="ru-RU"/>
        </w:rPr>
        <w:t xml:space="preserve">часть вторая статьи 811, часть первая статьи 852 </w:t>
      </w:r>
      <w:r w:rsidRPr="004461F9">
        <w:rPr>
          <w:color w:val="000000"/>
          <w:sz w:val="28"/>
          <w:lang w:val="ru-RU"/>
        </w:rPr>
        <w:t>и п</w:t>
      </w:r>
      <w:r w:rsidRPr="00C5289E">
        <w:rPr>
          <w:color w:val="000000"/>
          <w:sz w:val="28"/>
          <w:lang w:val="ru-RU"/>
        </w:rPr>
        <w:t xml:space="preserve">одпункт 2) части третьей статьи 855 КоАП, лишающие её права                         на пересмотр дела, в том числе по вновь открывшимся обстоятельствам,                         </w:t>
      </w:r>
      <w:r w:rsidRPr="00C5289E">
        <w:rPr>
          <w:color w:val="000000"/>
          <w:sz w:val="28"/>
          <w:lang w:val="ru-RU"/>
        </w:rPr>
        <w:lastRenderedPageBreak/>
        <w:t xml:space="preserve">не соответствуют статье 13 и пункту 1 статьи 14 Конституции Республики Казахстан, в связи с чем просит признать их неконституционными. </w:t>
      </w:r>
    </w:p>
    <w:p w14:paraId="0602CC9A" w14:textId="6759761F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lang w:val="ru-RU"/>
        </w:rPr>
        <w:t xml:space="preserve">При проверке конституционности части второй статьи 811, части первой статьи </w:t>
      </w:r>
      <w:r w:rsidRPr="004461F9">
        <w:rPr>
          <w:color w:val="000000"/>
          <w:sz w:val="28"/>
          <w:lang w:val="ru-RU"/>
        </w:rPr>
        <w:t>852 и подпункта</w:t>
      </w:r>
      <w:r w:rsidRPr="00C5289E">
        <w:rPr>
          <w:color w:val="000000"/>
          <w:sz w:val="28"/>
          <w:lang w:val="ru-RU"/>
        </w:rPr>
        <w:t xml:space="preserve"> 2) части третьей статьи 855 КоАП, применительно                   к предмету обращения, Конституционный Суд исходит из следующего. </w:t>
      </w:r>
    </w:p>
    <w:p w14:paraId="346FDA95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>1. Производство по делам об административных правонарушениях имеет двойственную правовую природу. С одной стороны, оно является разновидностью судебных производств (наряду с гражданским, уголовным, административным). С другой – может осуществляться вне рамок судебного процесса различными уполномоченными государственными органами и в этом смысле представляет собой «</w:t>
      </w:r>
      <w:proofErr w:type="spellStart"/>
      <w:r w:rsidRPr="00C5289E">
        <w:rPr>
          <w:sz w:val="28"/>
          <w:szCs w:val="28"/>
          <w:lang w:val="ru-RU"/>
        </w:rPr>
        <w:t>квазисудебное</w:t>
      </w:r>
      <w:proofErr w:type="spellEnd"/>
      <w:r w:rsidRPr="00C5289E">
        <w:rPr>
          <w:sz w:val="28"/>
          <w:szCs w:val="28"/>
          <w:lang w:val="ru-RU"/>
        </w:rPr>
        <w:t xml:space="preserve">» производство.    </w:t>
      </w:r>
    </w:p>
    <w:p w14:paraId="4221472B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 xml:space="preserve">Такой двойственный характер не исключает соблюдения во внесудебном производстве по делам об административных правонарушениях общеправовых принципов и прав граждан, включая конституционные, а также специальных принципов, относящихся к процессуальной деятельности, в том числе непосредственно закрепленных в КоАП (глава 2). </w:t>
      </w:r>
    </w:p>
    <w:p w14:paraId="11B40993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 xml:space="preserve">Так, право защищать свои права и свободы 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всеми не противоречащими закону способами </w:t>
      </w:r>
      <w:r w:rsidRPr="00C5289E">
        <w:rPr>
          <w:sz w:val="28"/>
          <w:szCs w:val="28"/>
          <w:lang w:val="ru-RU"/>
        </w:rPr>
        <w:t xml:space="preserve">(пункт 1 статьи 13 Конституции) предполагает свободный   выбор каждым способа защиты своих прав и свобод. </w:t>
      </w:r>
      <w:r w:rsidRPr="004461F9">
        <w:rPr>
          <w:sz w:val="28"/>
          <w:szCs w:val="28"/>
          <w:lang w:val="ru-RU"/>
        </w:rPr>
        <w:t xml:space="preserve">При </w:t>
      </w:r>
      <w:r w:rsidRPr="00C5289E">
        <w:rPr>
          <w:sz w:val="28"/>
          <w:szCs w:val="28"/>
          <w:lang w:val="ru-RU"/>
        </w:rPr>
        <w:t xml:space="preserve">внесудебном производстве по делам об административных правонарушениях это право позволяет обжаловать постановления по делам об административных правонарушениях, вынесенные уполномоченными органами, в вышестоящем уполномоченном органе или суде, подавать заявления о пересмотре по вновь открывшимся обстоятельствам, обращаться в органы прокуратуры. </w:t>
      </w:r>
    </w:p>
    <w:p w14:paraId="42E014C9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sz w:val="28"/>
          <w:szCs w:val="28"/>
          <w:lang w:val="ru-RU"/>
        </w:rPr>
        <w:t xml:space="preserve">Право на судебную защиту своих прав и свобод (пункт 2 статьи 13 Конституции) подразумевает возможность обжаловать акты и действия уполномоченных органов в ходе производства по делам об административных правонарушениях в суде, подавать заявления о пересмотре по вновь открывшимся обстоятельствам.  </w:t>
      </w:r>
    </w:p>
    <w:p w14:paraId="298A2854" w14:textId="77777777" w:rsidR="00C1433E" w:rsidRPr="00C5289E" w:rsidRDefault="00C1433E" w:rsidP="00C1433E">
      <w:pPr>
        <w:pStyle w:val="pj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5289E">
        <w:rPr>
          <w:rStyle w:val="s1"/>
          <w:bCs/>
          <w:color w:val="000000"/>
          <w:sz w:val="28"/>
          <w:szCs w:val="28"/>
        </w:rPr>
        <w:t xml:space="preserve">В развитие конституционного положения в КоАП содержится статья </w:t>
      </w:r>
      <w:proofErr w:type="gramStart"/>
      <w:r w:rsidRPr="00C5289E">
        <w:rPr>
          <w:rStyle w:val="s1"/>
          <w:bCs/>
          <w:color w:val="000000"/>
          <w:sz w:val="28"/>
          <w:szCs w:val="28"/>
        </w:rPr>
        <w:t xml:space="preserve">24,   </w:t>
      </w:r>
      <w:proofErr w:type="gramEnd"/>
      <w:r w:rsidRPr="00C5289E">
        <w:rPr>
          <w:rStyle w:val="s1"/>
          <w:bCs/>
          <w:color w:val="000000"/>
          <w:sz w:val="28"/>
          <w:szCs w:val="28"/>
        </w:rPr>
        <w:t xml:space="preserve">      в соответствии с которой</w:t>
      </w:r>
      <w:r w:rsidRPr="00C5289E">
        <w:rPr>
          <w:rStyle w:val="s1"/>
          <w:bCs/>
          <w:color w:val="000000"/>
          <w:sz w:val="28"/>
          <w:szCs w:val="28"/>
          <w:lang w:val="kk-KZ"/>
        </w:rPr>
        <w:t xml:space="preserve"> </w:t>
      </w:r>
      <w:r w:rsidRPr="00C5289E">
        <w:rPr>
          <w:rStyle w:val="s1"/>
          <w:bCs/>
          <w:color w:val="000000"/>
          <w:sz w:val="28"/>
          <w:szCs w:val="28"/>
        </w:rPr>
        <w:t xml:space="preserve">каждый </w:t>
      </w:r>
      <w:r w:rsidRPr="00C5289E">
        <w:rPr>
          <w:color w:val="000000"/>
          <w:sz w:val="28"/>
          <w:szCs w:val="28"/>
        </w:rPr>
        <w:t>имеет право на судебную защиту своих прав     и свобод. Заинтересованное лицо вправе в порядке, установленном законом, обратиться в суд за защитой нарушенных или оспариваемых прав, свобод или охраняемых законом интересов.</w:t>
      </w:r>
    </w:p>
    <w:p w14:paraId="3439F908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pacing w:val="2"/>
          <w:sz w:val="28"/>
          <w:szCs w:val="28"/>
          <w:shd w:val="clear" w:color="auto" w:fill="FFFFFF"/>
          <w:lang w:val="ru-RU"/>
        </w:rPr>
      </w:pPr>
      <w:r w:rsidRPr="00C5289E">
        <w:rPr>
          <w:sz w:val="28"/>
          <w:szCs w:val="28"/>
          <w:lang w:val="ru-RU"/>
        </w:rPr>
        <w:t xml:space="preserve">Конституционный принцип равенства (статья 14 Конституции) воспроизведен в статье 9 КоАП: «В 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ходе производства по делам                                   об административных правонарушениях все равны перед законом и судом. Никто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обстоятельствам». Таким образом, этот 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lastRenderedPageBreak/>
        <w:t>принцип в обязательном порядке должен соблюдаться и при формировании соответствующих положений КоАП, и в процессе правоприменительной практики.</w:t>
      </w:r>
    </w:p>
    <w:p w14:paraId="2F136B91" w14:textId="52A6E2D9" w:rsidR="00C1433E" w:rsidRPr="00C5289E" w:rsidRDefault="00C1433E" w:rsidP="00C1433E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>2. Указанные подходы корреспондируют</w:t>
      </w:r>
      <w:r w:rsidRPr="00BD4E03">
        <w:rPr>
          <w:color w:val="000000"/>
          <w:spacing w:val="2"/>
          <w:sz w:val="28"/>
          <w:szCs w:val="28"/>
          <w:shd w:val="clear" w:color="auto" w:fill="FFFFFF"/>
          <w:lang w:val="ru-RU"/>
        </w:rPr>
        <w:t>ся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с положениями международно-правовых актов, обязательства по исполнению которых взяла на себя Республика Казахстан. В частности, в статьях 14 и 26 Международного пакта    </w:t>
      </w:r>
      <w:r w:rsidRPr="00C5289E">
        <w:rPr>
          <w:sz w:val="28"/>
          <w:szCs w:val="28"/>
          <w:lang w:val="ru-RU"/>
        </w:rPr>
        <w:t>о гражданских и политических правах от 16 декабря 1966 года, ратифицированного Республикой Казахстан Законом от 28 ноября 2005 года, говорится о равенстве перед судами и трибуналами, п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раве на справедливое             и публичное разбирательство дела компетентным, независимым                                      и беспристрастным судом (статья 14), равенстве перед законом (статья 26).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     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>Эти права должны соблюдаться и в судебных процедурах, и в процедурах, являющихся судебными по своему характеру (</w:t>
      </w:r>
      <w:r w:rsidRPr="00C5289E">
        <w:rPr>
          <w:rStyle w:val="ae"/>
          <w:b w:val="0"/>
          <w:color w:val="000000"/>
          <w:sz w:val="28"/>
          <w:szCs w:val="28"/>
          <w:lang w:val="ru-RU"/>
        </w:rPr>
        <w:t xml:space="preserve">Замечание общего порядка Комитета по правам человека Организации Объединенных Наций </w:t>
      </w:r>
      <w:r w:rsidRPr="00BD5796">
        <w:rPr>
          <w:rStyle w:val="ae"/>
          <w:b w:val="0"/>
          <w:sz w:val="28"/>
          <w:szCs w:val="28"/>
          <w:lang w:val="ru-RU"/>
        </w:rPr>
        <w:t xml:space="preserve">№ 32, </w:t>
      </w:r>
      <w:r w:rsidRPr="00BD5796">
        <w:rPr>
          <w:rStyle w:val="ae"/>
          <w:b w:val="0"/>
          <w:sz w:val="28"/>
          <w:szCs w:val="28"/>
          <w:shd w:val="clear" w:color="auto" w:fill="FFFFFF"/>
        </w:rPr>
        <w:t>CCPR</w:t>
      </w:r>
      <w:r w:rsidRPr="00BD5796">
        <w:rPr>
          <w:rStyle w:val="ae"/>
          <w:b w:val="0"/>
          <w:sz w:val="28"/>
          <w:szCs w:val="28"/>
          <w:shd w:val="clear" w:color="auto" w:fill="FFFFFF"/>
          <w:lang w:val="ru-RU"/>
        </w:rPr>
        <w:t>/</w:t>
      </w:r>
      <w:r w:rsidRPr="00BD5796">
        <w:rPr>
          <w:rStyle w:val="ae"/>
          <w:b w:val="0"/>
          <w:sz w:val="28"/>
          <w:szCs w:val="28"/>
          <w:shd w:val="clear" w:color="auto" w:fill="FFFFFF"/>
        </w:rPr>
        <w:t>C</w:t>
      </w:r>
      <w:r w:rsidRPr="00BD5796">
        <w:rPr>
          <w:rStyle w:val="ae"/>
          <w:b w:val="0"/>
          <w:sz w:val="28"/>
          <w:szCs w:val="28"/>
          <w:shd w:val="clear" w:color="auto" w:fill="FFFFFF"/>
          <w:lang w:val="ru-RU"/>
        </w:rPr>
        <w:t>/</w:t>
      </w:r>
      <w:r w:rsidRPr="00BD5796">
        <w:rPr>
          <w:rStyle w:val="ae"/>
          <w:b w:val="0"/>
          <w:sz w:val="28"/>
          <w:szCs w:val="28"/>
          <w:shd w:val="clear" w:color="auto" w:fill="FFFFFF"/>
        </w:rPr>
        <w:t>GC</w:t>
      </w:r>
      <w:r w:rsidRPr="00BD5796">
        <w:rPr>
          <w:rStyle w:val="ae"/>
          <w:b w:val="0"/>
          <w:sz w:val="28"/>
          <w:szCs w:val="28"/>
          <w:shd w:val="clear" w:color="auto" w:fill="FFFFFF"/>
          <w:lang w:val="ru-RU"/>
        </w:rPr>
        <w:t>/32</w:t>
      </w:r>
      <w:r w:rsidRPr="00BD5796">
        <w:rPr>
          <w:rStyle w:val="ae"/>
          <w:b w:val="0"/>
          <w:sz w:val="28"/>
          <w:szCs w:val="28"/>
          <w:lang w:val="ru-RU"/>
        </w:rPr>
        <w:t xml:space="preserve"> от 23 августа 2007 года к статье 14: Равенство пер</w:t>
      </w:r>
      <w:r w:rsidRPr="00C5289E">
        <w:rPr>
          <w:rStyle w:val="ae"/>
          <w:b w:val="0"/>
          <w:color w:val="000000"/>
          <w:sz w:val="28"/>
          <w:szCs w:val="28"/>
          <w:lang w:val="ru-RU"/>
        </w:rPr>
        <w:t>ед судами и трибуналами и право каждого на справедливое судебное разбирательство).</w:t>
      </w:r>
    </w:p>
    <w:p w14:paraId="17127458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>3. Сокращенное производство по делам об административных правонарушениях возможно по делам, рассматриваемым как уполномоченными государственными органами, так и судами. Для него имеются определенные условия:</w:t>
      </w:r>
    </w:p>
    <w:p w14:paraId="3A05FF34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оно действует только в отношении штрафа, 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>соответствующего определенному количеству месячного расчетного показателя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14:paraId="131C4051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>установлено лицо, совершившее правонарушение;</w:t>
      </w:r>
    </w:p>
    <w:p w14:paraId="3DDC0F69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лицо признает факт совершения правонарушения; </w:t>
      </w:r>
    </w:p>
    <w:p w14:paraId="3E47FA86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лицо согласно с уплатой штрафа в размере пятидесяти процентов от суммы, указанной в санкции статьи Особенной части КоАП; </w:t>
      </w:r>
    </w:p>
    <w:p w14:paraId="6A62B62D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>лицо не обжалует представленные доказательства;</w:t>
      </w:r>
    </w:p>
    <w:p w14:paraId="67F3D1D5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>санкция за правонарушение не может предусматривать другие виды взыскания, кроме предупреждения;</w:t>
      </w:r>
    </w:p>
    <w:p w14:paraId="0FC5D164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>лицо не обладает привилегиями и иммунитетом.</w:t>
      </w:r>
    </w:p>
    <w:p w14:paraId="32FEAA38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>Сокращенное п</w:t>
      </w:r>
      <w:r w:rsidRPr="00C5289E">
        <w:rPr>
          <w:color w:val="000000"/>
          <w:sz w:val="28"/>
          <w:szCs w:val="28"/>
          <w:lang w:val="ru-RU" w:eastAsia="ru-RU"/>
        </w:rPr>
        <w:t xml:space="preserve">роизводство невозможно по некоторым категориям дел (рассматриваемым органами государственных доходов,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>Национальным Банком Республики Казахстан и уполномоченным органом по регулированию, контролю и надзору финансового рынка и финансовых организаций).</w:t>
      </w:r>
    </w:p>
    <w:p w14:paraId="6ED4E55B" w14:textId="77777777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4. В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>сокращенном производстве с</w:t>
      </w:r>
      <w:r w:rsidRPr="00C5289E">
        <w:rPr>
          <w:color w:val="000000"/>
          <w:sz w:val="28"/>
          <w:szCs w:val="28"/>
          <w:lang w:val="ru-RU" w:eastAsia="ru-RU"/>
        </w:rPr>
        <w:t xml:space="preserve"> учетом признания факта совершения правонарушения и готовности нести административную ответственность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исключаются процедуры, присутствующие в обычном производстве. </w:t>
      </w:r>
    </w:p>
    <w:p w14:paraId="786FCB0B" w14:textId="77777777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В сокращенном производстве также </w:t>
      </w:r>
      <w:r w:rsidRPr="00C5289E">
        <w:rPr>
          <w:color w:val="000000"/>
          <w:sz w:val="28"/>
          <w:szCs w:val="28"/>
          <w:lang w:val="ru-RU" w:eastAsia="ru-RU"/>
        </w:rPr>
        <w:t xml:space="preserve">не выносится такой процессуальный документ, как постановление по делу об административном правонарушении, который предусмотрен КоАП для большинства случаев привлечения лица                к административной ответственности. </w:t>
      </w:r>
    </w:p>
    <w:p w14:paraId="73CD4FEA" w14:textId="77777777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lang w:val="ru-RU" w:eastAsia="ru-RU"/>
        </w:rPr>
        <w:lastRenderedPageBreak/>
        <w:t>В соответствии с частью второй статьи 811 КоАП в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случае оплаты штрафа   в размере пятидесяти процентов от указанной суммы штрафа в течение семи суток дело считается рассмотренным по существу, решение </w:t>
      </w:r>
      <w:r w:rsidRPr="00C5289E">
        <w:rPr>
          <w:sz w:val="28"/>
          <w:szCs w:val="28"/>
          <w:lang w:val="ru-RU"/>
        </w:rPr>
        <w:t>–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вступившим               в законную силу, а лицо </w:t>
      </w:r>
      <w:r w:rsidRPr="00C5289E">
        <w:rPr>
          <w:sz w:val="28"/>
          <w:szCs w:val="28"/>
          <w:lang w:val="ru-RU"/>
        </w:rPr>
        <w:t>–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привлеченным к административной ответственности. </w:t>
      </w:r>
    </w:p>
    <w:p w14:paraId="267FCC01" w14:textId="77777777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Отсутствие указания на специальный процессуальный документ                        не означает, что решение о привлечении к ответственности как таковое отсутствует. Сама часть вторая статьи 811 КоАП упоминает решение, вступившее в законную силу. Такое решение принимается в конклюдентной форме, то есть путем совершения определенных действий должностным лицом уполномоченного органа: объявления о правонарушении и взыскании, занесения данных в информационные системы, разъяснения оснований и порядка сокращенного производства, выдачи квитанции об уплате административного штрафа (в случае необходимости). Подобные действия заменяют постановление по делу об административном правонарушении, выносимое в производстве, осуществляемом в общем порядке.  </w:t>
      </w:r>
    </w:p>
    <w:p w14:paraId="0FC20FEB" w14:textId="77777777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В случаях,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>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</w:t>
      </w:r>
      <w:r w:rsidRPr="00C5289E">
        <w:rPr>
          <w:color w:val="000000"/>
          <w:sz w:val="28"/>
          <w:szCs w:val="28"/>
          <w:lang w:val="ru-RU" w:eastAsia="ru-RU"/>
        </w:rPr>
        <w:t xml:space="preserve"> выносится предписание о необходимости уплаты штрафа.                           Это предписание направляется или вручается собственнику (владельцу) транспортного средства. Вместе с предписанием доставляется квитанция установленного образца (часть первая статьи 811 КоАП). В подобных случаях даже при сокращенном производстве решение по делу оформляется в виде предписания (то есть в форме письменного документа).  </w:t>
      </w:r>
    </w:p>
    <w:p w14:paraId="22E95DC6" w14:textId="23574C85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Таким образом, сокращенному порядку производства по делам                            об административных правонарушениях предшествует решение уполномоченного органа, которое выносится либо в конклюдентной форме, либо в форме предписания. Выбор лицом общего или сокращенного порядка производства обусловливает его правовые возможности в дальнейших стадиях производства.  </w:t>
      </w:r>
    </w:p>
    <w:p w14:paraId="6DBF3FA1" w14:textId="671F577E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>При этом</w:t>
      </w:r>
      <w:r w:rsidR="00730C13">
        <w:rPr>
          <w:color w:val="000000"/>
          <w:sz w:val="28"/>
          <w:szCs w:val="28"/>
          <w:lang w:val="ru-RU" w:eastAsia="ru-RU"/>
        </w:rPr>
        <w:t>,</w:t>
      </w:r>
      <w:r w:rsidRPr="00C5289E">
        <w:rPr>
          <w:color w:val="000000"/>
          <w:sz w:val="28"/>
          <w:szCs w:val="28"/>
          <w:lang w:val="ru-RU" w:eastAsia="ru-RU"/>
        </w:rPr>
        <w:t xml:space="preserve"> если лицо отказывается от сокращенного порядка </w:t>
      </w:r>
      <w:proofErr w:type="gramStart"/>
      <w:r w:rsidRPr="00C5289E">
        <w:rPr>
          <w:color w:val="000000"/>
          <w:sz w:val="28"/>
          <w:szCs w:val="28"/>
          <w:lang w:val="ru-RU" w:eastAsia="ru-RU"/>
        </w:rPr>
        <w:t>производства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,   </w:t>
      </w:r>
      <w:proofErr w:type="gramEnd"/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решение переносится на более поздний срок и принимается в форме постановления по делу об административном правонарушении в рамках производства, осуществляемого в общем порядке. В </w:t>
      </w:r>
      <w:r w:rsidRPr="00C5289E">
        <w:rPr>
          <w:color w:val="000000"/>
          <w:sz w:val="28"/>
          <w:szCs w:val="28"/>
          <w:lang w:val="ru-RU" w:eastAsia="ru-RU"/>
        </w:rPr>
        <w:t xml:space="preserve">случае фиксации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административного правонарушения сертифицированными специальными контрольно-измерительными техническими средствами и приборами решение (предписание) не переносится на поздний срок, но по истечении срока, установленного для льготной оплаты, увеличивается сумма штрафа.  </w:t>
      </w:r>
    </w:p>
    <w:p w14:paraId="5CF9075C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5. С учетом обстоятельств, особенностей, льгот, характерных </w:t>
      </w:r>
      <w:r>
        <w:rPr>
          <w:color w:val="000000"/>
          <w:sz w:val="28"/>
          <w:szCs w:val="28"/>
          <w:lang w:val="ru-RU" w:eastAsia="ru-RU"/>
        </w:rPr>
        <w:t xml:space="preserve">                           </w:t>
      </w:r>
      <w:r w:rsidRPr="00C5289E">
        <w:rPr>
          <w:color w:val="000000"/>
          <w:sz w:val="28"/>
          <w:szCs w:val="28"/>
          <w:lang w:val="ru-RU" w:eastAsia="ru-RU"/>
        </w:rPr>
        <w:t xml:space="preserve">для сокращенного производства, законодатель исключил возможность пересмотра решений, вынесенных  по правилам сокращенного производства, за </w:t>
      </w:r>
      <w:r w:rsidRPr="00C5289E">
        <w:rPr>
          <w:color w:val="000000"/>
          <w:sz w:val="28"/>
          <w:szCs w:val="28"/>
          <w:lang w:val="ru-RU" w:eastAsia="ru-RU"/>
        </w:rPr>
        <w:lastRenderedPageBreak/>
        <w:t xml:space="preserve">исключением пересмотра по вновь открывшимся </w:t>
      </w:r>
      <w:r w:rsidRPr="004461F9">
        <w:rPr>
          <w:sz w:val="28"/>
          <w:szCs w:val="28"/>
          <w:lang w:val="ru-RU" w:eastAsia="ru-RU"/>
        </w:rPr>
        <w:t xml:space="preserve">обстоятельствам, что </w:t>
      </w:r>
      <w:r>
        <w:rPr>
          <w:sz w:val="28"/>
          <w:szCs w:val="28"/>
          <w:lang w:val="ru-RU" w:eastAsia="ru-RU"/>
        </w:rPr>
        <w:t xml:space="preserve">                      </w:t>
      </w:r>
      <w:r w:rsidRPr="004461F9">
        <w:rPr>
          <w:sz w:val="28"/>
          <w:szCs w:val="28"/>
          <w:lang w:val="ru-RU" w:eastAsia="ru-RU"/>
        </w:rPr>
        <w:t xml:space="preserve">с формальной точки зрения может свидетельствовать о нарушении 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>прав</w:t>
      </w:r>
      <w:r w:rsidRPr="004461F9">
        <w:rPr>
          <w:spacing w:val="2"/>
          <w:sz w:val="28"/>
          <w:szCs w:val="28"/>
          <w:shd w:val="clear" w:color="auto" w:fill="FFFFFF"/>
          <w:lang w:val="kk-KZ"/>
        </w:rPr>
        <w:t>а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 xml:space="preserve"> защищать свои права и свободы всеми не противоречащими закону способами</w:t>
      </w:r>
      <w:r w:rsidRPr="004461F9">
        <w:rPr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4461F9">
        <w:rPr>
          <w:sz w:val="28"/>
          <w:szCs w:val="28"/>
          <w:lang w:val="ru-RU" w:eastAsia="ru-RU"/>
        </w:rPr>
        <w:t xml:space="preserve">права на судебную защиту (невозможность подачи жалобы в уполномоченный орган, суд) или о нарушении принципа равенства (дискриминация по основанию участия в </w:t>
      </w:r>
      <w:r w:rsidRPr="00C5289E">
        <w:rPr>
          <w:color w:val="000000"/>
          <w:sz w:val="28"/>
          <w:szCs w:val="28"/>
          <w:lang w:val="ru-RU" w:eastAsia="ru-RU"/>
        </w:rPr>
        <w:t>том или ином порядке производства      по делу об административном правонарушении).</w:t>
      </w:r>
    </w:p>
    <w:p w14:paraId="589C48A2" w14:textId="77777777" w:rsidR="00C1433E" w:rsidRPr="00C5289E" w:rsidRDefault="00C1433E" w:rsidP="00C1433E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Вместе с тем закон не заставляет лицо быть участником сокращенного порядка производства.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Льгота в виде уплаты </w:t>
      </w:r>
      <w:r w:rsidRPr="00C5289E">
        <w:rPr>
          <w:color w:val="000000"/>
          <w:sz w:val="28"/>
          <w:szCs w:val="28"/>
          <w:shd w:val="clear" w:color="auto" w:fill="FFFFFF"/>
          <w:lang w:val="kk-KZ"/>
        </w:rPr>
        <w:t>пятидесяти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процентов от суммы штрафа мотивирует, но не обязывает лицо воспользоваться таким порядком. </w:t>
      </w:r>
      <w:r w:rsidRPr="00C5289E">
        <w:rPr>
          <w:color w:val="000000"/>
          <w:sz w:val="28"/>
          <w:szCs w:val="28"/>
          <w:lang w:val="ru-RU" w:eastAsia="ru-RU"/>
        </w:rPr>
        <w:t>КоАП предлагает альтернативу: общий порядок производства, включающий все стадии производства, в том числе обжалование в суде. Решение о сокращенном или общем порядке производства принимается самим лицом. Кроме того, КоАП предоставляет лицу временной промежуток для принятия решения о том, каким порядком (общим или сокращенным) воспользоваться.</w:t>
      </w:r>
    </w:p>
    <w:p w14:paraId="7E9B647C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При условиях, что лицо знает о последствиях выбора сокращенного порядка производства по делам об административных правонарушениях, включая невозможность пересмотра решения, что у лица есть выбор варианта поведения, в том числе такого, который позволяет обратиться за судебной защитой, нет оснований для признания </w:t>
      </w:r>
      <w:r w:rsidRPr="00F565C6">
        <w:rPr>
          <w:color w:val="000000"/>
          <w:sz w:val="28"/>
          <w:szCs w:val="28"/>
          <w:lang w:val="ru-RU" w:eastAsia="ru-RU"/>
        </w:rPr>
        <w:t>невозможности пересмотра решения</w:t>
      </w:r>
      <w:r w:rsidRPr="00C5289E">
        <w:rPr>
          <w:color w:val="000000"/>
          <w:sz w:val="28"/>
          <w:szCs w:val="28"/>
          <w:lang w:val="ru-RU" w:eastAsia="ru-RU"/>
        </w:rPr>
        <w:t xml:space="preserve"> нарушением конституционного права на 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защиту своих прав и свобод всеми                                     не противоречащими закону способами, а также права </w:t>
      </w:r>
      <w:r w:rsidRPr="00C5289E">
        <w:rPr>
          <w:color w:val="000000"/>
          <w:sz w:val="28"/>
          <w:szCs w:val="28"/>
          <w:lang w:val="ru-RU" w:eastAsia="ru-RU"/>
        </w:rPr>
        <w:t xml:space="preserve">на судебную защиту. </w:t>
      </w:r>
    </w:p>
    <w:p w14:paraId="2A6AEFFF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>6. Условия, указанные в предыдущем пункте, применимы к оценке нарушения принципа равенства. Лицо добровольно соглашается на ограничение своих прав или на другую степень защиты государством своих прав, имея при этом альтернативу, и взамен получает льготу, которой не обладают те, кто участвует в общем порядке производства по делам об административных правонарушениях. Это также свидетельствует о том, что принцип равенства            в данном случае не нарушается.</w:t>
      </w:r>
    </w:p>
    <w:p w14:paraId="6385C25B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7. Часть вторая статьи 811 КоАП в части возможности пересмотра по вновь открывшимся обстоятельствам дел, рассмотренных в порядке сокращенного производства, никоим образом не нарушает конституционных прав на защиту своих прав и свобод всеми не противоречащими закону способами, на судебную защиту и на равенство перед </w:t>
      </w:r>
      <w:r w:rsidRPr="004461F9">
        <w:rPr>
          <w:sz w:val="28"/>
          <w:szCs w:val="28"/>
          <w:lang w:val="ru-RU" w:eastAsia="ru-RU"/>
        </w:rPr>
        <w:t>законом и судом</w:t>
      </w:r>
      <w:r w:rsidRPr="00C5289E">
        <w:rPr>
          <w:color w:val="000000"/>
          <w:sz w:val="28"/>
          <w:szCs w:val="28"/>
          <w:lang w:val="ru-RU" w:eastAsia="ru-RU"/>
        </w:rPr>
        <w:t xml:space="preserve">, а, наоборот, свидетельствует       </w:t>
      </w:r>
      <w:r>
        <w:rPr>
          <w:color w:val="000000"/>
          <w:sz w:val="28"/>
          <w:szCs w:val="28"/>
          <w:lang w:val="ru-RU" w:eastAsia="ru-RU"/>
        </w:rPr>
        <w:t xml:space="preserve">     </w:t>
      </w:r>
      <w:r w:rsidRPr="00C5289E">
        <w:rPr>
          <w:color w:val="000000"/>
          <w:sz w:val="28"/>
          <w:szCs w:val="28"/>
          <w:lang w:val="ru-RU" w:eastAsia="ru-RU"/>
        </w:rPr>
        <w:t>о соблюдении этих конституционных по</w:t>
      </w:r>
      <w:r>
        <w:rPr>
          <w:color w:val="000000"/>
          <w:sz w:val="28"/>
          <w:szCs w:val="28"/>
          <w:lang w:val="ru-RU" w:eastAsia="ru-RU"/>
        </w:rPr>
        <w:t xml:space="preserve">ложений в производстве по делам               </w:t>
      </w:r>
      <w:r w:rsidRPr="00C5289E">
        <w:rPr>
          <w:color w:val="000000"/>
          <w:sz w:val="28"/>
          <w:szCs w:val="28"/>
          <w:lang w:val="ru-RU" w:eastAsia="ru-RU"/>
        </w:rPr>
        <w:t xml:space="preserve"> об административных правонарушениях. </w:t>
      </w:r>
    </w:p>
    <w:p w14:paraId="1D7E0A28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szCs w:val="28"/>
          <w:lang w:val="ru-RU" w:eastAsia="ru-RU"/>
        </w:rPr>
        <w:t xml:space="preserve">8. </w:t>
      </w:r>
      <w:bookmarkStart w:id="2" w:name="_Hlk128144898"/>
      <w:r w:rsidRPr="00C5289E">
        <w:rPr>
          <w:color w:val="000000"/>
          <w:sz w:val="28"/>
          <w:szCs w:val="28"/>
          <w:lang w:val="ru-RU" w:eastAsia="ru-RU"/>
        </w:rPr>
        <w:t>Формально ч</w:t>
      </w:r>
      <w:r w:rsidRPr="00C5289E">
        <w:rPr>
          <w:color w:val="000000"/>
          <w:sz w:val="28"/>
          <w:lang w:val="ru-RU"/>
        </w:rPr>
        <w:t>асть первая статьи 852</w:t>
      </w:r>
      <w:r w:rsidRPr="004461F9">
        <w:rPr>
          <w:sz w:val="28"/>
          <w:lang w:val="ru-RU"/>
        </w:rPr>
        <w:t xml:space="preserve"> и </w:t>
      </w:r>
      <w:r w:rsidRPr="00C5289E">
        <w:rPr>
          <w:color w:val="000000"/>
          <w:sz w:val="28"/>
          <w:lang w:val="ru-RU"/>
        </w:rPr>
        <w:t xml:space="preserve">подпункт 2) части третьей статьи 855 КоАП,  </w:t>
      </w:r>
      <w:bookmarkEnd w:id="2"/>
      <w:r w:rsidRPr="00C5289E">
        <w:rPr>
          <w:color w:val="000000"/>
          <w:sz w:val="28"/>
          <w:lang w:val="ru-RU"/>
        </w:rPr>
        <w:t>содержащие  процессуальные положения о пересмотре в</w:t>
      </w: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>ступивших               в законную силу постановлений по делам об административных правонарушениях, предписаний о необходимости уплаты штрафа                                   и постановлений по результатам рассмотрения жалоб</w:t>
      </w:r>
      <w:r>
        <w:rPr>
          <w:bCs/>
          <w:strike/>
          <w:color w:val="92D050"/>
          <w:sz w:val="28"/>
          <w:szCs w:val="28"/>
          <w:shd w:val="clear" w:color="auto" w:fill="FFFFFF"/>
          <w:lang w:val="ru-RU"/>
        </w:rPr>
        <w:t>,</w:t>
      </w: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на них по вновь </w:t>
      </w: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открывшимся обстоятельствам, </w:t>
      </w:r>
      <w:r w:rsidRPr="004461F9">
        <w:rPr>
          <w:bCs/>
          <w:color w:val="000000"/>
          <w:sz w:val="28"/>
          <w:szCs w:val="28"/>
          <w:shd w:val="clear" w:color="auto" w:fill="FFFFFF"/>
          <w:lang w:val="ru-RU"/>
        </w:rPr>
        <w:t>действительно, не</w:t>
      </w: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рассчитаны на случаи, когда решения принимаются в ходе сокращенного производства по делам </w:t>
      </w:r>
      <w:r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    </w:t>
      </w: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об административных правонарушениях (за исключением пересмотра предписаний). Аналогичная проблема существует   и в других статьях главы 47 КоАП, которые не оспариваются субъектом обращения (часть первая статьи </w:t>
      </w:r>
      <w:proofErr w:type="gramStart"/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>853,  подпункт</w:t>
      </w:r>
      <w:proofErr w:type="gramEnd"/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4) части второй статьи 855, часть первая статьи 856, часть первая статьи 857, статьи 859 и 860). </w:t>
      </w:r>
    </w:p>
    <w:p w14:paraId="075865FE" w14:textId="7AC71683" w:rsidR="00C1433E" w:rsidRPr="00C5289E" w:rsidRDefault="00C1433E" w:rsidP="00C1433E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При этом в подпункте 3) части второй статьи 855 КоАП речь идет об </w:t>
      </w:r>
      <w:proofErr w:type="gramStart"/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акте,  </w:t>
      </w:r>
      <w:r w:rsidR="00BC61FC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  <w:proofErr w:type="gramEnd"/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о пересмотре которого по вновь открывшимся обстоятельствам ходатайствует заявитель. То есть сам КоАП использует различную терминологию, добавляя      в данном примере более широкое понятие «акт». </w:t>
      </w:r>
      <w:r w:rsidRPr="00C5289E">
        <w:rPr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Кроме того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>, к</w:t>
      </w: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ак уже отмечалось, сокращенному производству может предшествовать вынесение предписания (в случае фиксации правонарушения сертифицированными специальными контрольно-измерительными техническими средствами                     и приборами), что также предоставляет право обращаться за пересмотром             по вновь открывшимся обстоятельствам. </w:t>
      </w:r>
    </w:p>
    <w:p w14:paraId="654D835C" w14:textId="671D7DFC" w:rsidR="00C1433E" w:rsidRPr="00C5289E" w:rsidRDefault="00C1433E" w:rsidP="00C1433E">
      <w:pPr>
        <w:spacing w:after="0" w:line="24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Принципиальным является положение о том, что право на пересмотр              по вновь открывшимся обстоятельствам дела, которое осуществляется в порядке сокращенного производства, прямо предусмотрено частью </w:t>
      </w:r>
      <w:r w:rsidR="00730C13">
        <w:rPr>
          <w:bCs/>
          <w:color w:val="000000"/>
          <w:sz w:val="28"/>
          <w:szCs w:val="28"/>
          <w:shd w:val="clear" w:color="auto" w:fill="FFFFFF"/>
          <w:lang w:val="ru-RU"/>
        </w:rPr>
        <w:t>второй</w:t>
      </w:r>
      <w:r w:rsidR="001C1DD0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 xml:space="preserve">статьи 811 КоАП.    В этой же части говорится о решении по делу, вступившем в законную силу. </w:t>
      </w:r>
    </w:p>
    <w:p w14:paraId="69B54233" w14:textId="77777777" w:rsidR="00C1433E" w:rsidRPr="004461F9" w:rsidRDefault="00C1433E" w:rsidP="00C1433E">
      <w:pPr>
        <w:spacing w:after="0" w:line="240" w:lineRule="auto"/>
        <w:ind w:firstLine="567"/>
        <w:jc w:val="both"/>
        <w:rPr>
          <w:sz w:val="28"/>
          <w:lang w:val="ru-RU"/>
        </w:rPr>
      </w:pPr>
      <w:r w:rsidRPr="00C5289E">
        <w:rPr>
          <w:bCs/>
          <w:color w:val="000000"/>
          <w:sz w:val="28"/>
          <w:szCs w:val="28"/>
          <w:shd w:val="clear" w:color="auto" w:fill="FFFFFF"/>
          <w:lang w:val="ru-RU"/>
        </w:rPr>
        <w:t>Таким образом, очевидно, что ча</w:t>
      </w:r>
      <w:r w:rsidRPr="00C5289E">
        <w:rPr>
          <w:color w:val="000000"/>
          <w:sz w:val="28"/>
          <w:lang w:val="ru-RU"/>
        </w:rPr>
        <w:t xml:space="preserve">сть первая статьи 852 и подпункт 2) части третьей статьи 855 КоАП не </w:t>
      </w:r>
      <w:r w:rsidRPr="004461F9">
        <w:rPr>
          <w:sz w:val="28"/>
          <w:lang w:val="ru-RU"/>
        </w:rPr>
        <w:t>согласованы с частью второй статьи 811 КоАП, что, как следует из материалов производства, приводит к ограничению прав и свобод граждан.</w:t>
      </w:r>
    </w:p>
    <w:p w14:paraId="69B9A04D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lang w:val="ru-RU"/>
        </w:rPr>
        <w:t xml:space="preserve">9. При применении части первой статьи </w:t>
      </w:r>
      <w:r w:rsidRPr="004461F9">
        <w:rPr>
          <w:color w:val="000000"/>
          <w:sz w:val="28"/>
          <w:lang w:val="ru-RU"/>
        </w:rPr>
        <w:t>852 и подпункта</w:t>
      </w:r>
      <w:r w:rsidRPr="00C5289E">
        <w:rPr>
          <w:color w:val="000000"/>
          <w:sz w:val="28"/>
          <w:lang w:val="ru-RU"/>
        </w:rPr>
        <w:t xml:space="preserve"> 2) части третьей статьи 855 КоАП следует учитывать не только то, что право лица на пересмотр дела по вновь открывшимся обстоятельствам в случае с сокращенным производством по делам об административных правонарушениях прямо закреплено в общей норме (часть вторая статьи 811), но и принципы законодательства об административных правонарушениях.  </w:t>
      </w:r>
    </w:p>
    <w:p w14:paraId="11479AE5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C5289E">
        <w:rPr>
          <w:color w:val="000000"/>
          <w:sz w:val="28"/>
          <w:lang w:val="ru-RU"/>
        </w:rPr>
        <w:t>Так, в соответствии с частью третьей статьи 10 КоАП (принцип презумпции невиновности)</w:t>
      </w:r>
      <w:r w:rsidRPr="00C5289E">
        <w:rPr>
          <w:color w:val="000000"/>
          <w:sz w:val="28"/>
          <w:szCs w:val="28"/>
          <w:lang w:val="ru-RU"/>
        </w:rPr>
        <w:t xml:space="preserve"> л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юбые сомнения в виновности толкуются в пользу </w:t>
      </w:r>
      <w:proofErr w:type="gramStart"/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лица,   </w:t>
      </w:r>
      <w:proofErr w:type="gramEnd"/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                    в отношении которого возбуждено дело об административном правонарушении. В его же пользу должны разрешаться и сомнения, возникающие при применении законодательства об административных правонарушениях.</w:t>
      </w:r>
    </w:p>
    <w:p w14:paraId="030DEC68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5289E">
        <w:rPr>
          <w:color w:val="000000"/>
          <w:sz w:val="28"/>
          <w:szCs w:val="28"/>
          <w:lang w:val="ru-RU"/>
        </w:rPr>
        <w:t xml:space="preserve">Таким образом, несогласованность различных норм КоАП не должна приводить к нарушению как конституционных прав граждан, так и права                 на пересмотр дела, прямо предусмотренного КоАП. Уполномоченный орган или суд не могут отказываться от применения правовой нормы (право                                на рассмотрение дела по вновь открывшимся обстоятельствам) на основании </w:t>
      </w:r>
      <w:r w:rsidRPr="00C5289E">
        <w:rPr>
          <w:color w:val="000000"/>
          <w:sz w:val="28"/>
          <w:szCs w:val="28"/>
          <w:lang w:val="ru-RU"/>
        </w:rPr>
        <w:lastRenderedPageBreak/>
        <w:t xml:space="preserve">того, что в процессуальном плане этот вопрос не урегулирован или урегулирован в недостаточной степени. </w:t>
      </w:r>
    </w:p>
    <w:p w14:paraId="48330183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5289E">
        <w:rPr>
          <w:color w:val="000000"/>
          <w:sz w:val="28"/>
          <w:szCs w:val="28"/>
          <w:lang w:val="ru-RU"/>
        </w:rPr>
        <w:t>10. В соответствии с подпунктом 6</w:t>
      </w:r>
      <w:r w:rsidRPr="004461F9">
        <w:rPr>
          <w:sz w:val="28"/>
          <w:szCs w:val="28"/>
          <w:lang w:val="ru-RU"/>
        </w:rPr>
        <w:t xml:space="preserve">) пункта 1 статьи 50 Конституционного закона Республики Казахстан </w:t>
      </w:r>
      <w:r w:rsidRPr="004461F9">
        <w:rPr>
          <w:sz w:val="28"/>
          <w:lang w:val="ru-RU"/>
        </w:rPr>
        <w:t xml:space="preserve">от 5 ноября 2022 года «О Конституционном Суде Республики Казахстан» </w:t>
      </w:r>
      <w:r w:rsidRPr="004461F9">
        <w:rPr>
          <w:sz w:val="28"/>
          <w:szCs w:val="28"/>
          <w:lang w:val="ru-RU"/>
        </w:rPr>
        <w:t xml:space="preserve">при формировании </w:t>
      </w:r>
      <w:r w:rsidRPr="00C5289E">
        <w:rPr>
          <w:color w:val="000000"/>
          <w:sz w:val="28"/>
          <w:szCs w:val="28"/>
          <w:lang w:val="ru-RU"/>
        </w:rPr>
        <w:t xml:space="preserve">своей правовой позиции Конституционный Суд принимает во внимание правоприменительную практику, которая обнаруживает разные подходы в отношении пересмотра по вновь открывшимся обстоятельствам в случае с сокращенным производством по делу об административном правонарушении, в том числе подход, допускающий пересмотр только постановлений и предписаний и отказывающий в пересмотре решения, выносимого в сокращенном производстве, которое не облечено                  в форму </w:t>
      </w:r>
      <w:r w:rsidRPr="00C5289E">
        <w:rPr>
          <w:color w:val="000000" w:themeColor="text1"/>
          <w:sz w:val="28"/>
          <w:szCs w:val="28"/>
          <w:lang w:val="ru-RU"/>
        </w:rPr>
        <w:t>письменного документа</w:t>
      </w:r>
      <w:r w:rsidRPr="00C5289E">
        <w:rPr>
          <w:color w:val="000000"/>
          <w:sz w:val="28"/>
          <w:szCs w:val="28"/>
          <w:lang w:val="ru-RU"/>
        </w:rPr>
        <w:t xml:space="preserve">. Такой формальный подход приводит                        к существенному нарушению равенства граждан и их права </w:t>
      </w:r>
      <w:r w:rsidRPr="00C5289E">
        <w:rPr>
          <w:color w:val="000000"/>
          <w:spacing w:val="2"/>
          <w:sz w:val="28"/>
          <w:szCs w:val="28"/>
          <w:shd w:val="clear" w:color="auto" w:fill="FFFFFF"/>
          <w:lang w:val="ru-RU"/>
        </w:rPr>
        <w:t>защищать свои права и свободы всеми не противоречащими закону способами и п</w:t>
      </w:r>
      <w:r w:rsidRPr="00C5289E">
        <w:rPr>
          <w:color w:val="000000"/>
          <w:sz w:val="28"/>
          <w:szCs w:val="28"/>
          <w:lang w:val="ru-RU"/>
        </w:rPr>
        <w:t xml:space="preserve">рава на судебную защиту. </w:t>
      </w:r>
    </w:p>
    <w:p w14:paraId="67CDCD1D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5289E">
        <w:rPr>
          <w:color w:val="000000"/>
          <w:sz w:val="28"/>
          <w:szCs w:val="28"/>
          <w:lang w:val="ru-RU"/>
        </w:rPr>
        <w:t xml:space="preserve">11. Соответствие оспариваемых норм КоАП пункту 3 статьи 13 Конституции Республики Казахстан не рассматривалось Конституционным Судом в связи           с </w:t>
      </w:r>
      <w:proofErr w:type="spellStart"/>
      <w:r w:rsidRPr="00C5289E">
        <w:rPr>
          <w:color w:val="000000"/>
          <w:sz w:val="28"/>
          <w:szCs w:val="28"/>
          <w:lang w:val="ru-RU"/>
        </w:rPr>
        <w:t>неотносимостью</w:t>
      </w:r>
      <w:proofErr w:type="spellEnd"/>
      <w:r w:rsidRPr="00C5289E">
        <w:rPr>
          <w:color w:val="000000"/>
          <w:sz w:val="28"/>
          <w:szCs w:val="28"/>
          <w:lang w:val="ru-RU"/>
        </w:rPr>
        <w:t xml:space="preserve"> данного пункта к вопросам, изложенным в обращении. </w:t>
      </w:r>
    </w:p>
    <w:p w14:paraId="5D42D02A" w14:textId="77777777" w:rsidR="00C1433E" w:rsidRPr="00C5289E" w:rsidRDefault="00C1433E" w:rsidP="00C1433E">
      <w:pPr>
        <w:spacing w:after="0" w:line="240" w:lineRule="auto"/>
        <w:ind w:firstLine="567"/>
        <w:jc w:val="both"/>
        <w:rPr>
          <w:color w:val="000000" w:themeColor="text1"/>
          <w:lang w:val="ru-RU"/>
        </w:rPr>
      </w:pPr>
      <w:r w:rsidRPr="00C5289E">
        <w:rPr>
          <w:color w:val="000000" w:themeColor="text1"/>
          <w:sz w:val="28"/>
          <w:lang w:val="ru-RU"/>
        </w:rPr>
        <w:t xml:space="preserve">На основании изложенного, руководствуясь пунктом 3 статьи 72 и пунктом 3 статьи 74 Конституции Республики Казахстан, подпунктом 3) пункта 4 статьи 23, </w:t>
      </w:r>
      <w:hyperlink r:id="rId8" w:anchor="z433" w:history="1">
        <w:r w:rsidRPr="00C5289E">
          <w:rPr>
            <w:color w:val="000000" w:themeColor="text1"/>
            <w:sz w:val="28"/>
            <w:lang w:val="ru-RU"/>
          </w:rPr>
          <w:t>статьями 55</w:t>
        </w:r>
      </w:hyperlink>
      <w:r w:rsidRPr="00C5289E">
        <w:rPr>
          <w:color w:val="000000" w:themeColor="text1"/>
          <w:sz w:val="28"/>
          <w:lang w:val="ru-RU"/>
        </w:rPr>
        <w:t xml:space="preserve"> – </w:t>
      </w:r>
      <w:hyperlink r:id="rId9" w:anchor="z468" w:history="1">
        <w:r w:rsidRPr="00C5289E">
          <w:rPr>
            <w:color w:val="000000" w:themeColor="text1"/>
            <w:sz w:val="28"/>
            <w:lang w:val="ru-RU"/>
          </w:rPr>
          <w:t>58</w:t>
        </w:r>
      </w:hyperlink>
      <w:r w:rsidRPr="00C5289E">
        <w:rPr>
          <w:color w:val="000000" w:themeColor="text1"/>
          <w:sz w:val="28"/>
          <w:lang w:val="ru-RU"/>
        </w:rPr>
        <w:t xml:space="preserve">, </w:t>
      </w:r>
      <w:hyperlink r:id="rId10" w:anchor="z489" w:history="1">
        <w:r w:rsidRPr="00C5289E">
          <w:rPr>
            <w:color w:val="000000" w:themeColor="text1"/>
            <w:sz w:val="28"/>
            <w:lang w:val="ru-RU"/>
          </w:rPr>
          <w:t>62</w:t>
        </w:r>
      </w:hyperlink>
      <w:r w:rsidRPr="00C5289E">
        <w:rPr>
          <w:color w:val="000000" w:themeColor="text1"/>
          <w:sz w:val="28"/>
          <w:lang w:val="ru-RU"/>
        </w:rPr>
        <w:t xml:space="preserve">, пунктами 3 и 4 статьи 63, пунктом 4 статьи 64                           и подпунктом 2) пункта 1 статьи 65 Конституционного закона Республики Казахстан от 5 </w:t>
      </w:r>
      <w:r w:rsidRPr="004461F9">
        <w:rPr>
          <w:sz w:val="28"/>
          <w:lang w:val="ru-RU"/>
        </w:rPr>
        <w:t>ноября 2022 года «</w:t>
      </w:r>
      <w:r w:rsidRPr="00C5289E">
        <w:rPr>
          <w:color w:val="000000" w:themeColor="text1"/>
          <w:sz w:val="28"/>
          <w:lang w:val="ru-RU"/>
        </w:rPr>
        <w:t xml:space="preserve">О Конституционном Суде Республики Казахстан», Конституционный Суд Республики Казахстан </w:t>
      </w:r>
    </w:p>
    <w:p w14:paraId="6738B40C" w14:textId="77777777" w:rsidR="00C1433E" w:rsidRDefault="00C1433E" w:rsidP="00C1433E">
      <w:pPr>
        <w:spacing w:after="0" w:line="240" w:lineRule="auto"/>
        <w:jc w:val="center"/>
        <w:rPr>
          <w:b/>
          <w:bCs/>
          <w:color w:val="000000"/>
          <w:sz w:val="28"/>
          <w:lang w:val="ru-RU"/>
        </w:rPr>
      </w:pPr>
      <w:bookmarkStart w:id="3" w:name="_Hlk133510165"/>
    </w:p>
    <w:p w14:paraId="05601391" w14:textId="77777777" w:rsidR="00C1433E" w:rsidRDefault="00C1433E" w:rsidP="00C1433E">
      <w:pPr>
        <w:spacing w:after="0" w:line="240" w:lineRule="auto"/>
        <w:jc w:val="center"/>
        <w:rPr>
          <w:b/>
          <w:bCs/>
          <w:color w:val="000000"/>
          <w:sz w:val="28"/>
          <w:lang w:val="ru-RU"/>
        </w:rPr>
      </w:pPr>
      <w:r w:rsidRPr="00C5289E">
        <w:rPr>
          <w:b/>
          <w:bCs/>
          <w:color w:val="000000"/>
          <w:sz w:val="28"/>
          <w:lang w:val="ru-RU"/>
        </w:rPr>
        <w:t>постановляет:</w:t>
      </w:r>
    </w:p>
    <w:p w14:paraId="51DB6808" w14:textId="77777777" w:rsidR="00C1433E" w:rsidRPr="00C5289E" w:rsidRDefault="00C1433E" w:rsidP="00C1433E">
      <w:pPr>
        <w:spacing w:after="0" w:line="240" w:lineRule="auto"/>
        <w:jc w:val="center"/>
        <w:rPr>
          <w:b/>
          <w:bCs/>
          <w:lang w:val="ru-RU"/>
        </w:rPr>
      </w:pPr>
    </w:p>
    <w:p w14:paraId="548B41DF" w14:textId="41EE6F02" w:rsidR="002D2C2D" w:rsidRPr="00C5289E" w:rsidRDefault="002D2C2D" w:rsidP="002D2C2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bookmarkStart w:id="4" w:name="_Hlk132731556"/>
      <w:bookmarkStart w:id="5" w:name="_Hlk132730999"/>
      <w:bookmarkStart w:id="6" w:name="_Hlk133513153"/>
      <w:r w:rsidRPr="00C5289E">
        <w:rPr>
          <w:color w:val="000000"/>
          <w:sz w:val="28"/>
          <w:lang w:val="ru-RU"/>
        </w:rPr>
        <w:t>1. Признать часть вторую статьи 811, часть первую статьи 852 и подпункт 2) части третьей статьи 855 Кодекса Республики Казахстан об административных правонарушениях соответствующими пунктам 1 и 2 статьи 13 и пункту 1 статьи 14 Конституции Республики Казахстан в данном Конституционным Судом Республики Казахстан истолковании:</w:t>
      </w:r>
    </w:p>
    <w:p w14:paraId="7D6AF63B" w14:textId="77777777" w:rsidR="002D2C2D" w:rsidRPr="00C5289E" w:rsidRDefault="002D2C2D" w:rsidP="002D2C2D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7" w:name="_Hlk132731132"/>
      <w:r w:rsidRPr="00C5289E">
        <w:rPr>
          <w:color w:val="000000"/>
          <w:sz w:val="28"/>
          <w:szCs w:val="28"/>
          <w:lang w:val="ru-RU"/>
        </w:rPr>
        <w:t xml:space="preserve">решение по делу об административном правонарушении, производство        по которому осуществляется в порядке сокращенного производства, оформляется путем осуществления конклюдентных действий должностным лицом уполномоченного органа: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объявления о правонарушении и взыскании, занесения данных в информационные системы, разъяснения оснований и порядка сокращенного производства, выдачи квитанции установленного образца                   (в случае необходимости). </w:t>
      </w:r>
      <w:r w:rsidRPr="00C5289E">
        <w:rPr>
          <w:color w:val="000000"/>
          <w:sz w:val="28"/>
          <w:szCs w:val="28"/>
          <w:lang w:val="ru-RU"/>
        </w:rPr>
        <w:t xml:space="preserve">Такие действия приравниваются к вынесению итогового акта по делу об административном правонарушении, служащего основанием для привлечения к административной ответственности в общем </w:t>
      </w:r>
      <w:r w:rsidRPr="00C5289E">
        <w:rPr>
          <w:color w:val="000000"/>
          <w:sz w:val="28"/>
          <w:szCs w:val="28"/>
          <w:lang w:val="ru-RU"/>
        </w:rPr>
        <w:lastRenderedPageBreak/>
        <w:t xml:space="preserve">порядке. Решение также может быть в форме предписания </w:t>
      </w:r>
      <w:r w:rsidRPr="00C5289E">
        <w:rPr>
          <w:color w:val="000000"/>
          <w:sz w:val="28"/>
          <w:szCs w:val="28"/>
          <w:lang w:val="ru-RU" w:eastAsia="ru-RU"/>
        </w:rPr>
        <w:t xml:space="preserve">в случае, </w:t>
      </w:r>
      <w:r w:rsidRPr="00C5289E">
        <w:rPr>
          <w:color w:val="000000"/>
          <w:sz w:val="28"/>
          <w:szCs w:val="28"/>
          <w:shd w:val="clear" w:color="auto" w:fill="FFFFFF"/>
          <w:lang w:val="ru-RU"/>
        </w:rPr>
        <w:t xml:space="preserve">если административное правонарушение зафиксировано сертифицированными специальными контрольно-измерительными техническими средствами                      и приборами, работающими в автоматическом режиме; </w:t>
      </w:r>
    </w:p>
    <w:bookmarkEnd w:id="4"/>
    <w:bookmarkEnd w:id="7"/>
    <w:p w14:paraId="0B752DB2" w14:textId="77777777" w:rsidR="002D2C2D" w:rsidRPr="00C5289E" w:rsidRDefault="002D2C2D" w:rsidP="002D2C2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szCs w:val="28"/>
          <w:lang w:val="ru-RU"/>
        </w:rPr>
        <w:t xml:space="preserve">отсутствие в </w:t>
      </w:r>
      <w:r w:rsidRPr="00C5289E">
        <w:rPr>
          <w:color w:val="000000"/>
          <w:sz w:val="28"/>
          <w:lang w:val="ru-RU"/>
        </w:rPr>
        <w:t xml:space="preserve">части первой статьи 852 и подпункте 2) части третьей статьи 855 Кодекса Республики Казахстан об административных правонарушениях упоминания о решении, принимаемом в порядке сокращенного производства        в конклюдентной форме, не лишает лицо, привлеченное к ответственности               в порядке этого производства, права на пересмотр дела по вновь открывшимся обстоятельствам.  </w:t>
      </w:r>
    </w:p>
    <w:p w14:paraId="2966CDAC" w14:textId="77777777" w:rsidR="002D2C2D" w:rsidRPr="00C5289E" w:rsidRDefault="002D2C2D" w:rsidP="002D2C2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lang w:val="ru-RU"/>
        </w:rPr>
        <w:t xml:space="preserve">2. </w:t>
      </w:r>
      <w:bookmarkStart w:id="8" w:name="_Hlk132731648"/>
      <w:r w:rsidRPr="00C5289E">
        <w:rPr>
          <w:color w:val="000000"/>
          <w:sz w:val="28"/>
          <w:lang w:val="ru-RU"/>
        </w:rPr>
        <w:t xml:space="preserve">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</w:t>
      </w:r>
      <w:r w:rsidRPr="009D36C7">
        <w:rPr>
          <w:color w:val="000000"/>
          <w:sz w:val="28"/>
          <w:lang w:val="ru-RU"/>
        </w:rPr>
        <w:t>Казахстан проект закона о внесении</w:t>
      </w:r>
      <w:r w:rsidRPr="00C5289E">
        <w:rPr>
          <w:color w:val="000000"/>
          <w:sz w:val="28"/>
          <w:lang w:val="ru-RU"/>
        </w:rPr>
        <w:t xml:space="preserve"> изменений                   и дополнений в Кодекс Республики Казахстан об административных правонарушениях, </w:t>
      </w:r>
      <w:r w:rsidRPr="004461F9">
        <w:rPr>
          <w:color w:val="000000"/>
          <w:sz w:val="28"/>
          <w:lang w:val="ru-RU"/>
        </w:rPr>
        <w:t>направленн</w:t>
      </w:r>
      <w:r>
        <w:rPr>
          <w:color w:val="000000"/>
          <w:sz w:val="28"/>
          <w:lang w:val="ru-RU"/>
        </w:rPr>
        <w:t>ый</w:t>
      </w:r>
      <w:r w:rsidRPr="004461F9">
        <w:rPr>
          <w:color w:val="000000"/>
          <w:sz w:val="28"/>
          <w:lang w:val="ru-RU"/>
        </w:rPr>
        <w:t xml:space="preserve"> н</w:t>
      </w:r>
      <w:r w:rsidRPr="00C5289E">
        <w:rPr>
          <w:color w:val="000000"/>
          <w:sz w:val="28"/>
          <w:lang w:val="ru-RU"/>
        </w:rPr>
        <w:t>а устранение пробелов в правовом регулировании порядка пересмотра дел по вновь открывшимся обстоятельствам в случаях,  когда производство осуществляется в сокращенном порядке.</w:t>
      </w:r>
    </w:p>
    <w:bookmarkEnd w:id="8"/>
    <w:p w14:paraId="67ED0850" w14:textId="0A4EB5FD" w:rsidR="002D2C2D" w:rsidRPr="00C5289E" w:rsidRDefault="002D2C2D" w:rsidP="002D2C2D">
      <w:pPr>
        <w:spacing w:after="0" w:line="240" w:lineRule="auto"/>
        <w:ind w:firstLine="567"/>
        <w:jc w:val="both"/>
        <w:rPr>
          <w:color w:val="000000"/>
          <w:sz w:val="28"/>
          <w:lang w:val="ru-RU"/>
        </w:rPr>
      </w:pPr>
      <w:r w:rsidRPr="00C5289E">
        <w:rPr>
          <w:color w:val="000000"/>
          <w:sz w:val="28"/>
          <w:lang w:val="ru-RU"/>
        </w:rPr>
        <w:t>3</w:t>
      </w:r>
      <w:r w:rsidRPr="004461F9">
        <w:rPr>
          <w:sz w:val="28"/>
          <w:lang w:val="ru-RU"/>
        </w:rPr>
        <w:t xml:space="preserve">. До внесения изменений и дополнений в </w:t>
      </w:r>
      <w:r w:rsidRPr="00C5289E">
        <w:rPr>
          <w:color w:val="000000"/>
          <w:sz w:val="28"/>
          <w:lang w:val="ru-RU"/>
        </w:rPr>
        <w:t xml:space="preserve">Кодекс Республики Казахстан </w:t>
      </w:r>
      <w:r>
        <w:rPr>
          <w:color w:val="000000"/>
          <w:sz w:val="28"/>
          <w:lang w:val="ru-RU"/>
        </w:rPr>
        <w:t xml:space="preserve">       </w:t>
      </w:r>
      <w:r w:rsidRPr="00C5289E">
        <w:rPr>
          <w:color w:val="000000"/>
          <w:sz w:val="28"/>
          <w:lang w:val="ru-RU"/>
        </w:rPr>
        <w:t xml:space="preserve">об административных правонарушениях применять часть вторую статьи 811, часть первую статьи </w:t>
      </w:r>
      <w:r w:rsidRPr="004461F9">
        <w:rPr>
          <w:sz w:val="28"/>
          <w:lang w:val="ru-RU"/>
        </w:rPr>
        <w:t xml:space="preserve">852 и </w:t>
      </w:r>
      <w:r w:rsidRPr="00C5289E">
        <w:rPr>
          <w:color w:val="000000"/>
          <w:sz w:val="28"/>
          <w:lang w:val="ru-RU"/>
        </w:rPr>
        <w:t>подпункт 2) части третьей статьи 855 в истолковании, данном в настоящем нормативном постановлении.</w:t>
      </w:r>
    </w:p>
    <w:p w14:paraId="0B64D42F" w14:textId="77777777" w:rsidR="002D2C2D" w:rsidRPr="004461F9" w:rsidRDefault="002D2C2D" w:rsidP="002D2C2D">
      <w:pPr>
        <w:spacing w:after="0" w:line="240" w:lineRule="auto"/>
        <w:ind w:firstLine="567"/>
        <w:jc w:val="both"/>
        <w:rPr>
          <w:spacing w:val="2"/>
          <w:sz w:val="28"/>
          <w:szCs w:val="28"/>
          <w:shd w:val="clear" w:color="auto" w:fill="FFFFFF"/>
          <w:lang w:val="ru-RU"/>
        </w:rPr>
      </w:pPr>
      <w:bookmarkStart w:id="9" w:name="_Hlk133586530"/>
      <w:r w:rsidRPr="004461F9">
        <w:rPr>
          <w:sz w:val="28"/>
          <w:szCs w:val="28"/>
          <w:lang w:val="ru-RU"/>
        </w:rPr>
        <w:t xml:space="preserve">4. На основании 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>пункта 4 статьи 63 Конституционного закона Респуб</w:t>
      </w:r>
      <w:r w:rsidRPr="004461F9">
        <w:rPr>
          <w:sz w:val="28"/>
          <w:szCs w:val="28"/>
          <w:lang w:val="ru-RU"/>
        </w:rPr>
        <w:t>лики Казахстан от 5 ноября 2022 года «О Конституционном Суде Республики Казахстан» р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 xml:space="preserve">ешения судов и иных правоприменительных органов, основанные на ином толковании </w:t>
      </w:r>
      <w:r w:rsidRPr="004461F9">
        <w:rPr>
          <w:sz w:val="28"/>
          <w:lang w:val="ru-RU"/>
        </w:rPr>
        <w:t>части второй статьи 811, части первой статьи 852 и подпункта 2) части третьей статьи 855 Кодекса Республики Казахстан</w:t>
      </w:r>
      <w:r>
        <w:rPr>
          <w:sz w:val="28"/>
          <w:lang w:val="ru-RU"/>
        </w:rPr>
        <w:t xml:space="preserve"> </w:t>
      </w:r>
      <w:r w:rsidRPr="004461F9">
        <w:rPr>
          <w:sz w:val="28"/>
          <w:lang w:val="ru-RU"/>
        </w:rPr>
        <w:t xml:space="preserve">об административных правонарушениях, 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 xml:space="preserve">исполнению не подлежат и должны быть пересмотрены по вновь открывшимся обстоятельствам в соответствии 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                    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 xml:space="preserve">с подпунктом 5) </w:t>
      </w:r>
      <w:r>
        <w:rPr>
          <w:spacing w:val="2"/>
          <w:sz w:val="28"/>
          <w:szCs w:val="28"/>
          <w:shd w:val="clear" w:color="auto" w:fill="FFFFFF"/>
          <w:lang w:val="ru-RU"/>
        </w:rPr>
        <w:t>части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 xml:space="preserve"> </w:t>
      </w:r>
      <w:r>
        <w:rPr>
          <w:spacing w:val="2"/>
          <w:sz w:val="28"/>
          <w:szCs w:val="28"/>
          <w:shd w:val="clear" w:color="auto" w:fill="FFFFFF"/>
          <w:lang w:val="ru-RU"/>
        </w:rPr>
        <w:t>второй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 xml:space="preserve"> статьи 852 Кодекса Республики Казахстан</w:t>
      </w:r>
      <w:r>
        <w:rPr>
          <w:spacing w:val="2"/>
          <w:sz w:val="28"/>
          <w:szCs w:val="28"/>
          <w:shd w:val="clear" w:color="auto" w:fill="FFFFFF"/>
          <w:lang w:val="ru-RU"/>
        </w:rPr>
        <w:t xml:space="preserve">               </w:t>
      </w:r>
      <w:r w:rsidRPr="004461F9">
        <w:rPr>
          <w:spacing w:val="2"/>
          <w:sz w:val="28"/>
          <w:szCs w:val="28"/>
          <w:shd w:val="clear" w:color="auto" w:fill="FFFFFF"/>
          <w:lang w:val="ru-RU"/>
        </w:rPr>
        <w:t>об административных правонарушениях.</w:t>
      </w:r>
    </w:p>
    <w:bookmarkEnd w:id="9"/>
    <w:p w14:paraId="362CD0DD" w14:textId="14F81429" w:rsidR="002D2C2D" w:rsidRPr="00C5289E" w:rsidRDefault="002D2C2D" w:rsidP="002D2C2D">
      <w:pPr>
        <w:spacing w:after="0" w:line="240" w:lineRule="auto"/>
        <w:ind w:firstLine="567"/>
        <w:jc w:val="both"/>
        <w:rPr>
          <w:color w:val="000000" w:themeColor="text1"/>
          <w:sz w:val="28"/>
          <w:lang w:val="ru-RU"/>
        </w:rPr>
      </w:pPr>
      <w:r>
        <w:rPr>
          <w:color w:val="000000"/>
          <w:sz w:val="28"/>
          <w:lang w:val="ru-RU"/>
        </w:rPr>
        <w:t>5</w:t>
      </w:r>
      <w:r w:rsidRPr="00C5289E">
        <w:rPr>
          <w:color w:val="000000"/>
          <w:sz w:val="28"/>
          <w:lang w:val="ru-RU"/>
        </w:rPr>
        <w:t xml:space="preserve">. Настоящее нормативное постановление вступает в силу со дня его принятия, является общеобязательным на всей территории Республики, </w:t>
      </w:r>
      <w:r w:rsidRPr="004461F9">
        <w:rPr>
          <w:sz w:val="28"/>
          <w:lang w:val="ru-RU"/>
        </w:rPr>
        <w:t xml:space="preserve">окончательным и обжалованию </w:t>
      </w:r>
      <w:r w:rsidRPr="00C5289E">
        <w:rPr>
          <w:color w:val="000000"/>
          <w:sz w:val="28"/>
          <w:lang w:val="ru-RU"/>
        </w:rPr>
        <w:t xml:space="preserve">не </w:t>
      </w:r>
      <w:r w:rsidRPr="00C5289E">
        <w:rPr>
          <w:color w:val="000000" w:themeColor="text1"/>
          <w:sz w:val="28"/>
          <w:lang w:val="ru-RU"/>
        </w:rPr>
        <w:t>подлежит</w:t>
      </w:r>
      <w:r>
        <w:rPr>
          <w:color w:val="000000" w:themeColor="text1"/>
          <w:sz w:val="28"/>
          <w:lang w:val="ru-RU"/>
        </w:rPr>
        <w:t>.</w:t>
      </w:r>
      <w:r w:rsidRPr="00C5289E">
        <w:rPr>
          <w:color w:val="000000" w:themeColor="text1"/>
          <w:sz w:val="28"/>
          <w:lang w:val="ru-RU"/>
        </w:rPr>
        <w:t xml:space="preserve"> </w:t>
      </w:r>
    </w:p>
    <w:p w14:paraId="2C52B81B" w14:textId="01B9802F" w:rsidR="00D207C4" w:rsidRDefault="002D2C2D" w:rsidP="009838D2">
      <w:pPr>
        <w:tabs>
          <w:tab w:val="left" w:pos="1134"/>
          <w:tab w:val="left" w:pos="1418"/>
          <w:tab w:val="left" w:pos="1701"/>
        </w:tabs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5289E">
        <w:rPr>
          <w:bCs/>
          <w:sz w:val="28"/>
          <w:szCs w:val="28"/>
          <w:lang w:val="ru-RU"/>
        </w:rPr>
        <w:t xml:space="preserve">6. </w:t>
      </w:r>
      <w:r w:rsidRPr="00C5289E">
        <w:rPr>
          <w:sz w:val="28"/>
          <w:szCs w:val="28"/>
          <w:lang w:val="ru-RU"/>
        </w:rPr>
        <w:t xml:space="preserve">Опубликовать настоящее нормативное постановление на казахском              и русском языках в периодических печатных изданиях, получивших право            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  <w:bookmarkEnd w:id="3"/>
      <w:bookmarkEnd w:id="5"/>
      <w:bookmarkEnd w:id="6"/>
    </w:p>
    <w:p w14:paraId="2F64B16A" w14:textId="77777777" w:rsidR="00237515" w:rsidRDefault="00237515" w:rsidP="00A44005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3E94A736" w14:textId="4AB8D941" w:rsidR="00935A14" w:rsidRPr="00A44005" w:rsidRDefault="00B50BE8" w:rsidP="00A44005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935A14" w:rsidRPr="00A44005">
        <w:rPr>
          <w:b/>
          <w:sz w:val="28"/>
          <w:szCs w:val="28"/>
          <w:lang w:val="ru-RU"/>
        </w:rPr>
        <w:t>Конституционный Суд</w:t>
      </w:r>
    </w:p>
    <w:p w14:paraId="7920FBF5" w14:textId="165D50F9" w:rsidR="00BB0061" w:rsidRPr="009838D2" w:rsidRDefault="00935A14" w:rsidP="009838D2">
      <w:pPr>
        <w:tabs>
          <w:tab w:val="left" w:pos="8789"/>
          <w:tab w:val="left" w:pos="9355"/>
        </w:tabs>
        <w:spacing w:after="0" w:line="240" w:lineRule="auto"/>
        <w:jc w:val="right"/>
        <w:rPr>
          <w:b/>
          <w:sz w:val="28"/>
          <w:szCs w:val="28"/>
          <w:lang w:val="ru-RU"/>
        </w:rPr>
      </w:pPr>
      <w:r w:rsidRPr="00A44005">
        <w:rPr>
          <w:b/>
          <w:sz w:val="28"/>
          <w:szCs w:val="28"/>
          <w:lang w:val="ru-RU"/>
        </w:rPr>
        <w:t xml:space="preserve">      Республики Казахстан                                                    </w:t>
      </w:r>
    </w:p>
    <w:sectPr w:rsidR="00BB0061" w:rsidRPr="009838D2" w:rsidSect="00FF0B1C">
      <w:headerReference w:type="default" r:id="rId11"/>
      <w:pgSz w:w="12240" w:h="15840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0A56B" w14:textId="77777777" w:rsidR="002F7FF3" w:rsidRDefault="002F7FF3" w:rsidP="00D06D6A">
      <w:pPr>
        <w:spacing w:after="0" w:line="240" w:lineRule="auto"/>
      </w:pPr>
      <w:r>
        <w:separator/>
      </w:r>
    </w:p>
  </w:endnote>
  <w:endnote w:type="continuationSeparator" w:id="0">
    <w:p w14:paraId="147633EE" w14:textId="77777777" w:rsidR="002F7FF3" w:rsidRDefault="002F7FF3" w:rsidP="00D0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0F60" w14:textId="77777777" w:rsidR="002F7FF3" w:rsidRDefault="002F7FF3" w:rsidP="00D06D6A">
      <w:pPr>
        <w:spacing w:after="0" w:line="240" w:lineRule="auto"/>
      </w:pPr>
      <w:r>
        <w:separator/>
      </w:r>
    </w:p>
  </w:footnote>
  <w:footnote w:type="continuationSeparator" w:id="0">
    <w:p w14:paraId="2586CF16" w14:textId="77777777" w:rsidR="002F7FF3" w:rsidRDefault="002F7FF3" w:rsidP="00D0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7860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0317F9" w14:textId="135951FD" w:rsidR="00D06D6A" w:rsidRPr="00D06D6A" w:rsidRDefault="00D06D6A">
        <w:pPr>
          <w:pStyle w:val="a4"/>
          <w:jc w:val="center"/>
          <w:rPr>
            <w:sz w:val="28"/>
            <w:szCs w:val="28"/>
          </w:rPr>
        </w:pPr>
        <w:r w:rsidRPr="00D06D6A">
          <w:rPr>
            <w:sz w:val="28"/>
            <w:szCs w:val="28"/>
          </w:rPr>
          <w:fldChar w:fldCharType="begin"/>
        </w:r>
        <w:r w:rsidRPr="00D06D6A">
          <w:rPr>
            <w:sz w:val="28"/>
            <w:szCs w:val="28"/>
          </w:rPr>
          <w:instrText>PAGE   \* MERGEFORMAT</w:instrText>
        </w:r>
        <w:r w:rsidRPr="00D06D6A">
          <w:rPr>
            <w:sz w:val="28"/>
            <w:szCs w:val="28"/>
          </w:rPr>
          <w:fldChar w:fldCharType="separate"/>
        </w:r>
        <w:r w:rsidR="001C1DD0" w:rsidRPr="001C1DD0">
          <w:rPr>
            <w:noProof/>
            <w:sz w:val="28"/>
            <w:szCs w:val="28"/>
            <w:lang w:val="ru-RU"/>
          </w:rPr>
          <w:t>10</w:t>
        </w:r>
        <w:r w:rsidRPr="00D06D6A">
          <w:rPr>
            <w:sz w:val="28"/>
            <w:szCs w:val="28"/>
          </w:rPr>
          <w:fldChar w:fldCharType="end"/>
        </w:r>
      </w:p>
    </w:sdtContent>
  </w:sdt>
  <w:p w14:paraId="31BB6F91" w14:textId="77777777" w:rsidR="00D06D6A" w:rsidRDefault="00D06D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2FAF"/>
    <w:multiLevelType w:val="hybridMultilevel"/>
    <w:tmpl w:val="CEF874A2"/>
    <w:lvl w:ilvl="0" w:tplc="9FAE837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55BB8"/>
    <w:multiLevelType w:val="hybridMultilevel"/>
    <w:tmpl w:val="48288836"/>
    <w:lvl w:ilvl="0" w:tplc="8DE06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844379"/>
    <w:multiLevelType w:val="hybridMultilevel"/>
    <w:tmpl w:val="A7004868"/>
    <w:lvl w:ilvl="0" w:tplc="78FA7CA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A669CD"/>
    <w:multiLevelType w:val="hybridMultilevel"/>
    <w:tmpl w:val="CD026F3E"/>
    <w:lvl w:ilvl="0" w:tplc="A66618EE">
      <w:start w:val="1"/>
      <w:numFmt w:val="decimal"/>
      <w:lvlText w:val="%1."/>
      <w:lvlJc w:val="left"/>
      <w:pPr>
        <w:ind w:left="957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EA2279"/>
    <w:multiLevelType w:val="hybridMultilevel"/>
    <w:tmpl w:val="645C948E"/>
    <w:lvl w:ilvl="0" w:tplc="53BCA5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770409"/>
    <w:multiLevelType w:val="hybridMultilevel"/>
    <w:tmpl w:val="C6A08968"/>
    <w:lvl w:ilvl="0" w:tplc="FA2AD5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0C4C0F"/>
    <w:multiLevelType w:val="hybridMultilevel"/>
    <w:tmpl w:val="B95A6486"/>
    <w:lvl w:ilvl="0" w:tplc="6A76D1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7C2433F"/>
    <w:multiLevelType w:val="hybridMultilevel"/>
    <w:tmpl w:val="3FFAA46E"/>
    <w:lvl w:ilvl="0" w:tplc="E4C28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F5"/>
    <w:rsid w:val="0000311E"/>
    <w:rsid w:val="00003CAA"/>
    <w:rsid w:val="00005372"/>
    <w:rsid w:val="00005DA6"/>
    <w:rsid w:val="0002048F"/>
    <w:rsid w:val="00021470"/>
    <w:rsid w:val="00022139"/>
    <w:rsid w:val="00024333"/>
    <w:rsid w:val="00033570"/>
    <w:rsid w:val="000348D6"/>
    <w:rsid w:val="00035A19"/>
    <w:rsid w:val="00035EE5"/>
    <w:rsid w:val="000409C9"/>
    <w:rsid w:val="000467E7"/>
    <w:rsid w:val="000502E0"/>
    <w:rsid w:val="00051F8F"/>
    <w:rsid w:val="000520F9"/>
    <w:rsid w:val="00055CB9"/>
    <w:rsid w:val="000565F8"/>
    <w:rsid w:val="0006288F"/>
    <w:rsid w:val="00064F7B"/>
    <w:rsid w:val="000721DF"/>
    <w:rsid w:val="000730D1"/>
    <w:rsid w:val="00084D0E"/>
    <w:rsid w:val="00086C17"/>
    <w:rsid w:val="00094A9D"/>
    <w:rsid w:val="000972F0"/>
    <w:rsid w:val="000B0550"/>
    <w:rsid w:val="000B35F8"/>
    <w:rsid w:val="000B594A"/>
    <w:rsid w:val="000C0BEE"/>
    <w:rsid w:val="000C32F0"/>
    <w:rsid w:val="000C5585"/>
    <w:rsid w:val="000D37ED"/>
    <w:rsid w:val="000E39AC"/>
    <w:rsid w:val="000E4898"/>
    <w:rsid w:val="000E5121"/>
    <w:rsid w:val="000F0870"/>
    <w:rsid w:val="000F1608"/>
    <w:rsid w:val="000F3BA2"/>
    <w:rsid w:val="000F4BA7"/>
    <w:rsid w:val="000F7975"/>
    <w:rsid w:val="00106308"/>
    <w:rsid w:val="00113840"/>
    <w:rsid w:val="00116E9C"/>
    <w:rsid w:val="0012372C"/>
    <w:rsid w:val="001309A8"/>
    <w:rsid w:val="00132857"/>
    <w:rsid w:val="00134E44"/>
    <w:rsid w:val="00135949"/>
    <w:rsid w:val="00137716"/>
    <w:rsid w:val="00137FF2"/>
    <w:rsid w:val="001442C2"/>
    <w:rsid w:val="00145482"/>
    <w:rsid w:val="00146380"/>
    <w:rsid w:val="00151D1D"/>
    <w:rsid w:val="00156DB6"/>
    <w:rsid w:val="001622EF"/>
    <w:rsid w:val="0016256B"/>
    <w:rsid w:val="00163236"/>
    <w:rsid w:val="001719CC"/>
    <w:rsid w:val="00171F0B"/>
    <w:rsid w:val="0017246A"/>
    <w:rsid w:val="00172780"/>
    <w:rsid w:val="0017325F"/>
    <w:rsid w:val="00180EA1"/>
    <w:rsid w:val="001830CF"/>
    <w:rsid w:val="00183291"/>
    <w:rsid w:val="00184CC3"/>
    <w:rsid w:val="001A3862"/>
    <w:rsid w:val="001A5727"/>
    <w:rsid w:val="001A6FEE"/>
    <w:rsid w:val="001B0F09"/>
    <w:rsid w:val="001B4404"/>
    <w:rsid w:val="001C0DCD"/>
    <w:rsid w:val="001C1DD0"/>
    <w:rsid w:val="001D56A4"/>
    <w:rsid w:val="001E137A"/>
    <w:rsid w:val="001E7E4E"/>
    <w:rsid w:val="002120D2"/>
    <w:rsid w:val="00216F15"/>
    <w:rsid w:val="00224C2A"/>
    <w:rsid w:val="00227C0A"/>
    <w:rsid w:val="00231454"/>
    <w:rsid w:val="00236A4B"/>
    <w:rsid w:val="00237515"/>
    <w:rsid w:val="00242449"/>
    <w:rsid w:val="0024327B"/>
    <w:rsid w:val="00246B7A"/>
    <w:rsid w:val="0025061A"/>
    <w:rsid w:val="00251A35"/>
    <w:rsid w:val="00256CD2"/>
    <w:rsid w:val="00262859"/>
    <w:rsid w:val="002766D0"/>
    <w:rsid w:val="0027741E"/>
    <w:rsid w:val="00290D25"/>
    <w:rsid w:val="00291F84"/>
    <w:rsid w:val="00294C70"/>
    <w:rsid w:val="002A782E"/>
    <w:rsid w:val="002B08F9"/>
    <w:rsid w:val="002B2A51"/>
    <w:rsid w:val="002B4351"/>
    <w:rsid w:val="002B475A"/>
    <w:rsid w:val="002B6EE2"/>
    <w:rsid w:val="002C0C4B"/>
    <w:rsid w:val="002C1515"/>
    <w:rsid w:val="002C2C39"/>
    <w:rsid w:val="002D2C2D"/>
    <w:rsid w:val="002D5046"/>
    <w:rsid w:val="002D6AE4"/>
    <w:rsid w:val="002D7A49"/>
    <w:rsid w:val="002E5DCB"/>
    <w:rsid w:val="002F401F"/>
    <w:rsid w:val="002F5E9C"/>
    <w:rsid w:val="002F7FF3"/>
    <w:rsid w:val="0030251E"/>
    <w:rsid w:val="00302891"/>
    <w:rsid w:val="00311D84"/>
    <w:rsid w:val="003155BF"/>
    <w:rsid w:val="0032032C"/>
    <w:rsid w:val="00323000"/>
    <w:rsid w:val="00326BD7"/>
    <w:rsid w:val="00332402"/>
    <w:rsid w:val="00333B4D"/>
    <w:rsid w:val="0034231E"/>
    <w:rsid w:val="003542E3"/>
    <w:rsid w:val="00354F34"/>
    <w:rsid w:val="003565A9"/>
    <w:rsid w:val="00357377"/>
    <w:rsid w:val="00362DEF"/>
    <w:rsid w:val="00366CE3"/>
    <w:rsid w:val="00367A97"/>
    <w:rsid w:val="00370F53"/>
    <w:rsid w:val="003721A2"/>
    <w:rsid w:val="0037361E"/>
    <w:rsid w:val="00380D8B"/>
    <w:rsid w:val="00392457"/>
    <w:rsid w:val="003A21E5"/>
    <w:rsid w:val="003A46F4"/>
    <w:rsid w:val="003A670B"/>
    <w:rsid w:val="003B53EB"/>
    <w:rsid w:val="003C32F0"/>
    <w:rsid w:val="003D0A4E"/>
    <w:rsid w:val="003D1CA7"/>
    <w:rsid w:val="003D1D1D"/>
    <w:rsid w:val="003D4657"/>
    <w:rsid w:val="003D624A"/>
    <w:rsid w:val="003E692A"/>
    <w:rsid w:val="003E6F39"/>
    <w:rsid w:val="003F7433"/>
    <w:rsid w:val="00403B27"/>
    <w:rsid w:val="00403E31"/>
    <w:rsid w:val="0041278F"/>
    <w:rsid w:val="00412DCE"/>
    <w:rsid w:val="004148E7"/>
    <w:rsid w:val="00416661"/>
    <w:rsid w:val="00422E0E"/>
    <w:rsid w:val="00427C75"/>
    <w:rsid w:val="0043309E"/>
    <w:rsid w:val="00441B8E"/>
    <w:rsid w:val="00443FB2"/>
    <w:rsid w:val="004562BA"/>
    <w:rsid w:val="004615EA"/>
    <w:rsid w:val="00463ACE"/>
    <w:rsid w:val="0047048E"/>
    <w:rsid w:val="004747CE"/>
    <w:rsid w:val="0047498E"/>
    <w:rsid w:val="00477C5F"/>
    <w:rsid w:val="00491965"/>
    <w:rsid w:val="0049326F"/>
    <w:rsid w:val="004A3B5B"/>
    <w:rsid w:val="004A7014"/>
    <w:rsid w:val="004C4EEB"/>
    <w:rsid w:val="004C61F3"/>
    <w:rsid w:val="004D634E"/>
    <w:rsid w:val="004E0BE8"/>
    <w:rsid w:val="004E3390"/>
    <w:rsid w:val="004F6142"/>
    <w:rsid w:val="00503723"/>
    <w:rsid w:val="0050460E"/>
    <w:rsid w:val="00506AB8"/>
    <w:rsid w:val="00506C81"/>
    <w:rsid w:val="00506D21"/>
    <w:rsid w:val="00510752"/>
    <w:rsid w:val="00512EB2"/>
    <w:rsid w:val="00530A93"/>
    <w:rsid w:val="005310B3"/>
    <w:rsid w:val="00535212"/>
    <w:rsid w:val="0053600A"/>
    <w:rsid w:val="005360A3"/>
    <w:rsid w:val="00540F12"/>
    <w:rsid w:val="005428BF"/>
    <w:rsid w:val="005441A0"/>
    <w:rsid w:val="005476AC"/>
    <w:rsid w:val="00547BB9"/>
    <w:rsid w:val="00547EE0"/>
    <w:rsid w:val="00556C0B"/>
    <w:rsid w:val="005577F1"/>
    <w:rsid w:val="005630A5"/>
    <w:rsid w:val="00563244"/>
    <w:rsid w:val="00564E51"/>
    <w:rsid w:val="0056554F"/>
    <w:rsid w:val="00565F6B"/>
    <w:rsid w:val="0056747E"/>
    <w:rsid w:val="005700A7"/>
    <w:rsid w:val="005729C6"/>
    <w:rsid w:val="00583D8D"/>
    <w:rsid w:val="005905E5"/>
    <w:rsid w:val="0059784C"/>
    <w:rsid w:val="005A2E32"/>
    <w:rsid w:val="005A3417"/>
    <w:rsid w:val="005A5364"/>
    <w:rsid w:val="005A582A"/>
    <w:rsid w:val="005A7D79"/>
    <w:rsid w:val="005B4A3E"/>
    <w:rsid w:val="005B77C1"/>
    <w:rsid w:val="005B7ABB"/>
    <w:rsid w:val="005C1C71"/>
    <w:rsid w:val="005D32EC"/>
    <w:rsid w:val="005D58E0"/>
    <w:rsid w:val="005D7975"/>
    <w:rsid w:val="005F0681"/>
    <w:rsid w:val="005F421C"/>
    <w:rsid w:val="005F4CBC"/>
    <w:rsid w:val="005F5592"/>
    <w:rsid w:val="006023A6"/>
    <w:rsid w:val="00603DA9"/>
    <w:rsid w:val="00603E17"/>
    <w:rsid w:val="00605DFE"/>
    <w:rsid w:val="00606518"/>
    <w:rsid w:val="0061316C"/>
    <w:rsid w:val="00613436"/>
    <w:rsid w:val="00616EBB"/>
    <w:rsid w:val="00617DC4"/>
    <w:rsid w:val="00624530"/>
    <w:rsid w:val="0062519D"/>
    <w:rsid w:val="00625BEE"/>
    <w:rsid w:val="00626D9C"/>
    <w:rsid w:val="006329EE"/>
    <w:rsid w:val="00640028"/>
    <w:rsid w:val="00643F04"/>
    <w:rsid w:val="00645750"/>
    <w:rsid w:val="006533B8"/>
    <w:rsid w:val="00660BC5"/>
    <w:rsid w:val="0066483C"/>
    <w:rsid w:val="00670A76"/>
    <w:rsid w:val="00671ABB"/>
    <w:rsid w:val="00674053"/>
    <w:rsid w:val="006756BC"/>
    <w:rsid w:val="00683457"/>
    <w:rsid w:val="00683A7F"/>
    <w:rsid w:val="00685EC0"/>
    <w:rsid w:val="006875F9"/>
    <w:rsid w:val="00694483"/>
    <w:rsid w:val="00697106"/>
    <w:rsid w:val="006975BA"/>
    <w:rsid w:val="006A3868"/>
    <w:rsid w:val="006A7634"/>
    <w:rsid w:val="006B0215"/>
    <w:rsid w:val="006C7C3F"/>
    <w:rsid w:val="006E3EDB"/>
    <w:rsid w:val="006E5BCF"/>
    <w:rsid w:val="006E6F0E"/>
    <w:rsid w:val="006E753F"/>
    <w:rsid w:val="006F2165"/>
    <w:rsid w:val="006F29A2"/>
    <w:rsid w:val="006F2A6F"/>
    <w:rsid w:val="007036C9"/>
    <w:rsid w:val="00707A5B"/>
    <w:rsid w:val="00707A62"/>
    <w:rsid w:val="00712E1A"/>
    <w:rsid w:val="00715DFB"/>
    <w:rsid w:val="00716E49"/>
    <w:rsid w:val="0072353F"/>
    <w:rsid w:val="00727893"/>
    <w:rsid w:val="00730C13"/>
    <w:rsid w:val="0073532F"/>
    <w:rsid w:val="0075089F"/>
    <w:rsid w:val="007509FC"/>
    <w:rsid w:val="007656AC"/>
    <w:rsid w:val="00774FB9"/>
    <w:rsid w:val="00780754"/>
    <w:rsid w:val="007853DB"/>
    <w:rsid w:val="00786B36"/>
    <w:rsid w:val="0078747A"/>
    <w:rsid w:val="00790024"/>
    <w:rsid w:val="00791599"/>
    <w:rsid w:val="00792B65"/>
    <w:rsid w:val="007941CF"/>
    <w:rsid w:val="00795004"/>
    <w:rsid w:val="007A677F"/>
    <w:rsid w:val="007B1DAB"/>
    <w:rsid w:val="007C3A92"/>
    <w:rsid w:val="007C50F3"/>
    <w:rsid w:val="007C526F"/>
    <w:rsid w:val="007D5776"/>
    <w:rsid w:val="007D79DF"/>
    <w:rsid w:val="007E1D0D"/>
    <w:rsid w:val="007E3904"/>
    <w:rsid w:val="007E68D4"/>
    <w:rsid w:val="007F54BB"/>
    <w:rsid w:val="008007B4"/>
    <w:rsid w:val="00803824"/>
    <w:rsid w:val="00804C6B"/>
    <w:rsid w:val="0081044F"/>
    <w:rsid w:val="00822B1D"/>
    <w:rsid w:val="00823AC8"/>
    <w:rsid w:val="00824B50"/>
    <w:rsid w:val="00826832"/>
    <w:rsid w:val="008357A5"/>
    <w:rsid w:val="00837B3D"/>
    <w:rsid w:val="008465BD"/>
    <w:rsid w:val="0085299E"/>
    <w:rsid w:val="00853825"/>
    <w:rsid w:val="00855F55"/>
    <w:rsid w:val="0085670F"/>
    <w:rsid w:val="00856958"/>
    <w:rsid w:val="008569B5"/>
    <w:rsid w:val="00866826"/>
    <w:rsid w:val="00874024"/>
    <w:rsid w:val="0087669F"/>
    <w:rsid w:val="0088124A"/>
    <w:rsid w:val="0088717B"/>
    <w:rsid w:val="0088769F"/>
    <w:rsid w:val="00887D37"/>
    <w:rsid w:val="0089181C"/>
    <w:rsid w:val="00892E2C"/>
    <w:rsid w:val="00895C92"/>
    <w:rsid w:val="008A6631"/>
    <w:rsid w:val="008A71C5"/>
    <w:rsid w:val="008B01A3"/>
    <w:rsid w:val="008C12CC"/>
    <w:rsid w:val="008C1754"/>
    <w:rsid w:val="008D609E"/>
    <w:rsid w:val="008E281A"/>
    <w:rsid w:val="008E54BC"/>
    <w:rsid w:val="008F0150"/>
    <w:rsid w:val="008F7309"/>
    <w:rsid w:val="008F7E73"/>
    <w:rsid w:val="00905CD8"/>
    <w:rsid w:val="00911742"/>
    <w:rsid w:val="00913573"/>
    <w:rsid w:val="0092420E"/>
    <w:rsid w:val="00924257"/>
    <w:rsid w:val="00925908"/>
    <w:rsid w:val="00935A14"/>
    <w:rsid w:val="00936AC5"/>
    <w:rsid w:val="00937944"/>
    <w:rsid w:val="00941933"/>
    <w:rsid w:val="00944E9E"/>
    <w:rsid w:val="00951C1F"/>
    <w:rsid w:val="00952636"/>
    <w:rsid w:val="00955515"/>
    <w:rsid w:val="00957BC0"/>
    <w:rsid w:val="00964502"/>
    <w:rsid w:val="00965353"/>
    <w:rsid w:val="009669E5"/>
    <w:rsid w:val="0097643E"/>
    <w:rsid w:val="009806F5"/>
    <w:rsid w:val="009838D2"/>
    <w:rsid w:val="009839A6"/>
    <w:rsid w:val="009843F8"/>
    <w:rsid w:val="00986A74"/>
    <w:rsid w:val="0098793E"/>
    <w:rsid w:val="0099582A"/>
    <w:rsid w:val="009965E9"/>
    <w:rsid w:val="009A2723"/>
    <w:rsid w:val="009A49EA"/>
    <w:rsid w:val="009A4E75"/>
    <w:rsid w:val="009B0AB8"/>
    <w:rsid w:val="009B453C"/>
    <w:rsid w:val="009C0F17"/>
    <w:rsid w:val="009C54C3"/>
    <w:rsid w:val="009D1B2D"/>
    <w:rsid w:val="009D368A"/>
    <w:rsid w:val="009D41D5"/>
    <w:rsid w:val="009D43B4"/>
    <w:rsid w:val="009E5C4F"/>
    <w:rsid w:val="009F1ACD"/>
    <w:rsid w:val="009F678B"/>
    <w:rsid w:val="00A00970"/>
    <w:rsid w:val="00A03558"/>
    <w:rsid w:val="00A06B12"/>
    <w:rsid w:val="00A06C27"/>
    <w:rsid w:val="00A1273E"/>
    <w:rsid w:val="00A20305"/>
    <w:rsid w:val="00A209C7"/>
    <w:rsid w:val="00A20B17"/>
    <w:rsid w:val="00A248A4"/>
    <w:rsid w:val="00A265EA"/>
    <w:rsid w:val="00A30514"/>
    <w:rsid w:val="00A308B5"/>
    <w:rsid w:val="00A34E9C"/>
    <w:rsid w:val="00A3752D"/>
    <w:rsid w:val="00A43DDE"/>
    <w:rsid w:val="00A44005"/>
    <w:rsid w:val="00A50AFE"/>
    <w:rsid w:val="00A56424"/>
    <w:rsid w:val="00A60037"/>
    <w:rsid w:val="00A6270B"/>
    <w:rsid w:val="00A650C3"/>
    <w:rsid w:val="00A670DD"/>
    <w:rsid w:val="00A67D00"/>
    <w:rsid w:val="00A75433"/>
    <w:rsid w:val="00A75F13"/>
    <w:rsid w:val="00A82C6F"/>
    <w:rsid w:val="00A84ABD"/>
    <w:rsid w:val="00A90113"/>
    <w:rsid w:val="00A901B1"/>
    <w:rsid w:val="00A9167B"/>
    <w:rsid w:val="00AA45E6"/>
    <w:rsid w:val="00AC77DF"/>
    <w:rsid w:val="00AD12D1"/>
    <w:rsid w:val="00AD16EC"/>
    <w:rsid w:val="00AD2F88"/>
    <w:rsid w:val="00AD411C"/>
    <w:rsid w:val="00AE00FA"/>
    <w:rsid w:val="00AF2A18"/>
    <w:rsid w:val="00AF7F67"/>
    <w:rsid w:val="00B057E4"/>
    <w:rsid w:val="00B13748"/>
    <w:rsid w:val="00B15ABE"/>
    <w:rsid w:val="00B32352"/>
    <w:rsid w:val="00B33DEF"/>
    <w:rsid w:val="00B3529C"/>
    <w:rsid w:val="00B357CA"/>
    <w:rsid w:val="00B42BAC"/>
    <w:rsid w:val="00B43036"/>
    <w:rsid w:val="00B50BE8"/>
    <w:rsid w:val="00B50D80"/>
    <w:rsid w:val="00B533D6"/>
    <w:rsid w:val="00B54D2E"/>
    <w:rsid w:val="00B66738"/>
    <w:rsid w:val="00B670C8"/>
    <w:rsid w:val="00B762FE"/>
    <w:rsid w:val="00B838D8"/>
    <w:rsid w:val="00B97926"/>
    <w:rsid w:val="00BA30C3"/>
    <w:rsid w:val="00BA373B"/>
    <w:rsid w:val="00BB0061"/>
    <w:rsid w:val="00BC302A"/>
    <w:rsid w:val="00BC4112"/>
    <w:rsid w:val="00BC4185"/>
    <w:rsid w:val="00BC4DCA"/>
    <w:rsid w:val="00BC5A9E"/>
    <w:rsid w:val="00BC61FC"/>
    <w:rsid w:val="00BD03F6"/>
    <w:rsid w:val="00BD1D91"/>
    <w:rsid w:val="00BD3BDC"/>
    <w:rsid w:val="00BD3D26"/>
    <w:rsid w:val="00BD447D"/>
    <w:rsid w:val="00BD6C4A"/>
    <w:rsid w:val="00BD7D36"/>
    <w:rsid w:val="00BE0F16"/>
    <w:rsid w:val="00BE1C2B"/>
    <w:rsid w:val="00BE5C07"/>
    <w:rsid w:val="00BE61A7"/>
    <w:rsid w:val="00BF4DCC"/>
    <w:rsid w:val="00BF7EEC"/>
    <w:rsid w:val="00C0276A"/>
    <w:rsid w:val="00C13B3D"/>
    <w:rsid w:val="00C1433E"/>
    <w:rsid w:val="00C15563"/>
    <w:rsid w:val="00C15642"/>
    <w:rsid w:val="00C15E36"/>
    <w:rsid w:val="00C233B1"/>
    <w:rsid w:val="00C23A2C"/>
    <w:rsid w:val="00C34AB7"/>
    <w:rsid w:val="00C43275"/>
    <w:rsid w:val="00C448FB"/>
    <w:rsid w:val="00C44A76"/>
    <w:rsid w:val="00C53772"/>
    <w:rsid w:val="00C562AC"/>
    <w:rsid w:val="00C56CC9"/>
    <w:rsid w:val="00C628DF"/>
    <w:rsid w:val="00C71909"/>
    <w:rsid w:val="00C77AA4"/>
    <w:rsid w:val="00C8025F"/>
    <w:rsid w:val="00C804D7"/>
    <w:rsid w:val="00C82B59"/>
    <w:rsid w:val="00C866BA"/>
    <w:rsid w:val="00C913EC"/>
    <w:rsid w:val="00C91B3F"/>
    <w:rsid w:val="00C94519"/>
    <w:rsid w:val="00C95F1D"/>
    <w:rsid w:val="00CA7AB6"/>
    <w:rsid w:val="00CB4C57"/>
    <w:rsid w:val="00CC0491"/>
    <w:rsid w:val="00CC14EC"/>
    <w:rsid w:val="00CD03C9"/>
    <w:rsid w:val="00CE0E45"/>
    <w:rsid w:val="00CF10E0"/>
    <w:rsid w:val="00CF1DF0"/>
    <w:rsid w:val="00CF312C"/>
    <w:rsid w:val="00CF54CA"/>
    <w:rsid w:val="00D062A2"/>
    <w:rsid w:val="00D06D6A"/>
    <w:rsid w:val="00D10E8C"/>
    <w:rsid w:val="00D126D2"/>
    <w:rsid w:val="00D12F64"/>
    <w:rsid w:val="00D207C4"/>
    <w:rsid w:val="00D218E0"/>
    <w:rsid w:val="00D27E34"/>
    <w:rsid w:val="00D36E9A"/>
    <w:rsid w:val="00D50D13"/>
    <w:rsid w:val="00D53B48"/>
    <w:rsid w:val="00D54871"/>
    <w:rsid w:val="00D552D5"/>
    <w:rsid w:val="00D6193F"/>
    <w:rsid w:val="00D64454"/>
    <w:rsid w:val="00D65890"/>
    <w:rsid w:val="00D65FAA"/>
    <w:rsid w:val="00D664EE"/>
    <w:rsid w:val="00D6655E"/>
    <w:rsid w:val="00D73A23"/>
    <w:rsid w:val="00D779D1"/>
    <w:rsid w:val="00D805DB"/>
    <w:rsid w:val="00D807FD"/>
    <w:rsid w:val="00D83D85"/>
    <w:rsid w:val="00D92FAF"/>
    <w:rsid w:val="00D932F8"/>
    <w:rsid w:val="00D94E16"/>
    <w:rsid w:val="00DA39E6"/>
    <w:rsid w:val="00DA726C"/>
    <w:rsid w:val="00DA79F4"/>
    <w:rsid w:val="00DB1F24"/>
    <w:rsid w:val="00DC1737"/>
    <w:rsid w:val="00DC4F22"/>
    <w:rsid w:val="00DC5CFC"/>
    <w:rsid w:val="00DC7652"/>
    <w:rsid w:val="00DD02FD"/>
    <w:rsid w:val="00DD201B"/>
    <w:rsid w:val="00DD2369"/>
    <w:rsid w:val="00DD3904"/>
    <w:rsid w:val="00DD391B"/>
    <w:rsid w:val="00DD5452"/>
    <w:rsid w:val="00DD5C8E"/>
    <w:rsid w:val="00DD7545"/>
    <w:rsid w:val="00DE3204"/>
    <w:rsid w:val="00DF14BB"/>
    <w:rsid w:val="00DF5B29"/>
    <w:rsid w:val="00E00B4B"/>
    <w:rsid w:val="00E02AEA"/>
    <w:rsid w:val="00E05111"/>
    <w:rsid w:val="00E07D4B"/>
    <w:rsid w:val="00E106B6"/>
    <w:rsid w:val="00E13702"/>
    <w:rsid w:val="00E147CB"/>
    <w:rsid w:val="00E24747"/>
    <w:rsid w:val="00E270A6"/>
    <w:rsid w:val="00E3034C"/>
    <w:rsid w:val="00E46487"/>
    <w:rsid w:val="00E47295"/>
    <w:rsid w:val="00E558E8"/>
    <w:rsid w:val="00E57337"/>
    <w:rsid w:val="00E63079"/>
    <w:rsid w:val="00E67269"/>
    <w:rsid w:val="00E73905"/>
    <w:rsid w:val="00E76748"/>
    <w:rsid w:val="00E90194"/>
    <w:rsid w:val="00E90C5E"/>
    <w:rsid w:val="00EA177F"/>
    <w:rsid w:val="00EA270B"/>
    <w:rsid w:val="00EA49AF"/>
    <w:rsid w:val="00EB306B"/>
    <w:rsid w:val="00EB3B13"/>
    <w:rsid w:val="00EC23E6"/>
    <w:rsid w:val="00EC27E5"/>
    <w:rsid w:val="00EC5C2F"/>
    <w:rsid w:val="00EC619E"/>
    <w:rsid w:val="00ED08DC"/>
    <w:rsid w:val="00ED453D"/>
    <w:rsid w:val="00ED456E"/>
    <w:rsid w:val="00ED7007"/>
    <w:rsid w:val="00ED7798"/>
    <w:rsid w:val="00ED79B1"/>
    <w:rsid w:val="00EE207B"/>
    <w:rsid w:val="00EE4D70"/>
    <w:rsid w:val="00EE576F"/>
    <w:rsid w:val="00EF0973"/>
    <w:rsid w:val="00F0169D"/>
    <w:rsid w:val="00F16970"/>
    <w:rsid w:val="00F32A52"/>
    <w:rsid w:val="00F3318A"/>
    <w:rsid w:val="00F34BDD"/>
    <w:rsid w:val="00F364D5"/>
    <w:rsid w:val="00F365F0"/>
    <w:rsid w:val="00F41DDD"/>
    <w:rsid w:val="00F42E59"/>
    <w:rsid w:val="00F47E4B"/>
    <w:rsid w:val="00F501F2"/>
    <w:rsid w:val="00F65F31"/>
    <w:rsid w:val="00F72CBD"/>
    <w:rsid w:val="00F818BE"/>
    <w:rsid w:val="00F82E9D"/>
    <w:rsid w:val="00F86858"/>
    <w:rsid w:val="00F8747D"/>
    <w:rsid w:val="00F915DE"/>
    <w:rsid w:val="00F93CB9"/>
    <w:rsid w:val="00F95429"/>
    <w:rsid w:val="00FA44D4"/>
    <w:rsid w:val="00FA5D38"/>
    <w:rsid w:val="00FB2B86"/>
    <w:rsid w:val="00FB3D10"/>
    <w:rsid w:val="00FC0832"/>
    <w:rsid w:val="00FC1BBE"/>
    <w:rsid w:val="00FD506F"/>
    <w:rsid w:val="00FE6206"/>
    <w:rsid w:val="00FF0B1C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9C9C"/>
  <w15:chartTrackingRefBased/>
  <w15:docId w15:val="{FF782FA8-B8E4-42AE-AC0E-4FE1C149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6F5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9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6D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D6A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06D6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D6A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E90194"/>
    <w:rPr>
      <w:color w:val="0000FF"/>
      <w:u w:val="single"/>
    </w:rPr>
  </w:style>
  <w:style w:type="paragraph" w:styleId="a9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1 Зн"/>
    <w:basedOn w:val="a"/>
    <w:link w:val="aa"/>
    <w:uiPriority w:val="99"/>
    <w:unhideWhenUsed/>
    <w:qFormat/>
    <w:rsid w:val="00086C1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4898"/>
    <w:rPr>
      <w:rFonts w:ascii="Segoe UI" w:eastAsia="Times New Roman" w:hAnsi="Segoe UI" w:cs="Segoe UI"/>
      <w:sz w:val="18"/>
      <w:szCs w:val="18"/>
    </w:rPr>
  </w:style>
  <w:style w:type="paragraph" w:customStyle="1" w:styleId="pj">
    <w:name w:val="pj"/>
    <w:basedOn w:val="a"/>
    <w:qFormat/>
    <w:rsid w:val="000502E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s0">
    <w:name w:val="s0"/>
    <w:basedOn w:val="a0"/>
    <w:rsid w:val="00C71909"/>
  </w:style>
  <w:style w:type="character" w:customStyle="1" w:styleId="aa">
    <w:name w:val="Обычный (веб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"/>
    <w:link w:val="a9"/>
    <w:uiPriority w:val="99"/>
    <w:locked/>
    <w:rsid w:val="00DC5CFC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Intense Emphasis"/>
    <w:basedOn w:val="a0"/>
    <w:uiPriority w:val="21"/>
    <w:qFormat/>
    <w:rsid w:val="00D664EE"/>
    <w:rPr>
      <w:i/>
      <w:iCs/>
      <w:color w:val="5B9BD5" w:themeColor="accent1"/>
    </w:rPr>
  </w:style>
  <w:style w:type="character" w:styleId="ae">
    <w:name w:val="Strong"/>
    <w:basedOn w:val="a0"/>
    <w:uiPriority w:val="22"/>
    <w:qFormat/>
    <w:rsid w:val="00935A14"/>
    <w:rPr>
      <w:b/>
      <w:bCs/>
    </w:rPr>
  </w:style>
  <w:style w:type="character" w:customStyle="1" w:styleId="s1">
    <w:name w:val="s1"/>
    <w:basedOn w:val="a0"/>
    <w:rsid w:val="00C1433E"/>
  </w:style>
  <w:style w:type="table" w:styleId="af">
    <w:name w:val="Table Grid"/>
    <w:basedOn w:val="a1"/>
    <w:uiPriority w:val="39"/>
    <w:rsid w:val="002D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22000001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2200000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22000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CFE1D-D202-4D8F-B5D9-BAEB9F8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Hewlett-Packard Company</cp:lastModifiedBy>
  <cp:revision>21</cp:revision>
  <cp:lastPrinted>2023-04-28T11:40:00Z</cp:lastPrinted>
  <dcterms:created xsi:type="dcterms:W3CDTF">2023-04-28T08:33:00Z</dcterms:created>
  <dcterms:modified xsi:type="dcterms:W3CDTF">2023-04-28T12:07:00Z</dcterms:modified>
</cp:coreProperties>
</file>