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2301" w:rsidRPr="00DE7075" w:rsidRDefault="00CD5D9B" w:rsidP="00DE7075">
      <w:pPr>
        <w:pStyle w:val="1"/>
        <w:jc w:val="center"/>
        <w:rPr>
          <w:rFonts w:eastAsia="Calibri"/>
          <w:color w:val="auto"/>
        </w:rPr>
      </w:pPr>
      <w:r>
        <w:rPr>
          <w:rFonts w:eastAsia="Calibri"/>
          <w:color w:val="auto"/>
        </w:rPr>
        <w:t xml:space="preserve">              </w:t>
      </w:r>
      <w:r w:rsidR="00042301" w:rsidRPr="00DE7075">
        <w:rPr>
          <w:rFonts w:eastAsia="Calibri"/>
          <w:color w:val="auto"/>
        </w:rPr>
        <w:t>ИНФОРМАЦИЯ</w:t>
      </w:r>
    </w:p>
    <w:p w:rsidR="00042301" w:rsidRPr="00BB38F3" w:rsidRDefault="00BB38F3" w:rsidP="00042301">
      <w:pPr>
        <w:jc w:val="center"/>
        <w:rPr>
          <w:rFonts w:ascii="Arial" w:eastAsia="Calibri" w:hAnsi="Arial" w:cs="Arial"/>
          <w:b/>
          <w:sz w:val="28"/>
          <w:szCs w:val="28"/>
          <w:lang w:val="kk-KZ"/>
        </w:rPr>
      </w:pPr>
      <w:r>
        <w:rPr>
          <w:rFonts w:ascii="Arial" w:eastAsia="Calibri" w:hAnsi="Arial" w:cs="Arial"/>
          <w:b/>
          <w:sz w:val="28"/>
          <w:szCs w:val="28"/>
          <w:lang w:val="kk-KZ"/>
        </w:rPr>
        <w:t>об итогах социально-экономического развития</w:t>
      </w:r>
    </w:p>
    <w:p w:rsidR="00042301" w:rsidRPr="004E30D1" w:rsidRDefault="00E64F4B" w:rsidP="00CB0F11">
      <w:pPr>
        <w:jc w:val="center"/>
        <w:rPr>
          <w:rFonts w:ascii="Arial" w:eastAsia="Calibri" w:hAnsi="Arial" w:cs="Arial"/>
          <w:b/>
          <w:sz w:val="28"/>
          <w:szCs w:val="28"/>
          <w:lang w:val="kk-KZ"/>
        </w:rPr>
      </w:pPr>
      <w:r w:rsidRPr="00C536DC">
        <w:rPr>
          <w:rFonts w:ascii="Arial" w:eastAsia="Calibri" w:hAnsi="Arial" w:cs="Arial"/>
          <w:b/>
          <w:sz w:val="28"/>
          <w:szCs w:val="28"/>
          <w:lang w:val="kk-KZ"/>
        </w:rPr>
        <w:t>Панфиловского</w:t>
      </w:r>
      <w:r w:rsidR="00042301" w:rsidRPr="00C536DC">
        <w:rPr>
          <w:rFonts w:ascii="Arial" w:eastAsia="Calibri" w:hAnsi="Arial" w:cs="Arial"/>
          <w:b/>
          <w:sz w:val="28"/>
          <w:szCs w:val="28"/>
          <w:lang w:val="kk-KZ"/>
        </w:rPr>
        <w:t xml:space="preserve"> района </w:t>
      </w:r>
      <w:r w:rsidR="00F06D1C" w:rsidRPr="00C536DC">
        <w:rPr>
          <w:rFonts w:ascii="Arial" w:eastAsia="Calibri" w:hAnsi="Arial" w:cs="Arial"/>
          <w:b/>
          <w:sz w:val="28"/>
          <w:szCs w:val="28"/>
        </w:rPr>
        <w:t xml:space="preserve">за </w:t>
      </w:r>
      <w:r w:rsidR="004E30D1">
        <w:rPr>
          <w:rFonts w:ascii="Arial" w:eastAsia="Calibri" w:hAnsi="Arial" w:cs="Arial"/>
          <w:b/>
          <w:sz w:val="28"/>
          <w:szCs w:val="28"/>
          <w:lang w:val="kk-KZ"/>
        </w:rPr>
        <w:t>январь-</w:t>
      </w:r>
      <w:r w:rsidR="00C12F84">
        <w:rPr>
          <w:rFonts w:ascii="Arial" w:eastAsia="Calibri" w:hAnsi="Arial" w:cs="Arial"/>
          <w:b/>
          <w:sz w:val="28"/>
          <w:szCs w:val="28"/>
          <w:lang w:val="kk-KZ"/>
        </w:rPr>
        <w:t>март</w:t>
      </w:r>
      <w:r w:rsidR="004E30D1">
        <w:rPr>
          <w:rFonts w:ascii="Arial" w:eastAsia="Calibri" w:hAnsi="Arial" w:cs="Arial"/>
          <w:b/>
          <w:sz w:val="28"/>
          <w:szCs w:val="28"/>
          <w:lang w:val="kk-KZ"/>
        </w:rPr>
        <w:t xml:space="preserve"> месяцы </w:t>
      </w:r>
      <w:r w:rsidR="00F06D1C" w:rsidRPr="00C536DC">
        <w:rPr>
          <w:rFonts w:ascii="Arial" w:eastAsia="Calibri" w:hAnsi="Arial" w:cs="Arial"/>
          <w:b/>
          <w:sz w:val="28"/>
          <w:szCs w:val="28"/>
        </w:rPr>
        <w:t>202</w:t>
      </w:r>
      <w:r w:rsidR="004E30D1">
        <w:rPr>
          <w:rFonts w:ascii="Arial" w:eastAsia="Calibri" w:hAnsi="Arial" w:cs="Arial"/>
          <w:b/>
          <w:sz w:val="28"/>
          <w:szCs w:val="28"/>
          <w:lang w:val="kk-KZ"/>
        </w:rPr>
        <w:t>3</w:t>
      </w:r>
      <w:r w:rsidR="00042301" w:rsidRPr="00C536DC">
        <w:rPr>
          <w:rFonts w:ascii="Arial" w:eastAsia="Calibri" w:hAnsi="Arial" w:cs="Arial"/>
          <w:b/>
          <w:sz w:val="28"/>
          <w:szCs w:val="28"/>
        </w:rPr>
        <w:t xml:space="preserve"> год</w:t>
      </w:r>
      <w:r w:rsidR="004E30D1">
        <w:rPr>
          <w:rFonts w:ascii="Arial" w:eastAsia="Calibri" w:hAnsi="Arial" w:cs="Arial"/>
          <w:b/>
          <w:sz w:val="28"/>
          <w:szCs w:val="28"/>
          <w:lang w:val="kk-KZ"/>
        </w:rPr>
        <w:t>а</w:t>
      </w:r>
    </w:p>
    <w:p w:rsidR="00042301" w:rsidRPr="00C536DC" w:rsidRDefault="00042301" w:rsidP="00042301">
      <w:pPr>
        <w:widowControl w:val="0"/>
        <w:ind w:firstLine="851"/>
        <w:jc w:val="both"/>
        <w:rPr>
          <w:rFonts w:ascii="Arial" w:eastAsia="Calibri" w:hAnsi="Arial" w:cs="Arial"/>
          <w:b/>
          <w:sz w:val="28"/>
          <w:szCs w:val="28"/>
        </w:rPr>
      </w:pPr>
    </w:p>
    <w:p w:rsidR="00884742" w:rsidRPr="00EA673C" w:rsidRDefault="00884742" w:rsidP="00042301">
      <w:pPr>
        <w:widowControl w:val="0"/>
        <w:ind w:firstLine="851"/>
        <w:jc w:val="both"/>
        <w:rPr>
          <w:rFonts w:ascii="Arial" w:eastAsia="Calibri" w:hAnsi="Arial" w:cs="Arial"/>
          <w:sz w:val="28"/>
          <w:szCs w:val="28"/>
        </w:rPr>
      </w:pPr>
      <w:r w:rsidRPr="00DD6937">
        <w:rPr>
          <w:rFonts w:ascii="Arial" w:eastAsia="Calibri" w:hAnsi="Arial" w:cs="Arial"/>
          <w:b/>
          <w:sz w:val="28"/>
          <w:szCs w:val="28"/>
        </w:rPr>
        <w:t>Численность населения</w:t>
      </w:r>
      <w:r w:rsidRPr="00DD6937">
        <w:rPr>
          <w:rFonts w:ascii="Arial" w:hAnsi="Arial" w:cs="Arial"/>
          <w:sz w:val="28"/>
          <w:szCs w:val="28"/>
        </w:rPr>
        <w:t xml:space="preserve"> района </w:t>
      </w:r>
      <w:r w:rsidRPr="00DD6937">
        <w:rPr>
          <w:rFonts w:ascii="Arial" w:eastAsia="Calibri" w:hAnsi="Arial" w:cs="Arial"/>
          <w:sz w:val="28"/>
          <w:szCs w:val="28"/>
        </w:rPr>
        <w:t xml:space="preserve">на 1 </w:t>
      </w:r>
      <w:r w:rsidR="00C12F84">
        <w:rPr>
          <w:rFonts w:ascii="Arial" w:eastAsia="Calibri" w:hAnsi="Arial" w:cs="Arial"/>
          <w:sz w:val="28"/>
          <w:szCs w:val="28"/>
          <w:lang w:val="kk-KZ"/>
        </w:rPr>
        <w:t>марта</w:t>
      </w:r>
      <w:r w:rsidR="00AD089E" w:rsidRPr="00DD6937">
        <w:rPr>
          <w:rFonts w:ascii="Arial" w:eastAsia="Calibri" w:hAnsi="Arial" w:cs="Arial"/>
          <w:sz w:val="28"/>
          <w:szCs w:val="28"/>
        </w:rPr>
        <w:t xml:space="preserve"> 202</w:t>
      </w:r>
      <w:r w:rsidR="00126289">
        <w:rPr>
          <w:rFonts w:ascii="Arial" w:eastAsia="Calibri" w:hAnsi="Arial" w:cs="Arial"/>
          <w:sz w:val="28"/>
          <w:szCs w:val="28"/>
          <w:lang w:val="kk-KZ"/>
        </w:rPr>
        <w:t>3</w:t>
      </w:r>
      <w:r w:rsidR="000F67E9" w:rsidRPr="00DD6937">
        <w:rPr>
          <w:rFonts w:ascii="Arial" w:eastAsia="Calibri" w:hAnsi="Arial" w:cs="Arial"/>
          <w:sz w:val="28"/>
          <w:szCs w:val="28"/>
        </w:rPr>
        <w:t xml:space="preserve"> года составила </w:t>
      </w:r>
      <w:r w:rsidR="00DF6793">
        <w:rPr>
          <w:rFonts w:ascii="Arial" w:eastAsia="Calibri" w:hAnsi="Arial" w:cs="Arial"/>
          <w:b/>
          <w:sz w:val="28"/>
          <w:szCs w:val="28"/>
          <w:lang w:val="kk-KZ"/>
        </w:rPr>
        <w:t>133,</w:t>
      </w:r>
      <w:r w:rsidR="00DD390E">
        <w:rPr>
          <w:rFonts w:ascii="Arial" w:eastAsia="Calibri" w:hAnsi="Arial" w:cs="Arial"/>
          <w:b/>
          <w:sz w:val="28"/>
          <w:szCs w:val="28"/>
          <w:lang w:val="kk-KZ"/>
        </w:rPr>
        <w:t>8</w:t>
      </w:r>
      <w:r w:rsidR="00DC4BF1">
        <w:rPr>
          <w:rFonts w:ascii="Arial" w:eastAsia="Calibri" w:hAnsi="Arial" w:cs="Arial"/>
          <w:sz w:val="28"/>
          <w:szCs w:val="28"/>
          <w:lang w:val="kk-KZ"/>
        </w:rPr>
        <w:t xml:space="preserve"> </w:t>
      </w:r>
      <w:r w:rsidRPr="00DD6937">
        <w:rPr>
          <w:rFonts w:ascii="Arial" w:eastAsia="Calibri" w:hAnsi="Arial" w:cs="Arial"/>
          <w:sz w:val="28"/>
          <w:szCs w:val="28"/>
          <w:lang w:val="kk-KZ"/>
        </w:rPr>
        <w:t xml:space="preserve">тыс. </w:t>
      </w:r>
      <w:r w:rsidR="00C536DC" w:rsidRPr="00DD6937">
        <w:rPr>
          <w:rFonts w:ascii="Arial" w:eastAsia="Calibri" w:hAnsi="Arial" w:cs="Arial"/>
          <w:sz w:val="28"/>
          <w:szCs w:val="28"/>
        </w:rPr>
        <w:t xml:space="preserve">человек </w:t>
      </w:r>
      <w:r w:rsidR="00C536DC" w:rsidRPr="00CB32B8">
        <w:rPr>
          <w:rFonts w:ascii="Arial" w:eastAsia="Calibri" w:hAnsi="Arial" w:cs="Arial"/>
          <w:sz w:val="28"/>
          <w:szCs w:val="28"/>
        </w:rPr>
        <w:t xml:space="preserve">или </w:t>
      </w:r>
      <w:r w:rsidR="000615D9" w:rsidRPr="00935EB6">
        <w:rPr>
          <w:rFonts w:ascii="Arial" w:eastAsia="Calibri" w:hAnsi="Arial" w:cs="Arial"/>
          <w:b/>
          <w:sz w:val="28"/>
          <w:szCs w:val="28"/>
          <w:lang w:val="kk-KZ"/>
        </w:rPr>
        <w:t>19,</w:t>
      </w:r>
      <w:r w:rsidR="001F4C78" w:rsidRPr="00935EB6">
        <w:rPr>
          <w:rFonts w:ascii="Arial" w:eastAsia="Calibri" w:hAnsi="Arial" w:cs="Arial"/>
          <w:b/>
          <w:sz w:val="28"/>
          <w:szCs w:val="28"/>
          <w:lang w:val="kk-KZ"/>
        </w:rPr>
        <w:t>1</w:t>
      </w:r>
      <w:r w:rsidRPr="00935EB6">
        <w:rPr>
          <w:rFonts w:ascii="Arial" w:eastAsia="Calibri" w:hAnsi="Arial" w:cs="Arial"/>
          <w:sz w:val="28"/>
          <w:szCs w:val="28"/>
        </w:rPr>
        <w:t>% от населения области</w:t>
      </w:r>
      <w:r w:rsidRPr="00935EB6">
        <w:rPr>
          <w:rFonts w:ascii="Arial" w:eastAsia="Calibri" w:hAnsi="Arial" w:cs="Arial"/>
          <w:sz w:val="28"/>
          <w:szCs w:val="28"/>
          <w:lang w:val="kk-KZ"/>
        </w:rPr>
        <w:t xml:space="preserve"> </w:t>
      </w:r>
      <w:r w:rsidR="00C536DC" w:rsidRPr="00935EB6">
        <w:rPr>
          <w:rFonts w:ascii="Arial" w:eastAsia="Calibri" w:hAnsi="Arial" w:cs="Arial"/>
          <w:sz w:val="28"/>
          <w:szCs w:val="28"/>
        </w:rPr>
        <w:t>(</w:t>
      </w:r>
      <w:r w:rsidR="009078BE" w:rsidRPr="00935EB6">
        <w:rPr>
          <w:rFonts w:ascii="Arial" w:eastAsia="Calibri" w:hAnsi="Arial" w:cs="Arial"/>
          <w:sz w:val="28"/>
          <w:szCs w:val="28"/>
        </w:rPr>
        <w:t xml:space="preserve">область </w:t>
      </w:r>
      <w:r w:rsidR="00C536DC" w:rsidRPr="00935EB6">
        <w:rPr>
          <w:rFonts w:ascii="Arial" w:eastAsia="Calibri" w:hAnsi="Arial" w:cs="Arial"/>
          <w:sz w:val="28"/>
          <w:szCs w:val="28"/>
          <w:lang w:val="kk-KZ"/>
        </w:rPr>
        <w:t xml:space="preserve">Жетісу </w:t>
      </w:r>
      <w:r w:rsidR="009078BE" w:rsidRPr="00935EB6">
        <w:rPr>
          <w:rFonts w:ascii="Arial" w:eastAsia="Calibri" w:hAnsi="Arial" w:cs="Arial"/>
          <w:sz w:val="28"/>
          <w:szCs w:val="28"/>
        </w:rPr>
        <w:t xml:space="preserve">– </w:t>
      </w:r>
      <w:r w:rsidR="000F3B8F" w:rsidRPr="00935EB6">
        <w:rPr>
          <w:rFonts w:ascii="Arial" w:eastAsia="Calibri" w:hAnsi="Arial" w:cs="Arial"/>
          <w:sz w:val="28"/>
          <w:szCs w:val="28"/>
          <w:lang w:val="kk-KZ"/>
        </w:rPr>
        <w:t>6</w:t>
      </w:r>
      <w:r w:rsidR="005F5FF3" w:rsidRPr="00935EB6">
        <w:rPr>
          <w:rFonts w:ascii="Arial" w:eastAsia="Calibri" w:hAnsi="Arial" w:cs="Arial"/>
          <w:sz w:val="28"/>
          <w:szCs w:val="28"/>
          <w:lang w:val="kk-KZ"/>
        </w:rPr>
        <w:t>98</w:t>
      </w:r>
      <w:r w:rsidR="000F3B8F" w:rsidRPr="00935EB6">
        <w:rPr>
          <w:rFonts w:ascii="Arial" w:eastAsia="Calibri" w:hAnsi="Arial" w:cs="Arial"/>
          <w:sz w:val="28"/>
          <w:szCs w:val="28"/>
          <w:lang w:val="kk-KZ"/>
        </w:rPr>
        <w:t>,</w:t>
      </w:r>
      <w:r w:rsidR="00A5350A">
        <w:rPr>
          <w:rFonts w:ascii="Arial" w:eastAsia="Calibri" w:hAnsi="Arial" w:cs="Arial"/>
          <w:sz w:val="28"/>
          <w:szCs w:val="28"/>
          <w:lang w:val="kk-KZ"/>
        </w:rPr>
        <w:t>3</w:t>
      </w:r>
      <w:r w:rsidRPr="00935EB6">
        <w:rPr>
          <w:rFonts w:ascii="Arial" w:eastAsia="Calibri" w:hAnsi="Arial" w:cs="Arial"/>
          <w:sz w:val="28"/>
          <w:szCs w:val="28"/>
          <w:lang w:val="kk-KZ"/>
        </w:rPr>
        <w:t xml:space="preserve"> тыс.</w:t>
      </w:r>
      <w:r w:rsidRPr="00935EB6">
        <w:rPr>
          <w:rFonts w:ascii="Arial" w:eastAsia="Calibri" w:hAnsi="Arial" w:cs="Arial"/>
          <w:sz w:val="28"/>
          <w:szCs w:val="28"/>
        </w:rPr>
        <w:t xml:space="preserve"> человек),</w:t>
      </w:r>
      <w:r w:rsidRPr="00935EB6">
        <w:rPr>
          <w:rFonts w:ascii="Arial" w:eastAsia="Calibri" w:hAnsi="Arial" w:cs="Arial"/>
          <w:sz w:val="28"/>
          <w:szCs w:val="28"/>
          <w:lang w:val="kk-KZ"/>
        </w:rPr>
        <w:t xml:space="preserve"> </w:t>
      </w:r>
      <w:r w:rsidRPr="00935EB6">
        <w:rPr>
          <w:rFonts w:ascii="Arial" w:eastAsia="Calibri" w:hAnsi="Arial" w:cs="Arial"/>
          <w:sz w:val="28"/>
          <w:szCs w:val="28"/>
        </w:rPr>
        <w:t xml:space="preserve">в сравнении с началом </w:t>
      </w:r>
      <w:r w:rsidR="000F67E9" w:rsidRPr="00935EB6">
        <w:rPr>
          <w:rFonts w:ascii="Arial" w:eastAsia="Calibri" w:hAnsi="Arial" w:cs="Arial"/>
          <w:sz w:val="28"/>
          <w:szCs w:val="28"/>
        </w:rPr>
        <w:t>202</w:t>
      </w:r>
      <w:r w:rsidR="00CB32B8" w:rsidRPr="00935EB6">
        <w:rPr>
          <w:rFonts w:ascii="Arial" w:eastAsia="Calibri" w:hAnsi="Arial" w:cs="Arial"/>
          <w:sz w:val="28"/>
          <w:szCs w:val="28"/>
        </w:rPr>
        <w:t>3</w:t>
      </w:r>
      <w:r w:rsidR="00973FAC" w:rsidRPr="00935EB6">
        <w:rPr>
          <w:rFonts w:ascii="Arial" w:eastAsia="Calibri" w:hAnsi="Arial" w:cs="Arial"/>
          <w:sz w:val="28"/>
          <w:szCs w:val="28"/>
        </w:rPr>
        <w:t xml:space="preserve"> года </w:t>
      </w:r>
      <w:r w:rsidR="00C536DC" w:rsidRPr="00935EB6">
        <w:rPr>
          <w:rFonts w:ascii="Arial" w:eastAsia="Calibri" w:hAnsi="Arial" w:cs="Arial"/>
          <w:sz w:val="28"/>
          <w:szCs w:val="28"/>
          <w:lang w:val="kk-KZ"/>
        </w:rPr>
        <w:t>увеличи</w:t>
      </w:r>
      <w:r w:rsidR="00060B84" w:rsidRPr="00935EB6">
        <w:rPr>
          <w:rFonts w:ascii="Arial" w:eastAsia="Calibri" w:hAnsi="Arial" w:cs="Arial"/>
          <w:sz w:val="28"/>
          <w:szCs w:val="28"/>
          <w:lang w:val="kk-KZ"/>
        </w:rPr>
        <w:t>лась</w:t>
      </w:r>
      <w:r w:rsidR="00885441" w:rsidRPr="00935EB6">
        <w:rPr>
          <w:rFonts w:ascii="Arial" w:eastAsia="Calibri" w:hAnsi="Arial" w:cs="Arial"/>
          <w:sz w:val="28"/>
          <w:szCs w:val="28"/>
        </w:rPr>
        <w:t xml:space="preserve"> на </w:t>
      </w:r>
      <w:r w:rsidR="00935EB6" w:rsidRPr="00935EB6">
        <w:rPr>
          <w:rFonts w:ascii="Arial" w:eastAsia="Calibri" w:hAnsi="Arial" w:cs="Arial"/>
          <w:b/>
          <w:sz w:val="28"/>
          <w:szCs w:val="28"/>
          <w:lang w:val="kk-KZ"/>
        </w:rPr>
        <w:t>303</w:t>
      </w:r>
      <w:r w:rsidR="000F67E9" w:rsidRPr="00935EB6">
        <w:rPr>
          <w:rFonts w:ascii="Arial" w:eastAsia="Calibri" w:hAnsi="Arial" w:cs="Arial"/>
          <w:sz w:val="28"/>
          <w:szCs w:val="28"/>
        </w:rPr>
        <w:t xml:space="preserve"> человек (13</w:t>
      </w:r>
      <w:r w:rsidR="00FE72E4" w:rsidRPr="00935EB6">
        <w:rPr>
          <w:rFonts w:ascii="Arial" w:eastAsia="Calibri" w:hAnsi="Arial" w:cs="Arial"/>
          <w:sz w:val="28"/>
          <w:szCs w:val="28"/>
          <w:lang w:val="kk-KZ"/>
        </w:rPr>
        <w:t>3</w:t>
      </w:r>
      <w:r w:rsidR="00CB32B8" w:rsidRPr="00935EB6">
        <w:rPr>
          <w:rFonts w:ascii="Arial" w:eastAsia="Calibri" w:hAnsi="Arial" w:cs="Arial"/>
          <w:sz w:val="28"/>
          <w:szCs w:val="28"/>
          <w:lang w:val="kk-KZ"/>
        </w:rPr>
        <w:t>,</w:t>
      </w:r>
      <w:r w:rsidR="00935EB6" w:rsidRPr="00935EB6">
        <w:rPr>
          <w:rFonts w:ascii="Arial" w:eastAsia="Calibri" w:hAnsi="Arial" w:cs="Arial"/>
          <w:sz w:val="28"/>
          <w:szCs w:val="28"/>
          <w:lang w:val="kk-KZ"/>
        </w:rPr>
        <w:t>654</w:t>
      </w:r>
      <w:r w:rsidRPr="00935EB6">
        <w:rPr>
          <w:rFonts w:ascii="Arial" w:eastAsia="Calibri" w:hAnsi="Arial" w:cs="Arial"/>
          <w:sz w:val="28"/>
          <w:szCs w:val="28"/>
          <w:lang w:val="kk-KZ"/>
        </w:rPr>
        <w:t xml:space="preserve"> тыс.</w:t>
      </w:r>
      <w:r w:rsidRPr="00935EB6">
        <w:rPr>
          <w:rFonts w:ascii="Arial" w:eastAsia="Calibri" w:hAnsi="Arial" w:cs="Arial"/>
          <w:sz w:val="28"/>
          <w:szCs w:val="28"/>
        </w:rPr>
        <w:t>человек).</w:t>
      </w:r>
    </w:p>
    <w:p w:rsidR="00042301" w:rsidRPr="00EA673C" w:rsidRDefault="00042301" w:rsidP="00042301">
      <w:pPr>
        <w:widowControl w:val="0"/>
        <w:ind w:firstLine="851"/>
        <w:jc w:val="both"/>
        <w:rPr>
          <w:rFonts w:ascii="Arial" w:hAnsi="Arial" w:cs="Arial"/>
          <w:sz w:val="28"/>
          <w:szCs w:val="28"/>
        </w:rPr>
      </w:pPr>
      <w:r w:rsidRPr="00EA673C">
        <w:rPr>
          <w:rFonts w:ascii="Arial" w:hAnsi="Arial" w:cs="Arial"/>
          <w:b/>
          <w:bCs/>
          <w:sz w:val="28"/>
          <w:szCs w:val="28"/>
          <w:lang w:val="kk-KZ"/>
        </w:rPr>
        <w:t>Административное деление района</w:t>
      </w:r>
      <w:r w:rsidRPr="00EA673C">
        <w:rPr>
          <w:rFonts w:ascii="Arial" w:hAnsi="Arial" w:cs="Arial"/>
          <w:b/>
          <w:bCs/>
          <w:sz w:val="28"/>
          <w:szCs w:val="28"/>
        </w:rPr>
        <w:t xml:space="preserve">: </w:t>
      </w:r>
      <w:r w:rsidR="00FB28DC" w:rsidRPr="00EA673C">
        <w:rPr>
          <w:rFonts w:ascii="Arial" w:hAnsi="Arial" w:cs="Arial"/>
          <w:bCs/>
          <w:sz w:val="28"/>
          <w:szCs w:val="28"/>
        </w:rPr>
        <w:t>1 город,</w:t>
      </w:r>
      <w:r w:rsidR="00FB28DC" w:rsidRPr="00EA673C">
        <w:rPr>
          <w:rFonts w:ascii="Arial" w:hAnsi="Arial" w:cs="Arial"/>
          <w:b/>
          <w:bCs/>
          <w:sz w:val="28"/>
          <w:szCs w:val="28"/>
        </w:rPr>
        <w:t xml:space="preserve"> </w:t>
      </w:r>
      <w:r w:rsidR="000A56FE" w:rsidRPr="00EA673C">
        <w:rPr>
          <w:rFonts w:ascii="Arial" w:hAnsi="Arial" w:cs="Arial"/>
          <w:bCs/>
          <w:sz w:val="28"/>
          <w:szCs w:val="28"/>
          <w:lang w:val="kk-KZ"/>
        </w:rPr>
        <w:t>13</w:t>
      </w:r>
      <w:r w:rsidRPr="00EA673C">
        <w:rPr>
          <w:rFonts w:ascii="Arial" w:hAnsi="Arial" w:cs="Arial"/>
          <w:bCs/>
          <w:sz w:val="28"/>
          <w:szCs w:val="28"/>
        </w:rPr>
        <w:t xml:space="preserve"> сельских округов, </w:t>
      </w:r>
      <w:r w:rsidRPr="00EA673C">
        <w:rPr>
          <w:rFonts w:ascii="Arial" w:hAnsi="Arial" w:cs="Arial"/>
          <w:bCs/>
          <w:sz w:val="28"/>
          <w:szCs w:val="28"/>
          <w:lang w:val="kk-KZ"/>
        </w:rPr>
        <w:t>4</w:t>
      </w:r>
      <w:r w:rsidR="000A56FE" w:rsidRPr="00EA673C">
        <w:rPr>
          <w:rFonts w:ascii="Arial" w:hAnsi="Arial" w:cs="Arial"/>
          <w:bCs/>
          <w:sz w:val="28"/>
          <w:szCs w:val="28"/>
          <w:lang w:val="kk-KZ"/>
        </w:rPr>
        <w:t>1</w:t>
      </w:r>
      <w:r w:rsidRPr="00EA673C">
        <w:rPr>
          <w:rFonts w:ascii="Arial" w:hAnsi="Arial" w:cs="Arial"/>
          <w:bCs/>
          <w:sz w:val="28"/>
          <w:szCs w:val="28"/>
        </w:rPr>
        <w:t xml:space="preserve"> сельских населенных пунктов.</w:t>
      </w:r>
    </w:p>
    <w:p w:rsidR="00042301" w:rsidRDefault="008841EA" w:rsidP="00042301">
      <w:pPr>
        <w:ind w:firstLine="851"/>
        <w:jc w:val="both"/>
        <w:rPr>
          <w:rFonts w:ascii="Arial" w:eastAsia="Calibri" w:hAnsi="Arial" w:cs="Arial"/>
          <w:sz w:val="28"/>
          <w:szCs w:val="28"/>
          <w:lang w:val="kk-KZ"/>
        </w:rPr>
      </w:pPr>
      <w:r w:rsidRPr="00EA673C">
        <w:rPr>
          <w:rFonts w:ascii="Arial" w:eastAsia="Calibri" w:hAnsi="Arial" w:cs="Arial"/>
          <w:b/>
          <w:sz w:val="28"/>
          <w:szCs w:val="28"/>
        </w:rPr>
        <w:t>Объем промышленного производства</w:t>
      </w:r>
      <w:r w:rsidRPr="00EA673C">
        <w:rPr>
          <w:rFonts w:ascii="Arial" w:eastAsia="Calibri" w:hAnsi="Arial" w:cs="Arial"/>
          <w:sz w:val="28"/>
          <w:szCs w:val="28"/>
        </w:rPr>
        <w:t xml:space="preserve"> з</w:t>
      </w:r>
      <w:r w:rsidRPr="007E58EF">
        <w:rPr>
          <w:rFonts w:ascii="Arial" w:eastAsia="Calibri" w:hAnsi="Arial" w:cs="Arial"/>
          <w:sz w:val="28"/>
          <w:szCs w:val="28"/>
        </w:rPr>
        <w:t>а</w:t>
      </w:r>
      <w:r w:rsidRPr="00EA673C">
        <w:rPr>
          <w:rFonts w:ascii="Arial" w:eastAsia="Calibri" w:hAnsi="Arial" w:cs="Arial"/>
          <w:sz w:val="28"/>
          <w:szCs w:val="28"/>
        </w:rPr>
        <w:t xml:space="preserve"> </w:t>
      </w:r>
      <w:r w:rsidR="00C12F84">
        <w:rPr>
          <w:rFonts w:ascii="Arial" w:eastAsia="Calibri" w:hAnsi="Arial" w:cs="Arial"/>
          <w:sz w:val="28"/>
          <w:szCs w:val="28"/>
          <w:lang w:val="kk-KZ"/>
        </w:rPr>
        <w:t>3</w:t>
      </w:r>
      <w:r w:rsidR="007E58EF">
        <w:rPr>
          <w:rFonts w:ascii="Arial" w:eastAsia="Calibri" w:hAnsi="Arial" w:cs="Arial"/>
          <w:sz w:val="28"/>
          <w:szCs w:val="28"/>
        </w:rPr>
        <w:t xml:space="preserve"> месяца </w:t>
      </w:r>
      <w:r w:rsidR="00C6275C" w:rsidRPr="00EA673C">
        <w:rPr>
          <w:rFonts w:ascii="Arial" w:eastAsia="Calibri" w:hAnsi="Arial" w:cs="Arial"/>
          <w:sz w:val="28"/>
          <w:szCs w:val="28"/>
        </w:rPr>
        <w:t>202</w:t>
      </w:r>
      <w:r w:rsidR="007E58EF">
        <w:rPr>
          <w:rFonts w:ascii="Arial" w:eastAsia="Calibri" w:hAnsi="Arial" w:cs="Arial"/>
          <w:sz w:val="28"/>
          <w:szCs w:val="28"/>
        </w:rPr>
        <w:t>3</w:t>
      </w:r>
      <w:r w:rsidRPr="00EA673C">
        <w:rPr>
          <w:rFonts w:ascii="Arial" w:eastAsia="Calibri" w:hAnsi="Arial" w:cs="Arial"/>
          <w:sz w:val="28"/>
          <w:szCs w:val="28"/>
        </w:rPr>
        <w:t xml:space="preserve"> год</w:t>
      </w:r>
      <w:r w:rsidR="007E58EF">
        <w:rPr>
          <w:rFonts w:ascii="Arial" w:eastAsia="Calibri" w:hAnsi="Arial" w:cs="Arial"/>
          <w:sz w:val="28"/>
          <w:szCs w:val="28"/>
        </w:rPr>
        <w:t>а</w:t>
      </w:r>
      <w:r w:rsidRPr="00EA673C">
        <w:rPr>
          <w:rFonts w:ascii="Arial" w:eastAsia="Calibri" w:hAnsi="Arial" w:cs="Arial"/>
          <w:sz w:val="28"/>
          <w:szCs w:val="28"/>
        </w:rPr>
        <w:t xml:space="preserve"> составил </w:t>
      </w:r>
      <w:r w:rsidR="00C12F84">
        <w:rPr>
          <w:rFonts w:ascii="Arial" w:eastAsia="Calibri" w:hAnsi="Arial" w:cs="Arial"/>
          <w:b/>
          <w:sz w:val="28"/>
          <w:szCs w:val="28"/>
          <w:lang w:val="kk-KZ"/>
        </w:rPr>
        <w:t>8</w:t>
      </w:r>
      <w:r w:rsidR="007E58EF">
        <w:rPr>
          <w:rFonts w:ascii="Arial" w:eastAsia="Calibri" w:hAnsi="Arial" w:cs="Arial"/>
          <w:b/>
          <w:sz w:val="28"/>
          <w:szCs w:val="28"/>
          <w:lang w:val="kk-KZ"/>
        </w:rPr>
        <w:t>,4</w:t>
      </w:r>
      <w:r w:rsidRPr="00EA673C">
        <w:rPr>
          <w:rFonts w:ascii="Arial" w:eastAsia="Calibri" w:hAnsi="Arial" w:cs="Arial"/>
          <w:sz w:val="28"/>
          <w:szCs w:val="28"/>
        </w:rPr>
        <w:t xml:space="preserve"> млрд.</w:t>
      </w:r>
      <w:r w:rsidRPr="00EA673C">
        <w:rPr>
          <w:rFonts w:ascii="Arial" w:eastAsia="Calibri" w:hAnsi="Arial" w:cs="Arial"/>
          <w:sz w:val="28"/>
          <w:szCs w:val="28"/>
          <w:lang w:val="kk-KZ"/>
        </w:rPr>
        <w:t xml:space="preserve"> </w:t>
      </w:r>
      <w:r w:rsidRPr="00EA673C">
        <w:rPr>
          <w:rFonts w:ascii="Arial" w:eastAsia="Calibri" w:hAnsi="Arial" w:cs="Arial"/>
          <w:sz w:val="28"/>
          <w:szCs w:val="28"/>
        </w:rPr>
        <w:t>тенге (</w:t>
      </w:r>
      <w:r w:rsidR="00DB47DF" w:rsidRPr="00EA673C">
        <w:rPr>
          <w:rFonts w:ascii="Arial" w:eastAsia="Calibri" w:hAnsi="Arial" w:cs="Arial"/>
          <w:sz w:val="28"/>
          <w:szCs w:val="28"/>
          <w:lang w:val="kk-KZ"/>
        </w:rPr>
        <w:t xml:space="preserve">ИФО – </w:t>
      </w:r>
      <w:r w:rsidR="00C12F84">
        <w:rPr>
          <w:rFonts w:ascii="Arial" w:eastAsia="Calibri" w:hAnsi="Arial" w:cs="Arial"/>
          <w:sz w:val="28"/>
          <w:szCs w:val="28"/>
          <w:lang w:val="kk-KZ"/>
        </w:rPr>
        <w:t>127,3</w:t>
      </w:r>
      <w:r w:rsidR="001B1FA8" w:rsidRPr="00EA673C">
        <w:rPr>
          <w:rFonts w:ascii="Arial" w:eastAsia="Calibri" w:hAnsi="Arial" w:cs="Arial"/>
          <w:sz w:val="28"/>
          <w:szCs w:val="28"/>
          <w:lang w:val="kk-KZ"/>
        </w:rPr>
        <w:t>%).</w:t>
      </w:r>
    </w:p>
    <w:p w:rsidR="008544A8" w:rsidRDefault="008544A8" w:rsidP="008544A8">
      <w:pPr>
        <w:ind w:firstLine="851"/>
        <w:jc w:val="both"/>
        <w:rPr>
          <w:rFonts w:ascii="Arial" w:eastAsia="Calibri" w:hAnsi="Arial" w:cs="Arial"/>
          <w:sz w:val="28"/>
          <w:szCs w:val="28"/>
          <w:lang w:val="kk-KZ"/>
        </w:rPr>
      </w:pPr>
      <w:r w:rsidRPr="00EA673C">
        <w:rPr>
          <w:rFonts w:ascii="Arial" w:eastAsia="Calibri" w:hAnsi="Arial" w:cs="Arial"/>
          <w:b/>
          <w:sz w:val="28"/>
          <w:szCs w:val="28"/>
        </w:rPr>
        <w:t>Валовая продукция сельско</w:t>
      </w:r>
      <w:r w:rsidRPr="00EA673C">
        <w:rPr>
          <w:rFonts w:ascii="Arial" w:eastAsia="Calibri" w:hAnsi="Arial" w:cs="Arial"/>
          <w:b/>
          <w:sz w:val="28"/>
          <w:szCs w:val="28"/>
          <w:lang w:val="kk-KZ"/>
        </w:rPr>
        <w:t>го</w:t>
      </w:r>
      <w:r w:rsidRPr="00EA673C">
        <w:rPr>
          <w:rFonts w:ascii="Arial" w:eastAsia="Calibri" w:hAnsi="Arial" w:cs="Arial"/>
          <w:b/>
          <w:sz w:val="28"/>
          <w:szCs w:val="28"/>
        </w:rPr>
        <w:t xml:space="preserve"> хозяйств</w:t>
      </w:r>
      <w:r w:rsidRPr="00EA673C">
        <w:rPr>
          <w:rFonts w:ascii="Arial" w:eastAsia="Calibri" w:hAnsi="Arial" w:cs="Arial"/>
          <w:b/>
          <w:sz w:val="28"/>
          <w:szCs w:val="28"/>
          <w:lang w:val="kk-KZ"/>
        </w:rPr>
        <w:t>а</w:t>
      </w:r>
      <w:r w:rsidRPr="00EA673C">
        <w:rPr>
          <w:rFonts w:ascii="Arial" w:eastAsia="Calibri" w:hAnsi="Arial" w:cs="Arial"/>
          <w:b/>
          <w:sz w:val="28"/>
          <w:szCs w:val="28"/>
        </w:rPr>
        <w:t xml:space="preserve"> –</w:t>
      </w:r>
      <w:r w:rsidRPr="00EA673C">
        <w:rPr>
          <w:rFonts w:ascii="Arial" w:eastAsia="Calibri" w:hAnsi="Arial" w:cs="Arial"/>
          <w:b/>
          <w:sz w:val="28"/>
          <w:szCs w:val="28"/>
          <w:lang w:val="kk-KZ"/>
        </w:rPr>
        <w:t xml:space="preserve"> </w:t>
      </w:r>
      <w:r w:rsidR="00C12F84">
        <w:rPr>
          <w:rFonts w:ascii="Arial" w:eastAsia="Calibri" w:hAnsi="Arial" w:cs="Arial"/>
          <w:b/>
          <w:sz w:val="28"/>
          <w:szCs w:val="28"/>
          <w:lang w:val="kk-KZ"/>
        </w:rPr>
        <w:t>5,6</w:t>
      </w:r>
      <w:r w:rsidRPr="00EA673C">
        <w:rPr>
          <w:rFonts w:ascii="Arial" w:eastAsia="Calibri" w:hAnsi="Arial" w:cs="Arial"/>
          <w:sz w:val="28"/>
          <w:szCs w:val="28"/>
          <w:lang w:val="kk-KZ"/>
        </w:rPr>
        <w:t xml:space="preserve"> </w:t>
      </w:r>
      <w:r w:rsidRPr="00EA673C">
        <w:rPr>
          <w:rFonts w:ascii="Arial" w:eastAsia="Calibri" w:hAnsi="Arial" w:cs="Arial"/>
          <w:sz w:val="28"/>
          <w:szCs w:val="28"/>
        </w:rPr>
        <w:t>млрд. тенге (ИФО –</w:t>
      </w:r>
      <w:r w:rsidRPr="00EA673C">
        <w:rPr>
          <w:rFonts w:ascii="Arial" w:eastAsia="Calibri" w:hAnsi="Arial" w:cs="Arial"/>
          <w:sz w:val="28"/>
          <w:szCs w:val="28"/>
          <w:lang w:val="kk-KZ"/>
        </w:rPr>
        <w:t xml:space="preserve"> </w:t>
      </w:r>
      <w:r w:rsidR="00C12F84">
        <w:rPr>
          <w:rFonts w:ascii="Arial" w:eastAsia="Calibri" w:hAnsi="Arial" w:cs="Arial"/>
          <w:sz w:val="28"/>
          <w:szCs w:val="28"/>
          <w:lang w:val="kk-KZ"/>
        </w:rPr>
        <w:t>107,6</w:t>
      </w:r>
      <w:r w:rsidRPr="00EA673C">
        <w:rPr>
          <w:rFonts w:ascii="Arial" w:eastAsia="Calibri" w:hAnsi="Arial" w:cs="Arial"/>
          <w:sz w:val="28"/>
          <w:szCs w:val="28"/>
          <w:lang w:val="kk-KZ"/>
        </w:rPr>
        <w:t>%)</w:t>
      </w:r>
      <w:r w:rsidRPr="00EA673C">
        <w:rPr>
          <w:rFonts w:ascii="Arial" w:eastAsia="Calibri" w:hAnsi="Arial" w:cs="Arial"/>
          <w:sz w:val="28"/>
          <w:szCs w:val="28"/>
        </w:rPr>
        <w:t>.</w:t>
      </w:r>
    </w:p>
    <w:p w:rsidR="00F2798F" w:rsidRPr="00836C75" w:rsidRDefault="00F2798F" w:rsidP="00F2798F">
      <w:pPr>
        <w:pBdr>
          <w:bottom w:val="single" w:sz="4" w:space="0" w:color="FFFFFF"/>
        </w:pBdr>
        <w:ind w:firstLine="851"/>
        <w:jc w:val="both"/>
        <w:rPr>
          <w:rFonts w:ascii="Arial" w:eastAsia="Calibri" w:hAnsi="Arial" w:cs="Arial"/>
          <w:sz w:val="28"/>
          <w:szCs w:val="28"/>
        </w:rPr>
      </w:pPr>
      <w:r w:rsidRPr="00836C75">
        <w:rPr>
          <w:rFonts w:ascii="Arial" w:eastAsia="Calibri" w:hAnsi="Arial" w:cs="Arial"/>
          <w:sz w:val="28"/>
          <w:szCs w:val="28"/>
        </w:rPr>
        <w:t xml:space="preserve">За отчетный период произведено </w:t>
      </w:r>
      <w:r w:rsidR="00C12F84">
        <w:rPr>
          <w:rFonts w:ascii="Arial" w:eastAsia="Calibri" w:hAnsi="Arial" w:cs="Arial"/>
          <w:b/>
          <w:sz w:val="28"/>
          <w:szCs w:val="28"/>
          <w:lang w:val="kk-KZ"/>
        </w:rPr>
        <w:t>3,</w:t>
      </w:r>
      <w:r>
        <w:rPr>
          <w:rFonts w:ascii="Arial" w:eastAsia="Calibri" w:hAnsi="Arial" w:cs="Arial"/>
          <w:b/>
          <w:sz w:val="28"/>
          <w:szCs w:val="28"/>
          <w:lang w:val="kk-KZ"/>
        </w:rPr>
        <w:t>6</w:t>
      </w:r>
      <w:r w:rsidRPr="00836C75">
        <w:rPr>
          <w:rFonts w:ascii="Arial" w:eastAsia="Calibri" w:hAnsi="Arial" w:cs="Arial"/>
          <w:sz w:val="28"/>
          <w:szCs w:val="28"/>
        </w:rPr>
        <w:t xml:space="preserve"> </w:t>
      </w:r>
      <w:r w:rsidRPr="00836C75">
        <w:rPr>
          <w:rFonts w:ascii="Arial" w:eastAsia="Calibri" w:hAnsi="Arial" w:cs="Arial"/>
          <w:sz w:val="28"/>
          <w:szCs w:val="28"/>
          <w:lang w:val="kk-KZ"/>
        </w:rPr>
        <w:t>тыс.</w:t>
      </w:r>
      <w:r w:rsidRPr="00836C75">
        <w:rPr>
          <w:rFonts w:ascii="Arial" w:eastAsia="Calibri" w:hAnsi="Arial" w:cs="Arial"/>
          <w:sz w:val="28"/>
          <w:szCs w:val="28"/>
        </w:rPr>
        <w:t>тонн мяса</w:t>
      </w:r>
      <w:r>
        <w:rPr>
          <w:rFonts w:ascii="Arial" w:eastAsia="Calibri" w:hAnsi="Arial" w:cs="Arial"/>
          <w:sz w:val="28"/>
          <w:szCs w:val="28"/>
        </w:rPr>
        <w:t xml:space="preserve">, </w:t>
      </w:r>
      <w:r w:rsidRPr="00836C75">
        <w:rPr>
          <w:rFonts w:ascii="Arial" w:eastAsia="Calibri" w:hAnsi="Arial" w:cs="Arial"/>
          <w:sz w:val="28"/>
          <w:szCs w:val="28"/>
        </w:rPr>
        <w:t xml:space="preserve">и </w:t>
      </w:r>
      <w:r>
        <w:rPr>
          <w:rFonts w:ascii="Arial" w:eastAsia="Calibri" w:hAnsi="Arial" w:cs="Arial"/>
          <w:sz w:val="28"/>
          <w:szCs w:val="28"/>
        </w:rPr>
        <w:t xml:space="preserve">выполнен на </w:t>
      </w:r>
      <w:r w:rsidR="00C12F84">
        <w:rPr>
          <w:rFonts w:ascii="Arial" w:eastAsia="Calibri" w:hAnsi="Arial" w:cs="Arial"/>
          <w:b/>
          <w:sz w:val="28"/>
          <w:szCs w:val="28"/>
          <w:lang w:val="kk-KZ"/>
        </w:rPr>
        <w:t>107,8</w:t>
      </w:r>
      <w:r w:rsidRPr="00836C75">
        <w:rPr>
          <w:rFonts w:ascii="Arial" w:eastAsia="Calibri" w:hAnsi="Arial" w:cs="Arial"/>
          <w:sz w:val="28"/>
          <w:szCs w:val="28"/>
        </w:rPr>
        <w:t xml:space="preserve">% </w:t>
      </w:r>
      <w:r>
        <w:rPr>
          <w:rFonts w:ascii="Arial" w:eastAsia="Calibri" w:hAnsi="Arial" w:cs="Arial"/>
          <w:sz w:val="28"/>
          <w:szCs w:val="28"/>
        </w:rPr>
        <w:t>к</w:t>
      </w:r>
      <w:r w:rsidRPr="00836C75">
        <w:rPr>
          <w:rFonts w:ascii="Arial" w:eastAsia="Calibri" w:hAnsi="Arial" w:cs="Arial"/>
          <w:sz w:val="28"/>
          <w:szCs w:val="28"/>
        </w:rPr>
        <w:t xml:space="preserve"> соответствующ</w:t>
      </w:r>
      <w:r>
        <w:rPr>
          <w:rFonts w:ascii="Arial" w:eastAsia="Calibri" w:hAnsi="Arial" w:cs="Arial"/>
          <w:sz w:val="28"/>
          <w:szCs w:val="28"/>
        </w:rPr>
        <w:t>ему</w:t>
      </w:r>
      <w:r w:rsidRPr="00836C75">
        <w:rPr>
          <w:rFonts w:ascii="Arial" w:eastAsia="Calibri" w:hAnsi="Arial" w:cs="Arial"/>
          <w:sz w:val="28"/>
          <w:szCs w:val="28"/>
        </w:rPr>
        <w:t xml:space="preserve"> период</w:t>
      </w:r>
      <w:r>
        <w:rPr>
          <w:rFonts w:ascii="Arial" w:eastAsia="Calibri" w:hAnsi="Arial" w:cs="Arial"/>
          <w:sz w:val="28"/>
          <w:szCs w:val="28"/>
        </w:rPr>
        <w:t>у</w:t>
      </w:r>
      <w:r w:rsidRPr="00836C75">
        <w:rPr>
          <w:rFonts w:ascii="Arial" w:eastAsia="Calibri" w:hAnsi="Arial" w:cs="Arial"/>
          <w:sz w:val="28"/>
          <w:szCs w:val="28"/>
        </w:rPr>
        <w:t xml:space="preserve"> 202</w:t>
      </w:r>
      <w:r>
        <w:rPr>
          <w:rFonts w:ascii="Arial" w:eastAsia="Calibri" w:hAnsi="Arial" w:cs="Arial"/>
          <w:sz w:val="28"/>
          <w:szCs w:val="28"/>
          <w:lang w:val="kk-KZ"/>
        </w:rPr>
        <w:t>2</w:t>
      </w:r>
      <w:r w:rsidRPr="00836C75">
        <w:rPr>
          <w:rFonts w:ascii="Arial" w:eastAsia="Calibri" w:hAnsi="Arial" w:cs="Arial"/>
          <w:sz w:val="28"/>
          <w:szCs w:val="28"/>
        </w:rPr>
        <w:t xml:space="preserve"> года, молока – </w:t>
      </w:r>
      <w:r>
        <w:rPr>
          <w:rFonts w:ascii="Arial" w:eastAsia="Calibri" w:hAnsi="Arial" w:cs="Arial"/>
          <w:sz w:val="28"/>
          <w:szCs w:val="28"/>
          <w:lang w:val="kk-KZ"/>
        </w:rPr>
        <w:t xml:space="preserve">                  </w:t>
      </w:r>
      <w:r w:rsidR="00C12F84">
        <w:rPr>
          <w:rFonts w:ascii="Arial" w:eastAsia="Calibri" w:hAnsi="Arial" w:cs="Arial"/>
          <w:b/>
          <w:sz w:val="28"/>
          <w:szCs w:val="28"/>
          <w:lang w:val="kk-KZ"/>
        </w:rPr>
        <w:t>8,7</w:t>
      </w:r>
      <w:r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 w:rsidRPr="00836C75">
        <w:rPr>
          <w:rFonts w:ascii="Arial" w:eastAsia="Calibri" w:hAnsi="Arial" w:cs="Arial"/>
          <w:sz w:val="28"/>
          <w:szCs w:val="28"/>
        </w:rPr>
        <w:t>тыс.тонн</w:t>
      </w:r>
      <w:proofErr w:type="spellEnd"/>
      <w:r w:rsidRPr="00836C75">
        <w:rPr>
          <w:rFonts w:ascii="Arial" w:eastAsia="Calibri" w:hAnsi="Arial" w:cs="Arial"/>
          <w:sz w:val="28"/>
          <w:szCs w:val="28"/>
        </w:rPr>
        <w:t xml:space="preserve"> (</w:t>
      </w:r>
      <w:r w:rsidR="00C12F84">
        <w:rPr>
          <w:rFonts w:ascii="Arial" w:eastAsia="Calibri" w:hAnsi="Arial" w:cs="Arial"/>
          <w:b/>
          <w:sz w:val="28"/>
          <w:szCs w:val="28"/>
          <w:lang w:val="kk-KZ"/>
        </w:rPr>
        <w:t>102</w:t>
      </w:r>
      <w:r>
        <w:rPr>
          <w:rFonts w:ascii="Arial" w:eastAsia="Calibri" w:hAnsi="Arial" w:cs="Arial"/>
          <w:b/>
          <w:sz w:val="28"/>
          <w:szCs w:val="28"/>
          <w:lang w:val="kk-KZ"/>
        </w:rPr>
        <w:t>,</w:t>
      </w:r>
      <w:r w:rsidR="00C12F84">
        <w:rPr>
          <w:rFonts w:ascii="Arial" w:eastAsia="Calibri" w:hAnsi="Arial" w:cs="Arial"/>
          <w:b/>
          <w:sz w:val="28"/>
          <w:szCs w:val="28"/>
          <w:lang w:val="kk-KZ"/>
        </w:rPr>
        <w:t>1</w:t>
      </w:r>
      <w:r w:rsidRPr="00836C75">
        <w:rPr>
          <w:rFonts w:ascii="Arial" w:eastAsia="Calibri" w:hAnsi="Arial" w:cs="Arial"/>
          <w:sz w:val="28"/>
          <w:szCs w:val="28"/>
        </w:rPr>
        <w:t xml:space="preserve">%), яиц – </w:t>
      </w:r>
      <w:r w:rsidR="00C12F84">
        <w:rPr>
          <w:rFonts w:ascii="Arial" w:eastAsia="Calibri" w:hAnsi="Arial" w:cs="Arial"/>
          <w:b/>
          <w:sz w:val="28"/>
          <w:szCs w:val="28"/>
          <w:lang w:val="kk-KZ"/>
        </w:rPr>
        <w:t>1652</w:t>
      </w:r>
      <w:r w:rsidRPr="00836C75">
        <w:rPr>
          <w:rFonts w:ascii="Arial" w:eastAsia="Calibri" w:hAnsi="Arial" w:cs="Arial"/>
          <w:sz w:val="28"/>
          <w:szCs w:val="28"/>
        </w:rPr>
        <w:t xml:space="preserve"> </w:t>
      </w:r>
      <w:r>
        <w:rPr>
          <w:rFonts w:ascii="Arial" w:eastAsia="Calibri" w:hAnsi="Arial" w:cs="Arial"/>
          <w:sz w:val="28"/>
          <w:szCs w:val="28"/>
          <w:lang w:val="kk-KZ"/>
        </w:rPr>
        <w:t xml:space="preserve">тыс </w:t>
      </w:r>
      <w:r w:rsidRPr="00836C75">
        <w:rPr>
          <w:rFonts w:ascii="Arial" w:eastAsia="Calibri" w:hAnsi="Arial" w:cs="Arial"/>
          <w:sz w:val="28"/>
          <w:szCs w:val="28"/>
        </w:rPr>
        <w:t>штук (</w:t>
      </w:r>
      <w:r>
        <w:rPr>
          <w:rFonts w:ascii="Arial" w:eastAsia="Calibri" w:hAnsi="Arial" w:cs="Arial"/>
          <w:b/>
          <w:sz w:val="28"/>
          <w:szCs w:val="28"/>
          <w:lang w:val="kk-KZ"/>
        </w:rPr>
        <w:t>10</w:t>
      </w:r>
      <w:r w:rsidR="00C12F84">
        <w:rPr>
          <w:rFonts w:ascii="Arial" w:eastAsia="Calibri" w:hAnsi="Arial" w:cs="Arial"/>
          <w:b/>
          <w:sz w:val="28"/>
          <w:szCs w:val="28"/>
          <w:lang w:val="kk-KZ"/>
        </w:rPr>
        <w:t>2</w:t>
      </w:r>
      <w:r>
        <w:rPr>
          <w:rFonts w:ascii="Arial" w:eastAsia="Calibri" w:hAnsi="Arial" w:cs="Arial"/>
          <w:b/>
          <w:sz w:val="28"/>
          <w:szCs w:val="28"/>
          <w:lang w:val="kk-KZ"/>
        </w:rPr>
        <w:t>,</w:t>
      </w:r>
      <w:r w:rsidR="00C12F84">
        <w:rPr>
          <w:rFonts w:ascii="Arial" w:eastAsia="Calibri" w:hAnsi="Arial" w:cs="Arial"/>
          <w:b/>
          <w:sz w:val="28"/>
          <w:szCs w:val="28"/>
          <w:lang w:val="kk-KZ"/>
        </w:rPr>
        <w:t>6</w:t>
      </w:r>
      <w:r w:rsidRPr="00836C75">
        <w:rPr>
          <w:rFonts w:ascii="Arial" w:eastAsia="Calibri" w:hAnsi="Arial" w:cs="Arial"/>
          <w:sz w:val="28"/>
          <w:szCs w:val="28"/>
        </w:rPr>
        <w:t xml:space="preserve">%). Отмечен </w:t>
      </w:r>
      <w:r>
        <w:rPr>
          <w:rFonts w:ascii="Arial" w:eastAsia="Calibri" w:hAnsi="Arial" w:cs="Arial"/>
          <w:sz w:val="28"/>
          <w:szCs w:val="28"/>
        </w:rPr>
        <w:t>увеличения</w:t>
      </w:r>
      <w:r w:rsidRPr="00836C75">
        <w:rPr>
          <w:rFonts w:ascii="Arial" w:eastAsia="Calibri" w:hAnsi="Arial" w:cs="Arial"/>
          <w:sz w:val="28"/>
          <w:szCs w:val="28"/>
        </w:rPr>
        <w:t xml:space="preserve"> количества поголовья крупного рогатого скота на </w:t>
      </w:r>
      <w:r w:rsidR="00727998">
        <w:rPr>
          <w:rFonts w:ascii="Arial" w:eastAsia="Calibri" w:hAnsi="Arial" w:cs="Arial"/>
          <w:b/>
          <w:sz w:val="28"/>
          <w:szCs w:val="28"/>
          <w:lang w:val="kk-KZ"/>
        </w:rPr>
        <w:t>3,8</w:t>
      </w:r>
      <w:r w:rsidRPr="00836C75">
        <w:rPr>
          <w:rFonts w:ascii="Arial" w:eastAsia="Calibri" w:hAnsi="Arial" w:cs="Arial"/>
          <w:sz w:val="28"/>
          <w:szCs w:val="28"/>
        </w:rPr>
        <w:t>%</w:t>
      </w:r>
      <w:r w:rsidRPr="00836C75">
        <w:rPr>
          <w:rFonts w:ascii="Arial" w:eastAsia="Calibri" w:hAnsi="Arial" w:cs="Arial"/>
          <w:sz w:val="28"/>
          <w:szCs w:val="28"/>
          <w:lang w:val="kk-KZ"/>
        </w:rPr>
        <w:t xml:space="preserve"> (</w:t>
      </w:r>
      <w:r>
        <w:rPr>
          <w:rFonts w:ascii="Arial" w:eastAsia="Calibri" w:hAnsi="Arial" w:cs="Arial"/>
          <w:sz w:val="28"/>
          <w:szCs w:val="28"/>
          <w:lang w:val="kk-KZ"/>
        </w:rPr>
        <w:t xml:space="preserve">составило </w:t>
      </w:r>
      <w:r w:rsidR="00727998">
        <w:rPr>
          <w:rFonts w:ascii="Arial" w:eastAsia="Calibri" w:hAnsi="Arial" w:cs="Arial"/>
          <w:b/>
          <w:sz w:val="28"/>
          <w:szCs w:val="28"/>
          <w:lang w:val="kk-KZ"/>
        </w:rPr>
        <w:t>94,4</w:t>
      </w:r>
      <w:r w:rsidRPr="00836C75">
        <w:rPr>
          <w:rFonts w:ascii="Arial" w:eastAsia="Calibri" w:hAnsi="Arial" w:cs="Arial"/>
          <w:sz w:val="28"/>
          <w:szCs w:val="28"/>
          <w:lang w:val="kk-KZ"/>
        </w:rPr>
        <w:t xml:space="preserve"> тыс. голов)</w:t>
      </w:r>
      <w:r w:rsidRPr="00836C75">
        <w:rPr>
          <w:rFonts w:ascii="Arial" w:eastAsia="Calibri" w:hAnsi="Arial" w:cs="Arial"/>
          <w:sz w:val="28"/>
          <w:szCs w:val="28"/>
        </w:rPr>
        <w:t>, овец</w:t>
      </w:r>
      <w:r w:rsidR="00727998">
        <w:rPr>
          <w:rFonts w:ascii="Arial" w:eastAsia="Calibri" w:hAnsi="Arial" w:cs="Arial"/>
          <w:sz w:val="28"/>
          <w:szCs w:val="28"/>
          <w:lang w:val="kk-KZ"/>
        </w:rPr>
        <w:t xml:space="preserve"> и коз</w:t>
      </w:r>
      <w:r w:rsidRPr="00836C75">
        <w:rPr>
          <w:rFonts w:ascii="Arial" w:eastAsia="Calibri" w:hAnsi="Arial" w:cs="Arial"/>
          <w:sz w:val="28"/>
          <w:szCs w:val="28"/>
        </w:rPr>
        <w:t xml:space="preserve"> </w:t>
      </w:r>
      <w:r w:rsidRPr="00836C75">
        <w:rPr>
          <w:rFonts w:ascii="Arial" w:eastAsia="Calibri" w:hAnsi="Arial" w:cs="Arial"/>
          <w:sz w:val="28"/>
          <w:szCs w:val="28"/>
          <w:lang w:val="kk-KZ"/>
        </w:rPr>
        <w:t xml:space="preserve">на </w:t>
      </w:r>
      <w:r w:rsidR="00727998">
        <w:rPr>
          <w:rFonts w:ascii="Arial" w:eastAsia="Calibri" w:hAnsi="Arial" w:cs="Arial"/>
          <w:b/>
          <w:sz w:val="28"/>
          <w:szCs w:val="28"/>
          <w:lang w:val="kk-KZ"/>
        </w:rPr>
        <w:t>6,8</w:t>
      </w:r>
      <w:r w:rsidRPr="00836C75">
        <w:rPr>
          <w:rFonts w:ascii="Arial" w:eastAsia="Calibri" w:hAnsi="Arial" w:cs="Arial"/>
          <w:sz w:val="28"/>
          <w:szCs w:val="28"/>
          <w:lang w:val="kk-KZ"/>
        </w:rPr>
        <w:t xml:space="preserve">% </w:t>
      </w:r>
      <w:r w:rsidRPr="00836C75">
        <w:rPr>
          <w:rFonts w:ascii="Arial" w:eastAsia="Calibri" w:hAnsi="Arial" w:cs="Arial"/>
          <w:sz w:val="28"/>
          <w:szCs w:val="28"/>
        </w:rPr>
        <w:t>(</w:t>
      </w:r>
      <w:r w:rsidR="00727998">
        <w:rPr>
          <w:rFonts w:ascii="Arial" w:eastAsia="Calibri" w:hAnsi="Arial" w:cs="Arial"/>
          <w:b/>
          <w:sz w:val="28"/>
          <w:szCs w:val="28"/>
          <w:lang w:val="kk-KZ"/>
        </w:rPr>
        <w:t>321,7</w:t>
      </w:r>
      <w:r w:rsidRPr="00836C75">
        <w:rPr>
          <w:rFonts w:ascii="Arial" w:eastAsia="Calibri" w:hAnsi="Arial" w:cs="Arial"/>
          <w:sz w:val="28"/>
          <w:szCs w:val="28"/>
        </w:rPr>
        <w:t xml:space="preserve"> тыс. голов)</w:t>
      </w:r>
      <w:r w:rsidRPr="00836C75">
        <w:rPr>
          <w:rFonts w:ascii="Arial" w:eastAsia="Calibri" w:hAnsi="Arial" w:cs="Arial"/>
          <w:sz w:val="28"/>
          <w:szCs w:val="28"/>
          <w:lang w:val="kk-KZ"/>
        </w:rPr>
        <w:t>,</w:t>
      </w:r>
      <w:r w:rsidR="003C4D52" w:rsidRPr="003C4D52">
        <w:rPr>
          <w:rFonts w:ascii="Arial" w:eastAsia="Calibri" w:hAnsi="Arial" w:cs="Arial"/>
          <w:sz w:val="28"/>
          <w:szCs w:val="28"/>
        </w:rPr>
        <w:t xml:space="preserve"> </w:t>
      </w:r>
      <w:r w:rsidRPr="00836C75">
        <w:rPr>
          <w:rFonts w:ascii="Arial" w:eastAsia="Calibri" w:hAnsi="Arial" w:cs="Arial"/>
          <w:sz w:val="28"/>
          <w:szCs w:val="28"/>
        </w:rPr>
        <w:t xml:space="preserve">лошадей на </w:t>
      </w:r>
      <w:r w:rsidR="003C4D52">
        <w:rPr>
          <w:rFonts w:ascii="Arial" w:eastAsia="Calibri" w:hAnsi="Arial" w:cs="Arial"/>
          <w:b/>
          <w:sz w:val="28"/>
          <w:szCs w:val="28"/>
          <w:lang w:val="kk-KZ"/>
        </w:rPr>
        <w:t>3,</w:t>
      </w:r>
      <w:r w:rsidR="00727998">
        <w:rPr>
          <w:rFonts w:ascii="Arial" w:eastAsia="Calibri" w:hAnsi="Arial" w:cs="Arial"/>
          <w:b/>
          <w:sz w:val="28"/>
          <w:szCs w:val="28"/>
          <w:lang w:val="kk-KZ"/>
        </w:rPr>
        <w:t>6</w:t>
      </w:r>
      <w:r w:rsidRPr="00836C75">
        <w:rPr>
          <w:rFonts w:ascii="Arial" w:eastAsia="Calibri" w:hAnsi="Arial" w:cs="Arial"/>
          <w:sz w:val="28"/>
          <w:szCs w:val="28"/>
        </w:rPr>
        <w:t>% (</w:t>
      </w:r>
      <w:r w:rsidR="00727998">
        <w:rPr>
          <w:rFonts w:ascii="Arial" w:eastAsia="Calibri" w:hAnsi="Arial" w:cs="Arial"/>
          <w:b/>
          <w:sz w:val="28"/>
          <w:szCs w:val="28"/>
          <w:lang w:val="kk-KZ"/>
        </w:rPr>
        <w:t>20</w:t>
      </w:r>
      <w:r w:rsidR="003C4D52">
        <w:rPr>
          <w:rFonts w:ascii="Arial" w:eastAsia="Calibri" w:hAnsi="Arial" w:cs="Arial"/>
          <w:b/>
          <w:sz w:val="28"/>
          <w:szCs w:val="28"/>
          <w:lang w:val="kk-KZ"/>
        </w:rPr>
        <w:t>,</w:t>
      </w:r>
      <w:r w:rsidR="00727998">
        <w:rPr>
          <w:rFonts w:ascii="Arial" w:eastAsia="Calibri" w:hAnsi="Arial" w:cs="Arial"/>
          <w:b/>
          <w:sz w:val="28"/>
          <w:szCs w:val="28"/>
          <w:lang w:val="kk-KZ"/>
        </w:rPr>
        <w:t>7</w:t>
      </w:r>
      <w:r w:rsidRPr="00836C75">
        <w:rPr>
          <w:rFonts w:ascii="Arial" w:eastAsia="Calibri" w:hAnsi="Arial" w:cs="Arial"/>
          <w:sz w:val="28"/>
          <w:szCs w:val="28"/>
        </w:rPr>
        <w:t xml:space="preserve"> тыс. голов</w:t>
      </w:r>
      <w:r>
        <w:rPr>
          <w:rFonts w:ascii="Arial" w:eastAsia="Calibri" w:hAnsi="Arial" w:cs="Arial"/>
          <w:sz w:val="28"/>
          <w:szCs w:val="28"/>
          <w:lang w:val="kk-KZ"/>
        </w:rPr>
        <w:t xml:space="preserve"> снижение количества поголовья </w:t>
      </w:r>
      <w:r w:rsidRPr="00836C75">
        <w:rPr>
          <w:rFonts w:ascii="Arial" w:eastAsia="Calibri" w:hAnsi="Arial" w:cs="Arial"/>
          <w:sz w:val="28"/>
          <w:szCs w:val="28"/>
        </w:rPr>
        <w:t xml:space="preserve"> птиц на </w:t>
      </w:r>
      <w:r w:rsidR="003C4D52">
        <w:rPr>
          <w:rFonts w:ascii="Arial" w:eastAsia="Calibri" w:hAnsi="Arial" w:cs="Arial"/>
          <w:b/>
          <w:sz w:val="28"/>
          <w:szCs w:val="28"/>
          <w:lang w:val="kk-KZ"/>
        </w:rPr>
        <w:t>3,9</w:t>
      </w:r>
      <w:r w:rsidRPr="00836C75">
        <w:rPr>
          <w:rFonts w:ascii="Arial" w:eastAsia="Calibri" w:hAnsi="Arial" w:cs="Arial"/>
          <w:sz w:val="28"/>
          <w:szCs w:val="28"/>
        </w:rPr>
        <w:t>% (</w:t>
      </w:r>
      <w:r w:rsidR="003C4D52">
        <w:rPr>
          <w:rFonts w:ascii="Arial" w:eastAsia="Calibri" w:hAnsi="Arial" w:cs="Arial"/>
          <w:b/>
          <w:sz w:val="28"/>
          <w:szCs w:val="28"/>
          <w:lang w:val="kk-KZ"/>
        </w:rPr>
        <w:t>70,3</w:t>
      </w:r>
      <w:r>
        <w:rPr>
          <w:rFonts w:ascii="Arial" w:eastAsia="Calibri" w:hAnsi="Arial" w:cs="Arial"/>
          <w:sz w:val="28"/>
          <w:szCs w:val="28"/>
          <w:lang w:val="kk-KZ"/>
        </w:rPr>
        <w:t xml:space="preserve"> </w:t>
      </w:r>
      <w:r w:rsidRPr="00836C75">
        <w:rPr>
          <w:rFonts w:ascii="Arial" w:eastAsia="Calibri" w:hAnsi="Arial" w:cs="Arial"/>
          <w:sz w:val="28"/>
          <w:szCs w:val="28"/>
        </w:rPr>
        <w:t>тыс. голов).</w:t>
      </w:r>
    </w:p>
    <w:p w:rsidR="008841EA" w:rsidRDefault="008841EA" w:rsidP="008841EA">
      <w:pPr>
        <w:ind w:firstLine="851"/>
        <w:jc w:val="both"/>
        <w:rPr>
          <w:rFonts w:ascii="Arial" w:eastAsia="Calibri" w:hAnsi="Arial" w:cs="Arial"/>
          <w:sz w:val="28"/>
          <w:szCs w:val="28"/>
          <w:lang w:val="kk-KZ"/>
        </w:rPr>
      </w:pPr>
      <w:r w:rsidRPr="00836C75">
        <w:rPr>
          <w:rFonts w:ascii="Arial" w:eastAsia="Calibri" w:hAnsi="Arial" w:cs="Arial"/>
          <w:b/>
          <w:sz w:val="28"/>
          <w:szCs w:val="28"/>
        </w:rPr>
        <w:t>Объемы инвестиций в основной капитал</w:t>
      </w:r>
      <w:r w:rsidRPr="00836C75">
        <w:rPr>
          <w:rFonts w:ascii="Arial" w:eastAsia="Calibri" w:hAnsi="Arial" w:cs="Arial"/>
          <w:sz w:val="28"/>
          <w:szCs w:val="28"/>
        </w:rPr>
        <w:t xml:space="preserve"> составили</w:t>
      </w:r>
      <w:r w:rsidRPr="00836C75">
        <w:rPr>
          <w:rFonts w:ascii="Arial" w:eastAsia="Calibri" w:hAnsi="Arial" w:cs="Arial"/>
          <w:sz w:val="28"/>
          <w:szCs w:val="28"/>
        </w:rPr>
        <w:br/>
      </w:r>
      <w:r w:rsidR="00F3496E">
        <w:rPr>
          <w:rFonts w:ascii="Arial" w:eastAsia="Calibri" w:hAnsi="Arial" w:cs="Arial"/>
          <w:b/>
          <w:sz w:val="28"/>
          <w:szCs w:val="28"/>
          <w:lang w:val="kk-KZ"/>
        </w:rPr>
        <w:t>4</w:t>
      </w:r>
      <w:r w:rsidR="007E58EF">
        <w:rPr>
          <w:rFonts w:ascii="Arial" w:eastAsia="Calibri" w:hAnsi="Arial" w:cs="Arial"/>
          <w:b/>
          <w:sz w:val="28"/>
          <w:szCs w:val="28"/>
        </w:rPr>
        <w:t>,1</w:t>
      </w:r>
      <w:r w:rsidRPr="00836C75">
        <w:rPr>
          <w:rFonts w:ascii="Arial" w:eastAsia="Calibri" w:hAnsi="Arial" w:cs="Arial"/>
          <w:sz w:val="28"/>
          <w:szCs w:val="28"/>
          <w:lang w:val="kk-KZ"/>
        </w:rPr>
        <w:t xml:space="preserve"> </w:t>
      </w:r>
      <w:r w:rsidR="00FD375D" w:rsidRPr="00836C75">
        <w:rPr>
          <w:rFonts w:ascii="Arial" w:eastAsia="Calibri" w:hAnsi="Arial" w:cs="Arial"/>
          <w:sz w:val="28"/>
          <w:szCs w:val="28"/>
        </w:rPr>
        <w:t>млрд</w:t>
      </w:r>
      <w:r w:rsidRPr="00836C75">
        <w:rPr>
          <w:rFonts w:ascii="Arial" w:eastAsia="Calibri" w:hAnsi="Arial" w:cs="Arial"/>
          <w:sz w:val="28"/>
          <w:szCs w:val="28"/>
        </w:rPr>
        <w:t xml:space="preserve">. тенге </w:t>
      </w:r>
      <w:r w:rsidR="007E58EF">
        <w:rPr>
          <w:rFonts w:ascii="Arial" w:eastAsia="Calibri" w:hAnsi="Arial" w:cs="Arial"/>
          <w:sz w:val="28"/>
          <w:szCs w:val="28"/>
        </w:rPr>
        <w:t xml:space="preserve">или сравнению с аналогичным периодом увеличилось в </w:t>
      </w:r>
      <w:r w:rsidR="00F3496E">
        <w:rPr>
          <w:rFonts w:ascii="Arial" w:eastAsia="Calibri" w:hAnsi="Arial" w:cs="Arial"/>
          <w:sz w:val="28"/>
          <w:szCs w:val="28"/>
          <w:lang w:val="kk-KZ"/>
        </w:rPr>
        <w:t>8,2</w:t>
      </w:r>
      <w:r w:rsidR="007E58EF">
        <w:rPr>
          <w:rFonts w:ascii="Arial" w:eastAsia="Calibri" w:hAnsi="Arial" w:cs="Arial"/>
          <w:sz w:val="28"/>
          <w:szCs w:val="28"/>
        </w:rPr>
        <w:t xml:space="preserve"> раза</w:t>
      </w:r>
      <w:r w:rsidRPr="00836C75">
        <w:rPr>
          <w:rFonts w:ascii="Arial" w:eastAsia="Calibri" w:hAnsi="Arial" w:cs="Arial"/>
          <w:sz w:val="28"/>
          <w:szCs w:val="28"/>
        </w:rPr>
        <w:t>.</w:t>
      </w:r>
    </w:p>
    <w:p w:rsidR="00037FB9" w:rsidRPr="00836C75" w:rsidRDefault="00037FB9" w:rsidP="00037FB9">
      <w:pPr>
        <w:widowControl w:val="0"/>
        <w:ind w:firstLine="851"/>
        <w:jc w:val="both"/>
        <w:rPr>
          <w:rFonts w:ascii="Arial" w:eastAsia="Calibri" w:hAnsi="Arial" w:cs="Arial"/>
          <w:i/>
          <w:sz w:val="28"/>
          <w:szCs w:val="28"/>
        </w:rPr>
      </w:pPr>
      <w:r w:rsidRPr="00836C75">
        <w:rPr>
          <w:rFonts w:ascii="Arial" w:eastAsia="Calibri" w:hAnsi="Arial" w:cs="Arial"/>
          <w:b/>
          <w:sz w:val="28"/>
          <w:szCs w:val="28"/>
        </w:rPr>
        <w:t xml:space="preserve">Объемы строительных работ </w:t>
      </w:r>
      <w:r w:rsidRPr="00836C75">
        <w:rPr>
          <w:rFonts w:ascii="Arial" w:eastAsia="Calibri" w:hAnsi="Arial" w:cs="Arial"/>
          <w:sz w:val="28"/>
          <w:szCs w:val="28"/>
        </w:rPr>
        <w:t xml:space="preserve">– </w:t>
      </w:r>
      <w:r w:rsidR="00512267">
        <w:rPr>
          <w:rFonts w:ascii="Arial" w:eastAsia="Calibri" w:hAnsi="Arial" w:cs="Arial"/>
          <w:b/>
          <w:sz w:val="28"/>
          <w:szCs w:val="28"/>
          <w:lang w:val="kk-KZ"/>
        </w:rPr>
        <w:t>600,5</w:t>
      </w:r>
      <w:r w:rsidRPr="00836C75">
        <w:rPr>
          <w:rFonts w:ascii="Arial" w:eastAsia="Calibri" w:hAnsi="Arial" w:cs="Arial"/>
          <w:sz w:val="28"/>
          <w:szCs w:val="28"/>
          <w:lang w:val="kk-KZ"/>
        </w:rPr>
        <w:t xml:space="preserve"> </w:t>
      </w:r>
      <w:proofErr w:type="spellStart"/>
      <w:r w:rsidRPr="00836C75">
        <w:rPr>
          <w:rFonts w:ascii="Arial" w:eastAsia="Calibri" w:hAnsi="Arial" w:cs="Arial"/>
          <w:sz w:val="28"/>
          <w:szCs w:val="28"/>
        </w:rPr>
        <w:t>млрд.тенге</w:t>
      </w:r>
      <w:proofErr w:type="spellEnd"/>
      <w:r w:rsidRPr="00836C75">
        <w:rPr>
          <w:rFonts w:ascii="Arial" w:eastAsia="Calibri" w:hAnsi="Arial" w:cs="Arial"/>
          <w:sz w:val="28"/>
          <w:szCs w:val="28"/>
        </w:rPr>
        <w:t xml:space="preserve"> (ИФО –</w:t>
      </w:r>
      <w:r w:rsidRPr="00836C75">
        <w:rPr>
          <w:rFonts w:ascii="Arial" w:eastAsia="Calibri" w:hAnsi="Arial" w:cs="Arial"/>
          <w:sz w:val="28"/>
          <w:szCs w:val="28"/>
          <w:lang w:val="kk-KZ"/>
        </w:rPr>
        <w:t xml:space="preserve"> </w:t>
      </w:r>
      <w:r w:rsidR="00512267">
        <w:rPr>
          <w:rFonts w:ascii="Arial" w:eastAsia="Calibri" w:hAnsi="Arial" w:cs="Arial"/>
          <w:sz w:val="28"/>
          <w:szCs w:val="28"/>
          <w:lang w:val="kk-KZ"/>
        </w:rPr>
        <w:t>172,8</w:t>
      </w:r>
      <w:r w:rsidRPr="00836C75">
        <w:rPr>
          <w:rFonts w:ascii="Arial" w:eastAsia="Calibri" w:hAnsi="Arial" w:cs="Arial"/>
          <w:sz w:val="28"/>
          <w:szCs w:val="28"/>
          <w:lang w:val="kk-KZ"/>
        </w:rPr>
        <w:t>%)</w:t>
      </w:r>
      <w:r w:rsidRPr="00836C75">
        <w:rPr>
          <w:rFonts w:ascii="Arial" w:eastAsia="Calibri" w:hAnsi="Arial" w:cs="Arial"/>
          <w:sz w:val="28"/>
          <w:szCs w:val="28"/>
        </w:rPr>
        <w:t>.</w:t>
      </w:r>
      <w:r w:rsidRPr="00836C75">
        <w:rPr>
          <w:rFonts w:ascii="Arial" w:eastAsia="Calibri" w:hAnsi="Arial" w:cs="Arial"/>
          <w:i/>
          <w:sz w:val="28"/>
          <w:szCs w:val="28"/>
        </w:rPr>
        <w:t xml:space="preserve"> </w:t>
      </w:r>
    </w:p>
    <w:p w:rsidR="00042301" w:rsidRPr="00836C75" w:rsidRDefault="00B17B39" w:rsidP="00042301">
      <w:pPr>
        <w:widowControl w:val="0"/>
        <w:ind w:firstLine="851"/>
        <w:jc w:val="both"/>
        <w:rPr>
          <w:rFonts w:ascii="Arial" w:eastAsia="Calibri" w:hAnsi="Arial" w:cs="Arial"/>
          <w:i/>
          <w:sz w:val="28"/>
          <w:szCs w:val="28"/>
        </w:rPr>
      </w:pPr>
      <w:r w:rsidRPr="00836C75">
        <w:rPr>
          <w:rFonts w:ascii="Arial" w:hAnsi="Arial" w:cs="Arial"/>
          <w:sz w:val="28"/>
          <w:szCs w:val="28"/>
        </w:rPr>
        <w:t xml:space="preserve">Введено в эксплуатацию </w:t>
      </w:r>
      <w:r w:rsidR="00512267">
        <w:rPr>
          <w:rFonts w:ascii="Arial" w:hAnsi="Arial" w:cs="Arial"/>
          <w:b/>
          <w:sz w:val="28"/>
          <w:szCs w:val="28"/>
          <w:lang w:val="kk-KZ"/>
        </w:rPr>
        <w:t>9766</w:t>
      </w:r>
      <w:r w:rsidR="007E58EF">
        <w:rPr>
          <w:rFonts w:ascii="Arial" w:hAnsi="Arial" w:cs="Arial"/>
          <w:b/>
          <w:sz w:val="28"/>
          <w:szCs w:val="28"/>
          <w:lang w:val="kk-KZ"/>
        </w:rPr>
        <w:t xml:space="preserve"> </w:t>
      </w:r>
      <w:r w:rsidR="00042301" w:rsidRPr="00836C75">
        <w:rPr>
          <w:rFonts w:ascii="Arial" w:hAnsi="Arial" w:cs="Arial"/>
          <w:sz w:val="28"/>
          <w:szCs w:val="28"/>
        </w:rPr>
        <w:t xml:space="preserve">кв.м. </w:t>
      </w:r>
      <w:r w:rsidR="007E58EF">
        <w:rPr>
          <w:rFonts w:ascii="Arial" w:hAnsi="Arial" w:cs="Arial"/>
          <w:b/>
          <w:sz w:val="28"/>
          <w:szCs w:val="28"/>
        </w:rPr>
        <w:t xml:space="preserve">жилья </w:t>
      </w:r>
      <w:r w:rsidR="007E58EF" w:rsidRPr="00EA673C">
        <w:rPr>
          <w:rFonts w:ascii="Arial" w:eastAsia="Calibri" w:hAnsi="Arial" w:cs="Arial"/>
          <w:sz w:val="28"/>
          <w:szCs w:val="28"/>
        </w:rPr>
        <w:t>(</w:t>
      </w:r>
      <w:r w:rsidR="007E58EF" w:rsidRPr="00EA673C">
        <w:rPr>
          <w:rFonts w:ascii="Arial" w:eastAsia="Calibri" w:hAnsi="Arial" w:cs="Arial"/>
          <w:sz w:val="28"/>
          <w:szCs w:val="28"/>
          <w:lang w:val="kk-KZ"/>
        </w:rPr>
        <w:t xml:space="preserve">ИФО – </w:t>
      </w:r>
      <w:r w:rsidR="00512267">
        <w:rPr>
          <w:rFonts w:ascii="Arial" w:eastAsia="Calibri" w:hAnsi="Arial" w:cs="Arial"/>
          <w:sz w:val="28"/>
          <w:szCs w:val="28"/>
          <w:lang w:val="kk-KZ"/>
        </w:rPr>
        <w:t>105,2</w:t>
      </w:r>
      <w:r w:rsidR="007E58EF" w:rsidRPr="00EA673C">
        <w:rPr>
          <w:rFonts w:ascii="Arial" w:eastAsia="Calibri" w:hAnsi="Arial" w:cs="Arial"/>
          <w:sz w:val="28"/>
          <w:szCs w:val="28"/>
          <w:lang w:val="kk-KZ"/>
        </w:rPr>
        <w:t>%).</w:t>
      </w:r>
      <w:r w:rsidR="00042301" w:rsidRPr="00836C75">
        <w:rPr>
          <w:rFonts w:ascii="Arial" w:eastAsia="Calibri" w:hAnsi="Arial" w:cs="Arial"/>
          <w:i/>
          <w:sz w:val="28"/>
          <w:szCs w:val="28"/>
        </w:rPr>
        <w:t xml:space="preserve"> </w:t>
      </w:r>
    </w:p>
    <w:p w:rsidR="00066E64" w:rsidRPr="00836C75" w:rsidRDefault="00066E64" w:rsidP="00066E64">
      <w:pPr>
        <w:widowControl w:val="0"/>
        <w:pBdr>
          <w:bottom w:val="single" w:sz="4" w:space="0" w:color="FFFFFF"/>
        </w:pBdr>
        <w:ind w:firstLine="851"/>
        <w:jc w:val="both"/>
        <w:rPr>
          <w:rFonts w:ascii="Arial" w:eastAsia="Calibri" w:hAnsi="Arial" w:cs="Arial"/>
          <w:sz w:val="28"/>
          <w:szCs w:val="28"/>
        </w:rPr>
      </w:pPr>
      <w:r w:rsidRPr="00CD5D9B">
        <w:rPr>
          <w:rFonts w:ascii="Arial" w:eastAsia="Calibri" w:hAnsi="Arial" w:cs="Arial"/>
          <w:sz w:val="28"/>
          <w:szCs w:val="28"/>
        </w:rPr>
        <w:t>Количество действующих субъектов МСБ у</w:t>
      </w:r>
      <w:r w:rsidR="00815F77" w:rsidRPr="00CD5D9B">
        <w:rPr>
          <w:rFonts w:ascii="Arial" w:eastAsia="Calibri" w:hAnsi="Arial" w:cs="Arial"/>
          <w:sz w:val="28"/>
          <w:szCs w:val="28"/>
        </w:rPr>
        <w:t xml:space="preserve">величилось на </w:t>
      </w:r>
      <w:r w:rsidR="007D1046" w:rsidRPr="00CD5D9B">
        <w:rPr>
          <w:rFonts w:ascii="Arial" w:eastAsia="Calibri" w:hAnsi="Arial" w:cs="Arial"/>
          <w:sz w:val="28"/>
          <w:szCs w:val="28"/>
          <w:lang w:val="kk-KZ"/>
        </w:rPr>
        <w:t xml:space="preserve">       </w:t>
      </w:r>
      <w:r w:rsidR="003208FA">
        <w:rPr>
          <w:rFonts w:ascii="Arial" w:eastAsia="Calibri" w:hAnsi="Arial" w:cs="Arial"/>
          <w:sz w:val="28"/>
          <w:szCs w:val="28"/>
          <w:lang w:val="kk-KZ"/>
        </w:rPr>
        <w:t>2</w:t>
      </w:r>
      <w:r w:rsidR="007E58EF" w:rsidRPr="00CD5D9B">
        <w:rPr>
          <w:rFonts w:ascii="Arial" w:eastAsia="Calibri" w:hAnsi="Arial" w:cs="Arial"/>
          <w:b/>
          <w:sz w:val="28"/>
          <w:szCs w:val="28"/>
          <w:lang w:val="kk-KZ"/>
        </w:rPr>
        <w:t>6,6</w:t>
      </w:r>
      <w:r w:rsidR="00815F77" w:rsidRPr="00CD5D9B">
        <w:rPr>
          <w:rFonts w:ascii="Arial" w:eastAsia="Calibri" w:hAnsi="Arial" w:cs="Arial"/>
          <w:sz w:val="28"/>
          <w:szCs w:val="28"/>
        </w:rPr>
        <w:t xml:space="preserve">% составив </w:t>
      </w:r>
      <w:r w:rsidR="007E58EF" w:rsidRPr="00CD5D9B">
        <w:rPr>
          <w:rFonts w:ascii="Arial" w:eastAsia="Calibri" w:hAnsi="Arial" w:cs="Arial"/>
          <w:b/>
          <w:sz w:val="28"/>
          <w:szCs w:val="28"/>
        </w:rPr>
        <w:t>11,3</w:t>
      </w:r>
      <w:r w:rsidR="009A75D7" w:rsidRPr="00CD5D9B">
        <w:rPr>
          <w:rFonts w:ascii="Arial" w:eastAsia="Calibri" w:hAnsi="Arial" w:cs="Arial"/>
          <w:b/>
          <w:sz w:val="28"/>
          <w:szCs w:val="28"/>
        </w:rPr>
        <w:t xml:space="preserve"> </w:t>
      </w:r>
      <w:r w:rsidR="00565FC5" w:rsidRPr="00CD5D9B">
        <w:rPr>
          <w:rFonts w:ascii="Arial" w:eastAsia="Calibri" w:hAnsi="Arial" w:cs="Arial"/>
          <w:sz w:val="28"/>
          <w:szCs w:val="28"/>
          <w:lang w:val="kk-KZ"/>
        </w:rPr>
        <w:t>тыс</w:t>
      </w:r>
      <w:r w:rsidR="00565FC5" w:rsidRPr="00CD5D9B">
        <w:rPr>
          <w:rFonts w:ascii="Arial" w:eastAsia="Calibri" w:hAnsi="Arial" w:cs="Arial"/>
          <w:b/>
          <w:sz w:val="28"/>
          <w:szCs w:val="28"/>
          <w:lang w:val="kk-KZ"/>
        </w:rPr>
        <w:t>.</w:t>
      </w:r>
      <w:r w:rsidR="005D3398" w:rsidRPr="00CD5D9B">
        <w:rPr>
          <w:rFonts w:ascii="Arial" w:eastAsia="Calibri" w:hAnsi="Arial" w:cs="Arial"/>
          <w:sz w:val="28"/>
          <w:szCs w:val="28"/>
        </w:rPr>
        <w:t xml:space="preserve"> </w:t>
      </w:r>
      <w:r w:rsidR="00CD5D9B" w:rsidRPr="00CD5D9B">
        <w:rPr>
          <w:rFonts w:ascii="Arial" w:eastAsia="Calibri" w:hAnsi="Arial" w:cs="Arial"/>
          <w:sz w:val="28"/>
          <w:szCs w:val="28"/>
        </w:rPr>
        <w:t xml:space="preserve">единиц </w:t>
      </w:r>
      <w:r w:rsidR="00CD5D9B" w:rsidRPr="00CD5D9B">
        <w:rPr>
          <w:rFonts w:ascii="Arial" w:eastAsia="Calibri" w:hAnsi="Arial" w:cs="Arial"/>
          <w:i/>
          <w:sz w:val="28"/>
          <w:szCs w:val="28"/>
        </w:rPr>
        <w:t>(</w:t>
      </w:r>
      <w:proofErr w:type="spellStart"/>
      <w:r w:rsidR="00CD5D9B" w:rsidRPr="00CD5D9B">
        <w:rPr>
          <w:rFonts w:ascii="Arial" w:eastAsia="Calibri" w:hAnsi="Arial" w:cs="Arial"/>
          <w:i/>
          <w:sz w:val="28"/>
          <w:szCs w:val="28"/>
        </w:rPr>
        <w:t>стат.данные</w:t>
      </w:r>
      <w:proofErr w:type="spellEnd"/>
      <w:r w:rsidR="00CD5D9B" w:rsidRPr="00CD5D9B">
        <w:rPr>
          <w:rFonts w:ascii="Arial" w:eastAsia="Calibri" w:hAnsi="Arial" w:cs="Arial"/>
          <w:i/>
          <w:sz w:val="28"/>
          <w:szCs w:val="28"/>
        </w:rPr>
        <w:t xml:space="preserve"> за 2 мес.2023 года</w:t>
      </w:r>
      <w:r w:rsidR="00CD5D9B">
        <w:rPr>
          <w:rFonts w:ascii="Arial" w:eastAsia="Calibri" w:hAnsi="Arial" w:cs="Arial"/>
          <w:sz w:val="28"/>
          <w:szCs w:val="28"/>
        </w:rPr>
        <w:t>).</w:t>
      </w:r>
    </w:p>
    <w:p w:rsidR="009E178F" w:rsidRPr="00836C75" w:rsidRDefault="009E178F" w:rsidP="009E178F">
      <w:pPr>
        <w:widowControl w:val="0"/>
        <w:pBdr>
          <w:bottom w:val="single" w:sz="4" w:space="0" w:color="FFFFFF"/>
        </w:pBdr>
        <w:ind w:firstLine="851"/>
        <w:jc w:val="both"/>
        <w:rPr>
          <w:rFonts w:ascii="Arial" w:hAnsi="Arial" w:cs="Arial"/>
          <w:b/>
          <w:bCs/>
          <w:sz w:val="28"/>
          <w:szCs w:val="28"/>
        </w:rPr>
      </w:pPr>
      <w:r w:rsidRPr="00836C75">
        <w:rPr>
          <w:rFonts w:ascii="Arial" w:hAnsi="Arial" w:cs="Arial"/>
          <w:b/>
          <w:bCs/>
          <w:sz w:val="28"/>
          <w:szCs w:val="28"/>
        </w:rPr>
        <w:t xml:space="preserve">Налоги и бюджет </w:t>
      </w:r>
    </w:p>
    <w:p w:rsidR="003A78FE" w:rsidRPr="00836C75" w:rsidRDefault="003A78FE" w:rsidP="003A78FE">
      <w:pPr>
        <w:ind w:firstLine="851"/>
        <w:jc w:val="both"/>
        <w:rPr>
          <w:rFonts w:ascii="Arial" w:hAnsi="Arial" w:cs="Arial"/>
          <w:sz w:val="28"/>
          <w:szCs w:val="28"/>
        </w:rPr>
      </w:pPr>
      <w:r w:rsidRPr="00836C75">
        <w:rPr>
          <w:rFonts w:ascii="Arial" w:hAnsi="Arial" w:cs="Arial"/>
          <w:sz w:val="28"/>
          <w:szCs w:val="28"/>
        </w:rPr>
        <w:t xml:space="preserve">По состоянию на 1 </w:t>
      </w:r>
      <w:r w:rsidR="00512267">
        <w:rPr>
          <w:rFonts w:ascii="Arial" w:eastAsia="Calibri" w:hAnsi="Arial" w:cs="Arial"/>
          <w:sz w:val="28"/>
          <w:szCs w:val="28"/>
          <w:lang w:val="kk-KZ"/>
        </w:rPr>
        <w:t>апреля</w:t>
      </w:r>
      <w:r w:rsidRPr="00836C75">
        <w:rPr>
          <w:rFonts w:ascii="Arial" w:hAnsi="Arial" w:cs="Arial"/>
          <w:sz w:val="28"/>
          <w:szCs w:val="28"/>
        </w:rPr>
        <w:t xml:space="preserve"> 202</w:t>
      </w:r>
      <w:r w:rsidR="00825216">
        <w:rPr>
          <w:rFonts w:ascii="Arial" w:hAnsi="Arial" w:cs="Arial"/>
          <w:sz w:val="28"/>
          <w:szCs w:val="28"/>
        </w:rPr>
        <w:t>3</w:t>
      </w:r>
      <w:r w:rsidRPr="00836C75">
        <w:rPr>
          <w:rFonts w:ascii="Arial" w:hAnsi="Arial" w:cs="Arial"/>
          <w:sz w:val="28"/>
          <w:szCs w:val="28"/>
        </w:rPr>
        <w:t xml:space="preserve"> года в государственный бюджет поступило </w:t>
      </w:r>
      <w:r w:rsidR="00CD5D9B">
        <w:rPr>
          <w:rFonts w:ascii="Arial" w:hAnsi="Arial" w:cs="Arial"/>
          <w:b/>
          <w:sz w:val="28"/>
          <w:szCs w:val="28"/>
          <w:lang w:val="kk-KZ"/>
        </w:rPr>
        <w:t>40,3</w:t>
      </w:r>
      <w:r w:rsidR="00825216">
        <w:rPr>
          <w:rFonts w:ascii="Arial" w:hAnsi="Arial" w:cs="Arial"/>
          <w:b/>
          <w:sz w:val="28"/>
          <w:szCs w:val="28"/>
          <w:lang w:val="kk-KZ"/>
        </w:rPr>
        <w:t xml:space="preserve"> </w:t>
      </w:r>
      <w:r w:rsidRPr="00836C75">
        <w:rPr>
          <w:rFonts w:ascii="Arial" w:hAnsi="Arial" w:cs="Arial"/>
          <w:sz w:val="28"/>
          <w:szCs w:val="28"/>
        </w:rPr>
        <w:t xml:space="preserve">млрд. тенге налогов и обязательных платежей или </w:t>
      </w:r>
      <w:r w:rsidR="00512267">
        <w:rPr>
          <w:rFonts w:ascii="Arial" w:hAnsi="Arial" w:cs="Arial"/>
          <w:b/>
          <w:sz w:val="28"/>
          <w:szCs w:val="28"/>
          <w:lang w:val="kk-KZ"/>
        </w:rPr>
        <w:t>16</w:t>
      </w:r>
      <w:r w:rsidR="00CD5D9B">
        <w:rPr>
          <w:rFonts w:ascii="Arial" w:hAnsi="Arial" w:cs="Arial"/>
          <w:b/>
          <w:sz w:val="28"/>
          <w:szCs w:val="28"/>
          <w:lang w:val="kk-KZ"/>
        </w:rPr>
        <w:t>5</w:t>
      </w:r>
      <w:r w:rsidR="00512267">
        <w:rPr>
          <w:rFonts w:ascii="Arial" w:hAnsi="Arial" w:cs="Arial"/>
          <w:b/>
          <w:sz w:val="28"/>
          <w:szCs w:val="28"/>
          <w:lang w:val="kk-KZ"/>
        </w:rPr>
        <w:t>,</w:t>
      </w:r>
      <w:r w:rsidR="00CD5D9B">
        <w:rPr>
          <w:rFonts w:ascii="Arial" w:hAnsi="Arial" w:cs="Arial"/>
          <w:b/>
          <w:sz w:val="28"/>
          <w:szCs w:val="28"/>
          <w:lang w:val="kk-KZ"/>
        </w:rPr>
        <w:t>1</w:t>
      </w:r>
      <w:r w:rsidRPr="00836C75">
        <w:rPr>
          <w:rFonts w:ascii="Arial" w:hAnsi="Arial" w:cs="Arial"/>
          <w:sz w:val="28"/>
          <w:szCs w:val="28"/>
        </w:rPr>
        <w:t>% к прогнозу, в том числе в республиканский бюджет –</w:t>
      </w:r>
      <w:r w:rsidR="00825216">
        <w:rPr>
          <w:rFonts w:ascii="Arial" w:hAnsi="Arial" w:cs="Arial"/>
          <w:sz w:val="28"/>
          <w:szCs w:val="28"/>
        </w:rPr>
        <w:t xml:space="preserve"> </w:t>
      </w:r>
      <w:r w:rsidR="0034112A">
        <w:rPr>
          <w:rFonts w:ascii="Arial" w:hAnsi="Arial" w:cs="Arial"/>
          <w:b/>
          <w:sz w:val="28"/>
          <w:szCs w:val="28"/>
          <w:lang w:val="kk-KZ"/>
        </w:rPr>
        <w:t>37,8</w:t>
      </w:r>
      <w:r w:rsidRPr="00836C7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36C75">
        <w:rPr>
          <w:rFonts w:ascii="Arial" w:hAnsi="Arial" w:cs="Arial"/>
          <w:sz w:val="28"/>
          <w:szCs w:val="28"/>
        </w:rPr>
        <w:t>млрд.тенге</w:t>
      </w:r>
      <w:proofErr w:type="spellEnd"/>
      <w:r w:rsidRPr="00836C75">
        <w:rPr>
          <w:rFonts w:ascii="Arial" w:hAnsi="Arial" w:cs="Arial"/>
          <w:sz w:val="28"/>
          <w:szCs w:val="28"/>
        </w:rPr>
        <w:t xml:space="preserve"> (</w:t>
      </w:r>
      <w:r w:rsidR="0034112A">
        <w:rPr>
          <w:rFonts w:ascii="Arial" w:hAnsi="Arial" w:cs="Arial"/>
          <w:sz w:val="28"/>
          <w:szCs w:val="28"/>
          <w:lang w:val="kk-KZ"/>
        </w:rPr>
        <w:t>169</w:t>
      </w:r>
      <w:r w:rsidR="00512267">
        <w:rPr>
          <w:rFonts w:ascii="Arial" w:hAnsi="Arial" w:cs="Arial"/>
          <w:sz w:val="28"/>
          <w:szCs w:val="28"/>
          <w:lang w:val="kk-KZ"/>
        </w:rPr>
        <w:t>,</w:t>
      </w:r>
      <w:r w:rsidR="0034112A">
        <w:rPr>
          <w:rFonts w:ascii="Arial" w:hAnsi="Arial" w:cs="Arial"/>
          <w:sz w:val="28"/>
          <w:szCs w:val="28"/>
          <w:lang w:val="kk-KZ"/>
        </w:rPr>
        <w:t>9</w:t>
      </w:r>
      <w:r w:rsidRPr="00836C75">
        <w:rPr>
          <w:rFonts w:ascii="Arial" w:hAnsi="Arial" w:cs="Arial"/>
          <w:sz w:val="28"/>
          <w:szCs w:val="28"/>
        </w:rPr>
        <w:t xml:space="preserve">% к прогнозу), в местный бюджет – </w:t>
      </w:r>
      <w:r w:rsidR="00512267">
        <w:rPr>
          <w:rFonts w:ascii="Arial" w:hAnsi="Arial" w:cs="Arial"/>
          <w:b/>
          <w:sz w:val="28"/>
          <w:szCs w:val="28"/>
          <w:lang w:val="kk-KZ"/>
        </w:rPr>
        <w:t>2,5</w:t>
      </w:r>
      <w:r w:rsidRPr="00836C75">
        <w:rPr>
          <w:rFonts w:ascii="Arial" w:hAnsi="Arial" w:cs="Arial"/>
          <w:sz w:val="28"/>
          <w:szCs w:val="28"/>
        </w:rPr>
        <w:t xml:space="preserve"> млрд. тенге (</w:t>
      </w:r>
      <w:r w:rsidR="00512267">
        <w:rPr>
          <w:rFonts w:ascii="Arial" w:hAnsi="Arial" w:cs="Arial"/>
          <w:sz w:val="28"/>
          <w:szCs w:val="28"/>
          <w:lang w:val="kk-KZ"/>
        </w:rPr>
        <w:t>11</w:t>
      </w:r>
      <w:r w:rsidR="0034112A">
        <w:rPr>
          <w:rFonts w:ascii="Arial" w:hAnsi="Arial" w:cs="Arial"/>
          <w:sz w:val="28"/>
          <w:szCs w:val="28"/>
          <w:lang w:val="kk-KZ"/>
        </w:rPr>
        <w:t>6</w:t>
      </w:r>
      <w:r w:rsidR="00512267">
        <w:rPr>
          <w:rFonts w:ascii="Arial" w:hAnsi="Arial" w:cs="Arial"/>
          <w:sz w:val="28"/>
          <w:szCs w:val="28"/>
          <w:lang w:val="kk-KZ"/>
        </w:rPr>
        <w:t>,</w:t>
      </w:r>
      <w:r w:rsidR="0034112A">
        <w:rPr>
          <w:rFonts w:ascii="Arial" w:hAnsi="Arial" w:cs="Arial"/>
          <w:sz w:val="28"/>
          <w:szCs w:val="28"/>
          <w:lang w:val="kk-KZ"/>
        </w:rPr>
        <w:t>1</w:t>
      </w:r>
      <w:r w:rsidR="00617C26" w:rsidRPr="00836C75">
        <w:rPr>
          <w:rFonts w:ascii="Arial" w:hAnsi="Arial" w:cs="Arial"/>
          <w:sz w:val="28"/>
          <w:szCs w:val="28"/>
        </w:rPr>
        <w:t xml:space="preserve">% к прогнозу), в районный бюджет – </w:t>
      </w:r>
      <w:r w:rsidR="00E820C7">
        <w:rPr>
          <w:rFonts w:ascii="Arial" w:hAnsi="Arial" w:cs="Arial"/>
          <w:b/>
          <w:sz w:val="28"/>
          <w:szCs w:val="28"/>
        </w:rPr>
        <w:t>1,</w:t>
      </w:r>
      <w:r w:rsidR="00512267">
        <w:rPr>
          <w:rFonts w:ascii="Arial" w:hAnsi="Arial" w:cs="Arial"/>
          <w:b/>
          <w:sz w:val="28"/>
          <w:szCs w:val="28"/>
          <w:lang w:val="kk-KZ"/>
        </w:rPr>
        <w:t>4</w:t>
      </w:r>
      <w:r w:rsidR="00617C26" w:rsidRPr="00065E6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17C26" w:rsidRPr="00065E6A">
        <w:rPr>
          <w:rFonts w:ascii="Arial" w:hAnsi="Arial" w:cs="Arial"/>
          <w:sz w:val="28"/>
          <w:szCs w:val="28"/>
        </w:rPr>
        <w:t>млрд.тенге</w:t>
      </w:r>
      <w:proofErr w:type="spellEnd"/>
      <w:r w:rsidR="00617C26" w:rsidRPr="00065E6A">
        <w:rPr>
          <w:rFonts w:ascii="Arial" w:hAnsi="Arial" w:cs="Arial"/>
          <w:sz w:val="28"/>
          <w:szCs w:val="28"/>
        </w:rPr>
        <w:t xml:space="preserve"> (</w:t>
      </w:r>
      <w:r w:rsidR="0034112A">
        <w:rPr>
          <w:rFonts w:ascii="Arial" w:hAnsi="Arial" w:cs="Arial"/>
          <w:sz w:val="28"/>
          <w:szCs w:val="28"/>
          <w:lang w:val="kk-KZ"/>
        </w:rPr>
        <w:t>118,6</w:t>
      </w:r>
      <w:r w:rsidR="00617C26" w:rsidRPr="00836C75">
        <w:rPr>
          <w:rFonts w:ascii="Arial" w:hAnsi="Arial" w:cs="Arial"/>
          <w:sz w:val="28"/>
          <w:szCs w:val="28"/>
        </w:rPr>
        <w:t xml:space="preserve"> к прогнозу).</w:t>
      </w:r>
    </w:p>
    <w:p w:rsidR="008D2254" w:rsidRPr="00927B4A" w:rsidRDefault="008D2254" w:rsidP="008D2254">
      <w:pPr>
        <w:widowControl w:val="0"/>
        <w:numPr>
          <w:ilvl w:val="0"/>
          <w:numId w:val="1"/>
        </w:numPr>
        <w:pBdr>
          <w:bottom w:val="single" w:sz="4" w:space="1" w:color="FFFFFF"/>
        </w:pBdr>
        <w:suppressAutoHyphens/>
        <w:autoSpaceDE w:val="0"/>
        <w:autoSpaceDN w:val="0"/>
        <w:adjustRightInd w:val="0"/>
        <w:ind w:firstLine="851"/>
        <w:jc w:val="both"/>
        <w:rPr>
          <w:rFonts w:ascii="Arial" w:hAnsi="Arial" w:cs="Arial"/>
          <w:i/>
          <w:sz w:val="28"/>
          <w:szCs w:val="28"/>
          <w:highlight w:val="yellow"/>
          <w:lang w:val="kk-KZ"/>
        </w:rPr>
      </w:pPr>
      <w:r w:rsidRPr="00836C75">
        <w:rPr>
          <w:rFonts w:ascii="Arial" w:hAnsi="Arial" w:cs="Arial"/>
          <w:b/>
          <w:sz w:val="28"/>
          <w:szCs w:val="28"/>
        </w:rPr>
        <w:t>Среднемесячная номинальная заработная</w:t>
      </w:r>
      <w:r w:rsidRPr="00836C75">
        <w:rPr>
          <w:rFonts w:ascii="Arial" w:hAnsi="Arial" w:cs="Arial"/>
          <w:sz w:val="28"/>
          <w:szCs w:val="28"/>
        </w:rPr>
        <w:t xml:space="preserve"> </w:t>
      </w:r>
      <w:r w:rsidRPr="00836C75">
        <w:rPr>
          <w:rFonts w:ascii="Arial" w:hAnsi="Arial" w:cs="Arial"/>
          <w:b/>
          <w:sz w:val="28"/>
          <w:szCs w:val="28"/>
        </w:rPr>
        <w:t>плата за</w:t>
      </w:r>
      <w:r w:rsidR="007B6D6E">
        <w:rPr>
          <w:rFonts w:ascii="Arial" w:hAnsi="Arial" w:cs="Arial"/>
          <w:b/>
          <w:sz w:val="28"/>
          <w:szCs w:val="28"/>
          <w:lang w:val="kk-KZ"/>
        </w:rPr>
        <w:t xml:space="preserve">               </w:t>
      </w:r>
      <w:r w:rsidRPr="00836C75">
        <w:rPr>
          <w:rFonts w:ascii="Arial" w:hAnsi="Arial" w:cs="Arial"/>
          <w:b/>
          <w:sz w:val="28"/>
          <w:szCs w:val="28"/>
        </w:rPr>
        <w:t xml:space="preserve"> </w:t>
      </w:r>
      <w:r w:rsidR="00927B4A">
        <w:rPr>
          <w:rFonts w:ascii="Arial" w:hAnsi="Arial" w:cs="Arial"/>
          <w:b/>
          <w:sz w:val="28"/>
          <w:szCs w:val="28"/>
          <w:lang w:val="kk-KZ"/>
        </w:rPr>
        <w:t>январь-декабрь</w:t>
      </w:r>
      <w:r w:rsidRPr="00836C75">
        <w:rPr>
          <w:rFonts w:ascii="Arial" w:hAnsi="Arial" w:cs="Arial"/>
          <w:b/>
          <w:sz w:val="28"/>
          <w:szCs w:val="28"/>
        </w:rPr>
        <w:t xml:space="preserve"> 2022 года </w:t>
      </w:r>
      <w:r w:rsidRPr="00836C75">
        <w:rPr>
          <w:rFonts w:ascii="Arial" w:hAnsi="Arial" w:cs="Arial"/>
          <w:sz w:val="28"/>
          <w:szCs w:val="28"/>
        </w:rPr>
        <w:t xml:space="preserve">составила </w:t>
      </w:r>
      <w:r w:rsidR="00E704F6">
        <w:rPr>
          <w:rFonts w:ascii="Arial" w:hAnsi="Arial" w:cs="Arial"/>
          <w:b/>
          <w:sz w:val="28"/>
          <w:szCs w:val="28"/>
          <w:lang w:val="kk-KZ"/>
        </w:rPr>
        <w:t>225,2</w:t>
      </w:r>
      <w:r w:rsidRPr="00836C75">
        <w:rPr>
          <w:rFonts w:ascii="Arial" w:hAnsi="Arial" w:cs="Arial"/>
          <w:sz w:val="28"/>
          <w:szCs w:val="28"/>
          <w:lang w:val="kk-KZ"/>
        </w:rPr>
        <w:t xml:space="preserve"> тыс.</w:t>
      </w:r>
      <w:r w:rsidRPr="00836C75">
        <w:rPr>
          <w:rFonts w:ascii="Arial" w:hAnsi="Arial" w:cs="Arial"/>
          <w:sz w:val="28"/>
          <w:szCs w:val="28"/>
        </w:rPr>
        <w:t xml:space="preserve">тенге </w:t>
      </w:r>
      <w:r w:rsidRPr="003A1955">
        <w:rPr>
          <w:rFonts w:ascii="Arial" w:hAnsi="Arial" w:cs="Arial"/>
          <w:i/>
          <w:sz w:val="28"/>
          <w:szCs w:val="28"/>
        </w:rPr>
        <w:t>(</w:t>
      </w:r>
      <w:proofErr w:type="spellStart"/>
      <w:r w:rsidRPr="003A1955">
        <w:rPr>
          <w:rFonts w:ascii="Arial" w:hAnsi="Arial" w:cs="Arial"/>
          <w:i/>
          <w:sz w:val="28"/>
          <w:szCs w:val="28"/>
        </w:rPr>
        <w:t>среднеобластн</w:t>
      </w:r>
      <w:proofErr w:type="spellEnd"/>
      <w:r w:rsidRPr="003A1955">
        <w:rPr>
          <w:rFonts w:ascii="Arial" w:hAnsi="Arial" w:cs="Arial"/>
          <w:i/>
          <w:sz w:val="28"/>
          <w:szCs w:val="28"/>
          <w:lang w:val="kk-KZ"/>
        </w:rPr>
        <w:t>ая</w:t>
      </w:r>
      <w:r w:rsidRPr="003A1955">
        <w:rPr>
          <w:rFonts w:ascii="Arial" w:hAnsi="Arial" w:cs="Arial"/>
          <w:i/>
          <w:sz w:val="28"/>
          <w:szCs w:val="28"/>
        </w:rPr>
        <w:t xml:space="preserve"> – </w:t>
      </w:r>
      <w:r w:rsidR="003905C0" w:rsidRPr="003A1955">
        <w:rPr>
          <w:rFonts w:ascii="Arial" w:hAnsi="Arial" w:cs="Arial"/>
          <w:i/>
          <w:sz w:val="28"/>
          <w:szCs w:val="28"/>
        </w:rPr>
        <w:t xml:space="preserve">         </w:t>
      </w:r>
      <w:r w:rsidR="00B3399B" w:rsidRPr="003A1955">
        <w:rPr>
          <w:rFonts w:ascii="Arial" w:hAnsi="Arial" w:cs="Arial"/>
          <w:b/>
          <w:i/>
          <w:sz w:val="28"/>
          <w:szCs w:val="28"/>
          <w:lang w:val="kk-KZ"/>
        </w:rPr>
        <w:t>250,6</w:t>
      </w:r>
      <w:r w:rsidRPr="003A1955">
        <w:rPr>
          <w:rFonts w:ascii="Arial" w:hAnsi="Arial" w:cs="Arial"/>
          <w:b/>
          <w:i/>
          <w:sz w:val="28"/>
          <w:szCs w:val="28"/>
        </w:rPr>
        <w:t xml:space="preserve"> </w:t>
      </w:r>
      <w:proofErr w:type="spellStart"/>
      <w:r w:rsidRPr="003A1955">
        <w:rPr>
          <w:rFonts w:ascii="Arial" w:hAnsi="Arial" w:cs="Arial"/>
          <w:i/>
          <w:sz w:val="28"/>
          <w:szCs w:val="28"/>
        </w:rPr>
        <w:t>тыс.тенге</w:t>
      </w:r>
      <w:proofErr w:type="spellEnd"/>
      <w:r w:rsidRPr="003A1955">
        <w:rPr>
          <w:rFonts w:ascii="Arial" w:hAnsi="Arial" w:cs="Arial"/>
          <w:i/>
          <w:sz w:val="28"/>
          <w:szCs w:val="28"/>
        </w:rPr>
        <w:t>)</w:t>
      </w:r>
      <w:r w:rsidRPr="003A1955">
        <w:rPr>
          <w:rFonts w:ascii="Arial" w:hAnsi="Arial" w:cs="Arial"/>
          <w:i/>
          <w:sz w:val="28"/>
          <w:szCs w:val="28"/>
          <w:lang w:val="kk-KZ"/>
        </w:rPr>
        <w:t>.</w:t>
      </w:r>
    </w:p>
    <w:p w:rsidR="009E178F" w:rsidRDefault="009E178F" w:rsidP="009E178F">
      <w:pPr>
        <w:widowControl w:val="0"/>
        <w:pBdr>
          <w:bottom w:val="single" w:sz="4" w:space="2" w:color="FFFFFF"/>
        </w:pBdr>
        <w:autoSpaceDE w:val="0"/>
        <w:autoSpaceDN w:val="0"/>
        <w:adjustRightInd w:val="0"/>
        <w:ind w:firstLine="851"/>
        <w:jc w:val="both"/>
        <w:rPr>
          <w:rFonts w:ascii="Arial" w:hAnsi="Arial" w:cs="Arial"/>
          <w:b/>
          <w:spacing w:val="-4"/>
          <w:sz w:val="28"/>
          <w:szCs w:val="28"/>
          <w:lang w:val="kk-KZ"/>
        </w:rPr>
      </w:pPr>
      <w:r w:rsidRPr="00836C75">
        <w:rPr>
          <w:rFonts w:ascii="Arial" w:hAnsi="Arial" w:cs="Arial"/>
          <w:b/>
          <w:spacing w:val="-4"/>
          <w:sz w:val="28"/>
          <w:szCs w:val="28"/>
        </w:rPr>
        <w:t xml:space="preserve">Образование </w:t>
      </w:r>
    </w:p>
    <w:p w:rsidR="008273DC" w:rsidRPr="008273DC" w:rsidRDefault="008273DC" w:rsidP="009E178F">
      <w:pPr>
        <w:widowControl w:val="0"/>
        <w:pBdr>
          <w:bottom w:val="single" w:sz="4" w:space="2" w:color="FFFFFF"/>
        </w:pBd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8"/>
          <w:szCs w:val="28"/>
          <w:lang w:val="kk-KZ"/>
        </w:rPr>
      </w:pPr>
      <w:r w:rsidRPr="008273DC">
        <w:rPr>
          <w:rFonts w:ascii="Arial" w:eastAsia="Arial Unicode MS" w:hAnsi="Arial" w:cs="Arial"/>
          <w:sz w:val="28"/>
          <w:szCs w:val="28"/>
          <w:lang w:val="kk-KZ"/>
        </w:rPr>
        <w:t xml:space="preserve">В районе имеются </w:t>
      </w:r>
      <w:r w:rsidRPr="008273DC">
        <w:rPr>
          <w:rFonts w:ascii="Arial" w:eastAsia="Arial Unicode MS" w:hAnsi="Arial" w:cs="Arial"/>
          <w:b/>
          <w:sz w:val="28"/>
          <w:szCs w:val="28"/>
        </w:rPr>
        <w:t xml:space="preserve">50 </w:t>
      </w:r>
      <w:r w:rsidRPr="008273DC">
        <w:rPr>
          <w:rFonts w:ascii="Arial" w:eastAsia="Arial Unicode MS" w:hAnsi="Arial" w:cs="Arial"/>
          <w:sz w:val="28"/>
          <w:szCs w:val="28"/>
          <w:lang w:val="kk-KZ"/>
        </w:rPr>
        <w:t xml:space="preserve">общеобразовательных школ, из них: </w:t>
      </w:r>
      <w:r>
        <w:rPr>
          <w:rFonts w:ascii="Arial" w:eastAsia="Arial Unicode MS" w:hAnsi="Arial" w:cs="Arial"/>
          <w:sz w:val="28"/>
          <w:szCs w:val="28"/>
          <w:lang w:val="kk-KZ"/>
        </w:rPr>
        <w:t xml:space="preserve">        </w:t>
      </w:r>
      <w:r w:rsidRPr="008273DC">
        <w:rPr>
          <w:rFonts w:ascii="Arial" w:eastAsia="Arial Unicode MS" w:hAnsi="Arial" w:cs="Arial"/>
          <w:b/>
          <w:sz w:val="28"/>
          <w:szCs w:val="28"/>
          <w:lang w:val="kk-KZ"/>
        </w:rPr>
        <w:t>45</w:t>
      </w:r>
      <w:r w:rsidRPr="008273DC">
        <w:rPr>
          <w:rFonts w:ascii="Arial" w:eastAsia="Arial Unicode MS" w:hAnsi="Arial" w:cs="Arial"/>
          <w:sz w:val="28"/>
          <w:szCs w:val="28"/>
          <w:lang w:val="kk-KZ"/>
        </w:rPr>
        <w:t xml:space="preserve"> средние, </w:t>
      </w:r>
      <w:r w:rsidRPr="008273DC">
        <w:rPr>
          <w:rFonts w:ascii="Arial" w:eastAsia="Arial Unicode MS" w:hAnsi="Arial" w:cs="Arial"/>
          <w:b/>
          <w:sz w:val="28"/>
          <w:szCs w:val="28"/>
          <w:lang w:val="kk-KZ"/>
        </w:rPr>
        <w:t xml:space="preserve">1 </w:t>
      </w:r>
      <w:r w:rsidRPr="008273DC">
        <w:rPr>
          <w:rFonts w:ascii="Arial" w:eastAsia="Arial Unicode MS" w:hAnsi="Arial" w:cs="Arial"/>
          <w:sz w:val="28"/>
          <w:szCs w:val="28"/>
          <w:lang w:val="kk-KZ"/>
        </w:rPr>
        <w:t xml:space="preserve">основная и </w:t>
      </w:r>
      <w:r w:rsidRPr="008273DC">
        <w:rPr>
          <w:rFonts w:ascii="Arial" w:eastAsia="Arial Unicode MS" w:hAnsi="Arial" w:cs="Arial"/>
          <w:b/>
          <w:sz w:val="28"/>
          <w:szCs w:val="28"/>
          <w:lang w:val="kk-KZ"/>
        </w:rPr>
        <w:t>4</w:t>
      </w:r>
      <w:r w:rsidRPr="008273DC">
        <w:rPr>
          <w:rFonts w:ascii="Arial" w:eastAsia="Arial Unicode MS" w:hAnsi="Arial" w:cs="Arial"/>
          <w:sz w:val="28"/>
          <w:szCs w:val="28"/>
          <w:lang w:val="kk-KZ"/>
        </w:rPr>
        <w:t xml:space="preserve"> начальные школы. В них учатся </w:t>
      </w:r>
      <w:r w:rsidRPr="008273DC">
        <w:rPr>
          <w:rFonts w:ascii="Arial" w:eastAsia="Arial Unicode MS" w:hAnsi="Arial" w:cs="Arial"/>
          <w:b/>
          <w:sz w:val="28"/>
          <w:szCs w:val="28"/>
        </w:rPr>
        <w:t>269</w:t>
      </w:r>
      <w:r w:rsidR="00983530">
        <w:rPr>
          <w:rFonts w:ascii="Arial" w:eastAsia="Arial Unicode MS" w:hAnsi="Arial" w:cs="Arial"/>
          <w:b/>
          <w:sz w:val="28"/>
          <w:szCs w:val="28"/>
        </w:rPr>
        <w:t>39</w:t>
      </w:r>
      <w:r w:rsidRPr="008273DC">
        <w:rPr>
          <w:rFonts w:ascii="Arial" w:eastAsia="Arial Unicode MS" w:hAnsi="Arial" w:cs="Arial"/>
          <w:b/>
          <w:sz w:val="28"/>
          <w:szCs w:val="28"/>
        </w:rPr>
        <w:t xml:space="preserve"> </w:t>
      </w:r>
      <w:r w:rsidRPr="008273DC">
        <w:rPr>
          <w:rFonts w:ascii="Arial" w:eastAsia="Arial Unicode MS" w:hAnsi="Arial" w:cs="Arial"/>
          <w:sz w:val="28"/>
          <w:szCs w:val="28"/>
          <w:lang w:val="kk-KZ"/>
        </w:rPr>
        <w:t>учеников</w:t>
      </w:r>
    </w:p>
    <w:p w:rsidR="000D2BAE" w:rsidRPr="00945BEC" w:rsidRDefault="000D2BAE" w:rsidP="000D2BAE">
      <w:pPr>
        <w:pBdr>
          <w:bottom w:val="single" w:sz="4" w:space="6" w:color="FFFFFF"/>
        </w:pBdr>
        <w:ind w:firstLine="851"/>
        <w:jc w:val="both"/>
        <w:rPr>
          <w:rFonts w:ascii="Arial" w:eastAsia="Calibri" w:hAnsi="Arial" w:cs="Arial"/>
          <w:sz w:val="28"/>
          <w:szCs w:val="28"/>
        </w:rPr>
      </w:pPr>
      <w:r w:rsidRPr="00836C75">
        <w:rPr>
          <w:rFonts w:ascii="Arial" w:eastAsia="Calibri" w:hAnsi="Arial" w:cs="Arial"/>
          <w:sz w:val="28"/>
          <w:szCs w:val="28"/>
        </w:rPr>
        <w:lastRenderedPageBreak/>
        <w:t xml:space="preserve">По состоянию на 1 </w:t>
      </w:r>
      <w:r w:rsidR="00247DA7">
        <w:rPr>
          <w:rFonts w:ascii="Arial" w:eastAsia="Calibri" w:hAnsi="Arial" w:cs="Arial"/>
          <w:sz w:val="28"/>
          <w:szCs w:val="28"/>
          <w:lang w:val="kk-KZ"/>
        </w:rPr>
        <w:t>января</w:t>
      </w:r>
      <w:r w:rsidR="00AD346E" w:rsidRPr="00836C75">
        <w:rPr>
          <w:rFonts w:ascii="Arial" w:eastAsia="Calibri" w:hAnsi="Arial" w:cs="Arial"/>
          <w:sz w:val="28"/>
          <w:szCs w:val="28"/>
        </w:rPr>
        <w:t xml:space="preserve"> 202</w:t>
      </w:r>
      <w:r w:rsidR="00945BEC">
        <w:rPr>
          <w:rFonts w:ascii="Arial" w:eastAsia="Calibri" w:hAnsi="Arial" w:cs="Arial"/>
          <w:sz w:val="28"/>
          <w:szCs w:val="28"/>
          <w:lang w:val="kk-KZ"/>
        </w:rPr>
        <w:t>3</w:t>
      </w:r>
      <w:r w:rsidR="004F4A28" w:rsidRPr="00836C75">
        <w:rPr>
          <w:rFonts w:ascii="Arial" w:eastAsia="Calibri" w:hAnsi="Arial" w:cs="Arial"/>
          <w:sz w:val="28"/>
          <w:szCs w:val="28"/>
        </w:rPr>
        <w:t xml:space="preserve"> года действую</w:t>
      </w:r>
      <w:r w:rsidRPr="00836C75">
        <w:rPr>
          <w:rFonts w:ascii="Arial" w:eastAsia="Calibri" w:hAnsi="Arial" w:cs="Arial"/>
          <w:sz w:val="28"/>
          <w:szCs w:val="28"/>
        </w:rPr>
        <w:t>т</w:t>
      </w:r>
      <w:r w:rsidRPr="0069025C">
        <w:rPr>
          <w:rFonts w:ascii="Arial" w:eastAsia="Calibri" w:hAnsi="Arial" w:cs="Arial"/>
          <w:b/>
          <w:sz w:val="28"/>
          <w:szCs w:val="28"/>
        </w:rPr>
        <w:t xml:space="preserve"> </w:t>
      </w:r>
      <w:r w:rsidRPr="00945BEC">
        <w:rPr>
          <w:rFonts w:ascii="Arial" w:eastAsia="Calibri" w:hAnsi="Arial" w:cs="Arial"/>
          <w:b/>
          <w:sz w:val="28"/>
          <w:szCs w:val="28"/>
        </w:rPr>
        <w:t>6</w:t>
      </w:r>
      <w:r w:rsidR="00372AE1">
        <w:rPr>
          <w:rFonts w:ascii="Arial" w:eastAsia="Calibri" w:hAnsi="Arial" w:cs="Arial"/>
          <w:b/>
          <w:sz w:val="28"/>
          <w:szCs w:val="28"/>
        </w:rPr>
        <w:t>1</w:t>
      </w:r>
      <w:r w:rsidRPr="00945BEC">
        <w:rPr>
          <w:rFonts w:ascii="Arial" w:eastAsia="Calibri" w:hAnsi="Arial" w:cs="Arial"/>
          <w:sz w:val="28"/>
          <w:szCs w:val="28"/>
        </w:rPr>
        <w:t xml:space="preserve"> детских садов и </w:t>
      </w:r>
      <w:r w:rsidRPr="00945BEC">
        <w:rPr>
          <w:rFonts w:ascii="Arial" w:eastAsia="Calibri" w:hAnsi="Arial" w:cs="Arial"/>
          <w:b/>
          <w:sz w:val="28"/>
          <w:szCs w:val="28"/>
        </w:rPr>
        <w:t>2</w:t>
      </w:r>
      <w:r w:rsidR="00983530" w:rsidRPr="00945BEC">
        <w:rPr>
          <w:rFonts w:ascii="Arial" w:eastAsia="Calibri" w:hAnsi="Arial" w:cs="Arial"/>
          <w:b/>
          <w:sz w:val="28"/>
          <w:szCs w:val="28"/>
        </w:rPr>
        <w:t>5</w:t>
      </w:r>
      <w:r w:rsidRPr="00945BEC">
        <w:rPr>
          <w:rFonts w:ascii="Arial" w:eastAsia="Calibri" w:hAnsi="Arial" w:cs="Arial"/>
          <w:sz w:val="28"/>
          <w:szCs w:val="28"/>
        </w:rPr>
        <w:t xml:space="preserve"> мини-центров, всего дошкольным образованием охвачено </w:t>
      </w:r>
      <w:r w:rsidR="00983530" w:rsidRPr="00945BEC">
        <w:rPr>
          <w:rFonts w:ascii="Arial" w:eastAsia="Calibri" w:hAnsi="Arial" w:cs="Arial"/>
          <w:b/>
          <w:sz w:val="28"/>
          <w:szCs w:val="28"/>
        </w:rPr>
        <w:t>7</w:t>
      </w:r>
      <w:r w:rsidR="00372AE1">
        <w:rPr>
          <w:rFonts w:ascii="Arial" w:eastAsia="Calibri" w:hAnsi="Arial" w:cs="Arial"/>
          <w:b/>
          <w:sz w:val="28"/>
          <w:szCs w:val="28"/>
        </w:rPr>
        <w:t>070</w:t>
      </w:r>
      <w:r w:rsidR="00983530" w:rsidRPr="00945BEC">
        <w:rPr>
          <w:rFonts w:ascii="Arial" w:eastAsia="Calibri" w:hAnsi="Arial" w:cs="Arial"/>
          <w:b/>
          <w:sz w:val="28"/>
          <w:szCs w:val="28"/>
        </w:rPr>
        <w:t xml:space="preserve"> </w:t>
      </w:r>
      <w:r w:rsidRPr="00945BEC">
        <w:rPr>
          <w:rFonts w:ascii="Arial" w:eastAsia="Calibri" w:hAnsi="Arial" w:cs="Arial"/>
          <w:sz w:val="28"/>
          <w:szCs w:val="28"/>
        </w:rPr>
        <w:t xml:space="preserve">детей. </w:t>
      </w:r>
    </w:p>
    <w:p w:rsidR="000D2BAE" w:rsidRPr="00945BEC" w:rsidRDefault="000D2BAE" w:rsidP="000D2BAE">
      <w:pPr>
        <w:pBdr>
          <w:bottom w:val="single" w:sz="4" w:space="6" w:color="FFFFFF"/>
        </w:pBdr>
        <w:ind w:firstLine="851"/>
        <w:jc w:val="both"/>
        <w:rPr>
          <w:rFonts w:ascii="Arial" w:eastAsia="Calibri" w:hAnsi="Arial" w:cs="Arial"/>
          <w:sz w:val="28"/>
          <w:szCs w:val="28"/>
        </w:rPr>
      </w:pPr>
      <w:r w:rsidRPr="00945BEC">
        <w:rPr>
          <w:rFonts w:ascii="Arial" w:eastAsia="Calibri" w:hAnsi="Arial" w:cs="Arial"/>
          <w:sz w:val="28"/>
          <w:szCs w:val="28"/>
        </w:rPr>
        <w:t xml:space="preserve">Охват детей детским дошкольным образованием в возрасте от </w:t>
      </w:r>
      <w:r w:rsidR="00337A60" w:rsidRPr="00945BEC">
        <w:rPr>
          <w:rFonts w:ascii="Arial" w:eastAsia="Calibri" w:hAnsi="Arial" w:cs="Arial"/>
          <w:sz w:val="28"/>
          <w:szCs w:val="28"/>
        </w:rPr>
        <w:t xml:space="preserve">      </w:t>
      </w:r>
      <w:r w:rsidRPr="00945BEC">
        <w:rPr>
          <w:rFonts w:ascii="Arial" w:eastAsia="Calibri" w:hAnsi="Arial" w:cs="Arial"/>
          <w:sz w:val="28"/>
          <w:szCs w:val="28"/>
        </w:rPr>
        <w:t xml:space="preserve">3 до 6 лет – </w:t>
      </w:r>
      <w:r w:rsidRPr="00945BEC">
        <w:rPr>
          <w:rFonts w:ascii="Arial" w:eastAsia="Calibri" w:hAnsi="Arial" w:cs="Arial"/>
          <w:b/>
          <w:sz w:val="28"/>
          <w:szCs w:val="28"/>
        </w:rPr>
        <w:t>99,</w:t>
      </w:r>
      <w:r w:rsidR="00983530" w:rsidRPr="00945BEC">
        <w:rPr>
          <w:rFonts w:ascii="Arial" w:eastAsia="Calibri" w:hAnsi="Arial" w:cs="Arial"/>
          <w:b/>
          <w:sz w:val="28"/>
          <w:szCs w:val="28"/>
        </w:rPr>
        <w:t>0</w:t>
      </w:r>
      <w:r w:rsidRPr="00945BEC">
        <w:rPr>
          <w:rFonts w:ascii="Arial" w:eastAsia="Calibri" w:hAnsi="Arial" w:cs="Arial"/>
          <w:sz w:val="28"/>
          <w:szCs w:val="28"/>
        </w:rPr>
        <w:t>%.</w:t>
      </w:r>
    </w:p>
    <w:p w:rsidR="000D2BAE" w:rsidRPr="00836C75" w:rsidRDefault="000D2BAE" w:rsidP="000D2BAE">
      <w:pPr>
        <w:pBdr>
          <w:bottom w:val="single" w:sz="4" w:space="6" w:color="FFFFFF"/>
        </w:pBdr>
        <w:ind w:firstLine="851"/>
        <w:jc w:val="both"/>
        <w:rPr>
          <w:rFonts w:ascii="Arial" w:eastAsia="Calibri" w:hAnsi="Arial" w:cs="Arial"/>
          <w:sz w:val="28"/>
          <w:szCs w:val="28"/>
        </w:rPr>
      </w:pPr>
      <w:r w:rsidRPr="00945BEC">
        <w:rPr>
          <w:rFonts w:ascii="Arial" w:eastAsia="Calibri" w:hAnsi="Arial" w:cs="Arial"/>
          <w:sz w:val="28"/>
          <w:szCs w:val="28"/>
        </w:rPr>
        <w:t>Обеспеченность компьютерной техникой в среднем</w:t>
      </w:r>
      <w:r w:rsidRPr="00836C75">
        <w:rPr>
          <w:rFonts w:ascii="Arial" w:eastAsia="Calibri" w:hAnsi="Arial" w:cs="Arial"/>
          <w:sz w:val="28"/>
          <w:szCs w:val="28"/>
        </w:rPr>
        <w:t xml:space="preserve"> –                      </w:t>
      </w:r>
      <w:r w:rsidRPr="0069025C">
        <w:rPr>
          <w:rFonts w:ascii="Arial" w:eastAsia="Calibri" w:hAnsi="Arial" w:cs="Arial"/>
          <w:b/>
          <w:sz w:val="28"/>
          <w:szCs w:val="28"/>
        </w:rPr>
        <w:t>3,</w:t>
      </w:r>
      <w:r w:rsidR="00983530">
        <w:rPr>
          <w:rFonts w:ascii="Arial" w:eastAsia="Calibri" w:hAnsi="Arial" w:cs="Arial"/>
          <w:b/>
          <w:sz w:val="28"/>
          <w:szCs w:val="28"/>
        </w:rPr>
        <w:t>9</w:t>
      </w:r>
      <w:r w:rsidRPr="00836C75">
        <w:rPr>
          <w:rFonts w:ascii="Arial" w:eastAsia="Calibri" w:hAnsi="Arial" w:cs="Arial"/>
          <w:sz w:val="28"/>
          <w:szCs w:val="28"/>
        </w:rPr>
        <w:t xml:space="preserve"> ученика на 1 компьютер, на селе </w:t>
      </w:r>
      <w:r w:rsidRPr="0069025C">
        <w:rPr>
          <w:rFonts w:ascii="Arial" w:eastAsia="Calibri" w:hAnsi="Arial" w:cs="Arial"/>
          <w:b/>
          <w:sz w:val="28"/>
          <w:szCs w:val="28"/>
        </w:rPr>
        <w:t>3,</w:t>
      </w:r>
      <w:r w:rsidR="00983530">
        <w:rPr>
          <w:rFonts w:ascii="Arial" w:eastAsia="Calibri" w:hAnsi="Arial" w:cs="Arial"/>
          <w:b/>
          <w:sz w:val="28"/>
          <w:szCs w:val="28"/>
        </w:rPr>
        <w:t>5</w:t>
      </w:r>
      <w:r w:rsidRPr="00836C75">
        <w:rPr>
          <w:rFonts w:ascii="Arial" w:eastAsia="Calibri" w:hAnsi="Arial" w:cs="Arial"/>
          <w:sz w:val="28"/>
          <w:szCs w:val="28"/>
        </w:rPr>
        <w:t xml:space="preserve"> ученика на 1 компьюте</w:t>
      </w:r>
      <w:r w:rsidR="00330C93">
        <w:rPr>
          <w:rFonts w:ascii="Arial" w:eastAsia="Calibri" w:hAnsi="Arial" w:cs="Arial"/>
          <w:sz w:val="28"/>
          <w:szCs w:val="28"/>
        </w:rPr>
        <w:t>р</w:t>
      </w:r>
      <w:r w:rsidRPr="00836C75">
        <w:rPr>
          <w:rFonts w:ascii="Arial" w:eastAsia="Calibri" w:hAnsi="Arial" w:cs="Arial"/>
          <w:sz w:val="28"/>
          <w:szCs w:val="28"/>
        </w:rPr>
        <w:t>.</w:t>
      </w:r>
    </w:p>
    <w:p w:rsidR="009C12A0" w:rsidRPr="00836C75" w:rsidRDefault="009C12A0" w:rsidP="009C12A0">
      <w:pPr>
        <w:pBdr>
          <w:bottom w:val="single" w:sz="4" w:space="6" w:color="FFFFFF"/>
        </w:pBdr>
        <w:ind w:firstLine="851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836C75">
        <w:rPr>
          <w:rFonts w:ascii="Arial" w:hAnsi="Arial" w:cs="Arial"/>
          <w:b/>
          <w:color w:val="000000" w:themeColor="text1"/>
          <w:sz w:val="28"/>
          <w:szCs w:val="28"/>
        </w:rPr>
        <w:t>Здравоохранение</w:t>
      </w:r>
    </w:p>
    <w:p w:rsidR="00967ABD" w:rsidRDefault="00A87327" w:rsidP="00437ED3">
      <w:pPr>
        <w:pBdr>
          <w:bottom w:val="single" w:sz="4" w:space="6" w:color="FFFFFF"/>
        </w:pBdr>
        <w:ind w:firstLine="851"/>
        <w:jc w:val="both"/>
        <w:rPr>
          <w:rFonts w:ascii="Arial" w:hAnsi="Arial" w:cs="Arial"/>
          <w:color w:val="000000"/>
          <w:sz w:val="28"/>
          <w:szCs w:val="28"/>
          <w:lang w:val="kk-KZ"/>
        </w:rPr>
      </w:pPr>
      <w:r w:rsidRPr="00836C75">
        <w:rPr>
          <w:rFonts w:ascii="Arial" w:hAnsi="Arial" w:cs="Arial"/>
          <w:color w:val="000000"/>
          <w:sz w:val="28"/>
          <w:szCs w:val="28"/>
        </w:rPr>
        <w:t xml:space="preserve">Медицинскую помощь населению района оказывают: </w:t>
      </w:r>
      <w:r w:rsidR="00337A60" w:rsidRPr="00836C75">
        <w:rPr>
          <w:rFonts w:ascii="Arial" w:hAnsi="Arial" w:cs="Arial"/>
          <w:color w:val="000000"/>
          <w:sz w:val="28"/>
          <w:szCs w:val="28"/>
        </w:rPr>
        <w:t xml:space="preserve">                    </w:t>
      </w:r>
      <w:r w:rsidRPr="0069025C">
        <w:rPr>
          <w:rFonts w:ascii="Arial" w:hAnsi="Arial" w:cs="Arial"/>
          <w:b/>
          <w:color w:val="000000"/>
          <w:sz w:val="28"/>
          <w:szCs w:val="28"/>
        </w:rPr>
        <w:t>1</w:t>
      </w:r>
      <w:r w:rsidRPr="00836C75">
        <w:rPr>
          <w:rFonts w:ascii="Arial" w:hAnsi="Arial" w:cs="Arial"/>
          <w:color w:val="000000"/>
          <w:sz w:val="28"/>
          <w:szCs w:val="28"/>
        </w:rPr>
        <w:t xml:space="preserve"> </w:t>
      </w:r>
      <w:r w:rsidR="00385063" w:rsidRPr="00836C75">
        <w:rPr>
          <w:rFonts w:ascii="Arial" w:hAnsi="Arial" w:cs="Arial"/>
          <w:color w:val="000000"/>
          <w:sz w:val="28"/>
          <w:szCs w:val="28"/>
        </w:rPr>
        <w:t>межрайонная многопрофильная</w:t>
      </w:r>
      <w:r w:rsidRPr="00836C75">
        <w:rPr>
          <w:rFonts w:ascii="Arial" w:hAnsi="Arial" w:cs="Arial"/>
          <w:color w:val="000000"/>
          <w:sz w:val="28"/>
          <w:szCs w:val="28"/>
        </w:rPr>
        <w:t xml:space="preserve"> больница, </w:t>
      </w:r>
      <w:r w:rsidRPr="0069025C">
        <w:rPr>
          <w:rFonts w:ascii="Arial" w:hAnsi="Arial" w:cs="Arial"/>
          <w:b/>
          <w:color w:val="000000"/>
          <w:sz w:val="28"/>
          <w:szCs w:val="28"/>
        </w:rPr>
        <w:t>2</w:t>
      </w:r>
      <w:r w:rsidRPr="00836C75">
        <w:rPr>
          <w:rFonts w:ascii="Arial" w:hAnsi="Arial" w:cs="Arial"/>
          <w:color w:val="000000"/>
          <w:sz w:val="28"/>
          <w:szCs w:val="28"/>
        </w:rPr>
        <w:t xml:space="preserve"> сельские больницы, </w:t>
      </w:r>
      <w:r w:rsidR="00337A60" w:rsidRPr="00836C75">
        <w:rPr>
          <w:rFonts w:ascii="Arial" w:hAnsi="Arial" w:cs="Arial"/>
          <w:color w:val="000000"/>
          <w:sz w:val="28"/>
          <w:szCs w:val="28"/>
        </w:rPr>
        <w:t xml:space="preserve">         </w:t>
      </w:r>
      <w:r w:rsidRPr="0069025C">
        <w:rPr>
          <w:rFonts w:ascii="Arial" w:hAnsi="Arial" w:cs="Arial"/>
          <w:b/>
          <w:color w:val="000000"/>
          <w:sz w:val="28"/>
          <w:szCs w:val="28"/>
        </w:rPr>
        <w:t>16</w:t>
      </w:r>
      <w:r w:rsidRPr="00836C75">
        <w:rPr>
          <w:rFonts w:ascii="Arial" w:hAnsi="Arial" w:cs="Arial"/>
          <w:color w:val="000000"/>
          <w:sz w:val="28"/>
          <w:szCs w:val="28"/>
        </w:rPr>
        <w:t xml:space="preserve"> врачебных амбулаторий, </w:t>
      </w:r>
      <w:r w:rsidRPr="0069025C">
        <w:rPr>
          <w:rFonts w:ascii="Arial" w:hAnsi="Arial" w:cs="Arial"/>
          <w:b/>
          <w:color w:val="000000"/>
          <w:sz w:val="28"/>
          <w:szCs w:val="28"/>
        </w:rPr>
        <w:t>23</w:t>
      </w:r>
      <w:r w:rsidRPr="00836C75">
        <w:rPr>
          <w:rFonts w:ascii="Arial" w:hAnsi="Arial" w:cs="Arial"/>
          <w:color w:val="000000"/>
          <w:sz w:val="28"/>
          <w:szCs w:val="28"/>
        </w:rPr>
        <w:t xml:space="preserve"> фельдшерско-акушерских и медицинских пунктов.</w:t>
      </w:r>
    </w:p>
    <w:p w:rsidR="00042301" w:rsidRPr="00836C75" w:rsidRDefault="00042301" w:rsidP="00437ED3">
      <w:pPr>
        <w:pBdr>
          <w:bottom w:val="single" w:sz="4" w:space="6" w:color="FFFFFF"/>
        </w:pBdr>
        <w:ind w:firstLine="851"/>
        <w:jc w:val="both"/>
        <w:rPr>
          <w:rFonts w:ascii="Arial" w:hAnsi="Arial" w:cs="Arial"/>
          <w:b/>
          <w:sz w:val="28"/>
          <w:szCs w:val="28"/>
        </w:rPr>
      </w:pPr>
      <w:r w:rsidRPr="00836C75">
        <w:rPr>
          <w:rFonts w:ascii="Arial" w:hAnsi="Arial" w:cs="Arial"/>
          <w:b/>
          <w:sz w:val="28"/>
          <w:szCs w:val="28"/>
        </w:rPr>
        <w:t>Общественная безопасность</w:t>
      </w:r>
    </w:p>
    <w:p w:rsidR="00DF052D" w:rsidRPr="00EA673C" w:rsidRDefault="00585AF3" w:rsidP="00DF052D">
      <w:pPr>
        <w:pBdr>
          <w:bottom w:val="single" w:sz="4" w:space="6" w:color="FFFFFF"/>
        </w:pBdr>
        <w:ind w:firstLine="851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kk-KZ"/>
        </w:rPr>
        <w:t xml:space="preserve">За </w:t>
      </w:r>
      <w:r w:rsidR="007C5073">
        <w:rPr>
          <w:rFonts w:ascii="Arial" w:hAnsi="Arial" w:cs="Arial"/>
          <w:sz w:val="28"/>
          <w:szCs w:val="28"/>
          <w:lang w:val="kk-KZ"/>
        </w:rPr>
        <w:t>январь-</w:t>
      </w:r>
      <w:r w:rsidR="00927B4A">
        <w:rPr>
          <w:rFonts w:ascii="Arial" w:hAnsi="Arial" w:cs="Arial"/>
          <w:sz w:val="28"/>
          <w:szCs w:val="28"/>
          <w:lang w:val="kk-KZ"/>
        </w:rPr>
        <w:t>март</w:t>
      </w:r>
      <w:r>
        <w:rPr>
          <w:rFonts w:ascii="Arial" w:hAnsi="Arial" w:cs="Arial"/>
          <w:sz w:val="28"/>
          <w:szCs w:val="28"/>
          <w:lang w:val="kk-KZ"/>
        </w:rPr>
        <w:t xml:space="preserve"> месяц</w:t>
      </w:r>
      <w:r w:rsidR="007C5073">
        <w:rPr>
          <w:rFonts w:ascii="Arial" w:hAnsi="Arial" w:cs="Arial"/>
          <w:sz w:val="28"/>
          <w:szCs w:val="28"/>
          <w:lang w:val="kk-KZ"/>
        </w:rPr>
        <w:t>ы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 w:rsidR="00945BEC">
        <w:rPr>
          <w:rFonts w:ascii="Arial" w:hAnsi="Arial" w:cs="Arial"/>
          <w:sz w:val="28"/>
          <w:szCs w:val="28"/>
          <w:lang w:val="kk-KZ"/>
        </w:rPr>
        <w:t>202</w:t>
      </w:r>
      <w:r>
        <w:rPr>
          <w:rFonts w:ascii="Arial" w:hAnsi="Arial" w:cs="Arial"/>
          <w:sz w:val="28"/>
          <w:szCs w:val="28"/>
          <w:lang w:val="kk-KZ"/>
        </w:rPr>
        <w:t>3</w:t>
      </w:r>
      <w:r w:rsidR="00945BEC">
        <w:rPr>
          <w:rFonts w:ascii="Arial" w:hAnsi="Arial" w:cs="Arial"/>
          <w:sz w:val="28"/>
          <w:szCs w:val="28"/>
          <w:lang w:val="kk-KZ"/>
        </w:rPr>
        <w:t xml:space="preserve"> год</w:t>
      </w:r>
      <w:r>
        <w:rPr>
          <w:rFonts w:ascii="Arial" w:hAnsi="Arial" w:cs="Arial"/>
          <w:sz w:val="28"/>
          <w:szCs w:val="28"/>
          <w:lang w:val="kk-KZ"/>
        </w:rPr>
        <w:t>а</w:t>
      </w:r>
      <w:r w:rsidR="00945BEC">
        <w:rPr>
          <w:rFonts w:ascii="Arial" w:hAnsi="Arial" w:cs="Arial"/>
          <w:sz w:val="28"/>
          <w:szCs w:val="28"/>
          <w:lang w:val="kk-KZ"/>
        </w:rPr>
        <w:t xml:space="preserve"> всего з</w:t>
      </w:r>
      <w:r w:rsidR="00DF052D" w:rsidRPr="00836C75">
        <w:rPr>
          <w:rFonts w:ascii="Arial" w:hAnsi="Arial" w:cs="Arial"/>
          <w:sz w:val="28"/>
          <w:szCs w:val="28"/>
          <w:lang w:val="kk-KZ"/>
        </w:rPr>
        <w:t xml:space="preserve">арегистрировано </w:t>
      </w:r>
      <w:r w:rsidR="00927B4A">
        <w:rPr>
          <w:rFonts w:ascii="Arial" w:hAnsi="Arial" w:cs="Arial"/>
          <w:b/>
          <w:sz w:val="28"/>
          <w:szCs w:val="28"/>
          <w:lang w:val="kk-KZ"/>
        </w:rPr>
        <w:t>76</w:t>
      </w:r>
      <w:r w:rsidR="00DF052D" w:rsidRPr="00836C75">
        <w:rPr>
          <w:rFonts w:ascii="Arial" w:hAnsi="Arial" w:cs="Arial"/>
          <w:sz w:val="28"/>
          <w:szCs w:val="28"/>
          <w:lang w:val="kk-KZ"/>
        </w:rPr>
        <w:t xml:space="preserve"> преступлений, </w:t>
      </w:r>
      <w:r w:rsidR="00945BEC">
        <w:rPr>
          <w:rFonts w:ascii="Arial" w:hAnsi="Arial" w:cs="Arial"/>
          <w:sz w:val="28"/>
          <w:szCs w:val="28"/>
          <w:lang w:val="kk-KZ"/>
        </w:rPr>
        <w:t xml:space="preserve">по сравнению с </w:t>
      </w:r>
      <w:r w:rsidR="00EA576A">
        <w:rPr>
          <w:rFonts w:ascii="Arial" w:hAnsi="Arial" w:cs="Arial"/>
          <w:sz w:val="28"/>
          <w:szCs w:val="28"/>
          <w:lang w:val="kk-KZ"/>
        </w:rPr>
        <w:t xml:space="preserve">отчетным периодом </w:t>
      </w:r>
      <w:r w:rsidR="00945BEC">
        <w:rPr>
          <w:rFonts w:ascii="Arial" w:hAnsi="Arial" w:cs="Arial"/>
          <w:sz w:val="28"/>
          <w:szCs w:val="28"/>
          <w:lang w:val="kk-KZ"/>
        </w:rPr>
        <w:t>202</w:t>
      </w:r>
      <w:r>
        <w:rPr>
          <w:rFonts w:ascii="Arial" w:hAnsi="Arial" w:cs="Arial"/>
          <w:sz w:val="28"/>
          <w:szCs w:val="28"/>
          <w:lang w:val="kk-KZ"/>
        </w:rPr>
        <w:t>2</w:t>
      </w:r>
      <w:r w:rsidR="00945BEC">
        <w:rPr>
          <w:rFonts w:ascii="Arial" w:hAnsi="Arial" w:cs="Arial"/>
          <w:sz w:val="28"/>
          <w:szCs w:val="28"/>
          <w:lang w:val="kk-KZ"/>
        </w:rPr>
        <w:t xml:space="preserve"> </w:t>
      </w:r>
      <w:r w:rsidR="00EA576A">
        <w:rPr>
          <w:rFonts w:ascii="Arial" w:hAnsi="Arial" w:cs="Arial"/>
          <w:sz w:val="28"/>
          <w:szCs w:val="28"/>
          <w:lang w:val="kk-KZ"/>
        </w:rPr>
        <w:t>года с</w:t>
      </w:r>
      <w:r w:rsidR="00DF052D" w:rsidRPr="00836C75">
        <w:rPr>
          <w:rFonts w:ascii="Arial" w:hAnsi="Arial" w:cs="Arial"/>
          <w:sz w:val="28"/>
          <w:szCs w:val="28"/>
          <w:lang w:val="kk-KZ"/>
        </w:rPr>
        <w:t>ни</w:t>
      </w:r>
      <w:r w:rsidR="00945BEC">
        <w:rPr>
          <w:rFonts w:ascii="Arial" w:hAnsi="Arial" w:cs="Arial"/>
          <w:sz w:val="28"/>
          <w:szCs w:val="28"/>
          <w:lang w:val="kk-KZ"/>
        </w:rPr>
        <w:t>зилось</w:t>
      </w:r>
      <w:r w:rsidR="00DF052D" w:rsidRPr="00836C75">
        <w:rPr>
          <w:rFonts w:ascii="Arial" w:hAnsi="Arial" w:cs="Arial"/>
          <w:sz w:val="28"/>
          <w:szCs w:val="28"/>
          <w:lang w:val="kk-KZ"/>
        </w:rPr>
        <w:t xml:space="preserve"> на </w:t>
      </w:r>
      <w:r w:rsidR="00927B4A">
        <w:rPr>
          <w:rFonts w:ascii="Arial" w:hAnsi="Arial" w:cs="Arial"/>
          <w:b/>
          <w:sz w:val="28"/>
          <w:szCs w:val="28"/>
          <w:lang w:val="kk-KZ"/>
        </w:rPr>
        <w:t>46,1</w:t>
      </w:r>
      <w:r w:rsidR="00DF052D" w:rsidRPr="00836C75">
        <w:rPr>
          <w:rFonts w:ascii="Arial" w:hAnsi="Arial" w:cs="Arial"/>
          <w:sz w:val="28"/>
          <w:szCs w:val="28"/>
          <w:lang w:val="kk-KZ"/>
        </w:rPr>
        <w:t xml:space="preserve">%. </w:t>
      </w:r>
      <w:r w:rsidR="00DF052D" w:rsidRPr="00345482">
        <w:rPr>
          <w:rFonts w:ascii="Arial" w:hAnsi="Arial" w:cs="Arial"/>
          <w:sz w:val="28"/>
          <w:szCs w:val="28"/>
          <w:lang w:val="kk-KZ"/>
        </w:rPr>
        <w:t>Количество дорожн</w:t>
      </w:r>
      <w:r w:rsidR="00063D9A" w:rsidRPr="00345482">
        <w:rPr>
          <w:rFonts w:ascii="Arial" w:hAnsi="Arial" w:cs="Arial"/>
          <w:sz w:val="28"/>
          <w:szCs w:val="28"/>
          <w:lang w:val="kk-KZ"/>
        </w:rPr>
        <w:t xml:space="preserve">о-транспортных происшествий </w:t>
      </w:r>
      <w:r w:rsidR="005E23A8" w:rsidRPr="00345482">
        <w:rPr>
          <w:rFonts w:ascii="Arial" w:hAnsi="Arial" w:cs="Arial"/>
          <w:sz w:val="28"/>
          <w:szCs w:val="28"/>
          <w:lang w:val="kk-KZ"/>
        </w:rPr>
        <w:t xml:space="preserve">на территории района </w:t>
      </w:r>
      <w:r w:rsidR="00063D9A" w:rsidRPr="00345482">
        <w:rPr>
          <w:rFonts w:ascii="Arial" w:hAnsi="Arial" w:cs="Arial"/>
          <w:sz w:val="28"/>
          <w:szCs w:val="28"/>
          <w:lang w:val="kk-KZ"/>
        </w:rPr>
        <w:t xml:space="preserve">– </w:t>
      </w:r>
      <w:r w:rsidR="00B3399B" w:rsidRPr="00345482">
        <w:rPr>
          <w:rFonts w:ascii="Arial" w:hAnsi="Arial" w:cs="Arial"/>
          <w:b/>
          <w:sz w:val="28"/>
          <w:szCs w:val="28"/>
          <w:lang w:val="kk-KZ"/>
        </w:rPr>
        <w:t>9</w:t>
      </w:r>
      <w:r w:rsidR="004E0D3C" w:rsidRPr="00345482">
        <w:rPr>
          <w:rFonts w:ascii="Arial" w:hAnsi="Arial" w:cs="Arial"/>
          <w:sz w:val="28"/>
          <w:szCs w:val="28"/>
          <w:lang w:val="kk-KZ"/>
        </w:rPr>
        <w:t xml:space="preserve"> </w:t>
      </w:r>
      <w:r w:rsidR="00063D9A" w:rsidRPr="00345482">
        <w:rPr>
          <w:rFonts w:ascii="Arial" w:hAnsi="Arial" w:cs="Arial"/>
          <w:sz w:val="28"/>
          <w:szCs w:val="28"/>
          <w:lang w:val="kk-KZ"/>
        </w:rPr>
        <w:t>(</w:t>
      </w:r>
      <w:r w:rsidR="002A342D" w:rsidRPr="00345482">
        <w:rPr>
          <w:rFonts w:ascii="Arial" w:hAnsi="Arial" w:cs="Arial"/>
          <w:sz w:val="28"/>
          <w:szCs w:val="28"/>
          <w:lang w:val="kk-KZ"/>
        </w:rPr>
        <w:t>за 2 мес.</w:t>
      </w:r>
      <w:r w:rsidR="00063D9A" w:rsidRPr="00345482">
        <w:rPr>
          <w:rFonts w:ascii="Arial" w:hAnsi="Arial" w:cs="Arial"/>
          <w:sz w:val="28"/>
          <w:szCs w:val="28"/>
          <w:lang w:val="kk-KZ"/>
        </w:rPr>
        <w:t>202</w:t>
      </w:r>
      <w:r w:rsidR="002A342D" w:rsidRPr="00345482">
        <w:rPr>
          <w:rFonts w:ascii="Arial" w:hAnsi="Arial" w:cs="Arial"/>
          <w:sz w:val="28"/>
          <w:szCs w:val="28"/>
          <w:lang w:val="kk-KZ"/>
        </w:rPr>
        <w:t xml:space="preserve">2 </w:t>
      </w:r>
      <w:r w:rsidR="00063D9A" w:rsidRPr="00345482">
        <w:rPr>
          <w:rFonts w:ascii="Arial" w:hAnsi="Arial" w:cs="Arial"/>
          <w:sz w:val="28"/>
          <w:szCs w:val="28"/>
          <w:lang w:val="kk-KZ"/>
        </w:rPr>
        <w:t xml:space="preserve">г. </w:t>
      </w:r>
      <w:r w:rsidR="005E23A8" w:rsidRPr="00345482">
        <w:rPr>
          <w:rFonts w:ascii="Arial" w:hAnsi="Arial" w:cs="Arial"/>
          <w:sz w:val="28"/>
          <w:szCs w:val="28"/>
          <w:lang w:val="kk-KZ"/>
        </w:rPr>
        <w:t>-</w:t>
      </w:r>
      <w:r w:rsidR="007C5073" w:rsidRPr="00345482">
        <w:rPr>
          <w:rFonts w:ascii="Arial" w:hAnsi="Arial" w:cs="Arial"/>
          <w:sz w:val="28"/>
          <w:szCs w:val="28"/>
          <w:lang w:val="kk-KZ"/>
        </w:rPr>
        <w:t>3</w:t>
      </w:r>
      <w:r w:rsidR="00DF052D" w:rsidRPr="00345482">
        <w:rPr>
          <w:rFonts w:ascii="Arial" w:hAnsi="Arial" w:cs="Arial"/>
          <w:sz w:val="28"/>
          <w:szCs w:val="28"/>
          <w:lang w:val="kk-KZ"/>
        </w:rPr>
        <w:t xml:space="preserve">), в которых погибло – </w:t>
      </w:r>
      <w:r w:rsidR="00B3399B" w:rsidRPr="00345482">
        <w:rPr>
          <w:rFonts w:ascii="Arial" w:hAnsi="Arial" w:cs="Arial"/>
          <w:b/>
          <w:sz w:val="28"/>
          <w:szCs w:val="28"/>
          <w:lang w:val="kk-KZ"/>
        </w:rPr>
        <w:t>6</w:t>
      </w:r>
      <w:r w:rsidR="004E0D3C" w:rsidRPr="00345482">
        <w:rPr>
          <w:rFonts w:ascii="Arial" w:hAnsi="Arial" w:cs="Arial"/>
          <w:sz w:val="28"/>
          <w:szCs w:val="28"/>
          <w:lang w:val="kk-KZ"/>
        </w:rPr>
        <w:t xml:space="preserve"> </w:t>
      </w:r>
      <w:r w:rsidR="00DF052D" w:rsidRPr="00345482">
        <w:rPr>
          <w:rFonts w:ascii="Arial" w:hAnsi="Arial" w:cs="Arial"/>
          <w:sz w:val="28"/>
          <w:szCs w:val="28"/>
          <w:lang w:val="kk-KZ"/>
        </w:rPr>
        <w:t>человек (</w:t>
      </w:r>
      <w:r w:rsidR="00B3399B" w:rsidRPr="00345482">
        <w:rPr>
          <w:rFonts w:ascii="Arial" w:hAnsi="Arial" w:cs="Arial"/>
          <w:sz w:val="28"/>
          <w:szCs w:val="28"/>
          <w:lang w:val="kk-KZ"/>
        </w:rPr>
        <w:t xml:space="preserve">за 2 месяца </w:t>
      </w:r>
      <w:r w:rsidR="00DF052D" w:rsidRPr="00345482">
        <w:rPr>
          <w:rFonts w:ascii="Arial" w:hAnsi="Arial" w:cs="Arial"/>
          <w:sz w:val="28"/>
          <w:szCs w:val="28"/>
          <w:lang w:val="kk-KZ"/>
        </w:rPr>
        <w:t>202</w:t>
      </w:r>
      <w:r w:rsidR="00B3399B" w:rsidRPr="00345482">
        <w:rPr>
          <w:rFonts w:ascii="Arial" w:hAnsi="Arial" w:cs="Arial"/>
          <w:sz w:val="28"/>
          <w:szCs w:val="28"/>
          <w:lang w:val="kk-KZ"/>
        </w:rPr>
        <w:t xml:space="preserve">2 </w:t>
      </w:r>
      <w:r w:rsidR="00DF052D" w:rsidRPr="00345482">
        <w:rPr>
          <w:rFonts w:ascii="Arial" w:hAnsi="Arial" w:cs="Arial"/>
          <w:sz w:val="28"/>
          <w:szCs w:val="28"/>
          <w:lang w:val="kk-KZ"/>
        </w:rPr>
        <w:t>г</w:t>
      </w:r>
      <w:r w:rsidR="00B3399B" w:rsidRPr="00345482">
        <w:rPr>
          <w:rFonts w:ascii="Arial" w:hAnsi="Arial" w:cs="Arial"/>
          <w:sz w:val="28"/>
          <w:szCs w:val="28"/>
          <w:lang w:val="kk-KZ"/>
        </w:rPr>
        <w:t>ода</w:t>
      </w:r>
      <w:r w:rsidR="00DF052D" w:rsidRPr="00345482">
        <w:rPr>
          <w:rFonts w:ascii="Arial" w:hAnsi="Arial" w:cs="Arial"/>
          <w:sz w:val="28"/>
          <w:szCs w:val="28"/>
          <w:lang w:val="kk-KZ"/>
        </w:rPr>
        <w:t xml:space="preserve"> – </w:t>
      </w:r>
      <w:r w:rsidR="00B3399B" w:rsidRPr="00345482">
        <w:rPr>
          <w:rFonts w:ascii="Arial" w:hAnsi="Arial" w:cs="Arial"/>
          <w:sz w:val="28"/>
          <w:szCs w:val="28"/>
          <w:lang w:val="kk-KZ"/>
        </w:rPr>
        <w:t>2</w:t>
      </w:r>
      <w:r w:rsidR="005E23A8" w:rsidRPr="00345482">
        <w:rPr>
          <w:rFonts w:ascii="Arial" w:hAnsi="Arial" w:cs="Arial"/>
          <w:sz w:val="28"/>
          <w:szCs w:val="28"/>
          <w:lang w:val="kk-KZ"/>
        </w:rPr>
        <w:t>)</w:t>
      </w:r>
      <w:r w:rsidR="00DF052D" w:rsidRPr="00345482">
        <w:rPr>
          <w:rFonts w:ascii="Arial" w:hAnsi="Arial" w:cs="Arial"/>
          <w:sz w:val="28"/>
          <w:szCs w:val="28"/>
          <w:lang w:val="kk-KZ"/>
        </w:rPr>
        <w:t>. Раскрываемо</w:t>
      </w:r>
      <w:r w:rsidR="005E23A8" w:rsidRPr="00345482">
        <w:rPr>
          <w:rFonts w:ascii="Arial" w:hAnsi="Arial" w:cs="Arial"/>
          <w:sz w:val="28"/>
          <w:szCs w:val="28"/>
          <w:lang w:val="kk-KZ"/>
        </w:rPr>
        <w:t>сть</w:t>
      </w:r>
      <w:r w:rsidR="005E23A8" w:rsidRPr="00AD43F3">
        <w:rPr>
          <w:rFonts w:ascii="Arial" w:hAnsi="Arial" w:cs="Arial"/>
          <w:sz w:val="28"/>
          <w:szCs w:val="28"/>
          <w:lang w:val="kk-KZ"/>
        </w:rPr>
        <w:t xml:space="preserve"> составила</w:t>
      </w:r>
      <w:r w:rsidR="0069025C" w:rsidRPr="00AD43F3">
        <w:rPr>
          <w:rFonts w:ascii="Arial" w:hAnsi="Arial" w:cs="Arial"/>
          <w:sz w:val="28"/>
          <w:szCs w:val="28"/>
          <w:lang w:val="kk-KZ"/>
        </w:rPr>
        <w:t xml:space="preserve"> </w:t>
      </w:r>
      <w:r w:rsidR="00B3399B" w:rsidRPr="00AD43F3">
        <w:rPr>
          <w:rFonts w:ascii="Arial" w:hAnsi="Arial" w:cs="Arial"/>
          <w:b/>
          <w:sz w:val="28"/>
          <w:szCs w:val="28"/>
          <w:lang w:val="kk-KZ"/>
        </w:rPr>
        <w:t>93,</w:t>
      </w:r>
      <w:r w:rsidR="00927B4A">
        <w:rPr>
          <w:rFonts w:ascii="Arial" w:hAnsi="Arial" w:cs="Arial"/>
          <w:b/>
          <w:sz w:val="28"/>
          <w:szCs w:val="28"/>
          <w:lang w:val="kk-KZ"/>
        </w:rPr>
        <w:t>7</w:t>
      </w:r>
      <w:r w:rsidR="005E23A8" w:rsidRPr="00AD43F3">
        <w:rPr>
          <w:rFonts w:ascii="Arial" w:hAnsi="Arial" w:cs="Arial"/>
          <w:sz w:val="28"/>
          <w:szCs w:val="28"/>
          <w:lang w:val="kk-KZ"/>
        </w:rPr>
        <w:t xml:space="preserve"> </w:t>
      </w:r>
      <w:r w:rsidR="00063D9A" w:rsidRPr="00AD43F3">
        <w:rPr>
          <w:rFonts w:ascii="Arial" w:hAnsi="Arial" w:cs="Arial"/>
          <w:sz w:val="28"/>
          <w:szCs w:val="28"/>
          <w:lang w:val="kk-KZ"/>
        </w:rPr>
        <w:t>(</w:t>
      </w:r>
      <w:r w:rsidR="00B3399B" w:rsidRPr="00AD43F3">
        <w:rPr>
          <w:rFonts w:ascii="Arial" w:hAnsi="Arial" w:cs="Arial"/>
          <w:sz w:val="28"/>
          <w:szCs w:val="28"/>
          <w:lang w:val="kk-KZ"/>
        </w:rPr>
        <w:t>за</w:t>
      </w:r>
      <w:r w:rsidR="00AD43F3">
        <w:rPr>
          <w:rFonts w:ascii="Arial" w:hAnsi="Arial" w:cs="Arial"/>
          <w:sz w:val="28"/>
          <w:szCs w:val="28"/>
          <w:lang w:val="kk-KZ"/>
        </w:rPr>
        <w:t xml:space="preserve">  </w:t>
      </w:r>
      <w:r w:rsidR="00927B4A">
        <w:rPr>
          <w:rFonts w:ascii="Arial" w:hAnsi="Arial" w:cs="Arial"/>
          <w:sz w:val="28"/>
          <w:szCs w:val="28"/>
          <w:lang w:val="kk-KZ"/>
        </w:rPr>
        <w:t>3</w:t>
      </w:r>
      <w:r w:rsidR="00B3399B" w:rsidRPr="00AD43F3">
        <w:rPr>
          <w:rFonts w:ascii="Arial" w:hAnsi="Arial" w:cs="Arial"/>
          <w:sz w:val="28"/>
          <w:szCs w:val="28"/>
          <w:lang w:val="kk-KZ"/>
        </w:rPr>
        <w:t xml:space="preserve"> месяца 2022</w:t>
      </w:r>
      <w:r w:rsidR="00063D9A" w:rsidRPr="00AD43F3">
        <w:rPr>
          <w:rFonts w:ascii="Arial" w:hAnsi="Arial" w:cs="Arial"/>
          <w:sz w:val="28"/>
          <w:szCs w:val="28"/>
          <w:lang w:val="kk-KZ"/>
        </w:rPr>
        <w:t xml:space="preserve"> год</w:t>
      </w:r>
      <w:r w:rsidR="00B3399B" w:rsidRPr="00AD43F3">
        <w:rPr>
          <w:rFonts w:ascii="Arial" w:hAnsi="Arial" w:cs="Arial"/>
          <w:sz w:val="28"/>
          <w:szCs w:val="28"/>
          <w:lang w:val="kk-KZ"/>
        </w:rPr>
        <w:t>а</w:t>
      </w:r>
      <w:r w:rsidR="00063D9A" w:rsidRPr="00AD43F3">
        <w:rPr>
          <w:rFonts w:ascii="Arial" w:hAnsi="Arial" w:cs="Arial"/>
          <w:sz w:val="28"/>
          <w:szCs w:val="28"/>
          <w:lang w:val="kk-KZ"/>
        </w:rPr>
        <w:t xml:space="preserve"> – </w:t>
      </w:r>
      <w:r w:rsidR="00B3399B" w:rsidRPr="00AD43F3">
        <w:rPr>
          <w:rFonts w:ascii="Arial" w:hAnsi="Arial" w:cs="Arial"/>
          <w:sz w:val="28"/>
          <w:szCs w:val="28"/>
          <w:lang w:val="kk-KZ"/>
        </w:rPr>
        <w:t>9</w:t>
      </w:r>
      <w:r w:rsidR="00927B4A">
        <w:rPr>
          <w:rFonts w:ascii="Arial" w:hAnsi="Arial" w:cs="Arial"/>
          <w:sz w:val="28"/>
          <w:szCs w:val="28"/>
          <w:lang w:val="kk-KZ"/>
        </w:rPr>
        <w:t>4</w:t>
      </w:r>
      <w:r w:rsidR="00B3399B" w:rsidRPr="00AD43F3">
        <w:rPr>
          <w:rFonts w:ascii="Arial" w:hAnsi="Arial" w:cs="Arial"/>
          <w:sz w:val="28"/>
          <w:szCs w:val="28"/>
          <w:lang w:val="kk-KZ"/>
        </w:rPr>
        <w:t>,</w:t>
      </w:r>
      <w:r w:rsidR="00927B4A">
        <w:rPr>
          <w:rFonts w:ascii="Arial" w:hAnsi="Arial" w:cs="Arial"/>
          <w:sz w:val="28"/>
          <w:szCs w:val="28"/>
          <w:lang w:val="kk-KZ"/>
        </w:rPr>
        <w:t>8</w:t>
      </w:r>
      <w:r w:rsidR="00DF052D" w:rsidRPr="00AD43F3">
        <w:rPr>
          <w:rFonts w:ascii="Arial" w:hAnsi="Arial" w:cs="Arial"/>
          <w:sz w:val="28"/>
          <w:szCs w:val="28"/>
          <w:lang w:val="kk-KZ"/>
        </w:rPr>
        <w:t>%).</w:t>
      </w:r>
    </w:p>
    <w:p w:rsidR="00042301" w:rsidRPr="00EA673C" w:rsidRDefault="00042301" w:rsidP="00042301">
      <w:pPr>
        <w:pBdr>
          <w:bottom w:val="single" w:sz="4" w:space="6" w:color="FFFFFF"/>
        </w:pBdr>
        <w:ind w:firstLine="851"/>
        <w:jc w:val="both"/>
        <w:rPr>
          <w:rFonts w:ascii="Arial" w:hAnsi="Arial" w:cs="Arial"/>
          <w:sz w:val="28"/>
          <w:szCs w:val="28"/>
        </w:rPr>
      </w:pPr>
    </w:p>
    <w:p w:rsidR="00042301" w:rsidRPr="00EA673C" w:rsidRDefault="00042301" w:rsidP="00042301">
      <w:pPr>
        <w:pBdr>
          <w:bottom w:val="single" w:sz="4" w:space="6" w:color="FFFFFF"/>
        </w:pBdr>
        <w:ind w:firstLine="851"/>
        <w:jc w:val="both"/>
        <w:rPr>
          <w:rFonts w:ascii="Arial" w:hAnsi="Arial" w:cs="Arial"/>
          <w:sz w:val="28"/>
          <w:szCs w:val="28"/>
          <w:lang w:val="kk-KZ"/>
        </w:rPr>
      </w:pPr>
    </w:p>
    <w:p w:rsidR="00042301" w:rsidRPr="00EA673C" w:rsidRDefault="00042301" w:rsidP="00042301">
      <w:pPr>
        <w:pBdr>
          <w:bottom w:val="single" w:sz="4" w:space="6" w:color="FFFFFF"/>
        </w:pBdr>
        <w:ind w:firstLine="851"/>
        <w:jc w:val="both"/>
        <w:rPr>
          <w:rFonts w:ascii="Arial" w:hAnsi="Arial" w:cs="Arial"/>
          <w:sz w:val="28"/>
          <w:szCs w:val="28"/>
          <w:lang w:val="kk-KZ"/>
        </w:rPr>
      </w:pPr>
    </w:p>
    <w:p w:rsidR="00042301" w:rsidRPr="00EA673C" w:rsidRDefault="00042301" w:rsidP="00042301">
      <w:pPr>
        <w:pBdr>
          <w:bottom w:val="single" w:sz="4" w:space="6" w:color="FFFFFF"/>
        </w:pBdr>
        <w:ind w:firstLine="851"/>
        <w:jc w:val="both"/>
        <w:rPr>
          <w:rFonts w:ascii="Arial" w:hAnsi="Arial" w:cs="Arial"/>
          <w:sz w:val="28"/>
          <w:szCs w:val="28"/>
          <w:lang w:val="kk-KZ"/>
        </w:rPr>
      </w:pPr>
    </w:p>
    <w:p w:rsidR="00042301" w:rsidRPr="00983530" w:rsidRDefault="00042301" w:rsidP="00042301">
      <w:pPr>
        <w:pBdr>
          <w:bottom w:val="single" w:sz="4" w:space="6" w:color="FFFFFF"/>
        </w:pBdr>
        <w:ind w:firstLine="851"/>
        <w:jc w:val="both"/>
        <w:rPr>
          <w:rFonts w:ascii="Arial" w:hAnsi="Arial" w:cs="Arial"/>
          <w:sz w:val="28"/>
          <w:szCs w:val="28"/>
        </w:rPr>
      </w:pPr>
    </w:p>
    <w:p w:rsidR="00042301" w:rsidRPr="00EA673C" w:rsidRDefault="00042301" w:rsidP="00042301">
      <w:pPr>
        <w:pBdr>
          <w:bottom w:val="single" w:sz="4" w:space="6" w:color="FFFFFF"/>
        </w:pBdr>
        <w:ind w:firstLine="851"/>
        <w:jc w:val="both"/>
        <w:rPr>
          <w:rFonts w:ascii="Arial" w:hAnsi="Arial" w:cs="Arial"/>
          <w:sz w:val="28"/>
          <w:szCs w:val="28"/>
          <w:lang w:val="kk-KZ"/>
        </w:rPr>
      </w:pPr>
    </w:p>
    <w:p w:rsidR="00042301" w:rsidRPr="00EA673C" w:rsidRDefault="00042301" w:rsidP="00042301">
      <w:pPr>
        <w:pBdr>
          <w:bottom w:val="single" w:sz="4" w:space="6" w:color="FFFFFF"/>
        </w:pBdr>
        <w:ind w:firstLine="851"/>
        <w:jc w:val="both"/>
        <w:rPr>
          <w:rFonts w:ascii="Arial" w:hAnsi="Arial" w:cs="Arial"/>
          <w:sz w:val="28"/>
          <w:szCs w:val="28"/>
          <w:lang w:val="kk-KZ"/>
        </w:rPr>
      </w:pPr>
    </w:p>
    <w:p w:rsidR="00042301" w:rsidRPr="00EA673C" w:rsidRDefault="00042301" w:rsidP="00042301">
      <w:pPr>
        <w:pBdr>
          <w:bottom w:val="single" w:sz="4" w:space="6" w:color="FFFFFF"/>
        </w:pBdr>
        <w:ind w:firstLine="851"/>
        <w:jc w:val="both"/>
        <w:rPr>
          <w:rFonts w:ascii="Arial" w:hAnsi="Arial" w:cs="Arial"/>
          <w:sz w:val="28"/>
          <w:szCs w:val="28"/>
          <w:lang w:val="kk-KZ"/>
        </w:rPr>
      </w:pPr>
    </w:p>
    <w:p w:rsidR="00042301" w:rsidRPr="00A35BB7" w:rsidRDefault="00042301" w:rsidP="00042301">
      <w:pPr>
        <w:pBdr>
          <w:bottom w:val="single" w:sz="4" w:space="6" w:color="FFFFFF"/>
        </w:pBdr>
        <w:ind w:firstLine="851"/>
        <w:jc w:val="both"/>
        <w:rPr>
          <w:rFonts w:ascii="Arial" w:hAnsi="Arial" w:cs="Arial"/>
          <w:sz w:val="28"/>
          <w:szCs w:val="28"/>
          <w:highlight w:val="yellow"/>
          <w:lang w:val="kk-KZ"/>
        </w:rPr>
      </w:pPr>
    </w:p>
    <w:p w:rsidR="00042301" w:rsidRPr="00A35BB7" w:rsidRDefault="00042301" w:rsidP="00042301">
      <w:pPr>
        <w:pBdr>
          <w:bottom w:val="single" w:sz="4" w:space="6" w:color="FFFFFF"/>
        </w:pBdr>
        <w:ind w:firstLine="851"/>
        <w:jc w:val="both"/>
        <w:rPr>
          <w:rFonts w:ascii="Arial" w:hAnsi="Arial" w:cs="Arial"/>
          <w:sz w:val="28"/>
          <w:szCs w:val="28"/>
          <w:highlight w:val="yellow"/>
          <w:lang w:val="kk-KZ"/>
        </w:rPr>
      </w:pPr>
    </w:p>
    <w:p w:rsidR="00042301" w:rsidRPr="000843A0" w:rsidRDefault="00042301" w:rsidP="00042301">
      <w:pPr>
        <w:pBdr>
          <w:bottom w:val="single" w:sz="4" w:space="6" w:color="FFFFFF"/>
        </w:pBdr>
        <w:ind w:firstLine="851"/>
        <w:jc w:val="both"/>
        <w:rPr>
          <w:rFonts w:ascii="Arial" w:hAnsi="Arial" w:cs="Arial"/>
          <w:sz w:val="28"/>
          <w:szCs w:val="28"/>
          <w:highlight w:val="yellow"/>
          <w:lang w:val="kk-KZ"/>
        </w:rPr>
      </w:pPr>
    </w:p>
    <w:p w:rsidR="00042301" w:rsidRPr="000843A0" w:rsidRDefault="00042301" w:rsidP="00042301">
      <w:pPr>
        <w:pBdr>
          <w:bottom w:val="single" w:sz="4" w:space="6" w:color="FFFFFF"/>
        </w:pBdr>
        <w:ind w:firstLine="851"/>
        <w:jc w:val="both"/>
        <w:rPr>
          <w:rFonts w:ascii="Arial" w:hAnsi="Arial" w:cs="Arial"/>
          <w:sz w:val="28"/>
          <w:szCs w:val="28"/>
          <w:highlight w:val="yellow"/>
          <w:lang w:val="kk-KZ"/>
        </w:rPr>
      </w:pPr>
    </w:p>
    <w:p w:rsidR="00042301" w:rsidRPr="000843A0" w:rsidRDefault="00042301" w:rsidP="00042301">
      <w:pPr>
        <w:pBdr>
          <w:bottom w:val="single" w:sz="4" w:space="6" w:color="FFFFFF"/>
        </w:pBdr>
        <w:ind w:firstLine="851"/>
        <w:jc w:val="both"/>
        <w:rPr>
          <w:rFonts w:ascii="Arial" w:hAnsi="Arial" w:cs="Arial"/>
          <w:sz w:val="28"/>
          <w:szCs w:val="28"/>
          <w:highlight w:val="yellow"/>
          <w:lang w:val="kk-KZ"/>
        </w:rPr>
      </w:pPr>
    </w:p>
    <w:p w:rsidR="00042301" w:rsidRPr="000843A0" w:rsidRDefault="00042301" w:rsidP="00042301">
      <w:pPr>
        <w:pBdr>
          <w:bottom w:val="single" w:sz="4" w:space="6" w:color="FFFFFF"/>
        </w:pBdr>
        <w:ind w:firstLine="851"/>
        <w:jc w:val="both"/>
        <w:rPr>
          <w:rFonts w:ascii="Arial" w:hAnsi="Arial" w:cs="Arial"/>
          <w:sz w:val="28"/>
          <w:szCs w:val="28"/>
          <w:highlight w:val="yellow"/>
        </w:rPr>
      </w:pPr>
    </w:p>
    <w:p w:rsidR="00F3324C" w:rsidRPr="000843A0" w:rsidRDefault="00F3324C" w:rsidP="00042301">
      <w:pPr>
        <w:pBdr>
          <w:bottom w:val="single" w:sz="4" w:space="6" w:color="FFFFFF"/>
        </w:pBdr>
        <w:ind w:firstLine="851"/>
        <w:jc w:val="both"/>
        <w:rPr>
          <w:rFonts w:ascii="Arial" w:hAnsi="Arial" w:cs="Arial"/>
          <w:sz w:val="28"/>
          <w:szCs w:val="28"/>
          <w:highlight w:val="yellow"/>
        </w:rPr>
      </w:pPr>
    </w:p>
    <w:p w:rsidR="004541BA" w:rsidRPr="00D01852" w:rsidRDefault="004541BA" w:rsidP="00042301">
      <w:pPr>
        <w:pBdr>
          <w:bottom w:val="single" w:sz="4" w:space="6" w:color="FFFFFF"/>
        </w:pBdr>
        <w:ind w:firstLine="851"/>
        <w:jc w:val="both"/>
        <w:rPr>
          <w:rFonts w:ascii="Arial" w:hAnsi="Arial" w:cs="Arial"/>
          <w:sz w:val="28"/>
          <w:szCs w:val="28"/>
          <w:highlight w:val="yellow"/>
          <w:lang w:val="kk-KZ"/>
        </w:rPr>
      </w:pPr>
    </w:p>
    <w:p w:rsidR="004541BA" w:rsidRPr="000843A0" w:rsidRDefault="004541BA" w:rsidP="00042301">
      <w:pPr>
        <w:pBdr>
          <w:bottom w:val="single" w:sz="4" w:space="6" w:color="FFFFFF"/>
        </w:pBdr>
        <w:ind w:firstLine="851"/>
        <w:jc w:val="both"/>
        <w:rPr>
          <w:rFonts w:ascii="Arial" w:hAnsi="Arial" w:cs="Arial"/>
          <w:sz w:val="28"/>
          <w:szCs w:val="28"/>
          <w:highlight w:val="yellow"/>
        </w:rPr>
      </w:pPr>
    </w:p>
    <w:p w:rsidR="004541BA" w:rsidRPr="000843A0" w:rsidRDefault="004541BA" w:rsidP="00042301">
      <w:pPr>
        <w:pBdr>
          <w:bottom w:val="single" w:sz="4" w:space="6" w:color="FFFFFF"/>
        </w:pBdr>
        <w:ind w:firstLine="851"/>
        <w:jc w:val="both"/>
        <w:rPr>
          <w:rFonts w:ascii="Arial" w:hAnsi="Arial" w:cs="Arial"/>
          <w:sz w:val="28"/>
          <w:szCs w:val="28"/>
          <w:highlight w:val="yellow"/>
        </w:rPr>
      </w:pPr>
    </w:p>
    <w:p w:rsidR="004E3D13" w:rsidRPr="000843A0" w:rsidRDefault="004E3D13" w:rsidP="00042301">
      <w:pPr>
        <w:pBdr>
          <w:bottom w:val="single" w:sz="4" w:space="6" w:color="FFFFFF"/>
        </w:pBdr>
        <w:ind w:firstLine="851"/>
        <w:jc w:val="both"/>
        <w:rPr>
          <w:rFonts w:ascii="Arial" w:hAnsi="Arial" w:cs="Arial"/>
          <w:sz w:val="28"/>
          <w:szCs w:val="28"/>
          <w:highlight w:val="yellow"/>
        </w:rPr>
      </w:pPr>
    </w:p>
    <w:p w:rsidR="00BB1DD7" w:rsidRDefault="00BB1DD7" w:rsidP="00042301">
      <w:pPr>
        <w:pBdr>
          <w:bottom w:val="single" w:sz="4" w:space="6" w:color="FFFFFF"/>
        </w:pBdr>
        <w:ind w:firstLine="851"/>
        <w:jc w:val="both"/>
        <w:rPr>
          <w:rFonts w:ascii="Arial" w:hAnsi="Arial" w:cs="Arial"/>
          <w:sz w:val="28"/>
          <w:szCs w:val="28"/>
          <w:highlight w:val="yellow"/>
        </w:rPr>
      </w:pPr>
    </w:p>
    <w:p w:rsidR="00337A60" w:rsidRDefault="00337A60" w:rsidP="00042301">
      <w:pPr>
        <w:pBdr>
          <w:bottom w:val="single" w:sz="4" w:space="6" w:color="FFFFFF"/>
        </w:pBdr>
        <w:ind w:firstLine="851"/>
        <w:jc w:val="both"/>
        <w:rPr>
          <w:rFonts w:ascii="Arial" w:hAnsi="Arial" w:cs="Arial"/>
          <w:sz w:val="28"/>
          <w:szCs w:val="28"/>
          <w:highlight w:val="yellow"/>
        </w:rPr>
      </w:pPr>
    </w:p>
    <w:p w:rsidR="00337A60" w:rsidRDefault="00337A60" w:rsidP="00042301">
      <w:pPr>
        <w:pBdr>
          <w:bottom w:val="single" w:sz="4" w:space="6" w:color="FFFFFF"/>
        </w:pBdr>
        <w:ind w:firstLine="851"/>
        <w:jc w:val="both"/>
        <w:rPr>
          <w:rFonts w:ascii="Arial" w:hAnsi="Arial" w:cs="Arial"/>
          <w:sz w:val="28"/>
          <w:szCs w:val="28"/>
          <w:highlight w:val="yellow"/>
        </w:rPr>
      </w:pPr>
    </w:p>
    <w:p w:rsidR="00284DA2" w:rsidRDefault="00284DA2" w:rsidP="00042301">
      <w:pPr>
        <w:pBdr>
          <w:bottom w:val="single" w:sz="4" w:space="6" w:color="FFFFFF"/>
        </w:pBdr>
        <w:ind w:firstLine="851"/>
        <w:jc w:val="both"/>
        <w:rPr>
          <w:rFonts w:ascii="Arial" w:hAnsi="Arial" w:cs="Arial"/>
          <w:sz w:val="28"/>
          <w:szCs w:val="28"/>
          <w:highlight w:val="yellow"/>
        </w:rPr>
      </w:pPr>
    </w:p>
    <w:p w:rsidR="00284DA2" w:rsidRDefault="00284DA2" w:rsidP="00042301">
      <w:pPr>
        <w:pBdr>
          <w:bottom w:val="single" w:sz="4" w:space="6" w:color="FFFFFF"/>
        </w:pBdr>
        <w:ind w:firstLine="851"/>
        <w:jc w:val="both"/>
        <w:rPr>
          <w:rFonts w:ascii="Arial" w:hAnsi="Arial" w:cs="Arial"/>
          <w:sz w:val="28"/>
          <w:szCs w:val="28"/>
          <w:highlight w:val="yellow"/>
        </w:rPr>
      </w:pPr>
    </w:p>
    <w:p w:rsidR="00284DA2" w:rsidRDefault="00284DA2" w:rsidP="00042301">
      <w:pPr>
        <w:pBdr>
          <w:bottom w:val="single" w:sz="4" w:space="6" w:color="FFFFFF"/>
        </w:pBdr>
        <w:ind w:firstLine="851"/>
        <w:jc w:val="both"/>
        <w:rPr>
          <w:rFonts w:ascii="Arial" w:hAnsi="Arial" w:cs="Arial"/>
          <w:sz w:val="28"/>
          <w:szCs w:val="28"/>
          <w:highlight w:val="yellow"/>
        </w:rPr>
      </w:pPr>
    </w:p>
    <w:p w:rsidR="00337A60" w:rsidRDefault="00337A60" w:rsidP="00042301">
      <w:pPr>
        <w:pBdr>
          <w:bottom w:val="single" w:sz="4" w:space="6" w:color="FFFFFF"/>
        </w:pBdr>
        <w:ind w:firstLine="851"/>
        <w:jc w:val="both"/>
        <w:rPr>
          <w:rFonts w:ascii="Arial" w:hAnsi="Arial" w:cs="Arial"/>
          <w:sz w:val="28"/>
          <w:szCs w:val="28"/>
          <w:highlight w:val="yellow"/>
        </w:rPr>
      </w:pPr>
    </w:p>
    <w:p w:rsidR="00D0489B" w:rsidRPr="000843A0" w:rsidRDefault="00D0489B" w:rsidP="00042301">
      <w:pPr>
        <w:pBdr>
          <w:bottom w:val="single" w:sz="4" w:space="6" w:color="FFFFFF"/>
        </w:pBdr>
        <w:ind w:firstLine="851"/>
        <w:jc w:val="both"/>
        <w:rPr>
          <w:rFonts w:ascii="Arial" w:hAnsi="Arial" w:cs="Arial"/>
          <w:sz w:val="28"/>
          <w:szCs w:val="28"/>
          <w:highlight w:val="yellow"/>
        </w:rPr>
      </w:pPr>
    </w:p>
    <w:p w:rsidR="001C62A5" w:rsidRPr="000843A0" w:rsidRDefault="001C62A5" w:rsidP="00042301">
      <w:pPr>
        <w:pBdr>
          <w:bottom w:val="single" w:sz="4" w:space="6" w:color="FFFFFF"/>
        </w:pBdr>
        <w:ind w:firstLine="851"/>
        <w:jc w:val="both"/>
        <w:rPr>
          <w:rFonts w:ascii="Arial" w:hAnsi="Arial" w:cs="Arial"/>
          <w:sz w:val="28"/>
          <w:szCs w:val="28"/>
          <w:highlight w:val="yellow"/>
        </w:rPr>
      </w:pPr>
    </w:p>
    <w:p w:rsidR="001C62A5" w:rsidRDefault="001C62A5" w:rsidP="00042301">
      <w:pPr>
        <w:pBdr>
          <w:bottom w:val="single" w:sz="4" w:space="6" w:color="FFFFFF"/>
        </w:pBdr>
        <w:ind w:firstLine="851"/>
        <w:jc w:val="both"/>
        <w:rPr>
          <w:rFonts w:ascii="Arial" w:hAnsi="Arial" w:cs="Arial"/>
          <w:sz w:val="28"/>
          <w:szCs w:val="28"/>
          <w:highlight w:val="yellow"/>
          <w:lang w:val="kk-KZ"/>
        </w:rPr>
      </w:pPr>
    </w:p>
    <w:p w:rsidR="0088056C" w:rsidRPr="0088056C" w:rsidRDefault="0088056C" w:rsidP="00042301">
      <w:pPr>
        <w:pBdr>
          <w:bottom w:val="single" w:sz="4" w:space="6" w:color="FFFFFF"/>
        </w:pBdr>
        <w:ind w:firstLine="851"/>
        <w:jc w:val="both"/>
        <w:rPr>
          <w:rFonts w:ascii="Arial" w:hAnsi="Arial" w:cs="Arial"/>
          <w:sz w:val="28"/>
          <w:szCs w:val="28"/>
          <w:highlight w:val="yellow"/>
          <w:lang w:val="kk-KZ"/>
        </w:rPr>
      </w:pPr>
    </w:p>
    <w:p w:rsidR="00877319" w:rsidRPr="00DB47DF" w:rsidRDefault="00877319" w:rsidP="00877319">
      <w:pPr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DB47DF">
        <w:rPr>
          <w:rFonts w:ascii="Arial" w:hAnsi="Arial" w:cs="Arial"/>
          <w:b/>
          <w:sz w:val="28"/>
          <w:szCs w:val="28"/>
          <w:lang w:val="kk-KZ"/>
        </w:rPr>
        <w:t>Социально-экономическое развитие Панфиловского района</w:t>
      </w:r>
    </w:p>
    <w:p w:rsidR="00877319" w:rsidRPr="00DB47DF" w:rsidRDefault="00877319" w:rsidP="00877319">
      <w:pPr>
        <w:ind w:left="502"/>
        <w:jc w:val="center"/>
        <w:rPr>
          <w:rFonts w:ascii="Arial" w:hAnsi="Arial" w:cs="Arial"/>
          <w:b/>
          <w:sz w:val="28"/>
          <w:szCs w:val="28"/>
          <w:lang w:val="kk-KZ"/>
        </w:rPr>
      </w:pPr>
    </w:p>
    <w:tbl>
      <w:tblPr>
        <w:tblW w:w="11058" w:type="dxa"/>
        <w:tblInd w:w="-1168" w:type="dxa"/>
        <w:tblLayout w:type="fixed"/>
        <w:tblLook w:val="0000" w:firstRow="0" w:lastRow="0" w:firstColumn="0" w:lastColumn="0" w:noHBand="0" w:noVBand="0"/>
      </w:tblPr>
      <w:tblGrid>
        <w:gridCol w:w="4423"/>
        <w:gridCol w:w="1276"/>
        <w:gridCol w:w="1276"/>
        <w:gridCol w:w="1276"/>
        <w:gridCol w:w="1389"/>
        <w:gridCol w:w="1418"/>
      </w:tblGrid>
      <w:tr w:rsidR="00F1195B" w:rsidRPr="00DB47DF" w:rsidTr="00752C1A">
        <w:trPr>
          <w:trHeight w:val="332"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95B" w:rsidRPr="00921A9A" w:rsidRDefault="00F1195B" w:rsidP="00752C1A">
            <w:pPr>
              <w:jc w:val="center"/>
              <w:rPr>
                <w:rFonts w:ascii="Arial" w:hAnsi="Arial" w:cs="Arial"/>
                <w:b/>
                <w:bCs/>
                <w:sz w:val="22"/>
                <w:szCs w:val="28"/>
              </w:rPr>
            </w:pPr>
            <w:r w:rsidRPr="00921A9A">
              <w:rPr>
                <w:rFonts w:ascii="Arial" w:hAnsi="Arial" w:cs="Arial"/>
                <w:b/>
                <w:bCs/>
                <w:sz w:val="22"/>
                <w:szCs w:val="28"/>
                <w:lang w:val="kk-KZ"/>
              </w:rPr>
              <w:t>Показатели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95B" w:rsidRPr="00921A9A" w:rsidRDefault="00F1195B" w:rsidP="00736459">
            <w:pPr>
              <w:jc w:val="center"/>
              <w:rPr>
                <w:rFonts w:ascii="Arial" w:hAnsi="Arial" w:cs="Arial"/>
                <w:b/>
                <w:bCs/>
                <w:sz w:val="22"/>
                <w:szCs w:val="28"/>
                <w:lang w:val="kk-KZ"/>
              </w:rPr>
            </w:pPr>
            <w:r w:rsidRPr="00921A9A">
              <w:rPr>
                <w:rFonts w:ascii="Arial" w:hAnsi="Arial" w:cs="Arial"/>
                <w:b/>
                <w:bCs/>
                <w:sz w:val="22"/>
                <w:szCs w:val="28"/>
                <w:lang w:val="kk-KZ"/>
              </w:rPr>
              <w:t>2019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195B" w:rsidRPr="00921A9A" w:rsidRDefault="00F1195B" w:rsidP="00736459">
            <w:pPr>
              <w:jc w:val="center"/>
              <w:rPr>
                <w:rFonts w:ascii="Arial" w:hAnsi="Arial" w:cs="Arial"/>
                <w:b/>
                <w:bCs/>
                <w:sz w:val="22"/>
                <w:szCs w:val="28"/>
                <w:lang w:val="kk-KZ"/>
              </w:rPr>
            </w:pPr>
            <w:r w:rsidRPr="00921A9A">
              <w:rPr>
                <w:rFonts w:ascii="Arial" w:hAnsi="Arial" w:cs="Arial"/>
                <w:b/>
                <w:bCs/>
                <w:sz w:val="22"/>
                <w:szCs w:val="28"/>
                <w:lang w:val="kk-KZ"/>
              </w:rPr>
              <w:t>2020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195B" w:rsidRPr="00921A9A" w:rsidRDefault="00F1195B" w:rsidP="00736459">
            <w:pPr>
              <w:jc w:val="center"/>
              <w:rPr>
                <w:rFonts w:ascii="Arial" w:hAnsi="Arial" w:cs="Arial"/>
                <w:b/>
                <w:bCs/>
                <w:sz w:val="22"/>
                <w:szCs w:val="28"/>
                <w:lang w:val="kk-KZ"/>
              </w:rPr>
            </w:pPr>
            <w:r w:rsidRPr="00921A9A">
              <w:rPr>
                <w:rFonts w:ascii="Arial" w:hAnsi="Arial" w:cs="Arial"/>
                <w:b/>
                <w:bCs/>
                <w:sz w:val="22"/>
                <w:szCs w:val="28"/>
                <w:lang w:val="kk-KZ"/>
              </w:rPr>
              <w:t>2021 год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195B" w:rsidRPr="00921A9A" w:rsidRDefault="00F1195B" w:rsidP="00736459">
            <w:pPr>
              <w:jc w:val="center"/>
              <w:rPr>
                <w:rFonts w:ascii="Arial" w:hAnsi="Arial" w:cs="Arial"/>
                <w:b/>
                <w:bCs/>
                <w:sz w:val="22"/>
                <w:szCs w:val="28"/>
                <w:lang w:val="kk-KZ"/>
              </w:rPr>
            </w:pPr>
            <w:r w:rsidRPr="00921A9A">
              <w:rPr>
                <w:rFonts w:ascii="Arial" w:hAnsi="Arial" w:cs="Arial"/>
                <w:b/>
                <w:bCs/>
                <w:sz w:val="22"/>
                <w:szCs w:val="28"/>
                <w:lang w:val="kk-KZ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195B" w:rsidRPr="00921A9A" w:rsidRDefault="00254B49" w:rsidP="00254B49">
            <w:pPr>
              <w:tabs>
                <w:tab w:val="center" w:pos="601"/>
              </w:tabs>
              <w:rPr>
                <w:rFonts w:ascii="Arial" w:hAnsi="Arial" w:cs="Arial"/>
                <w:b/>
                <w:bCs/>
                <w:sz w:val="22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bCs/>
                <w:sz w:val="22"/>
                <w:szCs w:val="28"/>
                <w:lang w:val="kk-KZ"/>
              </w:rPr>
              <w:t>январь-февраль месяцы 2023 года</w:t>
            </w:r>
          </w:p>
        </w:tc>
      </w:tr>
      <w:tr w:rsidR="00877319" w:rsidRPr="00DB47DF" w:rsidTr="00435F8E">
        <w:trPr>
          <w:trHeight w:val="275"/>
        </w:trPr>
        <w:tc>
          <w:tcPr>
            <w:tcW w:w="11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877319" w:rsidRPr="00DB47DF" w:rsidRDefault="00877319" w:rsidP="00435F8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kk-KZ"/>
              </w:rPr>
            </w:pPr>
            <w:r w:rsidRPr="00DB47DF">
              <w:rPr>
                <w:rFonts w:ascii="Arial" w:hAnsi="Arial" w:cs="Arial"/>
                <w:b/>
                <w:bCs/>
                <w:sz w:val="28"/>
                <w:szCs w:val="28"/>
                <w:lang w:val="kk-KZ"/>
              </w:rPr>
              <w:t>Промышленность</w:t>
            </w:r>
          </w:p>
        </w:tc>
      </w:tr>
      <w:tr w:rsidR="003A4875" w:rsidRPr="00DB47DF" w:rsidTr="00435F8E">
        <w:trPr>
          <w:trHeight w:val="473"/>
        </w:trPr>
        <w:tc>
          <w:tcPr>
            <w:tcW w:w="4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875" w:rsidRPr="00DB47DF" w:rsidRDefault="003A4875" w:rsidP="008600CD">
            <w:pPr>
              <w:rPr>
                <w:rFonts w:ascii="Arial" w:hAnsi="Arial" w:cs="Arial"/>
                <w:sz w:val="28"/>
                <w:szCs w:val="28"/>
              </w:rPr>
            </w:pPr>
            <w:r w:rsidRPr="00DB47DF">
              <w:rPr>
                <w:rFonts w:ascii="Arial" w:hAnsi="Arial" w:cs="Arial"/>
                <w:sz w:val="28"/>
                <w:szCs w:val="28"/>
                <w:lang w:val="kk-KZ"/>
              </w:rPr>
              <w:t>Об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>ъ</w:t>
            </w:r>
            <w:r w:rsidRPr="00DB47DF">
              <w:rPr>
                <w:rFonts w:ascii="Arial" w:hAnsi="Arial" w:cs="Arial"/>
                <w:sz w:val="28"/>
                <w:szCs w:val="28"/>
                <w:lang w:val="kk-KZ"/>
              </w:rPr>
              <w:t>ем продукции  млн.тенге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875" w:rsidRPr="00DB47DF" w:rsidRDefault="003A4875" w:rsidP="00736459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DB47DF">
              <w:rPr>
                <w:rFonts w:ascii="Arial" w:hAnsi="Arial" w:cs="Arial"/>
                <w:sz w:val="28"/>
                <w:szCs w:val="28"/>
                <w:lang w:val="kk-KZ"/>
              </w:rPr>
              <w:t>14265,1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875" w:rsidRPr="00DB47DF" w:rsidRDefault="003A4875" w:rsidP="00736459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DB47DF">
              <w:rPr>
                <w:rFonts w:ascii="Arial" w:hAnsi="Arial" w:cs="Arial"/>
                <w:sz w:val="28"/>
                <w:szCs w:val="28"/>
                <w:lang w:val="kk-KZ"/>
              </w:rPr>
              <w:t>18479,6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875" w:rsidRPr="00DB47DF" w:rsidRDefault="003A4875" w:rsidP="00736459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DB47DF">
              <w:rPr>
                <w:rFonts w:ascii="Arial" w:hAnsi="Arial" w:cs="Arial"/>
                <w:sz w:val="28"/>
                <w:szCs w:val="28"/>
                <w:lang w:val="kk-KZ"/>
              </w:rPr>
              <w:t>22149,6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875" w:rsidRPr="00DB47DF" w:rsidRDefault="003A4875" w:rsidP="00736459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27768,0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875" w:rsidRPr="00DB47DF" w:rsidRDefault="00E17F22" w:rsidP="00435F8E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8433,0</w:t>
            </w:r>
          </w:p>
        </w:tc>
      </w:tr>
      <w:tr w:rsidR="003A4875" w:rsidRPr="00DB47DF" w:rsidTr="00435F8E">
        <w:trPr>
          <w:trHeight w:val="431"/>
        </w:trPr>
        <w:tc>
          <w:tcPr>
            <w:tcW w:w="4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875" w:rsidRPr="00DB47DF" w:rsidRDefault="003A4875" w:rsidP="00435F8E">
            <w:pPr>
              <w:rPr>
                <w:rFonts w:ascii="Arial" w:hAnsi="Arial" w:cs="Arial"/>
                <w:sz w:val="28"/>
                <w:szCs w:val="28"/>
              </w:rPr>
            </w:pPr>
            <w:r w:rsidRPr="00DB47DF">
              <w:rPr>
                <w:rFonts w:ascii="Arial" w:hAnsi="Arial" w:cs="Arial"/>
                <w:sz w:val="28"/>
                <w:szCs w:val="28"/>
                <w:lang w:val="kk-KZ"/>
              </w:rPr>
              <w:t>ИФО в</w:t>
            </w:r>
            <w:r w:rsidRPr="00DB47DF">
              <w:rPr>
                <w:rFonts w:ascii="Arial" w:hAnsi="Arial" w:cs="Arial"/>
                <w:sz w:val="28"/>
                <w:szCs w:val="28"/>
              </w:rPr>
              <w:t xml:space="preserve"> % к предыдущему году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875" w:rsidRPr="00DB47DF" w:rsidRDefault="003A4875" w:rsidP="00736459">
            <w:pPr>
              <w:jc w:val="center"/>
              <w:rPr>
                <w:rFonts w:ascii="Arial" w:hAnsi="Arial" w:cs="Arial"/>
                <w:sz w:val="28"/>
                <w:szCs w:val="28"/>
                <w:lang w:val="kk-KZ" w:eastAsia="en-US"/>
              </w:rPr>
            </w:pPr>
            <w:r w:rsidRPr="00DB47DF">
              <w:rPr>
                <w:rFonts w:ascii="Arial" w:hAnsi="Arial" w:cs="Arial"/>
                <w:sz w:val="28"/>
                <w:szCs w:val="28"/>
                <w:lang w:val="kk-KZ" w:eastAsia="en-US"/>
              </w:rPr>
              <w:t>104,1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875" w:rsidRPr="00DB47DF" w:rsidRDefault="003A4875" w:rsidP="00736459">
            <w:pPr>
              <w:jc w:val="center"/>
              <w:rPr>
                <w:rFonts w:ascii="Arial" w:hAnsi="Arial" w:cs="Arial"/>
                <w:sz w:val="28"/>
                <w:szCs w:val="28"/>
                <w:lang w:val="kk-KZ" w:eastAsia="en-US"/>
              </w:rPr>
            </w:pPr>
            <w:r w:rsidRPr="00DB47DF">
              <w:rPr>
                <w:rFonts w:ascii="Arial" w:hAnsi="Arial" w:cs="Arial"/>
                <w:sz w:val="28"/>
                <w:szCs w:val="28"/>
                <w:lang w:val="kk-KZ" w:eastAsia="en-US"/>
              </w:rPr>
              <w:t>159,4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875" w:rsidRPr="00DB47DF" w:rsidRDefault="003A4875" w:rsidP="00736459">
            <w:pPr>
              <w:jc w:val="center"/>
              <w:rPr>
                <w:rFonts w:ascii="Arial" w:hAnsi="Arial" w:cs="Arial"/>
                <w:sz w:val="28"/>
                <w:szCs w:val="28"/>
                <w:lang w:val="kk-KZ" w:eastAsia="en-US"/>
              </w:rPr>
            </w:pPr>
            <w:r w:rsidRPr="00DB47DF">
              <w:rPr>
                <w:rFonts w:ascii="Arial" w:hAnsi="Arial" w:cs="Arial"/>
                <w:sz w:val="28"/>
                <w:szCs w:val="28"/>
                <w:lang w:val="kk-KZ" w:eastAsia="en-US"/>
              </w:rPr>
              <w:t>101,6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875" w:rsidRPr="00DB47DF" w:rsidRDefault="003A4875" w:rsidP="00736459">
            <w:pPr>
              <w:jc w:val="center"/>
              <w:rPr>
                <w:rFonts w:ascii="Arial" w:hAnsi="Arial" w:cs="Arial"/>
                <w:sz w:val="28"/>
                <w:szCs w:val="28"/>
                <w:lang w:val="kk-KZ" w:eastAsia="en-US"/>
              </w:rPr>
            </w:pPr>
            <w:r>
              <w:rPr>
                <w:rFonts w:ascii="Arial" w:hAnsi="Arial" w:cs="Arial"/>
                <w:sz w:val="28"/>
                <w:szCs w:val="28"/>
                <w:lang w:val="kk-KZ" w:eastAsia="en-US"/>
              </w:rPr>
              <w:t>114,0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875" w:rsidRPr="00DB47DF" w:rsidRDefault="00E17F22" w:rsidP="003A4875">
            <w:pPr>
              <w:jc w:val="center"/>
              <w:rPr>
                <w:rFonts w:ascii="Arial" w:hAnsi="Arial" w:cs="Arial"/>
                <w:sz w:val="28"/>
                <w:szCs w:val="28"/>
                <w:lang w:val="kk-KZ" w:eastAsia="en-US"/>
              </w:rPr>
            </w:pPr>
            <w:r>
              <w:rPr>
                <w:rFonts w:ascii="Arial" w:hAnsi="Arial" w:cs="Arial"/>
                <w:sz w:val="28"/>
                <w:szCs w:val="28"/>
                <w:lang w:val="kk-KZ" w:eastAsia="en-US"/>
              </w:rPr>
              <w:t>127,3</w:t>
            </w:r>
          </w:p>
        </w:tc>
      </w:tr>
      <w:tr w:rsidR="00877319" w:rsidRPr="00DB47DF" w:rsidTr="00435F8E">
        <w:trPr>
          <w:trHeight w:val="365"/>
        </w:trPr>
        <w:tc>
          <w:tcPr>
            <w:tcW w:w="11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877319" w:rsidRPr="00DB47DF" w:rsidRDefault="00877319" w:rsidP="00435F8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kk-KZ"/>
              </w:rPr>
            </w:pPr>
            <w:r w:rsidRPr="00DB47DF">
              <w:rPr>
                <w:rFonts w:ascii="Arial" w:hAnsi="Arial" w:cs="Arial"/>
                <w:b/>
                <w:bCs/>
                <w:sz w:val="28"/>
                <w:szCs w:val="28"/>
                <w:lang w:val="kk-KZ"/>
              </w:rPr>
              <w:t>Обьем производства (услуг) сельского хозяйства</w:t>
            </w:r>
          </w:p>
        </w:tc>
      </w:tr>
      <w:tr w:rsidR="003A4875" w:rsidRPr="00DB47DF" w:rsidTr="00435F8E">
        <w:trPr>
          <w:trHeight w:val="461"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875" w:rsidRPr="00DB47DF" w:rsidRDefault="003A4875" w:rsidP="00435F8E">
            <w:pPr>
              <w:rPr>
                <w:rFonts w:ascii="Arial" w:hAnsi="Arial" w:cs="Arial"/>
                <w:sz w:val="28"/>
                <w:szCs w:val="28"/>
              </w:rPr>
            </w:pPr>
            <w:r w:rsidRPr="00DB47DF">
              <w:rPr>
                <w:rFonts w:ascii="Arial" w:hAnsi="Arial" w:cs="Arial"/>
                <w:sz w:val="28"/>
                <w:szCs w:val="28"/>
                <w:lang w:val="kk-KZ"/>
              </w:rPr>
              <w:t>Объем продукции</w:t>
            </w:r>
            <w:r w:rsidRPr="00DB47DF">
              <w:rPr>
                <w:rFonts w:ascii="Arial" w:hAnsi="Arial" w:cs="Arial"/>
                <w:sz w:val="28"/>
                <w:szCs w:val="28"/>
              </w:rPr>
              <w:t xml:space="preserve">, </w:t>
            </w:r>
            <w:proofErr w:type="spellStart"/>
            <w:r w:rsidRPr="00DB47DF">
              <w:rPr>
                <w:rFonts w:ascii="Arial" w:hAnsi="Arial" w:cs="Arial"/>
                <w:sz w:val="28"/>
                <w:szCs w:val="28"/>
              </w:rPr>
              <w:t>млн.те</w:t>
            </w:r>
            <w:proofErr w:type="spellEnd"/>
            <w:r w:rsidRPr="00DB47DF">
              <w:rPr>
                <w:rFonts w:ascii="Arial" w:hAnsi="Arial" w:cs="Arial"/>
                <w:sz w:val="28"/>
                <w:szCs w:val="28"/>
                <w:lang w:val="kk-KZ"/>
              </w:rPr>
              <w:t>н</w:t>
            </w:r>
            <w:proofErr w:type="spellStart"/>
            <w:r w:rsidRPr="00DB47DF">
              <w:rPr>
                <w:rFonts w:ascii="Arial" w:hAnsi="Arial" w:cs="Arial"/>
                <w:sz w:val="28"/>
                <w:szCs w:val="28"/>
              </w:rPr>
              <w:t>ге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875" w:rsidRPr="00DB47DF" w:rsidRDefault="003A4875" w:rsidP="00736459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DB47DF">
              <w:rPr>
                <w:rFonts w:ascii="Arial" w:hAnsi="Arial" w:cs="Arial"/>
                <w:sz w:val="28"/>
                <w:szCs w:val="28"/>
                <w:lang w:val="kk-KZ"/>
              </w:rPr>
              <w:t>45775,8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875" w:rsidRPr="00DB47DF" w:rsidRDefault="003A4875" w:rsidP="00736459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DB47DF">
              <w:rPr>
                <w:rFonts w:ascii="Arial" w:hAnsi="Arial" w:cs="Arial"/>
                <w:sz w:val="28"/>
                <w:szCs w:val="28"/>
                <w:lang w:val="kk-KZ"/>
              </w:rPr>
              <w:t>51246,5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875" w:rsidRPr="00DB47DF" w:rsidRDefault="003A4875" w:rsidP="00736459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57570,8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875" w:rsidRPr="00DB47DF" w:rsidRDefault="003A4875" w:rsidP="00736459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70724,1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875" w:rsidRPr="00DB47DF" w:rsidRDefault="00E17F22" w:rsidP="00435F8E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5605,2</w:t>
            </w:r>
          </w:p>
        </w:tc>
      </w:tr>
      <w:tr w:rsidR="003A4875" w:rsidRPr="00DB47DF" w:rsidTr="00435F8E">
        <w:trPr>
          <w:trHeight w:val="365"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875" w:rsidRPr="00DB47DF" w:rsidRDefault="003A4875" w:rsidP="00435F8E">
            <w:pPr>
              <w:rPr>
                <w:rFonts w:ascii="Arial" w:hAnsi="Arial" w:cs="Arial"/>
                <w:sz w:val="28"/>
                <w:szCs w:val="28"/>
              </w:rPr>
            </w:pPr>
            <w:r w:rsidRPr="00DB47DF">
              <w:rPr>
                <w:rFonts w:ascii="Arial" w:hAnsi="Arial" w:cs="Arial"/>
                <w:sz w:val="28"/>
                <w:szCs w:val="28"/>
                <w:lang w:val="kk-KZ"/>
              </w:rPr>
              <w:t>ИФО в</w:t>
            </w:r>
            <w:r w:rsidRPr="00DB47DF">
              <w:rPr>
                <w:rFonts w:ascii="Arial" w:hAnsi="Arial" w:cs="Arial"/>
                <w:sz w:val="28"/>
                <w:szCs w:val="28"/>
              </w:rPr>
              <w:t xml:space="preserve"> % к предыдущему году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875" w:rsidRPr="00DB47DF" w:rsidRDefault="003A4875" w:rsidP="00736459">
            <w:pPr>
              <w:jc w:val="center"/>
              <w:rPr>
                <w:rFonts w:ascii="Arial" w:hAnsi="Arial" w:cs="Arial"/>
                <w:sz w:val="28"/>
                <w:szCs w:val="28"/>
                <w:lang w:val="kk-KZ" w:eastAsia="en-US"/>
              </w:rPr>
            </w:pPr>
            <w:r w:rsidRPr="00DB47DF">
              <w:rPr>
                <w:rFonts w:ascii="Arial" w:hAnsi="Arial" w:cs="Arial"/>
                <w:sz w:val="28"/>
                <w:szCs w:val="28"/>
                <w:lang w:val="kk-KZ" w:eastAsia="en-US"/>
              </w:rPr>
              <w:t>103,1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875" w:rsidRPr="00DB47DF" w:rsidRDefault="003A4875" w:rsidP="00736459">
            <w:pPr>
              <w:jc w:val="center"/>
              <w:rPr>
                <w:rFonts w:ascii="Arial" w:hAnsi="Arial" w:cs="Arial"/>
                <w:sz w:val="28"/>
                <w:szCs w:val="28"/>
                <w:lang w:val="kk-KZ" w:eastAsia="en-US"/>
              </w:rPr>
            </w:pPr>
            <w:r w:rsidRPr="00DB47DF">
              <w:rPr>
                <w:rFonts w:ascii="Arial" w:hAnsi="Arial" w:cs="Arial"/>
                <w:sz w:val="28"/>
                <w:szCs w:val="28"/>
                <w:lang w:val="kk-KZ" w:eastAsia="en-US"/>
              </w:rPr>
              <w:t>103,4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875" w:rsidRPr="00DB47DF" w:rsidRDefault="003A4875" w:rsidP="00736459">
            <w:pPr>
              <w:jc w:val="center"/>
              <w:rPr>
                <w:rFonts w:ascii="Arial" w:hAnsi="Arial" w:cs="Arial"/>
                <w:sz w:val="28"/>
                <w:szCs w:val="28"/>
                <w:lang w:val="kk-KZ" w:eastAsia="en-US"/>
              </w:rPr>
            </w:pPr>
            <w:r>
              <w:rPr>
                <w:rFonts w:ascii="Arial" w:hAnsi="Arial" w:cs="Arial"/>
                <w:sz w:val="28"/>
                <w:szCs w:val="28"/>
                <w:lang w:val="kk-KZ" w:eastAsia="en-US"/>
              </w:rPr>
              <w:t>102,0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875" w:rsidRPr="00DB47DF" w:rsidRDefault="003A4875" w:rsidP="00736459">
            <w:pPr>
              <w:jc w:val="center"/>
              <w:rPr>
                <w:rFonts w:ascii="Arial" w:hAnsi="Arial" w:cs="Arial"/>
                <w:sz w:val="28"/>
                <w:szCs w:val="28"/>
                <w:lang w:val="kk-KZ" w:eastAsia="en-US"/>
              </w:rPr>
            </w:pPr>
            <w:r>
              <w:rPr>
                <w:rFonts w:ascii="Arial" w:hAnsi="Arial" w:cs="Arial"/>
                <w:sz w:val="28"/>
                <w:szCs w:val="28"/>
                <w:lang w:val="kk-KZ" w:eastAsia="en-US"/>
              </w:rPr>
              <w:t>103,0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875" w:rsidRPr="00DB47DF" w:rsidRDefault="00E17F22" w:rsidP="00435F8E">
            <w:pPr>
              <w:jc w:val="center"/>
              <w:rPr>
                <w:rFonts w:ascii="Arial" w:hAnsi="Arial" w:cs="Arial"/>
                <w:sz w:val="28"/>
                <w:szCs w:val="28"/>
                <w:lang w:val="kk-KZ" w:eastAsia="en-US"/>
              </w:rPr>
            </w:pPr>
            <w:r>
              <w:rPr>
                <w:rFonts w:ascii="Arial" w:hAnsi="Arial" w:cs="Arial"/>
                <w:sz w:val="28"/>
                <w:szCs w:val="28"/>
                <w:lang w:val="kk-KZ" w:eastAsia="en-US"/>
              </w:rPr>
              <w:t>107,6</w:t>
            </w:r>
          </w:p>
        </w:tc>
      </w:tr>
      <w:tr w:rsidR="00877319" w:rsidRPr="00DB47DF" w:rsidTr="00435F8E">
        <w:trPr>
          <w:trHeight w:val="571"/>
        </w:trPr>
        <w:tc>
          <w:tcPr>
            <w:tcW w:w="11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877319" w:rsidRPr="00DB47DF" w:rsidRDefault="00877319" w:rsidP="00435F8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B47DF">
              <w:rPr>
                <w:rFonts w:ascii="Arial" w:hAnsi="Arial" w:cs="Arial"/>
                <w:b/>
                <w:bCs/>
                <w:sz w:val="28"/>
                <w:szCs w:val="28"/>
                <w:lang w:val="kk-KZ"/>
              </w:rPr>
              <w:t>Строительство</w:t>
            </w:r>
          </w:p>
        </w:tc>
      </w:tr>
      <w:tr w:rsidR="003A4875" w:rsidRPr="00DB47DF" w:rsidTr="00435F8E">
        <w:trPr>
          <w:trHeight w:val="461"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875" w:rsidRPr="00DB47DF" w:rsidRDefault="003A4875" w:rsidP="00435F8E">
            <w:pPr>
              <w:rPr>
                <w:rFonts w:ascii="Arial" w:hAnsi="Arial" w:cs="Arial"/>
                <w:sz w:val="28"/>
                <w:szCs w:val="28"/>
              </w:rPr>
            </w:pPr>
            <w:r w:rsidRPr="00DB47DF">
              <w:rPr>
                <w:rFonts w:ascii="Arial" w:hAnsi="Arial" w:cs="Arial"/>
                <w:sz w:val="28"/>
                <w:szCs w:val="28"/>
                <w:lang w:val="kk-KZ"/>
              </w:rPr>
              <w:t>Обьем продукции</w:t>
            </w:r>
            <w:r w:rsidRPr="00DB47DF">
              <w:rPr>
                <w:rFonts w:ascii="Arial" w:hAnsi="Arial" w:cs="Arial"/>
                <w:sz w:val="28"/>
                <w:szCs w:val="28"/>
              </w:rPr>
              <w:t xml:space="preserve">, </w:t>
            </w:r>
            <w:proofErr w:type="spellStart"/>
            <w:r w:rsidRPr="00DB47DF">
              <w:rPr>
                <w:rFonts w:ascii="Arial" w:hAnsi="Arial" w:cs="Arial"/>
                <w:sz w:val="28"/>
                <w:szCs w:val="28"/>
              </w:rPr>
              <w:t>млн.те</w:t>
            </w:r>
            <w:proofErr w:type="spellEnd"/>
            <w:r w:rsidRPr="00DB47DF">
              <w:rPr>
                <w:rFonts w:ascii="Arial" w:hAnsi="Arial" w:cs="Arial"/>
                <w:sz w:val="28"/>
                <w:szCs w:val="28"/>
                <w:lang w:val="kk-KZ"/>
              </w:rPr>
              <w:t>н</w:t>
            </w:r>
            <w:proofErr w:type="spellStart"/>
            <w:r w:rsidRPr="00DB47DF">
              <w:rPr>
                <w:rFonts w:ascii="Arial" w:hAnsi="Arial" w:cs="Arial"/>
                <w:sz w:val="28"/>
                <w:szCs w:val="28"/>
              </w:rPr>
              <w:t>ге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875" w:rsidRPr="00DB47DF" w:rsidRDefault="003A4875" w:rsidP="00736459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DB47DF">
              <w:rPr>
                <w:rFonts w:ascii="Arial" w:hAnsi="Arial" w:cs="Arial"/>
                <w:sz w:val="28"/>
                <w:szCs w:val="28"/>
                <w:lang w:val="kk-KZ"/>
              </w:rPr>
              <w:t>13590,2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875" w:rsidRPr="00DB47DF" w:rsidRDefault="003A4875" w:rsidP="00736459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DB47DF">
              <w:rPr>
                <w:rFonts w:ascii="Arial" w:hAnsi="Arial" w:cs="Arial"/>
                <w:sz w:val="28"/>
                <w:szCs w:val="28"/>
                <w:lang w:val="kk-KZ"/>
              </w:rPr>
              <w:t>13557,0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875" w:rsidRPr="00DB47DF" w:rsidRDefault="003A4875" w:rsidP="00736459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15123,6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875" w:rsidRPr="00DB47DF" w:rsidRDefault="003A4875" w:rsidP="00736459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20751,4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875" w:rsidRPr="00DB47DF" w:rsidRDefault="00E17F22" w:rsidP="00435F8E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600,5</w:t>
            </w:r>
          </w:p>
        </w:tc>
      </w:tr>
      <w:tr w:rsidR="003A4875" w:rsidRPr="00DB47DF" w:rsidTr="00435F8E">
        <w:trPr>
          <w:trHeight w:val="473"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875" w:rsidRPr="00DB47DF" w:rsidRDefault="003A4875" w:rsidP="00435F8E">
            <w:pPr>
              <w:rPr>
                <w:rFonts w:ascii="Arial" w:hAnsi="Arial" w:cs="Arial"/>
                <w:sz w:val="28"/>
                <w:szCs w:val="28"/>
              </w:rPr>
            </w:pPr>
            <w:r w:rsidRPr="00DB47DF">
              <w:rPr>
                <w:rFonts w:ascii="Arial" w:hAnsi="Arial" w:cs="Arial"/>
                <w:sz w:val="28"/>
                <w:szCs w:val="28"/>
                <w:lang w:val="kk-KZ"/>
              </w:rPr>
              <w:t>ИФО в</w:t>
            </w:r>
            <w:r w:rsidRPr="00DB47DF">
              <w:rPr>
                <w:rFonts w:ascii="Arial" w:hAnsi="Arial" w:cs="Arial"/>
                <w:sz w:val="28"/>
                <w:szCs w:val="28"/>
              </w:rPr>
              <w:t xml:space="preserve"> % к предыдущему году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875" w:rsidRPr="00DB47DF" w:rsidRDefault="003A4875" w:rsidP="00736459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DB47DF">
              <w:rPr>
                <w:rFonts w:ascii="Arial" w:hAnsi="Arial" w:cs="Arial"/>
                <w:sz w:val="28"/>
                <w:szCs w:val="28"/>
                <w:lang w:val="kk-KZ"/>
              </w:rPr>
              <w:t>42,7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875" w:rsidRPr="00DB47DF" w:rsidRDefault="003A4875" w:rsidP="00736459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DB47DF">
              <w:rPr>
                <w:rFonts w:ascii="Arial" w:hAnsi="Arial" w:cs="Arial"/>
                <w:sz w:val="28"/>
                <w:szCs w:val="28"/>
                <w:lang w:val="kk-KZ"/>
              </w:rPr>
              <w:t>100,4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875" w:rsidRPr="00DB47DF" w:rsidRDefault="003A4875" w:rsidP="00736459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124,8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875" w:rsidRPr="00DB47DF" w:rsidRDefault="003A4875" w:rsidP="00736459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129,3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875" w:rsidRPr="00DB47DF" w:rsidRDefault="00E17F22" w:rsidP="00435F8E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172,8</w:t>
            </w:r>
          </w:p>
        </w:tc>
      </w:tr>
      <w:tr w:rsidR="00877319" w:rsidRPr="00DB47DF" w:rsidTr="00435F8E">
        <w:trPr>
          <w:trHeight w:val="473"/>
        </w:trPr>
        <w:tc>
          <w:tcPr>
            <w:tcW w:w="11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877319" w:rsidRPr="00DB47DF" w:rsidRDefault="00877319" w:rsidP="00435F8E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DB47DF">
              <w:rPr>
                <w:rFonts w:ascii="Arial" w:hAnsi="Arial" w:cs="Arial"/>
                <w:b/>
                <w:bCs/>
                <w:sz w:val="28"/>
                <w:szCs w:val="28"/>
                <w:lang w:val="kk-KZ"/>
              </w:rPr>
              <w:t>Жилье</w:t>
            </w:r>
          </w:p>
        </w:tc>
      </w:tr>
      <w:tr w:rsidR="003A4875" w:rsidRPr="00DB47DF" w:rsidTr="00435F8E">
        <w:trPr>
          <w:trHeight w:val="473"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875" w:rsidRPr="00DB47DF" w:rsidRDefault="003A4875" w:rsidP="00435F8E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DB47DF">
              <w:rPr>
                <w:rFonts w:ascii="Arial" w:hAnsi="Arial" w:cs="Arial"/>
                <w:sz w:val="28"/>
                <w:szCs w:val="28"/>
                <w:lang w:val="kk-KZ"/>
              </w:rPr>
              <w:t>Ввод жилья в эксплуатацию,тыс.кв.м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875" w:rsidRPr="00DB47DF" w:rsidRDefault="003A4875" w:rsidP="00736459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DB47DF">
              <w:rPr>
                <w:rFonts w:ascii="Arial" w:hAnsi="Arial" w:cs="Arial"/>
                <w:sz w:val="28"/>
                <w:szCs w:val="28"/>
                <w:lang w:val="kk-KZ"/>
              </w:rPr>
              <w:t>24,2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875" w:rsidRPr="00DB47DF" w:rsidRDefault="003A4875" w:rsidP="00736459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DB47DF">
              <w:rPr>
                <w:rFonts w:ascii="Arial" w:hAnsi="Arial" w:cs="Arial"/>
                <w:sz w:val="28"/>
                <w:szCs w:val="28"/>
                <w:lang w:val="kk-KZ"/>
              </w:rPr>
              <w:t>22,1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875" w:rsidRPr="00DB47DF" w:rsidRDefault="003A4875" w:rsidP="00736459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37,7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875" w:rsidRPr="00DB47DF" w:rsidRDefault="003A4875" w:rsidP="00736459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61,9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875" w:rsidRPr="00DB47DF" w:rsidRDefault="00E17F22" w:rsidP="00435F8E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9</w:t>
            </w:r>
            <w:r w:rsidR="001A340B">
              <w:rPr>
                <w:rFonts w:ascii="Arial" w:hAnsi="Arial" w:cs="Arial"/>
                <w:sz w:val="28"/>
                <w:szCs w:val="28"/>
                <w:lang w:val="kk-KZ"/>
              </w:rPr>
              <w:t>,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>766</w:t>
            </w:r>
          </w:p>
        </w:tc>
      </w:tr>
      <w:tr w:rsidR="003A4875" w:rsidRPr="00DB47DF" w:rsidTr="00435F8E">
        <w:trPr>
          <w:trHeight w:val="473"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875" w:rsidRPr="00DB47DF" w:rsidRDefault="003A4875" w:rsidP="00435F8E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DB47DF">
              <w:rPr>
                <w:rFonts w:ascii="Arial" w:hAnsi="Arial" w:cs="Arial"/>
                <w:sz w:val="28"/>
                <w:szCs w:val="28"/>
                <w:lang w:val="kk-KZ"/>
              </w:rPr>
              <w:t>в</w:t>
            </w:r>
            <w:r w:rsidRPr="00DB47DF">
              <w:rPr>
                <w:rFonts w:ascii="Arial" w:hAnsi="Arial" w:cs="Arial"/>
                <w:sz w:val="28"/>
                <w:szCs w:val="28"/>
              </w:rPr>
              <w:t xml:space="preserve"> % к предыдущему году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875" w:rsidRPr="00DB47DF" w:rsidRDefault="003A4875" w:rsidP="00736459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DB47DF">
              <w:rPr>
                <w:rFonts w:ascii="Arial" w:hAnsi="Arial" w:cs="Arial"/>
                <w:sz w:val="28"/>
                <w:szCs w:val="28"/>
                <w:lang w:val="kk-KZ"/>
              </w:rPr>
              <w:t>126,7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875" w:rsidRPr="00DB47DF" w:rsidRDefault="003A4875" w:rsidP="00736459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DB47DF">
              <w:rPr>
                <w:rFonts w:ascii="Arial" w:hAnsi="Arial" w:cs="Arial"/>
                <w:sz w:val="28"/>
                <w:szCs w:val="28"/>
                <w:lang w:val="kk-KZ"/>
              </w:rPr>
              <w:t>91,1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875" w:rsidRPr="00DB47DF" w:rsidRDefault="003A4875" w:rsidP="00736459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170,9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875" w:rsidRPr="00DB47DF" w:rsidRDefault="003A4875" w:rsidP="00736459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164,3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875" w:rsidRPr="00DB47DF" w:rsidRDefault="00E17F22" w:rsidP="00E17F22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105,2</w:t>
            </w:r>
          </w:p>
        </w:tc>
      </w:tr>
      <w:tr w:rsidR="00877319" w:rsidRPr="00DB47DF" w:rsidTr="00435F8E">
        <w:trPr>
          <w:trHeight w:val="431"/>
        </w:trPr>
        <w:tc>
          <w:tcPr>
            <w:tcW w:w="11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877319" w:rsidRPr="00DB47DF" w:rsidRDefault="00877319" w:rsidP="00435F8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B47DF">
              <w:rPr>
                <w:rFonts w:ascii="Arial" w:hAnsi="Arial" w:cs="Arial"/>
                <w:b/>
                <w:bCs/>
                <w:sz w:val="28"/>
                <w:szCs w:val="28"/>
                <w:lang w:val="kk-KZ"/>
              </w:rPr>
              <w:t>Торговля</w:t>
            </w:r>
          </w:p>
        </w:tc>
      </w:tr>
      <w:tr w:rsidR="003A4875" w:rsidRPr="00DB47DF" w:rsidTr="00435F8E">
        <w:trPr>
          <w:trHeight w:val="417"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875" w:rsidRPr="00DB47DF" w:rsidRDefault="003A4875" w:rsidP="00435F8E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DB47DF">
              <w:rPr>
                <w:rFonts w:ascii="Arial" w:hAnsi="Arial" w:cs="Arial"/>
                <w:sz w:val="28"/>
                <w:szCs w:val="28"/>
                <w:lang w:val="kk-KZ"/>
              </w:rPr>
              <w:t>Торговля и услуги, млн.тенге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875" w:rsidRPr="00DB47DF" w:rsidRDefault="003A4875" w:rsidP="0073645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B47DF">
              <w:rPr>
                <w:rFonts w:ascii="Arial" w:hAnsi="Arial" w:cs="Arial"/>
                <w:sz w:val="28"/>
                <w:szCs w:val="28"/>
              </w:rPr>
              <w:t>14623,9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875" w:rsidRPr="00DB47DF" w:rsidRDefault="003A4875" w:rsidP="0073645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B47DF">
              <w:rPr>
                <w:rFonts w:ascii="Arial" w:hAnsi="Arial" w:cs="Arial"/>
                <w:sz w:val="28"/>
                <w:szCs w:val="28"/>
                <w:lang w:val="kk-KZ"/>
              </w:rPr>
              <w:t>13500,8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875" w:rsidRPr="00DB47DF" w:rsidRDefault="003A4875" w:rsidP="00736459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14503,0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875" w:rsidRPr="00DB47DF" w:rsidRDefault="003A4875" w:rsidP="00736459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19904,4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875" w:rsidRPr="00DB47DF" w:rsidRDefault="00E17F22" w:rsidP="00435F8E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4892,4</w:t>
            </w:r>
          </w:p>
        </w:tc>
      </w:tr>
      <w:tr w:rsidR="003A4875" w:rsidRPr="00DB47DF" w:rsidTr="00435F8E">
        <w:trPr>
          <w:trHeight w:val="443"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875" w:rsidRPr="00DB47DF" w:rsidRDefault="003A4875" w:rsidP="00435F8E">
            <w:pPr>
              <w:rPr>
                <w:rFonts w:ascii="Arial" w:hAnsi="Arial" w:cs="Arial"/>
                <w:sz w:val="28"/>
                <w:szCs w:val="28"/>
              </w:rPr>
            </w:pPr>
            <w:r w:rsidRPr="00DB47DF">
              <w:rPr>
                <w:rFonts w:ascii="Arial" w:hAnsi="Arial" w:cs="Arial"/>
                <w:sz w:val="28"/>
                <w:szCs w:val="28"/>
                <w:lang w:val="kk-KZ"/>
              </w:rPr>
              <w:t>ИФО в</w:t>
            </w:r>
            <w:r w:rsidRPr="00DB47DF">
              <w:rPr>
                <w:rFonts w:ascii="Arial" w:hAnsi="Arial" w:cs="Arial"/>
                <w:sz w:val="28"/>
                <w:szCs w:val="28"/>
              </w:rPr>
              <w:t xml:space="preserve"> % к предыдущему году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875" w:rsidRPr="00DB47DF" w:rsidRDefault="003A4875" w:rsidP="0073645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B47DF">
              <w:rPr>
                <w:rFonts w:ascii="Arial" w:hAnsi="Arial" w:cs="Arial"/>
                <w:sz w:val="28"/>
                <w:szCs w:val="28"/>
              </w:rPr>
              <w:t>107,5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875" w:rsidRPr="00DB47DF" w:rsidRDefault="003A4875" w:rsidP="00736459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DB47DF">
              <w:rPr>
                <w:rFonts w:ascii="Arial" w:hAnsi="Arial" w:cs="Arial"/>
                <w:sz w:val="28"/>
                <w:szCs w:val="28"/>
                <w:lang w:val="kk-KZ"/>
              </w:rPr>
              <w:t>86,3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875" w:rsidRPr="00DB47DF" w:rsidRDefault="003A4875" w:rsidP="00736459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100,0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875" w:rsidRPr="00DB47DF" w:rsidRDefault="003A4875" w:rsidP="00736459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117,8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875" w:rsidRPr="00DB47DF" w:rsidRDefault="00E17F22" w:rsidP="00435F8E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127,3</w:t>
            </w:r>
          </w:p>
        </w:tc>
      </w:tr>
      <w:tr w:rsidR="00877319" w:rsidRPr="00DB47DF" w:rsidTr="00435F8E">
        <w:trPr>
          <w:trHeight w:val="273"/>
        </w:trPr>
        <w:tc>
          <w:tcPr>
            <w:tcW w:w="11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877319" w:rsidRPr="00DB47DF" w:rsidRDefault="00877319" w:rsidP="00435F8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B47DF">
              <w:rPr>
                <w:rFonts w:ascii="Arial" w:hAnsi="Arial" w:cs="Arial"/>
                <w:b/>
                <w:bCs/>
                <w:sz w:val="28"/>
                <w:szCs w:val="28"/>
                <w:lang w:val="kk-KZ"/>
              </w:rPr>
              <w:t>Инвестиции в основной капитал</w:t>
            </w:r>
          </w:p>
        </w:tc>
      </w:tr>
      <w:tr w:rsidR="003A4875" w:rsidRPr="00DB47DF" w:rsidTr="00435F8E">
        <w:trPr>
          <w:trHeight w:val="422"/>
        </w:trPr>
        <w:tc>
          <w:tcPr>
            <w:tcW w:w="4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875" w:rsidRPr="00DB47DF" w:rsidRDefault="003A4875" w:rsidP="00435F8E">
            <w:pPr>
              <w:rPr>
                <w:rFonts w:ascii="Arial" w:hAnsi="Arial" w:cs="Arial"/>
                <w:sz w:val="28"/>
                <w:szCs w:val="28"/>
              </w:rPr>
            </w:pPr>
            <w:r w:rsidRPr="00DB47DF">
              <w:rPr>
                <w:rFonts w:ascii="Arial" w:hAnsi="Arial" w:cs="Arial"/>
                <w:sz w:val="28"/>
                <w:szCs w:val="28"/>
                <w:lang w:val="kk-KZ"/>
              </w:rPr>
              <w:t>Объем</w:t>
            </w:r>
            <w:r w:rsidRPr="00DB47DF">
              <w:rPr>
                <w:rFonts w:ascii="Arial" w:hAnsi="Arial" w:cs="Arial"/>
                <w:sz w:val="28"/>
                <w:szCs w:val="28"/>
              </w:rPr>
              <w:t xml:space="preserve">, </w:t>
            </w:r>
            <w:proofErr w:type="spellStart"/>
            <w:r w:rsidRPr="00DB47DF">
              <w:rPr>
                <w:rFonts w:ascii="Arial" w:hAnsi="Arial" w:cs="Arial"/>
                <w:sz w:val="28"/>
                <w:szCs w:val="28"/>
              </w:rPr>
              <w:t>млн.те</w:t>
            </w:r>
            <w:proofErr w:type="spellEnd"/>
            <w:r w:rsidRPr="00DB47DF">
              <w:rPr>
                <w:rFonts w:ascii="Arial" w:hAnsi="Arial" w:cs="Arial"/>
                <w:sz w:val="28"/>
                <w:szCs w:val="28"/>
                <w:lang w:val="kk-KZ"/>
              </w:rPr>
              <w:t>н</w:t>
            </w:r>
            <w:proofErr w:type="spellStart"/>
            <w:r w:rsidRPr="00DB47DF">
              <w:rPr>
                <w:rFonts w:ascii="Arial" w:hAnsi="Arial" w:cs="Arial"/>
                <w:sz w:val="28"/>
                <w:szCs w:val="28"/>
              </w:rPr>
              <w:t>ге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875" w:rsidRPr="00DB47DF" w:rsidRDefault="003A4875" w:rsidP="00736459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DB47DF">
              <w:rPr>
                <w:rFonts w:ascii="Arial" w:hAnsi="Arial" w:cs="Arial"/>
                <w:sz w:val="28"/>
                <w:szCs w:val="28"/>
                <w:lang w:val="kk-KZ"/>
              </w:rPr>
              <w:t>41082,0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875" w:rsidRPr="00DB47DF" w:rsidRDefault="003A4875" w:rsidP="00736459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DB47DF">
              <w:rPr>
                <w:rFonts w:ascii="Arial" w:hAnsi="Arial" w:cs="Arial"/>
                <w:sz w:val="28"/>
                <w:szCs w:val="28"/>
                <w:lang w:val="kk-KZ"/>
              </w:rPr>
              <w:t>26110,5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875" w:rsidRPr="00DB47DF" w:rsidRDefault="003A4875" w:rsidP="00736459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29412,4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875" w:rsidRPr="00DB47DF" w:rsidRDefault="003A4875" w:rsidP="00736459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29639,9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875" w:rsidRPr="00DB47DF" w:rsidRDefault="00E17F22" w:rsidP="00435F8E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4118,8</w:t>
            </w:r>
          </w:p>
        </w:tc>
      </w:tr>
      <w:tr w:rsidR="003A4875" w:rsidRPr="000843A0" w:rsidTr="00435F8E">
        <w:trPr>
          <w:trHeight w:val="443"/>
        </w:trPr>
        <w:tc>
          <w:tcPr>
            <w:tcW w:w="4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875" w:rsidRPr="00DB47DF" w:rsidRDefault="003A4875" w:rsidP="00435F8E">
            <w:pPr>
              <w:rPr>
                <w:rFonts w:ascii="Arial" w:hAnsi="Arial" w:cs="Arial"/>
                <w:sz w:val="28"/>
                <w:szCs w:val="28"/>
              </w:rPr>
            </w:pPr>
            <w:r w:rsidRPr="00DB47DF">
              <w:rPr>
                <w:rFonts w:ascii="Arial" w:hAnsi="Arial" w:cs="Arial"/>
                <w:sz w:val="28"/>
                <w:szCs w:val="28"/>
                <w:lang w:val="kk-KZ"/>
              </w:rPr>
              <w:t>ИФО в</w:t>
            </w:r>
            <w:r w:rsidRPr="00DB47DF">
              <w:rPr>
                <w:rFonts w:ascii="Arial" w:hAnsi="Arial" w:cs="Arial"/>
                <w:sz w:val="28"/>
                <w:szCs w:val="28"/>
              </w:rPr>
              <w:t xml:space="preserve"> % к предыдущему году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875" w:rsidRPr="00DB47DF" w:rsidRDefault="003A4875" w:rsidP="00736459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DB47DF">
              <w:rPr>
                <w:rFonts w:ascii="Arial" w:hAnsi="Arial" w:cs="Arial"/>
                <w:sz w:val="28"/>
                <w:szCs w:val="28"/>
                <w:lang w:val="kk-KZ"/>
              </w:rPr>
              <w:t>65,6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875" w:rsidRPr="00DB47DF" w:rsidRDefault="003A4875" w:rsidP="00736459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DB47DF">
              <w:rPr>
                <w:rFonts w:ascii="Arial" w:hAnsi="Arial" w:cs="Arial"/>
                <w:sz w:val="28"/>
                <w:szCs w:val="28"/>
                <w:lang w:val="kk-KZ"/>
              </w:rPr>
              <w:t>63,4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875" w:rsidRPr="00DB47DF" w:rsidRDefault="003A4875" w:rsidP="00736459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107,9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875" w:rsidRPr="00DB47DF" w:rsidRDefault="003A4875" w:rsidP="00736459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97,0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875" w:rsidRPr="00DB47DF" w:rsidRDefault="00E17F22" w:rsidP="001A340B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17</w:t>
            </w:r>
            <w:r w:rsidR="001A340B">
              <w:rPr>
                <w:rFonts w:ascii="Arial" w:hAnsi="Arial" w:cs="Arial"/>
                <w:sz w:val="28"/>
                <w:szCs w:val="28"/>
                <w:lang w:val="kk-KZ"/>
              </w:rPr>
              <w:t>8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>,</w:t>
            </w:r>
            <w:r w:rsidR="001A340B">
              <w:rPr>
                <w:rFonts w:ascii="Arial" w:hAnsi="Arial" w:cs="Arial"/>
                <w:sz w:val="28"/>
                <w:szCs w:val="28"/>
                <w:lang w:val="kk-KZ"/>
              </w:rPr>
              <w:t>2</w:t>
            </w:r>
          </w:p>
        </w:tc>
      </w:tr>
      <w:tr w:rsidR="00877319" w:rsidRPr="001B1FA8" w:rsidTr="00435F8E">
        <w:trPr>
          <w:trHeight w:val="365"/>
        </w:trPr>
        <w:tc>
          <w:tcPr>
            <w:tcW w:w="11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877319" w:rsidRPr="001B1FA8" w:rsidRDefault="00877319" w:rsidP="00435F8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B1FA8">
              <w:rPr>
                <w:rFonts w:ascii="Arial" w:hAnsi="Arial" w:cs="Arial"/>
                <w:b/>
                <w:bCs/>
                <w:sz w:val="28"/>
                <w:szCs w:val="28"/>
                <w:lang w:val="kk-KZ"/>
              </w:rPr>
              <w:t>Другие показатели</w:t>
            </w:r>
          </w:p>
        </w:tc>
      </w:tr>
      <w:tr w:rsidR="003A4875" w:rsidRPr="001B1FA8" w:rsidTr="00435F8E">
        <w:trPr>
          <w:trHeight w:val="711"/>
        </w:trPr>
        <w:tc>
          <w:tcPr>
            <w:tcW w:w="4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875" w:rsidRPr="001B1FA8" w:rsidRDefault="003A4875" w:rsidP="00435F8E">
            <w:pPr>
              <w:rPr>
                <w:rFonts w:ascii="Arial" w:hAnsi="Arial" w:cs="Arial"/>
                <w:sz w:val="28"/>
                <w:szCs w:val="28"/>
              </w:rPr>
            </w:pPr>
            <w:r w:rsidRPr="001B1FA8">
              <w:rPr>
                <w:rFonts w:ascii="Arial" w:hAnsi="Arial" w:cs="Arial"/>
                <w:sz w:val="28"/>
                <w:szCs w:val="28"/>
                <w:lang w:val="kk-KZ"/>
              </w:rPr>
              <w:t>Средняя заработная плата</w:t>
            </w:r>
            <w:r w:rsidRPr="001B1FA8">
              <w:rPr>
                <w:rFonts w:ascii="Arial" w:hAnsi="Arial" w:cs="Arial"/>
                <w:sz w:val="28"/>
                <w:szCs w:val="28"/>
              </w:rPr>
              <w:t>, те</w:t>
            </w:r>
            <w:r w:rsidRPr="001B1FA8">
              <w:rPr>
                <w:rFonts w:ascii="Arial" w:hAnsi="Arial" w:cs="Arial"/>
                <w:sz w:val="28"/>
                <w:szCs w:val="28"/>
                <w:lang w:val="kk-KZ"/>
              </w:rPr>
              <w:t>н</w:t>
            </w:r>
            <w:proofErr w:type="spellStart"/>
            <w:r w:rsidRPr="001B1FA8">
              <w:rPr>
                <w:rFonts w:ascii="Arial" w:hAnsi="Arial" w:cs="Arial"/>
                <w:sz w:val="28"/>
                <w:szCs w:val="28"/>
              </w:rPr>
              <w:t>ге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875" w:rsidRPr="001B1FA8" w:rsidRDefault="003A4875" w:rsidP="00736459">
            <w:pPr>
              <w:jc w:val="center"/>
              <w:rPr>
                <w:rFonts w:ascii="Arial" w:hAnsi="Arial" w:cs="Arial"/>
                <w:sz w:val="28"/>
                <w:szCs w:val="28"/>
                <w:lang w:val="kk-KZ" w:eastAsia="en-US"/>
              </w:rPr>
            </w:pPr>
            <w:r w:rsidRPr="001B1FA8">
              <w:rPr>
                <w:rFonts w:ascii="Arial" w:hAnsi="Arial" w:cs="Arial"/>
                <w:sz w:val="28"/>
                <w:szCs w:val="28"/>
                <w:lang w:val="kk-KZ" w:eastAsia="en-US"/>
              </w:rPr>
              <w:t>124833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875" w:rsidRPr="001B1FA8" w:rsidRDefault="003A4875" w:rsidP="00736459">
            <w:pPr>
              <w:jc w:val="center"/>
              <w:rPr>
                <w:rFonts w:ascii="Arial" w:hAnsi="Arial" w:cs="Arial"/>
                <w:sz w:val="28"/>
                <w:szCs w:val="28"/>
                <w:lang w:val="kk-KZ" w:eastAsia="en-US"/>
              </w:rPr>
            </w:pPr>
            <w:r w:rsidRPr="001B1FA8">
              <w:rPr>
                <w:rFonts w:ascii="Arial" w:hAnsi="Arial" w:cs="Arial"/>
                <w:sz w:val="28"/>
                <w:szCs w:val="28"/>
                <w:lang w:val="kk-KZ" w:eastAsia="en-US"/>
              </w:rPr>
              <w:t>155629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875" w:rsidRPr="001B1FA8" w:rsidRDefault="003A4875" w:rsidP="00736459">
            <w:pPr>
              <w:jc w:val="center"/>
              <w:rPr>
                <w:rFonts w:ascii="Arial" w:hAnsi="Arial" w:cs="Arial"/>
                <w:sz w:val="28"/>
                <w:szCs w:val="28"/>
                <w:lang w:val="kk-KZ" w:eastAsia="en-US"/>
              </w:rPr>
            </w:pPr>
            <w:r>
              <w:rPr>
                <w:rFonts w:ascii="Arial" w:hAnsi="Arial" w:cs="Arial"/>
                <w:sz w:val="28"/>
                <w:szCs w:val="28"/>
                <w:lang w:val="kk-KZ" w:eastAsia="en-US"/>
              </w:rPr>
              <w:t>190466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875" w:rsidRPr="001B1FA8" w:rsidRDefault="003A4875" w:rsidP="00736459">
            <w:pPr>
              <w:jc w:val="center"/>
              <w:rPr>
                <w:rFonts w:ascii="Arial" w:hAnsi="Arial" w:cs="Arial"/>
                <w:sz w:val="28"/>
                <w:szCs w:val="28"/>
                <w:lang w:val="kk-KZ" w:eastAsia="en-US"/>
              </w:rPr>
            </w:pPr>
            <w:r>
              <w:rPr>
                <w:rFonts w:ascii="Arial" w:hAnsi="Arial" w:cs="Arial"/>
                <w:sz w:val="28"/>
                <w:szCs w:val="28"/>
                <w:lang w:val="kk-KZ" w:eastAsia="en-US"/>
              </w:rPr>
              <w:t>211676</w:t>
            </w:r>
            <w:r w:rsidRPr="001B1FA8">
              <w:rPr>
                <w:rFonts w:ascii="Arial" w:hAnsi="Arial" w:cs="Arial"/>
                <w:sz w:val="28"/>
                <w:szCs w:val="28"/>
                <w:lang w:val="kk-KZ" w:eastAsia="en-US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875" w:rsidRPr="001B1FA8" w:rsidRDefault="002B3D89" w:rsidP="00435F8E">
            <w:pPr>
              <w:jc w:val="center"/>
              <w:rPr>
                <w:rFonts w:ascii="Arial" w:hAnsi="Arial" w:cs="Arial"/>
                <w:sz w:val="28"/>
                <w:szCs w:val="28"/>
                <w:lang w:val="kk-KZ" w:eastAsia="en-US"/>
              </w:rPr>
            </w:pPr>
            <w:r>
              <w:rPr>
                <w:rFonts w:ascii="Arial" w:hAnsi="Arial" w:cs="Arial"/>
                <w:sz w:val="28"/>
                <w:szCs w:val="28"/>
                <w:lang w:val="kk-KZ" w:eastAsia="en-US"/>
              </w:rPr>
              <w:t>225251</w:t>
            </w:r>
          </w:p>
        </w:tc>
      </w:tr>
      <w:tr w:rsidR="003A4875" w:rsidRPr="001B1FA8" w:rsidTr="00435F8E">
        <w:trPr>
          <w:trHeight w:val="509"/>
        </w:trPr>
        <w:tc>
          <w:tcPr>
            <w:tcW w:w="4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875" w:rsidRPr="001B1FA8" w:rsidRDefault="003A4875" w:rsidP="00435F8E">
            <w:pPr>
              <w:rPr>
                <w:rFonts w:ascii="Arial" w:hAnsi="Arial" w:cs="Arial"/>
                <w:sz w:val="28"/>
                <w:szCs w:val="28"/>
              </w:rPr>
            </w:pPr>
            <w:r w:rsidRPr="001B1FA8">
              <w:rPr>
                <w:rFonts w:ascii="Arial" w:hAnsi="Arial" w:cs="Arial"/>
                <w:sz w:val="28"/>
                <w:szCs w:val="28"/>
                <w:lang w:val="kk-KZ"/>
              </w:rPr>
              <w:t>Уровень безработицы,</w:t>
            </w:r>
            <w:r w:rsidRPr="001B1FA8">
              <w:rPr>
                <w:rFonts w:ascii="Arial" w:hAnsi="Arial" w:cs="Arial"/>
                <w:sz w:val="28"/>
                <w:szCs w:val="28"/>
              </w:rPr>
              <w:t xml:space="preserve"> 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875" w:rsidRPr="001B1FA8" w:rsidRDefault="003A4875" w:rsidP="00736459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1B1FA8">
              <w:rPr>
                <w:rFonts w:ascii="Arial" w:hAnsi="Arial" w:cs="Arial"/>
                <w:sz w:val="28"/>
                <w:szCs w:val="28"/>
                <w:lang w:val="kk-KZ"/>
              </w:rPr>
              <w:t>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875" w:rsidRPr="001B1FA8" w:rsidRDefault="003A4875" w:rsidP="00736459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1B1FA8">
              <w:rPr>
                <w:rFonts w:ascii="Arial" w:hAnsi="Arial" w:cs="Arial"/>
                <w:sz w:val="28"/>
                <w:szCs w:val="28"/>
                <w:lang w:val="kk-KZ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875" w:rsidRPr="001B1FA8" w:rsidRDefault="003A4875" w:rsidP="00736459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1B1FA8">
              <w:rPr>
                <w:rFonts w:ascii="Arial" w:hAnsi="Arial" w:cs="Arial"/>
                <w:sz w:val="28"/>
                <w:szCs w:val="28"/>
                <w:lang w:val="kk-KZ"/>
              </w:rPr>
              <w:t>4,8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875" w:rsidRPr="001B1FA8" w:rsidRDefault="002B3D89" w:rsidP="00736459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875" w:rsidRPr="001B1FA8" w:rsidRDefault="00677C5B" w:rsidP="00435F8E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4,7</w:t>
            </w:r>
          </w:p>
        </w:tc>
      </w:tr>
    </w:tbl>
    <w:p w:rsidR="00877319" w:rsidRPr="001B1FA8" w:rsidRDefault="00877319" w:rsidP="00877319">
      <w:pPr>
        <w:spacing w:line="312" w:lineRule="auto"/>
        <w:contextualSpacing/>
        <w:jc w:val="both"/>
        <w:rPr>
          <w:rFonts w:ascii="Arial" w:hAnsi="Arial" w:cs="Arial"/>
          <w:i/>
          <w:szCs w:val="28"/>
          <w:lang w:val="kk-KZ"/>
        </w:rPr>
      </w:pPr>
    </w:p>
    <w:p w:rsidR="00877319" w:rsidRPr="001B1FA8" w:rsidRDefault="00877319" w:rsidP="00877319">
      <w:pPr>
        <w:spacing w:line="312" w:lineRule="auto"/>
        <w:contextualSpacing/>
        <w:jc w:val="both"/>
        <w:rPr>
          <w:rFonts w:ascii="Arial" w:hAnsi="Arial" w:cs="Arial"/>
          <w:i/>
          <w:szCs w:val="28"/>
          <w:lang w:val="kk-KZ"/>
        </w:rPr>
      </w:pPr>
      <w:r w:rsidRPr="001B1FA8">
        <w:rPr>
          <w:rFonts w:ascii="Arial" w:hAnsi="Arial" w:cs="Arial"/>
          <w:i/>
          <w:szCs w:val="28"/>
          <w:lang w:val="kk-KZ"/>
        </w:rPr>
        <w:t xml:space="preserve">*данные за </w:t>
      </w:r>
      <w:r w:rsidR="00E17F22">
        <w:rPr>
          <w:rFonts w:ascii="Arial" w:hAnsi="Arial" w:cs="Arial"/>
          <w:i/>
          <w:szCs w:val="28"/>
          <w:lang w:val="kk-KZ"/>
        </w:rPr>
        <w:t>январь-декабрь</w:t>
      </w:r>
      <w:r w:rsidRPr="001B1FA8">
        <w:rPr>
          <w:rFonts w:ascii="Arial" w:hAnsi="Arial" w:cs="Arial"/>
          <w:i/>
          <w:szCs w:val="28"/>
          <w:lang w:val="kk-KZ"/>
        </w:rPr>
        <w:t xml:space="preserve"> 2022 года </w:t>
      </w:r>
    </w:p>
    <w:p w:rsidR="00877319" w:rsidRPr="000843A0" w:rsidRDefault="00877319" w:rsidP="00877319">
      <w:pPr>
        <w:ind w:left="142"/>
        <w:rPr>
          <w:rFonts w:ascii="Arial" w:hAnsi="Arial" w:cs="Arial"/>
          <w:sz w:val="28"/>
          <w:szCs w:val="28"/>
          <w:highlight w:val="yellow"/>
          <w:lang w:val="kk-KZ"/>
        </w:rPr>
      </w:pPr>
    </w:p>
    <w:p w:rsidR="00877319" w:rsidRPr="000843A0" w:rsidRDefault="00877319" w:rsidP="00877319">
      <w:pPr>
        <w:ind w:left="142"/>
        <w:rPr>
          <w:rFonts w:ascii="Arial" w:hAnsi="Arial" w:cs="Arial"/>
          <w:sz w:val="28"/>
          <w:szCs w:val="28"/>
          <w:highlight w:val="yellow"/>
          <w:lang w:val="kk-KZ"/>
        </w:rPr>
      </w:pPr>
    </w:p>
    <w:p w:rsidR="00877319" w:rsidRPr="000843A0" w:rsidRDefault="00877319" w:rsidP="00877319">
      <w:pPr>
        <w:ind w:left="142"/>
        <w:rPr>
          <w:rFonts w:ascii="Arial" w:hAnsi="Arial" w:cs="Arial"/>
          <w:sz w:val="28"/>
          <w:szCs w:val="28"/>
          <w:highlight w:val="yellow"/>
          <w:lang w:val="kk-KZ"/>
        </w:rPr>
      </w:pPr>
    </w:p>
    <w:p w:rsidR="00877319" w:rsidRPr="000843A0" w:rsidRDefault="00877319" w:rsidP="00877319">
      <w:pPr>
        <w:ind w:left="142"/>
        <w:rPr>
          <w:rFonts w:ascii="Arial" w:hAnsi="Arial" w:cs="Arial"/>
          <w:sz w:val="28"/>
          <w:szCs w:val="28"/>
          <w:highlight w:val="yellow"/>
          <w:lang w:val="kk-KZ"/>
        </w:rPr>
      </w:pPr>
    </w:p>
    <w:p w:rsidR="00877319" w:rsidRPr="000843A0" w:rsidRDefault="00877319" w:rsidP="00877319">
      <w:pPr>
        <w:ind w:left="142"/>
        <w:rPr>
          <w:rFonts w:ascii="Arial" w:hAnsi="Arial" w:cs="Arial"/>
          <w:sz w:val="28"/>
          <w:szCs w:val="28"/>
          <w:highlight w:val="yellow"/>
          <w:lang w:val="kk-KZ"/>
        </w:rPr>
      </w:pPr>
    </w:p>
    <w:p w:rsidR="00877319" w:rsidRPr="00877319" w:rsidRDefault="00877319" w:rsidP="00D01852">
      <w:pPr>
        <w:rPr>
          <w:rFonts w:ascii="Arial" w:hAnsi="Arial" w:cs="Arial"/>
          <w:sz w:val="28"/>
          <w:szCs w:val="28"/>
          <w:highlight w:val="yellow"/>
          <w:lang w:val="kk-KZ"/>
        </w:rPr>
      </w:pPr>
    </w:p>
    <w:sectPr w:rsidR="00877319" w:rsidRPr="00877319" w:rsidSect="002F5CA0">
      <w:pgSz w:w="11906" w:h="16838"/>
      <w:pgMar w:top="567" w:right="849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B58E86AC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lang w:val="kk-KZ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606257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99529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2301"/>
    <w:rsid w:val="0000208E"/>
    <w:rsid w:val="00002DE3"/>
    <w:rsid w:val="00015BDC"/>
    <w:rsid w:val="0003030D"/>
    <w:rsid w:val="00031161"/>
    <w:rsid w:val="00037FB9"/>
    <w:rsid w:val="00042301"/>
    <w:rsid w:val="00052ED8"/>
    <w:rsid w:val="00060B84"/>
    <w:rsid w:val="00060D14"/>
    <w:rsid w:val="000615D9"/>
    <w:rsid w:val="00063D9A"/>
    <w:rsid w:val="00065E6A"/>
    <w:rsid w:val="00066E64"/>
    <w:rsid w:val="00077BB2"/>
    <w:rsid w:val="000843A0"/>
    <w:rsid w:val="000A56FE"/>
    <w:rsid w:val="000A7986"/>
    <w:rsid w:val="000B4F55"/>
    <w:rsid w:val="000B64BF"/>
    <w:rsid w:val="000C457E"/>
    <w:rsid w:val="000D2BAE"/>
    <w:rsid w:val="000F3852"/>
    <w:rsid w:val="000F3B8F"/>
    <w:rsid w:val="000F67E9"/>
    <w:rsid w:val="001056D1"/>
    <w:rsid w:val="001254C5"/>
    <w:rsid w:val="00126289"/>
    <w:rsid w:val="0012671C"/>
    <w:rsid w:val="00160BF2"/>
    <w:rsid w:val="00167D23"/>
    <w:rsid w:val="00192586"/>
    <w:rsid w:val="00197A43"/>
    <w:rsid w:val="001A15C2"/>
    <w:rsid w:val="001A340B"/>
    <w:rsid w:val="001B1FA8"/>
    <w:rsid w:val="001C4081"/>
    <w:rsid w:val="001C62A5"/>
    <w:rsid w:val="001F15A4"/>
    <w:rsid w:val="001F4C78"/>
    <w:rsid w:val="00227C69"/>
    <w:rsid w:val="00242851"/>
    <w:rsid w:val="00247DA7"/>
    <w:rsid w:val="00254B49"/>
    <w:rsid w:val="002607B6"/>
    <w:rsid w:val="00275F2C"/>
    <w:rsid w:val="00284DA2"/>
    <w:rsid w:val="002955C1"/>
    <w:rsid w:val="002A342D"/>
    <w:rsid w:val="002A729C"/>
    <w:rsid w:val="002B3D89"/>
    <w:rsid w:val="002C0513"/>
    <w:rsid w:val="002C10D2"/>
    <w:rsid w:val="002D265A"/>
    <w:rsid w:val="002D76AA"/>
    <w:rsid w:val="002E06A2"/>
    <w:rsid w:val="002F5CA0"/>
    <w:rsid w:val="002F6C8D"/>
    <w:rsid w:val="00311098"/>
    <w:rsid w:val="003208FA"/>
    <w:rsid w:val="00323E36"/>
    <w:rsid w:val="00330C93"/>
    <w:rsid w:val="003362F7"/>
    <w:rsid w:val="00337A60"/>
    <w:rsid w:val="0034112A"/>
    <w:rsid w:val="00345482"/>
    <w:rsid w:val="00355050"/>
    <w:rsid w:val="00372AE1"/>
    <w:rsid w:val="00385063"/>
    <w:rsid w:val="003905C0"/>
    <w:rsid w:val="00391EA1"/>
    <w:rsid w:val="00396525"/>
    <w:rsid w:val="003A1955"/>
    <w:rsid w:val="003A4875"/>
    <w:rsid w:val="003A6300"/>
    <w:rsid w:val="003A78FE"/>
    <w:rsid w:val="003B07C6"/>
    <w:rsid w:val="003B0D48"/>
    <w:rsid w:val="003C4A43"/>
    <w:rsid w:val="003C4D52"/>
    <w:rsid w:val="003E0AAD"/>
    <w:rsid w:val="00411DDF"/>
    <w:rsid w:val="004144F6"/>
    <w:rsid w:val="0042078D"/>
    <w:rsid w:val="004335F0"/>
    <w:rsid w:val="00437ED3"/>
    <w:rsid w:val="004541BA"/>
    <w:rsid w:val="0046208C"/>
    <w:rsid w:val="004D10B1"/>
    <w:rsid w:val="004E0657"/>
    <w:rsid w:val="004E0D3C"/>
    <w:rsid w:val="004E30D1"/>
    <w:rsid w:val="004E37D8"/>
    <w:rsid w:val="004E3D13"/>
    <w:rsid w:val="004F16CC"/>
    <w:rsid w:val="004F2784"/>
    <w:rsid w:val="004F4A28"/>
    <w:rsid w:val="004F766F"/>
    <w:rsid w:val="00512267"/>
    <w:rsid w:val="00523380"/>
    <w:rsid w:val="00531659"/>
    <w:rsid w:val="00565FC5"/>
    <w:rsid w:val="00571CE9"/>
    <w:rsid w:val="00582AA2"/>
    <w:rsid w:val="00585AF3"/>
    <w:rsid w:val="00587460"/>
    <w:rsid w:val="005A08DC"/>
    <w:rsid w:val="005B0693"/>
    <w:rsid w:val="005C738C"/>
    <w:rsid w:val="005D1285"/>
    <w:rsid w:val="005D3398"/>
    <w:rsid w:val="005E23A8"/>
    <w:rsid w:val="005F5EDF"/>
    <w:rsid w:val="005F5FF3"/>
    <w:rsid w:val="005F7E13"/>
    <w:rsid w:val="00613920"/>
    <w:rsid w:val="00617C26"/>
    <w:rsid w:val="00636456"/>
    <w:rsid w:val="006446A6"/>
    <w:rsid w:val="00645D01"/>
    <w:rsid w:val="00652A36"/>
    <w:rsid w:val="00652D4D"/>
    <w:rsid w:val="00674FA4"/>
    <w:rsid w:val="00677C5B"/>
    <w:rsid w:val="0069025C"/>
    <w:rsid w:val="006A5558"/>
    <w:rsid w:val="006F0E26"/>
    <w:rsid w:val="00701A09"/>
    <w:rsid w:val="00720930"/>
    <w:rsid w:val="00727998"/>
    <w:rsid w:val="0073310B"/>
    <w:rsid w:val="00752C1A"/>
    <w:rsid w:val="007679AB"/>
    <w:rsid w:val="00773FEF"/>
    <w:rsid w:val="0078381B"/>
    <w:rsid w:val="00785854"/>
    <w:rsid w:val="00785C1F"/>
    <w:rsid w:val="0078652D"/>
    <w:rsid w:val="007873DB"/>
    <w:rsid w:val="00790E3F"/>
    <w:rsid w:val="00791513"/>
    <w:rsid w:val="007A04E3"/>
    <w:rsid w:val="007B2A6C"/>
    <w:rsid w:val="007B32FD"/>
    <w:rsid w:val="007B5C6A"/>
    <w:rsid w:val="007B699E"/>
    <w:rsid w:val="007B6D6E"/>
    <w:rsid w:val="007C5073"/>
    <w:rsid w:val="007D1046"/>
    <w:rsid w:val="007D4D70"/>
    <w:rsid w:val="007D514A"/>
    <w:rsid w:val="007E58EF"/>
    <w:rsid w:val="007E7C2A"/>
    <w:rsid w:val="007F78A7"/>
    <w:rsid w:val="00804104"/>
    <w:rsid w:val="00815F77"/>
    <w:rsid w:val="00820BDE"/>
    <w:rsid w:val="00824620"/>
    <w:rsid w:val="00825216"/>
    <w:rsid w:val="008273DC"/>
    <w:rsid w:val="008330C9"/>
    <w:rsid w:val="00836433"/>
    <w:rsid w:val="00836C75"/>
    <w:rsid w:val="008544A8"/>
    <w:rsid w:val="00857781"/>
    <w:rsid w:val="008600CD"/>
    <w:rsid w:val="008633E2"/>
    <w:rsid w:val="00867471"/>
    <w:rsid w:val="00877319"/>
    <w:rsid w:val="0088056C"/>
    <w:rsid w:val="008841EA"/>
    <w:rsid w:val="00884742"/>
    <w:rsid w:val="008849AD"/>
    <w:rsid w:val="00885441"/>
    <w:rsid w:val="0088621F"/>
    <w:rsid w:val="00887A29"/>
    <w:rsid w:val="0089005A"/>
    <w:rsid w:val="008D2254"/>
    <w:rsid w:val="009009DA"/>
    <w:rsid w:val="0090587F"/>
    <w:rsid w:val="009078BE"/>
    <w:rsid w:val="00912360"/>
    <w:rsid w:val="00921A9A"/>
    <w:rsid w:val="009220F5"/>
    <w:rsid w:val="00927B4A"/>
    <w:rsid w:val="00935EB6"/>
    <w:rsid w:val="00945BEC"/>
    <w:rsid w:val="00967ABD"/>
    <w:rsid w:val="00970F41"/>
    <w:rsid w:val="00973A1B"/>
    <w:rsid w:val="00973FAC"/>
    <w:rsid w:val="00983530"/>
    <w:rsid w:val="009873B7"/>
    <w:rsid w:val="00987B9D"/>
    <w:rsid w:val="009A2661"/>
    <w:rsid w:val="009A75D7"/>
    <w:rsid w:val="009B38DC"/>
    <w:rsid w:val="009C12A0"/>
    <w:rsid w:val="009C2257"/>
    <w:rsid w:val="009C4C23"/>
    <w:rsid w:val="009E061E"/>
    <w:rsid w:val="009E178F"/>
    <w:rsid w:val="009E46C2"/>
    <w:rsid w:val="009F4D75"/>
    <w:rsid w:val="009F774A"/>
    <w:rsid w:val="00A04FA7"/>
    <w:rsid w:val="00A178DE"/>
    <w:rsid w:val="00A35BB7"/>
    <w:rsid w:val="00A5350A"/>
    <w:rsid w:val="00A54510"/>
    <w:rsid w:val="00A71E97"/>
    <w:rsid w:val="00A76AF2"/>
    <w:rsid w:val="00A87327"/>
    <w:rsid w:val="00A93FBF"/>
    <w:rsid w:val="00A97265"/>
    <w:rsid w:val="00AA137B"/>
    <w:rsid w:val="00AD0787"/>
    <w:rsid w:val="00AD089E"/>
    <w:rsid w:val="00AD346E"/>
    <w:rsid w:val="00AD43F3"/>
    <w:rsid w:val="00AE5D58"/>
    <w:rsid w:val="00AF43EF"/>
    <w:rsid w:val="00AF570A"/>
    <w:rsid w:val="00B0067A"/>
    <w:rsid w:val="00B145E7"/>
    <w:rsid w:val="00B14B04"/>
    <w:rsid w:val="00B17B39"/>
    <w:rsid w:val="00B3399B"/>
    <w:rsid w:val="00B41A32"/>
    <w:rsid w:val="00B502EC"/>
    <w:rsid w:val="00B63456"/>
    <w:rsid w:val="00B77FE6"/>
    <w:rsid w:val="00B856C5"/>
    <w:rsid w:val="00B92E7E"/>
    <w:rsid w:val="00BB1DD7"/>
    <w:rsid w:val="00BB38F3"/>
    <w:rsid w:val="00BD65F0"/>
    <w:rsid w:val="00BD6E49"/>
    <w:rsid w:val="00BF572C"/>
    <w:rsid w:val="00C12F84"/>
    <w:rsid w:val="00C27D27"/>
    <w:rsid w:val="00C46AFE"/>
    <w:rsid w:val="00C473DF"/>
    <w:rsid w:val="00C4782D"/>
    <w:rsid w:val="00C5311E"/>
    <w:rsid w:val="00C536DC"/>
    <w:rsid w:val="00C6275C"/>
    <w:rsid w:val="00C63F44"/>
    <w:rsid w:val="00C67409"/>
    <w:rsid w:val="00C67F74"/>
    <w:rsid w:val="00C8350B"/>
    <w:rsid w:val="00C90E2F"/>
    <w:rsid w:val="00CA07C8"/>
    <w:rsid w:val="00CB0F11"/>
    <w:rsid w:val="00CB32B8"/>
    <w:rsid w:val="00CC26B3"/>
    <w:rsid w:val="00CD0278"/>
    <w:rsid w:val="00CD5D9B"/>
    <w:rsid w:val="00CE3329"/>
    <w:rsid w:val="00D01852"/>
    <w:rsid w:val="00D02EE1"/>
    <w:rsid w:val="00D0489B"/>
    <w:rsid w:val="00D21847"/>
    <w:rsid w:val="00D34DB3"/>
    <w:rsid w:val="00D35064"/>
    <w:rsid w:val="00D37A1E"/>
    <w:rsid w:val="00DB47DF"/>
    <w:rsid w:val="00DC4BF1"/>
    <w:rsid w:val="00DD390E"/>
    <w:rsid w:val="00DD6937"/>
    <w:rsid w:val="00DD7D4B"/>
    <w:rsid w:val="00DE7075"/>
    <w:rsid w:val="00DE7429"/>
    <w:rsid w:val="00DF052D"/>
    <w:rsid w:val="00DF4497"/>
    <w:rsid w:val="00DF6793"/>
    <w:rsid w:val="00E05526"/>
    <w:rsid w:val="00E17F22"/>
    <w:rsid w:val="00E2118E"/>
    <w:rsid w:val="00E34BF7"/>
    <w:rsid w:val="00E64F4B"/>
    <w:rsid w:val="00E704F6"/>
    <w:rsid w:val="00E73325"/>
    <w:rsid w:val="00E77A2D"/>
    <w:rsid w:val="00E820C7"/>
    <w:rsid w:val="00E943E3"/>
    <w:rsid w:val="00EA576A"/>
    <w:rsid w:val="00EA673C"/>
    <w:rsid w:val="00EA6D3D"/>
    <w:rsid w:val="00EE4C32"/>
    <w:rsid w:val="00EF12BE"/>
    <w:rsid w:val="00EF4C18"/>
    <w:rsid w:val="00F03A4C"/>
    <w:rsid w:val="00F06D1C"/>
    <w:rsid w:val="00F1195B"/>
    <w:rsid w:val="00F17A1F"/>
    <w:rsid w:val="00F2798F"/>
    <w:rsid w:val="00F3291E"/>
    <w:rsid w:val="00F3324C"/>
    <w:rsid w:val="00F339F1"/>
    <w:rsid w:val="00F3496E"/>
    <w:rsid w:val="00F36ADF"/>
    <w:rsid w:val="00F432FE"/>
    <w:rsid w:val="00F43D25"/>
    <w:rsid w:val="00F75180"/>
    <w:rsid w:val="00F8195F"/>
    <w:rsid w:val="00F85C03"/>
    <w:rsid w:val="00F90655"/>
    <w:rsid w:val="00F947BC"/>
    <w:rsid w:val="00F96327"/>
    <w:rsid w:val="00FB16D7"/>
    <w:rsid w:val="00FB1CEF"/>
    <w:rsid w:val="00FB28DC"/>
    <w:rsid w:val="00FD375D"/>
    <w:rsid w:val="00FE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9BB27"/>
  <w15:docId w15:val="{C7D6572A-11C3-4226-9B87-7E996133F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23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707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042301"/>
    <w:pPr>
      <w:jc w:val="both"/>
    </w:pPr>
    <w:rPr>
      <w:lang w:val="x-none" w:eastAsia="x-none"/>
    </w:rPr>
  </w:style>
  <w:style w:type="character" w:customStyle="1" w:styleId="a4">
    <w:name w:val="Основной текст Знак"/>
    <w:basedOn w:val="a0"/>
    <w:link w:val="a3"/>
    <w:uiPriority w:val="99"/>
    <w:rsid w:val="0004230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List Paragraph"/>
    <w:aliases w:val="маркированный,strich,2nd Tier Header,List Paragraph,без абзаца,Абзац списка11,Абзац списка7,Абзац списка71,Абзац списка8,Абзац списка2,Абзац списка3,List Paragraph1,Абзац с отступом,References,Абзац,Абзац списка21,Heading1,Абзац списка1"/>
    <w:basedOn w:val="a"/>
    <w:link w:val="a6"/>
    <w:uiPriority w:val="34"/>
    <w:qFormat/>
    <w:rsid w:val="00042301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6">
    <w:name w:val="Абзац списка Знак"/>
    <w:aliases w:val="маркированный Знак,strich Знак,2nd Tier Header Знак,List Paragraph Знак,без абзаца Знак,Абзац списка11 Знак,Абзац списка7 Знак,Абзац списка71 Знак,Абзац списка8 Знак,Абзац списка2 Знак,Абзац списка3 Знак,List Paragraph1 Знак,Абзац Знак"/>
    <w:link w:val="a5"/>
    <w:uiPriority w:val="34"/>
    <w:rsid w:val="00042301"/>
    <w:rPr>
      <w:rFonts w:ascii="Calibri" w:eastAsia="Calibri" w:hAnsi="Calibri" w:cs="Calibri"/>
    </w:rPr>
  </w:style>
  <w:style w:type="paragraph" w:styleId="a7">
    <w:name w:val="Balloon Text"/>
    <w:basedOn w:val="a"/>
    <w:link w:val="a8"/>
    <w:uiPriority w:val="99"/>
    <w:semiHidden/>
    <w:unhideWhenUsed/>
    <w:rsid w:val="00227C6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27C6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E70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3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CC2D8-B71C-4ECE-A35A-598B36AF2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1085</TotalTime>
  <Pages>1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442</cp:revision>
  <cp:lastPrinted>2023-03-16T08:51:00Z</cp:lastPrinted>
  <dcterms:created xsi:type="dcterms:W3CDTF">2021-09-02T04:29:00Z</dcterms:created>
  <dcterms:modified xsi:type="dcterms:W3CDTF">2023-04-27T11:56:00Z</dcterms:modified>
</cp:coreProperties>
</file>