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C1" w:rsidRDefault="004171C1" w:rsidP="004171C1">
      <w:pPr>
        <w:rPr>
          <w:rFonts w:cs="Times New Roman"/>
          <w:b/>
          <w:sz w:val="28"/>
          <w:szCs w:val="28"/>
          <w:lang w:val="kk-KZ"/>
        </w:rPr>
      </w:pPr>
      <w:r>
        <w:rPr>
          <w:rFonts w:cs="Times New Roman"/>
          <w:b/>
          <w:sz w:val="28"/>
          <w:szCs w:val="28"/>
          <w:lang w:val="kk-KZ"/>
        </w:rPr>
        <w:t xml:space="preserve">            </w:t>
      </w:r>
      <w:r w:rsidRPr="003913B2">
        <w:rPr>
          <w:rFonts w:cs="Times New Roman"/>
          <w:b/>
          <w:sz w:val="28"/>
          <w:szCs w:val="28"/>
          <w:lang w:val="kk-KZ"/>
        </w:rPr>
        <w:t xml:space="preserve">БҰЙРЫҚ </w:t>
      </w:r>
      <w:r>
        <w:rPr>
          <w:rFonts w:cs="Times New Roman"/>
          <w:b/>
          <w:sz w:val="28"/>
          <w:szCs w:val="28"/>
          <w:lang w:val="kk-KZ"/>
        </w:rPr>
        <w:t xml:space="preserve">                                                                           </w:t>
      </w:r>
      <w:r w:rsidRPr="003913B2">
        <w:rPr>
          <w:rFonts w:cs="Times New Roman"/>
          <w:b/>
          <w:sz w:val="28"/>
          <w:szCs w:val="28"/>
          <w:lang w:val="kk-KZ"/>
        </w:rPr>
        <w:t>ПРИКАЗ</w:t>
      </w:r>
    </w:p>
    <w:p w:rsidR="004171C1" w:rsidRPr="00B96C93" w:rsidRDefault="004171C1" w:rsidP="004171C1">
      <w:pPr>
        <w:rPr>
          <w:rFonts w:cs="Times New Roman"/>
          <w:b/>
          <w:sz w:val="28"/>
          <w:szCs w:val="28"/>
          <w:lang w:val="kk-KZ"/>
        </w:rPr>
      </w:pPr>
    </w:p>
    <w:p w:rsidR="004171C1" w:rsidRPr="00D8531C" w:rsidRDefault="004171C1" w:rsidP="004171C1">
      <w:pPr>
        <w:jc w:val="both"/>
        <w:rPr>
          <w:rFonts w:cs="Times New Roman"/>
          <w:lang w:val="kk-KZ"/>
        </w:rPr>
      </w:pPr>
      <w:r w:rsidRPr="00D8531C">
        <w:rPr>
          <w:rFonts w:cs="Times New Roman"/>
          <w:lang w:val="kk-KZ"/>
        </w:rPr>
        <w:t xml:space="preserve">__________________№  _______ </w:t>
      </w:r>
    </w:p>
    <w:p w:rsidR="004171C1" w:rsidRPr="003913B2" w:rsidRDefault="004171C1" w:rsidP="004171C1">
      <w:pPr>
        <w:jc w:val="both"/>
        <w:rPr>
          <w:rFonts w:cs="Times New Roman"/>
          <w:lang w:val="kk-KZ"/>
        </w:rPr>
      </w:pPr>
      <w:r w:rsidRPr="003913B2">
        <w:rPr>
          <w:rFonts w:cs="Times New Roman"/>
          <w:lang w:val="kk-KZ"/>
        </w:rPr>
        <w:t xml:space="preserve">         </w:t>
      </w:r>
      <w:r>
        <w:rPr>
          <w:rFonts w:cs="Times New Roman"/>
          <w:lang w:val="kk-KZ"/>
        </w:rPr>
        <w:t xml:space="preserve"> </w:t>
      </w:r>
      <w:r w:rsidRPr="003913B2">
        <w:rPr>
          <w:rFonts w:cs="Times New Roman"/>
          <w:lang w:val="kk-KZ"/>
        </w:rPr>
        <w:t xml:space="preserve">   </w:t>
      </w:r>
      <w:r>
        <w:rPr>
          <w:rFonts w:cs="Times New Roman"/>
          <w:lang w:val="kk-KZ"/>
        </w:rPr>
        <w:t xml:space="preserve">Астана </w:t>
      </w:r>
      <w:r w:rsidRPr="003913B2">
        <w:rPr>
          <w:rFonts w:cs="Times New Roman"/>
          <w:lang w:val="kk-KZ"/>
        </w:rPr>
        <w:t>қ</w:t>
      </w:r>
      <w:r>
        <w:rPr>
          <w:rFonts w:cs="Times New Roman"/>
          <w:lang w:val="kk-KZ"/>
        </w:rPr>
        <w:t>аласы</w:t>
      </w:r>
      <w:r w:rsidRPr="003913B2">
        <w:rPr>
          <w:rFonts w:cs="Times New Roman"/>
          <w:lang w:val="kk-KZ"/>
        </w:rPr>
        <w:t xml:space="preserve">                                              </w:t>
      </w:r>
      <w:r>
        <w:rPr>
          <w:rFonts w:cs="Times New Roman"/>
          <w:lang w:val="kk-KZ"/>
        </w:rPr>
        <w:t xml:space="preserve">                            </w:t>
      </w:r>
      <w:r w:rsidRPr="003913B2">
        <w:rPr>
          <w:rFonts w:cs="Times New Roman"/>
          <w:lang w:val="kk-KZ"/>
        </w:rPr>
        <w:t xml:space="preserve">      </w:t>
      </w:r>
      <w:r>
        <w:rPr>
          <w:rFonts w:cs="Times New Roman"/>
          <w:lang w:val="kk-KZ"/>
        </w:rPr>
        <w:t xml:space="preserve">  </w:t>
      </w:r>
      <w:r w:rsidRPr="003913B2">
        <w:rPr>
          <w:rFonts w:cs="Times New Roman"/>
          <w:lang w:val="kk-KZ"/>
        </w:rPr>
        <w:t xml:space="preserve"> г</w:t>
      </w:r>
      <w:r>
        <w:rPr>
          <w:rFonts w:cs="Times New Roman"/>
          <w:lang w:val="kk-KZ"/>
        </w:rPr>
        <w:t xml:space="preserve">ород </w:t>
      </w:r>
      <w:r w:rsidRPr="003913B2">
        <w:rPr>
          <w:rFonts w:cs="Times New Roman"/>
          <w:lang w:val="kk-KZ"/>
        </w:rPr>
        <w:t xml:space="preserve"> </w:t>
      </w:r>
      <w:r>
        <w:rPr>
          <w:rFonts w:cs="Times New Roman"/>
          <w:lang w:val="kk-KZ"/>
        </w:rPr>
        <w:t>Астана</w:t>
      </w:r>
    </w:p>
    <w:tbl>
      <w:tblPr>
        <w:tblpPr w:leftFromText="180" w:rightFromText="180" w:horzAnchor="margin" w:tblpXSpec="center" w:tblpY="-225"/>
        <w:tblW w:w="10534" w:type="dxa"/>
        <w:tblLook w:val="01E0" w:firstRow="1" w:lastRow="1" w:firstColumn="1" w:lastColumn="1" w:noHBand="0" w:noVBand="0"/>
      </w:tblPr>
      <w:tblGrid>
        <w:gridCol w:w="4409"/>
        <w:gridCol w:w="2006"/>
        <w:gridCol w:w="4119"/>
      </w:tblGrid>
      <w:tr w:rsidR="004171C1" w:rsidRPr="008525F4" w:rsidTr="000369AC">
        <w:trPr>
          <w:trHeight w:val="1290"/>
        </w:trPr>
        <w:tc>
          <w:tcPr>
            <w:tcW w:w="4409" w:type="dxa"/>
          </w:tcPr>
          <w:p w:rsidR="004171C1" w:rsidRPr="003913B2" w:rsidRDefault="004171C1" w:rsidP="000369AC">
            <w:pPr>
              <w:ind w:hanging="108"/>
              <w:jc w:val="center"/>
              <w:rPr>
                <w:rFonts w:cs="Times New Roman"/>
                <w:b/>
                <w:color w:val="215868" w:themeColor="accent5" w:themeShade="80"/>
                <w:sz w:val="28"/>
                <w:szCs w:val="28"/>
                <w:lang w:val="kk-KZ"/>
              </w:rPr>
            </w:pPr>
            <w:r>
              <w:rPr>
                <w:rFonts w:cs="Times New Roman"/>
                <w:b/>
                <w:color w:val="215868" w:themeColor="accent5" w:themeShade="80"/>
                <w:lang w:val="kk-KZ"/>
              </w:rPr>
              <w:t xml:space="preserve">    </w:t>
            </w:r>
            <w:r w:rsidRPr="003913B2">
              <w:rPr>
                <w:rFonts w:cs="Times New Roman"/>
                <w:b/>
                <w:color w:val="215868" w:themeColor="accent5" w:themeShade="80"/>
                <w:sz w:val="28"/>
                <w:szCs w:val="28"/>
                <w:lang w:val="kk-KZ"/>
              </w:rPr>
              <w:t xml:space="preserve">ҚАЗАҚСТАН </w:t>
            </w:r>
          </w:p>
          <w:p w:rsidR="004171C1" w:rsidRPr="003913B2" w:rsidRDefault="004171C1" w:rsidP="000369AC">
            <w:pPr>
              <w:ind w:hanging="108"/>
              <w:jc w:val="center"/>
              <w:rPr>
                <w:rFonts w:cs="Times New Roman"/>
                <w:b/>
                <w:color w:val="215868" w:themeColor="accent5" w:themeShade="80"/>
                <w:sz w:val="28"/>
                <w:szCs w:val="28"/>
                <w:lang w:val="kk-KZ"/>
              </w:rPr>
            </w:pPr>
            <w:r w:rsidRPr="003913B2">
              <w:rPr>
                <w:rFonts w:cs="Times New Roman"/>
                <w:b/>
                <w:color w:val="215868" w:themeColor="accent5" w:themeShade="80"/>
                <w:sz w:val="28"/>
                <w:szCs w:val="28"/>
                <w:lang w:val="kk-KZ"/>
              </w:rPr>
              <w:t>РЕСПУБЛИКАСЫНЫҢ</w:t>
            </w:r>
          </w:p>
          <w:p w:rsidR="004171C1" w:rsidRPr="003913B2" w:rsidRDefault="004171C1" w:rsidP="000369AC">
            <w:pPr>
              <w:ind w:hanging="108"/>
              <w:jc w:val="center"/>
              <w:rPr>
                <w:rFonts w:cs="Times New Roman"/>
                <w:b/>
                <w:color w:val="215868" w:themeColor="accent5" w:themeShade="80"/>
                <w:sz w:val="28"/>
                <w:szCs w:val="28"/>
                <w:lang w:val="kk-KZ"/>
              </w:rPr>
            </w:pPr>
            <w:r w:rsidRPr="003913B2">
              <w:rPr>
                <w:rFonts w:cs="Times New Roman"/>
                <w:b/>
                <w:color w:val="215868" w:themeColor="accent5" w:themeShade="80"/>
                <w:sz w:val="28"/>
                <w:szCs w:val="28"/>
                <w:lang w:val="kk-KZ"/>
              </w:rPr>
              <w:t>ЭНЕРГЕТИКА</w:t>
            </w:r>
          </w:p>
          <w:p w:rsidR="004171C1" w:rsidRPr="00B96C93" w:rsidRDefault="004171C1" w:rsidP="000369AC">
            <w:pPr>
              <w:ind w:hanging="108"/>
              <w:jc w:val="center"/>
              <w:rPr>
                <w:rFonts w:cs="Times New Roman"/>
                <w:b/>
                <w:color w:val="215868" w:themeColor="accent5" w:themeShade="80"/>
                <w:sz w:val="28"/>
                <w:szCs w:val="28"/>
                <w:lang w:val="kk-KZ"/>
              </w:rPr>
            </w:pPr>
            <w:r w:rsidRPr="003913B2">
              <w:rPr>
                <w:rFonts w:cs="Times New Roman"/>
                <w:b/>
                <w:color w:val="215868" w:themeColor="accent5" w:themeShade="80"/>
                <w:sz w:val="28"/>
                <w:szCs w:val="28"/>
                <w:lang w:val="kk-KZ"/>
              </w:rPr>
              <w:t xml:space="preserve"> МИНИСТРЛІГІ</w:t>
            </w:r>
          </w:p>
        </w:tc>
        <w:tc>
          <w:tcPr>
            <w:tcW w:w="2006" w:type="dxa"/>
          </w:tcPr>
          <w:p w:rsidR="004171C1" w:rsidRPr="008525F4" w:rsidRDefault="004171C1" w:rsidP="000369AC">
            <w:pPr>
              <w:rPr>
                <w:rFonts w:cs="Times New Roman"/>
                <w:color w:val="215868" w:themeColor="accent5" w:themeShade="80"/>
                <w:lang w:val="kk-KZ"/>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-2744470</wp:posOffset>
                      </wp:positionH>
                      <wp:positionV relativeFrom="page">
                        <wp:posOffset>1209674</wp:posOffset>
                      </wp:positionV>
                      <wp:extent cx="6515735" cy="0"/>
                      <wp:effectExtent l="38100" t="19050" r="56515" b="9525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735" cy="0"/>
                              </a:xfrm>
                              <a:custGeom>
                                <a:avLst/>
                                <a:gdLst>
                                  <a:gd name="T0" fmla="*/ 0 w 10245"/>
                                  <a:gd name="T1" fmla="*/ 0 h 15"/>
                                  <a:gd name="T2" fmla="*/ 10245 w 10245"/>
                                  <a:gd name="T3" fmla="*/ 15 h 15"/>
                                </a:gdLst>
                                <a:ahLst/>
                                <a:cxnLst>
                                  <a:cxn ang="0">
                                    <a:pos x="T0" y="T1"/>
                                  </a:cxn>
                                  <a:cxn ang="0">
                                    <a:pos x="T2" y="T3"/>
                                  </a:cxn>
                                </a:cxnLst>
                                <a:rect l="0" t="0" r="r" b="b"/>
                                <a:pathLst>
                                  <a:path w="10245" h="15">
                                    <a:moveTo>
                                      <a:pt x="0" y="0"/>
                                    </a:moveTo>
                                    <a:lnTo>
                                      <a:pt x="10245" y="15"/>
                                    </a:lnTo>
                                  </a:path>
                                </a:pathLst>
                              </a:custGeom>
                              <a:ln>
                                <a:solidFill>
                                  <a:schemeClr val="accent5">
                                    <a:lumMod val="50000"/>
                                  </a:schemeClr>
                                </a:solidFill>
                                <a:headEnd/>
                                <a:tailEnd/>
                              </a:ln>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F95CE" id="Полилиния 5" o:spid="_x0000_s1026" style="position:absolute;margin-left:-216.1pt;margin-top:95.25pt;width:513.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v-text-anchor:top" coordsize="10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" path="m,l10245,15e" filled="f" strokecolor="#205867 [1608]" strokeweight="2pt">
                      <v:shadow on="t" color="black" opacity="22937f" origin=",.5" offset="0,.63889mm"/>
                      <v:path arrowok="t" o:connecttype="custom" o:connectlocs="0,0;6515735,1" o:connectangles="0,0"/>
                      <w10:wrap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4411345</wp:posOffset>
                      </wp:positionH>
                      <wp:positionV relativeFrom="paragraph">
                        <wp:posOffset>3972560</wp:posOffset>
                      </wp:positionV>
                      <wp:extent cx="381000" cy="6372860"/>
                      <wp:effectExtent l="0" t="0" r="0"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37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1C1" w:rsidRPr="00095852" w:rsidRDefault="004171C1" w:rsidP="004171C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47.35pt;margin-top:312.8pt;width:30pt;height:50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" stroked="f">
                      <v:textbox style="layout-flow:vertical;mso-layout-flow-alt:bottom-to-top">
                        <w:txbxContent>
                          <w:p w:rsidR="004171C1" w:rsidRPr="00095852" w:rsidRDefault="004171C1" w:rsidP="004171C1"/>
                        </w:txbxContent>
                      </v:textbox>
                    </v:shape>
                  </w:pict>
                </mc:Fallback>
              </mc:AlternateContent>
            </w:r>
            <w:r w:rsidRPr="008525F4">
              <w:rPr>
                <w:rFonts w:cs="Times New Roman"/>
                <w:noProof/>
              </w:rPr>
              <w:drawing>
                <wp:inline distT="0" distB="0" distL="0" distR="0" wp14:anchorId="3D37D784" wp14:editId="2253B9F2">
                  <wp:extent cx="1064525" cy="1069177"/>
                  <wp:effectExtent l="0" t="0" r="2540" b="0"/>
                  <wp:docPr id="4" name="Рисунок 4" descr="http://www.akorda.kz/upload/media/files/c7a888ef1b4daeca68627d9e8e9650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orda.kz/upload/media/files/c7a888ef1b4daeca68627d9e8e9650a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8099" cy="1092854"/>
                          </a:xfrm>
                          <a:prstGeom prst="rect">
                            <a:avLst/>
                          </a:prstGeom>
                          <a:noFill/>
                          <a:ln>
                            <a:noFill/>
                          </a:ln>
                        </pic:spPr>
                      </pic:pic>
                    </a:graphicData>
                  </a:graphic>
                </wp:inline>
              </w:drawing>
            </w:r>
          </w:p>
        </w:tc>
        <w:tc>
          <w:tcPr>
            <w:tcW w:w="4119" w:type="dxa"/>
          </w:tcPr>
          <w:p w:rsidR="004171C1" w:rsidRPr="003913B2" w:rsidRDefault="004171C1" w:rsidP="000369AC">
            <w:pPr>
              <w:jc w:val="center"/>
              <w:rPr>
                <w:rFonts w:cs="Times New Roman"/>
                <w:b/>
                <w:color w:val="215868" w:themeColor="accent5" w:themeShade="80"/>
                <w:sz w:val="28"/>
                <w:szCs w:val="28"/>
              </w:rPr>
            </w:pPr>
            <w:r w:rsidRPr="003913B2">
              <w:rPr>
                <w:rFonts w:cs="Times New Roman"/>
                <w:b/>
                <w:color w:val="215868" w:themeColor="accent5" w:themeShade="80"/>
                <w:sz w:val="28"/>
                <w:szCs w:val="28"/>
                <w:lang w:val="kk-KZ"/>
              </w:rPr>
              <w:t xml:space="preserve">МИНИСТЕРСТВО </w:t>
            </w:r>
          </w:p>
          <w:p w:rsidR="004171C1" w:rsidRPr="003913B2" w:rsidRDefault="004171C1" w:rsidP="000369AC">
            <w:pPr>
              <w:jc w:val="center"/>
              <w:rPr>
                <w:rFonts w:cs="Times New Roman"/>
                <w:b/>
                <w:color w:val="215868" w:themeColor="accent5" w:themeShade="80"/>
                <w:sz w:val="28"/>
                <w:szCs w:val="28"/>
                <w:lang w:val="kk-KZ"/>
              </w:rPr>
            </w:pPr>
            <w:r w:rsidRPr="003913B2">
              <w:rPr>
                <w:rFonts w:cs="Times New Roman"/>
                <w:b/>
                <w:color w:val="215868" w:themeColor="accent5" w:themeShade="80"/>
                <w:sz w:val="28"/>
                <w:szCs w:val="28"/>
                <w:lang w:val="kk-KZ"/>
              </w:rPr>
              <w:t>ЭНЕРГЕТИКИ</w:t>
            </w:r>
          </w:p>
          <w:p w:rsidR="004171C1" w:rsidRPr="003913B2" w:rsidRDefault="004171C1" w:rsidP="000369AC">
            <w:pPr>
              <w:jc w:val="center"/>
              <w:rPr>
                <w:rFonts w:cs="Times New Roman"/>
                <w:b/>
                <w:color w:val="215868" w:themeColor="accent5" w:themeShade="80"/>
                <w:sz w:val="28"/>
                <w:szCs w:val="28"/>
              </w:rPr>
            </w:pPr>
            <w:r w:rsidRPr="003913B2">
              <w:rPr>
                <w:rFonts w:cs="Times New Roman"/>
                <w:b/>
                <w:color w:val="215868" w:themeColor="accent5" w:themeShade="80"/>
                <w:sz w:val="28"/>
                <w:szCs w:val="28"/>
                <w:lang w:val="kk-KZ"/>
              </w:rPr>
              <w:t xml:space="preserve">РЕСПУБЛИКИ </w:t>
            </w:r>
          </w:p>
          <w:p w:rsidR="004171C1" w:rsidRPr="003913B2" w:rsidRDefault="004171C1" w:rsidP="000369AC">
            <w:pPr>
              <w:jc w:val="center"/>
              <w:rPr>
                <w:rFonts w:cs="Times New Roman"/>
                <w:b/>
                <w:color w:val="215868" w:themeColor="accent5" w:themeShade="80"/>
                <w:sz w:val="28"/>
                <w:szCs w:val="28"/>
                <w:lang w:val="kk-KZ"/>
              </w:rPr>
            </w:pPr>
            <w:r w:rsidRPr="003913B2">
              <w:rPr>
                <w:rFonts w:cs="Times New Roman"/>
                <w:b/>
                <w:color w:val="215868" w:themeColor="accent5" w:themeShade="80"/>
                <w:sz w:val="28"/>
                <w:szCs w:val="28"/>
                <w:lang w:val="kk-KZ"/>
              </w:rPr>
              <w:t>КАЗАХСТАН</w:t>
            </w:r>
          </w:p>
          <w:p w:rsidR="004171C1" w:rsidRPr="008525F4" w:rsidRDefault="004171C1" w:rsidP="000369AC">
            <w:pPr>
              <w:jc w:val="center"/>
              <w:rPr>
                <w:rFonts w:cs="Times New Roman"/>
                <w:b/>
                <w:bCs/>
                <w:color w:val="215868" w:themeColor="accent5" w:themeShade="80"/>
                <w:lang w:val="kk-KZ"/>
              </w:rPr>
            </w:pPr>
          </w:p>
          <w:p w:rsidR="004171C1" w:rsidRPr="008525F4" w:rsidRDefault="004171C1" w:rsidP="000369AC">
            <w:pPr>
              <w:jc w:val="center"/>
              <w:rPr>
                <w:rFonts w:cs="Times New Roman"/>
                <w:color w:val="215868" w:themeColor="accent5" w:themeShade="80"/>
                <w:lang w:val="kk-KZ"/>
              </w:rPr>
            </w:pPr>
          </w:p>
          <w:p w:rsidR="004171C1" w:rsidRPr="008525F4" w:rsidRDefault="004171C1" w:rsidP="000369AC">
            <w:pPr>
              <w:rPr>
                <w:rFonts w:cs="Times New Roman"/>
                <w:b/>
                <w:color w:val="215868" w:themeColor="accent5" w:themeShade="80"/>
                <w:lang w:val="kk-KZ"/>
              </w:rPr>
            </w:pPr>
          </w:p>
        </w:tc>
      </w:tr>
    </w:tbl>
    <w:p w:rsidR="007100B2" w:rsidRDefault="007100B2" w:rsidP="003C7B50">
      <w:pPr>
        <w:tabs>
          <w:tab w:val="left" w:pos="5475"/>
        </w:tabs>
        <w:ind w:firstLine="709"/>
        <w:jc w:val="both"/>
        <w:rPr>
          <w:sz w:val="28"/>
          <w:szCs w:val="28"/>
          <w:lang w:val="kk-KZ"/>
        </w:rPr>
      </w:pPr>
    </w:p>
    <w:p w:rsidR="00EE192F" w:rsidRDefault="00EE192F" w:rsidP="003C7B50">
      <w:pPr>
        <w:tabs>
          <w:tab w:val="left" w:pos="5475"/>
        </w:tabs>
        <w:ind w:firstLine="709"/>
        <w:jc w:val="both"/>
        <w:rPr>
          <w:sz w:val="28"/>
          <w:szCs w:val="28"/>
          <w:lang w:val="kk-KZ"/>
        </w:rPr>
      </w:pPr>
    </w:p>
    <w:p w:rsidR="000A2968" w:rsidRDefault="00CC4686" w:rsidP="00CC4686">
      <w:pPr>
        <w:tabs>
          <w:tab w:val="left" w:pos="5475"/>
        </w:tabs>
        <w:ind w:firstLine="709"/>
        <w:jc w:val="both"/>
        <w:rPr>
          <w:sz w:val="28"/>
          <w:szCs w:val="28"/>
          <w:lang w:val="kk-KZ"/>
        </w:rPr>
      </w:pPr>
      <w:r w:rsidRPr="00E777F8">
        <w:rPr>
          <w:rFonts w:ascii="Helvetica" w:eastAsia="Times New Roman" w:hAnsi="Helvetica" w:cs="Times New Roman"/>
          <w:caps/>
          <w:color w:val="333333"/>
          <w:sz w:val="26"/>
          <w:szCs w:val="26"/>
          <w:bdr w:val="none" w:sz="0" w:space="0" w:color="auto"/>
          <w:lang w:val="kk-KZ"/>
        </w:rPr>
        <w:t> </w:t>
      </w:r>
    </w:p>
    <w:p w:rsidR="000A2968" w:rsidRDefault="000A2968" w:rsidP="003C7B50">
      <w:pPr>
        <w:tabs>
          <w:tab w:val="left" w:pos="5475"/>
        </w:tabs>
        <w:ind w:firstLine="709"/>
        <w:jc w:val="both"/>
        <w:rPr>
          <w:sz w:val="28"/>
          <w:szCs w:val="28"/>
          <w:lang w:val="kk-KZ"/>
        </w:rPr>
      </w:pPr>
    </w:p>
    <w:p w:rsidR="00FC7EBB" w:rsidRPr="00B62CA1" w:rsidRDefault="00FC7EBB" w:rsidP="003C7B50">
      <w:pPr>
        <w:tabs>
          <w:tab w:val="left" w:pos="5475"/>
        </w:tabs>
        <w:ind w:firstLine="709"/>
        <w:jc w:val="both"/>
        <w:rPr>
          <w:sz w:val="28"/>
          <w:szCs w:val="28"/>
          <w:lang w:val="kk-KZ"/>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4171C1" w:rsidRPr="00E36223" w:rsidTr="004171C1">
        <w:tc>
          <w:tcPr>
            <w:tcW w:w="5211" w:type="dxa"/>
          </w:tcPr>
          <w:p w:rsidR="004171C1" w:rsidRPr="003D4302" w:rsidRDefault="004171C1" w:rsidP="00E36223">
            <w:pPr>
              <w:pBdr>
                <w:top w:val="none" w:sz="0" w:space="0" w:color="auto"/>
                <w:left w:val="none" w:sz="0" w:space="0" w:color="auto"/>
                <w:bottom w:val="none" w:sz="0" w:space="0" w:color="auto"/>
                <w:right w:val="none" w:sz="0" w:space="0" w:color="auto"/>
                <w:between w:val="none" w:sz="0" w:space="0" w:color="auto"/>
                <w:bar w:val="none" w:sz="0" w:color="auto"/>
              </w:pBdr>
              <w:spacing w:line="20" w:lineRule="atLeast"/>
              <w:jc w:val="both"/>
              <w:rPr>
                <w:b/>
                <w:bCs/>
                <w:sz w:val="28"/>
                <w:szCs w:val="28"/>
                <w:lang w:val="kk-KZ"/>
              </w:rPr>
            </w:pPr>
            <w:r w:rsidRPr="003D4302">
              <w:rPr>
                <w:b/>
                <w:bCs/>
                <w:sz w:val="28"/>
                <w:szCs w:val="28"/>
                <w:lang w:val="kk-KZ"/>
              </w:rPr>
              <w:t>Қазақстан Республикас</w:t>
            </w:r>
            <w:r w:rsidR="00E36223">
              <w:rPr>
                <w:b/>
                <w:bCs/>
                <w:sz w:val="28"/>
                <w:szCs w:val="28"/>
                <w:lang w:val="kk-KZ"/>
              </w:rPr>
              <w:t>ы Энергетика министрлігінің 2024</w:t>
            </w:r>
            <w:r>
              <w:rPr>
                <w:b/>
                <w:bCs/>
                <w:sz w:val="28"/>
                <w:szCs w:val="28"/>
                <w:lang w:val="kk-KZ"/>
              </w:rPr>
              <w:t xml:space="preserve"> – 202</w:t>
            </w:r>
            <w:r w:rsidR="00E36223">
              <w:rPr>
                <w:b/>
                <w:bCs/>
                <w:sz w:val="28"/>
                <w:szCs w:val="28"/>
                <w:lang w:val="kk-KZ"/>
              </w:rPr>
              <w:t>6</w:t>
            </w:r>
            <w:r w:rsidRPr="003D4302">
              <w:rPr>
                <w:b/>
                <w:bCs/>
                <w:sz w:val="28"/>
                <w:szCs w:val="28"/>
                <w:lang w:val="kk-KZ"/>
              </w:rPr>
              <w:t xml:space="preserve"> жылдарға арналған бюджеттік бағдарламаларын бекіту туралы</w:t>
            </w:r>
          </w:p>
        </w:tc>
      </w:tr>
    </w:tbl>
    <w:p w:rsidR="007100B2" w:rsidRPr="00E252AF" w:rsidRDefault="007100B2" w:rsidP="00A46797">
      <w:pPr>
        <w:tabs>
          <w:tab w:val="left" w:pos="5475"/>
        </w:tabs>
        <w:ind w:firstLine="709"/>
        <w:jc w:val="both"/>
        <w:rPr>
          <w:sz w:val="28"/>
          <w:szCs w:val="28"/>
          <w:lang w:val="kk-KZ"/>
        </w:rPr>
      </w:pPr>
    </w:p>
    <w:p w:rsidR="007100B2" w:rsidRPr="00E252AF" w:rsidRDefault="00404398" w:rsidP="00AD1600">
      <w:pPr>
        <w:suppressAutoHyphens/>
        <w:ind w:firstLine="709"/>
        <w:jc w:val="both"/>
        <w:rPr>
          <w:kern w:val="36"/>
          <w:sz w:val="28"/>
          <w:szCs w:val="28"/>
          <w:lang w:val="kk-KZ"/>
        </w:rPr>
      </w:pPr>
      <w:r w:rsidRPr="00E252AF">
        <w:rPr>
          <w:sz w:val="28"/>
          <w:szCs w:val="28"/>
          <w:lang w:val="kk-KZ"/>
        </w:rPr>
        <w:t>2008 жылғы 4 желтоқсандағы Қазақста</w:t>
      </w:r>
      <w:r w:rsidR="003B012B" w:rsidRPr="00E252AF">
        <w:rPr>
          <w:sz w:val="28"/>
          <w:szCs w:val="28"/>
          <w:lang w:val="kk-KZ"/>
        </w:rPr>
        <w:t>н Республикасы Бюджет кодексі</w:t>
      </w:r>
      <w:r w:rsidR="009A411F">
        <w:rPr>
          <w:sz w:val="28"/>
          <w:szCs w:val="28"/>
          <w:lang w:val="kk-KZ"/>
        </w:rPr>
        <w:t>нің</w:t>
      </w:r>
      <w:r w:rsidRPr="00E252AF">
        <w:rPr>
          <w:sz w:val="28"/>
          <w:szCs w:val="28"/>
          <w:lang w:val="kk-KZ"/>
        </w:rPr>
        <w:t xml:space="preserve"> </w:t>
      </w:r>
      <w:r w:rsidR="00EE192F" w:rsidRPr="00E252AF">
        <w:rPr>
          <w:sz w:val="28"/>
          <w:szCs w:val="28"/>
          <w:lang w:val="kk-KZ"/>
        </w:rPr>
        <w:t>32</w:t>
      </w:r>
      <w:r w:rsidRPr="00E252AF">
        <w:rPr>
          <w:sz w:val="28"/>
          <w:szCs w:val="28"/>
          <w:lang w:val="kk-KZ"/>
        </w:rPr>
        <w:t>-</w:t>
      </w:r>
      <w:r w:rsidR="009A411F">
        <w:rPr>
          <w:sz w:val="28"/>
          <w:szCs w:val="28"/>
          <w:lang w:val="kk-KZ"/>
        </w:rPr>
        <w:t xml:space="preserve">бабы 2-тармағының </w:t>
      </w:r>
      <w:r w:rsidR="00F2333F">
        <w:rPr>
          <w:sz w:val="28"/>
          <w:szCs w:val="28"/>
          <w:lang w:val="kk-KZ"/>
        </w:rPr>
        <w:t>1 және 2-</w:t>
      </w:r>
      <w:r w:rsidR="007409F6">
        <w:rPr>
          <w:sz w:val="28"/>
          <w:szCs w:val="28"/>
          <w:lang w:val="kk-KZ"/>
        </w:rPr>
        <w:t>бөліміне</w:t>
      </w:r>
      <w:r w:rsidR="009A411F">
        <w:rPr>
          <w:sz w:val="28"/>
          <w:szCs w:val="28"/>
          <w:lang w:val="kk-KZ"/>
        </w:rPr>
        <w:t xml:space="preserve"> </w:t>
      </w:r>
      <w:r w:rsidR="00926BD8" w:rsidRPr="00E252AF">
        <w:rPr>
          <w:sz w:val="28"/>
          <w:szCs w:val="28"/>
          <w:lang w:val="kk-KZ"/>
        </w:rPr>
        <w:t>сәйкес</w:t>
      </w:r>
      <w:r w:rsidR="00926BD8" w:rsidRPr="00E252AF">
        <w:rPr>
          <w:b/>
          <w:bCs/>
          <w:sz w:val="28"/>
          <w:szCs w:val="28"/>
          <w:lang w:val="kk-KZ"/>
        </w:rPr>
        <w:t xml:space="preserve"> </w:t>
      </w:r>
      <w:r w:rsidRPr="00E252AF">
        <w:rPr>
          <w:b/>
          <w:bCs/>
          <w:sz w:val="28"/>
          <w:szCs w:val="28"/>
          <w:lang w:val="kk-KZ"/>
        </w:rPr>
        <w:t>БҰЙЫРАМЫН:</w:t>
      </w:r>
    </w:p>
    <w:p w:rsidR="007100B2" w:rsidRPr="00E252AF" w:rsidRDefault="00404398" w:rsidP="00A46797">
      <w:pPr>
        <w:suppressAutoHyphens/>
        <w:ind w:firstLine="709"/>
        <w:jc w:val="both"/>
        <w:rPr>
          <w:sz w:val="28"/>
          <w:szCs w:val="28"/>
          <w:lang w:val="kk-KZ"/>
        </w:rPr>
      </w:pPr>
      <w:r w:rsidRPr="00E252AF">
        <w:rPr>
          <w:sz w:val="28"/>
          <w:szCs w:val="28"/>
          <w:lang w:val="kk-KZ"/>
        </w:rPr>
        <w:t>1.</w:t>
      </w:r>
      <w:r w:rsidR="005C5B9A" w:rsidRPr="00E252AF">
        <w:rPr>
          <w:sz w:val="28"/>
          <w:szCs w:val="28"/>
          <w:lang w:val="kk-KZ"/>
        </w:rPr>
        <w:t> </w:t>
      </w:r>
      <w:r w:rsidR="00FC7EBB" w:rsidRPr="00515B96">
        <w:rPr>
          <w:sz w:val="28"/>
          <w:szCs w:val="28"/>
          <w:lang w:val="kk-KZ"/>
        </w:rPr>
        <w:t>Осы бұйрыққа қосымшаға сәйкес</w:t>
      </w:r>
      <w:r w:rsidR="00FC7EBB" w:rsidRPr="00891949">
        <w:rPr>
          <w:sz w:val="28"/>
          <w:szCs w:val="28"/>
          <w:lang w:val="kk-KZ"/>
        </w:rPr>
        <w:t xml:space="preserve"> </w:t>
      </w:r>
      <w:r w:rsidR="00FC7EBB">
        <w:rPr>
          <w:sz w:val="28"/>
          <w:szCs w:val="28"/>
          <w:lang w:val="kk-KZ"/>
        </w:rPr>
        <w:t xml:space="preserve">241 </w:t>
      </w:r>
      <w:r w:rsidR="00FC7EBB" w:rsidRPr="00515B96">
        <w:rPr>
          <w:sz w:val="28"/>
          <w:szCs w:val="28"/>
          <w:lang w:val="kk-KZ"/>
        </w:rPr>
        <w:t>Қазақстан Республикасы Энергетика министрлігінің 202</w:t>
      </w:r>
      <w:r w:rsidR="00E36223">
        <w:rPr>
          <w:sz w:val="28"/>
          <w:szCs w:val="28"/>
          <w:lang w:val="kk-KZ"/>
        </w:rPr>
        <w:t>4</w:t>
      </w:r>
      <w:r w:rsidR="00FC7EBB" w:rsidRPr="00515B96">
        <w:rPr>
          <w:sz w:val="28"/>
          <w:szCs w:val="28"/>
          <w:lang w:val="kk-KZ"/>
        </w:rPr>
        <w:t>-202</w:t>
      </w:r>
      <w:r w:rsidR="00E36223">
        <w:rPr>
          <w:sz w:val="28"/>
          <w:szCs w:val="28"/>
          <w:lang w:val="kk-KZ"/>
        </w:rPr>
        <w:t>6</w:t>
      </w:r>
      <w:r w:rsidR="00FC7EBB" w:rsidRPr="00515B96">
        <w:rPr>
          <w:sz w:val="28"/>
          <w:szCs w:val="28"/>
          <w:lang w:val="kk-KZ"/>
        </w:rPr>
        <w:t xml:space="preserve"> жылдарға арналған бюджеттік бағдарламалары  бекітілсін.</w:t>
      </w:r>
    </w:p>
    <w:p w:rsidR="007100B2" w:rsidRPr="00E252AF" w:rsidRDefault="00404398" w:rsidP="00A46797">
      <w:pPr>
        <w:suppressAutoHyphens/>
        <w:ind w:firstLine="709"/>
        <w:jc w:val="both"/>
        <w:rPr>
          <w:sz w:val="28"/>
          <w:szCs w:val="28"/>
          <w:lang w:val="kk-KZ"/>
        </w:rPr>
      </w:pPr>
      <w:r w:rsidRPr="00E252AF">
        <w:rPr>
          <w:sz w:val="28"/>
          <w:szCs w:val="28"/>
          <w:lang w:val="kk-KZ"/>
        </w:rPr>
        <w:t>2.</w:t>
      </w:r>
      <w:r w:rsidR="005C5B9A" w:rsidRPr="00E252AF">
        <w:rPr>
          <w:sz w:val="28"/>
          <w:szCs w:val="28"/>
          <w:lang w:val="kk-KZ"/>
        </w:rPr>
        <w:t> </w:t>
      </w:r>
      <w:r w:rsidR="00FC7EBB" w:rsidRPr="00515B96">
        <w:rPr>
          <w:sz w:val="28"/>
          <w:szCs w:val="28"/>
          <w:lang w:val="kk-KZ"/>
        </w:rPr>
        <w:t>Бюджеттік бағдарламалардың орындалуына жауапты Қазақстан Респуб</w:t>
      </w:r>
      <w:r w:rsidR="00FC7EBB">
        <w:rPr>
          <w:sz w:val="28"/>
          <w:szCs w:val="28"/>
          <w:lang w:val="kk-KZ"/>
        </w:rPr>
        <w:t>ликасы Энергетика министрлігі</w:t>
      </w:r>
      <w:r w:rsidR="00FC7EBB" w:rsidRPr="00515B96">
        <w:rPr>
          <w:sz w:val="28"/>
          <w:szCs w:val="28"/>
          <w:lang w:val="kk-KZ"/>
        </w:rPr>
        <w:t xml:space="preserve"> құрылымдық бөлімшелерінің басшылары жыл сайын есептік жылдан кейінгі жылдың 15 қаңтарынан кешіктірмей Қазақстан Республикасы Энергетика министрлігінің Бюджет және қаржылық рәсімдер департаментіне бюджеттік бағдарламалардың іске асырылу барысы туралы ақпаратты ұсынуды қамтамасыз етсін.</w:t>
      </w:r>
    </w:p>
    <w:p w:rsidR="00FC7EBB" w:rsidRPr="00515B96" w:rsidRDefault="00404398" w:rsidP="00FC7EBB">
      <w:pPr>
        <w:suppressAutoHyphens/>
        <w:ind w:firstLine="709"/>
        <w:jc w:val="both"/>
        <w:rPr>
          <w:sz w:val="28"/>
          <w:szCs w:val="28"/>
          <w:lang w:val="kk-KZ"/>
        </w:rPr>
      </w:pPr>
      <w:r w:rsidRPr="00E252AF">
        <w:rPr>
          <w:sz w:val="28"/>
          <w:szCs w:val="28"/>
          <w:lang w:val="kk-KZ"/>
        </w:rPr>
        <w:t>3.</w:t>
      </w:r>
      <w:r w:rsidR="005C5B9A" w:rsidRPr="00E252AF">
        <w:rPr>
          <w:sz w:val="28"/>
          <w:szCs w:val="28"/>
          <w:lang w:val="kk-KZ"/>
        </w:rPr>
        <w:t> </w:t>
      </w:r>
      <w:r w:rsidR="00FC7EBB" w:rsidRPr="00515B96">
        <w:rPr>
          <w:sz w:val="28"/>
          <w:szCs w:val="28"/>
          <w:lang w:val="kk-KZ"/>
        </w:rPr>
        <w:t>Қазақстан Республикасы Энергетика министрлігінің Бюджет және қаржылық рәсімдер департаменті:</w:t>
      </w:r>
    </w:p>
    <w:p w:rsidR="00FC7EBB" w:rsidRPr="00515B96" w:rsidRDefault="00FC7EBB" w:rsidP="00FC7EBB">
      <w:pPr>
        <w:pStyle w:val="a5"/>
        <w:suppressAutoHyphens/>
        <w:spacing w:after="0" w:line="240" w:lineRule="auto"/>
        <w:ind w:left="0" w:firstLine="709"/>
        <w:jc w:val="both"/>
        <w:rPr>
          <w:rFonts w:ascii="Times New Roman" w:eastAsia="Times New Roman" w:hAnsi="Times New Roman" w:cs="Times New Roman"/>
          <w:sz w:val="28"/>
          <w:szCs w:val="28"/>
          <w:lang w:val="kk-KZ"/>
        </w:rPr>
      </w:pPr>
      <w:r w:rsidRPr="00515B96">
        <w:rPr>
          <w:rFonts w:ascii="Times New Roman" w:hAnsi="Times New Roman"/>
          <w:sz w:val="28"/>
          <w:szCs w:val="28"/>
          <w:lang w:val="kk-KZ"/>
        </w:rPr>
        <w:t xml:space="preserve">1) Қазақстан Республикасы Энергетика министрлігінің </w:t>
      </w:r>
      <w:r>
        <w:rPr>
          <w:rFonts w:ascii="Times New Roman" w:hAnsi="Times New Roman"/>
          <w:sz w:val="28"/>
          <w:szCs w:val="28"/>
          <w:lang w:val="kk-KZ"/>
        </w:rPr>
        <w:t>Ақпарат және коммуникациялар басқармасымен</w:t>
      </w:r>
      <w:r w:rsidRPr="00515B96">
        <w:rPr>
          <w:rFonts w:ascii="Times New Roman" w:hAnsi="Times New Roman"/>
          <w:sz w:val="28"/>
          <w:szCs w:val="28"/>
          <w:lang w:val="kk-KZ"/>
        </w:rPr>
        <w:t xml:space="preserve"> бірлесіп, бюджеттік бағдарламалар бекітілгеннен кейін 3</w:t>
      </w:r>
      <w:r>
        <w:rPr>
          <w:rFonts w:ascii="Times New Roman" w:hAnsi="Times New Roman"/>
          <w:sz w:val="28"/>
          <w:szCs w:val="28"/>
          <w:lang w:val="kk-KZ"/>
        </w:rPr>
        <w:t xml:space="preserve"> жұмыс</w:t>
      </w:r>
      <w:r w:rsidRPr="00515B96">
        <w:rPr>
          <w:rFonts w:ascii="Times New Roman" w:hAnsi="Times New Roman"/>
          <w:sz w:val="28"/>
          <w:szCs w:val="28"/>
          <w:lang w:val="kk-KZ"/>
        </w:rPr>
        <w:t xml:space="preserve"> күн</w:t>
      </w:r>
      <w:r>
        <w:rPr>
          <w:rFonts w:ascii="Times New Roman" w:hAnsi="Times New Roman"/>
          <w:sz w:val="28"/>
          <w:szCs w:val="28"/>
          <w:lang w:val="kk-KZ"/>
        </w:rPr>
        <w:t>і</w:t>
      </w:r>
      <w:r w:rsidRPr="00515B96">
        <w:rPr>
          <w:rFonts w:ascii="Times New Roman" w:hAnsi="Times New Roman"/>
          <w:sz w:val="28"/>
          <w:szCs w:val="28"/>
          <w:lang w:val="kk-KZ"/>
        </w:rPr>
        <w:t xml:space="preserve"> ішінде оларды Қазақстан Республикасы Энергетика министрлігінің </w:t>
      </w:r>
      <w:r>
        <w:rPr>
          <w:rFonts w:ascii="Times New Roman" w:hAnsi="Times New Roman"/>
          <w:sz w:val="28"/>
          <w:szCs w:val="28"/>
          <w:lang w:val="kk-KZ"/>
        </w:rPr>
        <w:t>интернет-ресурс</w:t>
      </w:r>
      <w:r w:rsidR="007254AD">
        <w:rPr>
          <w:rFonts w:ascii="Times New Roman" w:hAnsi="Times New Roman"/>
          <w:sz w:val="28"/>
          <w:szCs w:val="28"/>
          <w:lang w:val="kk-KZ"/>
        </w:rPr>
        <w:t>ы</w:t>
      </w:r>
      <w:r>
        <w:rPr>
          <w:rFonts w:ascii="Times New Roman" w:hAnsi="Times New Roman"/>
          <w:sz w:val="28"/>
          <w:szCs w:val="28"/>
          <w:lang w:val="kk-KZ"/>
        </w:rPr>
        <w:t>нд</w:t>
      </w:r>
      <w:r w:rsidR="007254AD">
        <w:rPr>
          <w:rFonts w:ascii="Times New Roman" w:hAnsi="Times New Roman"/>
          <w:sz w:val="28"/>
          <w:szCs w:val="28"/>
          <w:lang w:val="kk-KZ"/>
        </w:rPr>
        <w:t>а</w:t>
      </w:r>
      <w:r w:rsidRPr="00515B96">
        <w:rPr>
          <w:rFonts w:ascii="Times New Roman" w:hAnsi="Times New Roman"/>
          <w:sz w:val="28"/>
          <w:szCs w:val="28"/>
          <w:lang w:val="kk-KZ"/>
        </w:rPr>
        <w:t xml:space="preserve"> орналастыруды;</w:t>
      </w:r>
    </w:p>
    <w:p w:rsidR="00FC7EBB" w:rsidRPr="00515B96" w:rsidRDefault="00FC7EBB" w:rsidP="00FC7EBB">
      <w:pPr>
        <w:pStyle w:val="a5"/>
        <w:suppressAutoHyphens/>
        <w:spacing w:after="0" w:line="240" w:lineRule="atLeast"/>
        <w:ind w:left="0" w:firstLine="709"/>
        <w:jc w:val="both"/>
        <w:rPr>
          <w:rFonts w:ascii="Times New Roman" w:eastAsia="Times New Roman" w:hAnsi="Times New Roman" w:cs="Times New Roman"/>
          <w:sz w:val="28"/>
          <w:szCs w:val="28"/>
          <w:lang w:val="kk-KZ"/>
        </w:rPr>
      </w:pPr>
      <w:r w:rsidRPr="00515B96">
        <w:rPr>
          <w:rFonts w:ascii="Times New Roman" w:hAnsi="Times New Roman"/>
          <w:sz w:val="28"/>
          <w:szCs w:val="28"/>
          <w:lang w:val="kk-KZ"/>
        </w:rPr>
        <w:t xml:space="preserve">2) жыл сайын, есептік жылдан кейінгі жылдың 1 наурызынан кешіктірмей бюджеттік бағдарламалардың іске асырылуы туралы есепті дайындауды және оны Қазақстан Республикасы Энергетика министрлігінің </w:t>
      </w:r>
      <w:r>
        <w:rPr>
          <w:rFonts w:ascii="Times New Roman" w:hAnsi="Times New Roman"/>
          <w:sz w:val="28"/>
          <w:szCs w:val="28"/>
          <w:lang w:val="kk-KZ"/>
        </w:rPr>
        <w:t>интернет-ресурс</w:t>
      </w:r>
      <w:r w:rsidR="007254AD">
        <w:rPr>
          <w:rFonts w:ascii="Times New Roman" w:hAnsi="Times New Roman"/>
          <w:sz w:val="28"/>
          <w:szCs w:val="28"/>
          <w:lang w:val="kk-KZ"/>
        </w:rPr>
        <w:t>ы</w:t>
      </w:r>
      <w:r>
        <w:rPr>
          <w:rFonts w:ascii="Times New Roman" w:hAnsi="Times New Roman"/>
          <w:sz w:val="28"/>
          <w:szCs w:val="28"/>
          <w:lang w:val="kk-KZ"/>
        </w:rPr>
        <w:t>нд</w:t>
      </w:r>
      <w:r w:rsidR="007254AD">
        <w:rPr>
          <w:rFonts w:ascii="Times New Roman" w:hAnsi="Times New Roman"/>
          <w:sz w:val="28"/>
          <w:szCs w:val="28"/>
          <w:lang w:val="kk-KZ"/>
        </w:rPr>
        <w:t>а</w:t>
      </w:r>
      <w:r w:rsidRPr="00515B96">
        <w:rPr>
          <w:rFonts w:ascii="Times New Roman" w:hAnsi="Times New Roman"/>
          <w:sz w:val="28"/>
          <w:szCs w:val="28"/>
          <w:lang w:val="kk-KZ"/>
        </w:rPr>
        <w:t xml:space="preserve"> орналастыруды қамтамасыз етсін.</w:t>
      </w:r>
    </w:p>
    <w:p w:rsidR="00FC7EBB" w:rsidRDefault="00404398" w:rsidP="00FC7EBB">
      <w:pPr>
        <w:suppressAutoHyphens/>
        <w:ind w:firstLine="709"/>
        <w:jc w:val="both"/>
        <w:rPr>
          <w:sz w:val="28"/>
          <w:szCs w:val="28"/>
          <w:lang w:val="kk-KZ"/>
        </w:rPr>
      </w:pPr>
      <w:r w:rsidRPr="00E252AF">
        <w:rPr>
          <w:sz w:val="28"/>
          <w:szCs w:val="28"/>
          <w:lang w:val="kk-KZ"/>
        </w:rPr>
        <w:t>4.</w:t>
      </w:r>
      <w:r w:rsidR="005C5B9A" w:rsidRPr="00E252AF">
        <w:rPr>
          <w:sz w:val="28"/>
          <w:szCs w:val="28"/>
          <w:lang w:val="kk-KZ"/>
        </w:rPr>
        <w:t> </w:t>
      </w:r>
      <w:r w:rsidR="00FC7EBB" w:rsidRPr="00515B96">
        <w:rPr>
          <w:sz w:val="28"/>
          <w:szCs w:val="28"/>
          <w:lang w:val="kk-KZ"/>
        </w:rPr>
        <w:t>Осы бұйрықтың орындалуын бақылау Қазақстан Республикасы Энергетика</w:t>
      </w:r>
      <w:r w:rsidR="008B239A">
        <w:rPr>
          <w:sz w:val="28"/>
          <w:szCs w:val="28"/>
          <w:lang w:val="kk-KZ"/>
        </w:rPr>
        <w:t xml:space="preserve"> министрлігінің Аппарат басшысына </w:t>
      </w:r>
      <w:r w:rsidR="00FC7EBB" w:rsidRPr="00515B96">
        <w:rPr>
          <w:sz w:val="28"/>
          <w:szCs w:val="28"/>
          <w:lang w:val="kk-KZ"/>
        </w:rPr>
        <w:t>жүктелсін.</w:t>
      </w:r>
    </w:p>
    <w:p w:rsidR="007100B2" w:rsidRPr="00E252AF" w:rsidRDefault="00404398" w:rsidP="00FC7EBB">
      <w:pPr>
        <w:suppressAutoHyphens/>
        <w:ind w:firstLine="709"/>
        <w:jc w:val="both"/>
        <w:rPr>
          <w:rFonts w:eastAsia="Times New Roman" w:cs="Times New Roman"/>
          <w:sz w:val="28"/>
          <w:szCs w:val="28"/>
          <w:lang w:val="kk-KZ"/>
        </w:rPr>
      </w:pPr>
      <w:r w:rsidRPr="00E252AF">
        <w:rPr>
          <w:sz w:val="28"/>
          <w:szCs w:val="28"/>
          <w:lang w:val="kk-KZ"/>
        </w:rPr>
        <w:lastRenderedPageBreak/>
        <w:t>5.</w:t>
      </w:r>
      <w:r w:rsidR="005C5B9A" w:rsidRPr="00E252AF">
        <w:rPr>
          <w:sz w:val="28"/>
          <w:szCs w:val="28"/>
          <w:lang w:val="kk-KZ"/>
        </w:rPr>
        <w:t> </w:t>
      </w:r>
      <w:r w:rsidRPr="00E252AF">
        <w:rPr>
          <w:sz w:val="28"/>
          <w:szCs w:val="28"/>
          <w:lang w:val="kk-KZ"/>
        </w:rPr>
        <w:t>Осы бұйрық қол қойылған күнінен бастап күшіне енеді.</w:t>
      </w:r>
    </w:p>
    <w:p w:rsidR="007100B2" w:rsidRPr="00E252AF" w:rsidRDefault="007100B2" w:rsidP="00A46797">
      <w:pPr>
        <w:pStyle w:val="a5"/>
        <w:suppressAutoHyphens/>
        <w:spacing w:after="0" w:line="240" w:lineRule="auto"/>
        <w:ind w:left="0" w:firstLine="709"/>
        <w:jc w:val="both"/>
        <w:rPr>
          <w:rFonts w:ascii="Times New Roman" w:eastAsia="Times New Roman" w:hAnsi="Times New Roman" w:cs="Times New Roman"/>
          <w:sz w:val="28"/>
          <w:szCs w:val="28"/>
          <w:lang w:val="kk-KZ"/>
        </w:rPr>
      </w:pPr>
    </w:p>
    <w:p w:rsidR="007100B2" w:rsidRPr="00E252AF" w:rsidRDefault="007100B2" w:rsidP="00A46797">
      <w:pPr>
        <w:pStyle w:val="a5"/>
        <w:suppressAutoHyphens/>
        <w:spacing w:after="0" w:line="240" w:lineRule="auto"/>
        <w:ind w:left="0" w:firstLine="709"/>
        <w:jc w:val="both"/>
        <w:rPr>
          <w:rFonts w:ascii="Times New Roman" w:eastAsia="Times New Roman" w:hAnsi="Times New Roman" w:cs="Times New Roman"/>
          <w:sz w:val="28"/>
          <w:szCs w:val="28"/>
          <w:lang w:val="kk-KZ"/>
        </w:rPr>
      </w:pPr>
    </w:p>
    <w:p w:rsidR="007100B2" w:rsidRPr="00E252AF" w:rsidRDefault="00404398" w:rsidP="00A46797">
      <w:pPr>
        <w:pStyle w:val="a5"/>
        <w:suppressAutoHyphens/>
        <w:spacing w:after="0" w:line="240" w:lineRule="auto"/>
        <w:ind w:left="0" w:firstLine="709"/>
        <w:jc w:val="both"/>
        <w:rPr>
          <w:rFonts w:ascii="Times New Roman" w:eastAsia="Times New Roman" w:hAnsi="Times New Roman" w:cs="Times New Roman"/>
          <w:b/>
          <w:bCs/>
          <w:sz w:val="28"/>
          <w:szCs w:val="28"/>
          <w:lang w:val="kk-KZ"/>
        </w:rPr>
      </w:pPr>
      <w:r w:rsidRPr="00E252AF">
        <w:rPr>
          <w:rFonts w:ascii="Times New Roman" w:hAnsi="Times New Roman"/>
          <w:b/>
          <w:bCs/>
          <w:sz w:val="28"/>
          <w:szCs w:val="28"/>
          <w:lang w:val="kk-KZ"/>
        </w:rPr>
        <w:t>Қазақстан Республикасының</w:t>
      </w:r>
    </w:p>
    <w:p w:rsidR="007100B2" w:rsidRPr="00B62CA1" w:rsidRDefault="00404398" w:rsidP="00A46797">
      <w:pPr>
        <w:pStyle w:val="a5"/>
        <w:suppressAutoHyphens/>
        <w:spacing w:after="0" w:line="240" w:lineRule="auto"/>
        <w:ind w:left="0" w:firstLine="709"/>
        <w:jc w:val="both"/>
        <w:rPr>
          <w:rFonts w:ascii="Times New Roman" w:eastAsia="Times New Roman" w:hAnsi="Times New Roman" w:cs="Times New Roman"/>
          <w:b/>
          <w:bCs/>
          <w:sz w:val="28"/>
          <w:szCs w:val="28"/>
          <w:lang w:val="kk-KZ"/>
        </w:rPr>
      </w:pPr>
      <w:r w:rsidRPr="00E252AF">
        <w:rPr>
          <w:rFonts w:ascii="Times New Roman" w:hAnsi="Times New Roman"/>
          <w:b/>
          <w:bCs/>
          <w:sz w:val="28"/>
          <w:szCs w:val="28"/>
          <w:lang w:val="kk-KZ"/>
        </w:rPr>
        <w:t>Энергетика министрі</w:t>
      </w:r>
      <w:r w:rsidR="009679FB" w:rsidRPr="00E252AF">
        <w:rPr>
          <w:rFonts w:ascii="Times New Roman" w:hAnsi="Times New Roman"/>
          <w:b/>
          <w:bCs/>
          <w:sz w:val="28"/>
          <w:szCs w:val="28"/>
          <w:lang w:val="kk-KZ"/>
        </w:rPr>
        <w:t xml:space="preserve">                  </w:t>
      </w:r>
      <w:r w:rsidR="003B012B" w:rsidRPr="00E252AF">
        <w:rPr>
          <w:rFonts w:ascii="Times New Roman" w:hAnsi="Times New Roman"/>
          <w:b/>
          <w:bCs/>
          <w:sz w:val="28"/>
          <w:szCs w:val="28"/>
          <w:lang w:val="kk-KZ"/>
        </w:rPr>
        <w:t xml:space="preserve">       </w:t>
      </w:r>
      <w:r w:rsidR="00A46797" w:rsidRPr="00E252AF">
        <w:rPr>
          <w:rFonts w:ascii="Times New Roman" w:hAnsi="Times New Roman"/>
          <w:b/>
          <w:bCs/>
          <w:sz w:val="28"/>
          <w:szCs w:val="28"/>
          <w:lang w:val="kk-KZ"/>
        </w:rPr>
        <w:t xml:space="preserve">             </w:t>
      </w:r>
      <w:r w:rsidR="009679FB" w:rsidRPr="00E252AF">
        <w:rPr>
          <w:rFonts w:ascii="Times New Roman" w:hAnsi="Times New Roman"/>
          <w:b/>
          <w:bCs/>
          <w:sz w:val="28"/>
          <w:szCs w:val="28"/>
          <w:lang w:val="kk-KZ"/>
        </w:rPr>
        <w:t xml:space="preserve">          </w:t>
      </w:r>
      <w:r w:rsidRPr="00E252AF">
        <w:rPr>
          <w:rFonts w:ascii="Times New Roman" w:hAnsi="Times New Roman"/>
          <w:b/>
          <w:bCs/>
          <w:sz w:val="28"/>
          <w:szCs w:val="28"/>
          <w:lang w:val="kk-KZ"/>
        </w:rPr>
        <w:t xml:space="preserve">        </w:t>
      </w:r>
      <w:r w:rsidR="00E36223">
        <w:rPr>
          <w:rFonts w:ascii="Times New Roman" w:hAnsi="Times New Roman"/>
          <w:b/>
          <w:bCs/>
          <w:sz w:val="28"/>
          <w:szCs w:val="28"/>
          <w:lang w:val="kk-KZ"/>
        </w:rPr>
        <w:t>Ә. Сәтқалиев</w:t>
      </w:r>
    </w:p>
    <w:p w:rsidR="007100B2" w:rsidRPr="00B62CA1" w:rsidRDefault="007100B2"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7100B2" w:rsidRPr="00B62CA1" w:rsidRDefault="007100B2"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7100B2" w:rsidRPr="00B62CA1" w:rsidRDefault="007100B2"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7100B2" w:rsidRPr="00B62CA1" w:rsidRDefault="007100B2"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7100B2" w:rsidRPr="00B62CA1" w:rsidRDefault="007100B2"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7100B2" w:rsidRPr="00B62CA1" w:rsidRDefault="007100B2"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7100B2" w:rsidRPr="00B62CA1" w:rsidRDefault="007100B2"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7100B2" w:rsidRPr="00B62CA1" w:rsidRDefault="007100B2"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9679FB" w:rsidRPr="00B62CA1" w:rsidRDefault="009679FB"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9679FB" w:rsidRPr="00B62CA1" w:rsidRDefault="009679FB"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9679FB" w:rsidRPr="00B62CA1" w:rsidRDefault="009679FB"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9679FB" w:rsidRPr="00B62CA1" w:rsidRDefault="009679FB"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B8233C" w:rsidRDefault="00B8233C"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B8233C" w:rsidRDefault="00B8233C"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B8233C" w:rsidRDefault="00B8233C"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B8233C" w:rsidRDefault="00B8233C"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484D0F" w:rsidRDefault="00484D0F"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484D0F" w:rsidRDefault="00484D0F"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484D0F" w:rsidRDefault="00484D0F"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484D0F" w:rsidRPr="00B62CA1" w:rsidRDefault="00484D0F"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7100B2" w:rsidRPr="00B62CA1" w:rsidRDefault="007100B2" w:rsidP="009679FB">
      <w:pPr>
        <w:pStyle w:val="a5"/>
        <w:suppressAutoHyphens/>
        <w:spacing w:after="0" w:line="240" w:lineRule="auto"/>
        <w:ind w:left="0" w:firstLine="708"/>
        <w:jc w:val="both"/>
        <w:rPr>
          <w:rFonts w:ascii="Times New Roman" w:eastAsia="Times New Roman" w:hAnsi="Times New Roman" w:cs="Times New Roman"/>
          <w:b/>
          <w:bCs/>
          <w:sz w:val="28"/>
          <w:szCs w:val="28"/>
          <w:lang w:val="kk-KZ"/>
        </w:rPr>
      </w:pPr>
    </w:p>
    <w:p w:rsidR="00FC7EBB" w:rsidRPr="00515B96" w:rsidRDefault="00FC7EBB" w:rsidP="00FC7EBB">
      <w:pPr>
        <w:ind w:left="709" w:hanging="709"/>
        <w:rPr>
          <w:b/>
          <w:bCs/>
          <w:sz w:val="28"/>
          <w:szCs w:val="28"/>
          <w:lang w:val="kk-KZ"/>
        </w:rPr>
      </w:pPr>
      <w:r w:rsidRPr="00515B96">
        <w:rPr>
          <w:b/>
          <w:bCs/>
          <w:sz w:val="28"/>
          <w:szCs w:val="28"/>
          <w:lang w:val="kk-KZ"/>
        </w:rPr>
        <w:t xml:space="preserve">КЕЛІСІЛДІ: </w:t>
      </w:r>
    </w:p>
    <w:p w:rsidR="00FC7EBB" w:rsidRPr="00515B96" w:rsidRDefault="00FC7EBB" w:rsidP="00FC7EBB">
      <w:pPr>
        <w:ind w:left="709" w:hanging="709"/>
        <w:rPr>
          <w:b/>
          <w:bCs/>
          <w:sz w:val="28"/>
          <w:szCs w:val="28"/>
          <w:lang w:val="kk-KZ"/>
        </w:rPr>
      </w:pPr>
      <w:r w:rsidRPr="00515B96">
        <w:rPr>
          <w:b/>
          <w:bCs/>
          <w:sz w:val="28"/>
          <w:szCs w:val="28"/>
          <w:lang w:val="kk-KZ"/>
        </w:rPr>
        <w:t xml:space="preserve">Қазақстан </w:t>
      </w:r>
      <w:r w:rsidRPr="008241CB">
        <w:rPr>
          <w:b/>
          <w:bCs/>
          <w:sz w:val="28"/>
          <w:szCs w:val="28"/>
          <w:lang w:val="kk-KZ"/>
        </w:rPr>
        <w:t>Республикасының</w:t>
      </w:r>
      <w:r w:rsidRPr="00515B96">
        <w:rPr>
          <w:b/>
          <w:bCs/>
          <w:sz w:val="28"/>
          <w:szCs w:val="28"/>
          <w:lang w:val="kk-KZ"/>
        </w:rPr>
        <w:t xml:space="preserve"> </w:t>
      </w:r>
    </w:p>
    <w:p w:rsidR="00FC7EBB" w:rsidRPr="00515B96" w:rsidRDefault="00FC7EBB" w:rsidP="00FC7EBB">
      <w:pPr>
        <w:ind w:left="709" w:hanging="709"/>
        <w:rPr>
          <w:b/>
          <w:bCs/>
          <w:sz w:val="28"/>
          <w:szCs w:val="28"/>
          <w:lang w:val="kk-KZ"/>
        </w:rPr>
      </w:pPr>
      <w:r w:rsidRPr="00515B96">
        <w:rPr>
          <w:b/>
          <w:bCs/>
          <w:sz w:val="28"/>
          <w:szCs w:val="28"/>
          <w:lang w:val="kk-KZ"/>
        </w:rPr>
        <w:t>Қаржы министр</w:t>
      </w:r>
      <w:r>
        <w:rPr>
          <w:b/>
          <w:bCs/>
          <w:sz w:val="28"/>
          <w:szCs w:val="28"/>
          <w:lang w:val="kk-KZ"/>
        </w:rPr>
        <w:t>ліг</w:t>
      </w:r>
      <w:r w:rsidRPr="00515B96">
        <w:rPr>
          <w:b/>
          <w:bCs/>
          <w:sz w:val="28"/>
          <w:szCs w:val="28"/>
          <w:lang w:val="kk-KZ"/>
        </w:rPr>
        <w:t xml:space="preserve">і </w:t>
      </w:r>
    </w:p>
    <w:p w:rsidR="00FC7EBB" w:rsidRPr="0023732C" w:rsidRDefault="00FC7EBB" w:rsidP="00FC7EBB">
      <w:pPr>
        <w:ind w:left="709" w:hanging="709"/>
        <w:rPr>
          <w:b/>
          <w:bCs/>
          <w:sz w:val="28"/>
          <w:szCs w:val="28"/>
          <w:lang w:val="kk-KZ"/>
        </w:rPr>
      </w:pPr>
      <w:r w:rsidRPr="00515B96">
        <w:rPr>
          <w:b/>
          <w:bCs/>
          <w:sz w:val="28"/>
          <w:szCs w:val="28"/>
          <w:lang w:val="kk-KZ"/>
        </w:rPr>
        <w:t xml:space="preserve">____________ </w:t>
      </w:r>
      <w:r w:rsidRPr="0023732C">
        <w:rPr>
          <w:b/>
          <w:bCs/>
          <w:sz w:val="28"/>
          <w:szCs w:val="28"/>
          <w:lang w:val="kk-KZ"/>
        </w:rPr>
        <w:t>_______________</w:t>
      </w:r>
    </w:p>
    <w:p w:rsidR="00FC7EBB" w:rsidRPr="00515B96" w:rsidRDefault="00FC7EBB" w:rsidP="00FC7EBB">
      <w:pPr>
        <w:ind w:left="709" w:hanging="709"/>
        <w:rPr>
          <w:b/>
          <w:bCs/>
          <w:sz w:val="28"/>
          <w:szCs w:val="28"/>
          <w:lang w:val="kk-KZ"/>
        </w:rPr>
      </w:pPr>
      <w:r w:rsidRPr="00515B96">
        <w:rPr>
          <w:b/>
          <w:bCs/>
          <w:sz w:val="28"/>
          <w:szCs w:val="28"/>
          <w:lang w:val="kk-KZ"/>
        </w:rPr>
        <w:t>202</w:t>
      </w:r>
      <w:r w:rsidR="00E36223">
        <w:rPr>
          <w:b/>
          <w:bCs/>
          <w:sz w:val="28"/>
          <w:szCs w:val="28"/>
          <w:lang w:val="kk-KZ"/>
        </w:rPr>
        <w:t>3</w:t>
      </w:r>
      <w:r w:rsidRPr="00515B96">
        <w:rPr>
          <w:b/>
          <w:bCs/>
          <w:sz w:val="28"/>
          <w:szCs w:val="28"/>
          <w:lang w:val="kk-KZ"/>
        </w:rPr>
        <w:t xml:space="preserve"> жылғы «___»__________</w:t>
      </w:r>
    </w:p>
    <w:p w:rsidR="00EE192F" w:rsidRDefault="00EE192F" w:rsidP="007620C9">
      <w:pPr>
        <w:rPr>
          <w:b/>
          <w:bCs/>
          <w:sz w:val="28"/>
          <w:szCs w:val="28"/>
          <w:lang w:val="kk-KZ"/>
        </w:rPr>
      </w:pPr>
    </w:p>
    <w:p w:rsidR="00EE192F" w:rsidRDefault="00EE192F" w:rsidP="007620C9">
      <w:pPr>
        <w:rPr>
          <w:b/>
          <w:bCs/>
          <w:sz w:val="28"/>
          <w:szCs w:val="28"/>
          <w:lang w:val="kk-KZ"/>
        </w:rPr>
      </w:pPr>
    </w:p>
    <w:p w:rsidR="00EE192F" w:rsidRPr="00960E80" w:rsidRDefault="00EE192F" w:rsidP="00EE192F">
      <w:pPr>
        <w:jc w:val="both"/>
        <w:rPr>
          <w:b/>
          <w:sz w:val="28"/>
          <w:szCs w:val="28"/>
          <w:lang w:val="kk-KZ"/>
        </w:rPr>
      </w:pPr>
      <w:r w:rsidRPr="00960E80">
        <w:rPr>
          <w:b/>
          <w:sz w:val="28"/>
          <w:szCs w:val="28"/>
          <w:lang w:val="kk-KZ"/>
        </w:rPr>
        <w:t xml:space="preserve">КЕЛІСІЛДІ: </w:t>
      </w:r>
    </w:p>
    <w:p w:rsidR="00EE192F" w:rsidRPr="00960E80" w:rsidRDefault="00EE192F" w:rsidP="00EE192F">
      <w:pPr>
        <w:rPr>
          <w:b/>
          <w:sz w:val="28"/>
          <w:szCs w:val="28"/>
          <w:lang w:val="kk-KZ"/>
        </w:rPr>
      </w:pPr>
      <w:r w:rsidRPr="00960E80">
        <w:rPr>
          <w:b/>
          <w:sz w:val="28"/>
          <w:szCs w:val="28"/>
          <w:lang w:val="kk-KZ"/>
        </w:rPr>
        <w:t xml:space="preserve">Қазақстан Республикасының </w:t>
      </w:r>
    </w:p>
    <w:p w:rsidR="00EE192F" w:rsidRDefault="00EE192F" w:rsidP="00EE192F">
      <w:pPr>
        <w:rPr>
          <w:b/>
          <w:sz w:val="28"/>
          <w:szCs w:val="28"/>
          <w:lang w:val="kk-KZ"/>
        </w:rPr>
      </w:pPr>
      <w:r w:rsidRPr="00960E80">
        <w:rPr>
          <w:b/>
          <w:sz w:val="28"/>
          <w:szCs w:val="28"/>
          <w:lang w:val="kk-KZ"/>
        </w:rPr>
        <w:t>Ұлттық</w:t>
      </w:r>
      <w:r w:rsidR="00FC7EBB">
        <w:rPr>
          <w:b/>
          <w:sz w:val="28"/>
          <w:szCs w:val="28"/>
          <w:lang w:val="kk-KZ"/>
        </w:rPr>
        <w:t xml:space="preserve"> экономика министрлігі</w:t>
      </w:r>
    </w:p>
    <w:p w:rsidR="00EE192F" w:rsidRPr="00960E80" w:rsidRDefault="00EE192F" w:rsidP="00EE192F">
      <w:pPr>
        <w:rPr>
          <w:b/>
          <w:sz w:val="28"/>
          <w:szCs w:val="28"/>
          <w:lang w:val="kk-KZ"/>
        </w:rPr>
      </w:pPr>
    </w:p>
    <w:p w:rsidR="00FC7EBB" w:rsidRPr="0023732C" w:rsidRDefault="00FC7EBB" w:rsidP="00FC7EBB">
      <w:pPr>
        <w:ind w:left="426" w:hanging="426"/>
        <w:rPr>
          <w:b/>
          <w:bCs/>
          <w:sz w:val="28"/>
          <w:szCs w:val="28"/>
          <w:lang w:val="kk-KZ"/>
        </w:rPr>
      </w:pPr>
      <w:r w:rsidRPr="00515B96">
        <w:rPr>
          <w:b/>
          <w:bCs/>
          <w:sz w:val="28"/>
          <w:szCs w:val="28"/>
          <w:lang w:val="kk-KZ"/>
        </w:rPr>
        <w:t xml:space="preserve">____________ </w:t>
      </w:r>
      <w:r w:rsidRPr="0023732C">
        <w:rPr>
          <w:b/>
          <w:bCs/>
          <w:sz w:val="28"/>
          <w:szCs w:val="28"/>
          <w:lang w:val="kk-KZ"/>
        </w:rPr>
        <w:t>_______________</w:t>
      </w:r>
    </w:p>
    <w:p w:rsidR="00FC7EBB" w:rsidRPr="00515B96" w:rsidRDefault="00FC7EBB" w:rsidP="00FC7EBB">
      <w:pPr>
        <w:ind w:left="709" w:hanging="709"/>
        <w:rPr>
          <w:b/>
          <w:bCs/>
          <w:sz w:val="28"/>
          <w:szCs w:val="28"/>
          <w:lang w:val="kk-KZ"/>
        </w:rPr>
      </w:pPr>
      <w:r w:rsidRPr="00515B96">
        <w:rPr>
          <w:b/>
          <w:bCs/>
          <w:sz w:val="28"/>
          <w:szCs w:val="28"/>
          <w:lang w:val="kk-KZ"/>
        </w:rPr>
        <w:t>202</w:t>
      </w:r>
      <w:r w:rsidR="00E36223">
        <w:rPr>
          <w:b/>
          <w:bCs/>
          <w:sz w:val="28"/>
          <w:szCs w:val="28"/>
          <w:lang w:val="kk-KZ"/>
        </w:rPr>
        <w:t>3</w:t>
      </w:r>
      <w:bookmarkStart w:id="0" w:name="_GoBack"/>
      <w:bookmarkEnd w:id="0"/>
      <w:r w:rsidRPr="00515B96">
        <w:rPr>
          <w:b/>
          <w:bCs/>
          <w:sz w:val="28"/>
          <w:szCs w:val="28"/>
          <w:lang w:val="kk-KZ"/>
        </w:rPr>
        <w:t xml:space="preserve"> жылғы «___»__________</w:t>
      </w:r>
    </w:p>
    <w:p w:rsidR="00EE192F" w:rsidRPr="00B62CA1" w:rsidRDefault="00EE192F" w:rsidP="00FC7EBB">
      <w:pPr>
        <w:rPr>
          <w:b/>
          <w:bCs/>
          <w:sz w:val="28"/>
          <w:szCs w:val="28"/>
          <w:lang w:val="kk-KZ"/>
        </w:rPr>
      </w:pPr>
    </w:p>
    <w:sectPr w:rsidR="00EE192F" w:rsidRPr="00B62CA1" w:rsidSect="003C7B50">
      <w:headerReference w:type="default" r:id="rId8"/>
      <w:pgSz w:w="11900" w:h="16840"/>
      <w:pgMar w:top="1418" w:right="851" w:bottom="1418"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253" w:rsidRDefault="00436253" w:rsidP="007100B2">
      <w:r>
        <w:separator/>
      </w:r>
    </w:p>
  </w:endnote>
  <w:endnote w:type="continuationSeparator" w:id="0">
    <w:p w:rsidR="00436253" w:rsidRDefault="00436253" w:rsidP="0071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253" w:rsidRDefault="00436253" w:rsidP="007100B2">
      <w:r>
        <w:separator/>
      </w:r>
    </w:p>
  </w:footnote>
  <w:footnote w:type="continuationSeparator" w:id="0">
    <w:p w:rsidR="00436253" w:rsidRDefault="00436253" w:rsidP="007100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48545"/>
      <w:docPartObj>
        <w:docPartGallery w:val="Page Numbers (Top of Page)"/>
        <w:docPartUnique/>
      </w:docPartObj>
    </w:sdtPr>
    <w:sdtEndPr/>
    <w:sdtContent>
      <w:p w:rsidR="00796378" w:rsidRDefault="006409FF">
        <w:pPr>
          <w:pStyle w:val="a6"/>
          <w:jc w:val="center"/>
        </w:pPr>
        <w:r>
          <w:fldChar w:fldCharType="begin"/>
        </w:r>
        <w:r>
          <w:instrText xml:space="preserve"> PAGE   \* MERGEFORMAT </w:instrText>
        </w:r>
        <w:r>
          <w:fldChar w:fldCharType="separate"/>
        </w:r>
        <w:r w:rsidR="00E36223">
          <w:rPr>
            <w:noProof/>
          </w:rPr>
          <w:t>2</w:t>
        </w:r>
        <w:r>
          <w:rPr>
            <w:noProof/>
          </w:rPr>
          <w:fldChar w:fldCharType="end"/>
        </w:r>
      </w:p>
    </w:sdtContent>
  </w:sdt>
  <w:p w:rsidR="007100B2" w:rsidRDefault="007100B2">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B2"/>
    <w:rsid w:val="0000351F"/>
    <w:rsid w:val="0001358D"/>
    <w:rsid w:val="00066B25"/>
    <w:rsid w:val="000901A0"/>
    <w:rsid w:val="000A2968"/>
    <w:rsid w:val="000C7B6A"/>
    <w:rsid w:val="000D3292"/>
    <w:rsid w:val="001420ED"/>
    <w:rsid w:val="00237CF0"/>
    <w:rsid w:val="0024264E"/>
    <w:rsid w:val="00273A6F"/>
    <w:rsid w:val="00317017"/>
    <w:rsid w:val="00341153"/>
    <w:rsid w:val="00385FEB"/>
    <w:rsid w:val="00390A9C"/>
    <w:rsid w:val="003B012B"/>
    <w:rsid w:val="003C7B50"/>
    <w:rsid w:val="00404398"/>
    <w:rsid w:val="004171C1"/>
    <w:rsid w:val="00420789"/>
    <w:rsid w:val="00436253"/>
    <w:rsid w:val="00484D0F"/>
    <w:rsid w:val="00490089"/>
    <w:rsid w:val="004C58FA"/>
    <w:rsid w:val="004E1E01"/>
    <w:rsid w:val="0055183E"/>
    <w:rsid w:val="005B19A1"/>
    <w:rsid w:val="005C5B9A"/>
    <w:rsid w:val="005D149D"/>
    <w:rsid w:val="005E3276"/>
    <w:rsid w:val="005E37A4"/>
    <w:rsid w:val="00622B21"/>
    <w:rsid w:val="00637F36"/>
    <w:rsid w:val="006409FF"/>
    <w:rsid w:val="00653E94"/>
    <w:rsid w:val="00667430"/>
    <w:rsid w:val="006A0577"/>
    <w:rsid w:val="006A7423"/>
    <w:rsid w:val="006C57F9"/>
    <w:rsid w:val="007100B2"/>
    <w:rsid w:val="007254AD"/>
    <w:rsid w:val="0073580C"/>
    <w:rsid w:val="007409F6"/>
    <w:rsid w:val="0075364E"/>
    <w:rsid w:val="007620C9"/>
    <w:rsid w:val="00780EC8"/>
    <w:rsid w:val="00796378"/>
    <w:rsid w:val="008201C7"/>
    <w:rsid w:val="00823CF6"/>
    <w:rsid w:val="00873B7E"/>
    <w:rsid w:val="008A0057"/>
    <w:rsid w:val="008B0A45"/>
    <w:rsid w:val="008B239A"/>
    <w:rsid w:val="00926BD8"/>
    <w:rsid w:val="00966C0E"/>
    <w:rsid w:val="009679FB"/>
    <w:rsid w:val="009801D3"/>
    <w:rsid w:val="009A411F"/>
    <w:rsid w:val="00A04A62"/>
    <w:rsid w:val="00A46797"/>
    <w:rsid w:val="00A67987"/>
    <w:rsid w:val="00AD1600"/>
    <w:rsid w:val="00B076D8"/>
    <w:rsid w:val="00B46D11"/>
    <w:rsid w:val="00B62CA1"/>
    <w:rsid w:val="00B8233C"/>
    <w:rsid w:val="00B92708"/>
    <w:rsid w:val="00BB331D"/>
    <w:rsid w:val="00BE41B6"/>
    <w:rsid w:val="00C22F6F"/>
    <w:rsid w:val="00CA71FC"/>
    <w:rsid w:val="00CC4686"/>
    <w:rsid w:val="00D27F8B"/>
    <w:rsid w:val="00DB5B18"/>
    <w:rsid w:val="00DC1800"/>
    <w:rsid w:val="00E252AF"/>
    <w:rsid w:val="00E36223"/>
    <w:rsid w:val="00E57227"/>
    <w:rsid w:val="00E93A45"/>
    <w:rsid w:val="00EA3A8C"/>
    <w:rsid w:val="00EB2E61"/>
    <w:rsid w:val="00EE192F"/>
    <w:rsid w:val="00EF087C"/>
    <w:rsid w:val="00F06FBE"/>
    <w:rsid w:val="00F1535C"/>
    <w:rsid w:val="00F2333F"/>
    <w:rsid w:val="00FC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7BA"/>
  <w15:docId w15:val="{8573E7A8-3505-4279-A3D9-B68B681F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00B2"/>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00B2"/>
    <w:rPr>
      <w:u w:val="single"/>
    </w:rPr>
  </w:style>
  <w:style w:type="table" w:customStyle="1" w:styleId="TableNormal">
    <w:name w:val="Table Normal"/>
    <w:rsid w:val="007100B2"/>
    <w:tblPr>
      <w:tblInd w:w="0" w:type="dxa"/>
      <w:tblCellMar>
        <w:top w:w="0" w:type="dxa"/>
        <w:left w:w="0" w:type="dxa"/>
        <w:bottom w:w="0" w:type="dxa"/>
        <w:right w:w="0" w:type="dxa"/>
      </w:tblCellMar>
    </w:tblPr>
  </w:style>
  <w:style w:type="paragraph" w:customStyle="1" w:styleId="a4">
    <w:name w:val="Колонтитулы"/>
    <w:rsid w:val="007100B2"/>
    <w:pPr>
      <w:tabs>
        <w:tab w:val="right" w:pos="9020"/>
      </w:tabs>
    </w:pPr>
    <w:rPr>
      <w:rFonts w:ascii="Helvetica Neue" w:hAnsi="Helvetica Neue" w:cs="Arial Unicode MS"/>
      <w:color w:val="000000"/>
      <w:sz w:val="24"/>
      <w:szCs w:val="24"/>
    </w:rPr>
  </w:style>
  <w:style w:type="paragraph" w:styleId="a5">
    <w:name w:val="List Paragraph"/>
    <w:rsid w:val="007100B2"/>
    <w:pPr>
      <w:spacing w:after="200" w:line="276" w:lineRule="auto"/>
      <w:ind w:left="720"/>
    </w:pPr>
    <w:rPr>
      <w:rFonts w:ascii="Calibri" w:eastAsia="Calibri" w:hAnsi="Calibri" w:cs="Calibri"/>
      <w:color w:val="000000"/>
      <w:sz w:val="22"/>
      <w:szCs w:val="22"/>
      <w:u w:color="000000"/>
    </w:rPr>
  </w:style>
  <w:style w:type="paragraph" w:styleId="a6">
    <w:name w:val="header"/>
    <w:basedOn w:val="a"/>
    <w:link w:val="a7"/>
    <w:uiPriority w:val="99"/>
    <w:unhideWhenUsed/>
    <w:rsid w:val="00796378"/>
    <w:pPr>
      <w:tabs>
        <w:tab w:val="center" w:pos="4677"/>
        <w:tab w:val="right" w:pos="9355"/>
      </w:tabs>
    </w:pPr>
  </w:style>
  <w:style w:type="character" w:customStyle="1" w:styleId="a7">
    <w:name w:val="Верхний колонтитул Знак"/>
    <w:basedOn w:val="a0"/>
    <w:link w:val="a6"/>
    <w:uiPriority w:val="99"/>
    <w:rsid w:val="00796378"/>
    <w:rPr>
      <w:rFonts w:cs="Arial Unicode MS"/>
      <w:color w:val="000000"/>
      <w:sz w:val="24"/>
      <w:szCs w:val="24"/>
      <w:u w:color="000000"/>
    </w:rPr>
  </w:style>
  <w:style w:type="paragraph" w:styleId="a8">
    <w:name w:val="footer"/>
    <w:basedOn w:val="a"/>
    <w:link w:val="a9"/>
    <w:uiPriority w:val="99"/>
    <w:semiHidden/>
    <w:unhideWhenUsed/>
    <w:rsid w:val="00796378"/>
    <w:pPr>
      <w:tabs>
        <w:tab w:val="center" w:pos="4677"/>
        <w:tab w:val="right" w:pos="9355"/>
      </w:tabs>
    </w:pPr>
  </w:style>
  <w:style w:type="character" w:customStyle="1" w:styleId="a9">
    <w:name w:val="Нижний колонтитул Знак"/>
    <w:basedOn w:val="a0"/>
    <w:link w:val="a8"/>
    <w:uiPriority w:val="99"/>
    <w:semiHidden/>
    <w:rsid w:val="00796378"/>
    <w:rPr>
      <w:rFonts w:cs="Arial Unicode MS"/>
      <w:color w:val="000000"/>
      <w:sz w:val="24"/>
      <w:szCs w:val="24"/>
      <w:u w:color="000000"/>
    </w:rPr>
  </w:style>
  <w:style w:type="paragraph" w:styleId="aa">
    <w:name w:val="Balloon Text"/>
    <w:basedOn w:val="a"/>
    <w:link w:val="ab"/>
    <w:uiPriority w:val="99"/>
    <w:semiHidden/>
    <w:unhideWhenUsed/>
    <w:rsid w:val="003B012B"/>
    <w:rPr>
      <w:rFonts w:ascii="Tahoma" w:hAnsi="Tahoma" w:cs="Tahoma"/>
      <w:sz w:val="16"/>
      <w:szCs w:val="16"/>
    </w:rPr>
  </w:style>
  <w:style w:type="character" w:customStyle="1" w:styleId="ab">
    <w:name w:val="Текст выноски Знак"/>
    <w:basedOn w:val="a0"/>
    <w:link w:val="aa"/>
    <w:uiPriority w:val="99"/>
    <w:semiHidden/>
    <w:rsid w:val="003B012B"/>
    <w:rPr>
      <w:rFonts w:ascii="Tahoma" w:hAnsi="Tahoma" w:cs="Tahoma"/>
      <w:color w:val="000000"/>
      <w:sz w:val="16"/>
      <w:szCs w:val="16"/>
      <w:u w:color="000000"/>
    </w:rPr>
  </w:style>
  <w:style w:type="table" w:styleId="ac">
    <w:name w:val="Table Grid"/>
    <w:basedOn w:val="a1"/>
    <w:uiPriority w:val="59"/>
    <w:rsid w:val="00417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6850">
      <w:bodyDiv w:val="1"/>
      <w:marLeft w:val="0"/>
      <w:marRight w:val="0"/>
      <w:marTop w:val="0"/>
      <w:marBottom w:val="0"/>
      <w:divBdr>
        <w:top w:val="none" w:sz="0" w:space="0" w:color="auto"/>
        <w:left w:val="none" w:sz="0" w:space="0" w:color="auto"/>
        <w:bottom w:val="none" w:sz="0" w:space="0" w:color="auto"/>
        <w:right w:val="none" w:sz="0" w:space="0" w:color="auto"/>
      </w:divBdr>
    </w:div>
    <w:div w:id="152725440">
      <w:bodyDiv w:val="1"/>
      <w:marLeft w:val="0"/>
      <w:marRight w:val="0"/>
      <w:marTop w:val="0"/>
      <w:marBottom w:val="0"/>
      <w:divBdr>
        <w:top w:val="none" w:sz="0" w:space="0" w:color="auto"/>
        <w:left w:val="none" w:sz="0" w:space="0" w:color="auto"/>
        <w:bottom w:val="none" w:sz="0" w:space="0" w:color="auto"/>
        <w:right w:val="none" w:sz="0" w:space="0" w:color="auto"/>
      </w:divBdr>
    </w:div>
    <w:div w:id="369231142">
      <w:bodyDiv w:val="1"/>
      <w:marLeft w:val="0"/>
      <w:marRight w:val="0"/>
      <w:marTop w:val="0"/>
      <w:marBottom w:val="0"/>
      <w:divBdr>
        <w:top w:val="none" w:sz="0" w:space="0" w:color="auto"/>
        <w:left w:val="none" w:sz="0" w:space="0" w:color="auto"/>
        <w:bottom w:val="none" w:sz="0" w:space="0" w:color="auto"/>
        <w:right w:val="none" w:sz="0" w:space="0" w:color="auto"/>
      </w:divBdr>
    </w:div>
    <w:div w:id="1802336349">
      <w:bodyDiv w:val="1"/>
      <w:marLeft w:val="0"/>
      <w:marRight w:val="0"/>
      <w:marTop w:val="0"/>
      <w:marBottom w:val="0"/>
      <w:divBdr>
        <w:top w:val="none" w:sz="0" w:space="0" w:color="auto"/>
        <w:left w:val="none" w:sz="0" w:space="0" w:color="auto"/>
        <w:bottom w:val="none" w:sz="0" w:space="0" w:color="auto"/>
        <w:right w:val="none" w:sz="0" w:space="0" w:color="auto"/>
      </w:divBdr>
    </w:div>
    <w:div w:id="1882398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B7EEA-530F-4F89-BAD9-AA4AA0FF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1958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Данияр Тураров</cp:lastModifiedBy>
  <cp:revision>5</cp:revision>
  <dcterms:created xsi:type="dcterms:W3CDTF">2022-12-20T09:26:00Z</dcterms:created>
  <dcterms:modified xsi:type="dcterms:W3CDTF">2023-04-21T03:18:00Z</dcterms:modified>
</cp:coreProperties>
</file>