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17" w:rsidRPr="00024B95" w:rsidRDefault="00DC0517" w:rsidP="000B391A">
      <w:pPr>
        <w:rPr>
          <w:lang w:val="kk-KZ"/>
        </w:rPr>
      </w:pPr>
    </w:p>
    <w:tbl>
      <w:tblPr>
        <w:tblW w:w="10206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8096"/>
        <w:gridCol w:w="2110"/>
      </w:tblGrid>
      <w:tr w:rsidR="00DC0517" w:rsidRPr="00403BF3">
        <w:trPr>
          <w:trHeight w:val="1077"/>
        </w:trPr>
        <w:tc>
          <w:tcPr>
            <w:tcW w:w="8096" w:type="dxa"/>
            <w:tcBorders>
              <w:top w:val="single" w:sz="4" w:space="0" w:color="auto"/>
              <w:bottom w:val="single" w:sz="4" w:space="0" w:color="auto"/>
            </w:tcBorders>
          </w:tcPr>
          <w:p w:rsidR="00DC0517" w:rsidRPr="00403BF3" w:rsidRDefault="009B42EF" w:rsidP="0099420E">
            <w:pPr>
              <w:rPr>
                <w:rFonts w:ascii="Calibri" w:hAnsi="Calibri" w:cs="Calibri"/>
                <w:color w:val="000000"/>
              </w:rPr>
            </w:pPr>
            <w:r w:rsidRPr="009B42EF">
              <w:rPr>
                <w:rFonts w:ascii="Calibri" w:hAnsi="Calibri" w:cs="Calibri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88.3pt;height:55.4pt;visibility:visible">
                  <v:imagedata r:id="rId6" o:title=""/>
                </v:shape>
              </w:pic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517" w:rsidRPr="00FB5E40" w:rsidRDefault="009B42EF" w:rsidP="0099420E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>
              <w:rPr>
                <w:noProof/>
              </w:rPr>
              <w:pict>
                <v:shape id="Рисунок 2" o:spid="_x0000_i1026" type="#_x0000_t75" style="width:44.75pt;height:44.75pt;visibility:visible">
                  <v:imagedata r:id="rId7" o:title=""/>
                </v:shape>
              </w:pict>
            </w:r>
          </w:p>
        </w:tc>
      </w:tr>
      <w:tr w:rsidR="00DC0517" w:rsidRPr="002E1C92">
        <w:tc>
          <w:tcPr>
            <w:tcW w:w="8096" w:type="dxa"/>
            <w:tcBorders>
              <w:top w:val="single" w:sz="4" w:space="0" w:color="auto"/>
              <w:bottom w:val="single" w:sz="4" w:space="0" w:color="auto"/>
            </w:tcBorders>
          </w:tcPr>
          <w:p w:rsidR="00DC0517" w:rsidRPr="002E1C92" w:rsidRDefault="00DC0517" w:rsidP="0099420E">
            <w:pPr>
              <w:rPr>
                <w:rFonts w:ascii="Calibri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517" w:rsidRPr="002E1C92" w:rsidRDefault="00DC0517" w:rsidP="009942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E1C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DC0517" w:rsidRPr="00403BF3">
        <w:tc>
          <w:tcPr>
            <w:tcW w:w="8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517" w:rsidRPr="008F5C46" w:rsidRDefault="00DC0517" w:rsidP="0099420E">
            <w:pPr>
              <w:pStyle w:val="a9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Баспасөз </w:t>
            </w:r>
            <w:proofErr w:type="spellStart"/>
            <w:r w:rsidRPr="00DF50A3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хабарламасы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517" w:rsidRPr="00CF1B49" w:rsidRDefault="00DC0517" w:rsidP="00CF1B49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663049">
              <w:rPr>
                <w:rFonts w:ascii="Calibri" w:hAnsi="Calibri" w:cs="Calibri"/>
                <w:sz w:val="16"/>
                <w:szCs w:val="16"/>
              </w:rPr>
              <w:t>№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15-11/1464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-іқ/ш                   </w:t>
            </w:r>
            <w:r w:rsidRPr="00663049">
              <w:rPr>
                <w:rFonts w:ascii="Calibri" w:hAnsi="Calibri" w:cs="Calibri"/>
                <w:sz w:val="16"/>
                <w:szCs w:val="16"/>
                <w:lang w:val="kk-KZ"/>
              </w:rPr>
              <w:t>202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3</w:t>
            </w:r>
            <w:r w:rsidRPr="00663049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жылғы 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21 сәуі</w:t>
            </w:r>
            <w:proofErr w:type="gramStart"/>
            <w:r>
              <w:rPr>
                <w:rFonts w:ascii="Calibri" w:hAnsi="Calibri" w:cs="Calibri"/>
                <w:sz w:val="16"/>
                <w:szCs w:val="16"/>
                <w:lang w:val="kk-KZ"/>
              </w:rPr>
              <w:t>р</w:t>
            </w:r>
            <w:proofErr w:type="gramEnd"/>
          </w:p>
        </w:tc>
      </w:tr>
    </w:tbl>
    <w:p w:rsidR="00DC0517" w:rsidRPr="00E61205" w:rsidRDefault="00DC0517" w:rsidP="000B391A">
      <w:pPr>
        <w:pStyle w:val="aa"/>
        <w:spacing w:before="300" w:beforeAutospacing="0" w:after="300" w:afterAutospacing="0"/>
        <w:rPr>
          <w:rFonts w:ascii="Calibri" w:hAnsi="Calibri" w:cs="Calibri"/>
          <w:b/>
          <w:bCs/>
          <w:lang w:val="kk-KZ"/>
        </w:rPr>
      </w:pPr>
      <w:bookmarkStart w:id="0" w:name="Soderj"/>
      <w:r w:rsidRPr="00F36422">
        <w:rPr>
          <w:rFonts w:ascii="Calibri" w:hAnsi="Calibri" w:cs="Calibri"/>
          <w:b/>
          <w:bCs/>
        </w:rPr>
        <w:t>Қ</w:t>
      </w:r>
      <w:r w:rsidR="00D81904">
        <w:rPr>
          <w:rFonts w:ascii="Calibri" w:hAnsi="Calibri" w:cs="Calibri"/>
          <w:b/>
          <w:bCs/>
          <w:lang w:val="kk-KZ"/>
        </w:rPr>
        <w:t xml:space="preserve">ызылорда облысындағы </w:t>
      </w:r>
      <w:r w:rsidRPr="00F36422">
        <w:rPr>
          <w:rFonts w:ascii="Calibri" w:hAnsi="Calibri" w:cs="Calibri"/>
          <w:b/>
          <w:bCs/>
        </w:rPr>
        <w:t xml:space="preserve">туу </w:t>
      </w:r>
      <w:proofErr w:type="spellStart"/>
      <w:r w:rsidRPr="00F36422">
        <w:rPr>
          <w:rFonts w:ascii="Calibri" w:hAnsi="Calibri" w:cs="Calibri"/>
          <w:b/>
          <w:bCs/>
        </w:rPr>
        <w:t>туралы</w:t>
      </w:r>
      <w:proofErr w:type="spellEnd"/>
      <w:r>
        <w:rPr>
          <w:rFonts w:ascii="Calibri" w:hAnsi="Calibri" w:cs="Calibri"/>
          <w:b/>
          <w:bCs/>
          <w:lang w:val="kk-KZ"/>
        </w:rPr>
        <w:t xml:space="preserve"> (+ туу коэффициенті)</w:t>
      </w:r>
    </w:p>
    <w:p w:rsidR="00DC0517" w:rsidRDefault="00DC0517" w:rsidP="000B391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kk-KZ"/>
        </w:rPr>
      </w:pPr>
      <w:r>
        <w:rPr>
          <w:rFonts w:ascii="Calibri" w:hAnsi="Calibri" w:cs="Calibri"/>
          <w:sz w:val="20"/>
          <w:szCs w:val="20"/>
          <w:lang w:val="kk-KZ"/>
        </w:rPr>
        <w:t xml:space="preserve">        </w:t>
      </w:r>
      <w:r w:rsidRPr="001744F1">
        <w:rPr>
          <w:rFonts w:ascii="Calibri" w:hAnsi="Calibri" w:cs="Calibri"/>
          <w:sz w:val="20"/>
          <w:szCs w:val="20"/>
          <w:lang w:val="kk-KZ"/>
        </w:rPr>
        <w:t>20</w:t>
      </w:r>
      <w:r>
        <w:rPr>
          <w:rFonts w:ascii="Calibri" w:hAnsi="Calibri" w:cs="Calibri"/>
          <w:sz w:val="20"/>
          <w:szCs w:val="20"/>
          <w:lang w:val="kk-KZ"/>
        </w:rPr>
        <w:t>22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 жылы Қ</w:t>
      </w:r>
      <w:r>
        <w:rPr>
          <w:rFonts w:ascii="Calibri" w:hAnsi="Calibri" w:cs="Calibri"/>
          <w:sz w:val="20"/>
          <w:szCs w:val="20"/>
          <w:lang w:val="kk-KZ"/>
        </w:rPr>
        <w:t xml:space="preserve">ызылорда облысында 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 АХАТ органдарымен </w:t>
      </w:r>
      <w:r>
        <w:rPr>
          <w:rFonts w:ascii="Calibri" w:hAnsi="Calibri" w:cs="Calibri"/>
          <w:sz w:val="20"/>
          <w:szCs w:val="20"/>
          <w:lang w:val="kk-KZ"/>
        </w:rPr>
        <w:t xml:space="preserve">20769 </w:t>
      </w:r>
      <w:r w:rsidRPr="001744F1">
        <w:rPr>
          <w:rFonts w:ascii="Calibri" w:hAnsi="Calibri" w:cs="Calibri"/>
          <w:sz w:val="20"/>
          <w:szCs w:val="20"/>
          <w:lang w:val="kk-KZ"/>
        </w:rPr>
        <w:t>ту</w:t>
      </w:r>
      <w:r>
        <w:rPr>
          <w:rFonts w:ascii="Calibri" w:hAnsi="Calibri" w:cs="Calibri"/>
          <w:sz w:val="20"/>
          <w:szCs w:val="20"/>
          <w:lang w:val="kk-KZ"/>
        </w:rPr>
        <w:t>ылған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дар тіркелді, соның ішінде қалалық мекендерде – </w:t>
      </w:r>
      <w:r>
        <w:rPr>
          <w:rFonts w:ascii="Calibri" w:hAnsi="Calibri" w:cs="Calibri"/>
          <w:sz w:val="20"/>
          <w:szCs w:val="20"/>
          <w:lang w:val="kk-KZ"/>
        </w:rPr>
        <w:t>10056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 адам, ауылдық </w:t>
      </w:r>
      <w:r>
        <w:rPr>
          <w:rFonts w:ascii="Calibri" w:hAnsi="Calibri" w:cs="Calibri"/>
          <w:sz w:val="20"/>
          <w:szCs w:val="20"/>
          <w:lang w:val="kk-KZ"/>
        </w:rPr>
        <w:t>жерлерде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– </w:t>
      </w:r>
      <w:r>
        <w:rPr>
          <w:rFonts w:ascii="Calibri" w:hAnsi="Calibri" w:cs="Calibri"/>
          <w:sz w:val="20"/>
          <w:szCs w:val="20"/>
          <w:lang w:val="kk-KZ"/>
        </w:rPr>
        <w:t>10713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 адам. Ту</w:t>
      </w:r>
      <w:r>
        <w:rPr>
          <w:rFonts w:ascii="Calibri" w:hAnsi="Calibri" w:cs="Calibri"/>
          <w:sz w:val="20"/>
          <w:szCs w:val="20"/>
          <w:lang w:val="kk-KZ"/>
        </w:rPr>
        <w:t>ыл</w:t>
      </w:r>
      <w:r w:rsidRPr="001744F1">
        <w:rPr>
          <w:rFonts w:ascii="Calibri" w:hAnsi="Calibri" w:cs="Calibri"/>
          <w:sz w:val="20"/>
          <w:szCs w:val="20"/>
          <w:lang w:val="kk-KZ"/>
        </w:rPr>
        <w:t>ғандардың 5</w:t>
      </w:r>
      <w:r>
        <w:rPr>
          <w:rFonts w:ascii="Calibri" w:hAnsi="Calibri" w:cs="Calibri"/>
          <w:sz w:val="20"/>
          <w:szCs w:val="20"/>
          <w:lang w:val="kk-KZ"/>
        </w:rPr>
        <w:t>1,8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% </w:t>
      </w:r>
      <w:r>
        <w:rPr>
          <w:rFonts w:ascii="Calibri" w:hAnsi="Calibri" w:cs="Calibri"/>
          <w:sz w:val="20"/>
          <w:szCs w:val="20"/>
          <w:lang w:val="kk-KZ"/>
        </w:rPr>
        <w:t>ұлдар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 және 4</w:t>
      </w:r>
      <w:r>
        <w:rPr>
          <w:rFonts w:ascii="Calibri" w:hAnsi="Calibri" w:cs="Calibri"/>
          <w:sz w:val="20"/>
          <w:szCs w:val="20"/>
          <w:lang w:val="kk-KZ"/>
        </w:rPr>
        <w:t>8,2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%  </w:t>
      </w:r>
      <w:r>
        <w:rPr>
          <w:rFonts w:ascii="Calibri" w:hAnsi="Calibri" w:cs="Calibri"/>
          <w:sz w:val="20"/>
          <w:szCs w:val="20"/>
          <w:lang w:val="kk-KZ"/>
        </w:rPr>
        <w:t>қыздар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 құрады. Туған кездегі жыныс</w:t>
      </w:r>
      <w:r>
        <w:rPr>
          <w:rFonts w:ascii="Calibri" w:hAnsi="Calibri" w:cs="Calibri"/>
          <w:sz w:val="20"/>
          <w:szCs w:val="20"/>
          <w:lang w:val="kk-KZ"/>
        </w:rPr>
        <w:t>ы бойынша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 арақатынасы 100 қыз балаға шаққанда 10</w:t>
      </w:r>
      <w:r>
        <w:rPr>
          <w:rFonts w:ascii="Calibri" w:hAnsi="Calibri" w:cs="Calibri"/>
          <w:sz w:val="20"/>
          <w:szCs w:val="20"/>
          <w:lang w:val="kk-KZ"/>
        </w:rPr>
        <w:t>7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 ер бала</w:t>
      </w:r>
      <w:r>
        <w:rPr>
          <w:rFonts w:ascii="Calibri" w:hAnsi="Calibri" w:cs="Calibri"/>
          <w:sz w:val="20"/>
          <w:szCs w:val="20"/>
          <w:lang w:val="kk-KZ"/>
        </w:rPr>
        <w:t>дан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 келеді. 20</w:t>
      </w:r>
      <w:r>
        <w:rPr>
          <w:rFonts w:ascii="Calibri" w:hAnsi="Calibri" w:cs="Calibri"/>
          <w:sz w:val="20"/>
          <w:szCs w:val="20"/>
          <w:lang w:val="kk-KZ"/>
        </w:rPr>
        <w:t>12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 жылмен салыстырғанда туғандар саны </w:t>
      </w:r>
      <w:r>
        <w:rPr>
          <w:rFonts w:ascii="Calibri" w:hAnsi="Calibri" w:cs="Calibri"/>
          <w:sz w:val="20"/>
          <w:szCs w:val="20"/>
          <w:lang w:val="kk-KZ"/>
        </w:rPr>
        <w:t>көбейіп 102,7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% </w:t>
      </w:r>
      <w:r>
        <w:rPr>
          <w:rFonts w:ascii="Calibri" w:hAnsi="Calibri" w:cs="Calibri"/>
          <w:sz w:val="20"/>
          <w:szCs w:val="20"/>
          <w:lang w:val="kk-KZ"/>
        </w:rPr>
        <w:t>құрады</w:t>
      </w:r>
      <w:r w:rsidRPr="001744F1">
        <w:rPr>
          <w:rFonts w:ascii="Calibri" w:hAnsi="Calibri" w:cs="Calibri"/>
          <w:sz w:val="20"/>
          <w:szCs w:val="20"/>
          <w:lang w:val="kk-KZ"/>
        </w:rPr>
        <w:t>, қала</w:t>
      </w:r>
      <w:r>
        <w:rPr>
          <w:rFonts w:ascii="Calibri" w:hAnsi="Calibri" w:cs="Calibri"/>
          <w:sz w:val="20"/>
          <w:szCs w:val="20"/>
          <w:lang w:val="kk-KZ"/>
        </w:rPr>
        <w:t>да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 – </w:t>
      </w:r>
      <w:r>
        <w:rPr>
          <w:rFonts w:ascii="Calibri" w:hAnsi="Calibri" w:cs="Calibri"/>
          <w:sz w:val="20"/>
          <w:szCs w:val="20"/>
          <w:lang w:val="kk-KZ"/>
        </w:rPr>
        <w:t>107,4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%, ауылдық </w:t>
      </w:r>
      <w:r>
        <w:rPr>
          <w:rFonts w:ascii="Calibri" w:hAnsi="Calibri" w:cs="Calibri"/>
          <w:sz w:val="20"/>
          <w:szCs w:val="20"/>
          <w:lang w:val="kk-KZ"/>
        </w:rPr>
        <w:t>жерлерде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 – </w:t>
      </w:r>
      <w:r>
        <w:rPr>
          <w:rFonts w:ascii="Calibri" w:hAnsi="Calibri" w:cs="Calibri"/>
          <w:sz w:val="20"/>
          <w:szCs w:val="20"/>
          <w:lang w:val="kk-KZ"/>
        </w:rPr>
        <w:t>98,7</w:t>
      </w:r>
      <w:r w:rsidRPr="001744F1">
        <w:rPr>
          <w:rFonts w:ascii="Calibri" w:hAnsi="Calibri" w:cs="Calibri"/>
          <w:sz w:val="20"/>
          <w:szCs w:val="20"/>
          <w:lang w:val="kk-KZ"/>
        </w:rPr>
        <w:t xml:space="preserve">% </w:t>
      </w:r>
      <w:r>
        <w:rPr>
          <w:rFonts w:ascii="Calibri" w:hAnsi="Calibri" w:cs="Calibri"/>
          <w:sz w:val="20"/>
          <w:szCs w:val="20"/>
          <w:lang w:val="kk-KZ"/>
        </w:rPr>
        <w:t>.</w:t>
      </w:r>
    </w:p>
    <w:p w:rsidR="00DC0517" w:rsidRDefault="00DC0517" w:rsidP="000E42AC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kk-KZ"/>
        </w:rPr>
      </w:pPr>
      <w:r>
        <w:rPr>
          <w:rFonts w:ascii="Calibri" w:hAnsi="Calibri" w:cs="Calibri"/>
          <w:sz w:val="20"/>
          <w:szCs w:val="20"/>
          <w:lang w:val="kk-KZ"/>
        </w:rPr>
        <w:t xml:space="preserve">        2022 жылы туудың жалпы коэффициенті 1000 адамға 25,07 туылғандарды құрады (2012ж. – 28,09), қалалық мекендерде – 25,89 (2012ж. – 30,60), ауылдық жерлерде – 24,34 (2012ж. – 26,24) құрады.</w:t>
      </w:r>
    </w:p>
    <w:p w:rsidR="00DC0517" w:rsidRDefault="00DC0517" w:rsidP="000B391A">
      <w:pPr>
        <w:pStyle w:val="aa"/>
        <w:spacing w:before="0" w:beforeAutospacing="0" w:after="0" w:afterAutospacing="0"/>
        <w:ind w:firstLine="709"/>
        <w:jc w:val="both"/>
        <w:rPr>
          <w:rFonts w:ascii="Calibri" w:hAnsi="Calibri" w:cs="Calibri"/>
          <w:sz w:val="20"/>
          <w:szCs w:val="20"/>
          <w:lang w:val="kk-KZ"/>
        </w:rPr>
      </w:pPr>
    </w:p>
    <w:p w:rsidR="00DC0517" w:rsidRDefault="00DC0517" w:rsidP="000B391A">
      <w:pPr>
        <w:pStyle w:val="aa"/>
        <w:spacing w:before="0" w:beforeAutospacing="0" w:after="0" w:afterAutospacing="0"/>
        <w:ind w:firstLine="709"/>
        <w:jc w:val="center"/>
        <w:rPr>
          <w:rFonts w:ascii="Calibri" w:hAnsi="Calibri" w:cs="Calibri"/>
          <w:b/>
          <w:bCs/>
          <w:sz w:val="20"/>
          <w:szCs w:val="20"/>
          <w:lang w:val="kk-KZ"/>
        </w:rPr>
      </w:pPr>
      <w:r w:rsidRPr="006306DC">
        <w:rPr>
          <w:rFonts w:ascii="Calibri" w:hAnsi="Calibri" w:cs="Calibri"/>
          <w:b/>
          <w:bCs/>
          <w:sz w:val="20"/>
          <w:szCs w:val="20"/>
          <w:lang w:val="kk-KZ"/>
        </w:rPr>
        <w:t>Қызылорда облысының туудың жалпы коэффициенті</w:t>
      </w:r>
    </w:p>
    <w:p w:rsidR="00DC0517" w:rsidRDefault="00DC0517" w:rsidP="000B391A">
      <w:pPr>
        <w:pStyle w:val="aa"/>
        <w:spacing w:before="0" w:beforeAutospacing="0" w:after="0" w:afterAutospacing="0"/>
        <w:ind w:firstLine="709"/>
        <w:jc w:val="center"/>
        <w:rPr>
          <w:rFonts w:ascii="Calibri" w:hAnsi="Calibri" w:cs="Calibri"/>
          <w:b/>
          <w:bCs/>
          <w:sz w:val="20"/>
          <w:szCs w:val="20"/>
          <w:lang w:val="kk-KZ"/>
        </w:rPr>
      </w:pPr>
    </w:p>
    <w:p w:rsidR="00DC0517" w:rsidRDefault="00DC0517" w:rsidP="000B391A">
      <w:pPr>
        <w:pStyle w:val="aa"/>
        <w:spacing w:before="60" w:beforeAutospacing="0" w:after="60" w:afterAutospacing="0"/>
        <w:ind w:firstLine="709"/>
        <w:jc w:val="right"/>
        <w:rPr>
          <w:rFonts w:ascii="Calibri" w:hAnsi="Calibri" w:cs="Calibri"/>
          <w:sz w:val="16"/>
          <w:szCs w:val="16"/>
          <w:lang w:val="kk-KZ"/>
        </w:rPr>
      </w:pPr>
      <w:r w:rsidRPr="00291A7A">
        <w:rPr>
          <w:rFonts w:ascii="Calibri" w:hAnsi="Calibri" w:cs="Calibri"/>
          <w:sz w:val="16"/>
          <w:szCs w:val="16"/>
          <w:lang w:val="kk-KZ"/>
        </w:rPr>
        <w:t>1000 адамға туылғандар саны</w:t>
      </w:r>
    </w:p>
    <w:p w:rsidR="00DC0517" w:rsidRPr="00291A7A" w:rsidRDefault="009B42EF" w:rsidP="000B391A">
      <w:pPr>
        <w:pStyle w:val="aa"/>
        <w:spacing w:before="60" w:beforeAutospacing="0" w:after="60" w:afterAutospacing="0"/>
        <w:ind w:firstLine="709"/>
        <w:jc w:val="right"/>
        <w:rPr>
          <w:rFonts w:ascii="Calibri" w:hAnsi="Calibri" w:cs="Calibri"/>
          <w:sz w:val="16"/>
          <w:szCs w:val="16"/>
          <w:lang w:val="kk-KZ"/>
        </w:rPr>
      </w:pPr>
      <w:r w:rsidRPr="009B42EF">
        <w:rPr>
          <w:noProof/>
        </w:rPr>
        <w:pict>
          <v:shape id="Диаграмма 12" o:spid="_x0000_s1026" type="#_x0000_t75" style="position:absolute;left:0;text-align:left;margin-left:36pt;margin-top:2.25pt;width:423.8pt;height:223.55pt;z-index:251657728;visibility:visible" fillcolor="black" strokecolor="white" strokeweight="3e-5mm">
            <v:imagedata r:id="rId8" o:title=""/>
            <o:lock v:ext="edit" rotation="t" aspectratio="f"/>
          </v:shape>
          <o:OLEObject Type="Embed" ProgID="Excel.Sheet.8" ShapeID="Диаграмма 12" DrawAspect="Content" ObjectID="_1743600378" r:id="rId9">
            <o:FieldCodes>\s</o:FieldCodes>
          </o:OLEObject>
        </w:pict>
      </w:r>
    </w:p>
    <w:p w:rsidR="00DC0517" w:rsidRDefault="00DC0517" w:rsidP="000B391A">
      <w:pPr>
        <w:pStyle w:val="aa"/>
        <w:spacing w:before="60" w:beforeAutospacing="0" w:after="60" w:afterAutospacing="0"/>
        <w:ind w:firstLine="709"/>
        <w:jc w:val="center"/>
        <w:rPr>
          <w:lang w:val="kk-KZ"/>
        </w:rPr>
      </w:pPr>
    </w:p>
    <w:p w:rsidR="00DC0517" w:rsidRDefault="00DC0517" w:rsidP="000B391A">
      <w:pPr>
        <w:pStyle w:val="aa"/>
        <w:spacing w:before="60" w:beforeAutospacing="0" w:after="60" w:afterAutospacing="0"/>
        <w:ind w:firstLine="709"/>
        <w:jc w:val="center"/>
        <w:rPr>
          <w:lang w:val="kk-KZ"/>
        </w:rPr>
      </w:pPr>
    </w:p>
    <w:p w:rsidR="00DC0517" w:rsidRDefault="00DC0517" w:rsidP="000B391A">
      <w:pPr>
        <w:pStyle w:val="aa"/>
        <w:spacing w:before="60" w:beforeAutospacing="0" w:after="60" w:afterAutospacing="0"/>
        <w:ind w:firstLine="709"/>
        <w:jc w:val="center"/>
        <w:rPr>
          <w:lang w:val="kk-KZ"/>
        </w:rPr>
      </w:pPr>
    </w:p>
    <w:p w:rsidR="00DC0517" w:rsidRDefault="00DC0517" w:rsidP="000B391A">
      <w:pPr>
        <w:pStyle w:val="aa"/>
        <w:spacing w:before="60" w:beforeAutospacing="0" w:after="60" w:afterAutospacing="0"/>
        <w:ind w:firstLine="709"/>
        <w:jc w:val="center"/>
        <w:rPr>
          <w:lang w:val="kk-KZ"/>
        </w:rPr>
      </w:pPr>
    </w:p>
    <w:p w:rsidR="00DC0517" w:rsidRDefault="00DC0517" w:rsidP="000B391A">
      <w:pPr>
        <w:pStyle w:val="aa"/>
        <w:spacing w:before="60" w:beforeAutospacing="0" w:after="60" w:afterAutospacing="0"/>
        <w:ind w:firstLine="709"/>
        <w:jc w:val="center"/>
        <w:rPr>
          <w:lang w:val="kk-KZ"/>
        </w:rPr>
      </w:pPr>
    </w:p>
    <w:p w:rsidR="00DC0517" w:rsidRDefault="00DC0517" w:rsidP="000B391A">
      <w:pPr>
        <w:pStyle w:val="aa"/>
        <w:spacing w:before="60" w:beforeAutospacing="0" w:after="60" w:afterAutospacing="0"/>
        <w:ind w:firstLine="709"/>
        <w:jc w:val="center"/>
        <w:rPr>
          <w:lang w:val="kk-KZ"/>
        </w:rPr>
      </w:pPr>
    </w:p>
    <w:p w:rsidR="00DC0517" w:rsidRPr="00E00E21" w:rsidRDefault="00DC0517" w:rsidP="000B391A">
      <w:pPr>
        <w:pStyle w:val="aa"/>
        <w:spacing w:before="60" w:beforeAutospacing="0" w:after="60" w:afterAutospacing="0"/>
        <w:ind w:firstLine="709"/>
        <w:jc w:val="center"/>
        <w:rPr>
          <w:lang w:val="kk-KZ"/>
        </w:rPr>
      </w:pPr>
    </w:p>
    <w:p w:rsidR="00DC0517" w:rsidRDefault="00DC0517" w:rsidP="000B391A">
      <w:pPr>
        <w:pStyle w:val="aa"/>
        <w:spacing w:before="0" w:beforeAutospacing="0" w:after="0" w:afterAutospacing="0"/>
        <w:jc w:val="center"/>
        <w:rPr>
          <w:noProof/>
          <w:lang w:val="kk-KZ"/>
        </w:rPr>
      </w:pPr>
    </w:p>
    <w:p w:rsidR="00DC0517" w:rsidRDefault="00DC0517" w:rsidP="000B391A">
      <w:pPr>
        <w:pStyle w:val="aa"/>
        <w:spacing w:before="0" w:beforeAutospacing="0" w:after="0" w:afterAutospacing="0"/>
        <w:jc w:val="center"/>
        <w:rPr>
          <w:noProof/>
          <w:lang w:val="kk-KZ"/>
        </w:rPr>
      </w:pPr>
    </w:p>
    <w:p w:rsidR="00DC0517" w:rsidRDefault="00DC0517" w:rsidP="000B391A">
      <w:pPr>
        <w:pStyle w:val="aa"/>
        <w:spacing w:before="0" w:beforeAutospacing="0" w:after="0" w:afterAutospacing="0"/>
        <w:jc w:val="center"/>
        <w:rPr>
          <w:noProof/>
          <w:lang w:val="kk-KZ"/>
        </w:rPr>
      </w:pPr>
    </w:p>
    <w:p w:rsidR="00DC0517" w:rsidRDefault="00DC0517" w:rsidP="000B391A">
      <w:pPr>
        <w:pStyle w:val="aa"/>
        <w:spacing w:before="0" w:beforeAutospacing="0" w:after="0" w:afterAutospacing="0"/>
        <w:jc w:val="center"/>
        <w:rPr>
          <w:noProof/>
          <w:lang w:val="kk-KZ"/>
        </w:rPr>
      </w:pPr>
    </w:p>
    <w:p w:rsidR="00DC0517" w:rsidRDefault="00DC0517" w:rsidP="000B391A">
      <w:pPr>
        <w:pStyle w:val="aa"/>
        <w:spacing w:before="0" w:beforeAutospacing="0" w:after="0" w:afterAutospacing="0"/>
        <w:jc w:val="center"/>
        <w:rPr>
          <w:noProof/>
          <w:lang w:val="kk-KZ"/>
        </w:rPr>
      </w:pPr>
    </w:p>
    <w:p w:rsidR="00DC0517" w:rsidRPr="00834776" w:rsidRDefault="00DC0517" w:rsidP="000B391A">
      <w:pPr>
        <w:pStyle w:val="aa"/>
        <w:spacing w:before="0" w:beforeAutospacing="0" w:after="0" w:afterAutospacing="0"/>
        <w:jc w:val="center"/>
        <w:rPr>
          <w:noProof/>
          <w:lang w:val="kk-KZ"/>
        </w:rPr>
      </w:pPr>
    </w:p>
    <w:p w:rsidR="00DC0517" w:rsidRDefault="00DC0517" w:rsidP="000E42AC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kk-KZ"/>
        </w:rPr>
      </w:pPr>
      <w:r w:rsidRPr="009C7BAF">
        <w:rPr>
          <w:rFonts w:ascii="Calibri" w:hAnsi="Calibri" w:cs="Calibri"/>
          <w:sz w:val="20"/>
          <w:szCs w:val="20"/>
          <w:lang w:val="kk-KZ"/>
        </w:rPr>
        <w:t xml:space="preserve">       </w:t>
      </w:r>
    </w:p>
    <w:p w:rsidR="002A609B" w:rsidRDefault="002A609B" w:rsidP="00E00E21">
      <w:pPr>
        <w:pStyle w:val="aa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  <w:lang w:val="kk-KZ"/>
        </w:rPr>
      </w:pPr>
    </w:p>
    <w:p w:rsidR="00DC0517" w:rsidRPr="00834776" w:rsidRDefault="00DC0517" w:rsidP="00E00E21">
      <w:pPr>
        <w:pStyle w:val="aa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  <w:lang w:val="kk-KZ"/>
        </w:rPr>
      </w:pPr>
      <w:r w:rsidRPr="009C7BAF">
        <w:rPr>
          <w:rFonts w:ascii="Calibri" w:hAnsi="Calibri" w:cs="Calibri"/>
          <w:sz w:val="20"/>
          <w:szCs w:val="20"/>
          <w:lang w:val="kk-KZ"/>
        </w:rPr>
        <w:t>Қызылорда облысының ішінде туудың ең жоғары деңгейі Жаңақорған ауданы</w:t>
      </w:r>
      <w:r>
        <w:rPr>
          <w:rFonts w:ascii="Calibri" w:hAnsi="Calibri" w:cs="Calibri"/>
          <w:sz w:val="20"/>
          <w:szCs w:val="20"/>
          <w:lang w:val="kk-KZ"/>
        </w:rPr>
        <w:t>нда</w:t>
      </w:r>
      <w:r w:rsidRPr="009C7BAF">
        <w:rPr>
          <w:rFonts w:ascii="Calibri" w:hAnsi="Calibri" w:cs="Calibri"/>
          <w:sz w:val="20"/>
          <w:szCs w:val="20"/>
          <w:lang w:val="kk-KZ"/>
        </w:rPr>
        <w:t xml:space="preserve"> (1000 тұрғынға шаққанда 27,05 туылғандар), Қызылорда қаласында (26,48) және Қазалы ауданы</w:t>
      </w:r>
      <w:r>
        <w:rPr>
          <w:rFonts w:ascii="Calibri" w:hAnsi="Calibri" w:cs="Calibri"/>
          <w:sz w:val="20"/>
          <w:szCs w:val="20"/>
          <w:lang w:val="kk-KZ"/>
        </w:rPr>
        <w:t>нда</w:t>
      </w:r>
      <w:r w:rsidRPr="009C7BAF">
        <w:rPr>
          <w:rFonts w:ascii="Calibri" w:hAnsi="Calibri" w:cs="Calibri"/>
          <w:sz w:val="20"/>
          <w:szCs w:val="20"/>
          <w:lang w:val="kk-KZ"/>
        </w:rPr>
        <w:t xml:space="preserve"> (25,74) байқалды. Ең төменгі көрсеткіш Байқоныр қаласында (17,25) көрініс тапты</w:t>
      </w:r>
      <w:r w:rsidRPr="00834776">
        <w:rPr>
          <w:rFonts w:ascii="Calibri" w:hAnsi="Calibri" w:cs="Calibri"/>
          <w:sz w:val="20"/>
          <w:szCs w:val="20"/>
          <w:lang w:val="kk-KZ"/>
        </w:rPr>
        <w:t>.</w:t>
      </w:r>
    </w:p>
    <w:p w:rsidR="00DC0517" w:rsidRPr="00207631" w:rsidRDefault="00DC0517" w:rsidP="000E42AC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kk-KZ"/>
        </w:rPr>
      </w:pPr>
      <w:r w:rsidRPr="00207631">
        <w:rPr>
          <w:rFonts w:ascii="Calibri" w:hAnsi="Calibri" w:cs="Calibri"/>
          <w:sz w:val="20"/>
          <w:szCs w:val="20"/>
          <w:lang w:val="kk-KZ"/>
        </w:rPr>
        <w:t xml:space="preserve">       Бала тууға қабілетті кезеңде (15-49 жас) бір әйелдің орта есеппен алғанда дүниеге әкелген балаларының санын көрсететін туудың жиынтық к</w:t>
      </w:r>
      <w:r>
        <w:rPr>
          <w:rFonts w:ascii="Calibri" w:hAnsi="Calibri" w:cs="Calibri"/>
          <w:sz w:val="20"/>
          <w:szCs w:val="20"/>
          <w:lang w:val="kk-KZ"/>
        </w:rPr>
        <w:t>оэффициенті (ТЖК) 2022 жылы 3,97</w:t>
      </w:r>
      <w:r w:rsidRPr="00207631">
        <w:rPr>
          <w:rFonts w:ascii="Calibri" w:hAnsi="Calibri" w:cs="Calibri"/>
          <w:sz w:val="20"/>
          <w:szCs w:val="20"/>
          <w:lang w:val="kk-KZ"/>
        </w:rPr>
        <w:t xml:space="preserve"> құрады жә</w:t>
      </w:r>
      <w:r>
        <w:rPr>
          <w:rFonts w:ascii="Calibri" w:hAnsi="Calibri" w:cs="Calibri"/>
          <w:sz w:val="20"/>
          <w:szCs w:val="20"/>
          <w:lang w:val="kk-KZ"/>
        </w:rPr>
        <w:t>не 10 жыл ішінде 11,5</w:t>
      </w:r>
      <w:r w:rsidRPr="00207631">
        <w:rPr>
          <w:rFonts w:ascii="Calibri" w:hAnsi="Calibri" w:cs="Calibri"/>
          <w:sz w:val="20"/>
          <w:szCs w:val="20"/>
          <w:lang w:val="kk-KZ"/>
        </w:rPr>
        <w:t>% (2012ж. – 3,56) көбейді. Қызылорда облысында бала туу кезіндегі әйелдердің орташа жасы 29,5 құрады.</w:t>
      </w:r>
    </w:p>
    <w:p w:rsidR="00DC0517" w:rsidRPr="000B25E9" w:rsidRDefault="00DC0517" w:rsidP="000B391A">
      <w:pPr>
        <w:jc w:val="both"/>
        <w:rPr>
          <w:rFonts w:ascii="Calibri" w:hAnsi="Calibri" w:cs="Calibri"/>
          <w:b/>
          <w:bCs/>
          <w:lang w:val="kk-KZ"/>
        </w:rPr>
      </w:pPr>
    </w:p>
    <w:p w:rsidR="00DC0517" w:rsidRPr="0005585D" w:rsidRDefault="00DC0517" w:rsidP="000B391A">
      <w:pPr>
        <w:jc w:val="both"/>
        <w:rPr>
          <w:rFonts w:ascii="Calibri" w:hAnsi="Calibri" w:cs="Calibri"/>
          <w:b/>
          <w:bCs/>
          <w:lang w:val="kk-KZ"/>
        </w:rPr>
      </w:pPr>
      <w:r w:rsidRPr="0005585D">
        <w:rPr>
          <w:rFonts w:ascii="Calibri" w:hAnsi="Calibri" w:cs="Calibri"/>
          <w:b/>
          <w:bCs/>
          <w:lang w:val="kk-KZ"/>
        </w:rPr>
        <w:t>Әдіснамалық түсініктемелер</w:t>
      </w:r>
    </w:p>
    <w:p w:rsidR="00DC0517" w:rsidRDefault="00DC0517" w:rsidP="000B391A">
      <w:pPr>
        <w:jc w:val="both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 xml:space="preserve">       </w:t>
      </w:r>
      <w:r w:rsidRPr="00260EDF">
        <w:rPr>
          <w:rFonts w:ascii="Calibri" w:hAnsi="Calibri" w:cs="Calibri"/>
          <w:lang w:val="kk-KZ"/>
        </w:rPr>
        <w:t xml:space="preserve">Туудың жалпы </w:t>
      </w:r>
      <w:r w:rsidRPr="00AA7838">
        <w:rPr>
          <w:rFonts w:ascii="Calibri" w:hAnsi="Calibri" w:cs="Calibri"/>
          <w:lang w:val="kk-KZ"/>
        </w:rPr>
        <w:t>коэффициенті –</w:t>
      </w:r>
      <w:r w:rsidRPr="00260EDF">
        <w:rPr>
          <w:rFonts w:ascii="Calibri" w:hAnsi="Calibri" w:cs="Calibri"/>
          <w:lang w:val="kk-KZ"/>
        </w:rPr>
        <w:t xml:space="preserve"> бала туылу қарқындылығының барлық халыққа қатынасы бойынша анықталатын көрсеткіш. Кезең бойына тірі туылғандардың жалпы санының халықтың кезеңдік орташа санына қатынасын көрсетеді. Әдетте, 1000 халыққа  шаққанда есептеледі.</w:t>
      </w:r>
    </w:p>
    <w:p w:rsidR="00DC0517" w:rsidRPr="00260EDF" w:rsidRDefault="00DC0517" w:rsidP="000B391A">
      <w:pPr>
        <w:jc w:val="both"/>
        <w:rPr>
          <w:rFonts w:ascii="Calibri" w:hAnsi="Calibri" w:cs="Calibri"/>
          <w:lang w:val="kk-KZ"/>
        </w:rPr>
      </w:pPr>
    </w:p>
    <w:p w:rsidR="00DC0517" w:rsidRDefault="00DC0517" w:rsidP="000B391A">
      <w:pPr>
        <w:pStyle w:val="a7"/>
        <w:rPr>
          <w:rFonts w:ascii="Calibri" w:hAnsi="Calibri" w:cs="Calibri"/>
          <w:b/>
          <w:bCs/>
          <w:color w:val="000000"/>
          <w:sz w:val="16"/>
          <w:szCs w:val="16"/>
          <w:lang w:val="kk-KZ"/>
        </w:rPr>
      </w:pPr>
      <w:bookmarkStart w:id="1" w:name="_GoBack"/>
      <w:bookmarkEnd w:id="1"/>
    </w:p>
    <w:bookmarkEnd w:id="0"/>
    <w:p w:rsidR="00DC0517" w:rsidRPr="00E75FE1" w:rsidRDefault="009B42EF" w:rsidP="000B391A">
      <w:pPr>
        <w:jc w:val="both"/>
        <w:rPr>
          <w:rStyle w:val="a8"/>
          <w:rFonts w:ascii="Calibri" w:hAnsi="Calibri" w:cs="Calibri"/>
          <w:color w:val="000000"/>
          <w:sz w:val="16"/>
          <w:szCs w:val="16"/>
          <w:lang w:val="kk-KZ"/>
        </w:rPr>
      </w:pPr>
      <w:r>
        <w:fldChar w:fldCharType="begin"/>
      </w:r>
      <w:r w:rsidR="00DC0517">
        <w:instrText>HYPERLINK "http://www.stat.gov.kz"</w:instrText>
      </w:r>
      <w:r>
        <w:fldChar w:fldCharType="separate"/>
      </w:r>
      <w:r w:rsidR="00DC0517" w:rsidRPr="00E75FE1">
        <w:rPr>
          <w:rStyle w:val="a6"/>
          <w:rFonts w:ascii="Calibri" w:hAnsi="Calibri" w:cs="Calibri"/>
          <w:i/>
          <w:iCs/>
          <w:color w:val="000000"/>
          <w:sz w:val="16"/>
          <w:szCs w:val="16"/>
          <w:lang w:val="kk-KZ"/>
        </w:rPr>
        <w:t>www.stat.gov.kz</w:t>
      </w:r>
      <w:r>
        <w:fldChar w:fldCharType="end"/>
      </w:r>
      <w:r w:rsidR="00DC0517" w:rsidRPr="00E75FE1">
        <w:rPr>
          <w:rFonts w:ascii="Calibri" w:hAnsi="Calibri" w:cs="Calibri"/>
          <w:b/>
          <w:bCs/>
          <w:i/>
          <w:iCs/>
          <w:color w:val="000000"/>
          <w:sz w:val="16"/>
          <w:szCs w:val="16"/>
          <w:lang w:val="kk-KZ"/>
        </w:rPr>
        <w:t xml:space="preserve"> </w:t>
      </w:r>
      <w:r w:rsidR="00DC0517" w:rsidRPr="00E75FE1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 xml:space="preserve">/ Ресми статистика / Салалар бойынша / </w:t>
      </w:r>
      <w:r w:rsidR="00DC0517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Демографиялық</w:t>
      </w:r>
      <w:r w:rsidR="00DC0517" w:rsidRPr="00E75FE1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 xml:space="preserve"> статистика</w:t>
      </w:r>
    </w:p>
    <w:p w:rsidR="00DC0517" w:rsidRPr="00E75FE1" w:rsidRDefault="00DC0517" w:rsidP="000B391A">
      <w:pPr>
        <w:jc w:val="both"/>
        <w:rPr>
          <w:rStyle w:val="a8"/>
          <w:rFonts w:ascii="Calibri" w:hAnsi="Calibri" w:cs="Calibri"/>
          <w:color w:val="000000"/>
          <w:sz w:val="10"/>
          <w:szCs w:val="10"/>
          <w:lang w:val="kk-KZ"/>
        </w:rPr>
      </w:pPr>
    </w:p>
    <w:p w:rsidR="00DC0517" w:rsidRPr="00E75FE1" w:rsidRDefault="00DC0517" w:rsidP="000B391A">
      <w:pPr>
        <w:pStyle w:val="a7"/>
        <w:rPr>
          <w:rFonts w:ascii="Calibri" w:hAnsi="Calibri" w:cs="Calibri"/>
          <w:b/>
          <w:bCs/>
          <w:color w:val="000000"/>
          <w:sz w:val="16"/>
          <w:szCs w:val="16"/>
          <w:lang w:val="kk-KZ"/>
        </w:rPr>
        <w:sectPr w:rsidR="00DC0517" w:rsidRPr="00E75FE1" w:rsidSect="000B391A">
          <w:pgSz w:w="11907" w:h="16840" w:code="9"/>
          <w:pgMar w:top="567" w:right="567" w:bottom="567" w:left="1134" w:header="567" w:footer="567" w:gutter="0"/>
          <w:cols w:space="720"/>
          <w:titlePg/>
        </w:sectPr>
      </w:pPr>
    </w:p>
    <w:tbl>
      <w:tblPr>
        <w:tblW w:w="10206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516"/>
        <w:gridCol w:w="2446"/>
        <w:gridCol w:w="2693"/>
        <w:gridCol w:w="2551"/>
      </w:tblGrid>
      <w:tr w:rsidR="00DC0517" w:rsidRPr="00D81904">
        <w:trPr>
          <w:trHeight w:val="160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DC0517" w:rsidRPr="00E75FE1" w:rsidRDefault="00DC0517" w:rsidP="0099420E">
            <w:pPr>
              <w:pStyle w:val="a7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5FE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Орындаушы</w:t>
            </w:r>
            <w:proofErr w:type="spellEnd"/>
            <w:r w:rsidRPr="00E75FE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  <w:p w:rsidR="00DC0517" w:rsidRPr="00E75FE1" w:rsidRDefault="00DC0517" w:rsidP="0099420E">
            <w:pPr>
              <w:pStyle w:val="a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FE1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Лигай Е.В.</w:t>
            </w:r>
          </w:p>
          <w:p w:rsidR="00DC0517" w:rsidRPr="00E75FE1" w:rsidRDefault="00DC0517" w:rsidP="0099420E">
            <w:pPr>
              <w:pStyle w:val="a7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E75FE1">
              <w:rPr>
                <w:rFonts w:ascii="Calibri" w:hAnsi="Calibri" w:cs="Calibri"/>
                <w:color w:val="000000"/>
                <w:sz w:val="16"/>
                <w:szCs w:val="16"/>
              </w:rPr>
              <w:t>Тел. +7  (</w:t>
            </w:r>
            <w:r w:rsidRPr="00E75FE1">
              <w:rPr>
                <w:rFonts w:ascii="Calibri" w:hAnsi="Calibri" w:cs="Calibri"/>
                <w:sz w:val="16"/>
                <w:szCs w:val="16"/>
              </w:rPr>
              <w:t>7242)</w:t>
            </w:r>
            <w:r w:rsidRPr="00E75FE1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27-62-23</w:t>
            </w:r>
          </w:p>
          <w:p w:rsidR="00DC0517" w:rsidRPr="00E75FE1" w:rsidRDefault="00DC0517" w:rsidP="0099420E">
            <w:pPr>
              <w:pStyle w:val="a7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E75FE1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el.ligai</w:t>
            </w:r>
            <w:r w:rsidRPr="00E75FE1">
              <w:rPr>
                <w:rFonts w:ascii="Calibri" w:hAnsi="Calibri" w:cs="Calibri"/>
                <w:sz w:val="16"/>
                <w:szCs w:val="16"/>
                <w:lang w:val="kk-KZ"/>
              </w:rPr>
              <w:t>@aspire.gov.kz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DC0517" w:rsidRPr="00E75FE1" w:rsidRDefault="00DC0517" w:rsidP="0099420E">
            <w:pPr>
              <w:pStyle w:val="a7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E75FE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Бөлім басшысы:</w:t>
            </w:r>
          </w:p>
          <w:p w:rsidR="00DC0517" w:rsidRPr="00E75FE1" w:rsidRDefault="00DC0517" w:rsidP="0099420E">
            <w:pPr>
              <w:pStyle w:val="a7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75FE1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Снасапова К</w:t>
            </w:r>
            <w:r w:rsidRPr="00E75FE1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E75FE1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Ж</w:t>
            </w:r>
            <w:r w:rsidRPr="00E75FE1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:rsidR="00DC0517" w:rsidRPr="00E75FE1" w:rsidRDefault="00DC0517" w:rsidP="0099420E">
            <w:pPr>
              <w:pStyle w:val="a3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E75FE1">
              <w:rPr>
                <w:rFonts w:ascii="Calibri" w:hAnsi="Calibri" w:cs="Calibri"/>
                <w:color w:val="000000"/>
                <w:sz w:val="16"/>
                <w:szCs w:val="16"/>
              </w:rPr>
              <w:t>Тел</w:t>
            </w:r>
            <w:r w:rsidRPr="00E75FE1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 +7  (</w:t>
            </w:r>
            <w:r w:rsidRPr="00E75FE1">
              <w:rPr>
                <w:rFonts w:ascii="Calibri" w:hAnsi="Calibri" w:cs="Calibri"/>
                <w:sz w:val="16"/>
                <w:szCs w:val="16"/>
                <w:lang w:val="en-US"/>
              </w:rPr>
              <w:t>7242)</w:t>
            </w:r>
            <w:r w:rsidRPr="00E75FE1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27-62-23</w:t>
            </w:r>
          </w:p>
          <w:p w:rsidR="00DC0517" w:rsidRPr="00E75FE1" w:rsidRDefault="00DC0517" w:rsidP="0099420E">
            <w:pPr>
              <w:pStyle w:val="a3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E75FE1">
              <w:rPr>
                <w:rFonts w:ascii="Calibri" w:hAnsi="Calibri" w:cs="Calibri"/>
                <w:sz w:val="16"/>
                <w:szCs w:val="16"/>
                <w:lang w:val="kk-KZ"/>
              </w:rPr>
              <w:t>k.snasapova @aspire.gov.kz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0517" w:rsidRPr="00E75FE1" w:rsidRDefault="00DC0517" w:rsidP="0099420E">
            <w:pPr>
              <w:pStyle w:val="a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75FE1">
              <w:rPr>
                <w:rFonts w:ascii="Calibri" w:hAnsi="Calibri" w:cs="Calibri"/>
                <w:b/>
                <w:bCs/>
                <w:sz w:val="16"/>
                <w:szCs w:val="16"/>
              </w:rPr>
              <w:t>Баспасөз қызметі:</w:t>
            </w:r>
          </w:p>
          <w:p w:rsidR="00DC0517" w:rsidRPr="00E75FE1" w:rsidRDefault="00DC0517" w:rsidP="0099420E">
            <w:pPr>
              <w:pStyle w:val="a7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E75FE1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Нурмаханов Е.</w:t>
            </w:r>
          </w:p>
          <w:p w:rsidR="00DC0517" w:rsidRPr="00E75FE1" w:rsidRDefault="00DC0517" w:rsidP="0099420E">
            <w:pPr>
              <w:pStyle w:val="a7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E75FE1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Тел. +7 7242 27- 45- 85</w:t>
            </w:r>
          </w:p>
          <w:p w:rsidR="00DC0517" w:rsidRPr="00E75FE1" w:rsidRDefault="00DC0517" w:rsidP="0099420E">
            <w:pPr>
              <w:pStyle w:val="a7"/>
              <w:rPr>
                <w:rFonts w:ascii="Calibri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C0517" w:rsidRPr="00E75FE1" w:rsidRDefault="00DC0517" w:rsidP="0099420E">
            <w:pPr>
              <w:pStyle w:val="a7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E75FE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Мекенжай:</w:t>
            </w:r>
          </w:p>
          <w:p w:rsidR="00DC0517" w:rsidRPr="00E75FE1" w:rsidRDefault="00DC0517" w:rsidP="0099420E">
            <w:pPr>
              <w:pStyle w:val="a7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E75FE1">
              <w:rPr>
                <w:rFonts w:ascii="Calibri" w:hAnsi="Calibri" w:cs="Calibri"/>
                <w:sz w:val="16"/>
                <w:szCs w:val="16"/>
                <w:lang w:val="kk-KZ"/>
              </w:rPr>
              <w:t>120014, Қызылорда қаласы</w:t>
            </w:r>
          </w:p>
          <w:p w:rsidR="00DC0517" w:rsidRPr="00E75FE1" w:rsidRDefault="00DC0517" w:rsidP="0099420E">
            <w:pPr>
              <w:pStyle w:val="a7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E75FE1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Жақаев көшесі, 12</w:t>
            </w:r>
          </w:p>
          <w:p w:rsidR="00DC0517" w:rsidRPr="00E75FE1" w:rsidRDefault="00DC0517" w:rsidP="0099420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DC0517" w:rsidRPr="00E75FE1" w:rsidRDefault="00DC0517" w:rsidP="000B391A">
      <w:pPr>
        <w:tabs>
          <w:tab w:val="left" w:pos="9540"/>
          <w:tab w:val="right" w:pos="10917"/>
        </w:tabs>
        <w:spacing w:before="120"/>
        <w:ind w:right="23"/>
        <w:jc w:val="right"/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</w:pPr>
      <w:r w:rsidRPr="00E75FE1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© Қазақстан Республикасы</w:t>
      </w:r>
      <w:r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ның</w:t>
      </w:r>
      <w:r w:rsidRPr="00E75FE1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 xml:space="preserve"> Стратегиялық жоспарлау және реформалар агенттігі Ұлттық статистика бюросының</w:t>
      </w:r>
      <w:r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 xml:space="preserve">                               </w:t>
      </w:r>
      <w:r w:rsidRPr="00E75FE1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 xml:space="preserve"> Қызылорда облысы бойынша департаменті</w:t>
      </w:r>
    </w:p>
    <w:p w:rsidR="00DC0517" w:rsidRDefault="00DC0517" w:rsidP="000B391A">
      <w:pPr>
        <w:pStyle w:val="a7"/>
        <w:rPr>
          <w:lang w:val="kk-KZ"/>
        </w:rPr>
      </w:pPr>
    </w:p>
    <w:p w:rsidR="00DC0517" w:rsidRPr="000B391A" w:rsidRDefault="00DC0517">
      <w:pPr>
        <w:rPr>
          <w:lang w:val="kk-KZ"/>
        </w:rPr>
      </w:pPr>
    </w:p>
    <w:sectPr w:rsidR="00DC0517" w:rsidRPr="000B391A" w:rsidSect="009D2508">
      <w:headerReference w:type="default" r:id="rId10"/>
      <w:type w:val="continuous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80" w:rsidRDefault="00DD5280" w:rsidP="00B560CF">
      <w:r>
        <w:separator/>
      </w:r>
    </w:p>
  </w:endnote>
  <w:endnote w:type="continuationSeparator" w:id="1">
    <w:p w:rsidR="00DD5280" w:rsidRDefault="00DD5280" w:rsidP="00B56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80" w:rsidRDefault="00DD5280" w:rsidP="00B560CF">
      <w:r>
        <w:separator/>
      </w:r>
    </w:p>
  </w:footnote>
  <w:footnote w:type="continuationSeparator" w:id="1">
    <w:p w:rsidR="00DD5280" w:rsidRDefault="00DD5280" w:rsidP="00B56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17" w:rsidRDefault="009B42EF">
    <w:pPr>
      <w:pStyle w:val="a3"/>
      <w:framePr w:wrap="auto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DC05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594">
      <w:rPr>
        <w:rStyle w:val="a5"/>
        <w:noProof/>
      </w:rPr>
      <w:t>2</w:t>
    </w:r>
    <w:r>
      <w:rPr>
        <w:rStyle w:val="a5"/>
      </w:rPr>
      <w:fldChar w:fldCharType="end"/>
    </w:r>
  </w:p>
  <w:p w:rsidR="00DC0517" w:rsidRDefault="00DC0517">
    <w:pPr>
      <w:pStyle w:val="a3"/>
      <w:rPr>
        <w:lang w:val="en-US"/>
      </w:rPr>
    </w:pPr>
  </w:p>
  <w:p w:rsidR="00DC0517" w:rsidRDefault="00DC0517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680"/>
    <w:rsid w:val="00022A43"/>
    <w:rsid w:val="00024B95"/>
    <w:rsid w:val="0005585D"/>
    <w:rsid w:val="00062142"/>
    <w:rsid w:val="000A2899"/>
    <w:rsid w:val="000B0BE3"/>
    <w:rsid w:val="000B25E9"/>
    <w:rsid w:val="000B391A"/>
    <w:rsid w:val="000D3A3A"/>
    <w:rsid w:val="000E2B8A"/>
    <w:rsid w:val="000E42AC"/>
    <w:rsid w:val="000F01D4"/>
    <w:rsid w:val="000F5BA3"/>
    <w:rsid w:val="00126945"/>
    <w:rsid w:val="00127CC9"/>
    <w:rsid w:val="00134DC7"/>
    <w:rsid w:val="001744F1"/>
    <w:rsid w:val="00183844"/>
    <w:rsid w:val="00207631"/>
    <w:rsid w:val="00260EDF"/>
    <w:rsid w:val="00263A3D"/>
    <w:rsid w:val="00290026"/>
    <w:rsid w:val="00291A7A"/>
    <w:rsid w:val="002A609B"/>
    <w:rsid w:val="002D2DBE"/>
    <w:rsid w:val="002E1C92"/>
    <w:rsid w:val="00305A5A"/>
    <w:rsid w:val="00336AD5"/>
    <w:rsid w:val="003950CD"/>
    <w:rsid w:val="003A7680"/>
    <w:rsid w:val="003B275E"/>
    <w:rsid w:val="003D3D12"/>
    <w:rsid w:val="003D6662"/>
    <w:rsid w:val="003F18DC"/>
    <w:rsid w:val="00403BF3"/>
    <w:rsid w:val="00405D1D"/>
    <w:rsid w:val="00425DEA"/>
    <w:rsid w:val="00463298"/>
    <w:rsid w:val="00471430"/>
    <w:rsid w:val="00472A78"/>
    <w:rsid w:val="004833DF"/>
    <w:rsid w:val="004842E5"/>
    <w:rsid w:val="004B4373"/>
    <w:rsid w:val="004B7EAA"/>
    <w:rsid w:val="004C10B0"/>
    <w:rsid w:val="004E5A24"/>
    <w:rsid w:val="004E7436"/>
    <w:rsid w:val="00587419"/>
    <w:rsid w:val="005C1B95"/>
    <w:rsid w:val="005E190C"/>
    <w:rsid w:val="005F1594"/>
    <w:rsid w:val="006306DC"/>
    <w:rsid w:val="006607AD"/>
    <w:rsid w:val="00663049"/>
    <w:rsid w:val="006C3966"/>
    <w:rsid w:val="006E3C93"/>
    <w:rsid w:val="006E54A4"/>
    <w:rsid w:val="0072701D"/>
    <w:rsid w:val="0073719A"/>
    <w:rsid w:val="0073795B"/>
    <w:rsid w:val="0075306A"/>
    <w:rsid w:val="0075315F"/>
    <w:rsid w:val="00761EB9"/>
    <w:rsid w:val="00762659"/>
    <w:rsid w:val="00773667"/>
    <w:rsid w:val="00786263"/>
    <w:rsid w:val="007948C8"/>
    <w:rsid w:val="007A5435"/>
    <w:rsid w:val="007C4F76"/>
    <w:rsid w:val="007D1A18"/>
    <w:rsid w:val="007D74FA"/>
    <w:rsid w:val="007E426E"/>
    <w:rsid w:val="00811856"/>
    <w:rsid w:val="008133B3"/>
    <w:rsid w:val="008214B9"/>
    <w:rsid w:val="00824D5E"/>
    <w:rsid w:val="00825C4C"/>
    <w:rsid w:val="00834776"/>
    <w:rsid w:val="008512C4"/>
    <w:rsid w:val="00856247"/>
    <w:rsid w:val="008A59F9"/>
    <w:rsid w:val="008E77B8"/>
    <w:rsid w:val="008E7D2E"/>
    <w:rsid w:val="008F11BA"/>
    <w:rsid w:val="008F5C46"/>
    <w:rsid w:val="00902079"/>
    <w:rsid w:val="009174A6"/>
    <w:rsid w:val="00925CE5"/>
    <w:rsid w:val="0094691B"/>
    <w:rsid w:val="00974E8F"/>
    <w:rsid w:val="0099420E"/>
    <w:rsid w:val="009B42EF"/>
    <w:rsid w:val="009B7B40"/>
    <w:rsid w:val="009C7BAF"/>
    <w:rsid w:val="009D2508"/>
    <w:rsid w:val="009D3453"/>
    <w:rsid w:val="009D398D"/>
    <w:rsid w:val="00A253CE"/>
    <w:rsid w:val="00A4070E"/>
    <w:rsid w:val="00A417A1"/>
    <w:rsid w:val="00A54A89"/>
    <w:rsid w:val="00A57B4D"/>
    <w:rsid w:val="00A60AD9"/>
    <w:rsid w:val="00AA7838"/>
    <w:rsid w:val="00B00619"/>
    <w:rsid w:val="00B25640"/>
    <w:rsid w:val="00B31F61"/>
    <w:rsid w:val="00B33C94"/>
    <w:rsid w:val="00B560CF"/>
    <w:rsid w:val="00B749EA"/>
    <w:rsid w:val="00BD3ABD"/>
    <w:rsid w:val="00BD4986"/>
    <w:rsid w:val="00C11ADE"/>
    <w:rsid w:val="00C204CB"/>
    <w:rsid w:val="00C35A5B"/>
    <w:rsid w:val="00C4079C"/>
    <w:rsid w:val="00C57014"/>
    <w:rsid w:val="00C85874"/>
    <w:rsid w:val="00CB1690"/>
    <w:rsid w:val="00CB4C3C"/>
    <w:rsid w:val="00CF1B49"/>
    <w:rsid w:val="00D04224"/>
    <w:rsid w:val="00D71436"/>
    <w:rsid w:val="00D81904"/>
    <w:rsid w:val="00D9169F"/>
    <w:rsid w:val="00DA4569"/>
    <w:rsid w:val="00DA6629"/>
    <w:rsid w:val="00DB0640"/>
    <w:rsid w:val="00DC0517"/>
    <w:rsid w:val="00DD00CB"/>
    <w:rsid w:val="00DD42DB"/>
    <w:rsid w:val="00DD5280"/>
    <w:rsid w:val="00DF50A3"/>
    <w:rsid w:val="00E00E21"/>
    <w:rsid w:val="00E5772C"/>
    <w:rsid w:val="00E60D3C"/>
    <w:rsid w:val="00E61205"/>
    <w:rsid w:val="00E666C3"/>
    <w:rsid w:val="00E75FE1"/>
    <w:rsid w:val="00E82E1A"/>
    <w:rsid w:val="00E92E68"/>
    <w:rsid w:val="00EA0655"/>
    <w:rsid w:val="00EC5A2B"/>
    <w:rsid w:val="00EC6AA5"/>
    <w:rsid w:val="00ED0FD1"/>
    <w:rsid w:val="00F103E3"/>
    <w:rsid w:val="00F36422"/>
    <w:rsid w:val="00FB271C"/>
    <w:rsid w:val="00FB2B89"/>
    <w:rsid w:val="00FB5E40"/>
    <w:rsid w:val="00FC0796"/>
    <w:rsid w:val="00FE066F"/>
    <w:rsid w:val="00FF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1A"/>
    <w:pPr>
      <w:tabs>
        <w:tab w:val="center" w:pos="4536"/>
      </w:tabs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9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391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B391A"/>
    <w:rPr>
      <w:rFonts w:ascii="Arial" w:hAnsi="Arial" w:cs="Arial"/>
      <w:sz w:val="22"/>
      <w:szCs w:val="22"/>
    </w:rPr>
  </w:style>
  <w:style w:type="paragraph" w:customStyle="1" w:styleId="NijKolontit">
    <w:name w:val="NijKolontit"/>
    <w:basedOn w:val="a"/>
    <w:uiPriority w:val="99"/>
    <w:rsid w:val="000B391A"/>
    <w:rPr>
      <w:i/>
      <w:iCs/>
      <w:sz w:val="23"/>
      <w:szCs w:val="23"/>
    </w:rPr>
  </w:style>
  <w:style w:type="character" w:styleId="a6">
    <w:name w:val="Hyperlink"/>
    <w:basedOn w:val="a0"/>
    <w:uiPriority w:val="99"/>
    <w:rsid w:val="000B391A"/>
    <w:rPr>
      <w:b/>
      <w:bCs/>
      <w:color w:val="0000FF"/>
      <w:sz w:val="17"/>
      <w:szCs w:val="17"/>
      <w:u w:val="single"/>
    </w:rPr>
  </w:style>
  <w:style w:type="paragraph" w:customStyle="1" w:styleId="a7">
    <w:name w:val="ТестНижРеквз"/>
    <w:basedOn w:val="a"/>
    <w:uiPriority w:val="99"/>
    <w:rsid w:val="000B391A"/>
    <w:pPr>
      <w:tabs>
        <w:tab w:val="clear" w:pos="4536"/>
        <w:tab w:val="left" w:pos="828"/>
      </w:tabs>
    </w:pPr>
    <w:rPr>
      <w:sz w:val="17"/>
      <w:szCs w:val="17"/>
    </w:rPr>
  </w:style>
  <w:style w:type="character" w:styleId="a8">
    <w:name w:val="Strong"/>
    <w:basedOn w:val="a0"/>
    <w:uiPriority w:val="99"/>
    <w:qFormat/>
    <w:rsid w:val="000B391A"/>
    <w:rPr>
      <w:b/>
      <w:bCs/>
    </w:rPr>
  </w:style>
  <w:style w:type="paragraph" w:styleId="a9">
    <w:name w:val="No Spacing"/>
    <w:uiPriority w:val="99"/>
    <w:qFormat/>
    <w:rsid w:val="000B391A"/>
    <w:pPr>
      <w:tabs>
        <w:tab w:val="center" w:pos="4536"/>
      </w:tabs>
    </w:pPr>
    <w:rPr>
      <w:rFonts w:ascii="Times New Roman" w:eastAsia="Times New Roman" w:hAnsi="Times New Roman"/>
    </w:rPr>
  </w:style>
  <w:style w:type="paragraph" w:styleId="aa">
    <w:name w:val="Normal (Web)"/>
    <w:basedOn w:val="a"/>
    <w:uiPriority w:val="99"/>
    <w:rsid w:val="000B391A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0B39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B39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internet</cp:lastModifiedBy>
  <cp:revision>45</cp:revision>
  <dcterms:created xsi:type="dcterms:W3CDTF">2022-06-02T04:22:00Z</dcterms:created>
  <dcterms:modified xsi:type="dcterms:W3CDTF">2023-04-21T10:40:00Z</dcterms:modified>
</cp:coreProperties>
</file>