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14" w:type="dxa"/>
        <w:tblInd w:w="-743" w:type="dxa"/>
        <w:tblLook w:val="04A0" w:firstRow="1" w:lastRow="0" w:firstColumn="1" w:lastColumn="0" w:noHBand="0" w:noVBand="1"/>
      </w:tblPr>
      <w:tblGrid>
        <w:gridCol w:w="3609"/>
        <w:gridCol w:w="873"/>
        <w:gridCol w:w="947"/>
        <w:gridCol w:w="976"/>
        <w:gridCol w:w="3909"/>
      </w:tblGrid>
      <w:tr w:rsidR="003A0AE5" w:rsidRPr="00D01311" w:rsidTr="003A0AE5">
        <w:trPr>
          <w:trHeight w:val="98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E5" w:rsidRPr="003A0AE5" w:rsidRDefault="003A0AE5" w:rsidP="003A0A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A0AE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E5" w:rsidRPr="003A0AE5" w:rsidRDefault="003A0AE5" w:rsidP="003A0A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0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ед.</w:t>
            </w:r>
          </w:p>
          <w:p w:rsidR="003A0AE5" w:rsidRPr="003A0AE5" w:rsidRDefault="003A0AE5" w:rsidP="003A0A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0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изм.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E5" w:rsidRPr="003A0AE5" w:rsidRDefault="003A0AE5" w:rsidP="003A0A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0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 г. факт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E5" w:rsidRPr="003A0AE5" w:rsidRDefault="003A0AE5" w:rsidP="003A0A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0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 г.</w:t>
            </w:r>
          </w:p>
          <w:p w:rsidR="003A0AE5" w:rsidRPr="003A0AE5" w:rsidRDefault="003A0AE5" w:rsidP="003A0A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0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факт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E5" w:rsidRPr="003A0AE5" w:rsidRDefault="00472A53" w:rsidP="003A0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val="kk-KZ"/>
              </w:rPr>
              <w:t>нформация</w:t>
            </w:r>
            <w:r w:rsidR="003A0AE5" w:rsidRPr="003A0AE5">
              <w:rPr>
                <w:rFonts w:ascii="Times New Roman" w:hAnsi="Times New Roman"/>
                <w:b/>
              </w:rPr>
              <w:t xml:space="preserve"> об исполнении</w:t>
            </w:r>
          </w:p>
        </w:tc>
      </w:tr>
      <w:tr w:rsidR="003A0AE5" w:rsidRPr="00D01311" w:rsidTr="003A0AE5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E5" w:rsidRPr="00D01311" w:rsidRDefault="003A0AE5" w:rsidP="00D01311">
            <w:pPr>
              <w:rPr>
                <w:rFonts w:ascii="Times New Roman" w:hAnsi="Times New Roman"/>
                <w:sz w:val="24"/>
                <w:szCs w:val="24"/>
              </w:rPr>
            </w:pPr>
            <w:r w:rsidRPr="00D01311">
              <w:rPr>
                <w:rFonts w:ascii="Times New Roman" w:hAnsi="Times New Roman"/>
                <w:sz w:val="24"/>
                <w:szCs w:val="24"/>
              </w:rPr>
              <w:t xml:space="preserve">Доля коммерциализируемых научных разработок от общего количества прикладных научных исследований, финансируемых из бюджета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5" w:rsidRDefault="003A0AE5" w:rsidP="00D013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E5" w:rsidRPr="00D01311" w:rsidRDefault="003A0AE5" w:rsidP="00D013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E5" w:rsidRPr="00D01311" w:rsidRDefault="003A0AE5" w:rsidP="00D013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31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E5" w:rsidRPr="003A0AE5" w:rsidRDefault="003A0AE5" w:rsidP="00D01311">
            <w:pPr>
              <w:ind w:firstLine="318"/>
              <w:jc w:val="both"/>
              <w:rPr>
                <w:rFonts w:ascii="Times New Roman" w:hAnsi="Times New Roman"/>
              </w:rPr>
            </w:pPr>
            <w:r w:rsidRPr="003A0AE5">
              <w:rPr>
                <w:rFonts w:ascii="Times New Roman" w:hAnsi="Times New Roman"/>
              </w:rPr>
              <w:t>В целях реализации Закона РК «О коммерциализации РННТД»</w:t>
            </w:r>
            <w:r w:rsidRPr="003A0AE5">
              <w:rPr>
                <w:rFonts w:ascii="Times New Roman" w:hAnsi="Times New Roman"/>
                <w:lang w:val="kk-KZ"/>
              </w:rPr>
              <w:t xml:space="preserve"> в 2018-2020 годы</w:t>
            </w:r>
            <w:r w:rsidRPr="003A0AE5">
              <w:rPr>
                <w:rFonts w:ascii="Times New Roman" w:hAnsi="Times New Roman"/>
              </w:rPr>
              <w:t xml:space="preserve"> проведены </w:t>
            </w:r>
            <w:r w:rsidRPr="003A0AE5">
              <w:rPr>
                <w:rFonts w:ascii="Times New Roman" w:hAnsi="Times New Roman"/>
                <w:lang w:val="kk-KZ"/>
              </w:rPr>
              <w:t xml:space="preserve">                    </w:t>
            </w:r>
            <w:r w:rsidRPr="003A0AE5">
              <w:rPr>
                <w:rFonts w:ascii="Times New Roman" w:hAnsi="Times New Roman"/>
              </w:rPr>
              <w:t xml:space="preserve">3 конкурса на грантовое финансирование проектов. По итогам конкурсов в соответствии с решениями ННС одобрены 156 проектов коммерциализации РННТД. </w:t>
            </w:r>
          </w:p>
          <w:p w:rsidR="003A0AE5" w:rsidRPr="003A0AE5" w:rsidRDefault="003A0AE5" w:rsidP="00D01311">
            <w:pPr>
              <w:ind w:firstLine="318"/>
              <w:jc w:val="both"/>
              <w:rPr>
                <w:rFonts w:ascii="Times New Roman" w:hAnsi="Times New Roman"/>
              </w:rPr>
            </w:pPr>
            <w:r w:rsidRPr="003A0AE5">
              <w:rPr>
                <w:rFonts w:ascii="Times New Roman" w:hAnsi="Times New Roman"/>
                <w:lang w:val="kk-KZ"/>
              </w:rPr>
              <w:t xml:space="preserve">в 2021 г. </w:t>
            </w:r>
            <w:r w:rsidRPr="003A0AE5">
              <w:rPr>
                <w:rFonts w:ascii="Times New Roman" w:hAnsi="Times New Roman"/>
              </w:rPr>
              <w:t xml:space="preserve">из 156 проектов коммерциализации РННТД реализовался - </w:t>
            </w:r>
            <w:r w:rsidRPr="003A0AE5">
              <w:rPr>
                <w:rFonts w:ascii="Times New Roman" w:hAnsi="Times New Roman"/>
                <w:lang w:val="kk-KZ"/>
              </w:rPr>
              <w:t xml:space="preserve">           </w:t>
            </w:r>
            <w:r w:rsidRPr="003A0AE5">
              <w:rPr>
                <w:rFonts w:ascii="Times New Roman" w:hAnsi="Times New Roman"/>
              </w:rPr>
              <w:t>129 проектов.</w:t>
            </w:r>
          </w:p>
          <w:p w:rsidR="003A0AE5" w:rsidRPr="003A0AE5" w:rsidRDefault="003A0AE5" w:rsidP="00D01311">
            <w:pPr>
              <w:ind w:firstLine="318"/>
              <w:jc w:val="both"/>
              <w:rPr>
                <w:rFonts w:ascii="Times New Roman" w:hAnsi="Times New Roman"/>
                <w:lang w:val="kk-KZ"/>
              </w:rPr>
            </w:pPr>
            <w:r w:rsidRPr="003A0AE5">
              <w:rPr>
                <w:rFonts w:ascii="Times New Roman" w:hAnsi="Times New Roman"/>
                <w:lang w:val="kk-KZ"/>
              </w:rPr>
              <w:t xml:space="preserve">В 2021 году </w:t>
            </w:r>
            <w:r w:rsidRPr="003A0AE5">
              <w:rPr>
                <w:rFonts w:ascii="Times New Roman" w:hAnsi="Times New Roman"/>
              </w:rPr>
              <w:t xml:space="preserve">в рамках реализации совместного со Всемирным Банком проекта «Стимулирование продуктивных инноваций» </w:t>
            </w:r>
            <w:r w:rsidRPr="003A0AE5">
              <w:rPr>
                <w:rFonts w:ascii="Times New Roman" w:hAnsi="Times New Roman"/>
                <w:lang w:val="kk-KZ"/>
              </w:rPr>
              <w:t xml:space="preserve">по </w:t>
            </w:r>
            <w:r w:rsidRPr="003A0AE5">
              <w:rPr>
                <w:rFonts w:ascii="Times New Roman" w:hAnsi="Times New Roman"/>
              </w:rPr>
              <w:t xml:space="preserve">грантовому финансированию проектов коммерциализации реализовался </w:t>
            </w:r>
            <w:r w:rsidRPr="003A0AE5">
              <w:rPr>
                <w:rFonts w:ascii="Times New Roman" w:hAnsi="Times New Roman"/>
                <w:lang w:val="kk-KZ"/>
              </w:rPr>
              <w:t>40</w:t>
            </w:r>
            <w:r w:rsidRPr="003A0AE5">
              <w:rPr>
                <w:rFonts w:ascii="Times New Roman" w:hAnsi="Times New Roman"/>
              </w:rPr>
              <w:t xml:space="preserve"> проектов</w:t>
            </w:r>
            <w:r w:rsidRPr="003A0AE5">
              <w:rPr>
                <w:rFonts w:ascii="Times New Roman" w:hAnsi="Times New Roman"/>
                <w:lang w:val="kk-KZ"/>
              </w:rPr>
              <w:t xml:space="preserve">. </w:t>
            </w:r>
          </w:p>
          <w:p w:rsidR="003A0AE5" w:rsidRPr="003A0AE5" w:rsidRDefault="003A0AE5" w:rsidP="00D01311">
            <w:pPr>
              <w:ind w:firstLine="318"/>
              <w:jc w:val="both"/>
              <w:rPr>
                <w:rFonts w:ascii="Times New Roman" w:hAnsi="Times New Roman"/>
                <w:lang w:val="kk-KZ"/>
              </w:rPr>
            </w:pPr>
            <w:r w:rsidRPr="003A0AE5">
              <w:rPr>
                <w:rFonts w:ascii="Times New Roman" w:hAnsi="Times New Roman"/>
                <w:lang w:val="kk-KZ"/>
              </w:rPr>
              <w:t>По итогам конкурса 2021 года дополнительно поддержаны к финансированию 18 проектов коммерциализации.</w:t>
            </w:r>
          </w:p>
          <w:p w:rsidR="003A0AE5" w:rsidRPr="003A0AE5" w:rsidRDefault="003A0AE5" w:rsidP="00D01311">
            <w:pPr>
              <w:ind w:firstLine="318"/>
              <w:jc w:val="both"/>
              <w:rPr>
                <w:rFonts w:ascii="Times New Roman" w:hAnsi="Times New Roman"/>
                <w:lang w:val="kk-KZ"/>
              </w:rPr>
            </w:pPr>
            <w:r w:rsidRPr="003A0AE5">
              <w:rPr>
                <w:rFonts w:ascii="Times New Roman" w:hAnsi="Times New Roman"/>
                <w:lang w:val="kk-KZ"/>
              </w:rPr>
              <w:t xml:space="preserve">Также в АОО «Назарбаев Университет» </w:t>
            </w:r>
            <w:r w:rsidRPr="003A0AE5">
              <w:rPr>
                <w:rFonts w:ascii="Times New Roman" w:hAnsi="Times New Roman"/>
              </w:rPr>
              <w:t xml:space="preserve">реализовался </w:t>
            </w:r>
            <w:r w:rsidRPr="003A0AE5">
              <w:rPr>
                <w:rFonts w:ascii="Times New Roman" w:hAnsi="Times New Roman"/>
                <w:lang w:val="kk-KZ"/>
              </w:rPr>
              <w:t>6 проектов коммерциализации.</w:t>
            </w:r>
          </w:p>
          <w:p w:rsidR="003A0AE5" w:rsidRPr="003A0AE5" w:rsidRDefault="003A0AE5" w:rsidP="00D01311">
            <w:pPr>
              <w:ind w:firstLine="318"/>
              <w:jc w:val="both"/>
              <w:rPr>
                <w:rFonts w:ascii="Times New Roman" w:hAnsi="Times New Roman"/>
              </w:rPr>
            </w:pPr>
            <w:r w:rsidRPr="003A0AE5">
              <w:rPr>
                <w:rFonts w:ascii="Times New Roman" w:hAnsi="Times New Roman"/>
              </w:rPr>
              <w:t xml:space="preserve">В </w:t>
            </w:r>
            <w:r w:rsidRPr="003A0AE5">
              <w:rPr>
                <w:rFonts w:ascii="Times New Roman" w:hAnsi="Times New Roman"/>
                <w:lang w:val="kk-KZ"/>
              </w:rPr>
              <w:t>2021</w:t>
            </w:r>
            <w:r w:rsidRPr="003A0AE5">
              <w:rPr>
                <w:rFonts w:ascii="Times New Roman" w:hAnsi="Times New Roman"/>
              </w:rPr>
              <w:t xml:space="preserve"> году в рамках грантового </w:t>
            </w:r>
            <w:r w:rsidRPr="003A0AE5">
              <w:rPr>
                <w:rFonts w:ascii="Times New Roman" w:hAnsi="Times New Roman"/>
                <w:lang w:val="kk-KZ"/>
              </w:rPr>
              <w:t xml:space="preserve">и программно-целевого </w:t>
            </w:r>
            <w:r w:rsidRPr="003A0AE5">
              <w:rPr>
                <w:rFonts w:ascii="Times New Roman" w:hAnsi="Times New Roman"/>
              </w:rPr>
              <w:t xml:space="preserve">финансирования реализованы 1059 научных проектов и </w:t>
            </w:r>
            <w:r w:rsidRPr="003A0AE5">
              <w:rPr>
                <w:rFonts w:ascii="Times New Roman" w:hAnsi="Times New Roman"/>
                <w:lang w:val="kk-KZ"/>
              </w:rPr>
              <w:t xml:space="preserve">140 научных, </w:t>
            </w:r>
            <w:r w:rsidRPr="003A0AE5">
              <w:rPr>
                <w:rFonts w:ascii="Times New Roman" w:hAnsi="Times New Roman"/>
              </w:rPr>
              <w:t>научно-технических программ</w:t>
            </w:r>
            <w:r w:rsidRPr="003A0AE5">
              <w:rPr>
                <w:rFonts w:ascii="Times New Roman" w:hAnsi="Times New Roman"/>
                <w:lang w:val="kk-KZ"/>
              </w:rPr>
              <w:t xml:space="preserve">, в том числе прикладных - 620 </w:t>
            </w:r>
            <w:r w:rsidRPr="003A0AE5">
              <w:rPr>
                <w:rFonts w:ascii="Times New Roman" w:hAnsi="Times New Roman"/>
              </w:rPr>
              <w:t>проект</w:t>
            </w:r>
            <w:r w:rsidRPr="003A0AE5">
              <w:rPr>
                <w:rFonts w:ascii="Times New Roman" w:hAnsi="Times New Roman"/>
                <w:lang w:val="kk-KZ"/>
              </w:rPr>
              <w:t>ов и 117 программ</w:t>
            </w:r>
            <w:r w:rsidRPr="003A0AE5">
              <w:rPr>
                <w:rFonts w:ascii="Times New Roman" w:hAnsi="Times New Roman"/>
              </w:rPr>
              <w:t>.</w:t>
            </w:r>
          </w:p>
          <w:p w:rsidR="003A0AE5" w:rsidRPr="00D01311" w:rsidRDefault="003A0AE5" w:rsidP="00D0131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0AE5">
              <w:rPr>
                <w:rFonts w:ascii="Times New Roman" w:hAnsi="Times New Roman"/>
                <w:lang w:val="kk-KZ"/>
              </w:rPr>
              <w:t>По итогам 2021 года всего коммерциализированы 193 проекта что составляет - 26</w:t>
            </w:r>
            <w:r w:rsidRPr="003A0AE5">
              <w:rPr>
                <w:rFonts w:ascii="Times New Roman" w:hAnsi="Times New Roman"/>
              </w:rPr>
              <w:t>%</w:t>
            </w:r>
            <w:r w:rsidRPr="003A0AE5">
              <w:rPr>
                <w:rFonts w:ascii="Times New Roman" w:hAnsi="Times New Roman"/>
                <w:lang w:val="kk-KZ"/>
              </w:rPr>
              <w:t xml:space="preserve"> от общего количества прикладных проектов.</w:t>
            </w:r>
          </w:p>
        </w:tc>
      </w:tr>
    </w:tbl>
    <w:p w:rsidR="00E1261D" w:rsidRDefault="00472A53"/>
    <w:sectPr w:rsidR="00E1261D" w:rsidSect="00D0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36"/>
    <w:rsid w:val="003A0AE5"/>
    <w:rsid w:val="00472A53"/>
    <w:rsid w:val="006B13B2"/>
    <w:rsid w:val="007D63DB"/>
    <w:rsid w:val="00C2639A"/>
    <w:rsid w:val="00D01311"/>
    <w:rsid w:val="00E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01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01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Мухаммедали Т. Зеилбек</dc:creator>
  <cp:keywords/>
  <dc:description/>
  <cp:lastModifiedBy>Мухаммедали Т. Зеилбек</cp:lastModifiedBy>
  <cp:revision>4</cp:revision>
  <dcterms:created xsi:type="dcterms:W3CDTF">2023-04-19T07:26:00Z</dcterms:created>
  <dcterms:modified xsi:type="dcterms:W3CDTF">2023-04-19T07:42:00Z</dcterms:modified>
</cp:coreProperties>
</file>