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C20" w:rsidRDefault="00442C20" w:rsidP="00442C20">
      <w:pPr>
        <w:pStyle w:val="a3"/>
      </w:pPr>
      <w:hyperlink r:id="rId4" w:history="1">
        <w:r>
          <w:rPr>
            <w:rStyle w:val="a4"/>
          </w:rPr>
          <w:t>Заключение об итогах проведения публичного обсуждения отчета за 2021 год деятельности местных исполнительных органов Жамбылского района Северо-Казахстанской области</w:t>
        </w:r>
      </w:hyperlink>
    </w:p>
    <w:p w:rsidR="00442C20" w:rsidRDefault="00442C20" w:rsidP="00442C20">
      <w:pPr>
        <w:pStyle w:val="a3"/>
      </w:pPr>
      <w:hyperlink r:id="rId5" w:history="1">
        <w:r>
          <w:rPr>
            <w:rStyle w:val="a4"/>
          </w:rPr>
          <w:t>Отчет о деятельности акимата Жамбылского района Северо-Казахстанской области по вопросам оказания государственных услуг за 2021 год</w:t>
        </w:r>
      </w:hyperlink>
    </w:p>
    <w:p w:rsidR="00442C20" w:rsidRDefault="00442C20" w:rsidP="00442C20">
      <w:pPr>
        <w:pStyle w:val="a3"/>
      </w:pPr>
      <w:hyperlink r:id="rId6" w:history="1">
        <w:r>
          <w:rPr>
            <w:rStyle w:val="a4"/>
          </w:rPr>
          <w:t>Коммунального государственного учреждения «Отдел архитектуры, строительства, ЖКХ, пассажирского транспорта и автомобильных дорог акимата Жамбылского района Северо-Казахстанской области» по вопросам оказания государственных услуг за 2021 год</w:t>
        </w:r>
      </w:hyperlink>
    </w:p>
    <w:p w:rsidR="00442C20" w:rsidRDefault="00442C20" w:rsidP="00442C20">
      <w:pPr>
        <w:pStyle w:val="a3"/>
      </w:pPr>
      <w:hyperlink r:id="rId7" w:history="1">
        <w:r>
          <w:rPr>
            <w:rStyle w:val="a4"/>
          </w:rPr>
          <w:t>ОТЧЕТ Коммунального государственного учреждения «Отдел земельных отношений акимата Жамбылского района Северо-Казахстанской области» по вопросам оказания государственных услуг за 2021 год</w:t>
        </w:r>
      </w:hyperlink>
    </w:p>
    <w:p w:rsidR="00442C20" w:rsidRDefault="00442C20" w:rsidP="00442C20">
      <w:pPr>
        <w:pStyle w:val="a3"/>
      </w:pPr>
      <w:hyperlink r:id="rId8" w:history="1">
        <w:r>
          <w:rPr>
            <w:rStyle w:val="a4"/>
          </w:rPr>
          <w:t>Отчет коммунального государственного учреждения «Отдел занятости и социальных программ Жамбылского района Северо-Казахстанской области» по вопросам оказания государственных услуг за 2021 год</w:t>
        </w:r>
      </w:hyperlink>
    </w:p>
    <w:p w:rsidR="00442C20" w:rsidRDefault="00442C20" w:rsidP="00442C20">
      <w:pPr>
        <w:pStyle w:val="a3"/>
      </w:pPr>
      <w:hyperlink r:id="rId9" w:history="1">
        <w:r>
          <w:rPr>
            <w:rStyle w:val="a4"/>
          </w:rPr>
          <w:t>ОТЧЕТ Коммунального государственного учреждения «Отдел сельского хозяйства, предпринимательства и ветеринарии Жамбылского района Северо-Казахстанской области» по вопросам оказания государственных услуг за 2021 год</w:t>
        </w:r>
      </w:hyperlink>
    </w:p>
    <w:p w:rsidR="00442C20" w:rsidRDefault="00442C20" w:rsidP="00442C20">
      <w:pPr>
        <w:pStyle w:val="a3"/>
      </w:pPr>
      <w:hyperlink r:id="rId10" w:history="1">
        <w:r>
          <w:rPr>
            <w:rStyle w:val="a4"/>
          </w:rPr>
          <w:t>Отчет коммунального государственного учреждения «Центр занятости населения акимата Жамбылского района Северо-Казахстанской области» по вопросам оказания государственных услуг за 2021 год</w:t>
        </w:r>
      </w:hyperlink>
    </w:p>
    <w:p w:rsidR="00442C20" w:rsidRDefault="00442C20" w:rsidP="00442C20">
      <w:pPr>
        <w:pStyle w:val="a3"/>
      </w:pPr>
      <w:hyperlink r:id="rId11" w:history="1">
        <w:r>
          <w:rPr>
            <w:rStyle w:val="a4"/>
          </w:rPr>
          <w:t>ОТЧЕТ коммунального государственного учреждения «Отдел экономики и финансов акимата Жамбылского района Северо-Казахстанской области» по вопросам оказания государственных услуг за 2021 год</w:t>
        </w:r>
      </w:hyperlink>
    </w:p>
    <w:p w:rsidR="00442C20" w:rsidRDefault="00442C20" w:rsidP="00442C20">
      <w:pPr>
        <w:pStyle w:val="a3"/>
      </w:pPr>
      <w:hyperlink r:id="rId12" w:history="1">
        <w:r>
          <w:rPr>
            <w:rStyle w:val="a4"/>
          </w:rPr>
          <w:t>ОТЧЕТ Коммунального государственного учреждения «Отдел внутренней политики, культуры, развития языков и спорта акимата Жамбылского района Северо-Казахстанской области» по вопросам оказания государственных услуг за 2021 год</w:t>
        </w:r>
      </w:hyperlink>
    </w:p>
    <w:p w:rsidR="00442C20" w:rsidRDefault="00442C20" w:rsidP="00442C20">
      <w:pPr>
        <w:pStyle w:val="a3"/>
      </w:pPr>
      <w:hyperlink r:id="rId13" w:history="1">
        <w:r>
          <w:rPr>
            <w:rStyle w:val="a4"/>
          </w:rPr>
          <w:t>Отчет коммунального государственного учреждения «Аппарат акима Архангельского сельского округа Жамбылского района Северо-Казахстанской области» по вопросам оказания государственных услуг за 2021 год.</w:t>
        </w:r>
      </w:hyperlink>
    </w:p>
    <w:p w:rsidR="00442C20" w:rsidRDefault="00442C20" w:rsidP="00442C20">
      <w:pPr>
        <w:pStyle w:val="a3"/>
      </w:pPr>
      <w:hyperlink r:id="rId14" w:history="1">
        <w:r>
          <w:rPr>
            <w:rStyle w:val="a4"/>
          </w:rPr>
          <w:t>ОТЧЕТ КГУ «Аппарат акима Благовещенского сельского округа Жамбылского района Северо-Казахстанской области» по вопросам оказания государственных услуг за 2021 год.</w:t>
        </w:r>
      </w:hyperlink>
    </w:p>
    <w:p w:rsidR="00442C20" w:rsidRDefault="00442C20" w:rsidP="00442C20">
      <w:pPr>
        <w:pStyle w:val="a3"/>
      </w:pPr>
      <w:hyperlink r:id="rId15" w:history="1">
        <w:r>
          <w:rPr>
            <w:rStyle w:val="a4"/>
          </w:rPr>
          <w:t>ОТЧЕТ коммунального государственного учреждения «Аппарат акима Кайранкольского сельского округа Жамбылского района Северо-Казахстанской области» по вопросам оказания государственных услуг за 2021 год</w:t>
        </w:r>
      </w:hyperlink>
    </w:p>
    <w:p w:rsidR="00442C20" w:rsidRDefault="00442C20" w:rsidP="00442C20">
      <w:pPr>
        <w:pStyle w:val="a3"/>
      </w:pPr>
      <w:hyperlink r:id="rId16" w:history="1">
        <w:r>
          <w:rPr>
            <w:rStyle w:val="a4"/>
          </w:rPr>
          <w:t>Отчет коммунального государственного учреждения «Аппарат акима Казанского сельского округа Жамбылского района Северо-Казахстанской области» по вопросам оказания государственных услуг за 2021 год.</w:t>
        </w:r>
      </w:hyperlink>
    </w:p>
    <w:p w:rsidR="00442C20" w:rsidRDefault="00442C20" w:rsidP="00442C20">
      <w:pPr>
        <w:pStyle w:val="a3"/>
      </w:pPr>
      <w:hyperlink r:id="rId17" w:history="1">
        <w:r>
          <w:rPr>
            <w:rStyle w:val="a4"/>
          </w:rPr>
          <w:t xml:space="preserve">ОТЧЕТ коммунального государственного учреждения «Аппарат акима Кладбинского сельского округа Жамбылского района Северо-Казахстанской области» по вопросам оказания государственных услуг за 2021 год </w:t>
        </w:r>
      </w:hyperlink>
    </w:p>
    <w:p w:rsidR="00442C20" w:rsidRDefault="00442C20" w:rsidP="00442C20">
      <w:pPr>
        <w:pStyle w:val="a3"/>
      </w:pPr>
      <w:hyperlink r:id="rId18" w:history="1">
        <w:r>
          <w:rPr>
            <w:rStyle w:val="a4"/>
          </w:rPr>
          <w:t xml:space="preserve">ОТЧЕТ коммунального государственного учреждения «Аппарат акима Майбалыкского сельского округа Жамбылского района Северо-Казахстанской области» по вопросам оказания государственных услуг за 2021 год </w:t>
        </w:r>
      </w:hyperlink>
    </w:p>
    <w:p w:rsidR="00442C20" w:rsidRDefault="00442C20" w:rsidP="00442C20">
      <w:pPr>
        <w:pStyle w:val="a3"/>
      </w:pPr>
      <w:hyperlink r:id="rId19" w:history="1">
        <w:r>
          <w:rPr>
            <w:rStyle w:val="a4"/>
          </w:rPr>
          <w:t>Отчет коммунального государственного учреждения «Аппарат акима Мирного сельского округа Жамбылского района Северо-Казахстанской области» по вопросам оказания государственных услуг за 2021 год</w:t>
        </w:r>
      </w:hyperlink>
    </w:p>
    <w:p w:rsidR="00442C20" w:rsidRDefault="00442C20" w:rsidP="00442C20">
      <w:pPr>
        <w:pStyle w:val="a3"/>
      </w:pPr>
      <w:hyperlink r:id="rId20" w:history="1">
        <w:r>
          <w:rPr>
            <w:rStyle w:val="a4"/>
          </w:rPr>
          <w:t>ОТЧЕТ коммунального государственного учреждения «Аппарат акима Озерного сельского округа Жамбылского района Северо-Казахстанской области» по вопросам оказания государственных услуг за 2021 год</w:t>
        </w:r>
      </w:hyperlink>
    </w:p>
    <w:p w:rsidR="00442C20" w:rsidRDefault="00442C20" w:rsidP="00442C20">
      <w:pPr>
        <w:pStyle w:val="a3"/>
      </w:pPr>
      <w:hyperlink r:id="rId21" w:history="1">
        <w:r>
          <w:rPr>
            <w:rStyle w:val="a4"/>
          </w:rPr>
          <w:t>ОТЧЕТ коммунального государственного учреждения «Аппарат акима Первомайского сельского округа Жамбылского района Северо-Казахстанской области» по вопросам оказания государственных услуг за 2021 год</w:t>
        </w:r>
      </w:hyperlink>
    </w:p>
    <w:p w:rsidR="00442C20" w:rsidRDefault="00442C20" w:rsidP="00442C20">
      <w:pPr>
        <w:pStyle w:val="a3"/>
      </w:pPr>
      <w:hyperlink r:id="rId22" w:history="1">
        <w:r>
          <w:rPr>
            <w:rStyle w:val="a4"/>
          </w:rPr>
          <w:t>ОТЧЕТ коммунального государственного учреждения «Аппарат акима Пресноредутского сельского округа Жамбылского района Северо-Казахстанской области» по вопросам оказания государственных услуг за 2021 год</w:t>
        </w:r>
      </w:hyperlink>
    </w:p>
    <w:p w:rsidR="00442C20" w:rsidRDefault="00442C20" w:rsidP="00442C20">
      <w:pPr>
        <w:pStyle w:val="a3"/>
      </w:pPr>
      <w:hyperlink r:id="rId23" w:history="1">
        <w:r>
          <w:rPr>
            <w:rStyle w:val="a4"/>
          </w:rPr>
          <w:t>ОТЧЕТ коммунального государственного учреждения «Аппарат акима Пресновского сельского округа Жамбылского района Северо-Казахстанской области» по вопросам оказания государственных услуг за 2021 год</w:t>
        </w:r>
      </w:hyperlink>
    </w:p>
    <w:p w:rsidR="00442C20" w:rsidRDefault="00442C20" w:rsidP="00442C20">
      <w:pPr>
        <w:pStyle w:val="a3"/>
      </w:pPr>
      <w:hyperlink r:id="rId24" w:history="1">
        <w:r>
          <w:rPr>
            <w:rStyle w:val="a4"/>
          </w:rPr>
          <w:t>ОТЧЕТ коммунального государственного учреждения «Аппарат акима Троицкого сельского округа Жамбылского района Северо-Казахстанской области» по вопросам оказания государственных услуг за 2021 год</w:t>
        </w:r>
      </w:hyperlink>
    </w:p>
    <w:p w:rsidR="00442C20" w:rsidRDefault="00442C20" w:rsidP="00442C20">
      <w:pPr>
        <w:pStyle w:val="a3"/>
      </w:pPr>
      <w:hyperlink r:id="rId25" w:history="1">
        <w:r>
          <w:rPr>
            <w:rStyle w:val="a4"/>
          </w:rPr>
          <w:t>ОТЧЕТ КГУ «Аппарат акима Жамбылского сельского округа Жамбылского района Северо-Казахстанской области» по вопросам оказания государственных услуг за 2021 год</w:t>
        </w:r>
      </w:hyperlink>
    </w:p>
    <w:p w:rsidR="00EB1C95" w:rsidRDefault="00EB1C95">
      <w:bookmarkStart w:id="0" w:name="_GoBack"/>
      <w:bookmarkEnd w:id="0"/>
    </w:p>
    <w:sectPr w:rsidR="00EB1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A16"/>
    <w:rsid w:val="00442C20"/>
    <w:rsid w:val="00837A16"/>
    <w:rsid w:val="00EB1C95"/>
    <w:rsid w:val="00EC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D5125-7E5C-4A2A-95CF-102BE6AB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2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42C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/uploads/2022/4/26/281d501b8bb6fca694fc82942ba89a26_original.46080.doc" TargetMode="External"/><Relationship Id="rId13" Type="http://schemas.openxmlformats.org/officeDocument/2006/relationships/hyperlink" Target="/uploads/2022/4/26/f7c6cd8bbb873ba8d28efc820dd87d00_original.18771.docx" TargetMode="External"/><Relationship Id="rId18" Type="http://schemas.openxmlformats.org/officeDocument/2006/relationships/hyperlink" Target="/uploads/2022/4/26/23b2959341bd84219996aa1ef817d99d_original.18031.docx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/uploads/2022/4/26/7c0b18910d730a04754e6d56a6803002_original.43520.doc" TargetMode="External"/><Relationship Id="rId7" Type="http://schemas.openxmlformats.org/officeDocument/2006/relationships/hyperlink" Target="/uploads/2022/4/26/9adbf8ae2a630b329939945f7c1ce966_original.15760.docx" TargetMode="External"/><Relationship Id="rId12" Type="http://schemas.openxmlformats.org/officeDocument/2006/relationships/hyperlink" Target="/uploads/2022/9/27/196cca69dd60bdff118c4602e89e084b_original.15835.docx" TargetMode="External"/><Relationship Id="rId17" Type="http://schemas.openxmlformats.org/officeDocument/2006/relationships/hyperlink" Target="/uploads/2022/4/26/cc4218bdab0b8c6f62f44d37ca55159b_original.17074.docx" TargetMode="External"/><Relationship Id="rId25" Type="http://schemas.openxmlformats.org/officeDocument/2006/relationships/hyperlink" Target="/uploads/2022/4/26/cab8c7ce4d2e3aadec0c911c0741a572_original.46080.doc" TargetMode="External"/><Relationship Id="rId2" Type="http://schemas.openxmlformats.org/officeDocument/2006/relationships/settings" Target="settings.xml"/><Relationship Id="rId16" Type="http://schemas.openxmlformats.org/officeDocument/2006/relationships/hyperlink" Target="/uploads/2022/4/26/faa973ce031f87813d162dcd322bea72_original.17189.docx" TargetMode="External"/><Relationship Id="rId20" Type="http://schemas.openxmlformats.org/officeDocument/2006/relationships/hyperlink" Target="/uploads/2022/4/26/1d9b54c25448d0fc1d88ed7699d202a7_original.18155.docx" TargetMode="External"/><Relationship Id="rId1" Type="http://schemas.openxmlformats.org/officeDocument/2006/relationships/styles" Target="styles.xml"/><Relationship Id="rId6" Type="http://schemas.openxmlformats.org/officeDocument/2006/relationships/hyperlink" Target="/uploads/2022/4/26/9adbf8ae2a630b329939945f7c1ce966_original.15760.docx" TargetMode="External"/><Relationship Id="rId11" Type="http://schemas.openxmlformats.org/officeDocument/2006/relationships/hyperlink" Target="/uploads/2022/4/26/9f6d0037ee2ddfc500ab90b84af489a4_original.41984.doc" TargetMode="External"/><Relationship Id="rId24" Type="http://schemas.openxmlformats.org/officeDocument/2006/relationships/hyperlink" Target="/uploads/2022/4/26/22fa9a53234946954add517599349270_original.18978.docx" TargetMode="External"/><Relationship Id="rId5" Type="http://schemas.openxmlformats.org/officeDocument/2006/relationships/hyperlink" Target="/uploads/2022/4/20/5c3527d49ffad0c97c668a0df05cc6aa_original.21070.docx" TargetMode="External"/><Relationship Id="rId15" Type="http://schemas.openxmlformats.org/officeDocument/2006/relationships/hyperlink" Target="/uploads/2022/4/26/0f109be57486c9d8023cb78b38c92482_original.20852.docx" TargetMode="External"/><Relationship Id="rId23" Type="http://schemas.openxmlformats.org/officeDocument/2006/relationships/hyperlink" Target="/uploads/2022/4/26/d6507f9152f61c61fb66f87c76273cbe_original.35840.doc" TargetMode="External"/><Relationship Id="rId10" Type="http://schemas.openxmlformats.org/officeDocument/2006/relationships/hyperlink" Target="/uploads/2022/4/26/1df492dd2897ed3d0de7987213e0ef9f_original.18559.docx" TargetMode="External"/><Relationship Id="rId19" Type="http://schemas.openxmlformats.org/officeDocument/2006/relationships/hyperlink" Target="/uploads/2022/4/26/5e524492ce52a1f0430cce87e3a878d7_original.17507.docx" TargetMode="External"/><Relationship Id="rId4" Type="http://schemas.openxmlformats.org/officeDocument/2006/relationships/hyperlink" Target="/uploads/2022/7/12/b8e135d96032f9c4b541be92498a2445_original.15102.docx" TargetMode="External"/><Relationship Id="rId9" Type="http://schemas.openxmlformats.org/officeDocument/2006/relationships/hyperlink" Target="/uploads/2022/4/26/59dd1b2a963ee4b44af567375f488e49_original.16696.docx" TargetMode="External"/><Relationship Id="rId14" Type="http://schemas.openxmlformats.org/officeDocument/2006/relationships/hyperlink" Target="/uploads/2022/4/26/422300797c383a52b6d43603c5a2ad30_original.47104.doc" TargetMode="External"/><Relationship Id="rId22" Type="http://schemas.openxmlformats.org/officeDocument/2006/relationships/hyperlink" Target="/uploads/2022/4/26/09120ff95321667bbbe384f2ef8a6be3_original.42496.doc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917</Words>
  <Characters>5230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3</cp:revision>
  <dcterms:created xsi:type="dcterms:W3CDTF">2023-03-29T04:22:00Z</dcterms:created>
  <dcterms:modified xsi:type="dcterms:W3CDTF">2023-03-29T04:22:00Z</dcterms:modified>
</cp:coreProperties>
</file>