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77881">
        <w:rPr>
          <w:rFonts w:ascii="Times New Roman" w:hAnsi="Times New Roman" w:cs="Times New Roman"/>
          <w:b/>
          <w:sz w:val="28"/>
          <w:szCs w:val="28"/>
        </w:rPr>
        <w:t>13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767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9404E3">
        <w:rPr>
          <w:rFonts w:ascii="Times New Roman" w:hAnsi="Times New Roman" w:cs="Times New Roman"/>
          <w:i/>
          <w:sz w:val="24"/>
          <w:szCs w:val="28"/>
        </w:rPr>
        <w:t>14</w:t>
      </w:r>
      <w:r w:rsidR="0068472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404E3">
        <w:rPr>
          <w:rFonts w:ascii="Times New Roman" w:hAnsi="Times New Roman" w:cs="Times New Roman"/>
          <w:i/>
          <w:sz w:val="24"/>
          <w:szCs w:val="28"/>
        </w:rPr>
        <w:t>марта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9404E3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767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F8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F86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9404E3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9404E3" w:rsidRDefault="009404E3" w:rsidP="00F623F3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/>
        <w:ind w:left="0" w:firstLine="709"/>
        <w:jc w:val="both"/>
        <w:rPr>
          <w:b/>
          <w:sz w:val="28"/>
          <w:szCs w:val="28"/>
        </w:rPr>
      </w:pPr>
      <w:r w:rsidRPr="009404E3">
        <w:rPr>
          <w:sz w:val="28"/>
          <w:szCs w:val="28"/>
        </w:rPr>
        <w:t>О рассмотрении проекта решения Костанайского областного маслихата</w:t>
      </w:r>
      <w:r w:rsidRPr="009404E3">
        <w:rPr>
          <w:color w:val="000000"/>
          <w:spacing w:val="2"/>
          <w:sz w:val="28"/>
          <w:szCs w:val="28"/>
        </w:rPr>
        <w:t xml:space="preserve"> </w:t>
      </w:r>
      <w:r w:rsidRPr="009404E3">
        <w:rPr>
          <w:sz w:val="28"/>
          <w:szCs w:val="28"/>
        </w:rPr>
        <w:t>«О внесении изменений в решение маслихата от 1</w:t>
      </w:r>
      <w:r>
        <w:rPr>
          <w:sz w:val="28"/>
          <w:szCs w:val="28"/>
        </w:rPr>
        <w:t>4</w:t>
      </w:r>
      <w:r w:rsidRPr="009404E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9404E3">
        <w:rPr>
          <w:sz w:val="28"/>
          <w:szCs w:val="28"/>
        </w:rPr>
        <w:t xml:space="preserve"> года </w:t>
      </w:r>
      <w:r w:rsidR="00F623F3">
        <w:rPr>
          <w:sz w:val="28"/>
          <w:szCs w:val="28"/>
        </w:rPr>
        <w:t xml:space="preserve">              </w:t>
      </w:r>
      <w:r w:rsidRPr="009404E3">
        <w:rPr>
          <w:sz w:val="28"/>
          <w:szCs w:val="28"/>
        </w:rPr>
        <w:t xml:space="preserve">№ </w:t>
      </w:r>
      <w:r>
        <w:rPr>
          <w:sz w:val="28"/>
          <w:szCs w:val="28"/>
        </w:rPr>
        <w:t>260</w:t>
      </w:r>
      <w:r w:rsidRPr="009404E3">
        <w:rPr>
          <w:sz w:val="28"/>
          <w:szCs w:val="28"/>
        </w:rPr>
        <w:t xml:space="preserve"> «Об областном бюджете Костанайской области на </w:t>
      </w:r>
      <w:r w:rsidR="00BE365E">
        <w:rPr>
          <w:sz w:val="28"/>
          <w:szCs w:val="28"/>
        </w:rPr>
        <w:t xml:space="preserve"> </w:t>
      </w:r>
      <w:r w:rsidRPr="009404E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404E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404E3">
        <w:rPr>
          <w:sz w:val="28"/>
          <w:szCs w:val="28"/>
        </w:rPr>
        <w:t xml:space="preserve"> годы». </w:t>
      </w:r>
    </w:p>
    <w:p w:rsidR="009404E3" w:rsidRDefault="009404E3" w:rsidP="00F623F3">
      <w:pPr>
        <w:tabs>
          <w:tab w:val="left" w:pos="0"/>
          <w:tab w:val="left" w:pos="993"/>
          <w:tab w:val="left" w:pos="1418"/>
        </w:tabs>
        <w:spacing w:after="0"/>
        <w:ind w:left="709"/>
        <w:jc w:val="both"/>
        <w:rPr>
          <w:b/>
          <w:sz w:val="28"/>
          <w:szCs w:val="28"/>
        </w:rPr>
      </w:pPr>
    </w:p>
    <w:p w:rsidR="009404E3" w:rsidRPr="009404E3" w:rsidRDefault="009404E3" w:rsidP="009404E3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9404E3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9404E3" w:rsidRDefault="00767086" w:rsidP="000D3B96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>
        <w:rPr>
          <w:sz w:val="28"/>
          <w:szCs w:val="28"/>
        </w:rPr>
        <w:t xml:space="preserve"> </w:t>
      </w:r>
      <w:r w:rsidR="00EA04CE">
        <w:rPr>
          <w:b/>
          <w:sz w:val="28"/>
          <w:szCs w:val="28"/>
        </w:rPr>
        <w:t>С.Ч.</w:t>
      </w:r>
      <w:r w:rsidR="009404E3">
        <w:rPr>
          <w:b/>
          <w:sz w:val="28"/>
          <w:szCs w:val="28"/>
        </w:rPr>
        <w:t>:</w:t>
      </w:r>
      <w:r w:rsidR="00EA04CE">
        <w:rPr>
          <w:b/>
          <w:sz w:val="28"/>
          <w:szCs w:val="28"/>
        </w:rPr>
        <w:t xml:space="preserve"> </w:t>
      </w:r>
      <w:r w:rsidR="004C183C">
        <w:rPr>
          <w:sz w:val="28"/>
          <w:szCs w:val="28"/>
        </w:rPr>
        <w:t>сообщил, что в О</w:t>
      </w:r>
      <w:r>
        <w:rPr>
          <w:sz w:val="28"/>
          <w:szCs w:val="28"/>
        </w:rPr>
        <w:t>бщественный совет Костанайской области от ГУ</w:t>
      </w:r>
      <w:r w:rsidR="00460D45">
        <w:rPr>
          <w:sz w:val="28"/>
          <w:szCs w:val="28"/>
        </w:rPr>
        <w:t xml:space="preserve"> </w:t>
      </w:r>
      <w:r w:rsidR="000D3B96">
        <w:rPr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460D45">
        <w:rPr>
          <w:sz w:val="28"/>
          <w:szCs w:val="28"/>
        </w:rPr>
        <w:t xml:space="preserve">для рассмотрения </w:t>
      </w:r>
      <w:r w:rsidR="000D3B96">
        <w:rPr>
          <w:sz w:val="28"/>
          <w:szCs w:val="28"/>
        </w:rPr>
        <w:t xml:space="preserve">поступил </w:t>
      </w:r>
      <w:r w:rsidR="000D3B96" w:rsidRPr="009404E3">
        <w:rPr>
          <w:sz w:val="28"/>
          <w:szCs w:val="28"/>
        </w:rPr>
        <w:t>проект решения Костанайского областного маслихата</w:t>
      </w:r>
      <w:r w:rsidR="000D3B96" w:rsidRPr="009404E3">
        <w:rPr>
          <w:color w:val="000000"/>
          <w:spacing w:val="2"/>
          <w:sz w:val="28"/>
          <w:szCs w:val="28"/>
        </w:rPr>
        <w:t xml:space="preserve"> </w:t>
      </w:r>
      <w:r w:rsidR="000D3B96" w:rsidRPr="009404E3">
        <w:rPr>
          <w:sz w:val="28"/>
          <w:szCs w:val="28"/>
        </w:rPr>
        <w:t>«О внесении изменений в решение маслихата от 1</w:t>
      </w:r>
      <w:r w:rsidR="000D3B96">
        <w:rPr>
          <w:sz w:val="28"/>
          <w:szCs w:val="28"/>
        </w:rPr>
        <w:t xml:space="preserve">4 декабря </w:t>
      </w:r>
      <w:r w:rsidR="000D3B96" w:rsidRPr="009404E3">
        <w:rPr>
          <w:sz w:val="28"/>
          <w:szCs w:val="28"/>
        </w:rPr>
        <w:t>202</w:t>
      </w:r>
      <w:r w:rsidR="000D3B96">
        <w:rPr>
          <w:sz w:val="28"/>
          <w:szCs w:val="28"/>
        </w:rPr>
        <w:t>2</w:t>
      </w:r>
      <w:r w:rsidR="000D3B96" w:rsidRPr="009404E3">
        <w:rPr>
          <w:sz w:val="28"/>
          <w:szCs w:val="28"/>
        </w:rPr>
        <w:t xml:space="preserve"> года № </w:t>
      </w:r>
      <w:r w:rsidR="000D3B96">
        <w:rPr>
          <w:sz w:val="28"/>
          <w:szCs w:val="28"/>
        </w:rPr>
        <w:t>260</w:t>
      </w:r>
      <w:r w:rsidR="000D3B96" w:rsidRPr="009404E3">
        <w:rPr>
          <w:sz w:val="28"/>
          <w:szCs w:val="28"/>
        </w:rPr>
        <w:t xml:space="preserve"> «Об областном </w:t>
      </w:r>
      <w:r w:rsidR="000D3B96">
        <w:rPr>
          <w:sz w:val="28"/>
          <w:szCs w:val="28"/>
        </w:rPr>
        <w:t xml:space="preserve">бюджете Костанайской области на </w:t>
      </w:r>
      <w:r w:rsidR="000D3B96" w:rsidRPr="009404E3">
        <w:rPr>
          <w:sz w:val="28"/>
          <w:szCs w:val="28"/>
        </w:rPr>
        <w:t>202</w:t>
      </w:r>
      <w:r w:rsidR="000D3B96">
        <w:rPr>
          <w:sz w:val="28"/>
          <w:szCs w:val="28"/>
        </w:rPr>
        <w:t>3</w:t>
      </w:r>
      <w:r w:rsidR="000D3B96" w:rsidRPr="009404E3">
        <w:rPr>
          <w:sz w:val="28"/>
          <w:szCs w:val="28"/>
        </w:rPr>
        <w:t>-202</w:t>
      </w:r>
      <w:r w:rsidR="000D3B96">
        <w:rPr>
          <w:sz w:val="28"/>
          <w:szCs w:val="28"/>
        </w:rPr>
        <w:t>5</w:t>
      </w:r>
      <w:r w:rsidR="000D3B96" w:rsidRPr="009404E3">
        <w:rPr>
          <w:sz w:val="28"/>
          <w:szCs w:val="28"/>
        </w:rPr>
        <w:t xml:space="preserve"> годы». </w:t>
      </w:r>
    </w:p>
    <w:p w:rsidR="00767086" w:rsidRDefault="00767086" w:rsidP="009404E3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</w:t>
      </w:r>
      <w:r w:rsidR="007D558B">
        <w:rPr>
          <w:sz w:val="28"/>
          <w:szCs w:val="28"/>
        </w:rPr>
        <w:t xml:space="preserve">данный проект </w:t>
      </w:r>
      <w:r>
        <w:rPr>
          <w:sz w:val="28"/>
          <w:szCs w:val="28"/>
        </w:rPr>
        <w:t xml:space="preserve">обсудить на </w:t>
      </w:r>
      <w:r w:rsidR="003F3BF5">
        <w:rPr>
          <w:sz w:val="28"/>
          <w:szCs w:val="28"/>
        </w:rPr>
        <w:t>заседание</w:t>
      </w:r>
      <w:r w:rsidR="007D558B">
        <w:rPr>
          <w:sz w:val="28"/>
          <w:szCs w:val="28"/>
        </w:rPr>
        <w:t xml:space="preserve"> Общественного совета</w:t>
      </w:r>
      <w:r>
        <w:rPr>
          <w:sz w:val="28"/>
          <w:szCs w:val="28"/>
        </w:rPr>
        <w:t xml:space="preserve">. </w:t>
      </w:r>
    </w:p>
    <w:p w:rsidR="00767086" w:rsidRDefault="00767086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5953EF" w:rsidRDefault="005953EF" w:rsidP="007670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613D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3F3BF5" w:rsidRDefault="00F623F3" w:rsidP="00232D09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>роект решения Костанайского областного маслихата</w:t>
      </w:r>
      <w:r w:rsidR="00232D09"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14 декабря </w:t>
      </w:r>
      <w:r w:rsidR="004E518C">
        <w:rPr>
          <w:color w:val="000000"/>
          <w:spacing w:val="2"/>
          <w:sz w:val="28"/>
          <w:szCs w:val="28"/>
        </w:rPr>
        <w:t xml:space="preserve">2022 года № 260 </w:t>
      </w:r>
      <w:r w:rsidR="00232D09">
        <w:rPr>
          <w:color w:val="000000"/>
          <w:spacing w:val="2"/>
          <w:sz w:val="28"/>
          <w:szCs w:val="28"/>
        </w:rPr>
        <w:t xml:space="preserve">«Об областном бюджете Костанайской области на 2023-2025 годы» рассмотреть на </w:t>
      </w:r>
      <w:r w:rsidR="003F3BF5">
        <w:rPr>
          <w:color w:val="000000"/>
          <w:spacing w:val="2"/>
          <w:sz w:val="28"/>
          <w:szCs w:val="28"/>
        </w:rPr>
        <w:t>заседании</w:t>
      </w:r>
      <w:r w:rsidR="00232D09">
        <w:rPr>
          <w:color w:val="000000"/>
          <w:spacing w:val="2"/>
          <w:sz w:val="28"/>
          <w:szCs w:val="28"/>
        </w:rPr>
        <w:t xml:space="preserve"> Общественно</w:t>
      </w:r>
      <w:r w:rsidR="004E518C">
        <w:rPr>
          <w:color w:val="000000"/>
          <w:spacing w:val="2"/>
          <w:sz w:val="28"/>
          <w:szCs w:val="28"/>
        </w:rPr>
        <w:t xml:space="preserve">го совета Костанайской области </w:t>
      </w:r>
      <w:r w:rsidR="00232D09">
        <w:rPr>
          <w:color w:val="000000"/>
          <w:spacing w:val="2"/>
          <w:sz w:val="28"/>
          <w:szCs w:val="28"/>
        </w:rPr>
        <w:t>в марте 2023 года</w:t>
      </w:r>
      <w:r w:rsidR="003F3BF5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3F3BF5" w:rsidRPr="00210BCC">
        <w:rPr>
          <w:i/>
          <w:color w:val="000000"/>
          <w:spacing w:val="2"/>
          <w:sz w:val="28"/>
          <w:szCs w:val="28"/>
        </w:rPr>
        <w:t>(единогласно)</w:t>
      </w:r>
      <w:r w:rsidR="003F3BF5">
        <w:rPr>
          <w:i/>
          <w:color w:val="000000"/>
          <w:spacing w:val="2"/>
          <w:sz w:val="28"/>
          <w:szCs w:val="28"/>
          <w:lang w:val="kk-KZ"/>
        </w:rPr>
        <w:t>.</w:t>
      </w:r>
      <w:bookmarkStart w:id="0" w:name="_GoBack"/>
      <w:bookmarkEnd w:id="0"/>
    </w:p>
    <w:p w:rsidR="00767086" w:rsidRDefault="00767086" w:rsidP="007670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767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767086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3F3BF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71"/>
    <w:rsid w:val="00051AF9"/>
    <w:rsid w:val="000555BA"/>
    <w:rsid w:val="000D3B96"/>
    <w:rsid w:val="0018440E"/>
    <w:rsid w:val="001A79D2"/>
    <w:rsid w:val="001E5FF2"/>
    <w:rsid w:val="002102D2"/>
    <w:rsid w:val="00232D09"/>
    <w:rsid w:val="002864CF"/>
    <w:rsid w:val="00286DBD"/>
    <w:rsid w:val="002C1154"/>
    <w:rsid w:val="002D0A5D"/>
    <w:rsid w:val="003F3BF5"/>
    <w:rsid w:val="00460D45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478D9"/>
    <w:rsid w:val="00767086"/>
    <w:rsid w:val="007D558B"/>
    <w:rsid w:val="007F2922"/>
    <w:rsid w:val="008C3FE3"/>
    <w:rsid w:val="008F6164"/>
    <w:rsid w:val="009404E3"/>
    <w:rsid w:val="009A2555"/>
    <w:rsid w:val="00AB2880"/>
    <w:rsid w:val="00AE450E"/>
    <w:rsid w:val="00BE365E"/>
    <w:rsid w:val="00C10AAE"/>
    <w:rsid w:val="00C37BA4"/>
    <w:rsid w:val="00C977E9"/>
    <w:rsid w:val="00CC7457"/>
    <w:rsid w:val="00D94CC5"/>
    <w:rsid w:val="00E57571"/>
    <w:rsid w:val="00EA04CE"/>
    <w:rsid w:val="00EB7C0B"/>
    <w:rsid w:val="00EE4625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2022-09-30T09:45:00Z</cp:lastPrinted>
  <dcterms:created xsi:type="dcterms:W3CDTF">2022-04-15T09:00:00Z</dcterms:created>
  <dcterms:modified xsi:type="dcterms:W3CDTF">2023-03-27T06:09:00Z</dcterms:modified>
</cp:coreProperties>
</file>