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F7B" w:rsidRPr="009D485B" w:rsidRDefault="00DE5F7B" w:rsidP="00DE5F7B">
      <w:pPr>
        <w:jc w:val="center"/>
        <w:rPr>
          <w:b/>
          <w:sz w:val="28"/>
          <w:szCs w:val="28"/>
        </w:rPr>
      </w:pPr>
      <w:bookmarkStart w:id="0" w:name="_GoBack"/>
      <w:r w:rsidRPr="009D485B">
        <w:rPr>
          <w:b/>
          <w:sz w:val="28"/>
          <w:szCs w:val="28"/>
        </w:rPr>
        <w:t>СОВМЕСТНЫЙ ПРИКАЗ</w:t>
      </w:r>
    </w:p>
    <w:bookmarkEnd w:id="0"/>
    <w:p w:rsidR="00DE5F7B" w:rsidRPr="009D485B" w:rsidRDefault="00DE5F7B" w:rsidP="00DE5F7B">
      <w:pPr>
        <w:autoSpaceDE/>
        <w:autoSpaceDN/>
        <w:adjustRightInd/>
        <w:jc w:val="center"/>
        <w:rPr>
          <w:b/>
          <w:sz w:val="28"/>
          <w:szCs w:val="28"/>
        </w:rPr>
      </w:pPr>
    </w:p>
    <w:p w:rsidR="00DE5F7B" w:rsidRPr="009D485B" w:rsidRDefault="00DE5F7B" w:rsidP="00DE5F7B">
      <w:pPr>
        <w:autoSpaceDE/>
        <w:autoSpaceDN/>
        <w:adjustRightInd/>
        <w:jc w:val="center"/>
        <w:rPr>
          <w:b/>
          <w:sz w:val="28"/>
          <w:szCs w:val="28"/>
        </w:rPr>
      </w:pPr>
    </w:p>
    <w:p w:rsidR="00DE5F7B" w:rsidRPr="009D485B" w:rsidRDefault="00DE5F7B" w:rsidP="00DE5F7B">
      <w:pPr>
        <w:autoSpaceDE/>
        <w:autoSpaceDN/>
        <w:adjustRightInd/>
        <w:ind w:left="-284"/>
        <w:jc w:val="center"/>
        <w:rPr>
          <w:b/>
          <w:sz w:val="28"/>
          <w:szCs w:val="28"/>
        </w:rPr>
      </w:pPr>
      <w:r w:rsidRPr="009D485B">
        <w:rPr>
          <w:b/>
          <w:sz w:val="28"/>
          <w:szCs w:val="28"/>
        </w:rPr>
        <w:t xml:space="preserve">О внесении </w:t>
      </w:r>
      <w:r w:rsidR="000A7B01">
        <w:rPr>
          <w:b/>
          <w:sz w:val="28"/>
          <w:szCs w:val="28"/>
          <w:lang w:val="kk-KZ"/>
        </w:rPr>
        <w:t>дополнений</w:t>
      </w:r>
      <w:r w:rsidRPr="009D485B">
        <w:rPr>
          <w:b/>
          <w:sz w:val="28"/>
          <w:szCs w:val="28"/>
        </w:rPr>
        <w:t xml:space="preserve"> в совместный приказ Министра энергетики Республики Казахстан от 26 августа 2019 года № 290 и Министра национальной экономики Республики Казахстан от 27 августа 2019 года № 78 </w:t>
      </w:r>
    </w:p>
    <w:p w:rsidR="00DE5F7B" w:rsidRPr="009D485B" w:rsidRDefault="00DE5F7B" w:rsidP="00DE5F7B">
      <w:pPr>
        <w:autoSpaceDE/>
        <w:autoSpaceDN/>
        <w:adjustRightInd/>
        <w:ind w:left="-284"/>
        <w:jc w:val="center"/>
        <w:rPr>
          <w:b/>
          <w:sz w:val="28"/>
          <w:szCs w:val="28"/>
        </w:rPr>
      </w:pPr>
      <w:r w:rsidRPr="009D485B">
        <w:rPr>
          <w:b/>
          <w:sz w:val="28"/>
          <w:szCs w:val="28"/>
        </w:rPr>
        <w:t>«Об утверждении критериев оценки степени риска и проверочных листов в области электроэнергетики»</w:t>
      </w:r>
    </w:p>
    <w:p w:rsidR="00DE5F7B" w:rsidRPr="009D485B" w:rsidRDefault="00DE5F7B" w:rsidP="00DE5F7B">
      <w:pPr>
        <w:autoSpaceDE/>
        <w:autoSpaceDN/>
        <w:adjustRightInd/>
        <w:ind w:left="-284"/>
        <w:jc w:val="center"/>
        <w:rPr>
          <w:rFonts w:eastAsia="Calibri"/>
          <w:b/>
          <w:spacing w:val="2"/>
          <w:sz w:val="28"/>
          <w:szCs w:val="28"/>
        </w:rPr>
      </w:pPr>
    </w:p>
    <w:p w:rsidR="00DE5F7B" w:rsidRPr="009D485B" w:rsidRDefault="00DE5F7B" w:rsidP="00DE5F7B">
      <w:pPr>
        <w:tabs>
          <w:tab w:val="left" w:pos="709"/>
        </w:tabs>
        <w:autoSpaceDE/>
        <w:autoSpaceDN/>
        <w:adjustRightInd/>
        <w:ind w:right="5386"/>
        <w:jc w:val="both"/>
        <w:rPr>
          <w:rFonts w:eastAsia="Calibri"/>
          <w:b/>
          <w:sz w:val="28"/>
          <w:szCs w:val="28"/>
        </w:rPr>
      </w:pPr>
    </w:p>
    <w:p w:rsidR="00DE5F7B" w:rsidRPr="009D485B" w:rsidRDefault="00DE5F7B" w:rsidP="00DE5F7B">
      <w:pPr>
        <w:tabs>
          <w:tab w:val="left" w:pos="709"/>
        </w:tabs>
        <w:autoSpaceDE/>
        <w:autoSpaceDN/>
        <w:adjustRightInd/>
        <w:ind w:firstLine="709"/>
        <w:jc w:val="both"/>
        <w:rPr>
          <w:rFonts w:eastAsia="Calibri"/>
          <w:b/>
          <w:sz w:val="28"/>
          <w:szCs w:val="28"/>
        </w:rPr>
      </w:pPr>
      <w:r w:rsidRPr="009D485B">
        <w:rPr>
          <w:rFonts w:eastAsia="Calibri"/>
          <w:b/>
          <w:sz w:val="28"/>
          <w:szCs w:val="28"/>
        </w:rPr>
        <w:t>ПРИКАЗЫВАЕМ:</w:t>
      </w:r>
    </w:p>
    <w:p w:rsidR="00DE5F7B" w:rsidRPr="009D485B" w:rsidRDefault="00DE5F7B" w:rsidP="00DE5F7B">
      <w:pPr>
        <w:autoSpaceDE/>
        <w:autoSpaceDN/>
        <w:adjustRightInd/>
        <w:ind w:firstLine="709"/>
        <w:jc w:val="both"/>
        <w:rPr>
          <w:sz w:val="28"/>
          <w:szCs w:val="28"/>
        </w:rPr>
      </w:pPr>
      <w:r w:rsidRPr="009D485B">
        <w:rPr>
          <w:sz w:val="28"/>
          <w:szCs w:val="28"/>
        </w:rPr>
        <w:t xml:space="preserve">1. Внести в совместный приказ Министра энергетики Республики Казахстан от 26 августа 2019 года № 290 и Министра национальной экономики Республики Казахстан от 27 августа 2019 года № 78 «Об утверждении критериев оценки степени риска и проверочных листов в области электроэнергетики» </w:t>
      </w:r>
      <w:r w:rsidRPr="009D485B">
        <w:rPr>
          <w:spacing w:val="2"/>
          <w:sz w:val="28"/>
          <w:szCs w:val="28"/>
          <w:shd w:val="clear" w:color="auto" w:fill="FFFFFF"/>
        </w:rPr>
        <w:t xml:space="preserve">(зарегистрирован в Реестре государственной регистрации нормативных правовых актов за № </w:t>
      </w:r>
      <w:r w:rsidR="003C0452" w:rsidRPr="009D485B">
        <w:rPr>
          <w:spacing w:val="2"/>
          <w:sz w:val="28"/>
          <w:szCs w:val="28"/>
          <w:shd w:val="clear" w:color="auto" w:fill="FFFFFF"/>
        </w:rPr>
        <w:t>1</w:t>
      </w:r>
      <w:r w:rsidR="0043758F" w:rsidRPr="009D485B">
        <w:rPr>
          <w:spacing w:val="2"/>
          <w:sz w:val="28"/>
          <w:szCs w:val="28"/>
          <w:shd w:val="clear" w:color="auto" w:fill="FFFFFF"/>
          <w:lang w:val="kk-KZ"/>
        </w:rPr>
        <w:t>9323</w:t>
      </w:r>
      <w:r w:rsidRPr="009D485B">
        <w:rPr>
          <w:spacing w:val="2"/>
          <w:sz w:val="28"/>
          <w:szCs w:val="28"/>
          <w:shd w:val="clear" w:color="auto" w:fill="FFFFFF"/>
        </w:rPr>
        <w:t xml:space="preserve">) следующие </w:t>
      </w:r>
      <w:r w:rsidR="000A7B01">
        <w:rPr>
          <w:spacing w:val="2"/>
          <w:sz w:val="28"/>
          <w:szCs w:val="28"/>
          <w:shd w:val="clear" w:color="auto" w:fill="FFFFFF"/>
          <w:lang w:val="kk-KZ"/>
        </w:rPr>
        <w:t>дополнения</w:t>
      </w:r>
      <w:r w:rsidRPr="009D485B">
        <w:rPr>
          <w:sz w:val="28"/>
          <w:szCs w:val="28"/>
        </w:rPr>
        <w:t>:</w:t>
      </w:r>
    </w:p>
    <w:p w:rsidR="00671640" w:rsidRDefault="00671640" w:rsidP="00671640">
      <w:pPr>
        <w:autoSpaceDE/>
        <w:autoSpaceDN/>
        <w:adjustRightInd/>
        <w:ind w:firstLine="709"/>
        <w:jc w:val="both"/>
        <w:rPr>
          <w:sz w:val="28"/>
          <w:szCs w:val="28"/>
          <w:lang w:val="kk-KZ"/>
        </w:rPr>
      </w:pPr>
      <w:r w:rsidRPr="00671640">
        <w:rPr>
          <w:bCs/>
          <w:sz w:val="28"/>
          <w:szCs w:val="28"/>
        </w:rPr>
        <w:t>Результат</w:t>
      </w:r>
      <w:r w:rsidRPr="00671640">
        <w:rPr>
          <w:bCs/>
          <w:sz w:val="28"/>
          <w:szCs w:val="28"/>
          <w:lang w:val="kk-KZ"/>
        </w:rPr>
        <w:t>ы</w:t>
      </w:r>
      <w:r w:rsidRPr="00671640">
        <w:rPr>
          <w:bCs/>
          <w:sz w:val="28"/>
          <w:szCs w:val="28"/>
        </w:rPr>
        <w:t xml:space="preserve"> мониторинга отчетности и сведений, представляемых субъектом (объектом) контроля</w:t>
      </w:r>
      <w:r w:rsidRPr="00671640">
        <w:rPr>
          <w:bCs/>
          <w:sz w:val="28"/>
          <w:szCs w:val="28"/>
          <w:lang w:val="kk-KZ"/>
        </w:rPr>
        <w:t>, указанных в</w:t>
      </w:r>
      <w:r w:rsidRPr="00671640">
        <w:rPr>
          <w:bCs/>
          <w:sz w:val="28"/>
          <w:szCs w:val="28"/>
        </w:rPr>
        <w:t xml:space="preserve"> </w:t>
      </w:r>
      <w:r w:rsidRPr="00671640">
        <w:rPr>
          <w:bCs/>
          <w:sz w:val="28"/>
          <w:szCs w:val="28"/>
          <w:lang w:val="kk-KZ"/>
        </w:rPr>
        <w:t>п</w:t>
      </w:r>
      <w:r w:rsidRPr="00671640">
        <w:rPr>
          <w:bCs/>
          <w:sz w:val="28"/>
          <w:szCs w:val="28"/>
        </w:rPr>
        <w:t>риложени</w:t>
      </w:r>
      <w:r w:rsidRPr="00671640">
        <w:rPr>
          <w:bCs/>
          <w:sz w:val="28"/>
          <w:szCs w:val="28"/>
          <w:lang w:val="kk-KZ"/>
        </w:rPr>
        <w:t>и</w:t>
      </w:r>
      <w:r w:rsidRPr="00671640">
        <w:rPr>
          <w:bCs/>
          <w:sz w:val="28"/>
          <w:szCs w:val="28"/>
        </w:rPr>
        <w:t xml:space="preserve"> 1 </w:t>
      </w:r>
      <w:r w:rsidRPr="00671640">
        <w:rPr>
          <w:sz w:val="28"/>
          <w:szCs w:val="28"/>
          <w:lang w:val="kk-KZ"/>
        </w:rPr>
        <w:t>к Критериям оценки степени риска в области электроэнергетики дополнить пункт</w:t>
      </w:r>
      <w:r>
        <w:rPr>
          <w:sz w:val="28"/>
          <w:szCs w:val="28"/>
          <w:lang w:val="kk-KZ"/>
        </w:rPr>
        <w:t>ами</w:t>
      </w:r>
      <w:r w:rsidRPr="00671640">
        <w:rPr>
          <w:sz w:val="28"/>
          <w:szCs w:val="28"/>
          <w:lang w:val="kk-KZ"/>
        </w:rPr>
        <w:t xml:space="preserve"> 24 </w:t>
      </w:r>
      <w:r>
        <w:rPr>
          <w:sz w:val="28"/>
          <w:szCs w:val="28"/>
          <w:lang w:val="kk-KZ"/>
        </w:rPr>
        <w:t xml:space="preserve">и 25 </w:t>
      </w:r>
      <w:r w:rsidRPr="00671640">
        <w:rPr>
          <w:sz w:val="28"/>
          <w:szCs w:val="28"/>
          <w:lang w:val="kk-KZ"/>
        </w:rPr>
        <w:t>следующего содержания:</w:t>
      </w:r>
    </w:p>
    <w:p w:rsidR="00671640" w:rsidRPr="00671640" w:rsidRDefault="00671640" w:rsidP="00671640">
      <w:pPr>
        <w:autoSpaceDE/>
        <w:autoSpaceDN/>
        <w:adjustRightInd/>
        <w:ind w:firstLine="709"/>
        <w:jc w:val="both"/>
        <w:rPr>
          <w:sz w:val="28"/>
          <w:szCs w:val="28"/>
          <w:lang w:val="kk-KZ"/>
        </w:rPr>
      </w:pPr>
      <w:r>
        <w:rPr>
          <w:sz w:val="28"/>
          <w:szCs w:val="28"/>
          <w:lang w:val="kk-KZ"/>
        </w:rPr>
        <w:t>«</w:t>
      </w:r>
    </w:p>
    <w:tbl>
      <w:tblPr>
        <w:tblStyle w:val="aa"/>
        <w:tblW w:w="0" w:type="auto"/>
        <w:tblLook w:val="04A0" w:firstRow="1" w:lastRow="0" w:firstColumn="1" w:lastColumn="0" w:noHBand="0" w:noVBand="1"/>
      </w:tblPr>
      <w:tblGrid>
        <w:gridCol w:w="1101"/>
        <w:gridCol w:w="5670"/>
        <w:gridCol w:w="3084"/>
      </w:tblGrid>
      <w:tr w:rsidR="00671640" w:rsidRPr="008579EC" w:rsidTr="007470B2">
        <w:tc>
          <w:tcPr>
            <w:tcW w:w="1101" w:type="dxa"/>
          </w:tcPr>
          <w:p w:rsidR="00671640" w:rsidRPr="008579EC" w:rsidRDefault="00671640" w:rsidP="007470B2">
            <w:pPr>
              <w:autoSpaceDE/>
              <w:autoSpaceDN/>
              <w:adjustRightInd/>
              <w:jc w:val="both"/>
              <w:rPr>
                <w:bCs/>
                <w:color w:val="000000"/>
                <w:sz w:val="28"/>
                <w:szCs w:val="28"/>
              </w:rPr>
            </w:pPr>
            <w:r w:rsidRPr="008579EC">
              <w:rPr>
                <w:bCs/>
                <w:color w:val="000000"/>
                <w:sz w:val="28"/>
                <w:szCs w:val="28"/>
              </w:rPr>
              <w:t>№ п/п</w:t>
            </w:r>
          </w:p>
        </w:tc>
        <w:tc>
          <w:tcPr>
            <w:tcW w:w="5670" w:type="dxa"/>
          </w:tcPr>
          <w:p w:rsidR="00671640" w:rsidRPr="008579EC" w:rsidRDefault="00671640" w:rsidP="007470B2">
            <w:pPr>
              <w:autoSpaceDE/>
              <w:autoSpaceDN/>
              <w:adjustRightInd/>
              <w:jc w:val="both"/>
              <w:rPr>
                <w:bCs/>
                <w:color w:val="000000"/>
                <w:sz w:val="28"/>
                <w:szCs w:val="28"/>
              </w:rPr>
            </w:pPr>
            <w:r w:rsidRPr="008579EC">
              <w:rPr>
                <w:bCs/>
                <w:color w:val="000000"/>
                <w:sz w:val="28"/>
                <w:szCs w:val="28"/>
              </w:rPr>
              <w:t>Критерии</w:t>
            </w:r>
          </w:p>
        </w:tc>
        <w:tc>
          <w:tcPr>
            <w:tcW w:w="3084" w:type="dxa"/>
          </w:tcPr>
          <w:p w:rsidR="00671640" w:rsidRPr="008579EC" w:rsidRDefault="00671640" w:rsidP="007470B2">
            <w:pPr>
              <w:autoSpaceDE/>
              <w:autoSpaceDN/>
              <w:adjustRightInd/>
              <w:jc w:val="both"/>
              <w:rPr>
                <w:bCs/>
                <w:color w:val="000000"/>
                <w:sz w:val="28"/>
                <w:szCs w:val="28"/>
              </w:rPr>
            </w:pPr>
            <w:r w:rsidRPr="008579EC">
              <w:rPr>
                <w:bCs/>
                <w:color w:val="000000"/>
                <w:sz w:val="28"/>
                <w:szCs w:val="28"/>
              </w:rPr>
              <w:t>Степень нарушения</w:t>
            </w:r>
          </w:p>
        </w:tc>
      </w:tr>
      <w:tr w:rsidR="00671640" w:rsidRPr="008579EC" w:rsidTr="007470B2">
        <w:tc>
          <w:tcPr>
            <w:tcW w:w="1101" w:type="dxa"/>
          </w:tcPr>
          <w:p w:rsidR="00671640" w:rsidRPr="00671640" w:rsidRDefault="00671640" w:rsidP="00671640">
            <w:pPr>
              <w:rPr>
                <w:sz w:val="28"/>
                <w:szCs w:val="28"/>
                <w:lang w:val="kk-KZ"/>
              </w:rPr>
            </w:pPr>
            <w:r w:rsidRPr="00671640">
              <w:rPr>
                <w:sz w:val="28"/>
                <w:szCs w:val="28"/>
                <w:lang w:val="kk-KZ"/>
              </w:rPr>
              <w:t>24</w:t>
            </w:r>
          </w:p>
        </w:tc>
        <w:tc>
          <w:tcPr>
            <w:tcW w:w="5670" w:type="dxa"/>
          </w:tcPr>
          <w:p w:rsidR="00671640" w:rsidRPr="00671640" w:rsidRDefault="00671640" w:rsidP="00671640">
            <w:pPr>
              <w:rPr>
                <w:sz w:val="28"/>
                <w:szCs w:val="28"/>
              </w:rPr>
            </w:pPr>
            <w:r w:rsidRPr="00671640">
              <w:rPr>
                <w:sz w:val="28"/>
                <w:szCs w:val="28"/>
                <w:lang w:val="kk-KZ"/>
              </w:rPr>
              <w:t xml:space="preserve">Наличие износа основного оборудования </w:t>
            </w:r>
            <w:r>
              <w:rPr>
                <w:sz w:val="28"/>
                <w:szCs w:val="28"/>
                <w:lang w:val="kk-KZ"/>
              </w:rPr>
              <w:t>от 30 до</w:t>
            </w:r>
            <w:r w:rsidRPr="00671640">
              <w:rPr>
                <w:sz w:val="28"/>
                <w:szCs w:val="28"/>
                <w:lang w:val="kk-KZ"/>
              </w:rPr>
              <w:t xml:space="preserve"> 50 </w:t>
            </w:r>
            <w:r w:rsidRPr="00671640">
              <w:rPr>
                <w:sz w:val="28"/>
                <w:szCs w:val="28"/>
              </w:rPr>
              <w:t>%</w:t>
            </w:r>
          </w:p>
        </w:tc>
        <w:tc>
          <w:tcPr>
            <w:tcW w:w="3084" w:type="dxa"/>
          </w:tcPr>
          <w:p w:rsidR="00671640" w:rsidRPr="00671640" w:rsidRDefault="00671640" w:rsidP="00671640">
            <w:pPr>
              <w:rPr>
                <w:sz w:val="28"/>
                <w:szCs w:val="28"/>
                <w:lang w:val="kk-KZ"/>
              </w:rPr>
            </w:pPr>
            <w:r>
              <w:rPr>
                <w:sz w:val="28"/>
                <w:szCs w:val="28"/>
                <w:lang w:val="kk-KZ"/>
              </w:rPr>
              <w:t xml:space="preserve">Значительное </w:t>
            </w:r>
            <w:r w:rsidRPr="00671640">
              <w:rPr>
                <w:sz w:val="28"/>
                <w:szCs w:val="28"/>
                <w:lang w:val="kk-KZ"/>
              </w:rPr>
              <w:t xml:space="preserve"> </w:t>
            </w:r>
          </w:p>
        </w:tc>
      </w:tr>
      <w:tr w:rsidR="00671640" w:rsidRPr="008579EC" w:rsidTr="007470B2">
        <w:tc>
          <w:tcPr>
            <w:tcW w:w="1101" w:type="dxa"/>
          </w:tcPr>
          <w:p w:rsidR="00671640" w:rsidRPr="00671640" w:rsidRDefault="00671640" w:rsidP="00671640">
            <w:pPr>
              <w:rPr>
                <w:sz w:val="28"/>
                <w:szCs w:val="28"/>
                <w:lang w:val="kk-KZ"/>
              </w:rPr>
            </w:pPr>
            <w:r>
              <w:rPr>
                <w:sz w:val="28"/>
                <w:szCs w:val="28"/>
                <w:lang w:val="kk-KZ"/>
              </w:rPr>
              <w:t>25</w:t>
            </w:r>
          </w:p>
        </w:tc>
        <w:tc>
          <w:tcPr>
            <w:tcW w:w="5670" w:type="dxa"/>
          </w:tcPr>
          <w:p w:rsidR="00671640" w:rsidRPr="00671640" w:rsidRDefault="00671640" w:rsidP="00671640">
            <w:pPr>
              <w:rPr>
                <w:sz w:val="28"/>
                <w:szCs w:val="28"/>
                <w:lang w:val="kk-KZ"/>
              </w:rPr>
            </w:pPr>
            <w:r w:rsidRPr="00671640">
              <w:rPr>
                <w:sz w:val="28"/>
                <w:szCs w:val="28"/>
                <w:lang w:val="kk-KZ"/>
              </w:rPr>
              <w:t>Наличие износа основного оборудования более 50 %</w:t>
            </w:r>
            <w:r w:rsidRPr="00671640">
              <w:rPr>
                <w:sz w:val="28"/>
                <w:szCs w:val="28"/>
                <w:lang w:val="kk-KZ"/>
              </w:rPr>
              <w:tab/>
            </w:r>
          </w:p>
        </w:tc>
        <w:tc>
          <w:tcPr>
            <w:tcW w:w="3084" w:type="dxa"/>
          </w:tcPr>
          <w:p w:rsidR="00671640" w:rsidRPr="00671640" w:rsidRDefault="00671640" w:rsidP="00671640">
            <w:pPr>
              <w:rPr>
                <w:sz w:val="28"/>
                <w:szCs w:val="28"/>
                <w:lang w:val="kk-KZ"/>
              </w:rPr>
            </w:pPr>
            <w:r w:rsidRPr="00671640">
              <w:rPr>
                <w:sz w:val="28"/>
                <w:szCs w:val="28"/>
                <w:lang w:val="kk-KZ"/>
              </w:rPr>
              <w:t>Грубое</w:t>
            </w:r>
          </w:p>
        </w:tc>
      </w:tr>
    </w:tbl>
    <w:p w:rsidR="00671640" w:rsidRDefault="00671640" w:rsidP="00DE5F7B">
      <w:pPr>
        <w:autoSpaceDE/>
        <w:autoSpaceDN/>
        <w:adjustRightInd/>
        <w:ind w:firstLine="709"/>
        <w:jc w:val="both"/>
        <w:rPr>
          <w:sz w:val="28"/>
          <w:szCs w:val="28"/>
          <w:lang w:val="kk-KZ"/>
        </w:rPr>
      </w:pPr>
      <w:r>
        <w:rPr>
          <w:sz w:val="28"/>
          <w:szCs w:val="28"/>
          <w:lang w:val="kk-KZ"/>
        </w:rPr>
        <w:t>»;</w:t>
      </w:r>
    </w:p>
    <w:p w:rsidR="00671640" w:rsidRPr="00671640" w:rsidRDefault="00671640" w:rsidP="00671640">
      <w:pPr>
        <w:autoSpaceDE/>
        <w:autoSpaceDN/>
        <w:adjustRightInd/>
        <w:ind w:firstLine="709"/>
        <w:jc w:val="both"/>
        <w:rPr>
          <w:sz w:val="28"/>
          <w:szCs w:val="28"/>
          <w:lang w:val="kk-KZ"/>
        </w:rPr>
      </w:pPr>
      <w:r w:rsidRPr="00671640">
        <w:rPr>
          <w:sz w:val="28"/>
          <w:szCs w:val="28"/>
          <w:lang w:val="kk-KZ"/>
        </w:rPr>
        <w:t xml:space="preserve">Результаты предыдущих проверок и профилактического контроля с посещением субъектов (объектов) контроля (степень тяжести устанавливается при несоблюдении нижеперечисленных требований), указанных в приложении 1 к Критериям оценки степени риска в области электроэнергетики дополнить пунктами </w:t>
      </w:r>
      <w:r w:rsidR="00D36176" w:rsidRPr="00D36176">
        <w:rPr>
          <w:sz w:val="28"/>
          <w:szCs w:val="28"/>
          <w:lang w:val="kk-KZ"/>
        </w:rPr>
        <w:t>592, 593, 594, 595, 596, 597, 598, 599, 600, 601, 602, 603, 604, 605, 606, 607, 608, 609, 610, 611, 612, 613, 614, 615, 616, 617, 618, 619, 620, 621, 622 и 62</w:t>
      </w:r>
      <w:r w:rsidR="00D36176">
        <w:rPr>
          <w:sz w:val="28"/>
          <w:szCs w:val="28"/>
          <w:lang w:val="kk-KZ"/>
        </w:rPr>
        <w:t>3</w:t>
      </w:r>
      <w:r w:rsidR="00D36176" w:rsidRPr="00D36176">
        <w:rPr>
          <w:sz w:val="28"/>
          <w:szCs w:val="28"/>
          <w:lang w:val="kk-KZ"/>
        </w:rPr>
        <w:t xml:space="preserve"> следующего содержания:</w:t>
      </w:r>
    </w:p>
    <w:p w:rsidR="00671640" w:rsidRDefault="00671640" w:rsidP="00DE5F7B">
      <w:pPr>
        <w:autoSpaceDE/>
        <w:autoSpaceDN/>
        <w:adjustRightInd/>
        <w:ind w:firstLine="709"/>
        <w:jc w:val="both"/>
        <w:rPr>
          <w:sz w:val="28"/>
          <w:szCs w:val="28"/>
          <w:lang w:val="kk-KZ"/>
        </w:rPr>
      </w:pPr>
      <w:r>
        <w:rPr>
          <w:sz w:val="28"/>
          <w:szCs w:val="28"/>
          <w:lang w:val="kk-KZ"/>
        </w:rPr>
        <w:t>«</w:t>
      </w:r>
    </w:p>
    <w:tbl>
      <w:tblPr>
        <w:tblStyle w:val="aa"/>
        <w:tblW w:w="0" w:type="auto"/>
        <w:tblLook w:val="04A0" w:firstRow="1" w:lastRow="0" w:firstColumn="1" w:lastColumn="0" w:noHBand="0" w:noVBand="1"/>
      </w:tblPr>
      <w:tblGrid>
        <w:gridCol w:w="1101"/>
        <w:gridCol w:w="5670"/>
        <w:gridCol w:w="3084"/>
      </w:tblGrid>
      <w:tr w:rsidR="007B60EE" w:rsidRPr="007B60EE" w:rsidTr="007470B2">
        <w:tc>
          <w:tcPr>
            <w:tcW w:w="1101" w:type="dxa"/>
          </w:tcPr>
          <w:p w:rsidR="007B60EE" w:rsidRPr="007B60EE" w:rsidRDefault="007B60EE" w:rsidP="007470B2">
            <w:pPr>
              <w:autoSpaceDE/>
              <w:autoSpaceDN/>
              <w:adjustRightInd/>
              <w:jc w:val="both"/>
              <w:rPr>
                <w:bCs/>
                <w:color w:val="000000"/>
                <w:sz w:val="28"/>
                <w:szCs w:val="28"/>
              </w:rPr>
            </w:pPr>
            <w:r w:rsidRPr="007B60EE">
              <w:rPr>
                <w:bCs/>
                <w:color w:val="000000"/>
                <w:sz w:val="28"/>
                <w:szCs w:val="28"/>
              </w:rPr>
              <w:t>№ п/п</w:t>
            </w:r>
          </w:p>
        </w:tc>
        <w:tc>
          <w:tcPr>
            <w:tcW w:w="5670" w:type="dxa"/>
          </w:tcPr>
          <w:p w:rsidR="007B60EE" w:rsidRPr="007B60EE" w:rsidRDefault="007B60EE" w:rsidP="007470B2">
            <w:pPr>
              <w:autoSpaceDE/>
              <w:autoSpaceDN/>
              <w:adjustRightInd/>
              <w:jc w:val="both"/>
              <w:rPr>
                <w:bCs/>
                <w:color w:val="000000"/>
                <w:sz w:val="28"/>
                <w:szCs w:val="28"/>
              </w:rPr>
            </w:pPr>
            <w:r w:rsidRPr="007B60EE">
              <w:rPr>
                <w:bCs/>
                <w:color w:val="000000"/>
                <w:sz w:val="28"/>
                <w:szCs w:val="28"/>
              </w:rPr>
              <w:t>Критерии</w:t>
            </w:r>
          </w:p>
        </w:tc>
        <w:tc>
          <w:tcPr>
            <w:tcW w:w="3084" w:type="dxa"/>
          </w:tcPr>
          <w:p w:rsidR="007B60EE" w:rsidRPr="007B60EE" w:rsidRDefault="007B60EE" w:rsidP="007470B2">
            <w:pPr>
              <w:autoSpaceDE/>
              <w:autoSpaceDN/>
              <w:adjustRightInd/>
              <w:jc w:val="both"/>
              <w:rPr>
                <w:bCs/>
                <w:color w:val="000000"/>
                <w:sz w:val="28"/>
                <w:szCs w:val="28"/>
              </w:rPr>
            </w:pPr>
            <w:r w:rsidRPr="007B60EE">
              <w:rPr>
                <w:bCs/>
                <w:color w:val="000000"/>
                <w:sz w:val="28"/>
                <w:szCs w:val="28"/>
              </w:rPr>
              <w:t>Степень нарушения</w:t>
            </w:r>
          </w:p>
        </w:tc>
      </w:tr>
      <w:tr w:rsidR="007B60EE" w:rsidRPr="007B60EE" w:rsidTr="007470B2">
        <w:tc>
          <w:tcPr>
            <w:tcW w:w="1101" w:type="dxa"/>
          </w:tcPr>
          <w:p w:rsidR="007B60EE" w:rsidRPr="00645CB1" w:rsidRDefault="007B60EE" w:rsidP="007B60EE">
            <w:pPr>
              <w:rPr>
                <w:sz w:val="28"/>
                <w:szCs w:val="28"/>
                <w:lang w:val="kk-KZ"/>
              </w:rPr>
            </w:pPr>
            <w:r w:rsidRPr="00645CB1">
              <w:rPr>
                <w:sz w:val="28"/>
                <w:szCs w:val="28"/>
                <w:lang w:val="kk-KZ"/>
              </w:rPr>
              <w:t>592</w:t>
            </w:r>
          </w:p>
        </w:tc>
        <w:tc>
          <w:tcPr>
            <w:tcW w:w="5670" w:type="dxa"/>
          </w:tcPr>
          <w:p w:rsidR="007B60EE" w:rsidRPr="00645CB1" w:rsidRDefault="007B60EE" w:rsidP="007B60EE">
            <w:pPr>
              <w:jc w:val="both"/>
              <w:rPr>
                <w:sz w:val="28"/>
                <w:szCs w:val="28"/>
                <w:lang w:val="kk-KZ"/>
              </w:rPr>
            </w:pPr>
            <w:r w:rsidRPr="00645CB1">
              <w:rPr>
                <w:sz w:val="28"/>
                <w:szCs w:val="28"/>
              </w:rPr>
              <w:t>Выполнение объемов ремонтных работ, обеспечивающих стабильность установленных показателей эксплуатации</w:t>
            </w:r>
          </w:p>
        </w:tc>
        <w:tc>
          <w:tcPr>
            <w:tcW w:w="3084" w:type="dxa"/>
          </w:tcPr>
          <w:p w:rsidR="007B60EE" w:rsidRPr="00645CB1" w:rsidRDefault="007B60EE" w:rsidP="007B60EE">
            <w:pPr>
              <w:rPr>
                <w:sz w:val="28"/>
                <w:szCs w:val="28"/>
                <w:lang w:val="kk-KZ"/>
              </w:rPr>
            </w:pPr>
            <w:r w:rsidRPr="00645CB1">
              <w:rPr>
                <w:sz w:val="28"/>
                <w:szCs w:val="28"/>
              </w:rPr>
              <w:t>Грубое</w:t>
            </w:r>
          </w:p>
        </w:tc>
      </w:tr>
      <w:tr w:rsidR="007B60EE" w:rsidRPr="007B60EE" w:rsidTr="007470B2">
        <w:tc>
          <w:tcPr>
            <w:tcW w:w="1101" w:type="dxa"/>
          </w:tcPr>
          <w:p w:rsidR="007B60EE" w:rsidRPr="00645CB1" w:rsidRDefault="007B60EE" w:rsidP="007B60EE">
            <w:pPr>
              <w:rPr>
                <w:sz w:val="28"/>
                <w:szCs w:val="28"/>
                <w:lang w:val="kk-KZ"/>
              </w:rPr>
            </w:pPr>
            <w:r w:rsidRPr="00645CB1">
              <w:rPr>
                <w:sz w:val="28"/>
                <w:szCs w:val="28"/>
                <w:lang w:val="kk-KZ"/>
              </w:rPr>
              <w:lastRenderedPageBreak/>
              <w:t>593</w:t>
            </w:r>
          </w:p>
        </w:tc>
        <w:tc>
          <w:tcPr>
            <w:tcW w:w="5670" w:type="dxa"/>
            <w:vAlign w:val="center"/>
          </w:tcPr>
          <w:p w:rsidR="007B60EE" w:rsidRPr="00645CB1" w:rsidRDefault="007B60EE" w:rsidP="007B60EE">
            <w:pPr>
              <w:spacing w:before="100" w:beforeAutospacing="1" w:after="100" w:afterAutospacing="1"/>
              <w:jc w:val="both"/>
              <w:rPr>
                <w:sz w:val="28"/>
                <w:szCs w:val="28"/>
              </w:rPr>
            </w:pPr>
            <w:r w:rsidRPr="00645CB1">
              <w:rPr>
                <w:rFonts w:eastAsiaTheme="minorHAnsi"/>
                <w:bCs/>
                <w:sz w:val="28"/>
                <w:szCs w:val="28"/>
              </w:rPr>
              <w:t>Обеспечение полноты выполнения подготовительных работ, запланированных объемов ремонтных работ запасными частями, и материалами, а также сроков и качества выполненных ремонтных работ.</w:t>
            </w:r>
          </w:p>
        </w:tc>
        <w:tc>
          <w:tcPr>
            <w:tcW w:w="3084" w:type="dxa"/>
            <w:vAlign w:val="center"/>
          </w:tcPr>
          <w:p w:rsidR="007B60EE" w:rsidRPr="00645CB1" w:rsidRDefault="007B60EE" w:rsidP="007B60EE">
            <w:pPr>
              <w:spacing w:before="100" w:beforeAutospacing="1" w:after="100" w:afterAutospacing="1"/>
              <w:rPr>
                <w:sz w:val="28"/>
                <w:szCs w:val="28"/>
              </w:rPr>
            </w:pPr>
            <w:r w:rsidRPr="00645CB1">
              <w:rPr>
                <w:sz w:val="28"/>
                <w:szCs w:val="28"/>
              </w:rPr>
              <w:t>Грубое</w:t>
            </w:r>
          </w:p>
        </w:tc>
      </w:tr>
      <w:tr w:rsidR="007B60EE" w:rsidRPr="007B60EE" w:rsidTr="007470B2">
        <w:tc>
          <w:tcPr>
            <w:tcW w:w="1101" w:type="dxa"/>
          </w:tcPr>
          <w:p w:rsidR="007B60EE" w:rsidRPr="00645CB1" w:rsidRDefault="007B60EE" w:rsidP="007B60EE">
            <w:pPr>
              <w:rPr>
                <w:sz w:val="28"/>
                <w:szCs w:val="28"/>
                <w:lang w:val="kk-KZ"/>
              </w:rPr>
            </w:pPr>
            <w:r w:rsidRPr="00645CB1">
              <w:rPr>
                <w:sz w:val="28"/>
                <w:szCs w:val="28"/>
                <w:lang w:val="kk-KZ"/>
              </w:rPr>
              <w:t>594</w:t>
            </w:r>
          </w:p>
        </w:tc>
        <w:tc>
          <w:tcPr>
            <w:tcW w:w="5670" w:type="dxa"/>
            <w:vAlign w:val="center"/>
          </w:tcPr>
          <w:p w:rsidR="007B60EE" w:rsidRPr="00645CB1" w:rsidRDefault="007B60EE" w:rsidP="007B60EE">
            <w:pPr>
              <w:keepNext/>
              <w:keepLines/>
              <w:spacing w:before="40"/>
              <w:jc w:val="both"/>
              <w:outlineLvl w:val="2"/>
              <w:rPr>
                <w:rFonts w:eastAsiaTheme="majorEastAsia"/>
                <w:sz w:val="28"/>
                <w:szCs w:val="28"/>
              </w:rPr>
            </w:pPr>
            <w:r w:rsidRPr="00645CB1">
              <w:rPr>
                <w:sz w:val="28"/>
                <w:szCs w:val="28"/>
              </w:rPr>
              <w:t xml:space="preserve">Обеспечение </w:t>
            </w:r>
            <w:r w:rsidRPr="00645CB1">
              <w:rPr>
                <w:rFonts w:eastAsiaTheme="majorEastAsia"/>
                <w:sz w:val="28"/>
                <w:szCs w:val="28"/>
              </w:rPr>
              <w:t xml:space="preserve"> норм эксплуатационного запаса топлива в осенне-зимний период для энергопроизводящих организаций.</w:t>
            </w:r>
          </w:p>
        </w:tc>
        <w:tc>
          <w:tcPr>
            <w:tcW w:w="3084" w:type="dxa"/>
            <w:vAlign w:val="center"/>
          </w:tcPr>
          <w:p w:rsidR="007B60EE" w:rsidRPr="00645CB1" w:rsidRDefault="007B60EE" w:rsidP="007B60EE">
            <w:pPr>
              <w:spacing w:before="100" w:beforeAutospacing="1" w:after="100" w:afterAutospacing="1"/>
              <w:jc w:val="both"/>
              <w:rPr>
                <w:sz w:val="28"/>
                <w:szCs w:val="28"/>
              </w:rPr>
            </w:pPr>
            <w:r w:rsidRPr="00645CB1">
              <w:rPr>
                <w:sz w:val="28"/>
                <w:szCs w:val="28"/>
              </w:rPr>
              <w:t>Грубое</w:t>
            </w:r>
          </w:p>
        </w:tc>
      </w:tr>
      <w:tr w:rsidR="007B60EE" w:rsidRPr="007B60EE" w:rsidTr="007470B2">
        <w:tc>
          <w:tcPr>
            <w:tcW w:w="1101" w:type="dxa"/>
          </w:tcPr>
          <w:p w:rsidR="007B60EE" w:rsidRPr="00645CB1" w:rsidRDefault="007B60EE" w:rsidP="007B60EE">
            <w:pPr>
              <w:rPr>
                <w:sz w:val="28"/>
                <w:szCs w:val="28"/>
                <w:lang w:val="kk-KZ"/>
              </w:rPr>
            </w:pPr>
            <w:r w:rsidRPr="00645CB1">
              <w:rPr>
                <w:sz w:val="28"/>
                <w:szCs w:val="28"/>
                <w:lang w:val="kk-KZ"/>
              </w:rPr>
              <w:t>595</w:t>
            </w:r>
          </w:p>
        </w:tc>
        <w:tc>
          <w:tcPr>
            <w:tcW w:w="5670" w:type="dxa"/>
            <w:vAlign w:val="center"/>
          </w:tcPr>
          <w:p w:rsidR="007B60EE" w:rsidRPr="00645CB1" w:rsidRDefault="007B60EE" w:rsidP="007B60EE">
            <w:pPr>
              <w:spacing w:before="100" w:beforeAutospacing="1" w:after="100" w:afterAutospacing="1"/>
              <w:jc w:val="both"/>
              <w:rPr>
                <w:sz w:val="28"/>
                <w:szCs w:val="28"/>
              </w:rPr>
            </w:pPr>
            <w:r w:rsidRPr="00645CB1">
              <w:rPr>
                <w:sz w:val="28"/>
                <w:szCs w:val="28"/>
              </w:rPr>
              <w:t xml:space="preserve">Установка наблюдения с использованием маяков и с помощью инструментальных измерений за  строительными конструкциями, в которых обнаружены трещины, изломы и другие внешние признаки повреждений. </w:t>
            </w:r>
          </w:p>
        </w:tc>
        <w:tc>
          <w:tcPr>
            <w:tcW w:w="3084" w:type="dxa"/>
            <w:vAlign w:val="center"/>
          </w:tcPr>
          <w:p w:rsidR="007B60EE" w:rsidRPr="00645CB1" w:rsidRDefault="007B60EE" w:rsidP="007B60EE">
            <w:pPr>
              <w:spacing w:before="100" w:beforeAutospacing="1" w:after="100" w:afterAutospacing="1"/>
              <w:jc w:val="both"/>
              <w:rPr>
                <w:sz w:val="28"/>
                <w:szCs w:val="28"/>
              </w:rPr>
            </w:pPr>
            <w:r w:rsidRPr="00645CB1">
              <w:rPr>
                <w:sz w:val="28"/>
                <w:szCs w:val="28"/>
              </w:rPr>
              <w:t>Грубое</w:t>
            </w:r>
          </w:p>
        </w:tc>
      </w:tr>
      <w:tr w:rsidR="007B60EE" w:rsidRPr="007B60EE" w:rsidTr="007470B2">
        <w:tc>
          <w:tcPr>
            <w:tcW w:w="1101" w:type="dxa"/>
          </w:tcPr>
          <w:p w:rsidR="007B60EE" w:rsidRPr="00645CB1" w:rsidRDefault="007B60EE" w:rsidP="007B60EE">
            <w:pPr>
              <w:rPr>
                <w:sz w:val="28"/>
                <w:szCs w:val="28"/>
                <w:lang w:val="kk-KZ"/>
              </w:rPr>
            </w:pPr>
            <w:r w:rsidRPr="00645CB1">
              <w:rPr>
                <w:sz w:val="28"/>
                <w:szCs w:val="28"/>
                <w:lang w:val="kk-KZ"/>
              </w:rPr>
              <w:t>596</w:t>
            </w:r>
          </w:p>
        </w:tc>
        <w:tc>
          <w:tcPr>
            <w:tcW w:w="5670" w:type="dxa"/>
            <w:vAlign w:val="center"/>
          </w:tcPr>
          <w:p w:rsidR="007B60EE" w:rsidRPr="00645CB1" w:rsidRDefault="007B60EE" w:rsidP="007B60EE">
            <w:pPr>
              <w:spacing w:before="100" w:beforeAutospacing="1" w:after="100" w:afterAutospacing="1"/>
              <w:jc w:val="both"/>
              <w:rPr>
                <w:sz w:val="28"/>
                <w:szCs w:val="28"/>
              </w:rPr>
            </w:pPr>
            <w:r w:rsidRPr="00645CB1">
              <w:rPr>
                <w:rFonts w:eastAsiaTheme="minorHAnsi"/>
                <w:bCs/>
                <w:sz w:val="28"/>
                <w:szCs w:val="28"/>
              </w:rPr>
              <w:t xml:space="preserve">Наличие сведений об обнаруженных дефектах (трещин, изломов и других внешних признаков повреждений), с установлением выявленных дефектов, в строительных конструкциях в журнале технического состояния зданий и сооружений </w:t>
            </w:r>
          </w:p>
        </w:tc>
        <w:tc>
          <w:tcPr>
            <w:tcW w:w="3084" w:type="dxa"/>
            <w:vAlign w:val="center"/>
          </w:tcPr>
          <w:p w:rsidR="007B60EE" w:rsidRPr="00645CB1" w:rsidRDefault="007B60EE" w:rsidP="007B60EE">
            <w:pPr>
              <w:spacing w:before="100" w:beforeAutospacing="1" w:after="100" w:afterAutospacing="1"/>
              <w:rPr>
                <w:sz w:val="28"/>
                <w:szCs w:val="28"/>
              </w:rPr>
            </w:pPr>
            <w:r w:rsidRPr="00645CB1">
              <w:rPr>
                <w:sz w:val="28"/>
                <w:szCs w:val="28"/>
              </w:rPr>
              <w:t>Грубое</w:t>
            </w:r>
          </w:p>
        </w:tc>
      </w:tr>
      <w:tr w:rsidR="007B60EE" w:rsidRPr="007B60EE" w:rsidTr="007470B2">
        <w:tc>
          <w:tcPr>
            <w:tcW w:w="1101" w:type="dxa"/>
          </w:tcPr>
          <w:p w:rsidR="007B60EE" w:rsidRPr="00645CB1" w:rsidRDefault="007B60EE" w:rsidP="007B60EE">
            <w:pPr>
              <w:rPr>
                <w:sz w:val="28"/>
                <w:szCs w:val="28"/>
                <w:lang w:val="kk-KZ"/>
              </w:rPr>
            </w:pPr>
            <w:r w:rsidRPr="00645CB1">
              <w:rPr>
                <w:sz w:val="28"/>
                <w:szCs w:val="28"/>
                <w:lang w:val="kk-KZ"/>
              </w:rPr>
              <w:t>597</w:t>
            </w:r>
          </w:p>
        </w:tc>
        <w:tc>
          <w:tcPr>
            <w:tcW w:w="5670" w:type="dxa"/>
            <w:vAlign w:val="center"/>
          </w:tcPr>
          <w:p w:rsidR="007B60EE" w:rsidRPr="00645CB1" w:rsidRDefault="007B60EE" w:rsidP="007B60EE">
            <w:pPr>
              <w:spacing w:before="100" w:beforeAutospacing="1" w:after="100" w:afterAutospacing="1"/>
              <w:jc w:val="both"/>
              <w:rPr>
                <w:sz w:val="28"/>
                <w:szCs w:val="28"/>
              </w:rPr>
            </w:pPr>
            <w:r w:rsidRPr="00645CB1">
              <w:rPr>
                <w:rFonts w:eastAsiaTheme="minorHAnsi"/>
                <w:bCs/>
                <w:sz w:val="28"/>
                <w:szCs w:val="28"/>
              </w:rPr>
              <w:t xml:space="preserve">Составление новой или корректировка действующей режимной карты после производитса отбора проб пыли и других измерений в результате пуска новых пылеприготовительных установок или их реконструкции, а также после капитального ремонта </w:t>
            </w:r>
          </w:p>
        </w:tc>
        <w:tc>
          <w:tcPr>
            <w:tcW w:w="3084" w:type="dxa"/>
            <w:vAlign w:val="center"/>
          </w:tcPr>
          <w:p w:rsidR="007B60EE" w:rsidRPr="00645CB1" w:rsidRDefault="007B60EE" w:rsidP="007B60EE">
            <w:pPr>
              <w:spacing w:before="100" w:beforeAutospacing="1" w:after="100" w:afterAutospacing="1"/>
              <w:rPr>
                <w:sz w:val="28"/>
                <w:szCs w:val="28"/>
              </w:rPr>
            </w:pPr>
            <w:r w:rsidRPr="00645CB1">
              <w:rPr>
                <w:sz w:val="28"/>
                <w:szCs w:val="28"/>
              </w:rPr>
              <w:t>грубое</w:t>
            </w:r>
          </w:p>
        </w:tc>
      </w:tr>
      <w:tr w:rsidR="007B60EE" w:rsidRPr="007B60EE" w:rsidTr="007470B2">
        <w:tc>
          <w:tcPr>
            <w:tcW w:w="1101" w:type="dxa"/>
          </w:tcPr>
          <w:p w:rsidR="007B60EE" w:rsidRPr="00645CB1" w:rsidRDefault="007B60EE" w:rsidP="007B60EE">
            <w:pPr>
              <w:rPr>
                <w:sz w:val="28"/>
                <w:szCs w:val="28"/>
                <w:lang w:val="kk-KZ"/>
              </w:rPr>
            </w:pPr>
            <w:r w:rsidRPr="00645CB1">
              <w:rPr>
                <w:sz w:val="28"/>
                <w:szCs w:val="28"/>
                <w:lang w:val="kk-KZ"/>
              </w:rPr>
              <w:t>598</w:t>
            </w:r>
          </w:p>
        </w:tc>
        <w:tc>
          <w:tcPr>
            <w:tcW w:w="5670" w:type="dxa"/>
            <w:vAlign w:val="center"/>
          </w:tcPr>
          <w:p w:rsidR="007B60EE" w:rsidRPr="00645CB1" w:rsidRDefault="007B60EE" w:rsidP="007B60EE">
            <w:pPr>
              <w:spacing w:before="100" w:beforeAutospacing="1" w:after="100" w:afterAutospacing="1"/>
              <w:jc w:val="both"/>
              <w:rPr>
                <w:sz w:val="28"/>
                <w:szCs w:val="28"/>
              </w:rPr>
            </w:pPr>
            <w:r w:rsidRPr="00645CB1">
              <w:rPr>
                <w:sz w:val="28"/>
                <w:szCs w:val="28"/>
              </w:rPr>
              <w:t xml:space="preserve">Осщуествление контроля и устранения присосов воздуха в пылеприготовительных установках по графику, утвержденному техническим руководителем энергообъекта, но не реже 1 раза в месяц, а также после капитального или среднего ремонта. </w:t>
            </w:r>
          </w:p>
        </w:tc>
        <w:tc>
          <w:tcPr>
            <w:tcW w:w="3084" w:type="dxa"/>
            <w:vAlign w:val="center"/>
          </w:tcPr>
          <w:p w:rsidR="007B60EE" w:rsidRPr="00645CB1" w:rsidRDefault="007B60EE" w:rsidP="007B60EE">
            <w:pPr>
              <w:spacing w:before="100" w:beforeAutospacing="1" w:after="100" w:afterAutospacing="1"/>
              <w:jc w:val="both"/>
              <w:rPr>
                <w:sz w:val="28"/>
                <w:szCs w:val="28"/>
              </w:rPr>
            </w:pPr>
            <w:r w:rsidRPr="00645CB1">
              <w:rPr>
                <w:sz w:val="28"/>
                <w:szCs w:val="28"/>
              </w:rPr>
              <w:t>Грубое</w:t>
            </w:r>
          </w:p>
        </w:tc>
      </w:tr>
      <w:tr w:rsidR="007B60EE" w:rsidRPr="007B60EE" w:rsidTr="007470B2">
        <w:tc>
          <w:tcPr>
            <w:tcW w:w="1101" w:type="dxa"/>
          </w:tcPr>
          <w:p w:rsidR="007B60EE" w:rsidRPr="00645CB1" w:rsidRDefault="007B60EE" w:rsidP="007B60EE">
            <w:pPr>
              <w:rPr>
                <w:sz w:val="28"/>
                <w:szCs w:val="28"/>
                <w:lang w:val="kk-KZ"/>
              </w:rPr>
            </w:pPr>
            <w:r w:rsidRPr="00645CB1">
              <w:rPr>
                <w:sz w:val="28"/>
                <w:szCs w:val="28"/>
                <w:lang w:val="kk-KZ"/>
              </w:rPr>
              <w:t>599</w:t>
            </w:r>
          </w:p>
        </w:tc>
        <w:tc>
          <w:tcPr>
            <w:tcW w:w="5670" w:type="dxa"/>
            <w:vAlign w:val="center"/>
          </w:tcPr>
          <w:p w:rsidR="007B60EE" w:rsidRPr="00645CB1" w:rsidRDefault="007B60EE" w:rsidP="007B60EE">
            <w:pPr>
              <w:spacing w:before="100" w:beforeAutospacing="1" w:after="100" w:afterAutospacing="1"/>
              <w:jc w:val="both"/>
              <w:rPr>
                <w:sz w:val="28"/>
                <w:szCs w:val="28"/>
              </w:rPr>
            </w:pPr>
            <w:r w:rsidRPr="00645CB1">
              <w:rPr>
                <w:sz w:val="28"/>
                <w:szCs w:val="28"/>
              </w:rPr>
              <w:t>Обеспечение  отклонения от заданного режима за головной задвижкой электростанции на уровне не более: по температуре воды, поступающей в тепловую сеть ±3 %; по давлению в подающем трубопроводе ±5 %, по давлению в обратном трубопроводе ±0,2 кгс/см2 (± 20 кПа).</w:t>
            </w:r>
          </w:p>
        </w:tc>
        <w:tc>
          <w:tcPr>
            <w:tcW w:w="3084" w:type="dxa"/>
            <w:vAlign w:val="center"/>
          </w:tcPr>
          <w:p w:rsidR="007B60EE" w:rsidRPr="00645CB1" w:rsidRDefault="007B60EE" w:rsidP="007B60EE">
            <w:pPr>
              <w:spacing w:before="100" w:beforeAutospacing="1" w:after="100" w:afterAutospacing="1"/>
              <w:jc w:val="both"/>
              <w:rPr>
                <w:sz w:val="28"/>
                <w:szCs w:val="28"/>
              </w:rPr>
            </w:pPr>
            <w:r w:rsidRPr="00645CB1">
              <w:rPr>
                <w:sz w:val="28"/>
                <w:szCs w:val="28"/>
              </w:rPr>
              <w:t>Грубое</w:t>
            </w:r>
          </w:p>
        </w:tc>
      </w:tr>
      <w:tr w:rsidR="007B60EE" w:rsidRPr="007B60EE" w:rsidTr="007470B2">
        <w:tc>
          <w:tcPr>
            <w:tcW w:w="1101" w:type="dxa"/>
          </w:tcPr>
          <w:p w:rsidR="007B60EE" w:rsidRPr="00645CB1" w:rsidRDefault="007B60EE" w:rsidP="007B60EE">
            <w:pPr>
              <w:rPr>
                <w:sz w:val="28"/>
                <w:szCs w:val="28"/>
                <w:lang w:val="kk-KZ"/>
              </w:rPr>
            </w:pPr>
            <w:r w:rsidRPr="00645CB1">
              <w:rPr>
                <w:sz w:val="28"/>
                <w:szCs w:val="28"/>
                <w:lang w:val="kk-KZ"/>
              </w:rPr>
              <w:t>600</w:t>
            </w:r>
          </w:p>
        </w:tc>
        <w:tc>
          <w:tcPr>
            <w:tcW w:w="5670" w:type="dxa"/>
            <w:vAlign w:val="center"/>
          </w:tcPr>
          <w:p w:rsidR="007B60EE" w:rsidRPr="00645CB1" w:rsidRDefault="007B60EE" w:rsidP="007B60EE">
            <w:pPr>
              <w:spacing w:before="100" w:beforeAutospacing="1" w:after="100" w:afterAutospacing="1"/>
              <w:jc w:val="both"/>
              <w:rPr>
                <w:sz w:val="28"/>
                <w:szCs w:val="28"/>
              </w:rPr>
            </w:pPr>
            <w:r w:rsidRPr="00645CB1">
              <w:rPr>
                <w:sz w:val="28"/>
                <w:szCs w:val="28"/>
              </w:rPr>
              <w:t>Проведение технического обслуживания и ремонта, направленные на обеспечение их надежной работы  силовых кабельных линий.</w:t>
            </w:r>
          </w:p>
        </w:tc>
        <w:tc>
          <w:tcPr>
            <w:tcW w:w="3084" w:type="dxa"/>
            <w:vAlign w:val="center"/>
          </w:tcPr>
          <w:p w:rsidR="007B60EE" w:rsidRPr="00645CB1" w:rsidRDefault="007B60EE" w:rsidP="007B60EE">
            <w:pPr>
              <w:spacing w:before="100" w:beforeAutospacing="1" w:after="100" w:afterAutospacing="1"/>
              <w:jc w:val="both"/>
              <w:rPr>
                <w:sz w:val="28"/>
                <w:szCs w:val="28"/>
              </w:rPr>
            </w:pPr>
            <w:r w:rsidRPr="00645CB1">
              <w:rPr>
                <w:sz w:val="28"/>
                <w:szCs w:val="28"/>
              </w:rPr>
              <w:t>Грубое</w:t>
            </w:r>
          </w:p>
        </w:tc>
      </w:tr>
      <w:tr w:rsidR="00A107D4" w:rsidRPr="007B60EE" w:rsidTr="0035242F">
        <w:tc>
          <w:tcPr>
            <w:tcW w:w="1101" w:type="dxa"/>
          </w:tcPr>
          <w:p w:rsidR="00A107D4" w:rsidRPr="00645CB1" w:rsidRDefault="00A107D4" w:rsidP="007B60EE">
            <w:pPr>
              <w:rPr>
                <w:sz w:val="28"/>
                <w:szCs w:val="28"/>
                <w:lang w:val="kk-KZ"/>
              </w:rPr>
            </w:pPr>
            <w:r>
              <w:rPr>
                <w:sz w:val="28"/>
                <w:szCs w:val="28"/>
                <w:lang w:val="kk-KZ"/>
              </w:rPr>
              <w:lastRenderedPageBreak/>
              <w:t>601</w:t>
            </w:r>
          </w:p>
        </w:tc>
        <w:tc>
          <w:tcPr>
            <w:tcW w:w="5670" w:type="dxa"/>
            <w:vAlign w:val="center"/>
          </w:tcPr>
          <w:p w:rsidR="00A107D4" w:rsidRPr="00A94EFB" w:rsidRDefault="00A107D4" w:rsidP="00A94EFB">
            <w:pPr>
              <w:spacing w:before="100" w:beforeAutospacing="1" w:after="100" w:afterAutospacing="1"/>
              <w:jc w:val="both"/>
              <w:rPr>
                <w:sz w:val="28"/>
                <w:szCs w:val="28"/>
                <w:lang w:val="kk-KZ"/>
              </w:rPr>
            </w:pPr>
            <w:r>
              <w:rPr>
                <w:sz w:val="28"/>
                <w:szCs w:val="28"/>
                <w:lang w:val="kk-KZ"/>
              </w:rPr>
              <w:t xml:space="preserve">Соблюдение </w:t>
            </w:r>
            <w:r w:rsidRPr="00A94EFB">
              <w:rPr>
                <w:sz w:val="28"/>
                <w:szCs w:val="28"/>
              </w:rPr>
              <w:t>эксплуат</w:t>
            </w:r>
            <w:r>
              <w:rPr>
                <w:sz w:val="28"/>
                <w:szCs w:val="28"/>
                <w:lang w:val="kk-KZ"/>
              </w:rPr>
              <w:t>ации</w:t>
            </w:r>
            <w:r w:rsidRPr="00A94EFB">
              <w:rPr>
                <w:sz w:val="28"/>
                <w:szCs w:val="28"/>
              </w:rPr>
              <w:t xml:space="preserve"> </w:t>
            </w:r>
            <w:r>
              <w:rPr>
                <w:sz w:val="28"/>
                <w:szCs w:val="28"/>
                <w:lang w:val="kk-KZ"/>
              </w:rPr>
              <w:t>б</w:t>
            </w:r>
            <w:r w:rsidRPr="00A94EFB">
              <w:rPr>
                <w:sz w:val="28"/>
                <w:szCs w:val="28"/>
              </w:rPr>
              <w:t>атареи с кислотными аккумуляторами закрытого исполнения, а также с щелочными аккумуляторами в соответствии с требованиями инструкции завода-изготовителя.</w:t>
            </w:r>
          </w:p>
        </w:tc>
        <w:tc>
          <w:tcPr>
            <w:tcW w:w="3084" w:type="dxa"/>
          </w:tcPr>
          <w:p w:rsidR="00A107D4" w:rsidRDefault="00A107D4">
            <w:r w:rsidRPr="00223310">
              <w:rPr>
                <w:sz w:val="28"/>
                <w:szCs w:val="28"/>
              </w:rPr>
              <w:t>Грубое</w:t>
            </w:r>
          </w:p>
        </w:tc>
      </w:tr>
      <w:tr w:rsidR="00A107D4" w:rsidRPr="007B60EE" w:rsidTr="0035242F">
        <w:tc>
          <w:tcPr>
            <w:tcW w:w="1101" w:type="dxa"/>
          </w:tcPr>
          <w:p w:rsidR="00A107D4" w:rsidRDefault="00A107D4" w:rsidP="007B60EE">
            <w:pPr>
              <w:rPr>
                <w:sz w:val="28"/>
                <w:szCs w:val="28"/>
                <w:lang w:val="kk-KZ"/>
              </w:rPr>
            </w:pPr>
            <w:r>
              <w:rPr>
                <w:sz w:val="28"/>
                <w:szCs w:val="28"/>
                <w:lang w:val="kk-KZ"/>
              </w:rPr>
              <w:t>602</w:t>
            </w:r>
          </w:p>
        </w:tc>
        <w:tc>
          <w:tcPr>
            <w:tcW w:w="5670" w:type="dxa"/>
            <w:vAlign w:val="center"/>
          </w:tcPr>
          <w:p w:rsidR="00A107D4" w:rsidRPr="00A94EFB" w:rsidRDefault="00A107D4" w:rsidP="00A94EFB">
            <w:pPr>
              <w:jc w:val="both"/>
              <w:rPr>
                <w:sz w:val="28"/>
                <w:szCs w:val="28"/>
                <w:lang w:val="kk-KZ"/>
              </w:rPr>
            </w:pPr>
            <w:r>
              <w:rPr>
                <w:sz w:val="28"/>
                <w:szCs w:val="28"/>
                <w:lang w:val="kk-KZ"/>
              </w:rPr>
              <w:t>Соблюдение э</w:t>
            </w:r>
            <w:r w:rsidRPr="00A94EFB">
              <w:rPr>
                <w:sz w:val="28"/>
                <w:szCs w:val="28"/>
                <w:lang w:val="kk-KZ"/>
              </w:rPr>
              <w:t>нергопроизводящи</w:t>
            </w:r>
            <w:r>
              <w:rPr>
                <w:sz w:val="28"/>
                <w:szCs w:val="28"/>
                <w:lang w:val="kk-KZ"/>
              </w:rPr>
              <w:t>ми</w:t>
            </w:r>
            <w:r w:rsidRPr="00A94EFB">
              <w:rPr>
                <w:sz w:val="28"/>
                <w:szCs w:val="28"/>
                <w:lang w:val="kk-KZ"/>
              </w:rPr>
              <w:t xml:space="preserve"> организаци</w:t>
            </w:r>
            <w:r>
              <w:rPr>
                <w:sz w:val="28"/>
                <w:szCs w:val="28"/>
                <w:lang w:val="kk-KZ"/>
              </w:rPr>
              <w:t>ями</w:t>
            </w:r>
            <w:r w:rsidRPr="00A94EFB">
              <w:rPr>
                <w:sz w:val="28"/>
                <w:szCs w:val="28"/>
                <w:lang w:val="kk-KZ"/>
              </w:rPr>
              <w:t>, в том числе энергопроизводящи</w:t>
            </w:r>
            <w:r>
              <w:rPr>
                <w:sz w:val="28"/>
                <w:szCs w:val="28"/>
                <w:lang w:val="kk-KZ"/>
              </w:rPr>
              <w:t>ми</w:t>
            </w:r>
            <w:r w:rsidRPr="00A94EFB">
              <w:rPr>
                <w:sz w:val="28"/>
                <w:szCs w:val="28"/>
                <w:lang w:val="kk-KZ"/>
              </w:rPr>
              <w:t xml:space="preserve"> организаци</w:t>
            </w:r>
            <w:r>
              <w:rPr>
                <w:sz w:val="28"/>
                <w:szCs w:val="28"/>
                <w:lang w:val="kk-KZ"/>
              </w:rPr>
              <w:t>ями</w:t>
            </w:r>
            <w:r w:rsidRPr="00A94EFB">
              <w:rPr>
                <w:sz w:val="28"/>
                <w:szCs w:val="28"/>
                <w:lang w:val="kk-KZ"/>
              </w:rPr>
              <w:t>, использующи</w:t>
            </w:r>
            <w:r>
              <w:rPr>
                <w:sz w:val="28"/>
                <w:szCs w:val="28"/>
                <w:lang w:val="kk-KZ"/>
              </w:rPr>
              <w:t>ми</w:t>
            </w:r>
            <w:r w:rsidRPr="00A94EFB">
              <w:rPr>
                <w:sz w:val="28"/>
                <w:szCs w:val="28"/>
                <w:lang w:val="kk-KZ"/>
              </w:rPr>
              <w:t xml:space="preserve"> возобновляемые источники энергии, следующих условий</w:t>
            </w:r>
            <w:r>
              <w:rPr>
                <w:sz w:val="28"/>
                <w:szCs w:val="28"/>
                <w:lang w:val="kk-KZ"/>
              </w:rPr>
              <w:t xml:space="preserve"> для</w:t>
            </w:r>
            <w:r w:rsidRPr="00A94EFB">
              <w:rPr>
                <w:sz w:val="28"/>
                <w:szCs w:val="28"/>
                <w:lang w:val="kk-KZ"/>
              </w:rPr>
              <w:t xml:space="preserve"> </w:t>
            </w:r>
            <w:r>
              <w:rPr>
                <w:sz w:val="28"/>
                <w:szCs w:val="28"/>
                <w:lang w:val="kk-KZ"/>
              </w:rPr>
              <w:t>участия</w:t>
            </w:r>
            <w:r w:rsidRPr="00A94EFB">
              <w:rPr>
                <w:sz w:val="28"/>
                <w:szCs w:val="28"/>
                <w:lang w:val="kk-KZ"/>
              </w:rPr>
              <w:t xml:space="preserve"> в оптовом рынке электрической энергии</w:t>
            </w:r>
            <w:r>
              <w:rPr>
                <w:sz w:val="28"/>
                <w:szCs w:val="28"/>
                <w:lang w:val="kk-KZ"/>
              </w:rPr>
              <w:t>:</w:t>
            </w:r>
          </w:p>
          <w:p w:rsidR="00A107D4" w:rsidRPr="00A94EFB" w:rsidRDefault="00A107D4" w:rsidP="00A94EFB">
            <w:pPr>
              <w:jc w:val="both"/>
              <w:rPr>
                <w:sz w:val="28"/>
                <w:szCs w:val="28"/>
                <w:lang w:val="kk-KZ"/>
              </w:rPr>
            </w:pPr>
            <w:r w:rsidRPr="00A94EFB">
              <w:rPr>
                <w:sz w:val="28"/>
                <w:szCs w:val="28"/>
                <w:lang w:val="kk-KZ"/>
              </w:rPr>
              <w:t xml:space="preserve">1) поставка на оптовый рынок электрической энергии в объеме не менее 1 мегаватта (далее </w:t>
            </w:r>
            <w:r>
              <w:rPr>
                <w:sz w:val="28"/>
                <w:szCs w:val="28"/>
                <w:lang w:val="kk-KZ"/>
              </w:rPr>
              <w:t>–</w:t>
            </w:r>
            <w:r w:rsidRPr="00A94EFB">
              <w:rPr>
                <w:sz w:val="28"/>
                <w:szCs w:val="28"/>
                <w:lang w:val="kk-KZ"/>
              </w:rPr>
              <w:t xml:space="preserve"> МВт) среднесуточной (базовой) мощности (для объектов по использованию возобновляемых источников энергии среднегодовой мощности) и наличие автоматизированных систем коммерческого учета, телекоммуникаций, обеспечивающих их унификацию с системами, установленными у системного оператора;</w:t>
            </w:r>
          </w:p>
          <w:p w:rsidR="00A107D4" w:rsidRDefault="00A107D4" w:rsidP="00A94EFB">
            <w:pPr>
              <w:jc w:val="both"/>
              <w:rPr>
                <w:sz w:val="28"/>
                <w:szCs w:val="28"/>
                <w:lang w:val="kk-KZ"/>
              </w:rPr>
            </w:pPr>
            <w:r w:rsidRPr="00A94EFB">
              <w:rPr>
                <w:sz w:val="28"/>
                <w:szCs w:val="28"/>
                <w:lang w:val="kk-KZ"/>
              </w:rPr>
              <w:t>2) наличие доступа к национальной и при необходимости региональной электрической сети.</w:t>
            </w:r>
          </w:p>
        </w:tc>
        <w:tc>
          <w:tcPr>
            <w:tcW w:w="3084" w:type="dxa"/>
          </w:tcPr>
          <w:p w:rsidR="00A107D4" w:rsidRDefault="00A107D4">
            <w:r w:rsidRPr="00223310">
              <w:rPr>
                <w:sz w:val="28"/>
                <w:szCs w:val="28"/>
              </w:rPr>
              <w:t>Грубое</w:t>
            </w:r>
          </w:p>
        </w:tc>
      </w:tr>
      <w:tr w:rsidR="00A107D4" w:rsidRPr="007B60EE" w:rsidTr="00AB2200">
        <w:tc>
          <w:tcPr>
            <w:tcW w:w="1101" w:type="dxa"/>
          </w:tcPr>
          <w:p w:rsidR="00A107D4" w:rsidRDefault="00A107D4" w:rsidP="007B60EE">
            <w:pPr>
              <w:rPr>
                <w:sz w:val="28"/>
                <w:szCs w:val="28"/>
                <w:lang w:val="kk-KZ"/>
              </w:rPr>
            </w:pPr>
            <w:r>
              <w:rPr>
                <w:sz w:val="28"/>
                <w:szCs w:val="28"/>
                <w:lang w:val="kk-KZ"/>
              </w:rPr>
              <w:t>603</w:t>
            </w:r>
          </w:p>
        </w:tc>
        <w:tc>
          <w:tcPr>
            <w:tcW w:w="5670" w:type="dxa"/>
            <w:vAlign w:val="center"/>
          </w:tcPr>
          <w:p w:rsidR="00A107D4" w:rsidRPr="00A94EFB" w:rsidRDefault="00A107D4" w:rsidP="00A94EFB">
            <w:pPr>
              <w:jc w:val="both"/>
              <w:rPr>
                <w:sz w:val="28"/>
                <w:szCs w:val="28"/>
              </w:rPr>
            </w:pPr>
            <w:r>
              <w:rPr>
                <w:sz w:val="28"/>
                <w:szCs w:val="28"/>
                <w:lang w:val="kk-KZ"/>
              </w:rPr>
              <w:t>Соблюдение требований по в</w:t>
            </w:r>
            <w:r w:rsidRPr="00A94EFB">
              <w:rPr>
                <w:sz w:val="28"/>
                <w:szCs w:val="28"/>
                <w:lang w:val="kk-KZ"/>
              </w:rPr>
              <w:t>вод</w:t>
            </w:r>
            <w:r>
              <w:rPr>
                <w:sz w:val="28"/>
                <w:szCs w:val="28"/>
                <w:lang w:val="kk-KZ"/>
              </w:rPr>
              <w:t>у</w:t>
            </w:r>
            <w:r w:rsidRPr="00A94EFB">
              <w:rPr>
                <w:sz w:val="28"/>
                <w:szCs w:val="28"/>
                <w:lang w:val="kk-KZ"/>
              </w:rPr>
              <w:t xml:space="preserve"> в эксплатацию</w:t>
            </w:r>
            <w:r w:rsidRPr="00A94EFB">
              <w:rPr>
                <w:sz w:val="28"/>
                <w:szCs w:val="28"/>
              </w:rPr>
              <w:t xml:space="preserve"> вновь смонтированной или вышедшей из капитального ремонта аккумуляторной батареи: </w:t>
            </w:r>
          </w:p>
          <w:p w:rsidR="00A107D4" w:rsidRPr="00A94EFB" w:rsidRDefault="00A107D4" w:rsidP="00A94EFB">
            <w:pPr>
              <w:jc w:val="both"/>
              <w:rPr>
                <w:sz w:val="28"/>
                <w:szCs w:val="28"/>
                <w:lang w:val="kk-KZ"/>
              </w:rPr>
            </w:pPr>
            <w:r w:rsidRPr="00A94EFB">
              <w:rPr>
                <w:sz w:val="28"/>
                <w:szCs w:val="28"/>
                <w:lang w:val="kk-KZ"/>
              </w:rPr>
              <w:t xml:space="preserve">-проверка </w:t>
            </w:r>
            <w:r w:rsidRPr="00A94EFB">
              <w:rPr>
                <w:sz w:val="28"/>
                <w:szCs w:val="28"/>
              </w:rPr>
              <w:t>ёмкости</w:t>
            </w:r>
            <w:r w:rsidRPr="00A94EFB">
              <w:rPr>
                <w:sz w:val="28"/>
                <w:szCs w:val="28"/>
                <w:lang w:val="kk-KZ"/>
              </w:rPr>
              <w:t xml:space="preserve"> </w:t>
            </w:r>
            <w:r w:rsidRPr="00A94EFB">
              <w:rPr>
                <w:sz w:val="28"/>
                <w:szCs w:val="28"/>
              </w:rPr>
              <w:t xml:space="preserve"> батареи током 10-часового разряда</w:t>
            </w:r>
            <w:r w:rsidRPr="00A94EFB">
              <w:rPr>
                <w:sz w:val="28"/>
                <w:szCs w:val="28"/>
                <w:lang w:val="kk-KZ"/>
              </w:rPr>
              <w:t>;</w:t>
            </w:r>
          </w:p>
          <w:p w:rsidR="00A107D4" w:rsidRPr="00A94EFB" w:rsidRDefault="00A107D4" w:rsidP="00A94EFB">
            <w:pPr>
              <w:jc w:val="both"/>
              <w:rPr>
                <w:sz w:val="28"/>
                <w:szCs w:val="28"/>
                <w:lang w:val="kk-KZ"/>
              </w:rPr>
            </w:pPr>
            <w:r w:rsidRPr="00A94EFB">
              <w:rPr>
                <w:sz w:val="28"/>
                <w:szCs w:val="28"/>
                <w:lang w:val="kk-KZ"/>
              </w:rPr>
              <w:t>-</w:t>
            </w:r>
            <w:r w:rsidRPr="00A94EFB">
              <w:rPr>
                <w:sz w:val="28"/>
                <w:szCs w:val="28"/>
              </w:rPr>
              <w:t>качество заливаемого электролита, напряжение элементов в конце заряда и разряда</w:t>
            </w:r>
            <w:r w:rsidRPr="00A94EFB">
              <w:rPr>
                <w:sz w:val="28"/>
                <w:szCs w:val="28"/>
                <w:lang w:val="kk-KZ"/>
              </w:rPr>
              <w:t>;</w:t>
            </w:r>
          </w:p>
          <w:p w:rsidR="00A107D4" w:rsidRDefault="00A107D4" w:rsidP="00A94EFB">
            <w:pPr>
              <w:jc w:val="both"/>
              <w:rPr>
                <w:sz w:val="28"/>
                <w:szCs w:val="28"/>
                <w:lang w:val="kk-KZ"/>
              </w:rPr>
            </w:pPr>
            <w:r w:rsidRPr="00A94EFB">
              <w:rPr>
                <w:sz w:val="28"/>
                <w:szCs w:val="28"/>
                <w:lang w:val="kk-KZ"/>
              </w:rPr>
              <w:t xml:space="preserve">- </w:t>
            </w:r>
            <w:r w:rsidRPr="00A94EFB">
              <w:rPr>
                <w:sz w:val="28"/>
                <w:szCs w:val="28"/>
              </w:rPr>
              <w:t xml:space="preserve">сопротивление изоляции батареи относительно земли. </w:t>
            </w:r>
            <w:r w:rsidRPr="00A94EFB">
              <w:rPr>
                <w:i/>
                <w:sz w:val="28"/>
                <w:szCs w:val="28"/>
              </w:rPr>
              <w:t>(Батареи вводятся в эксплуатацию после достижения ими 100 % номинальной емкости.)</w:t>
            </w:r>
          </w:p>
        </w:tc>
        <w:tc>
          <w:tcPr>
            <w:tcW w:w="3084" w:type="dxa"/>
          </w:tcPr>
          <w:p w:rsidR="00A107D4" w:rsidRDefault="00A107D4">
            <w:r w:rsidRPr="00E109A9">
              <w:rPr>
                <w:sz w:val="28"/>
                <w:szCs w:val="28"/>
              </w:rPr>
              <w:t>Грубое</w:t>
            </w:r>
          </w:p>
        </w:tc>
      </w:tr>
      <w:tr w:rsidR="00A107D4" w:rsidRPr="007B60EE" w:rsidTr="00AB2200">
        <w:tc>
          <w:tcPr>
            <w:tcW w:w="1101" w:type="dxa"/>
          </w:tcPr>
          <w:p w:rsidR="00A107D4" w:rsidRDefault="00A107D4" w:rsidP="007B60EE">
            <w:pPr>
              <w:rPr>
                <w:sz w:val="28"/>
                <w:szCs w:val="28"/>
                <w:lang w:val="kk-KZ"/>
              </w:rPr>
            </w:pPr>
            <w:r>
              <w:rPr>
                <w:sz w:val="28"/>
                <w:szCs w:val="28"/>
                <w:lang w:val="kk-KZ"/>
              </w:rPr>
              <w:t>604</w:t>
            </w:r>
          </w:p>
        </w:tc>
        <w:tc>
          <w:tcPr>
            <w:tcW w:w="5670" w:type="dxa"/>
            <w:vAlign w:val="center"/>
          </w:tcPr>
          <w:p w:rsidR="00A107D4" w:rsidRDefault="00A107D4" w:rsidP="00E81771">
            <w:pPr>
              <w:jc w:val="both"/>
              <w:rPr>
                <w:sz w:val="28"/>
                <w:szCs w:val="28"/>
                <w:lang w:val="kk-KZ"/>
              </w:rPr>
            </w:pPr>
            <w:r>
              <w:rPr>
                <w:sz w:val="28"/>
                <w:szCs w:val="28"/>
                <w:lang w:val="kk-KZ"/>
              </w:rPr>
              <w:t>Соблюдение требований по п</w:t>
            </w:r>
            <w:r w:rsidRPr="00E81771">
              <w:rPr>
                <w:sz w:val="28"/>
                <w:szCs w:val="28"/>
                <w:lang w:val="kk-KZ"/>
              </w:rPr>
              <w:t>роверк</w:t>
            </w:r>
            <w:r>
              <w:rPr>
                <w:sz w:val="28"/>
                <w:szCs w:val="28"/>
                <w:lang w:val="kk-KZ"/>
              </w:rPr>
              <w:t>е</w:t>
            </w:r>
            <w:r w:rsidRPr="00E81771">
              <w:rPr>
                <w:sz w:val="28"/>
                <w:szCs w:val="28"/>
                <w:lang w:val="kk-KZ"/>
              </w:rPr>
              <w:t xml:space="preserve"> фактической емкости батарей на тепловых электростанциях: - выполнение контрольного разряда батареи 1 раз в 1-2 года для определения ее фактической емкости (в пределах номинальной емкости).</w:t>
            </w:r>
          </w:p>
        </w:tc>
        <w:tc>
          <w:tcPr>
            <w:tcW w:w="3084" w:type="dxa"/>
          </w:tcPr>
          <w:p w:rsidR="00A107D4" w:rsidRDefault="00A107D4">
            <w:r w:rsidRPr="00E109A9">
              <w:rPr>
                <w:sz w:val="28"/>
                <w:szCs w:val="28"/>
              </w:rPr>
              <w:t>Грубое</w:t>
            </w:r>
          </w:p>
        </w:tc>
      </w:tr>
      <w:tr w:rsidR="00A107D4" w:rsidRPr="007B60EE" w:rsidTr="00AB2200">
        <w:tc>
          <w:tcPr>
            <w:tcW w:w="1101" w:type="dxa"/>
          </w:tcPr>
          <w:p w:rsidR="00A107D4" w:rsidRDefault="00A107D4" w:rsidP="007B60EE">
            <w:pPr>
              <w:rPr>
                <w:sz w:val="28"/>
                <w:szCs w:val="28"/>
                <w:lang w:val="kk-KZ"/>
              </w:rPr>
            </w:pPr>
            <w:r>
              <w:rPr>
                <w:sz w:val="28"/>
                <w:szCs w:val="28"/>
                <w:lang w:val="kk-KZ"/>
              </w:rPr>
              <w:t>605</w:t>
            </w:r>
          </w:p>
        </w:tc>
        <w:tc>
          <w:tcPr>
            <w:tcW w:w="5670" w:type="dxa"/>
            <w:vAlign w:val="center"/>
          </w:tcPr>
          <w:p w:rsidR="00A107D4" w:rsidRDefault="00A107D4" w:rsidP="00E81771">
            <w:pPr>
              <w:jc w:val="both"/>
              <w:rPr>
                <w:sz w:val="28"/>
                <w:szCs w:val="28"/>
                <w:lang w:val="kk-KZ"/>
              </w:rPr>
            </w:pPr>
            <w:r w:rsidRPr="00E81771">
              <w:rPr>
                <w:sz w:val="28"/>
                <w:szCs w:val="28"/>
                <w:lang w:val="kk-KZ"/>
              </w:rPr>
              <w:t xml:space="preserve">Соблюдение требований по </w:t>
            </w:r>
            <w:r>
              <w:rPr>
                <w:sz w:val="28"/>
                <w:szCs w:val="28"/>
                <w:lang w:val="kk-KZ"/>
              </w:rPr>
              <w:t>п</w:t>
            </w:r>
            <w:r w:rsidRPr="00E81771">
              <w:rPr>
                <w:sz w:val="28"/>
                <w:szCs w:val="28"/>
                <w:lang w:val="kk-KZ"/>
              </w:rPr>
              <w:t>роверк</w:t>
            </w:r>
            <w:r>
              <w:rPr>
                <w:sz w:val="28"/>
                <w:szCs w:val="28"/>
                <w:lang w:val="kk-KZ"/>
              </w:rPr>
              <w:t>е</w:t>
            </w:r>
            <w:r w:rsidRPr="00E81771">
              <w:rPr>
                <w:sz w:val="28"/>
                <w:szCs w:val="28"/>
                <w:lang w:val="kk-KZ"/>
              </w:rPr>
              <w:t xml:space="preserve"> </w:t>
            </w:r>
            <w:r w:rsidRPr="00E81771">
              <w:rPr>
                <w:sz w:val="28"/>
                <w:szCs w:val="28"/>
                <w:lang w:val="kk-KZ"/>
              </w:rPr>
              <w:lastRenderedPageBreak/>
              <w:t>работоспособности батареи по падению напряжения при толчковых токах на подстанциях и гидроэлектростанциях не менее 1 раза в год, а контрольные разряды проводятся по мере необходимости</w:t>
            </w:r>
          </w:p>
        </w:tc>
        <w:tc>
          <w:tcPr>
            <w:tcW w:w="3084" w:type="dxa"/>
          </w:tcPr>
          <w:p w:rsidR="00A107D4" w:rsidRDefault="00A107D4">
            <w:r w:rsidRPr="00E109A9">
              <w:rPr>
                <w:sz w:val="28"/>
                <w:szCs w:val="28"/>
              </w:rPr>
              <w:lastRenderedPageBreak/>
              <w:t>Грубое</w:t>
            </w:r>
          </w:p>
        </w:tc>
      </w:tr>
      <w:tr w:rsidR="00A107D4" w:rsidRPr="007B60EE" w:rsidTr="00C27394">
        <w:tc>
          <w:tcPr>
            <w:tcW w:w="1101" w:type="dxa"/>
          </w:tcPr>
          <w:p w:rsidR="00A107D4" w:rsidRDefault="00A107D4" w:rsidP="007B60EE">
            <w:pPr>
              <w:rPr>
                <w:sz w:val="28"/>
                <w:szCs w:val="28"/>
                <w:lang w:val="kk-KZ"/>
              </w:rPr>
            </w:pPr>
            <w:r>
              <w:rPr>
                <w:sz w:val="28"/>
                <w:szCs w:val="28"/>
                <w:lang w:val="kk-KZ"/>
              </w:rPr>
              <w:lastRenderedPageBreak/>
              <w:t>606</w:t>
            </w:r>
          </w:p>
        </w:tc>
        <w:tc>
          <w:tcPr>
            <w:tcW w:w="5670" w:type="dxa"/>
            <w:vAlign w:val="center"/>
          </w:tcPr>
          <w:p w:rsidR="00A107D4" w:rsidRPr="00E81771" w:rsidRDefault="00A107D4" w:rsidP="00E81771">
            <w:pPr>
              <w:jc w:val="both"/>
              <w:rPr>
                <w:sz w:val="28"/>
                <w:szCs w:val="28"/>
                <w:lang w:val="kk-KZ"/>
              </w:rPr>
            </w:pPr>
            <w:r>
              <w:rPr>
                <w:sz w:val="28"/>
                <w:szCs w:val="28"/>
                <w:lang w:val="kk-KZ"/>
              </w:rPr>
              <w:t>Наличие о</w:t>
            </w:r>
            <w:r w:rsidRPr="00E81771">
              <w:rPr>
                <w:sz w:val="28"/>
                <w:szCs w:val="28"/>
                <w:lang w:val="kk-KZ"/>
              </w:rPr>
              <w:t>просн</w:t>
            </w:r>
            <w:r>
              <w:rPr>
                <w:sz w:val="28"/>
                <w:szCs w:val="28"/>
                <w:lang w:val="kk-KZ"/>
              </w:rPr>
              <w:t>ого</w:t>
            </w:r>
            <w:r w:rsidRPr="00E81771">
              <w:rPr>
                <w:sz w:val="28"/>
                <w:szCs w:val="28"/>
                <w:lang w:val="kk-KZ"/>
              </w:rPr>
              <w:t xml:space="preserve"> лист</w:t>
            </w:r>
            <w:r>
              <w:rPr>
                <w:sz w:val="28"/>
                <w:szCs w:val="28"/>
                <w:lang w:val="kk-KZ"/>
              </w:rPr>
              <w:t>а</w:t>
            </w:r>
            <w:r w:rsidRPr="00E81771">
              <w:rPr>
                <w:sz w:val="28"/>
                <w:szCs w:val="28"/>
                <w:lang w:val="kk-KZ"/>
              </w:rPr>
              <w:t xml:space="preserve"> к заявлению для выдачи технических условий на подключение к электрическим сетям</w:t>
            </w:r>
          </w:p>
        </w:tc>
        <w:tc>
          <w:tcPr>
            <w:tcW w:w="3084" w:type="dxa"/>
          </w:tcPr>
          <w:p w:rsidR="00A107D4" w:rsidRDefault="00A107D4">
            <w:r w:rsidRPr="00681067">
              <w:rPr>
                <w:sz w:val="28"/>
                <w:szCs w:val="28"/>
              </w:rPr>
              <w:t>Грубое</w:t>
            </w:r>
          </w:p>
        </w:tc>
      </w:tr>
      <w:tr w:rsidR="00A107D4" w:rsidRPr="007B60EE" w:rsidTr="00C27394">
        <w:tc>
          <w:tcPr>
            <w:tcW w:w="1101" w:type="dxa"/>
          </w:tcPr>
          <w:p w:rsidR="00A107D4" w:rsidRDefault="00A107D4" w:rsidP="007B60EE">
            <w:pPr>
              <w:rPr>
                <w:sz w:val="28"/>
                <w:szCs w:val="28"/>
                <w:lang w:val="kk-KZ"/>
              </w:rPr>
            </w:pPr>
            <w:r>
              <w:rPr>
                <w:sz w:val="28"/>
                <w:szCs w:val="28"/>
                <w:lang w:val="kk-KZ"/>
              </w:rPr>
              <w:t>607</w:t>
            </w:r>
          </w:p>
        </w:tc>
        <w:tc>
          <w:tcPr>
            <w:tcW w:w="5670" w:type="dxa"/>
            <w:vAlign w:val="center"/>
          </w:tcPr>
          <w:p w:rsidR="00A107D4" w:rsidRDefault="00A107D4" w:rsidP="00E81771">
            <w:pPr>
              <w:jc w:val="both"/>
              <w:rPr>
                <w:sz w:val="28"/>
                <w:szCs w:val="28"/>
                <w:lang w:val="kk-KZ"/>
              </w:rPr>
            </w:pPr>
            <w:r w:rsidRPr="00E81771">
              <w:rPr>
                <w:sz w:val="28"/>
                <w:szCs w:val="28"/>
                <w:lang w:val="kk-KZ"/>
              </w:rPr>
              <w:t>Наличие ситуационн</w:t>
            </w:r>
            <w:r>
              <w:rPr>
                <w:sz w:val="28"/>
                <w:szCs w:val="28"/>
                <w:lang w:val="kk-KZ"/>
              </w:rPr>
              <w:t>ого</w:t>
            </w:r>
            <w:r w:rsidRPr="00E81771">
              <w:rPr>
                <w:sz w:val="28"/>
                <w:szCs w:val="28"/>
                <w:lang w:val="kk-KZ"/>
              </w:rPr>
              <w:t xml:space="preserve"> план</w:t>
            </w:r>
            <w:r>
              <w:rPr>
                <w:sz w:val="28"/>
                <w:szCs w:val="28"/>
                <w:lang w:val="kk-KZ"/>
              </w:rPr>
              <w:t>а</w:t>
            </w:r>
            <w:r w:rsidRPr="00E81771">
              <w:rPr>
                <w:sz w:val="28"/>
                <w:szCs w:val="28"/>
                <w:lang w:val="kk-KZ"/>
              </w:rPr>
              <w:t xml:space="preserve"> и расчет-обосновани</w:t>
            </w:r>
            <w:r>
              <w:rPr>
                <w:sz w:val="28"/>
                <w:szCs w:val="28"/>
                <w:lang w:val="kk-KZ"/>
              </w:rPr>
              <w:t>я</w:t>
            </w:r>
            <w:r w:rsidRPr="00E81771">
              <w:rPr>
                <w:sz w:val="28"/>
                <w:szCs w:val="28"/>
                <w:lang w:val="kk-KZ"/>
              </w:rPr>
              <w:t xml:space="preserve"> заявляемой электрической мощности, выполненн</w:t>
            </w:r>
            <w:r>
              <w:rPr>
                <w:sz w:val="28"/>
                <w:szCs w:val="28"/>
                <w:lang w:val="kk-KZ"/>
              </w:rPr>
              <w:t>ой</w:t>
            </w:r>
            <w:r w:rsidRPr="00E81771">
              <w:rPr>
                <w:sz w:val="28"/>
                <w:szCs w:val="28"/>
                <w:lang w:val="kk-KZ"/>
              </w:rPr>
              <w:t xml:space="preserve"> самостоятельно или с привлечением экспертной организации</w:t>
            </w:r>
            <w:r>
              <w:rPr>
                <w:sz w:val="28"/>
                <w:szCs w:val="28"/>
                <w:lang w:val="kk-KZ"/>
              </w:rPr>
              <w:t xml:space="preserve"> </w:t>
            </w:r>
            <w:r w:rsidRPr="00E81771">
              <w:rPr>
                <w:sz w:val="28"/>
                <w:szCs w:val="28"/>
                <w:lang w:val="kk-KZ"/>
              </w:rPr>
              <w:t>приложенны</w:t>
            </w:r>
            <w:r>
              <w:rPr>
                <w:sz w:val="28"/>
                <w:szCs w:val="28"/>
                <w:lang w:val="kk-KZ"/>
              </w:rPr>
              <w:t>х к</w:t>
            </w:r>
            <w:r w:rsidRPr="00E81771">
              <w:rPr>
                <w:sz w:val="28"/>
                <w:szCs w:val="28"/>
                <w:lang w:val="kk-KZ"/>
              </w:rPr>
              <w:t xml:space="preserve"> опросному листу </w:t>
            </w:r>
          </w:p>
        </w:tc>
        <w:tc>
          <w:tcPr>
            <w:tcW w:w="3084" w:type="dxa"/>
          </w:tcPr>
          <w:p w:rsidR="00A107D4" w:rsidRDefault="00A107D4">
            <w:r w:rsidRPr="00681067">
              <w:rPr>
                <w:sz w:val="28"/>
                <w:szCs w:val="28"/>
              </w:rPr>
              <w:t>Грубое</w:t>
            </w:r>
          </w:p>
        </w:tc>
      </w:tr>
      <w:tr w:rsidR="00A107D4" w:rsidRPr="007B60EE" w:rsidTr="00C27394">
        <w:tc>
          <w:tcPr>
            <w:tcW w:w="1101" w:type="dxa"/>
          </w:tcPr>
          <w:p w:rsidR="00A107D4" w:rsidRDefault="00A107D4" w:rsidP="007B60EE">
            <w:pPr>
              <w:rPr>
                <w:sz w:val="28"/>
                <w:szCs w:val="28"/>
                <w:lang w:val="kk-KZ"/>
              </w:rPr>
            </w:pPr>
            <w:r>
              <w:rPr>
                <w:sz w:val="28"/>
                <w:szCs w:val="28"/>
                <w:lang w:val="kk-KZ"/>
              </w:rPr>
              <w:t>608</w:t>
            </w:r>
          </w:p>
        </w:tc>
        <w:tc>
          <w:tcPr>
            <w:tcW w:w="5670" w:type="dxa"/>
            <w:vAlign w:val="center"/>
          </w:tcPr>
          <w:p w:rsidR="00A107D4" w:rsidRPr="00E81771" w:rsidRDefault="00A107D4" w:rsidP="00E81771">
            <w:pPr>
              <w:jc w:val="both"/>
              <w:rPr>
                <w:sz w:val="28"/>
                <w:szCs w:val="28"/>
                <w:lang w:val="kk-KZ"/>
              </w:rPr>
            </w:pPr>
            <w:r>
              <w:rPr>
                <w:sz w:val="28"/>
                <w:szCs w:val="28"/>
                <w:lang w:val="kk-KZ"/>
              </w:rPr>
              <w:t>Наличие с</w:t>
            </w:r>
            <w:r w:rsidRPr="00E81771">
              <w:rPr>
                <w:sz w:val="28"/>
                <w:szCs w:val="28"/>
                <w:lang w:val="kk-KZ"/>
              </w:rPr>
              <w:t>хемы внешнего электроснабжения потребителя с приложением принципиальных схем, карты-схем или ситуационн</w:t>
            </w:r>
            <w:r>
              <w:rPr>
                <w:sz w:val="28"/>
                <w:szCs w:val="28"/>
                <w:lang w:val="kk-KZ"/>
              </w:rPr>
              <w:t>ого</w:t>
            </w:r>
            <w:r w:rsidRPr="00E81771">
              <w:rPr>
                <w:sz w:val="28"/>
                <w:szCs w:val="28"/>
                <w:lang w:val="kk-KZ"/>
              </w:rPr>
              <w:t xml:space="preserve"> план</w:t>
            </w:r>
            <w:r>
              <w:rPr>
                <w:sz w:val="28"/>
                <w:szCs w:val="28"/>
                <w:lang w:val="kk-KZ"/>
              </w:rPr>
              <w:t>а</w:t>
            </w:r>
            <w:r w:rsidRPr="00E81771">
              <w:rPr>
                <w:sz w:val="28"/>
                <w:szCs w:val="28"/>
                <w:lang w:val="kk-KZ"/>
              </w:rPr>
              <w:t>, результат</w:t>
            </w:r>
            <w:r>
              <w:rPr>
                <w:sz w:val="28"/>
                <w:szCs w:val="28"/>
                <w:lang w:val="kk-KZ"/>
              </w:rPr>
              <w:t>ов</w:t>
            </w:r>
            <w:r w:rsidRPr="00E81771">
              <w:rPr>
                <w:sz w:val="28"/>
                <w:szCs w:val="28"/>
                <w:lang w:val="kk-KZ"/>
              </w:rPr>
              <w:t xml:space="preserve"> расчетов электрических режимов, схемы организации диспетчерского и технологического управления с учетом перспективы развития на 3 (5)-10 лет</w:t>
            </w:r>
            <w:r>
              <w:rPr>
                <w:sz w:val="28"/>
                <w:szCs w:val="28"/>
                <w:lang w:val="kk-KZ"/>
              </w:rPr>
              <w:t>.</w:t>
            </w:r>
          </w:p>
        </w:tc>
        <w:tc>
          <w:tcPr>
            <w:tcW w:w="3084" w:type="dxa"/>
          </w:tcPr>
          <w:p w:rsidR="00A107D4" w:rsidRDefault="00A107D4">
            <w:r w:rsidRPr="00681067">
              <w:rPr>
                <w:sz w:val="28"/>
                <w:szCs w:val="28"/>
              </w:rPr>
              <w:t>Грубое</w:t>
            </w:r>
          </w:p>
        </w:tc>
      </w:tr>
      <w:tr w:rsidR="00A107D4" w:rsidRPr="007B60EE" w:rsidTr="007853EF">
        <w:tc>
          <w:tcPr>
            <w:tcW w:w="1101" w:type="dxa"/>
          </w:tcPr>
          <w:p w:rsidR="00A107D4" w:rsidRDefault="00A107D4" w:rsidP="007B60EE">
            <w:pPr>
              <w:rPr>
                <w:sz w:val="28"/>
                <w:szCs w:val="28"/>
                <w:lang w:val="kk-KZ"/>
              </w:rPr>
            </w:pPr>
            <w:r>
              <w:rPr>
                <w:sz w:val="28"/>
                <w:szCs w:val="28"/>
                <w:lang w:val="kk-KZ"/>
              </w:rPr>
              <w:t>609</w:t>
            </w:r>
          </w:p>
        </w:tc>
        <w:tc>
          <w:tcPr>
            <w:tcW w:w="5670" w:type="dxa"/>
          </w:tcPr>
          <w:p w:rsidR="00A107D4" w:rsidRPr="00AD05ED" w:rsidRDefault="00A107D4" w:rsidP="00072229">
            <w:pPr>
              <w:shd w:val="clear" w:color="auto" w:fill="FFFFFF"/>
              <w:jc w:val="both"/>
              <w:rPr>
                <w:sz w:val="28"/>
                <w:szCs w:val="28"/>
              </w:rPr>
            </w:pPr>
            <w:r w:rsidRPr="00AD05ED">
              <w:rPr>
                <w:sz w:val="28"/>
                <w:szCs w:val="28"/>
              </w:rPr>
              <w:t xml:space="preserve">Обеспеченность персонала обслуживающий аккумуляторную установку специальной одеждой и специальным инвентарем согласно типовой инструкции.  </w:t>
            </w:r>
          </w:p>
        </w:tc>
        <w:tc>
          <w:tcPr>
            <w:tcW w:w="3084" w:type="dxa"/>
          </w:tcPr>
          <w:p w:rsidR="00A107D4" w:rsidRDefault="00A107D4">
            <w:r w:rsidRPr="00954FC8">
              <w:rPr>
                <w:sz w:val="28"/>
                <w:szCs w:val="28"/>
              </w:rPr>
              <w:t>Грубое</w:t>
            </w:r>
          </w:p>
        </w:tc>
      </w:tr>
      <w:tr w:rsidR="00A107D4" w:rsidRPr="007B60EE" w:rsidTr="007853EF">
        <w:tc>
          <w:tcPr>
            <w:tcW w:w="1101" w:type="dxa"/>
          </w:tcPr>
          <w:p w:rsidR="00A107D4" w:rsidRDefault="00A107D4" w:rsidP="007B60EE">
            <w:pPr>
              <w:rPr>
                <w:sz w:val="28"/>
                <w:szCs w:val="28"/>
                <w:lang w:val="kk-KZ"/>
              </w:rPr>
            </w:pPr>
            <w:r>
              <w:rPr>
                <w:sz w:val="28"/>
                <w:szCs w:val="28"/>
                <w:lang w:val="kk-KZ"/>
              </w:rPr>
              <w:t>610</w:t>
            </w:r>
          </w:p>
        </w:tc>
        <w:tc>
          <w:tcPr>
            <w:tcW w:w="5670" w:type="dxa"/>
          </w:tcPr>
          <w:p w:rsidR="00A107D4" w:rsidRPr="00AD05ED" w:rsidRDefault="00A107D4" w:rsidP="00072229">
            <w:pPr>
              <w:shd w:val="clear" w:color="auto" w:fill="FFFFFF"/>
              <w:jc w:val="both"/>
              <w:rPr>
                <w:sz w:val="28"/>
                <w:szCs w:val="28"/>
              </w:rPr>
            </w:pPr>
            <w:r w:rsidRPr="00AD05ED">
              <w:rPr>
                <w:sz w:val="28"/>
                <w:szCs w:val="28"/>
              </w:rPr>
              <w:t>Наличие и накрытия баки аккумуляторных батарей типов С и СК, пластинами из стекла или другого изоляционного материала для уменьшения испарения, не вступающего в реакцию с электролитом.</w:t>
            </w:r>
          </w:p>
        </w:tc>
        <w:tc>
          <w:tcPr>
            <w:tcW w:w="3084" w:type="dxa"/>
          </w:tcPr>
          <w:p w:rsidR="00A107D4" w:rsidRDefault="00A107D4">
            <w:r w:rsidRPr="00954FC8">
              <w:rPr>
                <w:sz w:val="28"/>
                <w:szCs w:val="28"/>
              </w:rPr>
              <w:t>Грубое</w:t>
            </w:r>
          </w:p>
        </w:tc>
      </w:tr>
      <w:tr w:rsidR="00A107D4" w:rsidRPr="007B60EE" w:rsidTr="007853EF">
        <w:tc>
          <w:tcPr>
            <w:tcW w:w="1101" w:type="dxa"/>
          </w:tcPr>
          <w:p w:rsidR="00A107D4" w:rsidRDefault="00A107D4" w:rsidP="007B60EE">
            <w:pPr>
              <w:rPr>
                <w:sz w:val="28"/>
                <w:szCs w:val="28"/>
                <w:lang w:val="kk-KZ"/>
              </w:rPr>
            </w:pPr>
            <w:r>
              <w:rPr>
                <w:sz w:val="28"/>
                <w:szCs w:val="28"/>
                <w:lang w:val="kk-KZ"/>
              </w:rPr>
              <w:t>611</w:t>
            </w:r>
          </w:p>
        </w:tc>
        <w:tc>
          <w:tcPr>
            <w:tcW w:w="5670" w:type="dxa"/>
          </w:tcPr>
          <w:p w:rsidR="00A107D4" w:rsidRPr="00AD05ED" w:rsidRDefault="00A107D4" w:rsidP="00072229">
            <w:pPr>
              <w:shd w:val="clear" w:color="auto" w:fill="FFFFFF"/>
              <w:jc w:val="both"/>
              <w:rPr>
                <w:sz w:val="28"/>
                <w:szCs w:val="28"/>
              </w:rPr>
            </w:pPr>
            <w:r w:rsidRPr="00AD05ED">
              <w:rPr>
                <w:sz w:val="28"/>
                <w:szCs w:val="28"/>
              </w:rPr>
              <w:t>Выполнение контрольного разряда батареи 1 раз в 1-2 года для определения ее фактической емкости (в пределах номинальной емкости).</w:t>
            </w:r>
          </w:p>
        </w:tc>
        <w:tc>
          <w:tcPr>
            <w:tcW w:w="3084" w:type="dxa"/>
          </w:tcPr>
          <w:p w:rsidR="00A107D4" w:rsidRDefault="00A107D4">
            <w:r w:rsidRPr="00954FC8">
              <w:rPr>
                <w:sz w:val="28"/>
                <w:szCs w:val="28"/>
              </w:rPr>
              <w:t>Грубое</w:t>
            </w:r>
          </w:p>
        </w:tc>
      </w:tr>
      <w:tr w:rsidR="00A107D4" w:rsidRPr="007B60EE" w:rsidTr="00A312D5">
        <w:tc>
          <w:tcPr>
            <w:tcW w:w="1101" w:type="dxa"/>
          </w:tcPr>
          <w:p w:rsidR="00A107D4" w:rsidRDefault="00A107D4" w:rsidP="007B60EE">
            <w:pPr>
              <w:rPr>
                <w:sz w:val="28"/>
                <w:szCs w:val="28"/>
                <w:lang w:val="kk-KZ"/>
              </w:rPr>
            </w:pPr>
            <w:r>
              <w:rPr>
                <w:sz w:val="28"/>
                <w:szCs w:val="28"/>
                <w:lang w:val="kk-KZ"/>
              </w:rPr>
              <w:t>612</w:t>
            </w:r>
          </w:p>
        </w:tc>
        <w:tc>
          <w:tcPr>
            <w:tcW w:w="5670" w:type="dxa"/>
            <w:vAlign w:val="center"/>
          </w:tcPr>
          <w:p w:rsidR="00A107D4" w:rsidRDefault="00A107D4" w:rsidP="00E81771">
            <w:pPr>
              <w:jc w:val="both"/>
              <w:rPr>
                <w:sz w:val="28"/>
                <w:szCs w:val="28"/>
                <w:lang w:val="kk-KZ"/>
              </w:rPr>
            </w:pPr>
            <w:r w:rsidRPr="00D65D2F">
              <w:rPr>
                <w:sz w:val="28"/>
                <w:szCs w:val="28"/>
                <w:lang w:val="kk-KZ"/>
              </w:rPr>
              <w:t>Наличие и исправность рабочее, аварийное и эвакуационное освещение во всех помещениях и на рабочих местах.</w:t>
            </w:r>
          </w:p>
        </w:tc>
        <w:tc>
          <w:tcPr>
            <w:tcW w:w="3084" w:type="dxa"/>
          </w:tcPr>
          <w:p w:rsidR="00A107D4" w:rsidRDefault="00A107D4">
            <w:r w:rsidRPr="00E2083A">
              <w:rPr>
                <w:sz w:val="28"/>
                <w:szCs w:val="28"/>
              </w:rPr>
              <w:t>Грубое</w:t>
            </w:r>
          </w:p>
        </w:tc>
      </w:tr>
      <w:tr w:rsidR="00A107D4" w:rsidRPr="007B60EE" w:rsidTr="00A312D5">
        <w:tc>
          <w:tcPr>
            <w:tcW w:w="1101" w:type="dxa"/>
          </w:tcPr>
          <w:p w:rsidR="00A107D4" w:rsidRDefault="00A107D4" w:rsidP="007B60EE">
            <w:pPr>
              <w:rPr>
                <w:sz w:val="28"/>
                <w:szCs w:val="28"/>
                <w:lang w:val="kk-KZ"/>
              </w:rPr>
            </w:pPr>
            <w:r>
              <w:rPr>
                <w:sz w:val="28"/>
                <w:szCs w:val="28"/>
                <w:lang w:val="kk-KZ"/>
              </w:rPr>
              <w:t>613</w:t>
            </w:r>
          </w:p>
        </w:tc>
        <w:tc>
          <w:tcPr>
            <w:tcW w:w="5670" w:type="dxa"/>
            <w:vAlign w:val="center"/>
          </w:tcPr>
          <w:p w:rsidR="00A107D4" w:rsidRDefault="00A107D4" w:rsidP="00E81771">
            <w:pPr>
              <w:jc w:val="both"/>
              <w:rPr>
                <w:sz w:val="28"/>
                <w:szCs w:val="28"/>
                <w:lang w:val="kk-KZ"/>
              </w:rPr>
            </w:pPr>
            <w:r w:rsidRPr="00D65D2F">
              <w:rPr>
                <w:sz w:val="28"/>
                <w:szCs w:val="28"/>
                <w:lang w:val="kk-KZ"/>
              </w:rPr>
              <w:t>Наличие отличительных знаков или окраски светильников аварийного освещения от светильников рабочего освещения.</w:t>
            </w:r>
          </w:p>
        </w:tc>
        <w:tc>
          <w:tcPr>
            <w:tcW w:w="3084" w:type="dxa"/>
          </w:tcPr>
          <w:p w:rsidR="00A107D4" w:rsidRDefault="00A107D4">
            <w:r w:rsidRPr="00E2083A">
              <w:rPr>
                <w:sz w:val="28"/>
                <w:szCs w:val="28"/>
              </w:rPr>
              <w:t>Грубое</w:t>
            </w:r>
          </w:p>
        </w:tc>
      </w:tr>
      <w:tr w:rsidR="00A107D4" w:rsidRPr="007B60EE" w:rsidTr="00A312D5">
        <w:tc>
          <w:tcPr>
            <w:tcW w:w="1101" w:type="dxa"/>
          </w:tcPr>
          <w:p w:rsidR="00A107D4" w:rsidRDefault="00A107D4" w:rsidP="007B60EE">
            <w:pPr>
              <w:rPr>
                <w:sz w:val="28"/>
                <w:szCs w:val="28"/>
                <w:lang w:val="kk-KZ"/>
              </w:rPr>
            </w:pPr>
            <w:r>
              <w:rPr>
                <w:sz w:val="28"/>
                <w:szCs w:val="28"/>
                <w:lang w:val="kk-KZ"/>
              </w:rPr>
              <w:t>614</w:t>
            </w:r>
          </w:p>
        </w:tc>
        <w:tc>
          <w:tcPr>
            <w:tcW w:w="5670" w:type="dxa"/>
          </w:tcPr>
          <w:p w:rsidR="00A107D4" w:rsidRPr="00D65D2F" w:rsidRDefault="00A107D4" w:rsidP="00072229">
            <w:pPr>
              <w:shd w:val="clear" w:color="auto" w:fill="FFFFFF"/>
              <w:jc w:val="both"/>
              <w:rPr>
                <w:sz w:val="28"/>
                <w:szCs w:val="28"/>
              </w:rPr>
            </w:pPr>
            <w:r w:rsidRPr="00D65D2F">
              <w:rPr>
                <w:sz w:val="28"/>
                <w:szCs w:val="28"/>
              </w:rPr>
              <w:t xml:space="preserve">Наличие разных независимых источников питания рабочее и аварийное освещение в нормальном режиме </w:t>
            </w:r>
          </w:p>
        </w:tc>
        <w:tc>
          <w:tcPr>
            <w:tcW w:w="3084" w:type="dxa"/>
          </w:tcPr>
          <w:p w:rsidR="00A107D4" w:rsidRDefault="00A107D4">
            <w:r w:rsidRPr="00E2083A">
              <w:rPr>
                <w:sz w:val="28"/>
                <w:szCs w:val="28"/>
              </w:rPr>
              <w:t>Грубое</w:t>
            </w:r>
          </w:p>
        </w:tc>
      </w:tr>
      <w:tr w:rsidR="00D65D2F" w:rsidRPr="007B60EE" w:rsidTr="00396588">
        <w:tc>
          <w:tcPr>
            <w:tcW w:w="1101" w:type="dxa"/>
          </w:tcPr>
          <w:p w:rsidR="00D65D2F" w:rsidRDefault="00D36176" w:rsidP="007B60EE">
            <w:pPr>
              <w:rPr>
                <w:sz w:val="28"/>
                <w:szCs w:val="28"/>
                <w:lang w:val="kk-KZ"/>
              </w:rPr>
            </w:pPr>
            <w:r>
              <w:rPr>
                <w:sz w:val="28"/>
                <w:szCs w:val="28"/>
                <w:lang w:val="kk-KZ"/>
              </w:rPr>
              <w:t>615</w:t>
            </w:r>
          </w:p>
        </w:tc>
        <w:tc>
          <w:tcPr>
            <w:tcW w:w="5670" w:type="dxa"/>
          </w:tcPr>
          <w:p w:rsidR="00D65D2F" w:rsidRPr="00D65D2F" w:rsidRDefault="00D65D2F" w:rsidP="00072229">
            <w:pPr>
              <w:shd w:val="clear" w:color="auto" w:fill="FFFFFF"/>
              <w:jc w:val="both"/>
              <w:rPr>
                <w:sz w:val="28"/>
                <w:szCs w:val="28"/>
                <w:lang w:val="kk-KZ"/>
              </w:rPr>
            </w:pPr>
            <w:r w:rsidRPr="00D65D2F">
              <w:rPr>
                <w:sz w:val="28"/>
                <w:szCs w:val="28"/>
              </w:rPr>
              <w:t xml:space="preserve">Наличие утвержденный техническим руководителем перечень потребителей, </w:t>
            </w:r>
            <w:r w:rsidRPr="00D65D2F">
              <w:rPr>
                <w:sz w:val="28"/>
                <w:szCs w:val="28"/>
              </w:rPr>
              <w:lastRenderedPageBreak/>
              <w:t>подключенных к устройствам АЧР.</w:t>
            </w:r>
          </w:p>
        </w:tc>
        <w:tc>
          <w:tcPr>
            <w:tcW w:w="3084" w:type="dxa"/>
            <w:vAlign w:val="center"/>
          </w:tcPr>
          <w:p w:rsidR="00D65D2F" w:rsidRPr="00E81771" w:rsidRDefault="00A107D4" w:rsidP="007B60EE">
            <w:pPr>
              <w:spacing w:before="100" w:beforeAutospacing="1" w:after="100" w:afterAutospacing="1"/>
              <w:jc w:val="both"/>
              <w:rPr>
                <w:sz w:val="28"/>
                <w:szCs w:val="28"/>
                <w:lang w:val="kk-KZ"/>
              </w:rPr>
            </w:pPr>
            <w:r w:rsidRPr="00645CB1">
              <w:rPr>
                <w:sz w:val="28"/>
                <w:szCs w:val="28"/>
              </w:rPr>
              <w:lastRenderedPageBreak/>
              <w:t>Грубое</w:t>
            </w:r>
          </w:p>
        </w:tc>
      </w:tr>
      <w:tr w:rsidR="00A107D4" w:rsidRPr="007B60EE" w:rsidTr="006A2D6C">
        <w:tc>
          <w:tcPr>
            <w:tcW w:w="1101" w:type="dxa"/>
          </w:tcPr>
          <w:p w:rsidR="00A107D4" w:rsidRDefault="00A107D4" w:rsidP="007B60EE">
            <w:pPr>
              <w:rPr>
                <w:sz w:val="28"/>
                <w:szCs w:val="28"/>
                <w:lang w:val="kk-KZ"/>
              </w:rPr>
            </w:pPr>
            <w:r>
              <w:rPr>
                <w:sz w:val="28"/>
                <w:szCs w:val="28"/>
                <w:lang w:val="kk-KZ"/>
              </w:rPr>
              <w:lastRenderedPageBreak/>
              <w:t>616</w:t>
            </w:r>
          </w:p>
        </w:tc>
        <w:tc>
          <w:tcPr>
            <w:tcW w:w="5670" w:type="dxa"/>
          </w:tcPr>
          <w:p w:rsidR="00A107D4" w:rsidRPr="00D65D2F" w:rsidRDefault="00A107D4" w:rsidP="00072229">
            <w:pPr>
              <w:shd w:val="clear" w:color="auto" w:fill="FFFFFF"/>
              <w:jc w:val="both"/>
              <w:rPr>
                <w:sz w:val="28"/>
                <w:szCs w:val="28"/>
              </w:rPr>
            </w:pPr>
            <w:r w:rsidRPr="00D65D2F">
              <w:rPr>
                <w:sz w:val="28"/>
                <w:szCs w:val="28"/>
              </w:rPr>
              <w:t>Наличие автоматического переключателя питания аварийного освещение на аккумуляторную батарею или другой независимый источник питания, при отключении источников на электростанциях и подстанциях и на диспетчерских пунктах.</w:t>
            </w:r>
          </w:p>
        </w:tc>
        <w:tc>
          <w:tcPr>
            <w:tcW w:w="3084" w:type="dxa"/>
          </w:tcPr>
          <w:p w:rsidR="00A107D4" w:rsidRDefault="00A107D4">
            <w:r w:rsidRPr="00337537">
              <w:rPr>
                <w:sz w:val="28"/>
                <w:szCs w:val="28"/>
              </w:rPr>
              <w:t>Грубое</w:t>
            </w:r>
          </w:p>
        </w:tc>
      </w:tr>
      <w:tr w:rsidR="00A107D4" w:rsidRPr="007B60EE" w:rsidTr="006A2D6C">
        <w:tc>
          <w:tcPr>
            <w:tcW w:w="1101" w:type="dxa"/>
          </w:tcPr>
          <w:p w:rsidR="00A107D4" w:rsidRDefault="00A107D4" w:rsidP="007B60EE">
            <w:pPr>
              <w:rPr>
                <w:sz w:val="28"/>
                <w:szCs w:val="28"/>
                <w:lang w:val="kk-KZ"/>
              </w:rPr>
            </w:pPr>
            <w:r>
              <w:rPr>
                <w:sz w:val="28"/>
                <w:szCs w:val="28"/>
                <w:lang w:val="kk-KZ"/>
              </w:rPr>
              <w:t>617</w:t>
            </w:r>
          </w:p>
        </w:tc>
        <w:tc>
          <w:tcPr>
            <w:tcW w:w="5670" w:type="dxa"/>
          </w:tcPr>
          <w:p w:rsidR="00A107D4" w:rsidRPr="00D65D2F" w:rsidRDefault="00A107D4" w:rsidP="00072229">
            <w:pPr>
              <w:shd w:val="clear" w:color="auto" w:fill="FFFFFF"/>
              <w:jc w:val="both"/>
              <w:rPr>
                <w:sz w:val="28"/>
                <w:szCs w:val="28"/>
              </w:rPr>
            </w:pPr>
            <w:r w:rsidRPr="00D65D2F">
              <w:rPr>
                <w:sz w:val="28"/>
                <w:szCs w:val="28"/>
              </w:rPr>
              <w:t>Наличие</w:t>
            </w:r>
            <w:r>
              <w:rPr>
                <w:sz w:val="28"/>
                <w:szCs w:val="28"/>
                <w:lang w:val="kk-KZ"/>
              </w:rPr>
              <w:t xml:space="preserve"> в</w:t>
            </w:r>
            <w:r w:rsidRPr="00D65D2F">
              <w:rPr>
                <w:sz w:val="28"/>
                <w:szCs w:val="28"/>
              </w:rPr>
              <w:t xml:space="preserve"> щитах и сборках осветительной сети на всех выключателях (рубильниках, автоматах) выполнение надписи с наименованием присоединения, а на предохранителях – с указанием значения тока плавкой вставки.</w:t>
            </w:r>
          </w:p>
        </w:tc>
        <w:tc>
          <w:tcPr>
            <w:tcW w:w="3084" w:type="dxa"/>
          </w:tcPr>
          <w:p w:rsidR="00A107D4" w:rsidRDefault="00A107D4">
            <w:r w:rsidRPr="00337537">
              <w:rPr>
                <w:sz w:val="28"/>
                <w:szCs w:val="28"/>
              </w:rPr>
              <w:t>Грубое</w:t>
            </w:r>
          </w:p>
        </w:tc>
      </w:tr>
      <w:tr w:rsidR="00A107D4" w:rsidRPr="007B60EE" w:rsidTr="006A2D6C">
        <w:tc>
          <w:tcPr>
            <w:tcW w:w="1101" w:type="dxa"/>
          </w:tcPr>
          <w:p w:rsidR="00A107D4" w:rsidRDefault="00A107D4" w:rsidP="007B60EE">
            <w:pPr>
              <w:rPr>
                <w:sz w:val="28"/>
                <w:szCs w:val="28"/>
                <w:lang w:val="kk-KZ"/>
              </w:rPr>
            </w:pPr>
            <w:r>
              <w:rPr>
                <w:sz w:val="28"/>
                <w:szCs w:val="28"/>
                <w:lang w:val="kk-KZ"/>
              </w:rPr>
              <w:t>618</w:t>
            </w:r>
          </w:p>
        </w:tc>
        <w:tc>
          <w:tcPr>
            <w:tcW w:w="5670" w:type="dxa"/>
          </w:tcPr>
          <w:p w:rsidR="00A107D4" w:rsidRPr="00D65D2F" w:rsidRDefault="00A107D4" w:rsidP="00380DD8">
            <w:pPr>
              <w:jc w:val="both"/>
              <w:rPr>
                <w:sz w:val="28"/>
                <w:szCs w:val="28"/>
                <w:lang w:val="kk-KZ"/>
              </w:rPr>
            </w:pPr>
            <w:r w:rsidRPr="00D65D2F">
              <w:rPr>
                <w:sz w:val="28"/>
                <w:szCs w:val="28"/>
              </w:rPr>
              <w:t>Выполнение осмотра и проверка действия автомата аварийного освещения – не реже 1 раза в месяц в дневное время.</w:t>
            </w:r>
          </w:p>
        </w:tc>
        <w:tc>
          <w:tcPr>
            <w:tcW w:w="3084" w:type="dxa"/>
          </w:tcPr>
          <w:p w:rsidR="00A107D4" w:rsidRDefault="00A107D4">
            <w:r w:rsidRPr="00337537">
              <w:rPr>
                <w:sz w:val="28"/>
                <w:szCs w:val="28"/>
              </w:rPr>
              <w:t>Грубое</w:t>
            </w:r>
          </w:p>
        </w:tc>
      </w:tr>
      <w:tr w:rsidR="00A107D4" w:rsidRPr="007B60EE" w:rsidTr="00EE1A5F">
        <w:tc>
          <w:tcPr>
            <w:tcW w:w="1101" w:type="dxa"/>
          </w:tcPr>
          <w:p w:rsidR="00A107D4" w:rsidRDefault="00A107D4" w:rsidP="007B60EE">
            <w:pPr>
              <w:rPr>
                <w:sz w:val="28"/>
                <w:szCs w:val="28"/>
                <w:lang w:val="kk-KZ"/>
              </w:rPr>
            </w:pPr>
            <w:r>
              <w:rPr>
                <w:sz w:val="28"/>
                <w:szCs w:val="28"/>
                <w:lang w:val="kk-KZ"/>
              </w:rPr>
              <w:t>619</w:t>
            </w:r>
          </w:p>
        </w:tc>
        <w:tc>
          <w:tcPr>
            <w:tcW w:w="5670" w:type="dxa"/>
          </w:tcPr>
          <w:p w:rsidR="00A107D4" w:rsidRPr="00D65D2F" w:rsidRDefault="00A107D4" w:rsidP="00072229">
            <w:pPr>
              <w:shd w:val="clear" w:color="auto" w:fill="FFFFFF"/>
              <w:jc w:val="both"/>
              <w:rPr>
                <w:sz w:val="28"/>
                <w:szCs w:val="28"/>
              </w:rPr>
            </w:pPr>
            <w:r w:rsidRPr="00D65D2F">
              <w:rPr>
                <w:sz w:val="28"/>
                <w:szCs w:val="28"/>
              </w:rPr>
              <w:t>Наличие на диспетчерских пунктах энергообъектов, центральных (главных) щитах управления электрических станций и подстанций перечни сложных переключений, утвержденные техническим руководителем.</w:t>
            </w:r>
          </w:p>
        </w:tc>
        <w:tc>
          <w:tcPr>
            <w:tcW w:w="3084" w:type="dxa"/>
          </w:tcPr>
          <w:p w:rsidR="00A107D4" w:rsidRDefault="00A107D4">
            <w:r w:rsidRPr="00943F87">
              <w:rPr>
                <w:sz w:val="28"/>
                <w:szCs w:val="28"/>
              </w:rPr>
              <w:t>Грубое</w:t>
            </w:r>
          </w:p>
        </w:tc>
      </w:tr>
      <w:tr w:rsidR="00A107D4" w:rsidRPr="007B60EE" w:rsidTr="00EE1A5F">
        <w:tc>
          <w:tcPr>
            <w:tcW w:w="1101" w:type="dxa"/>
          </w:tcPr>
          <w:p w:rsidR="00A107D4" w:rsidRDefault="00A107D4" w:rsidP="007B60EE">
            <w:pPr>
              <w:rPr>
                <w:sz w:val="28"/>
                <w:szCs w:val="28"/>
                <w:lang w:val="kk-KZ"/>
              </w:rPr>
            </w:pPr>
            <w:r>
              <w:rPr>
                <w:sz w:val="28"/>
                <w:szCs w:val="28"/>
                <w:lang w:val="kk-KZ"/>
              </w:rPr>
              <w:t>620</w:t>
            </w:r>
          </w:p>
        </w:tc>
        <w:tc>
          <w:tcPr>
            <w:tcW w:w="5670" w:type="dxa"/>
          </w:tcPr>
          <w:p w:rsidR="00A107D4" w:rsidRPr="00D65D2F" w:rsidRDefault="00A107D4" w:rsidP="00072229">
            <w:pPr>
              <w:shd w:val="clear" w:color="auto" w:fill="FFFFFF"/>
              <w:jc w:val="both"/>
              <w:rPr>
                <w:sz w:val="28"/>
                <w:szCs w:val="28"/>
              </w:rPr>
            </w:pPr>
            <w:r w:rsidRPr="00D36176">
              <w:rPr>
                <w:sz w:val="28"/>
                <w:szCs w:val="28"/>
              </w:rPr>
              <w:t>Наличие в РУ переносных заземления, средства по оказанию первой помощи пострадавшим от несчастных случаев, защитные и противопожарные средства.</w:t>
            </w:r>
          </w:p>
        </w:tc>
        <w:tc>
          <w:tcPr>
            <w:tcW w:w="3084" w:type="dxa"/>
          </w:tcPr>
          <w:p w:rsidR="00A107D4" w:rsidRDefault="00A107D4">
            <w:r w:rsidRPr="00943F87">
              <w:rPr>
                <w:sz w:val="28"/>
                <w:szCs w:val="28"/>
              </w:rPr>
              <w:t>Грубое</w:t>
            </w:r>
          </w:p>
        </w:tc>
      </w:tr>
      <w:tr w:rsidR="00A107D4" w:rsidRPr="007B60EE" w:rsidTr="00EE1A5F">
        <w:tc>
          <w:tcPr>
            <w:tcW w:w="1101" w:type="dxa"/>
          </w:tcPr>
          <w:p w:rsidR="00A107D4" w:rsidRDefault="00A107D4" w:rsidP="007B60EE">
            <w:pPr>
              <w:rPr>
                <w:sz w:val="28"/>
                <w:szCs w:val="28"/>
                <w:lang w:val="kk-KZ"/>
              </w:rPr>
            </w:pPr>
            <w:r>
              <w:rPr>
                <w:sz w:val="28"/>
                <w:szCs w:val="28"/>
                <w:lang w:val="kk-KZ"/>
              </w:rPr>
              <w:t>621</w:t>
            </w:r>
          </w:p>
        </w:tc>
        <w:tc>
          <w:tcPr>
            <w:tcW w:w="5670" w:type="dxa"/>
          </w:tcPr>
          <w:p w:rsidR="00A107D4" w:rsidRPr="00D65D2F" w:rsidRDefault="00A107D4" w:rsidP="00072229">
            <w:pPr>
              <w:shd w:val="clear" w:color="auto" w:fill="FFFFFF"/>
              <w:jc w:val="both"/>
              <w:rPr>
                <w:sz w:val="28"/>
                <w:szCs w:val="28"/>
              </w:rPr>
            </w:pPr>
            <w:r w:rsidRPr="00D36176">
              <w:rPr>
                <w:sz w:val="28"/>
                <w:szCs w:val="28"/>
              </w:rPr>
              <w:t>Наличие снятых рассеивателей, экранирующих и защитных решеток светильников освещения.</w:t>
            </w:r>
          </w:p>
        </w:tc>
        <w:tc>
          <w:tcPr>
            <w:tcW w:w="3084" w:type="dxa"/>
          </w:tcPr>
          <w:p w:rsidR="00A107D4" w:rsidRDefault="00A107D4">
            <w:r w:rsidRPr="00943F87">
              <w:rPr>
                <w:sz w:val="28"/>
                <w:szCs w:val="28"/>
              </w:rPr>
              <w:t>Грубое</w:t>
            </w:r>
          </w:p>
        </w:tc>
      </w:tr>
      <w:tr w:rsidR="00A107D4" w:rsidRPr="007B60EE" w:rsidTr="00856A51">
        <w:tc>
          <w:tcPr>
            <w:tcW w:w="1101" w:type="dxa"/>
          </w:tcPr>
          <w:p w:rsidR="00A107D4" w:rsidRDefault="00A107D4" w:rsidP="007B60EE">
            <w:pPr>
              <w:rPr>
                <w:sz w:val="28"/>
                <w:szCs w:val="28"/>
                <w:lang w:val="kk-KZ"/>
              </w:rPr>
            </w:pPr>
            <w:r>
              <w:rPr>
                <w:sz w:val="28"/>
                <w:szCs w:val="28"/>
                <w:lang w:val="kk-KZ"/>
              </w:rPr>
              <w:t>622</w:t>
            </w:r>
          </w:p>
        </w:tc>
        <w:tc>
          <w:tcPr>
            <w:tcW w:w="5670" w:type="dxa"/>
          </w:tcPr>
          <w:p w:rsidR="00A107D4" w:rsidRPr="00D65D2F" w:rsidRDefault="00A107D4" w:rsidP="00072229">
            <w:pPr>
              <w:shd w:val="clear" w:color="auto" w:fill="FFFFFF"/>
              <w:jc w:val="both"/>
              <w:rPr>
                <w:sz w:val="28"/>
                <w:szCs w:val="28"/>
              </w:rPr>
            </w:pPr>
            <w:r w:rsidRPr="00D36176">
              <w:rPr>
                <w:sz w:val="28"/>
                <w:szCs w:val="28"/>
              </w:rPr>
              <w:t>Не допущения замены одного лица из числа  оперативно-диспетчерского персонала другим случае необходимости, без разрешения соответствующего административно-технического персонала, подписавшего график, и уведомление вышестоящего оперативно-диспетчерского персонала.</w:t>
            </w:r>
          </w:p>
        </w:tc>
        <w:tc>
          <w:tcPr>
            <w:tcW w:w="3084" w:type="dxa"/>
          </w:tcPr>
          <w:p w:rsidR="00A107D4" w:rsidRDefault="00A107D4">
            <w:r w:rsidRPr="00D36A22">
              <w:rPr>
                <w:sz w:val="28"/>
                <w:szCs w:val="28"/>
              </w:rPr>
              <w:t>Грубое</w:t>
            </w:r>
          </w:p>
        </w:tc>
      </w:tr>
      <w:tr w:rsidR="00A107D4" w:rsidRPr="007B60EE" w:rsidTr="00856A51">
        <w:tc>
          <w:tcPr>
            <w:tcW w:w="1101" w:type="dxa"/>
          </w:tcPr>
          <w:p w:rsidR="00A107D4" w:rsidRDefault="00A107D4" w:rsidP="007B60EE">
            <w:pPr>
              <w:rPr>
                <w:sz w:val="28"/>
                <w:szCs w:val="28"/>
                <w:lang w:val="kk-KZ"/>
              </w:rPr>
            </w:pPr>
            <w:r>
              <w:rPr>
                <w:sz w:val="28"/>
                <w:szCs w:val="28"/>
                <w:lang w:val="kk-KZ"/>
              </w:rPr>
              <w:t>623</w:t>
            </w:r>
          </w:p>
        </w:tc>
        <w:tc>
          <w:tcPr>
            <w:tcW w:w="5670" w:type="dxa"/>
          </w:tcPr>
          <w:p w:rsidR="00A107D4" w:rsidRPr="00D65D2F" w:rsidRDefault="00A107D4" w:rsidP="00072229">
            <w:pPr>
              <w:shd w:val="clear" w:color="auto" w:fill="FFFFFF"/>
              <w:jc w:val="both"/>
              <w:rPr>
                <w:sz w:val="28"/>
                <w:szCs w:val="28"/>
              </w:rPr>
            </w:pPr>
            <w:r w:rsidRPr="00D36176">
              <w:rPr>
                <w:sz w:val="28"/>
                <w:szCs w:val="28"/>
              </w:rPr>
              <w:t>Не допущение работы оперативно-диспетчерского персонала в течение двух смен подряд.</w:t>
            </w:r>
          </w:p>
        </w:tc>
        <w:tc>
          <w:tcPr>
            <w:tcW w:w="3084" w:type="dxa"/>
          </w:tcPr>
          <w:p w:rsidR="00A107D4" w:rsidRDefault="00A107D4">
            <w:r w:rsidRPr="00D36A22">
              <w:rPr>
                <w:sz w:val="28"/>
                <w:szCs w:val="28"/>
              </w:rPr>
              <w:t>Грубое</w:t>
            </w:r>
          </w:p>
        </w:tc>
      </w:tr>
    </w:tbl>
    <w:p w:rsidR="00671640" w:rsidRDefault="007B60EE" w:rsidP="00DE5F7B">
      <w:pPr>
        <w:autoSpaceDE/>
        <w:autoSpaceDN/>
        <w:adjustRightInd/>
        <w:ind w:firstLine="709"/>
        <w:jc w:val="both"/>
        <w:rPr>
          <w:sz w:val="28"/>
          <w:szCs w:val="28"/>
          <w:lang w:val="kk-KZ"/>
        </w:rPr>
      </w:pPr>
      <w:r>
        <w:rPr>
          <w:sz w:val="28"/>
          <w:szCs w:val="28"/>
          <w:lang w:val="kk-KZ"/>
        </w:rPr>
        <w:t>»;</w:t>
      </w:r>
    </w:p>
    <w:p w:rsidR="007B60EE" w:rsidRPr="007B60EE" w:rsidRDefault="007B60EE" w:rsidP="007B60EE">
      <w:pPr>
        <w:autoSpaceDE/>
        <w:autoSpaceDN/>
        <w:adjustRightInd/>
        <w:ind w:firstLine="709"/>
        <w:jc w:val="both"/>
        <w:rPr>
          <w:sz w:val="28"/>
          <w:szCs w:val="28"/>
          <w:lang w:val="kk-KZ"/>
        </w:rPr>
      </w:pPr>
      <w:r w:rsidRPr="007B60EE">
        <w:rPr>
          <w:bCs/>
          <w:sz w:val="28"/>
          <w:szCs w:val="28"/>
        </w:rPr>
        <w:t>Результат</w:t>
      </w:r>
      <w:r w:rsidRPr="007B60EE">
        <w:rPr>
          <w:bCs/>
          <w:sz w:val="28"/>
          <w:szCs w:val="28"/>
          <w:lang w:val="kk-KZ"/>
        </w:rPr>
        <w:t>ы</w:t>
      </w:r>
      <w:r w:rsidRPr="007B60EE">
        <w:rPr>
          <w:bCs/>
          <w:sz w:val="28"/>
          <w:szCs w:val="28"/>
        </w:rPr>
        <w:t xml:space="preserve"> мониторинга отчетности и сведений, представляемых субъектом (объектом) контроля</w:t>
      </w:r>
      <w:r w:rsidRPr="007B60EE">
        <w:rPr>
          <w:bCs/>
          <w:sz w:val="28"/>
          <w:szCs w:val="28"/>
          <w:lang w:val="kk-KZ"/>
        </w:rPr>
        <w:t>, указанных в</w:t>
      </w:r>
      <w:r w:rsidRPr="007B60EE">
        <w:rPr>
          <w:bCs/>
          <w:sz w:val="28"/>
          <w:szCs w:val="28"/>
        </w:rPr>
        <w:t xml:space="preserve"> </w:t>
      </w:r>
      <w:r w:rsidRPr="007B60EE">
        <w:rPr>
          <w:bCs/>
          <w:sz w:val="28"/>
          <w:szCs w:val="28"/>
          <w:lang w:val="kk-KZ"/>
        </w:rPr>
        <w:t>п</w:t>
      </w:r>
      <w:r w:rsidRPr="007B60EE">
        <w:rPr>
          <w:bCs/>
          <w:sz w:val="28"/>
          <w:szCs w:val="28"/>
        </w:rPr>
        <w:t>риложени</w:t>
      </w:r>
      <w:r w:rsidRPr="007B60EE">
        <w:rPr>
          <w:bCs/>
          <w:sz w:val="28"/>
          <w:szCs w:val="28"/>
          <w:lang w:val="kk-KZ"/>
        </w:rPr>
        <w:t>и</w:t>
      </w:r>
      <w:r w:rsidRPr="007B60EE">
        <w:rPr>
          <w:bCs/>
          <w:sz w:val="28"/>
          <w:szCs w:val="28"/>
        </w:rPr>
        <w:t xml:space="preserve"> </w:t>
      </w:r>
      <w:r>
        <w:rPr>
          <w:bCs/>
          <w:sz w:val="28"/>
          <w:szCs w:val="28"/>
          <w:lang w:val="kk-KZ"/>
        </w:rPr>
        <w:t>2</w:t>
      </w:r>
      <w:r w:rsidRPr="007B60EE">
        <w:rPr>
          <w:bCs/>
          <w:sz w:val="28"/>
          <w:szCs w:val="28"/>
        </w:rPr>
        <w:t xml:space="preserve"> </w:t>
      </w:r>
      <w:r w:rsidRPr="007B60EE">
        <w:rPr>
          <w:sz w:val="28"/>
          <w:szCs w:val="28"/>
          <w:lang w:val="kk-KZ"/>
        </w:rPr>
        <w:t>к Критериям оценки степени риска в области электроэнергетики дополнить пунктами 24 и 25 следующего содержания:</w:t>
      </w:r>
    </w:p>
    <w:p w:rsidR="007B60EE" w:rsidRDefault="007B60EE" w:rsidP="00DE5F7B">
      <w:pPr>
        <w:autoSpaceDE/>
        <w:autoSpaceDN/>
        <w:adjustRightInd/>
        <w:ind w:firstLine="709"/>
        <w:jc w:val="both"/>
        <w:rPr>
          <w:sz w:val="28"/>
          <w:szCs w:val="28"/>
          <w:lang w:val="kk-KZ"/>
        </w:rPr>
      </w:pPr>
      <w:r>
        <w:rPr>
          <w:sz w:val="28"/>
          <w:szCs w:val="28"/>
          <w:lang w:val="kk-KZ"/>
        </w:rPr>
        <w:lastRenderedPageBreak/>
        <w:t>«</w:t>
      </w:r>
    </w:p>
    <w:tbl>
      <w:tblPr>
        <w:tblStyle w:val="aa"/>
        <w:tblW w:w="0" w:type="auto"/>
        <w:tblLook w:val="04A0" w:firstRow="1" w:lastRow="0" w:firstColumn="1" w:lastColumn="0" w:noHBand="0" w:noVBand="1"/>
      </w:tblPr>
      <w:tblGrid>
        <w:gridCol w:w="1101"/>
        <w:gridCol w:w="5670"/>
        <w:gridCol w:w="3084"/>
      </w:tblGrid>
      <w:tr w:rsidR="007B60EE" w:rsidRPr="008579EC" w:rsidTr="007470B2">
        <w:tc>
          <w:tcPr>
            <w:tcW w:w="1101" w:type="dxa"/>
          </w:tcPr>
          <w:p w:rsidR="007B60EE" w:rsidRPr="008579EC" w:rsidRDefault="007B60EE" w:rsidP="007470B2">
            <w:pPr>
              <w:autoSpaceDE/>
              <w:autoSpaceDN/>
              <w:adjustRightInd/>
              <w:jc w:val="both"/>
              <w:rPr>
                <w:bCs/>
                <w:color w:val="000000"/>
                <w:sz w:val="28"/>
                <w:szCs w:val="28"/>
              </w:rPr>
            </w:pPr>
            <w:r w:rsidRPr="008579EC">
              <w:rPr>
                <w:bCs/>
                <w:color w:val="000000"/>
                <w:sz w:val="28"/>
                <w:szCs w:val="28"/>
              </w:rPr>
              <w:t>№ п/п</w:t>
            </w:r>
          </w:p>
        </w:tc>
        <w:tc>
          <w:tcPr>
            <w:tcW w:w="5670" w:type="dxa"/>
          </w:tcPr>
          <w:p w:rsidR="007B60EE" w:rsidRPr="008579EC" w:rsidRDefault="007B60EE" w:rsidP="007470B2">
            <w:pPr>
              <w:autoSpaceDE/>
              <w:autoSpaceDN/>
              <w:adjustRightInd/>
              <w:jc w:val="both"/>
              <w:rPr>
                <w:bCs/>
                <w:color w:val="000000"/>
                <w:sz w:val="28"/>
                <w:szCs w:val="28"/>
              </w:rPr>
            </w:pPr>
            <w:r w:rsidRPr="008579EC">
              <w:rPr>
                <w:bCs/>
                <w:color w:val="000000"/>
                <w:sz w:val="28"/>
                <w:szCs w:val="28"/>
              </w:rPr>
              <w:t>Критерии</w:t>
            </w:r>
          </w:p>
        </w:tc>
        <w:tc>
          <w:tcPr>
            <w:tcW w:w="3084" w:type="dxa"/>
          </w:tcPr>
          <w:p w:rsidR="007B60EE" w:rsidRPr="008579EC" w:rsidRDefault="007B60EE" w:rsidP="007470B2">
            <w:pPr>
              <w:autoSpaceDE/>
              <w:autoSpaceDN/>
              <w:adjustRightInd/>
              <w:jc w:val="both"/>
              <w:rPr>
                <w:bCs/>
                <w:color w:val="000000"/>
                <w:sz w:val="28"/>
                <w:szCs w:val="28"/>
              </w:rPr>
            </w:pPr>
            <w:r w:rsidRPr="008579EC">
              <w:rPr>
                <w:bCs/>
                <w:color w:val="000000"/>
                <w:sz w:val="28"/>
                <w:szCs w:val="28"/>
              </w:rPr>
              <w:t>Степень нарушения</w:t>
            </w:r>
          </w:p>
        </w:tc>
      </w:tr>
      <w:tr w:rsidR="007B60EE" w:rsidRPr="008579EC" w:rsidTr="007470B2">
        <w:tc>
          <w:tcPr>
            <w:tcW w:w="1101" w:type="dxa"/>
          </w:tcPr>
          <w:p w:rsidR="007B60EE" w:rsidRPr="00671640" w:rsidRDefault="007B60EE" w:rsidP="007470B2">
            <w:pPr>
              <w:rPr>
                <w:sz w:val="28"/>
                <w:szCs w:val="28"/>
                <w:lang w:val="kk-KZ"/>
              </w:rPr>
            </w:pPr>
            <w:r w:rsidRPr="00671640">
              <w:rPr>
                <w:sz w:val="28"/>
                <w:szCs w:val="28"/>
                <w:lang w:val="kk-KZ"/>
              </w:rPr>
              <w:t>24</w:t>
            </w:r>
          </w:p>
        </w:tc>
        <w:tc>
          <w:tcPr>
            <w:tcW w:w="5670" w:type="dxa"/>
          </w:tcPr>
          <w:p w:rsidR="007B60EE" w:rsidRPr="00671640" w:rsidRDefault="007B60EE" w:rsidP="007470B2">
            <w:pPr>
              <w:rPr>
                <w:sz w:val="28"/>
                <w:szCs w:val="28"/>
              </w:rPr>
            </w:pPr>
            <w:r w:rsidRPr="00671640">
              <w:rPr>
                <w:sz w:val="28"/>
                <w:szCs w:val="28"/>
                <w:lang w:val="kk-KZ"/>
              </w:rPr>
              <w:t xml:space="preserve">Наличие износа основного оборудования </w:t>
            </w:r>
            <w:r>
              <w:rPr>
                <w:sz w:val="28"/>
                <w:szCs w:val="28"/>
                <w:lang w:val="kk-KZ"/>
              </w:rPr>
              <w:t>от 30 до</w:t>
            </w:r>
            <w:r w:rsidRPr="00671640">
              <w:rPr>
                <w:sz w:val="28"/>
                <w:szCs w:val="28"/>
                <w:lang w:val="kk-KZ"/>
              </w:rPr>
              <w:t xml:space="preserve"> 50 </w:t>
            </w:r>
            <w:r w:rsidRPr="00671640">
              <w:rPr>
                <w:sz w:val="28"/>
                <w:szCs w:val="28"/>
              </w:rPr>
              <w:t>%</w:t>
            </w:r>
          </w:p>
        </w:tc>
        <w:tc>
          <w:tcPr>
            <w:tcW w:w="3084" w:type="dxa"/>
          </w:tcPr>
          <w:p w:rsidR="007B60EE" w:rsidRPr="00671640" w:rsidRDefault="007B60EE" w:rsidP="007470B2">
            <w:pPr>
              <w:rPr>
                <w:sz w:val="28"/>
                <w:szCs w:val="28"/>
                <w:lang w:val="kk-KZ"/>
              </w:rPr>
            </w:pPr>
            <w:r>
              <w:rPr>
                <w:sz w:val="28"/>
                <w:szCs w:val="28"/>
                <w:lang w:val="kk-KZ"/>
              </w:rPr>
              <w:t xml:space="preserve">Значительное </w:t>
            </w:r>
            <w:r w:rsidRPr="00671640">
              <w:rPr>
                <w:sz w:val="28"/>
                <w:szCs w:val="28"/>
                <w:lang w:val="kk-KZ"/>
              </w:rPr>
              <w:t xml:space="preserve"> </w:t>
            </w:r>
          </w:p>
        </w:tc>
      </w:tr>
      <w:tr w:rsidR="007B60EE" w:rsidRPr="008579EC" w:rsidTr="007470B2">
        <w:tc>
          <w:tcPr>
            <w:tcW w:w="1101" w:type="dxa"/>
          </w:tcPr>
          <w:p w:rsidR="007B60EE" w:rsidRPr="00671640" w:rsidRDefault="007B60EE" w:rsidP="007470B2">
            <w:pPr>
              <w:rPr>
                <w:sz w:val="28"/>
                <w:szCs w:val="28"/>
                <w:lang w:val="kk-KZ"/>
              </w:rPr>
            </w:pPr>
            <w:r>
              <w:rPr>
                <w:sz w:val="28"/>
                <w:szCs w:val="28"/>
                <w:lang w:val="kk-KZ"/>
              </w:rPr>
              <w:t>25</w:t>
            </w:r>
          </w:p>
        </w:tc>
        <w:tc>
          <w:tcPr>
            <w:tcW w:w="5670" w:type="dxa"/>
          </w:tcPr>
          <w:p w:rsidR="007B60EE" w:rsidRPr="00671640" w:rsidRDefault="007B60EE" w:rsidP="007470B2">
            <w:pPr>
              <w:rPr>
                <w:sz w:val="28"/>
                <w:szCs w:val="28"/>
                <w:lang w:val="kk-KZ"/>
              </w:rPr>
            </w:pPr>
            <w:r w:rsidRPr="00671640">
              <w:rPr>
                <w:sz w:val="28"/>
                <w:szCs w:val="28"/>
                <w:lang w:val="kk-KZ"/>
              </w:rPr>
              <w:t>Наличие износа основного оборудования более 50 %</w:t>
            </w:r>
            <w:r w:rsidRPr="00671640">
              <w:rPr>
                <w:sz w:val="28"/>
                <w:szCs w:val="28"/>
                <w:lang w:val="kk-KZ"/>
              </w:rPr>
              <w:tab/>
            </w:r>
          </w:p>
        </w:tc>
        <w:tc>
          <w:tcPr>
            <w:tcW w:w="3084" w:type="dxa"/>
          </w:tcPr>
          <w:p w:rsidR="007B60EE" w:rsidRPr="00671640" w:rsidRDefault="007B60EE" w:rsidP="007470B2">
            <w:pPr>
              <w:rPr>
                <w:sz w:val="28"/>
                <w:szCs w:val="28"/>
                <w:lang w:val="kk-KZ"/>
              </w:rPr>
            </w:pPr>
            <w:r w:rsidRPr="00671640">
              <w:rPr>
                <w:sz w:val="28"/>
                <w:szCs w:val="28"/>
                <w:lang w:val="kk-KZ"/>
              </w:rPr>
              <w:t>Грубое</w:t>
            </w:r>
          </w:p>
        </w:tc>
      </w:tr>
    </w:tbl>
    <w:p w:rsidR="007B60EE" w:rsidRDefault="007B60EE" w:rsidP="00DE5F7B">
      <w:pPr>
        <w:autoSpaceDE/>
        <w:autoSpaceDN/>
        <w:adjustRightInd/>
        <w:ind w:firstLine="709"/>
        <w:jc w:val="both"/>
        <w:rPr>
          <w:sz w:val="28"/>
          <w:szCs w:val="28"/>
          <w:lang w:val="kk-KZ"/>
        </w:rPr>
      </w:pPr>
      <w:r>
        <w:rPr>
          <w:sz w:val="28"/>
          <w:szCs w:val="28"/>
          <w:lang w:val="kk-KZ"/>
        </w:rPr>
        <w:t>»;</w:t>
      </w:r>
    </w:p>
    <w:p w:rsidR="007B60EE" w:rsidRPr="00671640" w:rsidRDefault="007B60EE" w:rsidP="007B60EE">
      <w:pPr>
        <w:autoSpaceDE/>
        <w:autoSpaceDN/>
        <w:adjustRightInd/>
        <w:ind w:firstLine="709"/>
        <w:jc w:val="both"/>
        <w:rPr>
          <w:sz w:val="28"/>
          <w:szCs w:val="28"/>
          <w:lang w:val="kk-KZ"/>
        </w:rPr>
      </w:pPr>
      <w:r w:rsidRPr="00671640">
        <w:rPr>
          <w:sz w:val="28"/>
          <w:szCs w:val="28"/>
          <w:lang w:val="kk-KZ"/>
        </w:rPr>
        <w:t xml:space="preserve">Результаты предыдущих проверок и профилактического контроля с посещением субъектов (объектов) контроля (степень тяжести устанавливается при несоблюдении нижеперечисленных требований), указанных в приложении </w:t>
      </w:r>
      <w:r>
        <w:rPr>
          <w:sz w:val="28"/>
          <w:szCs w:val="28"/>
          <w:lang w:val="kk-KZ"/>
        </w:rPr>
        <w:t>2</w:t>
      </w:r>
      <w:r w:rsidRPr="00671640">
        <w:rPr>
          <w:sz w:val="28"/>
          <w:szCs w:val="28"/>
          <w:lang w:val="kk-KZ"/>
        </w:rPr>
        <w:t xml:space="preserve"> к Критериям оценки степени риска в области электроэнергетики дополнить пунктами </w:t>
      </w:r>
      <w:r>
        <w:rPr>
          <w:sz w:val="28"/>
          <w:szCs w:val="28"/>
          <w:lang w:val="kk-KZ"/>
        </w:rPr>
        <w:t>530, 531, 532, 533, 534, 535, 536, 537, 538, 539, 540, 541, 542, 543, 544, 545, 546, 547, 548, 549, 550, 551, 552</w:t>
      </w:r>
      <w:r w:rsidR="00B018AB">
        <w:rPr>
          <w:sz w:val="28"/>
          <w:szCs w:val="28"/>
          <w:lang w:val="kk-KZ"/>
        </w:rPr>
        <w:t>, 553</w:t>
      </w:r>
      <w:r w:rsidR="003F0175">
        <w:rPr>
          <w:sz w:val="28"/>
          <w:szCs w:val="28"/>
          <w:lang w:val="kk-KZ"/>
        </w:rPr>
        <w:t>, 554, 555, 556</w:t>
      </w:r>
      <w:r w:rsidR="00AB68A0">
        <w:rPr>
          <w:sz w:val="28"/>
          <w:szCs w:val="28"/>
          <w:lang w:val="kk-KZ"/>
        </w:rPr>
        <w:t xml:space="preserve">, </w:t>
      </w:r>
      <w:r w:rsidR="00BF6267">
        <w:rPr>
          <w:sz w:val="28"/>
          <w:szCs w:val="28"/>
          <w:lang w:val="kk-KZ"/>
        </w:rPr>
        <w:t>557, 558, 559, 560, 561, 562, 563, 564, 565, 566, 567, 568, 569, 570</w:t>
      </w:r>
      <w:r>
        <w:rPr>
          <w:sz w:val="28"/>
          <w:szCs w:val="28"/>
          <w:lang w:val="kk-KZ"/>
        </w:rPr>
        <w:t xml:space="preserve"> и 5</w:t>
      </w:r>
      <w:r w:rsidR="00AB68A0">
        <w:rPr>
          <w:sz w:val="28"/>
          <w:szCs w:val="28"/>
          <w:lang w:val="kk-KZ"/>
        </w:rPr>
        <w:t>71</w:t>
      </w:r>
      <w:r w:rsidRPr="00671640">
        <w:rPr>
          <w:sz w:val="28"/>
          <w:szCs w:val="28"/>
          <w:lang w:val="kk-KZ"/>
        </w:rPr>
        <w:t xml:space="preserve"> следующего содержания:</w:t>
      </w:r>
    </w:p>
    <w:p w:rsidR="007B60EE" w:rsidRDefault="007B60EE" w:rsidP="00DE5F7B">
      <w:pPr>
        <w:autoSpaceDE/>
        <w:autoSpaceDN/>
        <w:adjustRightInd/>
        <w:ind w:firstLine="709"/>
        <w:jc w:val="both"/>
        <w:rPr>
          <w:sz w:val="28"/>
          <w:szCs w:val="28"/>
          <w:lang w:val="kk-KZ"/>
        </w:rPr>
      </w:pPr>
      <w:r>
        <w:rPr>
          <w:sz w:val="28"/>
          <w:szCs w:val="28"/>
          <w:lang w:val="kk-KZ"/>
        </w:rPr>
        <w:t>«</w:t>
      </w:r>
    </w:p>
    <w:tbl>
      <w:tblPr>
        <w:tblStyle w:val="aa"/>
        <w:tblW w:w="0" w:type="auto"/>
        <w:tblLook w:val="04A0" w:firstRow="1" w:lastRow="0" w:firstColumn="1" w:lastColumn="0" w:noHBand="0" w:noVBand="1"/>
      </w:tblPr>
      <w:tblGrid>
        <w:gridCol w:w="1101"/>
        <w:gridCol w:w="5670"/>
        <w:gridCol w:w="3084"/>
      </w:tblGrid>
      <w:tr w:rsidR="007B60EE" w:rsidRPr="007B60EE" w:rsidTr="007470B2">
        <w:tc>
          <w:tcPr>
            <w:tcW w:w="1101" w:type="dxa"/>
          </w:tcPr>
          <w:p w:rsidR="007B60EE" w:rsidRPr="007B60EE" w:rsidRDefault="007B60EE" w:rsidP="007470B2">
            <w:pPr>
              <w:autoSpaceDE/>
              <w:autoSpaceDN/>
              <w:adjustRightInd/>
              <w:jc w:val="both"/>
              <w:rPr>
                <w:bCs/>
                <w:color w:val="000000"/>
                <w:sz w:val="28"/>
                <w:szCs w:val="28"/>
              </w:rPr>
            </w:pPr>
            <w:r w:rsidRPr="007B60EE">
              <w:rPr>
                <w:bCs/>
                <w:color w:val="000000"/>
                <w:sz w:val="28"/>
                <w:szCs w:val="28"/>
              </w:rPr>
              <w:t>№ п/п</w:t>
            </w:r>
          </w:p>
        </w:tc>
        <w:tc>
          <w:tcPr>
            <w:tcW w:w="5670" w:type="dxa"/>
          </w:tcPr>
          <w:p w:rsidR="007B60EE" w:rsidRPr="007B60EE" w:rsidRDefault="007B60EE" w:rsidP="007470B2">
            <w:pPr>
              <w:autoSpaceDE/>
              <w:autoSpaceDN/>
              <w:adjustRightInd/>
              <w:jc w:val="both"/>
              <w:rPr>
                <w:bCs/>
                <w:color w:val="000000"/>
                <w:sz w:val="28"/>
                <w:szCs w:val="28"/>
              </w:rPr>
            </w:pPr>
            <w:r w:rsidRPr="007B60EE">
              <w:rPr>
                <w:bCs/>
                <w:color w:val="000000"/>
                <w:sz w:val="28"/>
                <w:szCs w:val="28"/>
              </w:rPr>
              <w:t>Критерии</w:t>
            </w:r>
          </w:p>
        </w:tc>
        <w:tc>
          <w:tcPr>
            <w:tcW w:w="3084" w:type="dxa"/>
          </w:tcPr>
          <w:p w:rsidR="007B60EE" w:rsidRPr="007B60EE" w:rsidRDefault="007B60EE" w:rsidP="007470B2">
            <w:pPr>
              <w:autoSpaceDE/>
              <w:autoSpaceDN/>
              <w:adjustRightInd/>
              <w:jc w:val="both"/>
              <w:rPr>
                <w:bCs/>
                <w:color w:val="000000"/>
                <w:sz w:val="28"/>
                <w:szCs w:val="28"/>
              </w:rPr>
            </w:pPr>
            <w:r w:rsidRPr="007B60EE">
              <w:rPr>
                <w:bCs/>
                <w:color w:val="000000"/>
                <w:sz w:val="28"/>
                <w:szCs w:val="28"/>
              </w:rPr>
              <w:t>Степень нарушения</w:t>
            </w:r>
          </w:p>
        </w:tc>
      </w:tr>
      <w:tr w:rsidR="007B60EE" w:rsidRPr="007B60EE" w:rsidTr="007470B2">
        <w:tc>
          <w:tcPr>
            <w:tcW w:w="1101" w:type="dxa"/>
          </w:tcPr>
          <w:p w:rsidR="007B60EE" w:rsidRPr="007B60EE" w:rsidRDefault="007B60EE" w:rsidP="007B60EE">
            <w:pPr>
              <w:rPr>
                <w:sz w:val="28"/>
                <w:szCs w:val="28"/>
                <w:lang w:val="kk-KZ"/>
              </w:rPr>
            </w:pPr>
            <w:r w:rsidRPr="007B60EE">
              <w:rPr>
                <w:sz w:val="28"/>
                <w:szCs w:val="28"/>
                <w:lang w:val="kk-KZ"/>
              </w:rPr>
              <w:t>530</w:t>
            </w:r>
          </w:p>
        </w:tc>
        <w:tc>
          <w:tcPr>
            <w:tcW w:w="5670" w:type="dxa"/>
          </w:tcPr>
          <w:p w:rsidR="007B60EE" w:rsidRPr="007B60EE" w:rsidRDefault="007B60EE" w:rsidP="007B60EE">
            <w:pPr>
              <w:jc w:val="both"/>
              <w:rPr>
                <w:sz w:val="28"/>
                <w:szCs w:val="28"/>
              </w:rPr>
            </w:pPr>
            <w:r w:rsidRPr="007B60EE">
              <w:rPr>
                <w:sz w:val="28"/>
                <w:szCs w:val="28"/>
              </w:rPr>
              <w:t>Соблюдение требований по выдаче технических условии на присоединение потребителей к тепловым сетям энергопередающей (энергопроизводящей) организации в случаях:</w:t>
            </w:r>
          </w:p>
          <w:p w:rsidR="007B60EE" w:rsidRPr="007B60EE" w:rsidRDefault="007B60EE" w:rsidP="007B60EE">
            <w:pPr>
              <w:jc w:val="both"/>
              <w:rPr>
                <w:sz w:val="28"/>
                <w:szCs w:val="28"/>
              </w:rPr>
            </w:pPr>
            <w:r w:rsidRPr="007B60EE">
              <w:rPr>
                <w:sz w:val="28"/>
                <w:szCs w:val="28"/>
              </w:rPr>
              <w:t>1) присоединение к тепловым сетям вновь вводимых объектов;</w:t>
            </w:r>
          </w:p>
          <w:p w:rsidR="007B60EE" w:rsidRPr="007B60EE" w:rsidRDefault="007B60EE" w:rsidP="007B60EE">
            <w:pPr>
              <w:jc w:val="both"/>
              <w:rPr>
                <w:sz w:val="28"/>
                <w:szCs w:val="28"/>
              </w:rPr>
            </w:pPr>
            <w:r w:rsidRPr="007B60EE">
              <w:rPr>
                <w:sz w:val="28"/>
                <w:szCs w:val="28"/>
              </w:rPr>
              <w:t>2) изменения количества потребляемой тепловой энергии (или параметров теплоносителя), связанного с реконструкцией или расширением теплопотребляющих установок потребителя и не соответствующего действующим техническим условиям;</w:t>
            </w:r>
          </w:p>
          <w:p w:rsidR="007B60EE" w:rsidRPr="007B60EE" w:rsidRDefault="007B60EE" w:rsidP="007B60EE">
            <w:pPr>
              <w:jc w:val="both"/>
              <w:rPr>
                <w:sz w:val="28"/>
                <w:szCs w:val="28"/>
              </w:rPr>
            </w:pPr>
            <w:r w:rsidRPr="007B60EE">
              <w:rPr>
                <w:sz w:val="28"/>
                <w:szCs w:val="28"/>
              </w:rPr>
              <w:t>3) присоединения к тепловым сетям ранее не присоединенного объекта;</w:t>
            </w:r>
          </w:p>
          <w:p w:rsidR="007B60EE" w:rsidRPr="007B60EE" w:rsidRDefault="007B60EE" w:rsidP="007B60EE">
            <w:pPr>
              <w:jc w:val="both"/>
              <w:rPr>
                <w:sz w:val="28"/>
                <w:szCs w:val="28"/>
                <w:lang w:val="kk-KZ"/>
              </w:rPr>
            </w:pPr>
            <w:r w:rsidRPr="007B60EE">
              <w:rPr>
                <w:sz w:val="28"/>
                <w:szCs w:val="28"/>
              </w:rPr>
              <w:t>4) изменения схемы внешнего теплоснабжения</w:t>
            </w:r>
          </w:p>
        </w:tc>
        <w:tc>
          <w:tcPr>
            <w:tcW w:w="3084" w:type="dxa"/>
          </w:tcPr>
          <w:p w:rsidR="007B60EE" w:rsidRPr="007B60EE" w:rsidRDefault="007B60EE" w:rsidP="007B60EE">
            <w:pPr>
              <w:rPr>
                <w:sz w:val="28"/>
                <w:szCs w:val="28"/>
                <w:lang w:val="kk-KZ"/>
              </w:rPr>
            </w:pPr>
            <w:r w:rsidRPr="007B60EE">
              <w:rPr>
                <w:sz w:val="28"/>
                <w:szCs w:val="28"/>
                <w:lang w:val="kk-KZ"/>
              </w:rPr>
              <w:t xml:space="preserve">Грубое </w:t>
            </w:r>
          </w:p>
        </w:tc>
      </w:tr>
      <w:tr w:rsidR="007B60EE" w:rsidRPr="007B60EE" w:rsidTr="007470B2">
        <w:tc>
          <w:tcPr>
            <w:tcW w:w="1101" w:type="dxa"/>
          </w:tcPr>
          <w:p w:rsidR="007B60EE" w:rsidRPr="007B60EE" w:rsidRDefault="007B60EE" w:rsidP="007B60EE">
            <w:pPr>
              <w:rPr>
                <w:sz w:val="28"/>
                <w:szCs w:val="28"/>
                <w:lang w:val="kk-KZ"/>
              </w:rPr>
            </w:pPr>
            <w:r w:rsidRPr="007B60EE">
              <w:rPr>
                <w:sz w:val="28"/>
                <w:szCs w:val="28"/>
                <w:lang w:val="kk-KZ"/>
              </w:rPr>
              <w:t>531</w:t>
            </w:r>
          </w:p>
        </w:tc>
        <w:tc>
          <w:tcPr>
            <w:tcW w:w="5670" w:type="dxa"/>
          </w:tcPr>
          <w:p w:rsidR="007B60EE" w:rsidRPr="007B60EE" w:rsidRDefault="007B60EE" w:rsidP="007B60EE">
            <w:pPr>
              <w:jc w:val="both"/>
              <w:rPr>
                <w:sz w:val="28"/>
                <w:szCs w:val="28"/>
                <w:lang w:val="kk-KZ"/>
              </w:rPr>
            </w:pPr>
            <w:r w:rsidRPr="007B60EE">
              <w:rPr>
                <w:sz w:val="28"/>
                <w:szCs w:val="28"/>
              </w:rPr>
              <w:t>Наличие технических условий на присоединение к тепловым сетям вновь строящихся предприятий, зданий, сооружений, их очередей или отдельных производств, реконструкции действующих предприятий, зданий, сооружений, теплопотребляющих установок и тепловых сетей, в течение пяти рабочих дней после получения заявки от потребителя.</w:t>
            </w:r>
          </w:p>
        </w:tc>
        <w:tc>
          <w:tcPr>
            <w:tcW w:w="3084" w:type="dxa"/>
          </w:tcPr>
          <w:p w:rsidR="007B60EE" w:rsidRPr="007B60EE" w:rsidRDefault="007B60EE" w:rsidP="007B60EE">
            <w:pPr>
              <w:rPr>
                <w:sz w:val="28"/>
                <w:szCs w:val="28"/>
                <w:lang w:val="kk-KZ"/>
              </w:rPr>
            </w:pPr>
            <w:r w:rsidRPr="007B60EE">
              <w:rPr>
                <w:sz w:val="28"/>
                <w:szCs w:val="28"/>
                <w:lang w:val="kk-KZ"/>
              </w:rPr>
              <w:t xml:space="preserve">Грубое </w:t>
            </w:r>
          </w:p>
        </w:tc>
      </w:tr>
      <w:tr w:rsidR="007B60EE" w:rsidRPr="007B60EE" w:rsidTr="007470B2">
        <w:tc>
          <w:tcPr>
            <w:tcW w:w="1101" w:type="dxa"/>
          </w:tcPr>
          <w:p w:rsidR="007B60EE" w:rsidRPr="007B60EE" w:rsidRDefault="007B60EE" w:rsidP="007B60EE">
            <w:pPr>
              <w:rPr>
                <w:sz w:val="28"/>
                <w:szCs w:val="28"/>
                <w:lang w:val="kk-KZ"/>
              </w:rPr>
            </w:pPr>
            <w:r w:rsidRPr="007B60EE">
              <w:rPr>
                <w:sz w:val="28"/>
                <w:szCs w:val="28"/>
                <w:lang w:val="kk-KZ"/>
              </w:rPr>
              <w:t>532</w:t>
            </w:r>
          </w:p>
        </w:tc>
        <w:tc>
          <w:tcPr>
            <w:tcW w:w="5670" w:type="dxa"/>
          </w:tcPr>
          <w:p w:rsidR="007B60EE" w:rsidRPr="007B60EE" w:rsidRDefault="007B60EE" w:rsidP="007B60EE">
            <w:pPr>
              <w:rPr>
                <w:sz w:val="28"/>
                <w:szCs w:val="28"/>
                <w:lang w:val="kk-KZ"/>
              </w:rPr>
            </w:pPr>
            <w:r w:rsidRPr="007B60EE">
              <w:rPr>
                <w:sz w:val="28"/>
                <w:szCs w:val="28"/>
              </w:rPr>
              <w:t xml:space="preserve">Наличие приемо-садочных (технических, предусмотренных актами технических </w:t>
            </w:r>
            <w:r w:rsidRPr="007B60EE">
              <w:rPr>
                <w:sz w:val="28"/>
                <w:szCs w:val="28"/>
              </w:rPr>
              <w:lastRenderedPageBreak/>
              <w:t>готовностей) испытании до ввода в эксплуатацию.</w:t>
            </w:r>
          </w:p>
        </w:tc>
        <w:tc>
          <w:tcPr>
            <w:tcW w:w="3084" w:type="dxa"/>
          </w:tcPr>
          <w:p w:rsidR="007B60EE" w:rsidRPr="007B60EE" w:rsidRDefault="007B60EE" w:rsidP="007B60EE">
            <w:pPr>
              <w:rPr>
                <w:sz w:val="28"/>
                <w:szCs w:val="28"/>
                <w:lang w:val="kk-KZ"/>
              </w:rPr>
            </w:pPr>
            <w:r w:rsidRPr="007B60EE">
              <w:rPr>
                <w:sz w:val="28"/>
                <w:szCs w:val="28"/>
                <w:lang w:val="kk-KZ"/>
              </w:rPr>
              <w:lastRenderedPageBreak/>
              <w:t>Грубое</w:t>
            </w:r>
          </w:p>
        </w:tc>
      </w:tr>
      <w:tr w:rsidR="007B60EE" w:rsidRPr="007B60EE" w:rsidTr="007470B2">
        <w:tc>
          <w:tcPr>
            <w:tcW w:w="1101" w:type="dxa"/>
          </w:tcPr>
          <w:p w:rsidR="007B60EE" w:rsidRPr="007B60EE" w:rsidRDefault="007B60EE" w:rsidP="007B60EE">
            <w:pPr>
              <w:rPr>
                <w:sz w:val="28"/>
                <w:szCs w:val="28"/>
                <w:lang w:val="kk-KZ"/>
              </w:rPr>
            </w:pPr>
            <w:r w:rsidRPr="007B60EE">
              <w:rPr>
                <w:sz w:val="28"/>
                <w:szCs w:val="28"/>
                <w:lang w:val="kk-KZ"/>
              </w:rPr>
              <w:lastRenderedPageBreak/>
              <w:t>533</w:t>
            </w:r>
          </w:p>
        </w:tc>
        <w:tc>
          <w:tcPr>
            <w:tcW w:w="5670" w:type="dxa"/>
          </w:tcPr>
          <w:p w:rsidR="007B60EE" w:rsidRPr="007B60EE" w:rsidRDefault="007B60EE" w:rsidP="007B60EE">
            <w:pPr>
              <w:rPr>
                <w:sz w:val="28"/>
                <w:szCs w:val="28"/>
                <w:lang w:val="kk-KZ"/>
              </w:rPr>
            </w:pPr>
            <w:r w:rsidRPr="007B60EE">
              <w:rPr>
                <w:sz w:val="28"/>
                <w:szCs w:val="28"/>
                <w:lang w:val="kk-KZ"/>
              </w:rPr>
              <w:t xml:space="preserve">Подключение к системе теплоснабжения производится после заключения договора и подачи заявки в энергопередающую (энергопроизводящую) организацию </w:t>
            </w:r>
          </w:p>
        </w:tc>
        <w:tc>
          <w:tcPr>
            <w:tcW w:w="3084" w:type="dxa"/>
          </w:tcPr>
          <w:p w:rsidR="007B60EE" w:rsidRPr="007B60EE" w:rsidRDefault="007B60EE" w:rsidP="007B60EE">
            <w:pPr>
              <w:rPr>
                <w:sz w:val="28"/>
                <w:szCs w:val="28"/>
                <w:lang w:val="kk-KZ"/>
              </w:rPr>
            </w:pPr>
            <w:r w:rsidRPr="007B60EE">
              <w:rPr>
                <w:sz w:val="28"/>
                <w:szCs w:val="28"/>
                <w:lang w:val="kk-KZ"/>
              </w:rPr>
              <w:t>Грубое</w:t>
            </w:r>
          </w:p>
        </w:tc>
      </w:tr>
      <w:tr w:rsidR="007B60EE" w:rsidRPr="007B60EE" w:rsidTr="007470B2">
        <w:tc>
          <w:tcPr>
            <w:tcW w:w="1101" w:type="dxa"/>
          </w:tcPr>
          <w:p w:rsidR="007B60EE" w:rsidRPr="007B60EE" w:rsidRDefault="007B60EE" w:rsidP="007B60EE">
            <w:pPr>
              <w:rPr>
                <w:sz w:val="28"/>
                <w:szCs w:val="28"/>
                <w:lang w:val="kk-KZ"/>
              </w:rPr>
            </w:pPr>
            <w:r w:rsidRPr="007B60EE">
              <w:rPr>
                <w:sz w:val="28"/>
                <w:szCs w:val="28"/>
                <w:lang w:val="kk-KZ"/>
              </w:rPr>
              <w:t>534</w:t>
            </w:r>
          </w:p>
        </w:tc>
        <w:tc>
          <w:tcPr>
            <w:tcW w:w="5670" w:type="dxa"/>
          </w:tcPr>
          <w:p w:rsidR="007B60EE" w:rsidRPr="007B60EE" w:rsidRDefault="007B60EE" w:rsidP="007B60EE">
            <w:pPr>
              <w:rPr>
                <w:sz w:val="28"/>
                <w:szCs w:val="28"/>
                <w:lang w:val="kk-KZ"/>
              </w:rPr>
            </w:pPr>
            <w:r w:rsidRPr="007B60EE">
              <w:rPr>
                <w:sz w:val="28"/>
                <w:szCs w:val="28"/>
              </w:rPr>
              <w:t>Подключение производится в срок до одного рабочего дня в присутствии энергопередающей (энергепроизводящей) организацией при наличии акта</w:t>
            </w:r>
          </w:p>
        </w:tc>
        <w:tc>
          <w:tcPr>
            <w:tcW w:w="3084" w:type="dxa"/>
          </w:tcPr>
          <w:p w:rsidR="007B60EE" w:rsidRPr="007B60EE" w:rsidRDefault="007B60EE" w:rsidP="007B60EE">
            <w:pPr>
              <w:rPr>
                <w:sz w:val="28"/>
                <w:szCs w:val="28"/>
                <w:lang w:val="kk-KZ"/>
              </w:rPr>
            </w:pPr>
            <w:r w:rsidRPr="007B60EE">
              <w:rPr>
                <w:sz w:val="28"/>
                <w:szCs w:val="28"/>
                <w:lang w:val="kk-KZ"/>
              </w:rPr>
              <w:t>Грубое</w:t>
            </w:r>
          </w:p>
        </w:tc>
      </w:tr>
      <w:tr w:rsidR="007B60EE" w:rsidRPr="007B60EE" w:rsidTr="007470B2">
        <w:tc>
          <w:tcPr>
            <w:tcW w:w="1101" w:type="dxa"/>
          </w:tcPr>
          <w:p w:rsidR="007B60EE" w:rsidRPr="007B60EE" w:rsidRDefault="007B60EE" w:rsidP="007B60EE">
            <w:pPr>
              <w:rPr>
                <w:sz w:val="28"/>
                <w:szCs w:val="28"/>
                <w:lang w:val="kk-KZ"/>
              </w:rPr>
            </w:pPr>
            <w:r w:rsidRPr="007B60EE">
              <w:rPr>
                <w:sz w:val="28"/>
                <w:szCs w:val="28"/>
                <w:lang w:val="kk-KZ"/>
              </w:rPr>
              <w:t>535</w:t>
            </w:r>
          </w:p>
        </w:tc>
        <w:tc>
          <w:tcPr>
            <w:tcW w:w="5670" w:type="dxa"/>
          </w:tcPr>
          <w:p w:rsidR="007B60EE" w:rsidRPr="007B60EE" w:rsidRDefault="007B60EE" w:rsidP="007B60EE">
            <w:pPr>
              <w:jc w:val="both"/>
              <w:rPr>
                <w:sz w:val="28"/>
                <w:szCs w:val="28"/>
              </w:rPr>
            </w:pPr>
            <w:r w:rsidRPr="007B60EE">
              <w:rPr>
                <w:sz w:val="28"/>
                <w:szCs w:val="28"/>
              </w:rPr>
              <w:t>Технико-экономического обоснования и проекты строительства новых и расширение действующих объектов и предприятий с годовым потреблением топливно-энергетических ресурсов подлежат экспертизе в соответствии с законом РК</w:t>
            </w:r>
          </w:p>
        </w:tc>
        <w:tc>
          <w:tcPr>
            <w:tcW w:w="3084" w:type="dxa"/>
          </w:tcPr>
          <w:p w:rsidR="007B60EE" w:rsidRPr="007B60EE" w:rsidRDefault="007B60EE" w:rsidP="007B60EE">
            <w:pPr>
              <w:rPr>
                <w:sz w:val="28"/>
                <w:szCs w:val="28"/>
                <w:lang w:val="kk-KZ"/>
              </w:rPr>
            </w:pPr>
            <w:r w:rsidRPr="007B60EE">
              <w:rPr>
                <w:sz w:val="28"/>
                <w:szCs w:val="28"/>
                <w:lang w:val="kk-KZ"/>
              </w:rPr>
              <w:t>Грубое</w:t>
            </w:r>
          </w:p>
        </w:tc>
      </w:tr>
      <w:tr w:rsidR="007B60EE" w:rsidRPr="007B60EE" w:rsidTr="007470B2">
        <w:tc>
          <w:tcPr>
            <w:tcW w:w="1101" w:type="dxa"/>
          </w:tcPr>
          <w:p w:rsidR="007B60EE" w:rsidRPr="007B60EE" w:rsidRDefault="007B60EE" w:rsidP="007B60EE">
            <w:pPr>
              <w:rPr>
                <w:sz w:val="28"/>
                <w:szCs w:val="28"/>
                <w:lang w:val="kk-KZ"/>
              </w:rPr>
            </w:pPr>
            <w:r w:rsidRPr="007B60EE">
              <w:rPr>
                <w:sz w:val="28"/>
                <w:szCs w:val="28"/>
                <w:lang w:val="kk-KZ"/>
              </w:rPr>
              <w:t>536</w:t>
            </w:r>
          </w:p>
        </w:tc>
        <w:tc>
          <w:tcPr>
            <w:tcW w:w="5670" w:type="dxa"/>
          </w:tcPr>
          <w:p w:rsidR="007B60EE" w:rsidRPr="007B60EE" w:rsidRDefault="007B60EE" w:rsidP="007B60EE">
            <w:pPr>
              <w:jc w:val="both"/>
              <w:rPr>
                <w:sz w:val="28"/>
                <w:szCs w:val="28"/>
                <w:lang w:val="kk-KZ"/>
              </w:rPr>
            </w:pPr>
            <w:r w:rsidRPr="007B60EE">
              <w:rPr>
                <w:sz w:val="28"/>
                <w:szCs w:val="28"/>
                <w:lang w:val="kk-KZ"/>
              </w:rPr>
              <w:t>Наличие приборов коммерческого учета для расчетов за тепловую энергию с энергоснабжающей организацией</w:t>
            </w:r>
          </w:p>
        </w:tc>
        <w:tc>
          <w:tcPr>
            <w:tcW w:w="3084" w:type="dxa"/>
          </w:tcPr>
          <w:p w:rsidR="007B60EE" w:rsidRPr="007B60EE" w:rsidRDefault="007B60EE" w:rsidP="007B60EE">
            <w:pPr>
              <w:rPr>
                <w:sz w:val="28"/>
                <w:szCs w:val="28"/>
                <w:lang w:val="kk-KZ"/>
              </w:rPr>
            </w:pPr>
            <w:r w:rsidRPr="007B60EE">
              <w:rPr>
                <w:sz w:val="28"/>
                <w:szCs w:val="28"/>
                <w:lang w:val="kk-KZ"/>
              </w:rPr>
              <w:t>Грубое</w:t>
            </w:r>
          </w:p>
        </w:tc>
      </w:tr>
      <w:tr w:rsidR="007B60EE" w:rsidRPr="007B60EE" w:rsidTr="007470B2">
        <w:tc>
          <w:tcPr>
            <w:tcW w:w="1101" w:type="dxa"/>
          </w:tcPr>
          <w:p w:rsidR="007B60EE" w:rsidRPr="007B60EE" w:rsidRDefault="007B60EE" w:rsidP="007B60EE">
            <w:pPr>
              <w:rPr>
                <w:sz w:val="28"/>
                <w:szCs w:val="28"/>
                <w:lang w:val="kk-KZ"/>
              </w:rPr>
            </w:pPr>
            <w:r w:rsidRPr="007B60EE">
              <w:rPr>
                <w:sz w:val="28"/>
                <w:szCs w:val="28"/>
                <w:lang w:val="kk-KZ"/>
              </w:rPr>
              <w:t>537</w:t>
            </w:r>
          </w:p>
        </w:tc>
        <w:tc>
          <w:tcPr>
            <w:tcW w:w="5670" w:type="dxa"/>
          </w:tcPr>
          <w:p w:rsidR="007B60EE" w:rsidRPr="007B60EE" w:rsidRDefault="007B60EE" w:rsidP="007B60EE">
            <w:pPr>
              <w:jc w:val="both"/>
              <w:rPr>
                <w:sz w:val="28"/>
                <w:szCs w:val="28"/>
              </w:rPr>
            </w:pPr>
            <w:r w:rsidRPr="007B60EE">
              <w:rPr>
                <w:sz w:val="28"/>
                <w:szCs w:val="28"/>
                <w:lang w:val="kk-KZ"/>
              </w:rPr>
              <w:t xml:space="preserve">Наличие точки учета расходов тепловой энергии на границе раздела </w:t>
            </w:r>
            <w:r w:rsidRPr="007B60EE">
              <w:rPr>
                <w:sz w:val="28"/>
                <w:szCs w:val="28"/>
              </w:rPr>
              <w:t>балансовой принадлежности и эксплуатационной ответственности тепловых сетей, если иное не предусмотрено договором.</w:t>
            </w:r>
          </w:p>
        </w:tc>
        <w:tc>
          <w:tcPr>
            <w:tcW w:w="3084" w:type="dxa"/>
          </w:tcPr>
          <w:p w:rsidR="007B60EE" w:rsidRPr="007B60EE" w:rsidRDefault="007B60EE" w:rsidP="007B60EE">
            <w:pPr>
              <w:rPr>
                <w:sz w:val="28"/>
                <w:szCs w:val="28"/>
                <w:lang w:val="kk-KZ"/>
              </w:rPr>
            </w:pPr>
            <w:r w:rsidRPr="007B60EE">
              <w:rPr>
                <w:sz w:val="28"/>
                <w:szCs w:val="28"/>
                <w:lang w:val="kk-KZ"/>
              </w:rPr>
              <w:t>Грубое</w:t>
            </w:r>
          </w:p>
        </w:tc>
      </w:tr>
      <w:tr w:rsidR="007B60EE" w:rsidRPr="007B60EE" w:rsidTr="007470B2">
        <w:tc>
          <w:tcPr>
            <w:tcW w:w="1101" w:type="dxa"/>
          </w:tcPr>
          <w:p w:rsidR="007B60EE" w:rsidRPr="007B60EE" w:rsidRDefault="007B60EE" w:rsidP="007B60EE">
            <w:pPr>
              <w:rPr>
                <w:sz w:val="28"/>
                <w:szCs w:val="28"/>
                <w:lang w:val="kk-KZ"/>
              </w:rPr>
            </w:pPr>
            <w:r w:rsidRPr="007B60EE">
              <w:rPr>
                <w:sz w:val="28"/>
                <w:szCs w:val="28"/>
                <w:lang w:val="kk-KZ"/>
              </w:rPr>
              <w:t>538</w:t>
            </w:r>
          </w:p>
        </w:tc>
        <w:tc>
          <w:tcPr>
            <w:tcW w:w="5670" w:type="dxa"/>
          </w:tcPr>
          <w:p w:rsidR="007B60EE" w:rsidRPr="007B60EE" w:rsidRDefault="007B60EE" w:rsidP="007B60EE">
            <w:pPr>
              <w:jc w:val="both"/>
              <w:rPr>
                <w:sz w:val="28"/>
                <w:szCs w:val="28"/>
                <w:lang w:val="kk-KZ"/>
              </w:rPr>
            </w:pPr>
            <w:r w:rsidRPr="007B60EE">
              <w:rPr>
                <w:sz w:val="28"/>
                <w:szCs w:val="28"/>
                <w:lang w:val="kk-KZ"/>
              </w:rPr>
              <w:t>Соблюдение нормированных  потерь определяемых расчетным путем энергопередающей (энергопроизводящей) организацией в соответствии с законодательством Республики Казахстан в сфере естественных монополий.</w:t>
            </w:r>
          </w:p>
        </w:tc>
        <w:tc>
          <w:tcPr>
            <w:tcW w:w="3084" w:type="dxa"/>
          </w:tcPr>
          <w:p w:rsidR="007B60EE" w:rsidRPr="007B60EE" w:rsidRDefault="007B60EE" w:rsidP="007B60EE">
            <w:pPr>
              <w:rPr>
                <w:sz w:val="28"/>
                <w:szCs w:val="28"/>
                <w:lang w:val="kk-KZ"/>
              </w:rPr>
            </w:pPr>
            <w:r w:rsidRPr="007B60EE">
              <w:rPr>
                <w:sz w:val="28"/>
                <w:szCs w:val="28"/>
                <w:lang w:val="kk-KZ"/>
              </w:rPr>
              <w:t>Грубое</w:t>
            </w:r>
          </w:p>
        </w:tc>
      </w:tr>
      <w:tr w:rsidR="007B60EE" w:rsidRPr="007B60EE" w:rsidTr="007470B2">
        <w:tc>
          <w:tcPr>
            <w:tcW w:w="1101" w:type="dxa"/>
          </w:tcPr>
          <w:p w:rsidR="007B60EE" w:rsidRPr="007B60EE" w:rsidRDefault="007B60EE" w:rsidP="007B60EE">
            <w:pPr>
              <w:rPr>
                <w:sz w:val="28"/>
                <w:szCs w:val="28"/>
                <w:lang w:val="kk-KZ"/>
              </w:rPr>
            </w:pPr>
            <w:r w:rsidRPr="007B60EE">
              <w:rPr>
                <w:sz w:val="28"/>
                <w:szCs w:val="28"/>
                <w:lang w:val="kk-KZ"/>
              </w:rPr>
              <w:t>539</w:t>
            </w:r>
          </w:p>
        </w:tc>
        <w:tc>
          <w:tcPr>
            <w:tcW w:w="5670" w:type="dxa"/>
          </w:tcPr>
          <w:p w:rsidR="007B60EE" w:rsidRPr="007B60EE" w:rsidRDefault="007B60EE" w:rsidP="007B60EE">
            <w:pPr>
              <w:jc w:val="both"/>
              <w:rPr>
                <w:sz w:val="28"/>
                <w:szCs w:val="28"/>
                <w:lang w:val="kk-KZ"/>
              </w:rPr>
            </w:pPr>
            <w:r w:rsidRPr="007B60EE">
              <w:rPr>
                <w:sz w:val="28"/>
                <w:szCs w:val="28"/>
                <w:lang w:val="kk-KZ"/>
              </w:rPr>
              <w:t>Соблюдение расчетов  тепловых потерь производит энергопередающая (энергопроизводящая) организация.</w:t>
            </w:r>
          </w:p>
        </w:tc>
        <w:tc>
          <w:tcPr>
            <w:tcW w:w="3084" w:type="dxa"/>
          </w:tcPr>
          <w:p w:rsidR="007B60EE" w:rsidRPr="007B60EE" w:rsidRDefault="007B60EE" w:rsidP="007B60EE">
            <w:pPr>
              <w:rPr>
                <w:sz w:val="28"/>
                <w:szCs w:val="28"/>
              </w:rPr>
            </w:pPr>
            <w:r w:rsidRPr="007B60EE">
              <w:rPr>
                <w:sz w:val="28"/>
                <w:szCs w:val="28"/>
              </w:rPr>
              <w:t>Грубое</w:t>
            </w:r>
          </w:p>
        </w:tc>
      </w:tr>
      <w:tr w:rsidR="007B60EE" w:rsidRPr="007B60EE" w:rsidTr="007470B2">
        <w:tc>
          <w:tcPr>
            <w:tcW w:w="1101" w:type="dxa"/>
          </w:tcPr>
          <w:p w:rsidR="007B60EE" w:rsidRPr="007B60EE" w:rsidRDefault="007B60EE" w:rsidP="007B60EE">
            <w:pPr>
              <w:rPr>
                <w:sz w:val="28"/>
                <w:szCs w:val="28"/>
                <w:lang w:val="kk-KZ"/>
              </w:rPr>
            </w:pPr>
            <w:r w:rsidRPr="007B60EE">
              <w:rPr>
                <w:sz w:val="28"/>
                <w:szCs w:val="28"/>
                <w:lang w:val="kk-KZ"/>
              </w:rPr>
              <w:t>540</w:t>
            </w:r>
          </w:p>
        </w:tc>
        <w:tc>
          <w:tcPr>
            <w:tcW w:w="5670" w:type="dxa"/>
          </w:tcPr>
          <w:p w:rsidR="007B60EE" w:rsidRPr="007B60EE" w:rsidRDefault="007B60EE" w:rsidP="007B60EE">
            <w:pPr>
              <w:jc w:val="both"/>
              <w:rPr>
                <w:sz w:val="28"/>
                <w:szCs w:val="28"/>
                <w:lang w:val="kk-KZ"/>
              </w:rPr>
            </w:pPr>
            <w:r w:rsidRPr="007B60EE">
              <w:rPr>
                <w:sz w:val="28"/>
                <w:szCs w:val="28"/>
                <w:lang w:val="kk-KZ"/>
              </w:rPr>
              <w:t>Соблюдение требований по прекращению полностью или частично подачи энергопередающей организацией тепловой энергии немедленно без уведомления в следующих случаях:</w:t>
            </w:r>
          </w:p>
          <w:p w:rsidR="007B60EE" w:rsidRPr="007B60EE" w:rsidRDefault="007B60EE" w:rsidP="007B60EE">
            <w:pPr>
              <w:jc w:val="both"/>
              <w:rPr>
                <w:sz w:val="28"/>
                <w:szCs w:val="28"/>
                <w:lang w:val="kk-KZ"/>
              </w:rPr>
            </w:pPr>
            <w:r w:rsidRPr="007B60EE">
              <w:rPr>
                <w:sz w:val="28"/>
                <w:szCs w:val="28"/>
                <w:lang w:val="kk-KZ"/>
              </w:rPr>
              <w:t>1) самовольного подключения к тепловой сети новых мощностей и субпотребителей;</w:t>
            </w:r>
          </w:p>
          <w:p w:rsidR="007B60EE" w:rsidRPr="007B60EE" w:rsidRDefault="007B60EE" w:rsidP="007B60EE">
            <w:pPr>
              <w:jc w:val="both"/>
              <w:rPr>
                <w:sz w:val="28"/>
                <w:szCs w:val="28"/>
                <w:lang w:val="kk-KZ"/>
              </w:rPr>
            </w:pPr>
            <w:r w:rsidRPr="007B60EE">
              <w:rPr>
                <w:sz w:val="28"/>
                <w:szCs w:val="28"/>
                <w:lang w:val="kk-KZ"/>
              </w:rPr>
              <w:t>2) присоединения систем теплопотребления до приборов коммерческого учета;</w:t>
            </w:r>
          </w:p>
          <w:p w:rsidR="007B60EE" w:rsidRPr="007B60EE" w:rsidRDefault="007B60EE" w:rsidP="007B60EE">
            <w:pPr>
              <w:jc w:val="both"/>
              <w:rPr>
                <w:sz w:val="28"/>
                <w:szCs w:val="28"/>
                <w:lang w:val="kk-KZ"/>
              </w:rPr>
            </w:pPr>
            <w:r w:rsidRPr="007B60EE">
              <w:rPr>
                <w:sz w:val="28"/>
                <w:szCs w:val="28"/>
                <w:lang w:val="kk-KZ"/>
              </w:rPr>
              <w:t>3) аварийной ситуации.</w:t>
            </w:r>
          </w:p>
        </w:tc>
        <w:tc>
          <w:tcPr>
            <w:tcW w:w="3084" w:type="dxa"/>
          </w:tcPr>
          <w:p w:rsidR="007B60EE" w:rsidRPr="007B60EE" w:rsidRDefault="007B60EE" w:rsidP="007B60EE">
            <w:pPr>
              <w:rPr>
                <w:sz w:val="28"/>
                <w:szCs w:val="28"/>
              </w:rPr>
            </w:pPr>
            <w:r w:rsidRPr="007B60EE">
              <w:rPr>
                <w:sz w:val="28"/>
                <w:szCs w:val="28"/>
              </w:rPr>
              <w:t>Грубое</w:t>
            </w:r>
          </w:p>
        </w:tc>
      </w:tr>
      <w:tr w:rsidR="007B60EE" w:rsidRPr="007B60EE" w:rsidTr="007470B2">
        <w:tc>
          <w:tcPr>
            <w:tcW w:w="1101" w:type="dxa"/>
          </w:tcPr>
          <w:p w:rsidR="007B60EE" w:rsidRPr="007B60EE" w:rsidRDefault="007B60EE" w:rsidP="007B60EE">
            <w:pPr>
              <w:rPr>
                <w:sz w:val="28"/>
                <w:szCs w:val="28"/>
                <w:lang w:val="kk-KZ"/>
              </w:rPr>
            </w:pPr>
            <w:r w:rsidRPr="007B60EE">
              <w:rPr>
                <w:sz w:val="28"/>
                <w:szCs w:val="28"/>
                <w:lang w:val="kk-KZ"/>
              </w:rPr>
              <w:t>541</w:t>
            </w:r>
          </w:p>
        </w:tc>
        <w:tc>
          <w:tcPr>
            <w:tcW w:w="5670" w:type="dxa"/>
          </w:tcPr>
          <w:p w:rsidR="007B60EE" w:rsidRPr="007B60EE" w:rsidRDefault="007B60EE" w:rsidP="007B60EE">
            <w:pPr>
              <w:jc w:val="both"/>
              <w:rPr>
                <w:sz w:val="28"/>
                <w:szCs w:val="28"/>
                <w:lang w:val="kk-KZ"/>
              </w:rPr>
            </w:pPr>
            <w:r w:rsidRPr="007B60EE">
              <w:rPr>
                <w:sz w:val="28"/>
                <w:szCs w:val="28"/>
                <w:lang w:val="kk-KZ"/>
              </w:rPr>
              <w:t xml:space="preserve">Соблюдение требования по оформлению двустороннего акта представителями </w:t>
            </w:r>
            <w:r w:rsidRPr="007B60EE">
              <w:rPr>
                <w:sz w:val="28"/>
                <w:szCs w:val="28"/>
                <w:lang w:val="kk-KZ"/>
              </w:rPr>
              <w:lastRenderedPageBreak/>
              <w:t xml:space="preserve">энергопередающей (энергопроизводящей) или энергоснабжающей организации  потребителем в двух экземплярах и вручение одного экземпляра потребителю при нарушениях допущенных потребителем. </w:t>
            </w:r>
          </w:p>
          <w:p w:rsidR="007B60EE" w:rsidRPr="007B60EE" w:rsidRDefault="007B60EE" w:rsidP="007B60EE">
            <w:pPr>
              <w:jc w:val="both"/>
              <w:rPr>
                <w:sz w:val="28"/>
                <w:szCs w:val="28"/>
                <w:lang w:val="kk-KZ"/>
              </w:rPr>
            </w:pPr>
            <w:r w:rsidRPr="007B60EE">
              <w:rPr>
                <w:sz w:val="28"/>
                <w:szCs w:val="28"/>
                <w:lang w:val="kk-KZ"/>
              </w:rPr>
              <w:t>При отказе потребителя от подписи составление акта комиссией энергопередающей (энергопроизводящей) или энергоснабжающей организации в составе не менее трех человек, в многоквартирных зданиях включение в состав комиссии представителя органа управления кондоминиума.</w:t>
            </w:r>
          </w:p>
        </w:tc>
        <w:tc>
          <w:tcPr>
            <w:tcW w:w="3084" w:type="dxa"/>
          </w:tcPr>
          <w:p w:rsidR="007B60EE" w:rsidRPr="007B60EE" w:rsidRDefault="007B60EE" w:rsidP="007B60EE">
            <w:pPr>
              <w:rPr>
                <w:sz w:val="28"/>
                <w:szCs w:val="28"/>
                <w:lang w:val="kk-KZ"/>
              </w:rPr>
            </w:pPr>
            <w:r w:rsidRPr="007B60EE">
              <w:rPr>
                <w:sz w:val="28"/>
                <w:szCs w:val="28"/>
                <w:lang w:val="kk-KZ"/>
              </w:rPr>
              <w:lastRenderedPageBreak/>
              <w:t>Грубое</w:t>
            </w:r>
          </w:p>
        </w:tc>
      </w:tr>
      <w:tr w:rsidR="007B60EE" w:rsidRPr="007B60EE" w:rsidTr="007470B2">
        <w:tc>
          <w:tcPr>
            <w:tcW w:w="1101" w:type="dxa"/>
          </w:tcPr>
          <w:p w:rsidR="007B60EE" w:rsidRPr="007B60EE" w:rsidRDefault="007B60EE" w:rsidP="007B60EE">
            <w:pPr>
              <w:rPr>
                <w:sz w:val="28"/>
                <w:szCs w:val="28"/>
                <w:lang w:val="kk-KZ"/>
              </w:rPr>
            </w:pPr>
            <w:r w:rsidRPr="007B60EE">
              <w:rPr>
                <w:sz w:val="28"/>
                <w:szCs w:val="28"/>
                <w:lang w:val="kk-KZ"/>
              </w:rPr>
              <w:lastRenderedPageBreak/>
              <w:t>542</w:t>
            </w:r>
          </w:p>
        </w:tc>
        <w:tc>
          <w:tcPr>
            <w:tcW w:w="5670" w:type="dxa"/>
          </w:tcPr>
          <w:p w:rsidR="007B60EE" w:rsidRPr="007B60EE" w:rsidRDefault="007B60EE" w:rsidP="007B60EE">
            <w:pPr>
              <w:jc w:val="both"/>
              <w:rPr>
                <w:sz w:val="28"/>
                <w:szCs w:val="28"/>
                <w:lang w:val="kk-KZ"/>
              </w:rPr>
            </w:pPr>
            <w:r w:rsidRPr="007B60EE">
              <w:rPr>
                <w:sz w:val="28"/>
                <w:szCs w:val="28"/>
                <w:lang w:val="kk-KZ"/>
              </w:rPr>
              <w:t>Наличие составленного акта потребителю о нарушении и проведение перерасчета при самовольном отборе сетевой воды, самовольном подключении потребителем теплопотребляющих установок, повреждении потребителем приборов коммерческого учета, нарушении или отсутствии пломб, установленных в узле учета.</w:t>
            </w:r>
          </w:p>
        </w:tc>
        <w:tc>
          <w:tcPr>
            <w:tcW w:w="3084" w:type="dxa"/>
          </w:tcPr>
          <w:p w:rsidR="007B60EE" w:rsidRPr="007B60EE" w:rsidRDefault="007B60EE" w:rsidP="007B60EE">
            <w:pPr>
              <w:rPr>
                <w:sz w:val="28"/>
                <w:szCs w:val="28"/>
              </w:rPr>
            </w:pPr>
            <w:r w:rsidRPr="007B60EE">
              <w:rPr>
                <w:sz w:val="28"/>
                <w:szCs w:val="28"/>
              </w:rPr>
              <w:t>Грубое</w:t>
            </w:r>
          </w:p>
        </w:tc>
      </w:tr>
      <w:tr w:rsidR="007B60EE" w:rsidRPr="007B60EE" w:rsidTr="007470B2">
        <w:tc>
          <w:tcPr>
            <w:tcW w:w="1101" w:type="dxa"/>
          </w:tcPr>
          <w:p w:rsidR="007B60EE" w:rsidRPr="007B60EE" w:rsidRDefault="007B60EE" w:rsidP="007B60EE">
            <w:pPr>
              <w:rPr>
                <w:sz w:val="28"/>
                <w:szCs w:val="28"/>
                <w:lang w:val="kk-KZ"/>
              </w:rPr>
            </w:pPr>
            <w:r w:rsidRPr="007B60EE">
              <w:rPr>
                <w:sz w:val="28"/>
                <w:szCs w:val="28"/>
                <w:lang w:val="kk-KZ"/>
              </w:rPr>
              <w:t>543</w:t>
            </w:r>
          </w:p>
        </w:tc>
        <w:tc>
          <w:tcPr>
            <w:tcW w:w="5670" w:type="dxa"/>
          </w:tcPr>
          <w:p w:rsidR="007B60EE" w:rsidRPr="007B60EE" w:rsidRDefault="007B60EE" w:rsidP="007B60EE">
            <w:pPr>
              <w:jc w:val="both"/>
              <w:rPr>
                <w:sz w:val="28"/>
                <w:szCs w:val="28"/>
                <w:lang w:val="kk-KZ"/>
              </w:rPr>
            </w:pPr>
            <w:r w:rsidRPr="007B60EE">
              <w:rPr>
                <w:sz w:val="28"/>
                <w:szCs w:val="28"/>
                <w:lang w:val="kk-KZ"/>
              </w:rPr>
              <w:t>Соблюдение требования по временному отключению систему теплопотребления потребителя для принятия неотложных мер по предупреждению или ликвидации аварий в сети.</w:t>
            </w:r>
          </w:p>
        </w:tc>
        <w:tc>
          <w:tcPr>
            <w:tcW w:w="3084" w:type="dxa"/>
          </w:tcPr>
          <w:p w:rsidR="007B60EE" w:rsidRPr="007B60EE" w:rsidRDefault="007B60EE" w:rsidP="007B60EE">
            <w:pPr>
              <w:rPr>
                <w:sz w:val="28"/>
                <w:szCs w:val="28"/>
              </w:rPr>
            </w:pPr>
            <w:r w:rsidRPr="007B60EE">
              <w:rPr>
                <w:sz w:val="28"/>
                <w:szCs w:val="28"/>
              </w:rPr>
              <w:t>Грубое</w:t>
            </w:r>
          </w:p>
        </w:tc>
      </w:tr>
      <w:tr w:rsidR="007B60EE" w:rsidRPr="007B60EE" w:rsidTr="007470B2">
        <w:tc>
          <w:tcPr>
            <w:tcW w:w="1101" w:type="dxa"/>
          </w:tcPr>
          <w:p w:rsidR="007B60EE" w:rsidRPr="007B60EE" w:rsidRDefault="007B60EE" w:rsidP="007B60EE">
            <w:pPr>
              <w:rPr>
                <w:sz w:val="28"/>
                <w:szCs w:val="28"/>
                <w:lang w:val="kk-KZ"/>
              </w:rPr>
            </w:pPr>
            <w:r w:rsidRPr="007B60EE">
              <w:rPr>
                <w:sz w:val="28"/>
                <w:szCs w:val="28"/>
                <w:lang w:val="kk-KZ"/>
              </w:rPr>
              <w:t>544</w:t>
            </w:r>
          </w:p>
        </w:tc>
        <w:tc>
          <w:tcPr>
            <w:tcW w:w="5670" w:type="dxa"/>
          </w:tcPr>
          <w:p w:rsidR="007B60EE" w:rsidRPr="007B60EE" w:rsidRDefault="007B60EE" w:rsidP="007B60EE">
            <w:pPr>
              <w:jc w:val="both"/>
              <w:rPr>
                <w:sz w:val="28"/>
                <w:szCs w:val="28"/>
                <w:lang w:val="kk-KZ"/>
              </w:rPr>
            </w:pPr>
            <w:r w:rsidRPr="007B60EE">
              <w:rPr>
                <w:sz w:val="28"/>
                <w:szCs w:val="28"/>
                <w:lang w:val="kk-KZ"/>
              </w:rPr>
              <w:t>Наличие в договоре на теплоснабжение порядка отключений потребителей для проведения плановых работ энергопередающей (энергопроизводящей) организацией по ремонту оборудования и подключения новых потребителей, при отсутствии резервного питания.</w:t>
            </w:r>
          </w:p>
        </w:tc>
        <w:tc>
          <w:tcPr>
            <w:tcW w:w="3084" w:type="dxa"/>
          </w:tcPr>
          <w:p w:rsidR="007B60EE" w:rsidRPr="007B60EE" w:rsidRDefault="007B60EE" w:rsidP="007B60EE">
            <w:pPr>
              <w:rPr>
                <w:sz w:val="28"/>
                <w:szCs w:val="28"/>
              </w:rPr>
            </w:pPr>
            <w:r w:rsidRPr="007B60EE">
              <w:rPr>
                <w:sz w:val="28"/>
                <w:szCs w:val="28"/>
              </w:rPr>
              <w:t>Грубое</w:t>
            </w:r>
          </w:p>
        </w:tc>
      </w:tr>
      <w:tr w:rsidR="007B60EE" w:rsidRPr="007B60EE" w:rsidTr="007470B2">
        <w:tc>
          <w:tcPr>
            <w:tcW w:w="1101" w:type="dxa"/>
          </w:tcPr>
          <w:p w:rsidR="007B60EE" w:rsidRPr="007B60EE" w:rsidRDefault="007B60EE" w:rsidP="007B60EE">
            <w:pPr>
              <w:rPr>
                <w:sz w:val="28"/>
                <w:szCs w:val="28"/>
                <w:lang w:val="kk-KZ"/>
              </w:rPr>
            </w:pPr>
            <w:r w:rsidRPr="007B60EE">
              <w:rPr>
                <w:sz w:val="28"/>
                <w:szCs w:val="28"/>
                <w:lang w:val="kk-KZ"/>
              </w:rPr>
              <w:t>545</w:t>
            </w:r>
          </w:p>
        </w:tc>
        <w:tc>
          <w:tcPr>
            <w:tcW w:w="5670" w:type="dxa"/>
          </w:tcPr>
          <w:p w:rsidR="007B60EE" w:rsidRPr="007B60EE" w:rsidRDefault="007B60EE" w:rsidP="007B60EE">
            <w:pPr>
              <w:jc w:val="both"/>
              <w:rPr>
                <w:sz w:val="28"/>
                <w:szCs w:val="28"/>
                <w:lang w:val="kk-KZ"/>
              </w:rPr>
            </w:pPr>
            <w:r w:rsidRPr="007B60EE">
              <w:rPr>
                <w:sz w:val="28"/>
                <w:szCs w:val="28"/>
                <w:lang w:val="kk-KZ"/>
              </w:rPr>
              <w:t>Соблюдение требования по определению количества тепловой энергии в паре, отпускаемом потребителям.</w:t>
            </w:r>
          </w:p>
        </w:tc>
        <w:tc>
          <w:tcPr>
            <w:tcW w:w="3084" w:type="dxa"/>
          </w:tcPr>
          <w:p w:rsidR="007B60EE" w:rsidRPr="007B60EE" w:rsidRDefault="007B60EE" w:rsidP="007B60EE">
            <w:pPr>
              <w:rPr>
                <w:sz w:val="28"/>
                <w:szCs w:val="28"/>
              </w:rPr>
            </w:pPr>
            <w:r w:rsidRPr="007B60EE">
              <w:rPr>
                <w:sz w:val="28"/>
                <w:szCs w:val="28"/>
              </w:rPr>
              <w:t>Грубое</w:t>
            </w:r>
          </w:p>
        </w:tc>
      </w:tr>
      <w:tr w:rsidR="007B60EE" w:rsidRPr="007B60EE" w:rsidTr="007470B2">
        <w:tc>
          <w:tcPr>
            <w:tcW w:w="1101" w:type="dxa"/>
          </w:tcPr>
          <w:p w:rsidR="007B60EE" w:rsidRPr="007B60EE" w:rsidRDefault="00B018AB" w:rsidP="007B60EE">
            <w:pPr>
              <w:rPr>
                <w:sz w:val="28"/>
                <w:szCs w:val="28"/>
                <w:lang w:val="kk-KZ"/>
              </w:rPr>
            </w:pPr>
            <w:r>
              <w:rPr>
                <w:sz w:val="28"/>
                <w:szCs w:val="28"/>
                <w:lang w:val="kk-KZ"/>
              </w:rPr>
              <w:t>546</w:t>
            </w:r>
          </w:p>
        </w:tc>
        <w:tc>
          <w:tcPr>
            <w:tcW w:w="5670" w:type="dxa"/>
          </w:tcPr>
          <w:p w:rsidR="007B60EE" w:rsidRPr="007B60EE" w:rsidRDefault="007B60EE" w:rsidP="007B60EE">
            <w:pPr>
              <w:jc w:val="both"/>
              <w:rPr>
                <w:sz w:val="28"/>
                <w:szCs w:val="28"/>
                <w:lang w:val="kk-KZ"/>
              </w:rPr>
            </w:pPr>
            <w:r w:rsidRPr="007B60EE">
              <w:rPr>
                <w:sz w:val="28"/>
                <w:szCs w:val="28"/>
                <w:lang w:val="kk-KZ"/>
              </w:rPr>
              <w:t>Наличие в договоре на теплоснабжение расчетные тепловые нагрузки по каждому параметру теплоносителя, а также общий объем отпуска тепловой энергии потребителю.</w:t>
            </w:r>
          </w:p>
        </w:tc>
        <w:tc>
          <w:tcPr>
            <w:tcW w:w="3084" w:type="dxa"/>
          </w:tcPr>
          <w:p w:rsidR="007B60EE" w:rsidRPr="007B60EE" w:rsidRDefault="007B60EE" w:rsidP="007B60EE">
            <w:pPr>
              <w:rPr>
                <w:sz w:val="28"/>
                <w:szCs w:val="28"/>
                <w:lang w:val="kk-KZ"/>
              </w:rPr>
            </w:pPr>
          </w:p>
        </w:tc>
      </w:tr>
      <w:tr w:rsidR="007B60EE" w:rsidRPr="007B60EE" w:rsidTr="007470B2">
        <w:tc>
          <w:tcPr>
            <w:tcW w:w="1101" w:type="dxa"/>
          </w:tcPr>
          <w:p w:rsidR="007B60EE" w:rsidRPr="007B60EE" w:rsidRDefault="007B60EE" w:rsidP="007B60EE">
            <w:pPr>
              <w:rPr>
                <w:sz w:val="28"/>
                <w:szCs w:val="28"/>
                <w:lang w:val="kk-KZ"/>
              </w:rPr>
            </w:pPr>
            <w:r w:rsidRPr="007B60EE">
              <w:rPr>
                <w:sz w:val="28"/>
                <w:szCs w:val="28"/>
                <w:lang w:val="kk-KZ"/>
              </w:rPr>
              <w:t>54</w:t>
            </w:r>
            <w:r w:rsidR="00B018AB">
              <w:rPr>
                <w:sz w:val="28"/>
                <w:szCs w:val="28"/>
                <w:lang w:val="kk-KZ"/>
              </w:rPr>
              <w:t>7</w:t>
            </w:r>
          </w:p>
        </w:tc>
        <w:tc>
          <w:tcPr>
            <w:tcW w:w="5670" w:type="dxa"/>
          </w:tcPr>
          <w:p w:rsidR="007B60EE" w:rsidRPr="007B60EE" w:rsidRDefault="007B60EE" w:rsidP="007B60EE">
            <w:pPr>
              <w:jc w:val="both"/>
              <w:rPr>
                <w:sz w:val="28"/>
                <w:szCs w:val="28"/>
                <w:lang w:val="kk-KZ"/>
              </w:rPr>
            </w:pPr>
            <w:r w:rsidRPr="007B60EE">
              <w:rPr>
                <w:sz w:val="28"/>
                <w:szCs w:val="28"/>
                <w:lang w:val="kk-KZ"/>
              </w:rPr>
              <w:t xml:space="preserve">Наличие акта с фиксацией сверхнормативной утечки теплоносителя в тепловых сетях, находящихся в </w:t>
            </w:r>
            <w:r w:rsidRPr="007B60EE">
              <w:rPr>
                <w:sz w:val="28"/>
                <w:szCs w:val="28"/>
                <w:lang w:val="kk-KZ"/>
              </w:rPr>
              <w:lastRenderedPageBreak/>
              <w:t>собственности потребителя.</w:t>
            </w:r>
          </w:p>
        </w:tc>
        <w:tc>
          <w:tcPr>
            <w:tcW w:w="3084" w:type="dxa"/>
          </w:tcPr>
          <w:p w:rsidR="007B60EE" w:rsidRPr="007B60EE" w:rsidRDefault="007B60EE" w:rsidP="007B60EE">
            <w:pPr>
              <w:rPr>
                <w:sz w:val="28"/>
                <w:szCs w:val="28"/>
              </w:rPr>
            </w:pPr>
            <w:r w:rsidRPr="007B60EE">
              <w:rPr>
                <w:sz w:val="28"/>
                <w:szCs w:val="28"/>
                <w:lang w:val="kk-KZ"/>
              </w:rPr>
              <w:lastRenderedPageBreak/>
              <w:t>Грубое</w:t>
            </w:r>
          </w:p>
        </w:tc>
      </w:tr>
      <w:tr w:rsidR="007B60EE" w:rsidRPr="007B60EE" w:rsidTr="007470B2">
        <w:tc>
          <w:tcPr>
            <w:tcW w:w="1101" w:type="dxa"/>
          </w:tcPr>
          <w:p w:rsidR="007B60EE" w:rsidRPr="00B018AB" w:rsidRDefault="007B60EE" w:rsidP="00B018AB">
            <w:pPr>
              <w:rPr>
                <w:sz w:val="28"/>
                <w:szCs w:val="28"/>
                <w:lang w:val="kk-KZ"/>
              </w:rPr>
            </w:pPr>
            <w:r w:rsidRPr="007B60EE">
              <w:rPr>
                <w:sz w:val="28"/>
                <w:szCs w:val="28"/>
                <w:lang w:val="kk-KZ"/>
              </w:rPr>
              <w:lastRenderedPageBreak/>
              <w:t>54</w:t>
            </w:r>
            <w:r w:rsidR="00B018AB">
              <w:rPr>
                <w:sz w:val="28"/>
                <w:szCs w:val="28"/>
                <w:lang w:val="kk-KZ"/>
              </w:rPr>
              <w:t>8</w:t>
            </w:r>
          </w:p>
        </w:tc>
        <w:tc>
          <w:tcPr>
            <w:tcW w:w="5670" w:type="dxa"/>
          </w:tcPr>
          <w:p w:rsidR="007B60EE" w:rsidRPr="007B60EE" w:rsidRDefault="007B60EE" w:rsidP="007B60EE">
            <w:pPr>
              <w:jc w:val="both"/>
              <w:rPr>
                <w:sz w:val="28"/>
                <w:szCs w:val="28"/>
                <w:lang w:val="kk-KZ"/>
              </w:rPr>
            </w:pPr>
            <w:r w:rsidRPr="007B60EE">
              <w:rPr>
                <w:sz w:val="28"/>
                <w:szCs w:val="28"/>
                <w:lang w:val="kk-KZ"/>
              </w:rPr>
              <w:t>Соблюдение режима потребления тепловой энергии в паре +/- 10 % от договорной величины.</w:t>
            </w:r>
          </w:p>
        </w:tc>
        <w:tc>
          <w:tcPr>
            <w:tcW w:w="3084" w:type="dxa"/>
          </w:tcPr>
          <w:p w:rsidR="007B60EE" w:rsidRPr="007B60EE" w:rsidRDefault="007B60EE" w:rsidP="007B60EE">
            <w:pPr>
              <w:rPr>
                <w:sz w:val="28"/>
                <w:szCs w:val="28"/>
              </w:rPr>
            </w:pPr>
            <w:r w:rsidRPr="007B60EE">
              <w:rPr>
                <w:sz w:val="28"/>
                <w:szCs w:val="28"/>
                <w:lang w:val="kk-KZ"/>
              </w:rPr>
              <w:t>Грубое</w:t>
            </w:r>
          </w:p>
        </w:tc>
      </w:tr>
      <w:tr w:rsidR="007B60EE" w:rsidRPr="007B60EE" w:rsidTr="007470B2">
        <w:tc>
          <w:tcPr>
            <w:tcW w:w="1101" w:type="dxa"/>
          </w:tcPr>
          <w:p w:rsidR="007B60EE" w:rsidRPr="007B60EE" w:rsidRDefault="007B60EE" w:rsidP="00B018AB">
            <w:pPr>
              <w:rPr>
                <w:sz w:val="28"/>
                <w:szCs w:val="28"/>
                <w:lang w:val="kk-KZ"/>
              </w:rPr>
            </w:pPr>
            <w:r w:rsidRPr="007B60EE">
              <w:rPr>
                <w:sz w:val="28"/>
                <w:szCs w:val="28"/>
                <w:lang w:val="kk-KZ"/>
              </w:rPr>
              <w:t>54</w:t>
            </w:r>
            <w:r w:rsidR="00B018AB">
              <w:rPr>
                <w:sz w:val="28"/>
                <w:szCs w:val="28"/>
                <w:lang w:val="kk-KZ"/>
              </w:rPr>
              <w:t>9</w:t>
            </w:r>
          </w:p>
        </w:tc>
        <w:tc>
          <w:tcPr>
            <w:tcW w:w="5670" w:type="dxa"/>
          </w:tcPr>
          <w:p w:rsidR="007B60EE" w:rsidRPr="007B60EE" w:rsidRDefault="007B60EE" w:rsidP="007B60EE">
            <w:pPr>
              <w:jc w:val="both"/>
              <w:rPr>
                <w:sz w:val="28"/>
                <w:szCs w:val="28"/>
                <w:lang w:val="kk-KZ"/>
              </w:rPr>
            </w:pPr>
            <w:r w:rsidRPr="007B60EE">
              <w:rPr>
                <w:sz w:val="28"/>
                <w:szCs w:val="28"/>
                <w:lang w:val="kk-KZ"/>
              </w:rPr>
              <w:t>Соблюдение температуры обратной сетевой воды по графику при пользовании тепловой энергией в горячей воде.</w:t>
            </w:r>
          </w:p>
        </w:tc>
        <w:tc>
          <w:tcPr>
            <w:tcW w:w="3084" w:type="dxa"/>
          </w:tcPr>
          <w:p w:rsidR="007B60EE" w:rsidRPr="007B60EE" w:rsidRDefault="007B60EE" w:rsidP="007B60EE">
            <w:pPr>
              <w:rPr>
                <w:sz w:val="28"/>
                <w:szCs w:val="28"/>
              </w:rPr>
            </w:pPr>
            <w:r w:rsidRPr="007B60EE">
              <w:rPr>
                <w:sz w:val="28"/>
                <w:szCs w:val="28"/>
                <w:lang w:val="kk-KZ"/>
              </w:rPr>
              <w:t>Грубое</w:t>
            </w:r>
          </w:p>
        </w:tc>
      </w:tr>
      <w:tr w:rsidR="007B60EE" w:rsidRPr="007B60EE" w:rsidTr="007470B2">
        <w:tc>
          <w:tcPr>
            <w:tcW w:w="1101" w:type="dxa"/>
          </w:tcPr>
          <w:p w:rsidR="007B60EE" w:rsidRPr="007B60EE" w:rsidRDefault="007B60EE" w:rsidP="00B018AB">
            <w:pPr>
              <w:rPr>
                <w:sz w:val="28"/>
                <w:szCs w:val="28"/>
                <w:lang w:val="kk-KZ"/>
              </w:rPr>
            </w:pPr>
            <w:r w:rsidRPr="007B60EE">
              <w:rPr>
                <w:sz w:val="28"/>
                <w:szCs w:val="28"/>
                <w:lang w:val="kk-KZ"/>
              </w:rPr>
              <w:t>5</w:t>
            </w:r>
            <w:r w:rsidR="00B018AB">
              <w:rPr>
                <w:sz w:val="28"/>
                <w:szCs w:val="28"/>
                <w:lang w:val="kk-KZ"/>
              </w:rPr>
              <w:t>50</w:t>
            </w:r>
          </w:p>
        </w:tc>
        <w:tc>
          <w:tcPr>
            <w:tcW w:w="5670" w:type="dxa"/>
          </w:tcPr>
          <w:p w:rsidR="007B60EE" w:rsidRPr="007B60EE" w:rsidRDefault="007B60EE" w:rsidP="007B60EE">
            <w:pPr>
              <w:jc w:val="both"/>
              <w:rPr>
                <w:sz w:val="28"/>
                <w:szCs w:val="28"/>
                <w:lang w:val="kk-KZ"/>
              </w:rPr>
            </w:pPr>
            <w:r w:rsidRPr="007B60EE">
              <w:rPr>
                <w:sz w:val="28"/>
                <w:szCs w:val="28"/>
                <w:lang w:val="kk-KZ"/>
              </w:rPr>
              <w:t>Наличие расчета отпущенной тепловой энергии при подключении теплопотребляющих установок потребителя без приборов коммерческого учета.</w:t>
            </w:r>
          </w:p>
        </w:tc>
        <w:tc>
          <w:tcPr>
            <w:tcW w:w="3084" w:type="dxa"/>
          </w:tcPr>
          <w:p w:rsidR="007B60EE" w:rsidRPr="007B60EE" w:rsidRDefault="007B60EE" w:rsidP="007B60EE">
            <w:pPr>
              <w:rPr>
                <w:sz w:val="28"/>
                <w:szCs w:val="28"/>
              </w:rPr>
            </w:pPr>
            <w:r w:rsidRPr="007B60EE">
              <w:rPr>
                <w:sz w:val="28"/>
                <w:szCs w:val="28"/>
                <w:lang w:val="kk-KZ"/>
              </w:rPr>
              <w:t>Грубое</w:t>
            </w:r>
          </w:p>
        </w:tc>
      </w:tr>
      <w:tr w:rsidR="007B60EE" w:rsidRPr="007B60EE" w:rsidTr="007470B2">
        <w:tc>
          <w:tcPr>
            <w:tcW w:w="1101" w:type="dxa"/>
          </w:tcPr>
          <w:p w:rsidR="007B60EE" w:rsidRPr="007B60EE" w:rsidRDefault="007B60EE" w:rsidP="00B018AB">
            <w:pPr>
              <w:rPr>
                <w:sz w:val="28"/>
                <w:szCs w:val="28"/>
                <w:lang w:val="kk-KZ"/>
              </w:rPr>
            </w:pPr>
            <w:r w:rsidRPr="007B60EE">
              <w:rPr>
                <w:sz w:val="28"/>
                <w:szCs w:val="28"/>
                <w:lang w:val="kk-KZ"/>
              </w:rPr>
              <w:t>55</w:t>
            </w:r>
            <w:r w:rsidR="00B018AB">
              <w:rPr>
                <w:sz w:val="28"/>
                <w:szCs w:val="28"/>
                <w:lang w:val="kk-KZ"/>
              </w:rPr>
              <w:t>1</w:t>
            </w:r>
          </w:p>
        </w:tc>
        <w:tc>
          <w:tcPr>
            <w:tcW w:w="5670" w:type="dxa"/>
          </w:tcPr>
          <w:p w:rsidR="007B60EE" w:rsidRPr="007B60EE" w:rsidRDefault="007B60EE" w:rsidP="007B60EE">
            <w:pPr>
              <w:jc w:val="both"/>
              <w:rPr>
                <w:sz w:val="28"/>
                <w:szCs w:val="28"/>
                <w:lang w:val="kk-KZ"/>
              </w:rPr>
            </w:pPr>
            <w:r w:rsidRPr="007B60EE">
              <w:rPr>
                <w:sz w:val="28"/>
                <w:szCs w:val="28"/>
                <w:lang w:val="kk-KZ"/>
              </w:rPr>
              <w:t>Соблюдение требования по прекращению полностью или частично подачи энергопередающей организацией тепловой энергии в следующих случаях:</w:t>
            </w:r>
          </w:p>
          <w:p w:rsidR="007B60EE" w:rsidRPr="007B60EE" w:rsidRDefault="007B60EE" w:rsidP="007B60EE">
            <w:pPr>
              <w:jc w:val="both"/>
              <w:rPr>
                <w:sz w:val="28"/>
                <w:szCs w:val="28"/>
                <w:lang w:val="kk-KZ"/>
              </w:rPr>
            </w:pPr>
            <w:r w:rsidRPr="007B60EE">
              <w:rPr>
                <w:sz w:val="28"/>
                <w:szCs w:val="28"/>
                <w:lang w:val="kk-KZ"/>
              </w:rPr>
              <w:t>1) отсутствия оплаты, а также неполной оплаты за потребленную тепловую энергию в установленные договором теплоснабжения сроки;</w:t>
            </w:r>
          </w:p>
          <w:p w:rsidR="007B60EE" w:rsidRPr="007B60EE" w:rsidRDefault="007B60EE" w:rsidP="007B60EE">
            <w:pPr>
              <w:jc w:val="both"/>
              <w:rPr>
                <w:sz w:val="28"/>
                <w:szCs w:val="28"/>
                <w:lang w:val="kk-KZ"/>
              </w:rPr>
            </w:pPr>
            <w:r w:rsidRPr="007B60EE">
              <w:rPr>
                <w:sz w:val="28"/>
                <w:szCs w:val="28"/>
                <w:lang w:val="kk-KZ"/>
              </w:rPr>
              <w:t>2) превышения расчетных тепловых нагрузок, обусловленных договором, и договорных режимов потребления без согласования с энергоснабжающей организацией;</w:t>
            </w:r>
          </w:p>
          <w:p w:rsidR="007B60EE" w:rsidRPr="007B60EE" w:rsidRDefault="007B60EE" w:rsidP="007B60EE">
            <w:pPr>
              <w:jc w:val="both"/>
              <w:rPr>
                <w:sz w:val="28"/>
                <w:szCs w:val="28"/>
                <w:lang w:val="kk-KZ"/>
              </w:rPr>
            </w:pPr>
            <w:r w:rsidRPr="007B60EE">
              <w:rPr>
                <w:sz w:val="28"/>
                <w:szCs w:val="28"/>
                <w:lang w:val="kk-KZ"/>
              </w:rPr>
              <w:t>3) возврата менее 30% объема конденсата, предусмотренного договором, если иное не предусмотрено соглашением сторон;</w:t>
            </w:r>
          </w:p>
          <w:p w:rsidR="007B60EE" w:rsidRPr="007B60EE" w:rsidRDefault="007B60EE" w:rsidP="007B60EE">
            <w:pPr>
              <w:jc w:val="both"/>
              <w:rPr>
                <w:sz w:val="28"/>
                <w:szCs w:val="28"/>
                <w:lang w:val="kk-KZ"/>
              </w:rPr>
            </w:pPr>
            <w:r w:rsidRPr="007B60EE">
              <w:rPr>
                <w:sz w:val="28"/>
                <w:szCs w:val="28"/>
                <w:lang w:val="kk-KZ"/>
              </w:rPr>
              <w:t>4) отсутствия персонала соответствующей квалификации для обслуживания систем теплопотребления (за исключением потребителей,использующих тепловую энергию для бытовых нужд);</w:t>
            </w:r>
          </w:p>
          <w:p w:rsidR="007B60EE" w:rsidRPr="007B60EE" w:rsidRDefault="007B60EE" w:rsidP="007B60EE">
            <w:pPr>
              <w:jc w:val="both"/>
              <w:rPr>
                <w:sz w:val="28"/>
                <w:szCs w:val="28"/>
                <w:lang w:val="kk-KZ"/>
              </w:rPr>
            </w:pPr>
            <w:r w:rsidRPr="007B60EE">
              <w:rPr>
                <w:sz w:val="28"/>
                <w:szCs w:val="28"/>
                <w:lang w:val="kk-KZ"/>
              </w:rPr>
              <w:t>5) необеспечения предписаний местных исполнительных органов в установленные сроки;</w:t>
            </w:r>
          </w:p>
          <w:p w:rsidR="007B60EE" w:rsidRPr="007B60EE" w:rsidRDefault="007B60EE" w:rsidP="007B60EE">
            <w:pPr>
              <w:jc w:val="both"/>
              <w:rPr>
                <w:sz w:val="28"/>
                <w:szCs w:val="28"/>
                <w:lang w:val="kk-KZ"/>
              </w:rPr>
            </w:pPr>
            <w:r w:rsidRPr="007B60EE">
              <w:rPr>
                <w:sz w:val="28"/>
                <w:szCs w:val="28"/>
                <w:lang w:val="kk-KZ"/>
              </w:rPr>
              <w:t>6) нарушения технических требований настоящих Правил;</w:t>
            </w:r>
          </w:p>
          <w:p w:rsidR="007B60EE" w:rsidRPr="007B60EE" w:rsidRDefault="007B60EE" w:rsidP="007B60EE">
            <w:pPr>
              <w:jc w:val="both"/>
              <w:rPr>
                <w:sz w:val="28"/>
                <w:szCs w:val="28"/>
                <w:lang w:val="kk-KZ"/>
              </w:rPr>
            </w:pPr>
            <w:r w:rsidRPr="007B60EE">
              <w:rPr>
                <w:sz w:val="28"/>
                <w:szCs w:val="28"/>
                <w:lang w:val="kk-KZ"/>
              </w:rPr>
              <w:t>7) недопущения представителей местных исполнительных органов и представителей энергоснабжающей и (или) энергопередающей (энергопроизводящей) организации к системам теплопотребления и (или) к приборам коммерческого учета тепловой энергии;</w:t>
            </w:r>
          </w:p>
          <w:p w:rsidR="007B60EE" w:rsidRPr="007B60EE" w:rsidRDefault="007B60EE" w:rsidP="007B60EE">
            <w:pPr>
              <w:jc w:val="both"/>
              <w:rPr>
                <w:sz w:val="28"/>
                <w:szCs w:val="28"/>
                <w:lang w:val="kk-KZ"/>
              </w:rPr>
            </w:pPr>
            <w:r w:rsidRPr="007B60EE">
              <w:rPr>
                <w:sz w:val="28"/>
                <w:szCs w:val="28"/>
                <w:lang w:val="kk-KZ"/>
              </w:rPr>
              <w:t xml:space="preserve">8) подключения к тепловой сети </w:t>
            </w:r>
            <w:r w:rsidRPr="007B60EE">
              <w:rPr>
                <w:sz w:val="28"/>
                <w:szCs w:val="28"/>
                <w:lang w:val="kk-KZ"/>
              </w:rPr>
              <w:lastRenderedPageBreak/>
              <w:t>энергопередающей (энергопроизводящей) организации без акта технической готовности теплопотребляющих установок и теплосетей потребителя к работе в осенне-зимний период.</w:t>
            </w:r>
          </w:p>
        </w:tc>
        <w:tc>
          <w:tcPr>
            <w:tcW w:w="3084" w:type="dxa"/>
          </w:tcPr>
          <w:p w:rsidR="007B60EE" w:rsidRPr="007B60EE" w:rsidRDefault="007B60EE" w:rsidP="007B60EE">
            <w:pPr>
              <w:rPr>
                <w:sz w:val="28"/>
                <w:szCs w:val="28"/>
                <w:lang w:val="kk-KZ"/>
              </w:rPr>
            </w:pPr>
            <w:r w:rsidRPr="007B60EE">
              <w:rPr>
                <w:sz w:val="28"/>
                <w:szCs w:val="28"/>
                <w:lang w:val="kk-KZ"/>
              </w:rPr>
              <w:lastRenderedPageBreak/>
              <w:t>Грубое</w:t>
            </w:r>
          </w:p>
        </w:tc>
      </w:tr>
      <w:tr w:rsidR="007B60EE" w:rsidRPr="007B60EE" w:rsidTr="007470B2">
        <w:tc>
          <w:tcPr>
            <w:tcW w:w="1101" w:type="dxa"/>
          </w:tcPr>
          <w:p w:rsidR="007B60EE" w:rsidRPr="007B60EE" w:rsidRDefault="007B60EE" w:rsidP="00B018AB">
            <w:pPr>
              <w:rPr>
                <w:sz w:val="28"/>
                <w:szCs w:val="28"/>
                <w:lang w:val="kk-KZ"/>
              </w:rPr>
            </w:pPr>
            <w:r w:rsidRPr="007B60EE">
              <w:rPr>
                <w:sz w:val="28"/>
                <w:szCs w:val="28"/>
                <w:lang w:val="kk-KZ"/>
              </w:rPr>
              <w:lastRenderedPageBreak/>
              <w:t>55</w:t>
            </w:r>
            <w:r w:rsidR="00B018AB">
              <w:rPr>
                <w:sz w:val="28"/>
                <w:szCs w:val="28"/>
                <w:lang w:val="kk-KZ"/>
              </w:rPr>
              <w:t>2</w:t>
            </w:r>
          </w:p>
        </w:tc>
        <w:tc>
          <w:tcPr>
            <w:tcW w:w="5670" w:type="dxa"/>
          </w:tcPr>
          <w:p w:rsidR="007B60EE" w:rsidRPr="007B60EE" w:rsidRDefault="007B60EE" w:rsidP="007B60EE">
            <w:pPr>
              <w:jc w:val="both"/>
              <w:rPr>
                <w:sz w:val="28"/>
                <w:szCs w:val="28"/>
                <w:lang w:val="kk-KZ"/>
              </w:rPr>
            </w:pPr>
            <w:r w:rsidRPr="007B60EE">
              <w:rPr>
                <w:sz w:val="28"/>
                <w:szCs w:val="28"/>
                <w:lang w:val="kk-KZ"/>
              </w:rPr>
              <w:t>Наличие письменного извещения о прекращении подачи тепловой энергии полностью или частично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w:t>
            </w:r>
          </w:p>
        </w:tc>
        <w:tc>
          <w:tcPr>
            <w:tcW w:w="3084" w:type="dxa"/>
          </w:tcPr>
          <w:p w:rsidR="007B60EE" w:rsidRPr="007B60EE" w:rsidRDefault="007B60EE" w:rsidP="007B60EE">
            <w:pPr>
              <w:rPr>
                <w:sz w:val="28"/>
                <w:szCs w:val="28"/>
              </w:rPr>
            </w:pPr>
            <w:r w:rsidRPr="007B60EE">
              <w:rPr>
                <w:sz w:val="28"/>
                <w:szCs w:val="28"/>
                <w:lang w:val="kk-KZ"/>
              </w:rPr>
              <w:t>Грубое</w:t>
            </w:r>
          </w:p>
        </w:tc>
      </w:tr>
      <w:tr w:rsidR="007B60EE" w:rsidRPr="007B60EE" w:rsidTr="007470B2">
        <w:tc>
          <w:tcPr>
            <w:tcW w:w="1101" w:type="dxa"/>
          </w:tcPr>
          <w:p w:rsidR="007B60EE" w:rsidRPr="007B60EE" w:rsidRDefault="007B60EE" w:rsidP="00B018AB">
            <w:pPr>
              <w:rPr>
                <w:sz w:val="28"/>
                <w:szCs w:val="28"/>
                <w:lang w:val="kk-KZ"/>
              </w:rPr>
            </w:pPr>
            <w:r w:rsidRPr="007B60EE">
              <w:rPr>
                <w:sz w:val="28"/>
                <w:szCs w:val="28"/>
                <w:lang w:val="kk-KZ"/>
              </w:rPr>
              <w:t>55</w:t>
            </w:r>
            <w:r w:rsidR="00B018AB">
              <w:rPr>
                <w:sz w:val="28"/>
                <w:szCs w:val="28"/>
                <w:lang w:val="kk-KZ"/>
              </w:rPr>
              <w:t>3</w:t>
            </w:r>
          </w:p>
        </w:tc>
        <w:tc>
          <w:tcPr>
            <w:tcW w:w="5670" w:type="dxa"/>
          </w:tcPr>
          <w:p w:rsidR="007B60EE" w:rsidRPr="007B60EE" w:rsidRDefault="007B60EE" w:rsidP="007B60EE">
            <w:pPr>
              <w:jc w:val="both"/>
              <w:rPr>
                <w:sz w:val="28"/>
                <w:szCs w:val="28"/>
                <w:lang w:val="kk-KZ"/>
              </w:rPr>
            </w:pPr>
            <w:r w:rsidRPr="007B60EE">
              <w:rPr>
                <w:sz w:val="28"/>
                <w:szCs w:val="28"/>
                <w:lang w:val="kk-KZ"/>
              </w:rPr>
              <w:t>Наличие в договоре условий по оплате потребителем стоимости исходной воды, расходы по ее очистке, химической подготовке при открытой системе горячего водоснабжения.</w:t>
            </w:r>
          </w:p>
        </w:tc>
        <w:tc>
          <w:tcPr>
            <w:tcW w:w="3084" w:type="dxa"/>
          </w:tcPr>
          <w:p w:rsidR="007B60EE" w:rsidRPr="007B60EE" w:rsidRDefault="007B60EE" w:rsidP="007B60EE">
            <w:pPr>
              <w:rPr>
                <w:sz w:val="28"/>
                <w:szCs w:val="28"/>
              </w:rPr>
            </w:pPr>
            <w:r w:rsidRPr="007B60EE">
              <w:rPr>
                <w:sz w:val="28"/>
                <w:szCs w:val="28"/>
                <w:lang w:val="kk-KZ"/>
              </w:rPr>
              <w:t>Грубое</w:t>
            </w:r>
          </w:p>
        </w:tc>
      </w:tr>
      <w:tr w:rsidR="007B60EE" w:rsidRPr="007B60EE" w:rsidTr="007470B2">
        <w:tc>
          <w:tcPr>
            <w:tcW w:w="1101" w:type="dxa"/>
          </w:tcPr>
          <w:p w:rsidR="007B60EE" w:rsidRPr="007B60EE" w:rsidRDefault="007B60EE" w:rsidP="00B018AB">
            <w:pPr>
              <w:rPr>
                <w:sz w:val="28"/>
                <w:szCs w:val="28"/>
                <w:lang w:val="kk-KZ"/>
              </w:rPr>
            </w:pPr>
            <w:r w:rsidRPr="007B60EE">
              <w:rPr>
                <w:sz w:val="28"/>
                <w:szCs w:val="28"/>
                <w:lang w:val="kk-KZ"/>
              </w:rPr>
              <w:t>55</w:t>
            </w:r>
            <w:r w:rsidR="00B018AB">
              <w:rPr>
                <w:sz w:val="28"/>
                <w:szCs w:val="28"/>
                <w:lang w:val="kk-KZ"/>
              </w:rPr>
              <w:t>4</w:t>
            </w:r>
          </w:p>
        </w:tc>
        <w:tc>
          <w:tcPr>
            <w:tcW w:w="5670" w:type="dxa"/>
          </w:tcPr>
          <w:p w:rsidR="007B60EE" w:rsidRPr="007B60EE" w:rsidRDefault="007B60EE" w:rsidP="007B60EE">
            <w:pPr>
              <w:jc w:val="both"/>
              <w:rPr>
                <w:sz w:val="28"/>
                <w:szCs w:val="28"/>
                <w:lang w:val="kk-KZ"/>
              </w:rPr>
            </w:pPr>
            <w:r w:rsidRPr="007B60EE">
              <w:rPr>
                <w:sz w:val="28"/>
                <w:szCs w:val="28"/>
                <w:lang w:val="kk-KZ"/>
              </w:rPr>
              <w:t>Начислие пени к просроченной к оплате сумме, в соответствии с договором теплоснабжения.</w:t>
            </w:r>
          </w:p>
        </w:tc>
        <w:tc>
          <w:tcPr>
            <w:tcW w:w="3084" w:type="dxa"/>
          </w:tcPr>
          <w:p w:rsidR="007B60EE" w:rsidRPr="007B60EE" w:rsidRDefault="007B60EE" w:rsidP="007B60EE">
            <w:pPr>
              <w:rPr>
                <w:sz w:val="28"/>
                <w:szCs w:val="28"/>
              </w:rPr>
            </w:pPr>
            <w:r w:rsidRPr="007B60EE">
              <w:rPr>
                <w:sz w:val="28"/>
                <w:szCs w:val="28"/>
                <w:lang w:val="kk-KZ"/>
              </w:rPr>
              <w:t>Грубое</w:t>
            </w:r>
          </w:p>
        </w:tc>
      </w:tr>
      <w:tr w:rsidR="00A107D4" w:rsidRPr="007B60EE" w:rsidTr="00B913CE">
        <w:tc>
          <w:tcPr>
            <w:tcW w:w="1101" w:type="dxa"/>
          </w:tcPr>
          <w:p w:rsidR="00A107D4" w:rsidRPr="007B60EE" w:rsidRDefault="00A107D4" w:rsidP="00B018AB">
            <w:pPr>
              <w:rPr>
                <w:sz w:val="28"/>
                <w:szCs w:val="28"/>
                <w:lang w:val="kk-KZ"/>
              </w:rPr>
            </w:pPr>
            <w:r>
              <w:rPr>
                <w:sz w:val="28"/>
                <w:szCs w:val="28"/>
                <w:lang w:val="kk-KZ"/>
              </w:rPr>
              <w:t>555</w:t>
            </w:r>
          </w:p>
        </w:tc>
        <w:tc>
          <w:tcPr>
            <w:tcW w:w="5670" w:type="dxa"/>
            <w:vAlign w:val="center"/>
          </w:tcPr>
          <w:p w:rsidR="00A107D4" w:rsidRPr="00E81771" w:rsidRDefault="00A107D4" w:rsidP="007470B2">
            <w:pPr>
              <w:jc w:val="both"/>
              <w:rPr>
                <w:sz w:val="28"/>
                <w:szCs w:val="28"/>
                <w:lang w:val="kk-KZ"/>
              </w:rPr>
            </w:pPr>
            <w:r>
              <w:rPr>
                <w:sz w:val="28"/>
                <w:szCs w:val="28"/>
                <w:lang w:val="kk-KZ"/>
              </w:rPr>
              <w:t>Наличие о</w:t>
            </w:r>
            <w:r w:rsidRPr="00E81771">
              <w:rPr>
                <w:sz w:val="28"/>
                <w:szCs w:val="28"/>
                <w:lang w:val="kk-KZ"/>
              </w:rPr>
              <w:t>просн</w:t>
            </w:r>
            <w:r>
              <w:rPr>
                <w:sz w:val="28"/>
                <w:szCs w:val="28"/>
                <w:lang w:val="kk-KZ"/>
              </w:rPr>
              <w:t>ого</w:t>
            </w:r>
            <w:r w:rsidRPr="00E81771">
              <w:rPr>
                <w:sz w:val="28"/>
                <w:szCs w:val="28"/>
                <w:lang w:val="kk-KZ"/>
              </w:rPr>
              <w:t xml:space="preserve"> лист</w:t>
            </w:r>
            <w:r>
              <w:rPr>
                <w:sz w:val="28"/>
                <w:szCs w:val="28"/>
                <w:lang w:val="kk-KZ"/>
              </w:rPr>
              <w:t>а</w:t>
            </w:r>
            <w:r w:rsidRPr="00E81771">
              <w:rPr>
                <w:sz w:val="28"/>
                <w:szCs w:val="28"/>
                <w:lang w:val="kk-KZ"/>
              </w:rPr>
              <w:t xml:space="preserve"> к заявлению для выдачи технических условий на подключение к электрическим сетям</w:t>
            </w:r>
          </w:p>
        </w:tc>
        <w:tc>
          <w:tcPr>
            <w:tcW w:w="3084" w:type="dxa"/>
          </w:tcPr>
          <w:p w:rsidR="00A107D4" w:rsidRDefault="00A107D4">
            <w:r w:rsidRPr="00CC193B">
              <w:rPr>
                <w:sz w:val="28"/>
                <w:szCs w:val="28"/>
              </w:rPr>
              <w:t>Грубое</w:t>
            </w:r>
          </w:p>
        </w:tc>
      </w:tr>
      <w:tr w:rsidR="00A107D4" w:rsidRPr="007B60EE" w:rsidTr="00B913CE">
        <w:tc>
          <w:tcPr>
            <w:tcW w:w="1101" w:type="dxa"/>
          </w:tcPr>
          <w:p w:rsidR="00A107D4" w:rsidRPr="007B60EE" w:rsidRDefault="00A107D4" w:rsidP="00B018AB">
            <w:pPr>
              <w:rPr>
                <w:sz w:val="28"/>
                <w:szCs w:val="28"/>
                <w:lang w:val="kk-KZ"/>
              </w:rPr>
            </w:pPr>
            <w:r>
              <w:rPr>
                <w:sz w:val="28"/>
                <w:szCs w:val="28"/>
                <w:lang w:val="kk-KZ"/>
              </w:rPr>
              <w:t>556</w:t>
            </w:r>
          </w:p>
        </w:tc>
        <w:tc>
          <w:tcPr>
            <w:tcW w:w="5670" w:type="dxa"/>
            <w:vAlign w:val="center"/>
          </w:tcPr>
          <w:p w:rsidR="00A107D4" w:rsidRDefault="00A107D4" w:rsidP="007470B2">
            <w:pPr>
              <w:jc w:val="both"/>
              <w:rPr>
                <w:sz w:val="28"/>
                <w:szCs w:val="28"/>
                <w:lang w:val="kk-KZ"/>
              </w:rPr>
            </w:pPr>
            <w:r w:rsidRPr="00E81771">
              <w:rPr>
                <w:sz w:val="28"/>
                <w:szCs w:val="28"/>
                <w:lang w:val="kk-KZ"/>
              </w:rPr>
              <w:t>Наличие ситуационн</w:t>
            </w:r>
            <w:r>
              <w:rPr>
                <w:sz w:val="28"/>
                <w:szCs w:val="28"/>
                <w:lang w:val="kk-KZ"/>
              </w:rPr>
              <w:t>ого</w:t>
            </w:r>
            <w:r w:rsidRPr="00E81771">
              <w:rPr>
                <w:sz w:val="28"/>
                <w:szCs w:val="28"/>
                <w:lang w:val="kk-KZ"/>
              </w:rPr>
              <w:t xml:space="preserve"> план</w:t>
            </w:r>
            <w:r>
              <w:rPr>
                <w:sz w:val="28"/>
                <w:szCs w:val="28"/>
                <w:lang w:val="kk-KZ"/>
              </w:rPr>
              <w:t>а</w:t>
            </w:r>
            <w:r w:rsidRPr="00E81771">
              <w:rPr>
                <w:sz w:val="28"/>
                <w:szCs w:val="28"/>
                <w:lang w:val="kk-KZ"/>
              </w:rPr>
              <w:t xml:space="preserve"> и расчет-обосновани</w:t>
            </w:r>
            <w:r>
              <w:rPr>
                <w:sz w:val="28"/>
                <w:szCs w:val="28"/>
                <w:lang w:val="kk-KZ"/>
              </w:rPr>
              <w:t>я</w:t>
            </w:r>
            <w:r w:rsidRPr="00E81771">
              <w:rPr>
                <w:sz w:val="28"/>
                <w:szCs w:val="28"/>
                <w:lang w:val="kk-KZ"/>
              </w:rPr>
              <w:t xml:space="preserve"> заявляемой электрической мощности, выполненн</w:t>
            </w:r>
            <w:r>
              <w:rPr>
                <w:sz w:val="28"/>
                <w:szCs w:val="28"/>
                <w:lang w:val="kk-KZ"/>
              </w:rPr>
              <w:t>ой</w:t>
            </w:r>
            <w:r w:rsidRPr="00E81771">
              <w:rPr>
                <w:sz w:val="28"/>
                <w:szCs w:val="28"/>
                <w:lang w:val="kk-KZ"/>
              </w:rPr>
              <w:t xml:space="preserve"> самостоятельно или с привлечением экспертной организации</w:t>
            </w:r>
            <w:r>
              <w:rPr>
                <w:sz w:val="28"/>
                <w:szCs w:val="28"/>
                <w:lang w:val="kk-KZ"/>
              </w:rPr>
              <w:t xml:space="preserve"> </w:t>
            </w:r>
            <w:r w:rsidRPr="00E81771">
              <w:rPr>
                <w:sz w:val="28"/>
                <w:szCs w:val="28"/>
                <w:lang w:val="kk-KZ"/>
              </w:rPr>
              <w:t>приложенны</w:t>
            </w:r>
            <w:r>
              <w:rPr>
                <w:sz w:val="28"/>
                <w:szCs w:val="28"/>
                <w:lang w:val="kk-KZ"/>
              </w:rPr>
              <w:t>х к</w:t>
            </w:r>
            <w:r w:rsidRPr="00E81771">
              <w:rPr>
                <w:sz w:val="28"/>
                <w:szCs w:val="28"/>
                <w:lang w:val="kk-KZ"/>
              </w:rPr>
              <w:t xml:space="preserve"> опросному листу </w:t>
            </w:r>
          </w:p>
        </w:tc>
        <w:tc>
          <w:tcPr>
            <w:tcW w:w="3084" w:type="dxa"/>
          </w:tcPr>
          <w:p w:rsidR="00A107D4" w:rsidRDefault="00A107D4">
            <w:r w:rsidRPr="00CC193B">
              <w:rPr>
                <w:sz w:val="28"/>
                <w:szCs w:val="28"/>
              </w:rPr>
              <w:t>Грубое</w:t>
            </w:r>
          </w:p>
        </w:tc>
      </w:tr>
      <w:tr w:rsidR="00A107D4" w:rsidRPr="007B60EE" w:rsidTr="00B913CE">
        <w:tc>
          <w:tcPr>
            <w:tcW w:w="1101" w:type="dxa"/>
          </w:tcPr>
          <w:p w:rsidR="00A107D4" w:rsidRPr="007B60EE" w:rsidRDefault="00A107D4" w:rsidP="00B018AB">
            <w:pPr>
              <w:rPr>
                <w:sz w:val="28"/>
                <w:szCs w:val="28"/>
                <w:lang w:val="kk-KZ"/>
              </w:rPr>
            </w:pPr>
            <w:r>
              <w:rPr>
                <w:sz w:val="28"/>
                <w:szCs w:val="28"/>
                <w:lang w:val="kk-KZ"/>
              </w:rPr>
              <w:t>557</w:t>
            </w:r>
          </w:p>
        </w:tc>
        <w:tc>
          <w:tcPr>
            <w:tcW w:w="5670" w:type="dxa"/>
            <w:vAlign w:val="center"/>
          </w:tcPr>
          <w:p w:rsidR="00A107D4" w:rsidRPr="00E81771" w:rsidRDefault="00A107D4" w:rsidP="007470B2">
            <w:pPr>
              <w:jc w:val="both"/>
              <w:rPr>
                <w:sz w:val="28"/>
                <w:szCs w:val="28"/>
                <w:lang w:val="kk-KZ"/>
              </w:rPr>
            </w:pPr>
            <w:r>
              <w:rPr>
                <w:sz w:val="28"/>
                <w:szCs w:val="28"/>
                <w:lang w:val="kk-KZ"/>
              </w:rPr>
              <w:t>Наличие с</w:t>
            </w:r>
            <w:r w:rsidRPr="00E81771">
              <w:rPr>
                <w:sz w:val="28"/>
                <w:szCs w:val="28"/>
                <w:lang w:val="kk-KZ"/>
              </w:rPr>
              <w:t>хемы внешнего электроснабжения потребителя с приложением принципиальных схем, карты-схем или ситуационн</w:t>
            </w:r>
            <w:r>
              <w:rPr>
                <w:sz w:val="28"/>
                <w:szCs w:val="28"/>
                <w:lang w:val="kk-KZ"/>
              </w:rPr>
              <w:t>ого</w:t>
            </w:r>
            <w:r w:rsidRPr="00E81771">
              <w:rPr>
                <w:sz w:val="28"/>
                <w:szCs w:val="28"/>
                <w:lang w:val="kk-KZ"/>
              </w:rPr>
              <w:t xml:space="preserve"> план</w:t>
            </w:r>
            <w:r>
              <w:rPr>
                <w:sz w:val="28"/>
                <w:szCs w:val="28"/>
                <w:lang w:val="kk-KZ"/>
              </w:rPr>
              <w:t>а</w:t>
            </w:r>
            <w:r w:rsidRPr="00E81771">
              <w:rPr>
                <w:sz w:val="28"/>
                <w:szCs w:val="28"/>
                <w:lang w:val="kk-KZ"/>
              </w:rPr>
              <w:t>, результат</w:t>
            </w:r>
            <w:r>
              <w:rPr>
                <w:sz w:val="28"/>
                <w:szCs w:val="28"/>
                <w:lang w:val="kk-KZ"/>
              </w:rPr>
              <w:t>ов</w:t>
            </w:r>
            <w:r w:rsidRPr="00E81771">
              <w:rPr>
                <w:sz w:val="28"/>
                <w:szCs w:val="28"/>
                <w:lang w:val="kk-KZ"/>
              </w:rPr>
              <w:t xml:space="preserve"> расчетов электрических режимов, схемы организации диспетчерского и технологического управления с учетом перспективы развития на 3 (5)-10 лет</w:t>
            </w:r>
            <w:r>
              <w:rPr>
                <w:sz w:val="28"/>
                <w:szCs w:val="28"/>
                <w:lang w:val="kk-KZ"/>
              </w:rPr>
              <w:t>.</w:t>
            </w:r>
          </w:p>
        </w:tc>
        <w:tc>
          <w:tcPr>
            <w:tcW w:w="3084" w:type="dxa"/>
          </w:tcPr>
          <w:p w:rsidR="00A107D4" w:rsidRDefault="00A107D4">
            <w:r w:rsidRPr="00CC193B">
              <w:rPr>
                <w:sz w:val="28"/>
                <w:szCs w:val="28"/>
              </w:rPr>
              <w:t>Грубое</w:t>
            </w:r>
          </w:p>
        </w:tc>
      </w:tr>
      <w:tr w:rsidR="00A107D4" w:rsidRPr="007B60EE" w:rsidTr="00B913CE">
        <w:tc>
          <w:tcPr>
            <w:tcW w:w="1101" w:type="dxa"/>
          </w:tcPr>
          <w:p w:rsidR="00A107D4" w:rsidRDefault="00A107D4" w:rsidP="00B018AB">
            <w:pPr>
              <w:rPr>
                <w:sz w:val="28"/>
                <w:szCs w:val="28"/>
                <w:lang w:val="kk-KZ"/>
              </w:rPr>
            </w:pPr>
            <w:r>
              <w:rPr>
                <w:sz w:val="28"/>
                <w:szCs w:val="28"/>
                <w:lang w:val="kk-KZ"/>
              </w:rPr>
              <w:t>558</w:t>
            </w:r>
          </w:p>
        </w:tc>
        <w:tc>
          <w:tcPr>
            <w:tcW w:w="5670" w:type="dxa"/>
          </w:tcPr>
          <w:p w:rsidR="00A107D4" w:rsidRPr="00590C22" w:rsidRDefault="00A107D4" w:rsidP="00072229">
            <w:pPr>
              <w:shd w:val="clear" w:color="auto" w:fill="FFFFFF"/>
              <w:jc w:val="both"/>
              <w:rPr>
                <w:sz w:val="28"/>
                <w:szCs w:val="28"/>
              </w:rPr>
            </w:pPr>
            <w:r w:rsidRPr="00590C22">
              <w:rPr>
                <w:sz w:val="28"/>
                <w:szCs w:val="28"/>
              </w:rPr>
              <w:t xml:space="preserve">Наличие и исправность специальных машин, механизмов, транспортных средств, такелажа, оснастки, инструмента и приспособлений используемых для выполнение технического обслуживания и ремонт ВЛ. </w:t>
            </w:r>
          </w:p>
        </w:tc>
        <w:tc>
          <w:tcPr>
            <w:tcW w:w="3084" w:type="dxa"/>
          </w:tcPr>
          <w:p w:rsidR="00A107D4" w:rsidRDefault="00A107D4">
            <w:r w:rsidRPr="00CC193B">
              <w:rPr>
                <w:sz w:val="28"/>
                <w:szCs w:val="28"/>
              </w:rPr>
              <w:t>Грубое</w:t>
            </w:r>
          </w:p>
        </w:tc>
      </w:tr>
      <w:tr w:rsidR="00A107D4" w:rsidRPr="007B60EE" w:rsidTr="00046E39">
        <w:tc>
          <w:tcPr>
            <w:tcW w:w="1101" w:type="dxa"/>
          </w:tcPr>
          <w:p w:rsidR="00A107D4" w:rsidRDefault="00A107D4" w:rsidP="00B018AB">
            <w:pPr>
              <w:rPr>
                <w:sz w:val="28"/>
                <w:szCs w:val="28"/>
                <w:lang w:val="kk-KZ"/>
              </w:rPr>
            </w:pPr>
            <w:r>
              <w:rPr>
                <w:sz w:val="28"/>
                <w:szCs w:val="28"/>
                <w:lang w:val="kk-KZ"/>
              </w:rPr>
              <w:lastRenderedPageBreak/>
              <w:t>559</w:t>
            </w:r>
          </w:p>
        </w:tc>
        <w:tc>
          <w:tcPr>
            <w:tcW w:w="5670" w:type="dxa"/>
          </w:tcPr>
          <w:p w:rsidR="00A107D4" w:rsidRPr="00590C22" w:rsidRDefault="00A107D4" w:rsidP="00072229">
            <w:pPr>
              <w:shd w:val="clear" w:color="auto" w:fill="FFFFFF"/>
              <w:jc w:val="both"/>
              <w:rPr>
                <w:sz w:val="28"/>
                <w:szCs w:val="28"/>
              </w:rPr>
            </w:pPr>
            <w:r w:rsidRPr="00590C22">
              <w:rPr>
                <w:sz w:val="28"/>
                <w:szCs w:val="28"/>
              </w:rPr>
              <w:t>Наличие комплектованных средства механизации  в соответствии с нормами и размещенных на ремонтно-производственных базах (далее – РПБ) предприятий и их подразделений.</w:t>
            </w:r>
          </w:p>
        </w:tc>
        <w:tc>
          <w:tcPr>
            <w:tcW w:w="3084" w:type="dxa"/>
          </w:tcPr>
          <w:p w:rsidR="00A107D4" w:rsidRDefault="00A107D4">
            <w:r w:rsidRPr="00346ED6">
              <w:rPr>
                <w:sz w:val="28"/>
                <w:szCs w:val="28"/>
              </w:rPr>
              <w:t>Грубое</w:t>
            </w:r>
          </w:p>
        </w:tc>
      </w:tr>
      <w:tr w:rsidR="00A107D4" w:rsidRPr="007B60EE" w:rsidTr="00046E39">
        <w:tc>
          <w:tcPr>
            <w:tcW w:w="1101" w:type="dxa"/>
          </w:tcPr>
          <w:p w:rsidR="00A107D4" w:rsidRDefault="00A107D4" w:rsidP="00B018AB">
            <w:pPr>
              <w:rPr>
                <w:sz w:val="28"/>
                <w:szCs w:val="28"/>
                <w:lang w:val="kk-KZ"/>
              </w:rPr>
            </w:pPr>
            <w:r>
              <w:rPr>
                <w:sz w:val="28"/>
                <w:szCs w:val="28"/>
                <w:lang w:val="kk-KZ"/>
              </w:rPr>
              <w:t>560</w:t>
            </w:r>
          </w:p>
        </w:tc>
        <w:tc>
          <w:tcPr>
            <w:tcW w:w="5670" w:type="dxa"/>
          </w:tcPr>
          <w:p w:rsidR="00A107D4" w:rsidRPr="00590C22" w:rsidRDefault="00A107D4" w:rsidP="00072229">
            <w:pPr>
              <w:shd w:val="clear" w:color="auto" w:fill="FFFFFF"/>
              <w:jc w:val="both"/>
              <w:rPr>
                <w:sz w:val="28"/>
                <w:szCs w:val="28"/>
              </w:rPr>
            </w:pPr>
            <w:r w:rsidRPr="00590C22">
              <w:rPr>
                <w:sz w:val="28"/>
                <w:szCs w:val="28"/>
              </w:rPr>
              <w:t xml:space="preserve">Оснащенность бригады выполняющие работы на ВЛ, средствами связи с РПБ и диспетчерскими пунктами. </w:t>
            </w:r>
          </w:p>
        </w:tc>
        <w:tc>
          <w:tcPr>
            <w:tcW w:w="3084" w:type="dxa"/>
          </w:tcPr>
          <w:p w:rsidR="00A107D4" w:rsidRDefault="00A107D4">
            <w:r w:rsidRPr="00346ED6">
              <w:rPr>
                <w:sz w:val="28"/>
                <w:szCs w:val="28"/>
              </w:rPr>
              <w:t>Грубое</w:t>
            </w:r>
          </w:p>
        </w:tc>
      </w:tr>
      <w:tr w:rsidR="00A107D4" w:rsidRPr="007B60EE" w:rsidTr="00046E39">
        <w:tc>
          <w:tcPr>
            <w:tcW w:w="1101" w:type="dxa"/>
          </w:tcPr>
          <w:p w:rsidR="00A107D4" w:rsidRDefault="00A107D4" w:rsidP="00B018AB">
            <w:pPr>
              <w:rPr>
                <w:sz w:val="28"/>
                <w:szCs w:val="28"/>
                <w:lang w:val="kk-KZ"/>
              </w:rPr>
            </w:pPr>
            <w:r>
              <w:rPr>
                <w:sz w:val="28"/>
                <w:szCs w:val="28"/>
                <w:lang w:val="kk-KZ"/>
              </w:rPr>
              <w:t>561</w:t>
            </w:r>
          </w:p>
        </w:tc>
        <w:tc>
          <w:tcPr>
            <w:tcW w:w="5670" w:type="dxa"/>
          </w:tcPr>
          <w:p w:rsidR="00A107D4" w:rsidRPr="00590C22" w:rsidRDefault="00A107D4" w:rsidP="00072229">
            <w:pPr>
              <w:shd w:val="clear" w:color="auto" w:fill="FFFFFF"/>
              <w:jc w:val="both"/>
              <w:rPr>
                <w:sz w:val="28"/>
                <w:szCs w:val="28"/>
              </w:rPr>
            </w:pPr>
            <w:r w:rsidRPr="00590C22">
              <w:rPr>
                <w:sz w:val="28"/>
                <w:szCs w:val="28"/>
              </w:rPr>
              <w:t>Наличие графика периодических осмотров ВЛ утвержденных техническим руководителем организации, эксплуатирующей электрические сети.</w:t>
            </w:r>
          </w:p>
        </w:tc>
        <w:tc>
          <w:tcPr>
            <w:tcW w:w="3084" w:type="dxa"/>
          </w:tcPr>
          <w:p w:rsidR="00A107D4" w:rsidRDefault="00A107D4">
            <w:r w:rsidRPr="00346ED6">
              <w:rPr>
                <w:sz w:val="28"/>
                <w:szCs w:val="28"/>
              </w:rPr>
              <w:t>Грубое</w:t>
            </w:r>
          </w:p>
        </w:tc>
      </w:tr>
      <w:tr w:rsidR="00A107D4" w:rsidRPr="00590C22" w:rsidTr="00046E39">
        <w:tc>
          <w:tcPr>
            <w:tcW w:w="1101" w:type="dxa"/>
          </w:tcPr>
          <w:p w:rsidR="00A107D4" w:rsidRDefault="00A107D4" w:rsidP="00B018AB">
            <w:pPr>
              <w:rPr>
                <w:sz w:val="28"/>
                <w:szCs w:val="28"/>
                <w:lang w:val="kk-KZ"/>
              </w:rPr>
            </w:pPr>
            <w:r>
              <w:rPr>
                <w:sz w:val="28"/>
                <w:szCs w:val="28"/>
                <w:lang w:val="kk-KZ"/>
              </w:rPr>
              <w:t>562</w:t>
            </w:r>
          </w:p>
        </w:tc>
        <w:tc>
          <w:tcPr>
            <w:tcW w:w="5670" w:type="dxa"/>
          </w:tcPr>
          <w:p w:rsidR="00A107D4" w:rsidRPr="00590C22" w:rsidRDefault="00A107D4" w:rsidP="00072229">
            <w:pPr>
              <w:shd w:val="clear" w:color="auto" w:fill="FFFFFF"/>
              <w:jc w:val="both"/>
              <w:rPr>
                <w:sz w:val="28"/>
                <w:szCs w:val="28"/>
              </w:rPr>
            </w:pPr>
            <w:r w:rsidRPr="00590C22">
              <w:rPr>
                <w:sz w:val="28"/>
                <w:szCs w:val="28"/>
              </w:rPr>
              <w:t>Выполнение осмотров каждой ВЛ по всей длине не реже 1 раза в год, выборочные осмотры отдельных ВЛ (или их участков) не реже 1 раза в год инженерно-техническим персоналом и полный осмотр все BЛ (участки), подлежащие капитальному ремонту.</w:t>
            </w:r>
          </w:p>
        </w:tc>
        <w:tc>
          <w:tcPr>
            <w:tcW w:w="3084" w:type="dxa"/>
          </w:tcPr>
          <w:p w:rsidR="00A107D4" w:rsidRDefault="00A107D4">
            <w:r w:rsidRPr="00346ED6">
              <w:rPr>
                <w:sz w:val="28"/>
                <w:szCs w:val="28"/>
              </w:rPr>
              <w:t>Грубое</w:t>
            </w:r>
          </w:p>
        </w:tc>
      </w:tr>
      <w:tr w:rsidR="00A107D4" w:rsidRPr="00590C22" w:rsidTr="00E419AF">
        <w:tc>
          <w:tcPr>
            <w:tcW w:w="1101" w:type="dxa"/>
          </w:tcPr>
          <w:p w:rsidR="00A107D4" w:rsidRDefault="00A107D4" w:rsidP="00B018AB">
            <w:pPr>
              <w:rPr>
                <w:sz w:val="28"/>
                <w:szCs w:val="28"/>
                <w:lang w:val="kk-KZ"/>
              </w:rPr>
            </w:pPr>
            <w:r>
              <w:rPr>
                <w:sz w:val="28"/>
                <w:szCs w:val="28"/>
                <w:lang w:val="kk-KZ"/>
              </w:rPr>
              <w:t>563</w:t>
            </w:r>
          </w:p>
        </w:tc>
        <w:tc>
          <w:tcPr>
            <w:tcW w:w="5670" w:type="dxa"/>
          </w:tcPr>
          <w:p w:rsidR="00A107D4" w:rsidRPr="00590C22" w:rsidRDefault="00A107D4" w:rsidP="00072229">
            <w:pPr>
              <w:shd w:val="clear" w:color="auto" w:fill="FFFFFF"/>
              <w:jc w:val="both"/>
              <w:rPr>
                <w:sz w:val="28"/>
                <w:szCs w:val="28"/>
              </w:rPr>
            </w:pPr>
            <w:r w:rsidRPr="00590C22">
              <w:rPr>
                <w:sz w:val="28"/>
                <w:szCs w:val="28"/>
              </w:rPr>
              <w:t>Выполнение верховых осмотров не реже 1 раза в 6 лет с выборочной проверкой проводов и тросов в зажимах и в дистанционных распорках на ВЛ напряжением 35 кB и выше или их участках, имеющих срок службы 20 лет и более или проходящих в зонах интенсивного загрязнения, а также не реже 1 раза в 12 лет на остальных ВЛ 35 кВ и выше (участках) по открытой местности.</w:t>
            </w:r>
          </w:p>
        </w:tc>
        <w:tc>
          <w:tcPr>
            <w:tcW w:w="3084" w:type="dxa"/>
          </w:tcPr>
          <w:p w:rsidR="00A107D4" w:rsidRDefault="00A107D4">
            <w:r w:rsidRPr="00002ABA">
              <w:rPr>
                <w:sz w:val="28"/>
                <w:szCs w:val="28"/>
              </w:rPr>
              <w:t>Грубое</w:t>
            </w:r>
          </w:p>
        </w:tc>
      </w:tr>
      <w:tr w:rsidR="00A107D4" w:rsidRPr="00590C22" w:rsidTr="00E419AF">
        <w:tc>
          <w:tcPr>
            <w:tcW w:w="1101" w:type="dxa"/>
          </w:tcPr>
          <w:p w:rsidR="00A107D4" w:rsidRDefault="00A107D4" w:rsidP="00B018AB">
            <w:pPr>
              <w:rPr>
                <w:sz w:val="28"/>
                <w:szCs w:val="28"/>
                <w:lang w:val="kk-KZ"/>
              </w:rPr>
            </w:pPr>
            <w:r>
              <w:rPr>
                <w:sz w:val="28"/>
                <w:szCs w:val="28"/>
                <w:lang w:val="kk-KZ"/>
              </w:rPr>
              <w:t>564</w:t>
            </w:r>
          </w:p>
        </w:tc>
        <w:tc>
          <w:tcPr>
            <w:tcW w:w="5670" w:type="dxa"/>
          </w:tcPr>
          <w:p w:rsidR="00A107D4" w:rsidRPr="00590C22" w:rsidRDefault="00A107D4" w:rsidP="00072229">
            <w:pPr>
              <w:shd w:val="clear" w:color="auto" w:fill="FFFFFF"/>
              <w:jc w:val="both"/>
              <w:rPr>
                <w:sz w:val="28"/>
                <w:szCs w:val="28"/>
              </w:rPr>
            </w:pPr>
            <w:r w:rsidRPr="00590C22">
              <w:rPr>
                <w:sz w:val="28"/>
                <w:szCs w:val="28"/>
              </w:rPr>
              <w:t xml:space="preserve">Наличие в РУ переносных заземления, средства по оказанию первой помощи пострадавшим от несчастных случаев, защитные и противопожарные средства. </w:t>
            </w:r>
          </w:p>
        </w:tc>
        <w:tc>
          <w:tcPr>
            <w:tcW w:w="3084" w:type="dxa"/>
          </w:tcPr>
          <w:p w:rsidR="00A107D4" w:rsidRDefault="00A107D4">
            <w:r w:rsidRPr="00002ABA">
              <w:rPr>
                <w:sz w:val="28"/>
                <w:szCs w:val="28"/>
              </w:rPr>
              <w:t>Грубое</w:t>
            </w:r>
          </w:p>
        </w:tc>
      </w:tr>
      <w:tr w:rsidR="00A107D4" w:rsidRPr="00590C22" w:rsidTr="00E419AF">
        <w:tc>
          <w:tcPr>
            <w:tcW w:w="1101" w:type="dxa"/>
          </w:tcPr>
          <w:p w:rsidR="00A107D4" w:rsidRDefault="00A107D4" w:rsidP="00B018AB">
            <w:pPr>
              <w:rPr>
                <w:sz w:val="28"/>
                <w:szCs w:val="28"/>
                <w:lang w:val="kk-KZ"/>
              </w:rPr>
            </w:pPr>
            <w:r>
              <w:rPr>
                <w:sz w:val="28"/>
                <w:szCs w:val="28"/>
                <w:lang w:val="kk-KZ"/>
              </w:rPr>
              <w:t>565</w:t>
            </w:r>
          </w:p>
        </w:tc>
        <w:tc>
          <w:tcPr>
            <w:tcW w:w="5670" w:type="dxa"/>
          </w:tcPr>
          <w:p w:rsidR="00A107D4" w:rsidRPr="00590C22" w:rsidRDefault="00A107D4" w:rsidP="00072229">
            <w:pPr>
              <w:shd w:val="clear" w:color="auto" w:fill="FFFFFF"/>
              <w:jc w:val="both"/>
              <w:rPr>
                <w:sz w:val="28"/>
                <w:szCs w:val="28"/>
                <w:lang w:val="kk-KZ"/>
              </w:rPr>
            </w:pPr>
            <w:r w:rsidRPr="00590C22">
              <w:rPr>
                <w:sz w:val="28"/>
                <w:szCs w:val="28"/>
              </w:rPr>
              <w:t>Наличие у  оперативно-выездных  бригад (далее – ОВБ) обслуживаемых РУ, переносные заземления, средства по оказанию первой помощи, защитные и первичные средства пожаротушения.</w:t>
            </w:r>
          </w:p>
        </w:tc>
        <w:tc>
          <w:tcPr>
            <w:tcW w:w="3084" w:type="dxa"/>
          </w:tcPr>
          <w:p w:rsidR="00A107D4" w:rsidRDefault="00A107D4">
            <w:r w:rsidRPr="00002ABA">
              <w:rPr>
                <w:sz w:val="28"/>
                <w:szCs w:val="28"/>
              </w:rPr>
              <w:t>Грубое</w:t>
            </w:r>
          </w:p>
        </w:tc>
      </w:tr>
      <w:tr w:rsidR="00A107D4" w:rsidRPr="007B60EE" w:rsidTr="001612A5">
        <w:tc>
          <w:tcPr>
            <w:tcW w:w="1101" w:type="dxa"/>
          </w:tcPr>
          <w:p w:rsidR="00A107D4" w:rsidRDefault="00A107D4" w:rsidP="00B018AB">
            <w:pPr>
              <w:rPr>
                <w:sz w:val="28"/>
                <w:szCs w:val="28"/>
                <w:lang w:val="kk-KZ"/>
              </w:rPr>
            </w:pPr>
            <w:r>
              <w:rPr>
                <w:sz w:val="28"/>
                <w:szCs w:val="28"/>
                <w:lang w:val="kk-KZ"/>
              </w:rPr>
              <w:t>566</w:t>
            </w:r>
          </w:p>
        </w:tc>
        <w:tc>
          <w:tcPr>
            <w:tcW w:w="5670" w:type="dxa"/>
          </w:tcPr>
          <w:p w:rsidR="00A107D4" w:rsidRPr="00590C22" w:rsidRDefault="00A107D4" w:rsidP="00072229">
            <w:pPr>
              <w:jc w:val="both"/>
              <w:rPr>
                <w:sz w:val="28"/>
                <w:szCs w:val="28"/>
                <w:lang w:val="kk-KZ"/>
              </w:rPr>
            </w:pPr>
            <w:r w:rsidRPr="00590C22">
              <w:rPr>
                <w:sz w:val="28"/>
                <w:szCs w:val="28"/>
              </w:rPr>
              <w:t>Наличие регистрации случаи грозовых отключений и повреждений ВЛ, оборудования РУ и ТП. На основании полученных данных проведения оценки надежности грозозащиты и разработанных мероприятия по повышению ее надежности.</w:t>
            </w:r>
          </w:p>
        </w:tc>
        <w:tc>
          <w:tcPr>
            <w:tcW w:w="3084" w:type="dxa"/>
          </w:tcPr>
          <w:p w:rsidR="00A107D4" w:rsidRDefault="00A107D4">
            <w:r w:rsidRPr="00A750E0">
              <w:rPr>
                <w:sz w:val="28"/>
                <w:szCs w:val="28"/>
              </w:rPr>
              <w:t>Грубое</w:t>
            </w:r>
          </w:p>
        </w:tc>
      </w:tr>
      <w:tr w:rsidR="00A107D4" w:rsidRPr="007B60EE" w:rsidTr="001612A5">
        <w:tc>
          <w:tcPr>
            <w:tcW w:w="1101" w:type="dxa"/>
          </w:tcPr>
          <w:p w:rsidR="00A107D4" w:rsidRDefault="00A107D4" w:rsidP="00B018AB">
            <w:pPr>
              <w:rPr>
                <w:sz w:val="28"/>
                <w:szCs w:val="28"/>
                <w:lang w:val="kk-KZ"/>
              </w:rPr>
            </w:pPr>
            <w:r>
              <w:rPr>
                <w:sz w:val="28"/>
                <w:szCs w:val="28"/>
                <w:lang w:val="kk-KZ"/>
              </w:rPr>
              <w:t>567</w:t>
            </w:r>
          </w:p>
        </w:tc>
        <w:tc>
          <w:tcPr>
            <w:tcW w:w="5670" w:type="dxa"/>
          </w:tcPr>
          <w:p w:rsidR="00A107D4" w:rsidRPr="00590C22" w:rsidRDefault="00A107D4" w:rsidP="00072229">
            <w:pPr>
              <w:jc w:val="both"/>
              <w:rPr>
                <w:sz w:val="28"/>
                <w:szCs w:val="28"/>
              </w:rPr>
            </w:pPr>
            <w:r w:rsidRPr="00590C22">
              <w:rPr>
                <w:sz w:val="28"/>
                <w:szCs w:val="28"/>
              </w:rPr>
              <w:t xml:space="preserve">Наличие снятых рассеивателей, </w:t>
            </w:r>
            <w:r w:rsidRPr="00590C22">
              <w:rPr>
                <w:sz w:val="28"/>
                <w:szCs w:val="28"/>
              </w:rPr>
              <w:lastRenderedPageBreak/>
              <w:t xml:space="preserve">экранирующих и защитных решеток светильников освещения. </w:t>
            </w:r>
          </w:p>
        </w:tc>
        <w:tc>
          <w:tcPr>
            <w:tcW w:w="3084" w:type="dxa"/>
          </w:tcPr>
          <w:p w:rsidR="00A107D4" w:rsidRDefault="00A107D4">
            <w:r w:rsidRPr="00A750E0">
              <w:rPr>
                <w:sz w:val="28"/>
                <w:szCs w:val="28"/>
              </w:rPr>
              <w:lastRenderedPageBreak/>
              <w:t>Грубое</w:t>
            </w:r>
          </w:p>
        </w:tc>
      </w:tr>
      <w:tr w:rsidR="00A107D4" w:rsidRPr="007B60EE" w:rsidTr="000613A4">
        <w:tc>
          <w:tcPr>
            <w:tcW w:w="1101" w:type="dxa"/>
          </w:tcPr>
          <w:p w:rsidR="00A107D4" w:rsidRDefault="00A107D4" w:rsidP="00B018AB">
            <w:pPr>
              <w:rPr>
                <w:sz w:val="28"/>
                <w:szCs w:val="28"/>
                <w:lang w:val="kk-KZ"/>
              </w:rPr>
            </w:pPr>
            <w:r>
              <w:rPr>
                <w:sz w:val="28"/>
                <w:szCs w:val="28"/>
                <w:lang w:val="kk-KZ"/>
              </w:rPr>
              <w:lastRenderedPageBreak/>
              <w:t>568</w:t>
            </w:r>
          </w:p>
        </w:tc>
        <w:tc>
          <w:tcPr>
            <w:tcW w:w="5670" w:type="dxa"/>
          </w:tcPr>
          <w:p w:rsidR="00A107D4" w:rsidRPr="00590C22" w:rsidRDefault="00A107D4" w:rsidP="00072229">
            <w:pPr>
              <w:jc w:val="both"/>
              <w:rPr>
                <w:sz w:val="28"/>
                <w:szCs w:val="28"/>
              </w:rPr>
            </w:pPr>
            <w:r w:rsidRPr="00590C22">
              <w:rPr>
                <w:sz w:val="28"/>
                <w:szCs w:val="28"/>
              </w:rPr>
              <w:t>Наличие автоматического фиксации на записывающем устройстве оперативные переговоры на всех уровнях диспетчерского управления и оперативные переговоры начальников смен электростанций и крупных подстанций.</w:t>
            </w:r>
          </w:p>
        </w:tc>
        <w:tc>
          <w:tcPr>
            <w:tcW w:w="3084" w:type="dxa"/>
          </w:tcPr>
          <w:p w:rsidR="00A107D4" w:rsidRDefault="00A107D4">
            <w:r w:rsidRPr="003713E3">
              <w:rPr>
                <w:sz w:val="28"/>
                <w:szCs w:val="28"/>
              </w:rPr>
              <w:t>Грубое</w:t>
            </w:r>
          </w:p>
        </w:tc>
      </w:tr>
      <w:tr w:rsidR="00A107D4" w:rsidRPr="007B60EE" w:rsidTr="000613A4">
        <w:tc>
          <w:tcPr>
            <w:tcW w:w="1101" w:type="dxa"/>
          </w:tcPr>
          <w:p w:rsidR="00A107D4" w:rsidRDefault="00A107D4" w:rsidP="00B018AB">
            <w:pPr>
              <w:rPr>
                <w:sz w:val="28"/>
                <w:szCs w:val="28"/>
                <w:lang w:val="kk-KZ"/>
              </w:rPr>
            </w:pPr>
            <w:r>
              <w:rPr>
                <w:sz w:val="28"/>
                <w:szCs w:val="28"/>
                <w:lang w:val="kk-KZ"/>
              </w:rPr>
              <w:t>569</w:t>
            </w:r>
          </w:p>
        </w:tc>
        <w:tc>
          <w:tcPr>
            <w:tcW w:w="5670" w:type="dxa"/>
          </w:tcPr>
          <w:p w:rsidR="00A107D4" w:rsidRPr="00590C22" w:rsidRDefault="00A107D4" w:rsidP="00072229">
            <w:pPr>
              <w:shd w:val="clear" w:color="auto" w:fill="FFFFFF"/>
              <w:jc w:val="both"/>
              <w:rPr>
                <w:sz w:val="28"/>
                <w:szCs w:val="28"/>
                <w:lang w:val="kk-KZ"/>
              </w:rPr>
            </w:pPr>
            <w:r w:rsidRPr="00590C22">
              <w:rPr>
                <w:sz w:val="28"/>
                <w:szCs w:val="28"/>
              </w:rPr>
              <w:t>Не допущения замены одного лица из числа  оперативно-диспетчерского персонала другим случае необходимости, без разрешения соответствующего административно-технического персонала, подписавшего график, и уведомление вышестоящего оперативно-диспетчерского персонала.</w:t>
            </w:r>
          </w:p>
        </w:tc>
        <w:tc>
          <w:tcPr>
            <w:tcW w:w="3084" w:type="dxa"/>
          </w:tcPr>
          <w:p w:rsidR="00A107D4" w:rsidRDefault="00A107D4">
            <w:r w:rsidRPr="003713E3">
              <w:rPr>
                <w:sz w:val="28"/>
                <w:szCs w:val="28"/>
              </w:rPr>
              <w:t>Грубое</w:t>
            </w:r>
          </w:p>
        </w:tc>
      </w:tr>
      <w:tr w:rsidR="00A107D4" w:rsidRPr="007B60EE" w:rsidTr="000613A4">
        <w:tc>
          <w:tcPr>
            <w:tcW w:w="1101" w:type="dxa"/>
          </w:tcPr>
          <w:p w:rsidR="00A107D4" w:rsidRDefault="00A107D4" w:rsidP="00B018AB">
            <w:pPr>
              <w:rPr>
                <w:sz w:val="28"/>
                <w:szCs w:val="28"/>
                <w:lang w:val="kk-KZ"/>
              </w:rPr>
            </w:pPr>
            <w:r>
              <w:rPr>
                <w:sz w:val="28"/>
                <w:szCs w:val="28"/>
                <w:lang w:val="kk-KZ"/>
              </w:rPr>
              <w:t>570</w:t>
            </w:r>
          </w:p>
        </w:tc>
        <w:tc>
          <w:tcPr>
            <w:tcW w:w="5670" w:type="dxa"/>
          </w:tcPr>
          <w:p w:rsidR="00A107D4" w:rsidRPr="00590C22" w:rsidRDefault="00A107D4" w:rsidP="00072229">
            <w:pPr>
              <w:shd w:val="clear" w:color="auto" w:fill="FFFFFF"/>
              <w:jc w:val="both"/>
              <w:rPr>
                <w:sz w:val="28"/>
                <w:szCs w:val="28"/>
                <w:lang w:val="kk-KZ"/>
              </w:rPr>
            </w:pPr>
            <w:r w:rsidRPr="00590C22">
              <w:rPr>
                <w:sz w:val="28"/>
                <w:szCs w:val="28"/>
              </w:rPr>
              <w:t>Не допущение работы оперативно-диспетчерского персонала в течение двух смен подряд.</w:t>
            </w:r>
          </w:p>
        </w:tc>
        <w:tc>
          <w:tcPr>
            <w:tcW w:w="3084" w:type="dxa"/>
          </w:tcPr>
          <w:p w:rsidR="00A107D4" w:rsidRDefault="00A107D4">
            <w:r w:rsidRPr="003713E3">
              <w:rPr>
                <w:sz w:val="28"/>
                <w:szCs w:val="28"/>
              </w:rPr>
              <w:t>Грубое</w:t>
            </w:r>
          </w:p>
        </w:tc>
      </w:tr>
      <w:tr w:rsidR="00590C22" w:rsidRPr="007B60EE" w:rsidTr="007470B2">
        <w:tc>
          <w:tcPr>
            <w:tcW w:w="1101" w:type="dxa"/>
          </w:tcPr>
          <w:p w:rsidR="00590C22" w:rsidRDefault="00AB68A0" w:rsidP="00B018AB">
            <w:pPr>
              <w:rPr>
                <w:sz w:val="28"/>
                <w:szCs w:val="28"/>
                <w:lang w:val="kk-KZ"/>
              </w:rPr>
            </w:pPr>
            <w:r>
              <w:rPr>
                <w:sz w:val="28"/>
                <w:szCs w:val="28"/>
                <w:lang w:val="kk-KZ"/>
              </w:rPr>
              <w:t>571</w:t>
            </w:r>
          </w:p>
        </w:tc>
        <w:tc>
          <w:tcPr>
            <w:tcW w:w="5670" w:type="dxa"/>
            <w:vAlign w:val="center"/>
          </w:tcPr>
          <w:p w:rsidR="00590C22" w:rsidRPr="00590C22" w:rsidRDefault="00590C22" w:rsidP="00590C22">
            <w:pPr>
              <w:jc w:val="both"/>
              <w:rPr>
                <w:sz w:val="28"/>
                <w:szCs w:val="28"/>
                <w:lang w:val="kk-KZ"/>
              </w:rPr>
            </w:pPr>
            <w:r w:rsidRPr="00590C22">
              <w:rPr>
                <w:sz w:val="28"/>
                <w:szCs w:val="28"/>
                <w:lang w:val="kk-KZ"/>
              </w:rPr>
              <w:t>Наличие и своевременное ведение оперативной документации дежурного персонала подстанции с постоянным дежурством, диспетчера районной электросети:</w:t>
            </w:r>
          </w:p>
          <w:p w:rsidR="00590C22" w:rsidRPr="00590C22" w:rsidRDefault="00590C22" w:rsidP="00590C22">
            <w:pPr>
              <w:jc w:val="both"/>
              <w:rPr>
                <w:sz w:val="28"/>
                <w:szCs w:val="28"/>
                <w:lang w:val="kk-KZ"/>
              </w:rPr>
            </w:pPr>
            <w:r w:rsidRPr="00590C22">
              <w:rPr>
                <w:sz w:val="28"/>
                <w:szCs w:val="28"/>
                <w:lang w:val="kk-KZ"/>
              </w:rPr>
              <w:t>- Суточная оперативная исполнительная схема или схема-макет;</w:t>
            </w:r>
          </w:p>
          <w:p w:rsidR="00590C22" w:rsidRPr="00590C22" w:rsidRDefault="00590C22" w:rsidP="00590C22">
            <w:pPr>
              <w:jc w:val="both"/>
              <w:rPr>
                <w:sz w:val="28"/>
                <w:szCs w:val="28"/>
                <w:lang w:val="kk-KZ"/>
              </w:rPr>
            </w:pPr>
            <w:r w:rsidRPr="00590C22">
              <w:rPr>
                <w:sz w:val="28"/>
                <w:szCs w:val="28"/>
                <w:lang w:val="kk-KZ"/>
              </w:rPr>
              <w:t>- Оперативный журнал;</w:t>
            </w:r>
          </w:p>
          <w:p w:rsidR="00590C22" w:rsidRPr="00590C22" w:rsidRDefault="00590C22" w:rsidP="00590C22">
            <w:pPr>
              <w:jc w:val="both"/>
              <w:rPr>
                <w:sz w:val="28"/>
                <w:szCs w:val="28"/>
                <w:lang w:val="kk-KZ"/>
              </w:rPr>
            </w:pPr>
            <w:r w:rsidRPr="00590C22">
              <w:rPr>
                <w:sz w:val="28"/>
                <w:szCs w:val="28"/>
                <w:lang w:val="kk-KZ"/>
              </w:rPr>
              <w:t>- Журнал заявок на вывод из работы оборудования;</w:t>
            </w:r>
          </w:p>
          <w:p w:rsidR="00590C22" w:rsidRPr="00590C22" w:rsidRDefault="00590C22" w:rsidP="00590C22">
            <w:pPr>
              <w:jc w:val="both"/>
              <w:rPr>
                <w:sz w:val="28"/>
                <w:szCs w:val="28"/>
                <w:lang w:val="kk-KZ"/>
              </w:rPr>
            </w:pPr>
            <w:r w:rsidRPr="00590C22">
              <w:rPr>
                <w:sz w:val="28"/>
                <w:szCs w:val="28"/>
                <w:lang w:val="kk-KZ"/>
              </w:rPr>
              <w:t>- Журнал релейной защиты, автоматики и телемеханики;</w:t>
            </w:r>
          </w:p>
          <w:p w:rsidR="00590C22" w:rsidRPr="00590C22" w:rsidRDefault="00590C22" w:rsidP="00590C22">
            <w:pPr>
              <w:jc w:val="both"/>
              <w:rPr>
                <w:sz w:val="28"/>
                <w:szCs w:val="28"/>
                <w:lang w:val="kk-KZ"/>
              </w:rPr>
            </w:pPr>
            <w:r w:rsidRPr="00590C22">
              <w:rPr>
                <w:sz w:val="28"/>
                <w:szCs w:val="28"/>
                <w:lang w:val="kk-KZ"/>
              </w:rPr>
              <w:t>- Карты установок релейной защиты и автоматики;</w:t>
            </w:r>
          </w:p>
          <w:p w:rsidR="00590C22" w:rsidRPr="00590C22" w:rsidRDefault="00590C22" w:rsidP="00590C22">
            <w:pPr>
              <w:jc w:val="both"/>
              <w:rPr>
                <w:sz w:val="28"/>
                <w:szCs w:val="28"/>
                <w:lang w:val="kk-KZ"/>
              </w:rPr>
            </w:pPr>
            <w:r w:rsidRPr="00590C22">
              <w:rPr>
                <w:sz w:val="28"/>
                <w:szCs w:val="28"/>
                <w:lang w:val="kk-KZ"/>
              </w:rPr>
              <w:t>- Журнал распоряжений;</w:t>
            </w:r>
          </w:p>
          <w:p w:rsidR="00590C22" w:rsidRDefault="00590C22" w:rsidP="00590C22">
            <w:pPr>
              <w:jc w:val="both"/>
              <w:rPr>
                <w:sz w:val="28"/>
                <w:szCs w:val="28"/>
                <w:lang w:val="kk-KZ"/>
              </w:rPr>
            </w:pPr>
            <w:r w:rsidRPr="00590C22">
              <w:rPr>
                <w:sz w:val="28"/>
                <w:szCs w:val="28"/>
                <w:lang w:val="kk-KZ"/>
              </w:rPr>
              <w:t>- Журнал дефектов и неполадок с оборудованием.</w:t>
            </w:r>
          </w:p>
        </w:tc>
        <w:tc>
          <w:tcPr>
            <w:tcW w:w="3084" w:type="dxa"/>
            <w:vAlign w:val="center"/>
          </w:tcPr>
          <w:p w:rsidR="00590C22" w:rsidRPr="00E81771" w:rsidRDefault="00A107D4" w:rsidP="00A107D4">
            <w:pPr>
              <w:spacing w:before="100" w:beforeAutospacing="1" w:after="100" w:afterAutospacing="1"/>
              <w:jc w:val="both"/>
              <w:rPr>
                <w:sz w:val="28"/>
                <w:szCs w:val="28"/>
                <w:lang w:val="kk-KZ"/>
              </w:rPr>
            </w:pPr>
            <w:r w:rsidRPr="003713E3">
              <w:rPr>
                <w:sz w:val="28"/>
                <w:szCs w:val="28"/>
              </w:rPr>
              <w:t>Грубое</w:t>
            </w:r>
            <w:r>
              <w:rPr>
                <w:sz w:val="28"/>
                <w:szCs w:val="28"/>
                <w:lang w:val="kk-KZ"/>
              </w:rPr>
              <w:t xml:space="preserve"> </w:t>
            </w:r>
            <w:r w:rsidRPr="00671640">
              <w:rPr>
                <w:sz w:val="28"/>
                <w:szCs w:val="28"/>
                <w:lang w:val="kk-KZ"/>
              </w:rPr>
              <w:t xml:space="preserve"> </w:t>
            </w:r>
          </w:p>
        </w:tc>
      </w:tr>
    </w:tbl>
    <w:p w:rsidR="007B60EE" w:rsidRDefault="007B60EE" w:rsidP="00DE5F7B">
      <w:pPr>
        <w:autoSpaceDE/>
        <w:autoSpaceDN/>
        <w:adjustRightInd/>
        <w:ind w:firstLine="709"/>
        <w:jc w:val="both"/>
        <w:rPr>
          <w:sz w:val="28"/>
          <w:szCs w:val="28"/>
          <w:lang w:val="kk-KZ"/>
        </w:rPr>
      </w:pPr>
      <w:r>
        <w:rPr>
          <w:sz w:val="28"/>
          <w:szCs w:val="28"/>
          <w:lang w:val="kk-KZ"/>
        </w:rPr>
        <w:t>»;</w:t>
      </w:r>
    </w:p>
    <w:p w:rsidR="00E47380" w:rsidRDefault="00E47380" w:rsidP="00DE5F7B">
      <w:pPr>
        <w:autoSpaceDE/>
        <w:autoSpaceDN/>
        <w:adjustRightInd/>
        <w:ind w:firstLine="709"/>
        <w:jc w:val="both"/>
        <w:rPr>
          <w:sz w:val="28"/>
          <w:szCs w:val="28"/>
          <w:lang w:val="kk-KZ"/>
        </w:rPr>
      </w:pPr>
      <w:r w:rsidRPr="00E47380">
        <w:rPr>
          <w:sz w:val="28"/>
          <w:szCs w:val="28"/>
          <w:lang w:val="kk-KZ"/>
        </w:rPr>
        <w:t xml:space="preserve">Результаты предыдущих проверок и профилактического контроля с посещением субъектов (объектов) контроля (степень тяжести устанавливается при несоблюдении нижеперечисленных требований), указанных в приложении </w:t>
      </w:r>
      <w:r>
        <w:rPr>
          <w:sz w:val="28"/>
          <w:szCs w:val="28"/>
          <w:lang w:val="kk-KZ"/>
        </w:rPr>
        <w:t>3</w:t>
      </w:r>
      <w:r w:rsidRPr="00E47380">
        <w:rPr>
          <w:sz w:val="28"/>
          <w:szCs w:val="28"/>
          <w:lang w:val="kk-KZ"/>
        </w:rPr>
        <w:t xml:space="preserve"> к Критериям оценки степени риска в области электроэнергетики дополнить пункт</w:t>
      </w:r>
      <w:r>
        <w:rPr>
          <w:sz w:val="28"/>
          <w:szCs w:val="28"/>
          <w:lang w:val="kk-KZ"/>
        </w:rPr>
        <w:t>ами</w:t>
      </w:r>
      <w:r w:rsidRPr="00E47380">
        <w:rPr>
          <w:sz w:val="28"/>
          <w:szCs w:val="28"/>
          <w:lang w:val="kk-KZ"/>
        </w:rPr>
        <w:t xml:space="preserve"> </w:t>
      </w:r>
      <w:r>
        <w:rPr>
          <w:sz w:val="28"/>
          <w:szCs w:val="28"/>
          <w:lang w:val="kk-KZ"/>
        </w:rPr>
        <w:t>21</w:t>
      </w:r>
      <w:r w:rsidR="00040891">
        <w:rPr>
          <w:sz w:val="28"/>
          <w:szCs w:val="28"/>
          <w:lang w:val="kk-KZ"/>
        </w:rPr>
        <w:t>, 22, 23, 24, 25, 26, 27, 28, 29, 30, 31, 32, 33, 34, 35, 36, 37, 38, 39, 40, 41, 42, 43 и 44</w:t>
      </w:r>
      <w:r w:rsidRPr="00E47380">
        <w:rPr>
          <w:sz w:val="28"/>
          <w:szCs w:val="28"/>
          <w:lang w:val="kk-KZ"/>
        </w:rPr>
        <w:t xml:space="preserve"> следующего содержания:</w:t>
      </w:r>
    </w:p>
    <w:p w:rsidR="00E47380" w:rsidRDefault="00E47380" w:rsidP="00DE5F7B">
      <w:pPr>
        <w:autoSpaceDE/>
        <w:autoSpaceDN/>
        <w:adjustRightInd/>
        <w:ind w:firstLine="709"/>
        <w:jc w:val="both"/>
        <w:rPr>
          <w:sz w:val="28"/>
          <w:szCs w:val="28"/>
          <w:lang w:val="kk-KZ"/>
        </w:rPr>
      </w:pPr>
      <w:r>
        <w:rPr>
          <w:sz w:val="28"/>
          <w:szCs w:val="28"/>
          <w:lang w:val="kk-KZ"/>
        </w:rPr>
        <w:t>«</w:t>
      </w:r>
    </w:p>
    <w:tbl>
      <w:tblPr>
        <w:tblStyle w:val="aa"/>
        <w:tblW w:w="0" w:type="auto"/>
        <w:tblLook w:val="04A0" w:firstRow="1" w:lastRow="0" w:firstColumn="1" w:lastColumn="0" w:noHBand="0" w:noVBand="1"/>
      </w:tblPr>
      <w:tblGrid>
        <w:gridCol w:w="1101"/>
        <w:gridCol w:w="5670"/>
        <w:gridCol w:w="3084"/>
      </w:tblGrid>
      <w:tr w:rsidR="00E47380" w:rsidRPr="008579EC" w:rsidTr="00072229">
        <w:tc>
          <w:tcPr>
            <w:tcW w:w="1101" w:type="dxa"/>
          </w:tcPr>
          <w:p w:rsidR="00E47380" w:rsidRPr="008579EC" w:rsidRDefault="00E47380" w:rsidP="00072229">
            <w:pPr>
              <w:autoSpaceDE/>
              <w:autoSpaceDN/>
              <w:adjustRightInd/>
              <w:jc w:val="both"/>
              <w:rPr>
                <w:bCs/>
                <w:color w:val="000000"/>
                <w:sz w:val="28"/>
                <w:szCs w:val="28"/>
              </w:rPr>
            </w:pPr>
            <w:r w:rsidRPr="008579EC">
              <w:rPr>
                <w:bCs/>
                <w:color w:val="000000"/>
                <w:sz w:val="28"/>
                <w:szCs w:val="28"/>
              </w:rPr>
              <w:t>№ п/п</w:t>
            </w:r>
          </w:p>
        </w:tc>
        <w:tc>
          <w:tcPr>
            <w:tcW w:w="5670" w:type="dxa"/>
          </w:tcPr>
          <w:p w:rsidR="00E47380" w:rsidRPr="00E47380" w:rsidRDefault="00E47380" w:rsidP="00E47380">
            <w:pPr>
              <w:autoSpaceDE/>
              <w:autoSpaceDN/>
              <w:adjustRightInd/>
              <w:jc w:val="both"/>
              <w:rPr>
                <w:bCs/>
                <w:color w:val="000000"/>
                <w:sz w:val="28"/>
                <w:szCs w:val="28"/>
              </w:rPr>
            </w:pPr>
            <w:r w:rsidRPr="00E47380">
              <w:rPr>
                <w:bCs/>
                <w:color w:val="000000"/>
                <w:sz w:val="28"/>
                <w:szCs w:val="28"/>
              </w:rPr>
              <w:t>Критерии</w:t>
            </w:r>
          </w:p>
        </w:tc>
        <w:tc>
          <w:tcPr>
            <w:tcW w:w="3084" w:type="dxa"/>
          </w:tcPr>
          <w:p w:rsidR="00E47380" w:rsidRPr="008579EC" w:rsidRDefault="00E47380" w:rsidP="00072229">
            <w:pPr>
              <w:autoSpaceDE/>
              <w:autoSpaceDN/>
              <w:adjustRightInd/>
              <w:jc w:val="both"/>
              <w:rPr>
                <w:bCs/>
                <w:color w:val="000000"/>
                <w:sz w:val="28"/>
                <w:szCs w:val="28"/>
              </w:rPr>
            </w:pPr>
            <w:r w:rsidRPr="008579EC">
              <w:rPr>
                <w:bCs/>
                <w:color w:val="000000"/>
                <w:sz w:val="28"/>
                <w:szCs w:val="28"/>
              </w:rPr>
              <w:t>Степень нарушения</w:t>
            </w:r>
          </w:p>
        </w:tc>
      </w:tr>
      <w:tr w:rsidR="00A107D4" w:rsidRPr="008579EC" w:rsidTr="00072229">
        <w:tc>
          <w:tcPr>
            <w:tcW w:w="1101" w:type="dxa"/>
          </w:tcPr>
          <w:p w:rsidR="00A107D4" w:rsidRPr="00671640" w:rsidRDefault="00A107D4" w:rsidP="00072229">
            <w:pPr>
              <w:rPr>
                <w:sz w:val="28"/>
                <w:szCs w:val="28"/>
                <w:lang w:val="kk-KZ"/>
              </w:rPr>
            </w:pPr>
            <w:r>
              <w:rPr>
                <w:sz w:val="28"/>
                <w:szCs w:val="28"/>
                <w:lang w:val="kk-KZ"/>
              </w:rPr>
              <w:lastRenderedPageBreak/>
              <w:t>21</w:t>
            </w:r>
          </w:p>
        </w:tc>
        <w:tc>
          <w:tcPr>
            <w:tcW w:w="5670" w:type="dxa"/>
          </w:tcPr>
          <w:p w:rsidR="00A107D4" w:rsidRPr="00E47380" w:rsidRDefault="00A107D4" w:rsidP="00E47380">
            <w:pPr>
              <w:shd w:val="clear" w:color="auto" w:fill="FFFFFF"/>
              <w:jc w:val="both"/>
              <w:rPr>
                <w:i/>
                <w:sz w:val="28"/>
                <w:szCs w:val="28"/>
              </w:rPr>
            </w:pPr>
            <w:r w:rsidRPr="00E47380">
              <w:rPr>
                <w:sz w:val="28"/>
                <w:szCs w:val="28"/>
              </w:rPr>
              <w:t>Оформление протокола квалификационной проверки знаний по итогам проведения квалификационной проверки знаний.</w:t>
            </w:r>
          </w:p>
        </w:tc>
        <w:tc>
          <w:tcPr>
            <w:tcW w:w="3084" w:type="dxa"/>
          </w:tcPr>
          <w:p w:rsidR="00A107D4" w:rsidRDefault="00A107D4">
            <w:r w:rsidRPr="006F3E82">
              <w:rPr>
                <w:sz w:val="28"/>
                <w:szCs w:val="28"/>
              </w:rPr>
              <w:t>Грубое</w:t>
            </w:r>
          </w:p>
        </w:tc>
      </w:tr>
      <w:tr w:rsidR="00A107D4" w:rsidRPr="008579EC" w:rsidTr="00072229">
        <w:tc>
          <w:tcPr>
            <w:tcW w:w="1101" w:type="dxa"/>
          </w:tcPr>
          <w:p w:rsidR="00A107D4" w:rsidRPr="00671640" w:rsidRDefault="00A107D4" w:rsidP="00072229">
            <w:pPr>
              <w:rPr>
                <w:sz w:val="28"/>
                <w:szCs w:val="28"/>
                <w:lang w:val="kk-KZ"/>
              </w:rPr>
            </w:pPr>
            <w:r>
              <w:rPr>
                <w:sz w:val="28"/>
                <w:szCs w:val="28"/>
                <w:lang w:val="kk-KZ"/>
              </w:rPr>
              <w:t>22</w:t>
            </w:r>
          </w:p>
        </w:tc>
        <w:tc>
          <w:tcPr>
            <w:tcW w:w="5670" w:type="dxa"/>
          </w:tcPr>
          <w:p w:rsidR="00A107D4" w:rsidRPr="00E47380" w:rsidRDefault="00A107D4" w:rsidP="00E47380">
            <w:pPr>
              <w:shd w:val="clear" w:color="auto" w:fill="FFFFFF"/>
              <w:jc w:val="both"/>
              <w:rPr>
                <w:i/>
                <w:sz w:val="28"/>
                <w:szCs w:val="28"/>
              </w:rPr>
            </w:pPr>
            <w:r w:rsidRPr="00E47380">
              <w:rPr>
                <w:sz w:val="28"/>
                <w:szCs w:val="28"/>
              </w:rPr>
              <w:t>Наличие годового плана работы с персоналом, разработанного и утвержденного руководителем энергоснабжающей организации.</w:t>
            </w:r>
          </w:p>
        </w:tc>
        <w:tc>
          <w:tcPr>
            <w:tcW w:w="3084" w:type="dxa"/>
          </w:tcPr>
          <w:p w:rsidR="00A107D4" w:rsidRDefault="00A107D4">
            <w:r w:rsidRPr="006F3E82">
              <w:rPr>
                <w:sz w:val="28"/>
                <w:szCs w:val="28"/>
              </w:rPr>
              <w:t>Грубое</w:t>
            </w:r>
          </w:p>
        </w:tc>
      </w:tr>
      <w:tr w:rsidR="00A107D4" w:rsidRPr="008579EC" w:rsidTr="00072229">
        <w:tc>
          <w:tcPr>
            <w:tcW w:w="1101" w:type="dxa"/>
          </w:tcPr>
          <w:p w:rsidR="00A107D4" w:rsidRPr="00671640" w:rsidRDefault="00A107D4" w:rsidP="00072229">
            <w:pPr>
              <w:rPr>
                <w:sz w:val="28"/>
                <w:szCs w:val="28"/>
                <w:lang w:val="kk-KZ"/>
              </w:rPr>
            </w:pPr>
            <w:r>
              <w:rPr>
                <w:sz w:val="28"/>
                <w:szCs w:val="28"/>
                <w:lang w:val="kk-KZ"/>
              </w:rPr>
              <w:t>23</w:t>
            </w:r>
          </w:p>
        </w:tc>
        <w:tc>
          <w:tcPr>
            <w:tcW w:w="5670" w:type="dxa"/>
          </w:tcPr>
          <w:p w:rsidR="00A107D4" w:rsidRPr="00E47380" w:rsidRDefault="00A107D4" w:rsidP="00E47380">
            <w:pPr>
              <w:shd w:val="clear" w:color="auto" w:fill="FFFFFF"/>
              <w:jc w:val="both"/>
              <w:rPr>
                <w:i/>
                <w:sz w:val="28"/>
                <w:szCs w:val="28"/>
              </w:rPr>
            </w:pPr>
            <w:r w:rsidRPr="00E47380">
              <w:rPr>
                <w:sz w:val="28"/>
                <w:szCs w:val="28"/>
              </w:rPr>
              <w:t>Наличие в плане работы с персоналом мероприятий по следующим направлениям:</w:t>
            </w:r>
            <w:r>
              <w:rPr>
                <w:sz w:val="28"/>
                <w:szCs w:val="28"/>
                <w:lang w:val="kk-KZ"/>
              </w:rPr>
              <w:t xml:space="preserve"> </w:t>
            </w:r>
            <w:r w:rsidRPr="00E47380">
              <w:rPr>
                <w:sz w:val="28"/>
                <w:szCs w:val="28"/>
              </w:rPr>
              <w:t>подготовка персонала (руководителей, специалистов и рабочих), в том числе прохождения обучения по оказанию первой медицинской помощи;</w:t>
            </w:r>
            <w:r>
              <w:rPr>
                <w:sz w:val="28"/>
                <w:szCs w:val="28"/>
                <w:lang w:val="kk-KZ"/>
              </w:rPr>
              <w:t xml:space="preserve"> </w:t>
            </w:r>
            <w:r w:rsidRPr="00E47380">
              <w:rPr>
                <w:sz w:val="28"/>
                <w:szCs w:val="28"/>
              </w:rPr>
              <w:t>квалификационные проверки знаний в области электроэнергетики;</w:t>
            </w:r>
            <w:r>
              <w:rPr>
                <w:sz w:val="28"/>
                <w:szCs w:val="28"/>
                <w:lang w:val="kk-KZ"/>
              </w:rPr>
              <w:t xml:space="preserve"> </w:t>
            </w:r>
            <w:r w:rsidRPr="00E47380">
              <w:rPr>
                <w:sz w:val="28"/>
                <w:szCs w:val="28"/>
              </w:rPr>
              <w:t>инструктажи;</w:t>
            </w:r>
            <w:r>
              <w:rPr>
                <w:sz w:val="28"/>
                <w:szCs w:val="28"/>
                <w:lang w:val="kk-KZ"/>
              </w:rPr>
              <w:t xml:space="preserve"> </w:t>
            </w:r>
            <w:r w:rsidRPr="00E47380">
              <w:rPr>
                <w:sz w:val="28"/>
                <w:szCs w:val="28"/>
              </w:rPr>
              <w:t>контрольные противоаварийные тренировки;</w:t>
            </w:r>
            <w:r>
              <w:rPr>
                <w:sz w:val="28"/>
                <w:szCs w:val="28"/>
                <w:lang w:val="kk-KZ"/>
              </w:rPr>
              <w:t xml:space="preserve"> </w:t>
            </w:r>
            <w:r w:rsidRPr="00E47380">
              <w:rPr>
                <w:sz w:val="28"/>
                <w:szCs w:val="28"/>
              </w:rPr>
              <w:t>повышение квалификации;</w:t>
            </w:r>
            <w:r>
              <w:rPr>
                <w:sz w:val="28"/>
                <w:szCs w:val="28"/>
                <w:lang w:val="kk-KZ"/>
              </w:rPr>
              <w:t xml:space="preserve"> </w:t>
            </w:r>
            <w:r w:rsidRPr="00E47380">
              <w:rPr>
                <w:sz w:val="28"/>
                <w:szCs w:val="28"/>
              </w:rPr>
              <w:t>организация работы технических библиотек, технических кабинетов, кабинетов по технике безопасности, полигонов, центров и пунктов тренажерной подготовки;</w:t>
            </w:r>
            <w:r>
              <w:rPr>
                <w:sz w:val="28"/>
                <w:szCs w:val="28"/>
                <w:lang w:val="kk-KZ"/>
              </w:rPr>
              <w:t xml:space="preserve"> </w:t>
            </w:r>
            <w:r w:rsidRPr="00E47380">
              <w:rPr>
                <w:sz w:val="28"/>
                <w:szCs w:val="28"/>
              </w:rPr>
              <w:t>проверка рабочих мест;</w:t>
            </w:r>
            <w:r>
              <w:rPr>
                <w:sz w:val="28"/>
                <w:szCs w:val="28"/>
                <w:lang w:val="kk-KZ"/>
              </w:rPr>
              <w:t xml:space="preserve"> </w:t>
            </w:r>
            <w:r w:rsidRPr="00E47380">
              <w:rPr>
                <w:sz w:val="28"/>
                <w:szCs w:val="28"/>
              </w:rPr>
              <w:t>проведение соревнований по профессиональному мастерству и другие коллективные формы работы с персоналом;</w:t>
            </w:r>
            <w:r>
              <w:rPr>
                <w:sz w:val="28"/>
                <w:szCs w:val="28"/>
                <w:lang w:val="kk-KZ"/>
              </w:rPr>
              <w:t xml:space="preserve"> </w:t>
            </w:r>
            <w:r w:rsidRPr="00E47380">
              <w:rPr>
                <w:sz w:val="28"/>
                <w:szCs w:val="28"/>
              </w:rPr>
              <w:t>проведение периодических медицинских осмотров персонала.</w:t>
            </w:r>
          </w:p>
        </w:tc>
        <w:tc>
          <w:tcPr>
            <w:tcW w:w="3084" w:type="dxa"/>
          </w:tcPr>
          <w:p w:rsidR="00A107D4" w:rsidRDefault="00A107D4">
            <w:r w:rsidRPr="006F3E82">
              <w:rPr>
                <w:sz w:val="28"/>
                <w:szCs w:val="28"/>
              </w:rPr>
              <w:t>Грубое</w:t>
            </w:r>
          </w:p>
        </w:tc>
      </w:tr>
      <w:tr w:rsidR="00A107D4" w:rsidRPr="008579EC" w:rsidTr="00072229">
        <w:tc>
          <w:tcPr>
            <w:tcW w:w="1101" w:type="dxa"/>
          </w:tcPr>
          <w:p w:rsidR="00A107D4" w:rsidRPr="00671640" w:rsidRDefault="00A107D4" w:rsidP="00072229">
            <w:pPr>
              <w:rPr>
                <w:sz w:val="28"/>
                <w:szCs w:val="28"/>
                <w:lang w:val="kk-KZ"/>
              </w:rPr>
            </w:pPr>
            <w:r>
              <w:rPr>
                <w:sz w:val="28"/>
                <w:szCs w:val="28"/>
                <w:lang w:val="kk-KZ"/>
              </w:rPr>
              <w:t>24</w:t>
            </w:r>
          </w:p>
        </w:tc>
        <w:tc>
          <w:tcPr>
            <w:tcW w:w="5670" w:type="dxa"/>
          </w:tcPr>
          <w:p w:rsidR="00A107D4" w:rsidRPr="00E47380" w:rsidRDefault="00A107D4" w:rsidP="00E47380">
            <w:pPr>
              <w:shd w:val="clear" w:color="auto" w:fill="FFFFFF"/>
              <w:jc w:val="both"/>
              <w:rPr>
                <w:i/>
                <w:sz w:val="28"/>
                <w:szCs w:val="28"/>
              </w:rPr>
            </w:pPr>
            <w:r w:rsidRPr="00E47380">
              <w:rPr>
                <w:sz w:val="28"/>
                <w:szCs w:val="28"/>
              </w:rPr>
              <w:t>Проведение подготовки работников по новой должности по типовым программам, разработанных для каждой должности и каждого рабочего места и утвержденных главным техническим руководителем энергопередающей организации.</w:t>
            </w:r>
          </w:p>
        </w:tc>
        <w:tc>
          <w:tcPr>
            <w:tcW w:w="3084" w:type="dxa"/>
          </w:tcPr>
          <w:p w:rsidR="00A107D4" w:rsidRDefault="00A107D4">
            <w:r w:rsidRPr="00A40055">
              <w:rPr>
                <w:sz w:val="28"/>
                <w:szCs w:val="28"/>
              </w:rPr>
              <w:t>Грубое</w:t>
            </w:r>
          </w:p>
        </w:tc>
      </w:tr>
      <w:tr w:rsidR="00A107D4" w:rsidRPr="008579EC" w:rsidTr="00072229">
        <w:tc>
          <w:tcPr>
            <w:tcW w:w="1101" w:type="dxa"/>
          </w:tcPr>
          <w:p w:rsidR="00A107D4" w:rsidRPr="00671640" w:rsidRDefault="00A107D4" w:rsidP="00072229">
            <w:pPr>
              <w:rPr>
                <w:sz w:val="28"/>
                <w:szCs w:val="28"/>
                <w:lang w:val="kk-KZ"/>
              </w:rPr>
            </w:pPr>
            <w:r>
              <w:rPr>
                <w:sz w:val="28"/>
                <w:szCs w:val="28"/>
                <w:lang w:val="kk-KZ"/>
              </w:rPr>
              <w:t>25</w:t>
            </w:r>
          </w:p>
        </w:tc>
        <w:tc>
          <w:tcPr>
            <w:tcW w:w="5670" w:type="dxa"/>
          </w:tcPr>
          <w:p w:rsidR="00A107D4" w:rsidRPr="00E47380" w:rsidRDefault="00A107D4" w:rsidP="00E47380">
            <w:pPr>
              <w:shd w:val="clear" w:color="auto" w:fill="FFFFFF"/>
              <w:jc w:val="both"/>
              <w:rPr>
                <w:i/>
                <w:sz w:val="28"/>
                <w:szCs w:val="28"/>
              </w:rPr>
            </w:pPr>
            <w:r w:rsidRPr="00E47380">
              <w:rPr>
                <w:sz w:val="28"/>
                <w:szCs w:val="28"/>
              </w:rPr>
              <w:t>Отстранение работника от выполнения трудовых обязанностей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3084" w:type="dxa"/>
          </w:tcPr>
          <w:p w:rsidR="00A107D4" w:rsidRDefault="00A107D4">
            <w:r w:rsidRPr="00A40055">
              <w:rPr>
                <w:sz w:val="28"/>
                <w:szCs w:val="28"/>
              </w:rPr>
              <w:t>Грубое</w:t>
            </w:r>
          </w:p>
        </w:tc>
      </w:tr>
      <w:tr w:rsidR="00A107D4" w:rsidRPr="008579EC" w:rsidTr="00072229">
        <w:tc>
          <w:tcPr>
            <w:tcW w:w="1101" w:type="dxa"/>
          </w:tcPr>
          <w:p w:rsidR="00A107D4" w:rsidRPr="00671640" w:rsidRDefault="00A107D4" w:rsidP="00072229">
            <w:pPr>
              <w:rPr>
                <w:sz w:val="28"/>
                <w:szCs w:val="28"/>
                <w:lang w:val="kk-KZ"/>
              </w:rPr>
            </w:pPr>
            <w:r>
              <w:rPr>
                <w:sz w:val="28"/>
                <w:szCs w:val="28"/>
                <w:lang w:val="kk-KZ"/>
              </w:rPr>
              <w:t>26</w:t>
            </w:r>
          </w:p>
        </w:tc>
        <w:tc>
          <w:tcPr>
            <w:tcW w:w="5670" w:type="dxa"/>
          </w:tcPr>
          <w:p w:rsidR="00A107D4" w:rsidRPr="00E47380" w:rsidRDefault="00A107D4" w:rsidP="00E47380">
            <w:pPr>
              <w:shd w:val="clear" w:color="auto" w:fill="FFFFFF"/>
              <w:jc w:val="both"/>
              <w:rPr>
                <w:i/>
                <w:sz w:val="28"/>
                <w:szCs w:val="28"/>
              </w:rPr>
            </w:pPr>
            <w:r w:rsidRPr="00E47380">
              <w:rPr>
                <w:sz w:val="28"/>
                <w:szCs w:val="28"/>
              </w:rPr>
              <w:t>Недопущение лица к выполнению должностных обязанностей по занимаемой должности в период, с момента назначения внеочередной квалификационной проверки знаний до даты подтверждения квалификации.</w:t>
            </w:r>
          </w:p>
        </w:tc>
        <w:tc>
          <w:tcPr>
            <w:tcW w:w="3084" w:type="dxa"/>
          </w:tcPr>
          <w:p w:rsidR="00A107D4" w:rsidRDefault="00A107D4">
            <w:r w:rsidRPr="00A40055">
              <w:rPr>
                <w:sz w:val="28"/>
                <w:szCs w:val="28"/>
              </w:rPr>
              <w:t>Грубое</w:t>
            </w:r>
          </w:p>
        </w:tc>
      </w:tr>
      <w:tr w:rsidR="00A107D4" w:rsidRPr="008579EC" w:rsidTr="00072229">
        <w:tc>
          <w:tcPr>
            <w:tcW w:w="1101" w:type="dxa"/>
          </w:tcPr>
          <w:p w:rsidR="00A107D4" w:rsidRPr="00671640" w:rsidRDefault="00A107D4" w:rsidP="00072229">
            <w:pPr>
              <w:rPr>
                <w:sz w:val="28"/>
                <w:szCs w:val="28"/>
                <w:lang w:val="kk-KZ"/>
              </w:rPr>
            </w:pPr>
            <w:r>
              <w:rPr>
                <w:sz w:val="28"/>
                <w:szCs w:val="28"/>
                <w:lang w:val="kk-KZ"/>
              </w:rPr>
              <w:lastRenderedPageBreak/>
              <w:t>27</w:t>
            </w:r>
          </w:p>
        </w:tc>
        <w:tc>
          <w:tcPr>
            <w:tcW w:w="5670" w:type="dxa"/>
          </w:tcPr>
          <w:p w:rsidR="00A107D4" w:rsidRPr="00E47380" w:rsidRDefault="00A107D4" w:rsidP="00E47380">
            <w:pPr>
              <w:shd w:val="clear" w:color="auto" w:fill="FFFFFF"/>
              <w:jc w:val="both"/>
              <w:rPr>
                <w:i/>
                <w:sz w:val="28"/>
                <w:szCs w:val="28"/>
              </w:rPr>
            </w:pPr>
            <w:r w:rsidRPr="00E47380">
              <w:rPr>
                <w:sz w:val="28"/>
                <w:szCs w:val="28"/>
              </w:rPr>
              <w:t>Наличие распорядительного документа по организации или структурному подразделению о допуске работника к самостоятельной работе.</w:t>
            </w:r>
          </w:p>
        </w:tc>
        <w:tc>
          <w:tcPr>
            <w:tcW w:w="3084" w:type="dxa"/>
          </w:tcPr>
          <w:p w:rsidR="00A107D4" w:rsidRPr="00C679C4" w:rsidRDefault="00C679C4">
            <w:pPr>
              <w:rPr>
                <w:lang w:val="kk-KZ"/>
              </w:rPr>
            </w:pPr>
            <w:r>
              <w:rPr>
                <w:sz w:val="28"/>
                <w:szCs w:val="28"/>
                <w:lang w:val="kk-KZ"/>
              </w:rPr>
              <w:t>Значительное</w:t>
            </w:r>
          </w:p>
        </w:tc>
      </w:tr>
      <w:tr w:rsidR="00A107D4" w:rsidRPr="008579EC" w:rsidTr="00072229">
        <w:tc>
          <w:tcPr>
            <w:tcW w:w="1101" w:type="dxa"/>
          </w:tcPr>
          <w:p w:rsidR="00A107D4" w:rsidRPr="00671640" w:rsidRDefault="00A107D4" w:rsidP="00072229">
            <w:pPr>
              <w:rPr>
                <w:sz w:val="28"/>
                <w:szCs w:val="28"/>
                <w:lang w:val="kk-KZ"/>
              </w:rPr>
            </w:pPr>
            <w:r>
              <w:rPr>
                <w:sz w:val="28"/>
                <w:szCs w:val="28"/>
                <w:lang w:val="kk-KZ"/>
              </w:rPr>
              <w:t>28</w:t>
            </w:r>
          </w:p>
        </w:tc>
        <w:tc>
          <w:tcPr>
            <w:tcW w:w="5670" w:type="dxa"/>
          </w:tcPr>
          <w:p w:rsidR="00A107D4" w:rsidRPr="00E47380" w:rsidRDefault="00A107D4" w:rsidP="00E47380">
            <w:pPr>
              <w:shd w:val="clear" w:color="auto" w:fill="FFFFFF"/>
              <w:jc w:val="both"/>
              <w:rPr>
                <w:i/>
                <w:sz w:val="28"/>
                <w:szCs w:val="28"/>
              </w:rPr>
            </w:pPr>
            <w:r w:rsidRPr="00E47380">
              <w:rPr>
                <w:sz w:val="28"/>
                <w:szCs w:val="28"/>
              </w:rPr>
              <w:t>Наличие годового перечня тем повторных инструктажей для всех должностей и специальностей, утвержденного техническим руководителем.</w:t>
            </w:r>
          </w:p>
        </w:tc>
        <w:tc>
          <w:tcPr>
            <w:tcW w:w="3084" w:type="dxa"/>
          </w:tcPr>
          <w:p w:rsidR="00A107D4" w:rsidRDefault="00A107D4">
            <w:r w:rsidRPr="00E16A90">
              <w:rPr>
                <w:sz w:val="28"/>
                <w:szCs w:val="28"/>
              </w:rPr>
              <w:t>Грубое</w:t>
            </w:r>
          </w:p>
        </w:tc>
      </w:tr>
      <w:tr w:rsidR="00A107D4" w:rsidRPr="008579EC" w:rsidTr="00072229">
        <w:tc>
          <w:tcPr>
            <w:tcW w:w="1101" w:type="dxa"/>
          </w:tcPr>
          <w:p w:rsidR="00A107D4" w:rsidRPr="00671640" w:rsidRDefault="00A107D4" w:rsidP="00072229">
            <w:pPr>
              <w:rPr>
                <w:sz w:val="28"/>
                <w:szCs w:val="28"/>
                <w:lang w:val="kk-KZ"/>
              </w:rPr>
            </w:pPr>
            <w:r>
              <w:rPr>
                <w:sz w:val="28"/>
                <w:szCs w:val="28"/>
                <w:lang w:val="kk-KZ"/>
              </w:rPr>
              <w:t>29</w:t>
            </w:r>
          </w:p>
        </w:tc>
        <w:tc>
          <w:tcPr>
            <w:tcW w:w="5670" w:type="dxa"/>
          </w:tcPr>
          <w:p w:rsidR="00A107D4" w:rsidRPr="00E47380" w:rsidRDefault="00A107D4" w:rsidP="00E47380">
            <w:pPr>
              <w:shd w:val="clear" w:color="auto" w:fill="FFFFFF"/>
              <w:jc w:val="both"/>
              <w:rPr>
                <w:i/>
                <w:sz w:val="28"/>
                <w:szCs w:val="28"/>
              </w:rPr>
            </w:pPr>
            <w:r w:rsidRPr="00E47380">
              <w:rPr>
                <w:sz w:val="28"/>
                <w:szCs w:val="28"/>
              </w:rPr>
              <w:t>Наличие инструкции о мерах пожарной безопасности на видном месте.</w:t>
            </w:r>
            <w:r w:rsidRPr="00E47380">
              <w:rPr>
                <w:i/>
                <w:sz w:val="28"/>
                <w:szCs w:val="28"/>
              </w:rPr>
              <w:t xml:space="preserve"> </w:t>
            </w:r>
          </w:p>
        </w:tc>
        <w:tc>
          <w:tcPr>
            <w:tcW w:w="3084" w:type="dxa"/>
          </w:tcPr>
          <w:p w:rsidR="00A107D4" w:rsidRDefault="00A107D4">
            <w:r w:rsidRPr="00E16A90">
              <w:rPr>
                <w:sz w:val="28"/>
                <w:szCs w:val="28"/>
              </w:rPr>
              <w:t>Грубое</w:t>
            </w:r>
          </w:p>
        </w:tc>
      </w:tr>
      <w:tr w:rsidR="00A107D4" w:rsidRPr="008579EC" w:rsidTr="00072229">
        <w:tc>
          <w:tcPr>
            <w:tcW w:w="1101" w:type="dxa"/>
          </w:tcPr>
          <w:p w:rsidR="00A107D4" w:rsidRPr="00671640" w:rsidRDefault="00A107D4" w:rsidP="00072229">
            <w:pPr>
              <w:rPr>
                <w:sz w:val="28"/>
                <w:szCs w:val="28"/>
                <w:lang w:val="kk-KZ"/>
              </w:rPr>
            </w:pPr>
            <w:r>
              <w:rPr>
                <w:sz w:val="28"/>
                <w:szCs w:val="28"/>
                <w:lang w:val="kk-KZ"/>
              </w:rPr>
              <w:t>30</w:t>
            </w:r>
          </w:p>
        </w:tc>
        <w:tc>
          <w:tcPr>
            <w:tcW w:w="5670" w:type="dxa"/>
          </w:tcPr>
          <w:p w:rsidR="00A107D4" w:rsidRPr="00E47380" w:rsidRDefault="00A107D4" w:rsidP="00E47380">
            <w:pPr>
              <w:jc w:val="both"/>
              <w:rPr>
                <w:sz w:val="28"/>
                <w:szCs w:val="28"/>
              </w:rPr>
            </w:pPr>
            <w:r w:rsidRPr="00E47380">
              <w:rPr>
                <w:sz w:val="28"/>
                <w:szCs w:val="28"/>
              </w:rPr>
              <w:t>Наличие на каждом энергетическом предприятии следующей разрабатываемой документации по пожарной безопасности: 1) общая инструкция о мерах пожарной</w:t>
            </w:r>
          </w:p>
          <w:p w:rsidR="00A107D4" w:rsidRPr="00E47380" w:rsidRDefault="00A107D4" w:rsidP="00E47380">
            <w:pPr>
              <w:jc w:val="both"/>
              <w:rPr>
                <w:sz w:val="28"/>
                <w:szCs w:val="28"/>
              </w:rPr>
            </w:pPr>
            <w:r w:rsidRPr="00E47380">
              <w:rPr>
                <w:sz w:val="28"/>
                <w:szCs w:val="28"/>
              </w:rPr>
              <w:t>безопасности на предприятии;</w:t>
            </w:r>
          </w:p>
          <w:p w:rsidR="00A107D4" w:rsidRPr="00E47380" w:rsidRDefault="00A107D4" w:rsidP="00E47380">
            <w:pPr>
              <w:jc w:val="both"/>
              <w:rPr>
                <w:sz w:val="28"/>
                <w:szCs w:val="28"/>
              </w:rPr>
            </w:pPr>
            <w:r w:rsidRPr="00E47380">
              <w:rPr>
                <w:sz w:val="28"/>
                <w:szCs w:val="28"/>
              </w:rPr>
              <w:t>2) инструкция по пожарной безопасности в цехах, лабораториях, мастерских, складах и других производственных и вспомогательных сооружениях;</w:t>
            </w:r>
          </w:p>
          <w:p w:rsidR="00A107D4" w:rsidRPr="00E47380" w:rsidRDefault="00A107D4" w:rsidP="00E47380">
            <w:pPr>
              <w:jc w:val="both"/>
              <w:rPr>
                <w:i/>
                <w:sz w:val="28"/>
                <w:szCs w:val="28"/>
              </w:rPr>
            </w:pPr>
            <w:r w:rsidRPr="00E47380">
              <w:rPr>
                <w:sz w:val="28"/>
                <w:szCs w:val="28"/>
              </w:rPr>
              <w:t>3) инструкция по обслуживанию установок пожаротушения;                                                                                                                                                                                                          4) инструкция по обслуживанию установок пожарной сигнализации;</w:t>
            </w:r>
            <w:r w:rsidRPr="00E47380">
              <w:rPr>
                <w:i/>
                <w:sz w:val="28"/>
                <w:szCs w:val="28"/>
              </w:rPr>
              <w:t xml:space="preserve"> </w:t>
            </w:r>
          </w:p>
        </w:tc>
        <w:tc>
          <w:tcPr>
            <w:tcW w:w="3084" w:type="dxa"/>
          </w:tcPr>
          <w:p w:rsidR="00A107D4" w:rsidRDefault="00A107D4">
            <w:r w:rsidRPr="00E16A90">
              <w:rPr>
                <w:sz w:val="28"/>
                <w:szCs w:val="28"/>
              </w:rPr>
              <w:t>Грубое</w:t>
            </w:r>
          </w:p>
        </w:tc>
      </w:tr>
      <w:tr w:rsidR="00A107D4" w:rsidRPr="008579EC" w:rsidTr="00072229">
        <w:tc>
          <w:tcPr>
            <w:tcW w:w="1101" w:type="dxa"/>
          </w:tcPr>
          <w:p w:rsidR="00A107D4" w:rsidRPr="00671640" w:rsidRDefault="00A107D4" w:rsidP="00072229">
            <w:pPr>
              <w:rPr>
                <w:sz w:val="28"/>
                <w:szCs w:val="28"/>
                <w:lang w:val="kk-KZ"/>
              </w:rPr>
            </w:pPr>
            <w:r>
              <w:rPr>
                <w:sz w:val="28"/>
                <w:szCs w:val="28"/>
                <w:lang w:val="kk-KZ"/>
              </w:rPr>
              <w:t>31</w:t>
            </w:r>
          </w:p>
        </w:tc>
        <w:tc>
          <w:tcPr>
            <w:tcW w:w="5670" w:type="dxa"/>
          </w:tcPr>
          <w:p w:rsidR="00A107D4" w:rsidRPr="00E47380" w:rsidRDefault="00A107D4" w:rsidP="00E47380">
            <w:pPr>
              <w:shd w:val="clear" w:color="auto" w:fill="FFFFFF"/>
              <w:jc w:val="both"/>
              <w:rPr>
                <w:i/>
                <w:sz w:val="28"/>
                <w:szCs w:val="28"/>
              </w:rPr>
            </w:pPr>
            <w:r w:rsidRPr="00E47380">
              <w:rPr>
                <w:sz w:val="28"/>
                <w:szCs w:val="28"/>
              </w:rPr>
              <w:t>Наличие указателей для выхода персонала на путях эвакуации.</w:t>
            </w:r>
            <w:r w:rsidRPr="00E47380">
              <w:rPr>
                <w:i/>
                <w:sz w:val="28"/>
                <w:szCs w:val="28"/>
              </w:rPr>
              <w:t xml:space="preserve"> </w:t>
            </w:r>
          </w:p>
        </w:tc>
        <w:tc>
          <w:tcPr>
            <w:tcW w:w="3084" w:type="dxa"/>
          </w:tcPr>
          <w:p w:rsidR="00A107D4" w:rsidRDefault="00A107D4">
            <w:r w:rsidRPr="007C3C8F">
              <w:rPr>
                <w:sz w:val="28"/>
                <w:szCs w:val="28"/>
              </w:rPr>
              <w:t>Грубое</w:t>
            </w:r>
          </w:p>
        </w:tc>
      </w:tr>
      <w:tr w:rsidR="00A107D4" w:rsidRPr="008579EC" w:rsidTr="00072229">
        <w:tc>
          <w:tcPr>
            <w:tcW w:w="1101" w:type="dxa"/>
          </w:tcPr>
          <w:p w:rsidR="00A107D4" w:rsidRPr="00671640" w:rsidRDefault="00A107D4" w:rsidP="00072229">
            <w:pPr>
              <w:rPr>
                <w:sz w:val="28"/>
                <w:szCs w:val="28"/>
                <w:lang w:val="kk-KZ"/>
              </w:rPr>
            </w:pPr>
            <w:r>
              <w:rPr>
                <w:sz w:val="28"/>
                <w:szCs w:val="28"/>
                <w:lang w:val="kk-KZ"/>
              </w:rPr>
              <w:t>32</w:t>
            </w:r>
          </w:p>
        </w:tc>
        <w:tc>
          <w:tcPr>
            <w:tcW w:w="5670" w:type="dxa"/>
          </w:tcPr>
          <w:p w:rsidR="00A107D4" w:rsidRPr="00E47380" w:rsidRDefault="00A107D4" w:rsidP="00E47380">
            <w:pPr>
              <w:shd w:val="clear" w:color="auto" w:fill="FFFFFF"/>
              <w:jc w:val="both"/>
              <w:rPr>
                <w:sz w:val="28"/>
                <w:szCs w:val="28"/>
              </w:rPr>
            </w:pPr>
            <w:r w:rsidRPr="00E47380">
              <w:rPr>
                <w:sz w:val="28"/>
                <w:szCs w:val="28"/>
              </w:rPr>
              <w:t xml:space="preserve">В электроустановках напряжением до 1000 В с заземленной нейтралью при применении двухполюсного указателя проверка отсутствия напряжения выполняется между фазами и между каждой фазой и заземленным корпусом оборудования или защитным проводником. </w:t>
            </w:r>
          </w:p>
        </w:tc>
        <w:tc>
          <w:tcPr>
            <w:tcW w:w="3084" w:type="dxa"/>
          </w:tcPr>
          <w:p w:rsidR="00A107D4" w:rsidRDefault="00A107D4">
            <w:r w:rsidRPr="007C3C8F">
              <w:rPr>
                <w:sz w:val="28"/>
                <w:szCs w:val="28"/>
              </w:rPr>
              <w:t>Грубое</w:t>
            </w:r>
          </w:p>
        </w:tc>
      </w:tr>
      <w:tr w:rsidR="00A107D4" w:rsidRPr="008579EC" w:rsidTr="00072229">
        <w:tc>
          <w:tcPr>
            <w:tcW w:w="1101" w:type="dxa"/>
          </w:tcPr>
          <w:p w:rsidR="00A107D4" w:rsidRPr="00671640" w:rsidRDefault="00A107D4" w:rsidP="00072229">
            <w:pPr>
              <w:rPr>
                <w:sz w:val="28"/>
                <w:szCs w:val="28"/>
                <w:lang w:val="kk-KZ"/>
              </w:rPr>
            </w:pPr>
            <w:r>
              <w:rPr>
                <w:sz w:val="28"/>
                <w:szCs w:val="28"/>
                <w:lang w:val="kk-KZ"/>
              </w:rPr>
              <w:t>33</w:t>
            </w:r>
          </w:p>
        </w:tc>
        <w:tc>
          <w:tcPr>
            <w:tcW w:w="5670" w:type="dxa"/>
          </w:tcPr>
          <w:p w:rsidR="00A107D4" w:rsidRPr="00E47380" w:rsidRDefault="00A107D4" w:rsidP="00E47380">
            <w:pPr>
              <w:shd w:val="clear" w:color="auto" w:fill="FFFFFF"/>
              <w:jc w:val="both"/>
              <w:rPr>
                <w:sz w:val="28"/>
                <w:szCs w:val="28"/>
              </w:rPr>
            </w:pPr>
            <w:r w:rsidRPr="00E47380">
              <w:rPr>
                <w:sz w:val="28"/>
                <w:szCs w:val="28"/>
              </w:rPr>
              <w:t xml:space="preserve">Применение предварительного проверенного вольтметра при проверке отсутствия напряжения в электроустановках напряжением до 1000 В с заземленной нейтралью. </w:t>
            </w:r>
          </w:p>
        </w:tc>
        <w:tc>
          <w:tcPr>
            <w:tcW w:w="3084" w:type="dxa"/>
          </w:tcPr>
          <w:p w:rsidR="00A107D4" w:rsidRDefault="00A107D4">
            <w:r w:rsidRPr="007C3C8F">
              <w:rPr>
                <w:sz w:val="28"/>
                <w:szCs w:val="28"/>
              </w:rPr>
              <w:t>Грубое</w:t>
            </w:r>
          </w:p>
        </w:tc>
      </w:tr>
      <w:tr w:rsidR="00A107D4" w:rsidRPr="008579EC" w:rsidTr="00072229">
        <w:tc>
          <w:tcPr>
            <w:tcW w:w="1101" w:type="dxa"/>
          </w:tcPr>
          <w:p w:rsidR="00A107D4" w:rsidRPr="00671640" w:rsidRDefault="00A107D4" w:rsidP="00072229">
            <w:pPr>
              <w:rPr>
                <w:sz w:val="28"/>
                <w:szCs w:val="28"/>
                <w:lang w:val="kk-KZ"/>
              </w:rPr>
            </w:pPr>
            <w:r>
              <w:rPr>
                <w:sz w:val="28"/>
                <w:szCs w:val="28"/>
                <w:lang w:val="kk-KZ"/>
              </w:rPr>
              <w:t>34</w:t>
            </w:r>
          </w:p>
        </w:tc>
        <w:tc>
          <w:tcPr>
            <w:tcW w:w="5670" w:type="dxa"/>
          </w:tcPr>
          <w:p w:rsidR="00A107D4" w:rsidRPr="00E47380" w:rsidRDefault="00A107D4" w:rsidP="00E47380">
            <w:pPr>
              <w:shd w:val="clear" w:color="auto" w:fill="FFFFFF"/>
              <w:jc w:val="both"/>
              <w:rPr>
                <w:sz w:val="28"/>
                <w:szCs w:val="28"/>
              </w:rPr>
            </w:pPr>
            <w:r w:rsidRPr="00E47380">
              <w:rPr>
                <w:sz w:val="28"/>
                <w:szCs w:val="28"/>
              </w:rPr>
              <w:t>Не допущение пользования контрольных ламп при проверке отсутствия напряжения.</w:t>
            </w:r>
          </w:p>
        </w:tc>
        <w:tc>
          <w:tcPr>
            <w:tcW w:w="3084" w:type="dxa"/>
          </w:tcPr>
          <w:p w:rsidR="00A107D4" w:rsidRDefault="00A107D4">
            <w:r w:rsidRPr="007C3C8F">
              <w:rPr>
                <w:sz w:val="28"/>
                <w:szCs w:val="28"/>
              </w:rPr>
              <w:t>Грубое</w:t>
            </w:r>
          </w:p>
        </w:tc>
      </w:tr>
      <w:tr w:rsidR="00A107D4" w:rsidRPr="008579EC" w:rsidTr="00072229">
        <w:tc>
          <w:tcPr>
            <w:tcW w:w="1101" w:type="dxa"/>
          </w:tcPr>
          <w:p w:rsidR="00A107D4" w:rsidRPr="00671640" w:rsidRDefault="00A107D4" w:rsidP="00072229">
            <w:pPr>
              <w:rPr>
                <w:sz w:val="28"/>
                <w:szCs w:val="28"/>
                <w:lang w:val="kk-KZ"/>
              </w:rPr>
            </w:pPr>
            <w:r>
              <w:rPr>
                <w:sz w:val="28"/>
                <w:szCs w:val="28"/>
                <w:lang w:val="kk-KZ"/>
              </w:rPr>
              <w:t>35</w:t>
            </w:r>
          </w:p>
        </w:tc>
        <w:tc>
          <w:tcPr>
            <w:tcW w:w="5670" w:type="dxa"/>
          </w:tcPr>
          <w:p w:rsidR="00A107D4" w:rsidRDefault="00A107D4" w:rsidP="00E47380">
            <w:pPr>
              <w:jc w:val="both"/>
              <w:rPr>
                <w:sz w:val="28"/>
                <w:szCs w:val="28"/>
                <w:lang w:val="kk-KZ"/>
              </w:rPr>
            </w:pPr>
            <w:r w:rsidRPr="00E47380">
              <w:rPr>
                <w:sz w:val="28"/>
                <w:szCs w:val="28"/>
              </w:rPr>
              <w:t>При выполнении работ на ВЛ без снятия напряжения безопасность персонала обеспечивается по одной из двух схем:</w:t>
            </w:r>
            <w:r w:rsidRPr="00E47380">
              <w:rPr>
                <w:sz w:val="28"/>
                <w:szCs w:val="28"/>
              </w:rPr>
              <w:br/>
              <w:t>первая схема: провод под напряжением – изоляция – человек – земля.</w:t>
            </w:r>
            <w:r w:rsidRPr="00E47380">
              <w:rPr>
                <w:sz w:val="28"/>
                <w:szCs w:val="28"/>
              </w:rPr>
              <w:br/>
              <w:t>Схема реализуется двумя методами:</w:t>
            </w:r>
            <w:r w:rsidRPr="00E47380">
              <w:rPr>
                <w:sz w:val="28"/>
                <w:szCs w:val="28"/>
              </w:rPr>
              <w:br/>
            </w:r>
            <w:r w:rsidRPr="00E47380">
              <w:rPr>
                <w:sz w:val="28"/>
                <w:szCs w:val="28"/>
              </w:rPr>
              <w:lastRenderedPageBreak/>
              <w:t xml:space="preserve">1) работа в контакте, когда основным защитным средством являются диэлектрические перчатки и изолированный инструмент. Этим методом выполняются работы на ВЛ напряжением до 1000 В; </w:t>
            </w:r>
            <w:r w:rsidRPr="00E47380">
              <w:rPr>
                <w:sz w:val="28"/>
                <w:szCs w:val="28"/>
              </w:rPr>
              <w:br/>
              <w:t>2) работа на расстоянии, когда работы выполняются с применением основных (изолирующие штанги, клещи) и дополнительных (диэлектрические перчатки, боты, накладки) электрозащитных средств. Этот метод применяется на ВЛ напряжением выше 1000 В;</w:t>
            </w:r>
          </w:p>
          <w:p w:rsidR="00A107D4" w:rsidRPr="00E47380" w:rsidRDefault="00A107D4" w:rsidP="00E47380">
            <w:pPr>
              <w:jc w:val="both"/>
              <w:rPr>
                <w:sz w:val="28"/>
                <w:szCs w:val="28"/>
              </w:rPr>
            </w:pPr>
            <w:r w:rsidRPr="00E47380">
              <w:rPr>
                <w:sz w:val="28"/>
                <w:szCs w:val="28"/>
              </w:rPr>
              <w:t>вторая схема: провод под напряжением – человек – изоляция – земля.</w:t>
            </w:r>
          </w:p>
        </w:tc>
        <w:tc>
          <w:tcPr>
            <w:tcW w:w="3084" w:type="dxa"/>
          </w:tcPr>
          <w:p w:rsidR="00A107D4" w:rsidRDefault="00A107D4">
            <w:r w:rsidRPr="007C3C8F">
              <w:rPr>
                <w:sz w:val="28"/>
                <w:szCs w:val="28"/>
              </w:rPr>
              <w:lastRenderedPageBreak/>
              <w:t>Грубое</w:t>
            </w:r>
          </w:p>
        </w:tc>
      </w:tr>
      <w:tr w:rsidR="00A107D4" w:rsidRPr="008579EC" w:rsidTr="00072229">
        <w:tc>
          <w:tcPr>
            <w:tcW w:w="1101" w:type="dxa"/>
          </w:tcPr>
          <w:p w:rsidR="00A107D4" w:rsidRPr="00671640" w:rsidRDefault="00A107D4" w:rsidP="00072229">
            <w:pPr>
              <w:rPr>
                <w:sz w:val="28"/>
                <w:szCs w:val="28"/>
                <w:lang w:val="kk-KZ"/>
              </w:rPr>
            </w:pPr>
            <w:r>
              <w:rPr>
                <w:sz w:val="28"/>
                <w:szCs w:val="28"/>
                <w:lang w:val="kk-KZ"/>
              </w:rPr>
              <w:lastRenderedPageBreak/>
              <w:t>36</w:t>
            </w:r>
          </w:p>
        </w:tc>
        <w:tc>
          <w:tcPr>
            <w:tcW w:w="5670" w:type="dxa"/>
          </w:tcPr>
          <w:p w:rsidR="00A107D4" w:rsidRPr="00E47380" w:rsidRDefault="00A107D4" w:rsidP="00E47380">
            <w:pPr>
              <w:shd w:val="clear" w:color="auto" w:fill="FFFFFF"/>
              <w:jc w:val="both"/>
              <w:rPr>
                <w:sz w:val="28"/>
                <w:szCs w:val="28"/>
              </w:rPr>
            </w:pPr>
            <w:r w:rsidRPr="00E47380">
              <w:rPr>
                <w:sz w:val="28"/>
                <w:szCs w:val="28"/>
              </w:rPr>
              <w:t>Работа на ВЛИ 0,38 кВ без снятия напряжения выполняется по наряду. Допускается выдавать один наряд для работы на различных участках одной или нескольких ВЛ с поочередным оформлением допуска на каждое рабочее место.</w:t>
            </w:r>
          </w:p>
        </w:tc>
        <w:tc>
          <w:tcPr>
            <w:tcW w:w="3084" w:type="dxa"/>
          </w:tcPr>
          <w:p w:rsidR="00A107D4" w:rsidRDefault="00A107D4">
            <w:r w:rsidRPr="00217731">
              <w:rPr>
                <w:sz w:val="28"/>
                <w:szCs w:val="28"/>
              </w:rPr>
              <w:t>Грубое</w:t>
            </w:r>
          </w:p>
        </w:tc>
      </w:tr>
      <w:tr w:rsidR="00A107D4" w:rsidRPr="008579EC" w:rsidTr="00072229">
        <w:tc>
          <w:tcPr>
            <w:tcW w:w="1101" w:type="dxa"/>
          </w:tcPr>
          <w:p w:rsidR="00A107D4" w:rsidRPr="00671640" w:rsidRDefault="00A107D4" w:rsidP="00072229">
            <w:pPr>
              <w:rPr>
                <w:sz w:val="28"/>
                <w:szCs w:val="28"/>
                <w:lang w:val="kk-KZ"/>
              </w:rPr>
            </w:pPr>
            <w:r>
              <w:rPr>
                <w:sz w:val="28"/>
                <w:szCs w:val="28"/>
                <w:lang w:val="kk-KZ"/>
              </w:rPr>
              <w:t>37</w:t>
            </w:r>
          </w:p>
        </w:tc>
        <w:tc>
          <w:tcPr>
            <w:tcW w:w="5670" w:type="dxa"/>
          </w:tcPr>
          <w:p w:rsidR="00A107D4" w:rsidRPr="00E47380" w:rsidRDefault="00A107D4" w:rsidP="00E47380">
            <w:pPr>
              <w:shd w:val="clear" w:color="auto" w:fill="FFFFFF"/>
              <w:jc w:val="both"/>
              <w:rPr>
                <w:sz w:val="28"/>
                <w:szCs w:val="28"/>
              </w:rPr>
            </w:pPr>
            <w:r w:rsidRPr="00E47380">
              <w:rPr>
                <w:sz w:val="28"/>
                <w:szCs w:val="28"/>
              </w:rPr>
              <w:t xml:space="preserve">Бригада, выполняющая работы без снятия напряжения, состоит не менее чем из двух работников – производителя работ с </w:t>
            </w:r>
            <w:r w:rsidRPr="00E47380">
              <w:rPr>
                <w:sz w:val="28"/>
                <w:szCs w:val="28"/>
                <w:lang w:val="en-US"/>
              </w:rPr>
              <w:t>IV</w:t>
            </w:r>
            <w:r w:rsidRPr="00E47380">
              <w:rPr>
                <w:sz w:val="28"/>
                <w:szCs w:val="28"/>
              </w:rPr>
              <w:t xml:space="preserve"> группой и члена бригады с </w:t>
            </w:r>
            <w:r w:rsidRPr="00E47380">
              <w:rPr>
                <w:sz w:val="28"/>
                <w:szCs w:val="28"/>
                <w:lang w:val="en-US"/>
              </w:rPr>
              <w:t>III</w:t>
            </w:r>
            <w:r w:rsidRPr="00E47380">
              <w:rPr>
                <w:sz w:val="28"/>
                <w:szCs w:val="28"/>
              </w:rPr>
              <w:t xml:space="preserve"> группой по электробезопасности. </w:t>
            </w:r>
            <w:r w:rsidRPr="00E47380">
              <w:rPr>
                <w:sz w:val="28"/>
                <w:szCs w:val="28"/>
              </w:rPr>
              <w:br/>
              <w:t>Производитель работ и член бригады проходят подготовку и получают право на работы без снятия напряжения на ВЛИ 0,38 кВ, а также допуск к верхолазным работам, о чем делается соответствующая запись в строке «Свидетельство на право проведения специальных работ» удостоверения о проверке знаний норм и правил работы в электроустановках в соответствии с</w:t>
            </w:r>
            <w:r w:rsidRPr="00E47380">
              <w:rPr>
                <w:sz w:val="28"/>
                <w:szCs w:val="28"/>
                <w:lang w:val="en-US"/>
              </w:rPr>
              <w:t> </w:t>
            </w:r>
            <w:r w:rsidRPr="00E47380">
              <w:rPr>
                <w:sz w:val="28"/>
                <w:szCs w:val="28"/>
              </w:rPr>
              <w:t>приложением 15 к настоящим Правилам.</w:t>
            </w:r>
          </w:p>
        </w:tc>
        <w:tc>
          <w:tcPr>
            <w:tcW w:w="3084" w:type="dxa"/>
          </w:tcPr>
          <w:p w:rsidR="00A107D4" w:rsidRDefault="00A107D4">
            <w:r w:rsidRPr="00217731">
              <w:rPr>
                <w:sz w:val="28"/>
                <w:szCs w:val="28"/>
              </w:rPr>
              <w:t>Грубое</w:t>
            </w:r>
          </w:p>
        </w:tc>
      </w:tr>
      <w:tr w:rsidR="00A107D4" w:rsidRPr="008579EC" w:rsidTr="00072229">
        <w:tc>
          <w:tcPr>
            <w:tcW w:w="1101" w:type="dxa"/>
          </w:tcPr>
          <w:p w:rsidR="00A107D4" w:rsidRPr="00671640" w:rsidRDefault="00A107D4" w:rsidP="00072229">
            <w:pPr>
              <w:rPr>
                <w:sz w:val="28"/>
                <w:szCs w:val="28"/>
                <w:lang w:val="kk-KZ"/>
              </w:rPr>
            </w:pPr>
            <w:r>
              <w:rPr>
                <w:sz w:val="28"/>
                <w:szCs w:val="28"/>
                <w:lang w:val="kk-KZ"/>
              </w:rPr>
              <w:t>38</w:t>
            </w:r>
          </w:p>
        </w:tc>
        <w:tc>
          <w:tcPr>
            <w:tcW w:w="5670" w:type="dxa"/>
          </w:tcPr>
          <w:p w:rsidR="00A107D4" w:rsidRPr="00E47380" w:rsidRDefault="00A107D4" w:rsidP="00E47380">
            <w:pPr>
              <w:jc w:val="both"/>
              <w:rPr>
                <w:sz w:val="28"/>
                <w:szCs w:val="28"/>
              </w:rPr>
            </w:pPr>
            <w:r w:rsidRPr="00E47380">
              <w:rPr>
                <w:sz w:val="28"/>
                <w:szCs w:val="28"/>
              </w:rPr>
              <w:t xml:space="preserve">Персонал энергосбытовых организаций работы с приборами учета проводит в качестве командированного персонала. Эти работы проводятся бригадой в составе не менее двух работников.  </w:t>
            </w:r>
          </w:p>
        </w:tc>
        <w:tc>
          <w:tcPr>
            <w:tcW w:w="3084" w:type="dxa"/>
          </w:tcPr>
          <w:p w:rsidR="00A107D4" w:rsidRDefault="00A107D4">
            <w:r w:rsidRPr="00F72DB7">
              <w:rPr>
                <w:sz w:val="28"/>
                <w:szCs w:val="28"/>
              </w:rPr>
              <w:t>Грубое</w:t>
            </w:r>
          </w:p>
        </w:tc>
      </w:tr>
      <w:tr w:rsidR="00A107D4" w:rsidRPr="008579EC" w:rsidTr="00072229">
        <w:tc>
          <w:tcPr>
            <w:tcW w:w="1101" w:type="dxa"/>
          </w:tcPr>
          <w:p w:rsidR="00A107D4" w:rsidRPr="00671640" w:rsidRDefault="00A107D4" w:rsidP="00072229">
            <w:pPr>
              <w:rPr>
                <w:sz w:val="28"/>
                <w:szCs w:val="28"/>
                <w:lang w:val="kk-KZ"/>
              </w:rPr>
            </w:pPr>
            <w:r>
              <w:rPr>
                <w:sz w:val="28"/>
                <w:szCs w:val="28"/>
                <w:lang w:val="kk-KZ"/>
              </w:rPr>
              <w:t>39</w:t>
            </w:r>
          </w:p>
        </w:tc>
        <w:tc>
          <w:tcPr>
            <w:tcW w:w="5670" w:type="dxa"/>
          </w:tcPr>
          <w:p w:rsidR="00A107D4" w:rsidRPr="00E47380" w:rsidRDefault="00A107D4" w:rsidP="00E47380">
            <w:pPr>
              <w:jc w:val="both"/>
              <w:rPr>
                <w:sz w:val="28"/>
                <w:szCs w:val="28"/>
              </w:rPr>
            </w:pPr>
            <w:r w:rsidRPr="00E47380">
              <w:rPr>
                <w:sz w:val="28"/>
                <w:szCs w:val="28"/>
              </w:rPr>
              <w:t>В помещениях РУ показания электросчетчиков записывает работник энергоснабжающей организации с III группой по электробезопасности, в присутствии представителя потребителя.</w:t>
            </w:r>
          </w:p>
        </w:tc>
        <w:tc>
          <w:tcPr>
            <w:tcW w:w="3084" w:type="dxa"/>
          </w:tcPr>
          <w:p w:rsidR="00A107D4" w:rsidRDefault="00A107D4">
            <w:r w:rsidRPr="00F72DB7">
              <w:rPr>
                <w:sz w:val="28"/>
                <w:szCs w:val="28"/>
              </w:rPr>
              <w:t>Грубое</w:t>
            </w:r>
          </w:p>
        </w:tc>
      </w:tr>
      <w:tr w:rsidR="00E47380" w:rsidRPr="008579EC" w:rsidTr="00072229">
        <w:tc>
          <w:tcPr>
            <w:tcW w:w="1101" w:type="dxa"/>
          </w:tcPr>
          <w:p w:rsidR="00E47380" w:rsidRPr="00671640" w:rsidRDefault="00E47380" w:rsidP="00072229">
            <w:pPr>
              <w:rPr>
                <w:sz w:val="28"/>
                <w:szCs w:val="28"/>
                <w:lang w:val="kk-KZ"/>
              </w:rPr>
            </w:pPr>
            <w:r>
              <w:rPr>
                <w:sz w:val="28"/>
                <w:szCs w:val="28"/>
                <w:lang w:val="kk-KZ"/>
              </w:rPr>
              <w:lastRenderedPageBreak/>
              <w:t>40</w:t>
            </w:r>
          </w:p>
        </w:tc>
        <w:tc>
          <w:tcPr>
            <w:tcW w:w="5670" w:type="dxa"/>
          </w:tcPr>
          <w:p w:rsidR="00E47380" w:rsidRPr="00E47380" w:rsidRDefault="00E47380" w:rsidP="00E47380">
            <w:pPr>
              <w:shd w:val="clear" w:color="auto" w:fill="FFFFFF"/>
              <w:jc w:val="both"/>
              <w:rPr>
                <w:sz w:val="28"/>
                <w:szCs w:val="28"/>
              </w:rPr>
            </w:pPr>
            <w:r w:rsidRPr="00E47380">
              <w:rPr>
                <w:sz w:val="28"/>
                <w:szCs w:val="28"/>
              </w:rPr>
              <w:t>В электроустановках напряжением до 1000 В потребителей, имеющих обслуживающий персонал по совместительству или по договору (детские сады, магазины, поликлиники, библиотеки), подготовку рабочего места и допуск к работе проводит оперативный персонал энергоснабжающих организаций по утвержденному перечню работ, выполняемых в порядке текущей эксплуатации, бригадой из двух работников с III и IV группой по электробезопасности, в присутствии представителя потребителя.</w:t>
            </w:r>
          </w:p>
        </w:tc>
        <w:tc>
          <w:tcPr>
            <w:tcW w:w="3084" w:type="dxa"/>
          </w:tcPr>
          <w:p w:rsidR="00E47380" w:rsidRPr="00671640" w:rsidRDefault="00E47380" w:rsidP="00072229">
            <w:pPr>
              <w:rPr>
                <w:sz w:val="28"/>
                <w:szCs w:val="28"/>
                <w:lang w:val="kk-KZ"/>
              </w:rPr>
            </w:pPr>
          </w:p>
        </w:tc>
      </w:tr>
      <w:tr w:rsidR="00A107D4" w:rsidRPr="008579EC" w:rsidTr="00072229">
        <w:tc>
          <w:tcPr>
            <w:tcW w:w="1101" w:type="dxa"/>
          </w:tcPr>
          <w:p w:rsidR="00A107D4" w:rsidRPr="00671640" w:rsidRDefault="00A107D4" w:rsidP="00072229">
            <w:pPr>
              <w:rPr>
                <w:sz w:val="28"/>
                <w:szCs w:val="28"/>
                <w:lang w:val="kk-KZ"/>
              </w:rPr>
            </w:pPr>
            <w:r>
              <w:rPr>
                <w:sz w:val="28"/>
                <w:szCs w:val="28"/>
                <w:lang w:val="kk-KZ"/>
              </w:rPr>
              <w:t>41</w:t>
            </w:r>
          </w:p>
        </w:tc>
        <w:tc>
          <w:tcPr>
            <w:tcW w:w="5670" w:type="dxa"/>
          </w:tcPr>
          <w:p w:rsidR="00A107D4" w:rsidRPr="00E47380" w:rsidRDefault="00A107D4" w:rsidP="00E47380">
            <w:pPr>
              <w:shd w:val="clear" w:color="auto" w:fill="FFFFFF"/>
              <w:jc w:val="both"/>
              <w:rPr>
                <w:sz w:val="28"/>
                <w:szCs w:val="28"/>
              </w:rPr>
            </w:pPr>
            <w:r w:rsidRPr="00E47380">
              <w:rPr>
                <w:sz w:val="28"/>
                <w:szCs w:val="28"/>
              </w:rPr>
              <w:t>Наличие инструкций или технических карт по каждому виду работ для проведения работ с приборами учета</w:t>
            </w:r>
          </w:p>
        </w:tc>
        <w:tc>
          <w:tcPr>
            <w:tcW w:w="3084" w:type="dxa"/>
          </w:tcPr>
          <w:p w:rsidR="00A107D4" w:rsidRDefault="00A107D4">
            <w:r w:rsidRPr="005F0967">
              <w:rPr>
                <w:sz w:val="28"/>
                <w:szCs w:val="28"/>
              </w:rPr>
              <w:t>Грубое</w:t>
            </w:r>
          </w:p>
        </w:tc>
      </w:tr>
      <w:tr w:rsidR="00A107D4" w:rsidRPr="008579EC" w:rsidTr="00072229">
        <w:tc>
          <w:tcPr>
            <w:tcW w:w="1101" w:type="dxa"/>
          </w:tcPr>
          <w:p w:rsidR="00A107D4" w:rsidRPr="00671640" w:rsidRDefault="00A107D4" w:rsidP="00072229">
            <w:pPr>
              <w:rPr>
                <w:sz w:val="28"/>
                <w:szCs w:val="28"/>
                <w:lang w:val="kk-KZ"/>
              </w:rPr>
            </w:pPr>
            <w:r>
              <w:rPr>
                <w:sz w:val="28"/>
                <w:szCs w:val="28"/>
                <w:lang w:val="kk-KZ"/>
              </w:rPr>
              <w:t>42</w:t>
            </w:r>
          </w:p>
        </w:tc>
        <w:tc>
          <w:tcPr>
            <w:tcW w:w="5670" w:type="dxa"/>
          </w:tcPr>
          <w:p w:rsidR="00A107D4" w:rsidRPr="00E47380" w:rsidRDefault="00A107D4" w:rsidP="00E47380">
            <w:pPr>
              <w:jc w:val="both"/>
              <w:rPr>
                <w:sz w:val="28"/>
                <w:szCs w:val="28"/>
              </w:rPr>
            </w:pPr>
            <w:r w:rsidRPr="00E47380">
              <w:rPr>
                <w:sz w:val="28"/>
                <w:szCs w:val="28"/>
              </w:rPr>
              <w:t xml:space="preserve">В электроустановках напряжением до 1000 В работать с электроизмерительными клещами допускается одному работнику с III группой по электробезопасности, не пользуясь диэлектрическими перчатками. </w:t>
            </w:r>
          </w:p>
        </w:tc>
        <w:tc>
          <w:tcPr>
            <w:tcW w:w="3084" w:type="dxa"/>
          </w:tcPr>
          <w:p w:rsidR="00A107D4" w:rsidRDefault="00A107D4">
            <w:r w:rsidRPr="005F0967">
              <w:rPr>
                <w:sz w:val="28"/>
                <w:szCs w:val="28"/>
              </w:rPr>
              <w:t>Грубое</w:t>
            </w:r>
          </w:p>
        </w:tc>
      </w:tr>
      <w:tr w:rsidR="00A107D4" w:rsidRPr="008579EC" w:rsidTr="00072229">
        <w:tc>
          <w:tcPr>
            <w:tcW w:w="1101" w:type="dxa"/>
          </w:tcPr>
          <w:p w:rsidR="00A107D4" w:rsidRPr="00671640" w:rsidRDefault="00A107D4" w:rsidP="00072229">
            <w:pPr>
              <w:rPr>
                <w:sz w:val="28"/>
                <w:szCs w:val="28"/>
                <w:lang w:val="kk-KZ"/>
              </w:rPr>
            </w:pPr>
            <w:r>
              <w:rPr>
                <w:sz w:val="28"/>
                <w:szCs w:val="28"/>
                <w:lang w:val="kk-KZ"/>
              </w:rPr>
              <w:t>43</w:t>
            </w:r>
          </w:p>
        </w:tc>
        <w:tc>
          <w:tcPr>
            <w:tcW w:w="5670" w:type="dxa"/>
          </w:tcPr>
          <w:p w:rsidR="00A107D4" w:rsidRPr="00E47380" w:rsidRDefault="00A107D4" w:rsidP="00E47380">
            <w:pPr>
              <w:jc w:val="both"/>
              <w:rPr>
                <w:sz w:val="28"/>
                <w:szCs w:val="28"/>
              </w:rPr>
            </w:pPr>
            <w:r w:rsidRPr="00E47380">
              <w:rPr>
                <w:sz w:val="28"/>
                <w:szCs w:val="28"/>
              </w:rPr>
              <w:t>Не допущение работы с электроизмерительными клещами, находясь на опоре ВЛ в электроустановках напряжением до 1000 В.</w:t>
            </w:r>
          </w:p>
        </w:tc>
        <w:tc>
          <w:tcPr>
            <w:tcW w:w="3084" w:type="dxa"/>
          </w:tcPr>
          <w:p w:rsidR="00A107D4" w:rsidRDefault="00A107D4">
            <w:r w:rsidRPr="005F0967">
              <w:rPr>
                <w:sz w:val="28"/>
                <w:szCs w:val="28"/>
              </w:rPr>
              <w:t>Грубое</w:t>
            </w:r>
          </w:p>
        </w:tc>
      </w:tr>
      <w:tr w:rsidR="00A107D4" w:rsidRPr="008579EC" w:rsidTr="00072229">
        <w:tc>
          <w:tcPr>
            <w:tcW w:w="1101" w:type="dxa"/>
          </w:tcPr>
          <w:p w:rsidR="00A107D4" w:rsidRPr="00671640" w:rsidRDefault="00A107D4" w:rsidP="00072229">
            <w:pPr>
              <w:rPr>
                <w:sz w:val="28"/>
                <w:szCs w:val="28"/>
                <w:lang w:val="kk-KZ"/>
              </w:rPr>
            </w:pPr>
            <w:r>
              <w:rPr>
                <w:sz w:val="28"/>
                <w:szCs w:val="28"/>
                <w:lang w:val="kk-KZ"/>
              </w:rPr>
              <w:t>44</w:t>
            </w:r>
          </w:p>
        </w:tc>
        <w:tc>
          <w:tcPr>
            <w:tcW w:w="5670" w:type="dxa"/>
          </w:tcPr>
          <w:p w:rsidR="00A107D4" w:rsidRPr="00E47380" w:rsidRDefault="00A107D4" w:rsidP="00E47380">
            <w:pPr>
              <w:jc w:val="both"/>
              <w:rPr>
                <w:sz w:val="28"/>
                <w:szCs w:val="28"/>
              </w:rPr>
            </w:pPr>
            <w:r w:rsidRPr="00E47380">
              <w:rPr>
                <w:sz w:val="28"/>
                <w:szCs w:val="28"/>
              </w:rPr>
              <w:t>Работу с измерительными штангами проводят не менее двух работников: один с IV группой, остальные с III группой по электробезопасности. Подниматься на конструкцию или телескопическую вышку, а также спускаться с нее требуется без штанги. Работа проводится по наряду даже при единичных измерениях с использованием опорных конструкций или телескопических вышек.</w:t>
            </w:r>
          </w:p>
          <w:p w:rsidR="00A107D4" w:rsidRPr="00E47380" w:rsidRDefault="00A107D4" w:rsidP="00E47380">
            <w:pPr>
              <w:jc w:val="both"/>
              <w:rPr>
                <w:sz w:val="28"/>
                <w:szCs w:val="28"/>
              </w:rPr>
            </w:pPr>
            <w:r w:rsidRPr="00E47380">
              <w:rPr>
                <w:sz w:val="28"/>
                <w:szCs w:val="28"/>
              </w:rPr>
              <w:t>Работа со штангой допускается без применения диэлектрических перчаток.</w:t>
            </w:r>
          </w:p>
        </w:tc>
        <w:tc>
          <w:tcPr>
            <w:tcW w:w="3084" w:type="dxa"/>
          </w:tcPr>
          <w:p w:rsidR="00A107D4" w:rsidRDefault="00A107D4">
            <w:r w:rsidRPr="005F0967">
              <w:rPr>
                <w:sz w:val="28"/>
                <w:szCs w:val="28"/>
              </w:rPr>
              <w:t>Грубое</w:t>
            </w:r>
          </w:p>
        </w:tc>
      </w:tr>
    </w:tbl>
    <w:p w:rsidR="00E47380" w:rsidRDefault="00811EC0" w:rsidP="00DE5F7B">
      <w:pPr>
        <w:autoSpaceDE/>
        <w:autoSpaceDN/>
        <w:adjustRightInd/>
        <w:ind w:firstLine="709"/>
        <w:jc w:val="both"/>
        <w:rPr>
          <w:sz w:val="28"/>
          <w:szCs w:val="28"/>
          <w:lang w:val="kk-KZ"/>
        </w:rPr>
      </w:pPr>
      <w:r>
        <w:rPr>
          <w:sz w:val="28"/>
          <w:szCs w:val="28"/>
          <w:lang w:val="kk-KZ"/>
        </w:rPr>
        <w:t>»;</w:t>
      </w:r>
    </w:p>
    <w:p w:rsidR="007B60EE" w:rsidRDefault="003439B4" w:rsidP="00DE5F7B">
      <w:pPr>
        <w:autoSpaceDE/>
        <w:autoSpaceDN/>
        <w:adjustRightInd/>
        <w:ind w:firstLine="709"/>
        <w:jc w:val="both"/>
        <w:rPr>
          <w:sz w:val="28"/>
          <w:szCs w:val="28"/>
          <w:lang w:val="kk-KZ"/>
        </w:rPr>
      </w:pPr>
      <w:r w:rsidRPr="003439B4">
        <w:rPr>
          <w:sz w:val="28"/>
          <w:szCs w:val="28"/>
          <w:lang w:val="kk-KZ"/>
        </w:rPr>
        <w:t xml:space="preserve">Результаты предыдущих проверок и профилактического контроля с посещением субъектов (объектов) контроля (степень тяжести устанавливается при несоблюдении нижеперечисленных требований), указанных в приложении </w:t>
      </w:r>
      <w:r>
        <w:rPr>
          <w:sz w:val="28"/>
          <w:szCs w:val="28"/>
          <w:lang w:val="kk-KZ"/>
        </w:rPr>
        <w:t>4</w:t>
      </w:r>
      <w:r w:rsidRPr="003439B4">
        <w:rPr>
          <w:sz w:val="28"/>
          <w:szCs w:val="28"/>
          <w:lang w:val="kk-KZ"/>
        </w:rPr>
        <w:t xml:space="preserve"> к Критериям оценки степени риска в области электроэнергетики дополнить пункт</w:t>
      </w:r>
      <w:r w:rsidR="00A90FF1">
        <w:rPr>
          <w:sz w:val="28"/>
          <w:szCs w:val="28"/>
          <w:lang w:val="kk-KZ"/>
        </w:rPr>
        <w:t>ами</w:t>
      </w:r>
      <w:r w:rsidRPr="003439B4">
        <w:rPr>
          <w:sz w:val="28"/>
          <w:szCs w:val="28"/>
          <w:lang w:val="kk-KZ"/>
        </w:rPr>
        <w:t xml:space="preserve"> </w:t>
      </w:r>
      <w:r>
        <w:rPr>
          <w:sz w:val="28"/>
          <w:szCs w:val="28"/>
          <w:lang w:val="kk-KZ"/>
        </w:rPr>
        <w:t>493</w:t>
      </w:r>
      <w:r w:rsidR="00A90FF1">
        <w:rPr>
          <w:sz w:val="28"/>
          <w:szCs w:val="28"/>
          <w:lang w:val="kk-KZ"/>
        </w:rPr>
        <w:t>, 494, 495, 496, 497, 498, 499, 500, 501, 502 и 50</w:t>
      </w:r>
      <w:r w:rsidR="0065066F">
        <w:rPr>
          <w:sz w:val="28"/>
          <w:szCs w:val="28"/>
          <w:lang w:val="kk-KZ"/>
        </w:rPr>
        <w:t>3</w:t>
      </w:r>
      <w:r>
        <w:rPr>
          <w:sz w:val="28"/>
          <w:szCs w:val="28"/>
          <w:lang w:val="kk-KZ"/>
        </w:rPr>
        <w:t xml:space="preserve"> </w:t>
      </w:r>
      <w:r w:rsidRPr="003439B4">
        <w:rPr>
          <w:sz w:val="28"/>
          <w:szCs w:val="28"/>
          <w:lang w:val="kk-KZ"/>
        </w:rPr>
        <w:t>следующего содержания:</w:t>
      </w:r>
    </w:p>
    <w:p w:rsidR="003439B4" w:rsidRDefault="003439B4" w:rsidP="00DE5F7B">
      <w:pPr>
        <w:autoSpaceDE/>
        <w:autoSpaceDN/>
        <w:adjustRightInd/>
        <w:ind w:firstLine="709"/>
        <w:jc w:val="both"/>
        <w:rPr>
          <w:sz w:val="28"/>
          <w:szCs w:val="28"/>
          <w:lang w:val="kk-KZ"/>
        </w:rPr>
      </w:pPr>
      <w:r>
        <w:rPr>
          <w:sz w:val="28"/>
          <w:szCs w:val="28"/>
          <w:lang w:val="kk-KZ"/>
        </w:rPr>
        <w:t>«</w:t>
      </w:r>
    </w:p>
    <w:tbl>
      <w:tblPr>
        <w:tblStyle w:val="aa"/>
        <w:tblW w:w="0" w:type="auto"/>
        <w:tblLook w:val="04A0" w:firstRow="1" w:lastRow="0" w:firstColumn="1" w:lastColumn="0" w:noHBand="0" w:noVBand="1"/>
      </w:tblPr>
      <w:tblGrid>
        <w:gridCol w:w="1101"/>
        <w:gridCol w:w="5670"/>
        <w:gridCol w:w="3084"/>
      </w:tblGrid>
      <w:tr w:rsidR="003439B4" w:rsidRPr="008579EC" w:rsidTr="007470B2">
        <w:tc>
          <w:tcPr>
            <w:tcW w:w="1101" w:type="dxa"/>
          </w:tcPr>
          <w:p w:rsidR="003439B4" w:rsidRPr="008579EC" w:rsidRDefault="003439B4" w:rsidP="007470B2">
            <w:pPr>
              <w:autoSpaceDE/>
              <w:autoSpaceDN/>
              <w:adjustRightInd/>
              <w:jc w:val="both"/>
              <w:rPr>
                <w:bCs/>
                <w:color w:val="000000"/>
                <w:sz w:val="28"/>
                <w:szCs w:val="28"/>
              </w:rPr>
            </w:pPr>
            <w:r w:rsidRPr="008579EC">
              <w:rPr>
                <w:bCs/>
                <w:color w:val="000000"/>
                <w:sz w:val="28"/>
                <w:szCs w:val="28"/>
              </w:rPr>
              <w:t>№ п/п</w:t>
            </w:r>
          </w:p>
        </w:tc>
        <w:tc>
          <w:tcPr>
            <w:tcW w:w="5670" w:type="dxa"/>
          </w:tcPr>
          <w:p w:rsidR="003439B4" w:rsidRPr="000825EE" w:rsidRDefault="003439B4" w:rsidP="007470B2">
            <w:pPr>
              <w:autoSpaceDE/>
              <w:autoSpaceDN/>
              <w:adjustRightInd/>
              <w:jc w:val="both"/>
              <w:rPr>
                <w:bCs/>
                <w:color w:val="000000"/>
                <w:sz w:val="28"/>
                <w:szCs w:val="28"/>
              </w:rPr>
            </w:pPr>
            <w:r w:rsidRPr="000825EE">
              <w:rPr>
                <w:bCs/>
                <w:color w:val="000000"/>
                <w:sz w:val="28"/>
                <w:szCs w:val="28"/>
              </w:rPr>
              <w:t>Критерии</w:t>
            </w:r>
          </w:p>
        </w:tc>
        <w:tc>
          <w:tcPr>
            <w:tcW w:w="3084" w:type="dxa"/>
          </w:tcPr>
          <w:p w:rsidR="003439B4" w:rsidRPr="008579EC" w:rsidRDefault="003439B4" w:rsidP="007470B2">
            <w:pPr>
              <w:autoSpaceDE/>
              <w:autoSpaceDN/>
              <w:adjustRightInd/>
              <w:jc w:val="both"/>
              <w:rPr>
                <w:bCs/>
                <w:color w:val="000000"/>
                <w:sz w:val="28"/>
                <w:szCs w:val="28"/>
              </w:rPr>
            </w:pPr>
            <w:r w:rsidRPr="008579EC">
              <w:rPr>
                <w:bCs/>
                <w:color w:val="000000"/>
                <w:sz w:val="28"/>
                <w:szCs w:val="28"/>
              </w:rPr>
              <w:t>Степень нарушения</w:t>
            </w:r>
          </w:p>
        </w:tc>
      </w:tr>
      <w:tr w:rsidR="003439B4" w:rsidRPr="008579EC" w:rsidTr="007470B2">
        <w:tc>
          <w:tcPr>
            <w:tcW w:w="1101" w:type="dxa"/>
          </w:tcPr>
          <w:p w:rsidR="003439B4" w:rsidRPr="00671640" w:rsidRDefault="003439B4" w:rsidP="007470B2">
            <w:pPr>
              <w:rPr>
                <w:sz w:val="28"/>
                <w:szCs w:val="28"/>
                <w:lang w:val="kk-KZ"/>
              </w:rPr>
            </w:pPr>
            <w:r>
              <w:rPr>
                <w:sz w:val="28"/>
                <w:szCs w:val="28"/>
                <w:lang w:val="kk-KZ"/>
              </w:rPr>
              <w:lastRenderedPageBreak/>
              <w:t>493</w:t>
            </w:r>
          </w:p>
        </w:tc>
        <w:tc>
          <w:tcPr>
            <w:tcW w:w="5670" w:type="dxa"/>
          </w:tcPr>
          <w:p w:rsidR="003439B4" w:rsidRPr="000825EE" w:rsidRDefault="003439B4" w:rsidP="003439B4">
            <w:pPr>
              <w:rPr>
                <w:sz w:val="28"/>
                <w:szCs w:val="28"/>
              </w:rPr>
            </w:pPr>
            <w:r w:rsidRPr="000825EE">
              <w:rPr>
                <w:sz w:val="28"/>
                <w:szCs w:val="28"/>
                <w:lang w:val="kk-KZ"/>
              </w:rPr>
              <w:t>Соответствие п</w:t>
            </w:r>
            <w:r w:rsidRPr="000825EE">
              <w:rPr>
                <w:sz w:val="28"/>
                <w:szCs w:val="28"/>
              </w:rPr>
              <w:t>отребител</w:t>
            </w:r>
            <w:r w:rsidRPr="000825EE">
              <w:rPr>
                <w:sz w:val="28"/>
                <w:szCs w:val="28"/>
                <w:lang w:val="kk-KZ"/>
              </w:rPr>
              <w:t>ей</w:t>
            </w:r>
            <w:r w:rsidRPr="000825EE">
              <w:rPr>
                <w:sz w:val="28"/>
                <w:szCs w:val="28"/>
              </w:rPr>
              <w:t xml:space="preserve"> электрической энергии</w:t>
            </w:r>
            <w:r w:rsidRPr="000825EE">
              <w:rPr>
                <w:sz w:val="28"/>
                <w:szCs w:val="28"/>
                <w:lang w:val="kk-KZ"/>
              </w:rPr>
              <w:t xml:space="preserve"> требованиям для </w:t>
            </w:r>
            <w:r w:rsidRPr="000825EE">
              <w:rPr>
                <w:sz w:val="28"/>
                <w:szCs w:val="28"/>
              </w:rPr>
              <w:t>участ</w:t>
            </w:r>
            <w:r w:rsidRPr="000825EE">
              <w:rPr>
                <w:sz w:val="28"/>
                <w:szCs w:val="28"/>
                <w:lang w:val="kk-KZ"/>
              </w:rPr>
              <w:t>ия</w:t>
            </w:r>
            <w:r w:rsidRPr="000825EE">
              <w:rPr>
                <w:sz w:val="28"/>
                <w:szCs w:val="28"/>
              </w:rPr>
              <w:t xml:space="preserve"> в оптовом рынке:</w:t>
            </w:r>
          </w:p>
          <w:p w:rsidR="003439B4" w:rsidRPr="000825EE" w:rsidRDefault="003439B4" w:rsidP="004D45E8">
            <w:pPr>
              <w:jc w:val="both"/>
              <w:rPr>
                <w:sz w:val="28"/>
                <w:szCs w:val="28"/>
              </w:rPr>
            </w:pPr>
            <w:r w:rsidRPr="000825EE">
              <w:rPr>
                <w:sz w:val="28"/>
                <w:szCs w:val="28"/>
              </w:rPr>
              <w:t>1) покупка на оптовом рынке электрической энергии в объеме не менее 1 МВт среднесуточной (базовой) мощности и наличие автоматизированных систем коммерческого учета, систем телекоммуникаций, обеспечивающих их унификацию с системами, установленными у системного оператора, и при необходимости региональной электросетевой компании;</w:t>
            </w:r>
          </w:p>
          <w:p w:rsidR="003439B4" w:rsidRPr="000825EE" w:rsidRDefault="003439B4" w:rsidP="007470B2">
            <w:pPr>
              <w:rPr>
                <w:sz w:val="28"/>
                <w:szCs w:val="28"/>
              </w:rPr>
            </w:pPr>
            <w:r w:rsidRPr="000825EE">
              <w:rPr>
                <w:sz w:val="28"/>
                <w:szCs w:val="28"/>
              </w:rPr>
              <w:t>2) наличие доступа к национальной и при необходимости региональной электрической сети.</w:t>
            </w:r>
          </w:p>
        </w:tc>
        <w:tc>
          <w:tcPr>
            <w:tcW w:w="3084" w:type="dxa"/>
          </w:tcPr>
          <w:p w:rsidR="003439B4" w:rsidRPr="00671640" w:rsidRDefault="003439B4" w:rsidP="007470B2">
            <w:pPr>
              <w:rPr>
                <w:sz w:val="28"/>
                <w:szCs w:val="28"/>
                <w:lang w:val="kk-KZ"/>
              </w:rPr>
            </w:pPr>
            <w:r>
              <w:rPr>
                <w:sz w:val="28"/>
                <w:szCs w:val="28"/>
                <w:lang w:val="kk-KZ"/>
              </w:rPr>
              <w:t xml:space="preserve">Значительное </w:t>
            </w:r>
            <w:r w:rsidRPr="00671640">
              <w:rPr>
                <w:sz w:val="28"/>
                <w:szCs w:val="28"/>
                <w:lang w:val="kk-KZ"/>
              </w:rPr>
              <w:t xml:space="preserve"> </w:t>
            </w:r>
          </w:p>
        </w:tc>
      </w:tr>
      <w:tr w:rsidR="00A107D4" w:rsidRPr="008579EC" w:rsidTr="007470B2">
        <w:tc>
          <w:tcPr>
            <w:tcW w:w="1101" w:type="dxa"/>
          </w:tcPr>
          <w:p w:rsidR="00A107D4" w:rsidRDefault="00A107D4" w:rsidP="007470B2">
            <w:pPr>
              <w:rPr>
                <w:sz w:val="28"/>
                <w:szCs w:val="28"/>
                <w:lang w:val="kk-KZ"/>
              </w:rPr>
            </w:pPr>
            <w:r>
              <w:rPr>
                <w:sz w:val="28"/>
                <w:szCs w:val="28"/>
                <w:lang w:val="kk-KZ"/>
              </w:rPr>
              <w:t>494</w:t>
            </w:r>
          </w:p>
        </w:tc>
        <w:tc>
          <w:tcPr>
            <w:tcW w:w="5670" w:type="dxa"/>
          </w:tcPr>
          <w:p w:rsidR="00A107D4" w:rsidRPr="000825EE" w:rsidRDefault="00A107D4" w:rsidP="00072229">
            <w:pPr>
              <w:shd w:val="clear" w:color="auto" w:fill="FFFFFF"/>
              <w:jc w:val="both"/>
              <w:rPr>
                <w:sz w:val="28"/>
                <w:szCs w:val="28"/>
                <w:lang w:val="kk-KZ"/>
              </w:rPr>
            </w:pPr>
            <w:r w:rsidRPr="000825EE">
              <w:rPr>
                <w:sz w:val="28"/>
                <w:szCs w:val="28"/>
              </w:rPr>
              <w:t>Закрепление за электросварщиком переносное, передвижное электросварочное оборудование, с записью в журнале регистрации инвентарного учета, выполнение периодической проверки и ремонта переносных и передвижных электроприемников, вспомогательного оборудования к ним.</w:t>
            </w:r>
          </w:p>
        </w:tc>
        <w:tc>
          <w:tcPr>
            <w:tcW w:w="3084" w:type="dxa"/>
          </w:tcPr>
          <w:p w:rsidR="00A107D4" w:rsidRDefault="00A107D4">
            <w:r w:rsidRPr="00CD144C">
              <w:rPr>
                <w:sz w:val="28"/>
                <w:szCs w:val="28"/>
              </w:rPr>
              <w:t>Грубое</w:t>
            </w:r>
          </w:p>
        </w:tc>
      </w:tr>
      <w:tr w:rsidR="00A107D4" w:rsidRPr="008579EC" w:rsidTr="007470B2">
        <w:tc>
          <w:tcPr>
            <w:tcW w:w="1101" w:type="dxa"/>
          </w:tcPr>
          <w:p w:rsidR="00A107D4" w:rsidRDefault="00A107D4" w:rsidP="007470B2">
            <w:pPr>
              <w:rPr>
                <w:sz w:val="28"/>
                <w:szCs w:val="28"/>
                <w:lang w:val="kk-KZ"/>
              </w:rPr>
            </w:pPr>
            <w:r>
              <w:rPr>
                <w:sz w:val="28"/>
                <w:szCs w:val="28"/>
                <w:lang w:val="kk-KZ"/>
              </w:rPr>
              <w:t>495</w:t>
            </w:r>
          </w:p>
        </w:tc>
        <w:tc>
          <w:tcPr>
            <w:tcW w:w="5670" w:type="dxa"/>
          </w:tcPr>
          <w:p w:rsidR="00A107D4" w:rsidRPr="000825EE" w:rsidRDefault="00A107D4" w:rsidP="00072229">
            <w:pPr>
              <w:shd w:val="clear" w:color="auto" w:fill="FFFFFF"/>
              <w:jc w:val="both"/>
              <w:rPr>
                <w:sz w:val="28"/>
                <w:szCs w:val="28"/>
                <w:lang w:val="kk-KZ"/>
              </w:rPr>
            </w:pPr>
            <w:r w:rsidRPr="000825EE">
              <w:rPr>
                <w:sz w:val="28"/>
                <w:szCs w:val="28"/>
              </w:rPr>
              <w:t>Допущение к выполнению электросварочных работ лиц, прошедшие обучение, инструктаж и проверку знаний требований безопасности, имеющие группу по электробезопасности не ниже II и с</w:t>
            </w:r>
            <w:r>
              <w:rPr>
                <w:sz w:val="28"/>
                <w:szCs w:val="28"/>
              </w:rPr>
              <w:t>оответствующие удостоверения.</w:t>
            </w:r>
            <w:r w:rsidRPr="000825EE">
              <w:rPr>
                <w:sz w:val="28"/>
                <w:szCs w:val="28"/>
              </w:rPr>
              <w:t xml:space="preserve">     </w:t>
            </w:r>
          </w:p>
        </w:tc>
        <w:tc>
          <w:tcPr>
            <w:tcW w:w="3084" w:type="dxa"/>
          </w:tcPr>
          <w:p w:rsidR="00A107D4" w:rsidRDefault="00A107D4">
            <w:r w:rsidRPr="00CD144C">
              <w:rPr>
                <w:sz w:val="28"/>
                <w:szCs w:val="28"/>
              </w:rPr>
              <w:t>Грубое</w:t>
            </w:r>
          </w:p>
        </w:tc>
      </w:tr>
      <w:tr w:rsidR="00A107D4" w:rsidRPr="008579EC" w:rsidTr="007470B2">
        <w:tc>
          <w:tcPr>
            <w:tcW w:w="1101" w:type="dxa"/>
          </w:tcPr>
          <w:p w:rsidR="00A107D4" w:rsidRDefault="00A107D4" w:rsidP="007470B2">
            <w:pPr>
              <w:rPr>
                <w:sz w:val="28"/>
                <w:szCs w:val="28"/>
                <w:lang w:val="kk-KZ"/>
              </w:rPr>
            </w:pPr>
            <w:r>
              <w:rPr>
                <w:sz w:val="28"/>
                <w:szCs w:val="28"/>
                <w:lang w:val="kk-KZ"/>
              </w:rPr>
              <w:t>496</w:t>
            </w:r>
          </w:p>
        </w:tc>
        <w:tc>
          <w:tcPr>
            <w:tcW w:w="5670" w:type="dxa"/>
          </w:tcPr>
          <w:p w:rsidR="00A107D4" w:rsidRPr="000825EE" w:rsidRDefault="00A107D4" w:rsidP="00072229">
            <w:pPr>
              <w:shd w:val="clear" w:color="auto" w:fill="FFFFFF"/>
              <w:jc w:val="both"/>
              <w:rPr>
                <w:sz w:val="28"/>
                <w:szCs w:val="28"/>
              </w:rPr>
            </w:pPr>
            <w:r w:rsidRPr="000825EE">
              <w:rPr>
                <w:sz w:val="28"/>
                <w:szCs w:val="28"/>
              </w:rPr>
              <w:t>Наличие прав присоединения и отсоединения от сети передвижных электросварочных установок электросварщикам, прошедшим специальное обучение, с присвоением в установленном порядке группа по электробезопасности III и выше.</w:t>
            </w:r>
          </w:p>
        </w:tc>
        <w:tc>
          <w:tcPr>
            <w:tcW w:w="3084" w:type="dxa"/>
          </w:tcPr>
          <w:p w:rsidR="00A107D4" w:rsidRDefault="00A107D4">
            <w:r w:rsidRPr="00CD144C">
              <w:rPr>
                <w:sz w:val="28"/>
                <w:szCs w:val="28"/>
              </w:rPr>
              <w:t>Грубое</w:t>
            </w:r>
          </w:p>
        </w:tc>
      </w:tr>
      <w:tr w:rsidR="00A107D4" w:rsidRPr="008579EC" w:rsidTr="007470B2">
        <w:tc>
          <w:tcPr>
            <w:tcW w:w="1101" w:type="dxa"/>
          </w:tcPr>
          <w:p w:rsidR="00A107D4" w:rsidRDefault="00A107D4" w:rsidP="007470B2">
            <w:pPr>
              <w:rPr>
                <w:sz w:val="28"/>
                <w:szCs w:val="28"/>
                <w:lang w:val="kk-KZ"/>
              </w:rPr>
            </w:pPr>
            <w:r>
              <w:rPr>
                <w:sz w:val="28"/>
                <w:szCs w:val="28"/>
                <w:lang w:val="kk-KZ"/>
              </w:rPr>
              <w:t>497</w:t>
            </w:r>
          </w:p>
        </w:tc>
        <w:tc>
          <w:tcPr>
            <w:tcW w:w="5670" w:type="dxa"/>
          </w:tcPr>
          <w:p w:rsidR="00A107D4" w:rsidRPr="000825EE" w:rsidRDefault="00A107D4" w:rsidP="00072229">
            <w:pPr>
              <w:shd w:val="clear" w:color="auto" w:fill="FFFFFF"/>
              <w:jc w:val="both"/>
              <w:rPr>
                <w:sz w:val="28"/>
                <w:szCs w:val="28"/>
              </w:rPr>
            </w:pPr>
            <w:r w:rsidRPr="000825EE">
              <w:rPr>
                <w:sz w:val="28"/>
                <w:szCs w:val="28"/>
              </w:rPr>
              <w:t xml:space="preserve">Наличие отсоса сварочных аэрозолей непосредственно вблизи их образования при проведении сварочных работ в закрытых помещениях. </w:t>
            </w:r>
          </w:p>
        </w:tc>
        <w:tc>
          <w:tcPr>
            <w:tcW w:w="3084" w:type="dxa"/>
          </w:tcPr>
          <w:p w:rsidR="00A107D4" w:rsidRDefault="00A107D4">
            <w:r w:rsidRPr="00B6117E">
              <w:rPr>
                <w:sz w:val="28"/>
                <w:szCs w:val="28"/>
              </w:rPr>
              <w:t>Грубое</w:t>
            </w:r>
          </w:p>
        </w:tc>
      </w:tr>
      <w:tr w:rsidR="00A107D4" w:rsidRPr="008579EC" w:rsidTr="007470B2">
        <w:tc>
          <w:tcPr>
            <w:tcW w:w="1101" w:type="dxa"/>
          </w:tcPr>
          <w:p w:rsidR="00A107D4" w:rsidRDefault="00A107D4" w:rsidP="007470B2">
            <w:pPr>
              <w:rPr>
                <w:sz w:val="28"/>
                <w:szCs w:val="28"/>
                <w:lang w:val="kk-KZ"/>
              </w:rPr>
            </w:pPr>
            <w:r>
              <w:rPr>
                <w:sz w:val="28"/>
                <w:szCs w:val="28"/>
                <w:lang w:val="kk-KZ"/>
              </w:rPr>
              <w:t>498</w:t>
            </w:r>
          </w:p>
        </w:tc>
        <w:tc>
          <w:tcPr>
            <w:tcW w:w="5670" w:type="dxa"/>
          </w:tcPr>
          <w:p w:rsidR="00A107D4" w:rsidRPr="000825EE" w:rsidRDefault="00A107D4" w:rsidP="00072229">
            <w:pPr>
              <w:shd w:val="clear" w:color="auto" w:fill="FFFFFF"/>
              <w:jc w:val="both"/>
              <w:rPr>
                <w:sz w:val="28"/>
                <w:szCs w:val="28"/>
              </w:rPr>
            </w:pPr>
            <w:r w:rsidRPr="000825EE">
              <w:rPr>
                <w:sz w:val="28"/>
                <w:szCs w:val="28"/>
              </w:rPr>
              <w:t xml:space="preserve">Наличие у сварщика кроме спецодежды, дополнительно диэлектрические перчатки, галоши и коврики, для пользования при выполнении сварочных работ в условиях повышенной и особой опасности поражения </w:t>
            </w:r>
            <w:r w:rsidRPr="000825EE">
              <w:rPr>
                <w:sz w:val="28"/>
                <w:szCs w:val="28"/>
              </w:rPr>
              <w:lastRenderedPageBreak/>
              <w:t>электрическим током.</w:t>
            </w:r>
          </w:p>
        </w:tc>
        <w:tc>
          <w:tcPr>
            <w:tcW w:w="3084" w:type="dxa"/>
          </w:tcPr>
          <w:p w:rsidR="00A107D4" w:rsidRDefault="00A107D4">
            <w:r w:rsidRPr="00B6117E">
              <w:rPr>
                <w:sz w:val="28"/>
                <w:szCs w:val="28"/>
              </w:rPr>
              <w:lastRenderedPageBreak/>
              <w:t>Грубое</w:t>
            </w:r>
          </w:p>
        </w:tc>
      </w:tr>
      <w:tr w:rsidR="00A107D4" w:rsidRPr="008579EC" w:rsidTr="007470B2">
        <w:tc>
          <w:tcPr>
            <w:tcW w:w="1101" w:type="dxa"/>
          </w:tcPr>
          <w:p w:rsidR="00A107D4" w:rsidRDefault="00A107D4" w:rsidP="007470B2">
            <w:pPr>
              <w:rPr>
                <w:sz w:val="28"/>
                <w:szCs w:val="28"/>
                <w:lang w:val="kk-KZ"/>
              </w:rPr>
            </w:pPr>
            <w:r>
              <w:rPr>
                <w:sz w:val="28"/>
                <w:szCs w:val="28"/>
                <w:lang w:val="kk-KZ"/>
              </w:rPr>
              <w:lastRenderedPageBreak/>
              <w:t>499</w:t>
            </w:r>
          </w:p>
        </w:tc>
        <w:tc>
          <w:tcPr>
            <w:tcW w:w="5670" w:type="dxa"/>
          </w:tcPr>
          <w:p w:rsidR="00A107D4" w:rsidRPr="000825EE" w:rsidRDefault="00A107D4" w:rsidP="000825EE">
            <w:pPr>
              <w:jc w:val="both"/>
              <w:rPr>
                <w:sz w:val="28"/>
                <w:szCs w:val="28"/>
                <w:lang w:val="kk-KZ"/>
              </w:rPr>
            </w:pPr>
            <w:r w:rsidRPr="000825EE">
              <w:rPr>
                <w:sz w:val="28"/>
                <w:szCs w:val="28"/>
              </w:rPr>
              <w:t>Наличие возложения ответственности за эксплуатацию сварочного оборудования, выполнение годового графика технического обслуживания и ремонта, безопасное ведение сварочных работ определяемых должностными положениями, утвержденными в установленном порядке руководителем предприятия. При наличии на предприятии должности главного сварщика или лица, выполняющего его функции (например, главного механика), указанная ответственность возлагается на него.</w:t>
            </w:r>
          </w:p>
        </w:tc>
        <w:tc>
          <w:tcPr>
            <w:tcW w:w="3084" w:type="dxa"/>
          </w:tcPr>
          <w:p w:rsidR="00A107D4" w:rsidRDefault="00A107D4">
            <w:r w:rsidRPr="00087B0A">
              <w:rPr>
                <w:sz w:val="28"/>
                <w:szCs w:val="28"/>
              </w:rPr>
              <w:t>Грубое</w:t>
            </w:r>
          </w:p>
        </w:tc>
      </w:tr>
      <w:tr w:rsidR="00A107D4" w:rsidRPr="008579EC" w:rsidTr="007470B2">
        <w:tc>
          <w:tcPr>
            <w:tcW w:w="1101" w:type="dxa"/>
          </w:tcPr>
          <w:p w:rsidR="00A107D4" w:rsidRDefault="00A107D4" w:rsidP="007470B2">
            <w:pPr>
              <w:rPr>
                <w:sz w:val="28"/>
                <w:szCs w:val="28"/>
                <w:lang w:val="kk-KZ"/>
              </w:rPr>
            </w:pPr>
            <w:r>
              <w:rPr>
                <w:sz w:val="28"/>
                <w:szCs w:val="28"/>
                <w:lang w:val="kk-KZ"/>
              </w:rPr>
              <w:t>500</w:t>
            </w:r>
          </w:p>
        </w:tc>
        <w:tc>
          <w:tcPr>
            <w:tcW w:w="5670" w:type="dxa"/>
          </w:tcPr>
          <w:p w:rsidR="00A107D4" w:rsidRPr="000825EE" w:rsidRDefault="00A107D4" w:rsidP="00072229">
            <w:pPr>
              <w:shd w:val="clear" w:color="auto" w:fill="FFFFFF"/>
              <w:jc w:val="both"/>
              <w:rPr>
                <w:sz w:val="28"/>
                <w:szCs w:val="28"/>
              </w:rPr>
            </w:pPr>
            <w:r w:rsidRPr="000825EE">
              <w:rPr>
                <w:sz w:val="28"/>
                <w:szCs w:val="28"/>
              </w:rPr>
              <w:t>Наличие в договоре энергоснабжения и отражение на электрических схемах сведения о наличии резервных стационарных или передвижных технологических электростанций потребителей, с указанием их установленная мощность и значение номинального напряжения.</w:t>
            </w:r>
          </w:p>
        </w:tc>
        <w:tc>
          <w:tcPr>
            <w:tcW w:w="3084" w:type="dxa"/>
          </w:tcPr>
          <w:p w:rsidR="00A107D4" w:rsidRDefault="00A107D4">
            <w:r w:rsidRPr="00087B0A">
              <w:rPr>
                <w:sz w:val="28"/>
                <w:szCs w:val="28"/>
              </w:rPr>
              <w:t>Грубое</w:t>
            </w:r>
          </w:p>
        </w:tc>
      </w:tr>
      <w:tr w:rsidR="00A107D4" w:rsidRPr="008579EC" w:rsidTr="007470B2">
        <w:tc>
          <w:tcPr>
            <w:tcW w:w="1101" w:type="dxa"/>
          </w:tcPr>
          <w:p w:rsidR="00A107D4" w:rsidRDefault="00A107D4" w:rsidP="007470B2">
            <w:pPr>
              <w:rPr>
                <w:sz w:val="28"/>
                <w:szCs w:val="28"/>
                <w:lang w:val="kk-KZ"/>
              </w:rPr>
            </w:pPr>
            <w:r>
              <w:rPr>
                <w:sz w:val="28"/>
                <w:szCs w:val="28"/>
                <w:lang w:val="kk-KZ"/>
              </w:rPr>
              <w:t>501</w:t>
            </w:r>
          </w:p>
        </w:tc>
        <w:tc>
          <w:tcPr>
            <w:tcW w:w="5670" w:type="dxa"/>
          </w:tcPr>
          <w:p w:rsidR="00A107D4" w:rsidRPr="000825EE" w:rsidRDefault="00A107D4" w:rsidP="00072229">
            <w:pPr>
              <w:shd w:val="clear" w:color="auto" w:fill="FFFFFF"/>
              <w:jc w:val="both"/>
              <w:rPr>
                <w:sz w:val="28"/>
                <w:szCs w:val="28"/>
              </w:rPr>
            </w:pPr>
            <w:r w:rsidRPr="000825EE">
              <w:rPr>
                <w:sz w:val="28"/>
                <w:szCs w:val="28"/>
              </w:rPr>
              <w:t>Наличие допуска работников, прошедшие инструктаж по охране труда и имеющие группу по электробезопасности к работе с использованием переносного или передвижного электроприемника.</w:t>
            </w:r>
          </w:p>
        </w:tc>
        <w:tc>
          <w:tcPr>
            <w:tcW w:w="3084" w:type="dxa"/>
          </w:tcPr>
          <w:p w:rsidR="00A107D4" w:rsidRDefault="00A107D4">
            <w:r w:rsidRPr="00087B0A">
              <w:rPr>
                <w:sz w:val="28"/>
                <w:szCs w:val="28"/>
              </w:rPr>
              <w:t>Грубое</w:t>
            </w:r>
          </w:p>
        </w:tc>
      </w:tr>
      <w:tr w:rsidR="00A107D4" w:rsidRPr="008579EC" w:rsidTr="007470B2">
        <w:tc>
          <w:tcPr>
            <w:tcW w:w="1101" w:type="dxa"/>
          </w:tcPr>
          <w:p w:rsidR="00A107D4" w:rsidRDefault="00A107D4" w:rsidP="007470B2">
            <w:pPr>
              <w:rPr>
                <w:sz w:val="28"/>
                <w:szCs w:val="28"/>
                <w:lang w:val="kk-KZ"/>
              </w:rPr>
            </w:pPr>
            <w:r>
              <w:rPr>
                <w:sz w:val="28"/>
                <w:szCs w:val="28"/>
                <w:lang w:val="kk-KZ"/>
              </w:rPr>
              <w:t>502</w:t>
            </w:r>
          </w:p>
        </w:tc>
        <w:tc>
          <w:tcPr>
            <w:tcW w:w="5670" w:type="dxa"/>
          </w:tcPr>
          <w:p w:rsidR="00A107D4" w:rsidRPr="000825EE" w:rsidRDefault="00A107D4" w:rsidP="00072229">
            <w:pPr>
              <w:shd w:val="clear" w:color="auto" w:fill="FFFFFF"/>
              <w:jc w:val="both"/>
              <w:rPr>
                <w:sz w:val="28"/>
                <w:szCs w:val="28"/>
                <w:lang w:val="kk-KZ"/>
              </w:rPr>
            </w:pPr>
            <w:r w:rsidRPr="000825EE">
              <w:rPr>
                <w:sz w:val="28"/>
                <w:szCs w:val="28"/>
              </w:rPr>
              <w:t>Наличие блокировок между коммутационными аппаратами исключающих возможность одновременной подачи напряжения в сеть потребителя и сеть энергоснабжающей организации при подключение аварийной или резервной технологической электростанции потребителей к сетям (электроприемникам) потребителя вручную</w:t>
            </w:r>
          </w:p>
        </w:tc>
        <w:tc>
          <w:tcPr>
            <w:tcW w:w="3084" w:type="dxa"/>
          </w:tcPr>
          <w:p w:rsidR="00A107D4" w:rsidRDefault="00A107D4">
            <w:r w:rsidRPr="0060240E">
              <w:rPr>
                <w:sz w:val="28"/>
                <w:szCs w:val="28"/>
              </w:rPr>
              <w:t>Грубое</w:t>
            </w:r>
          </w:p>
        </w:tc>
      </w:tr>
      <w:tr w:rsidR="00A107D4" w:rsidRPr="008579EC" w:rsidTr="007470B2">
        <w:tc>
          <w:tcPr>
            <w:tcW w:w="1101" w:type="dxa"/>
          </w:tcPr>
          <w:p w:rsidR="00A107D4" w:rsidRDefault="00A107D4" w:rsidP="007470B2">
            <w:pPr>
              <w:rPr>
                <w:sz w:val="28"/>
                <w:szCs w:val="28"/>
                <w:lang w:val="kk-KZ"/>
              </w:rPr>
            </w:pPr>
            <w:r>
              <w:rPr>
                <w:sz w:val="28"/>
                <w:szCs w:val="28"/>
                <w:lang w:val="kk-KZ"/>
              </w:rPr>
              <w:t>503</w:t>
            </w:r>
          </w:p>
        </w:tc>
        <w:tc>
          <w:tcPr>
            <w:tcW w:w="5670" w:type="dxa"/>
          </w:tcPr>
          <w:p w:rsidR="00A107D4" w:rsidRPr="000825EE" w:rsidRDefault="00A107D4" w:rsidP="00072229">
            <w:pPr>
              <w:shd w:val="clear" w:color="auto" w:fill="FFFFFF"/>
              <w:jc w:val="both"/>
              <w:rPr>
                <w:sz w:val="28"/>
                <w:szCs w:val="28"/>
              </w:rPr>
            </w:pPr>
            <w:r w:rsidRPr="000825EE">
              <w:rPr>
                <w:sz w:val="28"/>
                <w:szCs w:val="28"/>
              </w:rPr>
              <w:t xml:space="preserve">Выполнение автоматического включение аварийной или резервной технологической электростанции потребителей в случае исчезновения напряжения со стороны энергосистемы с помощью устройств автоматики, обеспечивающих </w:t>
            </w:r>
          </w:p>
          <w:p w:rsidR="00A107D4" w:rsidRPr="000825EE" w:rsidRDefault="00A107D4" w:rsidP="00072229">
            <w:pPr>
              <w:shd w:val="clear" w:color="auto" w:fill="FFFFFF"/>
              <w:jc w:val="both"/>
              <w:rPr>
                <w:sz w:val="28"/>
                <w:szCs w:val="28"/>
              </w:rPr>
            </w:pPr>
            <w:r w:rsidRPr="000825EE">
              <w:rPr>
                <w:sz w:val="28"/>
                <w:szCs w:val="28"/>
              </w:rPr>
              <w:t xml:space="preserve">предварительное отключение </w:t>
            </w:r>
          </w:p>
          <w:p w:rsidR="00A107D4" w:rsidRPr="000825EE" w:rsidRDefault="00A107D4" w:rsidP="00072229">
            <w:pPr>
              <w:shd w:val="clear" w:color="auto" w:fill="FFFFFF"/>
              <w:jc w:val="both"/>
              <w:rPr>
                <w:sz w:val="28"/>
                <w:szCs w:val="28"/>
                <w:lang w:val="kk-KZ"/>
              </w:rPr>
            </w:pPr>
            <w:r w:rsidRPr="000825EE">
              <w:rPr>
                <w:sz w:val="28"/>
                <w:szCs w:val="28"/>
              </w:rPr>
              <w:t xml:space="preserve">коммутационных аппаратов электроустановок потребителя от сети энергоснабжающей организации и </w:t>
            </w:r>
            <w:r w:rsidRPr="000825EE">
              <w:rPr>
                <w:sz w:val="28"/>
                <w:szCs w:val="28"/>
              </w:rPr>
              <w:lastRenderedPageBreak/>
              <w:t>последующую подачу напряжения электроприемникам от электростанции.</w:t>
            </w:r>
          </w:p>
        </w:tc>
        <w:tc>
          <w:tcPr>
            <w:tcW w:w="3084" w:type="dxa"/>
          </w:tcPr>
          <w:p w:rsidR="00A107D4" w:rsidRDefault="00A107D4">
            <w:r w:rsidRPr="0060240E">
              <w:rPr>
                <w:sz w:val="28"/>
                <w:szCs w:val="28"/>
              </w:rPr>
              <w:lastRenderedPageBreak/>
              <w:t>Грубое</w:t>
            </w:r>
          </w:p>
        </w:tc>
      </w:tr>
    </w:tbl>
    <w:p w:rsidR="003439B4" w:rsidRDefault="003439B4" w:rsidP="00DE5F7B">
      <w:pPr>
        <w:autoSpaceDE/>
        <w:autoSpaceDN/>
        <w:adjustRightInd/>
        <w:ind w:firstLine="709"/>
        <w:jc w:val="both"/>
        <w:rPr>
          <w:sz w:val="28"/>
          <w:szCs w:val="28"/>
          <w:lang w:val="kk-KZ"/>
        </w:rPr>
      </w:pPr>
      <w:r>
        <w:rPr>
          <w:sz w:val="28"/>
          <w:szCs w:val="28"/>
          <w:lang w:val="kk-KZ"/>
        </w:rPr>
        <w:lastRenderedPageBreak/>
        <w:t>»;</w:t>
      </w:r>
    </w:p>
    <w:p w:rsidR="004D45E8" w:rsidRDefault="004D45E8" w:rsidP="00DE5F7B">
      <w:pPr>
        <w:autoSpaceDE/>
        <w:autoSpaceDN/>
        <w:adjustRightInd/>
        <w:ind w:firstLine="709"/>
        <w:jc w:val="both"/>
        <w:rPr>
          <w:sz w:val="28"/>
          <w:szCs w:val="28"/>
          <w:lang w:val="kk-KZ"/>
        </w:rPr>
      </w:pPr>
      <w:r w:rsidRPr="004D45E8">
        <w:rPr>
          <w:sz w:val="28"/>
          <w:szCs w:val="28"/>
          <w:lang w:val="kk-KZ"/>
        </w:rPr>
        <w:t>Проверочные листы в области электроэнергетики в отношении энергопроизводящих организаций, указанных в приложении 2 к совместному приказу Министра энергетики Республики Казахстан от 26 августа 2019 года № 290 и Министра национальной экономики Республики Казахстан от 27 августа 2019 года № 78 дополнить пунктами 592, 593, 594, 595, 596, 597, 598, 599, 600, 601, 602, 603, 604, 605, 606, 607</w:t>
      </w:r>
      <w:r w:rsidR="00704B61">
        <w:rPr>
          <w:sz w:val="28"/>
          <w:szCs w:val="28"/>
          <w:lang w:val="kk-KZ"/>
        </w:rPr>
        <w:t>, 608, 609, 610, 611, 612, 613, 614, 615, 616, 617, 618</w:t>
      </w:r>
      <w:r w:rsidR="00D36176">
        <w:rPr>
          <w:sz w:val="28"/>
          <w:szCs w:val="28"/>
          <w:lang w:val="kk-KZ"/>
        </w:rPr>
        <w:t>, 619, 620, 621, 622</w:t>
      </w:r>
      <w:r w:rsidRPr="004D45E8">
        <w:rPr>
          <w:sz w:val="28"/>
          <w:szCs w:val="28"/>
          <w:lang w:val="kk-KZ"/>
        </w:rPr>
        <w:t xml:space="preserve"> и 6</w:t>
      </w:r>
      <w:r w:rsidR="00D36176">
        <w:rPr>
          <w:sz w:val="28"/>
          <w:szCs w:val="28"/>
          <w:lang w:val="kk-KZ"/>
        </w:rPr>
        <w:t>23</w:t>
      </w:r>
      <w:r w:rsidRPr="004D45E8">
        <w:rPr>
          <w:sz w:val="28"/>
          <w:szCs w:val="28"/>
          <w:lang w:val="kk-KZ"/>
        </w:rPr>
        <w:t xml:space="preserve"> следующего содержания:</w:t>
      </w:r>
    </w:p>
    <w:p w:rsidR="004D45E8" w:rsidRDefault="004D45E8" w:rsidP="00DE5F7B">
      <w:pPr>
        <w:autoSpaceDE/>
        <w:autoSpaceDN/>
        <w:adjustRightInd/>
        <w:ind w:firstLine="709"/>
        <w:jc w:val="both"/>
        <w:rPr>
          <w:sz w:val="28"/>
          <w:szCs w:val="28"/>
          <w:lang w:val="kk-KZ"/>
        </w:rPr>
      </w:pPr>
      <w:r>
        <w:rPr>
          <w:sz w:val="28"/>
          <w:szCs w:val="28"/>
          <w:lang w:val="kk-KZ"/>
        </w:rPr>
        <w:t>«</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5387"/>
        <w:gridCol w:w="1842"/>
        <w:gridCol w:w="1843"/>
      </w:tblGrid>
      <w:tr w:rsidR="004D45E8" w:rsidRPr="004D45E8" w:rsidTr="00881AF0">
        <w:trPr>
          <w:trHeight w:val="30"/>
        </w:trPr>
        <w:tc>
          <w:tcPr>
            <w:tcW w:w="724" w:type="dxa"/>
            <w:tcMar>
              <w:top w:w="15" w:type="dxa"/>
              <w:left w:w="15" w:type="dxa"/>
              <w:bottom w:w="15" w:type="dxa"/>
              <w:right w:w="15" w:type="dxa"/>
            </w:tcMar>
            <w:vAlign w:val="center"/>
          </w:tcPr>
          <w:p w:rsidR="004D45E8" w:rsidRPr="004D45E8" w:rsidRDefault="004D45E8" w:rsidP="004D45E8">
            <w:pPr>
              <w:shd w:val="clear" w:color="auto" w:fill="FFFFFF"/>
              <w:overflowPunct/>
              <w:autoSpaceDE/>
              <w:autoSpaceDN/>
              <w:adjustRightInd/>
              <w:ind w:left="20"/>
              <w:jc w:val="center"/>
              <w:rPr>
                <w:sz w:val="28"/>
                <w:szCs w:val="28"/>
                <w:lang w:val="en-US" w:eastAsia="en-US"/>
              </w:rPr>
            </w:pPr>
            <w:r w:rsidRPr="004D45E8">
              <w:rPr>
                <w:color w:val="000000"/>
                <w:sz w:val="28"/>
                <w:szCs w:val="28"/>
                <w:lang w:val="en-US" w:eastAsia="en-US"/>
              </w:rPr>
              <w:t>№</w:t>
            </w:r>
          </w:p>
        </w:tc>
        <w:tc>
          <w:tcPr>
            <w:tcW w:w="5387" w:type="dxa"/>
            <w:tcMar>
              <w:top w:w="15" w:type="dxa"/>
              <w:left w:w="15" w:type="dxa"/>
              <w:bottom w:w="15" w:type="dxa"/>
              <w:right w:w="15" w:type="dxa"/>
            </w:tcMar>
            <w:vAlign w:val="center"/>
          </w:tcPr>
          <w:p w:rsidR="004D45E8" w:rsidRPr="004D45E8" w:rsidRDefault="004D45E8" w:rsidP="00D36176">
            <w:pPr>
              <w:shd w:val="clear" w:color="auto" w:fill="FFFFFF"/>
              <w:overflowPunct/>
              <w:autoSpaceDE/>
              <w:autoSpaceDN/>
              <w:adjustRightInd/>
              <w:ind w:left="20" w:right="127"/>
              <w:jc w:val="center"/>
              <w:rPr>
                <w:sz w:val="28"/>
                <w:szCs w:val="28"/>
                <w:lang w:val="en-US" w:eastAsia="en-US"/>
              </w:rPr>
            </w:pPr>
            <w:r w:rsidRPr="004D45E8">
              <w:rPr>
                <w:color w:val="000000"/>
                <w:sz w:val="28"/>
                <w:szCs w:val="28"/>
                <w:lang w:val="en-US" w:eastAsia="en-US"/>
              </w:rPr>
              <w:t>Перечень требований</w:t>
            </w:r>
          </w:p>
        </w:tc>
        <w:tc>
          <w:tcPr>
            <w:tcW w:w="1842" w:type="dxa"/>
            <w:tcMar>
              <w:top w:w="15" w:type="dxa"/>
              <w:left w:w="15" w:type="dxa"/>
              <w:bottom w:w="15" w:type="dxa"/>
              <w:right w:w="15" w:type="dxa"/>
            </w:tcMar>
            <w:vAlign w:val="center"/>
          </w:tcPr>
          <w:p w:rsidR="004D45E8" w:rsidRPr="004D45E8" w:rsidRDefault="004D45E8" w:rsidP="004D45E8">
            <w:pPr>
              <w:shd w:val="clear" w:color="auto" w:fill="FFFFFF"/>
              <w:overflowPunct/>
              <w:autoSpaceDE/>
              <w:autoSpaceDN/>
              <w:adjustRightInd/>
              <w:ind w:left="20"/>
              <w:jc w:val="center"/>
              <w:rPr>
                <w:sz w:val="28"/>
                <w:szCs w:val="28"/>
                <w:lang w:val="en-US" w:eastAsia="en-US"/>
              </w:rPr>
            </w:pPr>
            <w:r w:rsidRPr="004D45E8">
              <w:rPr>
                <w:color w:val="000000"/>
                <w:sz w:val="28"/>
                <w:szCs w:val="28"/>
                <w:lang w:val="en-US" w:eastAsia="en-US"/>
              </w:rPr>
              <w:t>Соответствует требованиям</w:t>
            </w:r>
          </w:p>
        </w:tc>
        <w:tc>
          <w:tcPr>
            <w:tcW w:w="1843" w:type="dxa"/>
            <w:tcMar>
              <w:top w:w="15" w:type="dxa"/>
              <w:left w:w="15" w:type="dxa"/>
              <w:bottom w:w="15" w:type="dxa"/>
              <w:right w:w="15" w:type="dxa"/>
            </w:tcMar>
            <w:vAlign w:val="center"/>
          </w:tcPr>
          <w:p w:rsidR="004D45E8" w:rsidRPr="004D45E8" w:rsidRDefault="004D45E8" w:rsidP="004D45E8">
            <w:pPr>
              <w:shd w:val="clear" w:color="auto" w:fill="FFFFFF"/>
              <w:overflowPunct/>
              <w:autoSpaceDE/>
              <w:autoSpaceDN/>
              <w:adjustRightInd/>
              <w:ind w:left="20"/>
              <w:jc w:val="center"/>
              <w:rPr>
                <w:sz w:val="28"/>
                <w:szCs w:val="28"/>
                <w:lang w:val="en-US" w:eastAsia="en-US"/>
              </w:rPr>
            </w:pPr>
            <w:r w:rsidRPr="004D45E8">
              <w:rPr>
                <w:color w:val="000000"/>
                <w:sz w:val="28"/>
                <w:szCs w:val="28"/>
                <w:lang w:val="en-US" w:eastAsia="en-US"/>
              </w:rPr>
              <w:t>Не соответствует требованиям</w:t>
            </w:r>
          </w:p>
        </w:tc>
      </w:tr>
      <w:tr w:rsidR="004D45E8" w:rsidRPr="004D45E8" w:rsidTr="00881AF0">
        <w:trPr>
          <w:trHeight w:val="30"/>
        </w:trPr>
        <w:tc>
          <w:tcPr>
            <w:tcW w:w="724" w:type="dxa"/>
            <w:tcMar>
              <w:top w:w="15" w:type="dxa"/>
              <w:left w:w="15" w:type="dxa"/>
              <w:bottom w:w="15" w:type="dxa"/>
              <w:right w:w="15" w:type="dxa"/>
            </w:tcMar>
            <w:vAlign w:val="center"/>
          </w:tcPr>
          <w:p w:rsidR="004D45E8" w:rsidRPr="004D45E8" w:rsidRDefault="004D45E8" w:rsidP="004D45E8">
            <w:pPr>
              <w:shd w:val="clear" w:color="auto" w:fill="FFFFFF"/>
              <w:overflowPunct/>
              <w:autoSpaceDE/>
              <w:autoSpaceDN/>
              <w:adjustRightInd/>
              <w:ind w:left="20"/>
              <w:jc w:val="center"/>
              <w:rPr>
                <w:sz w:val="28"/>
                <w:szCs w:val="28"/>
                <w:lang w:val="kk-KZ" w:eastAsia="en-US"/>
              </w:rPr>
            </w:pPr>
            <w:r>
              <w:rPr>
                <w:sz w:val="28"/>
                <w:szCs w:val="28"/>
                <w:lang w:val="kk-KZ" w:eastAsia="en-US"/>
              </w:rPr>
              <w:t>1</w:t>
            </w:r>
          </w:p>
        </w:tc>
        <w:tc>
          <w:tcPr>
            <w:tcW w:w="5387" w:type="dxa"/>
            <w:tcMar>
              <w:top w:w="15" w:type="dxa"/>
              <w:left w:w="15" w:type="dxa"/>
              <w:bottom w:w="15" w:type="dxa"/>
              <w:right w:w="15" w:type="dxa"/>
            </w:tcMar>
            <w:vAlign w:val="center"/>
          </w:tcPr>
          <w:p w:rsidR="004D45E8" w:rsidRPr="004D45E8" w:rsidRDefault="004D45E8" w:rsidP="00D36176">
            <w:pPr>
              <w:shd w:val="clear" w:color="auto" w:fill="FFFFFF"/>
              <w:overflowPunct/>
              <w:autoSpaceDE/>
              <w:autoSpaceDN/>
              <w:adjustRightInd/>
              <w:ind w:left="20" w:right="127"/>
              <w:jc w:val="center"/>
              <w:rPr>
                <w:sz w:val="28"/>
                <w:szCs w:val="28"/>
                <w:lang w:val="kk-KZ" w:eastAsia="en-US"/>
              </w:rPr>
            </w:pPr>
            <w:r>
              <w:rPr>
                <w:sz w:val="28"/>
                <w:szCs w:val="28"/>
                <w:lang w:val="kk-KZ" w:eastAsia="en-US"/>
              </w:rPr>
              <w:t>2</w:t>
            </w:r>
          </w:p>
        </w:tc>
        <w:tc>
          <w:tcPr>
            <w:tcW w:w="1842" w:type="dxa"/>
            <w:tcMar>
              <w:top w:w="15" w:type="dxa"/>
              <w:left w:w="15" w:type="dxa"/>
              <w:bottom w:w="15" w:type="dxa"/>
              <w:right w:w="15" w:type="dxa"/>
            </w:tcMar>
            <w:vAlign w:val="center"/>
          </w:tcPr>
          <w:p w:rsidR="004D45E8" w:rsidRPr="004D45E8" w:rsidRDefault="004D45E8" w:rsidP="004D45E8">
            <w:pPr>
              <w:shd w:val="clear" w:color="auto" w:fill="FFFFFF"/>
              <w:overflowPunct/>
              <w:autoSpaceDE/>
              <w:autoSpaceDN/>
              <w:adjustRightInd/>
              <w:ind w:left="20"/>
              <w:jc w:val="center"/>
              <w:rPr>
                <w:sz w:val="28"/>
                <w:szCs w:val="28"/>
                <w:lang w:val="kk-KZ" w:eastAsia="en-US"/>
              </w:rPr>
            </w:pPr>
            <w:r>
              <w:rPr>
                <w:sz w:val="28"/>
                <w:szCs w:val="28"/>
                <w:lang w:val="kk-KZ" w:eastAsia="en-US"/>
              </w:rPr>
              <w:t>3</w:t>
            </w:r>
          </w:p>
        </w:tc>
        <w:tc>
          <w:tcPr>
            <w:tcW w:w="1843" w:type="dxa"/>
            <w:tcMar>
              <w:top w:w="15" w:type="dxa"/>
              <w:left w:w="15" w:type="dxa"/>
              <w:bottom w:w="15" w:type="dxa"/>
              <w:right w:w="15" w:type="dxa"/>
            </w:tcMar>
            <w:vAlign w:val="center"/>
          </w:tcPr>
          <w:p w:rsidR="004D45E8" w:rsidRPr="004D45E8" w:rsidRDefault="004D45E8" w:rsidP="004D45E8">
            <w:pPr>
              <w:shd w:val="clear" w:color="auto" w:fill="FFFFFF"/>
              <w:overflowPunct/>
              <w:autoSpaceDE/>
              <w:autoSpaceDN/>
              <w:adjustRightInd/>
              <w:ind w:left="20"/>
              <w:jc w:val="center"/>
              <w:rPr>
                <w:sz w:val="28"/>
                <w:szCs w:val="28"/>
                <w:lang w:val="kk-KZ" w:eastAsia="en-US"/>
              </w:rPr>
            </w:pPr>
            <w:r>
              <w:rPr>
                <w:sz w:val="28"/>
                <w:szCs w:val="28"/>
                <w:lang w:val="kk-KZ" w:eastAsia="en-US"/>
              </w:rPr>
              <w:t>4</w:t>
            </w:r>
          </w:p>
        </w:tc>
      </w:tr>
      <w:tr w:rsidR="00881AF0" w:rsidRPr="004D45E8" w:rsidTr="00881AF0">
        <w:trPr>
          <w:trHeight w:val="30"/>
        </w:trPr>
        <w:tc>
          <w:tcPr>
            <w:tcW w:w="724" w:type="dxa"/>
            <w:tcMar>
              <w:top w:w="15" w:type="dxa"/>
              <w:left w:w="15" w:type="dxa"/>
              <w:bottom w:w="15" w:type="dxa"/>
              <w:right w:w="15" w:type="dxa"/>
            </w:tcMar>
          </w:tcPr>
          <w:p w:rsidR="00881AF0" w:rsidRPr="00645CB1" w:rsidRDefault="00881AF0" w:rsidP="007470B2">
            <w:pPr>
              <w:rPr>
                <w:sz w:val="28"/>
                <w:szCs w:val="28"/>
                <w:lang w:val="kk-KZ"/>
              </w:rPr>
            </w:pPr>
            <w:r w:rsidRPr="00645CB1">
              <w:rPr>
                <w:sz w:val="28"/>
                <w:szCs w:val="28"/>
                <w:lang w:val="kk-KZ"/>
              </w:rPr>
              <w:t>592</w:t>
            </w:r>
          </w:p>
        </w:tc>
        <w:tc>
          <w:tcPr>
            <w:tcW w:w="5387" w:type="dxa"/>
            <w:tcMar>
              <w:top w:w="15" w:type="dxa"/>
              <w:left w:w="15" w:type="dxa"/>
              <w:bottom w:w="15" w:type="dxa"/>
              <w:right w:w="15" w:type="dxa"/>
            </w:tcMar>
          </w:tcPr>
          <w:p w:rsidR="00881AF0" w:rsidRPr="00645CB1" w:rsidRDefault="00881AF0" w:rsidP="00D36176">
            <w:pPr>
              <w:ind w:left="20" w:right="127"/>
              <w:jc w:val="both"/>
              <w:rPr>
                <w:sz w:val="28"/>
                <w:szCs w:val="28"/>
                <w:lang w:val="kk-KZ"/>
              </w:rPr>
            </w:pPr>
            <w:r w:rsidRPr="00645CB1">
              <w:rPr>
                <w:sz w:val="28"/>
                <w:szCs w:val="28"/>
              </w:rPr>
              <w:t>Выполнение объемов ремонтных работ, обеспечивающих стабильность установленных показателей эксплуатации</w:t>
            </w:r>
          </w:p>
        </w:tc>
        <w:tc>
          <w:tcPr>
            <w:tcW w:w="1842" w:type="dxa"/>
            <w:tcMar>
              <w:top w:w="15" w:type="dxa"/>
              <w:left w:w="15" w:type="dxa"/>
              <w:bottom w:w="15" w:type="dxa"/>
              <w:right w:w="15" w:type="dxa"/>
            </w:tcMar>
            <w:vAlign w:val="center"/>
          </w:tcPr>
          <w:p w:rsidR="00881AF0" w:rsidRPr="004D45E8" w:rsidRDefault="00881AF0" w:rsidP="004D45E8">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4D45E8">
            <w:pPr>
              <w:shd w:val="clear" w:color="auto" w:fill="FFFFFF"/>
              <w:overflowPunct/>
              <w:autoSpaceDE/>
              <w:autoSpaceDN/>
              <w:adjustRightInd/>
              <w:jc w:val="both"/>
              <w:rPr>
                <w:sz w:val="28"/>
                <w:szCs w:val="28"/>
                <w:lang w:eastAsia="en-US"/>
              </w:rPr>
            </w:pPr>
          </w:p>
        </w:tc>
      </w:tr>
      <w:tr w:rsidR="00881AF0" w:rsidRPr="004D45E8" w:rsidTr="00881AF0">
        <w:trPr>
          <w:trHeight w:val="30"/>
        </w:trPr>
        <w:tc>
          <w:tcPr>
            <w:tcW w:w="724" w:type="dxa"/>
            <w:tcMar>
              <w:top w:w="15" w:type="dxa"/>
              <w:left w:w="15" w:type="dxa"/>
              <w:bottom w:w="15" w:type="dxa"/>
              <w:right w:w="15" w:type="dxa"/>
            </w:tcMar>
          </w:tcPr>
          <w:p w:rsidR="00881AF0" w:rsidRPr="00645CB1" w:rsidRDefault="00881AF0" w:rsidP="007470B2">
            <w:pPr>
              <w:rPr>
                <w:sz w:val="28"/>
                <w:szCs w:val="28"/>
                <w:lang w:val="kk-KZ"/>
              </w:rPr>
            </w:pPr>
            <w:r w:rsidRPr="00645CB1">
              <w:rPr>
                <w:sz w:val="28"/>
                <w:szCs w:val="28"/>
                <w:lang w:val="kk-KZ"/>
              </w:rPr>
              <w:t>593</w:t>
            </w:r>
          </w:p>
        </w:tc>
        <w:tc>
          <w:tcPr>
            <w:tcW w:w="5387" w:type="dxa"/>
            <w:tcMar>
              <w:top w:w="15" w:type="dxa"/>
              <w:left w:w="15" w:type="dxa"/>
              <w:bottom w:w="15" w:type="dxa"/>
              <w:right w:w="15" w:type="dxa"/>
            </w:tcMar>
            <w:vAlign w:val="center"/>
          </w:tcPr>
          <w:p w:rsidR="00881AF0" w:rsidRPr="00645CB1" w:rsidRDefault="00881AF0" w:rsidP="00D36176">
            <w:pPr>
              <w:spacing w:before="100" w:beforeAutospacing="1" w:after="100" w:afterAutospacing="1"/>
              <w:ind w:left="20" w:right="127"/>
              <w:jc w:val="both"/>
              <w:rPr>
                <w:sz w:val="28"/>
                <w:szCs w:val="28"/>
              </w:rPr>
            </w:pPr>
            <w:r w:rsidRPr="00645CB1">
              <w:rPr>
                <w:rFonts w:eastAsiaTheme="minorHAnsi"/>
                <w:bCs/>
                <w:sz w:val="28"/>
                <w:szCs w:val="28"/>
              </w:rPr>
              <w:t>Обеспечение полноты выполнения подготовительных работ, запланированных объемов ремонтных работ запасными частями, и материалами, а также сроков и качества выполненных ремонтных работ.</w:t>
            </w:r>
          </w:p>
        </w:tc>
        <w:tc>
          <w:tcPr>
            <w:tcW w:w="1842" w:type="dxa"/>
            <w:tcMar>
              <w:top w:w="15" w:type="dxa"/>
              <w:left w:w="15" w:type="dxa"/>
              <w:bottom w:w="15" w:type="dxa"/>
              <w:right w:w="15" w:type="dxa"/>
            </w:tcMar>
            <w:vAlign w:val="center"/>
          </w:tcPr>
          <w:p w:rsidR="00881AF0" w:rsidRPr="004D45E8" w:rsidRDefault="00881AF0" w:rsidP="004D45E8">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4D45E8">
            <w:pPr>
              <w:shd w:val="clear" w:color="auto" w:fill="FFFFFF"/>
              <w:overflowPunct/>
              <w:autoSpaceDE/>
              <w:autoSpaceDN/>
              <w:adjustRightInd/>
              <w:jc w:val="both"/>
              <w:rPr>
                <w:sz w:val="28"/>
                <w:szCs w:val="28"/>
                <w:lang w:eastAsia="en-US"/>
              </w:rPr>
            </w:pPr>
          </w:p>
        </w:tc>
      </w:tr>
      <w:tr w:rsidR="00881AF0" w:rsidRPr="004D45E8" w:rsidTr="00881AF0">
        <w:trPr>
          <w:trHeight w:val="30"/>
        </w:trPr>
        <w:tc>
          <w:tcPr>
            <w:tcW w:w="724" w:type="dxa"/>
            <w:tcMar>
              <w:top w:w="15" w:type="dxa"/>
              <w:left w:w="15" w:type="dxa"/>
              <w:bottom w:w="15" w:type="dxa"/>
              <w:right w:w="15" w:type="dxa"/>
            </w:tcMar>
          </w:tcPr>
          <w:p w:rsidR="00881AF0" w:rsidRPr="00645CB1" w:rsidRDefault="00881AF0" w:rsidP="007470B2">
            <w:pPr>
              <w:rPr>
                <w:sz w:val="28"/>
                <w:szCs w:val="28"/>
                <w:lang w:val="kk-KZ"/>
              </w:rPr>
            </w:pPr>
            <w:r w:rsidRPr="00645CB1">
              <w:rPr>
                <w:sz w:val="28"/>
                <w:szCs w:val="28"/>
                <w:lang w:val="kk-KZ"/>
              </w:rPr>
              <w:t>594</w:t>
            </w:r>
          </w:p>
        </w:tc>
        <w:tc>
          <w:tcPr>
            <w:tcW w:w="5387" w:type="dxa"/>
            <w:tcMar>
              <w:top w:w="15" w:type="dxa"/>
              <w:left w:w="15" w:type="dxa"/>
              <w:bottom w:w="15" w:type="dxa"/>
              <w:right w:w="15" w:type="dxa"/>
            </w:tcMar>
            <w:vAlign w:val="center"/>
          </w:tcPr>
          <w:p w:rsidR="00881AF0" w:rsidRPr="00645CB1" w:rsidRDefault="00881AF0" w:rsidP="00D36176">
            <w:pPr>
              <w:keepNext/>
              <w:keepLines/>
              <w:spacing w:before="40"/>
              <w:ind w:left="20" w:right="127"/>
              <w:jc w:val="both"/>
              <w:outlineLvl w:val="2"/>
              <w:rPr>
                <w:rFonts w:eastAsiaTheme="majorEastAsia"/>
                <w:sz w:val="28"/>
                <w:szCs w:val="28"/>
              </w:rPr>
            </w:pPr>
            <w:r w:rsidRPr="00645CB1">
              <w:rPr>
                <w:sz w:val="28"/>
                <w:szCs w:val="28"/>
              </w:rPr>
              <w:t xml:space="preserve">Обеспечение </w:t>
            </w:r>
            <w:r w:rsidRPr="00645CB1">
              <w:rPr>
                <w:rFonts w:eastAsiaTheme="majorEastAsia"/>
                <w:sz w:val="28"/>
                <w:szCs w:val="28"/>
              </w:rPr>
              <w:t xml:space="preserve"> норм эксплуатационного запаса топлива в осенне-зимний период для энергопроизводящих организаций.</w:t>
            </w:r>
          </w:p>
        </w:tc>
        <w:tc>
          <w:tcPr>
            <w:tcW w:w="1842" w:type="dxa"/>
            <w:tcMar>
              <w:top w:w="15" w:type="dxa"/>
              <w:left w:w="15" w:type="dxa"/>
              <w:bottom w:w="15" w:type="dxa"/>
              <w:right w:w="15" w:type="dxa"/>
            </w:tcMar>
            <w:vAlign w:val="center"/>
          </w:tcPr>
          <w:p w:rsidR="00881AF0" w:rsidRPr="004D45E8" w:rsidRDefault="00881AF0" w:rsidP="004D45E8">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4D45E8">
            <w:pPr>
              <w:shd w:val="clear" w:color="auto" w:fill="FFFFFF"/>
              <w:overflowPunct/>
              <w:autoSpaceDE/>
              <w:autoSpaceDN/>
              <w:adjustRightInd/>
              <w:jc w:val="both"/>
              <w:rPr>
                <w:sz w:val="28"/>
                <w:szCs w:val="28"/>
                <w:lang w:eastAsia="en-US"/>
              </w:rPr>
            </w:pPr>
          </w:p>
        </w:tc>
      </w:tr>
      <w:tr w:rsidR="00881AF0" w:rsidRPr="004D45E8" w:rsidTr="00881AF0">
        <w:trPr>
          <w:trHeight w:val="30"/>
        </w:trPr>
        <w:tc>
          <w:tcPr>
            <w:tcW w:w="724" w:type="dxa"/>
            <w:tcMar>
              <w:top w:w="15" w:type="dxa"/>
              <w:left w:w="15" w:type="dxa"/>
              <w:bottom w:w="15" w:type="dxa"/>
              <w:right w:w="15" w:type="dxa"/>
            </w:tcMar>
          </w:tcPr>
          <w:p w:rsidR="00881AF0" w:rsidRPr="00645CB1" w:rsidRDefault="00881AF0" w:rsidP="007470B2">
            <w:pPr>
              <w:rPr>
                <w:sz w:val="28"/>
                <w:szCs w:val="28"/>
                <w:lang w:val="kk-KZ"/>
              </w:rPr>
            </w:pPr>
            <w:r w:rsidRPr="00645CB1">
              <w:rPr>
                <w:sz w:val="28"/>
                <w:szCs w:val="28"/>
                <w:lang w:val="kk-KZ"/>
              </w:rPr>
              <w:t>595</w:t>
            </w:r>
          </w:p>
        </w:tc>
        <w:tc>
          <w:tcPr>
            <w:tcW w:w="5387" w:type="dxa"/>
            <w:tcMar>
              <w:top w:w="15" w:type="dxa"/>
              <w:left w:w="15" w:type="dxa"/>
              <w:bottom w:w="15" w:type="dxa"/>
              <w:right w:w="15" w:type="dxa"/>
            </w:tcMar>
            <w:vAlign w:val="center"/>
          </w:tcPr>
          <w:p w:rsidR="00881AF0" w:rsidRPr="00645CB1" w:rsidRDefault="00881AF0" w:rsidP="00D36176">
            <w:pPr>
              <w:spacing w:before="100" w:beforeAutospacing="1" w:after="100" w:afterAutospacing="1"/>
              <w:ind w:left="20" w:right="127"/>
              <w:jc w:val="both"/>
              <w:rPr>
                <w:sz w:val="28"/>
                <w:szCs w:val="28"/>
              </w:rPr>
            </w:pPr>
            <w:r w:rsidRPr="00645CB1">
              <w:rPr>
                <w:sz w:val="28"/>
                <w:szCs w:val="28"/>
              </w:rPr>
              <w:t xml:space="preserve">Установка наблюдения с использованием маяков и с помощью инструментальных измерений за  строительными конструкциями, в которых обнаружены трещины, изломы и другие внешние признаки повреждений. </w:t>
            </w:r>
          </w:p>
        </w:tc>
        <w:tc>
          <w:tcPr>
            <w:tcW w:w="1842" w:type="dxa"/>
            <w:tcMar>
              <w:top w:w="15" w:type="dxa"/>
              <w:left w:w="15" w:type="dxa"/>
              <w:bottom w:w="15" w:type="dxa"/>
              <w:right w:w="15" w:type="dxa"/>
            </w:tcMar>
            <w:vAlign w:val="center"/>
          </w:tcPr>
          <w:p w:rsidR="00881AF0" w:rsidRPr="004D45E8" w:rsidRDefault="00881AF0" w:rsidP="004D45E8">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4D45E8">
            <w:pPr>
              <w:shd w:val="clear" w:color="auto" w:fill="FFFFFF"/>
              <w:overflowPunct/>
              <w:autoSpaceDE/>
              <w:autoSpaceDN/>
              <w:adjustRightInd/>
              <w:jc w:val="both"/>
              <w:rPr>
                <w:sz w:val="28"/>
                <w:szCs w:val="28"/>
                <w:lang w:eastAsia="en-US"/>
              </w:rPr>
            </w:pPr>
          </w:p>
        </w:tc>
      </w:tr>
      <w:tr w:rsidR="00881AF0" w:rsidRPr="004D45E8" w:rsidTr="00881AF0">
        <w:trPr>
          <w:trHeight w:val="30"/>
        </w:trPr>
        <w:tc>
          <w:tcPr>
            <w:tcW w:w="724" w:type="dxa"/>
            <w:tcMar>
              <w:top w:w="15" w:type="dxa"/>
              <w:left w:w="15" w:type="dxa"/>
              <w:bottom w:w="15" w:type="dxa"/>
              <w:right w:w="15" w:type="dxa"/>
            </w:tcMar>
          </w:tcPr>
          <w:p w:rsidR="00881AF0" w:rsidRPr="00645CB1" w:rsidRDefault="00881AF0" w:rsidP="007470B2">
            <w:pPr>
              <w:rPr>
                <w:sz w:val="28"/>
                <w:szCs w:val="28"/>
                <w:lang w:val="kk-KZ"/>
              </w:rPr>
            </w:pPr>
            <w:r w:rsidRPr="00645CB1">
              <w:rPr>
                <w:sz w:val="28"/>
                <w:szCs w:val="28"/>
                <w:lang w:val="kk-KZ"/>
              </w:rPr>
              <w:t>596</w:t>
            </w:r>
          </w:p>
        </w:tc>
        <w:tc>
          <w:tcPr>
            <w:tcW w:w="5387" w:type="dxa"/>
            <w:tcMar>
              <w:top w:w="15" w:type="dxa"/>
              <w:left w:w="15" w:type="dxa"/>
              <w:bottom w:w="15" w:type="dxa"/>
              <w:right w:w="15" w:type="dxa"/>
            </w:tcMar>
            <w:vAlign w:val="center"/>
          </w:tcPr>
          <w:p w:rsidR="00881AF0" w:rsidRPr="00645CB1" w:rsidRDefault="00881AF0" w:rsidP="00D36176">
            <w:pPr>
              <w:spacing w:before="100" w:beforeAutospacing="1" w:after="100" w:afterAutospacing="1"/>
              <w:ind w:left="20" w:right="127"/>
              <w:jc w:val="both"/>
              <w:rPr>
                <w:sz w:val="28"/>
                <w:szCs w:val="28"/>
              </w:rPr>
            </w:pPr>
            <w:r w:rsidRPr="00645CB1">
              <w:rPr>
                <w:rFonts w:eastAsiaTheme="minorHAnsi"/>
                <w:bCs/>
                <w:sz w:val="28"/>
                <w:szCs w:val="28"/>
              </w:rPr>
              <w:t xml:space="preserve">Наличие сведений об обнаруженных дефектах (трещин, изломов и других внешних признаков повреждений), с установлением выявленных дефектов, в строительных конструкциях в журнале технического состояния зданий и сооружений </w:t>
            </w:r>
          </w:p>
        </w:tc>
        <w:tc>
          <w:tcPr>
            <w:tcW w:w="1842" w:type="dxa"/>
            <w:tcMar>
              <w:top w:w="15" w:type="dxa"/>
              <w:left w:w="15" w:type="dxa"/>
              <w:bottom w:w="15" w:type="dxa"/>
              <w:right w:w="15" w:type="dxa"/>
            </w:tcMar>
            <w:vAlign w:val="center"/>
          </w:tcPr>
          <w:p w:rsidR="00881AF0" w:rsidRPr="004D45E8" w:rsidRDefault="00881AF0" w:rsidP="004D45E8">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4D45E8">
            <w:pPr>
              <w:shd w:val="clear" w:color="auto" w:fill="FFFFFF"/>
              <w:overflowPunct/>
              <w:autoSpaceDE/>
              <w:autoSpaceDN/>
              <w:adjustRightInd/>
              <w:jc w:val="both"/>
              <w:rPr>
                <w:sz w:val="28"/>
                <w:szCs w:val="28"/>
                <w:lang w:eastAsia="en-US"/>
              </w:rPr>
            </w:pPr>
          </w:p>
        </w:tc>
      </w:tr>
      <w:tr w:rsidR="00881AF0" w:rsidRPr="004D45E8" w:rsidTr="00881AF0">
        <w:trPr>
          <w:trHeight w:val="30"/>
        </w:trPr>
        <w:tc>
          <w:tcPr>
            <w:tcW w:w="724" w:type="dxa"/>
            <w:tcMar>
              <w:top w:w="15" w:type="dxa"/>
              <w:left w:w="15" w:type="dxa"/>
              <w:bottom w:w="15" w:type="dxa"/>
              <w:right w:w="15" w:type="dxa"/>
            </w:tcMar>
          </w:tcPr>
          <w:p w:rsidR="00881AF0" w:rsidRPr="00645CB1" w:rsidRDefault="00881AF0" w:rsidP="007470B2">
            <w:pPr>
              <w:rPr>
                <w:sz w:val="28"/>
                <w:szCs w:val="28"/>
                <w:lang w:val="kk-KZ"/>
              </w:rPr>
            </w:pPr>
            <w:r w:rsidRPr="00645CB1">
              <w:rPr>
                <w:sz w:val="28"/>
                <w:szCs w:val="28"/>
                <w:lang w:val="kk-KZ"/>
              </w:rPr>
              <w:t>597</w:t>
            </w:r>
          </w:p>
        </w:tc>
        <w:tc>
          <w:tcPr>
            <w:tcW w:w="5387" w:type="dxa"/>
            <w:tcMar>
              <w:top w:w="15" w:type="dxa"/>
              <w:left w:w="15" w:type="dxa"/>
              <w:bottom w:w="15" w:type="dxa"/>
              <w:right w:w="15" w:type="dxa"/>
            </w:tcMar>
            <w:vAlign w:val="center"/>
          </w:tcPr>
          <w:p w:rsidR="00881AF0" w:rsidRPr="00645CB1" w:rsidRDefault="00881AF0" w:rsidP="00D36176">
            <w:pPr>
              <w:spacing w:before="100" w:beforeAutospacing="1" w:after="100" w:afterAutospacing="1"/>
              <w:ind w:left="20" w:right="127"/>
              <w:jc w:val="both"/>
              <w:rPr>
                <w:sz w:val="28"/>
                <w:szCs w:val="28"/>
              </w:rPr>
            </w:pPr>
            <w:r w:rsidRPr="00645CB1">
              <w:rPr>
                <w:rFonts w:eastAsiaTheme="minorHAnsi"/>
                <w:bCs/>
                <w:sz w:val="28"/>
                <w:szCs w:val="28"/>
              </w:rPr>
              <w:t xml:space="preserve">Составление новой или корректировка действующей режимной карты после </w:t>
            </w:r>
            <w:r w:rsidR="005B3E70" w:rsidRPr="00645CB1">
              <w:rPr>
                <w:rFonts w:eastAsiaTheme="minorHAnsi"/>
                <w:bCs/>
                <w:sz w:val="28"/>
                <w:szCs w:val="28"/>
              </w:rPr>
              <w:t>производится</w:t>
            </w:r>
            <w:r w:rsidRPr="00645CB1">
              <w:rPr>
                <w:rFonts w:eastAsiaTheme="minorHAnsi"/>
                <w:bCs/>
                <w:sz w:val="28"/>
                <w:szCs w:val="28"/>
              </w:rPr>
              <w:t xml:space="preserve"> отбора проб пыли и других измерений в результате пуска новых </w:t>
            </w:r>
            <w:r w:rsidRPr="00645CB1">
              <w:rPr>
                <w:rFonts w:eastAsiaTheme="minorHAnsi"/>
                <w:bCs/>
                <w:sz w:val="28"/>
                <w:szCs w:val="28"/>
              </w:rPr>
              <w:lastRenderedPageBreak/>
              <w:t xml:space="preserve">пылеприготовительных установок или их реконструкции, а также после капитального ремонта </w:t>
            </w:r>
          </w:p>
        </w:tc>
        <w:tc>
          <w:tcPr>
            <w:tcW w:w="1842" w:type="dxa"/>
            <w:tcMar>
              <w:top w:w="15" w:type="dxa"/>
              <w:left w:w="15" w:type="dxa"/>
              <w:bottom w:w="15" w:type="dxa"/>
              <w:right w:w="15" w:type="dxa"/>
            </w:tcMar>
            <w:vAlign w:val="center"/>
          </w:tcPr>
          <w:p w:rsidR="00881AF0" w:rsidRPr="004D45E8" w:rsidRDefault="00881AF0" w:rsidP="004D45E8">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4D45E8">
            <w:pPr>
              <w:shd w:val="clear" w:color="auto" w:fill="FFFFFF"/>
              <w:overflowPunct/>
              <w:autoSpaceDE/>
              <w:autoSpaceDN/>
              <w:adjustRightInd/>
              <w:jc w:val="both"/>
              <w:rPr>
                <w:sz w:val="28"/>
                <w:szCs w:val="28"/>
                <w:lang w:eastAsia="en-US"/>
              </w:rPr>
            </w:pPr>
          </w:p>
        </w:tc>
      </w:tr>
      <w:tr w:rsidR="00881AF0" w:rsidRPr="004D45E8" w:rsidTr="00881AF0">
        <w:trPr>
          <w:trHeight w:val="30"/>
        </w:trPr>
        <w:tc>
          <w:tcPr>
            <w:tcW w:w="724" w:type="dxa"/>
            <w:tcMar>
              <w:top w:w="15" w:type="dxa"/>
              <w:left w:w="15" w:type="dxa"/>
              <w:bottom w:w="15" w:type="dxa"/>
              <w:right w:w="15" w:type="dxa"/>
            </w:tcMar>
          </w:tcPr>
          <w:p w:rsidR="00881AF0" w:rsidRPr="00645CB1" w:rsidRDefault="00881AF0" w:rsidP="007470B2">
            <w:pPr>
              <w:rPr>
                <w:sz w:val="28"/>
                <w:szCs w:val="28"/>
                <w:lang w:val="kk-KZ"/>
              </w:rPr>
            </w:pPr>
            <w:r w:rsidRPr="00645CB1">
              <w:rPr>
                <w:sz w:val="28"/>
                <w:szCs w:val="28"/>
                <w:lang w:val="kk-KZ"/>
              </w:rPr>
              <w:lastRenderedPageBreak/>
              <w:t>598</w:t>
            </w:r>
          </w:p>
        </w:tc>
        <w:tc>
          <w:tcPr>
            <w:tcW w:w="5387" w:type="dxa"/>
            <w:tcMar>
              <w:top w:w="15" w:type="dxa"/>
              <w:left w:w="15" w:type="dxa"/>
              <w:bottom w:w="15" w:type="dxa"/>
              <w:right w:w="15" w:type="dxa"/>
            </w:tcMar>
            <w:vAlign w:val="center"/>
          </w:tcPr>
          <w:p w:rsidR="00881AF0" w:rsidRPr="00645CB1" w:rsidRDefault="005B3E70" w:rsidP="00D36176">
            <w:pPr>
              <w:spacing w:before="100" w:beforeAutospacing="1" w:after="100" w:afterAutospacing="1"/>
              <w:ind w:left="20" w:right="127"/>
              <w:jc w:val="both"/>
              <w:rPr>
                <w:sz w:val="28"/>
                <w:szCs w:val="28"/>
              </w:rPr>
            </w:pPr>
            <w:r w:rsidRPr="00645CB1">
              <w:rPr>
                <w:sz w:val="28"/>
                <w:szCs w:val="28"/>
              </w:rPr>
              <w:t>Осуществление</w:t>
            </w:r>
            <w:r w:rsidR="00881AF0" w:rsidRPr="00645CB1">
              <w:rPr>
                <w:sz w:val="28"/>
                <w:szCs w:val="28"/>
              </w:rPr>
              <w:t xml:space="preserve"> контроля и устранения присосов воздуха в пылеприготовительных установках по графику, утвержденному техническим руководителем энергообъекта, но не реже 1 раза в месяц, а также после капитального или среднего ремонта. </w:t>
            </w:r>
          </w:p>
        </w:tc>
        <w:tc>
          <w:tcPr>
            <w:tcW w:w="1842" w:type="dxa"/>
            <w:tcMar>
              <w:top w:w="15" w:type="dxa"/>
              <w:left w:w="15" w:type="dxa"/>
              <w:bottom w:w="15" w:type="dxa"/>
              <w:right w:w="15" w:type="dxa"/>
            </w:tcMar>
            <w:vAlign w:val="center"/>
          </w:tcPr>
          <w:p w:rsidR="00881AF0" w:rsidRPr="004D45E8" w:rsidRDefault="00881AF0" w:rsidP="004D45E8">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4D45E8">
            <w:pPr>
              <w:shd w:val="clear" w:color="auto" w:fill="FFFFFF"/>
              <w:overflowPunct/>
              <w:autoSpaceDE/>
              <w:autoSpaceDN/>
              <w:adjustRightInd/>
              <w:jc w:val="both"/>
              <w:rPr>
                <w:sz w:val="28"/>
                <w:szCs w:val="28"/>
                <w:lang w:eastAsia="en-US"/>
              </w:rPr>
            </w:pPr>
          </w:p>
        </w:tc>
      </w:tr>
      <w:tr w:rsidR="00881AF0" w:rsidRPr="004D45E8" w:rsidTr="00881AF0">
        <w:trPr>
          <w:trHeight w:val="30"/>
        </w:trPr>
        <w:tc>
          <w:tcPr>
            <w:tcW w:w="724" w:type="dxa"/>
            <w:tcMar>
              <w:top w:w="15" w:type="dxa"/>
              <w:left w:w="15" w:type="dxa"/>
              <w:bottom w:w="15" w:type="dxa"/>
              <w:right w:w="15" w:type="dxa"/>
            </w:tcMar>
          </w:tcPr>
          <w:p w:rsidR="00881AF0" w:rsidRPr="00645CB1" w:rsidRDefault="00881AF0" w:rsidP="007470B2">
            <w:pPr>
              <w:rPr>
                <w:sz w:val="28"/>
                <w:szCs w:val="28"/>
                <w:lang w:val="kk-KZ"/>
              </w:rPr>
            </w:pPr>
            <w:r w:rsidRPr="00645CB1">
              <w:rPr>
                <w:sz w:val="28"/>
                <w:szCs w:val="28"/>
                <w:lang w:val="kk-KZ"/>
              </w:rPr>
              <w:t>599</w:t>
            </w:r>
          </w:p>
        </w:tc>
        <w:tc>
          <w:tcPr>
            <w:tcW w:w="5387" w:type="dxa"/>
            <w:tcMar>
              <w:top w:w="15" w:type="dxa"/>
              <w:left w:w="15" w:type="dxa"/>
              <w:bottom w:w="15" w:type="dxa"/>
              <w:right w:w="15" w:type="dxa"/>
            </w:tcMar>
            <w:vAlign w:val="center"/>
          </w:tcPr>
          <w:p w:rsidR="00881AF0" w:rsidRPr="00645CB1" w:rsidRDefault="00881AF0" w:rsidP="00D36176">
            <w:pPr>
              <w:spacing w:before="100" w:beforeAutospacing="1" w:after="100" w:afterAutospacing="1"/>
              <w:ind w:left="20" w:right="127"/>
              <w:jc w:val="both"/>
              <w:rPr>
                <w:sz w:val="28"/>
                <w:szCs w:val="28"/>
              </w:rPr>
            </w:pPr>
            <w:r w:rsidRPr="00645CB1">
              <w:rPr>
                <w:sz w:val="28"/>
                <w:szCs w:val="28"/>
              </w:rPr>
              <w:t>Обеспечение  отклонения от заданного режима за головной задвижкой электростанции на уровне не более: по температуре воды, поступающей в тепловую сеть ±3 %; по давлению в подающем трубопроводе ±5 %, по давлению в обратном трубопроводе ±0,2 кгс/см2 (± 20 кПа).</w:t>
            </w:r>
          </w:p>
        </w:tc>
        <w:tc>
          <w:tcPr>
            <w:tcW w:w="1842" w:type="dxa"/>
            <w:tcMar>
              <w:top w:w="15" w:type="dxa"/>
              <w:left w:w="15" w:type="dxa"/>
              <w:bottom w:w="15" w:type="dxa"/>
              <w:right w:w="15" w:type="dxa"/>
            </w:tcMar>
            <w:vAlign w:val="center"/>
          </w:tcPr>
          <w:p w:rsidR="00881AF0" w:rsidRPr="004D45E8" w:rsidRDefault="00881AF0" w:rsidP="004D45E8">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4D45E8">
            <w:pPr>
              <w:shd w:val="clear" w:color="auto" w:fill="FFFFFF"/>
              <w:overflowPunct/>
              <w:autoSpaceDE/>
              <w:autoSpaceDN/>
              <w:adjustRightInd/>
              <w:jc w:val="both"/>
              <w:rPr>
                <w:sz w:val="28"/>
                <w:szCs w:val="28"/>
                <w:lang w:eastAsia="en-US"/>
              </w:rPr>
            </w:pPr>
          </w:p>
        </w:tc>
      </w:tr>
      <w:tr w:rsidR="00881AF0" w:rsidRPr="004D45E8" w:rsidTr="00881AF0">
        <w:trPr>
          <w:trHeight w:val="30"/>
        </w:trPr>
        <w:tc>
          <w:tcPr>
            <w:tcW w:w="724" w:type="dxa"/>
            <w:tcMar>
              <w:top w:w="15" w:type="dxa"/>
              <w:left w:w="15" w:type="dxa"/>
              <w:bottom w:w="15" w:type="dxa"/>
              <w:right w:w="15" w:type="dxa"/>
            </w:tcMar>
          </w:tcPr>
          <w:p w:rsidR="00881AF0" w:rsidRPr="00645CB1" w:rsidRDefault="00881AF0" w:rsidP="007470B2">
            <w:pPr>
              <w:rPr>
                <w:sz w:val="28"/>
                <w:szCs w:val="28"/>
                <w:lang w:val="kk-KZ"/>
              </w:rPr>
            </w:pPr>
            <w:r w:rsidRPr="00645CB1">
              <w:rPr>
                <w:sz w:val="28"/>
                <w:szCs w:val="28"/>
                <w:lang w:val="kk-KZ"/>
              </w:rPr>
              <w:t>600</w:t>
            </w:r>
          </w:p>
        </w:tc>
        <w:tc>
          <w:tcPr>
            <w:tcW w:w="5387" w:type="dxa"/>
            <w:tcMar>
              <w:top w:w="15" w:type="dxa"/>
              <w:left w:w="15" w:type="dxa"/>
              <w:bottom w:w="15" w:type="dxa"/>
              <w:right w:w="15" w:type="dxa"/>
            </w:tcMar>
            <w:vAlign w:val="center"/>
          </w:tcPr>
          <w:p w:rsidR="00881AF0" w:rsidRPr="00645CB1" w:rsidRDefault="00881AF0" w:rsidP="00D36176">
            <w:pPr>
              <w:spacing w:before="100" w:beforeAutospacing="1" w:after="100" w:afterAutospacing="1"/>
              <w:ind w:left="20" w:right="127"/>
              <w:jc w:val="both"/>
              <w:rPr>
                <w:sz w:val="28"/>
                <w:szCs w:val="28"/>
              </w:rPr>
            </w:pPr>
            <w:r w:rsidRPr="00645CB1">
              <w:rPr>
                <w:sz w:val="28"/>
                <w:szCs w:val="28"/>
              </w:rPr>
              <w:t>Проведение технического обслуживания и ремонта, направленные на обеспечение их надежной работы  силовых кабельных линий.</w:t>
            </w:r>
          </w:p>
        </w:tc>
        <w:tc>
          <w:tcPr>
            <w:tcW w:w="1842" w:type="dxa"/>
            <w:tcMar>
              <w:top w:w="15" w:type="dxa"/>
              <w:left w:w="15" w:type="dxa"/>
              <w:bottom w:w="15" w:type="dxa"/>
              <w:right w:w="15" w:type="dxa"/>
            </w:tcMar>
            <w:vAlign w:val="center"/>
          </w:tcPr>
          <w:p w:rsidR="00881AF0" w:rsidRPr="004D45E8" w:rsidRDefault="00881AF0" w:rsidP="004D45E8">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4D45E8">
            <w:pPr>
              <w:shd w:val="clear" w:color="auto" w:fill="FFFFFF"/>
              <w:overflowPunct/>
              <w:autoSpaceDE/>
              <w:autoSpaceDN/>
              <w:adjustRightInd/>
              <w:jc w:val="both"/>
              <w:rPr>
                <w:sz w:val="28"/>
                <w:szCs w:val="28"/>
                <w:lang w:eastAsia="en-US"/>
              </w:rPr>
            </w:pPr>
          </w:p>
        </w:tc>
      </w:tr>
      <w:tr w:rsidR="00881AF0" w:rsidRPr="004D45E8" w:rsidTr="00881AF0">
        <w:trPr>
          <w:trHeight w:val="30"/>
        </w:trPr>
        <w:tc>
          <w:tcPr>
            <w:tcW w:w="724" w:type="dxa"/>
            <w:tcMar>
              <w:top w:w="15" w:type="dxa"/>
              <w:left w:w="15" w:type="dxa"/>
              <w:bottom w:w="15" w:type="dxa"/>
              <w:right w:w="15" w:type="dxa"/>
            </w:tcMar>
          </w:tcPr>
          <w:p w:rsidR="00881AF0" w:rsidRPr="00645CB1" w:rsidRDefault="00881AF0" w:rsidP="007470B2">
            <w:pPr>
              <w:rPr>
                <w:sz w:val="28"/>
                <w:szCs w:val="28"/>
                <w:lang w:val="kk-KZ"/>
              </w:rPr>
            </w:pPr>
            <w:r>
              <w:rPr>
                <w:sz w:val="28"/>
                <w:szCs w:val="28"/>
                <w:lang w:val="kk-KZ"/>
              </w:rPr>
              <w:t>601</w:t>
            </w:r>
          </w:p>
        </w:tc>
        <w:tc>
          <w:tcPr>
            <w:tcW w:w="5387" w:type="dxa"/>
            <w:tcMar>
              <w:top w:w="15" w:type="dxa"/>
              <w:left w:w="15" w:type="dxa"/>
              <w:bottom w:w="15" w:type="dxa"/>
              <w:right w:w="15" w:type="dxa"/>
            </w:tcMar>
            <w:vAlign w:val="center"/>
          </w:tcPr>
          <w:p w:rsidR="00881AF0" w:rsidRPr="00A94EFB" w:rsidRDefault="00881AF0" w:rsidP="00D36176">
            <w:pPr>
              <w:spacing w:before="100" w:beforeAutospacing="1" w:after="100" w:afterAutospacing="1"/>
              <w:ind w:left="20" w:right="127"/>
              <w:jc w:val="both"/>
              <w:rPr>
                <w:sz w:val="28"/>
                <w:szCs w:val="28"/>
                <w:lang w:val="kk-KZ"/>
              </w:rPr>
            </w:pPr>
            <w:r>
              <w:rPr>
                <w:sz w:val="28"/>
                <w:szCs w:val="28"/>
                <w:lang w:val="kk-KZ"/>
              </w:rPr>
              <w:t xml:space="preserve">Соблюдение </w:t>
            </w:r>
            <w:r w:rsidRPr="00A94EFB">
              <w:rPr>
                <w:sz w:val="28"/>
                <w:szCs w:val="28"/>
              </w:rPr>
              <w:t>эксплуат</w:t>
            </w:r>
            <w:r>
              <w:rPr>
                <w:sz w:val="28"/>
                <w:szCs w:val="28"/>
                <w:lang w:val="kk-KZ"/>
              </w:rPr>
              <w:t>ации</w:t>
            </w:r>
            <w:r w:rsidRPr="00A94EFB">
              <w:rPr>
                <w:sz w:val="28"/>
                <w:szCs w:val="28"/>
              </w:rPr>
              <w:t xml:space="preserve"> </w:t>
            </w:r>
            <w:r>
              <w:rPr>
                <w:sz w:val="28"/>
                <w:szCs w:val="28"/>
                <w:lang w:val="kk-KZ"/>
              </w:rPr>
              <w:t>б</w:t>
            </w:r>
            <w:r w:rsidRPr="00A94EFB">
              <w:rPr>
                <w:sz w:val="28"/>
                <w:szCs w:val="28"/>
              </w:rPr>
              <w:t>атареи с кислотными аккумуляторами закрытого исполнения, а также с щелочными аккумуляторами в соответствии с требованиями инструкции завода-изготовителя.</w:t>
            </w:r>
          </w:p>
        </w:tc>
        <w:tc>
          <w:tcPr>
            <w:tcW w:w="1842" w:type="dxa"/>
            <w:tcMar>
              <w:top w:w="15" w:type="dxa"/>
              <w:left w:w="15" w:type="dxa"/>
              <w:bottom w:w="15" w:type="dxa"/>
              <w:right w:w="15" w:type="dxa"/>
            </w:tcMar>
            <w:vAlign w:val="center"/>
          </w:tcPr>
          <w:p w:rsidR="00881AF0" w:rsidRPr="004D45E8" w:rsidRDefault="00881AF0" w:rsidP="004D45E8">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4D45E8">
            <w:pPr>
              <w:shd w:val="clear" w:color="auto" w:fill="FFFFFF"/>
              <w:overflowPunct/>
              <w:autoSpaceDE/>
              <w:autoSpaceDN/>
              <w:adjustRightInd/>
              <w:jc w:val="both"/>
              <w:rPr>
                <w:sz w:val="28"/>
                <w:szCs w:val="28"/>
                <w:lang w:eastAsia="en-US"/>
              </w:rPr>
            </w:pPr>
          </w:p>
        </w:tc>
      </w:tr>
      <w:tr w:rsidR="00881AF0" w:rsidRPr="004D45E8" w:rsidTr="00881AF0">
        <w:trPr>
          <w:trHeight w:val="30"/>
        </w:trPr>
        <w:tc>
          <w:tcPr>
            <w:tcW w:w="724" w:type="dxa"/>
            <w:tcMar>
              <w:top w:w="15" w:type="dxa"/>
              <w:left w:w="15" w:type="dxa"/>
              <w:bottom w:w="15" w:type="dxa"/>
              <w:right w:w="15" w:type="dxa"/>
            </w:tcMar>
          </w:tcPr>
          <w:p w:rsidR="00881AF0" w:rsidRDefault="00881AF0" w:rsidP="007470B2">
            <w:pPr>
              <w:rPr>
                <w:sz w:val="28"/>
                <w:szCs w:val="28"/>
                <w:lang w:val="kk-KZ"/>
              </w:rPr>
            </w:pPr>
            <w:r>
              <w:rPr>
                <w:sz w:val="28"/>
                <w:szCs w:val="28"/>
                <w:lang w:val="kk-KZ"/>
              </w:rPr>
              <w:t>602</w:t>
            </w:r>
          </w:p>
        </w:tc>
        <w:tc>
          <w:tcPr>
            <w:tcW w:w="5387" w:type="dxa"/>
            <w:tcMar>
              <w:top w:w="15" w:type="dxa"/>
              <w:left w:w="15" w:type="dxa"/>
              <w:bottom w:w="15" w:type="dxa"/>
              <w:right w:w="15" w:type="dxa"/>
            </w:tcMar>
            <w:vAlign w:val="center"/>
          </w:tcPr>
          <w:p w:rsidR="00881AF0" w:rsidRPr="00A94EFB" w:rsidRDefault="00881AF0" w:rsidP="00D36176">
            <w:pPr>
              <w:ind w:left="20" w:right="127"/>
              <w:jc w:val="both"/>
              <w:rPr>
                <w:sz w:val="28"/>
                <w:szCs w:val="28"/>
                <w:lang w:val="kk-KZ"/>
              </w:rPr>
            </w:pPr>
            <w:r>
              <w:rPr>
                <w:sz w:val="28"/>
                <w:szCs w:val="28"/>
                <w:lang w:val="kk-KZ"/>
              </w:rPr>
              <w:t>Соблюдение э</w:t>
            </w:r>
            <w:r w:rsidRPr="00A94EFB">
              <w:rPr>
                <w:sz w:val="28"/>
                <w:szCs w:val="28"/>
                <w:lang w:val="kk-KZ"/>
              </w:rPr>
              <w:t>нергопроизводящи</w:t>
            </w:r>
            <w:r>
              <w:rPr>
                <w:sz w:val="28"/>
                <w:szCs w:val="28"/>
                <w:lang w:val="kk-KZ"/>
              </w:rPr>
              <w:t>ми</w:t>
            </w:r>
            <w:r w:rsidRPr="00A94EFB">
              <w:rPr>
                <w:sz w:val="28"/>
                <w:szCs w:val="28"/>
                <w:lang w:val="kk-KZ"/>
              </w:rPr>
              <w:t xml:space="preserve"> организаци</w:t>
            </w:r>
            <w:r>
              <w:rPr>
                <w:sz w:val="28"/>
                <w:szCs w:val="28"/>
                <w:lang w:val="kk-KZ"/>
              </w:rPr>
              <w:t>ями</w:t>
            </w:r>
            <w:r w:rsidRPr="00A94EFB">
              <w:rPr>
                <w:sz w:val="28"/>
                <w:szCs w:val="28"/>
                <w:lang w:val="kk-KZ"/>
              </w:rPr>
              <w:t>, в том числе энергопроизводящи</w:t>
            </w:r>
            <w:r>
              <w:rPr>
                <w:sz w:val="28"/>
                <w:szCs w:val="28"/>
                <w:lang w:val="kk-KZ"/>
              </w:rPr>
              <w:t>ми</w:t>
            </w:r>
            <w:r w:rsidRPr="00A94EFB">
              <w:rPr>
                <w:sz w:val="28"/>
                <w:szCs w:val="28"/>
                <w:lang w:val="kk-KZ"/>
              </w:rPr>
              <w:t xml:space="preserve"> организаци</w:t>
            </w:r>
            <w:r>
              <w:rPr>
                <w:sz w:val="28"/>
                <w:szCs w:val="28"/>
                <w:lang w:val="kk-KZ"/>
              </w:rPr>
              <w:t>ями</w:t>
            </w:r>
            <w:r w:rsidRPr="00A94EFB">
              <w:rPr>
                <w:sz w:val="28"/>
                <w:szCs w:val="28"/>
                <w:lang w:val="kk-KZ"/>
              </w:rPr>
              <w:t>, использующи</w:t>
            </w:r>
            <w:r>
              <w:rPr>
                <w:sz w:val="28"/>
                <w:szCs w:val="28"/>
                <w:lang w:val="kk-KZ"/>
              </w:rPr>
              <w:t>ми</w:t>
            </w:r>
            <w:r w:rsidRPr="00A94EFB">
              <w:rPr>
                <w:sz w:val="28"/>
                <w:szCs w:val="28"/>
                <w:lang w:val="kk-KZ"/>
              </w:rPr>
              <w:t xml:space="preserve"> возобновляемые источники энергии, следующих условий</w:t>
            </w:r>
            <w:r>
              <w:rPr>
                <w:sz w:val="28"/>
                <w:szCs w:val="28"/>
                <w:lang w:val="kk-KZ"/>
              </w:rPr>
              <w:t xml:space="preserve"> для</w:t>
            </w:r>
            <w:r w:rsidRPr="00A94EFB">
              <w:rPr>
                <w:sz w:val="28"/>
                <w:szCs w:val="28"/>
                <w:lang w:val="kk-KZ"/>
              </w:rPr>
              <w:t xml:space="preserve"> </w:t>
            </w:r>
            <w:r>
              <w:rPr>
                <w:sz w:val="28"/>
                <w:szCs w:val="28"/>
                <w:lang w:val="kk-KZ"/>
              </w:rPr>
              <w:t>участия</w:t>
            </w:r>
            <w:r w:rsidRPr="00A94EFB">
              <w:rPr>
                <w:sz w:val="28"/>
                <w:szCs w:val="28"/>
                <w:lang w:val="kk-KZ"/>
              </w:rPr>
              <w:t xml:space="preserve"> в оптовом рынке электрической энергии</w:t>
            </w:r>
            <w:r>
              <w:rPr>
                <w:sz w:val="28"/>
                <w:szCs w:val="28"/>
                <w:lang w:val="kk-KZ"/>
              </w:rPr>
              <w:t>:</w:t>
            </w:r>
          </w:p>
          <w:p w:rsidR="00881AF0" w:rsidRPr="00A94EFB" w:rsidRDefault="00881AF0" w:rsidP="00D36176">
            <w:pPr>
              <w:ind w:left="20" w:right="127"/>
              <w:jc w:val="both"/>
              <w:rPr>
                <w:sz w:val="28"/>
                <w:szCs w:val="28"/>
                <w:lang w:val="kk-KZ"/>
              </w:rPr>
            </w:pPr>
            <w:r w:rsidRPr="00A94EFB">
              <w:rPr>
                <w:sz w:val="28"/>
                <w:szCs w:val="28"/>
                <w:lang w:val="kk-KZ"/>
              </w:rPr>
              <w:t xml:space="preserve">1) поставка на оптовый рынок электрической энергии в объеме не менее 1 мегаватта (далее </w:t>
            </w:r>
            <w:r>
              <w:rPr>
                <w:sz w:val="28"/>
                <w:szCs w:val="28"/>
                <w:lang w:val="kk-KZ"/>
              </w:rPr>
              <w:t>–</w:t>
            </w:r>
            <w:r w:rsidRPr="00A94EFB">
              <w:rPr>
                <w:sz w:val="28"/>
                <w:szCs w:val="28"/>
                <w:lang w:val="kk-KZ"/>
              </w:rPr>
              <w:t xml:space="preserve"> МВт) среднесуточной (базовой) мощности (для объектов по использованию возобновляемых источников энергии среднегодовой мощности) и наличие автоматизированных систем коммерческого учета, телекоммуникаций, обеспечивающих их </w:t>
            </w:r>
            <w:r w:rsidRPr="00A94EFB">
              <w:rPr>
                <w:sz w:val="28"/>
                <w:szCs w:val="28"/>
                <w:lang w:val="kk-KZ"/>
              </w:rPr>
              <w:lastRenderedPageBreak/>
              <w:t>унификацию с системами, установленными у системного оператора;</w:t>
            </w:r>
          </w:p>
          <w:p w:rsidR="00881AF0" w:rsidRDefault="00881AF0" w:rsidP="00D36176">
            <w:pPr>
              <w:ind w:left="20" w:right="127"/>
              <w:jc w:val="both"/>
              <w:rPr>
                <w:sz w:val="28"/>
                <w:szCs w:val="28"/>
                <w:lang w:val="kk-KZ"/>
              </w:rPr>
            </w:pPr>
            <w:r w:rsidRPr="00A94EFB">
              <w:rPr>
                <w:sz w:val="28"/>
                <w:szCs w:val="28"/>
                <w:lang w:val="kk-KZ"/>
              </w:rPr>
              <w:t>2) наличие доступа к национальной и при необходимости региональной электрической сети.</w:t>
            </w:r>
          </w:p>
        </w:tc>
        <w:tc>
          <w:tcPr>
            <w:tcW w:w="1842" w:type="dxa"/>
            <w:tcMar>
              <w:top w:w="15" w:type="dxa"/>
              <w:left w:w="15" w:type="dxa"/>
              <w:bottom w:w="15" w:type="dxa"/>
              <w:right w:w="15" w:type="dxa"/>
            </w:tcMar>
            <w:vAlign w:val="center"/>
          </w:tcPr>
          <w:p w:rsidR="00881AF0" w:rsidRPr="004D45E8" w:rsidRDefault="00881AF0" w:rsidP="004D45E8">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4D45E8">
            <w:pPr>
              <w:shd w:val="clear" w:color="auto" w:fill="FFFFFF"/>
              <w:overflowPunct/>
              <w:autoSpaceDE/>
              <w:autoSpaceDN/>
              <w:adjustRightInd/>
              <w:jc w:val="both"/>
              <w:rPr>
                <w:sz w:val="28"/>
                <w:szCs w:val="28"/>
                <w:lang w:eastAsia="en-US"/>
              </w:rPr>
            </w:pPr>
          </w:p>
        </w:tc>
      </w:tr>
      <w:tr w:rsidR="00881AF0" w:rsidRPr="004D45E8" w:rsidTr="00881AF0">
        <w:trPr>
          <w:trHeight w:val="30"/>
        </w:trPr>
        <w:tc>
          <w:tcPr>
            <w:tcW w:w="724" w:type="dxa"/>
            <w:tcMar>
              <w:top w:w="15" w:type="dxa"/>
              <w:left w:w="15" w:type="dxa"/>
              <w:bottom w:w="15" w:type="dxa"/>
              <w:right w:w="15" w:type="dxa"/>
            </w:tcMar>
          </w:tcPr>
          <w:p w:rsidR="00881AF0" w:rsidRDefault="00881AF0" w:rsidP="007470B2">
            <w:pPr>
              <w:rPr>
                <w:sz w:val="28"/>
                <w:szCs w:val="28"/>
                <w:lang w:val="kk-KZ"/>
              </w:rPr>
            </w:pPr>
            <w:r>
              <w:rPr>
                <w:sz w:val="28"/>
                <w:szCs w:val="28"/>
                <w:lang w:val="kk-KZ"/>
              </w:rPr>
              <w:lastRenderedPageBreak/>
              <w:t>603</w:t>
            </w:r>
          </w:p>
        </w:tc>
        <w:tc>
          <w:tcPr>
            <w:tcW w:w="5387" w:type="dxa"/>
            <w:tcMar>
              <w:top w:w="15" w:type="dxa"/>
              <w:left w:w="15" w:type="dxa"/>
              <w:bottom w:w="15" w:type="dxa"/>
              <w:right w:w="15" w:type="dxa"/>
            </w:tcMar>
            <w:vAlign w:val="center"/>
          </w:tcPr>
          <w:p w:rsidR="00881AF0" w:rsidRPr="00A94EFB" w:rsidRDefault="00881AF0" w:rsidP="00D36176">
            <w:pPr>
              <w:ind w:left="20" w:right="127"/>
              <w:jc w:val="both"/>
              <w:rPr>
                <w:sz w:val="28"/>
                <w:szCs w:val="28"/>
              </w:rPr>
            </w:pPr>
            <w:r>
              <w:rPr>
                <w:sz w:val="28"/>
                <w:szCs w:val="28"/>
                <w:lang w:val="kk-KZ"/>
              </w:rPr>
              <w:t>Соблюдение требований по в</w:t>
            </w:r>
            <w:r w:rsidRPr="00A94EFB">
              <w:rPr>
                <w:sz w:val="28"/>
                <w:szCs w:val="28"/>
                <w:lang w:val="kk-KZ"/>
              </w:rPr>
              <w:t>вод</w:t>
            </w:r>
            <w:r>
              <w:rPr>
                <w:sz w:val="28"/>
                <w:szCs w:val="28"/>
                <w:lang w:val="kk-KZ"/>
              </w:rPr>
              <w:t>у</w:t>
            </w:r>
            <w:r w:rsidRPr="00A94EFB">
              <w:rPr>
                <w:sz w:val="28"/>
                <w:szCs w:val="28"/>
                <w:lang w:val="kk-KZ"/>
              </w:rPr>
              <w:t xml:space="preserve"> в эксплатацию</w:t>
            </w:r>
            <w:r w:rsidRPr="00A94EFB">
              <w:rPr>
                <w:sz w:val="28"/>
                <w:szCs w:val="28"/>
              </w:rPr>
              <w:t xml:space="preserve"> вновь смонтированной или вышедшей из капитального ремонта аккумуляторной батареи: </w:t>
            </w:r>
          </w:p>
          <w:p w:rsidR="00881AF0" w:rsidRPr="00A94EFB" w:rsidRDefault="00881AF0" w:rsidP="00D36176">
            <w:pPr>
              <w:ind w:left="20" w:right="127"/>
              <w:jc w:val="both"/>
              <w:rPr>
                <w:sz w:val="28"/>
                <w:szCs w:val="28"/>
                <w:lang w:val="kk-KZ"/>
              </w:rPr>
            </w:pPr>
            <w:r w:rsidRPr="00A94EFB">
              <w:rPr>
                <w:sz w:val="28"/>
                <w:szCs w:val="28"/>
                <w:lang w:val="kk-KZ"/>
              </w:rPr>
              <w:t xml:space="preserve">-проверка </w:t>
            </w:r>
            <w:r w:rsidRPr="00A94EFB">
              <w:rPr>
                <w:sz w:val="28"/>
                <w:szCs w:val="28"/>
              </w:rPr>
              <w:t>ёмкости</w:t>
            </w:r>
            <w:r w:rsidRPr="00A94EFB">
              <w:rPr>
                <w:sz w:val="28"/>
                <w:szCs w:val="28"/>
                <w:lang w:val="kk-KZ"/>
              </w:rPr>
              <w:t xml:space="preserve"> </w:t>
            </w:r>
            <w:r w:rsidRPr="00A94EFB">
              <w:rPr>
                <w:sz w:val="28"/>
                <w:szCs w:val="28"/>
              </w:rPr>
              <w:t xml:space="preserve"> батареи током 10-часового разряда</w:t>
            </w:r>
            <w:r w:rsidRPr="00A94EFB">
              <w:rPr>
                <w:sz w:val="28"/>
                <w:szCs w:val="28"/>
                <w:lang w:val="kk-KZ"/>
              </w:rPr>
              <w:t>;</w:t>
            </w:r>
          </w:p>
          <w:p w:rsidR="00881AF0" w:rsidRPr="00A94EFB" w:rsidRDefault="00881AF0" w:rsidP="00D36176">
            <w:pPr>
              <w:ind w:left="20" w:right="127"/>
              <w:jc w:val="both"/>
              <w:rPr>
                <w:sz w:val="28"/>
                <w:szCs w:val="28"/>
                <w:lang w:val="kk-KZ"/>
              </w:rPr>
            </w:pPr>
            <w:r w:rsidRPr="00A94EFB">
              <w:rPr>
                <w:sz w:val="28"/>
                <w:szCs w:val="28"/>
                <w:lang w:val="kk-KZ"/>
              </w:rPr>
              <w:t>-</w:t>
            </w:r>
            <w:r w:rsidRPr="00A94EFB">
              <w:rPr>
                <w:sz w:val="28"/>
                <w:szCs w:val="28"/>
              </w:rPr>
              <w:t>качество заливаемого электролита, напряжение элементов в конце заряда и разряда</w:t>
            </w:r>
            <w:r w:rsidRPr="00A94EFB">
              <w:rPr>
                <w:sz w:val="28"/>
                <w:szCs w:val="28"/>
                <w:lang w:val="kk-KZ"/>
              </w:rPr>
              <w:t>;</w:t>
            </w:r>
          </w:p>
          <w:p w:rsidR="00881AF0" w:rsidRDefault="00881AF0" w:rsidP="00D36176">
            <w:pPr>
              <w:ind w:left="20" w:right="127"/>
              <w:jc w:val="both"/>
              <w:rPr>
                <w:sz w:val="28"/>
                <w:szCs w:val="28"/>
                <w:lang w:val="kk-KZ"/>
              </w:rPr>
            </w:pPr>
            <w:r w:rsidRPr="00A94EFB">
              <w:rPr>
                <w:sz w:val="28"/>
                <w:szCs w:val="28"/>
                <w:lang w:val="kk-KZ"/>
              </w:rPr>
              <w:t xml:space="preserve">- </w:t>
            </w:r>
            <w:r w:rsidRPr="00A94EFB">
              <w:rPr>
                <w:sz w:val="28"/>
                <w:szCs w:val="28"/>
              </w:rPr>
              <w:t xml:space="preserve">сопротивление изоляции батареи относительно земли. </w:t>
            </w:r>
            <w:r w:rsidRPr="00A94EFB">
              <w:rPr>
                <w:i/>
                <w:sz w:val="28"/>
                <w:szCs w:val="28"/>
              </w:rPr>
              <w:t>(Батареи вводятся в эксплуатацию после достижения ими 100 % номинальной емкости.)</w:t>
            </w:r>
          </w:p>
        </w:tc>
        <w:tc>
          <w:tcPr>
            <w:tcW w:w="1842" w:type="dxa"/>
            <w:tcMar>
              <w:top w:w="15" w:type="dxa"/>
              <w:left w:w="15" w:type="dxa"/>
              <w:bottom w:w="15" w:type="dxa"/>
              <w:right w:w="15" w:type="dxa"/>
            </w:tcMar>
            <w:vAlign w:val="center"/>
          </w:tcPr>
          <w:p w:rsidR="00881AF0" w:rsidRPr="004D45E8" w:rsidRDefault="00881AF0" w:rsidP="004D45E8">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4D45E8">
            <w:pPr>
              <w:shd w:val="clear" w:color="auto" w:fill="FFFFFF"/>
              <w:overflowPunct/>
              <w:autoSpaceDE/>
              <w:autoSpaceDN/>
              <w:adjustRightInd/>
              <w:jc w:val="both"/>
              <w:rPr>
                <w:sz w:val="28"/>
                <w:szCs w:val="28"/>
                <w:lang w:eastAsia="en-US"/>
              </w:rPr>
            </w:pPr>
          </w:p>
        </w:tc>
      </w:tr>
      <w:tr w:rsidR="00881AF0" w:rsidRPr="004D45E8" w:rsidTr="00881AF0">
        <w:trPr>
          <w:trHeight w:val="30"/>
        </w:trPr>
        <w:tc>
          <w:tcPr>
            <w:tcW w:w="724" w:type="dxa"/>
            <w:tcMar>
              <w:top w:w="15" w:type="dxa"/>
              <w:left w:w="15" w:type="dxa"/>
              <w:bottom w:w="15" w:type="dxa"/>
              <w:right w:w="15" w:type="dxa"/>
            </w:tcMar>
          </w:tcPr>
          <w:p w:rsidR="00881AF0" w:rsidRDefault="00881AF0" w:rsidP="007470B2">
            <w:pPr>
              <w:rPr>
                <w:sz w:val="28"/>
                <w:szCs w:val="28"/>
                <w:lang w:val="kk-KZ"/>
              </w:rPr>
            </w:pPr>
            <w:r>
              <w:rPr>
                <w:sz w:val="28"/>
                <w:szCs w:val="28"/>
                <w:lang w:val="kk-KZ"/>
              </w:rPr>
              <w:t>604</w:t>
            </w:r>
          </w:p>
        </w:tc>
        <w:tc>
          <w:tcPr>
            <w:tcW w:w="5387" w:type="dxa"/>
            <w:tcMar>
              <w:top w:w="15" w:type="dxa"/>
              <w:left w:w="15" w:type="dxa"/>
              <w:bottom w:w="15" w:type="dxa"/>
              <w:right w:w="15" w:type="dxa"/>
            </w:tcMar>
            <w:vAlign w:val="center"/>
          </w:tcPr>
          <w:p w:rsidR="00881AF0" w:rsidRDefault="00881AF0" w:rsidP="00D36176">
            <w:pPr>
              <w:ind w:left="20" w:right="127"/>
              <w:jc w:val="both"/>
              <w:rPr>
                <w:sz w:val="28"/>
                <w:szCs w:val="28"/>
                <w:lang w:val="kk-KZ"/>
              </w:rPr>
            </w:pPr>
            <w:r>
              <w:rPr>
                <w:sz w:val="28"/>
                <w:szCs w:val="28"/>
                <w:lang w:val="kk-KZ"/>
              </w:rPr>
              <w:t>Соблюдение требований по п</w:t>
            </w:r>
            <w:r w:rsidRPr="00E81771">
              <w:rPr>
                <w:sz w:val="28"/>
                <w:szCs w:val="28"/>
                <w:lang w:val="kk-KZ"/>
              </w:rPr>
              <w:t>роверк</w:t>
            </w:r>
            <w:r>
              <w:rPr>
                <w:sz w:val="28"/>
                <w:szCs w:val="28"/>
                <w:lang w:val="kk-KZ"/>
              </w:rPr>
              <w:t>е</w:t>
            </w:r>
            <w:r w:rsidRPr="00E81771">
              <w:rPr>
                <w:sz w:val="28"/>
                <w:szCs w:val="28"/>
                <w:lang w:val="kk-KZ"/>
              </w:rPr>
              <w:t xml:space="preserve"> фактической емкости батарей на тепловых электростанциях: - выполнение контрольного разряда батареи 1 раз в 1-2 года для определения ее фактической емкости (в пределах номинальной емкости).</w:t>
            </w:r>
          </w:p>
        </w:tc>
        <w:tc>
          <w:tcPr>
            <w:tcW w:w="1842" w:type="dxa"/>
            <w:tcMar>
              <w:top w:w="15" w:type="dxa"/>
              <w:left w:w="15" w:type="dxa"/>
              <w:bottom w:w="15" w:type="dxa"/>
              <w:right w:w="15" w:type="dxa"/>
            </w:tcMar>
            <w:vAlign w:val="center"/>
          </w:tcPr>
          <w:p w:rsidR="00881AF0" w:rsidRPr="004D45E8" w:rsidRDefault="00881AF0" w:rsidP="004D45E8">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4D45E8">
            <w:pPr>
              <w:shd w:val="clear" w:color="auto" w:fill="FFFFFF"/>
              <w:overflowPunct/>
              <w:autoSpaceDE/>
              <w:autoSpaceDN/>
              <w:adjustRightInd/>
              <w:jc w:val="both"/>
              <w:rPr>
                <w:sz w:val="28"/>
                <w:szCs w:val="28"/>
                <w:lang w:eastAsia="en-US"/>
              </w:rPr>
            </w:pPr>
          </w:p>
        </w:tc>
      </w:tr>
      <w:tr w:rsidR="00881AF0" w:rsidRPr="004D45E8" w:rsidTr="00881AF0">
        <w:trPr>
          <w:trHeight w:val="30"/>
        </w:trPr>
        <w:tc>
          <w:tcPr>
            <w:tcW w:w="724" w:type="dxa"/>
            <w:tcMar>
              <w:top w:w="15" w:type="dxa"/>
              <w:left w:w="15" w:type="dxa"/>
              <w:bottom w:w="15" w:type="dxa"/>
              <w:right w:w="15" w:type="dxa"/>
            </w:tcMar>
          </w:tcPr>
          <w:p w:rsidR="00881AF0" w:rsidRDefault="00881AF0" w:rsidP="007470B2">
            <w:pPr>
              <w:rPr>
                <w:sz w:val="28"/>
                <w:szCs w:val="28"/>
                <w:lang w:val="kk-KZ"/>
              </w:rPr>
            </w:pPr>
            <w:r>
              <w:rPr>
                <w:sz w:val="28"/>
                <w:szCs w:val="28"/>
                <w:lang w:val="kk-KZ"/>
              </w:rPr>
              <w:t>605</w:t>
            </w:r>
          </w:p>
        </w:tc>
        <w:tc>
          <w:tcPr>
            <w:tcW w:w="5387" w:type="dxa"/>
            <w:tcMar>
              <w:top w:w="15" w:type="dxa"/>
              <w:left w:w="15" w:type="dxa"/>
              <w:bottom w:w="15" w:type="dxa"/>
              <w:right w:w="15" w:type="dxa"/>
            </w:tcMar>
            <w:vAlign w:val="center"/>
          </w:tcPr>
          <w:p w:rsidR="00881AF0" w:rsidRDefault="00881AF0" w:rsidP="00D36176">
            <w:pPr>
              <w:ind w:left="20" w:right="127"/>
              <w:jc w:val="both"/>
              <w:rPr>
                <w:sz w:val="28"/>
                <w:szCs w:val="28"/>
                <w:lang w:val="kk-KZ"/>
              </w:rPr>
            </w:pPr>
            <w:r w:rsidRPr="00E81771">
              <w:rPr>
                <w:sz w:val="28"/>
                <w:szCs w:val="28"/>
                <w:lang w:val="kk-KZ"/>
              </w:rPr>
              <w:t xml:space="preserve">Соблюдение требований по </w:t>
            </w:r>
            <w:r>
              <w:rPr>
                <w:sz w:val="28"/>
                <w:szCs w:val="28"/>
                <w:lang w:val="kk-KZ"/>
              </w:rPr>
              <w:t>п</w:t>
            </w:r>
            <w:r w:rsidRPr="00E81771">
              <w:rPr>
                <w:sz w:val="28"/>
                <w:szCs w:val="28"/>
                <w:lang w:val="kk-KZ"/>
              </w:rPr>
              <w:t>роверк</w:t>
            </w:r>
            <w:r>
              <w:rPr>
                <w:sz w:val="28"/>
                <w:szCs w:val="28"/>
                <w:lang w:val="kk-KZ"/>
              </w:rPr>
              <w:t>е</w:t>
            </w:r>
            <w:r w:rsidRPr="00E81771">
              <w:rPr>
                <w:sz w:val="28"/>
                <w:szCs w:val="28"/>
                <w:lang w:val="kk-KZ"/>
              </w:rPr>
              <w:t xml:space="preserve"> работоспособности батареи по падению напряжения при толчковых токах на подстанциях и гидроэлектростанциях не менее 1 раза в год, а контрольные разряды проводятся по мере необходимости</w:t>
            </w:r>
          </w:p>
        </w:tc>
        <w:tc>
          <w:tcPr>
            <w:tcW w:w="1842" w:type="dxa"/>
            <w:tcMar>
              <w:top w:w="15" w:type="dxa"/>
              <w:left w:w="15" w:type="dxa"/>
              <w:bottom w:w="15" w:type="dxa"/>
              <w:right w:w="15" w:type="dxa"/>
            </w:tcMar>
            <w:vAlign w:val="center"/>
          </w:tcPr>
          <w:p w:rsidR="00881AF0" w:rsidRPr="004D45E8" w:rsidRDefault="00881AF0" w:rsidP="004D45E8">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4D45E8">
            <w:pPr>
              <w:shd w:val="clear" w:color="auto" w:fill="FFFFFF"/>
              <w:overflowPunct/>
              <w:autoSpaceDE/>
              <w:autoSpaceDN/>
              <w:adjustRightInd/>
              <w:jc w:val="both"/>
              <w:rPr>
                <w:sz w:val="28"/>
                <w:szCs w:val="28"/>
                <w:lang w:eastAsia="en-US"/>
              </w:rPr>
            </w:pPr>
          </w:p>
        </w:tc>
      </w:tr>
      <w:tr w:rsidR="00881AF0" w:rsidRPr="004D45E8" w:rsidTr="00881AF0">
        <w:trPr>
          <w:trHeight w:val="30"/>
        </w:trPr>
        <w:tc>
          <w:tcPr>
            <w:tcW w:w="724" w:type="dxa"/>
            <w:tcMar>
              <w:top w:w="15" w:type="dxa"/>
              <w:left w:w="15" w:type="dxa"/>
              <w:bottom w:w="15" w:type="dxa"/>
              <w:right w:w="15" w:type="dxa"/>
            </w:tcMar>
          </w:tcPr>
          <w:p w:rsidR="00881AF0" w:rsidRDefault="00881AF0" w:rsidP="007470B2">
            <w:pPr>
              <w:rPr>
                <w:sz w:val="28"/>
                <w:szCs w:val="28"/>
                <w:lang w:val="kk-KZ"/>
              </w:rPr>
            </w:pPr>
            <w:r>
              <w:rPr>
                <w:sz w:val="28"/>
                <w:szCs w:val="28"/>
                <w:lang w:val="kk-KZ"/>
              </w:rPr>
              <w:t>606</w:t>
            </w:r>
          </w:p>
        </w:tc>
        <w:tc>
          <w:tcPr>
            <w:tcW w:w="5387" w:type="dxa"/>
            <w:tcMar>
              <w:top w:w="15" w:type="dxa"/>
              <w:left w:w="15" w:type="dxa"/>
              <w:bottom w:w="15" w:type="dxa"/>
              <w:right w:w="15" w:type="dxa"/>
            </w:tcMar>
            <w:vAlign w:val="center"/>
          </w:tcPr>
          <w:p w:rsidR="00881AF0" w:rsidRPr="00E81771" w:rsidRDefault="00881AF0" w:rsidP="00D36176">
            <w:pPr>
              <w:ind w:left="20" w:right="127"/>
              <w:jc w:val="both"/>
              <w:rPr>
                <w:sz w:val="28"/>
                <w:szCs w:val="28"/>
                <w:lang w:val="kk-KZ"/>
              </w:rPr>
            </w:pPr>
            <w:r>
              <w:rPr>
                <w:sz w:val="28"/>
                <w:szCs w:val="28"/>
                <w:lang w:val="kk-KZ"/>
              </w:rPr>
              <w:t>Наличие о</w:t>
            </w:r>
            <w:r w:rsidRPr="00E81771">
              <w:rPr>
                <w:sz w:val="28"/>
                <w:szCs w:val="28"/>
                <w:lang w:val="kk-KZ"/>
              </w:rPr>
              <w:t>просн</w:t>
            </w:r>
            <w:r>
              <w:rPr>
                <w:sz w:val="28"/>
                <w:szCs w:val="28"/>
                <w:lang w:val="kk-KZ"/>
              </w:rPr>
              <w:t>ого</w:t>
            </w:r>
            <w:r w:rsidRPr="00E81771">
              <w:rPr>
                <w:sz w:val="28"/>
                <w:szCs w:val="28"/>
                <w:lang w:val="kk-KZ"/>
              </w:rPr>
              <w:t xml:space="preserve"> лист</w:t>
            </w:r>
            <w:r>
              <w:rPr>
                <w:sz w:val="28"/>
                <w:szCs w:val="28"/>
                <w:lang w:val="kk-KZ"/>
              </w:rPr>
              <w:t>а</w:t>
            </w:r>
            <w:r w:rsidRPr="00E81771">
              <w:rPr>
                <w:sz w:val="28"/>
                <w:szCs w:val="28"/>
                <w:lang w:val="kk-KZ"/>
              </w:rPr>
              <w:t xml:space="preserve"> к заявлению для выдачи технических условий на подключение к электрическим сетям</w:t>
            </w:r>
          </w:p>
        </w:tc>
        <w:tc>
          <w:tcPr>
            <w:tcW w:w="1842" w:type="dxa"/>
            <w:tcMar>
              <w:top w:w="15" w:type="dxa"/>
              <w:left w:w="15" w:type="dxa"/>
              <w:bottom w:w="15" w:type="dxa"/>
              <w:right w:w="15" w:type="dxa"/>
            </w:tcMar>
            <w:vAlign w:val="center"/>
          </w:tcPr>
          <w:p w:rsidR="00881AF0" w:rsidRPr="004D45E8" w:rsidRDefault="00881AF0" w:rsidP="004D45E8">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4D45E8">
            <w:pPr>
              <w:shd w:val="clear" w:color="auto" w:fill="FFFFFF"/>
              <w:overflowPunct/>
              <w:autoSpaceDE/>
              <w:autoSpaceDN/>
              <w:adjustRightInd/>
              <w:jc w:val="both"/>
              <w:rPr>
                <w:sz w:val="28"/>
                <w:szCs w:val="28"/>
                <w:lang w:eastAsia="en-US"/>
              </w:rPr>
            </w:pPr>
          </w:p>
        </w:tc>
      </w:tr>
      <w:tr w:rsidR="00881AF0" w:rsidRPr="004D45E8" w:rsidTr="00881AF0">
        <w:trPr>
          <w:trHeight w:val="30"/>
        </w:trPr>
        <w:tc>
          <w:tcPr>
            <w:tcW w:w="724" w:type="dxa"/>
            <w:tcMar>
              <w:top w:w="15" w:type="dxa"/>
              <w:left w:w="15" w:type="dxa"/>
              <w:bottom w:w="15" w:type="dxa"/>
              <w:right w:w="15" w:type="dxa"/>
            </w:tcMar>
          </w:tcPr>
          <w:p w:rsidR="00881AF0" w:rsidRDefault="00881AF0" w:rsidP="007470B2">
            <w:pPr>
              <w:rPr>
                <w:sz w:val="28"/>
                <w:szCs w:val="28"/>
                <w:lang w:val="kk-KZ"/>
              </w:rPr>
            </w:pPr>
            <w:r>
              <w:rPr>
                <w:sz w:val="28"/>
                <w:szCs w:val="28"/>
                <w:lang w:val="kk-KZ"/>
              </w:rPr>
              <w:t>607</w:t>
            </w:r>
          </w:p>
        </w:tc>
        <w:tc>
          <w:tcPr>
            <w:tcW w:w="5387" w:type="dxa"/>
            <w:tcMar>
              <w:top w:w="15" w:type="dxa"/>
              <w:left w:w="15" w:type="dxa"/>
              <w:bottom w:w="15" w:type="dxa"/>
              <w:right w:w="15" w:type="dxa"/>
            </w:tcMar>
            <w:vAlign w:val="center"/>
          </w:tcPr>
          <w:p w:rsidR="00881AF0" w:rsidRDefault="00881AF0" w:rsidP="00D36176">
            <w:pPr>
              <w:ind w:left="20" w:right="127"/>
              <w:jc w:val="both"/>
              <w:rPr>
                <w:sz w:val="28"/>
                <w:szCs w:val="28"/>
                <w:lang w:val="kk-KZ"/>
              </w:rPr>
            </w:pPr>
            <w:r w:rsidRPr="00E81771">
              <w:rPr>
                <w:sz w:val="28"/>
                <w:szCs w:val="28"/>
                <w:lang w:val="kk-KZ"/>
              </w:rPr>
              <w:t>Наличие ситуационн</w:t>
            </w:r>
            <w:r>
              <w:rPr>
                <w:sz w:val="28"/>
                <w:szCs w:val="28"/>
                <w:lang w:val="kk-KZ"/>
              </w:rPr>
              <w:t>ого</w:t>
            </w:r>
            <w:r w:rsidRPr="00E81771">
              <w:rPr>
                <w:sz w:val="28"/>
                <w:szCs w:val="28"/>
                <w:lang w:val="kk-KZ"/>
              </w:rPr>
              <w:t xml:space="preserve"> план</w:t>
            </w:r>
            <w:r>
              <w:rPr>
                <w:sz w:val="28"/>
                <w:szCs w:val="28"/>
                <w:lang w:val="kk-KZ"/>
              </w:rPr>
              <w:t>а</w:t>
            </w:r>
            <w:r w:rsidRPr="00E81771">
              <w:rPr>
                <w:sz w:val="28"/>
                <w:szCs w:val="28"/>
                <w:lang w:val="kk-KZ"/>
              </w:rPr>
              <w:t xml:space="preserve"> и расчет-обосновани</w:t>
            </w:r>
            <w:r>
              <w:rPr>
                <w:sz w:val="28"/>
                <w:szCs w:val="28"/>
                <w:lang w:val="kk-KZ"/>
              </w:rPr>
              <w:t>я</w:t>
            </w:r>
            <w:r w:rsidRPr="00E81771">
              <w:rPr>
                <w:sz w:val="28"/>
                <w:szCs w:val="28"/>
                <w:lang w:val="kk-KZ"/>
              </w:rPr>
              <w:t xml:space="preserve"> заявляемой электрической мощности, выполненн</w:t>
            </w:r>
            <w:r>
              <w:rPr>
                <w:sz w:val="28"/>
                <w:szCs w:val="28"/>
                <w:lang w:val="kk-KZ"/>
              </w:rPr>
              <w:t>ой</w:t>
            </w:r>
            <w:r w:rsidRPr="00E81771">
              <w:rPr>
                <w:sz w:val="28"/>
                <w:szCs w:val="28"/>
                <w:lang w:val="kk-KZ"/>
              </w:rPr>
              <w:t xml:space="preserve"> самостоятельно или с привлечением экспертной организации</w:t>
            </w:r>
            <w:r>
              <w:rPr>
                <w:sz w:val="28"/>
                <w:szCs w:val="28"/>
                <w:lang w:val="kk-KZ"/>
              </w:rPr>
              <w:t xml:space="preserve"> </w:t>
            </w:r>
            <w:r w:rsidRPr="00E81771">
              <w:rPr>
                <w:sz w:val="28"/>
                <w:szCs w:val="28"/>
                <w:lang w:val="kk-KZ"/>
              </w:rPr>
              <w:t>приложенны</w:t>
            </w:r>
            <w:r>
              <w:rPr>
                <w:sz w:val="28"/>
                <w:szCs w:val="28"/>
                <w:lang w:val="kk-KZ"/>
              </w:rPr>
              <w:t>х к</w:t>
            </w:r>
            <w:r w:rsidRPr="00E81771">
              <w:rPr>
                <w:sz w:val="28"/>
                <w:szCs w:val="28"/>
                <w:lang w:val="kk-KZ"/>
              </w:rPr>
              <w:t xml:space="preserve"> опросному листу </w:t>
            </w:r>
          </w:p>
        </w:tc>
        <w:tc>
          <w:tcPr>
            <w:tcW w:w="1842" w:type="dxa"/>
            <w:tcMar>
              <w:top w:w="15" w:type="dxa"/>
              <w:left w:w="15" w:type="dxa"/>
              <w:bottom w:w="15" w:type="dxa"/>
              <w:right w:w="15" w:type="dxa"/>
            </w:tcMar>
            <w:vAlign w:val="center"/>
          </w:tcPr>
          <w:p w:rsidR="00881AF0" w:rsidRPr="004D45E8" w:rsidRDefault="00881AF0" w:rsidP="004D45E8">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4D45E8">
            <w:pPr>
              <w:shd w:val="clear" w:color="auto" w:fill="FFFFFF"/>
              <w:overflowPunct/>
              <w:autoSpaceDE/>
              <w:autoSpaceDN/>
              <w:adjustRightInd/>
              <w:jc w:val="both"/>
              <w:rPr>
                <w:sz w:val="28"/>
                <w:szCs w:val="28"/>
                <w:lang w:eastAsia="en-US"/>
              </w:rPr>
            </w:pPr>
          </w:p>
        </w:tc>
      </w:tr>
      <w:tr w:rsidR="00881AF0" w:rsidRPr="004D45E8" w:rsidTr="00881AF0">
        <w:trPr>
          <w:trHeight w:val="30"/>
        </w:trPr>
        <w:tc>
          <w:tcPr>
            <w:tcW w:w="724" w:type="dxa"/>
            <w:tcMar>
              <w:top w:w="15" w:type="dxa"/>
              <w:left w:w="15" w:type="dxa"/>
              <w:bottom w:w="15" w:type="dxa"/>
              <w:right w:w="15" w:type="dxa"/>
            </w:tcMar>
          </w:tcPr>
          <w:p w:rsidR="00881AF0" w:rsidRDefault="00881AF0" w:rsidP="007470B2">
            <w:pPr>
              <w:rPr>
                <w:sz w:val="28"/>
                <w:szCs w:val="28"/>
                <w:lang w:val="kk-KZ"/>
              </w:rPr>
            </w:pPr>
            <w:r>
              <w:rPr>
                <w:sz w:val="28"/>
                <w:szCs w:val="28"/>
                <w:lang w:val="kk-KZ"/>
              </w:rPr>
              <w:t>608</w:t>
            </w:r>
          </w:p>
        </w:tc>
        <w:tc>
          <w:tcPr>
            <w:tcW w:w="5387" w:type="dxa"/>
            <w:tcMar>
              <w:top w:w="15" w:type="dxa"/>
              <w:left w:w="15" w:type="dxa"/>
              <w:bottom w:w="15" w:type="dxa"/>
              <w:right w:w="15" w:type="dxa"/>
            </w:tcMar>
            <w:vAlign w:val="center"/>
          </w:tcPr>
          <w:p w:rsidR="00881AF0" w:rsidRPr="00E81771" w:rsidRDefault="00881AF0" w:rsidP="00D36176">
            <w:pPr>
              <w:ind w:left="20" w:right="127"/>
              <w:jc w:val="both"/>
              <w:rPr>
                <w:sz w:val="28"/>
                <w:szCs w:val="28"/>
                <w:lang w:val="kk-KZ"/>
              </w:rPr>
            </w:pPr>
            <w:r>
              <w:rPr>
                <w:sz w:val="28"/>
                <w:szCs w:val="28"/>
                <w:lang w:val="kk-KZ"/>
              </w:rPr>
              <w:t>Наличие с</w:t>
            </w:r>
            <w:r w:rsidRPr="00E81771">
              <w:rPr>
                <w:sz w:val="28"/>
                <w:szCs w:val="28"/>
                <w:lang w:val="kk-KZ"/>
              </w:rPr>
              <w:t>хемы внешнего электроснабжения потребителя с приложением принципиальных схем, карты-схем или ситуационн</w:t>
            </w:r>
            <w:r>
              <w:rPr>
                <w:sz w:val="28"/>
                <w:szCs w:val="28"/>
                <w:lang w:val="kk-KZ"/>
              </w:rPr>
              <w:t>ого</w:t>
            </w:r>
            <w:r w:rsidRPr="00E81771">
              <w:rPr>
                <w:sz w:val="28"/>
                <w:szCs w:val="28"/>
                <w:lang w:val="kk-KZ"/>
              </w:rPr>
              <w:t xml:space="preserve"> план</w:t>
            </w:r>
            <w:r>
              <w:rPr>
                <w:sz w:val="28"/>
                <w:szCs w:val="28"/>
                <w:lang w:val="kk-KZ"/>
              </w:rPr>
              <w:t>а</w:t>
            </w:r>
            <w:r w:rsidRPr="00E81771">
              <w:rPr>
                <w:sz w:val="28"/>
                <w:szCs w:val="28"/>
                <w:lang w:val="kk-KZ"/>
              </w:rPr>
              <w:t xml:space="preserve">, </w:t>
            </w:r>
            <w:r w:rsidRPr="00E81771">
              <w:rPr>
                <w:sz w:val="28"/>
                <w:szCs w:val="28"/>
                <w:lang w:val="kk-KZ"/>
              </w:rPr>
              <w:lastRenderedPageBreak/>
              <w:t>результат</w:t>
            </w:r>
            <w:r>
              <w:rPr>
                <w:sz w:val="28"/>
                <w:szCs w:val="28"/>
                <w:lang w:val="kk-KZ"/>
              </w:rPr>
              <w:t>ов</w:t>
            </w:r>
            <w:r w:rsidRPr="00E81771">
              <w:rPr>
                <w:sz w:val="28"/>
                <w:szCs w:val="28"/>
                <w:lang w:val="kk-KZ"/>
              </w:rPr>
              <w:t xml:space="preserve"> расчетов электрических режимов, схемы организации диспетчерского и технологического управления с учетом перспективы развития на 3 (5)-10 лет</w:t>
            </w:r>
            <w:r>
              <w:rPr>
                <w:sz w:val="28"/>
                <w:szCs w:val="28"/>
                <w:lang w:val="kk-KZ"/>
              </w:rPr>
              <w:t>.</w:t>
            </w:r>
          </w:p>
        </w:tc>
        <w:tc>
          <w:tcPr>
            <w:tcW w:w="1842" w:type="dxa"/>
            <w:tcMar>
              <w:top w:w="15" w:type="dxa"/>
              <w:left w:w="15" w:type="dxa"/>
              <w:bottom w:w="15" w:type="dxa"/>
              <w:right w:w="15" w:type="dxa"/>
            </w:tcMar>
            <w:vAlign w:val="center"/>
          </w:tcPr>
          <w:p w:rsidR="00881AF0" w:rsidRPr="004D45E8" w:rsidRDefault="00881AF0" w:rsidP="004D45E8">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4D45E8">
            <w:pPr>
              <w:shd w:val="clear" w:color="auto" w:fill="FFFFFF"/>
              <w:overflowPunct/>
              <w:autoSpaceDE/>
              <w:autoSpaceDN/>
              <w:adjustRightInd/>
              <w:jc w:val="both"/>
              <w:rPr>
                <w:sz w:val="28"/>
                <w:szCs w:val="28"/>
                <w:lang w:eastAsia="en-US"/>
              </w:rPr>
            </w:pPr>
          </w:p>
        </w:tc>
      </w:tr>
      <w:tr w:rsidR="00380DD8" w:rsidRPr="004D45E8" w:rsidTr="002D0C59">
        <w:trPr>
          <w:trHeight w:val="30"/>
        </w:trPr>
        <w:tc>
          <w:tcPr>
            <w:tcW w:w="724" w:type="dxa"/>
            <w:tcMar>
              <w:top w:w="15" w:type="dxa"/>
              <w:left w:w="15" w:type="dxa"/>
              <w:bottom w:w="15" w:type="dxa"/>
              <w:right w:w="15" w:type="dxa"/>
            </w:tcMar>
          </w:tcPr>
          <w:p w:rsidR="00380DD8" w:rsidRDefault="00380DD8" w:rsidP="007470B2">
            <w:pPr>
              <w:rPr>
                <w:sz w:val="28"/>
                <w:szCs w:val="28"/>
                <w:lang w:val="kk-KZ"/>
              </w:rPr>
            </w:pPr>
            <w:r>
              <w:rPr>
                <w:sz w:val="28"/>
                <w:szCs w:val="28"/>
                <w:lang w:val="kk-KZ"/>
              </w:rPr>
              <w:lastRenderedPageBreak/>
              <w:t>609</w:t>
            </w:r>
          </w:p>
        </w:tc>
        <w:tc>
          <w:tcPr>
            <w:tcW w:w="5387" w:type="dxa"/>
            <w:tcMar>
              <w:top w:w="15" w:type="dxa"/>
              <w:left w:w="15" w:type="dxa"/>
              <w:bottom w:w="15" w:type="dxa"/>
              <w:right w:w="15" w:type="dxa"/>
            </w:tcMar>
          </w:tcPr>
          <w:p w:rsidR="00380DD8" w:rsidRPr="00AD05ED" w:rsidRDefault="00380DD8" w:rsidP="00D36176">
            <w:pPr>
              <w:shd w:val="clear" w:color="auto" w:fill="FFFFFF"/>
              <w:ind w:right="127"/>
              <w:jc w:val="both"/>
              <w:rPr>
                <w:sz w:val="28"/>
                <w:szCs w:val="28"/>
              </w:rPr>
            </w:pPr>
            <w:r w:rsidRPr="00AD05ED">
              <w:rPr>
                <w:sz w:val="28"/>
                <w:szCs w:val="28"/>
              </w:rPr>
              <w:t xml:space="preserve">Обеспеченность персонала обслуживающий аккумуляторную установку специальной одеждой и специальным инвентарем согласно типовой инструкции.  </w:t>
            </w:r>
          </w:p>
        </w:tc>
        <w:tc>
          <w:tcPr>
            <w:tcW w:w="1842" w:type="dxa"/>
            <w:tcMar>
              <w:top w:w="15" w:type="dxa"/>
              <w:left w:w="15" w:type="dxa"/>
              <w:bottom w:w="15" w:type="dxa"/>
              <w:right w:w="15" w:type="dxa"/>
            </w:tcMar>
            <w:vAlign w:val="center"/>
          </w:tcPr>
          <w:p w:rsidR="00380DD8" w:rsidRPr="004D45E8" w:rsidRDefault="00380DD8" w:rsidP="004D45E8">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380DD8" w:rsidRPr="004D45E8" w:rsidRDefault="00380DD8" w:rsidP="004D45E8">
            <w:pPr>
              <w:shd w:val="clear" w:color="auto" w:fill="FFFFFF"/>
              <w:overflowPunct/>
              <w:autoSpaceDE/>
              <w:autoSpaceDN/>
              <w:adjustRightInd/>
              <w:jc w:val="both"/>
              <w:rPr>
                <w:sz w:val="28"/>
                <w:szCs w:val="28"/>
                <w:lang w:eastAsia="en-US"/>
              </w:rPr>
            </w:pPr>
          </w:p>
        </w:tc>
      </w:tr>
      <w:tr w:rsidR="00380DD8" w:rsidRPr="004D45E8" w:rsidTr="002D0C59">
        <w:trPr>
          <w:trHeight w:val="30"/>
        </w:trPr>
        <w:tc>
          <w:tcPr>
            <w:tcW w:w="724" w:type="dxa"/>
            <w:tcMar>
              <w:top w:w="15" w:type="dxa"/>
              <w:left w:w="15" w:type="dxa"/>
              <w:bottom w:w="15" w:type="dxa"/>
              <w:right w:w="15" w:type="dxa"/>
            </w:tcMar>
          </w:tcPr>
          <w:p w:rsidR="00380DD8" w:rsidRDefault="00380DD8" w:rsidP="007470B2">
            <w:pPr>
              <w:rPr>
                <w:sz w:val="28"/>
                <w:szCs w:val="28"/>
                <w:lang w:val="kk-KZ"/>
              </w:rPr>
            </w:pPr>
            <w:r>
              <w:rPr>
                <w:sz w:val="28"/>
                <w:szCs w:val="28"/>
                <w:lang w:val="kk-KZ"/>
              </w:rPr>
              <w:t>610</w:t>
            </w:r>
          </w:p>
        </w:tc>
        <w:tc>
          <w:tcPr>
            <w:tcW w:w="5387" w:type="dxa"/>
            <w:tcMar>
              <w:top w:w="15" w:type="dxa"/>
              <w:left w:w="15" w:type="dxa"/>
              <w:bottom w:w="15" w:type="dxa"/>
              <w:right w:w="15" w:type="dxa"/>
            </w:tcMar>
          </w:tcPr>
          <w:p w:rsidR="00380DD8" w:rsidRPr="00AD05ED" w:rsidRDefault="00380DD8" w:rsidP="00D36176">
            <w:pPr>
              <w:shd w:val="clear" w:color="auto" w:fill="FFFFFF"/>
              <w:ind w:right="127"/>
              <w:jc w:val="both"/>
              <w:rPr>
                <w:sz w:val="28"/>
                <w:szCs w:val="28"/>
              </w:rPr>
            </w:pPr>
            <w:r w:rsidRPr="00AD05ED">
              <w:rPr>
                <w:sz w:val="28"/>
                <w:szCs w:val="28"/>
              </w:rPr>
              <w:t>Наличие и накрытия баки аккумуляторных батарей типов С и СК, пластинами из стекла или другого изоляционного материала для уменьшения испарения, не вступающего в реакцию с электролитом.</w:t>
            </w:r>
          </w:p>
        </w:tc>
        <w:tc>
          <w:tcPr>
            <w:tcW w:w="1842" w:type="dxa"/>
            <w:tcMar>
              <w:top w:w="15" w:type="dxa"/>
              <w:left w:w="15" w:type="dxa"/>
              <w:bottom w:w="15" w:type="dxa"/>
              <w:right w:w="15" w:type="dxa"/>
            </w:tcMar>
            <w:vAlign w:val="center"/>
          </w:tcPr>
          <w:p w:rsidR="00380DD8" w:rsidRPr="004D45E8" w:rsidRDefault="00380DD8" w:rsidP="004D45E8">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380DD8" w:rsidRPr="004D45E8" w:rsidRDefault="00380DD8" w:rsidP="004D45E8">
            <w:pPr>
              <w:shd w:val="clear" w:color="auto" w:fill="FFFFFF"/>
              <w:overflowPunct/>
              <w:autoSpaceDE/>
              <w:autoSpaceDN/>
              <w:adjustRightInd/>
              <w:jc w:val="both"/>
              <w:rPr>
                <w:sz w:val="28"/>
                <w:szCs w:val="28"/>
                <w:lang w:eastAsia="en-US"/>
              </w:rPr>
            </w:pPr>
          </w:p>
        </w:tc>
      </w:tr>
      <w:tr w:rsidR="00380DD8" w:rsidRPr="004D45E8" w:rsidTr="002D0C59">
        <w:trPr>
          <w:trHeight w:val="30"/>
        </w:trPr>
        <w:tc>
          <w:tcPr>
            <w:tcW w:w="724" w:type="dxa"/>
            <w:tcMar>
              <w:top w:w="15" w:type="dxa"/>
              <w:left w:w="15" w:type="dxa"/>
              <w:bottom w:w="15" w:type="dxa"/>
              <w:right w:w="15" w:type="dxa"/>
            </w:tcMar>
          </w:tcPr>
          <w:p w:rsidR="00380DD8" w:rsidRDefault="00380DD8" w:rsidP="007470B2">
            <w:pPr>
              <w:rPr>
                <w:sz w:val="28"/>
                <w:szCs w:val="28"/>
                <w:lang w:val="kk-KZ"/>
              </w:rPr>
            </w:pPr>
            <w:r>
              <w:rPr>
                <w:sz w:val="28"/>
                <w:szCs w:val="28"/>
                <w:lang w:val="kk-KZ"/>
              </w:rPr>
              <w:t>611</w:t>
            </w:r>
          </w:p>
        </w:tc>
        <w:tc>
          <w:tcPr>
            <w:tcW w:w="5387" w:type="dxa"/>
            <w:tcMar>
              <w:top w:w="15" w:type="dxa"/>
              <w:left w:w="15" w:type="dxa"/>
              <w:bottom w:w="15" w:type="dxa"/>
              <w:right w:w="15" w:type="dxa"/>
            </w:tcMar>
          </w:tcPr>
          <w:p w:rsidR="00380DD8" w:rsidRPr="00AD05ED" w:rsidRDefault="00380DD8" w:rsidP="00D36176">
            <w:pPr>
              <w:shd w:val="clear" w:color="auto" w:fill="FFFFFF"/>
              <w:ind w:right="127"/>
              <w:jc w:val="both"/>
              <w:rPr>
                <w:sz w:val="28"/>
                <w:szCs w:val="28"/>
              </w:rPr>
            </w:pPr>
            <w:r w:rsidRPr="00AD05ED">
              <w:rPr>
                <w:sz w:val="28"/>
                <w:szCs w:val="28"/>
              </w:rPr>
              <w:t>Выполнение контрольного разряда батареи 1 раз в 1-2 года для определения ее фактической емкости (в пределах номинальной емкости).</w:t>
            </w:r>
          </w:p>
        </w:tc>
        <w:tc>
          <w:tcPr>
            <w:tcW w:w="1842" w:type="dxa"/>
            <w:tcMar>
              <w:top w:w="15" w:type="dxa"/>
              <w:left w:w="15" w:type="dxa"/>
              <w:bottom w:w="15" w:type="dxa"/>
              <w:right w:w="15" w:type="dxa"/>
            </w:tcMar>
            <w:vAlign w:val="center"/>
          </w:tcPr>
          <w:p w:rsidR="00380DD8" w:rsidRPr="004D45E8" w:rsidRDefault="00380DD8" w:rsidP="004D45E8">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380DD8" w:rsidRPr="004D45E8" w:rsidRDefault="00380DD8" w:rsidP="004D45E8">
            <w:pPr>
              <w:shd w:val="clear" w:color="auto" w:fill="FFFFFF"/>
              <w:overflowPunct/>
              <w:autoSpaceDE/>
              <w:autoSpaceDN/>
              <w:adjustRightInd/>
              <w:jc w:val="both"/>
              <w:rPr>
                <w:sz w:val="28"/>
                <w:szCs w:val="28"/>
                <w:lang w:eastAsia="en-US"/>
              </w:rPr>
            </w:pPr>
          </w:p>
        </w:tc>
      </w:tr>
      <w:tr w:rsidR="00380DD8" w:rsidRPr="004D45E8" w:rsidTr="00881AF0">
        <w:trPr>
          <w:trHeight w:val="30"/>
        </w:trPr>
        <w:tc>
          <w:tcPr>
            <w:tcW w:w="724" w:type="dxa"/>
            <w:tcMar>
              <w:top w:w="15" w:type="dxa"/>
              <w:left w:w="15" w:type="dxa"/>
              <w:bottom w:w="15" w:type="dxa"/>
              <w:right w:w="15" w:type="dxa"/>
            </w:tcMar>
          </w:tcPr>
          <w:p w:rsidR="00380DD8" w:rsidRDefault="00380DD8" w:rsidP="007470B2">
            <w:pPr>
              <w:rPr>
                <w:sz w:val="28"/>
                <w:szCs w:val="28"/>
                <w:lang w:val="kk-KZ"/>
              </w:rPr>
            </w:pPr>
            <w:r>
              <w:rPr>
                <w:sz w:val="28"/>
                <w:szCs w:val="28"/>
                <w:lang w:val="kk-KZ"/>
              </w:rPr>
              <w:t>612</w:t>
            </w:r>
          </w:p>
        </w:tc>
        <w:tc>
          <w:tcPr>
            <w:tcW w:w="5387" w:type="dxa"/>
            <w:tcMar>
              <w:top w:w="15" w:type="dxa"/>
              <w:left w:w="15" w:type="dxa"/>
              <w:bottom w:w="15" w:type="dxa"/>
              <w:right w:w="15" w:type="dxa"/>
            </w:tcMar>
            <w:vAlign w:val="center"/>
          </w:tcPr>
          <w:p w:rsidR="00380DD8" w:rsidRDefault="00380DD8" w:rsidP="00D36176">
            <w:pPr>
              <w:ind w:right="127"/>
              <w:jc w:val="both"/>
              <w:rPr>
                <w:sz w:val="28"/>
                <w:szCs w:val="28"/>
                <w:lang w:val="kk-KZ"/>
              </w:rPr>
            </w:pPr>
            <w:r w:rsidRPr="00D65D2F">
              <w:rPr>
                <w:sz w:val="28"/>
                <w:szCs w:val="28"/>
                <w:lang w:val="kk-KZ"/>
              </w:rPr>
              <w:t>Наличие и исправность рабочее, аварийное и эвакуационное освещение во всех помещениях и на рабочих местах.</w:t>
            </w:r>
          </w:p>
        </w:tc>
        <w:tc>
          <w:tcPr>
            <w:tcW w:w="1842" w:type="dxa"/>
            <w:tcMar>
              <w:top w:w="15" w:type="dxa"/>
              <w:left w:w="15" w:type="dxa"/>
              <w:bottom w:w="15" w:type="dxa"/>
              <w:right w:w="15" w:type="dxa"/>
            </w:tcMar>
            <w:vAlign w:val="center"/>
          </w:tcPr>
          <w:p w:rsidR="00380DD8" w:rsidRPr="004D45E8" w:rsidRDefault="00380DD8" w:rsidP="004D45E8">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380DD8" w:rsidRPr="004D45E8" w:rsidRDefault="00380DD8" w:rsidP="004D45E8">
            <w:pPr>
              <w:shd w:val="clear" w:color="auto" w:fill="FFFFFF"/>
              <w:overflowPunct/>
              <w:autoSpaceDE/>
              <w:autoSpaceDN/>
              <w:adjustRightInd/>
              <w:jc w:val="both"/>
              <w:rPr>
                <w:sz w:val="28"/>
                <w:szCs w:val="28"/>
                <w:lang w:eastAsia="en-US"/>
              </w:rPr>
            </w:pPr>
          </w:p>
        </w:tc>
      </w:tr>
      <w:tr w:rsidR="00380DD8" w:rsidRPr="004D45E8" w:rsidTr="00881AF0">
        <w:trPr>
          <w:trHeight w:val="30"/>
        </w:trPr>
        <w:tc>
          <w:tcPr>
            <w:tcW w:w="724" w:type="dxa"/>
            <w:tcMar>
              <w:top w:w="15" w:type="dxa"/>
              <w:left w:w="15" w:type="dxa"/>
              <w:bottom w:w="15" w:type="dxa"/>
              <w:right w:w="15" w:type="dxa"/>
            </w:tcMar>
          </w:tcPr>
          <w:p w:rsidR="00380DD8" w:rsidRDefault="00380DD8" w:rsidP="007470B2">
            <w:pPr>
              <w:rPr>
                <w:sz w:val="28"/>
                <w:szCs w:val="28"/>
                <w:lang w:val="kk-KZ"/>
              </w:rPr>
            </w:pPr>
            <w:r>
              <w:rPr>
                <w:sz w:val="28"/>
                <w:szCs w:val="28"/>
                <w:lang w:val="kk-KZ"/>
              </w:rPr>
              <w:t>613</w:t>
            </w:r>
          </w:p>
        </w:tc>
        <w:tc>
          <w:tcPr>
            <w:tcW w:w="5387" w:type="dxa"/>
            <w:tcMar>
              <w:top w:w="15" w:type="dxa"/>
              <w:left w:w="15" w:type="dxa"/>
              <w:bottom w:w="15" w:type="dxa"/>
              <w:right w:w="15" w:type="dxa"/>
            </w:tcMar>
            <w:vAlign w:val="center"/>
          </w:tcPr>
          <w:p w:rsidR="00380DD8" w:rsidRDefault="00380DD8" w:rsidP="00D36176">
            <w:pPr>
              <w:ind w:right="127"/>
              <w:jc w:val="both"/>
              <w:rPr>
                <w:sz w:val="28"/>
                <w:szCs w:val="28"/>
                <w:lang w:val="kk-KZ"/>
              </w:rPr>
            </w:pPr>
            <w:r w:rsidRPr="00D65D2F">
              <w:rPr>
                <w:sz w:val="28"/>
                <w:szCs w:val="28"/>
                <w:lang w:val="kk-KZ"/>
              </w:rPr>
              <w:t>Наличие отличительных знаков или окраски светильников аварийного освещения от светильников рабочего освещения.</w:t>
            </w:r>
          </w:p>
        </w:tc>
        <w:tc>
          <w:tcPr>
            <w:tcW w:w="1842" w:type="dxa"/>
            <w:tcMar>
              <w:top w:w="15" w:type="dxa"/>
              <w:left w:w="15" w:type="dxa"/>
              <w:bottom w:w="15" w:type="dxa"/>
              <w:right w:w="15" w:type="dxa"/>
            </w:tcMar>
            <w:vAlign w:val="center"/>
          </w:tcPr>
          <w:p w:rsidR="00380DD8" w:rsidRPr="004D45E8" w:rsidRDefault="00380DD8" w:rsidP="004D45E8">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380DD8" w:rsidRPr="004D45E8" w:rsidRDefault="00380DD8" w:rsidP="004D45E8">
            <w:pPr>
              <w:shd w:val="clear" w:color="auto" w:fill="FFFFFF"/>
              <w:overflowPunct/>
              <w:autoSpaceDE/>
              <w:autoSpaceDN/>
              <w:adjustRightInd/>
              <w:jc w:val="both"/>
              <w:rPr>
                <w:sz w:val="28"/>
                <w:szCs w:val="28"/>
                <w:lang w:eastAsia="en-US"/>
              </w:rPr>
            </w:pPr>
          </w:p>
        </w:tc>
      </w:tr>
      <w:tr w:rsidR="00380DD8" w:rsidRPr="004D45E8" w:rsidTr="002D0C59">
        <w:trPr>
          <w:trHeight w:val="30"/>
        </w:trPr>
        <w:tc>
          <w:tcPr>
            <w:tcW w:w="724" w:type="dxa"/>
            <w:tcMar>
              <w:top w:w="15" w:type="dxa"/>
              <w:left w:w="15" w:type="dxa"/>
              <w:bottom w:w="15" w:type="dxa"/>
              <w:right w:w="15" w:type="dxa"/>
            </w:tcMar>
          </w:tcPr>
          <w:p w:rsidR="00380DD8" w:rsidRDefault="00380DD8" w:rsidP="007470B2">
            <w:pPr>
              <w:rPr>
                <w:sz w:val="28"/>
                <w:szCs w:val="28"/>
                <w:lang w:val="kk-KZ"/>
              </w:rPr>
            </w:pPr>
            <w:r>
              <w:rPr>
                <w:sz w:val="28"/>
                <w:szCs w:val="28"/>
                <w:lang w:val="kk-KZ"/>
              </w:rPr>
              <w:t>614</w:t>
            </w:r>
          </w:p>
        </w:tc>
        <w:tc>
          <w:tcPr>
            <w:tcW w:w="5387" w:type="dxa"/>
            <w:tcMar>
              <w:top w:w="15" w:type="dxa"/>
              <w:left w:w="15" w:type="dxa"/>
              <w:bottom w:w="15" w:type="dxa"/>
              <w:right w:w="15" w:type="dxa"/>
            </w:tcMar>
          </w:tcPr>
          <w:p w:rsidR="00380DD8" w:rsidRPr="00D65D2F" w:rsidRDefault="00380DD8" w:rsidP="00D36176">
            <w:pPr>
              <w:shd w:val="clear" w:color="auto" w:fill="FFFFFF"/>
              <w:ind w:right="127"/>
              <w:jc w:val="both"/>
              <w:rPr>
                <w:sz w:val="28"/>
                <w:szCs w:val="28"/>
              </w:rPr>
            </w:pPr>
            <w:r w:rsidRPr="00D65D2F">
              <w:rPr>
                <w:sz w:val="28"/>
                <w:szCs w:val="28"/>
              </w:rPr>
              <w:t xml:space="preserve">Наличие разных независимых источников питания рабочее и аварийное освещение в нормальном режиме </w:t>
            </w:r>
          </w:p>
        </w:tc>
        <w:tc>
          <w:tcPr>
            <w:tcW w:w="1842" w:type="dxa"/>
            <w:tcMar>
              <w:top w:w="15" w:type="dxa"/>
              <w:left w:w="15" w:type="dxa"/>
              <w:bottom w:w="15" w:type="dxa"/>
              <w:right w:w="15" w:type="dxa"/>
            </w:tcMar>
            <w:vAlign w:val="center"/>
          </w:tcPr>
          <w:p w:rsidR="00380DD8" w:rsidRPr="004D45E8" w:rsidRDefault="00380DD8" w:rsidP="004D45E8">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380DD8" w:rsidRPr="004D45E8" w:rsidRDefault="00380DD8" w:rsidP="004D45E8">
            <w:pPr>
              <w:shd w:val="clear" w:color="auto" w:fill="FFFFFF"/>
              <w:overflowPunct/>
              <w:autoSpaceDE/>
              <w:autoSpaceDN/>
              <w:adjustRightInd/>
              <w:jc w:val="both"/>
              <w:rPr>
                <w:sz w:val="28"/>
                <w:szCs w:val="28"/>
                <w:lang w:eastAsia="en-US"/>
              </w:rPr>
            </w:pPr>
          </w:p>
        </w:tc>
      </w:tr>
      <w:tr w:rsidR="00380DD8" w:rsidRPr="004D45E8" w:rsidTr="002D0C59">
        <w:trPr>
          <w:trHeight w:val="30"/>
        </w:trPr>
        <w:tc>
          <w:tcPr>
            <w:tcW w:w="724" w:type="dxa"/>
            <w:tcMar>
              <w:top w:w="15" w:type="dxa"/>
              <w:left w:w="15" w:type="dxa"/>
              <w:bottom w:w="15" w:type="dxa"/>
              <w:right w:w="15" w:type="dxa"/>
            </w:tcMar>
          </w:tcPr>
          <w:p w:rsidR="00380DD8" w:rsidRDefault="00380DD8" w:rsidP="007470B2">
            <w:pPr>
              <w:rPr>
                <w:sz w:val="28"/>
                <w:szCs w:val="28"/>
                <w:lang w:val="kk-KZ"/>
              </w:rPr>
            </w:pPr>
            <w:r>
              <w:rPr>
                <w:sz w:val="28"/>
                <w:szCs w:val="28"/>
                <w:lang w:val="kk-KZ"/>
              </w:rPr>
              <w:t>615</w:t>
            </w:r>
          </w:p>
        </w:tc>
        <w:tc>
          <w:tcPr>
            <w:tcW w:w="5387" w:type="dxa"/>
            <w:tcMar>
              <w:top w:w="15" w:type="dxa"/>
              <w:left w:w="15" w:type="dxa"/>
              <w:bottom w:w="15" w:type="dxa"/>
              <w:right w:w="15" w:type="dxa"/>
            </w:tcMar>
          </w:tcPr>
          <w:p w:rsidR="00380DD8" w:rsidRPr="00D65D2F" w:rsidRDefault="00380DD8" w:rsidP="00D36176">
            <w:pPr>
              <w:shd w:val="clear" w:color="auto" w:fill="FFFFFF"/>
              <w:ind w:right="127"/>
              <w:jc w:val="both"/>
              <w:rPr>
                <w:sz w:val="28"/>
                <w:szCs w:val="28"/>
                <w:lang w:val="kk-KZ"/>
              </w:rPr>
            </w:pPr>
            <w:r w:rsidRPr="00D65D2F">
              <w:rPr>
                <w:sz w:val="28"/>
                <w:szCs w:val="28"/>
              </w:rPr>
              <w:t>Наличие утвержденный техническим руководителем перечень потребителей, подключенных к устройствам АЧР.</w:t>
            </w:r>
          </w:p>
        </w:tc>
        <w:tc>
          <w:tcPr>
            <w:tcW w:w="1842" w:type="dxa"/>
            <w:tcMar>
              <w:top w:w="15" w:type="dxa"/>
              <w:left w:w="15" w:type="dxa"/>
              <w:bottom w:w="15" w:type="dxa"/>
              <w:right w:w="15" w:type="dxa"/>
            </w:tcMar>
            <w:vAlign w:val="center"/>
          </w:tcPr>
          <w:p w:rsidR="00380DD8" w:rsidRPr="004D45E8" w:rsidRDefault="00380DD8" w:rsidP="004D45E8">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380DD8" w:rsidRPr="004D45E8" w:rsidRDefault="00380DD8" w:rsidP="004D45E8">
            <w:pPr>
              <w:shd w:val="clear" w:color="auto" w:fill="FFFFFF"/>
              <w:overflowPunct/>
              <w:autoSpaceDE/>
              <w:autoSpaceDN/>
              <w:adjustRightInd/>
              <w:jc w:val="both"/>
              <w:rPr>
                <w:sz w:val="28"/>
                <w:szCs w:val="28"/>
                <w:lang w:eastAsia="en-US"/>
              </w:rPr>
            </w:pPr>
          </w:p>
        </w:tc>
      </w:tr>
      <w:tr w:rsidR="00380DD8" w:rsidRPr="004D45E8" w:rsidTr="002D0C59">
        <w:trPr>
          <w:trHeight w:val="30"/>
        </w:trPr>
        <w:tc>
          <w:tcPr>
            <w:tcW w:w="724" w:type="dxa"/>
            <w:tcMar>
              <w:top w:w="15" w:type="dxa"/>
              <w:left w:w="15" w:type="dxa"/>
              <w:bottom w:w="15" w:type="dxa"/>
              <w:right w:w="15" w:type="dxa"/>
            </w:tcMar>
          </w:tcPr>
          <w:p w:rsidR="00380DD8" w:rsidRDefault="00380DD8" w:rsidP="007470B2">
            <w:pPr>
              <w:rPr>
                <w:sz w:val="28"/>
                <w:szCs w:val="28"/>
                <w:lang w:val="kk-KZ"/>
              </w:rPr>
            </w:pPr>
            <w:r>
              <w:rPr>
                <w:sz w:val="28"/>
                <w:szCs w:val="28"/>
                <w:lang w:val="kk-KZ"/>
              </w:rPr>
              <w:t>616</w:t>
            </w:r>
          </w:p>
        </w:tc>
        <w:tc>
          <w:tcPr>
            <w:tcW w:w="5387" w:type="dxa"/>
            <w:tcMar>
              <w:top w:w="15" w:type="dxa"/>
              <w:left w:w="15" w:type="dxa"/>
              <w:bottom w:w="15" w:type="dxa"/>
              <w:right w:w="15" w:type="dxa"/>
            </w:tcMar>
          </w:tcPr>
          <w:p w:rsidR="00380DD8" w:rsidRPr="00D65D2F" w:rsidRDefault="00380DD8" w:rsidP="00D36176">
            <w:pPr>
              <w:shd w:val="clear" w:color="auto" w:fill="FFFFFF"/>
              <w:ind w:right="127"/>
              <w:jc w:val="both"/>
              <w:rPr>
                <w:sz w:val="28"/>
                <w:szCs w:val="28"/>
              </w:rPr>
            </w:pPr>
            <w:r w:rsidRPr="00D65D2F">
              <w:rPr>
                <w:sz w:val="28"/>
                <w:szCs w:val="28"/>
              </w:rPr>
              <w:t>Наличие автоматического переключателя питания аварийного освещение на аккумуляторную батарею или другой независимый источник питания, при отключении источников на электростанциях и подстанциях и на диспетчерских пунктах.</w:t>
            </w:r>
          </w:p>
        </w:tc>
        <w:tc>
          <w:tcPr>
            <w:tcW w:w="1842" w:type="dxa"/>
            <w:tcMar>
              <w:top w:w="15" w:type="dxa"/>
              <w:left w:w="15" w:type="dxa"/>
              <w:bottom w:w="15" w:type="dxa"/>
              <w:right w:w="15" w:type="dxa"/>
            </w:tcMar>
            <w:vAlign w:val="center"/>
          </w:tcPr>
          <w:p w:rsidR="00380DD8" w:rsidRPr="004D45E8" w:rsidRDefault="00380DD8" w:rsidP="004D45E8">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380DD8" w:rsidRPr="004D45E8" w:rsidRDefault="00380DD8" w:rsidP="004D45E8">
            <w:pPr>
              <w:shd w:val="clear" w:color="auto" w:fill="FFFFFF"/>
              <w:overflowPunct/>
              <w:autoSpaceDE/>
              <w:autoSpaceDN/>
              <w:adjustRightInd/>
              <w:jc w:val="both"/>
              <w:rPr>
                <w:sz w:val="28"/>
                <w:szCs w:val="28"/>
                <w:lang w:eastAsia="en-US"/>
              </w:rPr>
            </w:pPr>
          </w:p>
        </w:tc>
      </w:tr>
      <w:tr w:rsidR="00380DD8" w:rsidRPr="004D45E8" w:rsidTr="002D0C59">
        <w:trPr>
          <w:trHeight w:val="30"/>
        </w:trPr>
        <w:tc>
          <w:tcPr>
            <w:tcW w:w="724" w:type="dxa"/>
            <w:tcMar>
              <w:top w:w="15" w:type="dxa"/>
              <w:left w:w="15" w:type="dxa"/>
              <w:bottom w:w="15" w:type="dxa"/>
              <w:right w:w="15" w:type="dxa"/>
            </w:tcMar>
          </w:tcPr>
          <w:p w:rsidR="00380DD8" w:rsidRDefault="00380DD8" w:rsidP="007470B2">
            <w:pPr>
              <w:rPr>
                <w:sz w:val="28"/>
                <w:szCs w:val="28"/>
                <w:lang w:val="kk-KZ"/>
              </w:rPr>
            </w:pPr>
            <w:r>
              <w:rPr>
                <w:sz w:val="28"/>
                <w:szCs w:val="28"/>
                <w:lang w:val="kk-KZ"/>
              </w:rPr>
              <w:t>617</w:t>
            </w:r>
          </w:p>
        </w:tc>
        <w:tc>
          <w:tcPr>
            <w:tcW w:w="5387" w:type="dxa"/>
            <w:tcMar>
              <w:top w:w="15" w:type="dxa"/>
              <w:left w:w="15" w:type="dxa"/>
              <w:bottom w:w="15" w:type="dxa"/>
              <w:right w:w="15" w:type="dxa"/>
            </w:tcMar>
          </w:tcPr>
          <w:p w:rsidR="00380DD8" w:rsidRPr="00D65D2F" w:rsidRDefault="00380DD8" w:rsidP="00D36176">
            <w:pPr>
              <w:shd w:val="clear" w:color="auto" w:fill="FFFFFF"/>
              <w:ind w:right="127"/>
              <w:jc w:val="both"/>
              <w:rPr>
                <w:sz w:val="28"/>
                <w:szCs w:val="28"/>
              </w:rPr>
            </w:pPr>
            <w:r w:rsidRPr="00D65D2F">
              <w:rPr>
                <w:sz w:val="28"/>
                <w:szCs w:val="28"/>
              </w:rPr>
              <w:t>Наличие</w:t>
            </w:r>
            <w:r>
              <w:rPr>
                <w:sz w:val="28"/>
                <w:szCs w:val="28"/>
                <w:lang w:val="kk-KZ"/>
              </w:rPr>
              <w:t xml:space="preserve"> в</w:t>
            </w:r>
            <w:r w:rsidRPr="00D65D2F">
              <w:rPr>
                <w:sz w:val="28"/>
                <w:szCs w:val="28"/>
              </w:rPr>
              <w:t xml:space="preserve"> щитах и сборках осветительной сети на всех выключателях (рубильниках, автоматах) выполнение надписи с наименованием присоединения, а на предохранителях – с указанием значения </w:t>
            </w:r>
            <w:r w:rsidRPr="00D65D2F">
              <w:rPr>
                <w:sz w:val="28"/>
                <w:szCs w:val="28"/>
              </w:rPr>
              <w:lastRenderedPageBreak/>
              <w:t>тока плавкой вставки.</w:t>
            </w:r>
          </w:p>
        </w:tc>
        <w:tc>
          <w:tcPr>
            <w:tcW w:w="1842" w:type="dxa"/>
            <w:tcMar>
              <w:top w:w="15" w:type="dxa"/>
              <w:left w:w="15" w:type="dxa"/>
              <w:bottom w:w="15" w:type="dxa"/>
              <w:right w:w="15" w:type="dxa"/>
            </w:tcMar>
            <w:vAlign w:val="center"/>
          </w:tcPr>
          <w:p w:rsidR="00380DD8" w:rsidRPr="004D45E8" w:rsidRDefault="00380DD8" w:rsidP="004D45E8">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380DD8" w:rsidRPr="004D45E8" w:rsidRDefault="00380DD8" w:rsidP="004D45E8">
            <w:pPr>
              <w:shd w:val="clear" w:color="auto" w:fill="FFFFFF"/>
              <w:overflowPunct/>
              <w:autoSpaceDE/>
              <w:autoSpaceDN/>
              <w:adjustRightInd/>
              <w:jc w:val="both"/>
              <w:rPr>
                <w:sz w:val="28"/>
                <w:szCs w:val="28"/>
                <w:lang w:eastAsia="en-US"/>
              </w:rPr>
            </w:pPr>
          </w:p>
        </w:tc>
      </w:tr>
      <w:tr w:rsidR="00380DD8" w:rsidRPr="004D45E8" w:rsidTr="002D0C59">
        <w:trPr>
          <w:trHeight w:val="30"/>
        </w:trPr>
        <w:tc>
          <w:tcPr>
            <w:tcW w:w="724" w:type="dxa"/>
            <w:tcMar>
              <w:top w:w="15" w:type="dxa"/>
              <w:left w:w="15" w:type="dxa"/>
              <w:bottom w:w="15" w:type="dxa"/>
              <w:right w:w="15" w:type="dxa"/>
            </w:tcMar>
          </w:tcPr>
          <w:p w:rsidR="00380DD8" w:rsidRDefault="00380DD8" w:rsidP="007470B2">
            <w:pPr>
              <w:rPr>
                <w:sz w:val="28"/>
                <w:szCs w:val="28"/>
                <w:lang w:val="kk-KZ"/>
              </w:rPr>
            </w:pPr>
            <w:r>
              <w:rPr>
                <w:sz w:val="28"/>
                <w:szCs w:val="28"/>
                <w:lang w:val="kk-KZ"/>
              </w:rPr>
              <w:lastRenderedPageBreak/>
              <w:t>618</w:t>
            </w:r>
          </w:p>
        </w:tc>
        <w:tc>
          <w:tcPr>
            <w:tcW w:w="5387" w:type="dxa"/>
            <w:tcMar>
              <w:top w:w="15" w:type="dxa"/>
              <w:left w:w="15" w:type="dxa"/>
              <w:bottom w:w="15" w:type="dxa"/>
              <w:right w:w="15" w:type="dxa"/>
            </w:tcMar>
          </w:tcPr>
          <w:p w:rsidR="00380DD8" w:rsidRPr="00D65D2F" w:rsidRDefault="00380DD8" w:rsidP="00D36176">
            <w:pPr>
              <w:ind w:right="127"/>
              <w:jc w:val="both"/>
              <w:rPr>
                <w:sz w:val="28"/>
                <w:szCs w:val="28"/>
                <w:lang w:val="kk-KZ"/>
              </w:rPr>
            </w:pPr>
            <w:r w:rsidRPr="00D65D2F">
              <w:rPr>
                <w:sz w:val="28"/>
                <w:szCs w:val="28"/>
              </w:rPr>
              <w:t>Выполнение осмотра и проверка действия автомата аварийного освещения – не реже 1 раза в месяц в дневное время.</w:t>
            </w:r>
          </w:p>
        </w:tc>
        <w:tc>
          <w:tcPr>
            <w:tcW w:w="1842" w:type="dxa"/>
            <w:tcMar>
              <w:top w:w="15" w:type="dxa"/>
              <w:left w:w="15" w:type="dxa"/>
              <w:bottom w:w="15" w:type="dxa"/>
              <w:right w:w="15" w:type="dxa"/>
            </w:tcMar>
            <w:vAlign w:val="center"/>
          </w:tcPr>
          <w:p w:rsidR="00380DD8" w:rsidRPr="004D45E8" w:rsidRDefault="00380DD8" w:rsidP="004D45E8">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380DD8" w:rsidRPr="004D45E8" w:rsidRDefault="00380DD8" w:rsidP="004D45E8">
            <w:pPr>
              <w:shd w:val="clear" w:color="auto" w:fill="FFFFFF"/>
              <w:overflowPunct/>
              <w:autoSpaceDE/>
              <w:autoSpaceDN/>
              <w:adjustRightInd/>
              <w:jc w:val="both"/>
              <w:rPr>
                <w:sz w:val="28"/>
                <w:szCs w:val="28"/>
                <w:lang w:eastAsia="en-US"/>
              </w:rPr>
            </w:pPr>
          </w:p>
        </w:tc>
      </w:tr>
      <w:tr w:rsidR="00380DD8" w:rsidRPr="004D45E8" w:rsidTr="002D0C59">
        <w:trPr>
          <w:trHeight w:val="30"/>
        </w:trPr>
        <w:tc>
          <w:tcPr>
            <w:tcW w:w="724" w:type="dxa"/>
            <w:tcMar>
              <w:top w:w="15" w:type="dxa"/>
              <w:left w:w="15" w:type="dxa"/>
              <w:bottom w:w="15" w:type="dxa"/>
              <w:right w:w="15" w:type="dxa"/>
            </w:tcMar>
          </w:tcPr>
          <w:p w:rsidR="00380DD8" w:rsidRDefault="00380DD8" w:rsidP="007470B2">
            <w:pPr>
              <w:rPr>
                <w:sz w:val="28"/>
                <w:szCs w:val="28"/>
                <w:lang w:val="kk-KZ"/>
              </w:rPr>
            </w:pPr>
            <w:r>
              <w:rPr>
                <w:sz w:val="28"/>
                <w:szCs w:val="28"/>
                <w:lang w:val="kk-KZ"/>
              </w:rPr>
              <w:t>619</w:t>
            </w:r>
          </w:p>
        </w:tc>
        <w:tc>
          <w:tcPr>
            <w:tcW w:w="5387" w:type="dxa"/>
            <w:tcMar>
              <w:top w:w="15" w:type="dxa"/>
              <w:left w:w="15" w:type="dxa"/>
              <w:bottom w:w="15" w:type="dxa"/>
              <w:right w:w="15" w:type="dxa"/>
            </w:tcMar>
          </w:tcPr>
          <w:p w:rsidR="00380DD8" w:rsidRPr="00D65D2F" w:rsidRDefault="00380DD8" w:rsidP="00D36176">
            <w:pPr>
              <w:shd w:val="clear" w:color="auto" w:fill="FFFFFF"/>
              <w:ind w:right="127"/>
              <w:jc w:val="both"/>
              <w:rPr>
                <w:sz w:val="28"/>
                <w:szCs w:val="28"/>
              </w:rPr>
            </w:pPr>
            <w:r w:rsidRPr="00D65D2F">
              <w:rPr>
                <w:sz w:val="28"/>
                <w:szCs w:val="28"/>
              </w:rPr>
              <w:t>Наличие на диспетчерских пунктах энергообъектов, центральных (главных) щитах управления электрических станций и подстанций перечни сложных переключений, утвержденные техническим руководителем.</w:t>
            </w:r>
          </w:p>
        </w:tc>
        <w:tc>
          <w:tcPr>
            <w:tcW w:w="1842" w:type="dxa"/>
            <w:tcMar>
              <w:top w:w="15" w:type="dxa"/>
              <w:left w:w="15" w:type="dxa"/>
              <w:bottom w:w="15" w:type="dxa"/>
              <w:right w:w="15" w:type="dxa"/>
            </w:tcMar>
            <w:vAlign w:val="center"/>
          </w:tcPr>
          <w:p w:rsidR="00380DD8" w:rsidRPr="004D45E8" w:rsidRDefault="00380DD8" w:rsidP="004D45E8">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380DD8" w:rsidRPr="004D45E8" w:rsidRDefault="00380DD8" w:rsidP="004D45E8">
            <w:pPr>
              <w:shd w:val="clear" w:color="auto" w:fill="FFFFFF"/>
              <w:overflowPunct/>
              <w:autoSpaceDE/>
              <w:autoSpaceDN/>
              <w:adjustRightInd/>
              <w:jc w:val="both"/>
              <w:rPr>
                <w:sz w:val="28"/>
                <w:szCs w:val="28"/>
                <w:lang w:eastAsia="en-US"/>
              </w:rPr>
            </w:pPr>
          </w:p>
        </w:tc>
      </w:tr>
      <w:tr w:rsidR="00D36176" w:rsidRPr="004D45E8" w:rsidTr="002D0C59">
        <w:trPr>
          <w:trHeight w:val="30"/>
        </w:trPr>
        <w:tc>
          <w:tcPr>
            <w:tcW w:w="724" w:type="dxa"/>
            <w:tcMar>
              <w:top w:w="15" w:type="dxa"/>
              <w:left w:w="15" w:type="dxa"/>
              <w:bottom w:w="15" w:type="dxa"/>
              <w:right w:w="15" w:type="dxa"/>
            </w:tcMar>
          </w:tcPr>
          <w:p w:rsidR="00D36176" w:rsidRDefault="00D36176" w:rsidP="007470B2">
            <w:pPr>
              <w:rPr>
                <w:sz w:val="28"/>
                <w:szCs w:val="28"/>
                <w:lang w:val="kk-KZ"/>
              </w:rPr>
            </w:pPr>
            <w:r>
              <w:rPr>
                <w:sz w:val="28"/>
                <w:szCs w:val="28"/>
                <w:lang w:val="kk-KZ"/>
              </w:rPr>
              <w:t>620</w:t>
            </w:r>
          </w:p>
        </w:tc>
        <w:tc>
          <w:tcPr>
            <w:tcW w:w="5387" w:type="dxa"/>
            <w:tcMar>
              <w:top w:w="15" w:type="dxa"/>
              <w:left w:w="15" w:type="dxa"/>
              <w:bottom w:w="15" w:type="dxa"/>
              <w:right w:w="15" w:type="dxa"/>
            </w:tcMar>
          </w:tcPr>
          <w:p w:rsidR="00D36176" w:rsidRPr="00D65D2F" w:rsidRDefault="00D36176" w:rsidP="00D36176">
            <w:pPr>
              <w:shd w:val="clear" w:color="auto" w:fill="FFFFFF"/>
              <w:ind w:right="127"/>
              <w:jc w:val="both"/>
              <w:rPr>
                <w:sz w:val="28"/>
                <w:szCs w:val="28"/>
              </w:rPr>
            </w:pPr>
            <w:r w:rsidRPr="00D36176">
              <w:rPr>
                <w:sz w:val="28"/>
                <w:szCs w:val="28"/>
              </w:rPr>
              <w:t>Наличие в РУ переносных заземления, средства по оказанию первой помощи пострадавшим от несчастных случаев, защитные и противопожарные средства.</w:t>
            </w:r>
          </w:p>
        </w:tc>
        <w:tc>
          <w:tcPr>
            <w:tcW w:w="1842" w:type="dxa"/>
            <w:tcMar>
              <w:top w:w="15" w:type="dxa"/>
              <w:left w:w="15" w:type="dxa"/>
              <w:bottom w:w="15" w:type="dxa"/>
              <w:right w:w="15" w:type="dxa"/>
            </w:tcMar>
            <w:vAlign w:val="center"/>
          </w:tcPr>
          <w:p w:rsidR="00D36176" w:rsidRPr="004D45E8" w:rsidRDefault="00D36176" w:rsidP="004D45E8">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D36176" w:rsidRPr="004D45E8" w:rsidRDefault="00D36176" w:rsidP="004D45E8">
            <w:pPr>
              <w:shd w:val="clear" w:color="auto" w:fill="FFFFFF"/>
              <w:overflowPunct/>
              <w:autoSpaceDE/>
              <w:autoSpaceDN/>
              <w:adjustRightInd/>
              <w:jc w:val="both"/>
              <w:rPr>
                <w:sz w:val="28"/>
                <w:szCs w:val="28"/>
                <w:lang w:eastAsia="en-US"/>
              </w:rPr>
            </w:pPr>
          </w:p>
        </w:tc>
      </w:tr>
      <w:tr w:rsidR="00D36176" w:rsidRPr="004D45E8" w:rsidTr="002D0C59">
        <w:trPr>
          <w:trHeight w:val="30"/>
        </w:trPr>
        <w:tc>
          <w:tcPr>
            <w:tcW w:w="724" w:type="dxa"/>
            <w:tcMar>
              <w:top w:w="15" w:type="dxa"/>
              <w:left w:w="15" w:type="dxa"/>
              <w:bottom w:w="15" w:type="dxa"/>
              <w:right w:w="15" w:type="dxa"/>
            </w:tcMar>
          </w:tcPr>
          <w:p w:rsidR="00D36176" w:rsidRDefault="00D36176" w:rsidP="007470B2">
            <w:pPr>
              <w:rPr>
                <w:sz w:val="28"/>
                <w:szCs w:val="28"/>
                <w:lang w:val="kk-KZ"/>
              </w:rPr>
            </w:pPr>
            <w:r>
              <w:rPr>
                <w:sz w:val="28"/>
                <w:szCs w:val="28"/>
                <w:lang w:val="kk-KZ"/>
              </w:rPr>
              <w:t>621</w:t>
            </w:r>
          </w:p>
        </w:tc>
        <w:tc>
          <w:tcPr>
            <w:tcW w:w="5387" w:type="dxa"/>
            <w:tcMar>
              <w:top w:w="15" w:type="dxa"/>
              <w:left w:w="15" w:type="dxa"/>
              <w:bottom w:w="15" w:type="dxa"/>
              <w:right w:w="15" w:type="dxa"/>
            </w:tcMar>
          </w:tcPr>
          <w:p w:rsidR="00D36176" w:rsidRPr="00D65D2F" w:rsidRDefault="00D36176" w:rsidP="00D36176">
            <w:pPr>
              <w:shd w:val="clear" w:color="auto" w:fill="FFFFFF"/>
              <w:ind w:right="127"/>
              <w:jc w:val="both"/>
              <w:rPr>
                <w:sz w:val="28"/>
                <w:szCs w:val="28"/>
              </w:rPr>
            </w:pPr>
            <w:r w:rsidRPr="00D36176">
              <w:rPr>
                <w:sz w:val="28"/>
                <w:szCs w:val="28"/>
              </w:rPr>
              <w:t>Наличие снятых рассеивателей, экранирующих и защитных решеток светильников освещения.</w:t>
            </w:r>
          </w:p>
        </w:tc>
        <w:tc>
          <w:tcPr>
            <w:tcW w:w="1842" w:type="dxa"/>
            <w:tcMar>
              <w:top w:w="15" w:type="dxa"/>
              <w:left w:w="15" w:type="dxa"/>
              <w:bottom w:w="15" w:type="dxa"/>
              <w:right w:w="15" w:type="dxa"/>
            </w:tcMar>
            <w:vAlign w:val="center"/>
          </w:tcPr>
          <w:p w:rsidR="00D36176" w:rsidRPr="004D45E8" w:rsidRDefault="00D36176" w:rsidP="004D45E8">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D36176" w:rsidRPr="004D45E8" w:rsidRDefault="00D36176" w:rsidP="004D45E8">
            <w:pPr>
              <w:shd w:val="clear" w:color="auto" w:fill="FFFFFF"/>
              <w:overflowPunct/>
              <w:autoSpaceDE/>
              <w:autoSpaceDN/>
              <w:adjustRightInd/>
              <w:jc w:val="both"/>
              <w:rPr>
                <w:sz w:val="28"/>
                <w:szCs w:val="28"/>
                <w:lang w:eastAsia="en-US"/>
              </w:rPr>
            </w:pPr>
          </w:p>
        </w:tc>
      </w:tr>
      <w:tr w:rsidR="00D36176" w:rsidRPr="004D45E8" w:rsidTr="002D0C59">
        <w:trPr>
          <w:trHeight w:val="30"/>
        </w:trPr>
        <w:tc>
          <w:tcPr>
            <w:tcW w:w="724" w:type="dxa"/>
            <w:tcMar>
              <w:top w:w="15" w:type="dxa"/>
              <w:left w:w="15" w:type="dxa"/>
              <w:bottom w:w="15" w:type="dxa"/>
              <w:right w:w="15" w:type="dxa"/>
            </w:tcMar>
          </w:tcPr>
          <w:p w:rsidR="00D36176" w:rsidRDefault="00D36176" w:rsidP="007470B2">
            <w:pPr>
              <w:rPr>
                <w:sz w:val="28"/>
                <w:szCs w:val="28"/>
                <w:lang w:val="kk-KZ"/>
              </w:rPr>
            </w:pPr>
            <w:r>
              <w:rPr>
                <w:sz w:val="28"/>
                <w:szCs w:val="28"/>
                <w:lang w:val="kk-KZ"/>
              </w:rPr>
              <w:t>622</w:t>
            </w:r>
          </w:p>
        </w:tc>
        <w:tc>
          <w:tcPr>
            <w:tcW w:w="5387" w:type="dxa"/>
            <w:tcMar>
              <w:top w:w="15" w:type="dxa"/>
              <w:left w:w="15" w:type="dxa"/>
              <w:bottom w:w="15" w:type="dxa"/>
              <w:right w:w="15" w:type="dxa"/>
            </w:tcMar>
          </w:tcPr>
          <w:p w:rsidR="00D36176" w:rsidRPr="00D65D2F" w:rsidRDefault="00D36176" w:rsidP="00D36176">
            <w:pPr>
              <w:shd w:val="clear" w:color="auto" w:fill="FFFFFF"/>
              <w:ind w:right="127"/>
              <w:jc w:val="both"/>
              <w:rPr>
                <w:sz w:val="28"/>
                <w:szCs w:val="28"/>
              </w:rPr>
            </w:pPr>
            <w:r w:rsidRPr="00D36176">
              <w:rPr>
                <w:sz w:val="28"/>
                <w:szCs w:val="28"/>
              </w:rPr>
              <w:t>Не допущения замены одного лица из числа  оперативно-диспетчерского персонала другим случае необходимости, без разрешения соответствующего административно-технического персонала, подписавшего график, и уведомление вышестоящего оперативно-диспетчерского персонала.</w:t>
            </w:r>
          </w:p>
        </w:tc>
        <w:tc>
          <w:tcPr>
            <w:tcW w:w="1842" w:type="dxa"/>
            <w:tcMar>
              <w:top w:w="15" w:type="dxa"/>
              <w:left w:w="15" w:type="dxa"/>
              <w:bottom w:w="15" w:type="dxa"/>
              <w:right w:w="15" w:type="dxa"/>
            </w:tcMar>
            <w:vAlign w:val="center"/>
          </w:tcPr>
          <w:p w:rsidR="00D36176" w:rsidRPr="004D45E8" w:rsidRDefault="00D36176" w:rsidP="004D45E8">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D36176" w:rsidRPr="004D45E8" w:rsidRDefault="00D36176" w:rsidP="004D45E8">
            <w:pPr>
              <w:shd w:val="clear" w:color="auto" w:fill="FFFFFF"/>
              <w:overflowPunct/>
              <w:autoSpaceDE/>
              <w:autoSpaceDN/>
              <w:adjustRightInd/>
              <w:jc w:val="both"/>
              <w:rPr>
                <w:sz w:val="28"/>
                <w:szCs w:val="28"/>
                <w:lang w:eastAsia="en-US"/>
              </w:rPr>
            </w:pPr>
          </w:p>
        </w:tc>
      </w:tr>
      <w:tr w:rsidR="00D36176" w:rsidRPr="004D45E8" w:rsidTr="002D0C59">
        <w:trPr>
          <w:trHeight w:val="30"/>
        </w:trPr>
        <w:tc>
          <w:tcPr>
            <w:tcW w:w="724" w:type="dxa"/>
            <w:tcMar>
              <w:top w:w="15" w:type="dxa"/>
              <w:left w:w="15" w:type="dxa"/>
              <w:bottom w:w="15" w:type="dxa"/>
              <w:right w:w="15" w:type="dxa"/>
            </w:tcMar>
          </w:tcPr>
          <w:p w:rsidR="00D36176" w:rsidRDefault="00D36176" w:rsidP="007470B2">
            <w:pPr>
              <w:rPr>
                <w:sz w:val="28"/>
                <w:szCs w:val="28"/>
                <w:lang w:val="kk-KZ"/>
              </w:rPr>
            </w:pPr>
            <w:r>
              <w:rPr>
                <w:sz w:val="28"/>
                <w:szCs w:val="28"/>
                <w:lang w:val="kk-KZ"/>
              </w:rPr>
              <w:t>623</w:t>
            </w:r>
          </w:p>
        </w:tc>
        <w:tc>
          <w:tcPr>
            <w:tcW w:w="5387" w:type="dxa"/>
            <w:tcMar>
              <w:top w:w="15" w:type="dxa"/>
              <w:left w:w="15" w:type="dxa"/>
              <w:bottom w:w="15" w:type="dxa"/>
              <w:right w:w="15" w:type="dxa"/>
            </w:tcMar>
          </w:tcPr>
          <w:p w:rsidR="00D36176" w:rsidRPr="00D65D2F" w:rsidRDefault="00D36176" w:rsidP="00D36176">
            <w:pPr>
              <w:shd w:val="clear" w:color="auto" w:fill="FFFFFF"/>
              <w:ind w:right="127"/>
              <w:jc w:val="both"/>
              <w:rPr>
                <w:sz w:val="28"/>
                <w:szCs w:val="28"/>
              </w:rPr>
            </w:pPr>
            <w:r w:rsidRPr="00D36176">
              <w:rPr>
                <w:sz w:val="28"/>
                <w:szCs w:val="28"/>
              </w:rPr>
              <w:t>Не допущение работы оперативно-диспетчерского персонала в течение двух смен подряд.</w:t>
            </w:r>
          </w:p>
        </w:tc>
        <w:tc>
          <w:tcPr>
            <w:tcW w:w="1842" w:type="dxa"/>
            <w:tcMar>
              <w:top w:w="15" w:type="dxa"/>
              <w:left w:w="15" w:type="dxa"/>
              <w:bottom w:w="15" w:type="dxa"/>
              <w:right w:w="15" w:type="dxa"/>
            </w:tcMar>
            <w:vAlign w:val="center"/>
          </w:tcPr>
          <w:p w:rsidR="00D36176" w:rsidRPr="004D45E8" w:rsidRDefault="00D36176" w:rsidP="004D45E8">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D36176" w:rsidRPr="004D45E8" w:rsidRDefault="00D36176" w:rsidP="004D45E8">
            <w:pPr>
              <w:shd w:val="clear" w:color="auto" w:fill="FFFFFF"/>
              <w:overflowPunct/>
              <w:autoSpaceDE/>
              <w:autoSpaceDN/>
              <w:adjustRightInd/>
              <w:jc w:val="both"/>
              <w:rPr>
                <w:sz w:val="28"/>
                <w:szCs w:val="28"/>
                <w:lang w:eastAsia="en-US"/>
              </w:rPr>
            </w:pPr>
          </w:p>
        </w:tc>
      </w:tr>
    </w:tbl>
    <w:p w:rsidR="004D45E8" w:rsidRDefault="00881AF0" w:rsidP="00DE5F7B">
      <w:pPr>
        <w:autoSpaceDE/>
        <w:autoSpaceDN/>
        <w:adjustRightInd/>
        <w:ind w:firstLine="709"/>
        <w:jc w:val="both"/>
        <w:rPr>
          <w:sz w:val="28"/>
          <w:szCs w:val="28"/>
          <w:lang w:val="kk-KZ"/>
        </w:rPr>
      </w:pPr>
      <w:r>
        <w:rPr>
          <w:sz w:val="28"/>
          <w:szCs w:val="28"/>
          <w:lang w:val="kk-KZ"/>
        </w:rPr>
        <w:t>»;</w:t>
      </w:r>
    </w:p>
    <w:p w:rsidR="00BF6267" w:rsidRDefault="00881AF0" w:rsidP="00DE5F7B">
      <w:pPr>
        <w:autoSpaceDE/>
        <w:autoSpaceDN/>
        <w:adjustRightInd/>
        <w:ind w:firstLine="709"/>
        <w:jc w:val="both"/>
        <w:rPr>
          <w:sz w:val="28"/>
          <w:szCs w:val="28"/>
          <w:lang w:val="kk-KZ"/>
        </w:rPr>
      </w:pPr>
      <w:r w:rsidRPr="00881AF0">
        <w:rPr>
          <w:sz w:val="28"/>
          <w:szCs w:val="28"/>
          <w:lang w:val="kk-KZ"/>
        </w:rPr>
        <w:t>Проверочные листы в области электроэнергетики в отношении энергоп</w:t>
      </w:r>
      <w:r w:rsidR="007470B2">
        <w:rPr>
          <w:sz w:val="28"/>
          <w:szCs w:val="28"/>
          <w:lang w:val="kk-KZ"/>
        </w:rPr>
        <w:t>ередаю</w:t>
      </w:r>
      <w:r w:rsidRPr="00881AF0">
        <w:rPr>
          <w:sz w:val="28"/>
          <w:szCs w:val="28"/>
          <w:lang w:val="kk-KZ"/>
        </w:rPr>
        <w:t xml:space="preserve">щих организаций, указанных в приложении </w:t>
      </w:r>
      <w:r>
        <w:rPr>
          <w:sz w:val="28"/>
          <w:szCs w:val="28"/>
          <w:lang w:val="kk-KZ"/>
        </w:rPr>
        <w:t>3</w:t>
      </w:r>
      <w:r w:rsidRPr="00881AF0">
        <w:rPr>
          <w:sz w:val="28"/>
          <w:szCs w:val="28"/>
          <w:lang w:val="kk-KZ"/>
        </w:rPr>
        <w:t xml:space="preserve"> к совместному приказу Министра энергетики Республики Казахстан от 26 августа 2019 года № 290 и Министра национальной экономики Республики Казахстан от 27 августа 2019 года № 78 дополнить пунктами </w:t>
      </w:r>
      <w:r w:rsidR="00BF6267" w:rsidRPr="00BF6267">
        <w:rPr>
          <w:sz w:val="28"/>
          <w:szCs w:val="28"/>
          <w:lang w:val="kk-KZ"/>
        </w:rPr>
        <w:t xml:space="preserve">530, 531, 532, 533, 534, 535, 536, 537, 538, 539, 540, 541, 542, 543, 544, 545, 546, 547, 548, 549, 550, 551, 552, 553, 554, 555, 556, 557, 558, 559, 560, 561, 562, 563, 564, 565, 566, 567, 568, 569, 570 и 571 следующего содержания: </w:t>
      </w:r>
    </w:p>
    <w:p w:rsidR="00881AF0" w:rsidRDefault="00881AF0" w:rsidP="00DE5F7B">
      <w:pPr>
        <w:autoSpaceDE/>
        <w:autoSpaceDN/>
        <w:adjustRightInd/>
        <w:ind w:firstLine="709"/>
        <w:jc w:val="both"/>
        <w:rPr>
          <w:sz w:val="28"/>
          <w:szCs w:val="28"/>
          <w:lang w:val="kk-KZ"/>
        </w:rPr>
      </w:pPr>
      <w:r>
        <w:rPr>
          <w:sz w:val="28"/>
          <w:szCs w:val="28"/>
          <w:lang w:val="kk-KZ"/>
        </w:rPr>
        <w:t>«</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5387"/>
        <w:gridCol w:w="1842"/>
        <w:gridCol w:w="1843"/>
      </w:tblGrid>
      <w:tr w:rsidR="00881AF0" w:rsidRPr="004D45E8" w:rsidTr="007470B2">
        <w:trPr>
          <w:trHeight w:val="30"/>
        </w:trPr>
        <w:tc>
          <w:tcPr>
            <w:tcW w:w="724"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ind w:left="20"/>
              <w:jc w:val="center"/>
              <w:rPr>
                <w:sz w:val="28"/>
                <w:szCs w:val="28"/>
                <w:lang w:val="en-US" w:eastAsia="en-US"/>
              </w:rPr>
            </w:pPr>
            <w:r w:rsidRPr="004D45E8">
              <w:rPr>
                <w:color w:val="000000"/>
                <w:sz w:val="28"/>
                <w:szCs w:val="28"/>
                <w:lang w:val="en-US" w:eastAsia="en-US"/>
              </w:rPr>
              <w:t>№</w:t>
            </w:r>
          </w:p>
        </w:tc>
        <w:tc>
          <w:tcPr>
            <w:tcW w:w="5387" w:type="dxa"/>
            <w:tcMar>
              <w:top w:w="15" w:type="dxa"/>
              <w:left w:w="15" w:type="dxa"/>
              <w:bottom w:w="15" w:type="dxa"/>
              <w:right w:w="15" w:type="dxa"/>
            </w:tcMar>
            <w:vAlign w:val="center"/>
          </w:tcPr>
          <w:p w:rsidR="00881AF0" w:rsidRPr="004D45E8" w:rsidRDefault="00881AF0" w:rsidP="00BF6267">
            <w:pPr>
              <w:shd w:val="clear" w:color="auto" w:fill="FFFFFF"/>
              <w:overflowPunct/>
              <w:autoSpaceDE/>
              <w:autoSpaceDN/>
              <w:adjustRightInd/>
              <w:ind w:left="20" w:right="127"/>
              <w:jc w:val="center"/>
              <w:rPr>
                <w:sz w:val="28"/>
                <w:szCs w:val="28"/>
                <w:lang w:val="en-US" w:eastAsia="en-US"/>
              </w:rPr>
            </w:pPr>
            <w:r w:rsidRPr="004D45E8">
              <w:rPr>
                <w:color w:val="000000"/>
                <w:sz w:val="28"/>
                <w:szCs w:val="28"/>
                <w:lang w:val="en-US" w:eastAsia="en-US"/>
              </w:rPr>
              <w:t>Перечень требований</w:t>
            </w:r>
          </w:p>
        </w:tc>
        <w:tc>
          <w:tcPr>
            <w:tcW w:w="1842"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ind w:left="20"/>
              <w:jc w:val="center"/>
              <w:rPr>
                <w:sz w:val="28"/>
                <w:szCs w:val="28"/>
                <w:lang w:val="en-US" w:eastAsia="en-US"/>
              </w:rPr>
            </w:pPr>
            <w:r w:rsidRPr="004D45E8">
              <w:rPr>
                <w:color w:val="000000"/>
                <w:sz w:val="28"/>
                <w:szCs w:val="28"/>
                <w:lang w:val="en-US" w:eastAsia="en-US"/>
              </w:rPr>
              <w:t>Соответствует требованиям</w:t>
            </w:r>
          </w:p>
        </w:tc>
        <w:tc>
          <w:tcPr>
            <w:tcW w:w="1843"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ind w:left="20"/>
              <w:jc w:val="center"/>
              <w:rPr>
                <w:sz w:val="28"/>
                <w:szCs w:val="28"/>
                <w:lang w:val="en-US" w:eastAsia="en-US"/>
              </w:rPr>
            </w:pPr>
            <w:r w:rsidRPr="004D45E8">
              <w:rPr>
                <w:color w:val="000000"/>
                <w:sz w:val="28"/>
                <w:szCs w:val="28"/>
                <w:lang w:val="en-US" w:eastAsia="en-US"/>
              </w:rPr>
              <w:t>Не соответствует требованиям</w:t>
            </w:r>
          </w:p>
        </w:tc>
      </w:tr>
      <w:tr w:rsidR="00881AF0" w:rsidRPr="004D45E8" w:rsidTr="007470B2">
        <w:trPr>
          <w:trHeight w:val="30"/>
        </w:trPr>
        <w:tc>
          <w:tcPr>
            <w:tcW w:w="724"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ind w:left="20"/>
              <w:jc w:val="center"/>
              <w:rPr>
                <w:sz w:val="28"/>
                <w:szCs w:val="28"/>
                <w:lang w:val="kk-KZ" w:eastAsia="en-US"/>
              </w:rPr>
            </w:pPr>
            <w:r>
              <w:rPr>
                <w:sz w:val="28"/>
                <w:szCs w:val="28"/>
                <w:lang w:val="kk-KZ" w:eastAsia="en-US"/>
              </w:rPr>
              <w:t>1</w:t>
            </w:r>
          </w:p>
        </w:tc>
        <w:tc>
          <w:tcPr>
            <w:tcW w:w="5387" w:type="dxa"/>
            <w:tcMar>
              <w:top w:w="15" w:type="dxa"/>
              <w:left w:w="15" w:type="dxa"/>
              <w:bottom w:w="15" w:type="dxa"/>
              <w:right w:w="15" w:type="dxa"/>
            </w:tcMar>
            <w:vAlign w:val="center"/>
          </w:tcPr>
          <w:p w:rsidR="00881AF0" w:rsidRPr="004D45E8" w:rsidRDefault="00881AF0" w:rsidP="00BF6267">
            <w:pPr>
              <w:shd w:val="clear" w:color="auto" w:fill="FFFFFF"/>
              <w:overflowPunct/>
              <w:autoSpaceDE/>
              <w:autoSpaceDN/>
              <w:adjustRightInd/>
              <w:ind w:left="20" w:right="127"/>
              <w:jc w:val="center"/>
              <w:rPr>
                <w:sz w:val="28"/>
                <w:szCs w:val="28"/>
                <w:lang w:val="kk-KZ" w:eastAsia="en-US"/>
              </w:rPr>
            </w:pPr>
            <w:r>
              <w:rPr>
                <w:sz w:val="28"/>
                <w:szCs w:val="28"/>
                <w:lang w:val="kk-KZ" w:eastAsia="en-US"/>
              </w:rPr>
              <w:t>2</w:t>
            </w:r>
          </w:p>
        </w:tc>
        <w:tc>
          <w:tcPr>
            <w:tcW w:w="1842"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ind w:left="20"/>
              <w:jc w:val="center"/>
              <w:rPr>
                <w:sz w:val="28"/>
                <w:szCs w:val="28"/>
                <w:lang w:val="kk-KZ" w:eastAsia="en-US"/>
              </w:rPr>
            </w:pPr>
            <w:r>
              <w:rPr>
                <w:sz w:val="28"/>
                <w:szCs w:val="28"/>
                <w:lang w:val="kk-KZ" w:eastAsia="en-US"/>
              </w:rPr>
              <w:t>3</w:t>
            </w:r>
          </w:p>
        </w:tc>
        <w:tc>
          <w:tcPr>
            <w:tcW w:w="1843"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ind w:left="20"/>
              <w:jc w:val="center"/>
              <w:rPr>
                <w:sz w:val="28"/>
                <w:szCs w:val="28"/>
                <w:lang w:val="kk-KZ" w:eastAsia="en-US"/>
              </w:rPr>
            </w:pPr>
            <w:r>
              <w:rPr>
                <w:sz w:val="28"/>
                <w:szCs w:val="28"/>
                <w:lang w:val="kk-KZ" w:eastAsia="en-US"/>
              </w:rPr>
              <w:t>4</w:t>
            </w:r>
          </w:p>
        </w:tc>
      </w:tr>
      <w:tr w:rsidR="00881AF0" w:rsidRPr="004D45E8" w:rsidTr="007470B2">
        <w:trPr>
          <w:trHeight w:val="30"/>
        </w:trPr>
        <w:tc>
          <w:tcPr>
            <w:tcW w:w="724" w:type="dxa"/>
            <w:tcMar>
              <w:top w:w="15" w:type="dxa"/>
              <w:left w:w="15" w:type="dxa"/>
              <w:bottom w:w="15" w:type="dxa"/>
              <w:right w:w="15" w:type="dxa"/>
            </w:tcMar>
          </w:tcPr>
          <w:p w:rsidR="00881AF0" w:rsidRPr="007B60EE" w:rsidRDefault="00881AF0" w:rsidP="007470B2">
            <w:pPr>
              <w:rPr>
                <w:sz w:val="28"/>
                <w:szCs w:val="28"/>
                <w:lang w:val="kk-KZ"/>
              </w:rPr>
            </w:pPr>
            <w:r w:rsidRPr="007B60EE">
              <w:rPr>
                <w:sz w:val="28"/>
                <w:szCs w:val="28"/>
                <w:lang w:val="kk-KZ"/>
              </w:rPr>
              <w:t>530</w:t>
            </w:r>
          </w:p>
        </w:tc>
        <w:tc>
          <w:tcPr>
            <w:tcW w:w="5387" w:type="dxa"/>
            <w:tcMar>
              <w:top w:w="15" w:type="dxa"/>
              <w:left w:w="15" w:type="dxa"/>
              <w:bottom w:w="15" w:type="dxa"/>
              <w:right w:w="15" w:type="dxa"/>
            </w:tcMar>
          </w:tcPr>
          <w:p w:rsidR="00881AF0" w:rsidRPr="007B60EE" w:rsidRDefault="00881AF0" w:rsidP="00BF6267">
            <w:pPr>
              <w:ind w:left="20" w:right="127"/>
              <w:jc w:val="both"/>
              <w:rPr>
                <w:sz w:val="28"/>
                <w:szCs w:val="28"/>
              </w:rPr>
            </w:pPr>
            <w:r w:rsidRPr="007B60EE">
              <w:rPr>
                <w:sz w:val="28"/>
                <w:szCs w:val="28"/>
              </w:rPr>
              <w:t xml:space="preserve">Соблюдение требований по выдаче технических условии на присоединение </w:t>
            </w:r>
            <w:r w:rsidRPr="007B60EE">
              <w:rPr>
                <w:sz w:val="28"/>
                <w:szCs w:val="28"/>
              </w:rPr>
              <w:lastRenderedPageBreak/>
              <w:t>потребителей к тепловым сетям энергопередающей (энергопроизводящей) организации в случаях:</w:t>
            </w:r>
          </w:p>
          <w:p w:rsidR="00881AF0" w:rsidRPr="007B60EE" w:rsidRDefault="00881AF0" w:rsidP="00BF6267">
            <w:pPr>
              <w:ind w:left="20" w:right="127"/>
              <w:jc w:val="both"/>
              <w:rPr>
                <w:sz w:val="28"/>
                <w:szCs w:val="28"/>
              </w:rPr>
            </w:pPr>
            <w:r w:rsidRPr="007B60EE">
              <w:rPr>
                <w:sz w:val="28"/>
                <w:szCs w:val="28"/>
              </w:rPr>
              <w:t>1) присоединение к тепловым сетям вновь вводимых объектов;</w:t>
            </w:r>
          </w:p>
          <w:p w:rsidR="00881AF0" w:rsidRPr="007B60EE" w:rsidRDefault="00881AF0" w:rsidP="00BF6267">
            <w:pPr>
              <w:ind w:left="20" w:right="127"/>
              <w:jc w:val="both"/>
              <w:rPr>
                <w:sz w:val="28"/>
                <w:szCs w:val="28"/>
              </w:rPr>
            </w:pPr>
            <w:r w:rsidRPr="007B60EE">
              <w:rPr>
                <w:sz w:val="28"/>
                <w:szCs w:val="28"/>
              </w:rPr>
              <w:t>2) изменения количества потребляемой тепловой энергии (или параметров теплоносителя), связанного с реконструкцией или расширением теплопотребляющих установок потребителя и не соответствующего действующим техническим условиям;</w:t>
            </w:r>
          </w:p>
          <w:p w:rsidR="00881AF0" w:rsidRPr="007B60EE" w:rsidRDefault="00881AF0" w:rsidP="00BF6267">
            <w:pPr>
              <w:ind w:left="20" w:right="127"/>
              <w:jc w:val="both"/>
              <w:rPr>
                <w:sz w:val="28"/>
                <w:szCs w:val="28"/>
              </w:rPr>
            </w:pPr>
            <w:r w:rsidRPr="007B60EE">
              <w:rPr>
                <w:sz w:val="28"/>
                <w:szCs w:val="28"/>
              </w:rPr>
              <w:t>3) присоединения к тепловым сетям ранее не присоединенного объекта;</w:t>
            </w:r>
          </w:p>
          <w:p w:rsidR="00881AF0" w:rsidRPr="007B60EE" w:rsidRDefault="00881AF0" w:rsidP="00BF6267">
            <w:pPr>
              <w:ind w:left="20" w:right="127"/>
              <w:jc w:val="both"/>
              <w:rPr>
                <w:sz w:val="28"/>
                <w:szCs w:val="28"/>
                <w:lang w:val="kk-KZ"/>
              </w:rPr>
            </w:pPr>
            <w:r w:rsidRPr="007B60EE">
              <w:rPr>
                <w:sz w:val="28"/>
                <w:szCs w:val="28"/>
              </w:rPr>
              <w:t>4) изменения схемы внешнего теплоснабжения</w:t>
            </w:r>
          </w:p>
        </w:tc>
        <w:tc>
          <w:tcPr>
            <w:tcW w:w="1842"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r>
      <w:tr w:rsidR="00881AF0" w:rsidRPr="004D45E8" w:rsidTr="007470B2">
        <w:trPr>
          <w:trHeight w:val="30"/>
        </w:trPr>
        <w:tc>
          <w:tcPr>
            <w:tcW w:w="724" w:type="dxa"/>
            <w:tcMar>
              <w:top w:w="15" w:type="dxa"/>
              <w:left w:w="15" w:type="dxa"/>
              <w:bottom w:w="15" w:type="dxa"/>
              <w:right w:w="15" w:type="dxa"/>
            </w:tcMar>
          </w:tcPr>
          <w:p w:rsidR="00881AF0" w:rsidRPr="007B60EE" w:rsidRDefault="00881AF0" w:rsidP="007470B2">
            <w:pPr>
              <w:rPr>
                <w:sz w:val="28"/>
                <w:szCs w:val="28"/>
                <w:lang w:val="kk-KZ"/>
              </w:rPr>
            </w:pPr>
            <w:r w:rsidRPr="007B60EE">
              <w:rPr>
                <w:sz w:val="28"/>
                <w:szCs w:val="28"/>
                <w:lang w:val="kk-KZ"/>
              </w:rPr>
              <w:lastRenderedPageBreak/>
              <w:t>531</w:t>
            </w:r>
          </w:p>
        </w:tc>
        <w:tc>
          <w:tcPr>
            <w:tcW w:w="5387" w:type="dxa"/>
            <w:tcMar>
              <w:top w:w="15" w:type="dxa"/>
              <w:left w:w="15" w:type="dxa"/>
              <w:bottom w:w="15" w:type="dxa"/>
              <w:right w:w="15" w:type="dxa"/>
            </w:tcMar>
          </w:tcPr>
          <w:p w:rsidR="00881AF0" w:rsidRPr="007B60EE" w:rsidRDefault="00881AF0" w:rsidP="00BF6267">
            <w:pPr>
              <w:ind w:left="20" w:right="127"/>
              <w:jc w:val="both"/>
              <w:rPr>
                <w:sz w:val="28"/>
                <w:szCs w:val="28"/>
                <w:lang w:val="kk-KZ"/>
              </w:rPr>
            </w:pPr>
            <w:r w:rsidRPr="007B60EE">
              <w:rPr>
                <w:sz w:val="28"/>
                <w:szCs w:val="28"/>
              </w:rPr>
              <w:t>Наличие технических условий на присоединение к тепловым сетям вновь строящихся предприятий, зданий, сооружений, их очередей или отдельных производств, реконструкции действующих предприятий, зданий, сооружений, теплопотребляющих установок и тепловых сетей, в течение пяти рабочих дней после получения заявки от потребителя.</w:t>
            </w:r>
          </w:p>
        </w:tc>
        <w:tc>
          <w:tcPr>
            <w:tcW w:w="1842"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r>
      <w:tr w:rsidR="00881AF0" w:rsidRPr="004D45E8" w:rsidTr="007470B2">
        <w:trPr>
          <w:trHeight w:val="30"/>
        </w:trPr>
        <w:tc>
          <w:tcPr>
            <w:tcW w:w="724" w:type="dxa"/>
            <w:tcMar>
              <w:top w:w="15" w:type="dxa"/>
              <w:left w:w="15" w:type="dxa"/>
              <w:bottom w:w="15" w:type="dxa"/>
              <w:right w:w="15" w:type="dxa"/>
            </w:tcMar>
          </w:tcPr>
          <w:p w:rsidR="00881AF0" w:rsidRPr="007B60EE" w:rsidRDefault="00881AF0" w:rsidP="007470B2">
            <w:pPr>
              <w:rPr>
                <w:sz w:val="28"/>
                <w:szCs w:val="28"/>
                <w:lang w:val="kk-KZ"/>
              </w:rPr>
            </w:pPr>
            <w:r w:rsidRPr="007B60EE">
              <w:rPr>
                <w:sz w:val="28"/>
                <w:szCs w:val="28"/>
                <w:lang w:val="kk-KZ"/>
              </w:rPr>
              <w:t>532</w:t>
            </w:r>
          </w:p>
        </w:tc>
        <w:tc>
          <w:tcPr>
            <w:tcW w:w="5387" w:type="dxa"/>
            <w:tcMar>
              <w:top w:w="15" w:type="dxa"/>
              <w:left w:w="15" w:type="dxa"/>
              <w:bottom w:w="15" w:type="dxa"/>
              <w:right w:w="15" w:type="dxa"/>
            </w:tcMar>
          </w:tcPr>
          <w:p w:rsidR="00881AF0" w:rsidRPr="007B60EE" w:rsidRDefault="00881AF0" w:rsidP="005B3E70">
            <w:pPr>
              <w:ind w:left="20" w:right="127"/>
              <w:jc w:val="both"/>
              <w:rPr>
                <w:sz w:val="28"/>
                <w:szCs w:val="28"/>
                <w:lang w:val="kk-KZ"/>
              </w:rPr>
            </w:pPr>
            <w:r w:rsidRPr="007B60EE">
              <w:rPr>
                <w:sz w:val="28"/>
                <w:szCs w:val="28"/>
              </w:rPr>
              <w:t>Наличие приемо-садочных (технических, предусмотренных актами технических готовностей) испытани</w:t>
            </w:r>
            <w:r w:rsidR="005B3E70">
              <w:rPr>
                <w:sz w:val="28"/>
                <w:szCs w:val="28"/>
                <w:lang w:val="kk-KZ"/>
              </w:rPr>
              <w:t>й</w:t>
            </w:r>
            <w:r w:rsidRPr="007B60EE">
              <w:rPr>
                <w:sz w:val="28"/>
                <w:szCs w:val="28"/>
              </w:rPr>
              <w:t xml:space="preserve"> до ввода в эксплуатацию.</w:t>
            </w:r>
          </w:p>
        </w:tc>
        <w:tc>
          <w:tcPr>
            <w:tcW w:w="1842"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r>
      <w:tr w:rsidR="00881AF0" w:rsidRPr="004D45E8" w:rsidTr="007470B2">
        <w:trPr>
          <w:trHeight w:val="30"/>
        </w:trPr>
        <w:tc>
          <w:tcPr>
            <w:tcW w:w="724" w:type="dxa"/>
            <w:tcMar>
              <w:top w:w="15" w:type="dxa"/>
              <w:left w:w="15" w:type="dxa"/>
              <w:bottom w:w="15" w:type="dxa"/>
              <w:right w:w="15" w:type="dxa"/>
            </w:tcMar>
          </w:tcPr>
          <w:p w:rsidR="00881AF0" w:rsidRPr="007B60EE" w:rsidRDefault="00881AF0" w:rsidP="007470B2">
            <w:pPr>
              <w:rPr>
                <w:sz w:val="28"/>
                <w:szCs w:val="28"/>
                <w:lang w:val="kk-KZ"/>
              </w:rPr>
            </w:pPr>
            <w:r w:rsidRPr="007B60EE">
              <w:rPr>
                <w:sz w:val="28"/>
                <w:szCs w:val="28"/>
                <w:lang w:val="kk-KZ"/>
              </w:rPr>
              <w:t>533</w:t>
            </w:r>
          </w:p>
        </w:tc>
        <w:tc>
          <w:tcPr>
            <w:tcW w:w="5387" w:type="dxa"/>
            <w:tcMar>
              <w:top w:w="15" w:type="dxa"/>
              <w:left w:w="15" w:type="dxa"/>
              <w:bottom w:w="15" w:type="dxa"/>
              <w:right w:w="15" w:type="dxa"/>
            </w:tcMar>
          </w:tcPr>
          <w:p w:rsidR="00881AF0" w:rsidRPr="007B60EE" w:rsidRDefault="00881AF0" w:rsidP="00E47380">
            <w:pPr>
              <w:ind w:left="20" w:right="127"/>
              <w:jc w:val="both"/>
              <w:rPr>
                <w:sz w:val="28"/>
                <w:szCs w:val="28"/>
                <w:lang w:val="kk-KZ"/>
              </w:rPr>
            </w:pPr>
            <w:r w:rsidRPr="007B60EE">
              <w:rPr>
                <w:sz w:val="28"/>
                <w:szCs w:val="28"/>
                <w:lang w:val="kk-KZ"/>
              </w:rPr>
              <w:t xml:space="preserve">Подключение к системе теплоснабжения производится после заключения договора и подачи заявки в энергопередающую (энергопроизводящую) организацию </w:t>
            </w:r>
          </w:p>
        </w:tc>
        <w:tc>
          <w:tcPr>
            <w:tcW w:w="1842"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r>
      <w:tr w:rsidR="00881AF0" w:rsidRPr="004D45E8" w:rsidTr="007470B2">
        <w:trPr>
          <w:trHeight w:val="30"/>
        </w:trPr>
        <w:tc>
          <w:tcPr>
            <w:tcW w:w="724" w:type="dxa"/>
            <w:tcMar>
              <w:top w:w="15" w:type="dxa"/>
              <w:left w:w="15" w:type="dxa"/>
              <w:bottom w:w="15" w:type="dxa"/>
              <w:right w:w="15" w:type="dxa"/>
            </w:tcMar>
          </w:tcPr>
          <w:p w:rsidR="00881AF0" w:rsidRPr="007B60EE" w:rsidRDefault="00881AF0" w:rsidP="007470B2">
            <w:pPr>
              <w:rPr>
                <w:sz w:val="28"/>
                <w:szCs w:val="28"/>
                <w:lang w:val="kk-KZ"/>
              </w:rPr>
            </w:pPr>
            <w:r w:rsidRPr="007B60EE">
              <w:rPr>
                <w:sz w:val="28"/>
                <w:szCs w:val="28"/>
                <w:lang w:val="kk-KZ"/>
              </w:rPr>
              <w:t>534</w:t>
            </w:r>
          </w:p>
        </w:tc>
        <w:tc>
          <w:tcPr>
            <w:tcW w:w="5387" w:type="dxa"/>
            <w:tcMar>
              <w:top w:w="15" w:type="dxa"/>
              <w:left w:w="15" w:type="dxa"/>
              <w:bottom w:w="15" w:type="dxa"/>
              <w:right w:w="15" w:type="dxa"/>
            </w:tcMar>
          </w:tcPr>
          <w:p w:rsidR="00881AF0" w:rsidRPr="007B60EE" w:rsidRDefault="00881AF0" w:rsidP="00E47380">
            <w:pPr>
              <w:ind w:left="20" w:right="127"/>
              <w:jc w:val="both"/>
              <w:rPr>
                <w:sz w:val="28"/>
                <w:szCs w:val="28"/>
                <w:lang w:val="kk-KZ"/>
              </w:rPr>
            </w:pPr>
            <w:r w:rsidRPr="007B60EE">
              <w:rPr>
                <w:sz w:val="28"/>
                <w:szCs w:val="28"/>
              </w:rPr>
              <w:t>Подключение производится в срок до одного рабочего дня в присутствии энергопередающей (энергепроизводящей) организацией при наличии акта</w:t>
            </w:r>
          </w:p>
        </w:tc>
        <w:tc>
          <w:tcPr>
            <w:tcW w:w="1842"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r>
      <w:tr w:rsidR="00881AF0" w:rsidRPr="004D45E8" w:rsidTr="007470B2">
        <w:trPr>
          <w:trHeight w:val="30"/>
        </w:trPr>
        <w:tc>
          <w:tcPr>
            <w:tcW w:w="724" w:type="dxa"/>
            <w:tcMar>
              <w:top w:w="15" w:type="dxa"/>
              <w:left w:w="15" w:type="dxa"/>
              <w:bottom w:w="15" w:type="dxa"/>
              <w:right w:w="15" w:type="dxa"/>
            </w:tcMar>
          </w:tcPr>
          <w:p w:rsidR="00881AF0" w:rsidRPr="007B60EE" w:rsidRDefault="00881AF0" w:rsidP="007470B2">
            <w:pPr>
              <w:rPr>
                <w:sz w:val="28"/>
                <w:szCs w:val="28"/>
                <w:lang w:val="kk-KZ"/>
              </w:rPr>
            </w:pPr>
            <w:r w:rsidRPr="007B60EE">
              <w:rPr>
                <w:sz w:val="28"/>
                <w:szCs w:val="28"/>
                <w:lang w:val="kk-KZ"/>
              </w:rPr>
              <w:t>535</w:t>
            </w:r>
          </w:p>
        </w:tc>
        <w:tc>
          <w:tcPr>
            <w:tcW w:w="5387" w:type="dxa"/>
            <w:tcMar>
              <w:top w:w="15" w:type="dxa"/>
              <w:left w:w="15" w:type="dxa"/>
              <w:bottom w:w="15" w:type="dxa"/>
              <w:right w:w="15" w:type="dxa"/>
            </w:tcMar>
          </w:tcPr>
          <w:p w:rsidR="00881AF0" w:rsidRPr="007B60EE" w:rsidRDefault="00881AF0" w:rsidP="00BF6267">
            <w:pPr>
              <w:ind w:left="20" w:right="127"/>
              <w:jc w:val="both"/>
              <w:rPr>
                <w:sz w:val="28"/>
                <w:szCs w:val="28"/>
              </w:rPr>
            </w:pPr>
            <w:r w:rsidRPr="007B60EE">
              <w:rPr>
                <w:sz w:val="28"/>
                <w:szCs w:val="28"/>
              </w:rPr>
              <w:t>Технико-экономического обоснования и проекты строительства новых и расширение действующих объектов и предприятий с годовым потреблением топливно-энергетических ресурсов подлежат экспертизе в соответствии с законом РК</w:t>
            </w:r>
          </w:p>
        </w:tc>
        <w:tc>
          <w:tcPr>
            <w:tcW w:w="1842"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r>
      <w:tr w:rsidR="00881AF0" w:rsidRPr="004D45E8" w:rsidTr="007470B2">
        <w:trPr>
          <w:trHeight w:val="30"/>
        </w:trPr>
        <w:tc>
          <w:tcPr>
            <w:tcW w:w="724" w:type="dxa"/>
            <w:tcMar>
              <w:top w:w="15" w:type="dxa"/>
              <w:left w:w="15" w:type="dxa"/>
              <w:bottom w:w="15" w:type="dxa"/>
              <w:right w:w="15" w:type="dxa"/>
            </w:tcMar>
          </w:tcPr>
          <w:p w:rsidR="00881AF0" w:rsidRPr="007B60EE" w:rsidRDefault="00881AF0" w:rsidP="007470B2">
            <w:pPr>
              <w:rPr>
                <w:sz w:val="28"/>
                <w:szCs w:val="28"/>
                <w:lang w:val="kk-KZ"/>
              </w:rPr>
            </w:pPr>
            <w:r w:rsidRPr="007B60EE">
              <w:rPr>
                <w:sz w:val="28"/>
                <w:szCs w:val="28"/>
                <w:lang w:val="kk-KZ"/>
              </w:rPr>
              <w:lastRenderedPageBreak/>
              <w:t>536</w:t>
            </w:r>
          </w:p>
        </w:tc>
        <w:tc>
          <w:tcPr>
            <w:tcW w:w="5387" w:type="dxa"/>
            <w:tcMar>
              <w:top w:w="15" w:type="dxa"/>
              <w:left w:w="15" w:type="dxa"/>
              <w:bottom w:w="15" w:type="dxa"/>
              <w:right w:w="15" w:type="dxa"/>
            </w:tcMar>
          </w:tcPr>
          <w:p w:rsidR="00881AF0" w:rsidRPr="007B60EE" w:rsidRDefault="00881AF0" w:rsidP="00BF6267">
            <w:pPr>
              <w:ind w:left="20" w:right="127"/>
              <w:jc w:val="both"/>
              <w:rPr>
                <w:sz w:val="28"/>
                <w:szCs w:val="28"/>
                <w:lang w:val="kk-KZ"/>
              </w:rPr>
            </w:pPr>
            <w:r w:rsidRPr="007B60EE">
              <w:rPr>
                <w:sz w:val="28"/>
                <w:szCs w:val="28"/>
                <w:lang w:val="kk-KZ"/>
              </w:rPr>
              <w:t>Наличие приборов коммерческого учета для расчетов за тепловую энергию с энергоснабжающей организацией</w:t>
            </w:r>
          </w:p>
        </w:tc>
        <w:tc>
          <w:tcPr>
            <w:tcW w:w="1842"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r>
      <w:tr w:rsidR="00881AF0" w:rsidRPr="004D45E8" w:rsidTr="007470B2">
        <w:trPr>
          <w:trHeight w:val="30"/>
        </w:trPr>
        <w:tc>
          <w:tcPr>
            <w:tcW w:w="724" w:type="dxa"/>
            <w:tcMar>
              <w:top w:w="15" w:type="dxa"/>
              <w:left w:w="15" w:type="dxa"/>
              <w:bottom w:w="15" w:type="dxa"/>
              <w:right w:w="15" w:type="dxa"/>
            </w:tcMar>
          </w:tcPr>
          <w:p w:rsidR="00881AF0" w:rsidRPr="007B60EE" w:rsidRDefault="00881AF0" w:rsidP="007470B2">
            <w:pPr>
              <w:rPr>
                <w:sz w:val="28"/>
                <w:szCs w:val="28"/>
                <w:lang w:val="kk-KZ"/>
              </w:rPr>
            </w:pPr>
            <w:r w:rsidRPr="007B60EE">
              <w:rPr>
                <w:sz w:val="28"/>
                <w:szCs w:val="28"/>
                <w:lang w:val="kk-KZ"/>
              </w:rPr>
              <w:t>537</w:t>
            </w:r>
          </w:p>
        </w:tc>
        <w:tc>
          <w:tcPr>
            <w:tcW w:w="5387" w:type="dxa"/>
            <w:tcMar>
              <w:top w:w="15" w:type="dxa"/>
              <w:left w:w="15" w:type="dxa"/>
              <w:bottom w:w="15" w:type="dxa"/>
              <w:right w:w="15" w:type="dxa"/>
            </w:tcMar>
          </w:tcPr>
          <w:p w:rsidR="00881AF0" w:rsidRPr="007B60EE" w:rsidRDefault="00881AF0" w:rsidP="00BF6267">
            <w:pPr>
              <w:ind w:left="20" w:right="127"/>
              <w:jc w:val="both"/>
              <w:rPr>
                <w:sz w:val="28"/>
                <w:szCs w:val="28"/>
              </w:rPr>
            </w:pPr>
            <w:r w:rsidRPr="007B60EE">
              <w:rPr>
                <w:sz w:val="28"/>
                <w:szCs w:val="28"/>
                <w:lang w:val="kk-KZ"/>
              </w:rPr>
              <w:t xml:space="preserve">Наличие точки учета расходов тепловой энергии на границе раздела </w:t>
            </w:r>
            <w:r w:rsidRPr="007B60EE">
              <w:rPr>
                <w:sz w:val="28"/>
                <w:szCs w:val="28"/>
              </w:rPr>
              <w:t>балансовой принадлежности и эксплуатационной ответственности тепловых сетей, если иное не предусмотрено договором.</w:t>
            </w:r>
          </w:p>
        </w:tc>
        <w:tc>
          <w:tcPr>
            <w:tcW w:w="1842"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r>
      <w:tr w:rsidR="00881AF0" w:rsidRPr="004D45E8" w:rsidTr="007470B2">
        <w:trPr>
          <w:trHeight w:val="30"/>
        </w:trPr>
        <w:tc>
          <w:tcPr>
            <w:tcW w:w="724" w:type="dxa"/>
            <w:tcMar>
              <w:top w:w="15" w:type="dxa"/>
              <w:left w:w="15" w:type="dxa"/>
              <w:bottom w:w="15" w:type="dxa"/>
              <w:right w:w="15" w:type="dxa"/>
            </w:tcMar>
          </w:tcPr>
          <w:p w:rsidR="00881AF0" w:rsidRPr="007B60EE" w:rsidRDefault="00881AF0" w:rsidP="007470B2">
            <w:pPr>
              <w:rPr>
                <w:sz w:val="28"/>
                <w:szCs w:val="28"/>
                <w:lang w:val="kk-KZ"/>
              </w:rPr>
            </w:pPr>
            <w:r w:rsidRPr="007B60EE">
              <w:rPr>
                <w:sz w:val="28"/>
                <w:szCs w:val="28"/>
                <w:lang w:val="kk-KZ"/>
              </w:rPr>
              <w:t>538</w:t>
            </w:r>
          </w:p>
        </w:tc>
        <w:tc>
          <w:tcPr>
            <w:tcW w:w="5387" w:type="dxa"/>
            <w:tcMar>
              <w:top w:w="15" w:type="dxa"/>
              <w:left w:w="15" w:type="dxa"/>
              <w:bottom w:w="15" w:type="dxa"/>
              <w:right w:w="15" w:type="dxa"/>
            </w:tcMar>
          </w:tcPr>
          <w:p w:rsidR="00881AF0" w:rsidRPr="007B60EE" w:rsidRDefault="00881AF0" w:rsidP="00BF6267">
            <w:pPr>
              <w:ind w:left="20" w:right="127"/>
              <w:jc w:val="both"/>
              <w:rPr>
                <w:sz w:val="28"/>
                <w:szCs w:val="28"/>
                <w:lang w:val="kk-KZ"/>
              </w:rPr>
            </w:pPr>
            <w:r w:rsidRPr="007B60EE">
              <w:rPr>
                <w:sz w:val="28"/>
                <w:szCs w:val="28"/>
                <w:lang w:val="kk-KZ"/>
              </w:rPr>
              <w:t>Соблюдение нормированных  потерь определяемых расчетным путем энергопередающей (энергопроизводящей) организацией в соответствии с законодательством Республики Казахстан в сфере естественных монополий.</w:t>
            </w:r>
          </w:p>
        </w:tc>
        <w:tc>
          <w:tcPr>
            <w:tcW w:w="1842"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r>
      <w:tr w:rsidR="00881AF0" w:rsidRPr="004D45E8" w:rsidTr="007470B2">
        <w:trPr>
          <w:trHeight w:val="30"/>
        </w:trPr>
        <w:tc>
          <w:tcPr>
            <w:tcW w:w="724" w:type="dxa"/>
            <w:tcMar>
              <w:top w:w="15" w:type="dxa"/>
              <w:left w:w="15" w:type="dxa"/>
              <w:bottom w:w="15" w:type="dxa"/>
              <w:right w:w="15" w:type="dxa"/>
            </w:tcMar>
          </w:tcPr>
          <w:p w:rsidR="00881AF0" w:rsidRPr="007B60EE" w:rsidRDefault="00881AF0" w:rsidP="007470B2">
            <w:pPr>
              <w:rPr>
                <w:sz w:val="28"/>
                <w:szCs w:val="28"/>
                <w:lang w:val="kk-KZ"/>
              </w:rPr>
            </w:pPr>
            <w:r w:rsidRPr="007B60EE">
              <w:rPr>
                <w:sz w:val="28"/>
                <w:szCs w:val="28"/>
                <w:lang w:val="kk-KZ"/>
              </w:rPr>
              <w:t>539</w:t>
            </w:r>
          </w:p>
        </w:tc>
        <w:tc>
          <w:tcPr>
            <w:tcW w:w="5387" w:type="dxa"/>
            <w:tcMar>
              <w:top w:w="15" w:type="dxa"/>
              <w:left w:w="15" w:type="dxa"/>
              <w:bottom w:w="15" w:type="dxa"/>
              <w:right w:w="15" w:type="dxa"/>
            </w:tcMar>
          </w:tcPr>
          <w:p w:rsidR="00881AF0" w:rsidRPr="007B60EE" w:rsidRDefault="00881AF0" w:rsidP="00BF6267">
            <w:pPr>
              <w:ind w:left="20" w:right="127"/>
              <w:jc w:val="both"/>
              <w:rPr>
                <w:sz w:val="28"/>
                <w:szCs w:val="28"/>
                <w:lang w:val="kk-KZ"/>
              </w:rPr>
            </w:pPr>
            <w:r w:rsidRPr="007B60EE">
              <w:rPr>
                <w:sz w:val="28"/>
                <w:szCs w:val="28"/>
                <w:lang w:val="kk-KZ"/>
              </w:rPr>
              <w:t>Соблюдение расчетов  тепловых потерь производит энергопередающая (энергопроизводящая) организация.</w:t>
            </w:r>
          </w:p>
        </w:tc>
        <w:tc>
          <w:tcPr>
            <w:tcW w:w="1842"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r>
      <w:tr w:rsidR="00881AF0" w:rsidRPr="004D45E8" w:rsidTr="007470B2">
        <w:trPr>
          <w:trHeight w:val="30"/>
        </w:trPr>
        <w:tc>
          <w:tcPr>
            <w:tcW w:w="724" w:type="dxa"/>
            <w:tcMar>
              <w:top w:w="15" w:type="dxa"/>
              <w:left w:w="15" w:type="dxa"/>
              <w:bottom w:w="15" w:type="dxa"/>
              <w:right w:w="15" w:type="dxa"/>
            </w:tcMar>
          </w:tcPr>
          <w:p w:rsidR="00881AF0" w:rsidRPr="007B60EE" w:rsidRDefault="00881AF0" w:rsidP="007470B2">
            <w:pPr>
              <w:rPr>
                <w:sz w:val="28"/>
                <w:szCs w:val="28"/>
                <w:lang w:val="kk-KZ"/>
              </w:rPr>
            </w:pPr>
            <w:r w:rsidRPr="007B60EE">
              <w:rPr>
                <w:sz w:val="28"/>
                <w:szCs w:val="28"/>
                <w:lang w:val="kk-KZ"/>
              </w:rPr>
              <w:t>540</w:t>
            </w:r>
          </w:p>
        </w:tc>
        <w:tc>
          <w:tcPr>
            <w:tcW w:w="5387" w:type="dxa"/>
            <w:tcMar>
              <w:top w:w="15" w:type="dxa"/>
              <w:left w:w="15" w:type="dxa"/>
              <w:bottom w:w="15" w:type="dxa"/>
              <w:right w:w="15" w:type="dxa"/>
            </w:tcMar>
          </w:tcPr>
          <w:p w:rsidR="00881AF0" w:rsidRPr="007B60EE" w:rsidRDefault="00881AF0" w:rsidP="00BF6267">
            <w:pPr>
              <w:ind w:left="20" w:right="127"/>
              <w:jc w:val="both"/>
              <w:rPr>
                <w:sz w:val="28"/>
                <w:szCs w:val="28"/>
                <w:lang w:val="kk-KZ"/>
              </w:rPr>
            </w:pPr>
            <w:r w:rsidRPr="007B60EE">
              <w:rPr>
                <w:sz w:val="28"/>
                <w:szCs w:val="28"/>
                <w:lang w:val="kk-KZ"/>
              </w:rPr>
              <w:t>Соблюдение требований по прекращению полностью или частично подачи энергопередающей организацией тепловой энергии немедленно без уведомления в следующих случаях:</w:t>
            </w:r>
          </w:p>
          <w:p w:rsidR="00881AF0" w:rsidRPr="007B60EE" w:rsidRDefault="00881AF0" w:rsidP="00BF6267">
            <w:pPr>
              <w:ind w:left="20" w:right="127"/>
              <w:jc w:val="both"/>
              <w:rPr>
                <w:sz w:val="28"/>
                <w:szCs w:val="28"/>
                <w:lang w:val="kk-KZ"/>
              </w:rPr>
            </w:pPr>
            <w:r w:rsidRPr="007B60EE">
              <w:rPr>
                <w:sz w:val="28"/>
                <w:szCs w:val="28"/>
                <w:lang w:val="kk-KZ"/>
              </w:rPr>
              <w:t>1) самовольного подключения к тепловой сети новых мощностей и субпотребителей;</w:t>
            </w:r>
          </w:p>
          <w:p w:rsidR="00881AF0" w:rsidRPr="007B60EE" w:rsidRDefault="00881AF0" w:rsidP="00BF6267">
            <w:pPr>
              <w:ind w:left="20" w:right="127"/>
              <w:jc w:val="both"/>
              <w:rPr>
                <w:sz w:val="28"/>
                <w:szCs w:val="28"/>
                <w:lang w:val="kk-KZ"/>
              </w:rPr>
            </w:pPr>
            <w:r w:rsidRPr="007B60EE">
              <w:rPr>
                <w:sz w:val="28"/>
                <w:szCs w:val="28"/>
                <w:lang w:val="kk-KZ"/>
              </w:rPr>
              <w:t>2) присоединения систем теплопотребления до приборов коммерческого учета;</w:t>
            </w:r>
          </w:p>
          <w:p w:rsidR="00881AF0" w:rsidRPr="007B60EE" w:rsidRDefault="00881AF0" w:rsidP="00BF6267">
            <w:pPr>
              <w:ind w:left="20" w:right="127"/>
              <w:jc w:val="both"/>
              <w:rPr>
                <w:sz w:val="28"/>
                <w:szCs w:val="28"/>
                <w:lang w:val="kk-KZ"/>
              </w:rPr>
            </w:pPr>
            <w:r w:rsidRPr="007B60EE">
              <w:rPr>
                <w:sz w:val="28"/>
                <w:szCs w:val="28"/>
                <w:lang w:val="kk-KZ"/>
              </w:rPr>
              <w:t>3) аварийной ситуации.</w:t>
            </w:r>
          </w:p>
        </w:tc>
        <w:tc>
          <w:tcPr>
            <w:tcW w:w="1842"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r>
      <w:tr w:rsidR="00881AF0" w:rsidRPr="004D45E8" w:rsidTr="007470B2">
        <w:trPr>
          <w:trHeight w:val="30"/>
        </w:trPr>
        <w:tc>
          <w:tcPr>
            <w:tcW w:w="724" w:type="dxa"/>
            <w:tcMar>
              <w:top w:w="15" w:type="dxa"/>
              <w:left w:w="15" w:type="dxa"/>
              <w:bottom w:w="15" w:type="dxa"/>
              <w:right w:w="15" w:type="dxa"/>
            </w:tcMar>
          </w:tcPr>
          <w:p w:rsidR="00881AF0" w:rsidRPr="007B60EE" w:rsidRDefault="00881AF0" w:rsidP="007470B2">
            <w:pPr>
              <w:rPr>
                <w:sz w:val="28"/>
                <w:szCs w:val="28"/>
                <w:lang w:val="kk-KZ"/>
              </w:rPr>
            </w:pPr>
            <w:r w:rsidRPr="007B60EE">
              <w:rPr>
                <w:sz w:val="28"/>
                <w:szCs w:val="28"/>
                <w:lang w:val="kk-KZ"/>
              </w:rPr>
              <w:t>541</w:t>
            </w:r>
          </w:p>
        </w:tc>
        <w:tc>
          <w:tcPr>
            <w:tcW w:w="5387" w:type="dxa"/>
            <w:tcMar>
              <w:top w:w="15" w:type="dxa"/>
              <w:left w:w="15" w:type="dxa"/>
              <w:bottom w:w="15" w:type="dxa"/>
              <w:right w:w="15" w:type="dxa"/>
            </w:tcMar>
          </w:tcPr>
          <w:p w:rsidR="00881AF0" w:rsidRPr="007B60EE" w:rsidRDefault="00881AF0" w:rsidP="00BF6267">
            <w:pPr>
              <w:ind w:left="20" w:right="127"/>
              <w:jc w:val="both"/>
              <w:rPr>
                <w:sz w:val="28"/>
                <w:szCs w:val="28"/>
                <w:lang w:val="kk-KZ"/>
              </w:rPr>
            </w:pPr>
            <w:r w:rsidRPr="007B60EE">
              <w:rPr>
                <w:sz w:val="28"/>
                <w:szCs w:val="28"/>
                <w:lang w:val="kk-KZ"/>
              </w:rPr>
              <w:t xml:space="preserve">Соблюдение требования по оформлению двустороннего акта представителями энергопередающей (энергопроизводящей) или энергоснабжающей организации  потребителем в двух экземплярах и вручение одного экземпляра потребителю при нарушениях допущенных потребителем. </w:t>
            </w:r>
          </w:p>
          <w:p w:rsidR="00881AF0" w:rsidRPr="007B60EE" w:rsidRDefault="00881AF0" w:rsidP="00BF6267">
            <w:pPr>
              <w:ind w:left="20" w:right="127"/>
              <w:jc w:val="both"/>
              <w:rPr>
                <w:sz w:val="28"/>
                <w:szCs w:val="28"/>
                <w:lang w:val="kk-KZ"/>
              </w:rPr>
            </w:pPr>
            <w:r w:rsidRPr="007B60EE">
              <w:rPr>
                <w:sz w:val="28"/>
                <w:szCs w:val="28"/>
                <w:lang w:val="kk-KZ"/>
              </w:rPr>
              <w:t>При отказе потребителя от подписи составление акта комиссией энергопередающей (энергопроизводящей) или энергоснабжающей организации в составе не менее трех человек, в многоквартирных зданиях включение в состав комиссии представителя органа управления кондоминиума.</w:t>
            </w:r>
          </w:p>
        </w:tc>
        <w:tc>
          <w:tcPr>
            <w:tcW w:w="1842"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r>
      <w:tr w:rsidR="00881AF0" w:rsidRPr="004D45E8" w:rsidTr="007470B2">
        <w:trPr>
          <w:trHeight w:val="30"/>
        </w:trPr>
        <w:tc>
          <w:tcPr>
            <w:tcW w:w="724" w:type="dxa"/>
            <w:tcMar>
              <w:top w:w="15" w:type="dxa"/>
              <w:left w:w="15" w:type="dxa"/>
              <w:bottom w:w="15" w:type="dxa"/>
              <w:right w:w="15" w:type="dxa"/>
            </w:tcMar>
          </w:tcPr>
          <w:p w:rsidR="00881AF0" w:rsidRPr="007B60EE" w:rsidRDefault="00881AF0" w:rsidP="007470B2">
            <w:pPr>
              <w:rPr>
                <w:sz w:val="28"/>
                <w:szCs w:val="28"/>
                <w:lang w:val="kk-KZ"/>
              </w:rPr>
            </w:pPr>
            <w:r w:rsidRPr="007B60EE">
              <w:rPr>
                <w:sz w:val="28"/>
                <w:szCs w:val="28"/>
                <w:lang w:val="kk-KZ"/>
              </w:rPr>
              <w:lastRenderedPageBreak/>
              <w:t>542</w:t>
            </w:r>
          </w:p>
        </w:tc>
        <w:tc>
          <w:tcPr>
            <w:tcW w:w="5387" w:type="dxa"/>
            <w:tcMar>
              <w:top w:w="15" w:type="dxa"/>
              <w:left w:w="15" w:type="dxa"/>
              <w:bottom w:w="15" w:type="dxa"/>
              <w:right w:w="15" w:type="dxa"/>
            </w:tcMar>
          </w:tcPr>
          <w:p w:rsidR="00881AF0" w:rsidRPr="007B60EE" w:rsidRDefault="00881AF0" w:rsidP="00BF6267">
            <w:pPr>
              <w:ind w:left="20" w:right="127"/>
              <w:jc w:val="both"/>
              <w:rPr>
                <w:sz w:val="28"/>
                <w:szCs w:val="28"/>
                <w:lang w:val="kk-KZ"/>
              </w:rPr>
            </w:pPr>
            <w:r w:rsidRPr="007B60EE">
              <w:rPr>
                <w:sz w:val="28"/>
                <w:szCs w:val="28"/>
                <w:lang w:val="kk-KZ"/>
              </w:rPr>
              <w:t>Наличие составленного акта потребителю о нарушении и проведение перерасчета при самовольном отборе сетевой воды, самовольном подключении потребителем теплопотребляющих установок, повреждении потребителем приборов коммерческого учета, нарушении или отсутствии пломб, установленных в узле учета.</w:t>
            </w:r>
          </w:p>
        </w:tc>
        <w:tc>
          <w:tcPr>
            <w:tcW w:w="1842"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r>
      <w:tr w:rsidR="00881AF0" w:rsidRPr="004D45E8" w:rsidTr="007470B2">
        <w:trPr>
          <w:trHeight w:val="30"/>
        </w:trPr>
        <w:tc>
          <w:tcPr>
            <w:tcW w:w="724" w:type="dxa"/>
            <w:tcMar>
              <w:top w:w="15" w:type="dxa"/>
              <w:left w:w="15" w:type="dxa"/>
              <w:bottom w:w="15" w:type="dxa"/>
              <w:right w:w="15" w:type="dxa"/>
            </w:tcMar>
          </w:tcPr>
          <w:p w:rsidR="00881AF0" w:rsidRPr="007B60EE" w:rsidRDefault="00881AF0" w:rsidP="007470B2">
            <w:pPr>
              <w:rPr>
                <w:sz w:val="28"/>
                <w:szCs w:val="28"/>
                <w:lang w:val="kk-KZ"/>
              </w:rPr>
            </w:pPr>
            <w:r w:rsidRPr="007B60EE">
              <w:rPr>
                <w:sz w:val="28"/>
                <w:szCs w:val="28"/>
                <w:lang w:val="kk-KZ"/>
              </w:rPr>
              <w:t>543</w:t>
            </w:r>
          </w:p>
        </w:tc>
        <w:tc>
          <w:tcPr>
            <w:tcW w:w="5387" w:type="dxa"/>
            <w:tcMar>
              <w:top w:w="15" w:type="dxa"/>
              <w:left w:w="15" w:type="dxa"/>
              <w:bottom w:w="15" w:type="dxa"/>
              <w:right w:w="15" w:type="dxa"/>
            </w:tcMar>
          </w:tcPr>
          <w:p w:rsidR="00881AF0" w:rsidRPr="007B60EE" w:rsidRDefault="00881AF0" w:rsidP="00BF6267">
            <w:pPr>
              <w:ind w:left="20" w:right="127"/>
              <w:jc w:val="both"/>
              <w:rPr>
                <w:sz w:val="28"/>
                <w:szCs w:val="28"/>
                <w:lang w:val="kk-KZ"/>
              </w:rPr>
            </w:pPr>
            <w:r w:rsidRPr="007B60EE">
              <w:rPr>
                <w:sz w:val="28"/>
                <w:szCs w:val="28"/>
                <w:lang w:val="kk-KZ"/>
              </w:rPr>
              <w:t>Соблюдение требования по временному отключению систему теплопотребления потребителя для принятия неотложных мер по предупреждению или ликвидации аварий в сети.</w:t>
            </w:r>
          </w:p>
        </w:tc>
        <w:tc>
          <w:tcPr>
            <w:tcW w:w="1842"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r>
      <w:tr w:rsidR="00881AF0" w:rsidRPr="004D45E8" w:rsidTr="007470B2">
        <w:trPr>
          <w:trHeight w:val="30"/>
        </w:trPr>
        <w:tc>
          <w:tcPr>
            <w:tcW w:w="724" w:type="dxa"/>
            <w:tcMar>
              <w:top w:w="15" w:type="dxa"/>
              <w:left w:w="15" w:type="dxa"/>
              <w:bottom w:w="15" w:type="dxa"/>
              <w:right w:w="15" w:type="dxa"/>
            </w:tcMar>
          </w:tcPr>
          <w:p w:rsidR="00881AF0" w:rsidRPr="007B60EE" w:rsidRDefault="00881AF0" w:rsidP="007470B2">
            <w:pPr>
              <w:rPr>
                <w:sz w:val="28"/>
                <w:szCs w:val="28"/>
                <w:lang w:val="kk-KZ"/>
              </w:rPr>
            </w:pPr>
            <w:r w:rsidRPr="007B60EE">
              <w:rPr>
                <w:sz w:val="28"/>
                <w:szCs w:val="28"/>
                <w:lang w:val="kk-KZ"/>
              </w:rPr>
              <w:t>544</w:t>
            </w:r>
          </w:p>
        </w:tc>
        <w:tc>
          <w:tcPr>
            <w:tcW w:w="5387" w:type="dxa"/>
            <w:tcMar>
              <w:top w:w="15" w:type="dxa"/>
              <w:left w:w="15" w:type="dxa"/>
              <w:bottom w:w="15" w:type="dxa"/>
              <w:right w:w="15" w:type="dxa"/>
            </w:tcMar>
          </w:tcPr>
          <w:p w:rsidR="00881AF0" w:rsidRPr="007B60EE" w:rsidRDefault="00881AF0" w:rsidP="00BF6267">
            <w:pPr>
              <w:ind w:left="20" w:right="127"/>
              <w:jc w:val="both"/>
              <w:rPr>
                <w:sz w:val="28"/>
                <w:szCs w:val="28"/>
                <w:lang w:val="kk-KZ"/>
              </w:rPr>
            </w:pPr>
            <w:r w:rsidRPr="007B60EE">
              <w:rPr>
                <w:sz w:val="28"/>
                <w:szCs w:val="28"/>
                <w:lang w:val="kk-KZ"/>
              </w:rPr>
              <w:t>Наличие в договоре на теплоснабжение порядка отключений потребителей для проведения плановых работ энергопередающей (энергопроизводящей) организацией по ремонту оборудования и подключения новых потребителей, при отсутствии резервного питания.</w:t>
            </w:r>
          </w:p>
        </w:tc>
        <w:tc>
          <w:tcPr>
            <w:tcW w:w="1842"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r>
      <w:tr w:rsidR="00881AF0" w:rsidRPr="004D45E8" w:rsidTr="007470B2">
        <w:trPr>
          <w:trHeight w:val="30"/>
        </w:trPr>
        <w:tc>
          <w:tcPr>
            <w:tcW w:w="724" w:type="dxa"/>
            <w:tcMar>
              <w:top w:w="15" w:type="dxa"/>
              <w:left w:w="15" w:type="dxa"/>
              <w:bottom w:w="15" w:type="dxa"/>
              <w:right w:w="15" w:type="dxa"/>
            </w:tcMar>
          </w:tcPr>
          <w:p w:rsidR="00881AF0" w:rsidRPr="007B60EE" w:rsidRDefault="00881AF0" w:rsidP="007470B2">
            <w:pPr>
              <w:rPr>
                <w:sz w:val="28"/>
                <w:szCs w:val="28"/>
                <w:lang w:val="kk-KZ"/>
              </w:rPr>
            </w:pPr>
            <w:r w:rsidRPr="007B60EE">
              <w:rPr>
                <w:sz w:val="28"/>
                <w:szCs w:val="28"/>
                <w:lang w:val="kk-KZ"/>
              </w:rPr>
              <w:t>545</w:t>
            </w:r>
          </w:p>
        </w:tc>
        <w:tc>
          <w:tcPr>
            <w:tcW w:w="5387" w:type="dxa"/>
            <w:tcMar>
              <w:top w:w="15" w:type="dxa"/>
              <w:left w:w="15" w:type="dxa"/>
              <w:bottom w:w="15" w:type="dxa"/>
              <w:right w:w="15" w:type="dxa"/>
            </w:tcMar>
          </w:tcPr>
          <w:p w:rsidR="00881AF0" w:rsidRPr="007B60EE" w:rsidRDefault="00881AF0" w:rsidP="00BF6267">
            <w:pPr>
              <w:ind w:left="20" w:right="127"/>
              <w:jc w:val="both"/>
              <w:rPr>
                <w:sz w:val="28"/>
                <w:szCs w:val="28"/>
                <w:lang w:val="kk-KZ"/>
              </w:rPr>
            </w:pPr>
            <w:r w:rsidRPr="007B60EE">
              <w:rPr>
                <w:sz w:val="28"/>
                <w:szCs w:val="28"/>
                <w:lang w:val="kk-KZ"/>
              </w:rPr>
              <w:t>Соблюдение требования по определению количества тепловой энергии в паре, отпускаемом потребителям.</w:t>
            </w:r>
          </w:p>
        </w:tc>
        <w:tc>
          <w:tcPr>
            <w:tcW w:w="1842"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r>
      <w:tr w:rsidR="00881AF0" w:rsidRPr="004D45E8" w:rsidTr="007470B2">
        <w:trPr>
          <w:trHeight w:val="30"/>
        </w:trPr>
        <w:tc>
          <w:tcPr>
            <w:tcW w:w="724" w:type="dxa"/>
            <w:tcMar>
              <w:top w:w="15" w:type="dxa"/>
              <w:left w:w="15" w:type="dxa"/>
              <w:bottom w:w="15" w:type="dxa"/>
              <w:right w:w="15" w:type="dxa"/>
            </w:tcMar>
          </w:tcPr>
          <w:p w:rsidR="00881AF0" w:rsidRPr="007B60EE" w:rsidRDefault="00881AF0" w:rsidP="007470B2">
            <w:pPr>
              <w:rPr>
                <w:sz w:val="28"/>
                <w:szCs w:val="28"/>
                <w:lang w:val="kk-KZ"/>
              </w:rPr>
            </w:pPr>
            <w:r>
              <w:rPr>
                <w:sz w:val="28"/>
                <w:szCs w:val="28"/>
                <w:lang w:val="kk-KZ"/>
              </w:rPr>
              <w:t>546</w:t>
            </w:r>
          </w:p>
        </w:tc>
        <w:tc>
          <w:tcPr>
            <w:tcW w:w="5387" w:type="dxa"/>
            <w:tcMar>
              <w:top w:w="15" w:type="dxa"/>
              <w:left w:w="15" w:type="dxa"/>
              <w:bottom w:w="15" w:type="dxa"/>
              <w:right w:w="15" w:type="dxa"/>
            </w:tcMar>
          </w:tcPr>
          <w:p w:rsidR="00881AF0" w:rsidRPr="007B60EE" w:rsidRDefault="00881AF0" w:rsidP="00BF6267">
            <w:pPr>
              <w:ind w:left="20" w:right="127"/>
              <w:jc w:val="both"/>
              <w:rPr>
                <w:sz w:val="28"/>
                <w:szCs w:val="28"/>
                <w:lang w:val="kk-KZ"/>
              </w:rPr>
            </w:pPr>
            <w:r w:rsidRPr="007B60EE">
              <w:rPr>
                <w:sz w:val="28"/>
                <w:szCs w:val="28"/>
                <w:lang w:val="kk-KZ"/>
              </w:rPr>
              <w:t>Наличие в договоре на теплоснабжение расчетные тепловые нагрузки по каждому параметру теплоносителя, а также общий объем отпуска тепловой энергии потребителю.</w:t>
            </w:r>
          </w:p>
        </w:tc>
        <w:tc>
          <w:tcPr>
            <w:tcW w:w="1842"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r>
      <w:tr w:rsidR="00881AF0" w:rsidRPr="004D45E8" w:rsidTr="007470B2">
        <w:trPr>
          <w:trHeight w:val="30"/>
        </w:trPr>
        <w:tc>
          <w:tcPr>
            <w:tcW w:w="724" w:type="dxa"/>
            <w:tcMar>
              <w:top w:w="15" w:type="dxa"/>
              <w:left w:w="15" w:type="dxa"/>
              <w:bottom w:w="15" w:type="dxa"/>
              <w:right w:w="15" w:type="dxa"/>
            </w:tcMar>
          </w:tcPr>
          <w:p w:rsidR="00881AF0" w:rsidRPr="007B60EE" w:rsidRDefault="00881AF0" w:rsidP="007470B2">
            <w:pPr>
              <w:rPr>
                <w:sz w:val="28"/>
                <w:szCs w:val="28"/>
                <w:lang w:val="kk-KZ"/>
              </w:rPr>
            </w:pPr>
            <w:r w:rsidRPr="007B60EE">
              <w:rPr>
                <w:sz w:val="28"/>
                <w:szCs w:val="28"/>
                <w:lang w:val="kk-KZ"/>
              </w:rPr>
              <w:t>54</w:t>
            </w:r>
            <w:r>
              <w:rPr>
                <w:sz w:val="28"/>
                <w:szCs w:val="28"/>
                <w:lang w:val="kk-KZ"/>
              </w:rPr>
              <w:t>7</w:t>
            </w:r>
          </w:p>
        </w:tc>
        <w:tc>
          <w:tcPr>
            <w:tcW w:w="5387" w:type="dxa"/>
            <w:tcMar>
              <w:top w:w="15" w:type="dxa"/>
              <w:left w:w="15" w:type="dxa"/>
              <w:bottom w:w="15" w:type="dxa"/>
              <w:right w:w="15" w:type="dxa"/>
            </w:tcMar>
          </w:tcPr>
          <w:p w:rsidR="00881AF0" w:rsidRPr="007B60EE" w:rsidRDefault="00881AF0" w:rsidP="00BF6267">
            <w:pPr>
              <w:ind w:left="20" w:right="127"/>
              <w:jc w:val="both"/>
              <w:rPr>
                <w:sz w:val="28"/>
                <w:szCs w:val="28"/>
                <w:lang w:val="kk-KZ"/>
              </w:rPr>
            </w:pPr>
            <w:r w:rsidRPr="007B60EE">
              <w:rPr>
                <w:sz w:val="28"/>
                <w:szCs w:val="28"/>
                <w:lang w:val="kk-KZ"/>
              </w:rPr>
              <w:t>Наличие акта с фиксацией сверхнормативной утечки теплоносителя в тепловых сетях, находящихся в собственности потребителя.</w:t>
            </w:r>
          </w:p>
        </w:tc>
        <w:tc>
          <w:tcPr>
            <w:tcW w:w="1842"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r>
      <w:tr w:rsidR="00881AF0" w:rsidRPr="004D45E8" w:rsidTr="007470B2">
        <w:trPr>
          <w:trHeight w:val="30"/>
        </w:trPr>
        <w:tc>
          <w:tcPr>
            <w:tcW w:w="724" w:type="dxa"/>
            <w:tcMar>
              <w:top w:w="15" w:type="dxa"/>
              <w:left w:w="15" w:type="dxa"/>
              <w:bottom w:w="15" w:type="dxa"/>
              <w:right w:w="15" w:type="dxa"/>
            </w:tcMar>
          </w:tcPr>
          <w:p w:rsidR="00881AF0" w:rsidRPr="00B018AB" w:rsidRDefault="00881AF0" w:rsidP="007470B2">
            <w:pPr>
              <w:rPr>
                <w:sz w:val="28"/>
                <w:szCs w:val="28"/>
                <w:lang w:val="kk-KZ"/>
              </w:rPr>
            </w:pPr>
            <w:r w:rsidRPr="007B60EE">
              <w:rPr>
                <w:sz w:val="28"/>
                <w:szCs w:val="28"/>
                <w:lang w:val="kk-KZ"/>
              </w:rPr>
              <w:t>54</w:t>
            </w:r>
            <w:r>
              <w:rPr>
                <w:sz w:val="28"/>
                <w:szCs w:val="28"/>
                <w:lang w:val="kk-KZ"/>
              </w:rPr>
              <w:t>8</w:t>
            </w:r>
          </w:p>
        </w:tc>
        <w:tc>
          <w:tcPr>
            <w:tcW w:w="5387" w:type="dxa"/>
            <w:tcMar>
              <w:top w:w="15" w:type="dxa"/>
              <w:left w:w="15" w:type="dxa"/>
              <w:bottom w:w="15" w:type="dxa"/>
              <w:right w:w="15" w:type="dxa"/>
            </w:tcMar>
          </w:tcPr>
          <w:p w:rsidR="00881AF0" w:rsidRPr="007B60EE" w:rsidRDefault="00881AF0" w:rsidP="00BF6267">
            <w:pPr>
              <w:ind w:left="20" w:right="127"/>
              <w:jc w:val="both"/>
              <w:rPr>
                <w:sz w:val="28"/>
                <w:szCs w:val="28"/>
                <w:lang w:val="kk-KZ"/>
              </w:rPr>
            </w:pPr>
            <w:r w:rsidRPr="007B60EE">
              <w:rPr>
                <w:sz w:val="28"/>
                <w:szCs w:val="28"/>
                <w:lang w:val="kk-KZ"/>
              </w:rPr>
              <w:t>Соблюдение режима потребления тепловой энергии в паре +/- 10 % от договорной величины.</w:t>
            </w:r>
          </w:p>
        </w:tc>
        <w:tc>
          <w:tcPr>
            <w:tcW w:w="1842"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r>
      <w:tr w:rsidR="00881AF0" w:rsidRPr="004D45E8" w:rsidTr="007470B2">
        <w:trPr>
          <w:trHeight w:val="30"/>
        </w:trPr>
        <w:tc>
          <w:tcPr>
            <w:tcW w:w="724" w:type="dxa"/>
            <w:tcMar>
              <w:top w:w="15" w:type="dxa"/>
              <w:left w:w="15" w:type="dxa"/>
              <w:bottom w:w="15" w:type="dxa"/>
              <w:right w:w="15" w:type="dxa"/>
            </w:tcMar>
          </w:tcPr>
          <w:p w:rsidR="00881AF0" w:rsidRPr="007B60EE" w:rsidRDefault="00881AF0" w:rsidP="007470B2">
            <w:pPr>
              <w:rPr>
                <w:sz w:val="28"/>
                <w:szCs w:val="28"/>
                <w:lang w:val="kk-KZ"/>
              </w:rPr>
            </w:pPr>
            <w:r w:rsidRPr="007B60EE">
              <w:rPr>
                <w:sz w:val="28"/>
                <w:szCs w:val="28"/>
                <w:lang w:val="kk-KZ"/>
              </w:rPr>
              <w:t>54</w:t>
            </w:r>
            <w:r>
              <w:rPr>
                <w:sz w:val="28"/>
                <w:szCs w:val="28"/>
                <w:lang w:val="kk-KZ"/>
              </w:rPr>
              <w:t>9</w:t>
            </w:r>
          </w:p>
        </w:tc>
        <w:tc>
          <w:tcPr>
            <w:tcW w:w="5387" w:type="dxa"/>
            <w:tcMar>
              <w:top w:w="15" w:type="dxa"/>
              <w:left w:w="15" w:type="dxa"/>
              <w:bottom w:w="15" w:type="dxa"/>
              <w:right w:w="15" w:type="dxa"/>
            </w:tcMar>
          </w:tcPr>
          <w:p w:rsidR="00881AF0" w:rsidRPr="007B60EE" w:rsidRDefault="00881AF0" w:rsidP="00BF6267">
            <w:pPr>
              <w:ind w:left="20" w:right="127"/>
              <w:jc w:val="both"/>
              <w:rPr>
                <w:sz w:val="28"/>
                <w:szCs w:val="28"/>
                <w:lang w:val="kk-KZ"/>
              </w:rPr>
            </w:pPr>
            <w:r w:rsidRPr="007B60EE">
              <w:rPr>
                <w:sz w:val="28"/>
                <w:szCs w:val="28"/>
                <w:lang w:val="kk-KZ"/>
              </w:rPr>
              <w:t>Соблюдение температуры обратной сетевой воды по графику при пользовании тепловой энергией в горячей воде.</w:t>
            </w:r>
          </w:p>
        </w:tc>
        <w:tc>
          <w:tcPr>
            <w:tcW w:w="1842"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r>
      <w:tr w:rsidR="00881AF0" w:rsidRPr="004D45E8" w:rsidTr="007470B2">
        <w:trPr>
          <w:trHeight w:val="30"/>
        </w:trPr>
        <w:tc>
          <w:tcPr>
            <w:tcW w:w="724" w:type="dxa"/>
            <w:tcMar>
              <w:top w:w="15" w:type="dxa"/>
              <w:left w:w="15" w:type="dxa"/>
              <w:bottom w:w="15" w:type="dxa"/>
              <w:right w:w="15" w:type="dxa"/>
            </w:tcMar>
          </w:tcPr>
          <w:p w:rsidR="00881AF0" w:rsidRPr="007B60EE" w:rsidRDefault="00881AF0" w:rsidP="007470B2">
            <w:pPr>
              <w:rPr>
                <w:sz w:val="28"/>
                <w:szCs w:val="28"/>
                <w:lang w:val="kk-KZ"/>
              </w:rPr>
            </w:pPr>
            <w:r w:rsidRPr="007B60EE">
              <w:rPr>
                <w:sz w:val="28"/>
                <w:szCs w:val="28"/>
                <w:lang w:val="kk-KZ"/>
              </w:rPr>
              <w:t>5</w:t>
            </w:r>
            <w:r>
              <w:rPr>
                <w:sz w:val="28"/>
                <w:szCs w:val="28"/>
                <w:lang w:val="kk-KZ"/>
              </w:rPr>
              <w:t>50</w:t>
            </w:r>
          </w:p>
        </w:tc>
        <w:tc>
          <w:tcPr>
            <w:tcW w:w="5387" w:type="dxa"/>
            <w:tcMar>
              <w:top w:w="15" w:type="dxa"/>
              <w:left w:w="15" w:type="dxa"/>
              <w:bottom w:w="15" w:type="dxa"/>
              <w:right w:w="15" w:type="dxa"/>
            </w:tcMar>
          </w:tcPr>
          <w:p w:rsidR="00881AF0" w:rsidRPr="007B60EE" w:rsidRDefault="00881AF0" w:rsidP="00BF6267">
            <w:pPr>
              <w:ind w:left="20" w:right="127"/>
              <w:jc w:val="both"/>
              <w:rPr>
                <w:sz w:val="28"/>
                <w:szCs w:val="28"/>
                <w:lang w:val="kk-KZ"/>
              </w:rPr>
            </w:pPr>
            <w:r w:rsidRPr="007B60EE">
              <w:rPr>
                <w:sz w:val="28"/>
                <w:szCs w:val="28"/>
                <w:lang w:val="kk-KZ"/>
              </w:rPr>
              <w:t>Наличие расчета отпущенной тепловой энергии при подключении теплопотребляющих установок потребителя без приборов коммерческого учета.</w:t>
            </w:r>
          </w:p>
        </w:tc>
        <w:tc>
          <w:tcPr>
            <w:tcW w:w="1842"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r>
      <w:tr w:rsidR="00881AF0" w:rsidRPr="004D45E8" w:rsidTr="007470B2">
        <w:trPr>
          <w:trHeight w:val="30"/>
        </w:trPr>
        <w:tc>
          <w:tcPr>
            <w:tcW w:w="724" w:type="dxa"/>
            <w:tcMar>
              <w:top w:w="15" w:type="dxa"/>
              <w:left w:w="15" w:type="dxa"/>
              <w:bottom w:w="15" w:type="dxa"/>
              <w:right w:w="15" w:type="dxa"/>
            </w:tcMar>
          </w:tcPr>
          <w:p w:rsidR="00881AF0" w:rsidRPr="007B60EE" w:rsidRDefault="00881AF0" w:rsidP="007470B2">
            <w:pPr>
              <w:rPr>
                <w:sz w:val="28"/>
                <w:szCs w:val="28"/>
                <w:lang w:val="kk-KZ"/>
              </w:rPr>
            </w:pPr>
            <w:r w:rsidRPr="007B60EE">
              <w:rPr>
                <w:sz w:val="28"/>
                <w:szCs w:val="28"/>
                <w:lang w:val="kk-KZ"/>
              </w:rPr>
              <w:lastRenderedPageBreak/>
              <w:t>55</w:t>
            </w:r>
            <w:r>
              <w:rPr>
                <w:sz w:val="28"/>
                <w:szCs w:val="28"/>
                <w:lang w:val="kk-KZ"/>
              </w:rPr>
              <w:t>1</w:t>
            </w:r>
          </w:p>
        </w:tc>
        <w:tc>
          <w:tcPr>
            <w:tcW w:w="5387" w:type="dxa"/>
            <w:tcMar>
              <w:top w:w="15" w:type="dxa"/>
              <w:left w:w="15" w:type="dxa"/>
              <w:bottom w:w="15" w:type="dxa"/>
              <w:right w:w="15" w:type="dxa"/>
            </w:tcMar>
          </w:tcPr>
          <w:p w:rsidR="00881AF0" w:rsidRPr="007B60EE" w:rsidRDefault="00881AF0" w:rsidP="00BF6267">
            <w:pPr>
              <w:ind w:left="20" w:right="127"/>
              <w:jc w:val="both"/>
              <w:rPr>
                <w:sz w:val="28"/>
                <w:szCs w:val="28"/>
                <w:lang w:val="kk-KZ"/>
              </w:rPr>
            </w:pPr>
            <w:r w:rsidRPr="007B60EE">
              <w:rPr>
                <w:sz w:val="28"/>
                <w:szCs w:val="28"/>
                <w:lang w:val="kk-KZ"/>
              </w:rPr>
              <w:t>Соблюдение требования по прекращению полностью или частично подачи энергопередающей организацией тепловой энергии в следующих случаях:</w:t>
            </w:r>
          </w:p>
          <w:p w:rsidR="00881AF0" w:rsidRPr="007B60EE" w:rsidRDefault="00881AF0" w:rsidP="00BF6267">
            <w:pPr>
              <w:ind w:left="20" w:right="127"/>
              <w:jc w:val="both"/>
              <w:rPr>
                <w:sz w:val="28"/>
                <w:szCs w:val="28"/>
                <w:lang w:val="kk-KZ"/>
              </w:rPr>
            </w:pPr>
            <w:r w:rsidRPr="007B60EE">
              <w:rPr>
                <w:sz w:val="28"/>
                <w:szCs w:val="28"/>
                <w:lang w:val="kk-KZ"/>
              </w:rPr>
              <w:t>1) отсутствия оплаты, а также неполной оплаты за потребленную тепловую энергию в установленные договором теплоснабжения сроки;</w:t>
            </w:r>
          </w:p>
          <w:p w:rsidR="00881AF0" w:rsidRPr="007B60EE" w:rsidRDefault="00881AF0" w:rsidP="00BF6267">
            <w:pPr>
              <w:ind w:left="20" w:right="127"/>
              <w:jc w:val="both"/>
              <w:rPr>
                <w:sz w:val="28"/>
                <w:szCs w:val="28"/>
                <w:lang w:val="kk-KZ"/>
              </w:rPr>
            </w:pPr>
            <w:r w:rsidRPr="007B60EE">
              <w:rPr>
                <w:sz w:val="28"/>
                <w:szCs w:val="28"/>
                <w:lang w:val="kk-KZ"/>
              </w:rPr>
              <w:t>2) превышения расчетных тепловых нагрузок, обусловленных договором, и договорных режимов потребления без согласования с энергоснабжающей организацией;</w:t>
            </w:r>
          </w:p>
          <w:p w:rsidR="00881AF0" w:rsidRPr="007B60EE" w:rsidRDefault="00881AF0" w:rsidP="00BF6267">
            <w:pPr>
              <w:ind w:left="20" w:right="127"/>
              <w:jc w:val="both"/>
              <w:rPr>
                <w:sz w:val="28"/>
                <w:szCs w:val="28"/>
                <w:lang w:val="kk-KZ"/>
              </w:rPr>
            </w:pPr>
            <w:r w:rsidRPr="007B60EE">
              <w:rPr>
                <w:sz w:val="28"/>
                <w:szCs w:val="28"/>
                <w:lang w:val="kk-KZ"/>
              </w:rPr>
              <w:t>3) возврата менее 30% объема конденсата, предусмотренного договором, если иное не предусмотрено соглашением сторон;</w:t>
            </w:r>
          </w:p>
          <w:p w:rsidR="00881AF0" w:rsidRPr="007B60EE" w:rsidRDefault="00881AF0" w:rsidP="00BF6267">
            <w:pPr>
              <w:ind w:left="20" w:right="127"/>
              <w:jc w:val="both"/>
              <w:rPr>
                <w:sz w:val="28"/>
                <w:szCs w:val="28"/>
                <w:lang w:val="kk-KZ"/>
              </w:rPr>
            </w:pPr>
            <w:r w:rsidRPr="007B60EE">
              <w:rPr>
                <w:sz w:val="28"/>
                <w:szCs w:val="28"/>
                <w:lang w:val="kk-KZ"/>
              </w:rPr>
              <w:t>4) отсутствия персонала соответствующей квалификации для обслуживания систем теплопотребления (за исключением потребителей,использующих тепловую энергию для бытовых нужд);</w:t>
            </w:r>
          </w:p>
          <w:p w:rsidR="00881AF0" w:rsidRPr="007B60EE" w:rsidRDefault="00881AF0" w:rsidP="00BF6267">
            <w:pPr>
              <w:ind w:left="20" w:right="127"/>
              <w:jc w:val="both"/>
              <w:rPr>
                <w:sz w:val="28"/>
                <w:szCs w:val="28"/>
                <w:lang w:val="kk-KZ"/>
              </w:rPr>
            </w:pPr>
            <w:r w:rsidRPr="007B60EE">
              <w:rPr>
                <w:sz w:val="28"/>
                <w:szCs w:val="28"/>
                <w:lang w:val="kk-KZ"/>
              </w:rPr>
              <w:t>5) необеспечения предписаний местных исполнительных органов в установленные сроки;</w:t>
            </w:r>
          </w:p>
          <w:p w:rsidR="00881AF0" w:rsidRPr="007B60EE" w:rsidRDefault="00881AF0" w:rsidP="00BF6267">
            <w:pPr>
              <w:ind w:left="20" w:right="127"/>
              <w:jc w:val="both"/>
              <w:rPr>
                <w:sz w:val="28"/>
                <w:szCs w:val="28"/>
                <w:lang w:val="kk-KZ"/>
              </w:rPr>
            </w:pPr>
            <w:r w:rsidRPr="007B60EE">
              <w:rPr>
                <w:sz w:val="28"/>
                <w:szCs w:val="28"/>
                <w:lang w:val="kk-KZ"/>
              </w:rPr>
              <w:t>6) нарушения технических требований настоящих Правил;</w:t>
            </w:r>
          </w:p>
          <w:p w:rsidR="00881AF0" w:rsidRPr="007B60EE" w:rsidRDefault="00881AF0" w:rsidP="00BF6267">
            <w:pPr>
              <w:ind w:left="20" w:right="127"/>
              <w:jc w:val="both"/>
              <w:rPr>
                <w:sz w:val="28"/>
                <w:szCs w:val="28"/>
                <w:lang w:val="kk-KZ"/>
              </w:rPr>
            </w:pPr>
            <w:r w:rsidRPr="007B60EE">
              <w:rPr>
                <w:sz w:val="28"/>
                <w:szCs w:val="28"/>
                <w:lang w:val="kk-KZ"/>
              </w:rPr>
              <w:t>7) недопущения представителей местных исполнительных органов и представителей энергоснабжающей и (или) энергопередающей (энергопроизводящей) организации к системам теплопотребления и (или) к приборам коммерческого учета тепловой энергии;</w:t>
            </w:r>
          </w:p>
          <w:p w:rsidR="00881AF0" w:rsidRPr="007B60EE" w:rsidRDefault="00881AF0" w:rsidP="00BF6267">
            <w:pPr>
              <w:ind w:left="20" w:right="127"/>
              <w:jc w:val="both"/>
              <w:rPr>
                <w:sz w:val="28"/>
                <w:szCs w:val="28"/>
                <w:lang w:val="kk-KZ"/>
              </w:rPr>
            </w:pPr>
            <w:r w:rsidRPr="007B60EE">
              <w:rPr>
                <w:sz w:val="28"/>
                <w:szCs w:val="28"/>
                <w:lang w:val="kk-KZ"/>
              </w:rPr>
              <w:t>8) подключения к тепловой сети энергопередающей (энергопроизводящей) организации без акта технической готовности теплопотребляющих установок и теплосетей потребителя к работе в осенне-зимний период.</w:t>
            </w:r>
          </w:p>
        </w:tc>
        <w:tc>
          <w:tcPr>
            <w:tcW w:w="1842"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r>
      <w:tr w:rsidR="00881AF0" w:rsidRPr="004D45E8" w:rsidTr="007470B2">
        <w:trPr>
          <w:trHeight w:val="30"/>
        </w:trPr>
        <w:tc>
          <w:tcPr>
            <w:tcW w:w="724" w:type="dxa"/>
            <w:tcMar>
              <w:top w:w="15" w:type="dxa"/>
              <w:left w:w="15" w:type="dxa"/>
              <w:bottom w:w="15" w:type="dxa"/>
              <w:right w:w="15" w:type="dxa"/>
            </w:tcMar>
          </w:tcPr>
          <w:p w:rsidR="00881AF0" w:rsidRPr="007B60EE" w:rsidRDefault="00881AF0" w:rsidP="007470B2">
            <w:pPr>
              <w:rPr>
                <w:sz w:val="28"/>
                <w:szCs w:val="28"/>
                <w:lang w:val="kk-KZ"/>
              </w:rPr>
            </w:pPr>
            <w:r w:rsidRPr="007B60EE">
              <w:rPr>
                <w:sz w:val="28"/>
                <w:szCs w:val="28"/>
                <w:lang w:val="kk-KZ"/>
              </w:rPr>
              <w:t>55</w:t>
            </w:r>
            <w:r>
              <w:rPr>
                <w:sz w:val="28"/>
                <w:szCs w:val="28"/>
                <w:lang w:val="kk-KZ"/>
              </w:rPr>
              <w:t>2</w:t>
            </w:r>
          </w:p>
        </w:tc>
        <w:tc>
          <w:tcPr>
            <w:tcW w:w="5387" w:type="dxa"/>
            <w:tcMar>
              <w:top w:w="15" w:type="dxa"/>
              <w:left w:w="15" w:type="dxa"/>
              <w:bottom w:w="15" w:type="dxa"/>
              <w:right w:w="15" w:type="dxa"/>
            </w:tcMar>
          </w:tcPr>
          <w:p w:rsidR="00881AF0" w:rsidRPr="007B60EE" w:rsidRDefault="00881AF0" w:rsidP="00BF6267">
            <w:pPr>
              <w:ind w:left="20" w:right="127"/>
              <w:jc w:val="both"/>
              <w:rPr>
                <w:sz w:val="28"/>
                <w:szCs w:val="28"/>
                <w:lang w:val="kk-KZ"/>
              </w:rPr>
            </w:pPr>
            <w:r w:rsidRPr="007B60EE">
              <w:rPr>
                <w:sz w:val="28"/>
                <w:szCs w:val="28"/>
                <w:lang w:val="kk-KZ"/>
              </w:rPr>
              <w:t xml:space="preserve">Наличие письменного извещения о прекращении подачи тепловой энергии полностью или частично путем выставления уведомления или путем направления потребителям, использующих тепловую энергию не для бытовых нужд, </w:t>
            </w:r>
            <w:r w:rsidRPr="007B60EE">
              <w:rPr>
                <w:sz w:val="28"/>
                <w:szCs w:val="28"/>
                <w:lang w:val="kk-KZ"/>
              </w:rPr>
              <w:lastRenderedPageBreak/>
              <w:t>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w:t>
            </w:r>
          </w:p>
        </w:tc>
        <w:tc>
          <w:tcPr>
            <w:tcW w:w="1842"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r>
      <w:tr w:rsidR="00881AF0" w:rsidRPr="004D45E8" w:rsidTr="007470B2">
        <w:trPr>
          <w:trHeight w:val="30"/>
        </w:trPr>
        <w:tc>
          <w:tcPr>
            <w:tcW w:w="724" w:type="dxa"/>
            <w:tcMar>
              <w:top w:w="15" w:type="dxa"/>
              <w:left w:w="15" w:type="dxa"/>
              <w:bottom w:w="15" w:type="dxa"/>
              <w:right w:w="15" w:type="dxa"/>
            </w:tcMar>
          </w:tcPr>
          <w:p w:rsidR="00881AF0" w:rsidRPr="007B60EE" w:rsidRDefault="00881AF0" w:rsidP="007470B2">
            <w:pPr>
              <w:rPr>
                <w:sz w:val="28"/>
                <w:szCs w:val="28"/>
                <w:lang w:val="kk-KZ"/>
              </w:rPr>
            </w:pPr>
            <w:r w:rsidRPr="007B60EE">
              <w:rPr>
                <w:sz w:val="28"/>
                <w:szCs w:val="28"/>
                <w:lang w:val="kk-KZ"/>
              </w:rPr>
              <w:lastRenderedPageBreak/>
              <w:t>55</w:t>
            </w:r>
            <w:r>
              <w:rPr>
                <w:sz w:val="28"/>
                <w:szCs w:val="28"/>
                <w:lang w:val="kk-KZ"/>
              </w:rPr>
              <w:t>3</w:t>
            </w:r>
          </w:p>
        </w:tc>
        <w:tc>
          <w:tcPr>
            <w:tcW w:w="5387" w:type="dxa"/>
            <w:tcMar>
              <w:top w:w="15" w:type="dxa"/>
              <w:left w:w="15" w:type="dxa"/>
              <w:bottom w:w="15" w:type="dxa"/>
              <w:right w:w="15" w:type="dxa"/>
            </w:tcMar>
          </w:tcPr>
          <w:p w:rsidR="00881AF0" w:rsidRPr="007B60EE" w:rsidRDefault="00881AF0" w:rsidP="00BF6267">
            <w:pPr>
              <w:ind w:left="20" w:right="127"/>
              <w:jc w:val="both"/>
              <w:rPr>
                <w:sz w:val="28"/>
                <w:szCs w:val="28"/>
                <w:lang w:val="kk-KZ"/>
              </w:rPr>
            </w:pPr>
            <w:r w:rsidRPr="007B60EE">
              <w:rPr>
                <w:sz w:val="28"/>
                <w:szCs w:val="28"/>
                <w:lang w:val="kk-KZ"/>
              </w:rPr>
              <w:t>Наличие в договоре условий по оплате потребителем стоимости исходной воды, расходы по ее очистке, химической подготовке при открытой системе горячего водоснабжения.</w:t>
            </w:r>
          </w:p>
        </w:tc>
        <w:tc>
          <w:tcPr>
            <w:tcW w:w="1842"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r>
      <w:tr w:rsidR="00881AF0" w:rsidRPr="004D45E8" w:rsidTr="007470B2">
        <w:trPr>
          <w:trHeight w:val="30"/>
        </w:trPr>
        <w:tc>
          <w:tcPr>
            <w:tcW w:w="724" w:type="dxa"/>
            <w:tcMar>
              <w:top w:w="15" w:type="dxa"/>
              <w:left w:w="15" w:type="dxa"/>
              <w:bottom w:w="15" w:type="dxa"/>
              <w:right w:w="15" w:type="dxa"/>
            </w:tcMar>
          </w:tcPr>
          <w:p w:rsidR="00881AF0" w:rsidRPr="007B60EE" w:rsidRDefault="00881AF0" w:rsidP="007470B2">
            <w:pPr>
              <w:rPr>
                <w:sz w:val="28"/>
                <w:szCs w:val="28"/>
                <w:lang w:val="kk-KZ"/>
              </w:rPr>
            </w:pPr>
            <w:r w:rsidRPr="007B60EE">
              <w:rPr>
                <w:sz w:val="28"/>
                <w:szCs w:val="28"/>
                <w:lang w:val="kk-KZ"/>
              </w:rPr>
              <w:t>55</w:t>
            </w:r>
            <w:r>
              <w:rPr>
                <w:sz w:val="28"/>
                <w:szCs w:val="28"/>
                <w:lang w:val="kk-KZ"/>
              </w:rPr>
              <w:t>4</w:t>
            </w:r>
          </w:p>
        </w:tc>
        <w:tc>
          <w:tcPr>
            <w:tcW w:w="5387" w:type="dxa"/>
            <w:tcMar>
              <w:top w:w="15" w:type="dxa"/>
              <w:left w:w="15" w:type="dxa"/>
              <w:bottom w:w="15" w:type="dxa"/>
              <w:right w:w="15" w:type="dxa"/>
            </w:tcMar>
          </w:tcPr>
          <w:p w:rsidR="00881AF0" w:rsidRPr="007B60EE" w:rsidRDefault="00881AF0" w:rsidP="00BF6267">
            <w:pPr>
              <w:ind w:left="20" w:right="127"/>
              <w:jc w:val="both"/>
              <w:rPr>
                <w:sz w:val="28"/>
                <w:szCs w:val="28"/>
                <w:lang w:val="kk-KZ"/>
              </w:rPr>
            </w:pPr>
            <w:r w:rsidRPr="007B60EE">
              <w:rPr>
                <w:sz w:val="28"/>
                <w:szCs w:val="28"/>
                <w:lang w:val="kk-KZ"/>
              </w:rPr>
              <w:t>Начислие пени к просроченной к оплате сумме, в соответствии с договором теплоснабжения.</w:t>
            </w:r>
          </w:p>
        </w:tc>
        <w:tc>
          <w:tcPr>
            <w:tcW w:w="1842"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r>
      <w:tr w:rsidR="00881AF0" w:rsidRPr="004D45E8" w:rsidTr="007470B2">
        <w:trPr>
          <w:trHeight w:val="30"/>
        </w:trPr>
        <w:tc>
          <w:tcPr>
            <w:tcW w:w="724" w:type="dxa"/>
            <w:tcMar>
              <w:top w:w="15" w:type="dxa"/>
              <w:left w:w="15" w:type="dxa"/>
              <w:bottom w:w="15" w:type="dxa"/>
              <w:right w:w="15" w:type="dxa"/>
            </w:tcMar>
          </w:tcPr>
          <w:p w:rsidR="00881AF0" w:rsidRPr="007B60EE" w:rsidRDefault="00881AF0" w:rsidP="007470B2">
            <w:pPr>
              <w:rPr>
                <w:sz w:val="28"/>
                <w:szCs w:val="28"/>
                <w:lang w:val="kk-KZ"/>
              </w:rPr>
            </w:pPr>
            <w:r>
              <w:rPr>
                <w:sz w:val="28"/>
                <w:szCs w:val="28"/>
                <w:lang w:val="kk-KZ"/>
              </w:rPr>
              <w:t>555</w:t>
            </w:r>
          </w:p>
        </w:tc>
        <w:tc>
          <w:tcPr>
            <w:tcW w:w="5387" w:type="dxa"/>
            <w:tcMar>
              <w:top w:w="15" w:type="dxa"/>
              <w:left w:w="15" w:type="dxa"/>
              <w:bottom w:w="15" w:type="dxa"/>
              <w:right w:w="15" w:type="dxa"/>
            </w:tcMar>
            <w:vAlign w:val="center"/>
          </w:tcPr>
          <w:p w:rsidR="00881AF0" w:rsidRPr="00E81771" w:rsidRDefault="00881AF0" w:rsidP="00BF6267">
            <w:pPr>
              <w:ind w:left="20" w:right="127"/>
              <w:jc w:val="both"/>
              <w:rPr>
                <w:sz w:val="28"/>
                <w:szCs w:val="28"/>
                <w:lang w:val="kk-KZ"/>
              </w:rPr>
            </w:pPr>
            <w:r>
              <w:rPr>
                <w:sz w:val="28"/>
                <w:szCs w:val="28"/>
                <w:lang w:val="kk-KZ"/>
              </w:rPr>
              <w:t>Наличие о</w:t>
            </w:r>
            <w:r w:rsidRPr="00E81771">
              <w:rPr>
                <w:sz w:val="28"/>
                <w:szCs w:val="28"/>
                <w:lang w:val="kk-KZ"/>
              </w:rPr>
              <w:t>просн</w:t>
            </w:r>
            <w:r>
              <w:rPr>
                <w:sz w:val="28"/>
                <w:szCs w:val="28"/>
                <w:lang w:val="kk-KZ"/>
              </w:rPr>
              <w:t>ого</w:t>
            </w:r>
            <w:r w:rsidRPr="00E81771">
              <w:rPr>
                <w:sz w:val="28"/>
                <w:szCs w:val="28"/>
                <w:lang w:val="kk-KZ"/>
              </w:rPr>
              <w:t xml:space="preserve"> лист</w:t>
            </w:r>
            <w:r>
              <w:rPr>
                <w:sz w:val="28"/>
                <w:szCs w:val="28"/>
                <w:lang w:val="kk-KZ"/>
              </w:rPr>
              <w:t>а</w:t>
            </w:r>
            <w:r w:rsidRPr="00E81771">
              <w:rPr>
                <w:sz w:val="28"/>
                <w:szCs w:val="28"/>
                <w:lang w:val="kk-KZ"/>
              </w:rPr>
              <w:t xml:space="preserve"> к заявлению для выдачи технических условий на подключение к электрическим сетям</w:t>
            </w:r>
          </w:p>
        </w:tc>
        <w:tc>
          <w:tcPr>
            <w:tcW w:w="1842"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r>
      <w:tr w:rsidR="00881AF0" w:rsidRPr="004D45E8" w:rsidTr="007470B2">
        <w:trPr>
          <w:trHeight w:val="30"/>
        </w:trPr>
        <w:tc>
          <w:tcPr>
            <w:tcW w:w="724" w:type="dxa"/>
            <w:tcMar>
              <w:top w:w="15" w:type="dxa"/>
              <w:left w:w="15" w:type="dxa"/>
              <w:bottom w:w="15" w:type="dxa"/>
              <w:right w:w="15" w:type="dxa"/>
            </w:tcMar>
          </w:tcPr>
          <w:p w:rsidR="00881AF0" w:rsidRPr="007B60EE" w:rsidRDefault="00881AF0" w:rsidP="007470B2">
            <w:pPr>
              <w:rPr>
                <w:sz w:val="28"/>
                <w:szCs w:val="28"/>
                <w:lang w:val="kk-KZ"/>
              </w:rPr>
            </w:pPr>
            <w:r>
              <w:rPr>
                <w:sz w:val="28"/>
                <w:szCs w:val="28"/>
                <w:lang w:val="kk-KZ"/>
              </w:rPr>
              <w:t>556</w:t>
            </w:r>
          </w:p>
        </w:tc>
        <w:tc>
          <w:tcPr>
            <w:tcW w:w="5387" w:type="dxa"/>
            <w:tcMar>
              <w:top w:w="15" w:type="dxa"/>
              <w:left w:w="15" w:type="dxa"/>
              <w:bottom w:w="15" w:type="dxa"/>
              <w:right w:w="15" w:type="dxa"/>
            </w:tcMar>
            <w:vAlign w:val="center"/>
          </w:tcPr>
          <w:p w:rsidR="00881AF0" w:rsidRDefault="00881AF0" w:rsidP="00BF6267">
            <w:pPr>
              <w:ind w:left="20" w:right="127"/>
              <w:jc w:val="both"/>
              <w:rPr>
                <w:sz w:val="28"/>
                <w:szCs w:val="28"/>
                <w:lang w:val="kk-KZ"/>
              </w:rPr>
            </w:pPr>
            <w:r w:rsidRPr="00E81771">
              <w:rPr>
                <w:sz w:val="28"/>
                <w:szCs w:val="28"/>
                <w:lang w:val="kk-KZ"/>
              </w:rPr>
              <w:t>Наличие ситуационн</w:t>
            </w:r>
            <w:r>
              <w:rPr>
                <w:sz w:val="28"/>
                <w:szCs w:val="28"/>
                <w:lang w:val="kk-KZ"/>
              </w:rPr>
              <w:t>ого</w:t>
            </w:r>
            <w:r w:rsidRPr="00E81771">
              <w:rPr>
                <w:sz w:val="28"/>
                <w:szCs w:val="28"/>
                <w:lang w:val="kk-KZ"/>
              </w:rPr>
              <w:t xml:space="preserve"> план</w:t>
            </w:r>
            <w:r>
              <w:rPr>
                <w:sz w:val="28"/>
                <w:szCs w:val="28"/>
                <w:lang w:val="kk-KZ"/>
              </w:rPr>
              <w:t>а</w:t>
            </w:r>
            <w:r w:rsidRPr="00E81771">
              <w:rPr>
                <w:sz w:val="28"/>
                <w:szCs w:val="28"/>
                <w:lang w:val="kk-KZ"/>
              </w:rPr>
              <w:t xml:space="preserve"> и расчет-обосновани</w:t>
            </w:r>
            <w:r>
              <w:rPr>
                <w:sz w:val="28"/>
                <w:szCs w:val="28"/>
                <w:lang w:val="kk-KZ"/>
              </w:rPr>
              <w:t>я</w:t>
            </w:r>
            <w:r w:rsidRPr="00E81771">
              <w:rPr>
                <w:sz w:val="28"/>
                <w:szCs w:val="28"/>
                <w:lang w:val="kk-KZ"/>
              </w:rPr>
              <w:t xml:space="preserve"> заявляемой электрической мощности, выполненн</w:t>
            </w:r>
            <w:r>
              <w:rPr>
                <w:sz w:val="28"/>
                <w:szCs w:val="28"/>
                <w:lang w:val="kk-KZ"/>
              </w:rPr>
              <w:t>ой</w:t>
            </w:r>
            <w:r w:rsidRPr="00E81771">
              <w:rPr>
                <w:sz w:val="28"/>
                <w:szCs w:val="28"/>
                <w:lang w:val="kk-KZ"/>
              </w:rPr>
              <w:t xml:space="preserve"> самостоятельно или с привлечением экспертной организации</w:t>
            </w:r>
            <w:r>
              <w:rPr>
                <w:sz w:val="28"/>
                <w:szCs w:val="28"/>
                <w:lang w:val="kk-KZ"/>
              </w:rPr>
              <w:t xml:space="preserve"> </w:t>
            </w:r>
            <w:r w:rsidRPr="00E81771">
              <w:rPr>
                <w:sz w:val="28"/>
                <w:szCs w:val="28"/>
                <w:lang w:val="kk-KZ"/>
              </w:rPr>
              <w:t>приложенны</w:t>
            </w:r>
            <w:r>
              <w:rPr>
                <w:sz w:val="28"/>
                <w:szCs w:val="28"/>
                <w:lang w:val="kk-KZ"/>
              </w:rPr>
              <w:t>х к</w:t>
            </w:r>
            <w:r w:rsidRPr="00E81771">
              <w:rPr>
                <w:sz w:val="28"/>
                <w:szCs w:val="28"/>
                <w:lang w:val="kk-KZ"/>
              </w:rPr>
              <w:t xml:space="preserve"> опросному листу </w:t>
            </w:r>
          </w:p>
        </w:tc>
        <w:tc>
          <w:tcPr>
            <w:tcW w:w="1842"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r>
      <w:tr w:rsidR="00881AF0" w:rsidRPr="004D45E8" w:rsidTr="007470B2">
        <w:trPr>
          <w:trHeight w:val="30"/>
        </w:trPr>
        <w:tc>
          <w:tcPr>
            <w:tcW w:w="724" w:type="dxa"/>
            <w:tcMar>
              <w:top w:w="15" w:type="dxa"/>
              <w:left w:w="15" w:type="dxa"/>
              <w:bottom w:w="15" w:type="dxa"/>
              <w:right w:w="15" w:type="dxa"/>
            </w:tcMar>
          </w:tcPr>
          <w:p w:rsidR="00881AF0" w:rsidRPr="007B60EE" w:rsidRDefault="00881AF0" w:rsidP="007470B2">
            <w:pPr>
              <w:rPr>
                <w:sz w:val="28"/>
                <w:szCs w:val="28"/>
                <w:lang w:val="kk-KZ"/>
              </w:rPr>
            </w:pPr>
            <w:r>
              <w:rPr>
                <w:sz w:val="28"/>
                <w:szCs w:val="28"/>
                <w:lang w:val="kk-KZ"/>
              </w:rPr>
              <w:t>557</w:t>
            </w:r>
          </w:p>
        </w:tc>
        <w:tc>
          <w:tcPr>
            <w:tcW w:w="5387" w:type="dxa"/>
            <w:tcMar>
              <w:top w:w="15" w:type="dxa"/>
              <w:left w:w="15" w:type="dxa"/>
              <w:bottom w:w="15" w:type="dxa"/>
              <w:right w:w="15" w:type="dxa"/>
            </w:tcMar>
            <w:vAlign w:val="center"/>
          </w:tcPr>
          <w:p w:rsidR="00881AF0" w:rsidRPr="00E81771" w:rsidRDefault="00881AF0" w:rsidP="00BF6267">
            <w:pPr>
              <w:ind w:left="20" w:right="127"/>
              <w:jc w:val="both"/>
              <w:rPr>
                <w:sz w:val="28"/>
                <w:szCs w:val="28"/>
                <w:lang w:val="kk-KZ"/>
              </w:rPr>
            </w:pPr>
            <w:r>
              <w:rPr>
                <w:sz w:val="28"/>
                <w:szCs w:val="28"/>
                <w:lang w:val="kk-KZ"/>
              </w:rPr>
              <w:t>Наличие с</w:t>
            </w:r>
            <w:r w:rsidRPr="00E81771">
              <w:rPr>
                <w:sz w:val="28"/>
                <w:szCs w:val="28"/>
                <w:lang w:val="kk-KZ"/>
              </w:rPr>
              <w:t>хемы внешнего электроснабжения потребителя с приложением принципиальных схем, карты-схем или ситуационн</w:t>
            </w:r>
            <w:r>
              <w:rPr>
                <w:sz w:val="28"/>
                <w:szCs w:val="28"/>
                <w:lang w:val="kk-KZ"/>
              </w:rPr>
              <w:t>ого</w:t>
            </w:r>
            <w:r w:rsidRPr="00E81771">
              <w:rPr>
                <w:sz w:val="28"/>
                <w:szCs w:val="28"/>
                <w:lang w:val="kk-KZ"/>
              </w:rPr>
              <w:t xml:space="preserve"> план</w:t>
            </w:r>
            <w:r>
              <w:rPr>
                <w:sz w:val="28"/>
                <w:szCs w:val="28"/>
                <w:lang w:val="kk-KZ"/>
              </w:rPr>
              <w:t>а</w:t>
            </w:r>
            <w:r w:rsidRPr="00E81771">
              <w:rPr>
                <w:sz w:val="28"/>
                <w:szCs w:val="28"/>
                <w:lang w:val="kk-KZ"/>
              </w:rPr>
              <w:t>, результат</w:t>
            </w:r>
            <w:r>
              <w:rPr>
                <w:sz w:val="28"/>
                <w:szCs w:val="28"/>
                <w:lang w:val="kk-KZ"/>
              </w:rPr>
              <w:t>ов</w:t>
            </w:r>
            <w:r w:rsidRPr="00E81771">
              <w:rPr>
                <w:sz w:val="28"/>
                <w:szCs w:val="28"/>
                <w:lang w:val="kk-KZ"/>
              </w:rPr>
              <w:t xml:space="preserve"> расчетов электрических режимов, схемы организации диспетчерского и технологического управления с учетом перспективы развития на 3 (5)-10 лет</w:t>
            </w:r>
            <w:r>
              <w:rPr>
                <w:sz w:val="28"/>
                <w:szCs w:val="28"/>
                <w:lang w:val="kk-KZ"/>
              </w:rPr>
              <w:t>.</w:t>
            </w:r>
          </w:p>
        </w:tc>
        <w:tc>
          <w:tcPr>
            <w:tcW w:w="1842"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881AF0" w:rsidRPr="004D45E8" w:rsidRDefault="00881AF0" w:rsidP="007470B2">
            <w:pPr>
              <w:shd w:val="clear" w:color="auto" w:fill="FFFFFF"/>
              <w:overflowPunct/>
              <w:autoSpaceDE/>
              <w:autoSpaceDN/>
              <w:adjustRightInd/>
              <w:jc w:val="both"/>
              <w:rPr>
                <w:sz w:val="28"/>
                <w:szCs w:val="28"/>
                <w:lang w:eastAsia="en-US"/>
              </w:rPr>
            </w:pPr>
          </w:p>
        </w:tc>
      </w:tr>
      <w:tr w:rsidR="00BF6267" w:rsidRPr="004D45E8" w:rsidTr="006E4CE3">
        <w:trPr>
          <w:trHeight w:val="30"/>
        </w:trPr>
        <w:tc>
          <w:tcPr>
            <w:tcW w:w="724" w:type="dxa"/>
            <w:tcMar>
              <w:top w:w="15" w:type="dxa"/>
              <w:left w:w="15" w:type="dxa"/>
              <w:bottom w:w="15" w:type="dxa"/>
              <w:right w:w="15" w:type="dxa"/>
            </w:tcMar>
          </w:tcPr>
          <w:p w:rsidR="00BF6267" w:rsidRDefault="00BF6267" w:rsidP="00072229">
            <w:pPr>
              <w:rPr>
                <w:sz w:val="28"/>
                <w:szCs w:val="28"/>
                <w:lang w:val="kk-KZ"/>
              </w:rPr>
            </w:pPr>
            <w:r>
              <w:rPr>
                <w:sz w:val="28"/>
                <w:szCs w:val="28"/>
                <w:lang w:val="kk-KZ"/>
              </w:rPr>
              <w:t>558</w:t>
            </w:r>
          </w:p>
        </w:tc>
        <w:tc>
          <w:tcPr>
            <w:tcW w:w="5387" w:type="dxa"/>
            <w:tcMar>
              <w:top w:w="15" w:type="dxa"/>
              <w:left w:w="15" w:type="dxa"/>
              <w:bottom w:w="15" w:type="dxa"/>
              <w:right w:w="15" w:type="dxa"/>
            </w:tcMar>
          </w:tcPr>
          <w:p w:rsidR="00BF6267" w:rsidRPr="00590C22" w:rsidRDefault="00BF6267" w:rsidP="00BF6267">
            <w:pPr>
              <w:shd w:val="clear" w:color="auto" w:fill="FFFFFF"/>
              <w:ind w:right="127"/>
              <w:jc w:val="both"/>
              <w:rPr>
                <w:sz w:val="28"/>
                <w:szCs w:val="28"/>
              </w:rPr>
            </w:pPr>
            <w:r w:rsidRPr="00590C22">
              <w:rPr>
                <w:sz w:val="28"/>
                <w:szCs w:val="28"/>
              </w:rPr>
              <w:t xml:space="preserve">Наличие и исправность специальных машин, механизмов, транспортных средств, такелажа, оснастки, инструмента и приспособлений используемых для выполнение технического обслуживания и ремонт ВЛ. </w:t>
            </w:r>
          </w:p>
        </w:tc>
        <w:tc>
          <w:tcPr>
            <w:tcW w:w="1842" w:type="dxa"/>
            <w:tcMar>
              <w:top w:w="15" w:type="dxa"/>
              <w:left w:w="15" w:type="dxa"/>
              <w:bottom w:w="15" w:type="dxa"/>
              <w:right w:w="15" w:type="dxa"/>
            </w:tcMar>
            <w:vAlign w:val="center"/>
          </w:tcPr>
          <w:p w:rsidR="00BF6267" w:rsidRPr="004D45E8" w:rsidRDefault="00BF6267"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BF6267" w:rsidRPr="004D45E8" w:rsidRDefault="00BF6267" w:rsidP="007470B2">
            <w:pPr>
              <w:shd w:val="clear" w:color="auto" w:fill="FFFFFF"/>
              <w:overflowPunct/>
              <w:autoSpaceDE/>
              <w:autoSpaceDN/>
              <w:adjustRightInd/>
              <w:jc w:val="both"/>
              <w:rPr>
                <w:sz w:val="28"/>
                <w:szCs w:val="28"/>
                <w:lang w:eastAsia="en-US"/>
              </w:rPr>
            </w:pPr>
          </w:p>
        </w:tc>
      </w:tr>
      <w:tr w:rsidR="00BF6267" w:rsidRPr="004D45E8" w:rsidTr="006E4CE3">
        <w:trPr>
          <w:trHeight w:val="30"/>
        </w:trPr>
        <w:tc>
          <w:tcPr>
            <w:tcW w:w="724" w:type="dxa"/>
            <w:tcMar>
              <w:top w:w="15" w:type="dxa"/>
              <w:left w:w="15" w:type="dxa"/>
              <w:bottom w:w="15" w:type="dxa"/>
              <w:right w:w="15" w:type="dxa"/>
            </w:tcMar>
          </w:tcPr>
          <w:p w:rsidR="00BF6267" w:rsidRDefault="00BF6267" w:rsidP="00072229">
            <w:pPr>
              <w:rPr>
                <w:sz w:val="28"/>
                <w:szCs w:val="28"/>
                <w:lang w:val="kk-KZ"/>
              </w:rPr>
            </w:pPr>
            <w:r>
              <w:rPr>
                <w:sz w:val="28"/>
                <w:szCs w:val="28"/>
                <w:lang w:val="kk-KZ"/>
              </w:rPr>
              <w:t>559</w:t>
            </w:r>
          </w:p>
        </w:tc>
        <w:tc>
          <w:tcPr>
            <w:tcW w:w="5387" w:type="dxa"/>
            <w:tcMar>
              <w:top w:w="15" w:type="dxa"/>
              <w:left w:w="15" w:type="dxa"/>
              <w:bottom w:w="15" w:type="dxa"/>
              <w:right w:w="15" w:type="dxa"/>
            </w:tcMar>
          </w:tcPr>
          <w:p w:rsidR="00BF6267" w:rsidRPr="00590C22" w:rsidRDefault="00BF6267" w:rsidP="00BF6267">
            <w:pPr>
              <w:shd w:val="clear" w:color="auto" w:fill="FFFFFF"/>
              <w:ind w:right="127"/>
              <w:jc w:val="both"/>
              <w:rPr>
                <w:sz w:val="28"/>
                <w:szCs w:val="28"/>
              </w:rPr>
            </w:pPr>
            <w:r w:rsidRPr="00590C22">
              <w:rPr>
                <w:sz w:val="28"/>
                <w:szCs w:val="28"/>
              </w:rPr>
              <w:t>Наличие комплектованных средства механизации  в соответствии с нормами и размещенных на ремонтно-производственных базах (далее – РПБ) предприятий и их подразделений.</w:t>
            </w:r>
          </w:p>
        </w:tc>
        <w:tc>
          <w:tcPr>
            <w:tcW w:w="1842" w:type="dxa"/>
            <w:tcMar>
              <w:top w:w="15" w:type="dxa"/>
              <w:left w:w="15" w:type="dxa"/>
              <w:bottom w:w="15" w:type="dxa"/>
              <w:right w:w="15" w:type="dxa"/>
            </w:tcMar>
            <w:vAlign w:val="center"/>
          </w:tcPr>
          <w:p w:rsidR="00BF6267" w:rsidRPr="004D45E8" w:rsidRDefault="00BF6267"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BF6267" w:rsidRPr="004D45E8" w:rsidRDefault="00BF6267" w:rsidP="007470B2">
            <w:pPr>
              <w:shd w:val="clear" w:color="auto" w:fill="FFFFFF"/>
              <w:overflowPunct/>
              <w:autoSpaceDE/>
              <w:autoSpaceDN/>
              <w:adjustRightInd/>
              <w:jc w:val="both"/>
              <w:rPr>
                <w:sz w:val="28"/>
                <w:szCs w:val="28"/>
                <w:lang w:eastAsia="en-US"/>
              </w:rPr>
            </w:pPr>
          </w:p>
        </w:tc>
      </w:tr>
      <w:tr w:rsidR="00BF6267" w:rsidRPr="004D45E8" w:rsidTr="006E4CE3">
        <w:trPr>
          <w:trHeight w:val="30"/>
        </w:trPr>
        <w:tc>
          <w:tcPr>
            <w:tcW w:w="724" w:type="dxa"/>
            <w:tcMar>
              <w:top w:w="15" w:type="dxa"/>
              <w:left w:w="15" w:type="dxa"/>
              <w:bottom w:w="15" w:type="dxa"/>
              <w:right w:w="15" w:type="dxa"/>
            </w:tcMar>
          </w:tcPr>
          <w:p w:rsidR="00BF6267" w:rsidRDefault="00BF6267" w:rsidP="00072229">
            <w:pPr>
              <w:rPr>
                <w:sz w:val="28"/>
                <w:szCs w:val="28"/>
                <w:lang w:val="kk-KZ"/>
              </w:rPr>
            </w:pPr>
            <w:r>
              <w:rPr>
                <w:sz w:val="28"/>
                <w:szCs w:val="28"/>
                <w:lang w:val="kk-KZ"/>
              </w:rPr>
              <w:t>560</w:t>
            </w:r>
          </w:p>
        </w:tc>
        <w:tc>
          <w:tcPr>
            <w:tcW w:w="5387" w:type="dxa"/>
            <w:tcMar>
              <w:top w:w="15" w:type="dxa"/>
              <w:left w:w="15" w:type="dxa"/>
              <w:bottom w:w="15" w:type="dxa"/>
              <w:right w:w="15" w:type="dxa"/>
            </w:tcMar>
          </w:tcPr>
          <w:p w:rsidR="00BF6267" w:rsidRPr="00590C22" w:rsidRDefault="00BF6267" w:rsidP="00BF6267">
            <w:pPr>
              <w:shd w:val="clear" w:color="auto" w:fill="FFFFFF"/>
              <w:ind w:right="127"/>
              <w:jc w:val="both"/>
              <w:rPr>
                <w:sz w:val="28"/>
                <w:szCs w:val="28"/>
              </w:rPr>
            </w:pPr>
            <w:r w:rsidRPr="00590C22">
              <w:rPr>
                <w:sz w:val="28"/>
                <w:szCs w:val="28"/>
              </w:rPr>
              <w:t xml:space="preserve">Оснащенность бригады выполняющие работы на ВЛ, средствами связи с РПБ и </w:t>
            </w:r>
            <w:r w:rsidRPr="00590C22">
              <w:rPr>
                <w:sz w:val="28"/>
                <w:szCs w:val="28"/>
              </w:rPr>
              <w:lastRenderedPageBreak/>
              <w:t xml:space="preserve">диспетчерскими пунктами. </w:t>
            </w:r>
          </w:p>
        </w:tc>
        <w:tc>
          <w:tcPr>
            <w:tcW w:w="1842" w:type="dxa"/>
            <w:tcMar>
              <w:top w:w="15" w:type="dxa"/>
              <w:left w:w="15" w:type="dxa"/>
              <w:bottom w:w="15" w:type="dxa"/>
              <w:right w:w="15" w:type="dxa"/>
            </w:tcMar>
            <w:vAlign w:val="center"/>
          </w:tcPr>
          <w:p w:rsidR="00BF6267" w:rsidRPr="004D45E8" w:rsidRDefault="00BF6267"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BF6267" w:rsidRPr="004D45E8" w:rsidRDefault="00BF6267" w:rsidP="007470B2">
            <w:pPr>
              <w:shd w:val="clear" w:color="auto" w:fill="FFFFFF"/>
              <w:overflowPunct/>
              <w:autoSpaceDE/>
              <w:autoSpaceDN/>
              <w:adjustRightInd/>
              <w:jc w:val="both"/>
              <w:rPr>
                <w:sz w:val="28"/>
                <w:szCs w:val="28"/>
                <w:lang w:eastAsia="en-US"/>
              </w:rPr>
            </w:pPr>
          </w:p>
        </w:tc>
      </w:tr>
      <w:tr w:rsidR="00BF6267" w:rsidRPr="004D45E8" w:rsidTr="006E4CE3">
        <w:trPr>
          <w:trHeight w:val="30"/>
        </w:trPr>
        <w:tc>
          <w:tcPr>
            <w:tcW w:w="724" w:type="dxa"/>
            <w:tcMar>
              <w:top w:w="15" w:type="dxa"/>
              <w:left w:w="15" w:type="dxa"/>
              <w:bottom w:w="15" w:type="dxa"/>
              <w:right w:w="15" w:type="dxa"/>
            </w:tcMar>
          </w:tcPr>
          <w:p w:rsidR="00BF6267" w:rsidRDefault="00BF6267" w:rsidP="00072229">
            <w:pPr>
              <w:rPr>
                <w:sz w:val="28"/>
                <w:szCs w:val="28"/>
                <w:lang w:val="kk-KZ"/>
              </w:rPr>
            </w:pPr>
            <w:r>
              <w:rPr>
                <w:sz w:val="28"/>
                <w:szCs w:val="28"/>
                <w:lang w:val="kk-KZ"/>
              </w:rPr>
              <w:lastRenderedPageBreak/>
              <w:t>561</w:t>
            </w:r>
          </w:p>
        </w:tc>
        <w:tc>
          <w:tcPr>
            <w:tcW w:w="5387" w:type="dxa"/>
            <w:tcMar>
              <w:top w:w="15" w:type="dxa"/>
              <w:left w:w="15" w:type="dxa"/>
              <w:bottom w:w="15" w:type="dxa"/>
              <w:right w:w="15" w:type="dxa"/>
            </w:tcMar>
          </w:tcPr>
          <w:p w:rsidR="00BF6267" w:rsidRPr="00590C22" w:rsidRDefault="00BF6267" w:rsidP="00BF6267">
            <w:pPr>
              <w:shd w:val="clear" w:color="auto" w:fill="FFFFFF"/>
              <w:ind w:right="127"/>
              <w:jc w:val="both"/>
              <w:rPr>
                <w:sz w:val="28"/>
                <w:szCs w:val="28"/>
              </w:rPr>
            </w:pPr>
            <w:r w:rsidRPr="00590C22">
              <w:rPr>
                <w:sz w:val="28"/>
                <w:szCs w:val="28"/>
              </w:rPr>
              <w:t>Наличие графика периодических осмотров ВЛ утвержденных техническим руководителем организации, эксплуатирующей электрические сети.</w:t>
            </w:r>
          </w:p>
        </w:tc>
        <w:tc>
          <w:tcPr>
            <w:tcW w:w="1842" w:type="dxa"/>
            <w:tcMar>
              <w:top w:w="15" w:type="dxa"/>
              <w:left w:w="15" w:type="dxa"/>
              <w:bottom w:w="15" w:type="dxa"/>
              <w:right w:w="15" w:type="dxa"/>
            </w:tcMar>
            <w:vAlign w:val="center"/>
          </w:tcPr>
          <w:p w:rsidR="00BF6267" w:rsidRPr="004D45E8" w:rsidRDefault="00BF6267"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BF6267" w:rsidRPr="004D45E8" w:rsidRDefault="00BF6267" w:rsidP="007470B2">
            <w:pPr>
              <w:shd w:val="clear" w:color="auto" w:fill="FFFFFF"/>
              <w:overflowPunct/>
              <w:autoSpaceDE/>
              <w:autoSpaceDN/>
              <w:adjustRightInd/>
              <w:jc w:val="both"/>
              <w:rPr>
                <w:sz w:val="28"/>
                <w:szCs w:val="28"/>
                <w:lang w:eastAsia="en-US"/>
              </w:rPr>
            </w:pPr>
          </w:p>
        </w:tc>
      </w:tr>
      <w:tr w:rsidR="00BF6267" w:rsidRPr="004D45E8" w:rsidTr="006E4CE3">
        <w:trPr>
          <w:trHeight w:val="30"/>
        </w:trPr>
        <w:tc>
          <w:tcPr>
            <w:tcW w:w="724" w:type="dxa"/>
            <w:tcMar>
              <w:top w:w="15" w:type="dxa"/>
              <w:left w:w="15" w:type="dxa"/>
              <w:bottom w:w="15" w:type="dxa"/>
              <w:right w:w="15" w:type="dxa"/>
            </w:tcMar>
          </w:tcPr>
          <w:p w:rsidR="00BF6267" w:rsidRDefault="00BF6267" w:rsidP="00072229">
            <w:pPr>
              <w:rPr>
                <w:sz w:val="28"/>
                <w:szCs w:val="28"/>
                <w:lang w:val="kk-KZ"/>
              </w:rPr>
            </w:pPr>
            <w:r>
              <w:rPr>
                <w:sz w:val="28"/>
                <w:szCs w:val="28"/>
                <w:lang w:val="kk-KZ"/>
              </w:rPr>
              <w:t>562</w:t>
            </w:r>
          </w:p>
        </w:tc>
        <w:tc>
          <w:tcPr>
            <w:tcW w:w="5387" w:type="dxa"/>
            <w:tcMar>
              <w:top w:w="15" w:type="dxa"/>
              <w:left w:w="15" w:type="dxa"/>
              <w:bottom w:w="15" w:type="dxa"/>
              <w:right w:w="15" w:type="dxa"/>
            </w:tcMar>
          </w:tcPr>
          <w:p w:rsidR="00BF6267" w:rsidRPr="00590C22" w:rsidRDefault="00BF6267" w:rsidP="00BF6267">
            <w:pPr>
              <w:shd w:val="clear" w:color="auto" w:fill="FFFFFF"/>
              <w:ind w:right="127"/>
              <w:jc w:val="both"/>
              <w:rPr>
                <w:sz w:val="28"/>
                <w:szCs w:val="28"/>
              </w:rPr>
            </w:pPr>
            <w:r w:rsidRPr="00590C22">
              <w:rPr>
                <w:sz w:val="28"/>
                <w:szCs w:val="28"/>
              </w:rPr>
              <w:t>Выполнение осмотров каждой ВЛ по всей длине не реже 1 раза в год, выборочные осмотры отдельных ВЛ (или их участков) не реже 1 раза в год инженерно-техническим персоналом и полный осмотр все BЛ (участки), подлежащие капитальному ремонту.</w:t>
            </w:r>
          </w:p>
        </w:tc>
        <w:tc>
          <w:tcPr>
            <w:tcW w:w="1842" w:type="dxa"/>
            <w:tcMar>
              <w:top w:w="15" w:type="dxa"/>
              <w:left w:w="15" w:type="dxa"/>
              <w:bottom w:w="15" w:type="dxa"/>
              <w:right w:w="15" w:type="dxa"/>
            </w:tcMar>
            <w:vAlign w:val="center"/>
          </w:tcPr>
          <w:p w:rsidR="00BF6267" w:rsidRPr="004D45E8" w:rsidRDefault="00BF6267"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BF6267" w:rsidRPr="004D45E8" w:rsidRDefault="00BF6267" w:rsidP="007470B2">
            <w:pPr>
              <w:shd w:val="clear" w:color="auto" w:fill="FFFFFF"/>
              <w:overflowPunct/>
              <w:autoSpaceDE/>
              <w:autoSpaceDN/>
              <w:adjustRightInd/>
              <w:jc w:val="both"/>
              <w:rPr>
                <w:sz w:val="28"/>
                <w:szCs w:val="28"/>
                <w:lang w:eastAsia="en-US"/>
              </w:rPr>
            </w:pPr>
          </w:p>
        </w:tc>
      </w:tr>
      <w:tr w:rsidR="00BF6267" w:rsidRPr="004D45E8" w:rsidTr="006E4CE3">
        <w:trPr>
          <w:trHeight w:val="30"/>
        </w:trPr>
        <w:tc>
          <w:tcPr>
            <w:tcW w:w="724" w:type="dxa"/>
            <w:tcMar>
              <w:top w:w="15" w:type="dxa"/>
              <w:left w:w="15" w:type="dxa"/>
              <w:bottom w:w="15" w:type="dxa"/>
              <w:right w:w="15" w:type="dxa"/>
            </w:tcMar>
          </w:tcPr>
          <w:p w:rsidR="00BF6267" w:rsidRDefault="00BF6267" w:rsidP="00072229">
            <w:pPr>
              <w:rPr>
                <w:sz w:val="28"/>
                <w:szCs w:val="28"/>
                <w:lang w:val="kk-KZ"/>
              </w:rPr>
            </w:pPr>
            <w:r>
              <w:rPr>
                <w:sz w:val="28"/>
                <w:szCs w:val="28"/>
                <w:lang w:val="kk-KZ"/>
              </w:rPr>
              <w:t>563</w:t>
            </w:r>
          </w:p>
        </w:tc>
        <w:tc>
          <w:tcPr>
            <w:tcW w:w="5387" w:type="dxa"/>
            <w:tcMar>
              <w:top w:w="15" w:type="dxa"/>
              <w:left w:w="15" w:type="dxa"/>
              <w:bottom w:w="15" w:type="dxa"/>
              <w:right w:w="15" w:type="dxa"/>
            </w:tcMar>
          </w:tcPr>
          <w:p w:rsidR="00BF6267" w:rsidRPr="00590C22" w:rsidRDefault="00BF6267" w:rsidP="00BF6267">
            <w:pPr>
              <w:shd w:val="clear" w:color="auto" w:fill="FFFFFF"/>
              <w:ind w:right="127"/>
              <w:jc w:val="both"/>
              <w:rPr>
                <w:sz w:val="28"/>
                <w:szCs w:val="28"/>
              </w:rPr>
            </w:pPr>
            <w:r w:rsidRPr="00590C22">
              <w:rPr>
                <w:sz w:val="28"/>
                <w:szCs w:val="28"/>
              </w:rPr>
              <w:t>Выполнение верховых осмотров не реже 1 раза в 6 лет с выборочной проверкой проводов и тросов в зажимах и в дистанционных распорках на ВЛ напряжением 35 кB и выше или их участках, имеющих срок службы 20 лет и более или проходящих в зонах интенсивного загрязнения, а также не реже 1 раза в 12 лет на остальных ВЛ 35 кВ и выше (участках) по открытой местности.</w:t>
            </w:r>
          </w:p>
        </w:tc>
        <w:tc>
          <w:tcPr>
            <w:tcW w:w="1842" w:type="dxa"/>
            <w:tcMar>
              <w:top w:w="15" w:type="dxa"/>
              <w:left w:w="15" w:type="dxa"/>
              <w:bottom w:w="15" w:type="dxa"/>
              <w:right w:w="15" w:type="dxa"/>
            </w:tcMar>
            <w:vAlign w:val="center"/>
          </w:tcPr>
          <w:p w:rsidR="00BF6267" w:rsidRPr="004D45E8" w:rsidRDefault="00BF6267"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BF6267" w:rsidRPr="004D45E8" w:rsidRDefault="00BF6267" w:rsidP="007470B2">
            <w:pPr>
              <w:shd w:val="clear" w:color="auto" w:fill="FFFFFF"/>
              <w:overflowPunct/>
              <w:autoSpaceDE/>
              <w:autoSpaceDN/>
              <w:adjustRightInd/>
              <w:jc w:val="both"/>
              <w:rPr>
                <w:sz w:val="28"/>
                <w:szCs w:val="28"/>
                <w:lang w:eastAsia="en-US"/>
              </w:rPr>
            </w:pPr>
          </w:p>
        </w:tc>
      </w:tr>
      <w:tr w:rsidR="00BF6267" w:rsidRPr="004D45E8" w:rsidTr="006E4CE3">
        <w:trPr>
          <w:trHeight w:val="30"/>
        </w:trPr>
        <w:tc>
          <w:tcPr>
            <w:tcW w:w="724" w:type="dxa"/>
            <w:tcMar>
              <w:top w:w="15" w:type="dxa"/>
              <w:left w:w="15" w:type="dxa"/>
              <w:bottom w:w="15" w:type="dxa"/>
              <w:right w:w="15" w:type="dxa"/>
            </w:tcMar>
          </w:tcPr>
          <w:p w:rsidR="00BF6267" w:rsidRDefault="00BF6267" w:rsidP="00072229">
            <w:pPr>
              <w:rPr>
                <w:sz w:val="28"/>
                <w:szCs w:val="28"/>
                <w:lang w:val="kk-KZ"/>
              </w:rPr>
            </w:pPr>
            <w:r>
              <w:rPr>
                <w:sz w:val="28"/>
                <w:szCs w:val="28"/>
                <w:lang w:val="kk-KZ"/>
              </w:rPr>
              <w:t>564</w:t>
            </w:r>
          </w:p>
        </w:tc>
        <w:tc>
          <w:tcPr>
            <w:tcW w:w="5387" w:type="dxa"/>
            <w:tcMar>
              <w:top w:w="15" w:type="dxa"/>
              <w:left w:w="15" w:type="dxa"/>
              <w:bottom w:w="15" w:type="dxa"/>
              <w:right w:w="15" w:type="dxa"/>
            </w:tcMar>
          </w:tcPr>
          <w:p w:rsidR="00BF6267" w:rsidRPr="00590C22" w:rsidRDefault="00BF6267" w:rsidP="00BF6267">
            <w:pPr>
              <w:shd w:val="clear" w:color="auto" w:fill="FFFFFF"/>
              <w:ind w:right="127"/>
              <w:jc w:val="both"/>
              <w:rPr>
                <w:sz w:val="28"/>
                <w:szCs w:val="28"/>
              </w:rPr>
            </w:pPr>
            <w:r w:rsidRPr="00590C22">
              <w:rPr>
                <w:sz w:val="28"/>
                <w:szCs w:val="28"/>
              </w:rPr>
              <w:t xml:space="preserve">Наличие в РУ переносных заземления, средства по оказанию первой помощи пострадавшим от несчастных случаев, защитные и противопожарные средства. </w:t>
            </w:r>
          </w:p>
        </w:tc>
        <w:tc>
          <w:tcPr>
            <w:tcW w:w="1842" w:type="dxa"/>
            <w:tcMar>
              <w:top w:w="15" w:type="dxa"/>
              <w:left w:w="15" w:type="dxa"/>
              <w:bottom w:w="15" w:type="dxa"/>
              <w:right w:w="15" w:type="dxa"/>
            </w:tcMar>
            <w:vAlign w:val="center"/>
          </w:tcPr>
          <w:p w:rsidR="00BF6267" w:rsidRPr="004D45E8" w:rsidRDefault="00BF6267"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BF6267" w:rsidRPr="004D45E8" w:rsidRDefault="00BF6267" w:rsidP="007470B2">
            <w:pPr>
              <w:shd w:val="clear" w:color="auto" w:fill="FFFFFF"/>
              <w:overflowPunct/>
              <w:autoSpaceDE/>
              <w:autoSpaceDN/>
              <w:adjustRightInd/>
              <w:jc w:val="both"/>
              <w:rPr>
                <w:sz w:val="28"/>
                <w:szCs w:val="28"/>
                <w:lang w:eastAsia="en-US"/>
              </w:rPr>
            </w:pPr>
          </w:p>
        </w:tc>
      </w:tr>
      <w:tr w:rsidR="00BF6267" w:rsidRPr="004D45E8" w:rsidTr="006E4CE3">
        <w:trPr>
          <w:trHeight w:val="30"/>
        </w:trPr>
        <w:tc>
          <w:tcPr>
            <w:tcW w:w="724" w:type="dxa"/>
            <w:tcMar>
              <w:top w:w="15" w:type="dxa"/>
              <w:left w:w="15" w:type="dxa"/>
              <w:bottom w:w="15" w:type="dxa"/>
              <w:right w:w="15" w:type="dxa"/>
            </w:tcMar>
          </w:tcPr>
          <w:p w:rsidR="00BF6267" w:rsidRDefault="00BF6267" w:rsidP="00072229">
            <w:pPr>
              <w:rPr>
                <w:sz w:val="28"/>
                <w:szCs w:val="28"/>
                <w:lang w:val="kk-KZ"/>
              </w:rPr>
            </w:pPr>
            <w:r>
              <w:rPr>
                <w:sz w:val="28"/>
                <w:szCs w:val="28"/>
                <w:lang w:val="kk-KZ"/>
              </w:rPr>
              <w:t>565</w:t>
            </w:r>
          </w:p>
        </w:tc>
        <w:tc>
          <w:tcPr>
            <w:tcW w:w="5387" w:type="dxa"/>
            <w:tcMar>
              <w:top w:w="15" w:type="dxa"/>
              <w:left w:w="15" w:type="dxa"/>
              <w:bottom w:w="15" w:type="dxa"/>
              <w:right w:w="15" w:type="dxa"/>
            </w:tcMar>
          </w:tcPr>
          <w:p w:rsidR="00BF6267" w:rsidRPr="00590C22" w:rsidRDefault="00BF6267" w:rsidP="00BF6267">
            <w:pPr>
              <w:shd w:val="clear" w:color="auto" w:fill="FFFFFF"/>
              <w:ind w:right="127"/>
              <w:jc w:val="both"/>
              <w:rPr>
                <w:sz w:val="28"/>
                <w:szCs w:val="28"/>
                <w:lang w:val="kk-KZ"/>
              </w:rPr>
            </w:pPr>
            <w:r w:rsidRPr="00590C22">
              <w:rPr>
                <w:sz w:val="28"/>
                <w:szCs w:val="28"/>
              </w:rPr>
              <w:t>Наличие у  оперативно-выездных  бригад (далее – ОВБ) обслуживаемых РУ, переносные заземления, средства по оказанию первой помощи, защитные и первичные средства пожаротушения.</w:t>
            </w:r>
          </w:p>
        </w:tc>
        <w:tc>
          <w:tcPr>
            <w:tcW w:w="1842" w:type="dxa"/>
            <w:tcMar>
              <w:top w:w="15" w:type="dxa"/>
              <w:left w:w="15" w:type="dxa"/>
              <w:bottom w:w="15" w:type="dxa"/>
              <w:right w:w="15" w:type="dxa"/>
            </w:tcMar>
            <w:vAlign w:val="center"/>
          </w:tcPr>
          <w:p w:rsidR="00BF6267" w:rsidRPr="004D45E8" w:rsidRDefault="00BF6267"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BF6267" w:rsidRPr="004D45E8" w:rsidRDefault="00BF6267" w:rsidP="007470B2">
            <w:pPr>
              <w:shd w:val="clear" w:color="auto" w:fill="FFFFFF"/>
              <w:overflowPunct/>
              <w:autoSpaceDE/>
              <w:autoSpaceDN/>
              <w:adjustRightInd/>
              <w:jc w:val="both"/>
              <w:rPr>
                <w:sz w:val="28"/>
                <w:szCs w:val="28"/>
                <w:lang w:eastAsia="en-US"/>
              </w:rPr>
            </w:pPr>
          </w:p>
        </w:tc>
      </w:tr>
      <w:tr w:rsidR="00BF6267" w:rsidRPr="004D45E8" w:rsidTr="006E4CE3">
        <w:trPr>
          <w:trHeight w:val="30"/>
        </w:trPr>
        <w:tc>
          <w:tcPr>
            <w:tcW w:w="724" w:type="dxa"/>
            <w:tcMar>
              <w:top w:w="15" w:type="dxa"/>
              <w:left w:w="15" w:type="dxa"/>
              <w:bottom w:w="15" w:type="dxa"/>
              <w:right w:w="15" w:type="dxa"/>
            </w:tcMar>
          </w:tcPr>
          <w:p w:rsidR="00BF6267" w:rsidRDefault="00BF6267" w:rsidP="00072229">
            <w:pPr>
              <w:rPr>
                <w:sz w:val="28"/>
                <w:szCs w:val="28"/>
                <w:lang w:val="kk-KZ"/>
              </w:rPr>
            </w:pPr>
            <w:r>
              <w:rPr>
                <w:sz w:val="28"/>
                <w:szCs w:val="28"/>
                <w:lang w:val="kk-KZ"/>
              </w:rPr>
              <w:t>566</w:t>
            </w:r>
          </w:p>
        </w:tc>
        <w:tc>
          <w:tcPr>
            <w:tcW w:w="5387" w:type="dxa"/>
            <w:tcMar>
              <w:top w:w="15" w:type="dxa"/>
              <w:left w:w="15" w:type="dxa"/>
              <w:bottom w:w="15" w:type="dxa"/>
              <w:right w:w="15" w:type="dxa"/>
            </w:tcMar>
          </w:tcPr>
          <w:p w:rsidR="00BF6267" w:rsidRPr="00590C22" w:rsidRDefault="00BF6267" w:rsidP="00BF6267">
            <w:pPr>
              <w:ind w:right="127"/>
              <w:jc w:val="both"/>
              <w:rPr>
                <w:sz w:val="28"/>
                <w:szCs w:val="28"/>
                <w:lang w:val="kk-KZ"/>
              </w:rPr>
            </w:pPr>
            <w:r w:rsidRPr="00590C22">
              <w:rPr>
                <w:sz w:val="28"/>
                <w:szCs w:val="28"/>
              </w:rPr>
              <w:t>Наличие регистрации случаи грозовых отключений и повреждений ВЛ, оборудования РУ и ТП. На основании полученных данных проведения оценки надежности грозозащиты и разработанных мероприятия по повышению ее надежности.</w:t>
            </w:r>
          </w:p>
        </w:tc>
        <w:tc>
          <w:tcPr>
            <w:tcW w:w="1842" w:type="dxa"/>
            <w:tcMar>
              <w:top w:w="15" w:type="dxa"/>
              <w:left w:w="15" w:type="dxa"/>
              <w:bottom w:w="15" w:type="dxa"/>
              <w:right w:w="15" w:type="dxa"/>
            </w:tcMar>
            <w:vAlign w:val="center"/>
          </w:tcPr>
          <w:p w:rsidR="00BF6267" w:rsidRPr="004D45E8" w:rsidRDefault="00BF6267"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BF6267" w:rsidRPr="004D45E8" w:rsidRDefault="00BF6267" w:rsidP="007470B2">
            <w:pPr>
              <w:shd w:val="clear" w:color="auto" w:fill="FFFFFF"/>
              <w:overflowPunct/>
              <w:autoSpaceDE/>
              <w:autoSpaceDN/>
              <w:adjustRightInd/>
              <w:jc w:val="both"/>
              <w:rPr>
                <w:sz w:val="28"/>
                <w:szCs w:val="28"/>
                <w:lang w:eastAsia="en-US"/>
              </w:rPr>
            </w:pPr>
          </w:p>
        </w:tc>
      </w:tr>
      <w:tr w:rsidR="00BF6267" w:rsidRPr="004D45E8" w:rsidTr="006E4CE3">
        <w:trPr>
          <w:trHeight w:val="30"/>
        </w:trPr>
        <w:tc>
          <w:tcPr>
            <w:tcW w:w="724" w:type="dxa"/>
            <w:tcMar>
              <w:top w:w="15" w:type="dxa"/>
              <w:left w:w="15" w:type="dxa"/>
              <w:bottom w:w="15" w:type="dxa"/>
              <w:right w:w="15" w:type="dxa"/>
            </w:tcMar>
          </w:tcPr>
          <w:p w:rsidR="00BF6267" w:rsidRDefault="00BF6267" w:rsidP="00072229">
            <w:pPr>
              <w:rPr>
                <w:sz w:val="28"/>
                <w:szCs w:val="28"/>
                <w:lang w:val="kk-KZ"/>
              </w:rPr>
            </w:pPr>
            <w:r>
              <w:rPr>
                <w:sz w:val="28"/>
                <w:szCs w:val="28"/>
                <w:lang w:val="kk-KZ"/>
              </w:rPr>
              <w:t>567</w:t>
            </w:r>
          </w:p>
        </w:tc>
        <w:tc>
          <w:tcPr>
            <w:tcW w:w="5387" w:type="dxa"/>
            <w:tcMar>
              <w:top w:w="15" w:type="dxa"/>
              <w:left w:w="15" w:type="dxa"/>
              <w:bottom w:w="15" w:type="dxa"/>
              <w:right w:w="15" w:type="dxa"/>
            </w:tcMar>
          </w:tcPr>
          <w:p w:rsidR="00BF6267" w:rsidRPr="00590C22" w:rsidRDefault="00BF6267" w:rsidP="00BF6267">
            <w:pPr>
              <w:ind w:right="127"/>
              <w:jc w:val="both"/>
              <w:rPr>
                <w:sz w:val="28"/>
                <w:szCs w:val="28"/>
              </w:rPr>
            </w:pPr>
            <w:r w:rsidRPr="00590C22">
              <w:rPr>
                <w:sz w:val="28"/>
                <w:szCs w:val="28"/>
              </w:rPr>
              <w:t xml:space="preserve">Наличие снятых рассеивателей, экранирующих и защитных решеток светильников освещения. </w:t>
            </w:r>
          </w:p>
        </w:tc>
        <w:tc>
          <w:tcPr>
            <w:tcW w:w="1842" w:type="dxa"/>
            <w:tcMar>
              <w:top w:w="15" w:type="dxa"/>
              <w:left w:w="15" w:type="dxa"/>
              <w:bottom w:w="15" w:type="dxa"/>
              <w:right w:w="15" w:type="dxa"/>
            </w:tcMar>
            <w:vAlign w:val="center"/>
          </w:tcPr>
          <w:p w:rsidR="00BF6267" w:rsidRPr="004D45E8" w:rsidRDefault="00BF6267"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BF6267" w:rsidRPr="004D45E8" w:rsidRDefault="00BF6267" w:rsidP="007470B2">
            <w:pPr>
              <w:shd w:val="clear" w:color="auto" w:fill="FFFFFF"/>
              <w:overflowPunct/>
              <w:autoSpaceDE/>
              <w:autoSpaceDN/>
              <w:adjustRightInd/>
              <w:jc w:val="both"/>
              <w:rPr>
                <w:sz w:val="28"/>
                <w:szCs w:val="28"/>
                <w:lang w:eastAsia="en-US"/>
              </w:rPr>
            </w:pPr>
          </w:p>
        </w:tc>
      </w:tr>
      <w:tr w:rsidR="00BF6267" w:rsidRPr="004D45E8" w:rsidTr="006E4CE3">
        <w:trPr>
          <w:trHeight w:val="30"/>
        </w:trPr>
        <w:tc>
          <w:tcPr>
            <w:tcW w:w="724" w:type="dxa"/>
            <w:tcMar>
              <w:top w:w="15" w:type="dxa"/>
              <w:left w:w="15" w:type="dxa"/>
              <w:bottom w:w="15" w:type="dxa"/>
              <w:right w:w="15" w:type="dxa"/>
            </w:tcMar>
          </w:tcPr>
          <w:p w:rsidR="00BF6267" w:rsidRDefault="00BF6267" w:rsidP="00072229">
            <w:pPr>
              <w:rPr>
                <w:sz w:val="28"/>
                <w:szCs w:val="28"/>
                <w:lang w:val="kk-KZ"/>
              </w:rPr>
            </w:pPr>
            <w:r>
              <w:rPr>
                <w:sz w:val="28"/>
                <w:szCs w:val="28"/>
                <w:lang w:val="kk-KZ"/>
              </w:rPr>
              <w:t>568</w:t>
            </w:r>
          </w:p>
        </w:tc>
        <w:tc>
          <w:tcPr>
            <w:tcW w:w="5387" w:type="dxa"/>
            <w:tcMar>
              <w:top w:w="15" w:type="dxa"/>
              <w:left w:w="15" w:type="dxa"/>
              <w:bottom w:w="15" w:type="dxa"/>
              <w:right w:w="15" w:type="dxa"/>
            </w:tcMar>
          </w:tcPr>
          <w:p w:rsidR="00BF6267" w:rsidRPr="00590C22" w:rsidRDefault="00BF6267" w:rsidP="00BF6267">
            <w:pPr>
              <w:ind w:right="127"/>
              <w:jc w:val="both"/>
              <w:rPr>
                <w:sz w:val="28"/>
                <w:szCs w:val="28"/>
              </w:rPr>
            </w:pPr>
            <w:r w:rsidRPr="00590C22">
              <w:rPr>
                <w:sz w:val="28"/>
                <w:szCs w:val="28"/>
              </w:rPr>
              <w:t xml:space="preserve">Наличие автоматического фиксации на записывающем устройстве оперативные переговоры на всех уровнях </w:t>
            </w:r>
            <w:r w:rsidRPr="00590C22">
              <w:rPr>
                <w:sz w:val="28"/>
                <w:szCs w:val="28"/>
              </w:rPr>
              <w:lastRenderedPageBreak/>
              <w:t>диспетчерского управления и оперативные переговоры начальников смен электростанций и крупных подстанций.</w:t>
            </w:r>
          </w:p>
        </w:tc>
        <w:tc>
          <w:tcPr>
            <w:tcW w:w="1842" w:type="dxa"/>
            <w:tcMar>
              <w:top w:w="15" w:type="dxa"/>
              <w:left w:w="15" w:type="dxa"/>
              <w:bottom w:w="15" w:type="dxa"/>
              <w:right w:w="15" w:type="dxa"/>
            </w:tcMar>
            <w:vAlign w:val="center"/>
          </w:tcPr>
          <w:p w:rsidR="00BF6267" w:rsidRPr="004D45E8" w:rsidRDefault="00BF6267"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BF6267" w:rsidRPr="004D45E8" w:rsidRDefault="00BF6267" w:rsidP="007470B2">
            <w:pPr>
              <w:shd w:val="clear" w:color="auto" w:fill="FFFFFF"/>
              <w:overflowPunct/>
              <w:autoSpaceDE/>
              <w:autoSpaceDN/>
              <w:adjustRightInd/>
              <w:jc w:val="both"/>
              <w:rPr>
                <w:sz w:val="28"/>
                <w:szCs w:val="28"/>
                <w:lang w:eastAsia="en-US"/>
              </w:rPr>
            </w:pPr>
          </w:p>
        </w:tc>
      </w:tr>
      <w:tr w:rsidR="00BF6267" w:rsidRPr="004D45E8" w:rsidTr="006E4CE3">
        <w:trPr>
          <w:trHeight w:val="30"/>
        </w:trPr>
        <w:tc>
          <w:tcPr>
            <w:tcW w:w="724" w:type="dxa"/>
            <w:tcMar>
              <w:top w:w="15" w:type="dxa"/>
              <w:left w:w="15" w:type="dxa"/>
              <w:bottom w:w="15" w:type="dxa"/>
              <w:right w:w="15" w:type="dxa"/>
            </w:tcMar>
          </w:tcPr>
          <w:p w:rsidR="00BF6267" w:rsidRDefault="00BF6267" w:rsidP="00072229">
            <w:pPr>
              <w:rPr>
                <w:sz w:val="28"/>
                <w:szCs w:val="28"/>
                <w:lang w:val="kk-KZ"/>
              </w:rPr>
            </w:pPr>
            <w:r>
              <w:rPr>
                <w:sz w:val="28"/>
                <w:szCs w:val="28"/>
                <w:lang w:val="kk-KZ"/>
              </w:rPr>
              <w:lastRenderedPageBreak/>
              <w:t>569</w:t>
            </w:r>
          </w:p>
        </w:tc>
        <w:tc>
          <w:tcPr>
            <w:tcW w:w="5387" w:type="dxa"/>
            <w:tcMar>
              <w:top w:w="15" w:type="dxa"/>
              <w:left w:w="15" w:type="dxa"/>
              <w:bottom w:w="15" w:type="dxa"/>
              <w:right w:w="15" w:type="dxa"/>
            </w:tcMar>
          </w:tcPr>
          <w:p w:rsidR="00BF6267" w:rsidRPr="00590C22" w:rsidRDefault="00BF6267" w:rsidP="00BF6267">
            <w:pPr>
              <w:shd w:val="clear" w:color="auto" w:fill="FFFFFF"/>
              <w:ind w:right="127"/>
              <w:jc w:val="both"/>
              <w:rPr>
                <w:sz w:val="28"/>
                <w:szCs w:val="28"/>
                <w:lang w:val="kk-KZ"/>
              </w:rPr>
            </w:pPr>
            <w:r w:rsidRPr="00590C22">
              <w:rPr>
                <w:sz w:val="28"/>
                <w:szCs w:val="28"/>
              </w:rPr>
              <w:t>Не допущения замены одного лица из числа  оперативно-диспетчерского персонала другим случае необходимости, без разрешения соответствующего административно-технического персонала, подписавшего график, и уведомление вышестоящего оперативно-диспетчерского персонала.</w:t>
            </w:r>
          </w:p>
        </w:tc>
        <w:tc>
          <w:tcPr>
            <w:tcW w:w="1842" w:type="dxa"/>
            <w:tcMar>
              <w:top w:w="15" w:type="dxa"/>
              <w:left w:w="15" w:type="dxa"/>
              <w:bottom w:w="15" w:type="dxa"/>
              <w:right w:w="15" w:type="dxa"/>
            </w:tcMar>
            <w:vAlign w:val="center"/>
          </w:tcPr>
          <w:p w:rsidR="00BF6267" w:rsidRPr="004D45E8" w:rsidRDefault="00BF6267"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BF6267" w:rsidRPr="004D45E8" w:rsidRDefault="00BF6267" w:rsidP="007470B2">
            <w:pPr>
              <w:shd w:val="clear" w:color="auto" w:fill="FFFFFF"/>
              <w:overflowPunct/>
              <w:autoSpaceDE/>
              <w:autoSpaceDN/>
              <w:adjustRightInd/>
              <w:jc w:val="both"/>
              <w:rPr>
                <w:sz w:val="28"/>
                <w:szCs w:val="28"/>
                <w:lang w:eastAsia="en-US"/>
              </w:rPr>
            </w:pPr>
          </w:p>
        </w:tc>
      </w:tr>
      <w:tr w:rsidR="00BF6267" w:rsidRPr="004D45E8" w:rsidTr="006E4CE3">
        <w:trPr>
          <w:trHeight w:val="30"/>
        </w:trPr>
        <w:tc>
          <w:tcPr>
            <w:tcW w:w="724" w:type="dxa"/>
            <w:tcMar>
              <w:top w:w="15" w:type="dxa"/>
              <w:left w:w="15" w:type="dxa"/>
              <w:bottom w:w="15" w:type="dxa"/>
              <w:right w:w="15" w:type="dxa"/>
            </w:tcMar>
          </w:tcPr>
          <w:p w:rsidR="00BF6267" w:rsidRDefault="00BF6267" w:rsidP="00072229">
            <w:pPr>
              <w:rPr>
                <w:sz w:val="28"/>
                <w:szCs w:val="28"/>
                <w:lang w:val="kk-KZ"/>
              </w:rPr>
            </w:pPr>
            <w:r>
              <w:rPr>
                <w:sz w:val="28"/>
                <w:szCs w:val="28"/>
                <w:lang w:val="kk-KZ"/>
              </w:rPr>
              <w:t>570</w:t>
            </w:r>
          </w:p>
        </w:tc>
        <w:tc>
          <w:tcPr>
            <w:tcW w:w="5387" w:type="dxa"/>
            <w:tcMar>
              <w:top w:w="15" w:type="dxa"/>
              <w:left w:w="15" w:type="dxa"/>
              <w:bottom w:w="15" w:type="dxa"/>
              <w:right w:w="15" w:type="dxa"/>
            </w:tcMar>
          </w:tcPr>
          <w:p w:rsidR="00BF6267" w:rsidRPr="00590C22" w:rsidRDefault="00BF6267" w:rsidP="00BF6267">
            <w:pPr>
              <w:shd w:val="clear" w:color="auto" w:fill="FFFFFF"/>
              <w:ind w:right="127"/>
              <w:jc w:val="both"/>
              <w:rPr>
                <w:sz w:val="28"/>
                <w:szCs w:val="28"/>
                <w:lang w:val="kk-KZ"/>
              </w:rPr>
            </w:pPr>
            <w:r w:rsidRPr="00590C22">
              <w:rPr>
                <w:sz w:val="28"/>
                <w:szCs w:val="28"/>
              </w:rPr>
              <w:t>Не допущение работы оперативно-диспетчерского персонала в течение двух смен подряд.</w:t>
            </w:r>
          </w:p>
        </w:tc>
        <w:tc>
          <w:tcPr>
            <w:tcW w:w="1842" w:type="dxa"/>
            <w:tcMar>
              <w:top w:w="15" w:type="dxa"/>
              <w:left w:w="15" w:type="dxa"/>
              <w:bottom w:w="15" w:type="dxa"/>
              <w:right w:w="15" w:type="dxa"/>
            </w:tcMar>
            <w:vAlign w:val="center"/>
          </w:tcPr>
          <w:p w:rsidR="00BF6267" w:rsidRPr="004D45E8" w:rsidRDefault="00BF6267"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BF6267" w:rsidRPr="004D45E8" w:rsidRDefault="00BF6267" w:rsidP="007470B2">
            <w:pPr>
              <w:shd w:val="clear" w:color="auto" w:fill="FFFFFF"/>
              <w:overflowPunct/>
              <w:autoSpaceDE/>
              <w:autoSpaceDN/>
              <w:adjustRightInd/>
              <w:jc w:val="both"/>
              <w:rPr>
                <w:sz w:val="28"/>
                <w:szCs w:val="28"/>
                <w:lang w:eastAsia="en-US"/>
              </w:rPr>
            </w:pPr>
          </w:p>
        </w:tc>
      </w:tr>
      <w:tr w:rsidR="00BF6267" w:rsidRPr="004D45E8" w:rsidTr="007470B2">
        <w:trPr>
          <w:trHeight w:val="30"/>
        </w:trPr>
        <w:tc>
          <w:tcPr>
            <w:tcW w:w="724" w:type="dxa"/>
            <w:tcMar>
              <w:top w:w="15" w:type="dxa"/>
              <w:left w:w="15" w:type="dxa"/>
              <w:bottom w:w="15" w:type="dxa"/>
              <w:right w:w="15" w:type="dxa"/>
            </w:tcMar>
          </w:tcPr>
          <w:p w:rsidR="00BF6267" w:rsidRDefault="00BF6267" w:rsidP="00072229">
            <w:pPr>
              <w:rPr>
                <w:sz w:val="28"/>
                <w:szCs w:val="28"/>
                <w:lang w:val="kk-KZ"/>
              </w:rPr>
            </w:pPr>
            <w:r>
              <w:rPr>
                <w:sz w:val="28"/>
                <w:szCs w:val="28"/>
                <w:lang w:val="kk-KZ"/>
              </w:rPr>
              <w:t>571</w:t>
            </w:r>
          </w:p>
        </w:tc>
        <w:tc>
          <w:tcPr>
            <w:tcW w:w="5387" w:type="dxa"/>
            <w:tcMar>
              <w:top w:w="15" w:type="dxa"/>
              <w:left w:w="15" w:type="dxa"/>
              <w:bottom w:w="15" w:type="dxa"/>
              <w:right w:w="15" w:type="dxa"/>
            </w:tcMar>
            <w:vAlign w:val="center"/>
          </w:tcPr>
          <w:p w:rsidR="00BF6267" w:rsidRPr="00590C22" w:rsidRDefault="00BF6267" w:rsidP="00BF6267">
            <w:pPr>
              <w:ind w:right="127"/>
              <w:jc w:val="both"/>
              <w:rPr>
                <w:sz w:val="28"/>
                <w:szCs w:val="28"/>
                <w:lang w:val="kk-KZ"/>
              </w:rPr>
            </w:pPr>
            <w:r w:rsidRPr="00590C22">
              <w:rPr>
                <w:sz w:val="28"/>
                <w:szCs w:val="28"/>
                <w:lang w:val="kk-KZ"/>
              </w:rPr>
              <w:t>Наличие и своевременное ведение оперативной документации дежурного персонала подстанции с постоянным дежурством, диспетчера районной электросети:</w:t>
            </w:r>
          </w:p>
          <w:p w:rsidR="00BF6267" w:rsidRPr="00590C22" w:rsidRDefault="00BF6267" w:rsidP="00BF6267">
            <w:pPr>
              <w:ind w:right="127"/>
              <w:jc w:val="both"/>
              <w:rPr>
                <w:sz w:val="28"/>
                <w:szCs w:val="28"/>
                <w:lang w:val="kk-KZ"/>
              </w:rPr>
            </w:pPr>
            <w:r w:rsidRPr="00590C22">
              <w:rPr>
                <w:sz w:val="28"/>
                <w:szCs w:val="28"/>
                <w:lang w:val="kk-KZ"/>
              </w:rPr>
              <w:t>- Суточная оперативная исполнительная схема или схема-макет;</w:t>
            </w:r>
          </w:p>
          <w:p w:rsidR="00BF6267" w:rsidRPr="00590C22" w:rsidRDefault="00BF6267" w:rsidP="00BF6267">
            <w:pPr>
              <w:ind w:right="127"/>
              <w:jc w:val="both"/>
              <w:rPr>
                <w:sz w:val="28"/>
                <w:szCs w:val="28"/>
                <w:lang w:val="kk-KZ"/>
              </w:rPr>
            </w:pPr>
            <w:r w:rsidRPr="00590C22">
              <w:rPr>
                <w:sz w:val="28"/>
                <w:szCs w:val="28"/>
                <w:lang w:val="kk-KZ"/>
              </w:rPr>
              <w:t>- Оперативный журнал;</w:t>
            </w:r>
          </w:p>
          <w:p w:rsidR="00BF6267" w:rsidRPr="00590C22" w:rsidRDefault="00BF6267" w:rsidP="00BF6267">
            <w:pPr>
              <w:ind w:right="127"/>
              <w:jc w:val="both"/>
              <w:rPr>
                <w:sz w:val="28"/>
                <w:szCs w:val="28"/>
                <w:lang w:val="kk-KZ"/>
              </w:rPr>
            </w:pPr>
            <w:r w:rsidRPr="00590C22">
              <w:rPr>
                <w:sz w:val="28"/>
                <w:szCs w:val="28"/>
                <w:lang w:val="kk-KZ"/>
              </w:rPr>
              <w:t>- Журнал заявок на вывод из работы оборудования;</w:t>
            </w:r>
          </w:p>
          <w:p w:rsidR="00BF6267" w:rsidRPr="00590C22" w:rsidRDefault="00BF6267" w:rsidP="00BF6267">
            <w:pPr>
              <w:ind w:right="127"/>
              <w:jc w:val="both"/>
              <w:rPr>
                <w:sz w:val="28"/>
                <w:szCs w:val="28"/>
                <w:lang w:val="kk-KZ"/>
              </w:rPr>
            </w:pPr>
            <w:r w:rsidRPr="00590C22">
              <w:rPr>
                <w:sz w:val="28"/>
                <w:szCs w:val="28"/>
                <w:lang w:val="kk-KZ"/>
              </w:rPr>
              <w:t>- Журнал релейной защиты, автоматики и телемеханики;</w:t>
            </w:r>
          </w:p>
          <w:p w:rsidR="00BF6267" w:rsidRPr="00590C22" w:rsidRDefault="00BF6267" w:rsidP="00BF6267">
            <w:pPr>
              <w:ind w:right="127"/>
              <w:jc w:val="both"/>
              <w:rPr>
                <w:sz w:val="28"/>
                <w:szCs w:val="28"/>
                <w:lang w:val="kk-KZ"/>
              </w:rPr>
            </w:pPr>
            <w:r w:rsidRPr="00590C22">
              <w:rPr>
                <w:sz w:val="28"/>
                <w:szCs w:val="28"/>
                <w:lang w:val="kk-KZ"/>
              </w:rPr>
              <w:t>- Карты установок релейной защиты и автоматики;</w:t>
            </w:r>
          </w:p>
          <w:p w:rsidR="00BF6267" w:rsidRPr="00590C22" w:rsidRDefault="00BF6267" w:rsidP="00BF6267">
            <w:pPr>
              <w:ind w:right="127"/>
              <w:jc w:val="both"/>
              <w:rPr>
                <w:sz w:val="28"/>
                <w:szCs w:val="28"/>
                <w:lang w:val="kk-KZ"/>
              </w:rPr>
            </w:pPr>
            <w:r w:rsidRPr="00590C22">
              <w:rPr>
                <w:sz w:val="28"/>
                <w:szCs w:val="28"/>
                <w:lang w:val="kk-KZ"/>
              </w:rPr>
              <w:t>- Журнал распоряжений;</w:t>
            </w:r>
          </w:p>
          <w:p w:rsidR="00BF6267" w:rsidRDefault="00BF6267" w:rsidP="00BF6267">
            <w:pPr>
              <w:ind w:right="127"/>
              <w:jc w:val="both"/>
              <w:rPr>
                <w:sz w:val="28"/>
                <w:szCs w:val="28"/>
                <w:lang w:val="kk-KZ"/>
              </w:rPr>
            </w:pPr>
            <w:r w:rsidRPr="00590C22">
              <w:rPr>
                <w:sz w:val="28"/>
                <w:szCs w:val="28"/>
                <w:lang w:val="kk-KZ"/>
              </w:rPr>
              <w:t>- Журнал дефектов и неполадок с оборудованием.</w:t>
            </w:r>
          </w:p>
        </w:tc>
        <w:tc>
          <w:tcPr>
            <w:tcW w:w="1842" w:type="dxa"/>
            <w:tcMar>
              <w:top w:w="15" w:type="dxa"/>
              <w:left w:w="15" w:type="dxa"/>
              <w:bottom w:w="15" w:type="dxa"/>
              <w:right w:w="15" w:type="dxa"/>
            </w:tcMar>
            <w:vAlign w:val="center"/>
          </w:tcPr>
          <w:p w:rsidR="00BF6267" w:rsidRPr="004D45E8" w:rsidRDefault="00BF6267" w:rsidP="007470B2">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BF6267" w:rsidRPr="004D45E8" w:rsidRDefault="00BF6267" w:rsidP="007470B2">
            <w:pPr>
              <w:shd w:val="clear" w:color="auto" w:fill="FFFFFF"/>
              <w:overflowPunct/>
              <w:autoSpaceDE/>
              <w:autoSpaceDN/>
              <w:adjustRightInd/>
              <w:jc w:val="both"/>
              <w:rPr>
                <w:sz w:val="28"/>
                <w:szCs w:val="28"/>
                <w:lang w:eastAsia="en-US"/>
              </w:rPr>
            </w:pPr>
          </w:p>
        </w:tc>
      </w:tr>
    </w:tbl>
    <w:p w:rsidR="00881AF0" w:rsidRPr="00881AF0" w:rsidRDefault="00881AF0" w:rsidP="00DE5F7B">
      <w:pPr>
        <w:autoSpaceDE/>
        <w:autoSpaceDN/>
        <w:adjustRightInd/>
        <w:ind w:firstLine="709"/>
        <w:jc w:val="both"/>
        <w:rPr>
          <w:sz w:val="28"/>
          <w:szCs w:val="28"/>
          <w:lang w:val="kk-KZ"/>
        </w:rPr>
      </w:pPr>
      <w:r>
        <w:rPr>
          <w:sz w:val="28"/>
          <w:szCs w:val="28"/>
          <w:lang w:val="kk-KZ"/>
        </w:rPr>
        <w:t>»;</w:t>
      </w:r>
    </w:p>
    <w:p w:rsidR="00295D6A" w:rsidRDefault="00295D6A" w:rsidP="00DE5F7B">
      <w:pPr>
        <w:autoSpaceDE/>
        <w:autoSpaceDN/>
        <w:adjustRightInd/>
        <w:ind w:firstLine="709"/>
        <w:jc w:val="both"/>
        <w:rPr>
          <w:sz w:val="28"/>
          <w:szCs w:val="28"/>
          <w:lang w:val="kk-KZ"/>
        </w:rPr>
      </w:pPr>
      <w:r w:rsidRPr="00295D6A">
        <w:rPr>
          <w:sz w:val="28"/>
          <w:szCs w:val="28"/>
          <w:lang w:val="kk-KZ"/>
        </w:rPr>
        <w:t>Проверочные листы в области электроэнергетики в отношении энерго</w:t>
      </w:r>
      <w:r w:rsidR="00F4077C">
        <w:rPr>
          <w:sz w:val="28"/>
          <w:szCs w:val="28"/>
          <w:lang w:val="kk-KZ"/>
        </w:rPr>
        <w:t>снабж</w:t>
      </w:r>
      <w:r w:rsidRPr="00295D6A">
        <w:rPr>
          <w:sz w:val="28"/>
          <w:szCs w:val="28"/>
          <w:lang w:val="kk-KZ"/>
        </w:rPr>
        <w:t xml:space="preserve">ающих организаций, указанных в приложении </w:t>
      </w:r>
      <w:r>
        <w:rPr>
          <w:sz w:val="28"/>
          <w:szCs w:val="28"/>
          <w:lang w:val="kk-KZ"/>
        </w:rPr>
        <w:t>4</w:t>
      </w:r>
      <w:r w:rsidRPr="00295D6A">
        <w:rPr>
          <w:sz w:val="28"/>
          <w:szCs w:val="28"/>
          <w:lang w:val="kk-KZ"/>
        </w:rPr>
        <w:t xml:space="preserve"> к совместному приказу Министра энергетики Республики Казахстан от 26 августа 2019 года № 290 и Министра национальной экономики Республики Казахстан от 27 августа 2019 года № 78 дополнить пунктами </w:t>
      </w:r>
      <w:r w:rsidR="00F4077C" w:rsidRPr="00F4077C">
        <w:rPr>
          <w:sz w:val="28"/>
          <w:szCs w:val="28"/>
          <w:lang w:val="kk-KZ"/>
        </w:rPr>
        <w:t>21, 22, 23, 24, 25, 26, 27, 28, 29, 30, 31, 32, 33, 34, 35, 36, 37, 38, 39, 40, 41, 42, 43 и 44 следующего содержания:</w:t>
      </w:r>
    </w:p>
    <w:p w:rsidR="00F4077C" w:rsidRDefault="00F4077C" w:rsidP="00DE5F7B">
      <w:pPr>
        <w:autoSpaceDE/>
        <w:autoSpaceDN/>
        <w:adjustRightInd/>
        <w:ind w:firstLine="709"/>
        <w:jc w:val="both"/>
        <w:rPr>
          <w:sz w:val="28"/>
          <w:szCs w:val="28"/>
          <w:lang w:val="kk-KZ"/>
        </w:rPr>
      </w:pPr>
      <w:r>
        <w:rPr>
          <w:sz w:val="28"/>
          <w:szCs w:val="28"/>
          <w:lang w:val="kk-KZ"/>
        </w:rPr>
        <w:t>«</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5387"/>
        <w:gridCol w:w="1842"/>
        <w:gridCol w:w="1843"/>
      </w:tblGrid>
      <w:tr w:rsidR="00F4077C" w:rsidRPr="004D45E8" w:rsidTr="00072229">
        <w:trPr>
          <w:trHeight w:val="30"/>
        </w:trPr>
        <w:tc>
          <w:tcPr>
            <w:tcW w:w="724"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ind w:left="20"/>
              <w:jc w:val="center"/>
              <w:rPr>
                <w:sz w:val="28"/>
                <w:szCs w:val="28"/>
                <w:lang w:val="en-US" w:eastAsia="en-US"/>
              </w:rPr>
            </w:pPr>
            <w:r w:rsidRPr="004D45E8">
              <w:rPr>
                <w:color w:val="000000"/>
                <w:sz w:val="28"/>
                <w:szCs w:val="28"/>
                <w:lang w:val="en-US" w:eastAsia="en-US"/>
              </w:rPr>
              <w:t>№</w:t>
            </w:r>
          </w:p>
        </w:tc>
        <w:tc>
          <w:tcPr>
            <w:tcW w:w="5387" w:type="dxa"/>
            <w:tcMar>
              <w:top w:w="15" w:type="dxa"/>
              <w:left w:w="15" w:type="dxa"/>
              <w:bottom w:w="15" w:type="dxa"/>
              <w:right w:w="15" w:type="dxa"/>
            </w:tcMar>
            <w:vAlign w:val="center"/>
          </w:tcPr>
          <w:p w:rsidR="00F4077C" w:rsidRPr="004D45E8" w:rsidRDefault="00F4077C" w:rsidP="00F4077C">
            <w:pPr>
              <w:shd w:val="clear" w:color="auto" w:fill="FFFFFF"/>
              <w:overflowPunct/>
              <w:autoSpaceDE/>
              <w:autoSpaceDN/>
              <w:adjustRightInd/>
              <w:ind w:left="20" w:right="127"/>
              <w:jc w:val="center"/>
              <w:rPr>
                <w:sz w:val="28"/>
                <w:szCs w:val="28"/>
                <w:lang w:val="en-US" w:eastAsia="en-US"/>
              </w:rPr>
            </w:pPr>
            <w:r w:rsidRPr="004D45E8">
              <w:rPr>
                <w:color w:val="000000"/>
                <w:sz w:val="28"/>
                <w:szCs w:val="28"/>
                <w:lang w:val="en-US" w:eastAsia="en-US"/>
              </w:rPr>
              <w:t>Перечень требований</w:t>
            </w:r>
          </w:p>
        </w:tc>
        <w:tc>
          <w:tcPr>
            <w:tcW w:w="1842"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ind w:left="20"/>
              <w:jc w:val="center"/>
              <w:rPr>
                <w:sz w:val="28"/>
                <w:szCs w:val="28"/>
                <w:lang w:val="en-US" w:eastAsia="en-US"/>
              </w:rPr>
            </w:pPr>
            <w:r w:rsidRPr="004D45E8">
              <w:rPr>
                <w:color w:val="000000"/>
                <w:sz w:val="28"/>
                <w:szCs w:val="28"/>
                <w:lang w:val="en-US" w:eastAsia="en-US"/>
              </w:rPr>
              <w:t>Соответствует требованиям</w:t>
            </w:r>
          </w:p>
        </w:tc>
        <w:tc>
          <w:tcPr>
            <w:tcW w:w="1843"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ind w:left="20"/>
              <w:jc w:val="center"/>
              <w:rPr>
                <w:sz w:val="28"/>
                <w:szCs w:val="28"/>
                <w:lang w:val="en-US" w:eastAsia="en-US"/>
              </w:rPr>
            </w:pPr>
            <w:r w:rsidRPr="004D45E8">
              <w:rPr>
                <w:color w:val="000000"/>
                <w:sz w:val="28"/>
                <w:szCs w:val="28"/>
                <w:lang w:val="en-US" w:eastAsia="en-US"/>
              </w:rPr>
              <w:t>Не соответствует требованиям</w:t>
            </w:r>
          </w:p>
        </w:tc>
      </w:tr>
      <w:tr w:rsidR="00F4077C" w:rsidRPr="004D45E8" w:rsidTr="00072229">
        <w:trPr>
          <w:trHeight w:val="30"/>
        </w:trPr>
        <w:tc>
          <w:tcPr>
            <w:tcW w:w="724"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ind w:left="20"/>
              <w:jc w:val="center"/>
              <w:rPr>
                <w:sz w:val="28"/>
                <w:szCs w:val="28"/>
                <w:lang w:val="kk-KZ" w:eastAsia="en-US"/>
              </w:rPr>
            </w:pPr>
            <w:r>
              <w:rPr>
                <w:sz w:val="28"/>
                <w:szCs w:val="28"/>
                <w:lang w:val="kk-KZ" w:eastAsia="en-US"/>
              </w:rPr>
              <w:t>1</w:t>
            </w:r>
          </w:p>
        </w:tc>
        <w:tc>
          <w:tcPr>
            <w:tcW w:w="5387" w:type="dxa"/>
            <w:tcMar>
              <w:top w:w="15" w:type="dxa"/>
              <w:left w:w="15" w:type="dxa"/>
              <w:bottom w:w="15" w:type="dxa"/>
              <w:right w:w="15" w:type="dxa"/>
            </w:tcMar>
            <w:vAlign w:val="center"/>
          </w:tcPr>
          <w:p w:rsidR="00F4077C" w:rsidRPr="004D45E8" w:rsidRDefault="00F4077C" w:rsidP="00F4077C">
            <w:pPr>
              <w:shd w:val="clear" w:color="auto" w:fill="FFFFFF"/>
              <w:overflowPunct/>
              <w:autoSpaceDE/>
              <w:autoSpaceDN/>
              <w:adjustRightInd/>
              <w:ind w:left="20" w:right="127"/>
              <w:jc w:val="center"/>
              <w:rPr>
                <w:sz w:val="28"/>
                <w:szCs w:val="28"/>
                <w:lang w:val="kk-KZ" w:eastAsia="en-US"/>
              </w:rPr>
            </w:pPr>
            <w:r>
              <w:rPr>
                <w:sz w:val="28"/>
                <w:szCs w:val="28"/>
                <w:lang w:val="kk-KZ" w:eastAsia="en-US"/>
              </w:rPr>
              <w:t>2</w:t>
            </w:r>
          </w:p>
        </w:tc>
        <w:tc>
          <w:tcPr>
            <w:tcW w:w="1842"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ind w:left="20"/>
              <w:jc w:val="center"/>
              <w:rPr>
                <w:sz w:val="28"/>
                <w:szCs w:val="28"/>
                <w:lang w:val="kk-KZ" w:eastAsia="en-US"/>
              </w:rPr>
            </w:pPr>
            <w:r>
              <w:rPr>
                <w:sz w:val="28"/>
                <w:szCs w:val="28"/>
                <w:lang w:val="kk-KZ" w:eastAsia="en-US"/>
              </w:rPr>
              <w:t>3</w:t>
            </w:r>
          </w:p>
        </w:tc>
        <w:tc>
          <w:tcPr>
            <w:tcW w:w="1843"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ind w:left="20"/>
              <w:jc w:val="center"/>
              <w:rPr>
                <w:sz w:val="28"/>
                <w:szCs w:val="28"/>
                <w:lang w:val="kk-KZ" w:eastAsia="en-US"/>
              </w:rPr>
            </w:pPr>
            <w:r>
              <w:rPr>
                <w:sz w:val="28"/>
                <w:szCs w:val="28"/>
                <w:lang w:val="kk-KZ" w:eastAsia="en-US"/>
              </w:rPr>
              <w:t>4</w:t>
            </w:r>
          </w:p>
        </w:tc>
      </w:tr>
      <w:tr w:rsidR="00F4077C" w:rsidRPr="004D45E8" w:rsidTr="00072229">
        <w:trPr>
          <w:trHeight w:val="30"/>
        </w:trPr>
        <w:tc>
          <w:tcPr>
            <w:tcW w:w="724" w:type="dxa"/>
            <w:tcMar>
              <w:top w:w="15" w:type="dxa"/>
              <w:left w:w="15" w:type="dxa"/>
              <w:bottom w:w="15" w:type="dxa"/>
              <w:right w:w="15" w:type="dxa"/>
            </w:tcMar>
          </w:tcPr>
          <w:p w:rsidR="00F4077C" w:rsidRPr="00671640" w:rsidRDefault="00F4077C" w:rsidP="00072229">
            <w:pPr>
              <w:rPr>
                <w:sz w:val="28"/>
                <w:szCs w:val="28"/>
                <w:lang w:val="kk-KZ"/>
              </w:rPr>
            </w:pPr>
            <w:r>
              <w:rPr>
                <w:sz w:val="28"/>
                <w:szCs w:val="28"/>
                <w:lang w:val="kk-KZ"/>
              </w:rPr>
              <w:t>21</w:t>
            </w:r>
          </w:p>
        </w:tc>
        <w:tc>
          <w:tcPr>
            <w:tcW w:w="5387" w:type="dxa"/>
            <w:tcMar>
              <w:top w:w="15" w:type="dxa"/>
              <w:left w:w="15" w:type="dxa"/>
              <w:bottom w:w="15" w:type="dxa"/>
              <w:right w:w="15" w:type="dxa"/>
            </w:tcMar>
          </w:tcPr>
          <w:p w:rsidR="00F4077C" w:rsidRPr="00E47380" w:rsidRDefault="00F4077C" w:rsidP="00F4077C">
            <w:pPr>
              <w:shd w:val="clear" w:color="auto" w:fill="FFFFFF"/>
              <w:ind w:right="127"/>
              <w:jc w:val="both"/>
              <w:rPr>
                <w:i/>
                <w:sz w:val="28"/>
                <w:szCs w:val="28"/>
              </w:rPr>
            </w:pPr>
            <w:r w:rsidRPr="00E47380">
              <w:rPr>
                <w:sz w:val="28"/>
                <w:szCs w:val="28"/>
              </w:rPr>
              <w:t xml:space="preserve">Оформление протокола квалификационной </w:t>
            </w:r>
            <w:r w:rsidRPr="00E47380">
              <w:rPr>
                <w:sz w:val="28"/>
                <w:szCs w:val="28"/>
              </w:rPr>
              <w:lastRenderedPageBreak/>
              <w:t>проверки знаний по итогам проведения квалификационной проверки знаний.</w:t>
            </w:r>
          </w:p>
        </w:tc>
        <w:tc>
          <w:tcPr>
            <w:tcW w:w="1842"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r>
      <w:tr w:rsidR="00F4077C" w:rsidRPr="004D45E8" w:rsidTr="00072229">
        <w:trPr>
          <w:trHeight w:val="30"/>
        </w:trPr>
        <w:tc>
          <w:tcPr>
            <w:tcW w:w="724" w:type="dxa"/>
            <w:tcMar>
              <w:top w:w="15" w:type="dxa"/>
              <w:left w:w="15" w:type="dxa"/>
              <w:bottom w:w="15" w:type="dxa"/>
              <w:right w:w="15" w:type="dxa"/>
            </w:tcMar>
          </w:tcPr>
          <w:p w:rsidR="00F4077C" w:rsidRPr="00671640" w:rsidRDefault="00F4077C" w:rsidP="00072229">
            <w:pPr>
              <w:rPr>
                <w:sz w:val="28"/>
                <w:szCs w:val="28"/>
                <w:lang w:val="kk-KZ"/>
              </w:rPr>
            </w:pPr>
            <w:r>
              <w:rPr>
                <w:sz w:val="28"/>
                <w:szCs w:val="28"/>
                <w:lang w:val="kk-KZ"/>
              </w:rPr>
              <w:lastRenderedPageBreak/>
              <w:t>22</w:t>
            </w:r>
          </w:p>
        </w:tc>
        <w:tc>
          <w:tcPr>
            <w:tcW w:w="5387" w:type="dxa"/>
            <w:tcMar>
              <w:top w:w="15" w:type="dxa"/>
              <w:left w:w="15" w:type="dxa"/>
              <w:bottom w:w="15" w:type="dxa"/>
              <w:right w:w="15" w:type="dxa"/>
            </w:tcMar>
          </w:tcPr>
          <w:p w:rsidR="00F4077C" w:rsidRPr="00E47380" w:rsidRDefault="00F4077C" w:rsidP="00F4077C">
            <w:pPr>
              <w:shd w:val="clear" w:color="auto" w:fill="FFFFFF"/>
              <w:ind w:right="127"/>
              <w:jc w:val="both"/>
              <w:rPr>
                <w:i/>
                <w:sz w:val="28"/>
                <w:szCs w:val="28"/>
              </w:rPr>
            </w:pPr>
            <w:r w:rsidRPr="00E47380">
              <w:rPr>
                <w:sz w:val="28"/>
                <w:szCs w:val="28"/>
              </w:rPr>
              <w:t>Наличие годового плана работы с персоналом, разработанного и утвержденного руководителем энергоснабжающей организации.</w:t>
            </w:r>
          </w:p>
        </w:tc>
        <w:tc>
          <w:tcPr>
            <w:tcW w:w="1842"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r>
      <w:tr w:rsidR="00F4077C" w:rsidRPr="004D45E8" w:rsidTr="00072229">
        <w:trPr>
          <w:trHeight w:val="30"/>
        </w:trPr>
        <w:tc>
          <w:tcPr>
            <w:tcW w:w="724" w:type="dxa"/>
            <w:tcMar>
              <w:top w:w="15" w:type="dxa"/>
              <w:left w:w="15" w:type="dxa"/>
              <w:bottom w:w="15" w:type="dxa"/>
              <w:right w:w="15" w:type="dxa"/>
            </w:tcMar>
          </w:tcPr>
          <w:p w:rsidR="00F4077C" w:rsidRPr="00671640" w:rsidRDefault="00F4077C" w:rsidP="00072229">
            <w:pPr>
              <w:rPr>
                <w:sz w:val="28"/>
                <w:szCs w:val="28"/>
                <w:lang w:val="kk-KZ"/>
              </w:rPr>
            </w:pPr>
            <w:r>
              <w:rPr>
                <w:sz w:val="28"/>
                <w:szCs w:val="28"/>
                <w:lang w:val="kk-KZ"/>
              </w:rPr>
              <w:t>23</w:t>
            </w:r>
          </w:p>
        </w:tc>
        <w:tc>
          <w:tcPr>
            <w:tcW w:w="5387" w:type="dxa"/>
            <w:tcMar>
              <w:top w:w="15" w:type="dxa"/>
              <w:left w:w="15" w:type="dxa"/>
              <w:bottom w:w="15" w:type="dxa"/>
              <w:right w:w="15" w:type="dxa"/>
            </w:tcMar>
          </w:tcPr>
          <w:p w:rsidR="00F4077C" w:rsidRPr="00E47380" w:rsidRDefault="00F4077C" w:rsidP="00F4077C">
            <w:pPr>
              <w:shd w:val="clear" w:color="auto" w:fill="FFFFFF"/>
              <w:ind w:right="127"/>
              <w:jc w:val="both"/>
              <w:rPr>
                <w:i/>
                <w:sz w:val="28"/>
                <w:szCs w:val="28"/>
              </w:rPr>
            </w:pPr>
            <w:r w:rsidRPr="00E47380">
              <w:rPr>
                <w:sz w:val="28"/>
                <w:szCs w:val="28"/>
              </w:rPr>
              <w:t>Наличие в плане работы с персоналом мероприятий по следующим направлениям:</w:t>
            </w:r>
            <w:r>
              <w:rPr>
                <w:sz w:val="28"/>
                <w:szCs w:val="28"/>
                <w:lang w:val="kk-KZ"/>
              </w:rPr>
              <w:t xml:space="preserve"> </w:t>
            </w:r>
            <w:r w:rsidRPr="00E47380">
              <w:rPr>
                <w:sz w:val="28"/>
                <w:szCs w:val="28"/>
              </w:rPr>
              <w:t>подготовка персонала (руководителей, специалистов и рабочих), в том числе прохождения обучения по оказанию первой медицинской помощи;</w:t>
            </w:r>
            <w:r>
              <w:rPr>
                <w:sz w:val="28"/>
                <w:szCs w:val="28"/>
                <w:lang w:val="kk-KZ"/>
              </w:rPr>
              <w:t xml:space="preserve"> </w:t>
            </w:r>
            <w:r w:rsidRPr="00E47380">
              <w:rPr>
                <w:sz w:val="28"/>
                <w:szCs w:val="28"/>
              </w:rPr>
              <w:t>квалификационные проверки знаний в области электроэнергетики;</w:t>
            </w:r>
            <w:r>
              <w:rPr>
                <w:sz w:val="28"/>
                <w:szCs w:val="28"/>
                <w:lang w:val="kk-KZ"/>
              </w:rPr>
              <w:t xml:space="preserve"> </w:t>
            </w:r>
            <w:r w:rsidRPr="00E47380">
              <w:rPr>
                <w:sz w:val="28"/>
                <w:szCs w:val="28"/>
              </w:rPr>
              <w:t>инструктажи;</w:t>
            </w:r>
            <w:r>
              <w:rPr>
                <w:sz w:val="28"/>
                <w:szCs w:val="28"/>
                <w:lang w:val="kk-KZ"/>
              </w:rPr>
              <w:t xml:space="preserve"> </w:t>
            </w:r>
            <w:r w:rsidRPr="00E47380">
              <w:rPr>
                <w:sz w:val="28"/>
                <w:szCs w:val="28"/>
              </w:rPr>
              <w:t>контрольные противоаварийные тренировки;</w:t>
            </w:r>
            <w:r>
              <w:rPr>
                <w:sz w:val="28"/>
                <w:szCs w:val="28"/>
                <w:lang w:val="kk-KZ"/>
              </w:rPr>
              <w:t xml:space="preserve"> </w:t>
            </w:r>
            <w:r w:rsidRPr="00E47380">
              <w:rPr>
                <w:sz w:val="28"/>
                <w:szCs w:val="28"/>
              </w:rPr>
              <w:t>повышение квалификации;</w:t>
            </w:r>
            <w:r>
              <w:rPr>
                <w:sz w:val="28"/>
                <w:szCs w:val="28"/>
                <w:lang w:val="kk-KZ"/>
              </w:rPr>
              <w:t xml:space="preserve"> </w:t>
            </w:r>
            <w:r w:rsidRPr="00E47380">
              <w:rPr>
                <w:sz w:val="28"/>
                <w:szCs w:val="28"/>
              </w:rPr>
              <w:t>организация работы технических библиотек, технических кабинетов, кабинетов по технике безопасности, полигонов, центров и пунктов тренажерной подготовки;</w:t>
            </w:r>
            <w:r>
              <w:rPr>
                <w:sz w:val="28"/>
                <w:szCs w:val="28"/>
                <w:lang w:val="kk-KZ"/>
              </w:rPr>
              <w:t xml:space="preserve"> </w:t>
            </w:r>
            <w:r w:rsidRPr="00E47380">
              <w:rPr>
                <w:sz w:val="28"/>
                <w:szCs w:val="28"/>
              </w:rPr>
              <w:t>проверка рабочих мест;</w:t>
            </w:r>
            <w:r>
              <w:rPr>
                <w:sz w:val="28"/>
                <w:szCs w:val="28"/>
                <w:lang w:val="kk-KZ"/>
              </w:rPr>
              <w:t xml:space="preserve"> </w:t>
            </w:r>
            <w:r w:rsidRPr="00E47380">
              <w:rPr>
                <w:sz w:val="28"/>
                <w:szCs w:val="28"/>
              </w:rPr>
              <w:t>проведение соревнований по профессиональному мастерству и другие коллективные формы работы с персоналом;</w:t>
            </w:r>
            <w:r>
              <w:rPr>
                <w:sz w:val="28"/>
                <w:szCs w:val="28"/>
                <w:lang w:val="kk-KZ"/>
              </w:rPr>
              <w:t xml:space="preserve"> </w:t>
            </w:r>
            <w:r w:rsidRPr="00E47380">
              <w:rPr>
                <w:sz w:val="28"/>
                <w:szCs w:val="28"/>
              </w:rPr>
              <w:t>проведение периодических медицинских осмотров персонала.</w:t>
            </w:r>
          </w:p>
        </w:tc>
        <w:tc>
          <w:tcPr>
            <w:tcW w:w="1842"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r>
      <w:tr w:rsidR="00F4077C" w:rsidRPr="004D45E8" w:rsidTr="00072229">
        <w:trPr>
          <w:trHeight w:val="30"/>
        </w:trPr>
        <w:tc>
          <w:tcPr>
            <w:tcW w:w="724" w:type="dxa"/>
            <w:tcMar>
              <w:top w:w="15" w:type="dxa"/>
              <w:left w:w="15" w:type="dxa"/>
              <w:bottom w:w="15" w:type="dxa"/>
              <w:right w:w="15" w:type="dxa"/>
            </w:tcMar>
          </w:tcPr>
          <w:p w:rsidR="00F4077C" w:rsidRPr="00671640" w:rsidRDefault="00F4077C" w:rsidP="00072229">
            <w:pPr>
              <w:rPr>
                <w:sz w:val="28"/>
                <w:szCs w:val="28"/>
                <w:lang w:val="kk-KZ"/>
              </w:rPr>
            </w:pPr>
            <w:r>
              <w:rPr>
                <w:sz w:val="28"/>
                <w:szCs w:val="28"/>
                <w:lang w:val="kk-KZ"/>
              </w:rPr>
              <w:t>24</w:t>
            </w:r>
          </w:p>
        </w:tc>
        <w:tc>
          <w:tcPr>
            <w:tcW w:w="5387" w:type="dxa"/>
            <w:tcMar>
              <w:top w:w="15" w:type="dxa"/>
              <w:left w:w="15" w:type="dxa"/>
              <w:bottom w:w="15" w:type="dxa"/>
              <w:right w:w="15" w:type="dxa"/>
            </w:tcMar>
          </w:tcPr>
          <w:p w:rsidR="00F4077C" w:rsidRPr="00E47380" w:rsidRDefault="00F4077C" w:rsidP="00F4077C">
            <w:pPr>
              <w:shd w:val="clear" w:color="auto" w:fill="FFFFFF"/>
              <w:ind w:right="127"/>
              <w:jc w:val="both"/>
              <w:rPr>
                <w:i/>
                <w:sz w:val="28"/>
                <w:szCs w:val="28"/>
              </w:rPr>
            </w:pPr>
            <w:r w:rsidRPr="00E47380">
              <w:rPr>
                <w:sz w:val="28"/>
                <w:szCs w:val="28"/>
              </w:rPr>
              <w:t>Проведение подготовки работников по новой должности по типовым программам, разработанных для каждой должности и каждого рабочего места и утвержденных главным техническим руководителем энергопередающей организации.</w:t>
            </w:r>
          </w:p>
        </w:tc>
        <w:tc>
          <w:tcPr>
            <w:tcW w:w="1842"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r>
      <w:tr w:rsidR="00F4077C" w:rsidRPr="004D45E8" w:rsidTr="00072229">
        <w:trPr>
          <w:trHeight w:val="30"/>
        </w:trPr>
        <w:tc>
          <w:tcPr>
            <w:tcW w:w="724" w:type="dxa"/>
            <w:tcMar>
              <w:top w:w="15" w:type="dxa"/>
              <w:left w:w="15" w:type="dxa"/>
              <w:bottom w:w="15" w:type="dxa"/>
              <w:right w:w="15" w:type="dxa"/>
            </w:tcMar>
          </w:tcPr>
          <w:p w:rsidR="00F4077C" w:rsidRPr="00671640" w:rsidRDefault="00F4077C" w:rsidP="00072229">
            <w:pPr>
              <w:rPr>
                <w:sz w:val="28"/>
                <w:szCs w:val="28"/>
                <w:lang w:val="kk-KZ"/>
              </w:rPr>
            </w:pPr>
            <w:r>
              <w:rPr>
                <w:sz w:val="28"/>
                <w:szCs w:val="28"/>
                <w:lang w:val="kk-KZ"/>
              </w:rPr>
              <w:t>25</w:t>
            </w:r>
          </w:p>
        </w:tc>
        <w:tc>
          <w:tcPr>
            <w:tcW w:w="5387" w:type="dxa"/>
            <w:tcMar>
              <w:top w:w="15" w:type="dxa"/>
              <w:left w:w="15" w:type="dxa"/>
              <w:bottom w:w="15" w:type="dxa"/>
              <w:right w:w="15" w:type="dxa"/>
            </w:tcMar>
          </w:tcPr>
          <w:p w:rsidR="00F4077C" w:rsidRPr="00E47380" w:rsidRDefault="00F4077C" w:rsidP="00F4077C">
            <w:pPr>
              <w:shd w:val="clear" w:color="auto" w:fill="FFFFFF"/>
              <w:ind w:right="127"/>
              <w:jc w:val="both"/>
              <w:rPr>
                <w:i/>
                <w:sz w:val="28"/>
                <w:szCs w:val="28"/>
              </w:rPr>
            </w:pPr>
            <w:r w:rsidRPr="00E47380">
              <w:rPr>
                <w:sz w:val="28"/>
                <w:szCs w:val="28"/>
              </w:rPr>
              <w:t>Отстранение работника от выполнения трудовых обязанностей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1842"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r>
      <w:tr w:rsidR="00F4077C" w:rsidRPr="004D45E8" w:rsidTr="00072229">
        <w:trPr>
          <w:trHeight w:val="30"/>
        </w:trPr>
        <w:tc>
          <w:tcPr>
            <w:tcW w:w="724" w:type="dxa"/>
            <w:tcMar>
              <w:top w:w="15" w:type="dxa"/>
              <w:left w:w="15" w:type="dxa"/>
              <w:bottom w:w="15" w:type="dxa"/>
              <w:right w:w="15" w:type="dxa"/>
            </w:tcMar>
          </w:tcPr>
          <w:p w:rsidR="00F4077C" w:rsidRPr="00671640" w:rsidRDefault="00F4077C" w:rsidP="00072229">
            <w:pPr>
              <w:rPr>
                <w:sz w:val="28"/>
                <w:szCs w:val="28"/>
                <w:lang w:val="kk-KZ"/>
              </w:rPr>
            </w:pPr>
            <w:r>
              <w:rPr>
                <w:sz w:val="28"/>
                <w:szCs w:val="28"/>
                <w:lang w:val="kk-KZ"/>
              </w:rPr>
              <w:t>26</w:t>
            </w:r>
          </w:p>
        </w:tc>
        <w:tc>
          <w:tcPr>
            <w:tcW w:w="5387" w:type="dxa"/>
            <w:tcMar>
              <w:top w:w="15" w:type="dxa"/>
              <w:left w:w="15" w:type="dxa"/>
              <w:bottom w:w="15" w:type="dxa"/>
              <w:right w:w="15" w:type="dxa"/>
            </w:tcMar>
          </w:tcPr>
          <w:p w:rsidR="00F4077C" w:rsidRPr="00E47380" w:rsidRDefault="00F4077C" w:rsidP="00F4077C">
            <w:pPr>
              <w:shd w:val="clear" w:color="auto" w:fill="FFFFFF"/>
              <w:ind w:right="127"/>
              <w:jc w:val="both"/>
              <w:rPr>
                <w:i/>
                <w:sz w:val="28"/>
                <w:szCs w:val="28"/>
              </w:rPr>
            </w:pPr>
            <w:r w:rsidRPr="00E47380">
              <w:rPr>
                <w:sz w:val="28"/>
                <w:szCs w:val="28"/>
              </w:rPr>
              <w:t xml:space="preserve">Недопущение лица к выполнению должностных обязанностей по занимаемой должности в период, с момента назначения внеочередной квалификационной проверки знаний до даты подтверждения </w:t>
            </w:r>
            <w:r w:rsidRPr="00E47380">
              <w:rPr>
                <w:sz w:val="28"/>
                <w:szCs w:val="28"/>
              </w:rPr>
              <w:lastRenderedPageBreak/>
              <w:t>квалификации.</w:t>
            </w:r>
          </w:p>
        </w:tc>
        <w:tc>
          <w:tcPr>
            <w:tcW w:w="1842"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r>
      <w:tr w:rsidR="00F4077C" w:rsidRPr="004D45E8" w:rsidTr="00072229">
        <w:trPr>
          <w:trHeight w:val="30"/>
        </w:trPr>
        <w:tc>
          <w:tcPr>
            <w:tcW w:w="724" w:type="dxa"/>
            <w:tcMar>
              <w:top w:w="15" w:type="dxa"/>
              <w:left w:w="15" w:type="dxa"/>
              <w:bottom w:w="15" w:type="dxa"/>
              <w:right w:w="15" w:type="dxa"/>
            </w:tcMar>
          </w:tcPr>
          <w:p w:rsidR="00F4077C" w:rsidRPr="00671640" w:rsidRDefault="00F4077C" w:rsidP="00072229">
            <w:pPr>
              <w:rPr>
                <w:sz w:val="28"/>
                <w:szCs w:val="28"/>
                <w:lang w:val="kk-KZ"/>
              </w:rPr>
            </w:pPr>
            <w:r>
              <w:rPr>
                <w:sz w:val="28"/>
                <w:szCs w:val="28"/>
                <w:lang w:val="kk-KZ"/>
              </w:rPr>
              <w:lastRenderedPageBreak/>
              <w:t>27</w:t>
            </w:r>
          </w:p>
        </w:tc>
        <w:tc>
          <w:tcPr>
            <w:tcW w:w="5387" w:type="dxa"/>
            <w:tcMar>
              <w:top w:w="15" w:type="dxa"/>
              <w:left w:w="15" w:type="dxa"/>
              <w:bottom w:w="15" w:type="dxa"/>
              <w:right w:w="15" w:type="dxa"/>
            </w:tcMar>
          </w:tcPr>
          <w:p w:rsidR="00F4077C" w:rsidRPr="00E47380" w:rsidRDefault="00F4077C" w:rsidP="00F4077C">
            <w:pPr>
              <w:shd w:val="clear" w:color="auto" w:fill="FFFFFF"/>
              <w:ind w:right="127"/>
              <w:jc w:val="both"/>
              <w:rPr>
                <w:i/>
                <w:sz w:val="28"/>
                <w:szCs w:val="28"/>
              </w:rPr>
            </w:pPr>
            <w:r w:rsidRPr="00E47380">
              <w:rPr>
                <w:sz w:val="28"/>
                <w:szCs w:val="28"/>
              </w:rPr>
              <w:t>Наличие распорядительного документа по организации или структурному подразделению о допуске работника к самостоятельной работе.</w:t>
            </w:r>
          </w:p>
        </w:tc>
        <w:tc>
          <w:tcPr>
            <w:tcW w:w="1842"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r>
      <w:tr w:rsidR="00F4077C" w:rsidRPr="004D45E8" w:rsidTr="00072229">
        <w:trPr>
          <w:trHeight w:val="30"/>
        </w:trPr>
        <w:tc>
          <w:tcPr>
            <w:tcW w:w="724" w:type="dxa"/>
            <w:tcMar>
              <w:top w:w="15" w:type="dxa"/>
              <w:left w:w="15" w:type="dxa"/>
              <w:bottom w:w="15" w:type="dxa"/>
              <w:right w:w="15" w:type="dxa"/>
            </w:tcMar>
          </w:tcPr>
          <w:p w:rsidR="00F4077C" w:rsidRPr="00671640" w:rsidRDefault="00F4077C" w:rsidP="00072229">
            <w:pPr>
              <w:rPr>
                <w:sz w:val="28"/>
                <w:szCs w:val="28"/>
                <w:lang w:val="kk-KZ"/>
              </w:rPr>
            </w:pPr>
            <w:r>
              <w:rPr>
                <w:sz w:val="28"/>
                <w:szCs w:val="28"/>
                <w:lang w:val="kk-KZ"/>
              </w:rPr>
              <w:t>28</w:t>
            </w:r>
          </w:p>
        </w:tc>
        <w:tc>
          <w:tcPr>
            <w:tcW w:w="5387" w:type="dxa"/>
            <w:tcMar>
              <w:top w:w="15" w:type="dxa"/>
              <w:left w:w="15" w:type="dxa"/>
              <w:bottom w:w="15" w:type="dxa"/>
              <w:right w:w="15" w:type="dxa"/>
            </w:tcMar>
          </w:tcPr>
          <w:p w:rsidR="00F4077C" w:rsidRPr="00E47380" w:rsidRDefault="00F4077C" w:rsidP="00F4077C">
            <w:pPr>
              <w:shd w:val="clear" w:color="auto" w:fill="FFFFFF"/>
              <w:ind w:right="127"/>
              <w:jc w:val="both"/>
              <w:rPr>
                <w:i/>
                <w:sz w:val="28"/>
                <w:szCs w:val="28"/>
              </w:rPr>
            </w:pPr>
            <w:r w:rsidRPr="00E47380">
              <w:rPr>
                <w:sz w:val="28"/>
                <w:szCs w:val="28"/>
              </w:rPr>
              <w:t>Наличие годового перечня тем повторных инструктажей для всех должностей и специальностей, утвержденного техническим руководителем.</w:t>
            </w:r>
          </w:p>
        </w:tc>
        <w:tc>
          <w:tcPr>
            <w:tcW w:w="1842"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r>
      <w:tr w:rsidR="00F4077C" w:rsidRPr="004D45E8" w:rsidTr="00072229">
        <w:trPr>
          <w:trHeight w:val="30"/>
        </w:trPr>
        <w:tc>
          <w:tcPr>
            <w:tcW w:w="724" w:type="dxa"/>
            <w:tcMar>
              <w:top w:w="15" w:type="dxa"/>
              <w:left w:w="15" w:type="dxa"/>
              <w:bottom w:w="15" w:type="dxa"/>
              <w:right w:w="15" w:type="dxa"/>
            </w:tcMar>
          </w:tcPr>
          <w:p w:rsidR="00F4077C" w:rsidRPr="00671640" w:rsidRDefault="00F4077C" w:rsidP="00072229">
            <w:pPr>
              <w:rPr>
                <w:sz w:val="28"/>
                <w:szCs w:val="28"/>
                <w:lang w:val="kk-KZ"/>
              </w:rPr>
            </w:pPr>
            <w:r>
              <w:rPr>
                <w:sz w:val="28"/>
                <w:szCs w:val="28"/>
                <w:lang w:val="kk-KZ"/>
              </w:rPr>
              <w:t>29</w:t>
            </w:r>
          </w:p>
        </w:tc>
        <w:tc>
          <w:tcPr>
            <w:tcW w:w="5387" w:type="dxa"/>
            <w:tcMar>
              <w:top w:w="15" w:type="dxa"/>
              <w:left w:w="15" w:type="dxa"/>
              <w:bottom w:w="15" w:type="dxa"/>
              <w:right w:w="15" w:type="dxa"/>
            </w:tcMar>
          </w:tcPr>
          <w:p w:rsidR="00F4077C" w:rsidRPr="00E47380" w:rsidRDefault="00F4077C" w:rsidP="00F4077C">
            <w:pPr>
              <w:shd w:val="clear" w:color="auto" w:fill="FFFFFF"/>
              <w:ind w:right="127"/>
              <w:jc w:val="both"/>
              <w:rPr>
                <w:i/>
                <w:sz w:val="28"/>
                <w:szCs w:val="28"/>
              </w:rPr>
            </w:pPr>
            <w:r w:rsidRPr="00E47380">
              <w:rPr>
                <w:sz w:val="28"/>
                <w:szCs w:val="28"/>
              </w:rPr>
              <w:t>Наличие инструкции о мерах пожарной безопасности на видном месте.</w:t>
            </w:r>
            <w:r w:rsidRPr="00E47380">
              <w:rPr>
                <w:i/>
                <w:sz w:val="28"/>
                <w:szCs w:val="28"/>
              </w:rPr>
              <w:t xml:space="preserve"> </w:t>
            </w:r>
          </w:p>
        </w:tc>
        <w:tc>
          <w:tcPr>
            <w:tcW w:w="1842"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r>
      <w:tr w:rsidR="00F4077C" w:rsidRPr="004D45E8" w:rsidTr="00072229">
        <w:trPr>
          <w:trHeight w:val="30"/>
        </w:trPr>
        <w:tc>
          <w:tcPr>
            <w:tcW w:w="724" w:type="dxa"/>
            <w:tcMar>
              <w:top w:w="15" w:type="dxa"/>
              <w:left w:w="15" w:type="dxa"/>
              <w:bottom w:w="15" w:type="dxa"/>
              <w:right w:w="15" w:type="dxa"/>
            </w:tcMar>
          </w:tcPr>
          <w:p w:rsidR="00F4077C" w:rsidRPr="00671640" w:rsidRDefault="00F4077C" w:rsidP="00072229">
            <w:pPr>
              <w:rPr>
                <w:sz w:val="28"/>
                <w:szCs w:val="28"/>
                <w:lang w:val="kk-KZ"/>
              </w:rPr>
            </w:pPr>
            <w:r>
              <w:rPr>
                <w:sz w:val="28"/>
                <w:szCs w:val="28"/>
                <w:lang w:val="kk-KZ"/>
              </w:rPr>
              <w:t>30</w:t>
            </w:r>
          </w:p>
        </w:tc>
        <w:tc>
          <w:tcPr>
            <w:tcW w:w="5387" w:type="dxa"/>
            <w:tcMar>
              <w:top w:w="15" w:type="dxa"/>
              <w:left w:w="15" w:type="dxa"/>
              <w:bottom w:w="15" w:type="dxa"/>
              <w:right w:w="15" w:type="dxa"/>
            </w:tcMar>
          </w:tcPr>
          <w:p w:rsidR="00F4077C" w:rsidRPr="00E47380" w:rsidRDefault="00F4077C" w:rsidP="00F4077C">
            <w:pPr>
              <w:ind w:right="127"/>
              <w:jc w:val="both"/>
              <w:rPr>
                <w:sz w:val="28"/>
                <w:szCs w:val="28"/>
              </w:rPr>
            </w:pPr>
            <w:r w:rsidRPr="00E47380">
              <w:rPr>
                <w:sz w:val="28"/>
                <w:szCs w:val="28"/>
              </w:rPr>
              <w:t>Наличие на каждом энергетическом предприятии следующей разрабатываемой документации по пожарной безопасности: 1) общая инструкция о мерах пожарной</w:t>
            </w:r>
          </w:p>
          <w:p w:rsidR="00F4077C" w:rsidRPr="00E47380" w:rsidRDefault="00F4077C" w:rsidP="00F4077C">
            <w:pPr>
              <w:ind w:right="127"/>
              <w:jc w:val="both"/>
              <w:rPr>
                <w:sz w:val="28"/>
                <w:szCs w:val="28"/>
              </w:rPr>
            </w:pPr>
            <w:r w:rsidRPr="00E47380">
              <w:rPr>
                <w:sz w:val="28"/>
                <w:szCs w:val="28"/>
              </w:rPr>
              <w:t>безопасности на предприятии;</w:t>
            </w:r>
          </w:p>
          <w:p w:rsidR="00F4077C" w:rsidRPr="00E47380" w:rsidRDefault="00F4077C" w:rsidP="00F4077C">
            <w:pPr>
              <w:ind w:right="127"/>
              <w:jc w:val="both"/>
              <w:rPr>
                <w:sz w:val="28"/>
                <w:szCs w:val="28"/>
              </w:rPr>
            </w:pPr>
            <w:r w:rsidRPr="00E47380">
              <w:rPr>
                <w:sz w:val="28"/>
                <w:szCs w:val="28"/>
              </w:rPr>
              <w:t>2) инструкция по пожарной безопасности в цехах, лабораториях, мастерских, складах и других производственных и вспомогательных сооружениях;</w:t>
            </w:r>
          </w:p>
          <w:p w:rsidR="00F4077C" w:rsidRPr="00E47380" w:rsidRDefault="00F4077C" w:rsidP="00F4077C">
            <w:pPr>
              <w:ind w:right="127"/>
              <w:jc w:val="both"/>
              <w:rPr>
                <w:i/>
                <w:sz w:val="28"/>
                <w:szCs w:val="28"/>
              </w:rPr>
            </w:pPr>
            <w:r w:rsidRPr="00E47380">
              <w:rPr>
                <w:sz w:val="28"/>
                <w:szCs w:val="28"/>
              </w:rPr>
              <w:t>3) инструкция по обслуживанию установок пожаротушения;                                                                                                                                                                                                          4) инструкция по обслуживанию установок пожарной сигнализации;</w:t>
            </w:r>
            <w:r w:rsidRPr="00E47380">
              <w:rPr>
                <w:i/>
                <w:sz w:val="28"/>
                <w:szCs w:val="28"/>
              </w:rPr>
              <w:t xml:space="preserve"> </w:t>
            </w:r>
          </w:p>
        </w:tc>
        <w:tc>
          <w:tcPr>
            <w:tcW w:w="1842"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r>
      <w:tr w:rsidR="00F4077C" w:rsidRPr="004D45E8" w:rsidTr="00072229">
        <w:trPr>
          <w:trHeight w:val="30"/>
        </w:trPr>
        <w:tc>
          <w:tcPr>
            <w:tcW w:w="724" w:type="dxa"/>
            <w:tcMar>
              <w:top w:w="15" w:type="dxa"/>
              <w:left w:w="15" w:type="dxa"/>
              <w:bottom w:w="15" w:type="dxa"/>
              <w:right w:w="15" w:type="dxa"/>
            </w:tcMar>
          </w:tcPr>
          <w:p w:rsidR="00F4077C" w:rsidRPr="00671640" w:rsidRDefault="00F4077C" w:rsidP="00072229">
            <w:pPr>
              <w:rPr>
                <w:sz w:val="28"/>
                <w:szCs w:val="28"/>
                <w:lang w:val="kk-KZ"/>
              </w:rPr>
            </w:pPr>
            <w:r>
              <w:rPr>
                <w:sz w:val="28"/>
                <w:szCs w:val="28"/>
                <w:lang w:val="kk-KZ"/>
              </w:rPr>
              <w:t>31</w:t>
            </w:r>
          </w:p>
        </w:tc>
        <w:tc>
          <w:tcPr>
            <w:tcW w:w="5387" w:type="dxa"/>
            <w:tcMar>
              <w:top w:w="15" w:type="dxa"/>
              <w:left w:w="15" w:type="dxa"/>
              <w:bottom w:w="15" w:type="dxa"/>
              <w:right w:w="15" w:type="dxa"/>
            </w:tcMar>
          </w:tcPr>
          <w:p w:rsidR="00F4077C" w:rsidRPr="00E47380" w:rsidRDefault="00F4077C" w:rsidP="00F4077C">
            <w:pPr>
              <w:shd w:val="clear" w:color="auto" w:fill="FFFFFF"/>
              <w:ind w:right="127"/>
              <w:jc w:val="both"/>
              <w:rPr>
                <w:i/>
                <w:sz w:val="28"/>
                <w:szCs w:val="28"/>
              </w:rPr>
            </w:pPr>
            <w:r w:rsidRPr="00E47380">
              <w:rPr>
                <w:sz w:val="28"/>
                <w:szCs w:val="28"/>
              </w:rPr>
              <w:t>Наличие указателей для выхода персонала на путях эвакуации.</w:t>
            </w:r>
            <w:r w:rsidRPr="00E47380">
              <w:rPr>
                <w:i/>
                <w:sz w:val="28"/>
                <w:szCs w:val="28"/>
              </w:rPr>
              <w:t xml:space="preserve"> </w:t>
            </w:r>
          </w:p>
        </w:tc>
        <w:tc>
          <w:tcPr>
            <w:tcW w:w="1842"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r>
      <w:tr w:rsidR="00F4077C" w:rsidRPr="004D45E8" w:rsidTr="00072229">
        <w:trPr>
          <w:trHeight w:val="30"/>
        </w:trPr>
        <w:tc>
          <w:tcPr>
            <w:tcW w:w="724" w:type="dxa"/>
            <w:tcMar>
              <w:top w:w="15" w:type="dxa"/>
              <w:left w:w="15" w:type="dxa"/>
              <w:bottom w:w="15" w:type="dxa"/>
              <w:right w:w="15" w:type="dxa"/>
            </w:tcMar>
          </w:tcPr>
          <w:p w:rsidR="00F4077C" w:rsidRPr="00671640" w:rsidRDefault="00F4077C" w:rsidP="00072229">
            <w:pPr>
              <w:rPr>
                <w:sz w:val="28"/>
                <w:szCs w:val="28"/>
                <w:lang w:val="kk-KZ"/>
              </w:rPr>
            </w:pPr>
            <w:r>
              <w:rPr>
                <w:sz w:val="28"/>
                <w:szCs w:val="28"/>
                <w:lang w:val="kk-KZ"/>
              </w:rPr>
              <w:t>32</w:t>
            </w:r>
          </w:p>
        </w:tc>
        <w:tc>
          <w:tcPr>
            <w:tcW w:w="5387" w:type="dxa"/>
            <w:tcMar>
              <w:top w:w="15" w:type="dxa"/>
              <w:left w:w="15" w:type="dxa"/>
              <w:bottom w:w="15" w:type="dxa"/>
              <w:right w:w="15" w:type="dxa"/>
            </w:tcMar>
          </w:tcPr>
          <w:p w:rsidR="00F4077C" w:rsidRPr="00E47380" w:rsidRDefault="00F4077C" w:rsidP="00F4077C">
            <w:pPr>
              <w:shd w:val="clear" w:color="auto" w:fill="FFFFFF"/>
              <w:ind w:right="127"/>
              <w:jc w:val="both"/>
              <w:rPr>
                <w:sz w:val="28"/>
                <w:szCs w:val="28"/>
              </w:rPr>
            </w:pPr>
            <w:r w:rsidRPr="00E47380">
              <w:rPr>
                <w:sz w:val="28"/>
                <w:szCs w:val="28"/>
              </w:rPr>
              <w:t xml:space="preserve">В электроустановках напряжением до 1000 В с заземленной нейтралью при применении двухполюсного указателя проверка отсутствия напряжения выполняется между фазами и между каждой фазой и заземленным корпусом оборудования или защитным проводником. </w:t>
            </w:r>
          </w:p>
        </w:tc>
        <w:tc>
          <w:tcPr>
            <w:tcW w:w="1842"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r>
      <w:tr w:rsidR="00F4077C" w:rsidRPr="004D45E8" w:rsidTr="00072229">
        <w:trPr>
          <w:trHeight w:val="30"/>
        </w:trPr>
        <w:tc>
          <w:tcPr>
            <w:tcW w:w="724" w:type="dxa"/>
            <w:tcMar>
              <w:top w:w="15" w:type="dxa"/>
              <w:left w:w="15" w:type="dxa"/>
              <w:bottom w:w="15" w:type="dxa"/>
              <w:right w:w="15" w:type="dxa"/>
            </w:tcMar>
          </w:tcPr>
          <w:p w:rsidR="00F4077C" w:rsidRPr="00671640" w:rsidRDefault="00F4077C" w:rsidP="00072229">
            <w:pPr>
              <w:rPr>
                <w:sz w:val="28"/>
                <w:szCs w:val="28"/>
                <w:lang w:val="kk-KZ"/>
              </w:rPr>
            </w:pPr>
            <w:r>
              <w:rPr>
                <w:sz w:val="28"/>
                <w:szCs w:val="28"/>
                <w:lang w:val="kk-KZ"/>
              </w:rPr>
              <w:t>33</w:t>
            </w:r>
          </w:p>
        </w:tc>
        <w:tc>
          <w:tcPr>
            <w:tcW w:w="5387" w:type="dxa"/>
            <w:tcMar>
              <w:top w:w="15" w:type="dxa"/>
              <w:left w:w="15" w:type="dxa"/>
              <w:bottom w:w="15" w:type="dxa"/>
              <w:right w:w="15" w:type="dxa"/>
            </w:tcMar>
          </w:tcPr>
          <w:p w:rsidR="00F4077C" w:rsidRPr="00E47380" w:rsidRDefault="00F4077C" w:rsidP="00F4077C">
            <w:pPr>
              <w:shd w:val="clear" w:color="auto" w:fill="FFFFFF"/>
              <w:ind w:right="127"/>
              <w:jc w:val="both"/>
              <w:rPr>
                <w:sz w:val="28"/>
                <w:szCs w:val="28"/>
              </w:rPr>
            </w:pPr>
            <w:r w:rsidRPr="00E47380">
              <w:rPr>
                <w:sz w:val="28"/>
                <w:szCs w:val="28"/>
              </w:rPr>
              <w:t xml:space="preserve">Применение предварительного проверенного вольтметра при проверке отсутствия напряжения в электроустановках напряжением до 1000 В с заземленной нейтралью. </w:t>
            </w:r>
          </w:p>
        </w:tc>
        <w:tc>
          <w:tcPr>
            <w:tcW w:w="1842"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r>
      <w:tr w:rsidR="00F4077C" w:rsidRPr="004D45E8" w:rsidTr="00072229">
        <w:trPr>
          <w:trHeight w:val="30"/>
        </w:trPr>
        <w:tc>
          <w:tcPr>
            <w:tcW w:w="724" w:type="dxa"/>
            <w:tcMar>
              <w:top w:w="15" w:type="dxa"/>
              <w:left w:w="15" w:type="dxa"/>
              <w:bottom w:w="15" w:type="dxa"/>
              <w:right w:w="15" w:type="dxa"/>
            </w:tcMar>
          </w:tcPr>
          <w:p w:rsidR="00F4077C" w:rsidRPr="00671640" w:rsidRDefault="00F4077C" w:rsidP="00072229">
            <w:pPr>
              <w:rPr>
                <w:sz w:val="28"/>
                <w:szCs w:val="28"/>
                <w:lang w:val="kk-KZ"/>
              </w:rPr>
            </w:pPr>
            <w:r>
              <w:rPr>
                <w:sz w:val="28"/>
                <w:szCs w:val="28"/>
                <w:lang w:val="kk-KZ"/>
              </w:rPr>
              <w:t>34</w:t>
            </w:r>
          </w:p>
        </w:tc>
        <w:tc>
          <w:tcPr>
            <w:tcW w:w="5387" w:type="dxa"/>
            <w:tcMar>
              <w:top w:w="15" w:type="dxa"/>
              <w:left w:w="15" w:type="dxa"/>
              <w:bottom w:w="15" w:type="dxa"/>
              <w:right w:w="15" w:type="dxa"/>
            </w:tcMar>
          </w:tcPr>
          <w:p w:rsidR="00F4077C" w:rsidRPr="00E47380" w:rsidRDefault="00F4077C" w:rsidP="00F4077C">
            <w:pPr>
              <w:shd w:val="clear" w:color="auto" w:fill="FFFFFF"/>
              <w:ind w:right="127"/>
              <w:jc w:val="both"/>
              <w:rPr>
                <w:sz w:val="28"/>
                <w:szCs w:val="28"/>
              </w:rPr>
            </w:pPr>
            <w:r w:rsidRPr="00E47380">
              <w:rPr>
                <w:sz w:val="28"/>
                <w:szCs w:val="28"/>
              </w:rPr>
              <w:t>Не допущение пользования контрольных ламп при проверке отсутствия напряжения.</w:t>
            </w:r>
          </w:p>
        </w:tc>
        <w:tc>
          <w:tcPr>
            <w:tcW w:w="1842"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r>
      <w:tr w:rsidR="00F4077C" w:rsidRPr="004D45E8" w:rsidTr="00072229">
        <w:trPr>
          <w:trHeight w:val="30"/>
        </w:trPr>
        <w:tc>
          <w:tcPr>
            <w:tcW w:w="724" w:type="dxa"/>
            <w:tcMar>
              <w:top w:w="15" w:type="dxa"/>
              <w:left w:w="15" w:type="dxa"/>
              <w:bottom w:w="15" w:type="dxa"/>
              <w:right w:w="15" w:type="dxa"/>
            </w:tcMar>
          </w:tcPr>
          <w:p w:rsidR="00F4077C" w:rsidRPr="00671640" w:rsidRDefault="00F4077C" w:rsidP="00072229">
            <w:pPr>
              <w:rPr>
                <w:sz w:val="28"/>
                <w:szCs w:val="28"/>
                <w:lang w:val="kk-KZ"/>
              </w:rPr>
            </w:pPr>
            <w:r>
              <w:rPr>
                <w:sz w:val="28"/>
                <w:szCs w:val="28"/>
                <w:lang w:val="kk-KZ"/>
              </w:rPr>
              <w:t>35</w:t>
            </w:r>
          </w:p>
        </w:tc>
        <w:tc>
          <w:tcPr>
            <w:tcW w:w="5387" w:type="dxa"/>
            <w:tcMar>
              <w:top w:w="15" w:type="dxa"/>
              <w:left w:w="15" w:type="dxa"/>
              <w:bottom w:w="15" w:type="dxa"/>
              <w:right w:w="15" w:type="dxa"/>
            </w:tcMar>
          </w:tcPr>
          <w:p w:rsidR="005B3E70" w:rsidRDefault="00F4077C" w:rsidP="00F4077C">
            <w:pPr>
              <w:ind w:right="127"/>
              <w:jc w:val="both"/>
              <w:rPr>
                <w:sz w:val="28"/>
                <w:szCs w:val="28"/>
                <w:lang w:val="kk-KZ"/>
              </w:rPr>
            </w:pPr>
            <w:r w:rsidRPr="00E47380">
              <w:rPr>
                <w:sz w:val="28"/>
                <w:szCs w:val="28"/>
              </w:rPr>
              <w:t>При выполнении работ на ВЛ без снятия напряжения безопасность персонала обеспечивается по одной из двух схем:</w:t>
            </w:r>
            <w:r w:rsidRPr="00E47380">
              <w:rPr>
                <w:sz w:val="28"/>
                <w:szCs w:val="28"/>
              </w:rPr>
              <w:br/>
              <w:t xml:space="preserve">первая схема: провод под напряжением – </w:t>
            </w:r>
            <w:r w:rsidRPr="00E47380">
              <w:rPr>
                <w:sz w:val="28"/>
                <w:szCs w:val="28"/>
              </w:rPr>
              <w:lastRenderedPageBreak/>
              <w:t>изоляция – человек – земля.</w:t>
            </w:r>
            <w:r w:rsidRPr="00E47380">
              <w:rPr>
                <w:sz w:val="28"/>
                <w:szCs w:val="28"/>
              </w:rPr>
              <w:br/>
              <w:t>Схема реализуется двумя методами:</w:t>
            </w:r>
            <w:r w:rsidRPr="00E47380">
              <w:rPr>
                <w:sz w:val="28"/>
                <w:szCs w:val="28"/>
              </w:rPr>
              <w:br/>
              <w:t>1) работа в контакте, когда основным защитным средством являются диэлектрические перчатки и изолированный инструмент. Этим методом выполняются работы на ВЛ напряжением до 1000 В;</w:t>
            </w:r>
          </w:p>
          <w:p w:rsidR="00F4077C" w:rsidRDefault="00F4077C" w:rsidP="00F4077C">
            <w:pPr>
              <w:ind w:right="127"/>
              <w:jc w:val="both"/>
              <w:rPr>
                <w:sz w:val="28"/>
                <w:szCs w:val="28"/>
                <w:lang w:val="kk-KZ"/>
              </w:rPr>
            </w:pPr>
            <w:r w:rsidRPr="00E47380">
              <w:rPr>
                <w:sz w:val="28"/>
                <w:szCs w:val="28"/>
              </w:rPr>
              <w:t>2) работа на расстоянии, когда работы выполняются с применением основных (изолирующие штанги, клещи) и дополнительных (диэлектрические перчатки, боты, накладки) электрозащитных средств. Этот метод применяется на ВЛ напряжением выше 1000 В;</w:t>
            </w:r>
          </w:p>
          <w:p w:rsidR="00F4077C" w:rsidRPr="00E47380" w:rsidRDefault="00F4077C" w:rsidP="00F4077C">
            <w:pPr>
              <w:ind w:right="127"/>
              <w:jc w:val="both"/>
              <w:rPr>
                <w:sz w:val="28"/>
                <w:szCs w:val="28"/>
              </w:rPr>
            </w:pPr>
            <w:r w:rsidRPr="00E47380">
              <w:rPr>
                <w:sz w:val="28"/>
                <w:szCs w:val="28"/>
              </w:rPr>
              <w:t>вторая схема: провод под напряжением – человек – изоляция – земля.</w:t>
            </w:r>
          </w:p>
        </w:tc>
        <w:tc>
          <w:tcPr>
            <w:tcW w:w="1842"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r>
      <w:tr w:rsidR="00F4077C" w:rsidRPr="004D45E8" w:rsidTr="00072229">
        <w:trPr>
          <w:trHeight w:val="30"/>
        </w:trPr>
        <w:tc>
          <w:tcPr>
            <w:tcW w:w="724" w:type="dxa"/>
            <w:tcMar>
              <w:top w:w="15" w:type="dxa"/>
              <w:left w:w="15" w:type="dxa"/>
              <w:bottom w:w="15" w:type="dxa"/>
              <w:right w:w="15" w:type="dxa"/>
            </w:tcMar>
          </w:tcPr>
          <w:p w:rsidR="00F4077C" w:rsidRPr="00671640" w:rsidRDefault="00F4077C" w:rsidP="00072229">
            <w:pPr>
              <w:rPr>
                <w:sz w:val="28"/>
                <w:szCs w:val="28"/>
                <w:lang w:val="kk-KZ"/>
              </w:rPr>
            </w:pPr>
            <w:r>
              <w:rPr>
                <w:sz w:val="28"/>
                <w:szCs w:val="28"/>
                <w:lang w:val="kk-KZ"/>
              </w:rPr>
              <w:lastRenderedPageBreak/>
              <w:t>36</w:t>
            </w:r>
          </w:p>
        </w:tc>
        <w:tc>
          <w:tcPr>
            <w:tcW w:w="5387" w:type="dxa"/>
            <w:tcMar>
              <w:top w:w="15" w:type="dxa"/>
              <w:left w:w="15" w:type="dxa"/>
              <w:bottom w:w="15" w:type="dxa"/>
              <w:right w:w="15" w:type="dxa"/>
            </w:tcMar>
          </w:tcPr>
          <w:p w:rsidR="00F4077C" w:rsidRPr="00E47380" w:rsidRDefault="00F4077C" w:rsidP="00F4077C">
            <w:pPr>
              <w:shd w:val="clear" w:color="auto" w:fill="FFFFFF"/>
              <w:ind w:right="127"/>
              <w:jc w:val="both"/>
              <w:rPr>
                <w:sz w:val="28"/>
                <w:szCs w:val="28"/>
              </w:rPr>
            </w:pPr>
            <w:r w:rsidRPr="00E47380">
              <w:rPr>
                <w:sz w:val="28"/>
                <w:szCs w:val="28"/>
              </w:rPr>
              <w:t>Работа на ВЛИ 0,38 кВ без снятия напряжения выполняется по наряду. Допускается выдавать один наряд для работы на различных участках одной или нескольких ВЛ с поочередным оформлением допуска на каждое рабочее место.</w:t>
            </w:r>
          </w:p>
        </w:tc>
        <w:tc>
          <w:tcPr>
            <w:tcW w:w="1842"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r>
      <w:tr w:rsidR="00F4077C" w:rsidRPr="004D45E8" w:rsidTr="00072229">
        <w:trPr>
          <w:trHeight w:val="30"/>
        </w:trPr>
        <w:tc>
          <w:tcPr>
            <w:tcW w:w="724" w:type="dxa"/>
            <w:tcMar>
              <w:top w:w="15" w:type="dxa"/>
              <w:left w:w="15" w:type="dxa"/>
              <w:bottom w:w="15" w:type="dxa"/>
              <w:right w:w="15" w:type="dxa"/>
            </w:tcMar>
          </w:tcPr>
          <w:p w:rsidR="00F4077C" w:rsidRPr="00671640" w:rsidRDefault="00F4077C" w:rsidP="00072229">
            <w:pPr>
              <w:rPr>
                <w:sz w:val="28"/>
                <w:szCs w:val="28"/>
                <w:lang w:val="kk-KZ"/>
              </w:rPr>
            </w:pPr>
            <w:r>
              <w:rPr>
                <w:sz w:val="28"/>
                <w:szCs w:val="28"/>
                <w:lang w:val="kk-KZ"/>
              </w:rPr>
              <w:t>37</w:t>
            </w:r>
          </w:p>
        </w:tc>
        <w:tc>
          <w:tcPr>
            <w:tcW w:w="5387" w:type="dxa"/>
            <w:tcMar>
              <w:top w:w="15" w:type="dxa"/>
              <w:left w:w="15" w:type="dxa"/>
              <w:bottom w:w="15" w:type="dxa"/>
              <w:right w:w="15" w:type="dxa"/>
            </w:tcMar>
          </w:tcPr>
          <w:p w:rsidR="00F4077C" w:rsidRPr="00E47380" w:rsidRDefault="00F4077C" w:rsidP="00F4077C">
            <w:pPr>
              <w:shd w:val="clear" w:color="auto" w:fill="FFFFFF"/>
              <w:ind w:right="127"/>
              <w:jc w:val="both"/>
              <w:rPr>
                <w:sz w:val="28"/>
                <w:szCs w:val="28"/>
              </w:rPr>
            </w:pPr>
            <w:r w:rsidRPr="00E47380">
              <w:rPr>
                <w:sz w:val="28"/>
                <w:szCs w:val="28"/>
              </w:rPr>
              <w:t xml:space="preserve">Бригада, выполняющая работы без снятия напряжения, состоит не менее чем из двух работников – производителя работ с </w:t>
            </w:r>
            <w:r w:rsidRPr="00E47380">
              <w:rPr>
                <w:sz w:val="28"/>
                <w:szCs w:val="28"/>
                <w:lang w:val="en-US"/>
              </w:rPr>
              <w:t>IV</w:t>
            </w:r>
            <w:r w:rsidRPr="00E47380">
              <w:rPr>
                <w:sz w:val="28"/>
                <w:szCs w:val="28"/>
              </w:rPr>
              <w:t xml:space="preserve"> группой и члена бригады с </w:t>
            </w:r>
            <w:r w:rsidRPr="00E47380">
              <w:rPr>
                <w:sz w:val="28"/>
                <w:szCs w:val="28"/>
                <w:lang w:val="en-US"/>
              </w:rPr>
              <w:t>III</w:t>
            </w:r>
            <w:r w:rsidRPr="00E47380">
              <w:rPr>
                <w:sz w:val="28"/>
                <w:szCs w:val="28"/>
              </w:rPr>
              <w:t xml:space="preserve"> группой по электробезопасности. </w:t>
            </w:r>
            <w:r w:rsidRPr="00E47380">
              <w:rPr>
                <w:sz w:val="28"/>
                <w:szCs w:val="28"/>
              </w:rPr>
              <w:br/>
              <w:t>Производитель работ и член бригады проходят подготовку и получают право на работы без снятия напряжения на ВЛИ 0,38 кВ, а также допуск к верхолазным работам, о чем делается соответствующая запись в строке «Свидетельство на право проведения специальных работ» удостоверения о проверке знаний норм и правил работы в электроустановках в соответствии с</w:t>
            </w:r>
            <w:r w:rsidRPr="00E47380">
              <w:rPr>
                <w:sz w:val="28"/>
                <w:szCs w:val="28"/>
                <w:lang w:val="en-US"/>
              </w:rPr>
              <w:t> </w:t>
            </w:r>
            <w:r w:rsidRPr="00E47380">
              <w:rPr>
                <w:sz w:val="28"/>
                <w:szCs w:val="28"/>
              </w:rPr>
              <w:t>приложением 15 к настоящим Правилам.</w:t>
            </w:r>
          </w:p>
        </w:tc>
        <w:tc>
          <w:tcPr>
            <w:tcW w:w="1842"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r>
      <w:tr w:rsidR="00F4077C" w:rsidRPr="004D45E8" w:rsidTr="00072229">
        <w:trPr>
          <w:trHeight w:val="30"/>
        </w:trPr>
        <w:tc>
          <w:tcPr>
            <w:tcW w:w="724" w:type="dxa"/>
            <w:tcMar>
              <w:top w:w="15" w:type="dxa"/>
              <w:left w:w="15" w:type="dxa"/>
              <w:bottom w:w="15" w:type="dxa"/>
              <w:right w:w="15" w:type="dxa"/>
            </w:tcMar>
          </w:tcPr>
          <w:p w:rsidR="00F4077C" w:rsidRPr="00671640" w:rsidRDefault="00F4077C" w:rsidP="00072229">
            <w:pPr>
              <w:rPr>
                <w:sz w:val="28"/>
                <w:szCs w:val="28"/>
                <w:lang w:val="kk-KZ"/>
              </w:rPr>
            </w:pPr>
            <w:r>
              <w:rPr>
                <w:sz w:val="28"/>
                <w:szCs w:val="28"/>
                <w:lang w:val="kk-KZ"/>
              </w:rPr>
              <w:t>38</w:t>
            </w:r>
          </w:p>
        </w:tc>
        <w:tc>
          <w:tcPr>
            <w:tcW w:w="5387" w:type="dxa"/>
            <w:tcMar>
              <w:top w:w="15" w:type="dxa"/>
              <w:left w:w="15" w:type="dxa"/>
              <w:bottom w:w="15" w:type="dxa"/>
              <w:right w:w="15" w:type="dxa"/>
            </w:tcMar>
          </w:tcPr>
          <w:p w:rsidR="00F4077C" w:rsidRPr="00E47380" w:rsidRDefault="00F4077C" w:rsidP="00F4077C">
            <w:pPr>
              <w:ind w:right="127"/>
              <w:jc w:val="both"/>
              <w:rPr>
                <w:sz w:val="28"/>
                <w:szCs w:val="28"/>
              </w:rPr>
            </w:pPr>
            <w:r w:rsidRPr="00E47380">
              <w:rPr>
                <w:sz w:val="28"/>
                <w:szCs w:val="28"/>
              </w:rPr>
              <w:t xml:space="preserve">Персонал энергосбытовых организаций работы с приборами учета проводит в качестве командированного персонала. Эти работы проводятся бригадой в составе </w:t>
            </w:r>
            <w:r w:rsidRPr="00E47380">
              <w:rPr>
                <w:sz w:val="28"/>
                <w:szCs w:val="28"/>
              </w:rPr>
              <w:lastRenderedPageBreak/>
              <w:t xml:space="preserve">не менее двух работников.  </w:t>
            </w:r>
          </w:p>
        </w:tc>
        <w:tc>
          <w:tcPr>
            <w:tcW w:w="1842"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r>
      <w:tr w:rsidR="00F4077C" w:rsidRPr="004D45E8" w:rsidTr="00072229">
        <w:trPr>
          <w:trHeight w:val="30"/>
        </w:trPr>
        <w:tc>
          <w:tcPr>
            <w:tcW w:w="724" w:type="dxa"/>
            <w:tcMar>
              <w:top w:w="15" w:type="dxa"/>
              <w:left w:w="15" w:type="dxa"/>
              <w:bottom w:w="15" w:type="dxa"/>
              <w:right w:w="15" w:type="dxa"/>
            </w:tcMar>
          </w:tcPr>
          <w:p w:rsidR="00F4077C" w:rsidRPr="00671640" w:rsidRDefault="00F4077C" w:rsidP="00072229">
            <w:pPr>
              <w:rPr>
                <w:sz w:val="28"/>
                <w:szCs w:val="28"/>
                <w:lang w:val="kk-KZ"/>
              </w:rPr>
            </w:pPr>
            <w:r>
              <w:rPr>
                <w:sz w:val="28"/>
                <w:szCs w:val="28"/>
                <w:lang w:val="kk-KZ"/>
              </w:rPr>
              <w:lastRenderedPageBreak/>
              <w:t>39</w:t>
            </w:r>
          </w:p>
        </w:tc>
        <w:tc>
          <w:tcPr>
            <w:tcW w:w="5387" w:type="dxa"/>
            <w:tcMar>
              <w:top w:w="15" w:type="dxa"/>
              <w:left w:w="15" w:type="dxa"/>
              <w:bottom w:w="15" w:type="dxa"/>
              <w:right w:w="15" w:type="dxa"/>
            </w:tcMar>
          </w:tcPr>
          <w:p w:rsidR="00F4077C" w:rsidRPr="00E47380" w:rsidRDefault="00F4077C" w:rsidP="00F4077C">
            <w:pPr>
              <w:ind w:right="127"/>
              <w:jc w:val="both"/>
              <w:rPr>
                <w:sz w:val="28"/>
                <w:szCs w:val="28"/>
              </w:rPr>
            </w:pPr>
            <w:r w:rsidRPr="00E47380">
              <w:rPr>
                <w:sz w:val="28"/>
                <w:szCs w:val="28"/>
              </w:rPr>
              <w:t>В помещениях РУ показания электросчетчиков записывает работник энергоснабжающей организации с III группой по электробезопасности, в присутствии представителя потребителя.</w:t>
            </w:r>
          </w:p>
        </w:tc>
        <w:tc>
          <w:tcPr>
            <w:tcW w:w="1842"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r>
      <w:tr w:rsidR="00F4077C" w:rsidRPr="004D45E8" w:rsidTr="00072229">
        <w:trPr>
          <w:trHeight w:val="30"/>
        </w:trPr>
        <w:tc>
          <w:tcPr>
            <w:tcW w:w="724" w:type="dxa"/>
            <w:tcMar>
              <w:top w:w="15" w:type="dxa"/>
              <w:left w:w="15" w:type="dxa"/>
              <w:bottom w:w="15" w:type="dxa"/>
              <w:right w:w="15" w:type="dxa"/>
            </w:tcMar>
          </w:tcPr>
          <w:p w:rsidR="00F4077C" w:rsidRPr="00671640" w:rsidRDefault="00F4077C" w:rsidP="00072229">
            <w:pPr>
              <w:rPr>
                <w:sz w:val="28"/>
                <w:szCs w:val="28"/>
                <w:lang w:val="kk-KZ"/>
              </w:rPr>
            </w:pPr>
            <w:r>
              <w:rPr>
                <w:sz w:val="28"/>
                <w:szCs w:val="28"/>
                <w:lang w:val="kk-KZ"/>
              </w:rPr>
              <w:t>40</w:t>
            </w:r>
          </w:p>
        </w:tc>
        <w:tc>
          <w:tcPr>
            <w:tcW w:w="5387" w:type="dxa"/>
            <w:tcMar>
              <w:top w:w="15" w:type="dxa"/>
              <w:left w:w="15" w:type="dxa"/>
              <w:bottom w:w="15" w:type="dxa"/>
              <w:right w:w="15" w:type="dxa"/>
            </w:tcMar>
          </w:tcPr>
          <w:p w:rsidR="00F4077C" w:rsidRPr="00E47380" w:rsidRDefault="00F4077C" w:rsidP="00F4077C">
            <w:pPr>
              <w:shd w:val="clear" w:color="auto" w:fill="FFFFFF"/>
              <w:ind w:right="127"/>
              <w:jc w:val="both"/>
              <w:rPr>
                <w:sz w:val="28"/>
                <w:szCs w:val="28"/>
              </w:rPr>
            </w:pPr>
            <w:r w:rsidRPr="00E47380">
              <w:rPr>
                <w:sz w:val="28"/>
                <w:szCs w:val="28"/>
              </w:rPr>
              <w:t>В электроустановках напряжением до 1000 В потребителей, имеющих обслуживающий персонал по совместительству или по договору (детские сады, магазины, поликлиники, библиотеки), подготовку рабочего места и допуск к работе проводит оперативный персонал энергоснабжающих организаций по утвержденному перечню работ, выполняемых в порядке текущей эксплуатации, бригадой из двух работников с III и IV группой по электробезопасности, в присутствии представителя потребителя.</w:t>
            </w:r>
          </w:p>
        </w:tc>
        <w:tc>
          <w:tcPr>
            <w:tcW w:w="1842"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r>
      <w:tr w:rsidR="00F4077C" w:rsidRPr="004D45E8" w:rsidTr="00072229">
        <w:trPr>
          <w:trHeight w:val="30"/>
        </w:trPr>
        <w:tc>
          <w:tcPr>
            <w:tcW w:w="724" w:type="dxa"/>
            <w:tcMar>
              <w:top w:w="15" w:type="dxa"/>
              <w:left w:w="15" w:type="dxa"/>
              <w:bottom w:w="15" w:type="dxa"/>
              <w:right w:w="15" w:type="dxa"/>
            </w:tcMar>
          </w:tcPr>
          <w:p w:rsidR="00F4077C" w:rsidRPr="00671640" w:rsidRDefault="00F4077C" w:rsidP="00072229">
            <w:pPr>
              <w:rPr>
                <w:sz w:val="28"/>
                <w:szCs w:val="28"/>
                <w:lang w:val="kk-KZ"/>
              </w:rPr>
            </w:pPr>
            <w:r>
              <w:rPr>
                <w:sz w:val="28"/>
                <w:szCs w:val="28"/>
                <w:lang w:val="kk-KZ"/>
              </w:rPr>
              <w:t>41</w:t>
            </w:r>
          </w:p>
        </w:tc>
        <w:tc>
          <w:tcPr>
            <w:tcW w:w="5387" w:type="dxa"/>
            <w:tcMar>
              <w:top w:w="15" w:type="dxa"/>
              <w:left w:w="15" w:type="dxa"/>
              <w:bottom w:w="15" w:type="dxa"/>
              <w:right w:w="15" w:type="dxa"/>
            </w:tcMar>
          </w:tcPr>
          <w:p w:rsidR="00F4077C" w:rsidRPr="00E47380" w:rsidRDefault="00F4077C" w:rsidP="00F4077C">
            <w:pPr>
              <w:shd w:val="clear" w:color="auto" w:fill="FFFFFF"/>
              <w:ind w:right="127"/>
              <w:jc w:val="both"/>
              <w:rPr>
                <w:sz w:val="28"/>
                <w:szCs w:val="28"/>
              </w:rPr>
            </w:pPr>
            <w:r w:rsidRPr="00E47380">
              <w:rPr>
                <w:sz w:val="28"/>
                <w:szCs w:val="28"/>
              </w:rPr>
              <w:t>Наличие инструкций или технических карт по каждому виду работ для проведения работ с приборами учета</w:t>
            </w:r>
          </w:p>
        </w:tc>
        <w:tc>
          <w:tcPr>
            <w:tcW w:w="1842"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r>
      <w:tr w:rsidR="00F4077C" w:rsidRPr="004D45E8" w:rsidTr="00072229">
        <w:trPr>
          <w:trHeight w:val="30"/>
        </w:trPr>
        <w:tc>
          <w:tcPr>
            <w:tcW w:w="724" w:type="dxa"/>
            <w:tcMar>
              <w:top w:w="15" w:type="dxa"/>
              <w:left w:w="15" w:type="dxa"/>
              <w:bottom w:w="15" w:type="dxa"/>
              <w:right w:w="15" w:type="dxa"/>
            </w:tcMar>
          </w:tcPr>
          <w:p w:rsidR="00F4077C" w:rsidRPr="00671640" w:rsidRDefault="00F4077C" w:rsidP="00072229">
            <w:pPr>
              <w:rPr>
                <w:sz w:val="28"/>
                <w:szCs w:val="28"/>
                <w:lang w:val="kk-KZ"/>
              </w:rPr>
            </w:pPr>
            <w:r>
              <w:rPr>
                <w:sz w:val="28"/>
                <w:szCs w:val="28"/>
                <w:lang w:val="kk-KZ"/>
              </w:rPr>
              <w:t>42</w:t>
            </w:r>
          </w:p>
        </w:tc>
        <w:tc>
          <w:tcPr>
            <w:tcW w:w="5387" w:type="dxa"/>
            <w:tcMar>
              <w:top w:w="15" w:type="dxa"/>
              <w:left w:w="15" w:type="dxa"/>
              <w:bottom w:w="15" w:type="dxa"/>
              <w:right w:w="15" w:type="dxa"/>
            </w:tcMar>
          </w:tcPr>
          <w:p w:rsidR="00F4077C" w:rsidRPr="00E47380" w:rsidRDefault="00F4077C" w:rsidP="00F4077C">
            <w:pPr>
              <w:ind w:right="127"/>
              <w:jc w:val="both"/>
              <w:rPr>
                <w:sz w:val="28"/>
                <w:szCs w:val="28"/>
              </w:rPr>
            </w:pPr>
            <w:r w:rsidRPr="00E47380">
              <w:rPr>
                <w:sz w:val="28"/>
                <w:szCs w:val="28"/>
              </w:rPr>
              <w:t xml:space="preserve">В электроустановках напряжением до 1000 В работать с электроизмерительными клещами допускается одному работнику с III группой по электробезопасности, не пользуясь диэлектрическими перчатками. </w:t>
            </w:r>
          </w:p>
        </w:tc>
        <w:tc>
          <w:tcPr>
            <w:tcW w:w="1842"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r>
      <w:tr w:rsidR="00F4077C" w:rsidRPr="004D45E8" w:rsidTr="00072229">
        <w:trPr>
          <w:trHeight w:val="30"/>
        </w:trPr>
        <w:tc>
          <w:tcPr>
            <w:tcW w:w="724" w:type="dxa"/>
            <w:tcMar>
              <w:top w:w="15" w:type="dxa"/>
              <w:left w:w="15" w:type="dxa"/>
              <w:bottom w:w="15" w:type="dxa"/>
              <w:right w:w="15" w:type="dxa"/>
            </w:tcMar>
          </w:tcPr>
          <w:p w:rsidR="00F4077C" w:rsidRPr="00671640" w:rsidRDefault="00F4077C" w:rsidP="00072229">
            <w:pPr>
              <w:rPr>
                <w:sz w:val="28"/>
                <w:szCs w:val="28"/>
                <w:lang w:val="kk-KZ"/>
              </w:rPr>
            </w:pPr>
            <w:r>
              <w:rPr>
                <w:sz w:val="28"/>
                <w:szCs w:val="28"/>
                <w:lang w:val="kk-KZ"/>
              </w:rPr>
              <w:t>43</w:t>
            </w:r>
          </w:p>
        </w:tc>
        <w:tc>
          <w:tcPr>
            <w:tcW w:w="5387" w:type="dxa"/>
            <w:tcMar>
              <w:top w:w="15" w:type="dxa"/>
              <w:left w:w="15" w:type="dxa"/>
              <w:bottom w:w="15" w:type="dxa"/>
              <w:right w:w="15" w:type="dxa"/>
            </w:tcMar>
          </w:tcPr>
          <w:p w:rsidR="00F4077C" w:rsidRPr="00E47380" w:rsidRDefault="00F4077C" w:rsidP="00F4077C">
            <w:pPr>
              <w:ind w:right="127"/>
              <w:jc w:val="both"/>
              <w:rPr>
                <w:sz w:val="28"/>
                <w:szCs w:val="28"/>
              </w:rPr>
            </w:pPr>
            <w:r w:rsidRPr="00E47380">
              <w:rPr>
                <w:sz w:val="28"/>
                <w:szCs w:val="28"/>
              </w:rPr>
              <w:t>Не допущение работы с электроизмерительными клещами, находясь на опоре ВЛ в электроустановках напряжением до 1000 В.</w:t>
            </w:r>
          </w:p>
        </w:tc>
        <w:tc>
          <w:tcPr>
            <w:tcW w:w="1842"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r>
      <w:tr w:rsidR="00F4077C" w:rsidRPr="004D45E8" w:rsidTr="00072229">
        <w:trPr>
          <w:trHeight w:val="30"/>
        </w:trPr>
        <w:tc>
          <w:tcPr>
            <w:tcW w:w="724" w:type="dxa"/>
            <w:tcMar>
              <w:top w:w="15" w:type="dxa"/>
              <w:left w:w="15" w:type="dxa"/>
              <w:bottom w:w="15" w:type="dxa"/>
              <w:right w:w="15" w:type="dxa"/>
            </w:tcMar>
          </w:tcPr>
          <w:p w:rsidR="00F4077C" w:rsidRPr="00671640" w:rsidRDefault="00F4077C" w:rsidP="00072229">
            <w:pPr>
              <w:rPr>
                <w:sz w:val="28"/>
                <w:szCs w:val="28"/>
                <w:lang w:val="kk-KZ"/>
              </w:rPr>
            </w:pPr>
            <w:r>
              <w:rPr>
                <w:sz w:val="28"/>
                <w:szCs w:val="28"/>
                <w:lang w:val="kk-KZ"/>
              </w:rPr>
              <w:t>44</w:t>
            </w:r>
          </w:p>
        </w:tc>
        <w:tc>
          <w:tcPr>
            <w:tcW w:w="5387" w:type="dxa"/>
            <w:tcMar>
              <w:top w:w="15" w:type="dxa"/>
              <w:left w:w="15" w:type="dxa"/>
              <w:bottom w:w="15" w:type="dxa"/>
              <w:right w:w="15" w:type="dxa"/>
            </w:tcMar>
          </w:tcPr>
          <w:p w:rsidR="00F4077C" w:rsidRPr="00E47380" w:rsidRDefault="00F4077C" w:rsidP="00F4077C">
            <w:pPr>
              <w:ind w:right="127"/>
              <w:jc w:val="both"/>
              <w:rPr>
                <w:sz w:val="28"/>
                <w:szCs w:val="28"/>
              </w:rPr>
            </w:pPr>
            <w:r w:rsidRPr="00E47380">
              <w:rPr>
                <w:sz w:val="28"/>
                <w:szCs w:val="28"/>
              </w:rPr>
              <w:t>Работу с измерительными штангами проводят не менее двух работников: один с IV группой, остальные с III группой по электробезопасности. Подниматься на конструкцию или телескопическую вышку, а также спускаться с нее требуется без штанги. Работа проводится по наряду даже при единичных измерениях с использованием опорных конструкций или телескопических вышек.</w:t>
            </w:r>
          </w:p>
          <w:p w:rsidR="00F4077C" w:rsidRPr="00E47380" w:rsidRDefault="00F4077C" w:rsidP="00F4077C">
            <w:pPr>
              <w:ind w:right="127"/>
              <w:jc w:val="both"/>
              <w:rPr>
                <w:sz w:val="28"/>
                <w:szCs w:val="28"/>
              </w:rPr>
            </w:pPr>
            <w:r w:rsidRPr="00E47380">
              <w:rPr>
                <w:sz w:val="28"/>
                <w:szCs w:val="28"/>
              </w:rPr>
              <w:t>Работа со штангой допускается без применения диэлектрических перчаток.</w:t>
            </w:r>
          </w:p>
        </w:tc>
        <w:tc>
          <w:tcPr>
            <w:tcW w:w="1842"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F4077C" w:rsidRPr="004D45E8" w:rsidRDefault="00F4077C" w:rsidP="00072229">
            <w:pPr>
              <w:shd w:val="clear" w:color="auto" w:fill="FFFFFF"/>
              <w:overflowPunct/>
              <w:autoSpaceDE/>
              <w:autoSpaceDN/>
              <w:adjustRightInd/>
              <w:jc w:val="both"/>
              <w:rPr>
                <w:sz w:val="28"/>
                <w:szCs w:val="28"/>
                <w:lang w:eastAsia="en-US"/>
              </w:rPr>
            </w:pPr>
          </w:p>
        </w:tc>
      </w:tr>
    </w:tbl>
    <w:p w:rsidR="00F4077C" w:rsidRPr="00F4077C" w:rsidRDefault="00F4077C" w:rsidP="00DE5F7B">
      <w:pPr>
        <w:autoSpaceDE/>
        <w:autoSpaceDN/>
        <w:adjustRightInd/>
        <w:ind w:firstLine="709"/>
        <w:jc w:val="both"/>
        <w:rPr>
          <w:sz w:val="28"/>
          <w:szCs w:val="28"/>
          <w:lang w:val="kk-KZ"/>
        </w:rPr>
      </w:pPr>
      <w:r>
        <w:rPr>
          <w:sz w:val="28"/>
          <w:szCs w:val="28"/>
          <w:lang w:val="kk-KZ"/>
        </w:rPr>
        <w:lastRenderedPageBreak/>
        <w:t>»;</w:t>
      </w:r>
    </w:p>
    <w:p w:rsidR="0065066F" w:rsidRDefault="007470B2" w:rsidP="0065066F">
      <w:pPr>
        <w:autoSpaceDE/>
        <w:autoSpaceDN/>
        <w:adjustRightInd/>
        <w:ind w:firstLine="709"/>
        <w:jc w:val="both"/>
        <w:rPr>
          <w:sz w:val="28"/>
          <w:szCs w:val="28"/>
          <w:lang w:val="kk-KZ"/>
        </w:rPr>
      </w:pPr>
      <w:r w:rsidRPr="007470B2">
        <w:rPr>
          <w:sz w:val="28"/>
          <w:szCs w:val="28"/>
          <w:lang w:val="kk-KZ"/>
        </w:rPr>
        <w:t xml:space="preserve">Проверочные листы в области электроэнергетики в отношении физических и юридических лиц, указанных в приложении </w:t>
      </w:r>
      <w:r>
        <w:rPr>
          <w:sz w:val="28"/>
          <w:szCs w:val="28"/>
          <w:lang w:val="kk-KZ"/>
        </w:rPr>
        <w:t>5</w:t>
      </w:r>
      <w:r w:rsidRPr="007470B2">
        <w:rPr>
          <w:sz w:val="28"/>
          <w:szCs w:val="28"/>
          <w:lang w:val="kk-KZ"/>
        </w:rPr>
        <w:t xml:space="preserve"> к совместному приказу Министра энергетики Республики Казахстан от 26 августа 2019 года № 290 и Министра национальной экономики Республики Казахстан от 27 августа 2019 года № 78 дополнить </w:t>
      </w:r>
      <w:r w:rsidR="0065066F" w:rsidRPr="003439B4">
        <w:rPr>
          <w:sz w:val="28"/>
          <w:szCs w:val="28"/>
          <w:lang w:val="kk-KZ"/>
        </w:rPr>
        <w:t>пункт</w:t>
      </w:r>
      <w:r w:rsidR="0065066F">
        <w:rPr>
          <w:sz w:val="28"/>
          <w:szCs w:val="28"/>
          <w:lang w:val="kk-KZ"/>
        </w:rPr>
        <w:t>ами</w:t>
      </w:r>
      <w:r w:rsidR="0065066F" w:rsidRPr="003439B4">
        <w:rPr>
          <w:sz w:val="28"/>
          <w:szCs w:val="28"/>
          <w:lang w:val="kk-KZ"/>
        </w:rPr>
        <w:t xml:space="preserve"> </w:t>
      </w:r>
      <w:r w:rsidR="0065066F">
        <w:rPr>
          <w:sz w:val="28"/>
          <w:szCs w:val="28"/>
          <w:lang w:val="kk-KZ"/>
        </w:rPr>
        <w:t xml:space="preserve">493, 494, 495, 496, 497, 498, 499, 500, 501, 502 и 503 </w:t>
      </w:r>
      <w:r w:rsidR="0065066F" w:rsidRPr="003439B4">
        <w:rPr>
          <w:sz w:val="28"/>
          <w:szCs w:val="28"/>
          <w:lang w:val="kk-KZ"/>
        </w:rPr>
        <w:t>следующего содержания:</w:t>
      </w:r>
    </w:p>
    <w:p w:rsidR="00F53B68" w:rsidRDefault="00F53B68" w:rsidP="00DE5F7B">
      <w:pPr>
        <w:autoSpaceDE/>
        <w:autoSpaceDN/>
        <w:adjustRightInd/>
        <w:ind w:firstLine="709"/>
        <w:jc w:val="both"/>
        <w:rPr>
          <w:sz w:val="28"/>
          <w:szCs w:val="28"/>
          <w:lang w:val="kk-KZ"/>
        </w:rPr>
      </w:pPr>
      <w:r>
        <w:rPr>
          <w:sz w:val="28"/>
          <w:szCs w:val="28"/>
          <w:lang w:val="kk-KZ"/>
        </w:rPr>
        <w:t>«</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5387"/>
        <w:gridCol w:w="1842"/>
        <w:gridCol w:w="1843"/>
      </w:tblGrid>
      <w:tr w:rsidR="00F53B68" w:rsidRPr="004D45E8" w:rsidTr="00072229">
        <w:trPr>
          <w:trHeight w:val="30"/>
        </w:trPr>
        <w:tc>
          <w:tcPr>
            <w:tcW w:w="724" w:type="dxa"/>
            <w:tcMar>
              <w:top w:w="15" w:type="dxa"/>
              <w:left w:w="15" w:type="dxa"/>
              <w:bottom w:w="15" w:type="dxa"/>
              <w:right w:w="15" w:type="dxa"/>
            </w:tcMar>
            <w:vAlign w:val="center"/>
          </w:tcPr>
          <w:p w:rsidR="00F53B68" w:rsidRPr="004D45E8" w:rsidRDefault="00F53B68" w:rsidP="00072229">
            <w:pPr>
              <w:shd w:val="clear" w:color="auto" w:fill="FFFFFF"/>
              <w:overflowPunct/>
              <w:autoSpaceDE/>
              <w:autoSpaceDN/>
              <w:adjustRightInd/>
              <w:ind w:left="20"/>
              <w:jc w:val="center"/>
              <w:rPr>
                <w:sz w:val="28"/>
                <w:szCs w:val="28"/>
                <w:lang w:val="en-US" w:eastAsia="en-US"/>
              </w:rPr>
            </w:pPr>
            <w:r w:rsidRPr="004D45E8">
              <w:rPr>
                <w:color w:val="000000"/>
                <w:sz w:val="28"/>
                <w:szCs w:val="28"/>
                <w:lang w:val="en-US" w:eastAsia="en-US"/>
              </w:rPr>
              <w:t>№</w:t>
            </w:r>
          </w:p>
        </w:tc>
        <w:tc>
          <w:tcPr>
            <w:tcW w:w="5387" w:type="dxa"/>
            <w:tcMar>
              <w:top w:w="15" w:type="dxa"/>
              <w:left w:w="15" w:type="dxa"/>
              <w:bottom w:w="15" w:type="dxa"/>
              <w:right w:w="15" w:type="dxa"/>
            </w:tcMar>
            <w:vAlign w:val="center"/>
          </w:tcPr>
          <w:p w:rsidR="00F53B68" w:rsidRPr="004D45E8" w:rsidRDefault="00F53B68" w:rsidP="00271D95">
            <w:pPr>
              <w:shd w:val="clear" w:color="auto" w:fill="FFFFFF"/>
              <w:overflowPunct/>
              <w:autoSpaceDE/>
              <w:autoSpaceDN/>
              <w:adjustRightInd/>
              <w:ind w:left="20" w:right="127"/>
              <w:jc w:val="center"/>
              <w:rPr>
                <w:sz w:val="28"/>
                <w:szCs w:val="28"/>
                <w:lang w:val="en-US" w:eastAsia="en-US"/>
              </w:rPr>
            </w:pPr>
            <w:r w:rsidRPr="004D45E8">
              <w:rPr>
                <w:color w:val="000000"/>
                <w:sz w:val="28"/>
                <w:szCs w:val="28"/>
                <w:lang w:val="en-US" w:eastAsia="en-US"/>
              </w:rPr>
              <w:t>Перечень требований</w:t>
            </w:r>
          </w:p>
        </w:tc>
        <w:tc>
          <w:tcPr>
            <w:tcW w:w="1842" w:type="dxa"/>
            <w:tcMar>
              <w:top w:w="15" w:type="dxa"/>
              <w:left w:w="15" w:type="dxa"/>
              <w:bottom w:w="15" w:type="dxa"/>
              <w:right w:w="15" w:type="dxa"/>
            </w:tcMar>
            <w:vAlign w:val="center"/>
          </w:tcPr>
          <w:p w:rsidR="00F53B68" w:rsidRPr="004D45E8" w:rsidRDefault="00F53B68" w:rsidP="00072229">
            <w:pPr>
              <w:shd w:val="clear" w:color="auto" w:fill="FFFFFF"/>
              <w:overflowPunct/>
              <w:autoSpaceDE/>
              <w:autoSpaceDN/>
              <w:adjustRightInd/>
              <w:ind w:left="20"/>
              <w:jc w:val="center"/>
              <w:rPr>
                <w:sz w:val="28"/>
                <w:szCs w:val="28"/>
                <w:lang w:val="en-US" w:eastAsia="en-US"/>
              </w:rPr>
            </w:pPr>
            <w:r w:rsidRPr="004D45E8">
              <w:rPr>
                <w:color w:val="000000"/>
                <w:sz w:val="28"/>
                <w:szCs w:val="28"/>
                <w:lang w:val="en-US" w:eastAsia="en-US"/>
              </w:rPr>
              <w:t>Соответствует требованиям</w:t>
            </w:r>
          </w:p>
        </w:tc>
        <w:tc>
          <w:tcPr>
            <w:tcW w:w="1843" w:type="dxa"/>
            <w:tcMar>
              <w:top w:w="15" w:type="dxa"/>
              <w:left w:w="15" w:type="dxa"/>
              <w:bottom w:w="15" w:type="dxa"/>
              <w:right w:w="15" w:type="dxa"/>
            </w:tcMar>
            <w:vAlign w:val="center"/>
          </w:tcPr>
          <w:p w:rsidR="00F53B68" w:rsidRPr="004D45E8" w:rsidRDefault="00F53B68" w:rsidP="00072229">
            <w:pPr>
              <w:shd w:val="clear" w:color="auto" w:fill="FFFFFF"/>
              <w:overflowPunct/>
              <w:autoSpaceDE/>
              <w:autoSpaceDN/>
              <w:adjustRightInd/>
              <w:ind w:left="20"/>
              <w:jc w:val="center"/>
              <w:rPr>
                <w:sz w:val="28"/>
                <w:szCs w:val="28"/>
                <w:lang w:val="en-US" w:eastAsia="en-US"/>
              </w:rPr>
            </w:pPr>
            <w:r w:rsidRPr="004D45E8">
              <w:rPr>
                <w:color w:val="000000"/>
                <w:sz w:val="28"/>
                <w:szCs w:val="28"/>
                <w:lang w:val="en-US" w:eastAsia="en-US"/>
              </w:rPr>
              <w:t>Не соответствует требованиям</w:t>
            </w:r>
          </w:p>
        </w:tc>
      </w:tr>
      <w:tr w:rsidR="00F53B68" w:rsidRPr="004D45E8" w:rsidTr="00072229">
        <w:trPr>
          <w:trHeight w:val="30"/>
        </w:trPr>
        <w:tc>
          <w:tcPr>
            <w:tcW w:w="724" w:type="dxa"/>
            <w:tcMar>
              <w:top w:w="15" w:type="dxa"/>
              <w:left w:w="15" w:type="dxa"/>
              <w:bottom w:w="15" w:type="dxa"/>
              <w:right w:w="15" w:type="dxa"/>
            </w:tcMar>
            <w:vAlign w:val="center"/>
          </w:tcPr>
          <w:p w:rsidR="00F53B68" w:rsidRPr="004D45E8" w:rsidRDefault="00F53B68" w:rsidP="00072229">
            <w:pPr>
              <w:shd w:val="clear" w:color="auto" w:fill="FFFFFF"/>
              <w:overflowPunct/>
              <w:autoSpaceDE/>
              <w:autoSpaceDN/>
              <w:adjustRightInd/>
              <w:ind w:left="20"/>
              <w:jc w:val="center"/>
              <w:rPr>
                <w:sz w:val="28"/>
                <w:szCs w:val="28"/>
                <w:lang w:val="kk-KZ" w:eastAsia="en-US"/>
              </w:rPr>
            </w:pPr>
            <w:r>
              <w:rPr>
                <w:sz w:val="28"/>
                <w:szCs w:val="28"/>
                <w:lang w:val="kk-KZ" w:eastAsia="en-US"/>
              </w:rPr>
              <w:t>1</w:t>
            </w:r>
          </w:p>
        </w:tc>
        <w:tc>
          <w:tcPr>
            <w:tcW w:w="5387" w:type="dxa"/>
            <w:tcMar>
              <w:top w:w="15" w:type="dxa"/>
              <w:left w:w="15" w:type="dxa"/>
              <w:bottom w:w="15" w:type="dxa"/>
              <w:right w:w="15" w:type="dxa"/>
            </w:tcMar>
            <w:vAlign w:val="center"/>
          </w:tcPr>
          <w:p w:rsidR="00F53B68" w:rsidRPr="004D45E8" w:rsidRDefault="00F53B68" w:rsidP="00271D95">
            <w:pPr>
              <w:shd w:val="clear" w:color="auto" w:fill="FFFFFF"/>
              <w:overflowPunct/>
              <w:autoSpaceDE/>
              <w:autoSpaceDN/>
              <w:adjustRightInd/>
              <w:ind w:left="20" w:right="127"/>
              <w:jc w:val="center"/>
              <w:rPr>
                <w:sz w:val="28"/>
                <w:szCs w:val="28"/>
                <w:lang w:val="kk-KZ" w:eastAsia="en-US"/>
              </w:rPr>
            </w:pPr>
            <w:r>
              <w:rPr>
                <w:sz w:val="28"/>
                <w:szCs w:val="28"/>
                <w:lang w:val="kk-KZ" w:eastAsia="en-US"/>
              </w:rPr>
              <w:t>2</w:t>
            </w:r>
          </w:p>
        </w:tc>
        <w:tc>
          <w:tcPr>
            <w:tcW w:w="1842" w:type="dxa"/>
            <w:tcMar>
              <w:top w:w="15" w:type="dxa"/>
              <w:left w:w="15" w:type="dxa"/>
              <w:bottom w:w="15" w:type="dxa"/>
              <w:right w:w="15" w:type="dxa"/>
            </w:tcMar>
            <w:vAlign w:val="center"/>
          </w:tcPr>
          <w:p w:rsidR="00F53B68" w:rsidRPr="004D45E8" w:rsidRDefault="00F53B68" w:rsidP="00072229">
            <w:pPr>
              <w:shd w:val="clear" w:color="auto" w:fill="FFFFFF"/>
              <w:overflowPunct/>
              <w:autoSpaceDE/>
              <w:autoSpaceDN/>
              <w:adjustRightInd/>
              <w:ind w:left="20"/>
              <w:jc w:val="center"/>
              <w:rPr>
                <w:sz w:val="28"/>
                <w:szCs w:val="28"/>
                <w:lang w:val="kk-KZ" w:eastAsia="en-US"/>
              </w:rPr>
            </w:pPr>
            <w:r>
              <w:rPr>
                <w:sz w:val="28"/>
                <w:szCs w:val="28"/>
                <w:lang w:val="kk-KZ" w:eastAsia="en-US"/>
              </w:rPr>
              <w:t>3</w:t>
            </w:r>
          </w:p>
        </w:tc>
        <w:tc>
          <w:tcPr>
            <w:tcW w:w="1843" w:type="dxa"/>
            <w:tcMar>
              <w:top w:w="15" w:type="dxa"/>
              <w:left w:w="15" w:type="dxa"/>
              <w:bottom w:w="15" w:type="dxa"/>
              <w:right w:w="15" w:type="dxa"/>
            </w:tcMar>
            <w:vAlign w:val="center"/>
          </w:tcPr>
          <w:p w:rsidR="00F53B68" w:rsidRPr="004D45E8" w:rsidRDefault="00F53B68" w:rsidP="00072229">
            <w:pPr>
              <w:shd w:val="clear" w:color="auto" w:fill="FFFFFF"/>
              <w:overflowPunct/>
              <w:autoSpaceDE/>
              <w:autoSpaceDN/>
              <w:adjustRightInd/>
              <w:ind w:left="20"/>
              <w:jc w:val="center"/>
              <w:rPr>
                <w:sz w:val="28"/>
                <w:szCs w:val="28"/>
                <w:lang w:val="kk-KZ" w:eastAsia="en-US"/>
              </w:rPr>
            </w:pPr>
            <w:r>
              <w:rPr>
                <w:sz w:val="28"/>
                <w:szCs w:val="28"/>
                <w:lang w:val="kk-KZ" w:eastAsia="en-US"/>
              </w:rPr>
              <w:t>4</w:t>
            </w:r>
          </w:p>
        </w:tc>
      </w:tr>
      <w:tr w:rsidR="00F53B68" w:rsidRPr="004D45E8" w:rsidTr="00072229">
        <w:trPr>
          <w:trHeight w:val="30"/>
        </w:trPr>
        <w:tc>
          <w:tcPr>
            <w:tcW w:w="724" w:type="dxa"/>
            <w:tcMar>
              <w:top w:w="15" w:type="dxa"/>
              <w:left w:w="15" w:type="dxa"/>
              <w:bottom w:w="15" w:type="dxa"/>
              <w:right w:w="15" w:type="dxa"/>
            </w:tcMar>
          </w:tcPr>
          <w:p w:rsidR="00F53B68" w:rsidRPr="00671640" w:rsidRDefault="00F53B68" w:rsidP="00072229">
            <w:pPr>
              <w:rPr>
                <w:sz w:val="28"/>
                <w:szCs w:val="28"/>
                <w:lang w:val="kk-KZ"/>
              </w:rPr>
            </w:pPr>
            <w:r>
              <w:rPr>
                <w:sz w:val="28"/>
                <w:szCs w:val="28"/>
                <w:lang w:val="kk-KZ"/>
              </w:rPr>
              <w:t>493</w:t>
            </w:r>
          </w:p>
        </w:tc>
        <w:tc>
          <w:tcPr>
            <w:tcW w:w="5387" w:type="dxa"/>
            <w:tcMar>
              <w:top w:w="15" w:type="dxa"/>
              <w:left w:w="15" w:type="dxa"/>
              <w:bottom w:w="15" w:type="dxa"/>
              <w:right w:w="15" w:type="dxa"/>
            </w:tcMar>
          </w:tcPr>
          <w:p w:rsidR="00F53B68" w:rsidRPr="003439B4" w:rsidRDefault="00F53B68" w:rsidP="00271D95">
            <w:pPr>
              <w:ind w:right="127"/>
              <w:rPr>
                <w:sz w:val="28"/>
                <w:szCs w:val="28"/>
              </w:rPr>
            </w:pPr>
            <w:r>
              <w:rPr>
                <w:sz w:val="28"/>
                <w:szCs w:val="28"/>
                <w:lang w:val="kk-KZ"/>
              </w:rPr>
              <w:t>Соответствие п</w:t>
            </w:r>
            <w:r w:rsidRPr="003439B4">
              <w:rPr>
                <w:sz w:val="28"/>
                <w:szCs w:val="28"/>
              </w:rPr>
              <w:t>отребител</w:t>
            </w:r>
            <w:r>
              <w:rPr>
                <w:sz w:val="28"/>
                <w:szCs w:val="28"/>
                <w:lang w:val="kk-KZ"/>
              </w:rPr>
              <w:t>ей</w:t>
            </w:r>
            <w:r w:rsidRPr="003439B4">
              <w:rPr>
                <w:sz w:val="28"/>
                <w:szCs w:val="28"/>
              </w:rPr>
              <w:t xml:space="preserve"> электрической энергии</w:t>
            </w:r>
            <w:r>
              <w:rPr>
                <w:sz w:val="28"/>
                <w:szCs w:val="28"/>
                <w:lang w:val="kk-KZ"/>
              </w:rPr>
              <w:t xml:space="preserve"> требованиям для </w:t>
            </w:r>
            <w:r w:rsidRPr="003439B4">
              <w:rPr>
                <w:sz w:val="28"/>
                <w:szCs w:val="28"/>
              </w:rPr>
              <w:t>участ</w:t>
            </w:r>
            <w:r>
              <w:rPr>
                <w:sz w:val="28"/>
                <w:szCs w:val="28"/>
                <w:lang w:val="kk-KZ"/>
              </w:rPr>
              <w:t>ия</w:t>
            </w:r>
            <w:r w:rsidRPr="003439B4">
              <w:rPr>
                <w:sz w:val="28"/>
                <w:szCs w:val="28"/>
              </w:rPr>
              <w:t xml:space="preserve"> в оптовом рынке:</w:t>
            </w:r>
          </w:p>
          <w:p w:rsidR="00F53B68" w:rsidRPr="003439B4" w:rsidRDefault="00F53B68" w:rsidP="00271D95">
            <w:pPr>
              <w:ind w:right="127"/>
              <w:jc w:val="both"/>
              <w:rPr>
                <w:sz w:val="28"/>
                <w:szCs w:val="28"/>
              </w:rPr>
            </w:pPr>
            <w:r w:rsidRPr="003439B4">
              <w:rPr>
                <w:sz w:val="28"/>
                <w:szCs w:val="28"/>
              </w:rPr>
              <w:t>1) покупка на оптовом рынке электрической энергии в объеме не менее 1 МВт среднесуточной (базовой) мощности и наличие автоматизированных систем коммерческого учета, систем телекоммуникаций, обеспечивающих их унификацию с системами, установленными у системного оператора, и при необходимости региональной электросетевой компании;</w:t>
            </w:r>
          </w:p>
          <w:p w:rsidR="00F53B68" w:rsidRPr="003439B4" w:rsidRDefault="00F53B68" w:rsidP="00271D95">
            <w:pPr>
              <w:ind w:right="127"/>
              <w:rPr>
                <w:sz w:val="28"/>
                <w:szCs w:val="28"/>
              </w:rPr>
            </w:pPr>
            <w:r w:rsidRPr="003439B4">
              <w:rPr>
                <w:sz w:val="28"/>
                <w:szCs w:val="28"/>
              </w:rPr>
              <w:t>2) наличие доступа к национальной и при необходимости региональной электрической сети.</w:t>
            </w:r>
          </w:p>
        </w:tc>
        <w:tc>
          <w:tcPr>
            <w:tcW w:w="1842" w:type="dxa"/>
            <w:tcMar>
              <w:top w:w="15" w:type="dxa"/>
              <w:left w:w="15" w:type="dxa"/>
              <w:bottom w:w="15" w:type="dxa"/>
              <w:right w:w="15" w:type="dxa"/>
            </w:tcMar>
            <w:vAlign w:val="center"/>
          </w:tcPr>
          <w:p w:rsidR="00F53B68" w:rsidRPr="004D45E8" w:rsidRDefault="00F53B68" w:rsidP="00072229">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F53B68" w:rsidRPr="004D45E8" w:rsidRDefault="00F53B68" w:rsidP="00072229">
            <w:pPr>
              <w:shd w:val="clear" w:color="auto" w:fill="FFFFFF"/>
              <w:overflowPunct/>
              <w:autoSpaceDE/>
              <w:autoSpaceDN/>
              <w:adjustRightInd/>
              <w:jc w:val="both"/>
              <w:rPr>
                <w:sz w:val="28"/>
                <w:szCs w:val="28"/>
                <w:lang w:eastAsia="en-US"/>
              </w:rPr>
            </w:pPr>
          </w:p>
        </w:tc>
      </w:tr>
      <w:tr w:rsidR="0065066F" w:rsidRPr="004D45E8" w:rsidTr="00072229">
        <w:trPr>
          <w:trHeight w:val="30"/>
        </w:trPr>
        <w:tc>
          <w:tcPr>
            <w:tcW w:w="724" w:type="dxa"/>
            <w:tcMar>
              <w:top w:w="15" w:type="dxa"/>
              <w:left w:w="15" w:type="dxa"/>
              <w:bottom w:w="15" w:type="dxa"/>
              <w:right w:w="15" w:type="dxa"/>
            </w:tcMar>
          </w:tcPr>
          <w:p w:rsidR="0065066F" w:rsidRDefault="0065066F" w:rsidP="00072229">
            <w:pPr>
              <w:rPr>
                <w:sz w:val="28"/>
                <w:szCs w:val="28"/>
                <w:lang w:val="kk-KZ"/>
              </w:rPr>
            </w:pPr>
            <w:r>
              <w:rPr>
                <w:sz w:val="28"/>
                <w:szCs w:val="28"/>
                <w:lang w:val="kk-KZ"/>
              </w:rPr>
              <w:t>494</w:t>
            </w:r>
          </w:p>
        </w:tc>
        <w:tc>
          <w:tcPr>
            <w:tcW w:w="5387" w:type="dxa"/>
            <w:tcMar>
              <w:top w:w="15" w:type="dxa"/>
              <w:left w:w="15" w:type="dxa"/>
              <w:bottom w:w="15" w:type="dxa"/>
              <w:right w:w="15" w:type="dxa"/>
            </w:tcMar>
          </w:tcPr>
          <w:p w:rsidR="0065066F" w:rsidRPr="000825EE" w:rsidRDefault="0065066F" w:rsidP="00271D95">
            <w:pPr>
              <w:shd w:val="clear" w:color="auto" w:fill="FFFFFF"/>
              <w:ind w:right="127"/>
              <w:jc w:val="both"/>
              <w:rPr>
                <w:sz w:val="28"/>
                <w:szCs w:val="28"/>
                <w:lang w:val="kk-KZ"/>
              </w:rPr>
            </w:pPr>
            <w:r w:rsidRPr="000825EE">
              <w:rPr>
                <w:sz w:val="28"/>
                <w:szCs w:val="28"/>
              </w:rPr>
              <w:t>Закрепление за электросварщиком переносное, передвижное электросварочное оборудование, с записью в журнале регистрации инвентарного учета, выполнение периодической проверки и ремонта переносных и передвижных электроприемников, вспомогательного оборудования к ним.</w:t>
            </w:r>
          </w:p>
        </w:tc>
        <w:tc>
          <w:tcPr>
            <w:tcW w:w="1842" w:type="dxa"/>
            <w:tcMar>
              <w:top w:w="15" w:type="dxa"/>
              <w:left w:w="15" w:type="dxa"/>
              <w:bottom w:w="15" w:type="dxa"/>
              <w:right w:w="15" w:type="dxa"/>
            </w:tcMar>
            <w:vAlign w:val="center"/>
          </w:tcPr>
          <w:p w:rsidR="0065066F" w:rsidRPr="004D45E8" w:rsidRDefault="0065066F" w:rsidP="00072229">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65066F" w:rsidRPr="004D45E8" w:rsidRDefault="0065066F" w:rsidP="00072229">
            <w:pPr>
              <w:shd w:val="clear" w:color="auto" w:fill="FFFFFF"/>
              <w:overflowPunct/>
              <w:autoSpaceDE/>
              <w:autoSpaceDN/>
              <w:adjustRightInd/>
              <w:jc w:val="both"/>
              <w:rPr>
                <w:sz w:val="28"/>
                <w:szCs w:val="28"/>
                <w:lang w:eastAsia="en-US"/>
              </w:rPr>
            </w:pPr>
          </w:p>
        </w:tc>
      </w:tr>
      <w:tr w:rsidR="0065066F" w:rsidRPr="004D45E8" w:rsidTr="00072229">
        <w:trPr>
          <w:trHeight w:val="30"/>
        </w:trPr>
        <w:tc>
          <w:tcPr>
            <w:tcW w:w="724" w:type="dxa"/>
            <w:tcMar>
              <w:top w:w="15" w:type="dxa"/>
              <w:left w:w="15" w:type="dxa"/>
              <w:bottom w:w="15" w:type="dxa"/>
              <w:right w:w="15" w:type="dxa"/>
            </w:tcMar>
          </w:tcPr>
          <w:p w:rsidR="0065066F" w:rsidRDefault="0065066F" w:rsidP="00072229">
            <w:pPr>
              <w:rPr>
                <w:sz w:val="28"/>
                <w:szCs w:val="28"/>
                <w:lang w:val="kk-KZ"/>
              </w:rPr>
            </w:pPr>
            <w:r>
              <w:rPr>
                <w:sz w:val="28"/>
                <w:szCs w:val="28"/>
                <w:lang w:val="kk-KZ"/>
              </w:rPr>
              <w:t>495</w:t>
            </w:r>
          </w:p>
        </w:tc>
        <w:tc>
          <w:tcPr>
            <w:tcW w:w="5387" w:type="dxa"/>
            <w:tcMar>
              <w:top w:w="15" w:type="dxa"/>
              <w:left w:w="15" w:type="dxa"/>
              <w:bottom w:w="15" w:type="dxa"/>
              <w:right w:w="15" w:type="dxa"/>
            </w:tcMar>
          </w:tcPr>
          <w:p w:rsidR="0065066F" w:rsidRPr="000825EE" w:rsidRDefault="0065066F" w:rsidP="00271D95">
            <w:pPr>
              <w:shd w:val="clear" w:color="auto" w:fill="FFFFFF"/>
              <w:ind w:right="127"/>
              <w:jc w:val="both"/>
              <w:rPr>
                <w:sz w:val="28"/>
                <w:szCs w:val="28"/>
                <w:lang w:val="kk-KZ"/>
              </w:rPr>
            </w:pPr>
            <w:r w:rsidRPr="000825EE">
              <w:rPr>
                <w:sz w:val="28"/>
                <w:szCs w:val="28"/>
              </w:rPr>
              <w:t>Допущение к выполнению электросварочных работ лиц, прошедшие обучение, инструктаж и проверку знаний требований безопасности, имеющие группу по электробезопасности не ниже II и с</w:t>
            </w:r>
            <w:r>
              <w:rPr>
                <w:sz w:val="28"/>
                <w:szCs w:val="28"/>
              </w:rPr>
              <w:t>оответствующие удостоверения.</w:t>
            </w:r>
            <w:r w:rsidRPr="000825EE">
              <w:rPr>
                <w:sz w:val="28"/>
                <w:szCs w:val="28"/>
              </w:rPr>
              <w:t xml:space="preserve">     </w:t>
            </w:r>
          </w:p>
        </w:tc>
        <w:tc>
          <w:tcPr>
            <w:tcW w:w="1842" w:type="dxa"/>
            <w:tcMar>
              <w:top w:w="15" w:type="dxa"/>
              <w:left w:w="15" w:type="dxa"/>
              <w:bottom w:w="15" w:type="dxa"/>
              <w:right w:w="15" w:type="dxa"/>
            </w:tcMar>
            <w:vAlign w:val="center"/>
          </w:tcPr>
          <w:p w:rsidR="0065066F" w:rsidRPr="004D45E8" w:rsidRDefault="0065066F" w:rsidP="00072229">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65066F" w:rsidRPr="004D45E8" w:rsidRDefault="0065066F" w:rsidP="00072229">
            <w:pPr>
              <w:shd w:val="clear" w:color="auto" w:fill="FFFFFF"/>
              <w:overflowPunct/>
              <w:autoSpaceDE/>
              <w:autoSpaceDN/>
              <w:adjustRightInd/>
              <w:jc w:val="both"/>
              <w:rPr>
                <w:sz w:val="28"/>
                <w:szCs w:val="28"/>
                <w:lang w:eastAsia="en-US"/>
              </w:rPr>
            </w:pPr>
          </w:p>
        </w:tc>
      </w:tr>
      <w:tr w:rsidR="0065066F" w:rsidRPr="004D45E8" w:rsidTr="00072229">
        <w:trPr>
          <w:trHeight w:val="30"/>
        </w:trPr>
        <w:tc>
          <w:tcPr>
            <w:tcW w:w="724" w:type="dxa"/>
            <w:tcMar>
              <w:top w:w="15" w:type="dxa"/>
              <w:left w:w="15" w:type="dxa"/>
              <w:bottom w:w="15" w:type="dxa"/>
              <w:right w:w="15" w:type="dxa"/>
            </w:tcMar>
          </w:tcPr>
          <w:p w:rsidR="0065066F" w:rsidRDefault="0065066F" w:rsidP="00072229">
            <w:pPr>
              <w:rPr>
                <w:sz w:val="28"/>
                <w:szCs w:val="28"/>
                <w:lang w:val="kk-KZ"/>
              </w:rPr>
            </w:pPr>
            <w:r>
              <w:rPr>
                <w:sz w:val="28"/>
                <w:szCs w:val="28"/>
                <w:lang w:val="kk-KZ"/>
              </w:rPr>
              <w:t>496</w:t>
            </w:r>
          </w:p>
        </w:tc>
        <w:tc>
          <w:tcPr>
            <w:tcW w:w="5387" w:type="dxa"/>
            <w:tcMar>
              <w:top w:w="15" w:type="dxa"/>
              <w:left w:w="15" w:type="dxa"/>
              <w:bottom w:w="15" w:type="dxa"/>
              <w:right w:w="15" w:type="dxa"/>
            </w:tcMar>
          </w:tcPr>
          <w:p w:rsidR="0065066F" w:rsidRPr="000825EE" w:rsidRDefault="0065066F" w:rsidP="00271D95">
            <w:pPr>
              <w:shd w:val="clear" w:color="auto" w:fill="FFFFFF"/>
              <w:ind w:right="127"/>
              <w:jc w:val="both"/>
              <w:rPr>
                <w:sz w:val="28"/>
                <w:szCs w:val="28"/>
              </w:rPr>
            </w:pPr>
            <w:r w:rsidRPr="000825EE">
              <w:rPr>
                <w:sz w:val="28"/>
                <w:szCs w:val="28"/>
              </w:rPr>
              <w:t xml:space="preserve">Наличие прав присоединения и отсоединения от сети передвижных </w:t>
            </w:r>
            <w:r w:rsidRPr="000825EE">
              <w:rPr>
                <w:sz w:val="28"/>
                <w:szCs w:val="28"/>
              </w:rPr>
              <w:lastRenderedPageBreak/>
              <w:t>электросварочных установок электросварщикам, прошедшим специальное обучение, с присвоением в установленном порядке группа по электробезопасности III и выше.</w:t>
            </w:r>
          </w:p>
        </w:tc>
        <w:tc>
          <w:tcPr>
            <w:tcW w:w="1842" w:type="dxa"/>
            <w:tcMar>
              <w:top w:w="15" w:type="dxa"/>
              <w:left w:w="15" w:type="dxa"/>
              <w:bottom w:w="15" w:type="dxa"/>
              <w:right w:w="15" w:type="dxa"/>
            </w:tcMar>
            <w:vAlign w:val="center"/>
          </w:tcPr>
          <w:p w:rsidR="0065066F" w:rsidRPr="004D45E8" w:rsidRDefault="0065066F" w:rsidP="00072229">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65066F" w:rsidRPr="004D45E8" w:rsidRDefault="0065066F" w:rsidP="00072229">
            <w:pPr>
              <w:shd w:val="clear" w:color="auto" w:fill="FFFFFF"/>
              <w:overflowPunct/>
              <w:autoSpaceDE/>
              <w:autoSpaceDN/>
              <w:adjustRightInd/>
              <w:jc w:val="both"/>
              <w:rPr>
                <w:sz w:val="28"/>
                <w:szCs w:val="28"/>
                <w:lang w:eastAsia="en-US"/>
              </w:rPr>
            </w:pPr>
          </w:p>
        </w:tc>
      </w:tr>
      <w:tr w:rsidR="0065066F" w:rsidRPr="004D45E8" w:rsidTr="00072229">
        <w:trPr>
          <w:trHeight w:val="30"/>
        </w:trPr>
        <w:tc>
          <w:tcPr>
            <w:tcW w:w="724" w:type="dxa"/>
            <w:tcMar>
              <w:top w:w="15" w:type="dxa"/>
              <w:left w:w="15" w:type="dxa"/>
              <w:bottom w:w="15" w:type="dxa"/>
              <w:right w:w="15" w:type="dxa"/>
            </w:tcMar>
          </w:tcPr>
          <w:p w:rsidR="0065066F" w:rsidRDefault="0065066F" w:rsidP="00072229">
            <w:pPr>
              <w:rPr>
                <w:sz w:val="28"/>
                <w:szCs w:val="28"/>
                <w:lang w:val="kk-KZ"/>
              </w:rPr>
            </w:pPr>
            <w:r>
              <w:rPr>
                <w:sz w:val="28"/>
                <w:szCs w:val="28"/>
                <w:lang w:val="kk-KZ"/>
              </w:rPr>
              <w:lastRenderedPageBreak/>
              <w:t>497</w:t>
            </w:r>
          </w:p>
        </w:tc>
        <w:tc>
          <w:tcPr>
            <w:tcW w:w="5387" w:type="dxa"/>
            <w:tcMar>
              <w:top w:w="15" w:type="dxa"/>
              <w:left w:w="15" w:type="dxa"/>
              <w:bottom w:w="15" w:type="dxa"/>
              <w:right w:w="15" w:type="dxa"/>
            </w:tcMar>
          </w:tcPr>
          <w:p w:rsidR="0065066F" w:rsidRPr="000825EE" w:rsidRDefault="0065066F" w:rsidP="00271D95">
            <w:pPr>
              <w:shd w:val="clear" w:color="auto" w:fill="FFFFFF"/>
              <w:ind w:right="127"/>
              <w:jc w:val="both"/>
              <w:rPr>
                <w:sz w:val="28"/>
                <w:szCs w:val="28"/>
              </w:rPr>
            </w:pPr>
            <w:r w:rsidRPr="000825EE">
              <w:rPr>
                <w:sz w:val="28"/>
                <w:szCs w:val="28"/>
              </w:rPr>
              <w:t xml:space="preserve">Наличие отсоса сварочных аэрозолей непосредственно вблизи их образования при проведении сварочных работ в закрытых помещениях. </w:t>
            </w:r>
          </w:p>
        </w:tc>
        <w:tc>
          <w:tcPr>
            <w:tcW w:w="1842" w:type="dxa"/>
            <w:tcMar>
              <w:top w:w="15" w:type="dxa"/>
              <w:left w:w="15" w:type="dxa"/>
              <w:bottom w:w="15" w:type="dxa"/>
              <w:right w:w="15" w:type="dxa"/>
            </w:tcMar>
            <w:vAlign w:val="center"/>
          </w:tcPr>
          <w:p w:rsidR="0065066F" w:rsidRPr="004D45E8" w:rsidRDefault="0065066F" w:rsidP="00072229">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65066F" w:rsidRPr="004D45E8" w:rsidRDefault="0065066F" w:rsidP="00072229">
            <w:pPr>
              <w:shd w:val="clear" w:color="auto" w:fill="FFFFFF"/>
              <w:overflowPunct/>
              <w:autoSpaceDE/>
              <w:autoSpaceDN/>
              <w:adjustRightInd/>
              <w:jc w:val="both"/>
              <w:rPr>
                <w:sz w:val="28"/>
                <w:szCs w:val="28"/>
                <w:lang w:eastAsia="en-US"/>
              </w:rPr>
            </w:pPr>
          </w:p>
        </w:tc>
      </w:tr>
      <w:tr w:rsidR="0065066F" w:rsidRPr="004D45E8" w:rsidTr="00072229">
        <w:trPr>
          <w:trHeight w:val="30"/>
        </w:trPr>
        <w:tc>
          <w:tcPr>
            <w:tcW w:w="724" w:type="dxa"/>
            <w:tcMar>
              <w:top w:w="15" w:type="dxa"/>
              <w:left w:w="15" w:type="dxa"/>
              <w:bottom w:w="15" w:type="dxa"/>
              <w:right w:w="15" w:type="dxa"/>
            </w:tcMar>
          </w:tcPr>
          <w:p w:rsidR="0065066F" w:rsidRDefault="0065066F" w:rsidP="00072229">
            <w:pPr>
              <w:rPr>
                <w:sz w:val="28"/>
                <w:szCs w:val="28"/>
                <w:lang w:val="kk-KZ"/>
              </w:rPr>
            </w:pPr>
            <w:r>
              <w:rPr>
                <w:sz w:val="28"/>
                <w:szCs w:val="28"/>
                <w:lang w:val="kk-KZ"/>
              </w:rPr>
              <w:t>498</w:t>
            </w:r>
          </w:p>
        </w:tc>
        <w:tc>
          <w:tcPr>
            <w:tcW w:w="5387" w:type="dxa"/>
            <w:tcMar>
              <w:top w:w="15" w:type="dxa"/>
              <w:left w:w="15" w:type="dxa"/>
              <w:bottom w:w="15" w:type="dxa"/>
              <w:right w:w="15" w:type="dxa"/>
            </w:tcMar>
          </w:tcPr>
          <w:p w:rsidR="0065066F" w:rsidRPr="000825EE" w:rsidRDefault="0065066F" w:rsidP="00271D95">
            <w:pPr>
              <w:shd w:val="clear" w:color="auto" w:fill="FFFFFF"/>
              <w:ind w:right="127"/>
              <w:jc w:val="both"/>
              <w:rPr>
                <w:sz w:val="28"/>
                <w:szCs w:val="28"/>
              </w:rPr>
            </w:pPr>
            <w:r w:rsidRPr="000825EE">
              <w:rPr>
                <w:sz w:val="28"/>
                <w:szCs w:val="28"/>
              </w:rPr>
              <w:t>Наличие у сварщика кроме спецодежды, дополнительно диэлектрические перчатки, галоши и коврики, для пользования при выполнении сварочных работ в условиях повышенной и особой опасности поражения электрическим током.</w:t>
            </w:r>
          </w:p>
        </w:tc>
        <w:tc>
          <w:tcPr>
            <w:tcW w:w="1842" w:type="dxa"/>
            <w:tcMar>
              <w:top w:w="15" w:type="dxa"/>
              <w:left w:w="15" w:type="dxa"/>
              <w:bottom w:w="15" w:type="dxa"/>
              <w:right w:w="15" w:type="dxa"/>
            </w:tcMar>
            <w:vAlign w:val="center"/>
          </w:tcPr>
          <w:p w:rsidR="0065066F" w:rsidRPr="004D45E8" w:rsidRDefault="0065066F" w:rsidP="00072229">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65066F" w:rsidRPr="004D45E8" w:rsidRDefault="0065066F" w:rsidP="00072229">
            <w:pPr>
              <w:shd w:val="clear" w:color="auto" w:fill="FFFFFF"/>
              <w:overflowPunct/>
              <w:autoSpaceDE/>
              <w:autoSpaceDN/>
              <w:adjustRightInd/>
              <w:jc w:val="both"/>
              <w:rPr>
                <w:sz w:val="28"/>
                <w:szCs w:val="28"/>
                <w:lang w:eastAsia="en-US"/>
              </w:rPr>
            </w:pPr>
          </w:p>
        </w:tc>
      </w:tr>
      <w:tr w:rsidR="0065066F" w:rsidRPr="004D45E8" w:rsidTr="00072229">
        <w:trPr>
          <w:trHeight w:val="30"/>
        </w:trPr>
        <w:tc>
          <w:tcPr>
            <w:tcW w:w="724" w:type="dxa"/>
            <w:tcMar>
              <w:top w:w="15" w:type="dxa"/>
              <w:left w:w="15" w:type="dxa"/>
              <w:bottom w:w="15" w:type="dxa"/>
              <w:right w:w="15" w:type="dxa"/>
            </w:tcMar>
          </w:tcPr>
          <w:p w:rsidR="0065066F" w:rsidRDefault="0065066F" w:rsidP="00072229">
            <w:pPr>
              <w:rPr>
                <w:sz w:val="28"/>
                <w:szCs w:val="28"/>
                <w:lang w:val="kk-KZ"/>
              </w:rPr>
            </w:pPr>
            <w:r>
              <w:rPr>
                <w:sz w:val="28"/>
                <w:szCs w:val="28"/>
                <w:lang w:val="kk-KZ"/>
              </w:rPr>
              <w:t>499</w:t>
            </w:r>
          </w:p>
        </w:tc>
        <w:tc>
          <w:tcPr>
            <w:tcW w:w="5387" w:type="dxa"/>
            <w:tcMar>
              <w:top w:w="15" w:type="dxa"/>
              <w:left w:w="15" w:type="dxa"/>
              <w:bottom w:w="15" w:type="dxa"/>
              <w:right w:w="15" w:type="dxa"/>
            </w:tcMar>
          </w:tcPr>
          <w:p w:rsidR="0065066F" w:rsidRPr="000825EE" w:rsidRDefault="0065066F" w:rsidP="00271D95">
            <w:pPr>
              <w:ind w:right="127"/>
              <w:jc w:val="both"/>
              <w:rPr>
                <w:sz w:val="28"/>
                <w:szCs w:val="28"/>
                <w:lang w:val="kk-KZ"/>
              </w:rPr>
            </w:pPr>
            <w:r w:rsidRPr="000825EE">
              <w:rPr>
                <w:sz w:val="28"/>
                <w:szCs w:val="28"/>
              </w:rPr>
              <w:t>Наличие возложения ответственности за эксплуатацию сварочного оборудования, выполнение годового графика технического обслуживания и ремонта, безопасное ведение сварочных работ определяемых должностными положениями, утвержденными в установленном порядке руководителем предприятия. При наличии на предприятии должности главного сварщика или лица, выполняющего его функции (например, главного механика), указанная ответственность возлагается на него.</w:t>
            </w:r>
          </w:p>
        </w:tc>
        <w:tc>
          <w:tcPr>
            <w:tcW w:w="1842" w:type="dxa"/>
            <w:tcMar>
              <w:top w:w="15" w:type="dxa"/>
              <w:left w:w="15" w:type="dxa"/>
              <w:bottom w:w="15" w:type="dxa"/>
              <w:right w:w="15" w:type="dxa"/>
            </w:tcMar>
            <w:vAlign w:val="center"/>
          </w:tcPr>
          <w:p w:rsidR="0065066F" w:rsidRPr="004D45E8" w:rsidRDefault="0065066F" w:rsidP="00072229">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65066F" w:rsidRPr="004D45E8" w:rsidRDefault="0065066F" w:rsidP="00072229">
            <w:pPr>
              <w:shd w:val="clear" w:color="auto" w:fill="FFFFFF"/>
              <w:overflowPunct/>
              <w:autoSpaceDE/>
              <w:autoSpaceDN/>
              <w:adjustRightInd/>
              <w:jc w:val="both"/>
              <w:rPr>
                <w:sz w:val="28"/>
                <w:szCs w:val="28"/>
                <w:lang w:eastAsia="en-US"/>
              </w:rPr>
            </w:pPr>
          </w:p>
        </w:tc>
      </w:tr>
      <w:tr w:rsidR="0065066F" w:rsidRPr="004D45E8" w:rsidTr="00072229">
        <w:trPr>
          <w:trHeight w:val="30"/>
        </w:trPr>
        <w:tc>
          <w:tcPr>
            <w:tcW w:w="724" w:type="dxa"/>
            <w:tcMar>
              <w:top w:w="15" w:type="dxa"/>
              <w:left w:w="15" w:type="dxa"/>
              <w:bottom w:w="15" w:type="dxa"/>
              <w:right w:w="15" w:type="dxa"/>
            </w:tcMar>
          </w:tcPr>
          <w:p w:rsidR="0065066F" w:rsidRDefault="0065066F" w:rsidP="00072229">
            <w:pPr>
              <w:rPr>
                <w:sz w:val="28"/>
                <w:szCs w:val="28"/>
                <w:lang w:val="kk-KZ"/>
              </w:rPr>
            </w:pPr>
            <w:r>
              <w:rPr>
                <w:sz w:val="28"/>
                <w:szCs w:val="28"/>
                <w:lang w:val="kk-KZ"/>
              </w:rPr>
              <w:t>500</w:t>
            </w:r>
          </w:p>
        </w:tc>
        <w:tc>
          <w:tcPr>
            <w:tcW w:w="5387" w:type="dxa"/>
            <w:tcMar>
              <w:top w:w="15" w:type="dxa"/>
              <w:left w:w="15" w:type="dxa"/>
              <w:bottom w:w="15" w:type="dxa"/>
              <w:right w:w="15" w:type="dxa"/>
            </w:tcMar>
          </w:tcPr>
          <w:p w:rsidR="0065066F" w:rsidRPr="000825EE" w:rsidRDefault="0065066F" w:rsidP="00271D95">
            <w:pPr>
              <w:shd w:val="clear" w:color="auto" w:fill="FFFFFF"/>
              <w:ind w:right="127"/>
              <w:jc w:val="both"/>
              <w:rPr>
                <w:sz w:val="28"/>
                <w:szCs w:val="28"/>
              </w:rPr>
            </w:pPr>
            <w:r w:rsidRPr="000825EE">
              <w:rPr>
                <w:sz w:val="28"/>
                <w:szCs w:val="28"/>
              </w:rPr>
              <w:t>Наличие в договоре энергоснабжения и отражение на электрических схемах сведения о наличии резервных стационарных или передвижных технологических электростанций потребителей, с указанием их установленная мощность и значение номинального напряжения.</w:t>
            </w:r>
          </w:p>
        </w:tc>
        <w:tc>
          <w:tcPr>
            <w:tcW w:w="1842" w:type="dxa"/>
            <w:tcMar>
              <w:top w:w="15" w:type="dxa"/>
              <w:left w:w="15" w:type="dxa"/>
              <w:bottom w:w="15" w:type="dxa"/>
              <w:right w:w="15" w:type="dxa"/>
            </w:tcMar>
            <w:vAlign w:val="center"/>
          </w:tcPr>
          <w:p w:rsidR="0065066F" w:rsidRPr="004D45E8" w:rsidRDefault="0065066F" w:rsidP="00072229">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65066F" w:rsidRPr="004D45E8" w:rsidRDefault="0065066F" w:rsidP="00072229">
            <w:pPr>
              <w:shd w:val="clear" w:color="auto" w:fill="FFFFFF"/>
              <w:overflowPunct/>
              <w:autoSpaceDE/>
              <w:autoSpaceDN/>
              <w:adjustRightInd/>
              <w:jc w:val="both"/>
              <w:rPr>
                <w:sz w:val="28"/>
                <w:szCs w:val="28"/>
                <w:lang w:eastAsia="en-US"/>
              </w:rPr>
            </w:pPr>
          </w:p>
        </w:tc>
      </w:tr>
      <w:tr w:rsidR="0065066F" w:rsidRPr="004D45E8" w:rsidTr="00072229">
        <w:trPr>
          <w:trHeight w:val="30"/>
        </w:trPr>
        <w:tc>
          <w:tcPr>
            <w:tcW w:w="724" w:type="dxa"/>
            <w:tcMar>
              <w:top w:w="15" w:type="dxa"/>
              <w:left w:w="15" w:type="dxa"/>
              <w:bottom w:w="15" w:type="dxa"/>
              <w:right w:w="15" w:type="dxa"/>
            </w:tcMar>
          </w:tcPr>
          <w:p w:rsidR="0065066F" w:rsidRDefault="0065066F" w:rsidP="00072229">
            <w:pPr>
              <w:rPr>
                <w:sz w:val="28"/>
                <w:szCs w:val="28"/>
                <w:lang w:val="kk-KZ"/>
              </w:rPr>
            </w:pPr>
            <w:r>
              <w:rPr>
                <w:sz w:val="28"/>
                <w:szCs w:val="28"/>
                <w:lang w:val="kk-KZ"/>
              </w:rPr>
              <w:t>501</w:t>
            </w:r>
          </w:p>
        </w:tc>
        <w:tc>
          <w:tcPr>
            <w:tcW w:w="5387" w:type="dxa"/>
            <w:tcMar>
              <w:top w:w="15" w:type="dxa"/>
              <w:left w:w="15" w:type="dxa"/>
              <w:bottom w:w="15" w:type="dxa"/>
              <w:right w:w="15" w:type="dxa"/>
            </w:tcMar>
          </w:tcPr>
          <w:p w:rsidR="0065066F" w:rsidRPr="000825EE" w:rsidRDefault="0065066F" w:rsidP="00271D95">
            <w:pPr>
              <w:shd w:val="clear" w:color="auto" w:fill="FFFFFF"/>
              <w:ind w:right="127"/>
              <w:jc w:val="both"/>
              <w:rPr>
                <w:sz w:val="28"/>
                <w:szCs w:val="28"/>
              </w:rPr>
            </w:pPr>
            <w:r w:rsidRPr="000825EE">
              <w:rPr>
                <w:sz w:val="28"/>
                <w:szCs w:val="28"/>
              </w:rPr>
              <w:t>Наличие допуска работников, прошедшие инструктаж по охране труда и имеющие группу по электробезопасности к работе с использованием переносного или передвижного электроприемника.</w:t>
            </w:r>
          </w:p>
        </w:tc>
        <w:tc>
          <w:tcPr>
            <w:tcW w:w="1842" w:type="dxa"/>
            <w:tcMar>
              <w:top w:w="15" w:type="dxa"/>
              <w:left w:w="15" w:type="dxa"/>
              <w:bottom w:w="15" w:type="dxa"/>
              <w:right w:w="15" w:type="dxa"/>
            </w:tcMar>
            <w:vAlign w:val="center"/>
          </w:tcPr>
          <w:p w:rsidR="0065066F" w:rsidRPr="004D45E8" w:rsidRDefault="0065066F" w:rsidP="00072229">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65066F" w:rsidRPr="004D45E8" w:rsidRDefault="0065066F" w:rsidP="00072229">
            <w:pPr>
              <w:shd w:val="clear" w:color="auto" w:fill="FFFFFF"/>
              <w:overflowPunct/>
              <w:autoSpaceDE/>
              <w:autoSpaceDN/>
              <w:adjustRightInd/>
              <w:jc w:val="both"/>
              <w:rPr>
                <w:sz w:val="28"/>
                <w:szCs w:val="28"/>
                <w:lang w:eastAsia="en-US"/>
              </w:rPr>
            </w:pPr>
          </w:p>
        </w:tc>
      </w:tr>
      <w:tr w:rsidR="0065066F" w:rsidRPr="004D45E8" w:rsidTr="00072229">
        <w:trPr>
          <w:trHeight w:val="30"/>
        </w:trPr>
        <w:tc>
          <w:tcPr>
            <w:tcW w:w="724" w:type="dxa"/>
            <w:tcMar>
              <w:top w:w="15" w:type="dxa"/>
              <w:left w:w="15" w:type="dxa"/>
              <w:bottom w:w="15" w:type="dxa"/>
              <w:right w:w="15" w:type="dxa"/>
            </w:tcMar>
          </w:tcPr>
          <w:p w:rsidR="0065066F" w:rsidRDefault="0065066F" w:rsidP="00072229">
            <w:pPr>
              <w:rPr>
                <w:sz w:val="28"/>
                <w:szCs w:val="28"/>
                <w:lang w:val="kk-KZ"/>
              </w:rPr>
            </w:pPr>
            <w:r>
              <w:rPr>
                <w:sz w:val="28"/>
                <w:szCs w:val="28"/>
                <w:lang w:val="kk-KZ"/>
              </w:rPr>
              <w:t>502</w:t>
            </w:r>
          </w:p>
        </w:tc>
        <w:tc>
          <w:tcPr>
            <w:tcW w:w="5387" w:type="dxa"/>
            <w:tcMar>
              <w:top w:w="15" w:type="dxa"/>
              <w:left w:w="15" w:type="dxa"/>
              <w:bottom w:w="15" w:type="dxa"/>
              <w:right w:w="15" w:type="dxa"/>
            </w:tcMar>
          </w:tcPr>
          <w:p w:rsidR="0065066F" w:rsidRPr="000825EE" w:rsidRDefault="0065066F" w:rsidP="00271D95">
            <w:pPr>
              <w:shd w:val="clear" w:color="auto" w:fill="FFFFFF"/>
              <w:ind w:right="127"/>
              <w:jc w:val="both"/>
              <w:rPr>
                <w:sz w:val="28"/>
                <w:szCs w:val="28"/>
                <w:lang w:val="kk-KZ"/>
              </w:rPr>
            </w:pPr>
            <w:r w:rsidRPr="000825EE">
              <w:rPr>
                <w:sz w:val="28"/>
                <w:szCs w:val="28"/>
              </w:rPr>
              <w:t xml:space="preserve">Наличие блокировок между коммутационными аппаратами исключающих возможность </w:t>
            </w:r>
            <w:r w:rsidRPr="000825EE">
              <w:rPr>
                <w:sz w:val="28"/>
                <w:szCs w:val="28"/>
              </w:rPr>
              <w:lastRenderedPageBreak/>
              <w:t>одновременной подачи напряжения в сеть потребителя и сеть энергоснабжающей организации при подключение аварийной или резервной технологической электростанции потребителей к сетям (электроприемникам) потребителя вручную</w:t>
            </w:r>
          </w:p>
        </w:tc>
        <w:tc>
          <w:tcPr>
            <w:tcW w:w="1842" w:type="dxa"/>
            <w:tcMar>
              <w:top w:w="15" w:type="dxa"/>
              <w:left w:w="15" w:type="dxa"/>
              <w:bottom w:w="15" w:type="dxa"/>
              <w:right w:w="15" w:type="dxa"/>
            </w:tcMar>
            <w:vAlign w:val="center"/>
          </w:tcPr>
          <w:p w:rsidR="0065066F" w:rsidRPr="004D45E8" w:rsidRDefault="0065066F" w:rsidP="00072229">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65066F" w:rsidRPr="004D45E8" w:rsidRDefault="0065066F" w:rsidP="00072229">
            <w:pPr>
              <w:shd w:val="clear" w:color="auto" w:fill="FFFFFF"/>
              <w:overflowPunct/>
              <w:autoSpaceDE/>
              <w:autoSpaceDN/>
              <w:adjustRightInd/>
              <w:jc w:val="both"/>
              <w:rPr>
                <w:sz w:val="28"/>
                <w:szCs w:val="28"/>
                <w:lang w:eastAsia="en-US"/>
              </w:rPr>
            </w:pPr>
          </w:p>
        </w:tc>
      </w:tr>
      <w:tr w:rsidR="0065066F" w:rsidRPr="004D45E8" w:rsidTr="00072229">
        <w:trPr>
          <w:trHeight w:val="30"/>
        </w:trPr>
        <w:tc>
          <w:tcPr>
            <w:tcW w:w="724" w:type="dxa"/>
            <w:tcMar>
              <w:top w:w="15" w:type="dxa"/>
              <w:left w:w="15" w:type="dxa"/>
              <w:bottom w:w="15" w:type="dxa"/>
              <w:right w:w="15" w:type="dxa"/>
            </w:tcMar>
          </w:tcPr>
          <w:p w:rsidR="0065066F" w:rsidRDefault="0065066F" w:rsidP="00072229">
            <w:pPr>
              <w:rPr>
                <w:sz w:val="28"/>
                <w:szCs w:val="28"/>
                <w:lang w:val="kk-KZ"/>
              </w:rPr>
            </w:pPr>
            <w:r>
              <w:rPr>
                <w:sz w:val="28"/>
                <w:szCs w:val="28"/>
                <w:lang w:val="kk-KZ"/>
              </w:rPr>
              <w:lastRenderedPageBreak/>
              <w:t>503</w:t>
            </w:r>
          </w:p>
        </w:tc>
        <w:tc>
          <w:tcPr>
            <w:tcW w:w="5387" w:type="dxa"/>
            <w:tcMar>
              <w:top w:w="15" w:type="dxa"/>
              <w:left w:w="15" w:type="dxa"/>
              <w:bottom w:w="15" w:type="dxa"/>
              <w:right w:w="15" w:type="dxa"/>
            </w:tcMar>
          </w:tcPr>
          <w:p w:rsidR="0065066F" w:rsidRPr="000825EE" w:rsidRDefault="0065066F" w:rsidP="00271D95">
            <w:pPr>
              <w:shd w:val="clear" w:color="auto" w:fill="FFFFFF"/>
              <w:ind w:right="127"/>
              <w:jc w:val="both"/>
              <w:rPr>
                <w:sz w:val="28"/>
                <w:szCs w:val="28"/>
              </w:rPr>
            </w:pPr>
            <w:r w:rsidRPr="000825EE">
              <w:rPr>
                <w:sz w:val="28"/>
                <w:szCs w:val="28"/>
              </w:rPr>
              <w:t xml:space="preserve">Выполнение автоматического включение аварийной или резервной технологической электростанции потребителей в случае исчезновения напряжения со стороны энергосистемы с помощью устройств автоматики, обеспечивающих </w:t>
            </w:r>
          </w:p>
          <w:p w:rsidR="0065066F" w:rsidRPr="000825EE" w:rsidRDefault="0065066F" w:rsidP="00271D95">
            <w:pPr>
              <w:shd w:val="clear" w:color="auto" w:fill="FFFFFF"/>
              <w:ind w:right="127"/>
              <w:jc w:val="both"/>
              <w:rPr>
                <w:sz w:val="28"/>
                <w:szCs w:val="28"/>
              </w:rPr>
            </w:pPr>
            <w:r w:rsidRPr="000825EE">
              <w:rPr>
                <w:sz w:val="28"/>
                <w:szCs w:val="28"/>
              </w:rPr>
              <w:t xml:space="preserve">предварительное отключение </w:t>
            </w:r>
          </w:p>
          <w:p w:rsidR="0065066F" w:rsidRPr="000825EE" w:rsidRDefault="0065066F" w:rsidP="00271D95">
            <w:pPr>
              <w:shd w:val="clear" w:color="auto" w:fill="FFFFFF"/>
              <w:ind w:right="127"/>
              <w:jc w:val="both"/>
              <w:rPr>
                <w:sz w:val="28"/>
                <w:szCs w:val="28"/>
                <w:lang w:val="kk-KZ"/>
              </w:rPr>
            </w:pPr>
            <w:r w:rsidRPr="000825EE">
              <w:rPr>
                <w:sz w:val="28"/>
                <w:szCs w:val="28"/>
              </w:rPr>
              <w:t>коммутационных аппаратов электроустановок потребителя от сети энергоснабжающей организации и последующую подачу напряжения электроприемникам от электростанции.</w:t>
            </w:r>
          </w:p>
        </w:tc>
        <w:tc>
          <w:tcPr>
            <w:tcW w:w="1842" w:type="dxa"/>
            <w:tcMar>
              <w:top w:w="15" w:type="dxa"/>
              <w:left w:w="15" w:type="dxa"/>
              <w:bottom w:w="15" w:type="dxa"/>
              <w:right w:w="15" w:type="dxa"/>
            </w:tcMar>
            <w:vAlign w:val="center"/>
          </w:tcPr>
          <w:p w:rsidR="0065066F" w:rsidRPr="004D45E8" w:rsidRDefault="0065066F" w:rsidP="00072229">
            <w:pPr>
              <w:shd w:val="clear" w:color="auto" w:fill="FFFFFF"/>
              <w:overflowPunct/>
              <w:autoSpaceDE/>
              <w:autoSpaceDN/>
              <w:adjustRightInd/>
              <w:jc w:val="both"/>
              <w:rPr>
                <w:sz w:val="28"/>
                <w:szCs w:val="28"/>
                <w:lang w:eastAsia="en-US"/>
              </w:rPr>
            </w:pPr>
          </w:p>
        </w:tc>
        <w:tc>
          <w:tcPr>
            <w:tcW w:w="1843" w:type="dxa"/>
            <w:tcMar>
              <w:top w:w="15" w:type="dxa"/>
              <w:left w:w="15" w:type="dxa"/>
              <w:bottom w:w="15" w:type="dxa"/>
              <w:right w:w="15" w:type="dxa"/>
            </w:tcMar>
            <w:vAlign w:val="center"/>
          </w:tcPr>
          <w:p w:rsidR="0065066F" w:rsidRPr="004D45E8" w:rsidRDefault="0065066F" w:rsidP="00072229">
            <w:pPr>
              <w:shd w:val="clear" w:color="auto" w:fill="FFFFFF"/>
              <w:overflowPunct/>
              <w:autoSpaceDE/>
              <w:autoSpaceDN/>
              <w:adjustRightInd/>
              <w:jc w:val="both"/>
              <w:rPr>
                <w:sz w:val="28"/>
                <w:szCs w:val="28"/>
                <w:lang w:eastAsia="en-US"/>
              </w:rPr>
            </w:pPr>
          </w:p>
        </w:tc>
      </w:tr>
    </w:tbl>
    <w:p w:rsidR="00F53B68" w:rsidRPr="00695188" w:rsidRDefault="00695188" w:rsidP="00DE5F7B">
      <w:pPr>
        <w:autoSpaceDE/>
        <w:autoSpaceDN/>
        <w:adjustRightInd/>
        <w:ind w:firstLine="709"/>
        <w:jc w:val="both"/>
        <w:rPr>
          <w:sz w:val="28"/>
          <w:szCs w:val="28"/>
          <w:lang w:val="kk-KZ"/>
        </w:rPr>
      </w:pPr>
      <w:r>
        <w:rPr>
          <w:sz w:val="28"/>
          <w:szCs w:val="28"/>
          <w:lang w:val="kk-KZ"/>
        </w:rPr>
        <w:t>»;</w:t>
      </w:r>
    </w:p>
    <w:p w:rsidR="00DE5F7B" w:rsidRPr="009D485B" w:rsidRDefault="00DE5F7B" w:rsidP="00DE5F7B">
      <w:pPr>
        <w:autoSpaceDE/>
        <w:autoSpaceDN/>
        <w:adjustRightInd/>
        <w:ind w:right="-1" w:firstLine="710"/>
        <w:jc w:val="both"/>
        <w:rPr>
          <w:sz w:val="28"/>
          <w:szCs w:val="28"/>
        </w:rPr>
      </w:pPr>
      <w:r w:rsidRPr="009D485B">
        <w:rPr>
          <w:sz w:val="28"/>
          <w:szCs w:val="28"/>
        </w:rPr>
        <w:t>2.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w:t>
      </w:r>
    </w:p>
    <w:p w:rsidR="00DE5F7B" w:rsidRPr="009D485B" w:rsidRDefault="00DE5F7B" w:rsidP="00DE5F7B">
      <w:pPr>
        <w:autoSpaceDE/>
        <w:autoSpaceDN/>
        <w:adjustRightInd/>
        <w:ind w:right="-1" w:firstLine="708"/>
        <w:jc w:val="both"/>
        <w:rPr>
          <w:sz w:val="28"/>
          <w:szCs w:val="28"/>
        </w:rPr>
      </w:pPr>
      <w:r w:rsidRPr="009D485B">
        <w:rPr>
          <w:sz w:val="28"/>
          <w:szCs w:val="28"/>
        </w:rPr>
        <w:t>1) государственную регистрацию настоящего совместного приказа в Министерстве юстиции Республики Казахстан;</w:t>
      </w:r>
    </w:p>
    <w:p w:rsidR="00DE5F7B" w:rsidRPr="009D485B" w:rsidRDefault="00DE5F7B" w:rsidP="00DE5F7B">
      <w:pPr>
        <w:autoSpaceDE/>
        <w:autoSpaceDN/>
        <w:adjustRightInd/>
        <w:ind w:right="-1" w:firstLine="710"/>
        <w:jc w:val="both"/>
        <w:rPr>
          <w:sz w:val="28"/>
          <w:szCs w:val="28"/>
        </w:rPr>
      </w:pPr>
      <w:r w:rsidRPr="009D485B">
        <w:rPr>
          <w:sz w:val="28"/>
          <w:szCs w:val="28"/>
        </w:rPr>
        <w:t>2) размещение настоящего совместного приказа на интернет-ресурсе Министерства энергетики Республики Казахстан;</w:t>
      </w:r>
    </w:p>
    <w:p w:rsidR="00DE5F7B" w:rsidRPr="009D485B" w:rsidRDefault="00DE5F7B" w:rsidP="00DE5F7B">
      <w:pPr>
        <w:autoSpaceDE/>
        <w:autoSpaceDN/>
        <w:adjustRightInd/>
        <w:ind w:right="-1" w:firstLine="708"/>
        <w:jc w:val="both"/>
        <w:rPr>
          <w:sz w:val="28"/>
          <w:szCs w:val="28"/>
        </w:rPr>
      </w:pPr>
      <w:r w:rsidRPr="009D485B">
        <w:rPr>
          <w:sz w:val="28"/>
          <w:szCs w:val="28"/>
        </w:rPr>
        <w:t>3)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p w:rsidR="00DE5F7B" w:rsidRPr="009D485B" w:rsidRDefault="00DE5F7B" w:rsidP="00DE5F7B">
      <w:pPr>
        <w:autoSpaceDE/>
        <w:autoSpaceDN/>
        <w:adjustRightInd/>
        <w:ind w:right="-1" w:firstLine="710"/>
        <w:jc w:val="both"/>
        <w:rPr>
          <w:sz w:val="28"/>
          <w:szCs w:val="28"/>
        </w:rPr>
      </w:pPr>
      <w:r w:rsidRPr="009D485B">
        <w:rPr>
          <w:sz w:val="28"/>
          <w:szCs w:val="28"/>
        </w:rPr>
        <w:t>3. Контроль за исполнением настоящего совместного приказа возложить на курирующего вице-министра энергетики Республики Казахстан.</w:t>
      </w:r>
    </w:p>
    <w:p w:rsidR="00DE5F7B" w:rsidRPr="009D485B" w:rsidRDefault="00DE5F7B" w:rsidP="00DE5F7B">
      <w:pPr>
        <w:autoSpaceDE/>
        <w:autoSpaceDN/>
        <w:adjustRightInd/>
        <w:ind w:right="-1" w:firstLine="710"/>
        <w:jc w:val="both"/>
        <w:rPr>
          <w:sz w:val="28"/>
          <w:szCs w:val="28"/>
        </w:rPr>
      </w:pPr>
      <w:r w:rsidRPr="009D485B">
        <w:rPr>
          <w:sz w:val="28"/>
          <w:szCs w:val="28"/>
        </w:rPr>
        <w:t>4. Настоящий совместный приказ вводится в действие и подлежит официальному опубликованию.</w:t>
      </w:r>
    </w:p>
    <w:p w:rsidR="00DE5F7B" w:rsidRPr="009D485B" w:rsidRDefault="00DE5F7B" w:rsidP="00DE5F7B">
      <w:pPr>
        <w:rPr>
          <w:sz w:val="28"/>
          <w:szCs w:val="28"/>
        </w:rPr>
      </w:pPr>
    </w:p>
    <w:p w:rsidR="00DE5F7B" w:rsidRPr="009D485B" w:rsidRDefault="00DE5F7B" w:rsidP="00DE5F7B">
      <w:pPr>
        <w:rPr>
          <w:sz w:val="28"/>
          <w:szCs w:val="28"/>
        </w:rPr>
      </w:pPr>
    </w:p>
    <w:tbl>
      <w:tblPr>
        <w:tblStyle w:val="aa"/>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DE5F7B" w:rsidRPr="009D485B" w:rsidTr="007470B2">
        <w:tc>
          <w:tcPr>
            <w:tcW w:w="3652" w:type="dxa"/>
            <w:hideMark/>
          </w:tcPr>
          <w:p w:rsidR="00DE5F7B" w:rsidRPr="009D485B" w:rsidRDefault="00DE5F7B" w:rsidP="007470B2">
            <w:pPr>
              <w:rPr>
                <w:b/>
                <w:sz w:val="28"/>
                <w:szCs w:val="28"/>
              </w:rPr>
            </w:pPr>
            <w:r w:rsidRPr="009D485B">
              <w:rPr>
                <w:b/>
                <w:sz w:val="28"/>
                <w:szCs w:val="28"/>
              </w:rPr>
              <w:t>Должность</w:t>
            </w:r>
          </w:p>
          <w:p w:rsidR="00DE5F7B" w:rsidRPr="009D485B" w:rsidRDefault="00DE5F7B" w:rsidP="007470B2">
            <w:pPr>
              <w:rPr>
                <w:b/>
                <w:sz w:val="28"/>
                <w:szCs w:val="28"/>
              </w:rPr>
            </w:pPr>
          </w:p>
          <w:p w:rsidR="00DE5F7B" w:rsidRPr="009D485B" w:rsidRDefault="00DE5F7B" w:rsidP="007470B2">
            <w:pPr>
              <w:rPr>
                <w:b/>
                <w:sz w:val="28"/>
                <w:szCs w:val="28"/>
              </w:rPr>
            </w:pPr>
          </w:p>
          <w:p w:rsidR="00DE5F7B" w:rsidRPr="009D485B" w:rsidRDefault="00DE5F7B" w:rsidP="007470B2">
            <w:pPr>
              <w:rPr>
                <w:b/>
                <w:sz w:val="28"/>
                <w:szCs w:val="28"/>
              </w:rPr>
            </w:pPr>
            <w:r w:rsidRPr="009D485B">
              <w:rPr>
                <w:b/>
                <w:sz w:val="28"/>
                <w:szCs w:val="28"/>
              </w:rPr>
              <w:t>ФИО</w:t>
            </w:r>
          </w:p>
        </w:tc>
        <w:tc>
          <w:tcPr>
            <w:tcW w:w="2126" w:type="dxa"/>
          </w:tcPr>
          <w:p w:rsidR="00DE5F7B" w:rsidRPr="009D485B" w:rsidRDefault="00DE5F7B" w:rsidP="007470B2">
            <w:pPr>
              <w:rPr>
                <w:b/>
                <w:sz w:val="28"/>
                <w:szCs w:val="28"/>
              </w:rPr>
            </w:pPr>
          </w:p>
        </w:tc>
        <w:tc>
          <w:tcPr>
            <w:tcW w:w="3152" w:type="dxa"/>
            <w:hideMark/>
          </w:tcPr>
          <w:p w:rsidR="00DE5F7B" w:rsidRPr="009D485B" w:rsidRDefault="00DE5F7B" w:rsidP="007470B2">
            <w:pPr>
              <w:rPr>
                <w:b/>
                <w:sz w:val="28"/>
                <w:szCs w:val="28"/>
              </w:rPr>
            </w:pPr>
            <w:r w:rsidRPr="009D485B">
              <w:rPr>
                <w:b/>
                <w:sz w:val="28"/>
                <w:szCs w:val="28"/>
              </w:rPr>
              <w:t>Должность</w:t>
            </w:r>
          </w:p>
          <w:p w:rsidR="00DE5F7B" w:rsidRPr="009D485B" w:rsidRDefault="00DE5F7B" w:rsidP="007470B2">
            <w:pPr>
              <w:rPr>
                <w:b/>
                <w:sz w:val="28"/>
                <w:szCs w:val="28"/>
              </w:rPr>
            </w:pPr>
          </w:p>
          <w:p w:rsidR="00DE5F7B" w:rsidRPr="009D485B" w:rsidRDefault="00DE5F7B" w:rsidP="007470B2">
            <w:pPr>
              <w:rPr>
                <w:b/>
                <w:sz w:val="28"/>
                <w:szCs w:val="28"/>
              </w:rPr>
            </w:pPr>
          </w:p>
          <w:p w:rsidR="00DE5F7B" w:rsidRPr="009D485B" w:rsidRDefault="00DE5F7B" w:rsidP="007470B2">
            <w:pPr>
              <w:rPr>
                <w:b/>
                <w:sz w:val="28"/>
                <w:szCs w:val="28"/>
              </w:rPr>
            </w:pPr>
            <w:r w:rsidRPr="009D485B">
              <w:rPr>
                <w:b/>
                <w:sz w:val="28"/>
                <w:szCs w:val="28"/>
              </w:rPr>
              <w:t>ФИО</w:t>
            </w:r>
          </w:p>
        </w:tc>
      </w:tr>
    </w:tbl>
    <w:p w:rsidR="00DE5F7B" w:rsidRPr="009D485B" w:rsidRDefault="00DE5F7B" w:rsidP="00DE5F7B">
      <w:pPr>
        <w:rPr>
          <w:sz w:val="28"/>
          <w:szCs w:val="28"/>
        </w:rPr>
      </w:pPr>
    </w:p>
    <w:p w:rsidR="00DE5F7B" w:rsidRPr="009D485B" w:rsidRDefault="00DE5F7B" w:rsidP="00DE5F7B">
      <w:pPr>
        <w:rPr>
          <w:sz w:val="28"/>
          <w:szCs w:val="28"/>
        </w:rPr>
      </w:pPr>
    </w:p>
    <w:p w:rsidR="00DE5F7B" w:rsidRPr="009D485B" w:rsidRDefault="00DE5F7B" w:rsidP="00DE5F7B">
      <w:pPr>
        <w:rPr>
          <w:sz w:val="28"/>
          <w:szCs w:val="28"/>
        </w:rPr>
      </w:pPr>
    </w:p>
    <w:p w:rsidR="00DE5F7B" w:rsidRPr="009D485B" w:rsidRDefault="00DE5F7B" w:rsidP="00DE5F7B">
      <w:pPr>
        <w:pStyle w:val="a9"/>
        <w:rPr>
          <w:sz w:val="28"/>
          <w:szCs w:val="28"/>
        </w:rPr>
      </w:pPr>
      <w:r w:rsidRPr="009D485B">
        <w:rPr>
          <w:sz w:val="28"/>
          <w:szCs w:val="28"/>
        </w:rPr>
        <w:lastRenderedPageBreak/>
        <w:t xml:space="preserve">«СОГЛАСОВАН» </w:t>
      </w:r>
    </w:p>
    <w:p w:rsidR="00DE5F7B" w:rsidRPr="00850B32" w:rsidRDefault="00DE5F7B" w:rsidP="00DE5F7B">
      <w:pPr>
        <w:pStyle w:val="a9"/>
      </w:pPr>
      <w:r w:rsidRPr="009D485B">
        <w:rPr>
          <w:sz w:val="28"/>
          <w:szCs w:val="28"/>
        </w:rPr>
        <w:t>Комитет по правовой статистике</w:t>
      </w:r>
      <w:r w:rsidRPr="009D485B">
        <w:rPr>
          <w:sz w:val="28"/>
          <w:szCs w:val="28"/>
        </w:rPr>
        <w:br/>
        <w:t>и специальным учетам</w:t>
      </w:r>
      <w:r w:rsidRPr="009D485B">
        <w:rPr>
          <w:sz w:val="28"/>
          <w:szCs w:val="28"/>
        </w:rPr>
        <w:br/>
        <w:t>Генеральной прокуратуры</w:t>
      </w:r>
      <w:r w:rsidRPr="009D485B">
        <w:rPr>
          <w:sz w:val="28"/>
          <w:szCs w:val="28"/>
        </w:rPr>
        <w:br/>
        <w:t>Республики Казахстан</w:t>
      </w:r>
    </w:p>
    <w:p w:rsidR="00642211" w:rsidRPr="00DE5F7B" w:rsidRDefault="00642211" w:rsidP="006340C9">
      <w:pPr>
        <w:overflowPunct/>
        <w:autoSpaceDE/>
        <w:autoSpaceDN/>
        <w:adjustRightInd/>
        <w:rPr>
          <w:color w:val="3399FF"/>
        </w:rPr>
      </w:pPr>
    </w:p>
    <w:p w:rsidR="005373B5" w:rsidRPr="005373B5" w:rsidRDefault="005373B5" w:rsidP="006340C9">
      <w:pPr>
        <w:overflowPunct/>
        <w:autoSpaceDE/>
        <w:autoSpaceDN/>
        <w:adjustRightInd/>
      </w:pPr>
    </w:p>
    <w:sectPr w:rsidR="005373B5" w:rsidRPr="005373B5" w:rsidSect="00642211">
      <w:headerReference w:type="even" r:id="rId8"/>
      <w:headerReference w:type="default" r:id="rId9"/>
      <w:footerReference w:type="even" r:id="rId10"/>
      <w:footerReference w:type="default" r:id="rId11"/>
      <w:headerReference w:type="first" r:id="rId12"/>
      <w:footerReference w:type="first" r:id="rId13"/>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F43" w:rsidRDefault="004A7F43">
      <w:r>
        <w:separator/>
      </w:r>
    </w:p>
  </w:endnote>
  <w:endnote w:type="continuationSeparator" w:id="0">
    <w:p w:rsidR="004A7F43" w:rsidRDefault="004A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0B2" w:rsidRDefault="007470B2">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0B2" w:rsidRDefault="007470B2">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0B2" w:rsidRDefault="007470B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F43" w:rsidRDefault="004A7F43">
      <w:r>
        <w:separator/>
      </w:r>
    </w:p>
  </w:footnote>
  <w:footnote w:type="continuationSeparator" w:id="0">
    <w:p w:rsidR="004A7F43" w:rsidRDefault="004A7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0B2" w:rsidRDefault="007470B2" w:rsidP="00E43190">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7470B2" w:rsidRDefault="007470B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0B2" w:rsidRDefault="007470B2" w:rsidP="00E43190">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9D2878">
      <w:rPr>
        <w:rStyle w:val="af2"/>
        <w:noProof/>
      </w:rPr>
      <w:t>2</w:t>
    </w:r>
    <w:r>
      <w:rPr>
        <w:rStyle w:val="af2"/>
      </w:rPr>
      <w:fldChar w:fldCharType="end"/>
    </w:r>
  </w:p>
  <w:p w:rsidR="007470B2" w:rsidRDefault="007470B2">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0B2" w:rsidRDefault="007470B2" w:rsidP="005373B5">
    <w:pPr>
      <w:pStyle w:val="ab"/>
      <w:jc w:val="center"/>
    </w:pPr>
    <w:r>
      <w:rPr>
        <w:noProof/>
        <w:lang w:eastAsia="ru-RU"/>
      </w:rPr>
      <w:drawing>
        <wp:inline distT="0" distB="0" distL="0" distR="0" wp14:anchorId="7F73FD6C" wp14:editId="1FCE0A0E">
          <wp:extent cx="1229360" cy="110490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9360" cy="1104900"/>
                  </a:xfrm>
                  <a:prstGeom prst="rect">
                    <a:avLst/>
                  </a:prstGeom>
                  <a:noFill/>
                </pic:spPr>
              </pic:pic>
            </a:graphicData>
          </a:graphic>
        </wp:inline>
      </w:drawing>
    </w:r>
  </w:p>
  <w:p w:rsidR="007470B2" w:rsidRPr="005373B5" w:rsidRDefault="007470B2" w:rsidP="005373B5">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16ED257F"/>
    <w:multiLevelType w:val="hybridMultilevel"/>
    <w:tmpl w:val="438475AE"/>
    <w:lvl w:ilvl="0" w:tplc="057A5AF6">
      <w:start w:val="1"/>
      <w:numFmt w:val="decimal"/>
      <w:lvlText w:val="%1"/>
      <w:lvlJc w:val="left"/>
      <w:pPr>
        <w:ind w:left="740" w:hanging="360"/>
      </w:pPr>
      <w:rPr>
        <w:rFonts w:hint="default"/>
      </w:rPr>
    </w:lvl>
    <w:lvl w:ilvl="1" w:tplc="1CFA107C">
      <w:start w:val="1"/>
      <w:numFmt w:val="lowerLetter"/>
      <w:lvlText w:val="%2."/>
      <w:lvlJc w:val="left"/>
      <w:pPr>
        <w:ind w:left="1460" w:hanging="360"/>
      </w:pPr>
    </w:lvl>
    <w:lvl w:ilvl="2" w:tplc="A13AACD8">
      <w:start w:val="1"/>
      <w:numFmt w:val="lowerRoman"/>
      <w:lvlText w:val="%3."/>
      <w:lvlJc w:val="right"/>
      <w:pPr>
        <w:ind w:left="2180" w:hanging="180"/>
      </w:pPr>
    </w:lvl>
    <w:lvl w:ilvl="3" w:tplc="85D6F9FE">
      <w:start w:val="1"/>
      <w:numFmt w:val="decimal"/>
      <w:lvlText w:val="%4."/>
      <w:lvlJc w:val="left"/>
      <w:pPr>
        <w:ind w:left="2900" w:hanging="360"/>
      </w:pPr>
    </w:lvl>
    <w:lvl w:ilvl="4" w:tplc="23EA385E">
      <w:start w:val="1"/>
      <w:numFmt w:val="lowerLetter"/>
      <w:lvlText w:val="%5."/>
      <w:lvlJc w:val="left"/>
      <w:pPr>
        <w:ind w:left="3620" w:hanging="360"/>
      </w:pPr>
    </w:lvl>
    <w:lvl w:ilvl="5" w:tplc="D4E05368">
      <w:start w:val="1"/>
      <w:numFmt w:val="lowerRoman"/>
      <w:lvlText w:val="%6."/>
      <w:lvlJc w:val="right"/>
      <w:pPr>
        <w:ind w:left="4340" w:hanging="180"/>
      </w:pPr>
    </w:lvl>
    <w:lvl w:ilvl="6" w:tplc="1FC65F5E">
      <w:start w:val="1"/>
      <w:numFmt w:val="decimal"/>
      <w:lvlText w:val="%7."/>
      <w:lvlJc w:val="left"/>
      <w:pPr>
        <w:ind w:left="5060" w:hanging="360"/>
      </w:pPr>
    </w:lvl>
    <w:lvl w:ilvl="7" w:tplc="24227184">
      <w:start w:val="1"/>
      <w:numFmt w:val="lowerLetter"/>
      <w:lvlText w:val="%8."/>
      <w:lvlJc w:val="left"/>
      <w:pPr>
        <w:ind w:left="5780" w:hanging="360"/>
      </w:pPr>
    </w:lvl>
    <w:lvl w:ilvl="8" w:tplc="2E56EA34">
      <w:start w:val="1"/>
      <w:numFmt w:val="lowerRoman"/>
      <w:lvlText w:val="%9."/>
      <w:lvlJc w:val="right"/>
      <w:pPr>
        <w:ind w:left="6500" w:hanging="180"/>
      </w:pPr>
    </w:lvl>
  </w:abstractNum>
  <w:abstractNum w:abstractNumId="2">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5DE9741E"/>
    <w:multiLevelType w:val="hybridMultilevel"/>
    <w:tmpl w:val="D83616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5B111AE"/>
    <w:multiLevelType w:val="multilevel"/>
    <w:tmpl w:val="164A5B88"/>
    <w:lvl w:ilvl="0">
      <w:start w:val="1"/>
      <w:numFmt w:val="decimal"/>
      <w:lvlText w:val="%1"/>
      <w:lvlJc w:val="left"/>
      <w:pPr>
        <w:ind w:left="432" w:hanging="432"/>
      </w:pPr>
      <w:rPr>
        <w:rFonts w:ascii="Times New Roman" w:hAnsi="Times New Roman" w:cs="Times New Roman" w:hint="default"/>
        <w:i w:val="0"/>
      </w:rPr>
    </w:lvl>
    <w:lvl w:ilvl="1">
      <w:start w:val="1"/>
      <w:numFmt w:val="decimal"/>
      <w:lvlText w:val="%1.%2"/>
      <w:lvlJc w:val="left"/>
      <w:pPr>
        <w:ind w:left="576" w:hanging="576"/>
      </w:pPr>
      <w:rPr>
        <w:rFonts w:ascii="Times New Roman" w:hAnsi="Times New Roman" w:cs="Times New Roman" w:hint="default"/>
        <w:b/>
      </w:rPr>
    </w:lvl>
    <w:lvl w:ilvl="2">
      <w:start w:val="1"/>
      <w:numFmt w:val="decimal"/>
      <w:lvlText w:val="%1.%2.%3"/>
      <w:lvlJc w:val="left"/>
      <w:pPr>
        <w:ind w:left="720" w:hanging="720"/>
      </w:pPr>
      <w:rPr>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6">
    <w:nsid w:val="71FA5B08"/>
    <w:multiLevelType w:val="hybridMultilevel"/>
    <w:tmpl w:val="302212C8"/>
    <w:lvl w:ilvl="0" w:tplc="D7987098">
      <w:start w:val="1"/>
      <w:numFmt w:val="bullet"/>
      <w:pStyle w:val="a"/>
      <w:lvlText w:val=""/>
      <w:lvlJc w:val="left"/>
      <w:pPr>
        <w:tabs>
          <w:tab w:val="num" w:pos="1647"/>
        </w:tabs>
        <w:ind w:left="1647" w:hanging="360"/>
      </w:pPr>
      <w:rPr>
        <w:rFonts w:ascii="Symbol" w:hAnsi="Symbol" w:hint="default"/>
      </w:rPr>
    </w:lvl>
    <w:lvl w:ilvl="1" w:tplc="04190003">
      <w:start w:val="1"/>
      <w:numFmt w:val="decimal"/>
      <w:lvlText w:val="%2."/>
      <w:lvlJc w:val="left"/>
      <w:pPr>
        <w:tabs>
          <w:tab w:val="num" w:pos="2367"/>
        </w:tabs>
        <w:ind w:left="2367" w:hanging="360"/>
      </w:pPr>
    </w:lvl>
    <w:lvl w:ilvl="2" w:tplc="04190005">
      <w:start w:val="1"/>
      <w:numFmt w:val="bullet"/>
      <w:lvlText w:val=""/>
      <w:lvlJc w:val="left"/>
      <w:pPr>
        <w:tabs>
          <w:tab w:val="num" w:pos="3087"/>
        </w:tabs>
        <w:ind w:left="3087" w:hanging="360"/>
      </w:pPr>
      <w:rPr>
        <w:rFonts w:ascii="Wingdings" w:hAnsi="Wingdings" w:hint="default"/>
      </w:rPr>
    </w:lvl>
    <w:lvl w:ilvl="3" w:tplc="04190001">
      <w:start w:val="1"/>
      <w:numFmt w:val="bullet"/>
      <w:lvlText w:val=""/>
      <w:lvlJc w:val="left"/>
      <w:pPr>
        <w:tabs>
          <w:tab w:val="num" w:pos="3807"/>
        </w:tabs>
        <w:ind w:left="3807" w:hanging="360"/>
      </w:pPr>
      <w:rPr>
        <w:rFonts w:ascii="Symbol" w:hAnsi="Symbol" w:hint="default"/>
      </w:rPr>
    </w:lvl>
    <w:lvl w:ilvl="4" w:tplc="04190003">
      <w:start w:val="1"/>
      <w:numFmt w:val="bullet"/>
      <w:lvlText w:val="o"/>
      <w:lvlJc w:val="left"/>
      <w:pPr>
        <w:tabs>
          <w:tab w:val="num" w:pos="4527"/>
        </w:tabs>
        <w:ind w:left="4527" w:hanging="360"/>
      </w:pPr>
      <w:rPr>
        <w:rFonts w:ascii="Courier New" w:hAnsi="Courier New" w:cs="Courier New" w:hint="default"/>
      </w:rPr>
    </w:lvl>
    <w:lvl w:ilvl="5" w:tplc="04190005">
      <w:start w:val="1"/>
      <w:numFmt w:val="bullet"/>
      <w:lvlText w:val=""/>
      <w:lvlJc w:val="left"/>
      <w:pPr>
        <w:tabs>
          <w:tab w:val="num" w:pos="5247"/>
        </w:tabs>
        <w:ind w:left="5247" w:hanging="360"/>
      </w:pPr>
      <w:rPr>
        <w:rFonts w:ascii="Wingdings" w:hAnsi="Wingdings" w:hint="default"/>
      </w:rPr>
    </w:lvl>
    <w:lvl w:ilvl="6" w:tplc="04190001">
      <w:start w:val="1"/>
      <w:numFmt w:val="bullet"/>
      <w:lvlText w:val=""/>
      <w:lvlJc w:val="left"/>
      <w:pPr>
        <w:tabs>
          <w:tab w:val="num" w:pos="5967"/>
        </w:tabs>
        <w:ind w:left="5967" w:hanging="360"/>
      </w:pPr>
      <w:rPr>
        <w:rFonts w:ascii="Symbol" w:hAnsi="Symbol" w:hint="default"/>
      </w:rPr>
    </w:lvl>
    <w:lvl w:ilvl="7" w:tplc="04190003">
      <w:start w:val="1"/>
      <w:numFmt w:val="bullet"/>
      <w:lvlText w:val="o"/>
      <w:lvlJc w:val="left"/>
      <w:pPr>
        <w:tabs>
          <w:tab w:val="num" w:pos="6687"/>
        </w:tabs>
        <w:ind w:left="6687" w:hanging="360"/>
      </w:pPr>
      <w:rPr>
        <w:rFonts w:ascii="Courier New" w:hAnsi="Courier New" w:cs="Courier New" w:hint="default"/>
      </w:rPr>
    </w:lvl>
    <w:lvl w:ilvl="8" w:tplc="04190005">
      <w:start w:val="1"/>
      <w:numFmt w:val="bullet"/>
      <w:lvlText w:val=""/>
      <w:lvlJc w:val="left"/>
      <w:pPr>
        <w:tabs>
          <w:tab w:val="num" w:pos="7407"/>
        </w:tabs>
        <w:ind w:left="7407" w:hanging="360"/>
      </w:pPr>
      <w:rPr>
        <w:rFonts w:ascii="Wingdings" w:hAnsi="Wingdings"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lvlOverride w:ilvl="0"/>
    <w:lvlOverride w:ilvl="1">
      <w:startOverride w:val="1"/>
    </w:lvlOverride>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62"/>
    <w:rsid w:val="0002773D"/>
    <w:rsid w:val="0003750B"/>
    <w:rsid w:val="00040891"/>
    <w:rsid w:val="00073119"/>
    <w:rsid w:val="000825EE"/>
    <w:rsid w:val="000870F9"/>
    <w:rsid w:val="000922AA"/>
    <w:rsid w:val="000A4042"/>
    <w:rsid w:val="000A7B01"/>
    <w:rsid w:val="000D41D9"/>
    <w:rsid w:val="000D4DAC"/>
    <w:rsid w:val="000E428C"/>
    <w:rsid w:val="000F48E7"/>
    <w:rsid w:val="001319EE"/>
    <w:rsid w:val="00143292"/>
    <w:rsid w:val="0016019C"/>
    <w:rsid w:val="001763DE"/>
    <w:rsid w:val="001955B5"/>
    <w:rsid w:val="001A1881"/>
    <w:rsid w:val="001B61C1"/>
    <w:rsid w:val="001F4925"/>
    <w:rsid w:val="001F64CB"/>
    <w:rsid w:val="002000F4"/>
    <w:rsid w:val="0022101F"/>
    <w:rsid w:val="00221338"/>
    <w:rsid w:val="0023374B"/>
    <w:rsid w:val="00251F3F"/>
    <w:rsid w:val="00271D95"/>
    <w:rsid w:val="00295D6A"/>
    <w:rsid w:val="002A394A"/>
    <w:rsid w:val="002F11B1"/>
    <w:rsid w:val="00323E90"/>
    <w:rsid w:val="00340E75"/>
    <w:rsid w:val="00341898"/>
    <w:rsid w:val="003439B4"/>
    <w:rsid w:val="00364E0B"/>
    <w:rsid w:val="00380DD8"/>
    <w:rsid w:val="003C0452"/>
    <w:rsid w:val="003F0175"/>
    <w:rsid w:val="003F241E"/>
    <w:rsid w:val="00423754"/>
    <w:rsid w:val="00430E89"/>
    <w:rsid w:val="0043758F"/>
    <w:rsid w:val="004565F2"/>
    <w:rsid w:val="004726FE"/>
    <w:rsid w:val="0049623C"/>
    <w:rsid w:val="004A7F43"/>
    <w:rsid w:val="004B400D"/>
    <w:rsid w:val="004C34B8"/>
    <w:rsid w:val="004D45E8"/>
    <w:rsid w:val="004E49BE"/>
    <w:rsid w:val="004F3375"/>
    <w:rsid w:val="005373B5"/>
    <w:rsid w:val="00590C22"/>
    <w:rsid w:val="005B3E70"/>
    <w:rsid w:val="005C5F30"/>
    <w:rsid w:val="005F582C"/>
    <w:rsid w:val="006340C9"/>
    <w:rsid w:val="00635710"/>
    <w:rsid w:val="00637F85"/>
    <w:rsid w:val="00642211"/>
    <w:rsid w:val="0065066F"/>
    <w:rsid w:val="00671640"/>
    <w:rsid w:val="00676D6F"/>
    <w:rsid w:val="00695188"/>
    <w:rsid w:val="006B0963"/>
    <w:rsid w:val="006B6938"/>
    <w:rsid w:val="006E16C0"/>
    <w:rsid w:val="006E5C14"/>
    <w:rsid w:val="007006E3"/>
    <w:rsid w:val="00704B61"/>
    <w:rsid w:val="007111E8"/>
    <w:rsid w:val="00715F18"/>
    <w:rsid w:val="007305A2"/>
    <w:rsid w:val="00731B2A"/>
    <w:rsid w:val="00740441"/>
    <w:rsid w:val="007470B2"/>
    <w:rsid w:val="007767CD"/>
    <w:rsid w:val="007816E0"/>
    <w:rsid w:val="00782A16"/>
    <w:rsid w:val="00782BBD"/>
    <w:rsid w:val="00783FBF"/>
    <w:rsid w:val="007B60EE"/>
    <w:rsid w:val="007E2105"/>
    <w:rsid w:val="007E588D"/>
    <w:rsid w:val="0081000A"/>
    <w:rsid w:val="00811EC0"/>
    <w:rsid w:val="008436CA"/>
    <w:rsid w:val="00866964"/>
    <w:rsid w:val="00867FA4"/>
    <w:rsid w:val="00877C7C"/>
    <w:rsid w:val="00881AF0"/>
    <w:rsid w:val="00892E1E"/>
    <w:rsid w:val="008C7C01"/>
    <w:rsid w:val="009139A9"/>
    <w:rsid w:val="00914138"/>
    <w:rsid w:val="00915A4B"/>
    <w:rsid w:val="00934587"/>
    <w:rsid w:val="00971790"/>
    <w:rsid w:val="009924CE"/>
    <w:rsid w:val="009B69F4"/>
    <w:rsid w:val="009D2878"/>
    <w:rsid w:val="009D485B"/>
    <w:rsid w:val="009F2542"/>
    <w:rsid w:val="00A10052"/>
    <w:rsid w:val="00A107D4"/>
    <w:rsid w:val="00A17FE7"/>
    <w:rsid w:val="00A338BC"/>
    <w:rsid w:val="00A47D62"/>
    <w:rsid w:val="00A90FF1"/>
    <w:rsid w:val="00A94EFB"/>
    <w:rsid w:val="00AA225A"/>
    <w:rsid w:val="00AB68A0"/>
    <w:rsid w:val="00AC76FB"/>
    <w:rsid w:val="00AD05ED"/>
    <w:rsid w:val="00AE20D0"/>
    <w:rsid w:val="00B018AB"/>
    <w:rsid w:val="00B12C86"/>
    <w:rsid w:val="00B86340"/>
    <w:rsid w:val="00BC3F57"/>
    <w:rsid w:val="00BE3CFA"/>
    <w:rsid w:val="00BE78CA"/>
    <w:rsid w:val="00BF6267"/>
    <w:rsid w:val="00C679C4"/>
    <w:rsid w:val="00C723BA"/>
    <w:rsid w:val="00C7780A"/>
    <w:rsid w:val="00CA1875"/>
    <w:rsid w:val="00CC7D90"/>
    <w:rsid w:val="00CD3C51"/>
    <w:rsid w:val="00CE6A1B"/>
    <w:rsid w:val="00D03D0C"/>
    <w:rsid w:val="00D11982"/>
    <w:rsid w:val="00D14F06"/>
    <w:rsid w:val="00D36176"/>
    <w:rsid w:val="00D65D2F"/>
    <w:rsid w:val="00DA467C"/>
    <w:rsid w:val="00DB5E75"/>
    <w:rsid w:val="00DE5F7B"/>
    <w:rsid w:val="00E43190"/>
    <w:rsid w:val="00E47380"/>
    <w:rsid w:val="00E57A5B"/>
    <w:rsid w:val="00E6085C"/>
    <w:rsid w:val="00E81771"/>
    <w:rsid w:val="00E866E0"/>
    <w:rsid w:val="00EB54A3"/>
    <w:rsid w:val="00EC3C11"/>
    <w:rsid w:val="00ED617A"/>
    <w:rsid w:val="00EE1A39"/>
    <w:rsid w:val="00F140BB"/>
    <w:rsid w:val="00F21BF7"/>
    <w:rsid w:val="00F22932"/>
    <w:rsid w:val="00F4077C"/>
    <w:rsid w:val="00F525B9"/>
    <w:rsid w:val="00F53B68"/>
    <w:rsid w:val="00F64017"/>
    <w:rsid w:val="00F93EE0"/>
    <w:rsid w:val="00FD455A"/>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51DC43-D898-4238-B53D-57A2CD30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7380"/>
    <w:pPr>
      <w:overflowPunct w:val="0"/>
      <w:autoSpaceDE w:val="0"/>
      <w:autoSpaceDN w:val="0"/>
      <w:adjustRightInd w:val="0"/>
    </w:pPr>
  </w:style>
  <w:style w:type="paragraph" w:styleId="1">
    <w:name w:val="heading 1"/>
    <w:basedOn w:val="a0"/>
    <w:next w:val="a0"/>
    <w:link w:val="10"/>
    <w:qFormat/>
    <w:rsid w:val="000D41D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qFormat/>
    <w:rsid w:val="001763DE"/>
    <w:pPr>
      <w:keepNext/>
      <w:overflowPunct/>
      <w:autoSpaceDE/>
      <w:autoSpaceDN/>
      <w:adjustRightInd/>
      <w:jc w:val="both"/>
      <w:outlineLvl w:val="1"/>
    </w:pPr>
    <w:rPr>
      <w:rFonts w:ascii="Times/Kazakh" w:hAnsi="Times/Kazakh"/>
      <w:b/>
      <w:sz w:val="26"/>
      <w:lang w:eastAsia="ko-K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0"/>
    <w:autoRedefine/>
    <w:rsid w:val="00A47D62"/>
    <w:pPr>
      <w:overflowPunct/>
      <w:autoSpaceDE/>
      <w:autoSpaceDN/>
      <w:adjustRightInd/>
      <w:spacing w:after="160" w:line="240" w:lineRule="exact"/>
    </w:pPr>
    <w:rPr>
      <w:rFonts w:eastAsia="SimSun"/>
      <w:b/>
      <w:sz w:val="28"/>
      <w:szCs w:val="24"/>
      <w:lang w:val="en-US" w:eastAsia="en-US"/>
    </w:rPr>
  </w:style>
  <w:style w:type="paragraph" w:styleId="a5">
    <w:name w:val="Body Text Indent"/>
    <w:basedOn w:val="a0"/>
    <w:rsid w:val="00A47D62"/>
    <w:pPr>
      <w:overflowPunct/>
      <w:autoSpaceDE/>
      <w:autoSpaceDN/>
      <w:adjustRightInd/>
      <w:ind w:firstLine="1122"/>
      <w:jc w:val="both"/>
    </w:pPr>
    <w:rPr>
      <w:sz w:val="24"/>
      <w:szCs w:val="24"/>
      <w:lang w:val="kk-KZ"/>
    </w:rPr>
  </w:style>
  <w:style w:type="paragraph" w:styleId="a6">
    <w:name w:val="Title"/>
    <w:basedOn w:val="a0"/>
    <w:qFormat/>
    <w:rsid w:val="00A47D62"/>
    <w:pPr>
      <w:overflowPunct/>
      <w:autoSpaceDE/>
      <w:autoSpaceDN/>
      <w:adjustRightInd/>
      <w:jc w:val="center"/>
    </w:pPr>
    <w:rPr>
      <w:sz w:val="28"/>
      <w:szCs w:val="24"/>
    </w:rPr>
  </w:style>
  <w:style w:type="paragraph" w:styleId="a7">
    <w:name w:val="Subtitle"/>
    <w:basedOn w:val="a0"/>
    <w:link w:val="a8"/>
    <w:qFormat/>
    <w:rsid w:val="00A47D62"/>
    <w:pPr>
      <w:overflowPunct/>
      <w:autoSpaceDE/>
      <w:autoSpaceDN/>
      <w:adjustRightInd/>
      <w:ind w:firstLine="709"/>
      <w:jc w:val="both"/>
    </w:pPr>
    <w:rPr>
      <w:sz w:val="28"/>
      <w:szCs w:val="24"/>
    </w:rPr>
  </w:style>
  <w:style w:type="paragraph" w:styleId="a9">
    <w:name w:val="No Spacing"/>
    <w:qFormat/>
    <w:rsid w:val="00A47D62"/>
    <w:rPr>
      <w:sz w:val="24"/>
      <w:szCs w:val="24"/>
    </w:rPr>
  </w:style>
  <w:style w:type="paragraph" w:customStyle="1" w:styleId="015">
    <w:name w:val="Стиль Слева:  0 см Выступ:  15 см"/>
    <w:basedOn w:val="a0"/>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8">
    <w:name w:val="Подзаголовок Знак"/>
    <w:link w:val="a7"/>
    <w:rsid w:val="00A47D62"/>
    <w:rPr>
      <w:sz w:val="28"/>
      <w:szCs w:val="24"/>
      <w:lang w:val="ru-RU" w:eastAsia="ru-RU" w:bidi="ar-SA"/>
    </w:rPr>
  </w:style>
  <w:style w:type="table" w:styleId="aa">
    <w:name w:val="Table Grid"/>
    <w:basedOn w:val="a2"/>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0"/>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0"/>
    <w:autoRedefine/>
    <w:rsid w:val="000D4DAC"/>
    <w:pPr>
      <w:overflowPunct/>
      <w:autoSpaceDE/>
      <w:autoSpaceDN/>
      <w:adjustRightInd/>
      <w:spacing w:after="160" w:line="240" w:lineRule="exact"/>
    </w:pPr>
    <w:rPr>
      <w:sz w:val="28"/>
      <w:lang w:val="en-US" w:eastAsia="en-US"/>
    </w:rPr>
  </w:style>
  <w:style w:type="paragraph" w:customStyle="1" w:styleId="ac">
    <w:name w:val="Знак"/>
    <w:basedOn w:val="a0"/>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0"/>
    <w:rsid w:val="001763DE"/>
    <w:pPr>
      <w:spacing w:after="120" w:line="480" w:lineRule="auto"/>
      <w:ind w:left="283"/>
    </w:pPr>
  </w:style>
  <w:style w:type="character" w:styleId="ad">
    <w:name w:val="Hyperlink"/>
    <w:rsid w:val="0023374B"/>
    <w:rPr>
      <w:rFonts w:ascii="Times New Roman" w:hAnsi="Times New Roman" w:cs="Times New Roman" w:hint="default"/>
      <w:color w:val="333399"/>
      <w:u w:val="single"/>
    </w:rPr>
  </w:style>
  <w:style w:type="paragraph" w:customStyle="1" w:styleId="ae">
    <w:name w:val="Знак Знак Знак"/>
    <w:basedOn w:val="a0"/>
    <w:autoRedefine/>
    <w:rsid w:val="0023374B"/>
    <w:pPr>
      <w:overflowPunct/>
      <w:autoSpaceDE/>
      <w:autoSpaceDN/>
      <w:adjustRightInd/>
      <w:spacing w:after="160" w:line="240" w:lineRule="exact"/>
    </w:pPr>
    <w:rPr>
      <w:rFonts w:eastAsia="SimSun"/>
      <w:b/>
      <w:sz w:val="28"/>
      <w:szCs w:val="24"/>
      <w:lang w:val="en-US" w:eastAsia="en-US"/>
    </w:rPr>
  </w:style>
  <w:style w:type="paragraph" w:styleId="af">
    <w:name w:val="List Paragraph"/>
    <w:aliases w:val="Heading1,Colorful List - Accent 11,H1-1,Заголовок3,Colorful List - Accent 11CxSpLast,Bullet 1,Use Case List Paragraph,List Paragraph"/>
    <w:basedOn w:val="a0"/>
    <w:link w:val="af0"/>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1">
    <w:name w:val="Normal (Web)"/>
    <w:basedOn w:val="a0"/>
    <w:rsid w:val="00364E0B"/>
    <w:pPr>
      <w:overflowPunct/>
      <w:autoSpaceDE/>
      <w:autoSpaceDN/>
      <w:adjustRightInd/>
      <w:spacing w:before="100" w:beforeAutospacing="1" w:after="100" w:afterAutospacing="1"/>
    </w:pPr>
    <w:rPr>
      <w:sz w:val="24"/>
      <w:szCs w:val="24"/>
    </w:rPr>
  </w:style>
  <w:style w:type="character" w:styleId="af2">
    <w:name w:val="page number"/>
    <w:basedOn w:val="a1"/>
    <w:rsid w:val="00BE78CA"/>
  </w:style>
  <w:style w:type="character" w:styleId="af3">
    <w:name w:val="Strong"/>
    <w:qFormat/>
    <w:rsid w:val="007111E8"/>
    <w:rPr>
      <w:b/>
      <w:bCs/>
    </w:rPr>
  </w:style>
  <w:style w:type="paragraph" w:styleId="af4">
    <w:name w:val="footer"/>
    <w:basedOn w:val="a0"/>
    <w:link w:val="af5"/>
    <w:rsid w:val="004726FE"/>
    <w:pPr>
      <w:tabs>
        <w:tab w:val="center" w:pos="4677"/>
        <w:tab w:val="right" w:pos="9355"/>
      </w:tabs>
    </w:pPr>
  </w:style>
  <w:style w:type="character" w:customStyle="1" w:styleId="af5">
    <w:name w:val="Нижний колонтитул Знак"/>
    <w:basedOn w:val="a1"/>
    <w:link w:val="af4"/>
    <w:rsid w:val="004726FE"/>
  </w:style>
  <w:style w:type="paragraph" w:customStyle="1" w:styleId="af6">
    <w:name w:val="Знак"/>
    <w:basedOn w:val="a0"/>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0"/>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0"/>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10">
    <w:name w:val="Заголовок 1 Знак"/>
    <w:basedOn w:val="a1"/>
    <w:link w:val="1"/>
    <w:rsid w:val="000D41D9"/>
    <w:rPr>
      <w:rFonts w:asciiTheme="majorHAnsi" w:eastAsiaTheme="majorEastAsia" w:hAnsiTheme="majorHAnsi" w:cstheme="majorBidi"/>
      <w:color w:val="365F91" w:themeColor="accent1" w:themeShade="BF"/>
      <w:sz w:val="32"/>
      <w:szCs w:val="32"/>
    </w:rPr>
  </w:style>
  <w:style w:type="character" w:customStyle="1" w:styleId="af0">
    <w:name w:val="Абзац списка Знак"/>
    <w:aliases w:val="Heading1 Знак,Colorful List - Accent 11 Знак,H1-1 Знак,Заголовок3 Знак,Colorful List - Accent 11CxSpLast Знак,Bullet 1 Знак,Use Case List Paragraph Знак,List Paragraph Знак"/>
    <w:link w:val="af"/>
    <w:uiPriority w:val="34"/>
    <w:locked/>
    <w:rsid w:val="000D41D9"/>
    <w:rPr>
      <w:rFonts w:ascii="Calibri" w:eastAsia="Calibri" w:hAnsi="Calibri"/>
      <w:sz w:val="22"/>
      <w:szCs w:val="22"/>
      <w:lang w:eastAsia="en-US"/>
    </w:rPr>
  </w:style>
  <w:style w:type="character" w:customStyle="1" w:styleId="12">
    <w:name w:val="Маркированный список стандарт Знак Знак1"/>
    <w:link w:val="a"/>
    <w:locked/>
    <w:rsid w:val="000D41D9"/>
    <w:rPr>
      <w:sz w:val="28"/>
      <w:szCs w:val="24"/>
      <w:lang w:val="x-none" w:bidi="he-IL"/>
    </w:rPr>
  </w:style>
  <w:style w:type="paragraph" w:customStyle="1" w:styleId="a">
    <w:name w:val="Маркированный список стандарт"/>
    <w:basedOn w:val="a0"/>
    <w:link w:val="12"/>
    <w:rsid w:val="000D41D9"/>
    <w:pPr>
      <w:numPr>
        <w:numId w:val="4"/>
      </w:numPr>
      <w:overflowPunct/>
      <w:autoSpaceDE/>
      <w:autoSpaceDN/>
      <w:adjustRightInd/>
      <w:jc w:val="both"/>
    </w:pPr>
    <w:rPr>
      <w:sz w:val="28"/>
      <w:szCs w:val="24"/>
      <w:lang w:val="x-none" w:bidi="he-IL"/>
    </w:rPr>
  </w:style>
  <w:style w:type="paragraph" w:styleId="af9">
    <w:name w:val="Balloon Text"/>
    <w:basedOn w:val="a0"/>
    <w:link w:val="afa"/>
    <w:semiHidden/>
    <w:unhideWhenUsed/>
    <w:rsid w:val="00783FBF"/>
    <w:rPr>
      <w:rFonts w:ascii="Tahoma" w:hAnsi="Tahoma" w:cs="Tahoma"/>
      <w:sz w:val="16"/>
      <w:szCs w:val="16"/>
    </w:rPr>
  </w:style>
  <w:style w:type="character" w:customStyle="1" w:styleId="afa">
    <w:name w:val="Текст выноски Знак"/>
    <w:basedOn w:val="a1"/>
    <w:link w:val="af9"/>
    <w:semiHidden/>
    <w:rsid w:val="00783F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67295">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9FE24-38BE-48EF-9C5B-F84A09BC1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8782</Words>
  <Characters>50062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58727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Алмагул Байдалина</cp:lastModifiedBy>
  <cp:revision>3</cp:revision>
  <cp:lastPrinted>2023-02-23T13:35:00Z</cp:lastPrinted>
  <dcterms:created xsi:type="dcterms:W3CDTF">2023-03-17T09:53:00Z</dcterms:created>
  <dcterms:modified xsi:type="dcterms:W3CDTF">2023-03-17T09:53:00Z</dcterms:modified>
</cp:coreProperties>
</file>