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 от 14.03.2023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3E7F7E" w:rsidRPr="00DD3031" w14:paraId="5A783232" w14:textId="77777777" w:rsidTr="009C6E6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3E7F7E" w:rsidRPr="00DD3031" w14:paraId="62F4270F" w14:textId="77777777" w:rsidTr="009C6E64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4EA31F4A" w14:textId="77777777" w:rsidR="003E7F7E" w:rsidRPr="00DD3031" w:rsidRDefault="003E7F7E" w:rsidP="009C6E6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DD3031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14:paraId="4B8B47BC" w14:textId="69F1645E" w:rsidR="003E7F7E" w:rsidRPr="00DD3031" w:rsidRDefault="0038440F" w:rsidP="009C6E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 xml:space="preserve">денсаулық сақтау </w:t>
            </w:r>
            <w:r w:rsidR="003E7F7E"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министрлігі</w:t>
            </w:r>
          </w:p>
          <w:p w14:paraId="394BD69B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14:paraId="2D74D3F3" w14:textId="765800FE" w:rsidR="003E7F7E" w:rsidRPr="00DD3031" w:rsidRDefault="0038440F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</w:t>
            </w:r>
            <w:r w:rsidR="003E7F7E"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 xml:space="preserve">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75F3CA5F" w14:textId="77777777" w:rsidR="003E7F7E" w:rsidRPr="00DD3031" w:rsidRDefault="003E7F7E" w:rsidP="009C6E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8C3C40" wp14:editId="6EF014E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24A78816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14:paraId="4A1C8B49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14:paraId="44183A73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14:paraId="708719D4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14:paraId="09F6C1DF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14:paraId="502A8C1E" w14:textId="77777777" w:rsidR="003E7F7E" w:rsidRPr="00DD3031" w:rsidRDefault="003E7F7E" w:rsidP="003E7F7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14:paraId="0B4E4094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                                                               ПОСТАНОВЛЕНИЕ</w:t>
      </w:r>
    </w:p>
    <w:p w14:paraId="541033E6" w14:textId="263FCFF5" w:rsidR="003E7F7E" w:rsidRPr="00FA6DBA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kk-KZ"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202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3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жыл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ғы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1</w:t>
      </w:r>
      <w:r w:rsidR="00A6555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4</w:t>
      </w:r>
      <w:r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наурыз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дағы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6B76BB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1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 </w:t>
      </w:r>
      <w:r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                                    </w:t>
      </w:r>
      <w:r w:rsidR="00095016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</w:t>
      </w:r>
      <w:r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          </w:t>
      </w:r>
      <w:r w:rsidR="006B76BB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1</w:t>
      </w:r>
      <w:r w:rsidR="00A6555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4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марта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202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3</w:t>
      </w:r>
      <w:r w:rsidR="0038440F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года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6B76BB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1</w:t>
      </w:r>
    </w:p>
    <w:p w14:paraId="0CA3D8FF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</w:p>
    <w:p w14:paraId="04C86B55" w14:textId="07C52233" w:rsidR="003E7F7E" w:rsidRPr="00DD3031" w:rsidRDefault="003E7F7E" w:rsidP="003E7F7E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DD3031"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334FD0">
        <w:rPr>
          <w:rFonts w:ascii="Times New Roman" w:hAnsi="Times New Roman" w:cs="Times New Roman"/>
          <w:b/>
          <w:color w:val="000000" w:themeColor="text1"/>
        </w:rPr>
        <w:t>Астана</w:t>
      </w:r>
      <w:r w:rsidRPr="00DD303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D3031">
        <w:rPr>
          <w:rFonts w:ascii="Times New Roman" w:hAnsi="Times New Roman" w:cs="Times New Roman"/>
          <w:b/>
          <w:color w:val="000000" w:themeColor="text1"/>
        </w:rPr>
        <w:t>қаласы</w:t>
      </w:r>
      <w:proofErr w:type="spellEnd"/>
      <w:r w:rsidRPr="00DD3031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334FD0"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DD3031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город </w:t>
      </w:r>
      <w:r w:rsidR="00334FD0">
        <w:rPr>
          <w:rFonts w:ascii="Times New Roman" w:hAnsi="Times New Roman" w:cs="Times New Roman"/>
          <w:b/>
          <w:color w:val="000000" w:themeColor="text1"/>
        </w:rPr>
        <w:t xml:space="preserve">Астана </w:t>
      </w:r>
    </w:p>
    <w:p w14:paraId="17CA544D" w14:textId="16DC7457" w:rsidR="003E7F7E" w:rsidRPr="00334FD0" w:rsidRDefault="00334FD0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810DF32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A4F571B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5C2D217" w14:textId="77777777" w:rsidR="00334FD0" w:rsidRPr="00AE2621" w:rsidRDefault="00334FD0" w:rsidP="00334FD0">
      <w:pPr>
        <w:pStyle w:val="1"/>
        <w:rPr>
          <w:b/>
        </w:rPr>
      </w:pPr>
      <w:r w:rsidRPr="00AE2621">
        <w:rPr>
          <w:b/>
        </w:rPr>
        <w:t xml:space="preserve">Об организации и проведении </w:t>
      </w:r>
    </w:p>
    <w:p w14:paraId="7E02BB5B" w14:textId="77777777" w:rsidR="00334FD0" w:rsidRPr="00AE2621" w:rsidRDefault="00334FD0" w:rsidP="00334FD0">
      <w:pPr>
        <w:pStyle w:val="1"/>
        <w:rPr>
          <w:b/>
        </w:rPr>
      </w:pPr>
      <w:r w:rsidRPr="00AE2621">
        <w:rPr>
          <w:b/>
        </w:rPr>
        <w:t xml:space="preserve">санитарно-противоэпидемических и </w:t>
      </w:r>
    </w:p>
    <w:p w14:paraId="49DA8DB1" w14:textId="77777777" w:rsidR="00334FD0" w:rsidRPr="00AE2621" w:rsidRDefault="00334FD0" w:rsidP="00334FD0">
      <w:pPr>
        <w:pStyle w:val="1"/>
        <w:rPr>
          <w:b/>
        </w:rPr>
      </w:pPr>
      <w:r w:rsidRPr="00AE2621">
        <w:rPr>
          <w:b/>
        </w:rPr>
        <w:t xml:space="preserve">санитарно-профилактических мероприятий </w:t>
      </w:r>
    </w:p>
    <w:p w14:paraId="607A8E0C" w14:textId="77777777" w:rsidR="00334FD0" w:rsidRPr="00AE2621" w:rsidRDefault="00334FD0" w:rsidP="00334FD0">
      <w:pPr>
        <w:pStyle w:val="1"/>
        <w:rPr>
          <w:b/>
        </w:rPr>
      </w:pPr>
      <w:r w:rsidRPr="00AE2621">
        <w:rPr>
          <w:b/>
        </w:rPr>
        <w:t xml:space="preserve">по кори </w:t>
      </w:r>
      <w:r w:rsidRPr="00AE2621">
        <w:rPr>
          <w:b/>
          <w:color w:val="000000"/>
          <w:szCs w:val="28"/>
        </w:rPr>
        <w:t xml:space="preserve">в Республике Казахстан </w:t>
      </w:r>
    </w:p>
    <w:p w14:paraId="569059CB" w14:textId="77777777" w:rsidR="003E7F7E" w:rsidRPr="00AE2621" w:rsidRDefault="003E7F7E" w:rsidP="003E7F7E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D1B34F" w14:textId="77777777" w:rsidR="003E7F7E" w:rsidRPr="00AE2621" w:rsidRDefault="003E7F7E" w:rsidP="003E7F7E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5ACBB5" w14:textId="37770DAF" w:rsidR="00334FD0" w:rsidRPr="004E6CCC" w:rsidRDefault="00334FD0" w:rsidP="0009501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В целях недопущения роста и распространения заболеваемости корью, возникновения вспышечной заболеваемости среди населения Республики Казахстан, учитывая неблагополучную эпидемиологическую ситуацию по заболеваемости корью </w:t>
      </w:r>
      <w:r w:rsidRPr="004E6CCC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в текущем году 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в стране, на основании подпункта 3) пункта 2 статьи </w:t>
      </w:r>
      <w:r w:rsidR="00CF2CD9" w:rsidRPr="004E6CCC">
        <w:rPr>
          <w:rFonts w:ascii="Times New Roman" w:eastAsia="Times New Roman" w:hAnsi="Times New Roman" w:cs="Times New Roman"/>
          <w:sz w:val="28"/>
          <w:szCs w:val="20"/>
        </w:rPr>
        <w:t>38, пункта</w:t>
      </w:r>
      <w:r w:rsidR="008B5D3D" w:rsidRPr="004E6CCC">
        <w:rPr>
          <w:rFonts w:ascii="Times New Roman" w:eastAsia="Times New Roman" w:hAnsi="Times New Roman" w:cs="Times New Roman"/>
          <w:sz w:val="28"/>
          <w:szCs w:val="20"/>
        </w:rPr>
        <w:t xml:space="preserve"> 1 статьи 102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 Кодекса Республики Казахстан «О здоровье народа и системе здравоохранения», </w:t>
      </w:r>
      <w:r w:rsidRPr="004E6CCC">
        <w:rPr>
          <w:rFonts w:ascii="Times New Roman" w:eastAsia="Times New Roman" w:hAnsi="Times New Roman" w:cs="Times New Roman"/>
          <w:b/>
          <w:sz w:val="28"/>
          <w:szCs w:val="20"/>
        </w:rPr>
        <w:t>ПОСТАНОВЛЯЮ:</w:t>
      </w:r>
      <w:r w:rsidR="00095016" w:rsidRPr="004E6CC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6045B2AC" w14:textId="77777777" w:rsidR="00334FD0" w:rsidRPr="004E6CCC" w:rsidRDefault="00334FD0" w:rsidP="00334FD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1. Руководителям департаментов санитарно-эпидемиологического контроля областей, городов Алматы, Астана, Шымкент, на транспорте Комитета санитарно-эпидемиологического контроля </w:t>
      </w:r>
      <w:r w:rsidRPr="004E6CCC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Республики Казахстан обеспечить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CE45B1B" w14:textId="185FE3F6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sz w:val="28"/>
          <w:szCs w:val="20"/>
        </w:rPr>
        <w:t>1) проведение еженедельного эпидемиологического мониторинга за заболеваемостью корью</w:t>
      </w:r>
      <w:r w:rsidR="00DF1F26" w:rsidRPr="004E6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31753" w:rsidRPr="004E6CCC">
        <w:rPr>
          <w:rFonts w:ascii="Times New Roman" w:eastAsia="Times New Roman" w:hAnsi="Times New Roman" w:cs="Times New Roman"/>
          <w:sz w:val="28"/>
          <w:szCs w:val="20"/>
        </w:rPr>
        <w:t>для учета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, анализа заболеваемости лиц по </w:t>
      </w:r>
      <w:r w:rsidRPr="004E6CCC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привитости, 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возрастам с нарастающим итогом и обеспечения лабораторных исследований;</w:t>
      </w:r>
    </w:p>
    <w:p w14:paraId="0F8806DC" w14:textId="70C49AB1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передачу внеочередной информации </w:t>
      </w:r>
      <w:r w:rsidR="00076567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Главному государственному санитарному врачу Республики Казахстан и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Комитет 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санитарно-эпидемиологического контроля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здравоохранения Республики Казахстан (далее - Комитет) о регистрации случаев кори в течение 24 часов;</w:t>
      </w:r>
    </w:p>
    <w:p w14:paraId="707BD6B3" w14:textId="3A037D11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3) эпидемиологическое расследование каждого случая кори и эпидемиологическое обследование очагов инфекции с целью установления их границ, выявления источника инфекции, контактных лиц с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установлением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сведений о полученных профилактических прививках против кори;</w:t>
      </w:r>
    </w:p>
    <w:p w14:paraId="59E87462" w14:textId="77777777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4) контроль за сбором материалов от больных с подозрением на корь на исследование и доставку в вирусологическую лабораторию филиалов РГП на ПХВ «Национальный центр экспертизы» Комитета санитарно-эпидемиологического контроля Министерства здравоохранения Республики Казахстан с дальнейшей отправкой материалов в Национальную референс-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лабораторию по контролю за вирусными инфекциями филиала «Научно-практический центр санитарно-эпидемиологической экспертизы и мониторинга» РГП на ПХВ «Национальный центр общественного здравоохранения» Министерства здравоохранения Республики Казахстан (далее - Национальная референс-лаборатория по контролю за вирусными инфекциями);</w:t>
      </w:r>
    </w:p>
    <w:p w14:paraId="45C5A80C" w14:textId="77777777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5) контроль за проведением профилактических и противоэпидемических мероприятий по кори;</w:t>
      </w:r>
    </w:p>
    <w:p w14:paraId="4ACCA309" w14:textId="32E1CB6B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6) усилить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разъяснительную работу среди населения по профилактике вакциноуправляемых инфекций и </w:t>
      </w:r>
      <w:r w:rsidR="00F514E4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последствий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отказов от иммунизации.</w:t>
      </w:r>
    </w:p>
    <w:p w14:paraId="27975F78" w14:textId="704E5CF1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6CCC">
        <w:rPr>
          <w:rFonts w:ascii="Times New Roman" w:eastAsia="Times New Roman" w:hAnsi="Times New Roman" w:cs="Times New Roman"/>
          <w:sz w:val="28"/>
          <w:szCs w:val="28"/>
        </w:rPr>
        <w:t xml:space="preserve">2. Руководителям управлений здравоохранения областей и города Шымкент, управлений общественного здоровья города Алматы и Туркестанской области, управления общественного здравоохранения города Астана 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(по согласованию)</w:t>
      </w:r>
      <w:r w:rsidRPr="004E6CCC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</w:t>
      </w:r>
      <w:r w:rsidR="00123E22" w:rsidRPr="004E6CCC">
        <w:rPr>
          <w:rFonts w:ascii="Times New Roman" w:eastAsia="Times New Roman" w:hAnsi="Times New Roman" w:cs="Times New Roman"/>
          <w:sz w:val="28"/>
          <w:szCs w:val="20"/>
          <w:lang w:val="kk-KZ"/>
        </w:rPr>
        <w:t>обеспечить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75365834" w14:textId="3A5A3EED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1) сбор образцов от больных с подозрением на корь (с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ыворотки крови и пробы мочи) с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доставкой материалов на исследование в вирусологическую лабораторию филиалов РГП на ПХВ «Национальный центр экспертизы» Комитета санитарно-эпидемиологического контроля Министерства здравоохранения Республики Казахстан в соответствии с требованиями приказа Министра здравоохранения Республики Казахстан от 2 февраля 2021 года № ҚР ДСМ-13 «Об утверждении Санитарных правил «Санитарно-эпидемиологические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прививки»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приказ № ҚР ДСМ-13)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0E2CC62" w14:textId="55E498C1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2) проведение экстренной вакцинации контактных лиц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30 лет не позднее 72 часов с момента последнего контакта с больным корью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после получения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информированн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согласи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включая иностранных граждан;</w:t>
      </w:r>
    </w:p>
    <w:p w14:paraId="57C7B16E" w14:textId="4E80327E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3) ежедневное медицинское наблюдение за контактными лицами в течение 21 суток, с момента выявления последнего случая заболевания;</w:t>
      </w:r>
    </w:p>
    <w:p w14:paraId="22EE9D08" w14:textId="7F026B6C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проведение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привитости лиц до 30 лет против кори по региону, обратив особое внимание на территории с низким охватом вакцинацией, с труднодоступными группами населения и повышенным числом мигрантов, незарегистрированными лицами, при выявлении среди граждан Республики Казахстан лиц, не привитых и без данных о привитости против кори, принять меры по их однократной иммунизации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после получения информированного согласия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70B0E1A" w14:textId="5E87F690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организацию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вакцинаци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работников до 55 лет, ранее не привитых против кори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после получения информированного согласия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3E28DF40" w14:textId="2A788F30" w:rsidR="00334FD0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6) разработ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ку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утвер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ждение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управлений здравоохранения и департаментов санитарно-эпидемиологического контроля областей, городов Алматы, Шымкент, Астана по профилактике заболеваемости корью и </w:t>
      </w:r>
      <w:r w:rsidR="00D071A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последствий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отказов от иммунизации;</w:t>
      </w:r>
    </w:p>
    <w:p w14:paraId="410971FE" w14:textId="15B3C9F7" w:rsidR="00334FD0" w:rsidRPr="004E6CCC" w:rsidRDefault="00334FD0" w:rsidP="00334FD0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7) </w:t>
      </w:r>
      <w:r w:rsidR="003E7053" w:rsidRPr="004E6CCC">
        <w:rPr>
          <w:rFonts w:ascii="Times New Roman" w:eastAsia="Times New Roman" w:hAnsi="Times New Roman" w:cs="Times New Roman"/>
          <w:bCs/>
          <w:sz w:val="28"/>
          <w:szCs w:val="28"/>
        </w:rPr>
        <w:t>усилить информационно-разъяснительную работу среди населения по профилактике вакциноуправляемых инфекций и последствий отказов от иммунизации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266EBA7" w14:textId="77777777" w:rsidR="00334FD0" w:rsidRPr="004E6CCC" w:rsidRDefault="00334FD0" w:rsidP="00334FD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6CC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РГП на ПХВ «Национальный центр экспертизы» Комитета санитарно-эпидемиологического контроля Министерства здравоохранения Республики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E6CCC">
        <w:rPr>
          <w:rFonts w:ascii="Times New Roman" w:eastAsia="Times New Roman" w:hAnsi="Times New Roman" w:cs="Times New Roman"/>
          <w:sz w:val="28"/>
          <w:szCs w:val="28"/>
        </w:rPr>
        <w:t>Казахстан обеспечить</w:t>
      </w:r>
      <w:r w:rsidRPr="004E6CCC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2EC83996" w14:textId="615EC249" w:rsidR="00123E22" w:rsidRPr="004E6CCC" w:rsidRDefault="00334FD0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1) готовность вирусологических лабораторий регионов к исследованию материалов от контактных лиц</w:t>
      </w:r>
      <w:r w:rsidR="00123E22" w:rsidRPr="004E6CC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6B18FE" w14:textId="18123222" w:rsidR="00334FD0" w:rsidRPr="004E6CCC" w:rsidRDefault="00123E22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334FD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постоянный запас диагностических препаратов и 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доставку материалов</w:t>
      </w:r>
      <w:r w:rsidR="00334FD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больных в</w:t>
      </w:r>
      <w:r w:rsidR="00334FD0" w:rsidRPr="004E6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34FD0" w:rsidRPr="004E6CCC">
        <w:rPr>
          <w:rFonts w:ascii="Times New Roman" w:eastAsia="Times New Roman" w:hAnsi="Times New Roman" w:cs="Times New Roman"/>
          <w:bCs/>
          <w:sz w:val="28"/>
          <w:szCs w:val="28"/>
        </w:rPr>
        <w:t>Национальную референс-лабораторию по контролю за вирусными инфекциями;</w:t>
      </w:r>
    </w:p>
    <w:p w14:paraId="64AAB25F" w14:textId="1168902B" w:rsidR="00334FD0" w:rsidRDefault="00123E22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34FD0" w:rsidRPr="004E6CCC">
        <w:rPr>
          <w:rFonts w:ascii="Times New Roman" w:eastAsia="Times New Roman" w:hAnsi="Times New Roman" w:cs="Times New Roman"/>
          <w:bCs/>
          <w:sz w:val="28"/>
          <w:szCs w:val="28"/>
        </w:rPr>
        <w:t>) доставку образцов на ретестирование при регистрации подозрительных случаев кори и краснухи с регионов в Национальную референс-лабораторию по ко</w:t>
      </w:r>
      <w:r w:rsidRPr="004E6CCC">
        <w:rPr>
          <w:rFonts w:ascii="Times New Roman" w:eastAsia="Times New Roman" w:hAnsi="Times New Roman" w:cs="Times New Roman"/>
          <w:bCs/>
          <w:sz w:val="28"/>
          <w:szCs w:val="28"/>
        </w:rPr>
        <w:t>нтролю за вирусными инфекциями в соответствии с приказом № ҚР ДСМ-13</w:t>
      </w:r>
      <w:r w:rsidR="00334FD0" w:rsidRPr="004E6C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31350A9" w14:textId="69EB219D" w:rsidR="005A10A2" w:rsidRPr="0082430F" w:rsidRDefault="005A10A2" w:rsidP="0033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4. Медицинским ВУЗ-ам в соответствии с закрепленной курацией совместно с 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У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</w:rPr>
        <w:t>правлениями здравоохранения областей и города Шымкент, управлени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ями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общественного здоровья города Алматы и Туркестанской области, управлени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ем</w:t>
      </w:r>
      <w:r w:rsidR="008A68B8" w:rsidRPr="008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общественного здравоохранения города Астана</w:t>
      </w:r>
      <w:r w:rsidRPr="008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обучение медицинских работников на амбулаторном и стационарном уровнях оказания медицинской помощи по вопросам диагностики и лечения кори.</w:t>
      </w:r>
      <w:bookmarkStart w:id="0" w:name="_GoBack"/>
      <w:bookmarkEnd w:id="0"/>
    </w:p>
    <w:p w14:paraId="0389C826" w14:textId="18984748" w:rsidR="00334FD0" w:rsidRPr="004E6CCC" w:rsidRDefault="005A10A2" w:rsidP="00334FD0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34FD0" w:rsidRPr="004E6CCC">
        <w:rPr>
          <w:rFonts w:ascii="Times New Roman" w:eastAsia="Times New Roman" w:hAnsi="Times New Roman" w:cs="Times New Roman"/>
          <w:sz w:val="28"/>
          <w:szCs w:val="28"/>
        </w:rPr>
        <w:t xml:space="preserve">. Департаментам </w:t>
      </w:r>
      <w:r w:rsidR="00334FD0" w:rsidRPr="004E6CCC">
        <w:rPr>
          <w:rFonts w:ascii="Times New Roman" w:eastAsia="Times New Roman" w:hAnsi="Times New Roman" w:cs="Times New Roman"/>
          <w:sz w:val="28"/>
          <w:szCs w:val="20"/>
        </w:rPr>
        <w:t>санитарно-эпидемиологического контроля</w:t>
      </w:r>
      <w:r w:rsidR="00334FD0" w:rsidRPr="004E6CCC">
        <w:rPr>
          <w:rFonts w:ascii="Times New Roman" w:eastAsia="Times New Roman" w:hAnsi="Times New Roman" w:cs="Times New Roman"/>
          <w:sz w:val="28"/>
          <w:szCs w:val="28"/>
        </w:rPr>
        <w:t xml:space="preserve"> областей, городов Алматы, Шымкент, Астана обеспечить представление информации о выполнении настоящего постановления в Комитет ежемесячно к 10 числу.</w:t>
      </w:r>
    </w:p>
    <w:p w14:paraId="57D000EB" w14:textId="2580D1A7" w:rsidR="00334FD0" w:rsidRPr="004E6CCC" w:rsidRDefault="005A10A2" w:rsidP="00334FD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334FD0" w:rsidRPr="004E6CCC">
        <w:rPr>
          <w:rFonts w:ascii="Times New Roman" w:eastAsia="Times New Roman" w:hAnsi="Times New Roman" w:cs="Times New Roman"/>
          <w:sz w:val="28"/>
          <w:szCs w:val="20"/>
        </w:rPr>
        <w:t>. Контроль за исполнением настоящего постановления оставляю за собой.</w:t>
      </w:r>
    </w:p>
    <w:p w14:paraId="61C00A2A" w14:textId="107A3E16" w:rsidR="00334FD0" w:rsidRPr="004E6CCC" w:rsidRDefault="005A10A2" w:rsidP="00334FD0">
      <w:pPr>
        <w:tabs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334FD0" w:rsidRPr="004E6CCC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вводится в действие со дня подписания.</w:t>
      </w:r>
    </w:p>
    <w:p w14:paraId="67F0B3EC" w14:textId="77777777" w:rsidR="00B16764" w:rsidRPr="004E6CCC" w:rsidRDefault="00B16764" w:rsidP="00B16764">
      <w:pPr>
        <w:pStyle w:val="3"/>
        <w:rPr>
          <w:lang w:val="ru-RU"/>
        </w:rPr>
      </w:pPr>
    </w:p>
    <w:p w14:paraId="1833404D" w14:textId="77777777" w:rsidR="00B16764" w:rsidRPr="004E6CCC" w:rsidRDefault="00B16764" w:rsidP="00B16764">
      <w:pPr>
        <w:pStyle w:val="3"/>
        <w:rPr>
          <w:lang w:val="ru-RU"/>
        </w:rPr>
      </w:pPr>
    </w:p>
    <w:p w14:paraId="43BDE0E2" w14:textId="77777777" w:rsidR="00B16764" w:rsidRPr="004E6CCC" w:rsidRDefault="00B16764" w:rsidP="00147058">
      <w:pPr>
        <w:pStyle w:val="3"/>
        <w:ind w:firstLine="700"/>
        <w:rPr>
          <w:lang w:val="ru-RU"/>
        </w:rPr>
      </w:pPr>
      <w:r w:rsidRPr="004E6CCC">
        <w:rPr>
          <w:lang w:val="ru-RU"/>
        </w:rPr>
        <w:t xml:space="preserve">Главный государственный </w:t>
      </w:r>
    </w:p>
    <w:p w14:paraId="40615D0F" w14:textId="77777777" w:rsidR="00147058" w:rsidRDefault="00B16764" w:rsidP="00147058">
      <w:pPr>
        <w:pStyle w:val="3"/>
        <w:ind w:firstLine="700"/>
        <w:rPr>
          <w:lang w:val="ru-RU"/>
        </w:rPr>
      </w:pPr>
      <w:r w:rsidRPr="004E6CCC">
        <w:rPr>
          <w:lang w:val="ru-RU"/>
        </w:rPr>
        <w:t xml:space="preserve">санитарный врач </w:t>
      </w:r>
    </w:p>
    <w:p w14:paraId="66691252" w14:textId="7CA496BA" w:rsidR="00B16764" w:rsidRPr="00E000AB" w:rsidRDefault="00B16764" w:rsidP="00147058">
      <w:pPr>
        <w:pStyle w:val="3"/>
        <w:ind w:firstLine="700"/>
        <w:rPr>
          <w:lang w:val="ru-RU"/>
        </w:rPr>
      </w:pPr>
      <w:r w:rsidRPr="004E6CCC">
        <w:rPr>
          <w:lang w:val="ru-RU"/>
        </w:rPr>
        <w:t xml:space="preserve">Республики Казахстан                       </w:t>
      </w:r>
      <w:r w:rsidR="00147058">
        <w:rPr>
          <w:lang w:val="ru-RU"/>
        </w:rPr>
        <w:t xml:space="preserve">                     </w:t>
      </w:r>
      <w:r w:rsidRPr="004E6CCC">
        <w:rPr>
          <w:lang w:val="ru-RU"/>
        </w:rPr>
        <w:t xml:space="preserve">  А. Есмагамбетова</w:t>
      </w:r>
      <w:r>
        <w:rPr>
          <w:lang w:val="ru-RU"/>
        </w:rPr>
        <w:t xml:space="preserve"> </w:t>
      </w:r>
    </w:p>
    <w:p w14:paraId="3D6E4312" w14:textId="77777777" w:rsidR="00A44EFB" w:rsidRDefault="00A44EFB"/>
    <w:sectPr w:rsidR="00A44EFB" w:rsidSect="003E7F7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12:09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12:10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12:13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12:23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12:47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14:33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14.03.2023 15:09.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уратова Н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351B"/>
    <w:multiLevelType w:val="hybridMultilevel"/>
    <w:tmpl w:val="2C74D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EF6F55"/>
    <w:multiLevelType w:val="hybridMultilevel"/>
    <w:tmpl w:val="301856E0"/>
    <w:lvl w:ilvl="0" w:tplc="F91A0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53381"/>
    <w:multiLevelType w:val="hybridMultilevel"/>
    <w:tmpl w:val="33769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840DEA"/>
    <w:multiLevelType w:val="hybridMultilevel"/>
    <w:tmpl w:val="4E1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F"/>
    <w:rsid w:val="00076567"/>
    <w:rsid w:val="00095016"/>
    <w:rsid w:val="000F5E6F"/>
    <w:rsid w:val="00123E22"/>
    <w:rsid w:val="00147058"/>
    <w:rsid w:val="00147CA9"/>
    <w:rsid w:val="001A3D7B"/>
    <w:rsid w:val="00334FD0"/>
    <w:rsid w:val="0038440F"/>
    <w:rsid w:val="003D7B4F"/>
    <w:rsid w:val="003E7053"/>
    <w:rsid w:val="003E7F7E"/>
    <w:rsid w:val="004E6CCC"/>
    <w:rsid w:val="004F25A8"/>
    <w:rsid w:val="00542610"/>
    <w:rsid w:val="005A10A2"/>
    <w:rsid w:val="005A48D3"/>
    <w:rsid w:val="006B55E9"/>
    <w:rsid w:val="006B76BB"/>
    <w:rsid w:val="00744A0E"/>
    <w:rsid w:val="00812065"/>
    <w:rsid w:val="0082430F"/>
    <w:rsid w:val="008A68B8"/>
    <w:rsid w:val="008B5D3D"/>
    <w:rsid w:val="008D5E9D"/>
    <w:rsid w:val="00931753"/>
    <w:rsid w:val="00A44EFB"/>
    <w:rsid w:val="00A6555A"/>
    <w:rsid w:val="00AE2621"/>
    <w:rsid w:val="00B16764"/>
    <w:rsid w:val="00B62DF3"/>
    <w:rsid w:val="00C12589"/>
    <w:rsid w:val="00CF2CD9"/>
    <w:rsid w:val="00D071A0"/>
    <w:rsid w:val="00DF1F26"/>
    <w:rsid w:val="00E13817"/>
    <w:rsid w:val="00EA7821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A0A8-E528-48AB-A9EE-19ABB2708AB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F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3E7F7E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3E7F7E"/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rsid w:val="00334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autoRedefine/>
    <w:rsid w:val="00334FD0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">
    <w:name w:val="Body Text 3"/>
    <w:basedOn w:val="a"/>
    <w:link w:val="30"/>
    <w:rsid w:val="00B167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B1676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8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25" Type="http://schemas.openxmlformats.org/officeDocument/2006/relationships/image" Target="media/image92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Byurabekova-INTERNET</dc:creator>
  <cp:keywords/>
  <dc:description/>
  <cp:lastModifiedBy>Наргиз Муратова</cp:lastModifiedBy>
  <cp:revision>56</cp:revision>
  <cp:lastPrinted>2023-03-13T04:09:00Z</cp:lastPrinted>
  <dcterms:created xsi:type="dcterms:W3CDTF">2023-03-13T05:28:00Z</dcterms:created>
  <dcterms:modified xsi:type="dcterms:W3CDTF">2023-03-14T06:35:00Z</dcterms:modified>
</cp:coreProperties>
</file>