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DA" w:rsidRDefault="00680BDA" w:rsidP="00680BDA">
      <w:pPr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680BDA" w:rsidRDefault="00680BDA" w:rsidP="00680BDA">
      <w:pPr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680BDA" w:rsidRDefault="00680BDA" w:rsidP="00680BD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назначении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ыборы акима </w:t>
      </w:r>
    </w:p>
    <w:p w:rsidR="00680BDA" w:rsidRDefault="00680BDA" w:rsidP="00680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сельского округа Актобе </w:t>
      </w:r>
    </w:p>
    <w:p w:rsidR="00680BDA" w:rsidRDefault="00680BDA" w:rsidP="00680B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0BDA" w:rsidRDefault="00680BDA" w:rsidP="00680B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36 Закона Республики Казахстан от 23 января 2001 года №148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статьей 113-1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Конституционного Закона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выборах в Республике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оканчанием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акима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 Актобе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Кармакшинская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районная избирательная комиссия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0BDA" w:rsidRDefault="00680BDA" w:rsidP="00680B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сельского округа Актобе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образовать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Атюбинс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избирательный округ по выборам акима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 Актобе . </w:t>
      </w:r>
    </w:p>
    <w:p w:rsidR="00680BDA" w:rsidRDefault="00680BDA" w:rsidP="00680B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азначить выборы акима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сельского округа Актобе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(воскресенье).</w:t>
      </w:r>
    </w:p>
    <w:p w:rsidR="00680BDA" w:rsidRDefault="00680BDA" w:rsidP="00680B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Согласно приложений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календарный план мероприятий по подготовке и проведению выборов акима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сельского округа Актобе</w:t>
      </w:r>
      <w:r>
        <w:rPr>
          <w:rFonts w:ascii="Times New Roman" w:hAnsi="Times New Roman" w:cs="Times New Roman"/>
          <w:color w:val="000000"/>
          <w:sz w:val="28"/>
          <w:szCs w:val="28"/>
        </w:rPr>
        <w:t>, назначенных на 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 апрел</w:t>
      </w:r>
      <w:r>
        <w:rPr>
          <w:rFonts w:ascii="Times New Roman" w:hAnsi="Times New Roman" w:cs="Times New Roman"/>
          <w:color w:val="000000"/>
          <w:sz w:val="28"/>
          <w:szCs w:val="28"/>
        </w:rPr>
        <w:t>я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80BDA" w:rsidRDefault="00680BDA" w:rsidP="00680BDA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азместить настоящее постановление на интернет-странице Кармакшинской районной избирательной комиссии и опубликовать сообщение в районной газете «Кармакшы таңы»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80BDA" w:rsidRDefault="00680BDA" w:rsidP="00680BDA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80BDA" w:rsidRDefault="00680BDA" w:rsidP="00680BDA">
      <w:pPr>
        <w:spacing w:after="0" w:line="240" w:lineRule="auto"/>
        <w:jc w:val="both"/>
        <w:rPr>
          <w:rStyle w:val="jlqj4b"/>
          <w:b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Председатель Кармакшинский</w:t>
      </w:r>
    </w:p>
    <w:p w:rsidR="00680BDA" w:rsidRDefault="00680BDA" w:rsidP="00680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районной избирательной комиссии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  <w:t>М. Наятұлы</w:t>
      </w:r>
    </w:p>
    <w:p w:rsidR="00680BDA" w:rsidRDefault="00680BDA" w:rsidP="00680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680BDA" w:rsidRDefault="00680BDA" w:rsidP="00680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Секретарь  Кармакшинский</w:t>
      </w:r>
    </w:p>
    <w:p w:rsidR="00680BDA" w:rsidRDefault="00680BDA" w:rsidP="00680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районной избирательной комиссии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ab/>
        <w:t>О. Бодыбаев</w:t>
      </w:r>
    </w:p>
    <w:p w:rsidR="00680BDA" w:rsidRDefault="00680BDA" w:rsidP="00680BDA">
      <w:pPr>
        <w:tabs>
          <w:tab w:val="left" w:pos="284"/>
        </w:tabs>
        <w:jc w:val="both"/>
        <w:rPr>
          <w:color w:val="000000"/>
        </w:rPr>
      </w:pPr>
    </w:p>
    <w:p w:rsidR="00680BDA" w:rsidRDefault="00680BDA" w:rsidP="00680B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пос.Жосалы</w:t>
      </w:r>
    </w:p>
    <w:p w:rsidR="00680BDA" w:rsidRDefault="00680BDA" w:rsidP="00680B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08.03.2023 год</w:t>
      </w:r>
    </w:p>
    <w:p w:rsidR="00680BDA" w:rsidRDefault="00680BDA" w:rsidP="00680BD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№АСК-22/79</w:t>
      </w:r>
    </w:p>
    <w:p w:rsidR="00BE4883" w:rsidRDefault="00BE4883">
      <w:bookmarkStart w:id="0" w:name="_GoBack"/>
      <w:bookmarkEnd w:id="0"/>
    </w:p>
    <w:sectPr w:rsidR="00BE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2B"/>
    <w:rsid w:val="00443B4F"/>
    <w:rsid w:val="00680BDA"/>
    <w:rsid w:val="00AF6073"/>
    <w:rsid w:val="00BE4883"/>
    <w:rsid w:val="00F70C2B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68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68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2023-03-11T05:26:00Z</dcterms:created>
  <dcterms:modified xsi:type="dcterms:W3CDTF">2023-03-11T05:26:00Z</dcterms:modified>
</cp:coreProperties>
</file>