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3B" w:rsidRDefault="00536F3B" w:rsidP="00536F3B">
      <w:pPr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bookmarkStart w:id="0" w:name="_GoBack"/>
      <w:bookmarkEnd w:id="0"/>
    </w:p>
    <w:p w:rsidR="00536F3B" w:rsidRDefault="00536F3B" w:rsidP="00536F3B">
      <w:pPr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536F3B" w:rsidRDefault="00536F3B" w:rsidP="00536F3B">
      <w:pPr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536F3B" w:rsidRDefault="00536F3B" w:rsidP="00536F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BD6">
        <w:rPr>
          <w:rFonts w:ascii="Times New Roman" w:hAnsi="Times New Roman" w:cs="Times New Roman"/>
          <w:b/>
          <w:sz w:val="28"/>
          <w:szCs w:val="28"/>
          <w:lang w:val="kk-KZ"/>
        </w:rPr>
        <w:t>Қармақшы ауданының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36F3B" w:rsidRDefault="00536F3B" w:rsidP="00536F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D6">
        <w:rPr>
          <w:rFonts w:ascii="Times New Roman" w:hAnsi="Times New Roman" w:cs="Times New Roman"/>
          <w:b/>
          <w:sz w:val="28"/>
          <w:szCs w:val="28"/>
          <w:lang w:val="kk-KZ"/>
        </w:rPr>
        <w:t>Ақтөбе ауылдық округі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6F3B" w:rsidRDefault="00536F3B" w:rsidP="00536F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BD6">
        <w:rPr>
          <w:rFonts w:ascii="Times New Roman" w:hAnsi="Times New Roman" w:cs="Times New Roman"/>
          <w:b/>
          <w:sz w:val="28"/>
          <w:szCs w:val="28"/>
          <w:lang w:val="kk-KZ"/>
        </w:rPr>
        <w:t>әкімін сайлауы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Pr="00760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</w:t>
      </w:r>
    </w:p>
    <w:p w:rsidR="00536F3B" w:rsidRPr="00760BD6" w:rsidRDefault="00536F3B" w:rsidP="00536F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BD6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536F3B" w:rsidRPr="00760BD6" w:rsidRDefault="00536F3B" w:rsidP="00536F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F3B" w:rsidRPr="00760BD6" w:rsidRDefault="00536F3B" w:rsidP="00536F3B">
      <w:pPr>
        <w:spacing w:after="0"/>
        <w:ind w:firstLine="357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760BD6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</w:t>
      </w:r>
      <w:r w:rsidRPr="00760BD6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14-бабының 6, 8-1 тармақшаларына, 21-бабының              4 тармағына, 22-бабына, </w:t>
      </w:r>
      <w:r w:rsidRPr="00760BD6">
        <w:rPr>
          <w:rFonts w:ascii="Times New Roman" w:hAnsi="Times New Roman" w:cs="Times New Roman"/>
          <w:sz w:val="28"/>
          <w:szCs w:val="28"/>
          <w:lang w:val="kk-KZ"/>
        </w:rPr>
        <w:t>113-1 бабының 1-тармағына сәйкес және ау</w:t>
      </w:r>
      <w:r>
        <w:rPr>
          <w:rFonts w:ascii="Times New Roman" w:hAnsi="Times New Roman" w:cs="Times New Roman"/>
          <w:sz w:val="28"/>
          <w:szCs w:val="28"/>
          <w:lang w:val="kk-KZ"/>
        </w:rPr>
        <w:t>дандық сайлау комиссиясының 2023 жылғы 08</w:t>
      </w:r>
      <w:r w:rsidRPr="00760B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наурызд</w:t>
      </w:r>
      <w:r w:rsidRPr="00760BD6">
        <w:rPr>
          <w:rFonts w:ascii="Times New Roman" w:hAnsi="Times New Roman" w:cs="Times New Roman"/>
          <w:sz w:val="28"/>
          <w:szCs w:val="28"/>
          <w:lang w:val="kk-KZ"/>
        </w:rPr>
        <w:t>ағы №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760BD6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60BD6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BD6">
        <w:rPr>
          <w:rFonts w:ascii="Times New Roman" w:hAnsi="Times New Roman" w:cs="Times New Roman"/>
          <w:sz w:val="28"/>
          <w:szCs w:val="28"/>
          <w:lang w:val="kk-KZ"/>
        </w:rPr>
        <w:t xml:space="preserve"> хаттамалық шешімін негізге алып, Қармақшы аудандық сайлау комиссиясы </w:t>
      </w:r>
      <w:r w:rsidRPr="00760BD6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536F3B" w:rsidRPr="00760BD6" w:rsidRDefault="00536F3B" w:rsidP="00536F3B">
      <w:pPr>
        <w:pStyle w:val="a3"/>
        <w:ind w:left="0"/>
        <w:rPr>
          <w:b/>
          <w:szCs w:val="28"/>
          <w:lang w:val="kk-KZ"/>
        </w:rPr>
      </w:pPr>
      <w:r w:rsidRPr="00760BD6">
        <w:rPr>
          <w:szCs w:val="28"/>
          <w:lang w:val="kk-KZ"/>
        </w:rPr>
        <w:t xml:space="preserve">1. Қармақшы ауданының </w:t>
      </w:r>
      <w:r>
        <w:rPr>
          <w:szCs w:val="28"/>
          <w:lang w:val="kk-KZ"/>
        </w:rPr>
        <w:t xml:space="preserve">Ақтөбе ауылдық округі </w:t>
      </w:r>
      <w:r w:rsidRPr="00760BD6">
        <w:rPr>
          <w:szCs w:val="28"/>
          <w:lang w:val="kk-KZ"/>
        </w:rPr>
        <w:t>әкімін сайлау 202</w:t>
      </w:r>
      <w:r>
        <w:rPr>
          <w:szCs w:val="28"/>
          <w:lang w:val="kk-KZ"/>
        </w:rPr>
        <w:t>3</w:t>
      </w:r>
      <w:r w:rsidRPr="00760BD6">
        <w:rPr>
          <w:szCs w:val="28"/>
          <w:lang w:val="kk-KZ"/>
        </w:rPr>
        <w:t xml:space="preserve"> жылғы 1</w:t>
      </w:r>
      <w:r>
        <w:rPr>
          <w:szCs w:val="28"/>
          <w:lang w:val="kk-KZ"/>
        </w:rPr>
        <w:t>6</w:t>
      </w:r>
      <w:r w:rsidRPr="00760BD6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сәуірге</w:t>
      </w:r>
      <w:r w:rsidRPr="00760BD6">
        <w:rPr>
          <w:szCs w:val="28"/>
          <w:lang w:val="kk-KZ"/>
        </w:rPr>
        <w:t xml:space="preserve"> (жексенбі) тағайындалсын.</w:t>
      </w:r>
    </w:p>
    <w:p w:rsidR="00536F3B" w:rsidRPr="00760BD6" w:rsidRDefault="00536F3B" w:rsidP="00536F3B">
      <w:pPr>
        <w:pStyle w:val="a3"/>
        <w:ind w:left="0"/>
        <w:rPr>
          <w:szCs w:val="28"/>
          <w:lang w:val="kk-KZ"/>
        </w:rPr>
      </w:pPr>
      <w:r w:rsidRPr="00760BD6">
        <w:rPr>
          <w:szCs w:val="28"/>
          <w:lang w:val="kk-KZ"/>
        </w:rPr>
        <w:t xml:space="preserve">2. </w:t>
      </w:r>
      <w:r>
        <w:rPr>
          <w:szCs w:val="28"/>
          <w:lang w:val="kk-KZ"/>
        </w:rPr>
        <w:t>2023 жылғы 16</w:t>
      </w:r>
      <w:r w:rsidRPr="00760BD6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сәуірге </w:t>
      </w:r>
      <w:r w:rsidRPr="00760BD6">
        <w:rPr>
          <w:szCs w:val="28"/>
          <w:lang w:val="kk-KZ"/>
        </w:rPr>
        <w:t xml:space="preserve"> тағайындалған Қармақшы ауданының </w:t>
      </w:r>
      <w:r>
        <w:rPr>
          <w:szCs w:val="28"/>
          <w:lang w:val="kk-KZ"/>
        </w:rPr>
        <w:t xml:space="preserve">Ақтөбе ауылдық округі </w:t>
      </w:r>
      <w:r w:rsidRPr="00760BD6">
        <w:rPr>
          <w:szCs w:val="28"/>
          <w:lang w:val="kk-KZ"/>
        </w:rPr>
        <w:t>әкімін сайлауды әзірлеу мен өткізу іс-шараларының Күнтізбелік жоспары осы қаулының 1-қосымшасына сәйкес бекітілсін.</w:t>
      </w:r>
    </w:p>
    <w:p w:rsidR="00536F3B" w:rsidRPr="00760BD6" w:rsidRDefault="00536F3B" w:rsidP="00536F3B">
      <w:pPr>
        <w:pStyle w:val="a3"/>
        <w:tabs>
          <w:tab w:val="left" w:pos="142"/>
        </w:tabs>
        <w:ind w:left="0"/>
        <w:rPr>
          <w:szCs w:val="28"/>
          <w:lang w:val="kk-KZ"/>
        </w:rPr>
      </w:pPr>
      <w:r>
        <w:rPr>
          <w:szCs w:val="28"/>
          <w:lang w:val="kk-KZ"/>
        </w:rPr>
        <w:t>3</w:t>
      </w:r>
      <w:r w:rsidRPr="00760BD6">
        <w:rPr>
          <w:szCs w:val="28"/>
          <w:lang w:val="kk-KZ"/>
        </w:rPr>
        <w:t xml:space="preserve">. Осы қаулы Қармақшы аудандық сайлау комиссиясының интернет-парақшасында орналастырылсын </w:t>
      </w:r>
      <w:r>
        <w:rPr>
          <w:szCs w:val="28"/>
          <w:lang w:val="kk-KZ"/>
        </w:rPr>
        <w:t xml:space="preserve">және </w:t>
      </w:r>
      <w:r w:rsidRPr="00760BD6">
        <w:rPr>
          <w:szCs w:val="28"/>
          <w:lang w:val="kk-KZ"/>
        </w:rPr>
        <w:t>«Қармақшы таңы» газетінде жариялансын.</w:t>
      </w:r>
    </w:p>
    <w:p w:rsidR="00536F3B" w:rsidRPr="00760BD6" w:rsidRDefault="00536F3B" w:rsidP="00536F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F3B" w:rsidRPr="00760BD6" w:rsidRDefault="00536F3B" w:rsidP="00536F3B">
      <w:pPr>
        <w:spacing w:after="0" w:line="240" w:lineRule="auto"/>
        <w:ind w:left="567" w:firstLine="141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</w:p>
    <w:p w:rsidR="00536F3B" w:rsidRDefault="00536F3B" w:rsidP="00536F3B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Аудандық сайлау </w:t>
      </w:r>
    </w:p>
    <w:p w:rsidR="00536F3B" w:rsidRDefault="00536F3B" w:rsidP="00536F3B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омиссиясының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төрағасы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М. Наятұлы</w:t>
      </w:r>
    </w:p>
    <w:p w:rsidR="00536F3B" w:rsidRPr="00760BD6" w:rsidRDefault="00536F3B" w:rsidP="00536F3B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</w:p>
    <w:p w:rsidR="00536F3B" w:rsidRDefault="00536F3B" w:rsidP="00536F3B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Аудандық сайлау </w:t>
      </w:r>
    </w:p>
    <w:p w:rsidR="00536F3B" w:rsidRPr="00760BD6" w:rsidRDefault="00536F3B" w:rsidP="00536F3B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комиссиясының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хатшысы      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0BD6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О. Бодыбаев</w:t>
      </w:r>
    </w:p>
    <w:p w:rsidR="00536F3B" w:rsidRDefault="00536F3B" w:rsidP="00536F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F3B" w:rsidRDefault="00536F3B" w:rsidP="00536F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F3B" w:rsidRPr="00760BD6" w:rsidRDefault="00536F3B" w:rsidP="00536F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F3B" w:rsidRPr="00760BD6" w:rsidRDefault="00536F3B" w:rsidP="00536F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F3B" w:rsidRPr="00760BD6" w:rsidRDefault="00536F3B" w:rsidP="00536F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0BD6">
        <w:rPr>
          <w:rFonts w:ascii="Times New Roman" w:hAnsi="Times New Roman" w:cs="Times New Roman"/>
          <w:sz w:val="24"/>
          <w:szCs w:val="24"/>
          <w:lang w:val="kk-KZ"/>
        </w:rPr>
        <w:t>Жосалы кенті</w:t>
      </w:r>
    </w:p>
    <w:p w:rsidR="00536F3B" w:rsidRPr="00760BD6" w:rsidRDefault="00536F3B" w:rsidP="00536F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08.03</w:t>
      </w:r>
      <w:r w:rsidRPr="00760BD6">
        <w:rPr>
          <w:rFonts w:ascii="Times New Roman" w:hAnsi="Times New Roman" w:cs="Times New Roman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60BD6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536F3B" w:rsidRPr="00760BD6" w:rsidRDefault="00536F3B" w:rsidP="00536F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№АСК-22</w:t>
      </w:r>
      <w:r w:rsidRPr="00760BD6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79</w:t>
      </w:r>
    </w:p>
    <w:p w:rsidR="00BE4883" w:rsidRDefault="00BE4883"/>
    <w:sectPr w:rsidR="00BE4883" w:rsidSect="0007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D6"/>
    <w:rsid w:val="00443B4F"/>
    <w:rsid w:val="00536F3B"/>
    <w:rsid w:val="00597BD6"/>
    <w:rsid w:val="00AF6073"/>
    <w:rsid w:val="00BE4883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jlqj4b">
    <w:name w:val="jlqj4b"/>
    <w:basedOn w:val="a0"/>
    <w:rsid w:val="00536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jlqj4b">
    <w:name w:val="jlqj4b"/>
    <w:basedOn w:val="a0"/>
    <w:rsid w:val="0053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2023-03-11T05:25:00Z</dcterms:created>
  <dcterms:modified xsi:type="dcterms:W3CDTF">2023-03-11T05:25:00Z</dcterms:modified>
</cp:coreProperties>
</file>