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0" w:type="dxa"/>
        <w:tblLook w:val="04A0" w:firstRow="1" w:lastRow="0" w:firstColumn="1" w:lastColumn="0" w:noHBand="0" w:noVBand="1"/>
      </w:tblPr>
      <w:tblGrid>
        <w:gridCol w:w="5211"/>
        <w:gridCol w:w="4999"/>
      </w:tblGrid>
      <w:tr w:rsidR="00D819C0" w:rsidTr="00EF2FEE">
        <w:tc>
          <w:tcPr>
            <w:tcW w:w="5211" w:type="dxa"/>
          </w:tcPr>
          <w:p w:rsidR="00736572" w:rsidRPr="00736572" w:rsidRDefault="00736572" w:rsidP="00736572">
            <w:pPr>
              <w:ind w:left="250"/>
              <w:rPr>
                <w:b/>
                <w:sz w:val="28"/>
              </w:rPr>
            </w:pPr>
            <w:proofErr w:type="spellStart"/>
            <w:r w:rsidRPr="00736572">
              <w:rPr>
                <w:b/>
                <w:sz w:val="28"/>
              </w:rPr>
              <w:t>Қазақстан</w:t>
            </w:r>
            <w:proofErr w:type="spellEnd"/>
            <w:r w:rsidRPr="00736572">
              <w:rPr>
                <w:b/>
                <w:sz w:val="28"/>
              </w:rPr>
              <w:t xml:space="preserve"> </w:t>
            </w:r>
            <w:proofErr w:type="spellStart"/>
            <w:r w:rsidRPr="00736572">
              <w:rPr>
                <w:b/>
                <w:sz w:val="28"/>
              </w:rPr>
              <w:t>Республикасының</w:t>
            </w:r>
            <w:proofErr w:type="spellEnd"/>
            <w:r w:rsidRPr="00736572">
              <w:rPr>
                <w:b/>
                <w:sz w:val="28"/>
              </w:rPr>
              <w:t xml:space="preserve"> Бас </w:t>
            </w:r>
            <w:proofErr w:type="spellStart"/>
            <w:r w:rsidRPr="00736572">
              <w:rPr>
                <w:b/>
                <w:sz w:val="28"/>
              </w:rPr>
              <w:t>прокуратурасы</w:t>
            </w:r>
            <w:proofErr w:type="spellEnd"/>
          </w:p>
          <w:p w:rsidR="00736572" w:rsidRPr="00632EEE" w:rsidRDefault="00736572" w:rsidP="00736572">
            <w:pPr>
              <w:ind w:left="250"/>
              <w:rPr>
                <w:sz w:val="28"/>
              </w:rPr>
            </w:pPr>
            <w:r w:rsidRPr="00632EEE">
              <w:rPr>
                <w:sz w:val="28"/>
              </w:rPr>
              <w:t xml:space="preserve">Астана </w:t>
            </w:r>
            <w:proofErr w:type="spellStart"/>
            <w:r w:rsidRPr="00632EEE">
              <w:rPr>
                <w:sz w:val="28"/>
              </w:rPr>
              <w:t>қаласы</w:t>
            </w:r>
            <w:proofErr w:type="spellEnd"/>
          </w:p>
          <w:p w:rsidR="00D819C0" w:rsidRPr="00736572" w:rsidRDefault="00736572" w:rsidP="00736572">
            <w:pPr>
              <w:ind w:left="250"/>
              <w:rPr>
                <w:lang w:val="kk-KZ"/>
              </w:rPr>
            </w:pPr>
            <w:r w:rsidRPr="00736572">
              <w:rPr>
                <w:sz w:val="28"/>
              </w:rPr>
              <w:t xml:space="preserve">2023 </w:t>
            </w:r>
            <w:proofErr w:type="spellStart"/>
            <w:r w:rsidRPr="00736572">
              <w:rPr>
                <w:sz w:val="28"/>
              </w:rPr>
              <w:t>жылғ</w:t>
            </w:r>
            <w:proofErr w:type="gramStart"/>
            <w:r w:rsidRPr="00736572">
              <w:rPr>
                <w:sz w:val="28"/>
              </w:rPr>
              <w:t>ы</w:t>
            </w:r>
            <w:proofErr w:type="spellEnd"/>
            <w:proofErr w:type="gramEnd"/>
            <w:r w:rsidRPr="00736572">
              <w:rPr>
                <w:sz w:val="28"/>
              </w:rPr>
              <w:t xml:space="preserve"> ____</w:t>
            </w:r>
            <w:proofErr w:type="spellStart"/>
            <w:r w:rsidRPr="00736572">
              <w:rPr>
                <w:sz w:val="28"/>
              </w:rPr>
              <w:t>қа</w:t>
            </w:r>
            <w:proofErr w:type="spellEnd"/>
            <w:r w:rsidR="00632EEE">
              <w:rPr>
                <w:sz w:val="28"/>
                <w:lang w:val="kk-KZ"/>
              </w:rPr>
              <w:t>ң</w:t>
            </w:r>
            <w:proofErr w:type="spellStart"/>
            <w:r w:rsidRPr="00736572">
              <w:rPr>
                <w:sz w:val="28"/>
              </w:rPr>
              <w:t>тардағы</w:t>
            </w:r>
            <w:proofErr w:type="spellEnd"/>
            <w:r w:rsidRPr="00736572">
              <w:rPr>
                <w:sz w:val="28"/>
              </w:rPr>
              <w:t xml:space="preserve">                                                    №      </w:t>
            </w:r>
            <w:proofErr w:type="spellStart"/>
            <w:r w:rsidRPr="00736572">
              <w:rPr>
                <w:sz w:val="28"/>
              </w:rPr>
              <w:t>бұйрық</w:t>
            </w:r>
            <w:proofErr w:type="spellEnd"/>
            <w:r w:rsidRPr="00736572">
              <w:rPr>
                <w:sz w:val="28"/>
              </w:rPr>
              <w:t xml:space="preserve"> </w:t>
            </w:r>
          </w:p>
          <w:p w:rsidR="00D819C0" w:rsidRDefault="00D819C0">
            <w:pPr>
              <w:rPr>
                <w:lang w:val="kk-KZ"/>
              </w:rPr>
            </w:pPr>
          </w:p>
          <w:p w:rsidR="00EF2FEE" w:rsidRPr="00EF2FEE" w:rsidRDefault="00EF2FEE">
            <w:pPr>
              <w:rPr>
                <w:lang w:val="kk-KZ"/>
              </w:rPr>
            </w:pPr>
          </w:p>
        </w:tc>
        <w:tc>
          <w:tcPr>
            <w:tcW w:w="4999" w:type="dxa"/>
          </w:tcPr>
          <w:p w:rsidR="004D00ED" w:rsidRPr="00FF0872" w:rsidRDefault="004D00ED" w:rsidP="004D00ED">
            <w:pPr>
              <w:ind w:left="250"/>
              <w:rPr>
                <w:lang w:val="kk-KZ"/>
              </w:rPr>
            </w:pPr>
            <w:proofErr w:type="spellStart"/>
            <w:r>
              <w:rPr>
                <w:b/>
                <w:sz w:val="28"/>
              </w:rPr>
              <w:t>Қазақстан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Республикасының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Ішкі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істер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министрлігі</w:t>
            </w:r>
            <w:proofErr w:type="spellEnd"/>
            <w:r>
              <w:rPr>
                <w:b/>
                <w:sz w:val="28"/>
                <w:lang w:val="kk-KZ"/>
              </w:rPr>
              <w:t xml:space="preserve"> </w:t>
            </w:r>
          </w:p>
          <w:p w:rsidR="004D00ED" w:rsidRDefault="004D00ED" w:rsidP="004D00ED">
            <w:pPr>
              <w:ind w:left="250"/>
            </w:pPr>
            <w:r>
              <w:rPr>
                <w:sz w:val="28"/>
              </w:rPr>
              <w:t xml:space="preserve">Астана </w:t>
            </w:r>
            <w:proofErr w:type="spellStart"/>
            <w:r>
              <w:rPr>
                <w:sz w:val="28"/>
              </w:rPr>
              <w:t>қаласы</w:t>
            </w:r>
            <w:proofErr w:type="spellEnd"/>
          </w:p>
          <w:p w:rsidR="004D00ED" w:rsidRPr="00FF0872" w:rsidRDefault="004D00ED" w:rsidP="004D00ED">
            <w:pPr>
              <w:ind w:left="250"/>
              <w:rPr>
                <w:lang w:val="kk-KZ"/>
              </w:rPr>
            </w:pPr>
            <w:r w:rsidRPr="00EF2FEE">
              <w:rPr>
                <w:sz w:val="28"/>
              </w:rPr>
              <w:t xml:space="preserve">2023 </w:t>
            </w:r>
            <w:proofErr w:type="spellStart"/>
            <w:r w:rsidRPr="00EF2FEE">
              <w:rPr>
                <w:sz w:val="28"/>
              </w:rPr>
              <w:t>жылғ</w:t>
            </w:r>
            <w:proofErr w:type="gramStart"/>
            <w:r w:rsidRPr="00EF2FEE">
              <w:rPr>
                <w:sz w:val="28"/>
              </w:rPr>
              <w:t>ы</w:t>
            </w:r>
            <w:proofErr w:type="spellEnd"/>
            <w:proofErr w:type="gramEnd"/>
            <w:r w:rsidRPr="00EF2FEE">
              <w:rPr>
                <w:sz w:val="28"/>
              </w:rPr>
              <w:t xml:space="preserve"> ____</w:t>
            </w:r>
            <w:r w:rsidR="004B2420">
              <w:rPr>
                <w:sz w:val="28"/>
                <w:lang w:val="kk-KZ"/>
              </w:rPr>
              <w:t>ақпан</w:t>
            </w:r>
            <w:bookmarkStart w:id="0" w:name="_GoBack"/>
            <w:bookmarkEnd w:id="0"/>
            <w:proofErr w:type="spellStart"/>
            <w:r w:rsidRPr="00EF2FEE">
              <w:rPr>
                <w:sz w:val="28"/>
              </w:rPr>
              <w:t>дағы</w:t>
            </w:r>
            <w:proofErr w:type="spellEnd"/>
            <w:r w:rsidRPr="00EF2FEE">
              <w:rPr>
                <w:sz w:val="28"/>
              </w:rPr>
              <w:t xml:space="preserve">                                                    №      </w:t>
            </w:r>
            <w:proofErr w:type="spellStart"/>
            <w:r w:rsidRPr="00EF2FEE">
              <w:rPr>
                <w:sz w:val="28"/>
              </w:rPr>
              <w:t>бұйрық</w:t>
            </w:r>
            <w:proofErr w:type="spellEnd"/>
          </w:p>
          <w:p w:rsidR="00D819C0" w:rsidRDefault="00D819C0" w:rsidP="004D00ED">
            <w:pPr>
              <w:ind w:left="250"/>
            </w:pPr>
          </w:p>
        </w:tc>
      </w:tr>
      <w:tr w:rsidR="00D819C0" w:rsidTr="00EF2FEE">
        <w:tc>
          <w:tcPr>
            <w:tcW w:w="5211" w:type="dxa"/>
          </w:tcPr>
          <w:p w:rsidR="004D00ED" w:rsidRPr="00736572" w:rsidRDefault="004D00ED" w:rsidP="004D00ED">
            <w:pPr>
              <w:ind w:left="250"/>
              <w:rPr>
                <w:lang w:val="kk-KZ"/>
              </w:rPr>
            </w:pPr>
            <w:r w:rsidRPr="00736572">
              <w:rPr>
                <w:b/>
                <w:sz w:val="28"/>
                <w:lang w:val="kk-KZ"/>
              </w:rPr>
              <w:t>Қазақстан Республикасының Сыбайлас жемқорлыққа қарсы іс-қимыл агенттігі (Сыбайлас жемқорлыққа қарсы қызмет)</w:t>
            </w:r>
          </w:p>
          <w:p w:rsidR="004D00ED" w:rsidRPr="00736572" w:rsidRDefault="004D00ED" w:rsidP="004D00ED">
            <w:pPr>
              <w:ind w:left="250"/>
              <w:rPr>
                <w:lang w:val="kk-KZ"/>
              </w:rPr>
            </w:pPr>
            <w:r w:rsidRPr="00736572">
              <w:rPr>
                <w:sz w:val="28"/>
                <w:lang w:val="kk-KZ"/>
              </w:rPr>
              <w:t>Астана қаласы</w:t>
            </w:r>
          </w:p>
          <w:p w:rsidR="004D00ED" w:rsidRPr="00FF0872" w:rsidRDefault="004D00ED" w:rsidP="004D00ED">
            <w:pPr>
              <w:ind w:left="250"/>
              <w:rPr>
                <w:lang w:val="kk-KZ"/>
              </w:rPr>
            </w:pPr>
            <w:r w:rsidRPr="00736572">
              <w:rPr>
                <w:sz w:val="28"/>
                <w:lang w:val="kk-KZ"/>
              </w:rPr>
              <w:t>202</w:t>
            </w:r>
            <w:r>
              <w:rPr>
                <w:sz w:val="28"/>
                <w:lang w:val="kk-KZ"/>
              </w:rPr>
              <w:t>3</w:t>
            </w:r>
            <w:r w:rsidRPr="00736572">
              <w:rPr>
                <w:sz w:val="28"/>
                <w:lang w:val="kk-KZ"/>
              </w:rPr>
              <w:t xml:space="preserve"> жылғы ____</w:t>
            </w:r>
            <w:r>
              <w:rPr>
                <w:sz w:val="28"/>
                <w:lang w:val="kk-KZ"/>
              </w:rPr>
              <w:t xml:space="preserve">қаңтардағы                                                   </w:t>
            </w:r>
            <w:r w:rsidRPr="00736572">
              <w:rPr>
                <w:sz w:val="28"/>
                <w:lang w:val="kk-KZ"/>
              </w:rPr>
              <w:t xml:space="preserve"> № </w:t>
            </w:r>
            <w:r>
              <w:rPr>
                <w:sz w:val="28"/>
                <w:lang w:val="kk-KZ"/>
              </w:rPr>
              <w:t xml:space="preserve">     бұйрық</w:t>
            </w:r>
          </w:p>
          <w:p w:rsidR="00D819C0" w:rsidRDefault="00D819C0">
            <w:pPr>
              <w:rPr>
                <w:lang w:val="kk-KZ"/>
              </w:rPr>
            </w:pPr>
          </w:p>
          <w:p w:rsidR="00EF2FEE" w:rsidRDefault="00EF2FEE">
            <w:pPr>
              <w:rPr>
                <w:lang w:val="kk-KZ"/>
              </w:rPr>
            </w:pPr>
          </w:p>
          <w:p w:rsidR="00EF2FEE" w:rsidRPr="00EF2FEE" w:rsidRDefault="00EF2FEE">
            <w:pPr>
              <w:rPr>
                <w:lang w:val="kk-KZ"/>
              </w:rPr>
            </w:pPr>
          </w:p>
        </w:tc>
        <w:tc>
          <w:tcPr>
            <w:tcW w:w="4999" w:type="dxa"/>
          </w:tcPr>
          <w:p w:rsidR="004D00ED" w:rsidRPr="00736572" w:rsidRDefault="004D00ED" w:rsidP="004D00ED">
            <w:pPr>
              <w:ind w:left="250"/>
              <w:rPr>
                <w:lang w:val="kk-KZ"/>
              </w:rPr>
            </w:pPr>
            <w:r w:rsidRPr="00736572">
              <w:rPr>
                <w:b/>
                <w:sz w:val="28"/>
                <w:lang w:val="kk-KZ"/>
              </w:rPr>
              <w:t>Қазақстан Республикасының Қаржылық мониторинг агенттігі</w:t>
            </w:r>
          </w:p>
          <w:p w:rsidR="004D00ED" w:rsidRDefault="004D00ED" w:rsidP="004D00ED">
            <w:pPr>
              <w:ind w:left="250"/>
            </w:pPr>
            <w:r>
              <w:rPr>
                <w:sz w:val="28"/>
              </w:rPr>
              <w:t xml:space="preserve">Астана </w:t>
            </w:r>
            <w:proofErr w:type="spellStart"/>
            <w:r>
              <w:rPr>
                <w:sz w:val="28"/>
              </w:rPr>
              <w:t>қаласы</w:t>
            </w:r>
            <w:proofErr w:type="spellEnd"/>
          </w:p>
          <w:p w:rsidR="004D00ED" w:rsidRPr="00FF0872" w:rsidRDefault="004D00ED" w:rsidP="004D00ED">
            <w:pPr>
              <w:ind w:left="250"/>
              <w:rPr>
                <w:lang w:val="kk-KZ"/>
              </w:rPr>
            </w:pPr>
            <w:r w:rsidRPr="00EF2FEE">
              <w:rPr>
                <w:sz w:val="28"/>
              </w:rPr>
              <w:t xml:space="preserve">2023 </w:t>
            </w:r>
            <w:proofErr w:type="spellStart"/>
            <w:r w:rsidRPr="00EF2FEE">
              <w:rPr>
                <w:sz w:val="28"/>
              </w:rPr>
              <w:t>жылғ</w:t>
            </w:r>
            <w:proofErr w:type="gramStart"/>
            <w:r w:rsidRPr="00EF2FEE">
              <w:rPr>
                <w:sz w:val="28"/>
              </w:rPr>
              <w:t>ы</w:t>
            </w:r>
            <w:proofErr w:type="spellEnd"/>
            <w:proofErr w:type="gramEnd"/>
            <w:r w:rsidRPr="00EF2FEE">
              <w:rPr>
                <w:sz w:val="28"/>
              </w:rPr>
              <w:t xml:space="preserve"> ____</w:t>
            </w:r>
            <w:proofErr w:type="spellStart"/>
            <w:r w:rsidRPr="00EF2FEE">
              <w:rPr>
                <w:sz w:val="28"/>
              </w:rPr>
              <w:t>қа</w:t>
            </w:r>
            <w:proofErr w:type="spellEnd"/>
            <w:r>
              <w:rPr>
                <w:sz w:val="28"/>
                <w:lang w:val="kk-KZ"/>
              </w:rPr>
              <w:t>ң</w:t>
            </w:r>
            <w:proofErr w:type="spellStart"/>
            <w:r w:rsidRPr="00EF2FEE">
              <w:rPr>
                <w:sz w:val="28"/>
              </w:rPr>
              <w:t>тардағы</w:t>
            </w:r>
            <w:proofErr w:type="spellEnd"/>
            <w:r w:rsidRPr="00EF2FEE">
              <w:rPr>
                <w:sz w:val="28"/>
              </w:rPr>
              <w:t xml:space="preserve">                                                    №      </w:t>
            </w:r>
            <w:proofErr w:type="spellStart"/>
            <w:r w:rsidRPr="00EF2FEE">
              <w:rPr>
                <w:sz w:val="28"/>
              </w:rPr>
              <w:t>бұйрық</w:t>
            </w:r>
            <w:proofErr w:type="spellEnd"/>
          </w:p>
          <w:p w:rsidR="00D819C0" w:rsidRDefault="00D819C0" w:rsidP="004D00ED">
            <w:pPr>
              <w:ind w:left="250"/>
            </w:pPr>
          </w:p>
        </w:tc>
      </w:tr>
      <w:tr w:rsidR="00D819C0" w:rsidTr="00EF2FEE">
        <w:tc>
          <w:tcPr>
            <w:tcW w:w="5211" w:type="dxa"/>
          </w:tcPr>
          <w:p w:rsidR="00D819C0" w:rsidRDefault="00D819C0" w:rsidP="00EF2FEE">
            <w:pPr>
              <w:ind w:left="284" w:hanging="284"/>
            </w:pPr>
          </w:p>
        </w:tc>
        <w:tc>
          <w:tcPr>
            <w:tcW w:w="4999" w:type="dxa"/>
          </w:tcPr>
          <w:p w:rsidR="00D819C0" w:rsidRDefault="00D819C0"/>
        </w:tc>
      </w:tr>
    </w:tbl>
    <w:p w:rsidR="00736572" w:rsidRDefault="00736572" w:rsidP="00736572">
      <w:pPr>
        <w:ind w:left="250"/>
        <w:rPr>
          <w:b/>
          <w:sz w:val="28"/>
          <w:lang w:val="kk-KZ"/>
        </w:rPr>
      </w:pPr>
      <w:proofErr w:type="spellStart"/>
      <w:r>
        <w:rPr>
          <w:b/>
          <w:sz w:val="28"/>
        </w:rPr>
        <w:t>Қазақстан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Республикасының</w:t>
      </w:r>
      <w:proofErr w:type="spellEnd"/>
      <w:r>
        <w:rPr>
          <w:b/>
          <w:sz w:val="28"/>
        </w:rPr>
        <w:t xml:space="preserve"> </w:t>
      </w:r>
    </w:p>
    <w:p w:rsidR="00736572" w:rsidRDefault="00736572" w:rsidP="00736572">
      <w:pPr>
        <w:ind w:left="250"/>
      </w:pPr>
      <w:proofErr w:type="spellStart"/>
      <w:r>
        <w:rPr>
          <w:b/>
          <w:sz w:val="28"/>
        </w:rPr>
        <w:t>Төтенше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жағдайлар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министрлігі</w:t>
      </w:r>
      <w:proofErr w:type="spellEnd"/>
    </w:p>
    <w:p w:rsidR="00736572" w:rsidRDefault="00736572" w:rsidP="00736572">
      <w:pPr>
        <w:ind w:left="250"/>
      </w:pPr>
      <w:r>
        <w:rPr>
          <w:sz w:val="28"/>
        </w:rPr>
        <w:t xml:space="preserve">Астана </w:t>
      </w:r>
      <w:proofErr w:type="spellStart"/>
      <w:r>
        <w:rPr>
          <w:sz w:val="28"/>
        </w:rPr>
        <w:t>қаласы</w:t>
      </w:r>
      <w:proofErr w:type="spellEnd"/>
      <w:r>
        <w:rPr>
          <w:sz w:val="28"/>
        </w:rPr>
        <w:t xml:space="preserve"> </w:t>
      </w:r>
    </w:p>
    <w:p w:rsidR="00736572" w:rsidRDefault="00736572" w:rsidP="00736572">
      <w:pPr>
        <w:ind w:left="213"/>
        <w:rPr>
          <w:sz w:val="28"/>
          <w:lang w:val="kk-KZ"/>
        </w:rPr>
      </w:pPr>
      <w:r>
        <w:rPr>
          <w:sz w:val="28"/>
          <w:lang w:val="kk-KZ"/>
        </w:rPr>
        <w:t xml:space="preserve"> </w:t>
      </w:r>
      <w:r w:rsidRPr="00960607">
        <w:rPr>
          <w:sz w:val="28"/>
          <w:lang w:val="kk-KZ"/>
        </w:rPr>
        <w:t>2023 жылғы ____қа</w:t>
      </w:r>
      <w:r w:rsidR="00632EEE">
        <w:rPr>
          <w:sz w:val="28"/>
          <w:lang w:val="kk-KZ"/>
        </w:rPr>
        <w:t>ң</w:t>
      </w:r>
      <w:r w:rsidRPr="00960607">
        <w:rPr>
          <w:sz w:val="28"/>
          <w:lang w:val="kk-KZ"/>
        </w:rPr>
        <w:t xml:space="preserve">тардағы      </w:t>
      </w:r>
    </w:p>
    <w:p w:rsidR="00D819C0" w:rsidRPr="00960607" w:rsidRDefault="00736572" w:rsidP="00736572">
      <w:pPr>
        <w:rPr>
          <w:lang w:val="kk-KZ"/>
        </w:rPr>
      </w:pPr>
      <w:r>
        <w:rPr>
          <w:sz w:val="28"/>
          <w:lang w:val="kk-KZ"/>
        </w:rPr>
        <w:t xml:space="preserve">    </w:t>
      </w:r>
      <w:r w:rsidRPr="00960607">
        <w:rPr>
          <w:sz w:val="28"/>
          <w:lang w:val="kk-KZ"/>
        </w:rPr>
        <w:t>№      бұйрық</w:t>
      </w:r>
    </w:p>
    <w:p w:rsidR="00D819C0" w:rsidRPr="00960607" w:rsidRDefault="00D819C0">
      <w:pPr>
        <w:rPr>
          <w:lang w:val="kk-KZ"/>
        </w:rPr>
      </w:pPr>
    </w:p>
    <w:p w:rsidR="00642211" w:rsidRDefault="00642211" w:rsidP="006340C9">
      <w:pPr>
        <w:overflowPunct/>
        <w:autoSpaceDE/>
        <w:autoSpaceDN/>
        <w:adjustRightInd/>
        <w:rPr>
          <w:color w:val="3399FF"/>
          <w:lang w:val="kk-KZ"/>
        </w:rPr>
      </w:pPr>
    </w:p>
    <w:p w:rsidR="00470A10" w:rsidRDefault="00470A10" w:rsidP="00470A10">
      <w:pPr>
        <w:overflowPunct/>
        <w:autoSpaceDE/>
        <w:autoSpaceDN/>
        <w:adjustRightInd/>
        <w:jc w:val="center"/>
        <w:rPr>
          <w:b/>
          <w:sz w:val="28"/>
          <w:lang w:val="kk-KZ"/>
        </w:rPr>
      </w:pPr>
    </w:p>
    <w:p w:rsidR="00470A10" w:rsidRDefault="00470A10" w:rsidP="00470A10">
      <w:pPr>
        <w:overflowPunct/>
        <w:autoSpaceDE/>
        <w:autoSpaceDN/>
        <w:adjustRightInd/>
        <w:jc w:val="center"/>
        <w:rPr>
          <w:b/>
          <w:sz w:val="28"/>
          <w:lang w:val="kk-KZ"/>
        </w:rPr>
      </w:pPr>
    </w:p>
    <w:p w:rsidR="00470A10" w:rsidRPr="00960607" w:rsidRDefault="00470A10" w:rsidP="00470A10">
      <w:pPr>
        <w:overflowPunct/>
        <w:autoSpaceDE/>
        <w:autoSpaceDN/>
        <w:adjustRightInd/>
        <w:rPr>
          <w:b/>
          <w:sz w:val="28"/>
          <w:lang w:val="kk-KZ"/>
        </w:rPr>
      </w:pPr>
    </w:p>
    <w:p w:rsidR="00736572" w:rsidRDefault="00EF2FEE" w:rsidP="00470A10">
      <w:pPr>
        <w:overflowPunct/>
        <w:autoSpaceDE/>
        <w:autoSpaceDN/>
        <w:adjustRightInd/>
        <w:jc w:val="center"/>
        <w:rPr>
          <w:b/>
          <w:sz w:val="28"/>
          <w:lang w:val="kk-KZ"/>
        </w:rPr>
      </w:pPr>
      <w:r w:rsidRPr="00960607">
        <w:rPr>
          <w:b/>
          <w:sz w:val="28"/>
          <w:lang w:val="kk-KZ"/>
        </w:rPr>
        <w:t>Құқық қорғау органы</w:t>
      </w:r>
      <w:r w:rsidR="00736572">
        <w:rPr>
          <w:b/>
          <w:sz w:val="28"/>
          <w:lang w:val="kk-KZ"/>
        </w:rPr>
        <w:t>, азаматтық қорғау органы</w:t>
      </w:r>
      <w:r w:rsidRPr="00960607">
        <w:rPr>
          <w:b/>
          <w:sz w:val="28"/>
          <w:lang w:val="kk-KZ"/>
        </w:rPr>
        <w:t xml:space="preserve"> қызметкерінің бағалау парағының нысаны</w:t>
      </w:r>
      <w:r w:rsidR="00632EEE">
        <w:rPr>
          <w:b/>
          <w:sz w:val="28"/>
          <w:lang w:val="kk-KZ"/>
        </w:rPr>
        <w:t>н</w:t>
      </w:r>
      <w:r w:rsidRPr="00960607">
        <w:rPr>
          <w:b/>
          <w:sz w:val="28"/>
          <w:lang w:val="kk-KZ"/>
        </w:rPr>
        <w:t xml:space="preserve"> бекіту туралы </w:t>
      </w:r>
    </w:p>
    <w:p w:rsidR="00470A10" w:rsidRPr="00C64660" w:rsidRDefault="00EF2FEE" w:rsidP="00470A10">
      <w:pPr>
        <w:overflowPunct/>
        <w:autoSpaceDE/>
        <w:autoSpaceDN/>
        <w:adjustRightInd/>
        <w:jc w:val="center"/>
        <w:rPr>
          <w:b/>
          <w:sz w:val="28"/>
          <w:lang w:val="kk-KZ"/>
        </w:rPr>
      </w:pPr>
      <w:r w:rsidRPr="004B2420">
        <w:rPr>
          <w:b/>
          <w:sz w:val="28"/>
          <w:lang w:val="kk-KZ"/>
        </w:rPr>
        <w:t>БІРЛЕСКЕН БҰЙРЫҚ</w:t>
      </w:r>
    </w:p>
    <w:p w:rsidR="00470A10" w:rsidRPr="00C64660" w:rsidRDefault="00470A10" w:rsidP="00470A10">
      <w:pPr>
        <w:overflowPunct/>
        <w:autoSpaceDE/>
        <w:autoSpaceDN/>
        <w:adjustRightInd/>
        <w:rPr>
          <w:b/>
          <w:sz w:val="28"/>
          <w:lang w:val="kk-KZ"/>
        </w:rPr>
      </w:pPr>
    </w:p>
    <w:p w:rsidR="00470A10" w:rsidRPr="00C64660" w:rsidRDefault="00470A10" w:rsidP="00470A10">
      <w:pPr>
        <w:overflowPunct/>
        <w:autoSpaceDE/>
        <w:autoSpaceDN/>
        <w:adjustRightInd/>
        <w:rPr>
          <w:b/>
          <w:sz w:val="28"/>
          <w:lang w:val="kk-KZ"/>
        </w:rPr>
      </w:pPr>
    </w:p>
    <w:p w:rsidR="00470A10" w:rsidRPr="00C64660" w:rsidRDefault="00470A10" w:rsidP="00470A10">
      <w:pPr>
        <w:overflowPunct/>
        <w:autoSpaceDE/>
        <w:autoSpaceDN/>
        <w:adjustRightInd/>
        <w:ind w:firstLine="851"/>
        <w:jc w:val="both"/>
        <w:rPr>
          <w:b/>
          <w:sz w:val="28"/>
          <w:lang w:val="kk-KZ"/>
        </w:rPr>
      </w:pPr>
      <w:r w:rsidRPr="00C64660">
        <w:rPr>
          <w:sz w:val="28"/>
          <w:lang w:val="kk-KZ"/>
        </w:rPr>
        <w:t xml:space="preserve">«Құқық қорғау қызметі туралы» Қазақстан Республикасы Заңының </w:t>
      </w:r>
      <w:r>
        <w:rPr>
          <w:sz w:val="28"/>
          <w:lang w:val="kk-KZ"/>
        </w:rPr>
        <w:t xml:space="preserve">                </w:t>
      </w:r>
      <w:r w:rsidR="00EF2FEE">
        <w:rPr>
          <w:sz w:val="28"/>
          <w:lang w:val="kk-KZ"/>
        </w:rPr>
        <w:t>46</w:t>
      </w:r>
      <w:r w:rsidRPr="00C64660">
        <w:rPr>
          <w:sz w:val="28"/>
          <w:lang w:val="kk-KZ"/>
        </w:rPr>
        <w:t>-</w:t>
      </w:r>
      <w:r w:rsidR="00EF2FEE">
        <w:rPr>
          <w:sz w:val="28"/>
          <w:lang w:val="kk-KZ"/>
        </w:rPr>
        <w:t>2</w:t>
      </w:r>
      <w:r w:rsidRPr="00C64660">
        <w:rPr>
          <w:sz w:val="28"/>
          <w:lang w:val="kk-KZ"/>
        </w:rPr>
        <w:t xml:space="preserve">-бабының </w:t>
      </w:r>
      <w:r w:rsidR="00EF2FEE">
        <w:rPr>
          <w:sz w:val="28"/>
          <w:lang w:val="kk-KZ"/>
        </w:rPr>
        <w:t>7</w:t>
      </w:r>
      <w:r w:rsidRPr="00C64660">
        <w:rPr>
          <w:sz w:val="28"/>
          <w:lang w:val="kk-KZ"/>
        </w:rPr>
        <w:t xml:space="preserve">-тармағына сәйкес </w:t>
      </w:r>
      <w:r w:rsidRPr="00C64660">
        <w:rPr>
          <w:b/>
          <w:sz w:val="28"/>
          <w:lang w:val="kk-KZ"/>
        </w:rPr>
        <w:t>БҰЙЫРАМЫЗ:</w:t>
      </w:r>
    </w:p>
    <w:p w:rsidR="00470A10" w:rsidRPr="00C64660" w:rsidRDefault="00470A10" w:rsidP="00470A10">
      <w:pPr>
        <w:overflowPunct/>
        <w:autoSpaceDE/>
        <w:autoSpaceDN/>
        <w:adjustRightInd/>
        <w:ind w:firstLine="851"/>
        <w:jc w:val="both"/>
        <w:rPr>
          <w:sz w:val="28"/>
          <w:lang w:val="kk-KZ"/>
        </w:rPr>
      </w:pPr>
      <w:r w:rsidRPr="00C64660">
        <w:rPr>
          <w:sz w:val="28"/>
          <w:lang w:val="kk-KZ"/>
        </w:rPr>
        <w:t xml:space="preserve">1. </w:t>
      </w:r>
      <w:r w:rsidR="00EF2FEE" w:rsidRPr="00EF2FEE">
        <w:rPr>
          <w:sz w:val="28"/>
          <w:lang w:val="kk-KZ"/>
        </w:rPr>
        <w:t>Қоса беріліп отырған құқық қорғау</w:t>
      </w:r>
      <w:r w:rsidR="00632EEE" w:rsidRPr="00632EEE">
        <w:rPr>
          <w:sz w:val="28"/>
          <w:lang w:val="kk-KZ"/>
        </w:rPr>
        <w:t xml:space="preserve"> </w:t>
      </w:r>
      <w:r w:rsidR="00632EEE" w:rsidRPr="00EF2FEE">
        <w:rPr>
          <w:sz w:val="28"/>
          <w:lang w:val="kk-KZ"/>
        </w:rPr>
        <w:t>органы</w:t>
      </w:r>
      <w:r w:rsidR="00632EEE" w:rsidRPr="00632EEE">
        <w:rPr>
          <w:sz w:val="28"/>
          <w:lang w:val="kk-KZ"/>
        </w:rPr>
        <w:t>, азаматтық қорғау органы</w:t>
      </w:r>
      <w:r w:rsidR="00EF2FEE" w:rsidRPr="00EF2FEE">
        <w:rPr>
          <w:sz w:val="28"/>
          <w:lang w:val="kk-KZ"/>
        </w:rPr>
        <w:t xml:space="preserve"> қызметкерінің бағалау парағы бекітілсін.</w:t>
      </w:r>
    </w:p>
    <w:p w:rsidR="00470A10" w:rsidRPr="00CC0275" w:rsidRDefault="00470A10" w:rsidP="00470A10">
      <w:pPr>
        <w:overflowPunct/>
        <w:autoSpaceDE/>
        <w:autoSpaceDN/>
        <w:adjustRightInd/>
        <w:ind w:firstLine="851"/>
        <w:jc w:val="both"/>
        <w:rPr>
          <w:sz w:val="28"/>
          <w:lang w:val="kk-KZ"/>
        </w:rPr>
      </w:pPr>
      <w:r w:rsidRPr="00CC0275">
        <w:rPr>
          <w:sz w:val="28"/>
          <w:lang w:val="kk-KZ"/>
        </w:rPr>
        <w:t xml:space="preserve">2. Қазақстан Республикасы Бас прокуратурасының </w:t>
      </w:r>
      <w:r>
        <w:rPr>
          <w:sz w:val="28"/>
          <w:lang w:val="kk-KZ"/>
        </w:rPr>
        <w:t>К</w:t>
      </w:r>
      <w:r w:rsidRPr="00CC0275">
        <w:rPr>
          <w:sz w:val="28"/>
          <w:lang w:val="kk-KZ"/>
        </w:rPr>
        <w:t>адрл</w:t>
      </w:r>
      <w:r>
        <w:rPr>
          <w:sz w:val="28"/>
          <w:lang w:val="kk-KZ"/>
        </w:rPr>
        <w:t>арды</w:t>
      </w:r>
      <w:r w:rsidRPr="00CC0275">
        <w:rPr>
          <w:sz w:val="28"/>
          <w:lang w:val="kk-KZ"/>
        </w:rPr>
        <w:t xml:space="preserve"> дам</w:t>
      </w:r>
      <w:r>
        <w:rPr>
          <w:sz w:val="28"/>
          <w:lang w:val="kk-KZ"/>
        </w:rPr>
        <w:t>ыт</w:t>
      </w:r>
      <w:r w:rsidRPr="00CC0275">
        <w:rPr>
          <w:sz w:val="28"/>
          <w:lang w:val="kk-KZ"/>
        </w:rPr>
        <w:t>у департаменті</w:t>
      </w:r>
      <w:r w:rsidR="00CC0275" w:rsidRPr="00CC0275">
        <w:rPr>
          <w:sz w:val="28"/>
          <w:lang w:val="kk-KZ"/>
        </w:rPr>
        <w:t xml:space="preserve"> </w:t>
      </w:r>
      <w:r w:rsidRPr="00CC0275">
        <w:rPr>
          <w:sz w:val="28"/>
          <w:lang w:val="kk-KZ"/>
        </w:rPr>
        <w:t xml:space="preserve">осы бірлескен бұйрықты Қазақстан Республикасы Бас </w:t>
      </w:r>
      <w:r w:rsidRPr="00CC0275">
        <w:rPr>
          <w:sz w:val="28"/>
          <w:lang w:val="kk-KZ"/>
        </w:rPr>
        <w:lastRenderedPageBreak/>
        <w:t>прокуратурасының ресми интернет-ресурсында орналастыруды қамтамасыз етсін.</w:t>
      </w:r>
    </w:p>
    <w:p w:rsidR="00470A10" w:rsidRPr="007C530D" w:rsidRDefault="00470A10" w:rsidP="00470A10">
      <w:pPr>
        <w:overflowPunct/>
        <w:autoSpaceDE/>
        <w:autoSpaceDN/>
        <w:adjustRightInd/>
        <w:ind w:firstLine="851"/>
        <w:jc w:val="both"/>
        <w:rPr>
          <w:sz w:val="28"/>
          <w:lang w:val="kk-KZ"/>
        </w:rPr>
      </w:pPr>
      <w:r w:rsidRPr="004B2420">
        <w:rPr>
          <w:sz w:val="28"/>
          <w:lang w:val="kk-KZ"/>
        </w:rPr>
        <w:t xml:space="preserve">3. Осы бұйрықтың орындалуын бақылау Қазақстан Республикасы Бас </w:t>
      </w:r>
      <w:r>
        <w:rPr>
          <w:sz w:val="28"/>
          <w:lang w:val="kk-KZ"/>
        </w:rPr>
        <w:t>П</w:t>
      </w:r>
      <w:r w:rsidRPr="004B2420">
        <w:rPr>
          <w:sz w:val="28"/>
          <w:lang w:val="kk-KZ"/>
        </w:rPr>
        <w:t>рокур</w:t>
      </w:r>
      <w:r>
        <w:rPr>
          <w:sz w:val="28"/>
          <w:lang w:val="kk-KZ"/>
        </w:rPr>
        <w:t>оры</w:t>
      </w:r>
      <w:r w:rsidRPr="004B2420">
        <w:rPr>
          <w:sz w:val="28"/>
          <w:lang w:val="kk-KZ"/>
        </w:rPr>
        <w:t xml:space="preserve"> </w:t>
      </w:r>
      <w:r>
        <w:rPr>
          <w:sz w:val="28"/>
          <w:lang w:val="kk-KZ"/>
        </w:rPr>
        <w:t>А</w:t>
      </w:r>
      <w:r w:rsidRPr="004B2420">
        <w:rPr>
          <w:sz w:val="28"/>
          <w:lang w:val="kk-KZ"/>
        </w:rPr>
        <w:t>ппарат</w:t>
      </w:r>
      <w:r>
        <w:rPr>
          <w:sz w:val="28"/>
          <w:lang w:val="kk-KZ"/>
        </w:rPr>
        <w:t>ының</w:t>
      </w:r>
      <w:r w:rsidRPr="004B2420">
        <w:rPr>
          <w:sz w:val="28"/>
          <w:lang w:val="kk-KZ"/>
        </w:rPr>
        <w:t xml:space="preserve"> басшысына, Қазақстан Республикасы Сыбайлас жемқорлыққа қарсы іс-қимыл агенттігі (Сыбайлас жемқорлыққа қарсы қызмет) төрағасының бірінші орынбасарына, Қазақстан Республикасы Қаржы</w:t>
      </w:r>
      <w:r>
        <w:rPr>
          <w:sz w:val="28"/>
          <w:lang w:val="kk-KZ"/>
        </w:rPr>
        <w:t>лық</w:t>
      </w:r>
      <w:r w:rsidRPr="004B2420">
        <w:rPr>
          <w:sz w:val="28"/>
          <w:lang w:val="kk-KZ"/>
        </w:rPr>
        <w:t xml:space="preserve"> мониторинг агенттігі </w:t>
      </w:r>
      <w:r w:rsidR="006F133F" w:rsidRPr="004B2420">
        <w:rPr>
          <w:sz w:val="28"/>
          <w:lang w:val="kk-KZ"/>
        </w:rPr>
        <w:t>Аппаратының басшысына</w:t>
      </w:r>
      <w:r>
        <w:rPr>
          <w:sz w:val="28"/>
          <w:lang w:val="kk-KZ"/>
        </w:rPr>
        <w:t xml:space="preserve">, </w:t>
      </w:r>
      <w:r w:rsidRPr="004B2420">
        <w:rPr>
          <w:sz w:val="28"/>
          <w:lang w:val="kk-KZ"/>
        </w:rPr>
        <w:t>Қазақстан Республикасы</w:t>
      </w:r>
      <w:r>
        <w:rPr>
          <w:sz w:val="28"/>
          <w:lang w:val="kk-KZ"/>
        </w:rPr>
        <w:t xml:space="preserve">ның Ішкі істер министрінің </w:t>
      </w:r>
      <w:r w:rsidR="007D290E" w:rsidRPr="007D290E">
        <w:rPr>
          <w:sz w:val="28"/>
          <w:lang w:val="kk-KZ"/>
        </w:rPr>
        <w:t xml:space="preserve">бірінші </w:t>
      </w:r>
      <w:r>
        <w:rPr>
          <w:sz w:val="28"/>
          <w:lang w:val="kk-KZ"/>
        </w:rPr>
        <w:t xml:space="preserve">орынбасарына, </w:t>
      </w:r>
      <w:r w:rsidRPr="004B2420">
        <w:rPr>
          <w:sz w:val="28"/>
          <w:lang w:val="kk-KZ"/>
        </w:rPr>
        <w:t>жетекшілік ететін Қазақстан Республикасы Төтенше жағдайлар вице-министріне жүктелсін.</w:t>
      </w:r>
      <w:r>
        <w:rPr>
          <w:sz w:val="28"/>
          <w:lang w:val="kk-KZ"/>
        </w:rPr>
        <w:t xml:space="preserve"> </w:t>
      </w:r>
    </w:p>
    <w:p w:rsidR="00470A10" w:rsidRPr="00C64660" w:rsidRDefault="00470A10" w:rsidP="00470A10">
      <w:pPr>
        <w:overflowPunct/>
        <w:autoSpaceDE/>
        <w:autoSpaceDN/>
        <w:adjustRightInd/>
        <w:ind w:firstLine="851"/>
        <w:jc w:val="both"/>
        <w:rPr>
          <w:sz w:val="28"/>
          <w:lang w:val="kk-KZ"/>
        </w:rPr>
      </w:pPr>
      <w:r w:rsidRPr="00C64660">
        <w:rPr>
          <w:sz w:val="28"/>
          <w:lang w:val="kk-KZ"/>
        </w:rPr>
        <w:t>4. Осы бұйрық алғашқы ресми жарияланған күнінен кейін күнтізбелік он күн өткен соң қолданысқа енгізіледі.</w:t>
      </w:r>
    </w:p>
    <w:p w:rsidR="00470A10" w:rsidRPr="00C64660" w:rsidRDefault="00470A10" w:rsidP="00470A10">
      <w:pPr>
        <w:overflowPunct/>
        <w:autoSpaceDE/>
        <w:autoSpaceDN/>
        <w:adjustRightInd/>
        <w:rPr>
          <w:b/>
          <w:sz w:val="28"/>
          <w:lang w:val="kk-KZ"/>
        </w:rPr>
      </w:pPr>
    </w:p>
    <w:p w:rsidR="00D819C0" w:rsidRPr="00EF2FEE" w:rsidRDefault="00D819C0">
      <w:pPr>
        <w:rPr>
          <w:lang w:val="kk-KZ"/>
        </w:rPr>
      </w:pPr>
    </w:p>
    <w:tbl>
      <w:tblPr>
        <w:tblW w:w="9530" w:type="dxa"/>
        <w:tblLook w:val="04A0" w:firstRow="1" w:lastRow="0" w:firstColumn="1" w:lastColumn="0" w:noHBand="0" w:noVBand="1"/>
      </w:tblPr>
      <w:tblGrid>
        <w:gridCol w:w="5495"/>
        <w:gridCol w:w="4035"/>
      </w:tblGrid>
      <w:tr w:rsidR="00D819C0" w:rsidTr="006F133F">
        <w:trPr>
          <w:trHeight w:val="1960"/>
        </w:trPr>
        <w:tc>
          <w:tcPr>
            <w:tcW w:w="5495" w:type="dxa"/>
          </w:tcPr>
          <w:p w:rsidR="00632EEE" w:rsidRDefault="00EF2FEE" w:rsidP="00EF2FEE">
            <w:pPr>
              <w:ind w:left="250"/>
              <w:rPr>
                <w:b/>
                <w:sz w:val="28"/>
                <w:lang w:val="kk-KZ"/>
              </w:rPr>
            </w:pPr>
            <w:proofErr w:type="spellStart"/>
            <w:r>
              <w:rPr>
                <w:b/>
                <w:sz w:val="28"/>
              </w:rPr>
              <w:t>Қазақстан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Республикасы</w:t>
            </w:r>
            <w:proofErr w:type="spellEnd"/>
            <w:r w:rsidR="00632EEE">
              <w:rPr>
                <w:b/>
                <w:sz w:val="28"/>
                <w:lang w:val="kk-KZ"/>
              </w:rPr>
              <w:t>ның</w:t>
            </w:r>
          </w:p>
          <w:p w:rsidR="00EF2FEE" w:rsidRDefault="00EF2FEE" w:rsidP="00EF2FEE">
            <w:pPr>
              <w:ind w:left="250"/>
            </w:pPr>
            <w:r>
              <w:rPr>
                <w:b/>
                <w:sz w:val="28"/>
              </w:rPr>
              <w:t>Бас Прокуроры</w:t>
            </w:r>
          </w:p>
          <w:p w:rsidR="00EF2FEE" w:rsidRPr="00EF2FEE" w:rsidRDefault="00EF2FEE" w:rsidP="006F133F">
            <w:pPr>
              <w:ind w:left="250"/>
              <w:rPr>
                <w:lang w:val="kk-KZ"/>
              </w:rPr>
            </w:pPr>
            <w:r>
              <w:rPr>
                <w:b/>
                <w:sz w:val="28"/>
              </w:rPr>
              <w:t xml:space="preserve">__________Б. </w:t>
            </w:r>
            <w:proofErr w:type="spellStart"/>
            <w:r>
              <w:rPr>
                <w:b/>
                <w:sz w:val="28"/>
              </w:rPr>
              <w:t>Асылов</w:t>
            </w:r>
            <w:proofErr w:type="spellEnd"/>
          </w:p>
        </w:tc>
        <w:tc>
          <w:tcPr>
            <w:tcW w:w="0" w:type="auto"/>
          </w:tcPr>
          <w:p w:rsidR="006F133F" w:rsidRDefault="006F133F" w:rsidP="006F133F">
            <w:pPr>
              <w:ind w:left="250"/>
              <w:rPr>
                <w:b/>
                <w:sz w:val="28"/>
                <w:lang w:val="kk-KZ"/>
              </w:rPr>
            </w:pPr>
            <w:proofErr w:type="spellStart"/>
            <w:r w:rsidRPr="00EF2FEE">
              <w:rPr>
                <w:b/>
                <w:sz w:val="28"/>
              </w:rPr>
              <w:t>Қазақстан</w:t>
            </w:r>
            <w:proofErr w:type="spellEnd"/>
            <w:r w:rsidRPr="00EF2FEE">
              <w:rPr>
                <w:b/>
                <w:sz w:val="28"/>
              </w:rPr>
              <w:t xml:space="preserve"> </w:t>
            </w:r>
            <w:proofErr w:type="spellStart"/>
            <w:r w:rsidRPr="00EF2FEE">
              <w:rPr>
                <w:b/>
                <w:sz w:val="28"/>
              </w:rPr>
              <w:t>Республикасының</w:t>
            </w:r>
            <w:proofErr w:type="spellEnd"/>
            <w:r w:rsidRPr="00EF2FEE">
              <w:rPr>
                <w:b/>
                <w:sz w:val="28"/>
              </w:rPr>
              <w:t xml:space="preserve"> </w:t>
            </w:r>
          </w:p>
          <w:p w:rsidR="006F133F" w:rsidRDefault="006F133F" w:rsidP="006F133F">
            <w:pPr>
              <w:ind w:left="250"/>
              <w:rPr>
                <w:b/>
                <w:sz w:val="28"/>
                <w:lang w:val="kk-KZ"/>
              </w:rPr>
            </w:pPr>
            <w:proofErr w:type="spellStart"/>
            <w:r w:rsidRPr="00EF2FEE">
              <w:rPr>
                <w:b/>
                <w:sz w:val="28"/>
              </w:rPr>
              <w:t>Ішкі</w:t>
            </w:r>
            <w:proofErr w:type="spellEnd"/>
            <w:r w:rsidRPr="00EF2FEE">
              <w:rPr>
                <w:b/>
                <w:sz w:val="28"/>
              </w:rPr>
              <w:t xml:space="preserve"> </w:t>
            </w:r>
            <w:proofErr w:type="spellStart"/>
            <w:r w:rsidRPr="00EF2FEE">
              <w:rPr>
                <w:b/>
                <w:sz w:val="28"/>
              </w:rPr>
              <w:t>істер</w:t>
            </w:r>
            <w:proofErr w:type="spellEnd"/>
            <w:r w:rsidRPr="00EF2FEE">
              <w:rPr>
                <w:b/>
                <w:sz w:val="28"/>
              </w:rPr>
              <w:t xml:space="preserve"> </w:t>
            </w:r>
            <w:proofErr w:type="spellStart"/>
            <w:r w:rsidRPr="00EF2FEE">
              <w:rPr>
                <w:b/>
                <w:sz w:val="28"/>
              </w:rPr>
              <w:t>министрі</w:t>
            </w:r>
            <w:proofErr w:type="spellEnd"/>
            <w:r w:rsidRPr="00EF2FEE">
              <w:rPr>
                <w:b/>
                <w:sz w:val="28"/>
              </w:rPr>
              <w:t xml:space="preserve"> </w:t>
            </w:r>
          </w:p>
          <w:p w:rsidR="00EF2FEE" w:rsidRDefault="006F133F">
            <w:pPr>
              <w:ind w:left="250"/>
              <w:rPr>
                <w:b/>
                <w:sz w:val="28"/>
                <w:lang w:val="kk-KZ"/>
              </w:rPr>
            </w:pPr>
            <w:r>
              <w:rPr>
                <w:b/>
                <w:sz w:val="28"/>
              </w:rPr>
              <w:t xml:space="preserve">_________М. </w:t>
            </w:r>
            <w:r>
              <w:rPr>
                <w:b/>
                <w:sz w:val="28"/>
                <w:lang w:val="kk-KZ"/>
              </w:rPr>
              <w:t>Ахметжанов</w:t>
            </w:r>
          </w:p>
          <w:p w:rsidR="00EF2FEE" w:rsidRDefault="00EF2FEE">
            <w:pPr>
              <w:ind w:left="250"/>
              <w:rPr>
                <w:b/>
                <w:sz w:val="28"/>
                <w:lang w:val="kk-KZ"/>
              </w:rPr>
            </w:pPr>
          </w:p>
          <w:p w:rsidR="00D819C0" w:rsidRDefault="00D819C0" w:rsidP="006F133F">
            <w:pPr>
              <w:ind w:left="250"/>
            </w:pPr>
          </w:p>
        </w:tc>
      </w:tr>
      <w:tr w:rsidR="00D819C0" w:rsidTr="00EF2FEE">
        <w:tc>
          <w:tcPr>
            <w:tcW w:w="5495" w:type="dxa"/>
          </w:tcPr>
          <w:p w:rsidR="006F133F" w:rsidRPr="00EF2FEE" w:rsidRDefault="006F133F" w:rsidP="006F133F">
            <w:pPr>
              <w:ind w:left="250"/>
              <w:rPr>
                <w:lang w:val="kk-KZ"/>
              </w:rPr>
            </w:pPr>
            <w:r w:rsidRPr="00EF2FEE">
              <w:rPr>
                <w:b/>
                <w:sz w:val="28"/>
                <w:lang w:val="kk-KZ"/>
              </w:rPr>
              <w:t>Қазақстан Республикасы Сыбайлас жемқорлыққа қарсы іс-қимыл агенттігінің (Сыбайлас жемқорлыққа қарсы қызмет) Төрағасы</w:t>
            </w:r>
          </w:p>
          <w:p w:rsidR="006F133F" w:rsidRDefault="006F133F" w:rsidP="006F133F">
            <w:pPr>
              <w:ind w:left="250"/>
            </w:pPr>
            <w:r>
              <w:rPr>
                <w:b/>
                <w:sz w:val="28"/>
              </w:rPr>
              <w:t>__________О. Бектенов</w:t>
            </w:r>
          </w:p>
          <w:p w:rsidR="006F133F" w:rsidRDefault="006F133F" w:rsidP="006F133F">
            <w:pPr>
              <w:rPr>
                <w:lang w:val="kk-KZ"/>
              </w:rPr>
            </w:pPr>
          </w:p>
          <w:p w:rsidR="00D819C0" w:rsidRDefault="00D819C0" w:rsidP="006F133F">
            <w:pPr>
              <w:ind w:left="250"/>
            </w:pPr>
          </w:p>
        </w:tc>
        <w:tc>
          <w:tcPr>
            <w:tcW w:w="0" w:type="auto"/>
          </w:tcPr>
          <w:p w:rsidR="006F133F" w:rsidRPr="0082535A" w:rsidRDefault="006F133F" w:rsidP="006F133F">
            <w:pPr>
              <w:ind w:left="250"/>
              <w:rPr>
                <w:b/>
                <w:sz w:val="28"/>
                <w:lang w:val="kk-KZ"/>
              </w:rPr>
            </w:pPr>
            <w:r w:rsidRPr="00AB2801">
              <w:rPr>
                <w:b/>
                <w:sz w:val="28"/>
                <w:lang w:val="kk-KZ"/>
              </w:rPr>
              <w:t>Қазақстан Республикасының Қаржылық мониторинг агенттігі</w:t>
            </w:r>
            <w:r>
              <w:rPr>
                <w:b/>
                <w:sz w:val="28"/>
                <w:lang w:val="kk-KZ"/>
              </w:rPr>
              <w:t>нің Төрағасы</w:t>
            </w:r>
            <w:r w:rsidR="0082535A">
              <w:rPr>
                <w:b/>
                <w:sz w:val="28"/>
                <w:lang w:val="kk-KZ"/>
              </w:rPr>
              <w:t>ның м.а.</w:t>
            </w:r>
          </w:p>
          <w:p w:rsidR="00D819C0" w:rsidRPr="00CC0275" w:rsidRDefault="006F133F" w:rsidP="0082535A">
            <w:pPr>
              <w:ind w:left="250"/>
              <w:rPr>
                <w:lang w:val="en-US"/>
              </w:rPr>
            </w:pPr>
            <w:r w:rsidRPr="00EF2FEE">
              <w:rPr>
                <w:b/>
                <w:sz w:val="28"/>
                <w:lang w:val="kk-KZ"/>
              </w:rPr>
              <w:t>__________</w:t>
            </w:r>
            <w:r w:rsidR="0082535A">
              <w:rPr>
                <w:b/>
                <w:sz w:val="28"/>
                <w:lang w:val="kk-KZ"/>
              </w:rPr>
              <w:t>Ғ</w:t>
            </w:r>
            <w:r w:rsidRPr="00EF2FEE">
              <w:rPr>
                <w:b/>
                <w:sz w:val="28"/>
                <w:lang w:val="kk-KZ"/>
              </w:rPr>
              <w:t>.</w:t>
            </w:r>
            <w:r w:rsidR="0082535A">
              <w:rPr>
                <w:b/>
                <w:sz w:val="28"/>
                <w:lang w:val="kk-KZ"/>
              </w:rPr>
              <w:t>Садырбеков</w:t>
            </w:r>
          </w:p>
        </w:tc>
      </w:tr>
      <w:tr w:rsidR="00D819C0" w:rsidTr="00EF2FEE">
        <w:tc>
          <w:tcPr>
            <w:tcW w:w="5495" w:type="dxa"/>
          </w:tcPr>
          <w:p w:rsidR="006F133F" w:rsidRDefault="006F133F" w:rsidP="006F133F">
            <w:pPr>
              <w:ind w:left="250"/>
            </w:pPr>
            <w:proofErr w:type="spellStart"/>
            <w:r>
              <w:rPr>
                <w:b/>
                <w:sz w:val="28"/>
              </w:rPr>
              <w:t>Қазақстан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Республикасы</w:t>
            </w:r>
            <w:proofErr w:type="spellEnd"/>
            <w:proofErr w:type="gramStart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</w:t>
            </w:r>
            <w:proofErr w:type="gramEnd"/>
            <w:r>
              <w:rPr>
                <w:b/>
                <w:sz w:val="28"/>
              </w:rPr>
              <w:t>өтенше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жағдайлар</w:t>
            </w:r>
            <w:proofErr w:type="spellEnd"/>
            <w:r>
              <w:rPr>
                <w:b/>
                <w:sz w:val="28"/>
              </w:rPr>
              <w:t xml:space="preserve"> министрі</w:t>
            </w:r>
          </w:p>
          <w:p w:rsidR="006F133F" w:rsidRDefault="006F133F" w:rsidP="006F133F">
            <w:pPr>
              <w:ind w:left="250"/>
            </w:pPr>
            <w:r>
              <w:rPr>
                <w:b/>
                <w:sz w:val="28"/>
              </w:rPr>
              <w:t>__________Ю. Ильин</w:t>
            </w:r>
          </w:p>
          <w:p w:rsidR="00D819C0" w:rsidRDefault="00D819C0" w:rsidP="00EF2FEE">
            <w:pPr>
              <w:ind w:left="250"/>
            </w:pPr>
          </w:p>
        </w:tc>
        <w:tc>
          <w:tcPr>
            <w:tcW w:w="0" w:type="auto"/>
          </w:tcPr>
          <w:p w:rsidR="00D819C0" w:rsidRDefault="00D819C0"/>
        </w:tc>
      </w:tr>
    </w:tbl>
    <w:p w:rsidR="00D819C0" w:rsidRDefault="00D819C0"/>
    <w:sectPr w:rsidR="00D819C0" w:rsidSect="00EF2FE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49" w:bottom="993" w:left="1418" w:header="851" w:footer="11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CA4" w:rsidRDefault="00455CA4">
      <w:r>
        <w:separator/>
      </w:r>
    </w:p>
  </w:endnote>
  <w:endnote w:type="continuationSeparator" w:id="0">
    <w:p w:rsidR="00455CA4" w:rsidRDefault="0045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9C0" w:rsidRDefault="00D819C0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9C0" w:rsidRDefault="00D819C0">
    <w:pPr>
      <w:jc w:val="center"/>
    </w:pPr>
  </w:p>
  <w:p w:rsidR="009D1A87" w:rsidRDefault="009D1A87"/>
  <w:p w:rsidR="00E6085C" w:rsidRDefault="00E6085C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CA4" w:rsidRDefault="00455CA4">
      <w:r>
        <w:separator/>
      </w:r>
    </w:p>
  </w:footnote>
  <w:footnote w:type="continuationSeparator" w:id="0">
    <w:p w:rsidR="00455CA4" w:rsidRDefault="00455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b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E78CA" w:rsidRDefault="00BE78C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b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4B2420">
      <w:rPr>
        <w:rStyle w:val="af2"/>
        <w:noProof/>
      </w:rPr>
      <w:t>2</w:t>
    </w:r>
    <w:r>
      <w:rPr>
        <w:rStyle w:val="af2"/>
      </w:rPr>
      <w:fldChar w:fldCharType="end"/>
    </w:r>
  </w:p>
  <w:p w:rsidR="00BE78CA" w:rsidRDefault="00BE78C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6FE" w:rsidRDefault="005373B5" w:rsidP="005373B5">
    <w:pPr>
      <w:pStyle w:val="ab"/>
      <w:jc w:val="center"/>
    </w:pPr>
    <w:r>
      <w:rPr>
        <w:noProof/>
        <w:lang w:eastAsia="ru-RU"/>
      </w:rPr>
      <w:drawing>
        <wp:inline distT="0" distB="0" distL="0" distR="0" wp14:anchorId="08AB2DD1" wp14:editId="2A097256">
          <wp:extent cx="1229360" cy="1104900"/>
          <wp:effectExtent l="0" t="0" r="889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6085C" w:rsidRPr="005373B5" w:rsidRDefault="00E6085C" w:rsidP="005373B5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DE9741E"/>
    <w:multiLevelType w:val="hybridMultilevel"/>
    <w:tmpl w:val="D8361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111AE"/>
    <w:multiLevelType w:val="multilevel"/>
    <w:tmpl w:val="164A5B88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5">
    <w:nsid w:val="71FA5B08"/>
    <w:multiLevelType w:val="hybridMultilevel"/>
    <w:tmpl w:val="302212C8"/>
    <w:lvl w:ilvl="0" w:tplc="D7987098">
      <w:start w:val="1"/>
      <w:numFmt w:val="bullet"/>
      <w:pStyle w:val="a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367"/>
        </w:tabs>
        <w:ind w:left="2367" w:hanging="360"/>
      </w:p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2773D"/>
    <w:rsid w:val="00073119"/>
    <w:rsid w:val="000870F9"/>
    <w:rsid w:val="000922AA"/>
    <w:rsid w:val="000D41D9"/>
    <w:rsid w:val="000D4DAC"/>
    <w:rsid w:val="000F48E7"/>
    <w:rsid w:val="001319EE"/>
    <w:rsid w:val="00143292"/>
    <w:rsid w:val="0016019C"/>
    <w:rsid w:val="001763DE"/>
    <w:rsid w:val="001A1881"/>
    <w:rsid w:val="001B61C1"/>
    <w:rsid w:val="001F4925"/>
    <w:rsid w:val="001F64CB"/>
    <w:rsid w:val="002000F4"/>
    <w:rsid w:val="0022101F"/>
    <w:rsid w:val="0023374B"/>
    <w:rsid w:val="00251F3F"/>
    <w:rsid w:val="002A394A"/>
    <w:rsid w:val="002F11B1"/>
    <w:rsid w:val="00341898"/>
    <w:rsid w:val="00364E0B"/>
    <w:rsid w:val="003F241E"/>
    <w:rsid w:val="00423754"/>
    <w:rsid w:val="00430E89"/>
    <w:rsid w:val="00455CA4"/>
    <w:rsid w:val="00470A10"/>
    <w:rsid w:val="004726FE"/>
    <w:rsid w:val="0049623C"/>
    <w:rsid w:val="004B2420"/>
    <w:rsid w:val="004B400D"/>
    <w:rsid w:val="004C34B8"/>
    <w:rsid w:val="004D00ED"/>
    <w:rsid w:val="004E49BE"/>
    <w:rsid w:val="004F3375"/>
    <w:rsid w:val="005373B5"/>
    <w:rsid w:val="005C5F30"/>
    <w:rsid w:val="005F582C"/>
    <w:rsid w:val="00632EEE"/>
    <w:rsid w:val="006340C9"/>
    <w:rsid w:val="00637F85"/>
    <w:rsid w:val="00642211"/>
    <w:rsid w:val="00676D6F"/>
    <w:rsid w:val="006B0963"/>
    <w:rsid w:val="006B6938"/>
    <w:rsid w:val="006F133F"/>
    <w:rsid w:val="007006E3"/>
    <w:rsid w:val="007111E8"/>
    <w:rsid w:val="00731B2A"/>
    <w:rsid w:val="00736572"/>
    <w:rsid w:val="00740441"/>
    <w:rsid w:val="007767CD"/>
    <w:rsid w:val="00782A16"/>
    <w:rsid w:val="00783FBF"/>
    <w:rsid w:val="007D290E"/>
    <w:rsid w:val="007E588D"/>
    <w:rsid w:val="0081000A"/>
    <w:rsid w:val="0082535A"/>
    <w:rsid w:val="008436CA"/>
    <w:rsid w:val="00866964"/>
    <w:rsid w:val="00867FA4"/>
    <w:rsid w:val="00877C7C"/>
    <w:rsid w:val="00892E1E"/>
    <w:rsid w:val="008C7C01"/>
    <w:rsid w:val="008D55CE"/>
    <w:rsid w:val="008E4BCF"/>
    <w:rsid w:val="009139A9"/>
    <w:rsid w:val="00914138"/>
    <w:rsid w:val="00915A4B"/>
    <w:rsid w:val="00934587"/>
    <w:rsid w:val="00960607"/>
    <w:rsid w:val="009924CE"/>
    <w:rsid w:val="009B69F4"/>
    <w:rsid w:val="009C5838"/>
    <w:rsid w:val="009D1A87"/>
    <w:rsid w:val="009F2542"/>
    <w:rsid w:val="00A10052"/>
    <w:rsid w:val="00A16C40"/>
    <w:rsid w:val="00A17FE7"/>
    <w:rsid w:val="00A338BC"/>
    <w:rsid w:val="00A47D62"/>
    <w:rsid w:val="00AA225A"/>
    <w:rsid w:val="00AB2801"/>
    <w:rsid w:val="00AC76FB"/>
    <w:rsid w:val="00B12C86"/>
    <w:rsid w:val="00B86340"/>
    <w:rsid w:val="00BE3CFA"/>
    <w:rsid w:val="00BE78CA"/>
    <w:rsid w:val="00C723BA"/>
    <w:rsid w:val="00C7780A"/>
    <w:rsid w:val="00CA1875"/>
    <w:rsid w:val="00CC0275"/>
    <w:rsid w:val="00CC7D90"/>
    <w:rsid w:val="00CD3C51"/>
    <w:rsid w:val="00CE6A1B"/>
    <w:rsid w:val="00D03D0C"/>
    <w:rsid w:val="00D11982"/>
    <w:rsid w:val="00D14F06"/>
    <w:rsid w:val="00D62D0E"/>
    <w:rsid w:val="00D819C0"/>
    <w:rsid w:val="00DA467C"/>
    <w:rsid w:val="00DB685F"/>
    <w:rsid w:val="00E248B7"/>
    <w:rsid w:val="00E43190"/>
    <w:rsid w:val="00E57A5B"/>
    <w:rsid w:val="00E6085C"/>
    <w:rsid w:val="00E866E0"/>
    <w:rsid w:val="00EB54A3"/>
    <w:rsid w:val="00EC3C11"/>
    <w:rsid w:val="00ED617A"/>
    <w:rsid w:val="00EE1A39"/>
    <w:rsid w:val="00EF2FEE"/>
    <w:rsid w:val="00F21BF7"/>
    <w:rsid w:val="00F22932"/>
    <w:rsid w:val="00F525B9"/>
    <w:rsid w:val="00F64017"/>
    <w:rsid w:val="00F84C46"/>
    <w:rsid w:val="00F90F03"/>
    <w:rsid w:val="00F93EE0"/>
    <w:rsid w:val="00FF0872"/>
    <w:rsid w:val="00FF2066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qFormat/>
    <w:rsid w:val="000D41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5">
    <w:name w:val="Body Text Indent"/>
    <w:basedOn w:val="a0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6">
    <w:name w:val="Title"/>
    <w:basedOn w:val="a0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7">
    <w:name w:val="Subtitle"/>
    <w:basedOn w:val="a0"/>
    <w:link w:val="a8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9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0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8">
    <w:name w:val="Подзаголовок Знак"/>
    <w:link w:val="a7"/>
    <w:rsid w:val="00A47D62"/>
    <w:rPr>
      <w:sz w:val="28"/>
      <w:szCs w:val="24"/>
      <w:lang w:val="ru-RU" w:eastAsia="ru-RU" w:bidi="ar-SA"/>
    </w:rPr>
  </w:style>
  <w:style w:type="table" w:styleId="aa">
    <w:name w:val="Table Grid"/>
    <w:basedOn w:val="a2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0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0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c">
    <w:name w:val="Знак"/>
    <w:basedOn w:val="a0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0"/>
    <w:rsid w:val="001763DE"/>
    <w:pPr>
      <w:spacing w:after="120" w:line="480" w:lineRule="auto"/>
      <w:ind w:left="283"/>
    </w:pPr>
  </w:style>
  <w:style w:type="character" w:styleId="ad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e">
    <w:name w:val="Знак Знак Знак"/>
    <w:basedOn w:val="a0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">
    <w:name w:val="List Paragraph"/>
    <w:aliases w:val="Heading1,Colorful List - Accent 11,H1-1,Заголовок3,Colorful List - Accent 11CxSpLast,Bullet 1,Use Case List Paragraph,List Paragraph"/>
    <w:basedOn w:val="a0"/>
    <w:link w:val="af0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0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2">
    <w:name w:val="page number"/>
    <w:basedOn w:val="a1"/>
    <w:rsid w:val="00BE78CA"/>
  </w:style>
  <w:style w:type="character" w:styleId="af3">
    <w:name w:val="Strong"/>
    <w:qFormat/>
    <w:rsid w:val="007111E8"/>
    <w:rPr>
      <w:b/>
      <w:bCs/>
    </w:rPr>
  </w:style>
  <w:style w:type="paragraph" w:styleId="af4">
    <w:name w:val="footer"/>
    <w:basedOn w:val="a0"/>
    <w:link w:val="af5"/>
    <w:rsid w:val="004726F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rsid w:val="004726FE"/>
  </w:style>
  <w:style w:type="paragraph" w:customStyle="1" w:styleId="af6">
    <w:name w:val="Знак"/>
    <w:basedOn w:val="a0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0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8">
    <w:name w:val="Знак"/>
    <w:basedOn w:val="a0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10">
    <w:name w:val="Заголовок 1 Знак"/>
    <w:basedOn w:val="a1"/>
    <w:link w:val="1"/>
    <w:rsid w:val="000D41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0">
    <w:name w:val="Абзац списка Знак"/>
    <w:aliases w:val="Heading1 Знак,Colorful List - Accent 11 Знак,H1-1 Знак,Заголовок3 Знак,Colorful List - Accent 11CxSpLast Знак,Bullet 1 Знак,Use Case List Paragraph Знак,List Paragraph Знак"/>
    <w:link w:val="af"/>
    <w:uiPriority w:val="34"/>
    <w:locked/>
    <w:rsid w:val="000D41D9"/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Маркированный список стандарт Знак Знак1"/>
    <w:link w:val="a"/>
    <w:locked/>
    <w:rsid w:val="000D41D9"/>
    <w:rPr>
      <w:sz w:val="28"/>
      <w:szCs w:val="24"/>
      <w:lang w:val="x-none" w:bidi="he-IL"/>
    </w:rPr>
  </w:style>
  <w:style w:type="paragraph" w:customStyle="1" w:styleId="a">
    <w:name w:val="Маркированный список стандарт"/>
    <w:basedOn w:val="a0"/>
    <w:link w:val="12"/>
    <w:rsid w:val="000D41D9"/>
    <w:pPr>
      <w:numPr>
        <w:numId w:val="4"/>
      </w:numPr>
      <w:overflowPunct/>
      <w:autoSpaceDE/>
      <w:autoSpaceDN/>
      <w:adjustRightInd/>
      <w:jc w:val="both"/>
    </w:pPr>
    <w:rPr>
      <w:sz w:val="28"/>
      <w:szCs w:val="24"/>
      <w:lang w:val="x-none" w:bidi="he-IL"/>
    </w:rPr>
  </w:style>
  <w:style w:type="paragraph" w:styleId="af9">
    <w:name w:val="Balloon Text"/>
    <w:basedOn w:val="a0"/>
    <w:link w:val="afa"/>
    <w:semiHidden/>
    <w:unhideWhenUsed/>
    <w:rsid w:val="00783FBF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semiHidden/>
    <w:rsid w:val="00783F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qFormat/>
    <w:rsid w:val="000D41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5">
    <w:name w:val="Body Text Indent"/>
    <w:basedOn w:val="a0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6">
    <w:name w:val="Title"/>
    <w:basedOn w:val="a0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7">
    <w:name w:val="Subtitle"/>
    <w:basedOn w:val="a0"/>
    <w:link w:val="a8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9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0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8">
    <w:name w:val="Подзаголовок Знак"/>
    <w:link w:val="a7"/>
    <w:rsid w:val="00A47D62"/>
    <w:rPr>
      <w:sz w:val="28"/>
      <w:szCs w:val="24"/>
      <w:lang w:val="ru-RU" w:eastAsia="ru-RU" w:bidi="ar-SA"/>
    </w:rPr>
  </w:style>
  <w:style w:type="table" w:styleId="aa">
    <w:name w:val="Table Grid"/>
    <w:basedOn w:val="a2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0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0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c">
    <w:name w:val="Знак"/>
    <w:basedOn w:val="a0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0"/>
    <w:rsid w:val="001763DE"/>
    <w:pPr>
      <w:spacing w:after="120" w:line="480" w:lineRule="auto"/>
      <w:ind w:left="283"/>
    </w:pPr>
  </w:style>
  <w:style w:type="character" w:styleId="ad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e">
    <w:name w:val="Знак Знак Знак"/>
    <w:basedOn w:val="a0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">
    <w:name w:val="List Paragraph"/>
    <w:aliases w:val="Heading1,Colorful List - Accent 11,H1-1,Заголовок3,Colorful List - Accent 11CxSpLast,Bullet 1,Use Case List Paragraph,List Paragraph"/>
    <w:basedOn w:val="a0"/>
    <w:link w:val="af0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0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2">
    <w:name w:val="page number"/>
    <w:basedOn w:val="a1"/>
    <w:rsid w:val="00BE78CA"/>
  </w:style>
  <w:style w:type="character" w:styleId="af3">
    <w:name w:val="Strong"/>
    <w:qFormat/>
    <w:rsid w:val="007111E8"/>
    <w:rPr>
      <w:b/>
      <w:bCs/>
    </w:rPr>
  </w:style>
  <w:style w:type="paragraph" w:styleId="af4">
    <w:name w:val="footer"/>
    <w:basedOn w:val="a0"/>
    <w:link w:val="af5"/>
    <w:rsid w:val="004726F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rsid w:val="004726FE"/>
  </w:style>
  <w:style w:type="paragraph" w:customStyle="1" w:styleId="af6">
    <w:name w:val="Знак"/>
    <w:basedOn w:val="a0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0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8">
    <w:name w:val="Знак"/>
    <w:basedOn w:val="a0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10">
    <w:name w:val="Заголовок 1 Знак"/>
    <w:basedOn w:val="a1"/>
    <w:link w:val="1"/>
    <w:rsid w:val="000D41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0">
    <w:name w:val="Абзац списка Знак"/>
    <w:aliases w:val="Heading1 Знак,Colorful List - Accent 11 Знак,H1-1 Знак,Заголовок3 Знак,Colorful List - Accent 11CxSpLast Знак,Bullet 1 Знак,Use Case List Paragraph Знак,List Paragraph Знак"/>
    <w:link w:val="af"/>
    <w:uiPriority w:val="34"/>
    <w:locked/>
    <w:rsid w:val="000D41D9"/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Маркированный список стандарт Знак Знак1"/>
    <w:link w:val="a"/>
    <w:locked/>
    <w:rsid w:val="000D41D9"/>
    <w:rPr>
      <w:sz w:val="28"/>
      <w:szCs w:val="24"/>
      <w:lang w:val="x-none" w:bidi="he-IL"/>
    </w:rPr>
  </w:style>
  <w:style w:type="paragraph" w:customStyle="1" w:styleId="a">
    <w:name w:val="Маркированный список стандарт"/>
    <w:basedOn w:val="a0"/>
    <w:link w:val="12"/>
    <w:rsid w:val="000D41D9"/>
    <w:pPr>
      <w:numPr>
        <w:numId w:val="4"/>
      </w:numPr>
      <w:overflowPunct/>
      <w:autoSpaceDE/>
      <w:autoSpaceDN/>
      <w:adjustRightInd/>
      <w:jc w:val="both"/>
    </w:pPr>
    <w:rPr>
      <w:sz w:val="28"/>
      <w:szCs w:val="24"/>
      <w:lang w:val="x-none" w:bidi="he-IL"/>
    </w:rPr>
  </w:style>
  <w:style w:type="paragraph" w:styleId="af9">
    <w:name w:val="Balloon Text"/>
    <w:basedOn w:val="a0"/>
    <w:link w:val="afa"/>
    <w:semiHidden/>
    <w:unhideWhenUsed/>
    <w:rsid w:val="00783FBF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semiHidden/>
    <w:rsid w:val="00783F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Рымбаева Асем Рамазановна</cp:lastModifiedBy>
  <cp:revision>12</cp:revision>
  <cp:lastPrinted>2023-01-26T09:36:00Z</cp:lastPrinted>
  <dcterms:created xsi:type="dcterms:W3CDTF">2023-01-25T10:54:00Z</dcterms:created>
  <dcterms:modified xsi:type="dcterms:W3CDTF">2023-02-02T07:55:00Z</dcterms:modified>
</cp:coreProperties>
</file>