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6B" w:rsidRPr="0010406B" w:rsidRDefault="0010406B" w:rsidP="0010406B">
      <w:pPr>
        <w:spacing w:line="240" w:lineRule="auto"/>
        <w:ind w:left="5812"/>
        <w:contextualSpacing/>
        <w:jc w:val="both"/>
        <w:rPr>
          <w:rFonts w:ascii="Arial" w:hAnsi="Arial" w:cs="Arial"/>
          <w:i/>
          <w:sz w:val="24"/>
          <w:szCs w:val="32"/>
        </w:rPr>
      </w:pPr>
      <w:r w:rsidRPr="0010406B">
        <w:rPr>
          <w:rFonts w:ascii="Arial" w:hAnsi="Arial" w:cs="Arial"/>
          <w:i/>
          <w:sz w:val="24"/>
          <w:szCs w:val="32"/>
        </w:rPr>
        <w:t>Тезисы первого заместителя Председателя Агентства</w:t>
      </w:r>
    </w:p>
    <w:p w:rsidR="0010406B" w:rsidRPr="0010406B" w:rsidRDefault="0010406B" w:rsidP="0010406B">
      <w:pPr>
        <w:spacing w:line="240" w:lineRule="auto"/>
        <w:ind w:left="5812"/>
        <w:contextualSpacing/>
        <w:jc w:val="both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 xml:space="preserve">Малахова Д.М. на </w:t>
      </w:r>
      <w:r w:rsidRPr="0010406B">
        <w:rPr>
          <w:rFonts w:ascii="Arial" w:hAnsi="Arial" w:cs="Arial"/>
          <w:i/>
          <w:sz w:val="24"/>
          <w:szCs w:val="32"/>
        </w:rPr>
        <w:t xml:space="preserve">заседании </w:t>
      </w:r>
      <w:r>
        <w:rPr>
          <w:rFonts w:ascii="Arial" w:hAnsi="Arial" w:cs="Arial"/>
          <w:i/>
          <w:sz w:val="24"/>
          <w:szCs w:val="32"/>
        </w:rPr>
        <w:t xml:space="preserve">ОС </w:t>
      </w:r>
      <w:r w:rsidRPr="0010406B">
        <w:rPr>
          <w:rFonts w:ascii="Arial" w:hAnsi="Arial" w:cs="Arial"/>
          <w:i/>
          <w:sz w:val="24"/>
          <w:szCs w:val="32"/>
        </w:rPr>
        <w:t xml:space="preserve">в г. Алматы </w:t>
      </w:r>
    </w:p>
    <w:p w:rsidR="0010406B" w:rsidRPr="0010406B" w:rsidRDefault="0010406B" w:rsidP="0010406B">
      <w:pPr>
        <w:spacing w:line="240" w:lineRule="auto"/>
        <w:ind w:left="5812"/>
        <w:contextualSpacing/>
        <w:jc w:val="both"/>
        <w:rPr>
          <w:rFonts w:ascii="Arial" w:hAnsi="Arial" w:cs="Arial"/>
          <w:i/>
          <w:sz w:val="24"/>
          <w:szCs w:val="32"/>
        </w:rPr>
      </w:pPr>
      <w:r>
        <w:rPr>
          <w:rFonts w:ascii="Arial" w:hAnsi="Arial" w:cs="Arial"/>
          <w:i/>
          <w:sz w:val="24"/>
          <w:szCs w:val="32"/>
        </w:rPr>
        <w:t>15.02.2023 г.</w:t>
      </w:r>
    </w:p>
    <w:p w:rsidR="0010406B" w:rsidRPr="0010406B" w:rsidRDefault="0010406B" w:rsidP="0010406B">
      <w:pPr>
        <w:spacing w:line="360" w:lineRule="auto"/>
        <w:contextualSpacing/>
        <w:jc w:val="both"/>
        <w:rPr>
          <w:rFonts w:ascii="Arial" w:hAnsi="Arial" w:cs="Arial"/>
          <w:sz w:val="32"/>
          <w:szCs w:val="32"/>
        </w:rPr>
      </w:pPr>
    </w:p>
    <w:p w:rsidR="0010406B" w:rsidRPr="009C3143" w:rsidRDefault="0010406B" w:rsidP="0010406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9C3143">
        <w:rPr>
          <w:rFonts w:ascii="Arial" w:hAnsi="Arial" w:cs="Arial"/>
          <w:b/>
          <w:sz w:val="36"/>
          <w:szCs w:val="36"/>
        </w:rPr>
        <w:t>Уважаемые члены Общественного совета, коллеги!</w:t>
      </w:r>
    </w:p>
    <w:p w:rsidR="001B4013" w:rsidRPr="009C3143" w:rsidRDefault="001B4013" w:rsidP="0010406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По вашей инициативе в этом году мы поменяли формат работы Общественного совета, </w:t>
      </w:r>
      <w:r w:rsidR="00DD0559" w:rsidRPr="009C3143">
        <w:rPr>
          <w:rFonts w:ascii="Arial" w:hAnsi="Arial" w:cs="Arial"/>
          <w:sz w:val="36"/>
          <w:szCs w:val="36"/>
        </w:rPr>
        <w:t>запланированы</w:t>
      </w:r>
      <w:r w:rsidRPr="009C3143">
        <w:rPr>
          <w:rFonts w:ascii="Arial" w:hAnsi="Arial" w:cs="Arial"/>
          <w:sz w:val="36"/>
          <w:szCs w:val="36"/>
        </w:rPr>
        <w:t xml:space="preserve"> выездные заседания в регионах.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Неслучайно наша первая встреча состоится </w:t>
      </w:r>
      <w:r w:rsidR="00557798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 xml:space="preserve">в прекрасном городе Алматы.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Южная столица – один из трех мегаполисов, международный финансовый центр с развитой экономикой, промышленность</w:t>
      </w:r>
      <w:bookmarkStart w:id="0" w:name="_GoBack"/>
      <w:bookmarkEnd w:id="0"/>
      <w:r w:rsidRPr="009C3143">
        <w:rPr>
          <w:rFonts w:ascii="Arial" w:hAnsi="Arial" w:cs="Arial"/>
          <w:sz w:val="36"/>
          <w:szCs w:val="36"/>
        </w:rPr>
        <w:t>ю и торговлей.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Кроме того, здесь сосредоточены общественные деятели, творческая интеллигенция, известные граждане страны, ученые и студенческая молодежь.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Сегодня в нашем заседании также принимают участие члены городского общественного совета</w:t>
      </w:r>
      <w:r w:rsidR="00DD0559" w:rsidRPr="009C3143">
        <w:rPr>
          <w:rFonts w:ascii="Arial" w:hAnsi="Arial" w:cs="Arial"/>
          <w:sz w:val="36"/>
          <w:szCs w:val="36"/>
        </w:rPr>
        <w:t xml:space="preserve"> Алматы</w:t>
      </w:r>
      <w:r w:rsidRPr="009C3143">
        <w:rPr>
          <w:rFonts w:ascii="Arial" w:hAnsi="Arial" w:cs="Arial"/>
          <w:sz w:val="36"/>
          <w:szCs w:val="36"/>
        </w:rPr>
        <w:t xml:space="preserve">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Общественные советы являются эффективной </w:t>
      </w:r>
      <w:r w:rsidRPr="009C3143">
        <w:rPr>
          <w:rFonts w:ascii="Arial" w:hAnsi="Arial" w:cs="Arial"/>
          <w:sz w:val="36"/>
          <w:szCs w:val="36"/>
        </w:rPr>
        <w:br/>
        <w:t xml:space="preserve">и конструктивной площадкой для взаимодействия общественности и государственных органов, обеспечивают оперативное рассмотрение </w:t>
      </w:r>
      <w:r w:rsidR="00557798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lastRenderedPageBreak/>
        <w:t xml:space="preserve">и качественное решение экономических и социальных проблем.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Кроме того, особое место уделяется мероприятиям антикоррупционного характера. 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Следует отметить, что в прошлом году в целях усиления антикоррупционных мероприятий Общественных</w:t>
      </w:r>
      <w:r w:rsidR="009C3143">
        <w:rPr>
          <w:rFonts w:ascii="Arial" w:hAnsi="Arial" w:cs="Arial"/>
          <w:sz w:val="36"/>
          <w:szCs w:val="36"/>
        </w:rPr>
        <w:tab/>
      </w:r>
      <w:r w:rsidRPr="009C3143">
        <w:rPr>
          <w:rFonts w:ascii="Arial" w:hAnsi="Arial" w:cs="Arial"/>
          <w:sz w:val="36"/>
          <w:szCs w:val="36"/>
        </w:rPr>
        <w:t xml:space="preserve">советов, по инициативе Агентства созданы и активно работают </w:t>
      </w:r>
      <w:r w:rsidRPr="009C3143">
        <w:rPr>
          <w:rFonts w:ascii="Arial" w:hAnsi="Arial" w:cs="Arial"/>
          <w:b/>
          <w:sz w:val="36"/>
          <w:szCs w:val="36"/>
        </w:rPr>
        <w:t>комиссии по противодействию коррупции при общественных советах</w:t>
      </w:r>
      <w:r w:rsidRPr="009C3143">
        <w:rPr>
          <w:rFonts w:ascii="Arial" w:hAnsi="Arial" w:cs="Arial"/>
          <w:sz w:val="36"/>
          <w:szCs w:val="36"/>
        </w:rPr>
        <w:t xml:space="preserve"> местных исполнительных органов </w:t>
      </w:r>
      <w:r w:rsidRPr="009C3143">
        <w:rPr>
          <w:rFonts w:ascii="Arial" w:hAnsi="Arial" w:cs="Arial"/>
          <w:i/>
          <w:sz w:val="24"/>
          <w:szCs w:val="24"/>
        </w:rPr>
        <w:t>(48-пункт Плана Концепции)</w:t>
      </w:r>
      <w:r w:rsidRPr="009C3143">
        <w:rPr>
          <w:rFonts w:ascii="Arial" w:hAnsi="Arial" w:cs="Arial"/>
          <w:i/>
          <w:sz w:val="36"/>
          <w:szCs w:val="36"/>
        </w:rPr>
        <w:t xml:space="preserve">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В Алматы в этом направлении уже проведены несколько встреч и состоялись слушания о работе государственных органов.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Спасибо за </w:t>
      </w:r>
      <w:r w:rsidR="00DD0559" w:rsidRPr="009C3143">
        <w:rPr>
          <w:rFonts w:ascii="Arial" w:hAnsi="Arial" w:cs="Arial"/>
          <w:sz w:val="36"/>
          <w:szCs w:val="36"/>
        </w:rPr>
        <w:t>проводимую Вами работу и</w:t>
      </w:r>
      <w:r w:rsidRPr="009C3143">
        <w:rPr>
          <w:rFonts w:ascii="Arial" w:hAnsi="Arial" w:cs="Arial"/>
          <w:sz w:val="36"/>
          <w:szCs w:val="36"/>
        </w:rPr>
        <w:t xml:space="preserve"> надеемся </w:t>
      </w:r>
      <w:r w:rsidR="00DD0559" w:rsidRPr="009C3143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>на дальнейшее сотрудничество.</w:t>
      </w:r>
    </w:p>
    <w:p w:rsidR="009C3143" w:rsidRDefault="009C3143" w:rsidP="0010406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10406B" w:rsidRDefault="0010406B" w:rsidP="0010406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9C3143">
        <w:rPr>
          <w:rFonts w:ascii="Arial" w:hAnsi="Arial" w:cs="Arial"/>
          <w:b/>
          <w:sz w:val="36"/>
          <w:szCs w:val="36"/>
        </w:rPr>
        <w:t>Уважаемые участники заседания!</w:t>
      </w:r>
    </w:p>
    <w:p w:rsidR="009C3143" w:rsidRPr="009C3143" w:rsidRDefault="009C3143" w:rsidP="0010406B">
      <w:pPr>
        <w:spacing w:line="36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i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Агентство обеспечивает координацию всех госорганов и организаций по вопросам реализации Концепции антикоррупционной политики на 2022–2026 годы</w:t>
      </w:r>
      <w:r w:rsidRPr="009C3143">
        <w:rPr>
          <w:rFonts w:ascii="Arial" w:hAnsi="Arial" w:cs="Arial"/>
          <w:i/>
          <w:sz w:val="24"/>
          <w:szCs w:val="24"/>
        </w:rPr>
        <w:t>(далее - Концепция).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К реализации Концепции вовлекается экспертное </w:t>
      </w:r>
      <w:r w:rsidRPr="009C3143">
        <w:rPr>
          <w:rFonts w:ascii="Arial" w:hAnsi="Arial" w:cs="Arial"/>
          <w:sz w:val="36"/>
          <w:szCs w:val="36"/>
        </w:rPr>
        <w:br/>
        <w:t>и гражданское сообщество, используется потенциал Президентского молодежного кадрового резерва и др.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Осуществляется постоянное информационное сопровождение прорабатываемых мер.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В рамках реализации 1 пункта Концепции относительно недавно </w:t>
      </w:r>
      <w:r w:rsidRPr="009C3143">
        <w:rPr>
          <w:rFonts w:ascii="Arial" w:hAnsi="Arial" w:cs="Arial"/>
          <w:i/>
          <w:sz w:val="24"/>
          <w:szCs w:val="24"/>
        </w:rPr>
        <w:t>(31 декабря 2022 г.)</w:t>
      </w:r>
      <w:r w:rsidRPr="009C3143">
        <w:rPr>
          <w:rFonts w:ascii="Arial" w:hAnsi="Arial" w:cs="Arial"/>
          <w:sz w:val="36"/>
          <w:szCs w:val="36"/>
        </w:rPr>
        <w:t xml:space="preserve">Постановлением Правительства утвержден </w:t>
      </w:r>
      <w:r w:rsidRPr="009C3143">
        <w:rPr>
          <w:rFonts w:ascii="Arial" w:hAnsi="Arial" w:cs="Arial"/>
          <w:b/>
          <w:sz w:val="36"/>
          <w:szCs w:val="36"/>
        </w:rPr>
        <w:t>План мероприятий</w:t>
      </w:r>
      <w:r w:rsidR="00557798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 xml:space="preserve">по проведению информационной работы с декомпозицией на уровне различных целевых групп.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Этот документ предполагает </w:t>
      </w:r>
      <w:r w:rsidRPr="009C3143">
        <w:rPr>
          <w:rFonts w:ascii="Arial" w:hAnsi="Arial" w:cs="Arial"/>
          <w:b/>
          <w:sz w:val="36"/>
          <w:szCs w:val="36"/>
        </w:rPr>
        <w:t xml:space="preserve">масштабную работу </w:t>
      </w:r>
      <w:r w:rsidRPr="009C3143">
        <w:rPr>
          <w:rFonts w:ascii="Arial" w:hAnsi="Arial" w:cs="Arial"/>
          <w:b/>
          <w:sz w:val="36"/>
          <w:szCs w:val="36"/>
        </w:rPr>
        <w:br/>
        <w:t xml:space="preserve">по формированию в обществе неприятия </w:t>
      </w:r>
      <w:r w:rsidR="00557798">
        <w:rPr>
          <w:rFonts w:ascii="Arial" w:hAnsi="Arial" w:cs="Arial"/>
          <w:b/>
          <w:sz w:val="36"/>
          <w:szCs w:val="36"/>
        </w:rPr>
        <w:br/>
      </w:r>
      <w:r w:rsidRPr="009C3143">
        <w:rPr>
          <w:rFonts w:ascii="Arial" w:hAnsi="Arial" w:cs="Arial"/>
          <w:b/>
          <w:sz w:val="36"/>
          <w:szCs w:val="36"/>
        </w:rPr>
        <w:t>к коррупции</w:t>
      </w:r>
      <w:r w:rsidRPr="009C3143">
        <w:rPr>
          <w:rFonts w:ascii="Arial" w:hAnsi="Arial" w:cs="Arial"/>
          <w:sz w:val="36"/>
          <w:szCs w:val="36"/>
        </w:rPr>
        <w:t xml:space="preserve"> с вовлечением всех государственных органов страны.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Агентством выработаны и внесены </w:t>
      </w:r>
      <w:r w:rsidR="009C3143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 xml:space="preserve">в Администрацию Президента подходы </w:t>
      </w:r>
      <w:r w:rsidRPr="009C3143">
        <w:rPr>
          <w:rFonts w:ascii="Arial" w:hAnsi="Arial" w:cs="Arial"/>
          <w:b/>
          <w:sz w:val="36"/>
          <w:szCs w:val="36"/>
        </w:rPr>
        <w:t xml:space="preserve">по национальному индексу восприятия коррупции.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Разработаны изменения и дополнения </w:t>
      </w:r>
      <w:r w:rsidR="00557798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 xml:space="preserve">в действующие </w:t>
      </w:r>
      <w:r w:rsidRPr="009C3143">
        <w:rPr>
          <w:rFonts w:ascii="Arial" w:hAnsi="Arial" w:cs="Arial"/>
          <w:b/>
          <w:sz w:val="36"/>
          <w:szCs w:val="36"/>
        </w:rPr>
        <w:t>Правила проведения внешнего анализа</w:t>
      </w:r>
      <w:r w:rsidRPr="009C3143">
        <w:rPr>
          <w:rFonts w:ascii="Arial" w:hAnsi="Arial" w:cs="Arial"/>
          <w:sz w:val="36"/>
          <w:szCs w:val="36"/>
        </w:rPr>
        <w:t xml:space="preserve"> коррупционных рисков и Типовые правила проведения </w:t>
      </w:r>
      <w:r w:rsidRPr="009C3143">
        <w:rPr>
          <w:rFonts w:ascii="Arial" w:hAnsi="Arial" w:cs="Arial"/>
          <w:b/>
          <w:sz w:val="36"/>
          <w:szCs w:val="36"/>
        </w:rPr>
        <w:t>внутреннего анализа</w:t>
      </w:r>
      <w:r w:rsidRPr="009C3143">
        <w:rPr>
          <w:rFonts w:ascii="Arial" w:hAnsi="Arial" w:cs="Arial"/>
          <w:sz w:val="36"/>
          <w:szCs w:val="36"/>
        </w:rPr>
        <w:t xml:space="preserve"> коррупционных рисков.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Усилена роль Агентства по вопросам </w:t>
      </w:r>
      <w:r w:rsidRPr="009C3143">
        <w:rPr>
          <w:rFonts w:ascii="Arial" w:hAnsi="Arial" w:cs="Arial"/>
          <w:b/>
          <w:sz w:val="36"/>
          <w:szCs w:val="36"/>
        </w:rPr>
        <w:t>координации антикоррупционных комплаенс-служб</w:t>
      </w:r>
      <w:r w:rsidRPr="009C3143">
        <w:rPr>
          <w:rFonts w:ascii="Arial" w:hAnsi="Arial" w:cs="Arial"/>
          <w:sz w:val="36"/>
          <w:szCs w:val="36"/>
        </w:rPr>
        <w:t xml:space="preserve"> в субъектах </w:t>
      </w:r>
      <w:r w:rsidR="007F2059" w:rsidRPr="009C3143">
        <w:rPr>
          <w:rFonts w:ascii="Arial" w:hAnsi="Arial" w:cs="Arial"/>
          <w:sz w:val="36"/>
          <w:szCs w:val="36"/>
        </w:rPr>
        <w:t>квазигоссектора</w:t>
      </w:r>
      <w:r w:rsidRPr="009C3143">
        <w:rPr>
          <w:rFonts w:ascii="Arial" w:hAnsi="Arial" w:cs="Arial"/>
          <w:sz w:val="36"/>
          <w:szCs w:val="36"/>
        </w:rPr>
        <w:t xml:space="preserve">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Законодательно закрепили норму об ответственности за незаконное обогащение.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В текущем года в Мажилис Парламента </w:t>
      </w:r>
      <w:r w:rsidRPr="009C3143">
        <w:rPr>
          <w:rFonts w:ascii="Arial" w:hAnsi="Arial" w:cs="Arial"/>
          <w:b/>
          <w:sz w:val="36"/>
          <w:szCs w:val="36"/>
        </w:rPr>
        <w:t>будут внесены еще 2 законопроекта</w:t>
      </w:r>
      <w:r w:rsidRPr="009C3143">
        <w:rPr>
          <w:rFonts w:ascii="Arial" w:hAnsi="Arial" w:cs="Arial"/>
          <w:sz w:val="36"/>
          <w:szCs w:val="36"/>
        </w:rPr>
        <w:t xml:space="preserve"> по определению законодательных основ ряда антикоррупционных инициатив. </w:t>
      </w:r>
    </w:p>
    <w:p w:rsidR="0010406B" w:rsidRPr="009C3143" w:rsidRDefault="0010406B" w:rsidP="0010406B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В частности, это касается внедрения института финансового расследования, криминализации обещания/предложения взятки, усиления ответственности юридических лиц за коррупцию </w:t>
      </w:r>
      <w:r w:rsidR="00557798">
        <w:rPr>
          <w:rFonts w:ascii="Arial" w:hAnsi="Arial" w:cs="Arial"/>
          <w:sz w:val="36"/>
          <w:szCs w:val="36"/>
        </w:rPr>
        <w:br/>
      </w:r>
      <w:r w:rsidRPr="009C3143">
        <w:rPr>
          <w:rFonts w:ascii="Arial" w:hAnsi="Arial" w:cs="Arial"/>
          <w:sz w:val="36"/>
          <w:szCs w:val="36"/>
        </w:rPr>
        <w:t>и развития правового регулирования конфликта интересов.</w:t>
      </w:r>
    </w:p>
    <w:p w:rsidR="0010406B" w:rsidRPr="009C3143" w:rsidRDefault="0010406B" w:rsidP="007F2059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>Отдельно хочу остановиться на проекте «Дорогу бизнесу»</w:t>
      </w:r>
      <w:r w:rsidR="007F2059" w:rsidRPr="009C3143">
        <w:rPr>
          <w:rFonts w:ascii="Arial" w:hAnsi="Arial" w:cs="Arial"/>
          <w:sz w:val="36"/>
          <w:szCs w:val="36"/>
        </w:rPr>
        <w:t xml:space="preserve">. Он инициирован в начале текущего года </w:t>
      </w:r>
      <w:r w:rsidR="00557798">
        <w:rPr>
          <w:rFonts w:ascii="Arial" w:hAnsi="Arial" w:cs="Arial"/>
          <w:sz w:val="36"/>
          <w:szCs w:val="36"/>
        </w:rPr>
        <w:br/>
      </w:r>
      <w:r w:rsidR="007F2059" w:rsidRPr="009C3143">
        <w:rPr>
          <w:rFonts w:ascii="Arial" w:hAnsi="Arial" w:cs="Arial"/>
          <w:sz w:val="36"/>
          <w:szCs w:val="36"/>
        </w:rPr>
        <w:t xml:space="preserve">и </w:t>
      </w:r>
      <w:r w:rsidRPr="009C3143">
        <w:rPr>
          <w:rFonts w:ascii="Arial" w:hAnsi="Arial" w:cs="Arial"/>
          <w:sz w:val="36"/>
          <w:szCs w:val="36"/>
        </w:rPr>
        <w:t xml:space="preserve">уже дает положительные результаты. </w:t>
      </w:r>
    </w:p>
    <w:p w:rsidR="0010406B" w:rsidRPr="009C3143" w:rsidRDefault="0010406B" w:rsidP="007F2059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 xml:space="preserve">Цель проекта – не на словах, а на деле максимально </w:t>
      </w:r>
      <w:r w:rsidRPr="009C3143">
        <w:rPr>
          <w:rFonts w:ascii="Arial" w:hAnsi="Arial" w:cs="Arial"/>
          <w:b/>
          <w:sz w:val="36"/>
          <w:szCs w:val="36"/>
        </w:rPr>
        <w:t xml:space="preserve">упростить взаимоотношения бизнеса </w:t>
      </w:r>
      <w:r w:rsidR="00557798">
        <w:rPr>
          <w:rFonts w:ascii="Arial" w:hAnsi="Arial" w:cs="Arial"/>
          <w:b/>
          <w:sz w:val="36"/>
          <w:szCs w:val="36"/>
        </w:rPr>
        <w:br/>
      </w:r>
      <w:r w:rsidRPr="009C3143">
        <w:rPr>
          <w:rFonts w:ascii="Arial" w:hAnsi="Arial" w:cs="Arial"/>
          <w:b/>
          <w:sz w:val="36"/>
          <w:szCs w:val="36"/>
        </w:rPr>
        <w:t>с государством</w:t>
      </w:r>
      <w:r w:rsidRPr="009C3143">
        <w:rPr>
          <w:rFonts w:ascii="Arial" w:hAnsi="Arial" w:cs="Arial"/>
          <w:sz w:val="36"/>
          <w:szCs w:val="36"/>
        </w:rPr>
        <w:t xml:space="preserve"> путем выявления и системного устранения административных барьеров, с которыми сталкиваются предприниматели.</w:t>
      </w:r>
    </w:p>
    <w:p w:rsidR="0010406B" w:rsidRPr="009C3143" w:rsidRDefault="0010406B" w:rsidP="0010406B">
      <w:pPr>
        <w:spacing w:line="360" w:lineRule="auto"/>
        <w:contextualSpacing/>
        <w:jc w:val="both"/>
        <w:rPr>
          <w:rFonts w:ascii="Arial" w:hAnsi="Arial" w:cs="Arial"/>
          <w:sz w:val="36"/>
          <w:szCs w:val="36"/>
        </w:rPr>
      </w:pPr>
    </w:p>
    <w:p w:rsidR="0010406B" w:rsidRDefault="0010406B" w:rsidP="0010406B">
      <w:pPr>
        <w:spacing w:line="360" w:lineRule="auto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9C3143">
        <w:rPr>
          <w:rFonts w:ascii="Arial" w:hAnsi="Arial" w:cs="Arial"/>
          <w:b/>
          <w:sz w:val="36"/>
          <w:szCs w:val="36"/>
        </w:rPr>
        <w:tab/>
        <w:t xml:space="preserve">Уважаемые </w:t>
      </w:r>
      <w:r w:rsidR="007F2059" w:rsidRPr="009C3143">
        <w:rPr>
          <w:rFonts w:ascii="Arial" w:hAnsi="Arial" w:cs="Arial"/>
          <w:b/>
          <w:sz w:val="36"/>
          <w:szCs w:val="36"/>
        </w:rPr>
        <w:t>коллеги!</w:t>
      </w:r>
    </w:p>
    <w:p w:rsidR="009C3143" w:rsidRPr="0030592E" w:rsidRDefault="009C3143" w:rsidP="0010406B">
      <w:pPr>
        <w:spacing w:line="360" w:lineRule="auto"/>
        <w:contextualSpacing/>
        <w:jc w:val="both"/>
        <w:rPr>
          <w:rFonts w:ascii="Arial" w:hAnsi="Arial" w:cs="Arial"/>
          <w:b/>
          <w:sz w:val="18"/>
          <w:szCs w:val="36"/>
        </w:rPr>
      </w:pPr>
    </w:p>
    <w:p w:rsidR="0010406B" w:rsidRPr="009C3143" w:rsidRDefault="0010406B" w:rsidP="009C3143">
      <w:pPr>
        <w:spacing w:line="360" w:lineRule="auto"/>
        <w:contextualSpacing/>
        <w:jc w:val="both"/>
        <w:rPr>
          <w:rFonts w:ascii="Arial" w:hAnsi="Arial" w:cs="Arial"/>
          <w:sz w:val="36"/>
          <w:szCs w:val="36"/>
        </w:rPr>
      </w:pPr>
      <w:r w:rsidRPr="009C3143">
        <w:rPr>
          <w:rFonts w:ascii="Arial" w:hAnsi="Arial" w:cs="Arial"/>
          <w:sz w:val="36"/>
          <w:szCs w:val="36"/>
        </w:rPr>
        <w:tab/>
        <w:t>Сегодня, кроме заседания Общественного совета Агентства, запланированы ряд мероприятий с участием членов совета – это з</w:t>
      </w:r>
      <w:r w:rsidRPr="009C3143">
        <w:rPr>
          <w:rFonts w:ascii="Arial" w:hAnsi="Arial" w:cs="Arial"/>
          <w:b/>
          <w:sz w:val="36"/>
          <w:szCs w:val="36"/>
        </w:rPr>
        <w:t xml:space="preserve">аседание региональной комиссии по противодействию коррупции </w:t>
      </w:r>
      <w:r w:rsidR="009C3143">
        <w:rPr>
          <w:rFonts w:ascii="Arial" w:hAnsi="Arial" w:cs="Arial"/>
          <w:b/>
          <w:sz w:val="36"/>
          <w:szCs w:val="36"/>
        </w:rPr>
        <w:br/>
      </w:r>
      <w:r w:rsidRPr="009C3143">
        <w:rPr>
          <w:rFonts w:ascii="Arial" w:hAnsi="Arial" w:cs="Arial"/>
          <w:b/>
          <w:sz w:val="36"/>
          <w:szCs w:val="36"/>
        </w:rPr>
        <w:t xml:space="preserve">при </w:t>
      </w:r>
      <w:proofErr w:type="spellStart"/>
      <w:r w:rsidRPr="009C3143">
        <w:rPr>
          <w:rFonts w:ascii="Arial" w:hAnsi="Arial" w:cs="Arial"/>
          <w:b/>
          <w:sz w:val="36"/>
          <w:szCs w:val="36"/>
        </w:rPr>
        <w:t>акиме</w:t>
      </w:r>
      <w:proofErr w:type="spellEnd"/>
      <w:r w:rsidRPr="009C3143">
        <w:rPr>
          <w:rFonts w:ascii="Arial" w:hAnsi="Arial" w:cs="Arial"/>
          <w:b/>
          <w:sz w:val="36"/>
          <w:szCs w:val="36"/>
        </w:rPr>
        <w:t xml:space="preserve"> города </w:t>
      </w:r>
      <w:proofErr w:type="spellStart"/>
      <w:r w:rsidRPr="009C3143">
        <w:rPr>
          <w:rFonts w:ascii="Arial" w:hAnsi="Arial" w:cs="Arial"/>
          <w:b/>
          <w:sz w:val="36"/>
          <w:szCs w:val="36"/>
        </w:rPr>
        <w:t>Алматы</w:t>
      </w:r>
      <w:proofErr w:type="spellEnd"/>
      <w:r w:rsidRPr="009C3143">
        <w:rPr>
          <w:rFonts w:ascii="Arial" w:hAnsi="Arial" w:cs="Arial"/>
          <w:sz w:val="36"/>
          <w:szCs w:val="36"/>
        </w:rPr>
        <w:t xml:space="preserve">, </w:t>
      </w:r>
      <w:r w:rsidRPr="009C3143">
        <w:rPr>
          <w:rFonts w:ascii="Arial" w:hAnsi="Arial" w:cs="Arial"/>
          <w:b/>
          <w:sz w:val="36"/>
          <w:szCs w:val="36"/>
        </w:rPr>
        <w:t xml:space="preserve">встречи </w:t>
      </w:r>
      <w:r w:rsidR="009C3143">
        <w:rPr>
          <w:rFonts w:ascii="Arial" w:hAnsi="Arial" w:cs="Arial"/>
          <w:b/>
          <w:sz w:val="36"/>
          <w:szCs w:val="36"/>
        </w:rPr>
        <w:br/>
      </w:r>
      <w:r w:rsidRPr="009C3143">
        <w:rPr>
          <w:rFonts w:ascii="Arial" w:hAnsi="Arial" w:cs="Arial"/>
          <w:b/>
          <w:sz w:val="36"/>
          <w:szCs w:val="36"/>
        </w:rPr>
        <w:t xml:space="preserve">с бизнес </w:t>
      </w:r>
      <w:r w:rsidR="007F2059" w:rsidRPr="009C3143">
        <w:rPr>
          <w:rFonts w:ascii="Arial" w:hAnsi="Arial" w:cs="Arial"/>
          <w:b/>
          <w:sz w:val="36"/>
          <w:szCs w:val="36"/>
        </w:rPr>
        <w:t>– сообществом</w:t>
      </w:r>
      <w:r w:rsidR="007F2059" w:rsidRPr="009C3143">
        <w:rPr>
          <w:rFonts w:ascii="Arial" w:hAnsi="Arial" w:cs="Arial"/>
          <w:sz w:val="36"/>
          <w:szCs w:val="36"/>
        </w:rPr>
        <w:tab/>
        <w:t>и</w:t>
      </w:r>
      <w:r w:rsidR="009C3143">
        <w:rPr>
          <w:rFonts w:ascii="Arial" w:hAnsi="Arial" w:cs="Arial"/>
          <w:sz w:val="36"/>
          <w:szCs w:val="36"/>
        </w:rPr>
        <w:tab/>
      </w:r>
      <w:r w:rsidR="007F2059" w:rsidRPr="009C3143">
        <w:rPr>
          <w:rFonts w:ascii="Arial" w:hAnsi="Arial" w:cs="Arial"/>
          <w:sz w:val="36"/>
          <w:szCs w:val="36"/>
        </w:rPr>
        <w:t>представи</w:t>
      </w:r>
      <w:r w:rsidR="009C3143" w:rsidRPr="009C3143">
        <w:rPr>
          <w:rFonts w:ascii="Arial" w:hAnsi="Arial" w:cs="Arial"/>
          <w:sz w:val="36"/>
          <w:szCs w:val="36"/>
        </w:rPr>
        <w:t>телями</w:t>
      </w:r>
      <w:r w:rsidR="00991A91">
        <w:rPr>
          <w:rFonts w:ascii="Arial" w:hAnsi="Arial" w:cs="Arial"/>
          <w:sz w:val="36"/>
          <w:szCs w:val="36"/>
        </w:rPr>
        <w:t xml:space="preserve"> </w:t>
      </w:r>
      <w:r w:rsidR="009C3143" w:rsidRPr="009C3143">
        <w:rPr>
          <w:rFonts w:ascii="Arial" w:hAnsi="Arial" w:cs="Arial"/>
          <w:b/>
          <w:sz w:val="36"/>
          <w:szCs w:val="36"/>
        </w:rPr>
        <w:t>неправительственных</w:t>
      </w:r>
      <w:r w:rsidRPr="009C3143">
        <w:rPr>
          <w:rFonts w:ascii="Arial" w:hAnsi="Arial" w:cs="Arial"/>
          <w:b/>
          <w:sz w:val="36"/>
          <w:szCs w:val="36"/>
        </w:rPr>
        <w:t xml:space="preserve"> организаций</w:t>
      </w:r>
      <w:r w:rsidR="009C3143">
        <w:rPr>
          <w:rFonts w:ascii="Arial" w:hAnsi="Arial" w:cs="Arial"/>
          <w:sz w:val="36"/>
          <w:szCs w:val="36"/>
        </w:rPr>
        <w:t xml:space="preserve"> по </w:t>
      </w:r>
      <w:r w:rsidRPr="009C3143">
        <w:rPr>
          <w:rFonts w:ascii="Arial" w:hAnsi="Arial" w:cs="Arial"/>
          <w:sz w:val="36"/>
          <w:szCs w:val="36"/>
        </w:rPr>
        <w:t>выработке предложений и обмену мнениями в вопр</w:t>
      </w:r>
      <w:r w:rsidR="007F2059" w:rsidRPr="009C3143">
        <w:rPr>
          <w:rFonts w:ascii="Arial" w:hAnsi="Arial" w:cs="Arial"/>
          <w:sz w:val="36"/>
          <w:szCs w:val="36"/>
        </w:rPr>
        <w:t>осах противодействия коррупции.</w:t>
      </w:r>
    </w:p>
    <w:p w:rsidR="007F2059" w:rsidRPr="009C3143" w:rsidRDefault="007F2059" w:rsidP="007F2059">
      <w:pPr>
        <w:spacing w:line="360" w:lineRule="auto"/>
        <w:ind w:firstLine="708"/>
        <w:contextualSpacing/>
        <w:jc w:val="both"/>
        <w:rPr>
          <w:rFonts w:ascii="Arial" w:hAnsi="Arial" w:cs="Arial"/>
          <w:sz w:val="36"/>
          <w:szCs w:val="36"/>
        </w:rPr>
      </w:pPr>
    </w:p>
    <w:p w:rsidR="00234839" w:rsidRPr="009C3143" w:rsidRDefault="0010406B" w:rsidP="001B4013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9C3143">
        <w:rPr>
          <w:rFonts w:ascii="Arial" w:hAnsi="Arial" w:cs="Arial"/>
          <w:b/>
          <w:sz w:val="36"/>
          <w:szCs w:val="36"/>
        </w:rPr>
        <w:t xml:space="preserve">Хочу еще раз поблагодарить всех за участие </w:t>
      </w:r>
      <w:r w:rsidR="007F2059" w:rsidRPr="009C3143">
        <w:rPr>
          <w:rFonts w:ascii="Arial" w:hAnsi="Arial" w:cs="Arial"/>
          <w:b/>
          <w:sz w:val="36"/>
          <w:szCs w:val="36"/>
        </w:rPr>
        <w:br/>
      </w:r>
      <w:r w:rsidR="001B4013" w:rsidRPr="009C3143">
        <w:rPr>
          <w:rFonts w:ascii="Arial" w:hAnsi="Arial" w:cs="Arial"/>
          <w:b/>
          <w:sz w:val="36"/>
          <w:szCs w:val="36"/>
        </w:rPr>
        <w:t>и пожелать успехов!</w:t>
      </w:r>
    </w:p>
    <w:sectPr w:rsidR="00234839" w:rsidRPr="009C3143" w:rsidSect="00784E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406B"/>
    <w:rsid w:val="0010406B"/>
    <w:rsid w:val="001B4013"/>
    <w:rsid w:val="0030592E"/>
    <w:rsid w:val="00557798"/>
    <w:rsid w:val="00784EF4"/>
    <w:rsid w:val="007F2059"/>
    <w:rsid w:val="00991A91"/>
    <w:rsid w:val="009C3143"/>
    <w:rsid w:val="009D4C3A"/>
    <w:rsid w:val="00A72BB1"/>
    <w:rsid w:val="00AC281A"/>
    <w:rsid w:val="00B80434"/>
    <w:rsid w:val="00DD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 Каргабай</dc:creator>
  <cp:keywords/>
  <dc:description/>
  <cp:lastModifiedBy>Максат</cp:lastModifiedBy>
  <cp:revision>7</cp:revision>
  <cp:lastPrinted>2023-02-11T08:09:00Z</cp:lastPrinted>
  <dcterms:created xsi:type="dcterms:W3CDTF">2023-02-13T03:59:00Z</dcterms:created>
  <dcterms:modified xsi:type="dcterms:W3CDTF">2023-02-14T08:59:00Z</dcterms:modified>
</cp:coreProperties>
</file>