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CE0" w:rsidRPr="007452CE" w:rsidRDefault="00C66BC9" w:rsidP="007452CE">
      <w:pPr>
        <w:tabs>
          <w:tab w:val="left" w:pos="0"/>
          <w:tab w:val="left" w:pos="6804"/>
        </w:tabs>
        <w:spacing w:after="0" w:line="240" w:lineRule="auto"/>
        <w:ind w:right="50"/>
        <w:jc w:val="both"/>
        <w:rPr>
          <w:rFonts w:ascii="Times New Roman" w:hAnsi="Times New Roman"/>
          <w:b/>
          <w:bCs/>
          <w:sz w:val="28"/>
          <w:szCs w:val="28"/>
          <w:lang w:val="kk-KZ"/>
        </w:rPr>
      </w:pPr>
      <w:r w:rsidRPr="00327C4C">
        <w:rPr>
          <w:rFonts w:ascii="Times New Roman" w:hAnsi="Times New Roman"/>
          <w:b/>
          <w:bCs/>
          <w:sz w:val="28"/>
          <w:szCs w:val="28"/>
          <w:lang w:val="kk-KZ"/>
        </w:rPr>
        <w:t xml:space="preserve">Қазақстан Республикасы Конституциялық Сотының </w:t>
      </w:r>
      <w:r w:rsidR="007452CE" w:rsidRPr="007452CE">
        <w:rPr>
          <w:rFonts w:ascii="Times New Roman" w:hAnsi="Times New Roman"/>
          <w:b/>
          <w:bCs/>
          <w:sz w:val="28"/>
          <w:szCs w:val="28"/>
          <w:lang w:val="kk-KZ"/>
        </w:rPr>
        <w:t>«2014 жылғы 3 шілдедегі Қазақстан Республикасы Қылмыстық кодексінің 428-бабы үшінші бөлігінің және 2014 жылғы 5 шілдедегі Қазақстан Республикасы Қылмыстық-атқару кодексінің 130-бабы екінші бөлігі 2) тармақшасының                    Қазақстан Республикасының Конституциясына сәйкестігін қарау туралы»</w:t>
      </w:r>
      <w:r w:rsidR="007452CE">
        <w:rPr>
          <w:rFonts w:ascii="Times New Roman" w:hAnsi="Times New Roman"/>
          <w:b/>
          <w:bCs/>
          <w:sz w:val="28"/>
          <w:szCs w:val="28"/>
          <w:lang w:val="kk-KZ"/>
        </w:rPr>
        <w:t xml:space="preserve"> </w:t>
      </w:r>
      <w:r w:rsidRPr="00327C4C">
        <w:rPr>
          <w:rFonts w:ascii="Times New Roman" w:hAnsi="Times New Roman"/>
          <w:b/>
          <w:bCs/>
          <w:sz w:val="28"/>
          <w:szCs w:val="28"/>
          <w:lang w:val="kk-KZ"/>
        </w:rPr>
        <w:t xml:space="preserve">2023 жылғы </w:t>
      </w:r>
      <w:r>
        <w:rPr>
          <w:rFonts w:ascii="Times New Roman" w:eastAsia="Times New Roman" w:hAnsi="Times New Roman" w:cs="Times New Roman"/>
          <w:b/>
          <w:bCs/>
          <w:sz w:val="28"/>
          <w:szCs w:val="28"/>
          <w:lang w:val="kk-KZ"/>
        </w:rPr>
        <w:t>6</w:t>
      </w:r>
      <w:r w:rsidRPr="00282E27">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желтоқсандағы </w:t>
      </w:r>
      <w:r w:rsidRPr="00282E27">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37</w:t>
      </w:r>
      <w:r w:rsidRPr="00327C4C">
        <w:rPr>
          <w:rFonts w:ascii="Times New Roman" w:hAnsi="Times New Roman"/>
          <w:b/>
          <w:bCs/>
          <w:sz w:val="28"/>
          <w:szCs w:val="28"/>
          <w:lang w:val="kk-KZ"/>
        </w:rPr>
        <w:t>-НҚ нормативтік қаулысы</w:t>
      </w:r>
    </w:p>
    <w:p w:rsidR="001F2CE0" w:rsidRDefault="001F2CE0" w:rsidP="001F2CE0">
      <w:pPr>
        <w:spacing w:after="0" w:line="240" w:lineRule="auto"/>
        <w:jc w:val="both"/>
        <w:rPr>
          <w:rFonts w:ascii="Times New Roman" w:hAnsi="Times New Roman" w:cs="Times New Roman"/>
          <w:sz w:val="28"/>
          <w:szCs w:val="28"/>
        </w:rPr>
      </w:pPr>
    </w:p>
    <w:p w:rsidR="00A77348" w:rsidRPr="001076A4" w:rsidRDefault="00A77348" w:rsidP="001F2CE0">
      <w:pPr>
        <w:spacing w:after="0" w:line="240" w:lineRule="auto"/>
        <w:jc w:val="both"/>
        <w:rPr>
          <w:rFonts w:ascii="Times New Roman" w:hAnsi="Times New Roman" w:cs="Times New Roman"/>
          <w:sz w:val="28"/>
          <w:szCs w:val="28"/>
        </w:rPr>
      </w:pPr>
    </w:p>
    <w:p w:rsidR="001F2CE0" w:rsidRPr="001076A4" w:rsidRDefault="00E923EB" w:rsidP="00A77348">
      <w:pPr>
        <w:spacing w:after="0" w:line="240" w:lineRule="auto"/>
        <w:jc w:val="center"/>
        <w:rPr>
          <w:rFonts w:ascii="Times New Roman" w:hAnsi="Times New Roman" w:cs="Times New Roman"/>
          <w:b/>
          <w:sz w:val="28"/>
          <w:szCs w:val="28"/>
        </w:rPr>
      </w:pPr>
      <w:r w:rsidRPr="001076A4">
        <w:rPr>
          <w:rFonts w:ascii="Times New Roman" w:hAnsi="Times New Roman" w:cs="Times New Roman"/>
          <w:b/>
          <w:sz w:val="28"/>
          <w:szCs w:val="28"/>
        </w:rPr>
        <w:t>ҚАЗАҚСТАН РЕСПУБЛИКАСЫНЫҢ АТЫНАН</w:t>
      </w:r>
    </w:p>
    <w:p w:rsidR="00E43059" w:rsidRPr="008C06DD" w:rsidRDefault="00E43059" w:rsidP="001F2CE0">
      <w:pPr>
        <w:spacing w:after="0" w:line="240" w:lineRule="auto"/>
        <w:jc w:val="both"/>
        <w:rPr>
          <w:rFonts w:ascii="Times New Roman" w:hAnsi="Times New Roman" w:cs="Times New Roman"/>
          <w:sz w:val="28"/>
          <w:szCs w:val="28"/>
        </w:rPr>
      </w:pPr>
      <w:bookmarkStart w:id="0" w:name="_GoBack"/>
      <w:bookmarkEnd w:id="0"/>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Қазақстан Республикасының Конституциялық Соты Төраға Э.Ә. Азимова, судьялар А.Қ. Ескендіров, Қ.Т. Жақыпбаев, А.Е. Жатқанбаева, </w:t>
      </w:r>
      <w:r w:rsidRPr="001076A4">
        <w:rPr>
          <w:rFonts w:ascii="Times New Roman" w:hAnsi="Times New Roman" w:cs="Times New Roman"/>
          <w:sz w:val="28"/>
          <w:szCs w:val="28"/>
          <w:lang w:val="kk-KZ" w:eastAsia="ar-SA"/>
        </w:rPr>
        <w:t xml:space="preserve">Қ.С. Мусин,                       </w:t>
      </w:r>
      <w:r w:rsidRPr="001076A4">
        <w:rPr>
          <w:rFonts w:ascii="Times New Roman" w:hAnsi="Times New Roman" w:cs="Times New Roman"/>
          <w:sz w:val="28"/>
          <w:szCs w:val="28"/>
          <w:lang w:val="kk-KZ"/>
        </w:rPr>
        <w:t>Б.М. Нұрмұханов, Е.Ж. Сәрсембаев және С.Ф. Ударцев қатысқан құрамда,</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өтініш субъектісі</w:t>
      </w:r>
      <w:r w:rsidRPr="001076A4">
        <w:rPr>
          <w:rFonts w:ascii="Times New Roman" w:eastAsia="SimSun" w:hAnsi="Times New Roman" w:cs="Times New Roman"/>
          <w:sz w:val="28"/>
          <w:szCs w:val="28"/>
          <w:lang w:val="kk-KZ"/>
        </w:rPr>
        <w:t xml:space="preserve"> Н.С. Моордың және оның өкілі – адвокат                                                   </w:t>
      </w:r>
      <w:r w:rsidRPr="001076A4">
        <w:rPr>
          <w:rFonts w:ascii="Times New Roman" w:hAnsi="Times New Roman" w:cs="Times New Roman"/>
          <w:sz w:val="28"/>
          <w:szCs w:val="28"/>
          <w:lang w:val="kk-KZ" w:eastAsia="ar-SA"/>
        </w:rPr>
        <w:t>А-К.Ж. Айдаркуловтың,</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Қазақстан Республикасы Бас прокуратурасының өкілі – Н</w:t>
      </w:r>
      <w:r w:rsidRPr="001076A4">
        <w:rPr>
          <w:rFonts w:ascii="Times New Roman" w:hAnsi="Times New Roman" w:cs="Times New Roman"/>
          <w:color w:val="151515"/>
          <w:sz w:val="28"/>
          <w:szCs w:val="28"/>
          <w:shd w:val="clear" w:color="auto" w:fill="FFFFFF"/>
          <w:lang w:val="kk-KZ"/>
        </w:rPr>
        <w:t>орма шығару қызметін үйлестіру департаментінің бастығы</w:t>
      </w:r>
      <w:r w:rsidRPr="001076A4">
        <w:rPr>
          <w:rFonts w:ascii="Times New Roman" w:hAnsi="Times New Roman" w:cs="Times New Roman"/>
          <w:color w:val="000000" w:themeColor="text1"/>
          <w:sz w:val="28"/>
          <w:szCs w:val="28"/>
          <w:lang w:val="kk-KZ"/>
        </w:rPr>
        <w:t xml:space="preserve"> А.О. Мухаметжановтың,</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Қазақстан Республикасы Әділет министрлігінің өкілі – вице-министр                      А.Қ. Мұқанованың,</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Қазақстан Республикасы Ішкі істер министрлігінің өкілі – Қылмыстық-атқару жүйесі комитеті төрағасының орынбасары М.А. Аюбаевтың,</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themeColor="text1"/>
          <w:sz w:val="28"/>
          <w:szCs w:val="28"/>
          <w:lang w:val="kk-KZ"/>
        </w:rPr>
        <w:t>Адам құқықтары жөніндегі ұлттық орталықтың өкілі – басшының орынбасары А.Б. Касенованың,</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Қазақстан Республикасы Парламенті Мәжілісі Аппаратының                              өкілі – Заңнама бөлімінің сектор меңгерушісі </w:t>
      </w:r>
      <w:r w:rsidRPr="001076A4">
        <w:rPr>
          <w:rFonts w:ascii="Times New Roman" w:hAnsi="Times New Roman" w:cs="Times New Roman"/>
          <w:color w:val="000000" w:themeColor="text1"/>
          <w:sz w:val="28"/>
          <w:szCs w:val="28"/>
          <w:lang w:val="kk-KZ"/>
        </w:rPr>
        <w:t>А.К. Батталовтың,</w:t>
      </w:r>
    </w:p>
    <w:p w:rsidR="001F2CE0" w:rsidRPr="001076A4" w:rsidRDefault="00E923EB" w:rsidP="00D84B21">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Қазақстан Республикасы Парламенті Сенаты Аппаратының өкілі – Заңнама бөлімінің бас консультанты Г.А. Аукашеваның,</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Қазақстан Республикасы Ішкі істер министрлігінің Б. Бейсенов атындағы Қарағанды академиясының өкілі – Ғылыми-зерттеу институтының ғылыми қызметкері Е.В. </w:t>
      </w:r>
      <w:proofErr w:type="spellStart"/>
      <w:r w:rsidRPr="001076A4">
        <w:rPr>
          <w:rFonts w:ascii="Times New Roman" w:hAnsi="Times New Roman" w:cs="Times New Roman"/>
          <w:sz w:val="28"/>
          <w:szCs w:val="28"/>
          <w:lang w:val="kk-KZ"/>
        </w:rPr>
        <w:t>Киселеваның</w:t>
      </w:r>
      <w:proofErr w:type="spellEnd"/>
      <w:r w:rsidRPr="001076A4">
        <w:rPr>
          <w:rFonts w:ascii="Times New Roman" w:hAnsi="Times New Roman" w:cs="Times New Roman"/>
          <w:sz w:val="28"/>
          <w:szCs w:val="28"/>
          <w:lang w:val="kk-KZ"/>
        </w:rPr>
        <w:t xml:space="preserve"> қатысуымен,</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өзінің ашық отырысында </w:t>
      </w:r>
      <w:r w:rsidRPr="001076A4">
        <w:rPr>
          <w:rFonts w:ascii="Times New Roman" w:hAnsi="Times New Roman" w:cs="Times New Roman"/>
          <w:sz w:val="28"/>
          <w:szCs w:val="28"/>
          <w:lang w:val="kk-KZ" w:eastAsia="ar-SA"/>
        </w:rPr>
        <w:t xml:space="preserve">Н.С. </w:t>
      </w:r>
      <w:proofErr w:type="spellStart"/>
      <w:r w:rsidRPr="001076A4">
        <w:rPr>
          <w:rFonts w:ascii="Times New Roman" w:hAnsi="Times New Roman" w:cs="Times New Roman"/>
          <w:sz w:val="28"/>
          <w:szCs w:val="28"/>
          <w:lang w:val="kk-KZ" w:eastAsia="ar-SA"/>
        </w:rPr>
        <w:t>Моордың</w:t>
      </w:r>
      <w:proofErr w:type="spellEnd"/>
      <w:r w:rsidRPr="001076A4">
        <w:rPr>
          <w:rFonts w:ascii="Times New Roman" w:hAnsi="Times New Roman" w:cs="Times New Roman"/>
          <w:sz w:val="28"/>
          <w:szCs w:val="28"/>
          <w:lang w:val="kk-KZ" w:eastAsia="ar-SA"/>
        </w:rPr>
        <w:t xml:space="preserve"> </w:t>
      </w:r>
      <w:r w:rsidRPr="001076A4">
        <w:rPr>
          <w:rFonts w:ascii="Times New Roman" w:hAnsi="Times New Roman" w:cs="Times New Roman"/>
          <w:sz w:val="28"/>
          <w:szCs w:val="28"/>
          <w:lang w:val="kk-KZ"/>
        </w:rPr>
        <w:t>2014 жылғы 3 шілдедегі Қазақстан Республикасы Қылмыстық кодексінің (бұдан әрі – ҚК, Қылмыстық кодекс)                        428-бабы үшінші бөлігінің және 2014 жылғы 5 шілдедегі Қазақстан Республикасы Қылмыстық-атқару кодексінің (бұдан әрі – ҚАК) 130-бабы екінші бөлігі 2) тармақшасының Қазақстан Республикасының Конституциясына сәйкестігін тексеру туралы өтінішін қарады.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bCs/>
          <w:spacing w:val="-1"/>
          <w:sz w:val="28"/>
          <w:szCs w:val="28"/>
          <w:lang w:val="kk-KZ"/>
        </w:rPr>
        <w:t xml:space="preserve">Баяндамашы – Қазақстан Республикасы Конституциялық Сотының судьясы </w:t>
      </w:r>
      <w:r w:rsidRPr="001076A4">
        <w:rPr>
          <w:rFonts w:ascii="Times New Roman" w:hAnsi="Times New Roman" w:cs="Times New Roman"/>
          <w:sz w:val="28"/>
          <w:szCs w:val="28"/>
          <w:lang w:val="kk-KZ"/>
        </w:rPr>
        <w:t xml:space="preserve">А.Қ. </w:t>
      </w:r>
      <w:proofErr w:type="spellStart"/>
      <w:r w:rsidRPr="001076A4">
        <w:rPr>
          <w:rFonts w:ascii="Times New Roman" w:hAnsi="Times New Roman" w:cs="Times New Roman"/>
          <w:sz w:val="28"/>
          <w:szCs w:val="28"/>
          <w:lang w:val="kk-KZ"/>
        </w:rPr>
        <w:t>Ескендіровті</w:t>
      </w:r>
      <w:proofErr w:type="spellEnd"/>
      <w:r w:rsidRPr="001076A4">
        <w:rPr>
          <w:rFonts w:ascii="Times New Roman" w:hAnsi="Times New Roman" w:cs="Times New Roman"/>
          <w:sz w:val="28"/>
          <w:szCs w:val="28"/>
          <w:lang w:val="kk-KZ"/>
        </w:rPr>
        <w:t xml:space="preserve"> және отырысқа қатысушыларды </w:t>
      </w:r>
      <w:r w:rsidRPr="001076A4">
        <w:rPr>
          <w:rFonts w:ascii="Times New Roman" w:hAnsi="Times New Roman" w:cs="Times New Roman"/>
          <w:bCs/>
          <w:spacing w:val="-1"/>
          <w:sz w:val="28"/>
          <w:szCs w:val="28"/>
          <w:lang w:val="kk-KZ"/>
        </w:rPr>
        <w:t>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p>
    <w:p w:rsidR="00F70BE5" w:rsidRPr="001076A4" w:rsidRDefault="00F70BE5" w:rsidP="00F70BE5">
      <w:pPr>
        <w:spacing w:after="0" w:line="320" w:lineRule="exact"/>
        <w:jc w:val="center"/>
        <w:rPr>
          <w:rFonts w:ascii="Times New Roman" w:hAnsi="Times New Roman" w:cs="Times New Roman"/>
          <w:sz w:val="28"/>
          <w:szCs w:val="28"/>
          <w:lang w:val="kk-KZ"/>
        </w:rPr>
      </w:pPr>
      <w:r w:rsidRPr="001076A4">
        <w:rPr>
          <w:rFonts w:ascii="Times New Roman" w:hAnsi="Times New Roman" w:cs="Times New Roman"/>
          <w:b/>
          <w:bCs/>
          <w:sz w:val="28"/>
          <w:szCs w:val="28"/>
          <w:lang w:val="kk-KZ"/>
        </w:rPr>
        <w:t>анықтады: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Қазақстан Республикасының Конституциялық Сотына                                      (бұдан әрі – Конституциялық Сот) ҚК-нің 428-бабы үшінші бөлігінің және          ҚАК-</w:t>
      </w:r>
      <w:proofErr w:type="spellStart"/>
      <w:r w:rsidRPr="001076A4">
        <w:rPr>
          <w:rFonts w:ascii="Times New Roman" w:hAnsi="Times New Roman" w:cs="Times New Roman"/>
          <w:sz w:val="28"/>
          <w:szCs w:val="28"/>
          <w:lang w:val="kk-KZ"/>
        </w:rPr>
        <w:t>тің</w:t>
      </w:r>
      <w:proofErr w:type="spellEnd"/>
      <w:r w:rsidRPr="001076A4">
        <w:rPr>
          <w:rFonts w:ascii="Times New Roman" w:hAnsi="Times New Roman" w:cs="Times New Roman"/>
          <w:sz w:val="28"/>
          <w:szCs w:val="28"/>
          <w:lang w:val="kk-KZ"/>
        </w:rPr>
        <w:t xml:space="preserve"> 130-бабы екінші бөлігі 2) тармақшасының Қазақстан Республикасының Конституциясына (бұдан әрі – Конституция) сәйкестігін қарау туралы өтініш     келіп түсті.</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Өтініштен Ұлытау облысы Жезқазған қалалық сотының 2022 жылғы </w:t>
      </w:r>
      <w:r>
        <w:rPr>
          <w:rFonts w:ascii="Times New Roman" w:hAnsi="Times New Roman" w:cs="Times New Roman"/>
          <w:sz w:val="28"/>
          <w:szCs w:val="28"/>
          <w:lang w:val="kk-KZ"/>
        </w:rPr>
        <w:t xml:space="preserve">                                            </w:t>
      </w:r>
      <w:r w:rsidRPr="001076A4">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Pr="001076A4">
        <w:rPr>
          <w:rFonts w:ascii="Times New Roman" w:hAnsi="Times New Roman" w:cs="Times New Roman"/>
          <w:sz w:val="28"/>
          <w:szCs w:val="28"/>
          <w:lang w:val="kk-KZ"/>
        </w:rPr>
        <w:t xml:space="preserve">қыркүйектегі үкімімен өтініш беруші өзіне қандай да бір қасақана зақым </w:t>
      </w:r>
      <w:r w:rsidRPr="00635075">
        <w:rPr>
          <w:rFonts w:ascii="Times New Roman" w:hAnsi="Times New Roman" w:cs="Times New Roman"/>
          <w:sz w:val="28"/>
          <w:szCs w:val="28"/>
          <w:lang w:val="kk-KZ"/>
        </w:rPr>
        <w:t>келтірумен ұштасатын, қоғамнан оқшаулауды қамтамасыз ететін мекеме әкімшілігінің заңды талаптарына топтасып бағынбауға қатысқаны ү</w:t>
      </w:r>
      <w:r w:rsidRPr="001076A4">
        <w:rPr>
          <w:rFonts w:ascii="Times New Roman" w:hAnsi="Times New Roman" w:cs="Times New Roman"/>
          <w:sz w:val="28"/>
          <w:szCs w:val="28"/>
          <w:lang w:val="kk-KZ"/>
        </w:rPr>
        <w:t>шін ҚК-нің  428-бабының үшінші бөлігі бойынша кінәлі деп танылғанын түсінуге болады.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z w:val="28"/>
          <w:szCs w:val="28"/>
          <w:lang w:val="kk-KZ"/>
        </w:rPr>
        <w:t xml:space="preserve">Өтініш субъектісінің пікірінше, сотталған адамның өзіне </w:t>
      </w:r>
      <w:r w:rsidRPr="001076A4">
        <w:rPr>
          <w:rFonts w:ascii="Times New Roman" w:hAnsi="Times New Roman" w:cs="Times New Roman"/>
          <w:sz w:val="28"/>
          <w:szCs w:val="28"/>
          <w:lang w:val="kk-KZ"/>
        </w:rPr>
        <w:t xml:space="preserve">қандай да бір </w:t>
      </w:r>
      <w:r w:rsidRPr="001076A4">
        <w:rPr>
          <w:rFonts w:ascii="Times New Roman" w:hAnsi="Times New Roman" w:cs="Times New Roman"/>
          <w:color w:val="000000"/>
          <w:sz w:val="28"/>
          <w:szCs w:val="28"/>
          <w:lang w:val="kk-KZ"/>
        </w:rPr>
        <w:t xml:space="preserve">қасақана зақым келтіруі, яғни </w:t>
      </w:r>
      <w:r w:rsidRPr="001076A4">
        <w:rPr>
          <w:rFonts w:ascii="Times New Roman" w:hAnsi="Times New Roman" w:cs="Times New Roman"/>
          <w:color w:val="000000"/>
          <w:spacing w:val="2"/>
          <w:sz w:val="28"/>
          <w:szCs w:val="28"/>
          <w:shd w:val="clear" w:color="auto" w:fill="FFFFFF"/>
          <w:lang w:val="kk-KZ"/>
        </w:rPr>
        <w:t xml:space="preserve">дене </w:t>
      </w:r>
      <w:proofErr w:type="spellStart"/>
      <w:r w:rsidRPr="001076A4">
        <w:rPr>
          <w:rFonts w:ascii="Times New Roman" w:hAnsi="Times New Roman" w:cs="Times New Roman"/>
          <w:color w:val="000000"/>
          <w:spacing w:val="2"/>
          <w:sz w:val="28"/>
          <w:szCs w:val="28"/>
          <w:shd w:val="clear" w:color="auto" w:fill="FFFFFF"/>
          <w:lang w:val="kk-KZ"/>
        </w:rPr>
        <w:t>мүшесiн</w:t>
      </w:r>
      <w:proofErr w:type="spellEnd"/>
      <w:r w:rsidRPr="001076A4">
        <w:rPr>
          <w:rFonts w:ascii="Times New Roman" w:hAnsi="Times New Roman" w:cs="Times New Roman"/>
          <w:color w:val="000000"/>
          <w:spacing w:val="2"/>
          <w:sz w:val="28"/>
          <w:szCs w:val="28"/>
          <w:shd w:val="clear" w:color="auto" w:fill="FFFFFF"/>
          <w:lang w:val="kk-KZ"/>
        </w:rPr>
        <w:t xml:space="preserve"> зақымдау</w:t>
      </w:r>
      <w:r w:rsidRPr="001076A4">
        <w:rPr>
          <w:rFonts w:ascii="Times New Roman" w:hAnsi="Times New Roman" w:cs="Times New Roman"/>
          <w:color w:val="000000"/>
          <w:sz w:val="28"/>
          <w:szCs w:val="28"/>
          <w:lang w:val="kk-KZ"/>
        </w:rPr>
        <w:t xml:space="preserve"> актісі Конституцияда кепілдік берілген өзінің сөз еркіндігі мен өз пікірін білдіру құқықтарын қорғау тәсілдерінің бірі, сондай-ақ қылмыстық-атқару мекемесі әкімшілігінің заңсыз әрекеттеріне қарсылық білдіру нысаны болып табылады.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z w:val="28"/>
          <w:szCs w:val="28"/>
          <w:lang w:val="kk-KZ"/>
        </w:rPr>
        <w:t>Өтініш беруші өз дәлелдерін негіздеу үшін Қазақстан Республикасы Конституциялық Кеңесінің 2008 жылғы 27 ақпандағы № 2 нормативтік  қаулысында жазылған құқықтық ұстанымдарға сілтеме жасайды, олар бойынша 1997 жылғы 16 шілдедегі Қазақстан Республикасы Қылмыстық кодексінің                       361-бабының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Қазақстан Республикасы Заңының  редакциясында) бірінші және төртінші бөліктері (бірінші бөліктің саралау белгілерін анықтауға қатысты) конституциялық емес деп танылды.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z w:val="28"/>
          <w:szCs w:val="28"/>
          <w:lang w:val="kk-KZ"/>
        </w:rPr>
        <w:t xml:space="preserve">Өтініш беруші дау айтып отырған ҚК және ҚАК нормаларының </w:t>
      </w:r>
      <w:proofErr w:type="spellStart"/>
      <w:r w:rsidRPr="001076A4">
        <w:rPr>
          <w:rFonts w:ascii="Times New Roman" w:hAnsi="Times New Roman" w:cs="Times New Roman"/>
          <w:color w:val="000000"/>
          <w:sz w:val="28"/>
          <w:szCs w:val="28"/>
          <w:lang w:val="kk-KZ"/>
        </w:rPr>
        <w:t>конституциялылығын</w:t>
      </w:r>
      <w:proofErr w:type="spellEnd"/>
      <w:r w:rsidRPr="001076A4">
        <w:rPr>
          <w:rFonts w:ascii="Times New Roman" w:hAnsi="Times New Roman" w:cs="Times New Roman"/>
          <w:color w:val="000000"/>
          <w:sz w:val="28"/>
          <w:szCs w:val="28"/>
          <w:lang w:val="kk-KZ"/>
        </w:rPr>
        <w:t xml:space="preserve"> тексеру кезінде Конституциялық Сот мыналарды негізге алады.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z w:val="28"/>
          <w:szCs w:val="28"/>
          <w:lang w:val="kk-KZ"/>
        </w:rPr>
        <w:t xml:space="preserve">1. Конституцияға сәйкес </w:t>
      </w:r>
      <w:r w:rsidRPr="001076A4">
        <w:rPr>
          <w:rFonts w:ascii="Times New Roman" w:hAnsi="Times New Roman" w:cs="Times New Roman"/>
          <w:color w:val="000000"/>
          <w:spacing w:val="2"/>
          <w:sz w:val="28"/>
          <w:szCs w:val="28"/>
          <w:shd w:val="clear" w:color="auto" w:fill="FFFFFF"/>
          <w:lang w:val="kk-KZ"/>
        </w:rPr>
        <w:t xml:space="preserve">адам және адамның өмірі, құқықтары мен бостандықтары </w:t>
      </w:r>
      <w:r w:rsidRPr="001076A4">
        <w:rPr>
          <w:rFonts w:ascii="Times New Roman" w:hAnsi="Times New Roman" w:cs="Times New Roman"/>
          <w:color w:val="000000"/>
          <w:sz w:val="28"/>
          <w:szCs w:val="28"/>
          <w:lang w:val="kk-KZ"/>
        </w:rPr>
        <w:t xml:space="preserve">мемлекеттің </w:t>
      </w:r>
      <w:r w:rsidRPr="001076A4">
        <w:rPr>
          <w:rFonts w:ascii="Times New Roman" w:hAnsi="Times New Roman" w:cs="Times New Roman"/>
          <w:color w:val="000000"/>
          <w:spacing w:val="2"/>
          <w:sz w:val="28"/>
          <w:szCs w:val="28"/>
          <w:shd w:val="clear" w:color="auto" w:fill="FFFFFF"/>
          <w:lang w:val="kk-KZ"/>
        </w:rPr>
        <w:t xml:space="preserve">ең қымбат қазынасы </w:t>
      </w:r>
      <w:r w:rsidRPr="001076A4">
        <w:rPr>
          <w:rFonts w:ascii="Times New Roman" w:hAnsi="Times New Roman" w:cs="Times New Roman"/>
          <w:color w:val="000000"/>
          <w:sz w:val="28"/>
          <w:szCs w:val="28"/>
          <w:lang w:val="kk-KZ"/>
        </w:rPr>
        <w:t>болып табылады (1-баптың                       1-тармағы), Қазақстан Республикасында адамның құқықтары мен бостандықтары танылады және оларға кепілдік беріледі. «</w:t>
      </w:r>
      <w:r w:rsidRPr="001076A4">
        <w:rPr>
          <w:rFonts w:ascii="Times New Roman" w:hAnsi="Times New Roman" w:cs="Times New Roman"/>
          <w:color w:val="000000"/>
          <w:spacing w:val="2"/>
          <w:sz w:val="28"/>
          <w:szCs w:val="28"/>
          <w:shd w:val="clear" w:color="auto" w:fill="FFFFFF"/>
          <w:lang w:val="kk-KZ"/>
        </w:rPr>
        <w:t>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(12-баптың 1 және 2-тармақтары). Әркімнің «құқық субъектісі ретінде танылуына құқығы бар және өзінің құқықтары мен бостандықтарын заңға қайшы келмейтін барлық тәсілдермен қорғауға құқылы», сондай-ақ өмір сүру, жеке басының бостандығы, сөз еркіндігі,                    қадір-қасиетін қорғау құқықтары</w:t>
      </w:r>
      <w:r>
        <w:rPr>
          <w:rFonts w:ascii="Times New Roman" w:hAnsi="Times New Roman" w:cs="Times New Roman"/>
          <w:color w:val="000000"/>
          <w:spacing w:val="2"/>
          <w:sz w:val="28"/>
          <w:szCs w:val="28"/>
          <w:shd w:val="clear" w:color="auto" w:fill="FFFFFF"/>
          <w:lang w:val="kk-KZ"/>
        </w:rPr>
        <w:t xml:space="preserve"> бар</w:t>
      </w:r>
      <w:r w:rsidRPr="001076A4">
        <w:rPr>
          <w:rFonts w:ascii="Times New Roman" w:hAnsi="Times New Roman" w:cs="Times New Roman"/>
          <w:color w:val="000000"/>
          <w:spacing w:val="2"/>
          <w:sz w:val="28"/>
          <w:szCs w:val="28"/>
          <w:shd w:val="clear" w:color="auto" w:fill="FFFFFF"/>
          <w:lang w:val="kk-KZ"/>
        </w:rPr>
        <w:t xml:space="preserve"> – «ешкімді азаптауға, оған зорлық-зомбылық </w:t>
      </w:r>
      <w:r w:rsidRPr="001076A4">
        <w:rPr>
          <w:rFonts w:ascii="Times New Roman" w:hAnsi="Times New Roman" w:cs="Times New Roman"/>
          <w:color w:val="000000"/>
          <w:spacing w:val="2"/>
          <w:sz w:val="28"/>
          <w:szCs w:val="28"/>
          <w:shd w:val="clear" w:color="auto" w:fill="FFFFFF"/>
          <w:lang w:val="kk-KZ"/>
        </w:rPr>
        <w:lastRenderedPageBreak/>
        <w:t>жасауға, басқадай қатыгездік немесе адамдық қадір-қасиетін қорлайтындай жәбір көрсетуге не жазалауға болмайды» (13-баптың 1-тармағы, 15-баптың 1-тармағы, 16-баптың 1-тармағы, 17-бап, 20-баптың 1-тармағы).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 xml:space="preserve">Негізгі Заңның 39-бабының 1 және 3-тармақтарына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w:t>
      </w:r>
      <w:r>
        <w:rPr>
          <w:rFonts w:ascii="Times New Roman" w:hAnsi="Times New Roman" w:cs="Times New Roman"/>
          <w:color w:val="000000"/>
          <w:spacing w:val="2"/>
          <w:sz w:val="28"/>
          <w:szCs w:val="28"/>
          <w:shd w:val="clear" w:color="auto" w:fill="FFFFFF"/>
          <w:lang w:val="kk-KZ"/>
        </w:rPr>
        <w:t xml:space="preserve">тек </w:t>
      </w:r>
      <w:r w:rsidRPr="001076A4">
        <w:rPr>
          <w:rFonts w:ascii="Times New Roman" w:hAnsi="Times New Roman" w:cs="Times New Roman"/>
          <w:color w:val="000000"/>
          <w:spacing w:val="2"/>
          <w:sz w:val="28"/>
          <w:szCs w:val="28"/>
          <w:shd w:val="clear" w:color="auto" w:fill="FFFFFF"/>
          <w:lang w:val="kk-KZ"/>
        </w:rPr>
        <w:t xml:space="preserve">заңмен шектелуі мүмкін. </w:t>
      </w:r>
      <w:r w:rsidRPr="001076A4">
        <w:rPr>
          <w:rFonts w:ascii="Times New Roman" w:hAnsi="Times New Roman" w:cs="Times New Roman"/>
          <w:color w:val="000000" w:themeColor="text1"/>
          <w:spacing w:val="2"/>
          <w:sz w:val="28"/>
          <w:szCs w:val="28"/>
          <w:shd w:val="clear" w:color="auto" w:fill="FFFFFF"/>
          <w:lang w:val="kk-KZ"/>
        </w:rPr>
        <w:t>Конституцияның 11, 13 – 15-баптарында, 16-бабының     1-тармағында, 17, 19, 22-ба</w:t>
      </w:r>
      <w:r>
        <w:rPr>
          <w:rFonts w:ascii="Times New Roman" w:hAnsi="Times New Roman" w:cs="Times New Roman"/>
          <w:color w:val="000000" w:themeColor="text1"/>
          <w:spacing w:val="2"/>
          <w:sz w:val="28"/>
          <w:szCs w:val="28"/>
          <w:shd w:val="clear" w:color="auto" w:fill="FFFFFF"/>
          <w:lang w:val="kk-KZ"/>
        </w:rPr>
        <w:t>птар</w:t>
      </w:r>
      <w:r w:rsidRPr="001076A4">
        <w:rPr>
          <w:rFonts w:ascii="Times New Roman" w:hAnsi="Times New Roman" w:cs="Times New Roman"/>
          <w:color w:val="000000" w:themeColor="text1"/>
          <w:spacing w:val="2"/>
          <w:sz w:val="28"/>
          <w:szCs w:val="28"/>
          <w:shd w:val="clear" w:color="auto" w:fill="FFFFFF"/>
          <w:lang w:val="kk-KZ"/>
        </w:rPr>
        <w:t>ында, 26-бабының 2-тармағында көзделген құқықтар мен бостандықтар ешбір жағдайда да шектелмеуге тиіс.</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2. Қазақстан Республикасының Конституциялық Кеңесі                                                  (бұдан әрі – Конституциялық Кеңес) 2008 жылғы 27 ақпандағы № 2 нормативтік қаулысында </w:t>
      </w:r>
      <w:r>
        <w:rPr>
          <w:rFonts w:ascii="Times New Roman" w:hAnsi="Times New Roman" w:cs="Times New Roman"/>
          <w:sz w:val="28"/>
          <w:szCs w:val="28"/>
          <w:lang w:val="kk-KZ"/>
        </w:rPr>
        <w:t xml:space="preserve">өзінің </w:t>
      </w:r>
      <w:r w:rsidRPr="001076A4">
        <w:rPr>
          <w:rFonts w:ascii="Times New Roman" w:hAnsi="Times New Roman" w:cs="Times New Roman"/>
          <w:sz w:val="28"/>
          <w:szCs w:val="28"/>
          <w:lang w:val="kk-KZ"/>
        </w:rPr>
        <w:t>бірқатар құқықтық ұстанымдарын тұжырымдады, оларға сәйкес өзіне тумысынан тиесілі құқықтар мен бостандықтарға ие адам және азамат оларға өз қалауынша иелік ете алады. Бұл, егер ол конституциялық міндеттерді және заңда белгіленген өзге де міндеттерді орындаудан жалтарумен байланысты болмаса, басқа адамдардың құқықтары мен бостандықтарын бұзбаса және конституциялық құрылыс пен қоғамдық имандылыққа нұқсан келтірмесе, әркімнің өз өмірі мен денсаулығына (оның ішінде өзіне өзі зиян келтіру сияқты нысанда да) еркін иелік етуге құқығы бар екенін білдіреді (Конституцияның 12-бабының 5-тармағы,                       34-бабының 1-тармағы, 36-бабы).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Бұған дейін Конституциялық Кеңес </w:t>
      </w:r>
      <w:r w:rsidRPr="001076A4">
        <w:rPr>
          <w:rFonts w:ascii="Times New Roman" w:hAnsi="Times New Roman" w:cs="Times New Roman"/>
          <w:color w:val="000000"/>
          <w:spacing w:val="2"/>
          <w:sz w:val="28"/>
          <w:szCs w:val="28"/>
          <w:shd w:val="clear" w:color="auto" w:fill="FFFFFF"/>
          <w:lang w:val="kk-KZ"/>
        </w:rPr>
        <w:t xml:space="preserve">дене </w:t>
      </w:r>
      <w:proofErr w:type="spellStart"/>
      <w:r w:rsidRPr="001076A4">
        <w:rPr>
          <w:rFonts w:ascii="Times New Roman" w:hAnsi="Times New Roman" w:cs="Times New Roman"/>
          <w:color w:val="000000"/>
          <w:spacing w:val="2"/>
          <w:sz w:val="28"/>
          <w:szCs w:val="28"/>
          <w:shd w:val="clear" w:color="auto" w:fill="FFFFFF"/>
          <w:lang w:val="kk-KZ"/>
        </w:rPr>
        <w:t>мүшесiн</w:t>
      </w:r>
      <w:proofErr w:type="spellEnd"/>
      <w:r w:rsidRPr="001076A4">
        <w:rPr>
          <w:rFonts w:ascii="Times New Roman" w:hAnsi="Times New Roman" w:cs="Times New Roman"/>
          <w:color w:val="000000"/>
          <w:spacing w:val="2"/>
          <w:sz w:val="28"/>
          <w:szCs w:val="28"/>
          <w:shd w:val="clear" w:color="auto" w:fill="FFFFFF"/>
          <w:lang w:val="kk-KZ"/>
        </w:rPr>
        <w:t xml:space="preserve"> зақымдау</w:t>
      </w:r>
      <w:r w:rsidRPr="001076A4">
        <w:rPr>
          <w:rFonts w:ascii="Times New Roman" w:hAnsi="Times New Roman" w:cs="Times New Roman"/>
          <w:sz w:val="28"/>
          <w:szCs w:val="28"/>
          <w:lang w:val="kk-KZ"/>
        </w:rPr>
        <w:t xml:space="preserve"> актілерін жасау бас бостандығынан айырылған адамдардың өз</w:t>
      </w:r>
      <w:r>
        <w:rPr>
          <w:rFonts w:ascii="Times New Roman" w:hAnsi="Times New Roman" w:cs="Times New Roman"/>
          <w:sz w:val="28"/>
          <w:szCs w:val="28"/>
          <w:lang w:val="kk-KZ"/>
        </w:rPr>
        <w:t>інің</w:t>
      </w:r>
      <w:r w:rsidRPr="001076A4">
        <w:rPr>
          <w:rFonts w:ascii="Times New Roman" w:hAnsi="Times New Roman" w:cs="Times New Roman"/>
          <w:sz w:val="28"/>
          <w:szCs w:val="28"/>
          <w:lang w:val="kk-KZ"/>
        </w:rPr>
        <w:t xml:space="preserve"> қадір-қасиетін қорғауының тәсілі ретінде қарастырылуы мүмкін екенін, сондай-ақ Конституцияның 20-бабында кепілдік берілген сөз еркіндігінің құрамдас бөлігі болып табылатын өз пікірін (наразылығын) білдіру құқығын іске асырудың соңғы нысаны болып табылатынын атап өткен болатын. Осыған байланысты, </w:t>
      </w:r>
      <w:r w:rsidRPr="001076A4">
        <w:rPr>
          <w:rFonts w:ascii="Times New Roman" w:hAnsi="Times New Roman" w:cs="Times New Roman"/>
          <w:color w:val="000000"/>
          <w:spacing w:val="2"/>
          <w:sz w:val="28"/>
          <w:szCs w:val="28"/>
          <w:shd w:val="clear" w:color="auto" w:fill="FFFFFF"/>
          <w:lang w:val="kk-KZ"/>
        </w:rPr>
        <w:t xml:space="preserve">дене </w:t>
      </w:r>
      <w:proofErr w:type="spellStart"/>
      <w:r w:rsidRPr="001076A4">
        <w:rPr>
          <w:rFonts w:ascii="Times New Roman" w:hAnsi="Times New Roman" w:cs="Times New Roman"/>
          <w:color w:val="000000"/>
          <w:spacing w:val="2"/>
          <w:sz w:val="28"/>
          <w:szCs w:val="28"/>
          <w:shd w:val="clear" w:color="auto" w:fill="FFFFFF"/>
          <w:lang w:val="kk-KZ"/>
        </w:rPr>
        <w:t>мүшесiн</w:t>
      </w:r>
      <w:proofErr w:type="spellEnd"/>
      <w:r w:rsidRPr="001076A4">
        <w:rPr>
          <w:rFonts w:ascii="Times New Roman" w:hAnsi="Times New Roman" w:cs="Times New Roman"/>
          <w:color w:val="000000"/>
          <w:spacing w:val="2"/>
          <w:sz w:val="28"/>
          <w:szCs w:val="28"/>
          <w:shd w:val="clear" w:color="auto" w:fill="FFFFFF"/>
          <w:lang w:val="kk-KZ"/>
        </w:rPr>
        <w:t xml:space="preserve"> зақымдау актілеріне</w:t>
      </w:r>
      <w:r w:rsidRPr="001076A4">
        <w:rPr>
          <w:rFonts w:ascii="Times New Roman" w:hAnsi="Times New Roman" w:cs="Times New Roman"/>
          <w:sz w:val="28"/>
          <w:szCs w:val="28"/>
          <w:lang w:val="kk-KZ"/>
        </w:rPr>
        <w:t xml:space="preserve"> қылмыстық сипат беру арқылы, бас бостандығынан айырылған адамдардың өз құқықтары мен бостандықтарын қорғау мүмкіншілігін тіпті заңмен шектеуге Негізгі Заңның 39-бабы 1-тармағының талаптары мүлтіксіз сақталған кезде ғана жол беріледі. Бас бостандығынан айырылған адамдардың қоғамнан оқшаулануына байланысты құқықтары мен бостандықтары алып қойылған басқа адамдардікі  сияқты құқықтары мен бостандықтары бар. Конституциялық Кеңестің осы құқықтық ұстанымдары қазіргі уақытта өз маңызын сақтап отыр.</w:t>
      </w:r>
    </w:p>
    <w:p w:rsidR="00F70BE5" w:rsidRPr="001076A4" w:rsidRDefault="00F70BE5" w:rsidP="00F70BE5">
      <w:pPr>
        <w:spacing w:after="0" w:line="33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3. Сенім бостандығы және оларды еркін білдіру құқығы негізгі халықаралық құқықтық құжаттарда бекітілген (</w:t>
      </w:r>
      <w:bookmarkStart w:id="1" w:name="_Hlk149307724"/>
      <w:r w:rsidRPr="001076A4">
        <w:rPr>
          <w:rFonts w:ascii="Times New Roman" w:hAnsi="Times New Roman" w:cs="Times New Roman"/>
          <w:sz w:val="28"/>
          <w:szCs w:val="28"/>
          <w:lang w:val="kk-KZ"/>
        </w:rPr>
        <w:t xml:space="preserve">Біріккен Ұлттар Ұйымының Бас Ассамблеясы 1948 жылғы 10 желтоқсанда қабылдаған </w:t>
      </w:r>
      <w:bookmarkEnd w:id="1"/>
      <w:r w:rsidRPr="001076A4">
        <w:rPr>
          <w:rFonts w:ascii="Times New Roman" w:hAnsi="Times New Roman" w:cs="Times New Roman"/>
          <w:sz w:val="28"/>
          <w:szCs w:val="28"/>
          <w:lang w:val="kk-KZ"/>
        </w:rPr>
        <w:t>Адам құқықтарының жалпыға бірдей декларациясының 19-бабы; 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пактінің (бұдан әрі – АСҚХП) 19-бабы).</w:t>
      </w:r>
    </w:p>
    <w:p w:rsidR="00F70BE5" w:rsidRPr="001076A4" w:rsidRDefault="00F70BE5" w:rsidP="00F70BE5">
      <w:pPr>
        <w:spacing w:after="0" w:line="330" w:lineRule="exact"/>
        <w:ind w:firstLine="709"/>
        <w:jc w:val="both"/>
        <w:rPr>
          <w:rFonts w:ascii="Times New Roman" w:hAnsi="Times New Roman" w:cs="Times New Roman"/>
          <w:sz w:val="28"/>
          <w:szCs w:val="28"/>
          <w:lang w:val="kk-KZ"/>
        </w:rPr>
      </w:pPr>
      <w:r w:rsidRPr="001076A4">
        <w:rPr>
          <w:rFonts w:ascii="Times New Roman" w:hAnsi="Times New Roman" w:cs="Times New Roman"/>
          <w:bCs/>
          <w:sz w:val="28"/>
          <w:szCs w:val="28"/>
          <w:lang w:val="kk-KZ"/>
        </w:rPr>
        <w:lastRenderedPageBreak/>
        <w:t xml:space="preserve">АСҚХП ережелеріне сәйкес 19-баптың 2-тармағында көзделген құқықтарды </w:t>
      </w:r>
      <w:r w:rsidRPr="001076A4">
        <w:rPr>
          <w:rFonts w:ascii="Times New Roman" w:hAnsi="Times New Roman" w:cs="Times New Roman"/>
          <w:color w:val="000000"/>
          <w:spacing w:val="2"/>
          <w:sz w:val="28"/>
          <w:szCs w:val="28"/>
          <w:lang w:val="kk-KZ"/>
        </w:rPr>
        <w:t xml:space="preserve">қолдану адамға ерекше </w:t>
      </w:r>
      <w:proofErr w:type="spellStart"/>
      <w:r w:rsidRPr="001076A4">
        <w:rPr>
          <w:rFonts w:ascii="Times New Roman" w:hAnsi="Times New Roman" w:cs="Times New Roman"/>
          <w:color w:val="000000"/>
          <w:spacing w:val="2"/>
          <w:sz w:val="28"/>
          <w:szCs w:val="28"/>
          <w:lang w:val="kk-KZ"/>
        </w:rPr>
        <w:t>мiндеттер</w:t>
      </w:r>
      <w:proofErr w:type="spellEnd"/>
      <w:r w:rsidRPr="001076A4">
        <w:rPr>
          <w:rFonts w:ascii="Times New Roman" w:hAnsi="Times New Roman" w:cs="Times New Roman"/>
          <w:color w:val="000000"/>
          <w:spacing w:val="2"/>
          <w:sz w:val="28"/>
          <w:szCs w:val="28"/>
          <w:lang w:val="kk-KZ"/>
        </w:rPr>
        <w:t xml:space="preserve"> мен ерекше </w:t>
      </w:r>
      <w:proofErr w:type="spellStart"/>
      <w:r w:rsidRPr="001076A4">
        <w:rPr>
          <w:rFonts w:ascii="Times New Roman" w:hAnsi="Times New Roman" w:cs="Times New Roman"/>
          <w:color w:val="000000"/>
          <w:spacing w:val="2"/>
          <w:sz w:val="28"/>
          <w:szCs w:val="28"/>
          <w:lang w:val="kk-KZ"/>
        </w:rPr>
        <w:t>жауапкершiлiктi</w:t>
      </w:r>
      <w:proofErr w:type="spellEnd"/>
      <w:r w:rsidRPr="001076A4">
        <w:rPr>
          <w:rFonts w:ascii="Times New Roman" w:hAnsi="Times New Roman" w:cs="Times New Roman"/>
          <w:color w:val="000000"/>
          <w:spacing w:val="2"/>
          <w:sz w:val="28"/>
          <w:szCs w:val="28"/>
          <w:lang w:val="kk-KZ"/>
        </w:rPr>
        <w:t xml:space="preserve"> </w:t>
      </w:r>
      <w:proofErr w:type="spellStart"/>
      <w:r w:rsidRPr="001076A4">
        <w:rPr>
          <w:rFonts w:ascii="Times New Roman" w:hAnsi="Times New Roman" w:cs="Times New Roman"/>
          <w:color w:val="000000"/>
          <w:spacing w:val="2"/>
          <w:sz w:val="28"/>
          <w:szCs w:val="28"/>
          <w:lang w:val="kk-KZ"/>
        </w:rPr>
        <w:t>жүктейдi</w:t>
      </w:r>
      <w:proofErr w:type="spellEnd"/>
      <w:r w:rsidRPr="001076A4">
        <w:rPr>
          <w:rFonts w:ascii="Times New Roman" w:hAnsi="Times New Roman" w:cs="Times New Roman"/>
          <w:color w:val="000000"/>
          <w:spacing w:val="2"/>
          <w:sz w:val="28"/>
          <w:szCs w:val="28"/>
          <w:lang w:val="kk-KZ"/>
        </w:rPr>
        <w:t xml:space="preserve">. Олар кейбір шектеулермен ұштасуы </w:t>
      </w:r>
      <w:proofErr w:type="spellStart"/>
      <w:r w:rsidRPr="001076A4">
        <w:rPr>
          <w:rFonts w:ascii="Times New Roman" w:hAnsi="Times New Roman" w:cs="Times New Roman"/>
          <w:color w:val="000000"/>
          <w:spacing w:val="2"/>
          <w:sz w:val="28"/>
          <w:szCs w:val="28"/>
          <w:lang w:val="kk-KZ"/>
        </w:rPr>
        <w:t>мүмкiн</w:t>
      </w:r>
      <w:proofErr w:type="spellEnd"/>
      <w:r w:rsidRPr="001076A4">
        <w:rPr>
          <w:rFonts w:ascii="Times New Roman" w:hAnsi="Times New Roman" w:cs="Times New Roman"/>
          <w:color w:val="000000"/>
          <w:spacing w:val="2"/>
          <w:sz w:val="28"/>
          <w:szCs w:val="28"/>
          <w:lang w:val="kk-KZ"/>
        </w:rPr>
        <w:t xml:space="preserve">, бұлар заңмен </w:t>
      </w:r>
      <w:proofErr w:type="spellStart"/>
      <w:r w:rsidRPr="001076A4">
        <w:rPr>
          <w:rFonts w:ascii="Times New Roman" w:hAnsi="Times New Roman" w:cs="Times New Roman"/>
          <w:color w:val="000000"/>
          <w:spacing w:val="2"/>
          <w:sz w:val="28"/>
          <w:szCs w:val="28"/>
          <w:lang w:val="kk-KZ"/>
        </w:rPr>
        <w:t>белгiленiп</w:t>
      </w:r>
      <w:proofErr w:type="spellEnd"/>
      <w:r w:rsidRPr="001076A4">
        <w:rPr>
          <w:rFonts w:ascii="Times New Roman" w:hAnsi="Times New Roman" w:cs="Times New Roman"/>
          <w:color w:val="000000"/>
          <w:spacing w:val="2"/>
          <w:sz w:val="28"/>
          <w:szCs w:val="28"/>
          <w:lang w:val="kk-KZ"/>
        </w:rPr>
        <w:t xml:space="preserve"> және: а) басқа тұлғалардың құқықтары мен абырой-</w:t>
      </w:r>
      <w:proofErr w:type="spellStart"/>
      <w:r w:rsidRPr="001076A4">
        <w:rPr>
          <w:rFonts w:ascii="Times New Roman" w:hAnsi="Times New Roman" w:cs="Times New Roman"/>
          <w:color w:val="000000"/>
          <w:spacing w:val="2"/>
          <w:sz w:val="28"/>
          <w:szCs w:val="28"/>
          <w:lang w:val="kk-KZ"/>
        </w:rPr>
        <w:t>беделiн</w:t>
      </w:r>
      <w:proofErr w:type="spellEnd"/>
      <w:r w:rsidRPr="001076A4">
        <w:rPr>
          <w:rFonts w:ascii="Times New Roman" w:hAnsi="Times New Roman" w:cs="Times New Roman"/>
          <w:color w:val="000000"/>
          <w:spacing w:val="2"/>
          <w:sz w:val="28"/>
          <w:szCs w:val="28"/>
          <w:lang w:val="kk-KZ"/>
        </w:rPr>
        <w:t xml:space="preserve"> құрметтеу; b) мемлекеттік </w:t>
      </w:r>
      <w:proofErr w:type="spellStart"/>
      <w:r w:rsidRPr="001076A4">
        <w:rPr>
          <w:rFonts w:ascii="Times New Roman" w:hAnsi="Times New Roman" w:cs="Times New Roman"/>
          <w:color w:val="000000"/>
          <w:spacing w:val="2"/>
          <w:sz w:val="28"/>
          <w:szCs w:val="28"/>
          <w:lang w:val="kk-KZ"/>
        </w:rPr>
        <w:t>қауiпсіздiктi</w:t>
      </w:r>
      <w:proofErr w:type="spellEnd"/>
      <w:r w:rsidRPr="001076A4">
        <w:rPr>
          <w:rFonts w:ascii="Times New Roman" w:hAnsi="Times New Roman" w:cs="Times New Roman"/>
          <w:color w:val="000000"/>
          <w:spacing w:val="2"/>
          <w:sz w:val="28"/>
          <w:szCs w:val="28"/>
          <w:lang w:val="kk-KZ"/>
        </w:rPr>
        <w:t xml:space="preserve"> қорғау, қоғамдық </w:t>
      </w:r>
      <w:proofErr w:type="spellStart"/>
      <w:r w:rsidRPr="001076A4">
        <w:rPr>
          <w:rFonts w:ascii="Times New Roman" w:hAnsi="Times New Roman" w:cs="Times New Roman"/>
          <w:color w:val="000000"/>
          <w:spacing w:val="2"/>
          <w:sz w:val="28"/>
          <w:szCs w:val="28"/>
          <w:lang w:val="kk-KZ"/>
        </w:rPr>
        <w:t>тәртiптi</w:t>
      </w:r>
      <w:proofErr w:type="spellEnd"/>
      <w:r w:rsidRPr="001076A4">
        <w:rPr>
          <w:rFonts w:ascii="Times New Roman" w:hAnsi="Times New Roman" w:cs="Times New Roman"/>
          <w:color w:val="000000"/>
          <w:spacing w:val="2"/>
          <w:sz w:val="28"/>
          <w:szCs w:val="28"/>
          <w:lang w:val="kk-KZ"/>
        </w:rPr>
        <w:t xml:space="preserve">, жұртшылықтың денсаулығын немесе имандылығын сақтау </w:t>
      </w:r>
      <w:proofErr w:type="spellStart"/>
      <w:r w:rsidRPr="001076A4">
        <w:rPr>
          <w:rFonts w:ascii="Times New Roman" w:hAnsi="Times New Roman" w:cs="Times New Roman"/>
          <w:color w:val="000000"/>
          <w:spacing w:val="2"/>
          <w:sz w:val="28"/>
          <w:szCs w:val="28"/>
          <w:lang w:val="kk-KZ"/>
        </w:rPr>
        <w:t>қажеттілігiнен</w:t>
      </w:r>
      <w:proofErr w:type="spellEnd"/>
      <w:r w:rsidRPr="001076A4">
        <w:rPr>
          <w:rFonts w:ascii="Times New Roman" w:hAnsi="Times New Roman" w:cs="Times New Roman"/>
          <w:color w:val="000000"/>
          <w:spacing w:val="2"/>
          <w:sz w:val="28"/>
          <w:szCs w:val="28"/>
          <w:lang w:val="kk-KZ"/>
        </w:rPr>
        <w:t xml:space="preserve"> туындау</w:t>
      </w:r>
      <w:r>
        <w:rPr>
          <w:rFonts w:ascii="Times New Roman" w:hAnsi="Times New Roman" w:cs="Times New Roman"/>
          <w:color w:val="000000"/>
          <w:spacing w:val="2"/>
          <w:sz w:val="28"/>
          <w:szCs w:val="28"/>
          <w:lang w:val="kk-KZ"/>
        </w:rPr>
        <w:t>ға</w:t>
      </w:r>
      <w:r w:rsidRPr="001076A4">
        <w:rPr>
          <w:rFonts w:ascii="Times New Roman" w:hAnsi="Times New Roman" w:cs="Times New Roman"/>
          <w:color w:val="000000"/>
          <w:spacing w:val="2"/>
          <w:sz w:val="28"/>
          <w:szCs w:val="28"/>
          <w:lang w:val="kk-KZ"/>
        </w:rPr>
        <w:t xml:space="preserve"> </w:t>
      </w:r>
      <w:proofErr w:type="spellStart"/>
      <w:r w:rsidRPr="001076A4">
        <w:rPr>
          <w:rFonts w:ascii="Times New Roman" w:hAnsi="Times New Roman" w:cs="Times New Roman"/>
          <w:color w:val="000000"/>
          <w:spacing w:val="2"/>
          <w:sz w:val="28"/>
          <w:szCs w:val="28"/>
          <w:lang w:val="kk-KZ"/>
        </w:rPr>
        <w:t>тиiс</w:t>
      </w:r>
      <w:proofErr w:type="spellEnd"/>
      <w:r w:rsidRPr="001076A4">
        <w:rPr>
          <w:rFonts w:ascii="Times New Roman" w:hAnsi="Times New Roman" w:cs="Times New Roman"/>
          <w:color w:val="000000"/>
          <w:spacing w:val="2"/>
          <w:sz w:val="28"/>
          <w:szCs w:val="28"/>
          <w:lang w:val="kk-KZ"/>
        </w:rPr>
        <w:t>.</w:t>
      </w:r>
    </w:p>
    <w:p w:rsidR="00F70BE5" w:rsidRPr="001076A4" w:rsidRDefault="00F70BE5" w:rsidP="00F70BE5">
      <w:pPr>
        <w:spacing w:after="0" w:line="33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4. Қылмыстық кодекстің 428-бабына жүргізілген құқықтық талдау оның мазмұнын түсінудің және қолданудың екіұшты болуына жағдай жасайтын жекелеген кемшіліктер</w:t>
      </w:r>
      <w:r>
        <w:rPr>
          <w:rFonts w:ascii="Times New Roman" w:hAnsi="Times New Roman" w:cs="Times New Roman"/>
          <w:sz w:val="28"/>
          <w:szCs w:val="28"/>
          <w:lang w:val="kk-KZ"/>
        </w:rPr>
        <w:t>д</w:t>
      </w:r>
      <w:r w:rsidRPr="001076A4">
        <w:rPr>
          <w:rFonts w:ascii="Times New Roman" w:hAnsi="Times New Roman" w:cs="Times New Roman"/>
          <w:sz w:val="28"/>
          <w:szCs w:val="28"/>
          <w:lang w:val="kk-KZ"/>
        </w:rPr>
        <w:t>ің бар екенін айғақтайды.</w:t>
      </w:r>
    </w:p>
    <w:p w:rsidR="00F70BE5" w:rsidRPr="001076A4" w:rsidRDefault="00F70BE5" w:rsidP="00F70BE5">
      <w:pPr>
        <w:spacing w:after="0" w:line="330" w:lineRule="exact"/>
        <w:ind w:firstLine="709"/>
        <w:jc w:val="both"/>
        <w:rPr>
          <w:rFonts w:ascii="Times New Roman" w:hAnsi="Times New Roman" w:cs="Times New Roman"/>
          <w:color w:val="000000" w:themeColor="text1"/>
          <w:sz w:val="28"/>
          <w:szCs w:val="28"/>
          <w:lang w:val="kk-KZ"/>
        </w:rPr>
      </w:pPr>
      <w:r w:rsidRPr="001076A4">
        <w:rPr>
          <w:rFonts w:ascii="Times New Roman" w:hAnsi="Times New Roman" w:cs="Times New Roman"/>
          <w:color w:val="000000" w:themeColor="text1"/>
          <w:sz w:val="28"/>
          <w:szCs w:val="28"/>
          <w:lang w:val="kk-KZ"/>
        </w:rPr>
        <w:t>ҚК-нің 428-бабында айтылатын қылмыстар сот төрелігіне және жазалардың орындалу тәртібіне, конституциялық іс жүргізуге қарсы қылмыстық құқық бұзушылықтарға жатқызылған (ҚК-нің 17-тарауы), бұл біртектес қоғамдық қатынастардың сипатын көрсетеді, оларға осы қылмыстық жазаланатын                                  іс-әрекеттер нұқсан келтіреді. Нұқсан келтірудің бірдей объектісін негізге ала отырып, қарастырылып отырған баптың тақырыбы онда көзделген қылмыстық құқық бұзушылықтың мәнін әртүрлі көріністерде білдіреді – «Қылмыстық-атқару мекемесі әкімшілігінің заңды талаптарына бағынбау».</w:t>
      </w:r>
    </w:p>
    <w:p w:rsidR="00F70BE5" w:rsidRPr="001076A4" w:rsidRDefault="00F70BE5" w:rsidP="00F70BE5">
      <w:pPr>
        <w:spacing w:after="0" w:line="320" w:lineRule="exact"/>
        <w:ind w:firstLine="709"/>
        <w:jc w:val="both"/>
        <w:rPr>
          <w:rFonts w:ascii="Times New Roman" w:hAnsi="Times New Roman" w:cs="Times New Roman"/>
          <w:color w:val="000000" w:themeColor="text1"/>
          <w:sz w:val="28"/>
          <w:szCs w:val="28"/>
          <w:lang w:val="kk-KZ"/>
        </w:rPr>
      </w:pPr>
      <w:r w:rsidRPr="001076A4">
        <w:rPr>
          <w:rFonts w:ascii="Times New Roman" w:hAnsi="Times New Roman" w:cs="Times New Roman"/>
          <w:color w:val="000000" w:themeColor="text1"/>
          <w:sz w:val="28"/>
          <w:szCs w:val="28"/>
          <w:lang w:val="kk-KZ"/>
        </w:rPr>
        <w:t>Қылмыстық-атқару мекемесінің заң талаптарына сәйкес келетін қызметі тікелей қылмыс объектісі деп танылады.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Қазақстан Республикасының заңнамасында қылмыстық-атқару мекемесі анықтамасы</w:t>
      </w:r>
      <w:r>
        <w:rPr>
          <w:rFonts w:ascii="Times New Roman" w:hAnsi="Times New Roman" w:cs="Times New Roman"/>
          <w:color w:val="000000"/>
          <w:spacing w:val="2"/>
          <w:sz w:val="28"/>
          <w:szCs w:val="28"/>
          <w:shd w:val="clear" w:color="auto" w:fill="FFFFFF"/>
          <w:lang w:val="kk-KZ"/>
        </w:rPr>
        <w:t>ның</w:t>
      </w:r>
      <w:r w:rsidRPr="001076A4">
        <w:rPr>
          <w:rFonts w:ascii="Times New Roman" w:hAnsi="Times New Roman" w:cs="Times New Roman"/>
          <w:color w:val="000000"/>
          <w:spacing w:val="2"/>
          <w:sz w:val="28"/>
          <w:szCs w:val="28"/>
          <w:shd w:val="clear" w:color="auto" w:fill="FFFFFF"/>
          <w:lang w:val="kk-KZ"/>
        </w:rPr>
        <w:t xml:space="preserve"> жоқ екенін атап өту керек. ҚАК-</w:t>
      </w:r>
      <w:proofErr w:type="spellStart"/>
      <w:r w:rsidRPr="001076A4">
        <w:rPr>
          <w:rFonts w:ascii="Times New Roman" w:hAnsi="Times New Roman" w:cs="Times New Roman"/>
          <w:color w:val="000000"/>
          <w:spacing w:val="2"/>
          <w:sz w:val="28"/>
          <w:szCs w:val="28"/>
          <w:shd w:val="clear" w:color="auto" w:fill="FFFFFF"/>
          <w:lang w:val="kk-KZ"/>
        </w:rPr>
        <w:t>тің</w:t>
      </w:r>
      <w:proofErr w:type="spellEnd"/>
      <w:r w:rsidRPr="001076A4">
        <w:rPr>
          <w:rFonts w:ascii="Times New Roman" w:hAnsi="Times New Roman" w:cs="Times New Roman"/>
          <w:color w:val="000000"/>
          <w:spacing w:val="2"/>
          <w:sz w:val="28"/>
          <w:szCs w:val="28"/>
          <w:shd w:val="clear" w:color="auto" w:fill="FFFFFF"/>
          <w:lang w:val="kk-KZ"/>
        </w:rPr>
        <w:t xml:space="preserve"> 3-бабының 5) тармақшасында мазмұны жағынан жақын «қылмыстық-атқару (пенитенциарлық) жүйесінің мекемесі – бас бостандығынан айыру түріндегі жазаларды орындауға арналған мемлекеттік мекеме» ұғымы қамтылады. Мұндай мекеме түрлері ҚАК-</w:t>
      </w:r>
      <w:proofErr w:type="spellStart"/>
      <w:r w:rsidRPr="001076A4">
        <w:rPr>
          <w:rFonts w:ascii="Times New Roman" w:hAnsi="Times New Roman" w:cs="Times New Roman"/>
          <w:color w:val="000000"/>
          <w:spacing w:val="2"/>
          <w:sz w:val="28"/>
          <w:szCs w:val="28"/>
          <w:shd w:val="clear" w:color="auto" w:fill="FFFFFF"/>
          <w:lang w:val="kk-KZ"/>
        </w:rPr>
        <w:t>тің</w:t>
      </w:r>
      <w:proofErr w:type="spellEnd"/>
      <w:r w:rsidRPr="001076A4">
        <w:rPr>
          <w:rFonts w:ascii="Times New Roman" w:hAnsi="Times New Roman" w:cs="Times New Roman"/>
          <w:color w:val="000000"/>
          <w:spacing w:val="2"/>
          <w:sz w:val="28"/>
          <w:szCs w:val="28"/>
          <w:shd w:val="clear" w:color="auto" w:fill="FFFFFF"/>
          <w:lang w:val="kk-KZ"/>
        </w:rPr>
        <w:t xml:space="preserve">                             89-бабында санамаланған.</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ҚК-нің 428-бабының бірінші бөлігінде қылмыстың объективті жағы қылмыстық-атқару мекемесі әкімшілігінің заңды талаптарына қаскөйлікпен бағынбау (ауырлығы орташа қылмыс) түрінде көрінетіні, ал аталған мекемелерде бас бостандығынан айыру түріндегі жазасын өтеп жүрген сотталған адам осы қылмыстық жазаланатын іс-әрекеттің субъектісі болып табылатыны атап өтіледі.</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 xml:space="preserve">Ұқсас іс-әрекеттердің қоғамға ең жоғары қауіптілік дәрежесін ескере отырып, Қылмыстық кодекстің 428-бабының үшінші бөлігінде заң шығарушы ауыр қылмыстар санатына жатқызылған, баламалы түрде сараланған құрамдарды топтастырды. Бұл ретте қылмыстар объектісінің аясы </w:t>
      </w:r>
      <w:r>
        <w:rPr>
          <w:rFonts w:ascii="Times New Roman" w:hAnsi="Times New Roman" w:cs="Times New Roman"/>
          <w:color w:val="000000"/>
          <w:spacing w:val="2"/>
          <w:sz w:val="28"/>
          <w:szCs w:val="28"/>
          <w:shd w:val="clear" w:color="auto" w:fill="FFFFFF"/>
          <w:lang w:val="kk-KZ"/>
        </w:rPr>
        <w:t xml:space="preserve"> </w:t>
      </w:r>
      <w:r w:rsidRPr="001076A4">
        <w:rPr>
          <w:rFonts w:ascii="Times New Roman" w:hAnsi="Times New Roman" w:cs="Times New Roman"/>
          <w:color w:val="000000"/>
          <w:spacing w:val="2"/>
          <w:sz w:val="28"/>
          <w:szCs w:val="28"/>
          <w:shd w:val="clear" w:color="auto" w:fill="FFFFFF"/>
          <w:lang w:val="kk-KZ"/>
        </w:rPr>
        <w:t>мазмұны нақтыланбай, «қоғамнан оқшаулауды қамтамасыз ететін мекеме» терминін қолдану арқылы кеңейтілген.</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Қазақстан Республикасының заңнамасын зерделеу жекелеген заңдарда осындай мекемелердің үлгілік тізбесін айқындауға ғана мүмкіндік беретін ұқсас, бірақ бірдей емес ұғымдар бар екенін көрсетеді.</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lastRenderedPageBreak/>
        <w:t>Мәселен,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Заңында арнаулы мекемелер ретінде тергеу изоляторы, уақытша ұстау изоляторы, қабылдау-бөлу орны, арнаулы қабылдау орны танылып, оларға сипаттама берілген (2-баптың                 1), 2), 8), 11) және 12) тармақшалары).</w:t>
      </w:r>
      <w:r w:rsidRPr="001076A4">
        <w:rPr>
          <w:rFonts w:ascii="Times New Roman" w:hAnsi="Times New Roman" w:cs="Times New Roman"/>
          <w:sz w:val="28"/>
          <w:szCs w:val="28"/>
          <w:lang w:val="kk-KZ"/>
        </w:rPr>
        <w:t xml:space="preserve"> </w:t>
      </w:r>
      <w:r w:rsidRPr="001076A4">
        <w:rPr>
          <w:rFonts w:ascii="Times New Roman" w:hAnsi="Times New Roman" w:cs="Times New Roman"/>
          <w:color w:val="000000"/>
          <w:spacing w:val="2"/>
          <w:sz w:val="28"/>
          <w:szCs w:val="28"/>
          <w:shd w:val="clear" w:color="auto" w:fill="FFFFFF"/>
          <w:lang w:val="kk-KZ"/>
        </w:rPr>
        <w:t>Осы мекемелерде азаматтарды қоғамнан уақытша оқшаулау бас бостандығынан айыру түріндегі жазаның орындалуымен байланысты болмауы да мүмкін (әкімшілік қамаққа алынған, қамаққа алынған, ұсталған, күзетпен ұстау таңдалған адамдарды, белгілі бір тұрғылықты жері және (немесе) жеке басын куәландыратын құжаттары жоқ адамдарды ұстау және              басқа да жағдайлар).</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Демек, Қылмыстық кодекстің 428-бабының үшінші бөлігі бойынша қылмыс субъектілері деп бас бостандығынан айыру түріндегі жазасын өтеп жүрген сотталғандар ғана емес, тізбесінің толық заңнамалық анықтамасы жоқ,                   қоғамнан оқшаулауды қамтамасыз ететін мекемелердегі өзге адамдар да танылуы мүмкін.</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Заң шығарушының қылмыс объектісіне мұндай көзқарасы қоғамнан уақытша оқшаулау жағдайында ұсталатын адамдардың, оның ішінде бас бостандығынан айыруға сотталмаған адамдардың, сондай-ақ                                     қылмыстық-құқықтық сипаты жоқ шаралардың қолданылуына байланысты аталған мекемелерге орналастырылған адамдардың негізсіз ауқымды тобының тиісті іс-әрекеттеріне қылмыстық сипат беруге жағдай жасайды.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Конституциялық Сот 428-баптың ҚК-нің Ерекше бөлімінің құрылымында орналасуын, осы баптың тақырыбында және бөліктерінде бекітілген ережелердің жүйелі түсіндірілуін, қылмыстық құқық бұзушылықтардың негізгі және              сараланған құрамдарын топтастырудың жалпы қағидаларын, ҚАК-</w:t>
      </w:r>
      <w:proofErr w:type="spellStart"/>
      <w:r w:rsidRPr="001076A4">
        <w:rPr>
          <w:rFonts w:ascii="Times New Roman" w:hAnsi="Times New Roman" w:cs="Times New Roman"/>
          <w:color w:val="000000"/>
          <w:spacing w:val="2"/>
          <w:sz w:val="28"/>
          <w:szCs w:val="28"/>
          <w:shd w:val="clear" w:color="auto" w:fill="FFFFFF"/>
          <w:lang w:val="kk-KZ"/>
        </w:rPr>
        <w:t>тің</w:t>
      </w:r>
      <w:proofErr w:type="spellEnd"/>
      <w:r w:rsidRPr="001076A4">
        <w:rPr>
          <w:rFonts w:ascii="Times New Roman" w:hAnsi="Times New Roman" w:cs="Times New Roman"/>
          <w:color w:val="000000"/>
          <w:spacing w:val="2"/>
          <w:sz w:val="28"/>
          <w:szCs w:val="28"/>
          <w:shd w:val="clear" w:color="auto" w:fill="FFFFFF"/>
          <w:lang w:val="kk-KZ"/>
        </w:rPr>
        <w:t xml:space="preserve"> 3-бабының 5) тармақшасында және 130-бабында қолданылатын ұғымдарды негізге ала отырып, Қылмыстық кодекстің 428-бабының үшінші бөлігі бойынша                           іс-әрекеттерді саралау кезінде қоғамнан оқшаулауды қамтамасыз ететін мекемелер деп қылмыстық-атқару жүйесінің мекемелерін (бұдан әрі – мекеме, мекемелер) түсіну керек деп есептейді.</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ҚК-нің 428-бабының үшінші бөлігінде көзделген қылмыстың объективті жағы қоғамнан оқшаулауды қамтамасыз ететін мекеме әкімшілігінің заңды талаптарына топтасып бағынбауды ұйымдастырудан, сол сияқты күш қолданумен немесе өзіне қандай да бір қасақана зақым келтірумен ұштасатын не өзге де ауыр зардаптарға алып келетін топтасып бағынбауға қатысудан тұрады.</w:t>
      </w:r>
      <w:r>
        <w:rPr>
          <w:rFonts w:ascii="Times New Roman" w:hAnsi="Times New Roman" w:cs="Times New Roman"/>
          <w:color w:val="000000"/>
          <w:spacing w:val="2"/>
          <w:sz w:val="28"/>
          <w:szCs w:val="28"/>
          <w:shd w:val="clear" w:color="auto" w:fill="FFFFFF"/>
          <w:lang w:val="kk-KZ"/>
        </w:rPr>
        <w:t xml:space="preserve"> </w:t>
      </w:r>
      <w:r w:rsidRPr="001076A4">
        <w:rPr>
          <w:rFonts w:ascii="Times New Roman" w:hAnsi="Times New Roman" w:cs="Times New Roman"/>
          <w:color w:val="000000"/>
          <w:spacing w:val="2"/>
          <w:sz w:val="28"/>
          <w:szCs w:val="28"/>
          <w:shd w:val="clear" w:color="auto" w:fill="FFFFFF"/>
          <w:lang w:val="kk-KZ"/>
        </w:rPr>
        <w:t xml:space="preserve">Қылмыстық заңның осы ережелерін ҚК-нің 428-бабы </w:t>
      </w:r>
      <w:r w:rsidRPr="00E60735">
        <w:rPr>
          <w:rFonts w:ascii="Times New Roman" w:hAnsi="Times New Roman" w:cs="Times New Roman"/>
          <w:color w:val="000000"/>
          <w:spacing w:val="2"/>
          <w:sz w:val="28"/>
          <w:szCs w:val="28"/>
          <w:shd w:val="clear" w:color="auto" w:fill="FFFFFF"/>
          <w:lang w:val="kk-KZ"/>
        </w:rPr>
        <w:t>бірінші бөлігінің және ҚАК-</w:t>
      </w:r>
      <w:proofErr w:type="spellStart"/>
      <w:r w:rsidRPr="00E60735">
        <w:rPr>
          <w:rFonts w:ascii="Times New Roman" w:hAnsi="Times New Roman" w:cs="Times New Roman"/>
          <w:color w:val="000000"/>
          <w:spacing w:val="2"/>
          <w:sz w:val="28"/>
          <w:szCs w:val="28"/>
          <w:shd w:val="clear" w:color="auto" w:fill="FFFFFF"/>
          <w:lang w:val="kk-KZ"/>
        </w:rPr>
        <w:t>тің</w:t>
      </w:r>
      <w:proofErr w:type="spellEnd"/>
      <w:r w:rsidRPr="00E60735">
        <w:rPr>
          <w:rFonts w:ascii="Times New Roman" w:hAnsi="Times New Roman" w:cs="Times New Roman"/>
          <w:color w:val="000000"/>
          <w:spacing w:val="2"/>
          <w:sz w:val="28"/>
          <w:szCs w:val="28"/>
          <w:shd w:val="clear" w:color="auto" w:fill="FFFFFF"/>
          <w:lang w:val="kk-KZ"/>
        </w:rPr>
        <w:t xml:space="preserve">                            130-бабының нормаларымен өзара байланысты етіп қарастыру қажет және мекеме әкімшілігінің заңды талаптарына топтасып бағынбау деп түсіну керек.</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 xml:space="preserve">Өзіне қандай да бір зақым келтіру белгісі бойынша сараланатын, қаралып отырған қылмыс құрамының логикалық-мазмұнды талдауы құқықтық нормада </w:t>
      </w:r>
      <w:r w:rsidRPr="001076A4">
        <w:rPr>
          <w:rFonts w:ascii="Times New Roman" w:hAnsi="Times New Roman" w:cs="Times New Roman"/>
          <w:color w:val="000000"/>
          <w:spacing w:val="2"/>
          <w:sz w:val="28"/>
          <w:szCs w:val="28"/>
          <w:shd w:val="clear" w:color="auto" w:fill="FFFFFF"/>
          <w:lang w:val="kk-KZ"/>
        </w:rPr>
        <w:lastRenderedPageBreak/>
        <w:t xml:space="preserve">құқық қолданушыға кінәлінің (кінәлілердің) пиғылының бағытын                                     нақты анықтауға мүмкіндік беретін объективті </w:t>
      </w:r>
      <w:proofErr w:type="spellStart"/>
      <w:r w:rsidRPr="001076A4">
        <w:rPr>
          <w:rFonts w:ascii="Times New Roman" w:hAnsi="Times New Roman" w:cs="Times New Roman"/>
          <w:color w:val="000000"/>
          <w:spacing w:val="2"/>
          <w:sz w:val="28"/>
          <w:szCs w:val="28"/>
          <w:shd w:val="clear" w:color="auto" w:fill="FFFFFF"/>
          <w:lang w:val="kk-KZ"/>
        </w:rPr>
        <w:t>өлшемшарттардың</w:t>
      </w:r>
      <w:proofErr w:type="spellEnd"/>
      <w:r w:rsidRPr="001076A4">
        <w:rPr>
          <w:rFonts w:ascii="Times New Roman" w:hAnsi="Times New Roman" w:cs="Times New Roman"/>
          <w:color w:val="000000"/>
          <w:spacing w:val="2"/>
          <w:sz w:val="28"/>
          <w:szCs w:val="28"/>
          <w:shd w:val="clear" w:color="auto" w:fill="FFFFFF"/>
          <w:lang w:val="kk-KZ"/>
        </w:rPr>
        <w:t xml:space="preserve"> жоқ                        екенін растайды.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 xml:space="preserve">Конституциялық Сот осы қылмыс құрамы бойынша іс-әрекеттерді дұрыс саралау үшін субъективті жақ элементтерін, атап айтқанда өзіне қандай да бір қасақана зақым келтірумен ұштасатын әрекеттерді жасау мақсатын анықтаудың үлкен маңызы бар деп пайымдайды. Егер мұндай әрекеттер қылмыстық-атқару жүйесі мекемесі әкімшілігінің заңсыз талаптарына байланысты болса, онда олар қылмыстың объективті жағының белгісі ретінде қарастырылмайды, өйткені </w:t>
      </w:r>
      <w:r>
        <w:rPr>
          <w:rFonts w:ascii="Times New Roman" w:hAnsi="Times New Roman" w:cs="Times New Roman"/>
          <w:color w:val="000000"/>
          <w:spacing w:val="2"/>
          <w:sz w:val="28"/>
          <w:szCs w:val="28"/>
          <w:shd w:val="clear" w:color="auto" w:fill="FFFFFF"/>
          <w:lang w:val="kk-KZ"/>
        </w:rPr>
        <w:t>бұл</w:t>
      </w:r>
      <w:r w:rsidRPr="001076A4">
        <w:rPr>
          <w:rFonts w:ascii="Times New Roman" w:hAnsi="Times New Roman" w:cs="Times New Roman"/>
          <w:color w:val="000000"/>
          <w:spacing w:val="2"/>
          <w:sz w:val="28"/>
          <w:szCs w:val="28"/>
          <w:shd w:val="clear" w:color="auto" w:fill="FFFFFF"/>
          <w:lang w:val="kk-KZ"/>
        </w:rPr>
        <w:t xml:space="preserve"> азаматтардың өз құқықтары мен бостандықтарын қорғау тәсілі болып табылады. Осы адамдар өздеріне Конституциямен немесе заңмен жүктелген міндеттерді орындаудан жалтару мақсатын көздеген кезде бұл іс-әрекеттер жазаны өтеудің заңда белгіленген тәртібін бұзуға бағытталған деп танылып, тиісті жауаптылыққа алып келуі мүмкін.</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Конституциялық Сот өзінің қорытынды шешімдерінде құқыққа қарсы</w:t>
      </w:r>
      <w:r>
        <w:rPr>
          <w:rFonts w:ascii="Times New Roman" w:hAnsi="Times New Roman" w:cs="Times New Roman"/>
          <w:color w:val="000000"/>
          <w:spacing w:val="2"/>
          <w:sz w:val="28"/>
          <w:szCs w:val="28"/>
          <w:shd w:val="clear" w:color="auto" w:fill="FFFFFF"/>
          <w:lang w:val="kk-KZ"/>
        </w:rPr>
        <w:t xml:space="preserve"> </w:t>
      </w:r>
      <w:r w:rsidRPr="001076A4">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мінез-құлыққа</w:t>
      </w:r>
      <w:r w:rsidRPr="001076A4">
        <w:rPr>
          <w:rFonts w:ascii="Times New Roman" w:hAnsi="Times New Roman" w:cs="Times New Roman"/>
          <w:color w:val="000000"/>
          <w:spacing w:val="2"/>
          <w:sz w:val="28"/>
          <w:szCs w:val="28"/>
          <w:shd w:val="clear" w:color="auto" w:fill="FFFFFF"/>
          <w:lang w:val="kk-KZ"/>
        </w:rPr>
        <w:t xml:space="preserve"> қылмыстық сипат берумен байланысты мәселелерді шешу кезінде қылмыстық заң нормаларының диспозицияларында құқықтық нұсқамалардың айқындылығы және олардың құқықтық реттеудің жалпы жүйесінде келісілу талаптары нақты сақталуға тиіс екенін атап өтті (2023 жылғы 18 мамырдағы                      № 14-НҚ және 2023 жылғы 3 қазандағы № 31-НҚ нормативтік қаулылар).</w:t>
      </w:r>
      <w:r w:rsidRPr="001076A4">
        <w:rPr>
          <w:rFonts w:ascii="Times New Roman" w:hAnsi="Times New Roman" w:cs="Times New Roman"/>
          <w:sz w:val="28"/>
          <w:szCs w:val="28"/>
          <w:lang w:val="kk-KZ"/>
        </w:rPr>
        <w:t xml:space="preserve"> </w:t>
      </w:r>
      <w:r w:rsidRPr="001076A4">
        <w:rPr>
          <w:rFonts w:ascii="Times New Roman" w:hAnsi="Times New Roman" w:cs="Times New Roman"/>
          <w:color w:val="000000"/>
          <w:spacing w:val="2"/>
          <w:sz w:val="28"/>
          <w:szCs w:val="28"/>
          <w:shd w:val="clear" w:color="auto" w:fill="FFFFFF"/>
          <w:lang w:val="kk-KZ"/>
        </w:rPr>
        <w:t xml:space="preserve">            </w:t>
      </w:r>
      <w:r w:rsidRPr="001076A4">
        <w:rPr>
          <w:rFonts w:ascii="Times New Roman" w:hAnsi="Times New Roman" w:cs="Times New Roman"/>
          <w:b/>
          <w:color w:val="000000"/>
          <w:spacing w:val="2"/>
          <w:sz w:val="28"/>
          <w:szCs w:val="28"/>
          <w:shd w:val="clear" w:color="auto" w:fill="FFFFFF"/>
          <w:lang w:val="kk-KZ"/>
        </w:rPr>
        <w:t xml:space="preserve">               </w:t>
      </w:r>
      <w:r w:rsidRPr="001076A4">
        <w:rPr>
          <w:rFonts w:ascii="Times New Roman" w:hAnsi="Times New Roman" w:cs="Times New Roman"/>
          <w:color w:val="000000"/>
          <w:spacing w:val="2"/>
          <w:sz w:val="28"/>
          <w:szCs w:val="28"/>
          <w:shd w:val="clear" w:color="auto" w:fill="FFFFFF"/>
          <w:lang w:val="kk-KZ"/>
        </w:rPr>
        <w:t>ҚК-нің 428-бабының ережелері аталған талаптарға толық сай келмейді және одан әрі жетілдіруді қажет етеді.</w:t>
      </w:r>
      <w:r w:rsidRPr="001076A4">
        <w:rPr>
          <w:rFonts w:ascii="Times New Roman" w:hAnsi="Times New Roman" w:cs="Times New Roman"/>
          <w:sz w:val="28"/>
          <w:szCs w:val="28"/>
          <w:lang w:val="kk-KZ"/>
        </w:rPr>
        <w:t xml:space="preserve"> </w:t>
      </w:r>
      <w:r w:rsidRPr="001076A4">
        <w:rPr>
          <w:rFonts w:ascii="Times New Roman" w:hAnsi="Times New Roman" w:cs="Times New Roman"/>
          <w:color w:val="000000"/>
          <w:spacing w:val="2"/>
          <w:sz w:val="28"/>
          <w:szCs w:val="28"/>
          <w:shd w:val="clear" w:color="auto" w:fill="FFFFFF"/>
          <w:lang w:val="kk-KZ"/>
        </w:rPr>
        <w:t xml:space="preserve">Бұл (ҚК-де, ҚАК-те және басқа да заңдарда) мекемелерді белгілеу үшін пайдаланылатын терминологияны біріздендіруге, қылмыс белгілерінің </w:t>
      </w:r>
      <w:proofErr w:type="spellStart"/>
      <w:r w:rsidRPr="001076A4">
        <w:rPr>
          <w:rFonts w:ascii="Times New Roman" w:hAnsi="Times New Roman" w:cs="Times New Roman"/>
          <w:color w:val="000000"/>
          <w:spacing w:val="2"/>
          <w:sz w:val="28"/>
          <w:szCs w:val="28"/>
          <w:shd w:val="clear" w:color="auto" w:fill="FFFFFF"/>
          <w:lang w:val="kk-KZ"/>
        </w:rPr>
        <w:t>аражігін</w:t>
      </w:r>
      <w:proofErr w:type="spellEnd"/>
      <w:r w:rsidRPr="001076A4">
        <w:rPr>
          <w:rFonts w:ascii="Times New Roman" w:hAnsi="Times New Roman" w:cs="Times New Roman"/>
          <w:color w:val="000000"/>
          <w:spacing w:val="2"/>
          <w:sz w:val="28"/>
          <w:szCs w:val="28"/>
          <w:shd w:val="clear" w:color="auto" w:fill="FFFFFF"/>
          <w:lang w:val="kk-KZ"/>
        </w:rPr>
        <w:t xml:space="preserve"> нақты ажыратуға және өзіне қандай да бір зақым келтіруден көрінетін, жазаны өтеудің белгіленген тәртібін қаскөйлікпен бұзуға, күш қолданудың, ауыр зардаптардың және өзге де белгілердің ҚК-нің осы бабының үшінші бөлігінде көзделген қылмыстардың барлық баламалы құрамдарына жататындығын айқындауға қатысты.</w:t>
      </w:r>
    </w:p>
    <w:p w:rsidR="00F70BE5" w:rsidRPr="001076A4" w:rsidRDefault="00F70BE5" w:rsidP="00F70BE5">
      <w:pPr>
        <w:spacing w:after="0" w:line="330"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5. Бас бостандығынан айыру түріндегі жазаны орындау мекемелерде тәртіпті  қамтамасыз етуді талап етеді, бұл жаза мақсаттарына қол жеткізу үшін қажет. Мұндай тәртіп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жазаны өтеудің белгіленген режимін сақтау арқылы сақталады. Мекемелерде ішкі тәртіптеме қағидалары қолданылады (ҚАК-</w:t>
      </w:r>
      <w:proofErr w:type="spellStart"/>
      <w:r w:rsidRPr="001076A4">
        <w:rPr>
          <w:rFonts w:ascii="Times New Roman" w:hAnsi="Times New Roman" w:cs="Times New Roman"/>
          <w:sz w:val="28"/>
          <w:szCs w:val="28"/>
          <w:lang w:val="kk-KZ"/>
        </w:rPr>
        <w:t>тің</w:t>
      </w:r>
      <w:proofErr w:type="spellEnd"/>
      <w:r w:rsidRPr="001076A4">
        <w:rPr>
          <w:rFonts w:ascii="Times New Roman" w:hAnsi="Times New Roman" w:cs="Times New Roman"/>
          <w:sz w:val="28"/>
          <w:szCs w:val="28"/>
          <w:lang w:val="kk-KZ"/>
        </w:rPr>
        <w:t xml:space="preserve"> 97-бабының бірінші, екінші және үшінші бөліктері).</w:t>
      </w:r>
    </w:p>
    <w:p w:rsidR="00F70BE5" w:rsidRDefault="00F70BE5" w:rsidP="00F70BE5">
      <w:pPr>
        <w:spacing w:after="0" w:line="330" w:lineRule="exact"/>
        <w:ind w:firstLine="709"/>
        <w:jc w:val="both"/>
        <w:rPr>
          <w:rFonts w:ascii="Times New Roman" w:hAnsi="Times New Roman" w:cs="Times New Roman"/>
          <w:color w:val="000000"/>
          <w:spacing w:val="2"/>
          <w:sz w:val="28"/>
          <w:szCs w:val="28"/>
          <w:shd w:val="clear" w:color="auto" w:fill="FFFFFF"/>
          <w:lang w:val="kk-KZ"/>
        </w:rPr>
      </w:pPr>
      <w:r w:rsidRPr="001076A4">
        <w:rPr>
          <w:rFonts w:ascii="Times New Roman" w:hAnsi="Times New Roman" w:cs="Times New Roman"/>
          <w:color w:val="000000"/>
          <w:spacing w:val="2"/>
          <w:sz w:val="28"/>
          <w:szCs w:val="28"/>
          <w:shd w:val="clear" w:color="auto" w:fill="FFFFFF"/>
          <w:lang w:val="kk-KZ"/>
        </w:rPr>
        <w:t>ҚАК-</w:t>
      </w:r>
      <w:proofErr w:type="spellStart"/>
      <w:r w:rsidRPr="001076A4">
        <w:rPr>
          <w:rFonts w:ascii="Times New Roman" w:hAnsi="Times New Roman" w:cs="Times New Roman"/>
          <w:color w:val="000000"/>
          <w:spacing w:val="2"/>
          <w:sz w:val="28"/>
          <w:szCs w:val="28"/>
          <w:shd w:val="clear" w:color="auto" w:fill="FFFFFF"/>
          <w:lang w:val="kk-KZ"/>
        </w:rPr>
        <w:t>тің</w:t>
      </w:r>
      <w:proofErr w:type="spellEnd"/>
      <w:r w:rsidRPr="001076A4">
        <w:rPr>
          <w:rFonts w:ascii="Times New Roman" w:hAnsi="Times New Roman" w:cs="Times New Roman"/>
          <w:color w:val="000000"/>
          <w:spacing w:val="2"/>
          <w:sz w:val="28"/>
          <w:szCs w:val="28"/>
          <w:shd w:val="clear" w:color="auto" w:fill="FFFFFF"/>
          <w:lang w:val="kk-KZ"/>
        </w:rPr>
        <w:t xml:space="preserve"> </w:t>
      </w:r>
      <w:r w:rsidRPr="00246D73">
        <w:rPr>
          <w:rFonts w:ascii="Times New Roman" w:hAnsi="Times New Roman" w:cs="Times New Roman"/>
          <w:color w:val="000000"/>
          <w:spacing w:val="2"/>
          <w:sz w:val="28"/>
          <w:szCs w:val="28"/>
          <w:shd w:val="clear" w:color="auto" w:fill="FFFFFF"/>
          <w:lang w:val="kk-KZ"/>
        </w:rPr>
        <w:t>11-бабы бірінші бөлігінің 3) тармақшасына сәйкес сотталғандардың негізгі міндеттерінің</w:t>
      </w:r>
      <w:r w:rsidRPr="000058E3">
        <w:rPr>
          <w:rFonts w:ascii="Times New Roman" w:hAnsi="Times New Roman" w:cs="Times New Roman"/>
          <w:color w:val="000000"/>
          <w:spacing w:val="2"/>
          <w:sz w:val="28"/>
          <w:szCs w:val="28"/>
          <w:shd w:val="clear" w:color="auto" w:fill="FFFFFF"/>
          <w:lang w:val="kk-KZ"/>
        </w:rPr>
        <w:t xml:space="preserve"> қатарына</w:t>
      </w:r>
      <w:r w:rsidRPr="001076A4">
        <w:rPr>
          <w:rFonts w:ascii="Times New Roman" w:hAnsi="Times New Roman" w:cs="Times New Roman"/>
          <w:color w:val="000000"/>
          <w:spacing w:val="2"/>
          <w:sz w:val="28"/>
          <w:szCs w:val="28"/>
          <w:shd w:val="clear" w:color="auto" w:fill="FFFFFF"/>
          <w:lang w:val="kk-KZ"/>
        </w:rPr>
        <w:t xml:space="preserve"> жазаларды орындайтын мекемелер немесе органдар қызметкерлерінің, сондай-ақ сотталғандардың</w:t>
      </w:r>
      <w:r>
        <w:rPr>
          <w:rFonts w:ascii="Times New Roman" w:hAnsi="Times New Roman" w:cs="Times New Roman"/>
          <w:color w:val="000000"/>
          <w:spacing w:val="2"/>
          <w:sz w:val="28"/>
          <w:szCs w:val="28"/>
          <w:shd w:val="clear" w:color="auto" w:fill="FFFFFF"/>
          <w:lang w:val="kk-KZ"/>
        </w:rPr>
        <w:t xml:space="preserve">                 </w:t>
      </w:r>
      <w:r w:rsidRPr="001076A4">
        <w:rPr>
          <w:rFonts w:ascii="Times New Roman" w:hAnsi="Times New Roman" w:cs="Times New Roman"/>
          <w:color w:val="000000"/>
          <w:spacing w:val="2"/>
          <w:sz w:val="28"/>
          <w:szCs w:val="28"/>
          <w:shd w:val="clear" w:color="auto" w:fill="FFFFFF"/>
          <w:lang w:val="kk-KZ"/>
        </w:rPr>
        <w:t xml:space="preserve"> </w:t>
      </w:r>
      <w:r w:rsidRPr="001076A4">
        <w:rPr>
          <w:rFonts w:ascii="Times New Roman" w:hAnsi="Times New Roman" w:cs="Times New Roman"/>
          <w:color w:val="000000"/>
          <w:spacing w:val="2"/>
          <w:sz w:val="28"/>
          <w:szCs w:val="28"/>
          <w:shd w:val="clear" w:color="auto" w:fill="FFFFFF"/>
          <w:lang w:val="kk-KZ"/>
        </w:rPr>
        <w:lastRenderedPageBreak/>
        <w:t>мінез-құлқын бақылау мен қадағалауды жүзеге асыруға уәкілеттік берілген адамдардың заңды талаптарын орындау жатқызылады.</w:t>
      </w:r>
    </w:p>
    <w:p w:rsidR="00F70BE5" w:rsidRPr="001076A4" w:rsidRDefault="00F70BE5" w:rsidP="00F70BE5">
      <w:pPr>
        <w:spacing w:after="0" w:line="33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Сотталғандардың құқыққа қайшы мінез-құлқы ҚАК-те және мекемелердің ішкі тәртіптеме қағидаларында белгіленген талаптарды орындамауынан                     көрінуі мүмкін, салдарынан бұзушыларға жазалау шаралары                               қолданылады (ҚАК-</w:t>
      </w:r>
      <w:proofErr w:type="spellStart"/>
      <w:r w:rsidRPr="001076A4">
        <w:rPr>
          <w:rFonts w:ascii="Times New Roman" w:hAnsi="Times New Roman" w:cs="Times New Roman"/>
          <w:color w:val="000000"/>
          <w:spacing w:val="2"/>
          <w:sz w:val="28"/>
          <w:szCs w:val="28"/>
          <w:shd w:val="clear" w:color="auto" w:fill="FFFFFF"/>
          <w:lang w:val="kk-KZ"/>
        </w:rPr>
        <w:t>тің</w:t>
      </w:r>
      <w:proofErr w:type="spellEnd"/>
      <w:r w:rsidRPr="001076A4">
        <w:rPr>
          <w:rFonts w:ascii="Times New Roman" w:hAnsi="Times New Roman" w:cs="Times New Roman"/>
          <w:color w:val="000000"/>
          <w:spacing w:val="2"/>
          <w:sz w:val="28"/>
          <w:szCs w:val="28"/>
          <w:shd w:val="clear" w:color="auto" w:fill="FFFFFF"/>
          <w:lang w:val="kk-KZ"/>
        </w:rPr>
        <w:t xml:space="preserve"> 130-бабының бірінші, үшінші және төртінші бөліктері, 131-бабы).</w:t>
      </w:r>
    </w:p>
    <w:p w:rsidR="00F70BE5" w:rsidRPr="001076A4" w:rsidRDefault="00F70BE5" w:rsidP="00F70BE5">
      <w:pPr>
        <w:spacing w:after="0" w:line="33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ҚАК-</w:t>
      </w:r>
      <w:proofErr w:type="spellStart"/>
      <w:r w:rsidRPr="001076A4">
        <w:rPr>
          <w:rFonts w:ascii="Times New Roman" w:hAnsi="Times New Roman" w:cs="Times New Roman"/>
          <w:color w:val="000000"/>
          <w:spacing w:val="2"/>
          <w:sz w:val="28"/>
          <w:szCs w:val="28"/>
          <w:shd w:val="clear" w:color="auto" w:fill="FFFFFF"/>
          <w:lang w:val="kk-KZ"/>
        </w:rPr>
        <w:t>тің</w:t>
      </w:r>
      <w:proofErr w:type="spellEnd"/>
      <w:r w:rsidRPr="001076A4">
        <w:rPr>
          <w:rFonts w:ascii="Times New Roman" w:hAnsi="Times New Roman" w:cs="Times New Roman"/>
          <w:color w:val="000000"/>
          <w:spacing w:val="2"/>
          <w:sz w:val="28"/>
          <w:szCs w:val="28"/>
          <w:shd w:val="clear" w:color="auto" w:fill="FFFFFF"/>
          <w:lang w:val="kk-KZ"/>
        </w:rPr>
        <w:t xml:space="preserve"> 130-бабының екінші бөлігінде жазаны өтеудің белгіленген тәртібін қаскөйлікпен бұзушылықтарға жататын іс-әрекеттер, оның ішінде өтініш беруші дау айтып отырған 2) тармақша – мекеме </w:t>
      </w:r>
      <w:proofErr w:type="spellStart"/>
      <w:r w:rsidRPr="001076A4">
        <w:rPr>
          <w:rFonts w:ascii="Times New Roman" w:hAnsi="Times New Roman" w:cs="Times New Roman"/>
          <w:color w:val="000000"/>
          <w:spacing w:val="2"/>
          <w:sz w:val="28"/>
          <w:szCs w:val="28"/>
          <w:shd w:val="clear" w:color="auto" w:fill="FFFFFF"/>
          <w:lang w:val="kk-KZ"/>
        </w:rPr>
        <w:t>әкiмшiлiгiнiң</w:t>
      </w:r>
      <w:proofErr w:type="spellEnd"/>
      <w:r w:rsidRPr="001076A4">
        <w:rPr>
          <w:rFonts w:ascii="Times New Roman" w:hAnsi="Times New Roman" w:cs="Times New Roman"/>
          <w:color w:val="000000"/>
          <w:spacing w:val="2"/>
          <w:sz w:val="28"/>
          <w:szCs w:val="28"/>
          <w:shd w:val="clear" w:color="auto" w:fill="FFFFFF"/>
          <w:lang w:val="kk-KZ"/>
        </w:rPr>
        <w:t xml:space="preserve"> </w:t>
      </w:r>
      <w:proofErr w:type="spellStart"/>
      <w:r w:rsidRPr="001076A4">
        <w:rPr>
          <w:rFonts w:ascii="Times New Roman" w:hAnsi="Times New Roman" w:cs="Times New Roman"/>
          <w:color w:val="000000"/>
          <w:spacing w:val="2"/>
          <w:sz w:val="28"/>
          <w:szCs w:val="28"/>
          <w:shd w:val="clear" w:color="auto" w:fill="FFFFFF"/>
          <w:lang w:val="kk-KZ"/>
        </w:rPr>
        <w:t>өкiлдерiне</w:t>
      </w:r>
      <w:proofErr w:type="spellEnd"/>
      <w:r w:rsidRPr="001076A4">
        <w:rPr>
          <w:rFonts w:ascii="Times New Roman" w:hAnsi="Times New Roman" w:cs="Times New Roman"/>
          <w:color w:val="000000"/>
          <w:spacing w:val="2"/>
          <w:sz w:val="28"/>
          <w:szCs w:val="28"/>
          <w:shd w:val="clear" w:color="auto" w:fill="FFFFFF"/>
          <w:lang w:val="kk-KZ"/>
        </w:rPr>
        <w:t xml:space="preserve"> қатер төндіру, оларды қорлау, оларға бағынбаушылық, оның </w:t>
      </w:r>
      <w:proofErr w:type="spellStart"/>
      <w:r w:rsidRPr="001076A4">
        <w:rPr>
          <w:rFonts w:ascii="Times New Roman" w:hAnsi="Times New Roman" w:cs="Times New Roman"/>
          <w:color w:val="000000"/>
          <w:spacing w:val="2"/>
          <w:sz w:val="28"/>
          <w:szCs w:val="28"/>
          <w:shd w:val="clear" w:color="auto" w:fill="FFFFFF"/>
          <w:lang w:val="kk-KZ"/>
        </w:rPr>
        <w:t>iшiнде</w:t>
      </w:r>
      <w:proofErr w:type="spellEnd"/>
      <w:r w:rsidRPr="001076A4">
        <w:rPr>
          <w:rFonts w:ascii="Times New Roman" w:hAnsi="Times New Roman" w:cs="Times New Roman"/>
          <w:color w:val="000000"/>
          <w:spacing w:val="2"/>
          <w:sz w:val="28"/>
          <w:szCs w:val="28"/>
          <w:shd w:val="clear" w:color="auto" w:fill="FFFFFF"/>
          <w:lang w:val="kk-KZ"/>
        </w:rPr>
        <w:t xml:space="preserve"> жазаны өтеу режимін бұзу мақсатында, </w:t>
      </w:r>
      <w:proofErr w:type="spellStart"/>
      <w:r w:rsidRPr="001076A4">
        <w:rPr>
          <w:rFonts w:ascii="Times New Roman" w:hAnsi="Times New Roman" w:cs="Times New Roman"/>
          <w:color w:val="000000"/>
          <w:spacing w:val="2"/>
          <w:sz w:val="28"/>
          <w:szCs w:val="28"/>
          <w:shd w:val="clear" w:color="auto" w:fill="FFFFFF"/>
          <w:lang w:val="kk-KZ"/>
        </w:rPr>
        <w:t>өзiне</w:t>
      </w:r>
      <w:proofErr w:type="spellEnd"/>
      <w:r w:rsidRPr="001076A4">
        <w:rPr>
          <w:rFonts w:ascii="Times New Roman" w:hAnsi="Times New Roman" w:cs="Times New Roman"/>
          <w:color w:val="000000"/>
          <w:spacing w:val="2"/>
          <w:sz w:val="28"/>
          <w:szCs w:val="28"/>
          <w:shd w:val="clear" w:color="auto" w:fill="FFFFFF"/>
          <w:lang w:val="kk-KZ"/>
        </w:rPr>
        <w:t xml:space="preserve"> қандай да </w:t>
      </w:r>
      <w:proofErr w:type="spellStart"/>
      <w:r w:rsidRPr="001076A4">
        <w:rPr>
          <w:rFonts w:ascii="Times New Roman" w:hAnsi="Times New Roman" w:cs="Times New Roman"/>
          <w:color w:val="000000"/>
          <w:spacing w:val="2"/>
          <w:sz w:val="28"/>
          <w:szCs w:val="28"/>
          <w:shd w:val="clear" w:color="auto" w:fill="FFFFFF"/>
          <w:lang w:val="kk-KZ"/>
        </w:rPr>
        <w:t>бiр</w:t>
      </w:r>
      <w:proofErr w:type="spellEnd"/>
      <w:r w:rsidRPr="001076A4">
        <w:rPr>
          <w:rFonts w:ascii="Times New Roman" w:hAnsi="Times New Roman" w:cs="Times New Roman"/>
          <w:color w:val="000000"/>
          <w:spacing w:val="2"/>
          <w:sz w:val="28"/>
          <w:szCs w:val="28"/>
          <w:shd w:val="clear" w:color="auto" w:fill="FFFFFF"/>
          <w:lang w:val="kk-KZ"/>
        </w:rPr>
        <w:t xml:space="preserve"> қасақана зақым келтірумен ұштасатын бағынбаушылық іс-әрекеттері санамаланған.</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ҚАК-те сотталғандардың жазаны өтеуден немесе белгіленген міндеттерді орындаудан жалтару мақсатында өзіне, оның ішінде басқа адамның көмегімен дене зақымын келтіруге, өз денсаулығына зиян келтіруге құқығы жоқ екендігі де көрсетілген (104-баптың үшінші бөлігінің 3) тармақшасы).</w:t>
      </w:r>
    </w:p>
    <w:p w:rsidR="00F70BE5" w:rsidRPr="001076A4" w:rsidRDefault="00F70BE5" w:rsidP="00F70BE5">
      <w:pPr>
        <w:spacing w:after="0" w:line="320"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 xml:space="preserve">Конституциялық Сот қарау нысанасы болып табылатын ҚАК нормаларын Конституцияға сәйкес келмейді деп </w:t>
      </w:r>
      <w:r>
        <w:rPr>
          <w:rFonts w:ascii="Times New Roman" w:hAnsi="Times New Roman" w:cs="Times New Roman"/>
          <w:color w:val="000000"/>
          <w:spacing w:val="2"/>
          <w:sz w:val="28"/>
          <w:szCs w:val="28"/>
          <w:shd w:val="clear" w:color="auto" w:fill="FFFFFF"/>
          <w:lang w:val="kk-KZ"/>
        </w:rPr>
        <w:t>қарастырмайд</w:t>
      </w:r>
      <w:r w:rsidRPr="001076A4">
        <w:rPr>
          <w:rFonts w:ascii="Times New Roman" w:hAnsi="Times New Roman" w:cs="Times New Roman"/>
          <w:color w:val="000000"/>
          <w:spacing w:val="2"/>
          <w:sz w:val="28"/>
          <w:szCs w:val="28"/>
          <w:shd w:val="clear" w:color="auto" w:fill="FFFFFF"/>
          <w:lang w:val="kk-KZ"/>
        </w:rPr>
        <w:t>ы, өйткені онда мекеме әкімшілігінің өкілдеріне бағынбаудан көрінетін, оның ішінде өзіне қандай да бір қасақана зақым келтірумен ұштасатын, жазаны өтеудің белгіленген тәртібін қаскөйлікпен бұзу нақты мақсатпен – жазаны өтеу режимін бұзумен байланысты, бұл кінәлінің заңда және мекеменің ішкі тәртіптеме қағидаларында белгіленген міндеттерден жалтару пиғылының бағытын анық көрсетеді.</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pacing w:val="2"/>
          <w:sz w:val="28"/>
          <w:szCs w:val="28"/>
          <w:shd w:val="clear" w:color="auto" w:fill="FFFFFF"/>
          <w:lang w:val="kk-KZ"/>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w:t>
      </w:r>
      <w:r w:rsidRPr="001076A4">
        <w:rPr>
          <w:rFonts w:ascii="Times New Roman" w:hAnsi="Times New Roman" w:cs="Times New Roman"/>
          <w:color w:val="000000" w:themeColor="text1"/>
          <w:sz w:val="28"/>
          <w:szCs w:val="28"/>
          <w:lang w:val="kk-KZ"/>
        </w:rPr>
        <w:t xml:space="preserve">– </w:t>
      </w:r>
      <w:r w:rsidRPr="001076A4">
        <w:rPr>
          <w:rFonts w:ascii="Times New Roman" w:hAnsi="Times New Roman" w:cs="Times New Roman"/>
          <w:color w:val="000000"/>
          <w:spacing w:val="2"/>
          <w:sz w:val="28"/>
          <w:szCs w:val="28"/>
          <w:shd w:val="clear" w:color="auto" w:fill="FFFFFF"/>
          <w:lang w:val="kk-KZ"/>
        </w:rPr>
        <w:t>58, 62, 63-баптарын, 64-бабының 4-тармағын және 65-бабы 1-тармағының 2) тармақшасын басшылыққа ала отырып, Қазақстан Республикасының Конституциялық Соты</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p>
    <w:p w:rsidR="00F70BE5" w:rsidRPr="001076A4" w:rsidRDefault="00F70BE5" w:rsidP="00F70BE5">
      <w:pPr>
        <w:spacing w:after="0" w:line="326" w:lineRule="exact"/>
        <w:jc w:val="center"/>
        <w:rPr>
          <w:rFonts w:ascii="Times New Roman" w:hAnsi="Times New Roman" w:cs="Times New Roman"/>
          <w:sz w:val="28"/>
          <w:szCs w:val="28"/>
          <w:lang w:val="kk-KZ"/>
        </w:rPr>
      </w:pPr>
      <w:r w:rsidRPr="001076A4">
        <w:rPr>
          <w:rFonts w:ascii="Times New Roman" w:hAnsi="Times New Roman" w:cs="Times New Roman"/>
          <w:b/>
          <w:bCs/>
          <w:color w:val="000000"/>
          <w:sz w:val="28"/>
          <w:szCs w:val="28"/>
          <w:lang w:val="kk-KZ"/>
        </w:rPr>
        <w:t>қаулы етеді:</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p>
    <w:p w:rsidR="00F70BE5" w:rsidRPr="00246D73"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sz w:val="28"/>
          <w:szCs w:val="28"/>
          <w:lang w:val="kk-KZ"/>
        </w:rPr>
        <w:t>1.</w:t>
      </w:r>
      <w:r w:rsidRPr="001076A4">
        <w:rPr>
          <w:rFonts w:ascii="Times New Roman" w:hAnsi="Times New Roman" w:cs="Times New Roman"/>
          <w:sz w:val="28"/>
          <w:szCs w:val="28"/>
          <w:lang w:val="kk-KZ"/>
        </w:rPr>
        <w:t xml:space="preserve"> </w:t>
      </w:r>
      <w:r w:rsidRPr="001076A4">
        <w:rPr>
          <w:rFonts w:ascii="Times New Roman" w:hAnsi="Times New Roman" w:cs="Times New Roman"/>
          <w:color w:val="000000"/>
          <w:sz w:val="28"/>
          <w:szCs w:val="28"/>
          <w:lang w:val="kk-KZ"/>
        </w:rPr>
        <w:t xml:space="preserve">Қазақстан Республикасы Қылмыстық кодексінің 428-бабының үшінші бөлігі </w:t>
      </w:r>
      <w:r w:rsidRPr="001076A4">
        <w:rPr>
          <w:rFonts w:ascii="Times New Roman" w:hAnsi="Times New Roman" w:cs="Times New Roman"/>
          <w:sz w:val="28"/>
          <w:szCs w:val="28"/>
          <w:shd w:val="clear" w:color="auto" w:fill="FFFFFF"/>
          <w:lang w:val="kk-KZ"/>
        </w:rPr>
        <w:t xml:space="preserve">Қазақстан Республикасының Конституциялық Соты берген төмендегідей түсіндірмеде Қазақстан Республикасының Конституциясына сәйкес келеді деп </w:t>
      </w:r>
      <w:r w:rsidRPr="00246D73">
        <w:rPr>
          <w:rFonts w:ascii="Times New Roman" w:hAnsi="Times New Roman" w:cs="Times New Roman"/>
          <w:sz w:val="28"/>
          <w:szCs w:val="28"/>
          <w:shd w:val="clear" w:color="auto" w:fill="FFFFFF"/>
          <w:lang w:val="kk-KZ"/>
        </w:rPr>
        <w:t>танылсын:</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246D73">
        <w:rPr>
          <w:rFonts w:ascii="Times New Roman" w:hAnsi="Times New Roman" w:cs="Times New Roman"/>
          <w:color w:val="000000"/>
          <w:sz w:val="28"/>
          <w:szCs w:val="28"/>
          <w:lang w:val="kk-KZ"/>
        </w:rPr>
        <w:t xml:space="preserve">«Өзіне қандай да бір қасақана зақым келтірумен ұштасатын, топтасып бағынбауға қатысқаны үшін қылмыстық жауаптылыққа тартуға, егер өзіне осындай </w:t>
      </w:r>
      <w:r w:rsidRPr="00246D73">
        <w:rPr>
          <w:rFonts w:ascii="Times New Roman" w:hAnsi="Times New Roman" w:cs="Times New Roman"/>
          <w:color w:val="000000"/>
          <w:sz w:val="28"/>
          <w:szCs w:val="28"/>
          <w:lang w:val="kk-KZ"/>
        </w:rPr>
        <w:lastRenderedPageBreak/>
        <w:t>зақым келтірудің мақсаты қылмыстық-атқару жүйесі мекемесі әкімшілігінің заңды талаптарына бағынбау және жазаны өтеудің белгіленген тәртібін (режимін) бұзу болып табылса, жол беріледі.».</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themeColor="text1"/>
          <w:sz w:val="28"/>
          <w:szCs w:val="28"/>
          <w:lang w:val="kk-KZ"/>
        </w:rPr>
        <w:t>2. Қазақстан Республикасы Қылмыстық-атқару кодексінің 130-бабы екінші бөлігінің 2) тармақшасы Қазақстан Республикасының Конституциясына сәйкес келеді деп танылсын.</w:t>
      </w:r>
    </w:p>
    <w:p w:rsidR="00F70BE5" w:rsidRDefault="00F70BE5" w:rsidP="00F70BE5">
      <w:pPr>
        <w:spacing w:after="0" w:line="326" w:lineRule="exact"/>
        <w:ind w:firstLine="709"/>
        <w:jc w:val="both"/>
        <w:rPr>
          <w:rFonts w:ascii="Times New Roman" w:hAnsi="Times New Roman" w:cs="Times New Roman"/>
          <w:color w:val="000000" w:themeColor="text1"/>
          <w:sz w:val="28"/>
          <w:szCs w:val="28"/>
          <w:lang w:val="kk-KZ"/>
        </w:rPr>
      </w:pPr>
      <w:r w:rsidRPr="00A42EBA">
        <w:rPr>
          <w:rFonts w:ascii="Times New Roman" w:hAnsi="Times New Roman" w:cs="Times New Roman"/>
          <w:color w:val="000000" w:themeColor="text1"/>
          <w:sz w:val="28"/>
          <w:szCs w:val="28"/>
          <w:lang w:val="kk-KZ"/>
        </w:rPr>
        <w:t>3.</w:t>
      </w:r>
      <w:r w:rsidRPr="00A42EBA">
        <w:rPr>
          <w:rFonts w:ascii="Times New Roman" w:hAnsi="Times New Roman" w:cs="Times New Roman"/>
          <w:sz w:val="28"/>
          <w:szCs w:val="28"/>
          <w:lang w:val="kk-KZ"/>
        </w:rPr>
        <w:t xml:space="preserve"> </w:t>
      </w:r>
      <w:r w:rsidRPr="00A42EBA">
        <w:rPr>
          <w:rFonts w:ascii="Times New Roman" w:hAnsi="Times New Roman" w:cs="Times New Roman"/>
          <w:color w:val="000000" w:themeColor="text1"/>
          <w:sz w:val="28"/>
          <w:szCs w:val="28"/>
          <w:lang w:val="kk-KZ"/>
        </w:rPr>
        <w:t>Соттар мен өзге де құқық қолдану органдарының Қазақстан Республикасы Қылмыстық кодексінің 428-бабы үшінші бөлігінің ережелерін өзгеше түсіндіруге негізделген шешімдері орындалуға жатпайды және белгіленген тәртіппен қайта қаралуға тиіс.</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themeColor="text1"/>
          <w:sz w:val="28"/>
          <w:szCs w:val="28"/>
          <w:lang w:val="kk-KZ"/>
        </w:rPr>
        <w:t>4. Қазақстан Республикасы Конституциялық Сотының осы нормативтік қаулыда жазылған құқықтық ұстанымдарына сәйкес:</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themeColor="text1"/>
          <w:sz w:val="28"/>
          <w:szCs w:val="28"/>
          <w:lang w:val="kk-KZ"/>
        </w:rPr>
        <w:t>Қазақстан Республикасының Үкімет</w:t>
      </w:r>
      <w:r w:rsidR="00A42EBA">
        <w:rPr>
          <w:rFonts w:ascii="Times New Roman" w:hAnsi="Times New Roman" w:cs="Times New Roman"/>
          <w:color w:val="000000" w:themeColor="text1"/>
          <w:sz w:val="28"/>
          <w:szCs w:val="28"/>
          <w:lang w:val="kk-KZ"/>
        </w:rPr>
        <w:t>і</w:t>
      </w:r>
      <w:r w:rsidRPr="001076A4">
        <w:rPr>
          <w:rFonts w:ascii="Times New Roman" w:hAnsi="Times New Roman" w:cs="Times New Roman"/>
          <w:color w:val="000000" w:themeColor="text1"/>
          <w:sz w:val="28"/>
          <w:szCs w:val="28"/>
          <w:lang w:val="kk-KZ"/>
        </w:rPr>
        <w:t xml:space="preserve"> осы нормативтік қаулы жарияланғаннан кейін алты айдан кешіктірмей Қазақстан Республикасы Парламентінің Мәжілісіне бас бостандығынан айыру түріндегі жазаны өтеу </w:t>
      </w:r>
      <w:r w:rsidRPr="00246D73">
        <w:rPr>
          <w:rFonts w:ascii="Times New Roman" w:hAnsi="Times New Roman" w:cs="Times New Roman"/>
          <w:color w:val="000000" w:themeColor="text1"/>
          <w:sz w:val="28"/>
          <w:szCs w:val="28"/>
          <w:lang w:val="kk-KZ"/>
        </w:rPr>
        <w:t>тәртібін (режимін)</w:t>
      </w:r>
      <w:r w:rsidRPr="001076A4">
        <w:rPr>
          <w:rFonts w:ascii="Times New Roman" w:hAnsi="Times New Roman" w:cs="Times New Roman"/>
          <w:color w:val="000000" w:themeColor="text1"/>
          <w:sz w:val="28"/>
          <w:szCs w:val="28"/>
          <w:lang w:val="kk-KZ"/>
        </w:rPr>
        <w:t xml:space="preserve"> бұзған кездегі қылмыстық жауаптылық мәселелерін құқықтық реттеуді жетілдіруге бағытталған заң жобасын енгіз</w:t>
      </w:r>
      <w:r w:rsidR="00A42EBA">
        <w:rPr>
          <w:rFonts w:ascii="Times New Roman" w:hAnsi="Times New Roman" w:cs="Times New Roman"/>
          <w:color w:val="000000" w:themeColor="text1"/>
          <w:sz w:val="28"/>
          <w:szCs w:val="28"/>
          <w:lang w:val="kk-KZ"/>
        </w:rPr>
        <w:t>сін</w:t>
      </w:r>
      <w:r w:rsidRPr="001076A4">
        <w:rPr>
          <w:rFonts w:ascii="Times New Roman" w:hAnsi="Times New Roman" w:cs="Times New Roman"/>
          <w:color w:val="000000" w:themeColor="text1"/>
          <w:sz w:val="28"/>
          <w:szCs w:val="28"/>
          <w:lang w:val="kk-KZ"/>
        </w:rPr>
        <w:t>;</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color w:val="000000" w:themeColor="text1"/>
          <w:sz w:val="28"/>
          <w:szCs w:val="28"/>
          <w:lang w:val="kk-KZ"/>
        </w:rPr>
        <w:t>Қазақстан Республикасының Жоғарғы Сотына қылмыстық істердің осы санаты бойынша сот практикасын жинақтап қорыту және тиісті нормативтік қаулы қабылдау ұсынылсын.</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sz w:val="28"/>
          <w:szCs w:val="28"/>
          <w:lang w:val="kk-KZ"/>
        </w:rPr>
        <w:t xml:space="preserve">5. </w:t>
      </w:r>
      <w:r w:rsidRPr="001076A4">
        <w:rPr>
          <w:rFonts w:ascii="Times New Roman" w:hAnsi="Times New Roman" w:cs="Times New Roman"/>
          <w:color w:val="151515"/>
          <w:sz w:val="28"/>
          <w:szCs w:val="28"/>
          <w:shd w:val="clear" w:color="auto" w:fill="FFFFFF"/>
          <w:lang w:val="kk-KZ"/>
        </w:rPr>
        <w:t>Осы нормативтік қаулы қабылданған күнінен бастап күшіне енеді,</w:t>
      </w:r>
      <w:r w:rsidRPr="001076A4">
        <w:rPr>
          <w:rFonts w:ascii="Times New Roman" w:hAnsi="Times New Roman" w:cs="Times New Roman"/>
          <w:sz w:val="28"/>
          <w:szCs w:val="28"/>
          <w:lang w:val="kk-KZ"/>
        </w:rPr>
        <w:t xml:space="preserve"> Қазақстан</w:t>
      </w:r>
      <w:r w:rsidRPr="001076A4">
        <w:rPr>
          <w:rFonts w:ascii="Times New Roman" w:hAnsi="Times New Roman" w:cs="Times New Roman"/>
          <w:color w:val="151515"/>
          <w:sz w:val="28"/>
          <w:szCs w:val="28"/>
          <w:shd w:val="clear" w:color="auto" w:fill="FFFFFF"/>
          <w:lang w:val="kk-KZ"/>
        </w:rPr>
        <w:t xml:space="preserve"> Республика</w:t>
      </w:r>
      <w:r>
        <w:rPr>
          <w:rFonts w:ascii="Times New Roman" w:hAnsi="Times New Roman" w:cs="Times New Roman"/>
          <w:color w:val="151515"/>
          <w:sz w:val="28"/>
          <w:szCs w:val="28"/>
          <w:shd w:val="clear" w:color="auto" w:fill="FFFFFF"/>
          <w:lang w:val="kk-KZ"/>
        </w:rPr>
        <w:t>сы</w:t>
      </w:r>
      <w:r w:rsidRPr="001076A4">
        <w:rPr>
          <w:rFonts w:ascii="Times New Roman" w:hAnsi="Times New Roman" w:cs="Times New Roman"/>
          <w:color w:val="151515"/>
          <w:sz w:val="28"/>
          <w:szCs w:val="28"/>
          <w:shd w:val="clear" w:color="auto" w:fill="FFFFFF"/>
          <w:lang w:val="kk-KZ"/>
        </w:rPr>
        <w:t>ның бүкіл аумағында жалпыға бірдей міндетті, түпкілікті болып табылады және шағым жасалуға жатпайды.</w:t>
      </w:r>
    </w:p>
    <w:p w:rsidR="00F70BE5" w:rsidRPr="001076A4" w:rsidRDefault="00F70BE5" w:rsidP="00F70BE5">
      <w:pPr>
        <w:spacing w:after="0" w:line="326" w:lineRule="exact"/>
        <w:ind w:firstLine="709"/>
        <w:jc w:val="both"/>
        <w:rPr>
          <w:rFonts w:ascii="Times New Roman" w:hAnsi="Times New Roman" w:cs="Times New Roman"/>
          <w:sz w:val="28"/>
          <w:szCs w:val="28"/>
          <w:lang w:val="kk-KZ"/>
        </w:rPr>
      </w:pPr>
      <w:r w:rsidRPr="001076A4">
        <w:rPr>
          <w:rFonts w:ascii="Times New Roman" w:hAnsi="Times New Roman" w:cs="Times New Roman"/>
          <w:bCs/>
          <w:sz w:val="28"/>
          <w:szCs w:val="28"/>
          <w:lang w:val="kk-KZ"/>
        </w:rPr>
        <w:t xml:space="preserve">6. </w:t>
      </w:r>
      <w:r w:rsidRPr="001076A4">
        <w:rPr>
          <w:rFonts w:ascii="Times New Roman" w:hAnsi="Times New Roman" w:cs="Times New Roman"/>
          <w:color w:val="151515"/>
          <w:sz w:val="28"/>
          <w:szCs w:val="28"/>
          <w:shd w:val="clear" w:color="auto" w:fill="FFFFFF"/>
          <w:lang w:val="kk-KZ"/>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rsidR="00F70BE5" w:rsidRPr="001076A4" w:rsidRDefault="00F70BE5" w:rsidP="00F70BE5">
      <w:pPr>
        <w:spacing w:after="0" w:line="240" w:lineRule="auto"/>
        <w:jc w:val="both"/>
        <w:rPr>
          <w:rFonts w:ascii="Times New Roman" w:hAnsi="Times New Roman" w:cs="Times New Roman"/>
          <w:sz w:val="28"/>
          <w:szCs w:val="28"/>
          <w:lang w:val="kk-KZ"/>
        </w:rPr>
      </w:pPr>
    </w:p>
    <w:p w:rsidR="00F70BE5" w:rsidRPr="001076A4" w:rsidRDefault="00F70BE5" w:rsidP="00F70BE5">
      <w:pPr>
        <w:spacing w:after="0" w:line="240" w:lineRule="auto"/>
        <w:jc w:val="both"/>
        <w:rPr>
          <w:rFonts w:ascii="Times New Roman" w:hAnsi="Times New Roman" w:cs="Times New Roman"/>
          <w:sz w:val="28"/>
          <w:szCs w:val="28"/>
          <w:lang w:val="kk-KZ"/>
        </w:rPr>
      </w:pPr>
    </w:p>
    <w:p w:rsidR="00C66BC9" w:rsidRPr="00C53304" w:rsidRDefault="00C66BC9" w:rsidP="00C66BC9">
      <w:pPr>
        <w:tabs>
          <w:tab w:val="left" w:pos="8789"/>
          <w:tab w:val="left" w:pos="9355"/>
        </w:tabs>
        <w:spacing w:after="0" w:line="240" w:lineRule="auto"/>
        <w:ind w:left="5812"/>
        <w:rPr>
          <w:rFonts w:ascii="Times New Roman" w:hAnsi="Times New Roman" w:cs="Times New Roman"/>
          <w:b/>
          <w:sz w:val="28"/>
          <w:szCs w:val="28"/>
          <w:lang w:val="kk-KZ"/>
        </w:rPr>
      </w:pPr>
      <w:r w:rsidRPr="00C53304">
        <w:rPr>
          <w:rFonts w:ascii="Times New Roman" w:hAnsi="Times New Roman" w:cs="Times New Roman"/>
          <w:b/>
          <w:sz w:val="28"/>
          <w:szCs w:val="28"/>
          <w:lang w:val="kk-KZ"/>
        </w:rPr>
        <w:t>Қазақстан Республикасы</w:t>
      </w:r>
      <w:r>
        <w:rPr>
          <w:rFonts w:ascii="Times New Roman" w:hAnsi="Times New Roman" w:cs="Times New Roman"/>
          <w:b/>
          <w:sz w:val="28"/>
          <w:szCs w:val="28"/>
          <w:lang w:val="kk-KZ"/>
        </w:rPr>
        <w:t>ның</w:t>
      </w:r>
    </w:p>
    <w:p w:rsidR="00C66BC9" w:rsidRDefault="00C66BC9" w:rsidP="00C66BC9">
      <w:pPr>
        <w:tabs>
          <w:tab w:val="left" w:pos="8789"/>
          <w:tab w:val="left" w:pos="9355"/>
        </w:tabs>
        <w:spacing w:after="0" w:line="240" w:lineRule="auto"/>
        <w:ind w:left="5812"/>
        <w:rPr>
          <w:rStyle w:val="s1"/>
          <w:rFonts w:ascii="Times New Roman" w:hAnsi="Times New Roman" w:cs="Times New Roman"/>
          <w:b/>
          <w:bCs/>
          <w:color w:val="000000"/>
          <w:sz w:val="28"/>
          <w:szCs w:val="28"/>
          <w:shd w:val="clear" w:color="auto" w:fill="FFFFFF"/>
          <w:lang w:val="kk-KZ"/>
        </w:rPr>
      </w:pPr>
      <w:r w:rsidRPr="00C53304">
        <w:rPr>
          <w:rStyle w:val="s1"/>
          <w:rFonts w:ascii="Times New Roman" w:hAnsi="Times New Roman" w:cs="Times New Roman"/>
          <w:b/>
          <w:bCs/>
          <w:color w:val="000000"/>
          <w:sz w:val="28"/>
          <w:szCs w:val="28"/>
          <w:shd w:val="clear" w:color="auto" w:fill="FFFFFF"/>
          <w:lang w:val="kk-KZ"/>
        </w:rPr>
        <w:t>Конституциялық Соты</w:t>
      </w:r>
    </w:p>
    <w:p w:rsidR="001F2CE0" w:rsidRPr="00D84B21" w:rsidRDefault="001F2CE0" w:rsidP="00C66BC9">
      <w:pPr>
        <w:spacing w:after="0" w:line="240" w:lineRule="auto"/>
        <w:jc w:val="both"/>
        <w:rPr>
          <w:rFonts w:ascii="Times New Roman" w:hAnsi="Times New Roman" w:cs="Times New Roman"/>
          <w:sz w:val="28"/>
          <w:szCs w:val="28"/>
          <w:lang w:val="kk-KZ"/>
        </w:rPr>
      </w:pPr>
    </w:p>
    <w:sectPr w:rsidR="001F2CE0" w:rsidRPr="00D84B21" w:rsidSect="00E923EB">
      <w:headerReference w:type="default" r:id="rId7"/>
      <w:pgSz w:w="12240" w:h="15840"/>
      <w:pgMar w:top="1247" w:right="851"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87" w:rsidRDefault="005A5587" w:rsidP="001F2CE0">
      <w:pPr>
        <w:spacing w:after="0" w:line="240" w:lineRule="auto"/>
      </w:pPr>
      <w:r>
        <w:separator/>
      </w:r>
    </w:p>
  </w:endnote>
  <w:endnote w:type="continuationSeparator" w:id="0">
    <w:p w:rsidR="005A5587" w:rsidRDefault="005A5587" w:rsidP="001F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87" w:rsidRDefault="005A5587" w:rsidP="001F2CE0">
      <w:pPr>
        <w:spacing w:after="0" w:line="240" w:lineRule="auto"/>
      </w:pPr>
      <w:r>
        <w:separator/>
      </w:r>
    </w:p>
  </w:footnote>
  <w:footnote w:type="continuationSeparator" w:id="0">
    <w:p w:rsidR="005A5587" w:rsidRDefault="005A5587" w:rsidP="001F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383390"/>
      <w:docPartObj>
        <w:docPartGallery w:val="Page Numbers (Top of Page)"/>
        <w:docPartUnique/>
      </w:docPartObj>
    </w:sdtPr>
    <w:sdtEndPr>
      <w:rPr>
        <w:rFonts w:ascii="Times New Roman" w:hAnsi="Times New Roman" w:cs="Times New Roman"/>
        <w:sz w:val="28"/>
        <w:szCs w:val="28"/>
      </w:rPr>
    </w:sdtEndPr>
    <w:sdtContent>
      <w:p w:rsidR="001F2CE0" w:rsidRPr="001F2CE0" w:rsidRDefault="001F2CE0">
        <w:pPr>
          <w:pStyle w:val="a3"/>
          <w:jc w:val="center"/>
          <w:rPr>
            <w:rFonts w:ascii="Times New Roman" w:hAnsi="Times New Roman" w:cs="Times New Roman"/>
            <w:sz w:val="28"/>
            <w:szCs w:val="28"/>
          </w:rPr>
        </w:pPr>
        <w:r w:rsidRPr="001F2CE0">
          <w:rPr>
            <w:rFonts w:ascii="Times New Roman" w:hAnsi="Times New Roman" w:cs="Times New Roman"/>
            <w:sz w:val="28"/>
            <w:szCs w:val="28"/>
          </w:rPr>
          <w:fldChar w:fldCharType="begin"/>
        </w:r>
        <w:r w:rsidRPr="001F2CE0">
          <w:rPr>
            <w:rFonts w:ascii="Times New Roman" w:hAnsi="Times New Roman" w:cs="Times New Roman"/>
            <w:sz w:val="28"/>
            <w:szCs w:val="28"/>
          </w:rPr>
          <w:instrText>PAGE   \* MERGEFORMAT</w:instrText>
        </w:r>
        <w:r w:rsidRPr="001F2CE0">
          <w:rPr>
            <w:rFonts w:ascii="Times New Roman" w:hAnsi="Times New Roman" w:cs="Times New Roman"/>
            <w:sz w:val="28"/>
            <w:szCs w:val="28"/>
          </w:rPr>
          <w:fldChar w:fldCharType="separate"/>
        </w:r>
        <w:r w:rsidR="00731C12" w:rsidRPr="00731C12">
          <w:rPr>
            <w:rFonts w:ascii="Times New Roman" w:hAnsi="Times New Roman" w:cs="Times New Roman"/>
            <w:noProof/>
            <w:sz w:val="28"/>
            <w:szCs w:val="28"/>
            <w:lang w:val="ru-RU"/>
          </w:rPr>
          <w:t>2</w:t>
        </w:r>
        <w:r w:rsidRPr="001F2CE0">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16"/>
    <w:rsid w:val="000058E3"/>
    <w:rsid w:val="00012043"/>
    <w:rsid w:val="00036326"/>
    <w:rsid w:val="00080AF2"/>
    <w:rsid w:val="000D2237"/>
    <w:rsid w:val="000E1601"/>
    <w:rsid w:val="000F633D"/>
    <w:rsid w:val="00106650"/>
    <w:rsid w:val="001076A4"/>
    <w:rsid w:val="00197529"/>
    <w:rsid w:val="001F2CE0"/>
    <w:rsid w:val="002011E6"/>
    <w:rsid w:val="002255D2"/>
    <w:rsid w:val="00246D73"/>
    <w:rsid w:val="00250762"/>
    <w:rsid w:val="003155A6"/>
    <w:rsid w:val="003213F0"/>
    <w:rsid w:val="00371BB6"/>
    <w:rsid w:val="00403B4B"/>
    <w:rsid w:val="00443B43"/>
    <w:rsid w:val="0046735C"/>
    <w:rsid w:val="004A108F"/>
    <w:rsid w:val="004C5DA3"/>
    <w:rsid w:val="00504605"/>
    <w:rsid w:val="00546202"/>
    <w:rsid w:val="0055028A"/>
    <w:rsid w:val="005652E9"/>
    <w:rsid w:val="005A5587"/>
    <w:rsid w:val="005B6D82"/>
    <w:rsid w:val="005D156D"/>
    <w:rsid w:val="005E6A6E"/>
    <w:rsid w:val="0060413F"/>
    <w:rsid w:val="00607DA2"/>
    <w:rsid w:val="00635075"/>
    <w:rsid w:val="00653982"/>
    <w:rsid w:val="00681B5E"/>
    <w:rsid w:val="006901DC"/>
    <w:rsid w:val="00693F4A"/>
    <w:rsid w:val="006D13AA"/>
    <w:rsid w:val="006D2847"/>
    <w:rsid w:val="007122B8"/>
    <w:rsid w:val="00731C12"/>
    <w:rsid w:val="007452CE"/>
    <w:rsid w:val="00786557"/>
    <w:rsid w:val="007A2A93"/>
    <w:rsid w:val="007E7FFD"/>
    <w:rsid w:val="007F7AB5"/>
    <w:rsid w:val="0080146F"/>
    <w:rsid w:val="00826812"/>
    <w:rsid w:val="008C06DD"/>
    <w:rsid w:val="00926DDA"/>
    <w:rsid w:val="0096256B"/>
    <w:rsid w:val="0097272C"/>
    <w:rsid w:val="00976644"/>
    <w:rsid w:val="009D0936"/>
    <w:rsid w:val="009D0AE9"/>
    <w:rsid w:val="009F40E0"/>
    <w:rsid w:val="00A2430E"/>
    <w:rsid w:val="00A42EBA"/>
    <w:rsid w:val="00A528EF"/>
    <w:rsid w:val="00A53A89"/>
    <w:rsid w:val="00A77348"/>
    <w:rsid w:val="00AD1176"/>
    <w:rsid w:val="00AE7BC4"/>
    <w:rsid w:val="00C50276"/>
    <w:rsid w:val="00C52894"/>
    <w:rsid w:val="00C537A6"/>
    <w:rsid w:val="00C66BC9"/>
    <w:rsid w:val="00C71EBB"/>
    <w:rsid w:val="00D14617"/>
    <w:rsid w:val="00D74063"/>
    <w:rsid w:val="00D84B21"/>
    <w:rsid w:val="00D91CEB"/>
    <w:rsid w:val="00DA0F40"/>
    <w:rsid w:val="00DF3B37"/>
    <w:rsid w:val="00E3557A"/>
    <w:rsid w:val="00E43059"/>
    <w:rsid w:val="00E60735"/>
    <w:rsid w:val="00E80187"/>
    <w:rsid w:val="00E923EB"/>
    <w:rsid w:val="00E94152"/>
    <w:rsid w:val="00EF47DE"/>
    <w:rsid w:val="00F07492"/>
    <w:rsid w:val="00F26F6F"/>
    <w:rsid w:val="00F70BE5"/>
    <w:rsid w:val="00F8505D"/>
    <w:rsid w:val="00F93158"/>
    <w:rsid w:val="00FA1F9D"/>
    <w:rsid w:val="00FE139A"/>
    <w:rsid w:val="00FE5BFE"/>
    <w:rsid w:val="00FF3516"/>
    <w:rsid w:val="00FF3ABE"/>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A25A"/>
  <w15:chartTrackingRefBased/>
  <w15:docId w15:val="{13CCE66D-9617-4029-9343-BB48D08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C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2CE0"/>
  </w:style>
  <w:style w:type="paragraph" w:styleId="a5">
    <w:name w:val="footer"/>
    <w:basedOn w:val="a"/>
    <w:link w:val="a6"/>
    <w:uiPriority w:val="99"/>
    <w:unhideWhenUsed/>
    <w:rsid w:val="001F2C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2CE0"/>
  </w:style>
  <w:style w:type="character" w:styleId="a7">
    <w:name w:val="Hyperlink"/>
    <w:basedOn w:val="a0"/>
    <w:uiPriority w:val="99"/>
    <w:semiHidden/>
    <w:unhideWhenUsed/>
    <w:rsid w:val="00E923EB"/>
    <w:rPr>
      <w:color w:val="0000FF"/>
      <w:u w:val="single"/>
    </w:rPr>
  </w:style>
  <w:style w:type="paragraph" w:styleId="a8">
    <w:name w:val="Balloon Text"/>
    <w:basedOn w:val="a"/>
    <w:link w:val="a9"/>
    <w:uiPriority w:val="99"/>
    <w:semiHidden/>
    <w:unhideWhenUsed/>
    <w:rsid w:val="00681B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1B5E"/>
    <w:rPr>
      <w:rFonts w:ascii="Segoe UI" w:hAnsi="Segoe UI" w:cs="Segoe UI"/>
      <w:sz w:val="18"/>
      <w:szCs w:val="18"/>
    </w:rPr>
  </w:style>
  <w:style w:type="character" w:customStyle="1" w:styleId="s1">
    <w:name w:val="s1"/>
    <w:basedOn w:val="a0"/>
    <w:rsid w:val="00C6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1221-3BC9-4C9B-B27F-6E7D0C10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Бахтыбай</cp:lastModifiedBy>
  <cp:revision>57</cp:revision>
  <cp:lastPrinted>2023-12-05T10:15:00Z</cp:lastPrinted>
  <dcterms:created xsi:type="dcterms:W3CDTF">2023-11-16T10:11:00Z</dcterms:created>
  <dcterms:modified xsi:type="dcterms:W3CDTF">2023-12-06T12:09:00Z</dcterms:modified>
</cp:coreProperties>
</file>