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327A7" w14:textId="25C1CBA5" w:rsidR="00ED63CD" w:rsidRDefault="00ED63CD" w:rsidP="00B44C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51515"/>
          <w:sz w:val="28"/>
          <w:szCs w:val="28"/>
          <w:lang w:val="kk-KZ"/>
        </w:rPr>
        <w:t>Нормативное</w:t>
      </w:r>
      <w:proofErr w:type="spellEnd"/>
      <w:r>
        <w:rPr>
          <w:rFonts w:ascii="Times New Roman" w:hAnsi="Times New Roman"/>
          <w:b/>
          <w:color w:val="151515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color w:val="151515"/>
          <w:sz w:val="28"/>
          <w:szCs w:val="28"/>
          <w:lang w:val="kk-KZ"/>
        </w:rPr>
        <w:t>постановление</w:t>
      </w:r>
      <w:proofErr w:type="spellEnd"/>
      <w:r>
        <w:rPr>
          <w:rFonts w:ascii="Times New Roman" w:hAnsi="Times New Roman"/>
          <w:b/>
          <w:color w:val="151515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color w:val="151515"/>
          <w:sz w:val="28"/>
          <w:szCs w:val="28"/>
          <w:lang w:val="kk-KZ"/>
        </w:rPr>
        <w:t>Конституционного</w:t>
      </w:r>
      <w:proofErr w:type="spellEnd"/>
      <w:r>
        <w:rPr>
          <w:rFonts w:ascii="Times New Roman" w:hAnsi="Times New Roman"/>
          <w:b/>
          <w:color w:val="151515"/>
          <w:sz w:val="28"/>
          <w:szCs w:val="28"/>
          <w:lang w:val="kk-KZ"/>
        </w:rPr>
        <w:t xml:space="preserve"> Суда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Республики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Казахстан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 w:rsidR="00994997">
        <w:rPr>
          <w:rFonts w:ascii="Times New Roman" w:hAnsi="Times New Roman"/>
          <w:b/>
          <w:sz w:val="28"/>
          <w:szCs w:val="28"/>
          <w:lang w:val="kk-KZ"/>
        </w:rPr>
        <w:t>26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декабря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2023 года </w:t>
      </w:r>
      <w:r>
        <w:rPr>
          <w:rFonts w:ascii="Times New Roman" w:hAnsi="Times New Roman"/>
          <w:b/>
          <w:sz w:val="28"/>
          <w:szCs w:val="28"/>
        </w:rPr>
        <w:t xml:space="preserve">№ 38-НП </w:t>
      </w:r>
      <w:r w:rsidR="00B44C8C" w:rsidRPr="00B44C8C">
        <w:rPr>
          <w:rFonts w:ascii="Times New Roman" w:hAnsi="Times New Roman"/>
          <w:b/>
          <w:sz w:val="28"/>
          <w:szCs w:val="28"/>
        </w:rPr>
        <w:t>«О рассмотрении на соответствие Конституции Республики Казахстан подпункта 14) пункта 3 статьи 16 Закона Республики Казахстан от 23 ноября 2015 года «О государственной службе Республики Казахстан»</w:t>
      </w:r>
    </w:p>
    <w:p w14:paraId="24233A57" w14:textId="7681EA5A" w:rsidR="00DC4916" w:rsidRDefault="00DC4916" w:rsidP="00477225">
      <w:pPr>
        <w:spacing w:after="0" w:line="240" w:lineRule="auto"/>
        <w:ind w:right="4584"/>
        <w:jc w:val="both"/>
        <w:rPr>
          <w:rFonts w:ascii="Times New Roman" w:hAnsi="Times New Roman"/>
          <w:b/>
          <w:sz w:val="28"/>
          <w:szCs w:val="28"/>
        </w:rPr>
      </w:pPr>
    </w:p>
    <w:p w14:paraId="530A1C01" w14:textId="77777777" w:rsidR="004E6438" w:rsidRDefault="004E6438" w:rsidP="00477225">
      <w:pPr>
        <w:spacing w:after="0" w:line="240" w:lineRule="auto"/>
        <w:ind w:right="458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DB7C392" w14:textId="16AE3902" w:rsidR="004E6438" w:rsidRDefault="009B4856" w:rsidP="00B44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040">
        <w:rPr>
          <w:rFonts w:ascii="Times New Roman" w:hAnsi="Times New Roman"/>
          <w:b/>
          <w:sz w:val="28"/>
          <w:szCs w:val="28"/>
        </w:rPr>
        <w:t xml:space="preserve">ИМЕНЕМ РЕСПУБЛИКИ КАЗАХСТАН  </w:t>
      </w:r>
    </w:p>
    <w:p w14:paraId="1CB2F5C6" w14:textId="77777777" w:rsidR="004E6438" w:rsidRPr="006B6040" w:rsidRDefault="004E6438" w:rsidP="00DE3B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A740D9" w14:textId="77777777" w:rsidR="00F357C4" w:rsidRPr="000C445D" w:rsidRDefault="00F357C4" w:rsidP="00F35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445D">
        <w:rPr>
          <w:rFonts w:ascii="Times New Roman" w:hAnsi="Times New Roman"/>
          <w:sz w:val="28"/>
          <w:szCs w:val="28"/>
        </w:rPr>
        <w:t xml:space="preserve">Конституционный Суд Республики Казахстан в составе Председателя    Азимовой Э.А., судей Ескендирова А.К., Жакипбаева К.Т., </w:t>
      </w:r>
      <w:r w:rsidRPr="000C445D">
        <w:rPr>
          <w:rFonts w:ascii="Times New Roman" w:hAnsi="Times New Roman"/>
          <w:sz w:val="28"/>
          <w:szCs w:val="28"/>
          <w:lang w:eastAsia="ar-SA"/>
        </w:rPr>
        <w:t xml:space="preserve">Жатканбаевой А.Е., Кыдырбаевой А.К., Мусина К.С., Нурмуханова Б.М., Онгарбаева Е.А., Подопригоры Р.А., Сарсембаева Е.Ж. и Ударцева С.Ф., с участием: </w:t>
      </w:r>
    </w:p>
    <w:p w14:paraId="146FB72D" w14:textId="77777777" w:rsidR="00F357C4" w:rsidRPr="000C445D" w:rsidRDefault="00F357C4" w:rsidP="00F357C4">
      <w:pPr>
        <w:pStyle w:val="a3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0C445D">
        <w:rPr>
          <w:color w:val="151515"/>
          <w:sz w:val="28"/>
          <w:szCs w:val="28"/>
        </w:rPr>
        <w:t xml:space="preserve">субъекта обращения </w:t>
      </w:r>
      <w:proofErr w:type="spellStart"/>
      <w:r w:rsidRPr="000C445D">
        <w:rPr>
          <w:color w:val="151515"/>
          <w:sz w:val="28"/>
          <w:szCs w:val="28"/>
        </w:rPr>
        <w:t>Есенеева</w:t>
      </w:r>
      <w:proofErr w:type="spellEnd"/>
      <w:r w:rsidRPr="000C445D">
        <w:rPr>
          <w:color w:val="151515"/>
          <w:sz w:val="28"/>
          <w:szCs w:val="28"/>
        </w:rPr>
        <w:t xml:space="preserve"> Е.С.,       </w:t>
      </w:r>
    </w:p>
    <w:p w14:paraId="1CD2F405" w14:textId="77777777" w:rsidR="00F357C4" w:rsidRPr="000C445D" w:rsidRDefault="00F357C4" w:rsidP="00F357C4">
      <w:pPr>
        <w:pStyle w:val="a3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  <w:lang w:eastAsia="ar-SA"/>
        </w:rPr>
      </w:pPr>
      <w:r w:rsidRPr="000C445D">
        <w:rPr>
          <w:sz w:val="28"/>
          <w:szCs w:val="28"/>
          <w:lang w:eastAsia="ar-SA"/>
        </w:rPr>
        <w:t xml:space="preserve">представителей:   </w:t>
      </w:r>
    </w:p>
    <w:p w14:paraId="63E81FE8" w14:textId="77777777" w:rsidR="00F357C4" w:rsidRPr="000C445D" w:rsidRDefault="00F357C4" w:rsidP="00F357C4">
      <w:pPr>
        <w:pStyle w:val="a3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  <w:lang w:eastAsia="ar-SA"/>
        </w:rPr>
      </w:pPr>
      <w:r w:rsidRPr="000C445D">
        <w:rPr>
          <w:sz w:val="28"/>
          <w:szCs w:val="28"/>
          <w:lang w:eastAsia="ar-SA"/>
        </w:rPr>
        <w:t xml:space="preserve">Агентства Республики Казахстан по делам государственной службы – заместителя Председателя </w:t>
      </w:r>
      <w:proofErr w:type="spellStart"/>
      <w:r w:rsidRPr="000C445D">
        <w:rPr>
          <w:sz w:val="28"/>
          <w:szCs w:val="28"/>
          <w:lang w:eastAsia="ar-SA"/>
        </w:rPr>
        <w:t>Муксимова</w:t>
      </w:r>
      <w:proofErr w:type="spellEnd"/>
      <w:r w:rsidRPr="000C445D">
        <w:rPr>
          <w:sz w:val="28"/>
          <w:szCs w:val="28"/>
          <w:lang w:eastAsia="ar-SA"/>
        </w:rPr>
        <w:t xml:space="preserve"> С.С.,  </w:t>
      </w:r>
    </w:p>
    <w:p w14:paraId="5B1CFB0B" w14:textId="49DFD4B4" w:rsidR="00F357C4" w:rsidRPr="000C445D" w:rsidRDefault="00F357C4" w:rsidP="00F357C4">
      <w:pPr>
        <w:pStyle w:val="a3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0C445D">
        <w:rPr>
          <w:color w:val="151515"/>
          <w:sz w:val="28"/>
          <w:szCs w:val="28"/>
        </w:rPr>
        <w:t>Генеральной прокуратуры Республики Казахстан – советника Генерального Прокурора Адамова Т.Б.,</w:t>
      </w:r>
    </w:p>
    <w:p w14:paraId="01D7C731" w14:textId="77777777" w:rsidR="00F357C4" w:rsidRPr="000C445D" w:rsidRDefault="00F357C4" w:rsidP="00F357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C445D">
        <w:rPr>
          <w:rFonts w:ascii="Times New Roman" w:hAnsi="Times New Roman"/>
          <w:bCs/>
          <w:sz w:val="28"/>
          <w:szCs w:val="28"/>
        </w:rPr>
        <w:t xml:space="preserve">Министерства юстиции Республики Казахстан </w:t>
      </w:r>
      <w:r w:rsidRPr="000C445D">
        <w:rPr>
          <w:rFonts w:ascii="Times New Roman" w:hAnsi="Times New Roman"/>
          <w:sz w:val="28"/>
          <w:szCs w:val="28"/>
        </w:rPr>
        <w:t xml:space="preserve">– директора Департамента законодательства </w:t>
      </w:r>
      <w:proofErr w:type="spellStart"/>
      <w:r w:rsidRPr="000C445D">
        <w:rPr>
          <w:rFonts w:ascii="Times New Roman" w:hAnsi="Times New Roman"/>
          <w:sz w:val="28"/>
          <w:szCs w:val="28"/>
        </w:rPr>
        <w:t>Манкешова</w:t>
      </w:r>
      <w:proofErr w:type="spellEnd"/>
      <w:r w:rsidRPr="000C445D">
        <w:rPr>
          <w:rFonts w:ascii="Times New Roman" w:hAnsi="Times New Roman"/>
          <w:sz w:val="28"/>
          <w:szCs w:val="28"/>
        </w:rPr>
        <w:t xml:space="preserve"> Ш.Ж.</w:t>
      </w:r>
      <w:r w:rsidRPr="000C445D">
        <w:rPr>
          <w:rFonts w:ascii="Times New Roman" w:hAnsi="Times New Roman"/>
          <w:bCs/>
          <w:sz w:val="28"/>
          <w:szCs w:val="28"/>
        </w:rPr>
        <w:t xml:space="preserve">,    </w:t>
      </w:r>
    </w:p>
    <w:p w14:paraId="4E014F62" w14:textId="77777777" w:rsidR="00F357C4" w:rsidRPr="000C445D" w:rsidRDefault="00F357C4" w:rsidP="00F357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C445D">
        <w:rPr>
          <w:rFonts w:ascii="Times New Roman" w:hAnsi="Times New Roman"/>
          <w:bCs/>
          <w:sz w:val="28"/>
          <w:szCs w:val="28"/>
        </w:rPr>
        <w:t xml:space="preserve">Министерства внутренних дел Республики Казахстан – начальника Юридического департамента </w:t>
      </w:r>
      <w:proofErr w:type="spellStart"/>
      <w:r w:rsidRPr="000C445D">
        <w:rPr>
          <w:rFonts w:ascii="Times New Roman" w:hAnsi="Times New Roman"/>
          <w:bCs/>
          <w:sz w:val="28"/>
          <w:szCs w:val="28"/>
        </w:rPr>
        <w:t>Дюсембекова</w:t>
      </w:r>
      <w:proofErr w:type="spellEnd"/>
      <w:r w:rsidRPr="000C445D">
        <w:rPr>
          <w:rFonts w:ascii="Times New Roman" w:hAnsi="Times New Roman"/>
          <w:bCs/>
          <w:sz w:val="28"/>
          <w:szCs w:val="28"/>
        </w:rPr>
        <w:t xml:space="preserve"> К.С.,    </w:t>
      </w:r>
    </w:p>
    <w:p w14:paraId="234F3F5E" w14:textId="77777777" w:rsidR="00F357C4" w:rsidRPr="000C445D" w:rsidRDefault="00F357C4" w:rsidP="00F357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C445D">
        <w:rPr>
          <w:rFonts w:ascii="Times New Roman" w:hAnsi="Times New Roman"/>
          <w:bCs/>
          <w:sz w:val="28"/>
          <w:szCs w:val="28"/>
        </w:rPr>
        <w:t xml:space="preserve">Аппарата Мажилиса Парламента Республики Казахстан – заведующего сектором Отдела законодательства </w:t>
      </w:r>
      <w:proofErr w:type="spellStart"/>
      <w:r w:rsidRPr="000C445D">
        <w:rPr>
          <w:rFonts w:ascii="Times New Roman" w:hAnsi="Times New Roman"/>
          <w:bCs/>
          <w:sz w:val="28"/>
          <w:szCs w:val="28"/>
        </w:rPr>
        <w:t>Момбаева</w:t>
      </w:r>
      <w:proofErr w:type="spellEnd"/>
      <w:r w:rsidRPr="000C445D">
        <w:rPr>
          <w:rFonts w:ascii="Times New Roman" w:hAnsi="Times New Roman"/>
          <w:bCs/>
          <w:sz w:val="28"/>
          <w:szCs w:val="28"/>
        </w:rPr>
        <w:t xml:space="preserve"> И.,  </w:t>
      </w:r>
    </w:p>
    <w:p w14:paraId="323EBEAF" w14:textId="77777777" w:rsidR="00F357C4" w:rsidRPr="000C445D" w:rsidRDefault="00F357C4" w:rsidP="00F357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C445D">
        <w:rPr>
          <w:rFonts w:ascii="Times New Roman" w:hAnsi="Times New Roman"/>
          <w:bCs/>
          <w:sz w:val="28"/>
          <w:szCs w:val="28"/>
        </w:rPr>
        <w:t>Аппарата Сената Парламента Республики Казахстан –</w:t>
      </w:r>
      <w:r w:rsidRPr="000C445D">
        <w:t xml:space="preserve"> </w:t>
      </w:r>
      <w:r w:rsidRPr="000C445D">
        <w:rPr>
          <w:rFonts w:ascii="Times New Roman" w:hAnsi="Times New Roman"/>
          <w:bCs/>
          <w:sz w:val="28"/>
          <w:szCs w:val="28"/>
        </w:rPr>
        <w:t xml:space="preserve">заместителя заведующего Отделом законодательства </w:t>
      </w:r>
      <w:proofErr w:type="spellStart"/>
      <w:r w:rsidRPr="000C445D">
        <w:rPr>
          <w:rFonts w:ascii="Times New Roman" w:hAnsi="Times New Roman"/>
          <w:bCs/>
          <w:sz w:val="28"/>
          <w:szCs w:val="28"/>
        </w:rPr>
        <w:t>Сартаевой</w:t>
      </w:r>
      <w:proofErr w:type="spellEnd"/>
      <w:r w:rsidRPr="000C445D">
        <w:rPr>
          <w:rFonts w:ascii="Times New Roman" w:hAnsi="Times New Roman"/>
          <w:bCs/>
          <w:sz w:val="28"/>
          <w:szCs w:val="28"/>
        </w:rPr>
        <w:t xml:space="preserve"> Н.А.,</w:t>
      </w:r>
    </w:p>
    <w:p w14:paraId="438063EA" w14:textId="77777777" w:rsidR="00F357C4" w:rsidRDefault="00F357C4" w:rsidP="00F357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445D">
        <w:rPr>
          <w:rFonts w:ascii="Times New Roman" w:hAnsi="Times New Roman"/>
          <w:sz w:val="28"/>
          <w:szCs w:val="28"/>
        </w:rPr>
        <w:t xml:space="preserve">рассмотрел в открытом заседании обращение </w:t>
      </w:r>
      <w:proofErr w:type="spellStart"/>
      <w:r w:rsidRPr="000C445D">
        <w:rPr>
          <w:rFonts w:ascii="Times New Roman" w:hAnsi="Times New Roman"/>
          <w:sz w:val="28"/>
          <w:szCs w:val="28"/>
        </w:rPr>
        <w:t>Есенеева</w:t>
      </w:r>
      <w:proofErr w:type="spellEnd"/>
      <w:r w:rsidRPr="000C445D">
        <w:rPr>
          <w:rFonts w:ascii="Times New Roman" w:hAnsi="Times New Roman"/>
          <w:sz w:val="28"/>
          <w:szCs w:val="28"/>
        </w:rPr>
        <w:t xml:space="preserve"> Е.С. </w:t>
      </w:r>
      <w:bookmarkStart w:id="1" w:name="_Hlk125732416"/>
      <w:r w:rsidRPr="000C445D">
        <w:rPr>
          <w:rFonts w:ascii="Times New Roman" w:hAnsi="Times New Roman"/>
          <w:sz w:val="28"/>
          <w:szCs w:val="28"/>
          <w:lang w:eastAsia="ar-SA"/>
        </w:rPr>
        <w:t xml:space="preserve">о проверке на соответствие Конституции Республики Казахстан </w:t>
      </w:r>
      <w:bookmarkStart w:id="2" w:name="_Hlk152325715"/>
      <w:r w:rsidRPr="000C445D">
        <w:rPr>
          <w:rFonts w:ascii="Times New Roman" w:hAnsi="Times New Roman"/>
          <w:sz w:val="28"/>
          <w:szCs w:val="28"/>
          <w:lang w:eastAsia="ar-SA"/>
        </w:rPr>
        <w:t xml:space="preserve">подпункта 14) пункта 3 статьи 16 </w:t>
      </w:r>
      <w:bookmarkStart w:id="3" w:name="_Hlk152360318"/>
      <w:r w:rsidRPr="000C445D">
        <w:rPr>
          <w:rFonts w:ascii="Times New Roman" w:hAnsi="Times New Roman"/>
          <w:sz w:val="28"/>
          <w:szCs w:val="28"/>
          <w:lang w:eastAsia="ar-SA"/>
        </w:rPr>
        <w:t>Закона Республики Казахстан от 23 ноября 2015 года «О государственной службе</w:t>
      </w:r>
      <w:r w:rsidRPr="000C445D">
        <w:t xml:space="preserve"> </w:t>
      </w:r>
      <w:bookmarkStart w:id="4" w:name="_Hlk152363827"/>
      <w:r w:rsidRPr="000C445D">
        <w:rPr>
          <w:rFonts w:ascii="Times New Roman" w:hAnsi="Times New Roman"/>
          <w:sz w:val="28"/>
          <w:szCs w:val="28"/>
          <w:lang w:eastAsia="ar-SA"/>
        </w:rPr>
        <w:t>Республики Казахстан</w:t>
      </w:r>
      <w:bookmarkEnd w:id="4"/>
      <w:r w:rsidRPr="000C445D">
        <w:rPr>
          <w:rFonts w:ascii="Times New Roman" w:hAnsi="Times New Roman"/>
          <w:sz w:val="28"/>
          <w:szCs w:val="28"/>
          <w:lang w:eastAsia="ar-SA"/>
        </w:rPr>
        <w:t>»</w:t>
      </w:r>
      <w:bookmarkEnd w:id="3"/>
      <w:r w:rsidRPr="000C445D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5" w:name="_Hlk151391113"/>
      <w:bookmarkEnd w:id="2"/>
      <w:r w:rsidRPr="000C445D">
        <w:rPr>
          <w:rFonts w:ascii="Times New Roman" w:hAnsi="Times New Roman"/>
          <w:sz w:val="28"/>
          <w:szCs w:val="28"/>
        </w:rPr>
        <w:t>(далее – Закон о государственной службе)</w:t>
      </w:r>
      <w:bookmarkEnd w:id="5"/>
      <w:r w:rsidRPr="000C445D">
        <w:rPr>
          <w:rFonts w:ascii="Times New Roman" w:eastAsia="Calibri" w:hAnsi="Times New Roman"/>
          <w:sz w:val="28"/>
          <w:szCs w:val="28"/>
        </w:rPr>
        <w:t xml:space="preserve">.          </w:t>
      </w:r>
      <w:bookmarkEnd w:id="1"/>
    </w:p>
    <w:p w14:paraId="4A25E626" w14:textId="020CE380" w:rsidR="00F357C4" w:rsidRPr="000C445D" w:rsidRDefault="00F357C4" w:rsidP="00F357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445D">
        <w:rPr>
          <w:rFonts w:ascii="Times New Roman" w:hAnsi="Times New Roman"/>
          <w:sz w:val="28"/>
          <w:szCs w:val="28"/>
          <w:lang w:eastAsia="ar-SA"/>
        </w:rPr>
        <w:t xml:space="preserve">Заслушав докладчика – судью Конституционного Суда Республики Казахстан Ескендирова А.К. и участников заседания, изучив материалы конституционного производства, проанализировав нормы действующего права Республики Казахстан, Конституционный Суд Республики Казахстан    </w:t>
      </w:r>
    </w:p>
    <w:p w14:paraId="2AFB1B98" w14:textId="77777777" w:rsidR="00F357C4" w:rsidRPr="00615430" w:rsidRDefault="00F357C4" w:rsidP="00F357C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14:paraId="7E5E5D3F" w14:textId="77777777" w:rsidR="00F357C4" w:rsidRPr="00FC4916" w:rsidRDefault="00F357C4" w:rsidP="00F357C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C4916">
        <w:rPr>
          <w:rFonts w:ascii="Times New Roman" w:hAnsi="Times New Roman"/>
          <w:b/>
          <w:bCs/>
          <w:spacing w:val="-1"/>
          <w:sz w:val="28"/>
          <w:szCs w:val="28"/>
        </w:rPr>
        <w:t xml:space="preserve">установил:  </w:t>
      </w:r>
    </w:p>
    <w:p w14:paraId="052C4196" w14:textId="77777777" w:rsidR="00F357C4" w:rsidRPr="00615430" w:rsidRDefault="00F357C4" w:rsidP="00F357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DDCC92C" w14:textId="0F3B1EBD" w:rsidR="00F357C4" w:rsidRPr="00F357C4" w:rsidRDefault="00F357C4" w:rsidP="001740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57C4">
        <w:rPr>
          <w:rFonts w:ascii="Times New Roman" w:hAnsi="Times New Roman"/>
          <w:sz w:val="28"/>
          <w:szCs w:val="28"/>
        </w:rPr>
        <w:t xml:space="preserve">Конституционный Суд Республики Казахстан (далее – Конституционный Суд) по обращению гражданина проверил </w:t>
      </w:r>
      <w:r w:rsidRPr="00F357C4">
        <w:rPr>
          <w:rFonts w:ascii="Times New Roman" w:hAnsi="Times New Roman"/>
          <w:sz w:val="28"/>
          <w:szCs w:val="28"/>
          <w:lang w:eastAsia="ar-SA"/>
        </w:rPr>
        <w:t xml:space="preserve">на соответствие Конституции Республики </w:t>
      </w:r>
      <w:r w:rsidRPr="00F357C4">
        <w:rPr>
          <w:rFonts w:ascii="Times New Roman" w:hAnsi="Times New Roman"/>
          <w:sz w:val="28"/>
          <w:szCs w:val="28"/>
          <w:lang w:eastAsia="ar-SA"/>
        </w:rPr>
        <w:lastRenderedPageBreak/>
        <w:t>Казахстан (далее – Конституция)</w:t>
      </w:r>
      <w:r w:rsidRPr="00F357C4">
        <w:rPr>
          <w:rFonts w:ascii="Times New Roman" w:eastAsia="Calibri" w:hAnsi="Times New Roman"/>
          <w:sz w:val="28"/>
          <w:szCs w:val="28"/>
        </w:rPr>
        <w:t xml:space="preserve"> подпункт 14) пункта 3 статьи 16 Закона </w:t>
      </w:r>
      <w:r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F357C4">
        <w:rPr>
          <w:rFonts w:ascii="Times New Roman" w:eastAsia="Calibri" w:hAnsi="Times New Roman"/>
          <w:sz w:val="28"/>
          <w:szCs w:val="28"/>
        </w:rPr>
        <w:t xml:space="preserve">о государственной службе.         </w:t>
      </w:r>
    </w:p>
    <w:p w14:paraId="6A1E60DE" w14:textId="77777777" w:rsidR="00F357C4" w:rsidRPr="00F357C4" w:rsidRDefault="00F357C4" w:rsidP="00F35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7C4">
        <w:rPr>
          <w:rFonts w:ascii="Times New Roman" w:hAnsi="Times New Roman"/>
          <w:sz w:val="28"/>
          <w:szCs w:val="28"/>
        </w:rPr>
        <w:t>Из обращения следует, что ранее заявитель</w:t>
      </w:r>
      <w:r w:rsidRPr="00F357C4">
        <w:t xml:space="preserve"> </w:t>
      </w:r>
      <w:r w:rsidRPr="00F357C4">
        <w:rPr>
          <w:rFonts w:ascii="Times New Roman" w:hAnsi="Times New Roman"/>
          <w:sz w:val="28"/>
          <w:szCs w:val="28"/>
        </w:rPr>
        <w:t>привлекался</w:t>
      </w:r>
      <w:r w:rsidRPr="00F357C4">
        <w:t xml:space="preserve"> </w:t>
      </w:r>
      <w:r w:rsidRPr="00F357C4">
        <w:rPr>
          <w:rFonts w:ascii="Times New Roman" w:hAnsi="Times New Roman"/>
          <w:sz w:val="28"/>
          <w:szCs w:val="28"/>
        </w:rPr>
        <w:t>к административной ответственности по</w:t>
      </w:r>
      <w:r w:rsidRPr="00F357C4">
        <w:t xml:space="preserve"> </w:t>
      </w:r>
      <w:r w:rsidRPr="00F357C4">
        <w:rPr>
          <w:rFonts w:ascii="Times New Roman" w:hAnsi="Times New Roman"/>
          <w:sz w:val="28"/>
          <w:szCs w:val="28"/>
        </w:rPr>
        <w:t xml:space="preserve">части первой статьи 468, статье 469 и части второй статьи  471 Кодекса Республики Казахстан об административных правонарушениях от 30 января 2001 года, утратившего силу Кодексом Республики Казахстан об административных правонарушениях от 5 июля 2014 года, а также по результатам служебного расследования 30 января 2009 года был уволен за совершение проступка, </w:t>
      </w:r>
      <w:bookmarkStart w:id="6" w:name="_Hlk152848408"/>
      <w:r w:rsidRPr="00F357C4">
        <w:rPr>
          <w:rFonts w:ascii="Times New Roman" w:hAnsi="Times New Roman"/>
          <w:sz w:val="28"/>
          <w:szCs w:val="28"/>
        </w:rPr>
        <w:t xml:space="preserve">дискредитирующего звание сотрудника органов внутренних дел.  </w:t>
      </w:r>
    </w:p>
    <w:bookmarkEnd w:id="6"/>
    <w:p w14:paraId="2A771438" w14:textId="6A5A0FAA" w:rsidR="00F357C4" w:rsidRPr="000B2D02" w:rsidRDefault="00F357C4" w:rsidP="00F35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7C4">
        <w:rPr>
          <w:rFonts w:ascii="Times New Roman" w:hAnsi="Times New Roman"/>
          <w:sz w:val="28"/>
          <w:szCs w:val="28"/>
        </w:rPr>
        <w:t xml:space="preserve">Субъект обращения полагает, что действующий в настоящее время подпункт 14) пункта 3 статьи 16 Закона </w:t>
      </w:r>
      <w:bookmarkStart w:id="7" w:name="_Hlk152359349"/>
      <w:r w:rsidRPr="00F357C4">
        <w:rPr>
          <w:rFonts w:ascii="Times New Roman" w:hAnsi="Times New Roman"/>
          <w:sz w:val="28"/>
          <w:szCs w:val="28"/>
        </w:rPr>
        <w:t>о государственной службе</w:t>
      </w:r>
      <w:bookmarkEnd w:id="7"/>
      <w:r w:rsidRPr="00F357C4">
        <w:rPr>
          <w:rFonts w:ascii="Times New Roman" w:hAnsi="Times New Roman"/>
          <w:sz w:val="28"/>
          <w:szCs w:val="28"/>
        </w:rPr>
        <w:t xml:space="preserve">, устанавливающий бессрочный (пожизненный) запрет приема гражданина на государственную службу при увольнении его по отрицательным мотивам из правоохранительных органов, по содержанию и правовым последствиям тождественен подпункту 6) пункта 3 статьи 16 данного Закона, поскольку </w:t>
      </w:r>
      <w:bookmarkStart w:id="8" w:name="_Hlk150446290"/>
      <w:r w:rsidRPr="00F357C4">
        <w:rPr>
          <w:rFonts w:ascii="Times New Roman" w:hAnsi="Times New Roman"/>
          <w:sz w:val="28"/>
          <w:szCs w:val="28"/>
        </w:rPr>
        <w:t xml:space="preserve">служба в правоохранительных </w:t>
      </w:r>
      <w:bookmarkEnd w:id="8"/>
      <w:r w:rsidRPr="00F357C4">
        <w:rPr>
          <w:rFonts w:ascii="Times New Roman" w:hAnsi="Times New Roman"/>
          <w:sz w:val="28"/>
          <w:szCs w:val="28"/>
        </w:rPr>
        <w:t>органах является одним из видов государственной службы. Следовательно, 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D02">
        <w:rPr>
          <w:rFonts w:ascii="Times New Roman" w:hAnsi="Times New Roman"/>
          <w:sz w:val="28"/>
          <w:szCs w:val="28"/>
        </w:rPr>
        <w:t xml:space="preserve">ограничение, по мнению автора обращения, нарушает принцип равного доступа граждан к государственной службе (пункт 4 статьи 33 Конституции) и не соответствует правовым позициям Конституционного Суда, изложенным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B2D02">
        <w:rPr>
          <w:rFonts w:ascii="Times New Roman" w:hAnsi="Times New Roman"/>
          <w:sz w:val="28"/>
          <w:szCs w:val="28"/>
        </w:rPr>
        <w:t xml:space="preserve">в нормативном постановлении от 6 марта 2023 года № 4. </w:t>
      </w:r>
    </w:p>
    <w:p w14:paraId="05A673E3" w14:textId="77777777" w:rsidR="00F357C4" w:rsidRDefault="00F357C4" w:rsidP="00F357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Заявитель неоднократно обращался в государственные органы по вопросу разъяснения возможности его участия в конкурсах на занятие определенных должностей на государственной службе, однако в полученных отрицательных ответах содержалась ссылка на оспариваемую им норму Закона о государственной службе.           </w:t>
      </w:r>
    </w:p>
    <w:p w14:paraId="432B9A50" w14:textId="10F7CCF1" w:rsidR="00F357C4" w:rsidRPr="00F357C4" w:rsidRDefault="00F357C4" w:rsidP="00F357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151515"/>
          <w:sz w:val="28"/>
          <w:szCs w:val="28"/>
        </w:rPr>
        <w:t xml:space="preserve">При проверке конституционности оспариваемых положений Закона </w:t>
      </w:r>
      <w:r>
        <w:rPr>
          <w:rFonts w:ascii="Times New Roman" w:hAnsi="Times New Roman"/>
          <w:color w:val="151515"/>
          <w:sz w:val="28"/>
          <w:szCs w:val="28"/>
        </w:rPr>
        <w:t xml:space="preserve">                       </w:t>
      </w:r>
      <w:r w:rsidRPr="000B2D02">
        <w:rPr>
          <w:rFonts w:ascii="Times New Roman" w:hAnsi="Times New Roman"/>
          <w:color w:val="151515"/>
          <w:sz w:val="28"/>
          <w:szCs w:val="28"/>
        </w:rPr>
        <w:t xml:space="preserve">о государственной службе применительно к предмету обращения Конституционный Суд исходит из следующего.  </w:t>
      </w:r>
    </w:p>
    <w:p w14:paraId="7ACBB6D7" w14:textId="36F6603B" w:rsidR="00F357C4" w:rsidRPr="000B2D02" w:rsidRDefault="00F357C4" w:rsidP="00F357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1. В пункте 4 статьи 33 Конституции закреплено, что граждане </w:t>
      </w:r>
      <w:bookmarkStart w:id="9" w:name="_Hlk152868169"/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Республики Казахстан </w:t>
      </w:r>
      <w:bookmarkEnd w:id="9"/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имеют равное право на доступ к государственной службе. Требования, предъявляемые к кандидату на должность государственного служащего, обусловливаются только характером должностных обязанностей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            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 устанавливаются законом.</w:t>
      </w:r>
    </w:p>
    <w:p w14:paraId="743256C1" w14:textId="0DFDD596" w:rsidR="00F357C4" w:rsidRPr="000B2D02" w:rsidRDefault="00F357C4" w:rsidP="00F357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Парламент</w:t>
      </w:r>
      <w:r w:rsidRPr="000B2D02">
        <w:t xml:space="preserve"> 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Республики Казахстан вправе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         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 ответственности физических и юридических лиц, основ организации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          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 деятельности государственных органов и органов местного самоуправления, государственной и воинской службы (подпункты 1) и 3) пункта 3 статьи 61 Конституции).   </w:t>
      </w:r>
    </w:p>
    <w:p w14:paraId="4A3725AB" w14:textId="77777777" w:rsidR="00F357C4" w:rsidRPr="000B2D02" w:rsidRDefault="00F357C4" w:rsidP="00F357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 Конституционный Суд ранее отмечал, что с учетом миссии государственной службы, особого правового статуса государственных служащих, специфики стоящих перед ними задач государство вправе определять для граждан правила поступления на государственную службу и ее прохождения, включая требования к кандидатам и соответствующие ограничения, которые могут быть связаны с необходимостью обеспечения эффективности деятельности государственного аппарата, доверия народа как единственного источника государственной власти и недопущения злоупотребления предоставленными полномочиями</w:t>
      </w:r>
      <w:r w:rsidRPr="000B2D02">
        <w:t xml:space="preserve"> (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нормативное постановление от 6 марта 2023 года № 4). </w:t>
      </w:r>
    </w:p>
    <w:p w14:paraId="40ACFF31" w14:textId="77777777" w:rsidR="00F357C4" w:rsidRPr="000B2D02" w:rsidRDefault="00F357C4" w:rsidP="00F357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Правоохранительная служба носит публично-правовой характер и направлена на решение конституционно значимых задач, имеет много общего с воинской службой по предъявляемым к служащим требованиям, условиям поступления на службу и ее прохождения, применяемым средствам и другим признакам. Конституционное право граждан на доступ к государственной службе, в том числе к правоохранительной,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 (пункт 1 статьи 39 Конституции). При установлении таких ограничений законодатель должен исходить из конституционных пределов допустимого ограничения прав и свобод человека и гражданина, не искажая их сущности и не вводя таких ограничений, которые не согласуются с конституционно определенными целями. 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соразмерности.      </w:t>
      </w:r>
    </w:p>
    <w:p w14:paraId="47C6CE1F" w14:textId="5DB889F4" w:rsidR="00F357C4" w:rsidRPr="006510E4" w:rsidRDefault="00F357C4" w:rsidP="00A66079">
      <w:pPr>
        <w:shd w:val="clear" w:color="auto" w:fill="FFFFFF"/>
        <w:spacing w:after="0" w:line="247" w:lineRule="auto"/>
        <w:ind w:firstLine="567"/>
        <w:jc w:val="both"/>
        <w:rPr>
          <w:rFonts w:ascii="Times New Roman" w:hAnsi="Times New Roman"/>
          <w:strike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Конституционный Суд в своих итоговых решениях указывал на необходимость дифференциации подходов к решению кадровых и иных связанных с ними вопросов при занятии гражданами отдельных государственных должностей, возможность предъявления к некоторым категориям государственных служащих, в частности к сотрудникам правоохранительных органов, повышенных требований (нормативные постановления от 14 июля 2023 года № 22-НП и от 31 августа 2023 года № 27-НП). </w:t>
      </w:r>
    </w:p>
    <w:p w14:paraId="30DE5481" w14:textId="283DFB6E" w:rsidR="00F357C4" w:rsidRPr="00F357C4" w:rsidRDefault="001740D8" w:rsidP="00A66079">
      <w:pPr>
        <w:shd w:val="clear" w:color="auto" w:fill="FFFFFF"/>
        <w:spacing w:after="0" w:line="247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bookmarkStart w:id="10" w:name="_Hlk154506922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Данные </w:t>
      </w:r>
      <w:r w:rsidR="00F357C4"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правовые позиции Конституционного Суда корреспондируются с положениями международных договорных и иных обязательств Республики Казахстан</w:t>
      </w:r>
      <w:r w:rsid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F357C4" w:rsidRP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указанными в </w:t>
      </w:r>
      <w:proofErr w:type="spellStart"/>
      <w:r w:rsidR="00F357C4" w:rsidRP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вышеобозначенных</w:t>
      </w:r>
      <w:proofErr w:type="spellEnd"/>
      <w:r w:rsidR="00F357C4" w:rsidRP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нормативных постановлениях Конституционного Суда</w:t>
      </w:r>
      <w:r w:rsid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F357C4"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и применимы к правоохранительной службе как</w:t>
      </w:r>
      <w:r w:rsidR="00F357C4" w:rsidRPr="000B2D02">
        <w:t xml:space="preserve"> </w:t>
      </w:r>
      <w:r w:rsidR="00F357C4"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особому виду государственной службы</w:t>
      </w:r>
      <w:r w:rsidR="00F357C4" w:rsidRPr="000B2D02">
        <w:t xml:space="preserve"> </w:t>
      </w:r>
      <w:r w:rsidR="00F357C4" w:rsidRPr="000B2D02">
        <w:rPr>
          <w:rFonts w:ascii="Times New Roman" w:hAnsi="Times New Roman"/>
          <w:sz w:val="28"/>
          <w:szCs w:val="28"/>
        </w:rPr>
        <w:t>(</w:t>
      </w:r>
      <w:r w:rsidR="00F357C4"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подпункты 6) и 7) статьи 1 Закона </w:t>
      </w:r>
      <w:r w:rsidR="00F357C4" w:rsidRP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Республики Казахстан от 6 января 2011 года «О правоохранительной службе» (далее – Закон о правоохранительной службе). </w:t>
      </w:r>
    </w:p>
    <w:bookmarkEnd w:id="10"/>
    <w:p w14:paraId="13B7D4C1" w14:textId="3D1CB780" w:rsidR="00F357C4" w:rsidRDefault="00F357C4" w:rsidP="00A66079">
      <w:pPr>
        <w:shd w:val="clear" w:color="auto" w:fill="FFFFFF"/>
        <w:spacing w:after="0" w:line="252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2. </w:t>
      </w:r>
      <w:bookmarkStart w:id="11" w:name="_Hlk154507034"/>
      <w:r w:rsidRP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Конституционный Суд ранее отмечал публично-правовой характер государственной службы и действие Закона на государственных служащих </w:t>
      </w:r>
      <w:r w:rsidR="00A6607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 </w:t>
      </w:r>
      <w:r w:rsidRP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правоохранитель</w:t>
      </w:r>
      <w:r w:rsidR="00A6607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ных</w:t>
      </w:r>
      <w:r w:rsidRP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6607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органах</w:t>
      </w:r>
      <w:r w:rsidRP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особенностями, предусмотренными законодательными актами Республики Казахстан о правоохранительной службе. </w:t>
      </w:r>
    </w:p>
    <w:bookmarkEnd w:id="11"/>
    <w:p w14:paraId="1029BED4" w14:textId="4F127FA6" w:rsidR="00F357C4" w:rsidRPr="00F357C4" w:rsidRDefault="00F357C4" w:rsidP="00A66079">
      <w:pPr>
        <w:shd w:val="clear" w:color="auto" w:fill="FFFFFF"/>
        <w:spacing w:after="0" w:line="252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При прохождении правоохранительной службы сотрудники обязаны соблюдать Конституцию и законодательство Республики Казахстан, служебную и трудовую дисциплину,</w:t>
      </w:r>
      <w:r w:rsidRPr="000B2D02">
        <w:t xml:space="preserve"> 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требования Этического кодекса сотрудников правоохранительных органов Республики Казахстан и другие возложенные на них законом обязанности (пункты 1 и 2 статьи 16 </w:t>
      </w:r>
      <w:bookmarkStart w:id="12" w:name="_Hlk152260808"/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Закона о правоохранительной службе)</w:t>
      </w:r>
      <w:bookmarkEnd w:id="12"/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</w:rPr>
        <w:t xml:space="preserve"> Служебная этика сотрудников основывается на этических принципах государственной службы, установленных в Этическом кодексе государственных служащих Республики Казахстан, утвержденном Указом Президента Республики Казахстан от 29 декабря 2015 года № 153, и специальных этических принципах правоохранительной службы. </w:t>
      </w:r>
    </w:p>
    <w:p w14:paraId="2C8A768D" w14:textId="77777777" w:rsidR="00F357C4" w:rsidRPr="000B2D02" w:rsidRDefault="00F357C4" w:rsidP="00A66079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0B2D02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дним из оснований увольнения с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отрудника с правоохранительной службы по отрицательным мотивам является совершение им проступка, дискредитирующего правоохранительный орган (</w:t>
      </w:r>
      <w:bookmarkStart w:id="13" w:name="_Hlk152355799"/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подпункт 13) пункта 1, пункты 2 и 3 статьи 80 </w:t>
      </w:r>
      <w:bookmarkStart w:id="14" w:name="_Hlk152261799"/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Закона о правоохранительной службе</w:t>
      </w:r>
      <w:bookmarkEnd w:id="13"/>
      <w:bookmarkEnd w:id="14"/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). Досрочное прекращение службы в правоохранительных органах по отрицательным мотивам сопряжено с лишением сотрудников социальных и иных гарантий и влечет серьезные общеправовые последствия, связанные с бессрочным запретом приема таких лиц на правоохранительную службу (подпункт 9) пункта 2 статьи 6</w:t>
      </w:r>
      <w:r w:rsidRPr="000B2D02">
        <w:t xml:space="preserve"> 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Закона о правоохранительной службе) и аналогичным ограничением прав при приеме на государственную службу (подпункт 14) пункта 3 статьи 16 Закона о государственной службе). </w:t>
      </w:r>
    </w:p>
    <w:p w14:paraId="56F2C727" w14:textId="77777777" w:rsidR="00F357C4" w:rsidRPr="000B2D02" w:rsidRDefault="00F357C4" w:rsidP="00F357C4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Конституционным Судом ранее признан не </w:t>
      </w:r>
      <w:bookmarkStart w:id="15" w:name="_Hlk152339652"/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соответствующим Конституции </w:t>
      </w:r>
      <w:bookmarkEnd w:id="15"/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подпункт 6) пункта 3 статьи 16 Закона</w:t>
      </w:r>
      <w:r w:rsidRPr="000B2D02">
        <w:t xml:space="preserve"> 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 государственной службе в части установления </w:t>
      </w:r>
      <w:bookmarkStart w:id="16" w:name="_Hlk152351456"/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бессрочного запрета приема на государственную службу </w:t>
      </w:r>
      <w:bookmarkEnd w:id="16"/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граждан, уволенных за совершение дисциплинарных проступков, дискредитирующих государственную службу, в связи с отсутствием соразмерности правовых ограничений, вытекающих из мер дисциплинарной, административной и уголовной ответственности за правонарушения против интересов государственной службы и государственного управления (нормативное постановление от 6 марта 2023 года № 4).     </w:t>
      </w:r>
    </w:p>
    <w:p w14:paraId="3ACF0B65" w14:textId="77777777" w:rsidR="00F357C4" w:rsidRPr="000B2D02" w:rsidRDefault="00F357C4" w:rsidP="00F357C4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Подпункт 14) пункта 3 статьи 16 Закона о государственной службе также устанавливает бессрочный запрет приема на государственную службу </w:t>
      </w:r>
      <w:bookmarkStart w:id="17" w:name="_Hlk152360448"/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граждан, уволенных по отрицательным мотивам из правоохранительных органов, специальных государственных органов, с должности судьи или с воинской службы. В рассматриваемом случае заявитель был уволен за совершение дисциплинарного проступка, дискредитирующего звание сотрудника органов внутренних дел.  </w:t>
      </w:r>
    </w:p>
    <w:p w14:paraId="33F4EE92" w14:textId="77777777" w:rsidR="00F357C4" w:rsidRPr="000B2D02" w:rsidRDefault="00F357C4" w:rsidP="00F357C4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Конституционный Суд считает, что с учетом правовой природы и общих принципов правового регулирования прекращение правоохранительной службы по данному основанию может повлечь негативные общеправовые последствия для гражданина и учитываться при дальнейшем его поступлении на государственную службу. Вместе с тем такие ограничения должны быть взаимно согласованными и отвечать требованиям пункта 1 статьи 39 Конституции.  </w:t>
      </w:r>
    </w:p>
    <w:bookmarkEnd w:id="17"/>
    <w:p w14:paraId="56711873" w14:textId="77777777" w:rsidR="00F357C4" w:rsidRPr="000B2D02" w:rsidRDefault="00F357C4" w:rsidP="00F357C4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Закон о государственной службе допускает по истечении определенного периода замещение должностей государственной службы лицами, совершившими коррупционное правонарушение, за которое налагалось административное взыскание, а также уголовный проступок или преступления небольшой и средней тяжести, лишенными судом права занимать государственные должности на определенный срок (подпункты 3), 7) и 9) пункта 3 статьи 16). В нормативном постановлении Конституционного Суда от 14 июля 2023 года № 22-НП подчеркивалось, что отличия в подходах к характеру и последствиям отдельных оснований прекращения полномочий в различных сферах приводят к дисбалансу в правовом регулировании и создают условия для нарушения конституционных прав, связанных со свободой труда, свободным выбором рода деятельности и профессии, путем установления ограничений, не отвечающих принципам необходимости, справедливости и соразмерности.  </w:t>
      </w:r>
    </w:p>
    <w:p w14:paraId="4BC3E392" w14:textId="77777777" w:rsidR="00F357C4" w:rsidRPr="000B2D02" w:rsidRDefault="00F357C4" w:rsidP="00F357C4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По мнению Конституционного Суда, оспариваемая субъектом обращения норма Закона о государственной службе в части установления бессрочного запрета приема на государственную службу лиц, уволенных по отрицательным мотивам из правоохранительных органов за совершение дисциплинарных правонарушений, </w:t>
      </w:r>
      <w:r w:rsidRP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предъявляющая 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требования к кандидату на должность государственного служащего без учета характера должностных обязанностей, нарушает равное право граждан на доступ к государственной службе и, в целом, не отвечает принципам справедливости, соразмерности и критериям взаимной согласованности предметно связанных между собой норм различной отраслевой принадлежности, в связи с чем противоречит пункту 1 статьи 24, пункту 4 статьи 33 и пункту 1 статьи 39 Конституции.      </w:t>
      </w:r>
    </w:p>
    <w:p w14:paraId="34FE322E" w14:textId="6DA55E9C" w:rsidR="00F357C4" w:rsidRPr="000B2D02" w:rsidRDefault="00F357C4" w:rsidP="00F357C4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357C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3.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Конституционный Суд отмечает важное значение правильного определения действия нормативных правовых актов во времени и по кругу лиц. </w:t>
      </w:r>
    </w:p>
    <w:p w14:paraId="16D7D5E5" w14:textId="77777777" w:rsidR="00F357C4" w:rsidRPr="000B2D02" w:rsidRDefault="00F357C4" w:rsidP="00F357C4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нормативных постановлениях Конституционного Совета от 10 марта 1999 года № 2/2 и Конституционного Суда от 31 августа 2023 года № 27-НП разъяснено, что принятые Парламентом Республики Казахстан законы могут иметь обратную силу, если решение об этом закреплено в самом законе или в постановлении о введении его в действие.</w:t>
      </w:r>
    </w:p>
    <w:p w14:paraId="71357B18" w14:textId="77777777" w:rsidR="00F357C4" w:rsidRPr="000B2D02" w:rsidRDefault="00F357C4" w:rsidP="00F357C4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Закон о государственной службе, которым установлен бессрочный запрет приема на государственную службу лиц, уволенных по отрицательным мотивам 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из правоохранительных органов</w:t>
      </w:r>
      <w:r w:rsidRPr="000B2D02">
        <w:t xml:space="preserve"> </w:t>
      </w:r>
      <w:r w:rsidRPr="000B2D02">
        <w:rPr>
          <w:rFonts w:ascii="Times New Roman" w:hAnsi="Times New Roman"/>
          <w:sz w:val="28"/>
          <w:szCs w:val="28"/>
        </w:rPr>
        <w:t>(п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одпункт 14) пункта 3 статьи 16), введен в действие с 1 января 2016 года. В заключительных положениях данного Закона (глава 12) и Закона о правоохранительной службе (статьи 84 и 85),  регулирующих порядок их введения в действие, не предусмотрены нормы об обратной силе нового требования и правила об отнесении определенных оснований увольнения к числу отрицательных мотивов (пункт 3 статьи 80). При этом в Законе от 21 декабря 1995 года «Об органах внутренних дел Республики Казахстан» отсутствовали понятие и перечень отрицательных оснований увольнения.</w:t>
      </w:r>
    </w:p>
    <w:p w14:paraId="2BC03DCF" w14:textId="77777777" w:rsidR="00F357C4" w:rsidRPr="000B2D02" w:rsidRDefault="00F357C4" w:rsidP="00F357C4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Конституционный Суд ранее обращал внимание на то, что закон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исключающих возможность произвольной интерпретации (нормативные постановления от 18 мая 2023 года № 14-НП, от 31 августа 2023 года №27-НП и другие).  </w:t>
      </w:r>
    </w:p>
    <w:p w14:paraId="090FEBDE" w14:textId="77777777" w:rsidR="00F357C4" w:rsidRPr="000B2D02" w:rsidRDefault="00F357C4" w:rsidP="00F357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2D02">
        <w:rPr>
          <w:rFonts w:ascii="Times New Roman" w:hAnsi="Times New Roman"/>
          <w:sz w:val="28"/>
          <w:szCs w:val="28"/>
        </w:rPr>
        <w:t>На основании изложенного, руководствуясь пунктом 3 статьи 72,</w:t>
      </w:r>
      <w:r w:rsidRPr="000B2D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пунктами 2 и 3 статьи 74 </w:t>
      </w:r>
      <w:r w:rsidRPr="000B2D02">
        <w:rPr>
          <w:rFonts w:ascii="Times New Roman" w:hAnsi="Times New Roman"/>
          <w:sz w:val="28"/>
          <w:szCs w:val="28"/>
        </w:rPr>
        <w:t xml:space="preserve">Конституции </w:t>
      </w:r>
      <w:bookmarkStart w:id="18" w:name="_Hlk152354969"/>
      <w:r w:rsidRPr="000B2D02">
        <w:rPr>
          <w:rFonts w:ascii="Times New Roman" w:hAnsi="Times New Roman"/>
          <w:sz w:val="28"/>
          <w:szCs w:val="28"/>
        </w:rPr>
        <w:t>Республики Казахстан</w:t>
      </w:r>
      <w:bookmarkEnd w:id="18"/>
      <w:r w:rsidRPr="000B2D02">
        <w:rPr>
          <w:rFonts w:ascii="Times New Roman" w:hAnsi="Times New Roman"/>
          <w:sz w:val="28"/>
          <w:szCs w:val="28"/>
        </w:rPr>
        <w:t xml:space="preserve">, </w:t>
      </w:r>
      <w:r w:rsidRPr="000B2D02">
        <w:rPr>
          <w:rFonts w:ascii="Times New Roman" w:hAnsi="Times New Roman"/>
          <w:sz w:val="28"/>
          <w:szCs w:val="28"/>
          <w:lang w:eastAsia="ar-SA"/>
        </w:rPr>
        <w:t xml:space="preserve">подпунктом 3) пункта 4 статьи 23, </w:t>
      </w:r>
      <w:r w:rsidRPr="000B2D02">
        <w:rPr>
          <w:rFonts w:ascii="Times New Roman" w:hAnsi="Times New Roman"/>
          <w:sz w:val="28"/>
          <w:szCs w:val="28"/>
        </w:rPr>
        <w:t xml:space="preserve">статьями 55 – 58, 62, пунктом 3 статьи 63, статьей 64 и подпунктом 2) пункта 1 статьи 65 Конституционного закона Республики Казахстан от 5 ноября 2022 года «О Конституционном Суде Республики Казахстан», Конституционный Суд Республики Казахстан       </w:t>
      </w:r>
    </w:p>
    <w:p w14:paraId="42D869EE" w14:textId="77777777" w:rsidR="00F357C4" w:rsidRPr="00142091" w:rsidRDefault="00F357C4" w:rsidP="00F357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  <w:r w:rsidRPr="00142091">
        <w:rPr>
          <w:rFonts w:ascii="Times New Roman" w:eastAsia="Arial" w:hAnsi="Times New Roman"/>
          <w:b/>
          <w:kern w:val="1"/>
          <w:sz w:val="28"/>
          <w:szCs w:val="28"/>
        </w:rPr>
        <w:t xml:space="preserve">постановляет:  </w:t>
      </w:r>
    </w:p>
    <w:p w14:paraId="0364B7D7" w14:textId="77777777" w:rsidR="00F357C4" w:rsidRPr="009A31CE" w:rsidRDefault="00F357C4" w:rsidP="00F357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</w:rPr>
      </w:pPr>
    </w:p>
    <w:p w14:paraId="362D2344" w14:textId="77777777" w:rsidR="00F357C4" w:rsidRDefault="00F357C4" w:rsidP="00F357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C445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1. Признать</w:t>
      </w:r>
      <w:r w:rsidRPr="000C445D">
        <w:rPr>
          <w:rFonts w:ascii="Times New Roman" w:eastAsia="Calibri" w:hAnsi="Times New Roman"/>
          <w:sz w:val="28"/>
          <w:szCs w:val="28"/>
        </w:rPr>
        <w:t xml:space="preserve"> </w:t>
      </w:r>
      <w:r w:rsidRPr="000C445D">
        <w:rPr>
          <w:rFonts w:ascii="Times New Roman" w:hAnsi="Times New Roman"/>
          <w:sz w:val="28"/>
          <w:szCs w:val="28"/>
        </w:rPr>
        <w:t xml:space="preserve">не </w:t>
      </w:r>
      <w:r w:rsidRPr="000C445D">
        <w:rPr>
          <w:rFonts w:ascii="Times New Roman" w:eastAsia="Calibri" w:hAnsi="Times New Roman"/>
          <w:sz w:val="28"/>
          <w:szCs w:val="28"/>
        </w:rPr>
        <w:t>соответствующим Конституции Республики Казахстан подпункт 14) пункта 3 статьи 16 Закона Республики Казахстан «О государственной службе</w:t>
      </w:r>
      <w:r w:rsidRPr="000C445D">
        <w:t xml:space="preserve"> </w:t>
      </w:r>
      <w:r w:rsidRPr="000C445D">
        <w:rPr>
          <w:rFonts w:ascii="Times New Roman" w:eastAsia="Calibri" w:hAnsi="Times New Roman"/>
          <w:sz w:val="28"/>
          <w:szCs w:val="28"/>
        </w:rPr>
        <w:t xml:space="preserve">Республики Казахстан» в части  установления во взаимосвязи с подпунктом 13) пункта 1 и пунктом 3 статьи 80 Закона Республики Казахстан «О </w:t>
      </w:r>
      <w:bookmarkStart w:id="19" w:name="_Hlk152326303"/>
      <w:r w:rsidRPr="000C445D">
        <w:rPr>
          <w:rFonts w:ascii="Times New Roman" w:eastAsia="Calibri" w:hAnsi="Times New Roman"/>
          <w:sz w:val="28"/>
          <w:szCs w:val="28"/>
        </w:rPr>
        <w:t>правоохранительной</w:t>
      </w:r>
      <w:bookmarkEnd w:id="19"/>
      <w:r w:rsidRPr="000C445D">
        <w:rPr>
          <w:rFonts w:ascii="Times New Roman" w:eastAsia="Calibri" w:hAnsi="Times New Roman"/>
          <w:sz w:val="28"/>
          <w:szCs w:val="28"/>
        </w:rPr>
        <w:t xml:space="preserve"> службе» бессрочного запрета приема на государственную службу лиц, уволенных с правоохранительной службы за совершение проступка, дискредитирующего правоохранительный орган, в связи с отсутствием  соразмерности данного правового ограничения.   </w:t>
      </w:r>
    </w:p>
    <w:p w14:paraId="33AA921F" w14:textId="2132D549" w:rsidR="00F357C4" w:rsidRPr="000C445D" w:rsidRDefault="00F357C4" w:rsidP="00F357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C445D">
        <w:rPr>
          <w:rFonts w:ascii="Times New Roman" w:eastAsia="Calibri" w:hAnsi="Times New Roman"/>
          <w:sz w:val="28"/>
          <w:szCs w:val="28"/>
        </w:rPr>
        <w:t xml:space="preserve">2. Решения судов и иных правоприменительных органов, основанные на положениях подпункта 14) пункта 3 статьи 16 Закона Республики Казахстан «О государственной службе Республики Казахстан», признанных неконституционными, исполнению не подлежат и должны быть пересмотрены в установленном порядке.  </w:t>
      </w:r>
    </w:p>
    <w:p w14:paraId="31B47971" w14:textId="77777777" w:rsidR="00F357C4" w:rsidRPr="000C445D" w:rsidRDefault="00F357C4" w:rsidP="00F357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0C445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3.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приведение законодательства Республики Казахстан о государственной службе в соответствие с правовыми позициями Конституционного Суда Республики Казахстан, </w:t>
      </w:r>
      <w:r w:rsidRPr="000C445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 xml:space="preserve">изложенными в данном нормативном постановлении.     </w:t>
      </w:r>
    </w:p>
    <w:p w14:paraId="73A3B725" w14:textId="77777777" w:rsidR="00F357C4" w:rsidRPr="000C445D" w:rsidRDefault="00F357C4" w:rsidP="00F357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0C445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 принятых мерах в указанный срок проинформировать Конституционный Суд Республики Казахстан.</w:t>
      </w:r>
    </w:p>
    <w:p w14:paraId="70755207" w14:textId="77777777" w:rsidR="00F357C4" w:rsidRDefault="00F357C4" w:rsidP="00F357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45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4. Настоящее </w:t>
      </w:r>
      <w:r w:rsidRPr="000C445D">
        <w:rPr>
          <w:rFonts w:ascii="Times New Roman" w:hAnsi="Times New Roman"/>
          <w:sz w:val="28"/>
          <w:szCs w:val="28"/>
        </w:rPr>
        <w:t xml:space="preserve">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       </w:t>
      </w:r>
    </w:p>
    <w:p w14:paraId="60F0BEBA" w14:textId="3904C20D" w:rsidR="00F357C4" w:rsidRPr="00F357C4" w:rsidRDefault="00F357C4" w:rsidP="00F357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57C4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 </w:t>
      </w:r>
      <w:r w:rsidRPr="00F357C4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14:paraId="07ADB4FD" w14:textId="77777777" w:rsidR="008F5A80" w:rsidRDefault="008F5A80" w:rsidP="008F5A80">
      <w:pPr>
        <w:pStyle w:val="a3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567"/>
        <w:jc w:val="right"/>
        <w:rPr>
          <w:b/>
          <w:color w:val="151515"/>
          <w:sz w:val="28"/>
          <w:szCs w:val="28"/>
          <w:shd w:val="clear" w:color="auto" w:fill="FFFFFF"/>
        </w:rPr>
      </w:pPr>
    </w:p>
    <w:p w14:paraId="10D6A75B" w14:textId="77777777" w:rsidR="008F5A80" w:rsidRDefault="008F5A80" w:rsidP="008F5A80">
      <w:pPr>
        <w:pStyle w:val="a3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567"/>
        <w:jc w:val="right"/>
        <w:rPr>
          <w:b/>
          <w:color w:val="151515"/>
          <w:sz w:val="28"/>
          <w:szCs w:val="28"/>
          <w:shd w:val="clear" w:color="auto" w:fill="FFFFFF"/>
        </w:rPr>
      </w:pPr>
    </w:p>
    <w:p w14:paraId="6C7DCC0B" w14:textId="2E04FFD0" w:rsidR="008F5A80" w:rsidRDefault="008F5A80" w:rsidP="008F5A80">
      <w:pPr>
        <w:pStyle w:val="a3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567"/>
        <w:jc w:val="right"/>
        <w:rPr>
          <w:b/>
          <w:color w:val="151515"/>
          <w:sz w:val="28"/>
          <w:szCs w:val="28"/>
          <w:shd w:val="clear" w:color="auto" w:fill="FFFFFF"/>
        </w:rPr>
      </w:pPr>
      <w:r>
        <w:rPr>
          <w:b/>
          <w:color w:val="151515"/>
          <w:sz w:val="28"/>
          <w:szCs w:val="28"/>
          <w:shd w:val="clear" w:color="auto" w:fill="FFFFFF"/>
        </w:rPr>
        <w:t>Конституционный Суд</w:t>
      </w:r>
    </w:p>
    <w:p w14:paraId="3109AF2B" w14:textId="77777777" w:rsidR="008F5A80" w:rsidRDefault="008F5A80" w:rsidP="008F5A80">
      <w:pPr>
        <w:pStyle w:val="a3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567"/>
        <w:jc w:val="center"/>
        <w:rPr>
          <w:b/>
          <w:color w:val="151515"/>
          <w:sz w:val="28"/>
          <w:szCs w:val="28"/>
          <w:shd w:val="clear" w:color="auto" w:fill="FFFFFF"/>
        </w:rPr>
      </w:pPr>
      <w:r>
        <w:rPr>
          <w:b/>
          <w:color w:val="151515"/>
          <w:sz w:val="28"/>
          <w:szCs w:val="28"/>
          <w:shd w:val="clear" w:color="auto" w:fill="FFFFFF"/>
        </w:rPr>
        <w:tab/>
      </w:r>
      <w:r>
        <w:rPr>
          <w:b/>
          <w:color w:val="151515"/>
          <w:sz w:val="28"/>
          <w:szCs w:val="28"/>
          <w:shd w:val="clear" w:color="auto" w:fill="FFFFFF"/>
        </w:rPr>
        <w:tab/>
      </w:r>
      <w:r>
        <w:rPr>
          <w:b/>
          <w:color w:val="151515"/>
          <w:sz w:val="28"/>
          <w:szCs w:val="28"/>
          <w:shd w:val="clear" w:color="auto" w:fill="FFFFFF"/>
        </w:rPr>
        <w:tab/>
      </w:r>
      <w:r>
        <w:rPr>
          <w:b/>
          <w:color w:val="151515"/>
          <w:sz w:val="28"/>
          <w:szCs w:val="28"/>
          <w:shd w:val="clear" w:color="auto" w:fill="FFFFFF"/>
        </w:rPr>
        <w:tab/>
      </w:r>
      <w:r>
        <w:rPr>
          <w:b/>
          <w:color w:val="151515"/>
          <w:sz w:val="28"/>
          <w:szCs w:val="28"/>
          <w:shd w:val="clear" w:color="auto" w:fill="FFFFFF"/>
        </w:rPr>
        <w:tab/>
      </w:r>
      <w:r>
        <w:rPr>
          <w:b/>
          <w:color w:val="151515"/>
          <w:sz w:val="28"/>
          <w:szCs w:val="28"/>
          <w:shd w:val="clear" w:color="auto" w:fill="FFFFFF"/>
        </w:rPr>
        <w:tab/>
      </w:r>
      <w:r>
        <w:rPr>
          <w:b/>
          <w:color w:val="151515"/>
          <w:sz w:val="28"/>
          <w:szCs w:val="28"/>
          <w:shd w:val="clear" w:color="auto" w:fill="FFFFFF"/>
        </w:rPr>
        <w:tab/>
      </w:r>
      <w:r>
        <w:rPr>
          <w:b/>
          <w:color w:val="151515"/>
          <w:sz w:val="28"/>
          <w:szCs w:val="28"/>
          <w:shd w:val="clear" w:color="auto" w:fill="FFFFFF"/>
        </w:rPr>
        <w:tab/>
      </w:r>
      <w:r>
        <w:rPr>
          <w:b/>
          <w:color w:val="151515"/>
          <w:sz w:val="28"/>
          <w:szCs w:val="28"/>
          <w:shd w:val="clear" w:color="auto" w:fill="FFFFFF"/>
        </w:rPr>
        <w:tab/>
      </w:r>
      <w:r>
        <w:rPr>
          <w:b/>
          <w:color w:val="151515"/>
          <w:sz w:val="28"/>
          <w:szCs w:val="28"/>
          <w:shd w:val="clear" w:color="auto" w:fill="FFFFFF"/>
        </w:rPr>
        <w:tab/>
        <w:t xml:space="preserve">         Республики Казахстан</w:t>
      </w:r>
    </w:p>
    <w:p w14:paraId="3E8823C5" w14:textId="74E0C93C" w:rsidR="00E2045F" w:rsidRPr="000C445D" w:rsidRDefault="00E2045F" w:rsidP="00B7244B">
      <w:pPr>
        <w:pStyle w:val="a3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567"/>
        <w:jc w:val="both"/>
        <w:rPr>
          <w:lang w:val="kk-KZ"/>
        </w:rPr>
      </w:pPr>
    </w:p>
    <w:sectPr w:rsidR="00E2045F" w:rsidRPr="000C445D" w:rsidSect="009D0AA8">
      <w:headerReference w:type="default" r:id="rId6"/>
      <w:pgSz w:w="12240" w:h="15840"/>
      <w:pgMar w:top="1134" w:right="851" w:bottom="1134" w:left="1418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9DD1E" w14:textId="77777777" w:rsidR="000F0421" w:rsidRDefault="000F0421">
      <w:pPr>
        <w:spacing w:after="0" w:line="240" w:lineRule="auto"/>
      </w:pPr>
      <w:r>
        <w:separator/>
      </w:r>
    </w:p>
  </w:endnote>
  <w:endnote w:type="continuationSeparator" w:id="0">
    <w:p w14:paraId="18032B2A" w14:textId="77777777" w:rsidR="000F0421" w:rsidRDefault="000F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85245" w14:textId="77777777" w:rsidR="000F0421" w:rsidRDefault="000F0421">
      <w:pPr>
        <w:spacing w:after="0" w:line="240" w:lineRule="auto"/>
      </w:pPr>
      <w:r>
        <w:separator/>
      </w:r>
    </w:p>
  </w:footnote>
  <w:footnote w:type="continuationSeparator" w:id="0">
    <w:p w14:paraId="3FA0BCCB" w14:textId="77777777" w:rsidR="000F0421" w:rsidRDefault="000F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AABB" w14:textId="77777777" w:rsidR="00B97B1A" w:rsidRPr="00B67431" w:rsidRDefault="00DE3BD7" w:rsidP="007E668B">
    <w:pPr>
      <w:pStyle w:val="a5"/>
      <w:jc w:val="center"/>
      <w:rPr>
        <w:rFonts w:ascii="Times New Roman" w:hAnsi="Times New Roman"/>
        <w:sz w:val="28"/>
        <w:szCs w:val="28"/>
      </w:rPr>
    </w:pPr>
    <w:r w:rsidRPr="00B67431">
      <w:rPr>
        <w:rFonts w:ascii="Times New Roman" w:hAnsi="Times New Roman"/>
        <w:sz w:val="28"/>
        <w:szCs w:val="28"/>
      </w:rPr>
      <w:fldChar w:fldCharType="begin"/>
    </w:r>
    <w:r w:rsidRPr="00B67431">
      <w:rPr>
        <w:rFonts w:ascii="Times New Roman" w:hAnsi="Times New Roman"/>
        <w:sz w:val="28"/>
        <w:szCs w:val="28"/>
      </w:rPr>
      <w:instrText>PAGE   \* MERGEFORMAT</w:instrText>
    </w:r>
    <w:r w:rsidRPr="00B6743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6743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32"/>
    <w:rsid w:val="00003BCB"/>
    <w:rsid w:val="000079DA"/>
    <w:rsid w:val="0001379C"/>
    <w:rsid w:val="000221B2"/>
    <w:rsid w:val="00023456"/>
    <w:rsid w:val="000334A9"/>
    <w:rsid w:val="00037D13"/>
    <w:rsid w:val="0004006B"/>
    <w:rsid w:val="00042312"/>
    <w:rsid w:val="00046E62"/>
    <w:rsid w:val="00050339"/>
    <w:rsid w:val="000516A1"/>
    <w:rsid w:val="00051AD3"/>
    <w:rsid w:val="00065744"/>
    <w:rsid w:val="00067145"/>
    <w:rsid w:val="00075382"/>
    <w:rsid w:val="00076EC9"/>
    <w:rsid w:val="000842A9"/>
    <w:rsid w:val="00090A36"/>
    <w:rsid w:val="000A0633"/>
    <w:rsid w:val="000A3127"/>
    <w:rsid w:val="000A5CE0"/>
    <w:rsid w:val="000B292D"/>
    <w:rsid w:val="000B29DF"/>
    <w:rsid w:val="000B2D02"/>
    <w:rsid w:val="000C445D"/>
    <w:rsid w:val="000C61F2"/>
    <w:rsid w:val="000D393E"/>
    <w:rsid w:val="000E75E6"/>
    <w:rsid w:val="000E7CF4"/>
    <w:rsid w:val="000F0421"/>
    <w:rsid w:val="000F5C1F"/>
    <w:rsid w:val="001030A2"/>
    <w:rsid w:val="00105C11"/>
    <w:rsid w:val="00107066"/>
    <w:rsid w:val="00110887"/>
    <w:rsid w:val="00110C34"/>
    <w:rsid w:val="00115C71"/>
    <w:rsid w:val="00124F6B"/>
    <w:rsid w:val="001356FB"/>
    <w:rsid w:val="00142091"/>
    <w:rsid w:val="00146779"/>
    <w:rsid w:val="00161860"/>
    <w:rsid w:val="001740D8"/>
    <w:rsid w:val="001746E0"/>
    <w:rsid w:val="00185538"/>
    <w:rsid w:val="00186337"/>
    <w:rsid w:val="00193B17"/>
    <w:rsid w:val="001A14A4"/>
    <w:rsid w:val="001A3B72"/>
    <w:rsid w:val="001A4C3F"/>
    <w:rsid w:val="001B01A4"/>
    <w:rsid w:val="001B073E"/>
    <w:rsid w:val="001B49F2"/>
    <w:rsid w:val="001B5F32"/>
    <w:rsid w:val="001D53C8"/>
    <w:rsid w:val="001E19C8"/>
    <w:rsid w:val="001E4AFD"/>
    <w:rsid w:val="001F57B9"/>
    <w:rsid w:val="00202417"/>
    <w:rsid w:val="0020431F"/>
    <w:rsid w:val="00204512"/>
    <w:rsid w:val="00205AB1"/>
    <w:rsid w:val="00221103"/>
    <w:rsid w:val="002274A0"/>
    <w:rsid w:val="00235AC4"/>
    <w:rsid w:val="002373F9"/>
    <w:rsid w:val="002421DC"/>
    <w:rsid w:val="0024457E"/>
    <w:rsid w:val="00245310"/>
    <w:rsid w:val="002543B9"/>
    <w:rsid w:val="00254F26"/>
    <w:rsid w:val="00262406"/>
    <w:rsid w:val="00264012"/>
    <w:rsid w:val="00266DC3"/>
    <w:rsid w:val="00286DEA"/>
    <w:rsid w:val="00295805"/>
    <w:rsid w:val="00297662"/>
    <w:rsid w:val="002A3187"/>
    <w:rsid w:val="002A6A1D"/>
    <w:rsid w:val="002B4AB7"/>
    <w:rsid w:val="002B5E3A"/>
    <w:rsid w:val="002D4674"/>
    <w:rsid w:val="002E5C2F"/>
    <w:rsid w:val="002F139E"/>
    <w:rsid w:val="003073C9"/>
    <w:rsid w:val="00307CD3"/>
    <w:rsid w:val="0031146B"/>
    <w:rsid w:val="00313A04"/>
    <w:rsid w:val="00314786"/>
    <w:rsid w:val="00314B9F"/>
    <w:rsid w:val="0032471C"/>
    <w:rsid w:val="00335454"/>
    <w:rsid w:val="00341AEB"/>
    <w:rsid w:val="00346805"/>
    <w:rsid w:val="00347BCA"/>
    <w:rsid w:val="00353FFB"/>
    <w:rsid w:val="003559F5"/>
    <w:rsid w:val="00361BD2"/>
    <w:rsid w:val="00373BAD"/>
    <w:rsid w:val="003807DB"/>
    <w:rsid w:val="00390FEB"/>
    <w:rsid w:val="003956D3"/>
    <w:rsid w:val="003A3103"/>
    <w:rsid w:val="003B66B9"/>
    <w:rsid w:val="003D0C62"/>
    <w:rsid w:val="003D153E"/>
    <w:rsid w:val="003D2810"/>
    <w:rsid w:val="003D4507"/>
    <w:rsid w:val="003D54F9"/>
    <w:rsid w:val="003E1C6B"/>
    <w:rsid w:val="004009EF"/>
    <w:rsid w:val="00402220"/>
    <w:rsid w:val="00403D7E"/>
    <w:rsid w:val="00411149"/>
    <w:rsid w:val="00411FD5"/>
    <w:rsid w:val="00424894"/>
    <w:rsid w:val="00424A0B"/>
    <w:rsid w:val="00427AA7"/>
    <w:rsid w:val="00432805"/>
    <w:rsid w:val="0044178C"/>
    <w:rsid w:val="00443DB2"/>
    <w:rsid w:val="00451F2E"/>
    <w:rsid w:val="00462F32"/>
    <w:rsid w:val="0046605D"/>
    <w:rsid w:val="00473F11"/>
    <w:rsid w:val="00477225"/>
    <w:rsid w:val="00486D7F"/>
    <w:rsid w:val="004A2281"/>
    <w:rsid w:val="004A42B0"/>
    <w:rsid w:val="004A7AB5"/>
    <w:rsid w:val="004B35F5"/>
    <w:rsid w:val="004B3674"/>
    <w:rsid w:val="004C515E"/>
    <w:rsid w:val="004C549C"/>
    <w:rsid w:val="004C6A33"/>
    <w:rsid w:val="004E6438"/>
    <w:rsid w:val="004E6CBE"/>
    <w:rsid w:val="00503767"/>
    <w:rsid w:val="00507E45"/>
    <w:rsid w:val="005123BA"/>
    <w:rsid w:val="00514F53"/>
    <w:rsid w:val="00521F8E"/>
    <w:rsid w:val="00526685"/>
    <w:rsid w:val="00527508"/>
    <w:rsid w:val="00535AEA"/>
    <w:rsid w:val="00544594"/>
    <w:rsid w:val="00550D98"/>
    <w:rsid w:val="00554473"/>
    <w:rsid w:val="00556317"/>
    <w:rsid w:val="00566956"/>
    <w:rsid w:val="00571573"/>
    <w:rsid w:val="00575A04"/>
    <w:rsid w:val="0058543D"/>
    <w:rsid w:val="00586BDA"/>
    <w:rsid w:val="0059204D"/>
    <w:rsid w:val="005A6049"/>
    <w:rsid w:val="005B7B0B"/>
    <w:rsid w:val="005D0F39"/>
    <w:rsid w:val="005D176E"/>
    <w:rsid w:val="005D5D87"/>
    <w:rsid w:val="005E123D"/>
    <w:rsid w:val="005E2F05"/>
    <w:rsid w:val="005E7BEA"/>
    <w:rsid w:val="005F5965"/>
    <w:rsid w:val="006029F5"/>
    <w:rsid w:val="00604560"/>
    <w:rsid w:val="00604F72"/>
    <w:rsid w:val="006060ED"/>
    <w:rsid w:val="0060740C"/>
    <w:rsid w:val="0061373F"/>
    <w:rsid w:val="00615430"/>
    <w:rsid w:val="00626CBB"/>
    <w:rsid w:val="006357AD"/>
    <w:rsid w:val="00641425"/>
    <w:rsid w:val="00651D3E"/>
    <w:rsid w:val="00656657"/>
    <w:rsid w:val="00664D23"/>
    <w:rsid w:val="00670F01"/>
    <w:rsid w:val="00677D95"/>
    <w:rsid w:val="006803A9"/>
    <w:rsid w:val="00691119"/>
    <w:rsid w:val="00692301"/>
    <w:rsid w:val="006945C5"/>
    <w:rsid w:val="006A2670"/>
    <w:rsid w:val="006A4E66"/>
    <w:rsid w:val="006A614F"/>
    <w:rsid w:val="006B4F14"/>
    <w:rsid w:val="006B6040"/>
    <w:rsid w:val="006C0B17"/>
    <w:rsid w:val="006C0DA9"/>
    <w:rsid w:val="006C3DE1"/>
    <w:rsid w:val="006C5329"/>
    <w:rsid w:val="006E4AFC"/>
    <w:rsid w:val="006F0D0D"/>
    <w:rsid w:val="006F7645"/>
    <w:rsid w:val="00703305"/>
    <w:rsid w:val="00713C9D"/>
    <w:rsid w:val="00726217"/>
    <w:rsid w:val="00737356"/>
    <w:rsid w:val="007406D1"/>
    <w:rsid w:val="00741A1F"/>
    <w:rsid w:val="00744EDC"/>
    <w:rsid w:val="00744FE5"/>
    <w:rsid w:val="00745BEF"/>
    <w:rsid w:val="00763080"/>
    <w:rsid w:val="007664FF"/>
    <w:rsid w:val="007706A8"/>
    <w:rsid w:val="007927E5"/>
    <w:rsid w:val="007D2FC4"/>
    <w:rsid w:val="007D3DD5"/>
    <w:rsid w:val="007D3DD8"/>
    <w:rsid w:val="007E4E24"/>
    <w:rsid w:val="007F54B9"/>
    <w:rsid w:val="007F7093"/>
    <w:rsid w:val="00807548"/>
    <w:rsid w:val="00810277"/>
    <w:rsid w:val="00813333"/>
    <w:rsid w:val="00816FEC"/>
    <w:rsid w:val="00822F1C"/>
    <w:rsid w:val="0082688E"/>
    <w:rsid w:val="00830ED1"/>
    <w:rsid w:val="00850407"/>
    <w:rsid w:val="008520CA"/>
    <w:rsid w:val="008521EE"/>
    <w:rsid w:val="00853797"/>
    <w:rsid w:val="008537CE"/>
    <w:rsid w:val="008562A1"/>
    <w:rsid w:val="008573AB"/>
    <w:rsid w:val="008649F8"/>
    <w:rsid w:val="00864B18"/>
    <w:rsid w:val="00870306"/>
    <w:rsid w:val="00872116"/>
    <w:rsid w:val="008735C8"/>
    <w:rsid w:val="0089051C"/>
    <w:rsid w:val="008927BB"/>
    <w:rsid w:val="00894624"/>
    <w:rsid w:val="008B2957"/>
    <w:rsid w:val="008C2892"/>
    <w:rsid w:val="008C2AB6"/>
    <w:rsid w:val="008C351F"/>
    <w:rsid w:val="008C67BA"/>
    <w:rsid w:val="008D3DE2"/>
    <w:rsid w:val="008E20D4"/>
    <w:rsid w:val="008E43D1"/>
    <w:rsid w:val="008E45B4"/>
    <w:rsid w:val="008F12B3"/>
    <w:rsid w:val="008F5A80"/>
    <w:rsid w:val="008F65FA"/>
    <w:rsid w:val="00904EC0"/>
    <w:rsid w:val="0090784E"/>
    <w:rsid w:val="00910B1B"/>
    <w:rsid w:val="009213BD"/>
    <w:rsid w:val="0092395D"/>
    <w:rsid w:val="00936939"/>
    <w:rsid w:val="0094790F"/>
    <w:rsid w:val="00950F95"/>
    <w:rsid w:val="009751FA"/>
    <w:rsid w:val="00976DB0"/>
    <w:rsid w:val="009850C7"/>
    <w:rsid w:val="00994997"/>
    <w:rsid w:val="009A31CE"/>
    <w:rsid w:val="009A6B13"/>
    <w:rsid w:val="009B4856"/>
    <w:rsid w:val="009B594C"/>
    <w:rsid w:val="009D18D8"/>
    <w:rsid w:val="009D1E3F"/>
    <w:rsid w:val="009D4E46"/>
    <w:rsid w:val="009E01E5"/>
    <w:rsid w:val="009E1735"/>
    <w:rsid w:val="00A06408"/>
    <w:rsid w:val="00A1284F"/>
    <w:rsid w:val="00A171AD"/>
    <w:rsid w:val="00A20E30"/>
    <w:rsid w:val="00A23ADC"/>
    <w:rsid w:val="00A306FD"/>
    <w:rsid w:val="00A355C9"/>
    <w:rsid w:val="00A3655B"/>
    <w:rsid w:val="00A41E53"/>
    <w:rsid w:val="00A52F67"/>
    <w:rsid w:val="00A53B6B"/>
    <w:rsid w:val="00A5405D"/>
    <w:rsid w:val="00A66079"/>
    <w:rsid w:val="00A7026F"/>
    <w:rsid w:val="00A719C0"/>
    <w:rsid w:val="00A71D8D"/>
    <w:rsid w:val="00A7739C"/>
    <w:rsid w:val="00A82E54"/>
    <w:rsid w:val="00A9467C"/>
    <w:rsid w:val="00A96742"/>
    <w:rsid w:val="00AA6682"/>
    <w:rsid w:val="00AB3A93"/>
    <w:rsid w:val="00AB52F0"/>
    <w:rsid w:val="00AC6350"/>
    <w:rsid w:val="00AD6E42"/>
    <w:rsid w:val="00AE06B4"/>
    <w:rsid w:val="00AF4C3E"/>
    <w:rsid w:val="00B01BF0"/>
    <w:rsid w:val="00B039FB"/>
    <w:rsid w:val="00B05BBA"/>
    <w:rsid w:val="00B14353"/>
    <w:rsid w:val="00B2198C"/>
    <w:rsid w:val="00B22B59"/>
    <w:rsid w:val="00B27021"/>
    <w:rsid w:val="00B31181"/>
    <w:rsid w:val="00B42C24"/>
    <w:rsid w:val="00B44C8C"/>
    <w:rsid w:val="00B51C3D"/>
    <w:rsid w:val="00B56D5B"/>
    <w:rsid w:val="00B66B2B"/>
    <w:rsid w:val="00B71F13"/>
    <w:rsid w:val="00B7244B"/>
    <w:rsid w:val="00B76AE2"/>
    <w:rsid w:val="00B80415"/>
    <w:rsid w:val="00B90290"/>
    <w:rsid w:val="00BA35EA"/>
    <w:rsid w:val="00BB27CB"/>
    <w:rsid w:val="00BB46AE"/>
    <w:rsid w:val="00BB79D3"/>
    <w:rsid w:val="00BC1EC0"/>
    <w:rsid w:val="00BD585A"/>
    <w:rsid w:val="00BE0214"/>
    <w:rsid w:val="00BE0368"/>
    <w:rsid w:val="00BE49AC"/>
    <w:rsid w:val="00BF3BB1"/>
    <w:rsid w:val="00C00038"/>
    <w:rsid w:val="00C026B8"/>
    <w:rsid w:val="00C13446"/>
    <w:rsid w:val="00C14BBC"/>
    <w:rsid w:val="00C14D4C"/>
    <w:rsid w:val="00C27D65"/>
    <w:rsid w:val="00C5387A"/>
    <w:rsid w:val="00C53C33"/>
    <w:rsid w:val="00C55DAB"/>
    <w:rsid w:val="00C56D96"/>
    <w:rsid w:val="00C625C4"/>
    <w:rsid w:val="00C64CAA"/>
    <w:rsid w:val="00C70E95"/>
    <w:rsid w:val="00C71295"/>
    <w:rsid w:val="00C71CF6"/>
    <w:rsid w:val="00C73ED9"/>
    <w:rsid w:val="00C86B46"/>
    <w:rsid w:val="00CA6E35"/>
    <w:rsid w:val="00CD2F00"/>
    <w:rsid w:val="00CF2019"/>
    <w:rsid w:val="00CF30E6"/>
    <w:rsid w:val="00D02DA1"/>
    <w:rsid w:val="00D03002"/>
    <w:rsid w:val="00D0734D"/>
    <w:rsid w:val="00D07932"/>
    <w:rsid w:val="00D22488"/>
    <w:rsid w:val="00D23A5A"/>
    <w:rsid w:val="00D24651"/>
    <w:rsid w:val="00D25727"/>
    <w:rsid w:val="00D33E68"/>
    <w:rsid w:val="00D450C4"/>
    <w:rsid w:val="00D47E3C"/>
    <w:rsid w:val="00D62B17"/>
    <w:rsid w:val="00D62C0D"/>
    <w:rsid w:val="00D72EB9"/>
    <w:rsid w:val="00D75242"/>
    <w:rsid w:val="00D847E5"/>
    <w:rsid w:val="00D90400"/>
    <w:rsid w:val="00DA513E"/>
    <w:rsid w:val="00DB071B"/>
    <w:rsid w:val="00DC4916"/>
    <w:rsid w:val="00DC7B48"/>
    <w:rsid w:val="00DD179F"/>
    <w:rsid w:val="00DD477B"/>
    <w:rsid w:val="00DE3BD7"/>
    <w:rsid w:val="00DE79EE"/>
    <w:rsid w:val="00DF5CF4"/>
    <w:rsid w:val="00E03FBB"/>
    <w:rsid w:val="00E101C1"/>
    <w:rsid w:val="00E1793B"/>
    <w:rsid w:val="00E17F06"/>
    <w:rsid w:val="00E2045F"/>
    <w:rsid w:val="00E32939"/>
    <w:rsid w:val="00E40941"/>
    <w:rsid w:val="00E43B2E"/>
    <w:rsid w:val="00E51ACA"/>
    <w:rsid w:val="00E56CFA"/>
    <w:rsid w:val="00E61E7E"/>
    <w:rsid w:val="00E82461"/>
    <w:rsid w:val="00E8402A"/>
    <w:rsid w:val="00EA1AE6"/>
    <w:rsid w:val="00EA2CB0"/>
    <w:rsid w:val="00EA62FE"/>
    <w:rsid w:val="00EB18DD"/>
    <w:rsid w:val="00EC2ADC"/>
    <w:rsid w:val="00EC6438"/>
    <w:rsid w:val="00EC7FCA"/>
    <w:rsid w:val="00ED63CD"/>
    <w:rsid w:val="00EE40CC"/>
    <w:rsid w:val="00EE4C84"/>
    <w:rsid w:val="00EF2A95"/>
    <w:rsid w:val="00EF5913"/>
    <w:rsid w:val="00F02598"/>
    <w:rsid w:val="00F032AF"/>
    <w:rsid w:val="00F10A1F"/>
    <w:rsid w:val="00F213F6"/>
    <w:rsid w:val="00F30AAE"/>
    <w:rsid w:val="00F30B75"/>
    <w:rsid w:val="00F327F9"/>
    <w:rsid w:val="00F357C4"/>
    <w:rsid w:val="00F36A28"/>
    <w:rsid w:val="00F371E2"/>
    <w:rsid w:val="00F378BE"/>
    <w:rsid w:val="00F457A2"/>
    <w:rsid w:val="00F46425"/>
    <w:rsid w:val="00F57A64"/>
    <w:rsid w:val="00F62E43"/>
    <w:rsid w:val="00F753D7"/>
    <w:rsid w:val="00F77D67"/>
    <w:rsid w:val="00F8303E"/>
    <w:rsid w:val="00F867A4"/>
    <w:rsid w:val="00F875A9"/>
    <w:rsid w:val="00F919DD"/>
    <w:rsid w:val="00F91D53"/>
    <w:rsid w:val="00F91F66"/>
    <w:rsid w:val="00F93FA7"/>
    <w:rsid w:val="00FA03DB"/>
    <w:rsid w:val="00FA7B2B"/>
    <w:rsid w:val="00FB4401"/>
    <w:rsid w:val="00FB6247"/>
    <w:rsid w:val="00FC4916"/>
    <w:rsid w:val="00FC4B91"/>
    <w:rsid w:val="00FC7334"/>
    <w:rsid w:val="00FD3BFE"/>
    <w:rsid w:val="00FE15F2"/>
    <w:rsid w:val="00FE1724"/>
    <w:rsid w:val="00FE504E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F974"/>
  <w15:chartTrackingRefBased/>
  <w15:docId w15:val="{3E525A51-D569-428E-848C-C57A0B4F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B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,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"/>
    <w:basedOn w:val="a"/>
    <w:link w:val="a4"/>
    <w:uiPriority w:val="99"/>
    <w:unhideWhenUsed/>
    <w:qFormat/>
    <w:rsid w:val="00DE3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Интернет) Знак,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"/>
    <w:link w:val="a3"/>
    <w:uiPriority w:val="99"/>
    <w:locked/>
    <w:rsid w:val="00DE3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E3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3BD7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semiHidden/>
    <w:unhideWhenUsed/>
    <w:rsid w:val="00DE3B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10A1F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B7244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72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60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7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Бахтыбай</dc:creator>
  <cp:keywords/>
  <dc:description/>
  <cp:lastModifiedBy>User</cp:lastModifiedBy>
  <cp:revision>357</cp:revision>
  <cp:lastPrinted>2023-12-26T13:01:00Z</cp:lastPrinted>
  <dcterms:created xsi:type="dcterms:W3CDTF">2023-08-31T13:57:00Z</dcterms:created>
  <dcterms:modified xsi:type="dcterms:W3CDTF">2023-12-26T14:08:00Z</dcterms:modified>
</cp:coreProperties>
</file>