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D7411" w14:textId="77777777" w:rsidR="00D23B5B" w:rsidRPr="00EC37C8" w:rsidRDefault="00D23B5B" w:rsidP="00D23B5B">
      <w:pPr>
        <w:pStyle w:val="a6"/>
        <w:shd w:val="clear" w:color="auto" w:fill="FFFFFF"/>
        <w:ind w:left="6096"/>
        <w:jc w:val="center"/>
        <w:rPr>
          <w:b/>
        </w:rPr>
      </w:pPr>
    </w:p>
    <w:p w14:paraId="64AA6227" w14:textId="77777777" w:rsidR="00D23B5B" w:rsidRPr="00EC37C8" w:rsidRDefault="00D23B5B" w:rsidP="00D23B5B">
      <w:pPr>
        <w:pStyle w:val="a6"/>
        <w:shd w:val="clear" w:color="auto" w:fill="FFFFFF"/>
        <w:ind w:left="6096"/>
        <w:jc w:val="center"/>
        <w:rPr>
          <w:b/>
        </w:rPr>
      </w:pPr>
      <w:proofErr w:type="gramStart"/>
      <w:r w:rsidRPr="00EC37C8">
        <w:rPr>
          <w:b/>
        </w:rPr>
        <w:t>Утвержден</w:t>
      </w:r>
      <w:proofErr w:type="gramEnd"/>
      <w:r w:rsidRPr="00EC37C8">
        <w:rPr>
          <w:b/>
        </w:rPr>
        <w:t xml:space="preserve"> решением сессии </w:t>
      </w:r>
    </w:p>
    <w:p w14:paraId="4BE0B7C2" w14:textId="77777777" w:rsidR="00491E51" w:rsidRPr="00EC37C8" w:rsidRDefault="00D23B5B" w:rsidP="00D23B5B">
      <w:pPr>
        <w:pStyle w:val="a6"/>
        <w:shd w:val="clear" w:color="auto" w:fill="FFFFFF"/>
        <w:ind w:left="6096"/>
        <w:jc w:val="center"/>
        <w:rPr>
          <w:b/>
        </w:rPr>
      </w:pPr>
      <w:r w:rsidRPr="00EC37C8">
        <w:rPr>
          <w:b/>
        </w:rPr>
        <w:t xml:space="preserve">областного маслихата </w:t>
      </w:r>
    </w:p>
    <w:p w14:paraId="2A47D02F" w14:textId="6CDBBA9D" w:rsidR="00D23B5B" w:rsidRPr="00EC37C8" w:rsidRDefault="00D23B5B" w:rsidP="00D23B5B">
      <w:pPr>
        <w:pStyle w:val="a6"/>
        <w:shd w:val="clear" w:color="auto" w:fill="FFFFFF"/>
        <w:ind w:left="6096"/>
        <w:jc w:val="center"/>
        <w:rPr>
          <w:b/>
        </w:rPr>
      </w:pPr>
      <w:r w:rsidRPr="00EC37C8">
        <w:rPr>
          <w:b/>
        </w:rPr>
        <w:t xml:space="preserve">от </w:t>
      </w:r>
      <w:r w:rsidR="00B257B6" w:rsidRPr="00EC37C8">
        <w:rPr>
          <w:b/>
        </w:rPr>
        <w:t xml:space="preserve">__.__. </w:t>
      </w:r>
      <w:r w:rsidRPr="00EC37C8">
        <w:rPr>
          <w:b/>
        </w:rPr>
        <w:t>202</w:t>
      </w:r>
      <w:r w:rsidR="00B257B6" w:rsidRPr="00EC37C8">
        <w:rPr>
          <w:b/>
        </w:rPr>
        <w:t>3</w:t>
      </w:r>
      <w:r w:rsidRPr="00EC37C8">
        <w:rPr>
          <w:b/>
        </w:rPr>
        <w:t>г. №</w:t>
      </w:r>
      <w:r w:rsidR="001129C1" w:rsidRPr="00EC37C8">
        <w:rPr>
          <w:b/>
        </w:rPr>
        <w:t xml:space="preserve"> </w:t>
      </w:r>
      <w:r w:rsidR="00B257B6" w:rsidRPr="00EC37C8">
        <w:rPr>
          <w:b/>
        </w:rPr>
        <w:t>__</w:t>
      </w:r>
      <w:r w:rsidR="001129C1" w:rsidRPr="00EC37C8">
        <w:rPr>
          <w:b/>
        </w:rPr>
        <w:t>/</w:t>
      </w:r>
      <w:r w:rsidR="00B257B6" w:rsidRPr="00EC37C8">
        <w:rPr>
          <w:b/>
        </w:rPr>
        <w:t>__</w:t>
      </w:r>
    </w:p>
    <w:p w14:paraId="200A61E2" w14:textId="77777777" w:rsidR="00ED3333" w:rsidRPr="00EC37C8" w:rsidRDefault="00ED3333" w:rsidP="003838C1">
      <w:pPr>
        <w:pStyle w:val="a6"/>
        <w:ind w:left="6096"/>
        <w:jc w:val="center"/>
        <w:rPr>
          <w:b/>
          <w:highlight w:val="yellow"/>
        </w:rPr>
      </w:pPr>
    </w:p>
    <w:p w14:paraId="4959E787" w14:textId="77777777" w:rsidR="00A479B0" w:rsidRPr="00EC37C8" w:rsidRDefault="00A479B0" w:rsidP="003838C1">
      <w:pPr>
        <w:widowControl w:val="0"/>
        <w:jc w:val="center"/>
        <w:rPr>
          <w:b/>
          <w:sz w:val="28"/>
          <w:szCs w:val="28"/>
          <w:highlight w:val="yellow"/>
        </w:rPr>
      </w:pPr>
    </w:p>
    <w:p w14:paraId="19140A60" w14:textId="77777777" w:rsidR="00A479B0" w:rsidRPr="00EC37C8" w:rsidRDefault="00A479B0" w:rsidP="003838C1">
      <w:pPr>
        <w:pStyle w:val="a0"/>
        <w:rPr>
          <w:sz w:val="28"/>
          <w:szCs w:val="28"/>
          <w:highlight w:val="yellow"/>
        </w:rPr>
      </w:pPr>
    </w:p>
    <w:p w14:paraId="30DEC0AB" w14:textId="77777777" w:rsidR="00A479B0" w:rsidRPr="00EC37C8" w:rsidRDefault="00A479B0" w:rsidP="003838C1">
      <w:pPr>
        <w:pStyle w:val="a0"/>
        <w:rPr>
          <w:sz w:val="28"/>
          <w:szCs w:val="28"/>
          <w:highlight w:val="yellow"/>
        </w:rPr>
      </w:pPr>
    </w:p>
    <w:p w14:paraId="6C923802" w14:textId="77777777" w:rsidR="00A479B0" w:rsidRPr="00EC37C8" w:rsidRDefault="00A479B0" w:rsidP="003838C1">
      <w:pPr>
        <w:pStyle w:val="a0"/>
        <w:rPr>
          <w:sz w:val="28"/>
          <w:szCs w:val="28"/>
          <w:highlight w:val="yellow"/>
        </w:rPr>
      </w:pPr>
    </w:p>
    <w:p w14:paraId="407BA767" w14:textId="77777777" w:rsidR="0001655C" w:rsidRPr="00EC37C8" w:rsidRDefault="0001655C" w:rsidP="003838C1">
      <w:pPr>
        <w:pStyle w:val="a0"/>
        <w:rPr>
          <w:sz w:val="28"/>
          <w:szCs w:val="28"/>
          <w:highlight w:val="yellow"/>
        </w:rPr>
      </w:pPr>
    </w:p>
    <w:p w14:paraId="62D1EBDD" w14:textId="77777777" w:rsidR="0001655C" w:rsidRPr="00EC37C8" w:rsidRDefault="0001655C" w:rsidP="003838C1">
      <w:pPr>
        <w:pStyle w:val="a0"/>
        <w:rPr>
          <w:sz w:val="28"/>
          <w:szCs w:val="28"/>
        </w:rPr>
      </w:pPr>
    </w:p>
    <w:p w14:paraId="2A526822" w14:textId="77777777" w:rsidR="00A479B0" w:rsidRPr="00EC37C8" w:rsidRDefault="0001655C" w:rsidP="003838C1">
      <w:pPr>
        <w:pStyle w:val="a0"/>
        <w:jc w:val="center"/>
        <w:rPr>
          <w:sz w:val="28"/>
          <w:szCs w:val="28"/>
        </w:rPr>
      </w:pPr>
      <w:r w:rsidRPr="00EC37C8">
        <w:rPr>
          <w:noProof/>
          <w:sz w:val="28"/>
          <w:szCs w:val="28"/>
        </w:rPr>
        <w:drawing>
          <wp:inline distT="0" distB="0" distL="0" distR="0" wp14:anchorId="39AADE5C" wp14:editId="6B213DB8">
            <wp:extent cx="2186940" cy="2240280"/>
            <wp:effectExtent l="0" t="0" r="3810" b="0"/>
            <wp:docPr id="1" name="Рисунок 1" descr="Описание: герб С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СКО"/>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6940" cy="2240280"/>
                    </a:xfrm>
                    <a:prstGeom prst="rect">
                      <a:avLst/>
                    </a:prstGeom>
                    <a:noFill/>
                    <a:ln>
                      <a:noFill/>
                    </a:ln>
                  </pic:spPr>
                </pic:pic>
              </a:graphicData>
            </a:graphic>
          </wp:inline>
        </w:drawing>
      </w:r>
    </w:p>
    <w:p w14:paraId="3671BAF1" w14:textId="77777777" w:rsidR="00A479B0" w:rsidRPr="00EC37C8" w:rsidRDefault="00A479B0" w:rsidP="003838C1">
      <w:pPr>
        <w:pStyle w:val="a0"/>
        <w:rPr>
          <w:sz w:val="28"/>
          <w:szCs w:val="28"/>
        </w:rPr>
      </w:pPr>
    </w:p>
    <w:p w14:paraId="441D7A2E" w14:textId="77777777" w:rsidR="00A479B0" w:rsidRPr="00EC37C8" w:rsidRDefault="0061095D" w:rsidP="003838C1">
      <w:pPr>
        <w:widowControl w:val="0"/>
        <w:jc w:val="center"/>
        <w:rPr>
          <w:b/>
          <w:sz w:val="32"/>
          <w:szCs w:val="32"/>
        </w:rPr>
      </w:pPr>
      <w:r w:rsidRPr="00EC37C8">
        <w:rPr>
          <w:b/>
          <w:sz w:val="32"/>
          <w:szCs w:val="32"/>
        </w:rPr>
        <w:t>План развития</w:t>
      </w:r>
    </w:p>
    <w:p w14:paraId="39E50D41" w14:textId="77777777" w:rsidR="00A479B0" w:rsidRPr="00EC37C8" w:rsidRDefault="004930F9" w:rsidP="003838C1">
      <w:pPr>
        <w:widowControl w:val="0"/>
        <w:jc w:val="center"/>
        <w:rPr>
          <w:b/>
          <w:sz w:val="32"/>
          <w:szCs w:val="32"/>
        </w:rPr>
      </w:pPr>
      <w:r w:rsidRPr="00EC37C8">
        <w:rPr>
          <w:b/>
          <w:sz w:val="32"/>
          <w:szCs w:val="32"/>
        </w:rPr>
        <w:t>Северо-Казахстанской</w:t>
      </w:r>
      <w:r w:rsidR="00A479B0" w:rsidRPr="00EC37C8">
        <w:rPr>
          <w:b/>
          <w:sz w:val="32"/>
          <w:szCs w:val="32"/>
        </w:rPr>
        <w:t xml:space="preserve"> области</w:t>
      </w:r>
    </w:p>
    <w:p w14:paraId="233A4896" w14:textId="77777777" w:rsidR="00A479B0" w:rsidRPr="00EC37C8" w:rsidRDefault="00A479B0" w:rsidP="003838C1">
      <w:pPr>
        <w:widowControl w:val="0"/>
        <w:jc w:val="center"/>
        <w:rPr>
          <w:b/>
          <w:sz w:val="32"/>
          <w:szCs w:val="32"/>
        </w:rPr>
      </w:pPr>
      <w:r w:rsidRPr="00EC37C8">
        <w:rPr>
          <w:b/>
          <w:sz w:val="32"/>
          <w:szCs w:val="32"/>
        </w:rPr>
        <w:t>на 2021-2025 годы</w:t>
      </w:r>
    </w:p>
    <w:p w14:paraId="0DFF7165" w14:textId="77777777" w:rsidR="00A479B0" w:rsidRPr="00EC37C8" w:rsidRDefault="00A479B0" w:rsidP="003838C1">
      <w:pPr>
        <w:widowControl w:val="0"/>
        <w:ind w:firstLine="709"/>
        <w:jc w:val="both"/>
        <w:rPr>
          <w:b/>
          <w:sz w:val="28"/>
          <w:szCs w:val="28"/>
        </w:rPr>
      </w:pPr>
    </w:p>
    <w:p w14:paraId="1BADED6F" w14:textId="77777777" w:rsidR="00A479B0" w:rsidRPr="00EC37C8" w:rsidRDefault="00A479B0" w:rsidP="003838C1">
      <w:pPr>
        <w:widowControl w:val="0"/>
        <w:ind w:firstLine="709"/>
        <w:jc w:val="both"/>
        <w:rPr>
          <w:b/>
          <w:sz w:val="28"/>
          <w:szCs w:val="28"/>
        </w:rPr>
      </w:pPr>
    </w:p>
    <w:p w14:paraId="7A7A8892" w14:textId="77777777" w:rsidR="00A479B0" w:rsidRPr="00EC37C8" w:rsidRDefault="00A479B0" w:rsidP="003838C1">
      <w:pPr>
        <w:widowControl w:val="0"/>
        <w:ind w:firstLine="709"/>
        <w:jc w:val="both"/>
        <w:rPr>
          <w:b/>
          <w:sz w:val="28"/>
          <w:szCs w:val="28"/>
        </w:rPr>
      </w:pPr>
    </w:p>
    <w:p w14:paraId="49D653A8" w14:textId="77777777" w:rsidR="00A479B0" w:rsidRPr="00EC37C8" w:rsidRDefault="00A479B0" w:rsidP="003838C1">
      <w:pPr>
        <w:widowControl w:val="0"/>
        <w:ind w:firstLine="709"/>
        <w:jc w:val="both"/>
        <w:rPr>
          <w:b/>
          <w:sz w:val="28"/>
          <w:szCs w:val="28"/>
        </w:rPr>
      </w:pPr>
    </w:p>
    <w:p w14:paraId="3E542F5F" w14:textId="77777777" w:rsidR="00A479B0" w:rsidRPr="00EC37C8" w:rsidRDefault="00A479B0" w:rsidP="003838C1">
      <w:pPr>
        <w:widowControl w:val="0"/>
        <w:ind w:firstLine="709"/>
        <w:jc w:val="both"/>
        <w:rPr>
          <w:b/>
          <w:sz w:val="28"/>
          <w:szCs w:val="28"/>
        </w:rPr>
      </w:pPr>
    </w:p>
    <w:p w14:paraId="3EAA1319" w14:textId="77777777" w:rsidR="00A479B0" w:rsidRPr="00EC37C8" w:rsidRDefault="00A479B0" w:rsidP="003838C1">
      <w:pPr>
        <w:widowControl w:val="0"/>
        <w:ind w:firstLine="709"/>
        <w:jc w:val="both"/>
        <w:rPr>
          <w:b/>
          <w:sz w:val="28"/>
          <w:szCs w:val="28"/>
        </w:rPr>
      </w:pPr>
    </w:p>
    <w:p w14:paraId="1DAB79C8" w14:textId="77777777" w:rsidR="00A479B0" w:rsidRPr="00EC37C8" w:rsidRDefault="00A479B0" w:rsidP="003838C1">
      <w:pPr>
        <w:widowControl w:val="0"/>
        <w:ind w:firstLine="709"/>
        <w:jc w:val="both"/>
        <w:rPr>
          <w:b/>
          <w:sz w:val="28"/>
          <w:szCs w:val="28"/>
        </w:rPr>
      </w:pPr>
    </w:p>
    <w:p w14:paraId="566B9D03" w14:textId="77777777" w:rsidR="00A479B0" w:rsidRPr="00EC37C8" w:rsidRDefault="00A479B0" w:rsidP="003838C1">
      <w:pPr>
        <w:widowControl w:val="0"/>
        <w:ind w:firstLine="709"/>
        <w:jc w:val="both"/>
        <w:rPr>
          <w:b/>
          <w:sz w:val="28"/>
          <w:szCs w:val="28"/>
        </w:rPr>
      </w:pPr>
    </w:p>
    <w:p w14:paraId="79734E22" w14:textId="77777777" w:rsidR="00A479B0" w:rsidRPr="00EC37C8" w:rsidRDefault="00A479B0" w:rsidP="003838C1">
      <w:pPr>
        <w:widowControl w:val="0"/>
        <w:ind w:firstLine="709"/>
        <w:jc w:val="both"/>
        <w:rPr>
          <w:b/>
          <w:sz w:val="28"/>
          <w:szCs w:val="28"/>
        </w:rPr>
      </w:pPr>
    </w:p>
    <w:p w14:paraId="57896A95" w14:textId="77777777" w:rsidR="00A479B0" w:rsidRPr="00EC37C8" w:rsidRDefault="00A479B0" w:rsidP="003838C1">
      <w:pPr>
        <w:widowControl w:val="0"/>
        <w:ind w:firstLine="709"/>
        <w:jc w:val="both"/>
        <w:rPr>
          <w:b/>
          <w:sz w:val="28"/>
          <w:szCs w:val="28"/>
        </w:rPr>
      </w:pPr>
    </w:p>
    <w:p w14:paraId="4DCAB643" w14:textId="77777777" w:rsidR="00A479B0" w:rsidRPr="00EC37C8" w:rsidRDefault="00A479B0" w:rsidP="003838C1">
      <w:pPr>
        <w:widowControl w:val="0"/>
        <w:ind w:firstLine="709"/>
        <w:jc w:val="both"/>
        <w:rPr>
          <w:b/>
          <w:sz w:val="28"/>
          <w:szCs w:val="28"/>
        </w:rPr>
      </w:pPr>
    </w:p>
    <w:p w14:paraId="74BF03E6" w14:textId="77777777" w:rsidR="00A479B0" w:rsidRPr="00EC37C8" w:rsidRDefault="00A479B0" w:rsidP="003838C1">
      <w:pPr>
        <w:widowControl w:val="0"/>
        <w:ind w:firstLine="709"/>
        <w:jc w:val="both"/>
        <w:rPr>
          <w:b/>
          <w:sz w:val="28"/>
          <w:szCs w:val="28"/>
        </w:rPr>
      </w:pPr>
    </w:p>
    <w:p w14:paraId="5F058D68" w14:textId="77777777" w:rsidR="00A479B0" w:rsidRPr="00EC37C8" w:rsidRDefault="00A479B0" w:rsidP="003838C1">
      <w:pPr>
        <w:widowControl w:val="0"/>
        <w:ind w:firstLine="709"/>
        <w:jc w:val="both"/>
        <w:rPr>
          <w:b/>
          <w:sz w:val="28"/>
          <w:szCs w:val="28"/>
        </w:rPr>
      </w:pPr>
    </w:p>
    <w:p w14:paraId="730EBC8C" w14:textId="77777777" w:rsidR="00A479B0" w:rsidRPr="00EC37C8" w:rsidRDefault="00A479B0" w:rsidP="003838C1">
      <w:pPr>
        <w:widowControl w:val="0"/>
        <w:ind w:firstLine="709"/>
        <w:jc w:val="both"/>
        <w:rPr>
          <w:b/>
          <w:sz w:val="28"/>
          <w:szCs w:val="28"/>
        </w:rPr>
      </w:pPr>
    </w:p>
    <w:p w14:paraId="17644B09" w14:textId="66B27CBA" w:rsidR="00A479B0" w:rsidRPr="00EC37C8" w:rsidRDefault="00F67D12" w:rsidP="003838C1">
      <w:pPr>
        <w:widowControl w:val="0"/>
        <w:ind w:firstLine="709"/>
        <w:jc w:val="center"/>
        <w:rPr>
          <w:b/>
          <w:sz w:val="28"/>
          <w:szCs w:val="28"/>
        </w:rPr>
      </w:pPr>
      <w:r w:rsidRPr="00EC37C8">
        <w:rPr>
          <w:b/>
          <w:sz w:val="28"/>
          <w:szCs w:val="28"/>
        </w:rPr>
        <w:t>г</w:t>
      </w:r>
      <w:proofErr w:type="gramStart"/>
      <w:r w:rsidRPr="00EC37C8">
        <w:rPr>
          <w:b/>
          <w:sz w:val="28"/>
          <w:szCs w:val="28"/>
        </w:rPr>
        <w:t>.П</w:t>
      </w:r>
      <w:proofErr w:type="gramEnd"/>
      <w:r w:rsidRPr="00EC37C8">
        <w:rPr>
          <w:b/>
          <w:sz w:val="28"/>
          <w:szCs w:val="28"/>
        </w:rPr>
        <w:t>етропавловск</w:t>
      </w:r>
      <w:r w:rsidR="0061095D" w:rsidRPr="00EC37C8">
        <w:rPr>
          <w:b/>
          <w:sz w:val="28"/>
          <w:szCs w:val="28"/>
        </w:rPr>
        <w:t>, 202</w:t>
      </w:r>
      <w:r w:rsidR="001129C1" w:rsidRPr="00EC37C8">
        <w:rPr>
          <w:b/>
          <w:sz w:val="28"/>
          <w:szCs w:val="28"/>
        </w:rPr>
        <w:t>2</w:t>
      </w:r>
      <w:r w:rsidR="00585512" w:rsidRPr="00EC37C8">
        <w:rPr>
          <w:b/>
          <w:sz w:val="28"/>
          <w:szCs w:val="28"/>
        </w:rPr>
        <w:t xml:space="preserve"> год</w:t>
      </w:r>
    </w:p>
    <w:p w14:paraId="7D9F5BA0" w14:textId="77777777" w:rsidR="00EF7F52" w:rsidRPr="00EC37C8" w:rsidRDefault="00EF7F52" w:rsidP="003838C1">
      <w:pPr>
        <w:widowControl w:val="0"/>
        <w:ind w:firstLine="709"/>
        <w:jc w:val="both"/>
        <w:rPr>
          <w:b/>
          <w:sz w:val="28"/>
          <w:szCs w:val="28"/>
        </w:rPr>
      </w:pPr>
      <w:r w:rsidRPr="00EC37C8">
        <w:rPr>
          <w:b/>
          <w:sz w:val="28"/>
          <w:szCs w:val="28"/>
        </w:rPr>
        <w:br w:type="page"/>
      </w:r>
    </w:p>
    <w:p w14:paraId="658B14A4" w14:textId="77777777" w:rsidR="00257EAE" w:rsidRPr="00EC37C8" w:rsidRDefault="00257EAE" w:rsidP="003838C1">
      <w:pPr>
        <w:pStyle w:val="a0"/>
        <w:rPr>
          <w:highlight w:val="yellow"/>
        </w:rPr>
      </w:pPr>
    </w:p>
    <w:p w14:paraId="23A3B9D0" w14:textId="77777777" w:rsidR="00257EAE" w:rsidRPr="00EC37C8" w:rsidRDefault="00257EAE" w:rsidP="003838C1">
      <w:pPr>
        <w:widowControl w:val="0"/>
        <w:jc w:val="center"/>
        <w:rPr>
          <w:b/>
          <w:sz w:val="28"/>
          <w:szCs w:val="28"/>
        </w:rPr>
      </w:pPr>
      <w:r w:rsidRPr="00EC37C8">
        <w:rPr>
          <w:b/>
          <w:sz w:val="28"/>
          <w:szCs w:val="28"/>
        </w:rPr>
        <w:t>Содержание</w:t>
      </w:r>
    </w:p>
    <w:p w14:paraId="5B1C190F" w14:textId="77777777" w:rsidR="00257EAE" w:rsidRPr="00EC37C8" w:rsidRDefault="00257EAE" w:rsidP="003838C1">
      <w:pPr>
        <w:pStyle w:val="a0"/>
        <w:widowControl w:val="0"/>
        <w:rPr>
          <w:sz w:val="28"/>
          <w:szCs w:val="28"/>
        </w:rPr>
      </w:pPr>
    </w:p>
    <w:tbl>
      <w:tblPr>
        <w:tblW w:w="9873" w:type="dxa"/>
        <w:tblLook w:val="01E0" w:firstRow="1" w:lastRow="1" w:firstColumn="1" w:lastColumn="1" w:noHBand="0" w:noVBand="0"/>
      </w:tblPr>
      <w:tblGrid>
        <w:gridCol w:w="843"/>
        <w:gridCol w:w="7875"/>
        <w:gridCol w:w="1155"/>
      </w:tblGrid>
      <w:tr w:rsidR="00EC37C8" w:rsidRPr="00EC37C8" w14:paraId="00A90E97" w14:textId="77777777" w:rsidTr="002A37A4">
        <w:tc>
          <w:tcPr>
            <w:tcW w:w="843" w:type="dxa"/>
          </w:tcPr>
          <w:p w14:paraId="5FFA2CA3" w14:textId="77777777" w:rsidR="00257EAE" w:rsidRPr="00EC37C8" w:rsidRDefault="00257EAE" w:rsidP="003838C1">
            <w:pPr>
              <w:widowControl w:val="0"/>
              <w:tabs>
                <w:tab w:val="left" w:pos="315"/>
              </w:tabs>
              <w:jc w:val="center"/>
              <w:rPr>
                <w:rFonts w:eastAsia="SimSun"/>
                <w:b/>
                <w:caps/>
                <w:sz w:val="28"/>
                <w:szCs w:val="28"/>
              </w:rPr>
            </w:pPr>
            <w:r w:rsidRPr="00EC37C8">
              <w:rPr>
                <w:rFonts w:eastAsia="SimSun"/>
                <w:b/>
                <w:caps/>
                <w:sz w:val="28"/>
                <w:szCs w:val="28"/>
              </w:rPr>
              <w:t>1.</w:t>
            </w:r>
          </w:p>
        </w:tc>
        <w:tc>
          <w:tcPr>
            <w:tcW w:w="7875" w:type="dxa"/>
          </w:tcPr>
          <w:p w14:paraId="1B8F6167" w14:textId="77777777" w:rsidR="00257EAE" w:rsidRPr="00EC37C8" w:rsidRDefault="00257EAE" w:rsidP="003838C1">
            <w:pPr>
              <w:widowControl w:val="0"/>
              <w:tabs>
                <w:tab w:val="left" w:pos="315"/>
              </w:tabs>
              <w:jc w:val="both"/>
              <w:rPr>
                <w:rFonts w:eastAsia="SimSun"/>
                <w:b/>
                <w:sz w:val="28"/>
                <w:szCs w:val="28"/>
              </w:rPr>
            </w:pPr>
            <w:r w:rsidRPr="00EC37C8">
              <w:rPr>
                <w:rFonts w:eastAsia="SimSun"/>
                <w:b/>
                <w:sz w:val="28"/>
                <w:szCs w:val="28"/>
              </w:rPr>
              <w:t>Паспорт</w:t>
            </w:r>
          </w:p>
        </w:tc>
        <w:tc>
          <w:tcPr>
            <w:tcW w:w="1155" w:type="dxa"/>
          </w:tcPr>
          <w:p w14:paraId="66986D61" w14:textId="77777777" w:rsidR="00257EAE" w:rsidRPr="00EC37C8" w:rsidRDefault="00D6696B" w:rsidP="003838C1">
            <w:pPr>
              <w:widowControl w:val="0"/>
              <w:tabs>
                <w:tab w:val="left" w:pos="315"/>
              </w:tabs>
              <w:jc w:val="center"/>
              <w:rPr>
                <w:rFonts w:eastAsia="SimSun"/>
                <w:caps/>
                <w:sz w:val="28"/>
                <w:szCs w:val="28"/>
              </w:rPr>
            </w:pPr>
            <w:r w:rsidRPr="00EC37C8">
              <w:rPr>
                <w:rFonts w:eastAsia="SimSun"/>
                <w:caps/>
                <w:sz w:val="28"/>
                <w:szCs w:val="28"/>
              </w:rPr>
              <w:t>3</w:t>
            </w:r>
          </w:p>
        </w:tc>
      </w:tr>
      <w:tr w:rsidR="00EC37C8" w:rsidRPr="00EC37C8" w14:paraId="7B209F53" w14:textId="77777777" w:rsidTr="002A37A4">
        <w:tc>
          <w:tcPr>
            <w:tcW w:w="843" w:type="dxa"/>
          </w:tcPr>
          <w:p w14:paraId="70A15CFE" w14:textId="77777777" w:rsidR="002F58CD" w:rsidRPr="00EC37C8" w:rsidRDefault="002F58CD" w:rsidP="003838C1">
            <w:pPr>
              <w:widowControl w:val="0"/>
              <w:tabs>
                <w:tab w:val="left" w:pos="315"/>
              </w:tabs>
              <w:jc w:val="center"/>
              <w:rPr>
                <w:rFonts w:eastAsia="SimSun"/>
                <w:b/>
                <w:caps/>
                <w:sz w:val="28"/>
                <w:szCs w:val="28"/>
              </w:rPr>
            </w:pPr>
            <w:r w:rsidRPr="00EC37C8">
              <w:rPr>
                <w:rFonts w:eastAsia="SimSun"/>
                <w:b/>
                <w:caps/>
                <w:sz w:val="28"/>
                <w:szCs w:val="28"/>
              </w:rPr>
              <w:t>2.</w:t>
            </w:r>
          </w:p>
        </w:tc>
        <w:tc>
          <w:tcPr>
            <w:tcW w:w="7875" w:type="dxa"/>
          </w:tcPr>
          <w:p w14:paraId="79796792" w14:textId="77777777" w:rsidR="002F58CD" w:rsidRPr="00EC37C8" w:rsidRDefault="002F58CD" w:rsidP="003838C1">
            <w:pPr>
              <w:widowControl w:val="0"/>
              <w:tabs>
                <w:tab w:val="left" w:pos="315"/>
              </w:tabs>
              <w:jc w:val="both"/>
              <w:rPr>
                <w:rFonts w:eastAsia="SimSun"/>
                <w:b/>
                <w:sz w:val="28"/>
                <w:szCs w:val="28"/>
              </w:rPr>
            </w:pPr>
            <w:r w:rsidRPr="00EC37C8">
              <w:rPr>
                <w:rFonts w:eastAsia="SimSun"/>
                <w:b/>
                <w:sz w:val="28"/>
                <w:szCs w:val="28"/>
              </w:rPr>
              <w:t>Видение и перспектива развития территории</w:t>
            </w:r>
          </w:p>
        </w:tc>
        <w:tc>
          <w:tcPr>
            <w:tcW w:w="1155" w:type="dxa"/>
          </w:tcPr>
          <w:p w14:paraId="4187359D" w14:textId="77777777" w:rsidR="002F58CD" w:rsidRPr="00EC37C8" w:rsidRDefault="00061114" w:rsidP="003838C1">
            <w:pPr>
              <w:widowControl w:val="0"/>
              <w:tabs>
                <w:tab w:val="left" w:pos="315"/>
              </w:tabs>
              <w:jc w:val="center"/>
              <w:rPr>
                <w:rFonts w:eastAsia="SimSun"/>
                <w:caps/>
                <w:sz w:val="28"/>
                <w:szCs w:val="28"/>
              </w:rPr>
            </w:pPr>
            <w:r w:rsidRPr="00EC37C8">
              <w:rPr>
                <w:rFonts w:eastAsia="SimSun"/>
                <w:caps/>
                <w:sz w:val="28"/>
                <w:szCs w:val="28"/>
              </w:rPr>
              <w:t>12</w:t>
            </w:r>
          </w:p>
        </w:tc>
      </w:tr>
      <w:tr w:rsidR="00EC37C8" w:rsidRPr="00EC37C8" w14:paraId="11BCFC08" w14:textId="77777777" w:rsidTr="00727555">
        <w:tc>
          <w:tcPr>
            <w:tcW w:w="843" w:type="dxa"/>
            <w:shd w:val="clear" w:color="auto" w:fill="auto"/>
          </w:tcPr>
          <w:p w14:paraId="2D8D2472" w14:textId="77777777" w:rsidR="00257EAE" w:rsidRPr="00EC37C8" w:rsidRDefault="002F58CD" w:rsidP="003838C1">
            <w:pPr>
              <w:widowControl w:val="0"/>
              <w:tabs>
                <w:tab w:val="left" w:pos="315"/>
              </w:tabs>
              <w:jc w:val="center"/>
              <w:rPr>
                <w:rFonts w:eastAsia="SimSun"/>
                <w:b/>
                <w:caps/>
                <w:sz w:val="28"/>
                <w:szCs w:val="28"/>
              </w:rPr>
            </w:pPr>
            <w:r w:rsidRPr="00EC37C8">
              <w:rPr>
                <w:rFonts w:eastAsia="SimSun"/>
                <w:b/>
                <w:caps/>
                <w:sz w:val="28"/>
                <w:szCs w:val="28"/>
              </w:rPr>
              <w:t>3</w:t>
            </w:r>
            <w:r w:rsidR="00257EAE" w:rsidRPr="00EC37C8">
              <w:rPr>
                <w:rFonts w:eastAsia="SimSun"/>
                <w:b/>
                <w:caps/>
                <w:sz w:val="28"/>
                <w:szCs w:val="28"/>
              </w:rPr>
              <w:t>.</w:t>
            </w:r>
          </w:p>
        </w:tc>
        <w:tc>
          <w:tcPr>
            <w:tcW w:w="7875" w:type="dxa"/>
            <w:shd w:val="clear" w:color="auto" w:fill="auto"/>
          </w:tcPr>
          <w:p w14:paraId="1ABBF578" w14:textId="77777777" w:rsidR="000B6A9C" w:rsidRPr="00EC37C8" w:rsidRDefault="00257EAE" w:rsidP="003838C1">
            <w:pPr>
              <w:widowControl w:val="0"/>
              <w:tabs>
                <w:tab w:val="left" w:pos="315"/>
              </w:tabs>
              <w:jc w:val="both"/>
              <w:rPr>
                <w:rFonts w:eastAsia="SimSun"/>
                <w:b/>
                <w:sz w:val="28"/>
                <w:szCs w:val="28"/>
              </w:rPr>
            </w:pPr>
            <w:r w:rsidRPr="00EC37C8">
              <w:rPr>
                <w:rFonts w:eastAsia="SimSun"/>
                <w:b/>
                <w:sz w:val="28"/>
                <w:szCs w:val="28"/>
              </w:rPr>
              <w:t>Анализ текущей ситуации</w:t>
            </w:r>
          </w:p>
        </w:tc>
        <w:tc>
          <w:tcPr>
            <w:tcW w:w="1155" w:type="dxa"/>
            <w:shd w:val="clear" w:color="auto" w:fill="auto"/>
          </w:tcPr>
          <w:p w14:paraId="37C4BE15" w14:textId="77777777" w:rsidR="00257EAE" w:rsidRPr="00EC37C8" w:rsidRDefault="008E3F39" w:rsidP="00061114">
            <w:pPr>
              <w:widowControl w:val="0"/>
              <w:tabs>
                <w:tab w:val="left" w:pos="315"/>
              </w:tabs>
              <w:jc w:val="center"/>
              <w:rPr>
                <w:rFonts w:eastAsia="SimSun"/>
                <w:caps/>
                <w:sz w:val="28"/>
                <w:szCs w:val="28"/>
              </w:rPr>
            </w:pPr>
            <w:r w:rsidRPr="00EC37C8">
              <w:rPr>
                <w:rFonts w:eastAsia="SimSun"/>
                <w:caps/>
                <w:sz w:val="28"/>
                <w:szCs w:val="28"/>
              </w:rPr>
              <w:t>1</w:t>
            </w:r>
            <w:r w:rsidR="00061114" w:rsidRPr="00EC37C8">
              <w:rPr>
                <w:rFonts w:eastAsia="SimSun"/>
                <w:caps/>
                <w:sz w:val="28"/>
                <w:szCs w:val="28"/>
              </w:rPr>
              <w:t>4</w:t>
            </w:r>
          </w:p>
        </w:tc>
      </w:tr>
      <w:tr w:rsidR="00EC37C8" w:rsidRPr="00EC37C8" w14:paraId="10AF0D54" w14:textId="77777777" w:rsidTr="00727555">
        <w:tc>
          <w:tcPr>
            <w:tcW w:w="843" w:type="dxa"/>
            <w:shd w:val="clear" w:color="auto" w:fill="auto"/>
          </w:tcPr>
          <w:p w14:paraId="1A1D6E90" w14:textId="77777777" w:rsidR="008E3F39" w:rsidRPr="00EC37C8" w:rsidRDefault="008E3F39" w:rsidP="003838C1">
            <w:pPr>
              <w:widowControl w:val="0"/>
              <w:tabs>
                <w:tab w:val="left" w:pos="315"/>
              </w:tabs>
              <w:jc w:val="center"/>
              <w:rPr>
                <w:rFonts w:eastAsia="SimSun"/>
                <w:b/>
                <w:caps/>
                <w:sz w:val="28"/>
                <w:szCs w:val="28"/>
              </w:rPr>
            </w:pPr>
          </w:p>
        </w:tc>
        <w:tc>
          <w:tcPr>
            <w:tcW w:w="7875" w:type="dxa"/>
            <w:shd w:val="clear" w:color="auto" w:fill="auto"/>
          </w:tcPr>
          <w:p w14:paraId="762751DE" w14:textId="77777777" w:rsidR="008E3F39" w:rsidRPr="00EC37C8" w:rsidRDefault="008E3F39" w:rsidP="008E3F39">
            <w:pPr>
              <w:widowControl w:val="0"/>
              <w:tabs>
                <w:tab w:val="left" w:pos="315"/>
              </w:tabs>
              <w:jc w:val="both"/>
              <w:rPr>
                <w:rFonts w:eastAsia="SimSun"/>
                <w:sz w:val="28"/>
                <w:szCs w:val="28"/>
              </w:rPr>
            </w:pPr>
            <w:r w:rsidRPr="00EC37C8">
              <w:rPr>
                <w:rFonts w:eastAsia="SimSun"/>
                <w:sz w:val="28"/>
                <w:szCs w:val="28"/>
              </w:rPr>
              <w:t>Комплексная характеристика основных проблем</w:t>
            </w:r>
          </w:p>
        </w:tc>
        <w:tc>
          <w:tcPr>
            <w:tcW w:w="1155" w:type="dxa"/>
            <w:shd w:val="clear" w:color="auto" w:fill="auto"/>
          </w:tcPr>
          <w:p w14:paraId="5D7C9D65" w14:textId="77777777" w:rsidR="008E3F39" w:rsidRPr="00EC37C8" w:rsidRDefault="008E3F39" w:rsidP="00061114">
            <w:pPr>
              <w:widowControl w:val="0"/>
              <w:tabs>
                <w:tab w:val="left" w:pos="315"/>
              </w:tabs>
              <w:jc w:val="center"/>
              <w:rPr>
                <w:rFonts w:eastAsia="SimSun"/>
                <w:caps/>
                <w:sz w:val="28"/>
                <w:szCs w:val="28"/>
              </w:rPr>
            </w:pPr>
            <w:r w:rsidRPr="00EC37C8">
              <w:rPr>
                <w:rFonts w:eastAsia="SimSun"/>
                <w:caps/>
                <w:sz w:val="28"/>
                <w:szCs w:val="28"/>
              </w:rPr>
              <w:t>2</w:t>
            </w:r>
            <w:r w:rsidR="00061114" w:rsidRPr="00EC37C8">
              <w:rPr>
                <w:rFonts w:eastAsia="SimSun"/>
                <w:caps/>
                <w:sz w:val="28"/>
                <w:szCs w:val="28"/>
              </w:rPr>
              <w:t>5</w:t>
            </w:r>
          </w:p>
        </w:tc>
      </w:tr>
      <w:tr w:rsidR="00EC37C8" w:rsidRPr="00EC37C8" w14:paraId="10C9091C" w14:textId="77777777" w:rsidTr="00727555">
        <w:tc>
          <w:tcPr>
            <w:tcW w:w="843" w:type="dxa"/>
            <w:shd w:val="clear" w:color="auto" w:fill="auto"/>
          </w:tcPr>
          <w:p w14:paraId="269EF6A1" w14:textId="77777777" w:rsidR="008E3F39" w:rsidRPr="00EC37C8" w:rsidRDefault="008E3F39" w:rsidP="003838C1">
            <w:pPr>
              <w:widowControl w:val="0"/>
              <w:tabs>
                <w:tab w:val="left" w:pos="315"/>
              </w:tabs>
              <w:jc w:val="center"/>
              <w:rPr>
                <w:rFonts w:eastAsia="SimSun"/>
                <w:b/>
                <w:caps/>
                <w:sz w:val="28"/>
                <w:szCs w:val="28"/>
              </w:rPr>
            </w:pPr>
          </w:p>
        </w:tc>
        <w:tc>
          <w:tcPr>
            <w:tcW w:w="7875" w:type="dxa"/>
            <w:shd w:val="clear" w:color="auto" w:fill="auto"/>
          </w:tcPr>
          <w:p w14:paraId="3B685149" w14:textId="77777777" w:rsidR="008E3F39" w:rsidRPr="00EC37C8" w:rsidRDefault="008E3F39" w:rsidP="008E3F39">
            <w:pPr>
              <w:widowControl w:val="0"/>
              <w:tabs>
                <w:tab w:val="left" w:pos="315"/>
              </w:tabs>
              <w:jc w:val="both"/>
              <w:rPr>
                <w:rFonts w:eastAsia="SimSun"/>
                <w:sz w:val="28"/>
                <w:szCs w:val="28"/>
              </w:rPr>
            </w:pPr>
            <w:r w:rsidRPr="00EC37C8">
              <w:rPr>
                <w:rFonts w:eastAsia="SimSun"/>
                <w:sz w:val="28"/>
                <w:szCs w:val="28"/>
              </w:rPr>
              <w:t>Конкурентные преимущества и возможности</w:t>
            </w:r>
          </w:p>
        </w:tc>
        <w:tc>
          <w:tcPr>
            <w:tcW w:w="1155" w:type="dxa"/>
            <w:shd w:val="clear" w:color="auto" w:fill="auto"/>
          </w:tcPr>
          <w:p w14:paraId="2C032C58" w14:textId="77777777" w:rsidR="008E3F39" w:rsidRPr="00EC37C8" w:rsidRDefault="008E3F39" w:rsidP="00061114">
            <w:pPr>
              <w:widowControl w:val="0"/>
              <w:tabs>
                <w:tab w:val="left" w:pos="315"/>
              </w:tabs>
              <w:jc w:val="center"/>
              <w:rPr>
                <w:rFonts w:eastAsia="SimSun"/>
                <w:caps/>
                <w:sz w:val="28"/>
                <w:szCs w:val="28"/>
              </w:rPr>
            </w:pPr>
            <w:r w:rsidRPr="00EC37C8">
              <w:rPr>
                <w:rFonts w:eastAsia="SimSun"/>
                <w:caps/>
                <w:sz w:val="28"/>
                <w:szCs w:val="28"/>
              </w:rPr>
              <w:t>2</w:t>
            </w:r>
            <w:r w:rsidR="00061114" w:rsidRPr="00EC37C8">
              <w:rPr>
                <w:rFonts w:eastAsia="SimSun"/>
                <w:caps/>
                <w:sz w:val="28"/>
                <w:szCs w:val="28"/>
              </w:rPr>
              <w:t>6</w:t>
            </w:r>
          </w:p>
        </w:tc>
      </w:tr>
      <w:tr w:rsidR="00EC37C8" w:rsidRPr="00EC37C8" w14:paraId="62CD59EE" w14:textId="77777777" w:rsidTr="007A62BD">
        <w:trPr>
          <w:trHeight w:val="81"/>
        </w:trPr>
        <w:tc>
          <w:tcPr>
            <w:tcW w:w="843" w:type="dxa"/>
          </w:tcPr>
          <w:p w14:paraId="0B6F222F" w14:textId="77777777" w:rsidR="00257EAE" w:rsidRPr="00EC37C8" w:rsidRDefault="002F58CD" w:rsidP="003838C1">
            <w:pPr>
              <w:widowControl w:val="0"/>
              <w:tabs>
                <w:tab w:val="left" w:pos="315"/>
              </w:tabs>
              <w:jc w:val="center"/>
              <w:rPr>
                <w:rFonts w:eastAsia="SimSun"/>
                <w:b/>
                <w:caps/>
                <w:sz w:val="28"/>
                <w:szCs w:val="28"/>
              </w:rPr>
            </w:pPr>
            <w:r w:rsidRPr="00EC37C8">
              <w:rPr>
                <w:rFonts w:eastAsia="SimSun"/>
                <w:b/>
                <w:caps/>
                <w:sz w:val="28"/>
                <w:szCs w:val="28"/>
              </w:rPr>
              <w:t>4</w:t>
            </w:r>
            <w:r w:rsidR="00257EAE" w:rsidRPr="00EC37C8">
              <w:rPr>
                <w:rFonts w:eastAsia="SimSun"/>
                <w:b/>
                <w:caps/>
                <w:sz w:val="28"/>
                <w:szCs w:val="28"/>
              </w:rPr>
              <w:t>.</w:t>
            </w:r>
          </w:p>
        </w:tc>
        <w:tc>
          <w:tcPr>
            <w:tcW w:w="7875" w:type="dxa"/>
          </w:tcPr>
          <w:p w14:paraId="417F2297" w14:textId="77777777" w:rsidR="00257EAE" w:rsidRPr="00EC37C8" w:rsidRDefault="00257EAE" w:rsidP="003838C1">
            <w:pPr>
              <w:widowControl w:val="0"/>
              <w:tabs>
                <w:tab w:val="left" w:pos="315"/>
              </w:tabs>
              <w:jc w:val="both"/>
              <w:rPr>
                <w:rFonts w:eastAsia="SimSun"/>
                <w:b/>
                <w:sz w:val="28"/>
                <w:szCs w:val="28"/>
              </w:rPr>
            </w:pPr>
            <w:r w:rsidRPr="00EC37C8">
              <w:rPr>
                <w:b/>
                <w:sz w:val="28"/>
                <w:szCs w:val="28"/>
              </w:rPr>
              <w:t>Основные направления, цели</w:t>
            </w:r>
            <w:r w:rsidR="002F58CD" w:rsidRPr="00EC37C8">
              <w:rPr>
                <w:b/>
                <w:sz w:val="28"/>
                <w:szCs w:val="28"/>
              </w:rPr>
              <w:t>, целевые индикаторы</w:t>
            </w:r>
            <w:r w:rsidRPr="00EC37C8">
              <w:rPr>
                <w:b/>
                <w:sz w:val="28"/>
                <w:szCs w:val="28"/>
              </w:rPr>
              <w:t xml:space="preserve"> и п</w:t>
            </w:r>
            <w:r w:rsidRPr="00EC37C8">
              <w:rPr>
                <w:rFonts w:eastAsia="SimSun"/>
                <w:b/>
                <w:sz w:val="28"/>
                <w:szCs w:val="28"/>
              </w:rPr>
              <w:t>ути их достижения</w:t>
            </w:r>
          </w:p>
        </w:tc>
        <w:tc>
          <w:tcPr>
            <w:tcW w:w="1155" w:type="dxa"/>
          </w:tcPr>
          <w:p w14:paraId="455ED991" w14:textId="48278476" w:rsidR="00257EAE" w:rsidRPr="00EC37C8" w:rsidRDefault="008E3F39" w:rsidP="00061114">
            <w:pPr>
              <w:widowControl w:val="0"/>
              <w:tabs>
                <w:tab w:val="left" w:pos="315"/>
              </w:tabs>
              <w:jc w:val="center"/>
              <w:rPr>
                <w:rFonts w:eastAsia="SimSun"/>
                <w:caps/>
                <w:sz w:val="28"/>
                <w:szCs w:val="28"/>
              </w:rPr>
            </w:pPr>
            <w:r w:rsidRPr="00EC37C8">
              <w:rPr>
                <w:rFonts w:eastAsia="SimSun"/>
                <w:caps/>
                <w:sz w:val="28"/>
                <w:szCs w:val="28"/>
              </w:rPr>
              <w:t>2</w:t>
            </w:r>
            <w:r w:rsidR="00231C52" w:rsidRPr="00EC37C8">
              <w:rPr>
                <w:rFonts w:eastAsia="SimSun"/>
                <w:caps/>
                <w:sz w:val="28"/>
                <w:szCs w:val="28"/>
              </w:rPr>
              <w:t>8</w:t>
            </w:r>
          </w:p>
        </w:tc>
      </w:tr>
      <w:tr w:rsidR="00EC37C8" w:rsidRPr="00EC37C8" w14:paraId="5F4F7295" w14:textId="77777777" w:rsidTr="002A37A4">
        <w:tc>
          <w:tcPr>
            <w:tcW w:w="843" w:type="dxa"/>
          </w:tcPr>
          <w:p w14:paraId="7AFFD985" w14:textId="77777777" w:rsidR="00257EAE" w:rsidRPr="00EC37C8" w:rsidRDefault="00257EAE" w:rsidP="003838C1">
            <w:pPr>
              <w:widowControl w:val="0"/>
              <w:tabs>
                <w:tab w:val="left" w:pos="315"/>
              </w:tabs>
              <w:jc w:val="center"/>
              <w:rPr>
                <w:rFonts w:eastAsia="SimSun"/>
                <w:caps/>
                <w:sz w:val="28"/>
                <w:szCs w:val="28"/>
              </w:rPr>
            </w:pPr>
          </w:p>
        </w:tc>
        <w:tc>
          <w:tcPr>
            <w:tcW w:w="7875" w:type="dxa"/>
          </w:tcPr>
          <w:p w14:paraId="4448D042" w14:textId="77777777" w:rsidR="00257EAE" w:rsidRPr="00EC37C8" w:rsidRDefault="00257EAE" w:rsidP="003838C1">
            <w:pPr>
              <w:widowControl w:val="0"/>
              <w:tabs>
                <w:tab w:val="left" w:pos="315"/>
              </w:tabs>
              <w:jc w:val="both"/>
              <w:rPr>
                <w:rFonts w:eastAsia="SimSun"/>
                <w:sz w:val="28"/>
                <w:szCs w:val="28"/>
              </w:rPr>
            </w:pPr>
            <w:r w:rsidRPr="00EC37C8">
              <w:rPr>
                <w:rFonts w:eastAsia="SimSun"/>
                <w:sz w:val="28"/>
                <w:szCs w:val="28"/>
              </w:rPr>
              <w:t xml:space="preserve">Направление 1: </w:t>
            </w:r>
            <w:r w:rsidR="005A6C02" w:rsidRPr="00EC37C8">
              <w:rPr>
                <w:sz w:val="28"/>
                <w:szCs w:val="28"/>
              </w:rPr>
              <w:t>Рост экономики региона</w:t>
            </w:r>
          </w:p>
        </w:tc>
        <w:tc>
          <w:tcPr>
            <w:tcW w:w="1155" w:type="dxa"/>
          </w:tcPr>
          <w:p w14:paraId="386A4114" w14:textId="4E2D5EEA" w:rsidR="00257EAE" w:rsidRPr="00EC37C8" w:rsidRDefault="008E3F39" w:rsidP="00231C52">
            <w:pPr>
              <w:widowControl w:val="0"/>
              <w:tabs>
                <w:tab w:val="left" w:pos="315"/>
              </w:tabs>
              <w:jc w:val="center"/>
              <w:rPr>
                <w:rFonts w:eastAsia="SimSun"/>
                <w:caps/>
                <w:sz w:val="28"/>
                <w:szCs w:val="28"/>
              </w:rPr>
            </w:pPr>
            <w:r w:rsidRPr="00EC37C8">
              <w:rPr>
                <w:rFonts w:eastAsia="SimSun"/>
                <w:caps/>
                <w:sz w:val="28"/>
                <w:szCs w:val="28"/>
              </w:rPr>
              <w:t>2</w:t>
            </w:r>
            <w:r w:rsidR="00231C52" w:rsidRPr="00EC37C8">
              <w:rPr>
                <w:rFonts w:eastAsia="SimSun"/>
                <w:caps/>
                <w:sz w:val="28"/>
                <w:szCs w:val="28"/>
              </w:rPr>
              <w:t>8</w:t>
            </w:r>
          </w:p>
        </w:tc>
      </w:tr>
      <w:tr w:rsidR="00EC37C8" w:rsidRPr="00EC37C8" w14:paraId="4B3BD766" w14:textId="77777777" w:rsidTr="002A37A4">
        <w:tc>
          <w:tcPr>
            <w:tcW w:w="843" w:type="dxa"/>
          </w:tcPr>
          <w:p w14:paraId="05EBA190" w14:textId="77777777" w:rsidR="00257EAE" w:rsidRPr="00EC37C8" w:rsidRDefault="00257EAE" w:rsidP="003838C1">
            <w:pPr>
              <w:widowControl w:val="0"/>
              <w:tabs>
                <w:tab w:val="left" w:pos="315"/>
              </w:tabs>
              <w:jc w:val="center"/>
              <w:rPr>
                <w:rFonts w:eastAsia="SimSun"/>
                <w:caps/>
                <w:sz w:val="28"/>
                <w:szCs w:val="28"/>
              </w:rPr>
            </w:pPr>
          </w:p>
        </w:tc>
        <w:tc>
          <w:tcPr>
            <w:tcW w:w="7875" w:type="dxa"/>
          </w:tcPr>
          <w:p w14:paraId="3BA1C636" w14:textId="77777777" w:rsidR="005D0021" w:rsidRPr="00EC37C8" w:rsidRDefault="00257EAE" w:rsidP="003838C1">
            <w:pPr>
              <w:widowControl w:val="0"/>
              <w:tabs>
                <w:tab w:val="left" w:pos="315"/>
              </w:tabs>
              <w:jc w:val="both"/>
              <w:rPr>
                <w:rFonts w:eastAsia="SimSun"/>
                <w:sz w:val="28"/>
                <w:szCs w:val="28"/>
              </w:rPr>
            </w:pPr>
            <w:r w:rsidRPr="00EC37C8">
              <w:rPr>
                <w:rFonts w:eastAsia="SimSun"/>
                <w:sz w:val="28"/>
                <w:szCs w:val="28"/>
              </w:rPr>
              <w:t xml:space="preserve">Направление 2: Регион комфортный и безопасный </w:t>
            </w:r>
          </w:p>
          <w:p w14:paraId="483DE899" w14:textId="77777777" w:rsidR="00257EAE" w:rsidRPr="00EC37C8" w:rsidRDefault="00257EAE" w:rsidP="003838C1">
            <w:pPr>
              <w:widowControl w:val="0"/>
              <w:tabs>
                <w:tab w:val="left" w:pos="315"/>
              </w:tabs>
              <w:jc w:val="both"/>
              <w:rPr>
                <w:rFonts w:eastAsia="SimSun"/>
                <w:sz w:val="28"/>
                <w:szCs w:val="28"/>
              </w:rPr>
            </w:pPr>
            <w:r w:rsidRPr="00EC37C8">
              <w:rPr>
                <w:rFonts w:eastAsia="SimSun"/>
                <w:sz w:val="28"/>
                <w:szCs w:val="28"/>
              </w:rPr>
              <w:t>для проживания</w:t>
            </w:r>
          </w:p>
        </w:tc>
        <w:tc>
          <w:tcPr>
            <w:tcW w:w="1155" w:type="dxa"/>
          </w:tcPr>
          <w:p w14:paraId="0A110D67" w14:textId="77777777" w:rsidR="00257EAE" w:rsidRPr="00EC37C8" w:rsidRDefault="008E3F39" w:rsidP="00691ACA">
            <w:pPr>
              <w:widowControl w:val="0"/>
              <w:tabs>
                <w:tab w:val="left" w:pos="315"/>
              </w:tabs>
              <w:jc w:val="center"/>
              <w:rPr>
                <w:rFonts w:eastAsia="SimSun"/>
                <w:caps/>
                <w:sz w:val="28"/>
                <w:szCs w:val="28"/>
              </w:rPr>
            </w:pPr>
            <w:r w:rsidRPr="00EC37C8">
              <w:rPr>
                <w:rFonts w:eastAsia="SimSun"/>
                <w:caps/>
                <w:sz w:val="28"/>
                <w:szCs w:val="28"/>
              </w:rPr>
              <w:t>4</w:t>
            </w:r>
            <w:r w:rsidR="00691ACA" w:rsidRPr="00EC37C8">
              <w:rPr>
                <w:rFonts w:eastAsia="SimSun"/>
                <w:caps/>
                <w:sz w:val="28"/>
                <w:szCs w:val="28"/>
              </w:rPr>
              <w:t>4</w:t>
            </w:r>
          </w:p>
        </w:tc>
      </w:tr>
      <w:tr w:rsidR="00EC37C8" w:rsidRPr="00EC37C8" w14:paraId="7B197D83" w14:textId="77777777" w:rsidTr="002A37A4">
        <w:tc>
          <w:tcPr>
            <w:tcW w:w="843" w:type="dxa"/>
          </w:tcPr>
          <w:p w14:paraId="51C3399F" w14:textId="77777777" w:rsidR="00257EAE" w:rsidRPr="00EC37C8" w:rsidRDefault="00257EAE" w:rsidP="003838C1">
            <w:pPr>
              <w:widowControl w:val="0"/>
              <w:tabs>
                <w:tab w:val="left" w:pos="315"/>
              </w:tabs>
              <w:jc w:val="center"/>
              <w:rPr>
                <w:rFonts w:eastAsia="SimSun"/>
                <w:caps/>
                <w:sz w:val="28"/>
                <w:szCs w:val="28"/>
              </w:rPr>
            </w:pPr>
          </w:p>
        </w:tc>
        <w:tc>
          <w:tcPr>
            <w:tcW w:w="7875" w:type="dxa"/>
          </w:tcPr>
          <w:p w14:paraId="4986733C" w14:textId="77777777" w:rsidR="00257EAE" w:rsidRPr="00EC37C8" w:rsidRDefault="00257EAE" w:rsidP="003838C1">
            <w:pPr>
              <w:widowControl w:val="0"/>
              <w:tabs>
                <w:tab w:val="left" w:pos="315"/>
              </w:tabs>
              <w:jc w:val="both"/>
              <w:rPr>
                <w:rFonts w:eastAsia="SimSun"/>
                <w:sz w:val="28"/>
                <w:szCs w:val="28"/>
              </w:rPr>
            </w:pPr>
            <w:r w:rsidRPr="00EC37C8">
              <w:rPr>
                <w:rFonts w:eastAsia="SimSun"/>
                <w:sz w:val="28"/>
                <w:szCs w:val="28"/>
              </w:rPr>
              <w:t>Направление 3: Обеспечение нового качества жизни</w:t>
            </w:r>
          </w:p>
        </w:tc>
        <w:tc>
          <w:tcPr>
            <w:tcW w:w="1155" w:type="dxa"/>
          </w:tcPr>
          <w:p w14:paraId="45FFA2E8" w14:textId="1A4D86E5" w:rsidR="00257EAE" w:rsidRPr="00EC37C8" w:rsidRDefault="00061114" w:rsidP="00231C52">
            <w:pPr>
              <w:widowControl w:val="0"/>
              <w:tabs>
                <w:tab w:val="left" w:pos="315"/>
              </w:tabs>
              <w:jc w:val="center"/>
              <w:rPr>
                <w:rFonts w:eastAsia="SimSun"/>
                <w:caps/>
                <w:sz w:val="28"/>
                <w:szCs w:val="28"/>
              </w:rPr>
            </w:pPr>
            <w:r w:rsidRPr="00EC37C8">
              <w:rPr>
                <w:rFonts w:eastAsia="SimSun"/>
                <w:caps/>
                <w:sz w:val="28"/>
                <w:szCs w:val="28"/>
              </w:rPr>
              <w:t>6</w:t>
            </w:r>
            <w:r w:rsidR="00231C52" w:rsidRPr="00EC37C8">
              <w:rPr>
                <w:rFonts w:eastAsia="SimSun"/>
                <w:caps/>
                <w:sz w:val="28"/>
                <w:szCs w:val="28"/>
              </w:rPr>
              <w:t>4</w:t>
            </w:r>
          </w:p>
        </w:tc>
      </w:tr>
      <w:tr w:rsidR="00257EAE" w:rsidRPr="00EC37C8" w14:paraId="149D3F5C" w14:textId="77777777" w:rsidTr="002A37A4">
        <w:trPr>
          <w:trHeight w:val="673"/>
        </w:trPr>
        <w:tc>
          <w:tcPr>
            <w:tcW w:w="843" w:type="dxa"/>
          </w:tcPr>
          <w:p w14:paraId="1BF105A0" w14:textId="77777777" w:rsidR="00257EAE" w:rsidRPr="00EC37C8" w:rsidRDefault="006705DE" w:rsidP="003838C1">
            <w:pPr>
              <w:widowControl w:val="0"/>
              <w:tabs>
                <w:tab w:val="left" w:pos="315"/>
              </w:tabs>
              <w:jc w:val="center"/>
              <w:rPr>
                <w:rFonts w:eastAsia="SimSun"/>
                <w:b/>
                <w:caps/>
                <w:sz w:val="28"/>
                <w:szCs w:val="28"/>
              </w:rPr>
            </w:pPr>
            <w:r w:rsidRPr="00EC37C8">
              <w:rPr>
                <w:rFonts w:eastAsia="SimSun"/>
                <w:b/>
                <w:caps/>
                <w:sz w:val="28"/>
                <w:szCs w:val="28"/>
              </w:rPr>
              <w:t>5</w:t>
            </w:r>
            <w:r w:rsidR="00257EAE" w:rsidRPr="00EC37C8">
              <w:rPr>
                <w:rFonts w:eastAsia="SimSun"/>
                <w:b/>
                <w:caps/>
                <w:sz w:val="28"/>
                <w:szCs w:val="28"/>
              </w:rPr>
              <w:t>.</w:t>
            </w:r>
          </w:p>
        </w:tc>
        <w:tc>
          <w:tcPr>
            <w:tcW w:w="7875" w:type="dxa"/>
          </w:tcPr>
          <w:p w14:paraId="0871887F" w14:textId="77777777" w:rsidR="00257EAE" w:rsidRPr="00EC37C8" w:rsidRDefault="00257EAE" w:rsidP="003838C1">
            <w:pPr>
              <w:widowControl w:val="0"/>
              <w:tabs>
                <w:tab w:val="left" w:pos="315"/>
              </w:tabs>
              <w:jc w:val="both"/>
              <w:rPr>
                <w:rFonts w:eastAsia="SimSun"/>
                <w:b/>
                <w:sz w:val="28"/>
                <w:szCs w:val="28"/>
              </w:rPr>
            </w:pPr>
            <w:r w:rsidRPr="00EC37C8">
              <w:rPr>
                <w:rFonts w:eastAsia="SimSun"/>
                <w:b/>
                <w:sz w:val="28"/>
                <w:szCs w:val="28"/>
              </w:rPr>
              <w:t>Необходимые ресурсы</w:t>
            </w:r>
          </w:p>
        </w:tc>
        <w:tc>
          <w:tcPr>
            <w:tcW w:w="1155" w:type="dxa"/>
          </w:tcPr>
          <w:p w14:paraId="068E1A8D" w14:textId="5468273B" w:rsidR="00257EAE" w:rsidRPr="00EC37C8" w:rsidRDefault="00691ACA" w:rsidP="00231C52">
            <w:pPr>
              <w:widowControl w:val="0"/>
              <w:tabs>
                <w:tab w:val="left" w:pos="315"/>
              </w:tabs>
              <w:jc w:val="center"/>
              <w:rPr>
                <w:rFonts w:eastAsia="SimSun"/>
                <w:caps/>
                <w:sz w:val="28"/>
                <w:szCs w:val="28"/>
              </w:rPr>
            </w:pPr>
            <w:r w:rsidRPr="00EC37C8">
              <w:rPr>
                <w:rFonts w:eastAsia="SimSun"/>
                <w:caps/>
                <w:sz w:val="28"/>
                <w:szCs w:val="28"/>
              </w:rPr>
              <w:t>8</w:t>
            </w:r>
            <w:r w:rsidR="00231C52" w:rsidRPr="00EC37C8">
              <w:rPr>
                <w:rFonts w:eastAsia="SimSun"/>
                <w:caps/>
                <w:sz w:val="28"/>
                <w:szCs w:val="28"/>
              </w:rPr>
              <w:t>9</w:t>
            </w:r>
          </w:p>
        </w:tc>
      </w:tr>
    </w:tbl>
    <w:p w14:paraId="6F945F5F" w14:textId="77777777" w:rsidR="00257EAE" w:rsidRPr="00EC37C8" w:rsidRDefault="00257EAE" w:rsidP="003838C1">
      <w:pPr>
        <w:pStyle w:val="a0"/>
      </w:pPr>
    </w:p>
    <w:p w14:paraId="2A1BAD22" w14:textId="77777777" w:rsidR="00257EAE" w:rsidRPr="00EC37C8" w:rsidRDefault="00257EAE" w:rsidP="003838C1">
      <w:pPr>
        <w:pStyle w:val="a0"/>
        <w:rPr>
          <w:highlight w:val="yellow"/>
        </w:rPr>
      </w:pPr>
    </w:p>
    <w:p w14:paraId="02CDC14E" w14:textId="77777777" w:rsidR="00257EAE" w:rsidRPr="00EC37C8" w:rsidRDefault="00257EAE" w:rsidP="003838C1">
      <w:pPr>
        <w:pStyle w:val="a0"/>
        <w:rPr>
          <w:highlight w:val="yellow"/>
        </w:rPr>
      </w:pPr>
    </w:p>
    <w:p w14:paraId="2A7D798C" w14:textId="77777777" w:rsidR="00257EAE" w:rsidRPr="00EC37C8" w:rsidRDefault="00257EAE" w:rsidP="003838C1">
      <w:pPr>
        <w:pStyle w:val="a0"/>
        <w:rPr>
          <w:highlight w:val="yellow"/>
        </w:rPr>
      </w:pPr>
    </w:p>
    <w:p w14:paraId="2AACA9C8" w14:textId="77777777" w:rsidR="00257EAE" w:rsidRPr="00EC37C8" w:rsidRDefault="00257EAE" w:rsidP="003838C1">
      <w:pPr>
        <w:pStyle w:val="a0"/>
        <w:rPr>
          <w:highlight w:val="yellow"/>
        </w:rPr>
      </w:pPr>
    </w:p>
    <w:p w14:paraId="3CFA37CC" w14:textId="77777777" w:rsidR="00257EAE" w:rsidRPr="00EC37C8" w:rsidRDefault="00257EAE" w:rsidP="003838C1">
      <w:pPr>
        <w:pStyle w:val="a0"/>
        <w:rPr>
          <w:highlight w:val="yellow"/>
        </w:rPr>
      </w:pPr>
    </w:p>
    <w:p w14:paraId="663B544A" w14:textId="77777777" w:rsidR="00257EAE" w:rsidRPr="00EC37C8" w:rsidRDefault="00257EAE" w:rsidP="003838C1">
      <w:pPr>
        <w:pStyle w:val="a0"/>
        <w:rPr>
          <w:highlight w:val="yellow"/>
        </w:rPr>
      </w:pPr>
    </w:p>
    <w:p w14:paraId="0D1D8A28" w14:textId="77777777" w:rsidR="00257EAE" w:rsidRPr="00EC37C8" w:rsidRDefault="00257EAE" w:rsidP="003838C1">
      <w:pPr>
        <w:pStyle w:val="a0"/>
        <w:rPr>
          <w:highlight w:val="yellow"/>
        </w:rPr>
      </w:pPr>
    </w:p>
    <w:p w14:paraId="4149C9E4" w14:textId="77777777" w:rsidR="00EF7F52" w:rsidRPr="00EC37C8" w:rsidRDefault="00EF7F52" w:rsidP="003838C1">
      <w:pPr>
        <w:pStyle w:val="a0"/>
        <w:rPr>
          <w:highlight w:val="yellow"/>
        </w:rPr>
      </w:pPr>
    </w:p>
    <w:p w14:paraId="46D313DB" w14:textId="77777777" w:rsidR="00EF7F52" w:rsidRPr="00EC37C8" w:rsidRDefault="00EF7F52" w:rsidP="003838C1">
      <w:pPr>
        <w:pStyle w:val="a0"/>
        <w:rPr>
          <w:highlight w:val="yellow"/>
        </w:rPr>
      </w:pPr>
    </w:p>
    <w:p w14:paraId="2AADA535" w14:textId="77777777" w:rsidR="00EF7F52" w:rsidRPr="00EC37C8" w:rsidRDefault="00EF7F52" w:rsidP="003838C1">
      <w:pPr>
        <w:pStyle w:val="a0"/>
        <w:rPr>
          <w:highlight w:val="yellow"/>
        </w:rPr>
      </w:pPr>
    </w:p>
    <w:p w14:paraId="62A7A444" w14:textId="77777777" w:rsidR="00EF7F52" w:rsidRPr="00EC37C8" w:rsidRDefault="00EF7F52" w:rsidP="003838C1">
      <w:pPr>
        <w:pStyle w:val="a0"/>
        <w:rPr>
          <w:highlight w:val="yellow"/>
        </w:rPr>
      </w:pPr>
    </w:p>
    <w:p w14:paraId="54559F84" w14:textId="77777777" w:rsidR="00EF7F52" w:rsidRPr="00EC37C8" w:rsidRDefault="00EF7F52" w:rsidP="003838C1">
      <w:pPr>
        <w:pStyle w:val="a0"/>
        <w:rPr>
          <w:highlight w:val="yellow"/>
        </w:rPr>
      </w:pPr>
    </w:p>
    <w:p w14:paraId="73D56A7C" w14:textId="77777777" w:rsidR="00EF7F52" w:rsidRPr="00EC37C8" w:rsidRDefault="00EF7F52" w:rsidP="003838C1">
      <w:pPr>
        <w:pStyle w:val="a0"/>
        <w:rPr>
          <w:highlight w:val="yellow"/>
        </w:rPr>
      </w:pPr>
    </w:p>
    <w:p w14:paraId="5D630796" w14:textId="77777777" w:rsidR="00EF7F52" w:rsidRPr="00EC37C8" w:rsidRDefault="00EF7F52" w:rsidP="003838C1">
      <w:pPr>
        <w:pStyle w:val="a0"/>
        <w:rPr>
          <w:highlight w:val="yellow"/>
        </w:rPr>
      </w:pPr>
    </w:p>
    <w:p w14:paraId="3B26FF1A" w14:textId="77777777" w:rsidR="00EF7F52" w:rsidRPr="00EC37C8" w:rsidRDefault="00EF7F52" w:rsidP="003838C1">
      <w:pPr>
        <w:pStyle w:val="a0"/>
        <w:rPr>
          <w:highlight w:val="yellow"/>
        </w:rPr>
      </w:pPr>
    </w:p>
    <w:p w14:paraId="62155AB7" w14:textId="77777777" w:rsidR="00EF7F52" w:rsidRPr="00EC37C8" w:rsidRDefault="00EF7F52" w:rsidP="003838C1">
      <w:pPr>
        <w:pStyle w:val="a0"/>
        <w:rPr>
          <w:highlight w:val="yellow"/>
        </w:rPr>
      </w:pPr>
    </w:p>
    <w:p w14:paraId="68460940" w14:textId="77777777" w:rsidR="00EF7F52" w:rsidRPr="00EC37C8" w:rsidRDefault="00EF7F52" w:rsidP="003838C1">
      <w:pPr>
        <w:pStyle w:val="a0"/>
        <w:rPr>
          <w:highlight w:val="yellow"/>
        </w:rPr>
      </w:pPr>
    </w:p>
    <w:p w14:paraId="61DDD63B" w14:textId="77777777" w:rsidR="00EF7F52" w:rsidRPr="00EC37C8" w:rsidRDefault="00EF7F52" w:rsidP="003838C1">
      <w:pPr>
        <w:pStyle w:val="a0"/>
        <w:rPr>
          <w:highlight w:val="yellow"/>
        </w:rPr>
      </w:pPr>
    </w:p>
    <w:p w14:paraId="16708A8D" w14:textId="77777777" w:rsidR="00EF7F52" w:rsidRPr="00EC37C8" w:rsidRDefault="00EF7F52" w:rsidP="003838C1">
      <w:pPr>
        <w:pStyle w:val="a0"/>
        <w:rPr>
          <w:highlight w:val="yellow"/>
        </w:rPr>
      </w:pPr>
    </w:p>
    <w:p w14:paraId="767FF306" w14:textId="77777777" w:rsidR="00EF7F52" w:rsidRPr="00EC37C8" w:rsidRDefault="00EF7F52" w:rsidP="003838C1">
      <w:pPr>
        <w:pStyle w:val="a0"/>
        <w:rPr>
          <w:highlight w:val="yellow"/>
        </w:rPr>
      </w:pPr>
    </w:p>
    <w:p w14:paraId="259B290A" w14:textId="77777777" w:rsidR="00257EAE" w:rsidRPr="00EC37C8" w:rsidRDefault="00257EAE" w:rsidP="003838C1">
      <w:pPr>
        <w:pStyle w:val="a0"/>
        <w:rPr>
          <w:highlight w:val="yellow"/>
        </w:rPr>
      </w:pPr>
    </w:p>
    <w:p w14:paraId="4C8221D9" w14:textId="77777777" w:rsidR="00257EAE" w:rsidRPr="00EC37C8" w:rsidRDefault="00257EAE" w:rsidP="003838C1">
      <w:pPr>
        <w:pStyle w:val="a0"/>
        <w:rPr>
          <w:highlight w:val="yellow"/>
        </w:rPr>
      </w:pPr>
    </w:p>
    <w:p w14:paraId="37596B08" w14:textId="77777777" w:rsidR="00257EAE" w:rsidRPr="00EC37C8" w:rsidRDefault="00257EAE" w:rsidP="003838C1">
      <w:pPr>
        <w:pStyle w:val="a0"/>
        <w:rPr>
          <w:highlight w:val="yellow"/>
        </w:rPr>
      </w:pPr>
    </w:p>
    <w:p w14:paraId="7C6BECA4" w14:textId="77777777" w:rsidR="00257EAE" w:rsidRPr="00EC37C8" w:rsidRDefault="00257EAE" w:rsidP="003838C1">
      <w:pPr>
        <w:pStyle w:val="a0"/>
        <w:rPr>
          <w:highlight w:val="yellow"/>
        </w:rPr>
      </w:pPr>
    </w:p>
    <w:p w14:paraId="53624E81" w14:textId="77777777" w:rsidR="00257EAE" w:rsidRPr="00EC37C8" w:rsidRDefault="00257EAE" w:rsidP="003838C1">
      <w:pPr>
        <w:pStyle w:val="a0"/>
        <w:rPr>
          <w:highlight w:val="yellow"/>
        </w:rPr>
      </w:pPr>
    </w:p>
    <w:p w14:paraId="7D6A9FAC" w14:textId="77777777" w:rsidR="00257EAE" w:rsidRPr="00EC37C8" w:rsidRDefault="00257EAE" w:rsidP="003838C1">
      <w:pPr>
        <w:pStyle w:val="a0"/>
        <w:rPr>
          <w:highlight w:val="yellow"/>
        </w:rPr>
      </w:pPr>
    </w:p>
    <w:p w14:paraId="7E7C9080" w14:textId="77777777" w:rsidR="00EF7F52" w:rsidRPr="00EC37C8" w:rsidRDefault="00EF7F52" w:rsidP="003838C1">
      <w:pPr>
        <w:pStyle w:val="a0"/>
        <w:rPr>
          <w:highlight w:val="yellow"/>
        </w:rPr>
      </w:pPr>
      <w:r w:rsidRPr="00EC37C8">
        <w:rPr>
          <w:highlight w:val="yellow"/>
        </w:rPr>
        <w:br w:type="page"/>
      </w:r>
    </w:p>
    <w:p w14:paraId="0BC08AFE" w14:textId="77777777" w:rsidR="004504B2" w:rsidRPr="00EC37C8" w:rsidRDefault="004504B2" w:rsidP="003838C1">
      <w:pPr>
        <w:widowControl w:val="0"/>
        <w:ind w:firstLine="709"/>
        <w:jc w:val="both"/>
        <w:rPr>
          <w:b/>
          <w:sz w:val="28"/>
          <w:szCs w:val="28"/>
          <w:highlight w:val="yellow"/>
        </w:rPr>
      </w:pPr>
    </w:p>
    <w:p w14:paraId="74A0FBED" w14:textId="77777777" w:rsidR="004504B2" w:rsidRPr="00EC37C8" w:rsidRDefault="004504B2" w:rsidP="003838C1">
      <w:pPr>
        <w:widowControl w:val="0"/>
        <w:numPr>
          <w:ilvl w:val="0"/>
          <w:numId w:val="2"/>
        </w:numPr>
        <w:tabs>
          <w:tab w:val="left" w:pos="315"/>
          <w:tab w:val="num" w:pos="1260"/>
          <w:tab w:val="num" w:pos="5180"/>
        </w:tabs>
        <w:ind w:left="0" w:firstLine="0"/>
        <w:jc w:val="center"/>
        <w:rPr>
          <w:b/>
          <w:caps/>
          <w:sz w:val="28"/>
          <w:szCs w:val="28"/>
        </w:rPr>
      </w:pPr>
      <w:r w:rsidRPr="00EC37C8">
        <w:rPr>
          <w:b/>
          <w:sz w:val="28"/>
          <w:szCs w:val="28"/>
        </w:rPr>
        <w:t>Паспорт</w:t>
      </w:r>
    </w:p>
    <w:p w14:paraId="5EEDA224" w14:textId="77777777" w:rsidR="004504B2" w:rsidRPr="00EC37C8" w:rsidRDefault="004504B2" w:rsidP="003838C1">
      <w:pPr>
        <w:widowControl w:val="0"/>
        <w:ind w:left="720"/>
        <w:jc w:val="both"/>
        <w:rPr>
          <w:b/>
          <w:caps/>
          <w:sz w:val="28"/>
          <w:szCs w:val="28"/>
        </w:rPr>
      </w:pPr>
    </w:p>
    <w:tbl>
      <w:tblPr>
        <w:tblW w:w="9678" w:type="dxa"/>
        <w:tblInd w:w="-72" w:type="dxa"/>
        <w:tblLayout w:type="fixed"/>
        <w:tblLook w:val="01E0" w:firstRow="1" w:lastRow="1" w:firstColumn="1" w:lastColumn="1" w:noHBand="0" w:noVBand="0"/>
      </w:tblPr>
      <w:tblGrid>
        <w:gridCol w:w="1881"/>
        <w:gridCol w:w="7797"/>
      </w:tblGrid>
      <w:tr w:rsidR="00EC37C8" w:rsidRPr="00EC37C8" w14:paraId="245FA48B" w14:textId="77777777" w:rsidTr="00EE0321">
        <w:trPr>
          <w:trHeight w:val="584"/>
        </w:trPr>
        <w:tc>
          <w:tcPr>
            <w:tcW w:w="1881" w:type="dxa"/>
          </w:tcPr>
          <w:p w14:paraId="5D722069" w14:textId="77777777" w:rsidR="004504B2" w:rsidRPr="00EC37C8" w:rsidRDefault="004504B2" w:rsidP="003838C1">
            <w:pPr>
              <w:widowControl w:val="0"/>
              <w:tabs>
                <w:tab w:val="left" w:pos="2772"/>
                <w:tab w:val="left" w:leader="dot" w:pos="8820"/>
              </w:tabs>
              <w:spacing w:line="235" w:lineRule="auto"/>
              <w:jc w:val="both"/>
              <w:rPr>
                <w:b/>
                <w:caps/>
                <w:sz w:val="28"/>
                <w:szCs w:val="28"/>
              </w:rPr>
            </w:pPr>
            <w:proofErr w:type="gramStart"/>
            <w:r w:rsidRPr="00EC37C8">
              <w:rPr>
                <w:b/>
                <w:sz w:val="28"/>
                <w:szCs w:val="28"/>
              </w:rPr>
              <w:t>Наименова</w:t>
            </w:r>
            <w:r w:rsidR="00EE0321" w:rsidRPr="00EC37C8">
              <w:rPr>
                <w:b/>
                <w:sz w:val="28"/>
                <w:szCs w:val="28"/>
              </w:rPr>
              <w:t>-</w:t>
            </w:r>
            <w:r w:rsidRPr="00EC37C8">
              <w:rPr>
                <w:b/>
                <w:sz w:val="28"/>
                <w:szCs w:val="28"/>
              </w:rPr>
              <w:t>ние</w:t>
            </w:r>
            <w:proofErr w:type="gramEnd"/>
            <w:r w:rsidRPr="00EC37C8">
              <w:rPr>
                <w:b/>
                <w:sz w:val="28"/>
                <w:szCs w:val="28"/>
              </w:rPr>
              <w:t xml:space="preserve"> </w:t>
            </w:r>
          </w:p>
        </w:tc>
        <w:tc>
          <w:tcPr>
            <w:tcW w:w="7797" w:type="dxa"/>
          </w:tcPr>
          <w:p w14:paraId="7E52341B" w14:textId="77777777" w:rsidR="004504B2" w:rsidRPr="00EC37C8" w:rsidRDefault="0061095D" w:rsidP="003838C1">
            <w:pPr>
              <w:widowControl w:val="0"/>
              <w:tabs>
                <w:tab w:val="left" w:leader="dot" w:pos="8820"/>
              </w:tabs>
              <w:spacing w:line="235" w:lineRule="auto"/>
              <w:ind w:right="57"/>
              <w:jc w:val="both"/>
              <w:rPr>
                <w:sz w:val="28"/>
                <w:szCs w:val="28"/>
              </w:rPr>
            </w:pPr>
            <w:r w:rsidRPr="00EC37C8">
              <w:rPr>
                <w:sz w:val="28"/>
                <w:szCs w:val="28"/>
              </w:rPr>
              <w:t>План</w:t>
            </w:r>
            <w:r w:rsidR="004504B2" w:rsidRPr="00EC37C8">
              <w:rPr>
                <w:sz w:val="28"/>
                <w:szCs w:val="28"/>
              </w:rPr>
              <w:t xml:space="preserve"> развития </w:t>
            </w:r>
            <w:r w:rsidR="004930F9" w:rsidRPr="00EC37C8">
              <w:rPr>
                <w:sz w:val="28"/>
                <w:szCs w:val="28"/>
              </w:rPr>
              <w:t>Северо-Казахстанской</w:t>
            </w:r>
            <w:r w:rsidR="004504B2" w:rsidRPr="00EC37C8">
              <w:rPr>
                <w:sz w:val="28"/>
                <w:szCs w:val="28"/>
              </w:rPr>
              <w:t xml:space="preserve"> области</w:t>
            </w:r>
            <w:r w:rsidR="004930F9" w:rsidRPr="00EC37C8">
              <w:rPr>
                <w:sz w:val="28"/>
                <w:szCs w:val="28"/>
              </w:rPr>
              <w:t xml:space="preserve"> </w:t>
            </w:r>
            <w:r w:rsidR="004504B2" w:rsidRPr="00EC37C8">
              <w:rPr>
                <w:sz w:val="28"/>
                <w:szCs w:val="28"/>
              </w:rPr>
              <w:t>на 2021-2025 годы</w:t>
            </w:r>
          </w:p>
          <w:p w14:paraId="32A5F974" w14:textId="77777777" w:rsidR="004504B2" w:rsidRPr="00EC37C8" w:rsidRDefault="004504B2" w:rsidP="003838C1">
            <w:pPr>
              <w:rPr>
                <w:sz w:val="28"/>
                <w:szCs w:val="28"/>
              </w:rPr>
            </w:pPr>
          </w:p>
        </w:tc>
      </w:tr>
      <w:tr w:rsidR="00EC37C8" w:rsidRPr="00EC37C8" w14:paraId="0F26BDDA" w14:textId="77777777" w:rsidTr="00BF1800">
        <w:trPr>
          <w:trHeight w:val="540"/>
        </w:trPr>
        <w:tc>
          <w:tcPr>
            <w:tcW w:w="1881" w:type="dxa"/>
            <w:shd w:val="clear" w:color="auto" w:fill="auto"/>
          </w:tcPr>
          <w:p w14:paraId="04383454" w14:textId="77777777" w:rsidR="004504B2" w:rsidRPr="00EC37C8" w:rsidRDefault="004504B2" w:rsidP="003838C1">
            <w:pPr>
              <w:widowControl w:val="0"/>
              <w:tabs>
                <w:tab w:val="left" w:pos="2772"/>
                <w:tab w:val="left" w:leader="dot" w:pos="8820"/>
              </w:tabs>
              <w:spacing w:line="235" w:lineRule="auto"/>
              <w:jc w:val="both"/>
              <w:rPr>
                <w:b/>
                <w:sz w:val="28"/>
                <w:szCs w:val="28"/>
              </w:rPr>
            </w:pPr>
            <w:r w:rsidRPr="00EC37C8">
              <w:rPr>
                <w:b/>
                <w:sz w:val="28"/>
                <w:szCs w:val="28"/>
              </w:rPr>
              <w:t xml:space="preserve">Основные </w:t>
            </w:r>
          </w:p>
          <w:p w14:paraId="7B3C2718" w14:textId="77777777" w:rsidR="004504B2" w:rsidRPr="00EC37C8" w:rsidRDefault="004504B2" w:rsidP="003838C1">
            <w:pPr>
              <w:widowControl w:val="0"/>
              <w:tabs>
                <w:tab w:val="left" w:pos="2772"/>
                <w:tab w:val="left" w:leader="dot" w:pos="8820"/>
              </w:tabs>
              <w:spacing w:line="235" w:lineRule="auto"/>
              <w:jc w:val="both"/>
              <w:rPr>
                <w:b/>
                <w:caps/>
                <w:sz w:val="28"/>
                <w:szCs w:val="28"/>
              </w:rPr>
            </w:pPr>
            <w:proofErr w:type="gramStart"/>
            <w:r w:rsidRPr="00EC37C8">
              <w:rPr>
                <w:b/>
                <w:sz w:val="28"/>
                <w:szCs w:val="28"/>
              </w:rPr>
              <w:t>характерис</w:t>
            </w:r>
            <w:r w:rsidR="00EE0321" w:rsidRPr="00EC37C8">
              <w:rPr>
                <w:b/>
                <w:sz w:val="28"/>
                <w:szCs w:val="28"/>
              </w:rPr>
              <w:t>-</w:t>
            </w:r>
            <w:r w:rsidRPr="00EC37C8">
              <w:rPr>
                <w:b/>
                <w:sz w:val="28"/>
                <w:szCs w:val="28"/>
              </w:rPr>
              <w:t>тики</w:t>
            </w:r>
            <w:proofErr w:type="gramEnd"/>
            <w:r w:rsidRPr="00EC37C8">
              <w:rPr>
                <w:b/>
                <w:sz w:val="28"/>
                <w:szCs w:val="28"/>
              </w:rPr>
              <w:t xml:space="preserve"> региона</w:t>
            </w:r>
          </w:p>
        </w:tc>
        <w:tc>
          <w:tcPr>
            <w:tcW w:w="7797" w:type="dxa"/>
            <w:shd w:val="clear" w:color="auto" w:fill="auto"/>
          </w:tcPr>
          <w:p w14:paraId="4DB4C6D8" w14:textId="77777777" w:rsidR="00E80602" w:rsidRPr="00EC37C8" w:rsidRDefault="00E80602" w:rsidP="003838C1">
            <w:pPr>
              <w:widowControl w:val="0"/>
              <w:jc w:val="both"/>
              <w:rPr>
                <w:sz w:val="28"/>
                <w:szCs w:val="28"/>
              </w:rPr>
            </w:pPr>
            <w:r w:rsidRPr="00EC37C8">
              <w:rPr>
                <w:sz w:val="28"/>
                <w:szCs w:val="28"/>
              </w:rPr>
              <w:t>Северо-Казахстанская область образована в 1936 году.</w:t>
            </w:r>
          </w:p>
          <w:p w14:paraId="2B3D2184" w14:textId="77777777" w:rsidR="00E80602" w:rsidRPr="00EC37C8" w:rsidRDefault="00E80602" w:rsidP="003838C1">
            <w:pPr>
              <w:widowControl w:val="0"/>
              <w:jc w:val="both"/>
              <w:rPr>
                <w:sz w:val="28"/>
                <w:szCs w:val="28"/>
              </w:rPr>
            </w:pPr>
            <w:r w:rsidRPr="00EC37C8">
              <w:rPr>
                <w:sz w:val="28"/>
                <w:szCs w:val="28"/>
              </w:rPr>
              <w:t xml:space="preserve">Территория области – 98,0 тыс. кв. км, что составляет 3,6% от территории республики. </w:t>
            </w:r>
          </w:p>
          <w:p w14:paraId="633B7EA5" w14:textId="77777777" w:rsidR="00E80602" w:rsidRPr="00EC37C8" w:rsidRDefault="00E80602" w:rsidP="003838C1">
            <w:pPr>
              <w:jc w:val="both"/>
              <w:rPr>
                <w:sz w:val="28"/>
                <w:szCs w:val="28"/>
              </w:rPr>
            </w:pPr>
            <w:proofErr w:type="gramStart"/>
            <w:r w:rsidRPr="00EC37C8">
              <w:rPr>
                <w:sz w:val="28"/>
                <w:szCs w:val="28"/>
              </w:rPr>
              <w:t xml:space="preserve">Регион расположен на юге Западно-Сибирской равнины в лесостепной и степной зонах, в пределах черноземной полосы и граничит на севере с Россией </w:t>
            </w:r>
            <w:r w:rsidRPr="00EC37C8">
              <w:rPr>
                <w:sz w:val="26"/>
                <w:szCs w:val="26"/>
              </w:rPr>
              <w:t>(Омской, Тюменской и Курганской областями)</w:t>
            </w:r>
            <w:r w:rsidRPr="00EC37C8">
              <w:rPr>
                <w:sz w:val="28"/>
                <w:szCs w:val="28"/>
              </w:rPr>
              <w:t xml:space="preserve">, на востоке с Павлодарской, на юге с Акмолинской и на западе с Костанайской областями. </w:t>
            </w:r>
            <w:proofErr w:type="gramEnd"/>
          </w:p>
          <w:p w14:paraId="3D26D9E6" w14:textId="7D82F148" w:rsidR="00940458" w:rsidRPr="00EC37C8" w:rsidRDefault="00940458" w:rsidP="00940458">
            <w:pPr>
              <w:jc w:val="both"/>
              <w:rPr>
                <w:sz w:val="28"/>
                <w:szCs w:val="28"/>
              </w:rPr>
            </w:pPr>
            <w:r w:rsidRPr="00EC37C8">
              <w:rPr>
                <w:sz w:val="28"/>
                <w:szCs w:val="28"/>
              </w:rPr>
              <w:t xml:space="preserve">В </w:t>
            </w:r>
            <w:proofErr w:type="gramStart"/>
            <w:r w:rsidRPr="00EC37C8">
              <w:rPr>
                <w:sz w:val="28"/>
                <w:szCs w:val="28"/>
              </w:rPr>
              <w:t>регионе</w:t>
            </w:r>
            <w:proofErr w:type="gramEnd"/>
            <w:r w:rsidRPr="00EC37C8">
              <w:rPr>
                <w:sz w:val="28"/>
                <w:szCs w:val="28"/>
              </w:rPr>
              <w:t xml:space="preserve"> проживает </w:t>
            </w:r>
            <w:r w:rsidRPr="00EC37C8">
              <w:rPr>
                <w:bCs/>
                <w:sz w:val="28"/>
                <w:szCs w:val="28"/>
              </w:rPr>
              <w:t>532,2</w:t>
            </w:r>
            <w:r w:rsidRPr="00EC37C8">
              <w:rPr>
                <w:sz w:val="28"/>
                <w:szCs w:val="28"/>
              </w:rPr>
              <w:t xml:space="preserve"> тыс. человек </w:t>
            </w:r>
            <w:r w:rsidRPr="00EC37C8">
              <w:rPr>
                <w:i/>
                <w:szCs w:val="28"/>
              </w:rPr>
              <w:t>(на 01.08.2023г.)</w:t>
            </w:r>
            <w:r w:rsidRPr="00EC37C8">
              <w:rPr>
                <w:sz w:val="28"/>
                <w:szCs w:val="28"/>
              </w:rPr>
              <w:t xml:space="preserve">, что составляет 3% от общей численности населения страны, плотность населения – 5,5 человек на 1 кв. км. Численность городского населения составляет 259,3 тыс. человек, или 46,7%, сельского –272,9 тыс. человек, или 51,3%. </w:t>
            </w:r>
          </w:p>
          <w:p w14:paraId="1682171C" w14:textId="77777777" w:rsidR="00940458" w:rsidRPr="00EC37C8" w:rsidRDefault="00940458" w:rsidP="00940458">
            <w:pPr>
              <w:widowControl w:val="0"/>
              <w:spacing w:line="228" w:lineRule="auto"/>
              <w:jc w:val="both"/>
              <w:rPr>
                <w:sz w:val="28"/>
                <w:szCs w:val="28"/>
              </w:rPr>
            </w:pPr>
            <w:r w:rsidRPr="00EC37C8">
              <w:rPr>
                <w:sz w:val="28"/>
                <w:szCs w:val="28"/>
              </w:rPr>
              <w:t xml:space="preserve">В области 1 город областного значения, 4 города районного значения, 13 районов, 635 СНП, 186 сельских округов. </w:t>
            </w:r>
          </w:p>
          <w:p w14:paraId="17BD5CC0" w14:textId="77777777" w:rsidR="00940458" w:rsidRPr="00EC37C8" w:rsidRDefault="00940458" w:rsidP="00940458">
            <w:pPr>
              <w:widowControl w:val="0"/>
              <w:autoSpaceDE w:val="0"/>
              <w:autoSpaceDN w:val="0"/>
              <w:adjustRightInd w:val="0"/>
              <w:jc w:val="both"/>
              <w:rPr>
                <w:sz w:val="28"/>
                <w:szCs w:val="28"/>
              </w:rPr>
            </w:pPr>
            <w:r w:rsidRPr="00EC37C8">
              <w:rPr>
                <w:sz w:val="28"/>
                <w:szCs w:val="28"/>
              </w:rPr>
              <w:t>В областном центре – г</w:t>
            </w:r>
            <w:proofErr w:type="gramStart"/>
            <w:r w:rsidRPr="00EC37C8">
              <w:rPr>
                <w:sz w:val="28"/>
                <w:szCs w:val="28"/>
              </w:rPr>
              <w:t>.П</w:t>
            </w:r>
            <w:proofErr w:type="gramEnd"/>
            <w:r w:rsidRPr="00EC37C8">
              <w:rPr>
                <w:sz w:val="28"/>
                <w:szCs w:val="28"/>
              </w:rPr>
              <w:t xml:space="preserve">етропавловске проживает 222,5 тыс. человек. </w:t>
            </w:r>
          </w:p>
          <w:p w14:paraId="4C3BB621" w14:textId="77777777" w:rsidR="00E80602" w:rsidRPr="00EC37C8" w:rsidRDefault="00920C20" w:rsidP="003838C1">
            <w:pPr>
              <w:widowControl w:val="0"/>
              <w:jc w:val="both"/>
              <w:rPr>
                <w:sz w:val="28"/>
                <w:szCs w:val="28"/>
              </w:rPr>
            </w:pPr>
            <w:r w:rsidRPr="00EC37C8">
              <w:rPr>
                <w:sz w:val="28"/>
                <w:szCs w:val="28"/>
              </w:rPr>
              <w:t>Экономика региона носит аграрно-индустриальный характер.</w:t>
            </w:r>
            <w:r w:rsidRPr="00EC37C8">
              <w:rPr>
                <w:i/>
                <w:sz w:val="28"/>
                <w:szCs w:val="28"/>
              </w:rPr>
              <w:t xml:space="preserve"> </w:t>
            </w:r>
            <w:r w:rsidR="00E80602" w:rsidRPr="00EC37C8">
              <w:rPr>
                <w:sz w:val="28"/>
                <w:szCs w:val="28"/>
              </w:rPr>
              <w:t>Область производит 11% всей сельскохозяйственной продукции страны, четверть выращиваемой в Казахстане пшеницы.</w:t>
            </w:r>
          </w:p>
          <w:p w14:paraId="29C6EC14" w14:textId="20207F49" w:rsidR="00E80602" w:rsidRPr="00EC37C8" w:rsidRDefault="00E80602" w:rsidP="003838C1">
            <w:pPr>
              <w:contextualSpacing/>
              <w:jc w:val="both"/>
              <w:rPr>
                <w:sz w:val="28"/>
                <w:szCs w:val="28"/>
              </w:rPr>
            </w:pPr>
            <w:r w:rsidRPr="00EC37C8">
              <w:rPr>
                <w:sz w:val="28"/>
                <w:szCs w:val="28"/>
              </w:rPr>
              <w:t xml:space="preserve">Общая площадь земель Северо-Казахстанской области составляет 9804,3 </w:t>
            </w:r>
            <w:proofErr w:type="gramStart"/>
            <w:r w:rsidRPr="00EC37C8">
              <w:rPr>
                <w:sz w:val="28"/>
                <w:szCs w:val="28"/>
              </w:rPr>
              <w:t>тыс</w:t>
            </w:r>
            <w:proofErr w:type="gramEnd"/>
            <w:r w:rsidRPr="00EC37C8">
              <w:rPr>
                <w:sz w:val="28"/>
                <w:szCs w:val="28"/>
              </w:rPr>
              <w:t xml:space="preserve"> га, из них земли сельскохозяйственного назначения 7</w:t>
            </w:r>
            <w:r w:rsidR="0097568C" w:rsidRPr="00EC37C8">
              <w:rPr>
                <w:sz w:val="28"/>
                <w:szCs w:val="28"/>
              </w:rPr>
              <w:t>271,3</w:t>
            </w:r>
            <w:r w:rsidRPr="00EC37C8">
              <w:rPr>
                <w:sz w:val="28"/>
                <w:szCs w:val="28"/>
              </w:rPr>
              <w:t xml:space="preserve"> тыс.га, из них пашни 49</w:t>
            </w:r>
            <w:r w:rsidR="0097568C" w:rsidRPr="00EC37C8">
              <w:rPr>
                <w:sz w:val="28"/>
                <w:szCs w:val="28"/>
              </w:rPr>
              <w:t>59,5</w:t>
            </w:r>
            <w:r w:rsidRPr="00EC37C8">
              <w:rPr>
                <w:sz w:val="28"/>
                <w:szCs w:val="28"/>
              </w:rPr>
              <w:t xml:space="preserve"> тыс. га. Площадь лесного фонда – </w:t>
            </w:r>
            <w:r w:rsidRPr="00EC37C8">
              <w:rPr>
                <w:sz w:val="28"/>
                <w:szCs w:val="28"/>
                <w:lang w:eastAsia="en-US"/>
              </w:rPr>
              <w:t>549,</w:t>
            </w:r>
            <w:r w:rsidR="00DE441B" w:rsidRPr="00EC37C8">
              <w:rPr>
                <w:sz w:val="28"/>
                <w:szCs w:val="28"/>
                <w:lang w:eastAsia="en-US"/>
              </w:rPr>
              <w:t>5</w:t>
            </w:r>
            <w:r w:rsidRPr="00EC37C8">
              <w:rPr>
                <w:sz w:val="28"/>
                <w:szCs w:val="28"/>
                <w:lang w:eastAsia="en-US"/>
              </w:rPr>
              <w:t xml:space="preserve"> тыс. га. </w:t>
            </w:r>
            <w:r w:rsidRPr="00EC37C8">
              <w:rPr>
                <w:sz w:val="28"/>
                <w:szCs w:val="28"/>
              </w:rPr>
              <w:t xml:space="preserve">Водные ресурсы области складываются из ресурсов реки Есиль с притоками Акканбурлук и Иманбурлук, рек Селеты, Чаглинка, Камысакты, Ащису, Карасу и других водотоков, имеется </w:t>
            </w:r>
            <w:r w:rsidR="00DE441B" w:rsidRPr="00EC37C8">
              <w:rPr>
                <w:sz w:val="28"/>
                <w:szCs w:val="28"/>
              </w:rPr>
              <w:t>2426</w:t>
            </w:r>
            <w:r w:rsidRPr="00EC37C8">
              <w:rPr>
                <w:sz w:val="28"/>
                <w:szCs w:val="28"/>
              </w:rPr>
              <w:t xml:space="preserve"> озер, </w:t>
            </w:r>
            <w:r w:rsidR="00DE441B" w:rsidRPr="00EC37C8">
              <w:rPr>
                <w:sz w:val="28"/>
                <w:szCs w:val="28"/>
              </w:rPr>
              <w:t>543</w:t>
            </w:r>
            <w:r w:rsidRPr="00EC37C8">
              <w:rPr>
                <w:sz w:val="28"/>
                <w:szCs w:val="28"/>
              </w:rPr>
              <w:t xml:space="preserve"> водоем являются рыбохозяйственными, из них </w:t>
            </w:r>
            <w:r w:rsidR="00DE441B" w:rsidRPr="00EC37C8">
              <w:rPr>
                <w:sz w:val="28"/>
                <w:szCs w:val="28"/>
              </w:rPr>
              <w:t>317</w:t>
            </w:r>
            <w:r w:rsidRPr="00EC37C8">
              <w:rPr>
                <w:sz w:val="28"/>
                <w:szCs w:val="28"/>
              </w:rPr>
              <w:t xml:space="preserve"> находятся в аренде. </w:t>
            </w:r>
          </w:p>
          <w:p w14:paraId="4F5B77CF" w14:textId="77777777" w:rsidR="00E80602" w:rsidRPr="00EC37C8" w:rsidRDefault="00E80602" w:rsidP="003838C1">
            <w:pPr>
              <w:contextualSpacing/>
              <w:jc w:val="both"/>
              <w:rPr>
                <w:rFonts w:eastAsia="Calibri"/>
                <w:sz w:val="28"/>
                <w:szCs w:val="28"/>
              </w:rPr>
            </w:pPr>
            <w:r w:rsidRPr="00EC37C8">
              <w:rPr>
                <w:rFonts w:eastAsia="Calibri"/>
                <w:sz w:val="28"/>
                <w:szCs w:val="28"/>
              </w:rPr>
              <w:t xml:space="preserve">В области </w:t>
            </w:r>
            <w:proofErr w:type="gramStart"/>
            <w:r w:rsidRPr="00EC37C8">
              <w:rPr>
                <w:rFonts w:eastAsia="Calibri"/>
                <w:sz w:val="28"/>
                <w:szCs w:val="28"/>
              </w:rPr>
              <w:t>выявлены и в различной степени изучены</w:t>
            </w:r>
            <w:proofErr w:type="gramEnd"/>
            <w:r w:rsidRPr="00EC37C8">
              <w:rPr>
                <w:rFonts w:eastAsia="Calibri"/>
                <w:sz w:val="28"/>
                <w:szCs w:val="28"/>
              </w:rPr>
              <w:t xml:space="preserve"> многие виды полезных ископаемых. Разведано 286 месторождений. В их </w:t>
            </w:r>
            <w:proofErr w:type="gramStart"/>
            <w:r w:rsidRPr="00EC37C8">
              <w:rPr>
                <w:rFonts w:eastAsia="Calibri"/>
                <w:sz w:val="28"/>
                <w:szCs w:val="28"/>
              </w:rPr>
              <w:t>числе</w:t>
            </w:r>
            <w:proofErr w:type="gramEnd"/>
            <w:r w:rsidRPr="00EC37C8">
              <w:rPr>
                <w:rFonts w:eastAsia="Calibri"/>
                <w:sz w:val="28"/>
                <w:szCs w:val="28"/>
              </w:rPr>
              <w:t xml:space="preserve"> 34</w:t>
            </w:r>
            <w:r w:rsidR="00527BA3" w:rsidRPr="00EC37C8">
              <w:rPr>
                <w:rFonts w:eastAsia="Calibri"/>
                <w:sz w:val="28"/>
                <w:szCs w:val="28"/>
              </w:rPr>
              <w:t xml:space="preserve"> </w:t>
            </w:r>
            <w:r w:rsidRPr="00EC37C8">
              <w:rPr>
                <w:rFonts w:eastAsia="Calibri"/>
                <w:sz w:val="28"/>
                <w:szCs w:val="28"/>
              </w:rPr>
              <w:t>-</w:t>
            </w:r>
            <w:r w:rsidR="00527BA3" w:rsidRPr="00EC37C8">
              <w:rPr>
                <w:rFonts w:eastAsia="Calibri"/>
                <w:sz w:val="28"/>
                <w:szCs w:val="28"/>
              </w:rPr>
              <w:t xml:space="preserve"> </w:t>
            </w:r>
            <w:r w:rsidRPr="00EC37C8">
              <w:rPr>
                <w:rFonts w:eastAsia="Calibri"/>
                <w:sz w:val="28"/>
                <w:szCs w:val="28"/>
              </w:rPr>
              <w:t>металлические, 2</w:t>
            </w:r>
            <w:r w:rsidR="00527BA3" w:rsidRPr="00EC37C8">
              <w:rPr>
                <w:rFonts w:eastAsia="Calibri"/>
                <w:sz w:val="28"/>
                <w:szCs w:val="28"/>
              </w:rPr>
              <w:t xml:space="preserve"> </w:t>
            </w:r>
            <w:r w:rsidRPr="00EC37C8">
              <w:rPr>
                <w:rFonts w:eastAsia="Calibri"/>
                <w:sz w:val="28"/>
                <w:szCs w:val="28"/>
              </w:rPr>
              <w:t>-</w:t>
            </w:r>
            <w:r w:rsidR="00527BA3" w:rsidRPr="00EC37C8">
              <w:rPr>
                <w:rFonts w:eastAsia="Calibri"/>
                <w:sz w:val="28"/>
                <w:szCs w:val="28"/>
              </w:rPr>
              <w:t xml:space="preserve"> </w:t>
            </w:r>
            <w:r w:rsidRPr="00EC37C8">
              <w:rPr>
                <w:rFonts w:eastAsia="Calibri"/>
                <w:sz w:val="28"/>
                <w:szCs w:val="28"/>
              </w:rPr>
              <w:t>неметаллов, 217</w:t>
            </w:r>
            <w:r w:rsidR="00527BA3" w:rsidRPr="00EC37C8">
              <w:rPr>
                <w:rFonts w:eastAsia="Calibri"/>
                <w:sz w:val="28"/>
                <w:szCs w:val="28"/>
              </w:rPr>
              <w:t xml:space="preserve"> </w:t>
            </w:r>
            <w:r w:rsidRPr="00EC37C8">
              <w:rPr>
                <w:rFonts w:eastAsia="Calibri"/>
                <w:sz w:val="28"/>
                <w:szCs w:val="28"/>
              </w:rPr>
              <w:t>-</w:t>
            </w:r>
            <w:r w:rsidR="00527BA3" w:rsidRPr="00EC37C8">
              <w:rPr>
                <w:rFonts w:eastAsia="Calibri"/>
                <w:sz w:val="28"/>
                <w:szCs w:val="28"/>
              </w:rPr>
              <w:t xml:space="preserve"> </w:t>
            </w:r>
            <w:r w:rsidRPr="00EC37C8">
              <w:rPr>
                <w:rFonts w:eastAsia="Calibri"/>
                <w:sz w:val="28"/>
                <w:szCs w:val="28"/>
              </w:rPr>
              <w:t>строительного и технологического сырья и 33</w:t>
            </w:r>
            <w:r w:rsidR="00527BA3" w:rsidRPr="00EC37C8">
              <w:rPr>
                <w:rFonts w:eastAsia="Calibri"/>
                <w:sz w:val="28"/>
                <w:szCs w:val="28"/>
              </w:rPr>
              <w:t xml:space="preserve"> </w:t>
            </w:r>
            <w:r w:rsidRPr="00EC37C8">
              <w:rPr>
                <w:rFonts w:eastAsia="Calibri"/>
                <w:sz w:val="28"/>
                <w:szCs w:val="28"/>
              </w:rPr>
              <w:t>-</w:t>
            </w:r>
            <w:r w:rsidR="00527BA3" w:rsidRPr="00EC37C8">
              <w:rPr>
                <w:rFonts w:eastAsia="Calibri"/>
                <w:sz w:val="28"/>
                <w:szCs w:val="28"/>
              </w:rPr>
              <w:t xml:space="preserve"> </w:t>
            </w:r>
            <w:r w:rsidRPr="00EC37C8">
              <w:rPr>
                <w:rFonts w:eastAsia="Calibri"/>
                <w:sz w:val="28"/>
                <w:szCs w:val="28"/>
              </w:rPr>
              <w:t xml:space="preserve">подземных вод, из которых 6 минеральных. </w:t>
            </w:r>
          </w:p>
          <w:p w14:paraId="0310110D" w14:textId="77777777" w:rsidR="00E80602" w:rsidRPr="00EC37C8" w:rsidRDefault="00E80602" w:rsidP="003838C1">
            <w:pPr>
              <w:widowControl w:val="0"/>
              <w:jc w:val="both"/>
              <w:rPr>
                <w:rFonts w:eastAsia="Calibri"/>
                <w:sz w:val="28"/>
                <w:szCs w:val="28"/>
              </w:rPr>
            </w:pPr>
            <w:r w:rsidRPr="00EC37C8">
              <w:rPr>
                <w:rFonts w:eastAsia="Calibri"/>
                <w:sz w:val="28"/>
                <w:szCs w:val="28"/>
              </w:rPr>
              <w:t xml:space="preserve">Территория области является частью Северо-Казахстанской </w:t>
            </w:r>
            <w:proofErr w:type="gramStart"/>
            <w:r w:rsidRPr="00EC37C8">
              <w:rPr>
                <w:rFonts w:eastAsia="Calibri"/>
                <w:sz w:val="28"/>
                <w:szCs w:val="28"/>
              </w:rPr>
              <w:t>ураново-рудной</w:t>
            </w:r>
            <w:proofErr w:type="gramEnd"/>
            <w:r w:rsidRPr="00EC37C8">
              <w:rPr>
                <w:rFonts w:eastAsia="Calibri"/>
                <w:sz w:val="28"/>
                <w:szCs w:val="28"/>
              </w:rPr>
              <w:t>, алмазоносной и олово-редкометальной провинции. На ней выявлены значительные запасы минерального сырья, которые составляют в балансе Республики Казахстан: по олову</w:t>
            </w:r>
            <w:r w:rsidR="00527BA3" w:rsidRPr="00EC37C8">
              <w:rPr>
                <w:rFonts w:eastAsia="Calibri"/>
                <w:sz w:val="28"/>
                <w:szCs w:val="28"/>
              </w:rPr>
              <w:t xml:space="preserve"> </w:t>
            </w:r>
            <w:r w:rsidRPr="00EC37C8">
              <w:rPr>
                <w:rFonts w:eastAsia="Calibri"/>
                <w:sz w:val="28"/>
                <w:szCs w:val="28"/>
              </w:rPr>
              <w:t>-</w:t>
            </w:r>
            <w:r w:rsidR="00527BA3" w:rsidRPr="00EC37C8">
              <w:rPr>
                <w:rFonts w:eastAsia="Calibri"/>
                <w:sz w:val="28"/>
                <w:szCs w:val="28"/>
              </w:rPr>
              <w:t xml:space="preserve"> </w:t>
            </w:r>
            <w:r w:rsidRPr="00EC37C8">
              <w:rPr>
                <w:rFonts w:eastAsia="Calibri"/>
                <w:sz w:val="28"/>
                <w:szCs w:val="28"/>
              </w:rPr>
              <w:t>65%, цирконию</w:t>
            </w:r>
            <w:r w:rsidR="00527BA3" w:rsidRPr="00EC37C8">
              <w:rPr>
                <w:rFonts w:eastAsia="Calibri"/>
                <w:sz w:val="28"/>
                <w:szCs w:val="28"/>
              </w:rPr>
              <w:t xml:space="preserve"> </w:t>
            </w:r>
            <w:r w:rsidRPr="00EC37C8">
              <w:rPr>
                <w:rFonts w:eastAsia="Calibri"/>
                <w:sz w:val="28"/>
                <w:szCs w:val="28"/>
              </w:rPr>
              <w:t>-</w:t>
            </w:r>
            <w:r w:rsidR="00527BA3" w:rsidRPr="00EC37C8">
              <w:rPr>
                <w:rFonts w:eastAsia="Calibri"/>
                <w:sz w:val="28"/>
                <w:szCs w:val="28"/>
              </w:rPr>
              <w:t xml:space="preserve"> </w:t>
            </w:r>
            <w:r w:rsidRPr="00EC37C8">
              <w:rPr>
                <w:rFonts w:eastAsia="Calibri"/>
                <w:sz w:val="28"/>
                <w:szCs w:val="28"/>
              </w:rPr>
              <w:t>36,6%, урану</w:t>
            </w:r>
            <w:r w:rsidR="00527BA3" w:rsidRPr="00EC37C8">
              <w:rPr>
                <w:rFonts w:eastAsia="Calibri"/>
                <w:sz w:val="28"/>
                <w:szCs w:val="28"/>
              </w:rPr>
              <w:t xml:space="preserve"> </w:t>
            </w:r>
            <w:r w:rsidRPr="00EC37C8">
              <w:rPr>
                <w:rFonts w:eastAsia="Calibri"/>
                <w:sz w:val="28"/>
                <w:szCs w:val="28"/>
              </w:rPr>
              <w:t>-</w:t>
            </w:r>
            <w:r w:rsidR="00527BA3" w:rsidRPr="00EC37C8">
              <w:rPr>
                <w:rFonts w:eastAsia="Calibri"/>
                <w:sz w:val="28"/>
                <w:szCs w:val="28"/>
              </w:rPr>
              <w:t xml:space="preserve"> </w:t>
            </w:r>
            <w:r w:rsidRPr="00EC37C8">
              <w:rPr>
                <w:rFonts w:eastAsia="Calibri"/>
                <w:sz w:val="28"/>
                <w:szCs w:val="28"/>
              </w:rPr>
              <w:t>19%, титану</w:t>
            </w:r>
            <w:r w:rsidR="00527BA3" w:rsidRPr="00EC37C8">
              <w:rPr>
                <w:rFonts w:eastAsia="Calibri"/>
                <w:sz w:val="28"/>
                <w:szCs w:val="28"/>
              </w:rPr>
              <w:t xml:space="preserve"> </w:t>
            </w:r>
            <w:r w:rsidRPr="00EC37C8">
              <w:rPr>
                <w:rFonts w:eastAsia="Calibri"/>
                <w:sz w:val="28"/>
                <w:szCs w:val="28"/>
              </w:rPr>
              <w:t>-</w:t>
            </w:r>
            <w:r w:rsidR="00527BA3" w:rsidRPr="00EC37C8">
              <w:rPr>
                <w:rFonts w:eastAsia="Calibri"/>
                <w:sz w:val="28"/>
                <w:szCs w:val="28"/>
              </w:rPr>
              <w:t xml:space="preserve"> </w:t>
            </w:r>
            <w:r w:rsidRPr="00EC37C8">
              <w:rPr>
                <w:rFonts w:eastAsia="Calibri"/>
                <w:sz w:val="28"/>
                <w:szCs w:val="28"/>
              </w:rPr>
              <w:t>5%, вольфраму</w:t>
            </w:r>
            <w:r w:rsidR="00527BA3" w:rsidRPr="00EC37C8">
              <w:rPr>
                <w:rFonts w:eastAsia="Calibri"/>
                <w:sz w:val="28"/>
                <w:szCs w:val="28"/>
              </w:rPr>
              <w:t xml:space="preserve"> </w:t>
            </w:r>
            <w:r w:rsidRPr="00EC37C8">
              <w:rPr>
                <w:rFonts w:eastAsia="Calibri"/>
                <w:sz w:val="28"/>
                <w:szCs w:val="28"/>
              </w:rPr>
              <w:t>-</w:t>
            </w:r>
            <w:r w:rsidR="00527BA3" w:rsidRPr="00EC37C8">
              <w:rPr>
                <w:rFonts w:eastAsia="Calibri"/>
                <w:sz w:val="28"/>
                <w:szCs w:val="28"/>
              </w:rPr>
              <w:t xml:space="preserve"> </w:t>
            </w:r>
            <w:r w:rsidRPr="00EC37C8">
              <w:rPr>
                <w:rFonts w:eastAsia="Calibri"/>
                <w:sz w:val="28"/>
                <w:szCs w:val="28"/>
              </w:rPr>
              <w:t>1,1%.</w:t>
            </w:r>
          </w:p>
          <w:p w14:paraId="1A6AD2D4" w14:textId="77777777" w:rsidR="00BD3899" w:rsidRPr="00EC37C8" w:rsidRDefault="00BD3899" w:rsidP="003838C1">
            <w:pPr>
              <w:widowControl w:val="0"/>
              <w:jc w:val="both"/>
              <w:rPr>
                <w:sz w:val="26"/>
                <w:szCs w:val="26"/>
                <w:highlight w:val="yellow"/>
              </w:rPr>
            </w:pPr>
          </w:p>
        </w:tc>
      </w:tr>
      <w:tr w:rsidR="00EC37C8" w:rsidRPr="00EC37C8" w14:paraId="7B3C3476" w14:textId="77777777" w:rsidTr="00EE0321">
        <w:trPr>
          <w:trHeight w:val="84"/>
        </w:trPr>
        <w:tc>
          <w:tcPr>
            <w:tcW w:w="1881" w:type="dxa"/>
          </w:tcPr>
          <w:p w14:paraId="5C4E0C77" w14:textId="77777777" w:rsidR="004504B2" w:rsidRPr="00EC37C8" w:rsidRDefault="004504B2" w:rsidP="003838C1">
            <w:pPr>
              <w:widowControl w:val="0"/>
              <w:tabs>
                <w:tab w:val="left" w:leader="dot" w:pos="8820"/>
              </w:tabs>
              <w:spacing w:line="235" w:lineRule="auto"/>
              <w:ind w:right="-108"/>
              <w:rPr>
                <w:b/>
                <w:caps/>
                <w:sz w:val="28"/>
                <w:szCs w:val="28"/>
              </w:rPr>
            </w:pPr>
            <w:r w:rsidRPr="00EC37C8">
              <w:rPr>
                <w:sz w:val="28"/>
                <w:szCs w:val="28"/>
              </w:rPr>
              <w:lastRenderedPageBreak/>
              <w:br w:type="page"/>
            </w:r>
            <w:r w:rsidRPr="00EC37C8">
              <w:rPr>
                <w:b/>
                <w:sz w:val="28"/>
                <w:szCs w:val="28"/>
              </w:rPr>
              <w:t>Направления</w:t>
            </w:r>
            <w:r w:rsidR="00261496" w:rsidRPr="00EC37C8">
              <w:rPr>
                <w:b/>
                <w:sz w:val="28"/>
                <w:szCs w:val="28"/>
              </w:rPr>
              <w:t xml:space="preserve"> </w:t>
            </w:r>
            <w:r w:rsidR="00D56C06" w:rsidRPr="00EC37C8">
              <w:rPr>
                <w:b/>
                <w:sz w:val="28"/>
                <w:szCs w:val="28"/>
              </w:rPr>
              <w:t>цели</w:t>
            </w:r>
            <w:r w:rsidR="004529C5" w:rsidRPr="00EC37C8">
              <w:rPr>
                <w:b/>
                <w:sz w:val="28"/>
                <w:szCs w:val="28"/>
              </w:rPr>
              <w:t>, целевые индикаторы</w:t>
            </w:r>
            <w:r w:rsidR="00D56C06" w:rsidRPr="00EC37C8">
              <w:rPr>
                <w:b/>
                <w:sz w:val="28"/>
                <w:szCs w:val="28"/>
              </w:rPr>
              <w:t xml:space="preserve"> </w:t>
            </w:r>
          </w:p>
        </w:tc>
        <w:tc>
          <w:tcPr>
            <w:tcW w:w="7797" w:type="dxa"/>
          </w:tcPr>
          <w:p w14:paraId="39411AE1" w14:textId="77777777" w:rsidR="004504B2" w:rsidRPr="00EC37C8" w:rsidRDefault="00D56C06" w:rsidP="003838C1">
            <w:pPr>
              <w:widowControl w:val="0"/>
              <w:jc w:val="both"/>
              <w:rPr>
                <w:sz w:val="28"/>
                <w:szCs w:val="28"/>
              </w:rPr>
            </w:pPr>
            <w:r w:rsidRPr="00EC37C8">
              <w:rPr>
                <w:b/>
                <w:sz w:val="28"/>
                <w:szCs w:val="28"/>
              </w:rPr>
              <w:t>Направление</w:t>
            </w:r>
            <w:r w:rsidR="00720EEB" w:rsidRPr="00EC37C8">
              <w:rPr>
                <w:b/>
                <w:sz w:val="28"/>
                <w:szCs w:val="28"/>
              </w:rPr>
              <w:t xml:space="preserve"> 1</w:t>
            </w:r>
            <w:r w:rsidRPr="00EC37C8">
              <w:rPr>
                <w:sz w:val="28"/>
                <w:szCs w:val="28"/>
              </w:rPr>
              <w:t>:</w:t>
            </w:r>
            <w:r w:rsidR="00117758" w:rsidRPr="00EC37C8">
              <w:rPr>
                <w:sz w:val="28"/>
                <w:szCs w:val="28"/>
              </w:rPr>
              <w:t xml:space="preserve"> </w:t>
            </w:r>
            <w:r w:rsidR="00922EC4" w:rsidRPr="00EC37C8">
              <w:rPr>
                <w:b/>
                <w:sz w:val="28"/>
                <w:szCs w:val="28"/>
              </w:rPr>
              <w:t>Рост экономики региона</w:t>
            </w:r>
          </w:p>
          <w:p w14:paraId="11B107ED" w14:textId="77777777" w:rsidR="00D56C06" w:rsidRPr="00EC37C8" w:rsidRDefault="00720EEB" w:rsidP="003838C1">
            <w:pPr>
              <w:widowControl w:val="0"/>
              <w:jc w:val="both"/>
              <w:rPr>
                <w:sz w:val="28"/>
                <w:szCs w:val="28"/>
              </w:rPr>
            </w:pPr>
            <w:r w:rsidRPr="00EC37C8">
              <w:rPr>
                <w:b/>
                <w:sz w:val="28"/>
                <w:szCs w:val="28"/>
              </w:rPr>
              <w:t>Цель 1</w:t>
            </w:r>
            <w:r w:rsidR="00D56C06" w:rsidRPr="00EC37C8">
              <w:rPr>
                <w:b/>
                <w:sz w:val="28"/>
                <w:szCs w:val="28"/>
              </w:rPr>
              <w:t>:</w:t>
            </w:r>
            <w:r w:rsidRPr="00EC37C8">
              <w:rPr>
                <w:b/>
                <w:sz w:val="28"/>
                <w:szCs w:val="28"/>
              </w:rPr>
              <w:t xml:space="preserve"> </w:t>
            </w:r>
            <w:r w:rsidR="00D56C06" w:rsidRPr="00EC37C8">
              <w:rPr>
                <w:sz w:val="28"/>
                <w:szCs w:val="28"/>
              </w:rPr>
              <w:t xml:space="preserve">Обеспечение </w:t>
            </w:r>
            <w:r w:rsidR="00922EC4" w:rsidRPr="00EC37C8">
              <w:rPr>
                <w:sz w:val="28"/>
                <w:szCs w:val="28"/>
              </w:rPr>
              <w:t>устойчивого</w:t>
            </w:r>
            <w:r w:rsidR="00D56C06" w:rsidRPr="00EC37C8">
              <w:rPr>
                <w:sz w:val="28"/>
                <w:szCs w:val="28"/>
              </w:rPr>
              <w:t xml:space="preserve"> развития экономики региона</w:t>
            </w:r>
          </w:p>
          <w:p w14:paraId="4F89CEF0" w14:textId="77777777" w:rsidR="00720EEB" w:rsidRPr="00EC37C8" w:rsidRDefault="00720EEB" w:rsidP="003838C1">
            <w:pPr>
              <w:widowControl w:val="0"/>
              <w:jc w:val="both"/>
              <w:rPr>
                <w:b/>
                <w:sz w:val="28"/>
                <w:szCs w:val="28"/>
                <w:lang w:val="kk-KZ"/>
              </w:rPr>
            </w:pPr>
            <w:r w:rsidRPr="00EC37C8">
              <w:rPr>
                <w:b/>
                <w:sz w:val="28"/>
                <w:szCs w:val="28"/>
                <w:lang w:val="kk-KZ"/>
              </w:rPr>
              <w:t>Целевые индикаторы:</w:t>
            </w:r>
          </w:p>
          <w:p w14:paraId="74D49DBC" w14:textId="77777777" w:rsidR="00720EEB" w:rsidRPr="00EC37C8" w:rsidRDefault="00D61E6F" w:rsidP="003838C1">
            <w:pPr>
              <w:pStyle w:val="a0"/>
              <w:rPr>
                <w:rFonts w:eastAsia="SimSun"/>
                <w:sz w:val="28"/>
                <w:szCs w:val="28"/>
              </w:rPr>
            </w:pPr>
            <w:r w:rsidRPr="00EC37C8">
              <w:rPr>
                <w:rFonts w:eastAsia="SimSun"/>
                <w:sz w:val="28"/>
                <w:szCs w:val="28"/>
              </w:rPr>
              <w:t>ВРП на душу нас</w:t>
            </w:r>
            <w:r w:rsidR="004252E2" w:rsidRPr="00EC37C8">
              <w:rPr>
                <w:rFonts w:eastAsia="SimSun"/>
                <w:sz w:val="28"/>
                <w:szCs w:val="28"/>
              </w:rPr>
              <w:t>еления в номинальном выражении;</w:t>
            </w:r>
          </w:p>
          <w:p w14:paraId="1BB41941" w14:textId="77777777" w:rsidR="00D61E6F" w:rsidRPr="00EC37C8" w:rsidRDefault="00D61E6F" w:rsidP="003838C1">
            <w:pPr>
              <w:widowControl w:val="0"/>
              <w:ind w:right="-108"/>
              <w:rPr>
                <w:rFonts w:eastAsia="SimSun"/>
                <w:sz w:val="28"/>
                <w:szCs w:val="28"/>
              </w:rPr>
            </w:pPr>
            <w:r w:rsidRPr="00EC37C8">
              <w:rPr>
                <w:rFonts w:eastAsia="SimSun"/>
                <w:sz w:val="28"/>
                <w:szCs w:val="28"/>
              </w:rPr>
              <w:t xml:space="preserve">Доля </w:t>
            </w:r>
            <w:proofErr w:type="gramStart"/>
            <w:r w:rsidRPr="00EC37C8">
              <w:rPr>
                <w:rFonts w:eastAsia="SimSun"/>
                <w:sz w:val="28"/>
                <w:szCs w:val="28"/>
              </w:rPr>
              <w:t>нен</w:t>
            </w:r>
            <w:r w:rsidR="004252E2" w:rsidRPr="00EC37C8">
              <w:rPr>
                <w:rFonts w:eastAsia="SimSun"/>
                <w:sz w:val="28"/>
                <w:szCs w:val="28"/>
              </w:rPr>
              <w:t>аблюдаемой</w:t>
            </w:r>
            <w:proofErr w:type="gramEnd"/>
            <w:r w:rsidR="004252E2" w:rsidRPr="00EC37C8">
              <w:rPr>
                <w:rFonts w:eastAsia="SimSun"/>
                <w:sz w:val="28"/>
                <w:szCs w:val="28"/>
              </w:rPr>
              <w:t xml:space="preserve"> (теневой) экономики</w:t>
            </w:r>
          </w:p>
          <w:p w14:paraId="67399213" w14:textId="77777777" w:rsidR="00D61E6F" w:rsidRPr="00EC37C8" w:rsidRDefault="004252E2" w:rsidP="003838C1">
            <w:pPr>
              <w:pStyle w:val="a0"/>
              <w:rPr>
                <w:rFonts w:eastAsia="SimSun"/>
                <w:sz w:val="28"/>
                <w:szCs w:val="28"/>
              </w:rPr>
            </w:pPr>
            <w:r w:rsidRPr="00EC37C8">
              <w:rPr>
                <w:rFonts w:eastAsia="SimSun"/>
                <w:sz w:val="28"/>
                <w:szCs w:val="28"/>
              </w:rPr>
              <w:t>Рост производительности труда</w:t>
            </w:r>
            <w:r w:rsidR="00D61E6F" w:rsidRPr="00EC37C8">
              <w:rPr>
                <w:rFonts w:eastAsia="SimSun"/>
                <w:sz w:val="28"/>
                <w:szCs w:val="28"/>
              </w:rPr>
              <w:t>;</w:t>
            </w:r>
          </w:p>
          <w:p w14:paraId="26A5DD56" w14:textId="77777777" w:rsidR="00D61E6F" w:rsidRPr="00EC37C8" w:rsidRDefault="00D61E6F" w:rsidP="003838C1">
            <w:pPr>
              <w:pStyle w:val="a0"/>
              <w:rPr>
                <w:rFonts w:eastAsia="SimSun"/>
                <w:sz w:val="28"/>
                <w:szCs w:val="28"/>
              </w:rPr>
            </w:pPr>
            <w:r w:rsidRPr="00EC37C8">
              <w:rPr>
                <w:rFonts w:eastAsia="SimSun"/>
                <w:sz w:val="28"/>
                <w:szCs w:val="28"/>
              </w:rPr>
              <w:t>Уровень урбанизации на конец года;</w:t>
            </w:r>
          </w:p>
          <w:p w14:paraId="4428FE70" w14:textId="77777777" w:rsidR="00D61E6F" w:rsidRPr="00EC37C8" w:rsidRDefault="00D61E6F" w:rsidP="003838C1">
            <w:pPr>
              <w:pStyle w:val="a0"/>
              <w:rPr>
                <w:lang w:val="kk-KZ"/>
              </w:rPr>
            </w:pPr>
            <w:r w:rsidRPr="00EC37C8">
              <w:rPr>
                <w:rFonts w:eastAsia="SimSun"/>
                <w:sz w:val="28"/>
                <w:szCs w:val="28"/>
              </w:rPr>
              <w:t>Уровень удовлетворенности качеством работы МИО</w:t>
            </w:r>
          </w:p>
          <w:p w14:paraId="73B5F27D" w14:textId="77777777" w:rsidR="00D61E6F" w:rsidRPr="00EC37C8" w:rsidRDefault="00D61E6F" w:rsidP="003838C1">
            <w:pPr>
              <w:widowControl w:val="0"/>
              <w:ind w:right="110" w:firstLine="34"/>
              <w:jc w:val="both"/>
              <w:rPr>
                <w:sz w:val="28"/>
                <w:szCs w:val="28"/>
              </w:rPr>
            </w:pPr>
            <w:r w:rsidRPr="00EC37C8">
              <w:rPr>
                <w:b/>
                <w:sz w:val="28"/>
                <w:szCs w:val="28"/>
              </w:rPr>
              <w:t xml:space="preserve">Цель 2: </w:t>
            </w:r>
            <w:r w:rsidRPr="00EC37C8">
              <w:rPr>
                <w:sz w:val="28"/>
                <w:szCs w:val="28"/>
              </w:rPr>
              <w:t>Повышение конкурентоспособности отраслей АПК</w:t>
            </w:r>
          </w:p>
          <w:p w14:paraId="2624A384" w14:textId="77777777" w:rsidR="00D17689" w:rsidRPr="00EC37C8" w:rsidRDefault="00D17689" w:rsidP="003838C1">
            <w:pPr>
              <w:widowControl w:val="0"/>
              <w:jc w:val="both"/>
              <w:rPr>
                <w:b/>
                <w:sz w:val="28"/>
                <w:szCs w:val="28"/>
                <w:lang w:val="kk-KZ"/>
              </w:rPr>
            </w:pPr>
            <w:r w:rsidRPr="00EC37C8">
              <w:rPr>
                <w:b/>
                <w:sz w:val="28"/>
                <w:szCs w:val="28"/>
                <w:lang w:val="kk-KZ"/>
              </w:rPr>
              <w:t>Целев</w:t>
            </w:r>
            <w:r w:rsidR="00EB0556" w:rsidRPr="00EC37C8">
              <w:rPr>
                <w:b/>
                <w:sz w:val="28"/>
                <w:szCs w:val="28"/>
                <w:lang w:val="kk-KZ"/>
              </w:rPr>
              <w:t>ые</w:t>
            </w:r>
            <w:r w:rsidRPr="00EC37C8">
              <w:rPr>
                <w:b/>
                <w:sz w:val="28"/>
                <w:szCs w:val="28"/>
                <w:lang w:val="kk-KZ"/>
              </w:rPr>
              <w:t xml:space="preserve"> индикатор</w:t>
            </w:r>
            <w:r w:rsidR="00EB0556" w:rsidRPr="00EC37C8">
              <w:rPr>
                <w:b/>
                <w:sz w:val="28"/>
                <w:szCs w:val="28"/>
                <w:lang w:val="kk-KZ"/>
              </w:rPr>
              <w:t>ы</w:t>
            </w:r>
            <w:r w:rsidRPr="00EC37C8">
              <w:rPr>
                <w:b/>
                <w:sz w:val="28"/>
                <w:szCs w:val="28"/>
                <w:lang w:val="kk-KZ"/>
              </w:rPr>
              <w:t>:</w:t>
            </w:r>
          </w:p>
          <w:p w14:paraId="66A1CD67" w14:textId="77777777" w:rsidR="00E307DD" w:rsidRPr="00EC37C8" w:rsidRDefault="00E307DD" w:rsidP="00E307DD">
            <w:pPr>
              <w:pStyle w:val="a0"/>
              <w:rPr>
                <w:sz w:val="28"/>
                <w:szCs w:val="28"/>
              </w:rPr>
            </w:pPr>
            <w:r w:rsidRPr="00EC37C8">
              <w:rPr>
                <w:sz w:val="28"/>
                <w:szCs w:val="28"/>
              </w:rPr>
              <w:t>Повышение производительности труда в 2,5 раза;</w:t>
            </w:r>
          </w:p>
          <w:p w14:paraId="6851C913" w14:textId="77777777" w:rsidR="00E307DD" w:rsidRPr="00EC37C8" w:rsidRDefault="00E307DD" w:rsidP="00E307DD">
            <w:pPr>
              <w:pStyle w:val="a0"/>
              <w:rPr>
                <w:sz w:val="28"/>
                <w:szCs w:val="28"/>
              </w:rPr>
            </w:pPr>
            <w:r w:rsidRPr="00EC37C8">
              <w:rPr>
                <w:sz w:val="28"/>
                <w:szCs w:val="28"/>
              </w:rPr>
              <w:t>Увеличение объема валовой продукции сельского хозяйства в 1,3 раза к уровню 2019 года;</w:t>
            </w:r>
          </w:p>
          <w:p w14:paraId="249BC3E2" w14:textId="77777777" w:rsidR="00E307DD" w:rsidRPr="00EC37C8" w:rsidRDefault="00E307DD" w:rsidP="00E307DD">
            <w:pPr>
              <w:pStyle w:val="a0"/>
              <w:rPr>
                <w:sz w:val="28"/>
                <w:szCs w:val="28"/>
              </w:rPr>
            </w:pPr>
            <w:r w:rsidRPr="00EC37C8">
              <w:rPr>
                <w:sz w:val="28"/>
                <w:szCs w:val="28"/>
              </w:rPr>
              <w:t xml:space="preserve">Обеспеченность продовольственными товарами (в том числе </w:t>
            </w:r>
            <w:proofErr w:type="gramStart"/>
            <w:r w:rsidRPr="00EC37C8">
              <w:rPr>
                <w:sz w:val="28"/>
                <w:szCs w:val="28"/>
              </w:rPr>
              <w:t>социально-значимых</w:t>
            </w:r>
            <w:proofErr w:type="gramEnd"/>
            <w:r w:rsidRPr="00EC37C8">
              <w:rPr>
                <w:sz w:val="28"/>
                <w:szCs w:val="28"/>
              </w:rPr>
              <w:t>) на уровне 80%;</w:t>
            </w:r>
          </w:p>
          <w:p w14:paraId="06B670C0" w14:textId="77777777" w:rsidR="00E307DD" w:rsidRPr="00EC37C8" w:rsidRDefault="00E307DD" w:rsidP="00E307DD">
            <w:pPr>
              <w:pStyle w:val="a0"/>
              <w:rPr>
                <w:sz w:val="28"/>
                <w:szCs w:val="28"/>
              </w:rPr>
            </w:pPr>
            <w:r w:rsidRPr="00EC37C8">
              <w:rPr>
                <w:sz w:val="28"/>
                <w:szCs w:val="28"/>
              </w:rPr>
              <w:t>Увеличение экспорта продукции АПК в 2 раза;</w:t>
            </w:r>
          </w:p>
          <w:p w14:paraId="20101958" w14:textId="77777777" w:rsidR="00E307DD" w:rsidRPr="00EC37C8" w:rsidRDefault="00E307DD" w:rsidP="00E307DD">
            <w:pPr>
              <w:pStyle w:val="a0"/>
              <w:rPr>
                <w:sz w:val="28"/>
                <w:szCs w:val="28"/>
              </w:rPr>
            </w:pPr>
            <w:r w:rsidRPr="00EC37C8">
              <w:rPr>
                <w:sz w:val="28"/>
                <w:szCs w:val="28"/>
              </w:rPr>
              <w:t>Доля переработанной продукции в общем объеме экспорта продукции АПК;</w:t>
            </w:r>
          </w:p>
          <w:p w14:paraId="24A90329" w14:textId="77777777" w:rsidR="00E307DD" w:rsidRPr="00EC37C8" w:rsidRDefault="00E307DD" w:rsidP="00E307DD">
            <w:pPr>
              <w:pStyle w:val="a0"/>
              <w:rPr>
                <w:sz w:val="28"/>
                <w:szCs w:val="28"/>
              </w:rPr>
            </w:pPr>
            <w:r w:rsidRPr="00EC37C8">
              <w:rPr>
                <w:sz w:val="28"/>
                <w:szCs w:val="28"/>
              </w:rPr>
              <w:t>Увеличение за счет роста объема субсидирования приобретения  сельхозтехники в 1,5 раза</w:t>
            </w:r>
            <w:proofErr w:type="gramStart"/>
            <w:r w:rsidRPr="00EC37C8">
              <w:rPr>
                <w:sz w:val="28"/>
                <w:szCs w:val="28"/>
              </w:rPr>
              <w:t xml:space="preserve"> </w:t>
            </w:r>
            <w:r w:rsidR="008B5A52" w:rsidRPr="00EC37C8">
              <w:rPr>
                <w:sz w:val="28"/>
                <w:szCs w:val="28"/>
              </w:rPr>
              <w:t>;</w:t>
            </w:r>
            <w:proofErr w:type="gramEnd"/>
          </w:p>
          <w:p w14:paraId="02EB0C99" w14:textId="77777777" w:rsidR="00E307DD" w:rsidRPr="00EC37C8" w:rsidRDefault="00E307DD" w:rsidP="00E307DD">
            <w:pPr>
              <w:pStyle w:val="a0"/>
              <w:rPr>
                <w:sz w:val="28"/>
                <w:szCs w:val="28"/>
              </w:rPr>
            </w:pPr>
            <w:r w:rsidRPr="00EC37C8">
              <w:rPr>
                <w:sz w:val="28"/>
                <w:szCs w:val="28"/>
              </w:rPr>
              <w:t>Площадь земель с применением водосберегающих технологий (капельное орошение, дождевание)</w:t>
            </w:r>
            <w:r w:rsidR="008B5A52" w:rsidRPr="00EC37C8">
              <w:rPr>
                <w:sz w:val="28"/>
                <w:szCs w:val="28"/>
              </w:rPr>
              <w:t>;</w:t>
            </w:r>
          </w:p>
          <w:p w14:paraId="0E4EEEC0" w14:textId="77777777" w:rsidR="00E307DD" w:rsidRPr="00EC37C8" w:rsidRDefault="00E307DD" w:rsidP="00E307DD">
            <w:pPr>
              <w:pStyle w:val="a0"/>
              <w:rPr>
                <w:sz w:val="28"/>
                <w:szCs w:val="28"/>
              </w:rPr>
            </w:pPr>
            <w:r w:rsidRPr="00EC37C8">
              <w:rPr>
                <w:sz w:val="28"/>
                <w:szCs w:val="28"/>
              </w:rPr>
              <w:t>Увеличение за счет роста объема субсидирования высо</w:t>
            </w:r>
            <w:r w:rsidR="008B5A52" w:rsidRPr="00EC37C8">
              <w:rPr>
                <w:sz w:val="28"/>
                <w:szCs w:val="28"/>
              </w:rPr>
              <w:t>кокачественных семян в 1,2 раза;</w:t>
            </w:r>
          </w:p>
          <w:p w14:paraId="0529F2D4" w14:textId="77777777" w:rsidR="00E307DD" w:rsidRPr="00EC37C8" w:rsidRDefault="00E307DD" w:rsidP="00E307DD">
            <w:pPr>
              <w:pStyle w:val="a0"/>
              <w:rPr>
                <w:sz w:val="28"/>
                <w:szCs w:val="28"/>
              </w:rPr>
            </w:pPr>
            <w:r w:rsidRPr="00EC37C8">
              <w:rPr>
                <w:sz w:val="28"/>
                <w:szCs w:val="28"/>
              </w:rPr>
              <w:t>Увеличение за счет роста объема субсидирования м</w:t>
            </w:r>
            <w:r w:rsidR="008B5A52" w:rsidRPr="00EC37C8">
              <w:rPr>
                <w:sz w:val="28"/>
                <w:szCs w:val="28"/>
              </w:rPr>
              <w:t>инеральных удобрений в 1,4 раза;</w:t>
            </w:r>
          </w:p>
          <w:p w14:paraId="3555668A" w14:textId="77777777" w:rsidR="00E307DD" w:rsidRPr="00EC37C8" w:rsidRDefault="00E307DD" w:rsidP="00E307DD">
            <w:pPr>
              <w:pStyle w:val="a0"/>
              <w:rPr>
                <w:sz w:val="28"/>
                <w:szCs w:val="28"/>
              </w:rPr>
            </w:pPr>
            <w:r w:rsidRPr="00EC37C8">
              <w:rPr>
                <w:sz w:val="28"/>
                <w:szCs w:val="28"/>
              </w:rPr>
              <w:t>Субсидирование 50% затрат на приобретение средств защиты растений для эффективной обработки пашни (паров)</w:t>
            </w:r>
            <w:r w:rsidR="008B5A52" w:rsidRPr="00EC37C8">
              <w:rPr>
                <w:sz w:val="28"/>
                <w:szCs w:val="28"/>
              </w:rPr>
              <w:t>;</w:t>
            </w:r>
          </w:p>
          <w:p w14:paraId="284B8677" w14:textId="77777777" w:rsidR="00E307DD" w:rsidRPr="00EC37C8" w:rsidRDefault="00E307DD" w:rsidP="00E307DD">
            <w:pPr>
              <w:pStyle w:val="a0"/>
              <w:rPr>
                <w:sz w:val="28"/>
                <w:szCs w:val="28"/>
              </w:rPr>
            </w:pPr>
            <w:r w:rsidRPr="00EC37C8">
              <w:rPr>
                <w:sz w:val="28"/>
                <w:szCs w:val="28"/>
              </w:rPr>
              <w:t>Средний живой вес крупного рогатого скота</w:t>
            </w:r>
            <w:r w:rsidR="008B5A52" w:rsidRPr="00EC37C8">
              <w:rPr>
                <w:sz w:val="28"/>
                <w:szCs w:val="28"/>
              </w:rPr>
              <w:t>;</w:t>
            </w:r>
          </w:p>
          <w:p w14:paraId="5DBD8302" w14:textId="77777777" w:rsidR="00E307DD" w:rsidRPr="00EC37C8" w:rsidRDefault="00E307DD" w:rsidP="00E307DD">
            <w:pPr>
              <w:pStyle w:val="a0"/>
              <w:rPr>
                <w:sz w:val="28"/>
                <w:szCs w:val="28"/>
              </w:rPr>
            </w:pPr>
            <w:r w:rsidRPr="00EC37C8">
              <w:rPr>
                <w:sz w:val="28"/>
                <w:szCs w:val="28"/>
              </w:rPr>
              <w:t>Производство колбасных изделий</w:t>
            </w:r>
            <w:r w:rsidR="008B5A52" w:rsidRPr="00EC37C8">
              <w:rPr>
                <w:sz w:val="28"/>
                <w:szCs w:val="28"/>
              </w:rPr>
              <w:t>;</w:t>
            </w:r>
          </w:p>
          <w:p w14:paraId="4A57D7A4" w14:textId="77777777" w:rsidR="00E307DD" w:rsidRPr="00EC37C8" w:rsidRDefault="00E307DD" w:rsidP="00E307DD">
            <w:pPr>
              <w:pStyle w:val="a0"/>
              <w:rPr>
                <w:sz w:val="28"/>
                <w:szCs w:val="28"/>
              </w:rPr>
            </w:pPr>
            <w:r w:rsidRPr="00EC37C8">
              <w:rPr>
                <w:sz w:val="28"/>
                <w:szCs w:val="28"/>
              </w:rPr>
              <w:t>Производство мяса птицы</w:t>
            </w:r>
            <w:r w:rsidR="008B5A52" w:rsidRPr="00EC37C8">
              <w:rPr>
                <w:sz w:val="28"/>
                <w:szCs w:val="28"/>
              </w:rPr>
              <w:t>;</w:t>
            </w:r>
          </w:p>
          <w:p w14:paraId="26F88858" w14:textId="77777777" w:rsidR="00E307DD" w:rsidRPr="00EC37C8" w:rsidRDefault="00E307DD" w:rsidP="00E307DD">
            <w:pPr>
              <w:pStyle w:val="a0"/>
              <w:rPr>
                <w:sz w:val="28"/>
                <w:szCs w:val="28"/>
              </w:rPr>
            </w:pPr>
            <w:r w:rsidRPr="00EC37C8">
              <w:rPr>
                <w:sz w:val="28"/>
                <w:szCs w:val="28"/>
              </w:rPr>
              <w:t>Производство овощей</w:t>
            </w:r>
            <w:r w:rsidR="00EE1B81" w:rsidRPr="00EC37C8">
              <w:rPr>
                <w:sz w:val="28"/>
                <w:szCs w:val="28"/>
              </w:rPr>
              <w:t>;</w:t>
            </w:r>
          </w:p>
          <w:p w14:paraId="279362AD" w14:textId="77777777" w:rsidR="00E307DD" w:rsidRPr="00EC37C8" w:rsidRDefault="00E307DD" w:rsidP="00E307DD">
            <w:pPr>
              <w:pStyle w:val="a0"/>
              <w:rPr>
                <w:sz w:val="28"/>
                <w:szCs w:val="28"/>
              </w:rPr>
            </w:pPr>
            <w:r w:rsidRPr="00EC37C8">
              <w:rPr>
                <w:sz w:val="28"/>
                <w:szCs w:val="28"/>
              </w:rPr>
              <w:t>Объем привлеченных инвестиций в основной капитал в сельское хозяйство</w:t>
            </w:r>
            <w:r w:rsidR="00EE1B81" w:rsidRPr="00EC37C8">
              <w:rPr>
                <w:sz w:val="28"/>
                <w:szCs w:val="28"/>
              </w:rPr>
              <w:t>;</w:t>
            </w:r>
          </w:p>
          <w:p w14:paraId="5C3D3DFE" w14:textId="77777777" w:rsidR="00E307DD" w:rsidRPr="00EC37C8" w:rsidRDefault="00E307DD" w:rsidP="00E307DD">
            <w:pPr>
              <w:pStyle w:val="a0"/>
              <w:rPr>
                <w:sz w:val="28"/>
                <w:szCs w:val="28"/>
              </w:rPr>
            </w:pPr>
            <w:r w:rsidRPr="00EC37C8">
              <w:rPr>
                <w:sz w:val="28"/>
                <w:szCs w:val="28"/>
              </w:rPr>
              <w:t>Объем привлеченных инвестиций в основной капитал  в производство продуктов питания</w:t>
            </w:r>
            <w:r w:rsidR="00EE1B81" w:rsidRPr="00EC37C8">
              <w:rPr>
                <w:sz w:val="28"/>
                <w:szCs w:val="28"/>
              </w:rPr>
              <w:t>;</w:t>
            </w:r>
          </w:p>
          <w:p w14:paraId="34802D7D" w14:textId="77777777" w:rsidR="00E307DD" w:rsidRPr="00EC37C8" w:rsidRDefault="00E307DD" w:rsidP="00E307DD">
            <w:pPr>
              <w:pStyle w:val="a0"/>
              <w:rPr>
                <w:sz w:val="28"/>
                <w:szCs w:val="28"/>
              </w:rPr>
            </w:pPr>
            <w:r w:rsidRPr="00EC37C8">
              <w:rPr>
                <w:sz w:val="28"/>
                <w:szCs w:val="28"/>
              </w:rPr>
              <w:t>Количество реализованных инвестиционных проектов в агропромышленном комплексе, количество проектов</w:t>
            </w:r>
            <w:r w:rsidR="00EE1B81" w:rsidRPr="00EC37C8">
              <w:rPr>
                <w:sz w:val="28"/>
                <w:szCs w:val="28"/>
              </w:rPr>
              <w:t>;</w:t>
            </w:r>
          </w:p>
          <w:p w14:paraId="345DE3AF" w14:textId="77777777" w:rsidR="00E307DD" w:rsidRPr="00EC37C8" w:rsidRDefault="00E307DD" w:rsidP="00E307DD">
            <w:pPr>
              <w:pStyle w:val="a0"/>
              <w:rPr>
                <w:sz w:val="28"/>
                <w:szCs w:val="28"/>
              </w:rPr>
            </w:pPr>
            <w:r w:rsidRPr="00EC37C8">
              <w:rPr>
                <w:sz w:val="28"/>
                <w:szCs w:val="28"/>
              </w:rPr>
              <w:t>Рост объема произведенной продукции сельскохозяйственными кооперативами</w:t>
            </w:r>
            <w:r w:rsidR="00EE1B81" w:rsidRPr="00EC37C8">
              <w:rPr>
                <w:sz w:val="28"/>
                <w:szCs w:val="28"/>
              </w:rPr>
              <w:t>;</w:t>
            </w:r>
          </w:p>
          <w:p w14:paraId="10F49129" w14:textId="77777777" w:rsidR="00E307DD" w:rsidRPr="00EC37C8" w:rsidRDefault="00E307DD" w:rsidP="00E307DD">
            <w:pPr>
              <w:pStyle w:val="a0"/>
              <w:rPr>
                <w:sz w:val="28"/>
                <w:szCs w:val="28"/>
              </w:rPr>
            </w:pPr>
            <w:r w:rsidRPr="00EC37C8">
              <w:rPr>
                <w:sz w:val="28"/>
                <w:szCs w:val="28"/>
              </w:rPr>
              <w:t>Производство рыбы</w:t>
            </w:r>
          </w:p>
          <w:p w14:paraId="11718A8B" w14:textId="77777777" w:rsidR="00C65345" w:rsidRPr="00EC37C8" w:rsidRDefault="00C65345" w:rsidP="00E307DD">
            <w:pPr>
              <w:widowControl w:val="0"/>
              <w:autoSpaceDE w:val="0"/>
              <w:autoSpaceDN w:val="0"/>
              <w:adjustRightInd w:val="0"/>
              <w:contextualSpacing/>
              <w:jc w:val="both"/>
              <w:rPr>
                <w:sz w:val="28"/>
                <w:szCs w:val="28"/>
              </w:rPr>
            </w:pPr>
            <w:r w:rsidRPr="00EC37C8">
              <w:rPr>
                <w:b/>
                <w:sz w:val="28"/>
                <w:szCs w:val="28"/>
              </w:rPr>
              <w:t xml:space="preserve">Цель 3: </w:t>
            </w:r>
            <w:r w:rsidRPr="00EC37C8">
              <w:rPr>
                <w:sz w:val="28"/>
                <w:szCs w:val="28"/>
              </w:rPr>
              <w:t>Создание условий для улучшения жизнеобеспечения села и увеличения</w:t>
            </w:r>
            <w:r w:rsidR="00EB0556" w:rsidRPr="00EC37C8">
              <w:rPr>
                <w:sz w:val="28"/>
                <w:szCs w:val="28"/>
              </w:rPr>
              <w:t xml:space="preserve"> потенциала сельской местности</w:t>
            </w:r>
          </w:p>
          <w:p w14:paraId="4BDCB642" w14:textId="77777777" w:rsidR="00EB0556" w:rsidRPr="00EC37C8" w:rsidRDefault="00EB0556" w:rsidP="003838C1">
            <w:pPr>
              <w:widowControl w:val="0"/>
              <w:jc w:val="both"/>
              <w:rPr>
                <w:b/>
                <w:sz w:val="28"/>
                <w:szCs w:val="28"/>
                <w:lang w:val="kk-KZ"/>
              </w:rPr>
            </w:pPr>
            <w:r w:rsidRPr="00EC37C8">
              <w:rPr>
                <w:b/>
                <w:sz w:val="28"/>
                <w:szCs w:val="28"/>
                <w:lang w:val="kk-KZ"/>
              </w:rPr>
              <w:t>Целевые индикаторы:</w:t>
            </w:r>
          </w:p>
          <w:p w14:paraId="6D48F1EB" w14:textId="77777777" w:rsidR="00C65345" w:rsidRPr="00EC37C8" w:rsidRDefault="00C65345" w:rsidP="003838C1">
            <w:pPr>
              <w:pStyle w:val="a0"/>
              <w:rPr>
                <w:sz w:val="28"/>
                <w:szCs w:val="28"/>
              </w:rPr>
            </w:pPr>
            <w:r w:rsidRPr="00EC37C8">
              <w:rPr>
                <w:sz w:val="28"/>
                <w:szCs w:val="28"/>
              </w:rPr>
              <w:lastRenderedPageBreak/>
              <w:t>Количество модернизированных опорных и спутниковых СНП, сел;</w:t>
            </w:r>
          </w:p>
          <w:p w14:paraId="2275AC73" w14:textId="3A88D844" w:rsidR="00C65345" w:rsidRPr="00EC37C8" w:rsidRDefault="00C65345" w:rsidP="003838C1">
            <w:pPr>
              <w:pStyle w:val="a0"/>
              <w:rPr>
                <w:rFonts w:eastAsia="Calibri"/>
                <w:sz w:val="28"/>
                <w:szCs w:val="28"/>
                <w:lang w:val="kk-KZ"/>
              </w:rPr>
            </w:pPr>
            <w:r w:rsidRPr="00EC37C8">
              <w:rPr>
                <w:rFonts w:eastAsia="Calibri"/>
                <w:sz w:val="28"/>
                <w:szCs w:val="28"/>
                <w:lang w:val="kk-KZ"/>
              </w:rPr>
              <w:t>Количество специалистов в области здравоохранения, образования, социального обеспечения, культуры, спорта и агропромышленного комплекса,</w:t>
            </w:r>
            <w:r w:rsidR="004A4DD7" w:rsidRPr="00EC37C8">
              <w:rPr>
                <w:rFonts w:eastAsia="Calibri"/>
                <w:sz w:val="28"/>
                <w:szCs w:val="28"/>
                <w:lang w:val="kk-KZ"/>
              </w:rPr>
              <w:t xml:space="preserve"> </w:t>
            </w:r>
            <w:r w:rsidRPr="00EC37C8">
              <w:rPr>
                <w:rFonts w:eastAsia="Calibri"/>
                <w:sz w:val="28"/>
                <w:szCs w:val="28"/>
                <w:lang w:val="kk-KZ"/>
              </w:rPr>
              <w:t>государственных служащих аппаратов акимов сел, поселков, сельских округов, получивших бюджетные кредиты на приобретение или строительство жилья, прибывших для работы и проживания в сельские населенные пункт</w:t>
            </w:r>
            <w:r w:rsidR="001C6BA4" w:rsidRPr="00EC37C8">
              <w:rPr>
                <w:rFonts w:eastAsia="Calibri"/>
                <w:sz w:val="28"/>
                <w:szCs w:val="28"/>
                <w:lang w:val="kk-KZ"/>
              </w:rPr>
              <w:t>ы</w:t>
            </w:r>
          </w:p>
          <w:p w14:paraId="176576CB" w14:textId="77777777" w:rsidR="00D17689" w:rsidRPr="00EC37C8" w:rsidRDefault="00D17689" w:rsidP="003838C1">
            <w:pPr>
              <w:widowControl w:val="0"/>
              <w:ind w:right="110"/>
              <w:jc w:val="both"/>
              <w:rPr>
                <w:sz w:val="28"/>
                <w:szCs w:val="28"/>
              </w:rPr>
            </w:pPr>
            <w:r w:rsidRPr="00EC37C8">
              <w:rPr>
                <w:b/>
                <w:sz w:val="28"/>
                <w:szCs w:val="28"/>
              </w:rPr>
              <w:t xml:space="preserve">Цель </w:t>
            </w:r>
            <w:r w:rsidR="00F9545F" w:rsidRPr="00EC37C8">
              <w:rPr>
                <w:b/>
                <w:sz w:val="28"/>
                <w:szCs w:val="28"/>
              </w:rPr>
              <w:t>4</w:t>
            </w:r>
            <w:r w:rsidRPr="00EC37C8">
              <w:rPr>
                <w:b/>
                <w:sz w:val="28"/>
                <w:szCs w:val="28"/>
              </w:rPr>
              <w:t xml:space="preserve">: </w:t>
            </w:r>
            <w:r w:rsidRPr="00EC37C8">
              <w:rPr>
                <w:sz w:val="28"/>
                <w:szCs w:val="28"/>
              </w:rPr>
              <w:t>Создание благоприятных условий для роста экономической активности бизнеса и улучшения инвестиционного климата</w:t>
            </w:r>
          </w:p>
          <w:p w14:paraId="2A8B1A5F" w14:textId="77777777" w:rsidR="00D17689" w:rsidRPr="00EC37C8" w:rsidRDefault="00D17689" w:rsidP="003838C1">
            <w:pPr>
              <w:widowControl w:val="0"/>
              <w:jc w:val="both"/>
              <w:rPr>
                <w:b/>
                <w:sz w:val="28"/>
                <w:szCs w:val="28"/>
                <w:lang w:val="kk-KZ"/>
              </w:rPr>
            </w:pPr>
            <w:r w:rsidRPr="00EC37C8">
              <w:rPr>
                <w:b/>
                <w:sz w:val="28"/>
                <w:szCs w:val="28"/>
                <w:lang w:val="kk-KZ"/>
              </w:rPr>
              <w:t>Целевые индикаторы:</w:t>
            </w:r>
          </w:p>
          <w:p w14:paraId="357F7312" w14:textId="77777777" w:rsidR="00E919AA" w:rsidRPr="00EC37C8" w:rsidRDefault="00E919AA" w:rsidP="003838C1">
            <w:pPr>
              <w:pStyle w:val="a0"/>
              <w:rPr>
                <w:rFonts w:eastAsia="SimSun"/>
                <w:sz w:val="28"/>
                <w:szCs w:val="28"/>
              </w:rPr>
            </w:pPr>
            <w:r w:rsidRPr="00EC37C8">
              <w:rPr>
                <w:rFonts w:eastAsia="SimSun"/>
                <w:sz w:val="28"/>
                <w:szCs w:val="28"/>
              </w:rPr>
              <w:t>Доля крупных и средних предприятий в обрабатывающей промышленности, использующих цифровые технологии;</w:t>
            </w:r>
          </w:p>
          <w:p w14:paraId="756E5B18" w14:textId="77777777" w:rsidR="00E919AA" w:rsidRPr="00EC37C8" w:rsidRDefault="00E919AA" w:rsidP="003838C1">
            <w:pPr>
              <w:pStyle w:val="a0"/>
              <w:rPr>
                <w:rFonts w:eastAsia="SimSun"/>
                <w:sz w:val="28"/>
                <w:szCs w:val="28"/>
              </w:rPr>
            </w:pPr>
            <w:r w:rsidRPr="00EC37C8">
              <w:rPr>
                <w:rFonts w:eastAsia="SimSun"/>
                <w:sz w:val="28"/>
                <w:szCs w:val="28"/>
              </w:rPr>
              <w:t>Объем производства в обрабатывающей промышленности;</w:t>
            </w:r>
          </w:p>
          <w:p w14:paraId="25A99497" w14:textId="77777777" w:rsidR="00E919AA" w:rsidRPr="00EC37C8" w:rsidRDefault="00E919AA" w:rsidP="003838C1">
            <w:pPr>
              <w:pStyle w:val="a0"/>
              <w:rPr>
                <w:rFonts w:eastAsia="SimSun"/>
                <w:sz w:val="28"/>
                <w:szCs w:val="28"/>
              </w:rPr>
            </w:pPr>
            <w:r w:rsidRPr="00EC37C8">
              <w:rPr>
                <w:rFonts w:eastAsia="SimSun"/>
                <w:sz w:val="28"/>
                <w:szCs w:val="28"/>
              </w:rPr>
              <w:t>Доля среднего предпринимательства в экономике;</w:t>
            </w:r>
          </w:p>
          <w:p w14:paraId="75B63BD8" w14:textId="77777777" w:rsidR="007C5FCD" w:rsidRPr="00EC37C8" w:rsidRDefault="00E919AA" w:rsidP="003838C1">
            <w:pPr>
              <w:pStyle w:val="a0"/>
              <w:rPr>
                <w:rFonts w:eastAsia="SimSun"/>
                <w:sz w:val="28"/>
                <w:szCs w:val="28"/>
              </w:rPr>
            </w:pPr>
            <w:r w:rsidRPr="00EC37C8">
              <w:rPr>
                <w:rFonts w:eastAsia="SimSun"/>
                <w:sz w:val="28"/>
                <w:szCs w:val="28"/>
              </w:rPr>
              <w:t xml:space="preserve">Количество субъектов предпринимательства, получивших финансовые меры поддержки (по инструментам субсидирования, гарантирования и грантового финансирования); </w:t>
            </w:r>
          </w:p>
          <w:p w14:paraId="6B22C93F" w14:textId="77777777" w:rsidR="00E919AA" w:rsidRPr="00EC37C8" w:rsidRDefault="00E919AA" w:rsidP="003838C1">
            <w:pPr>
              <w:pStyle w:val="a0"/>
              <w:rPr>
                <w:rFonts w:eastAsia="SimSun"/>
                <w:sz w:val="28"/>
                <w:szCs w:val="28"/>
              </w:rPr>
            </w:pPr>
            <w:r w:rsidRPr="00EC37C8">
              <w:rPr>
                <w:rFonts w:eastAsia="SimSun"/>
                <w:sz w:val="28"/>
                <w:szCs w:val="28"/>
              </w:rPr>
              <w:t>Инвестиции в основной капитал (% реального роста к уровню 2019 года);</w:t>
            </w:r>
          </w:p>
          <w:p w14:paraId="308F78CA" w14:textId="77777777" w:rsidR="00E919AA" w:rsidRPr="00EC37C8" w:rsidRDefault="00E919AA" w:rsidP="003838C1">
            <w:pPr>
              <w:pStyle w:val="a0"/>
              <w:rPr>
                <w:rFonts w:eastAsia="SimSun"/>
                <w:sz w:val="28"/>
                <w:szCs w:val="28"/>
              </w:rPr>
            </w:pPr>
            <w:r w:rsidRPr="00EC37C8">
              <w:rPr>
                <w:rFonts w:eastAsia="SimSun"/>
                <w:sz w:val="28"/>
                <w:szCs w:val="28"/>
              </w:rPr>
              <w:t>Привлечение иностранных инвесторов в несырьевые сектора, в том числе в обрабатывающую промышленность;</w:t>
            </w:r>
          </w:p>
          <w:p w14:paraId="0B199D73" w14:textId="77777777" w:rsidR="00E919AA" w:rsidRPr="00EC37C8" w:rsidRDefault="00E919AA" w:rsidP="003838C1">
            <w:pPr>
              <w:pStyle w:val="a0"/>
              <w:rPr>
                <w:rFonts w:eastAsia="SimSun"/>
                <w:sz w:val="28"/>
                <w:szCs w:val="28"/>
              </w:rPr>
            </w:pPr>
            <w:r w:rsidRPr="00EC37C8">
              <w:rPr>
                <w:rFonts w:eastAsia="SimSun"/>
                <w:sz w:val="28"/>
                <w:szCs w:val="28"/>
              </w:rPr>
              <w:t>Инвестиции в основной капитал в обрабатывающую промышленность;</w:t>
            </w:r>
          </w:p>
          <w:p w14:paraId="70BA03DD" w14:textId="77777777" w:rsidR="00E919AA" w:rsidRPr="00EC37C8" w:rsidRDefault="00E919AA" w:rsidP="003838C1">
            <w:pPr>
              <w:pStyle w:val="a0"/>
              <w:rPr>
                <w:rFonts w:eastAsia="SimSun"/>
                <w:sz w:val="28"/>
                <w:szCs w:val="28"/>
              </w:rPr>
            </w:pPr>
            <w:r w:rsidRPr="00EC37C8">
              <w:rPr>
                <w:rFonts w:eastAsia="SimSun"/>
                <w:sz w:val="28"/>
                <w:szCs w:val="28"/>
              </w:rPr>
              <w:t>Доля несырьевого экспорта в общем объеме внешней торговли</w:t>
            </w:r>
            <w:r w:rsidR="00041357" w:rsidRPr="00EC37C8">
              <w:rPr>
                <w:rFonts w:eastAsia="SimSun"/>
                <w:sz w:val="28"/>
                <w:szCs w:val="28"/>
              </w:rPr>
              <w:t>;</w:t>
            </w:r>
          </w:p>
          <w:p w14:paraId="2B33333E" w14:textId="038DC924" w:rsidR="00041357" w:rsidRPr="00EC37C8" w:rsidRDefault="00041357" w:rsidP="00041357">
            <w:pPr>
              <w:widowControl w:val="0"/>
              <w:ind w:right="-108"/>
              <w:jc w:val="both"/>
              <w:rPr>
                <w:rFonts w:eastAsia="SimSun"/>
                <w:sz w:val="28"/>
                <w:szCs w:val="28"/>
              </w:rPr>
            </w:pPr>
            <w:r w:rsidRPr="00EC37C8">
              <w:rPr>
                <w:rFonts w:eastAsia="SimSun"/>
                <w:sz w:val="28"/>
                <w:szCs w:val="28"/>
              </w:rPr>
              <w:t>Количество объектов, построенных и отремонтированных меценатами</w:t>
            </w:r>
            <w:r w:rsidR="0068120D" w:rsidRPr="00EC37C8">
              <w:rPr>
                <w:rFonts w:eastAsia="SimSun"/>
                <w:sz w:val="28"/>
                <w:szCs w:val="28"/>
              </w:rPr>
              <w:t>;</w:t>
            </w:r>
          </w:p>
          <w:p w14:paraId="01141ECE" w14:textId="629FADCC" w:rsidR="0068120D" w:rsidRPr="00EC37C8" w:rsidRDefault="0068120D" w:rsidP="0068120D">
            <w:pPr>
              <w:widowControl w:val="0"/>
              <w:ind w:right="-108"/>
              <w:jc w:val="both"/>
              <w:rPr>
                <w:rFonts w:eastAsia="SimSun"/>
                <w:sz w:val="28"/>
                <w:szCs w:val="28"/>
              </w:rPr>
            </w:pPr>
            <w:r w:rsidRPr="00EC37C8">
              <w:rPr>
                <w:rFonts w:eastAsia="SimSun"/>
                <w:sz w:val="28"/>
                <w:szCs w:val="28"/>
              </w:rPr>
              <w:t>Объем инновационной продукции;</w:t>
            </w:r>
          </w:p>
          <w:p w14:paraId="385F92B2" w14:textId="7BEE6461" w:rsidR="0068120D" w:rsidRPr="00EC37C8" w:rsidRDefault="0068120D" w:rsidP="0068120D">
            <w:pPr>
              <w:widowControl w:val="0"/>
              <w:ind w:right="-108"/>
              <w:jc w:val="both"/>
              <w:rPr>
                <w:rFonts w:eastAsia="SimSun"/>
                <w:sz w:val="28"/>
                <w:szCs w:val="28"/>
              </w:rPr>
            </w:pPr>
            <w:r w:rsidRPr="00EC37C8">
              <w:rPr>
                <w:rFonts w:eastAsia="SimSun"/>
                <w:sz w:val="28"/>
                <w:szCs w:val="28"/>
              </w:rPr>
              <w:t>Доля инновационно-активных предприятий</w:t>
            </w:r>
          </w:p>
          <w:p w14:paraId="66419209" w14:textId="77777777" w:rsidR="004504B2" w:rsidRPr="00EC37C8" w:rsidRDefault="00D56C06" w:rsidP="003838C1">
            <w:pPr>
              <w:widowControl w:val="0"/>
              <w:jc w:val="both"/>
              <w:rPr>
                <w:rFonts w:eastAsia="SimSun"/>
                <w:b/>
                <w:sz w:val="28"/>
                <w:szCs w:val="28"/>
              </w:rPr>
            </w:pPr>
            <w:r w:rsidRPr="00EC37C8">
              <w:rPr>
                <w:b/>
                <w:sz w:val="28"/>
                <w:szCs w:val="28"/>
              </w:rPr>
              <w:t>Направление</w:t>
            </w:r>
            <w:r w:rsidR="00720EEB" w:rsidRPr="00EC37C8">
              <w:rPr>
                <w:b/>
                <w:sz w:val="28"/>
                <w:szCs w:val="28"/>
              </w:rPr>
              <w:t xml:space="preserve"> 2</w:t>
            </w:r>
            <w:r w:rsidRPr="00EC37C8">
              <w:rPr>
                <w:sz w:val="28"/>
                <w:szCs w:val="28"/>
              </w:rPr>
              <w:t>:</w:t>
            </w:r>
            <w:r w:rsidR="00117758" w:rsidRPr="00EC37C8">
              <w:rPr>
                <w:sz w:val="28"/>
                <w:szCs w:val="28"/>
              </w:rPr>
              <w:t xml:space="preserve"> </w:t>
            </w:r>
            <w:r w:rsidR="004504B2" w:rsidRPr="00EC37C8">
              <w:rPr>
                <w:rFonts w:eastAsia="SimSun"/>
                <w:b/>
                <w:sz w:val="28"/>
                <w:szCs w:val="28"/>
              </w:rPr>
              <w:t>Регион комфортный и безопасный для проживания</w:t>
            </w:r>
          </w:p>
          <w:p w14:paraId="7C8C4C2A" w14:textId="77777777" w:rsidR="00D56C06" w:rsidRPr="00EC37C8" w:rsidRDefault="00D17689" w:rsidP="003838C1">
            <w:pPr>
              <w:widowControl w:val="0"/>
              <w:jc w:val="both"/>
              <w:rPr>
                <w:sz w:val="28"/>
                <w:szCs w:val="28"/>
              </w:rPr>
            </w:pPr>
            <w:r w:rsidRPr="00EC37C8">
              <w:rPr>
                <w:b/>
                <w:sz w:val="28"/>
                <w:szCs w:val="28"/>
              </w:rPr>
              <w:t>Цель 1</w:t>
            </w:r>
            <w:r w:rsidR="00D56C06" w:rsidRPr="00EC37C8">
              <w:rPr>
                <w:b/>
                <w:sz w:val="28"/>
                <w:szCs w:val="28"/>
              </w:rPr>
              <w:t>:</w:t>
            </w:r>
            <w:r w:rsidRPr="00EC37C8">
              <w:rPr>
                <w:b/>
                <w:sz w:val="28"/>
                <w:szCs w:val="28"/>
              </w:rPr>
              <w:t xml:space="preserve"> </w:t>
            </w:r>
            <w:r w:rsidR="00D56C06" w:rsidRPr="00EC37C8">
              <w:rPr>
                <w:sz w:val="28"/>
                <w:szCs w:val="28"/>
              </w:rPr>
              <w:t xml:space="preserve">Наращивание темпов жилищного строительства для обеспечения доступности жилья для граждан </w:t>
            </w:r>
          </w:p>
          <w:p w14:paraId="2D52F2DA" w14:textId="77777777" w:rsidR="00D17689" w:rsidRPr="00EC37C8" w:rsidRDefault="002B3846" w:rsidP="003838C1">
            <w:pPr>
              <w:pStyle w:val="a0"/>
            </w:pPr>
            <w:r w:rsidRPr="00EC37C8">
              <w:rPr>
                <w:b/>
                <w:sz w:val="28"/>
                <w:szCs w:val="28"/>
                <w:lang w:val="kk-KZ"/>
              </w:rPr>
              <w:t>Целевые</w:t>
            </w:r>
            <w:r w:rsidR="00D17689" w:rsidRPr="00EC37C8">
              <w:rPr>
                <w:b/>
                <w:sz w:val="28"/>
                <w:szCs w:val="28"/>
                <w:lang w:val="kk-KZ"/>
              </w:rPr>
              <w:t xml:space="preserve"> индикатор</w:t>
            </w:r>
            <w:r w:rsidRPr="00EC37C8">
              <w:rPr>
                <w:b/>
                <w:sz w:val="28"/>
                <w:szCs w:val="28"/>
                <w:lang w:val="kk-KZ"/>
              </w:rPr>
              <w:t>ы</w:t>
            </w:r>
            <w:r w:rsidR="00D17689" w:rsidRPr="00EC37C8">
              <w:rPr>
                <w:b/>
                <w:sz w:val="28"/>
                <w:szCs w:val="28"/>
                <w:lang w:val="kk-KZ"/>
              </w:rPr>
              <w:t>:</w:t>
            </w:r>
          </w:p>
          <w:p w14:paraId="623B57F4" w14:textId="77777777" w:rsidR="002B3846" w:rsidRPr="00EC37C8" w:rsidRDefault="002B3846" w:rsidP="003838C1">
            <w:pPr>
              <w:widowControl w:val="0"/>
              <w:ind w:right="-108"/>
              <w:rPr>
                <w:rFonts w:eastAsia="SimSun"/>
                <w:sz w:val="28"/>
                <w:szCs w:val="28"/>
              </w:rPr>
            </w:pPr>
            <w:r w:rsidRPr="00EC37C8">
              <w:rPr>
                <w:rFonts w:eastAsia="SimSun"/>
                <w:sz w:val="28"/>
                <w:szCs w:val="28"/>
              </w:rPr>
              <w:t>Доступность жилья (продажа нового жилья (квартиры в многоквартирных домах));</w:t>
            </w:r>
          </w:p>
          <w:p w14:paraId="19AA25C7" w14:textId="77777777" w:rsidR="002B3846" w:rsidRPr="00EC37C8" w:rsidRDefault="002B3846" w:rsidP="003838C1">
            <w:pPr>
              <w:widowControl w:val="0"/>
              <w:ind w:right="-108"/>
              <w:rPr>
                <w:rFonts w:eastAsia="SimSun"/>
              </w:rPr>
            </w:pPr>
            <w:r w:rsidRPr="00EC37C8">
              <w:rPr>
                <w:rFonts w:eastAsia="SimSun"/>
                <w:sz w:val="28"/>
                <w:szCs w:val="28"/>
              </w:rPr>
              <w:t>Общая площадь введенных в эксплуатацию жилых зданий</w:t>
            </w:r>
          </w:p>
          <w:p w14:paraId="2F77F99E" w14:textId="77777777" w:rsidR="008A1456" w:rsidRPr="00EC37C8" w:rsidRDefault="00AC7027" w:rsidP="003838C1">
            <w:pPr>
              <w:widowControl w:val="0"/>
              <w:tabs>
                <w:tab w:val="left" w:pos="10200"/>
              </w:tabs>
              <w:ind w:right="110" w:firstLine="34"/>
              <w:jc w:val="both"/>
              <w:rPr>
                <w:sz w:val="28"/>
                <w:szCs w:val="28"/>
              </w:rPr>
            </w:pPr>
            <w:r w:rsidRPr="00EC37C8">
              <w:rPr>
                <w:b/>
                <w:sz w:val="28"/>
                <w:szCs w:val="28"/>
              </w:rPr>
              <w:t xml:space="preserve">Цель 2: </w:t>
            </w:r>
            <w:r w:rsidR="008A1456" w:rsidRPr="00EC37C8">
              <w:rPr>
                <w:sz w:val="28"/>
                <w:szCs w:val="28"/>
              </w:rPr>
              <w:t>Обеспечение населения качественной питьевой водой, развитие и снижение износа инженерной инфраструктуры</w:t>
            </w:r>
          </w:p>
          <w:p w14:paraId="28AFF053" w14:textId="77777777" w:rsidR="005F67D4" w:rsidRPr="00EC37C8" w:rsidRDefault="005F67D4" w:rsidP="003838C1">
            <w:pPr>
              <w:widowControl w:val="0"/>
              <w:jc w:val="both"/>
              <w:rPr>
                <w:b/>
                <w:sz w:val="28"/>
                <w:szCs w:val="28"/>
                <w:lang w:val="kk-KZ"/>
              </w:rPr>
            </w:pPr>
            <w:r w:rsidRPr="00EC37C8">
              <w:rPr>
                <w:b/>
                <w:sz w:val="28"/>
                <w:szCs w:val="28"/>
                <w:lang w:val="kk-KZ"/>
              </w:rPr>
              <w:t>Целевые индикаторы:</w:t>
            </w:r>
          </w:p>
          <w:p w14:paraId="00A37666" w14:textId="77777777" w:rsidR="008A1456" w:rsidRPr="00EC37C8" w:rsidRDefault="008A1456" w:rsidP="003838C1">
            <w:pPr>
              <w:pStyle w:val="a0"/>
              <w:rPr>
                <w:rFonts w:eastAsia="SimSun"/>
                <w:sz w:val="28"/>
                <w:szCs w:val="28"/>
              </w:rPr>
            </w:pPr>
            <w:r w:rsidRPr="00EC37C8">
              <w:rPr>
                <w:rFonts w:eastAsia="SimSun"/>
                <w:sz w:val="28"/>
                <w:szCs w:val="28"/>
              </w:rPr>
              <w:t>Доступ населения к услугам водоснабжения</w:t>
            </w:r>
          </w:p>
          <w:p w14:paraId="1A01DD28" w14:textId="77777777" w:rsidR="008A1456" w:rsidRPr="00EC37C8" w:rsidRDefault="008A1456" w:rsidP="003838C1">
            <w:pPr>
              <w:pStyle w:val="a0"/>
              <w:rPr>
                <w:rFonts w:eastAsia="SimSun"/>
                <w:sz w:val="28"/>
                <w:szCs w:val="28"/>
              </w:rPr>
            </w:pPr>
            <w:r w:rsidRPr="00EC37C8">
              <w:rPr>
                <w:rFonts w:eastAsia="SimSun"/>
                <w:sz w:val="28"/>
                <w:szCs w:val="28"/>
              </w:rPr>
              <w:t>- в городах</w:t>
            </w:r>
          </w:p>
          <w:p w14:paraId="548E008D" w14:textId="77777777" w:rsidR="008A1456" w:rsidRPr="00EC37C8" w:rsidRDefault="008A1456" w:rsidP="003838C1">
            <w:pPr>
              <w:pStyle w:val="a0"/>
              <w:rPr>
                <w:rFonts w:eastAsia="SimSun"/>
                <w:sz w:val="28"/>
                <w:szCs w:val="28"/>
              </w:rPr>
            </w:pPr>
            <w:r w:rsidRPr="00EC37C8">
              <w:rPr>
                <w:rFonts w:eastAsia="SimSun"/>
                <w:sz w:val="28"/>
                <w:szCs w:val="28"/>
              </w:rPr>
              <w:lastRenderedPageBreak/>
              <w:t>- в СНП;</w:t>
            </w:r>
          </w:p>
          <w:p w14:paraId="66B80F54" w14:textId="2EDD7522" w:rsidR="008A1456" w:rsidRPr="00EC37C8" w:rsidRDefault="008A1456" w:rsidP="003838C1">
            <w:pPr>
              <w:pStyle w:val="a0"/>
              <w:rPr>
                <w:rFonts w:eastAsia="SimSun"/>
                <w:sz w:val="28"/>
                <w:szCs w:val="28"/>
              </w:rPr>
            </w:pPr>
            <w:r w:rsidRPr="00EC37C8">
              <w:rPr>
                <w:rFonts w:eastAsia="SimSun"/>
                <w:sz w:val="28"/>
                <w:szCs w:val="28"/>
              </w:rPr>
              <w:t>Снижение износа инженерной</w:t>
            </w:r>
            <w:r w:rsidR="003F46D1" w:rsidRPr="00EC37C8">
              <w:rPr>
                <w:rFonts w:eastAsia="SimSun"/>
                <w:sz w:val="28"/>
                <w:szCs w:val="28"/>
              </w:rPr>
              <w:t xml:space="preserve"> и транспортной </w:t>
            </w:r>
            <w:r w:rsidRPr="00EC37C8">
              <w:rPr>
                <w:rFonts w:eastAsia="SimSun"/>
                <w:sz w:val="28"/>
                <w:szCs w:val="28"/>
              </w:rPr>
              <w:t>инфраструктуры в мон</w:t>
            </w:r>
            <w:proofErr w:type="gramStart"/>
            <w:r w:rsidRPr="00EC37C8">
              <w:rPr>
                <w:rFonts w:eastAsia="SimSun"/>
                <w:sz w:val="28"/>
                <w:szCs w:val="28"/>
              </w:rPr>
              <w:t>о-</w:t>
            </w:r>
            <w:proofErr w:type="gramEnd"/>
            <w:r w:rsidRPr="00EC37C8">
              <w:rPr>
                <w:rFonts w:eastAsia="SimSun"/>
                <w:sz w:val="28"/>
                <w:szCs w:val="28"/>
              </w:rPr>
              <w:t xml:space="preserve"> и малых городах, входящих в состав ФУР, приграничных малых городах,  а также  моногородах с численностью населения более 50 тысяч человек;</w:t>
            </w:r>
          </w:p>
          <w:p w14:paraId="3E30F377" w14:textId="77777777" w:rsidR="008A1456" w:rsidRPr="00EC37C8" w:rsidRDefault="008A1456" w:rsidP="003838C1">
            <w:pPr>
              <w:pStyle w:val="a0"/>
              <w:rPr>
                <w:rFonts w:eastAsia="SimSun"/>
                <w:sz w:val="28"/>
                <w:szCs w:val="28"/>
              </w:rPr>
            </w:pPr>
            <w:r w:rsidRPr="00EC37C8">
              <w:rPr>
                <w:rFonts w:eastAsia="SimSun"/>
                <w:sz w:val="28"/>
                <w:szCs w:val="28"/>
              </w:rPr>
              <w:t>Уровень обеспеченности общедомовыми приборами учета тепла</w:t>
            </w:r>
            <w:r w:rsidR="00435654" w:rsidRPr="00EC37C8">
              <w:rPr>
                <w:rFonts w:eastAsia="SimSun"/>
                <w:sz w:val="28"/>
                <w:szCs w:val="28"/>
              </w:rPr>
              <w:t xml:space="preserve"> и воды</w:t>
            </w:r>
            <w:r w:rsidRPr="00EC37C8">
              <w:rPr>
                <w:rFonts w:eastAsia="SimSun"/>
                <w:sz w:val="28"/>
                <w:szCs w:val="28"/>
              </w:rPr>
              <w:t>;</w:t>
            </w:r>
          </w:p>
          <w:p w14:paraId="76F8EFEC" w14:textId="77777777" w:rsidR="008A1456" w:rsidRPr="00EC37C8" w:rsidRDefault="008A1456" w:rsidP="003838C1">
            <w:pPr>
              <w:pStyle w:val="a0"/>
              <w:rPr>
                <w:rFonts w:eastAsia="SimSun"/>
                <w:sz w:val="28"/>
                <w:szCs w:val="28"/>
              </w:rPr>
            </w:pPr>
            <w:r w:rsidRPr="00EC37C8">
              <w:rPr>
                <w:rFonts w:eastAsia="SimSun"/>
                <w:sz w:val="28"/>
                <w:szCs w:val="28"/>
              </w:rPr>
              <w:t>Уровень очистки сточных вод в городах</w:t>
            </w:r>
            <w:r w:rsidR="002174CD" w:rsidRPr="00EC37C8">
              <w:rPr>
                <w:rFonts w:eastAsia="SimSun"/>
                <w:sz w:val="28"/>
                <w:szCs w:val="28"/>
              </w:rPr>
              <w:t>;</w:t>
            </w:r>
          </w:p>
          <w:p w14:paraId="47192CD1" w14:textId="77777777" w:rsidR="002174CD" w:rsidRPr="00EC37C8" w:rsidRDefault="002174CD" w:rsidP="002174CD">
            <w:pPr>
              <w:pStyle w:val="a0"/>
              <w:rPr>
                <w:rFonts w:eastAsia="SimSun"/>
                <w:sz w:val="28"/>
                <w:szCs w:val="28"/>
              </w:rPr>
            </w:pPr>
            <w:r w:rsidRPr="00EC37C8">
              <w:rPr>
                <w:rFonts w:eastAsia="SimSun"/>
                <w:sz w:val="28"/>
                <w:szCs w:val="28"/>
              </w:rPr>
              <w:t>Объем вводимых электрических мощностей путем реализации 13 инвестиционных соглашений с энергопроизводящими организациями, с накоплением;</w:t>
            </w:r>
          </w:p>
          <w:p w14:paraId="2BD91FF9" w14:textId="77777777" w:rsidR="002174CD" w:rsidRPr="00EC37C8" w:rsidRDefault="002174CD" w:rsidP="002174CD">
            <w:pPr>
              <w:pStyle w:val="a0"/>
              <w:rPr>
                <w:rFonts w:eastAsia="SimSun"/>
                <w:sz w:val="28"/>
                <w:szCs w:val="28"/>
              </w:rPr>
            </w:pPr>
            <w:r w:rsidRPr="00EC37C8">
              <w:rPr>
                <w:rFonts w:eastAsia="SimSun"/>
                <w:sz w:val="28"/>
                <w:szCs w:val="28"/>
              </w:rPr>
              <w:t>Объем вводимых электрических мощностей ВИЭ, с накоплением</w:t>
            </w:r>
          </w:p>
          <w:p w14:paraId="43AC6953" w14:textId="77777777" w:rsidR="00D56C06" w:rsidRPr="00EC37C8" w:rsidRDefault="00AC7027" w:rsidP="003838C1">
            <w:pPr>
              <w:widowControl w:val="0"/>
              <w:autoSpaceDE w:val="0"/>
              <w:autoSpaceDN w:val="0"/>
              <w:adjustRightInd w:val="0"/>
              <w:contextualSpacing/>
              <w:jc w:val="both"/>
              <w:rPr>
                <w:sz w:val="28"/>
                <w:szCs w:val="28"/>
              </w:rPr>
            </w:pPr>
            <w:r w:rsidRPr="00EC37C8">
              <w:rPr>
                <w:b/>
                <w:sz w:val="28"/>
                <w:szCs w:val="28"/>
              </w:rPr>
              <w:t xml:space="preserve">Цель 3: </w:t>
            </w:r>
            <w:r w:rsidR="00D56C06" w:rsidRPr="00EC37C8">
              <w:rPr>
                <w:sz w:val="28"/>
                <w:szCs w:val="28"/>
              </w:rPr>
              <w:t xml:space="preserve">Улучшение состояния местных дорог </w:t>
            </w:r>
          </w:p>
          <w:p w14:paraId="48517523" w14:textId="77777777" w:rsidR="005F67D4" w:rsidRPr="00EC37C8" w:rsidRDefault="005F67D4" w:rsidP="003838C1">
            <w:pPr>
              <w:pStyle w:val="a0"/>
            </w:pPr>
            <w:r w:rsidRPr="00EC37C8">
              <w:rPr>
                <w:b/>
                <w:sz w:val="28"/>
                <w:szCs w:val="28"/>
                <w:lang w:val="kk-KZ"/>
              </w:rPr>
              <w:t>Целевой индикатор:</w:t>
            </w:r>
          </w:p>
          <w:p w14:paraId="78078D56" w14:textId="77777777" w:rsidR="00AC7027" w:rsidRPr="00EC37C8" w:rsidRDefault="00AC7027" w:rsidP="003838C1">
            <w:pPr>
              <w:pStyle w:val="a0"/>
            </w:pPr>
            <w:r w:rsidRPr="00EC37C8">
              <w:rPr>
                <w:rFonts w:eastAsia="SimSun"/>
                <w:sz w:val="28"/>
                <w:szCs w:val="28"/>
              </w:rPr>
              <w:t>Доля автодорог местного значения, находящихся в хорошем и удовлетворительном состоянии</w:t>
            </w:r>
            <w:r w:rsidR="005F67D4" w:rsidRPr="00EC37C8">
              <w:rPr>
                <w:rFonts w:eastAsia="SimSun"/>
                <w:sz w:val="28"/>
                <w:szCs w:val="28"/>
              </w:rPr>
              <w:t>;</w:t>
            </w:r>
          </w:p>
          <w:p w14:paraId="54C62356" w14:textId="77777777" w:rsidR="00D56C06" w:rsidRPr="00EC37C8" w:rsidRDefault="005F67D4" w:rsidP="003838C1">
            <w:pPr>
              <w:widowControl w:val="0"/>
              <w:autoSpaceDE w:val="0"/>
              <w:autoSpaceDN w:val="0"/>
              <w:adjustRightInd w:val="0"/>
              <w:contextualSpacing/>
              <w:jc w:val="both"/>
              <w:rPr>
                <w:sz w:val="28"/>
                <w:szCs w:val="28"/>
              </w:rPr>
            </w:pPr>
            <w:r w:rsidRPr="00EC37C8">
              <w:rPr>
                <w:b/>
                <w:sz w:val="28"/>
                <w:szCs w:val="28"/>
              </w:rPr>
              <w:t xml:space="preserve">Цель 4: </w:t>
            </w:r>
            <w:r w:rsidR="00D56C06" w:rsidRPr="00EC37C8">
              <w:rPr>
                <w:sz w:val="28"/>
                <w:szCs w:val="28"/>
              </w:rPr>
              <w:t>Улучшение экологической ситуации в регионе</w:t>
            </w:r>
          </w:p>
          <w:p w14:paraId="50468743" w14:textId="77777777" w:rsidR="005F67D4" w:rsidRPr="00EC37C8" w:rsidRDefault="005F67D4" w:rsidP="003838C1">
            <w:pPr>
              <w:pStyle w:val="a0"/>
            </w:pPr>
            <w:r w:rsidRPr="00EC37C8">
              <w:rPr>
                <w:b/>
                <w:sz w:val="28"/>
                <w:szCs w:val="28"/>
                <w:lang w:val="kk-KZ"/>
              </w:rPr>
              <w:t>Целев</w:t>
            </w:r>
            <w:r w:rsidR="00EB0556" w:rsidRPr="00EC37C8">
              <w:rPr>
                <w:b/>
                <w:sz w:val="28"/>
                <w:szCs w:val="28"/>
                <w:lang w:val="kk-KZ"/>
              </w:rPr>
              <w:t>ые</w:t>
            </w:r>
            <w:r w:rsidRPr="00EC37C8">
              <w:rPr>
                <w:b/>
                <w:sz w:val="28"/>
                <w:szCs w:val="28"/>
                <w:lang w:val="kk-KZ"/>
              </w:rPr>
              <w:t xml:space="preserve"> индикатор</w:t>
            </w:r>
            <w:r w:rsidR="00EB0556" w:rsidRPr="00EC37C8">
              <w:rPr>
                <w:b/>
                <w:sz w:val="28"/>
                <w:szCs w:val="28"/>
                <w:lang w:val="kk-KZ"/>
              </w:rPr>
              <w:t>ы</w:t>
            </w:r>
            <w:r w:rsidRPr="00EC37C8">
              <w:rPr>
                <w:b/>
                <w:sz w:val="28"/>
                <w:szCs w:val="28"/>
                <w:lang w:val="kk-KZ"/>
              </w:rPr>
              <w:t>:</w:t>
            </w:r>
          </w:p>
          <w:p w14:paraId="3CBFFA32" w14:textId="77777777" w:rsidR="009C720C" w:rsidRPr="00EC37C8" w:rsidRDefault="009C720C" w:rsidP="009C720C">
            <w:pPr>
              <w:pStyle w:val="a0"/>
              <w:rPr>
                <w:rFonts w:eastAsia="SimSun"/>
                <w:sz w:val="28"/>
                <w:szCs w:val="28"/>
              </w:rPr>
            </w:pPr>
            <w:r w:rsidRPr="00EC37C8">
              <w:rPr>
                <w:rFonts w:eastAsia="SimSun"/>
                <w:sz w:val="28"/>
                <w:szCs w:val="28"/>
              </w:rPr>
              <w:t>Уровень удовлетворенности населения экологическим качеством жизни;</w:t>
            </w:r>
          </w:p>
          <w:p w14:paraId="2BEE1660" w14:textId="77777777" w:rsidR="009C720C" w:rsidRPr="00EC37C8" w:rsidRDefault="009C720C" w:rsidP="009C720C">
            <w:pPr>
              <w:pStyle w:val="a0"/>
              <w:rPr>
                <w:rFonts w:eastAsia="SimSun"/>
                <w:sz w:val="28"/>
                <w:szCs w:val="28"/>
              </w:rPr>
            </w:pPr>
            <w:r w:rsidRPr="00EC37C8">
              <w:rPr>
                <w:rFonts w:eastAsia="SimSun"/>
                <w:sz w:val="28"/>
                <w:szCs w:val="28"/>
              </w:rPr>
              <w:t>Доля переработки и утилизации:</w:t>
            </w:r>
          </w:p>
          <w:p w14:paraId="67DD1BEB" w14:textId="77777777" w:rsidR="009C720C" w:rsidRPr="00EC37C8" w:rsidRDefault="009C720C" w:rsidP="009C720C">
            <w:pPr>
              <w:pStyle w:val="a0"/>
              <w:rPr>
                <w:rFonts w:eastAsia="SimSun"/>
                <w:sz w:val="28"/>
                <w:szCs w:val="28"/>
              </w:rPr>
            </w:pPr>
            <w:r w:rsidRPr="00EC37C8">
              <w:rPr>
                <w:rFonts w:eastAsia="SimSun"/>
                <w:sz w:val="28"/>
                <w:szCs w:val="28"/>
              </w:rPr>
              <w:t>- ТБО (от объема образования);</w:t>
            </w:r>
          </w:p>
          <w:p w14:paraId="2884E54F" w14:textId="77777777" w:rsidR="009C720C" w:rsidRPr="00EC37C8" w:rsidRDefault="009C720C" w:rsidP="009C720C">
            <w:pPr>
              <w:pStyle w:val="a0"/>
              <w:rPr>
                <w:rFonts w:eastAsia="SimSun"/>
                <w:sz w:val="28"/>
                <w:szCs w:val="28"/>
              </w:rPr>
            </w:pPr>
            <w:r w:rsidRPr="00EC37C8">
              <w:rPr>
                <w:rFonts w:eastAsia="SimSun"/>
                <w:sz w:val="28"/>
                <w:szCs w:val="28"/>
              </w:rPr>
              <w:t>Охват молодежи экологическими проектами;</w:t>
            </w:r>
          </w:p>
          <w:p w14:paraId="0D5DC080" w14:textId="77777777" w:rsidR="009C720C" w:rsidRPr="00EC37C8" w:rsidRDefault="009C720C" w:rsidP="009C720C">
            <w:pPr>
              <w:pStyle w:val="a0"/>
              <w:rPr>
                <w:rFonts w:eastAsia="SimSun"/>
                <w:sz w:val="28"/>
                <w:szCs w:val="28"/>
              </w:rPr>
            </w:pPr>
            <w:r w:rsidRPr="00EC37C8">
              <w:rPr>
                <w:rFonts w:eastAsia="SimSun"/>
                <w:sz w:val="28"/>
                <w:szCs w:val="28"/>
              </w:rPr>
              <w:t>Снижение энергопотребления в бюджетном секторе и ЖКХ;</w:t>
            </w:r>
          </w:p>
          <w:p w14:paraId="60AE95D6" w14:textId="77777777" w:rsidR="003E3B85" w:rsidRPr="00EC37C8" w:rsidRDefault="003E3B85" w:rsidP="009C720C">
            <w:pPr>
              <w:pStyle w:val="a0"/>
              <w:rPr>
                <w:rFonts w:eastAsia="SimSun"/>
                <w:sz w:val="28"/>
                <w:szCs w:val="28"/>
              </w:rPr>
            </w:pPr>
            <w:r w:rsidRPr="00EC37C8">
              <w:rPr>
                <w:rFonts w:eastAsia="SimSun"/>
                <w:sz w:val="28"/>
                <w:szCs w:val="28"/>
              </w:rPr>
              <w:t>Снижение уровня нормативно-технических потерь электроэнергии в национальных и региональных электрических сетях;</w:t>
            </w:r>
          </w:p>
          <w:p w14:paraId="24B71A72" w14:textId="77777777" w:rsidR="009C720C" w:rsidRPr="00EC37C8" w:rsidRDefault="009C720C" w:rsidP="009C720C">
            <w:pPr>
              <w:pStyle w:val="a0"/>
              <w:rPr>
                <w:rFonts w:eastAsia="SimSun"/>
                <w:sz w:val="28"/>
                <w:szCs w:val="28"/>
              </w:rPr>
            </w:pPr>
            <w:r w:rsidRPr="00EC37C8">
              <w:rPr>
                <w:rFonts w:eastAsia="SimSun"/>
                <w:sz w:val="28"/>
                <w:szCs w:val="28"/>
              </w:rPr>
              <w:t xml:space="preserve">Увеличение естественной популяции </w:t>
            </w:r>
            <w:proofErr w:type="gramStart"/>
            <w:r w:rsidRPr="00EC37C8">
              <w:rPr>
                <w:rFonts w:eastAsia="SimSun"/>
                <w:sz w:val="28"/>
                <w:szCs w:val="28"/>
              </w:rPr>
              <w:t>рыбных</w:t>
            </w:r>
            <w:proofErr w:type="gramEnd"/>
            <w:r w:rsidRPr="00EC37C8">
              <w:rPr>
                <w:rFonts w:eastAsia="SimSun"/>
                <w:sz w:val="28"/>
                <w:szCs w:val="28"/>
              </w:rPr>
              <w:t xml:space="preserve"> ресурсов  на 1 % до 2024 года;</w:t>
            </w:r>
          </w:p>
          <w:p w14:paraId="1F7E49E1" w14:textId="77777777" w:rsidR="009C720C" w:rsidRPr="00EC37C8" w:rsidRDefault="009C720C" w:rsidP="009C720C">
            <w:pPr>
              <w:pStyle w:val="a0"/>
              <w:rPr>
                <w:rFonts w:eastAsia="SimSun"/>
                <w:sz w:val="28"/>
                <w:szCs w:val="28"/>
              </w:rPr>
            </w:pPr>
            <w:r w:rsidRPr="00EC37C8">
              <w:rPr>
                <w:rFonts w:eastAsia="SimSun"/>
                <w:sz w:val="28"/>
                <w:szCs w:val="28"/>
              </w:rPr>
              <w:t>Увеличение/расширение площади, покрытой лесом, в том числе, за счет посадки 2 млрд. деревьев с обеспечением  нормативной приживаемости в разрезе пород и регионов посадки;</w:t>
            </w:r>
          </w:p>
          <w:p w14:paraId="4AE4F4A2" w14:textId="77777777" w:rsidR="009C720C" w:rsidRPr="00EC37C8" w:rsidRDefault="009C720C" w:rsidP="009C720C">
            <w:pPr>
              <w:pStyle w:val="a0"/>
              <w:rPr>
                <w:rFonts w:eastAsia="SimSun"/>
                <w:sz w:val="28"/>
                <w:szCs w:val="28"/>
              </w:rPr>
            </w:pPr>
            <w:r w:rsidRPr="00EC37C8">
              <w:rPr>
                <w:rFonts w:eastAsia="SimSun"/>
                <w:sz w:val="28"/>
                <w:szCs w:val="28"/>
              </w:rPr>
              <w:t>Охват учащихся курсом «Экология» в программе средней школы (6 класс);</w:t>
            </w:r>
          </w:p>
          <w:p w14:paraId="4C89D806" w14:textId="77777777" w:rsidR="009C720C" w:rsidRPr="00EC37C8" w:rsidRDefault="009C720C" w:rsidP="009C720C">
            <w:pPr>
              <w:pStyle w:val="a0"/>
              <w:rPr>
                <w:rFonts w:eastAsia="SimSun"/>
                <w:sz w:val="28"/>
                <w:szCs w:val="28"/>
              </w:rPr>
            </w:pPr>
            <w:r w:rsidRPr="00EC37C8">
              <w:rPr>
                <w:rFonts w:eastAsia="SimSun"/>
                <w:sz w:val="28"/>
                <w:szCs w:val="28"/>
              </w:rPr>
              <w:t>Обеспеченность доступа учащихся к лучшим зеленым практикам и технологиям (дополнительное образование)</w:t>
            </w:r>
            <w:r w:rsidR="000B559A" w:rsidRPr="00EC37C8">
              <w:rPr>
                <w:rFonts w:eastAsia="SimSun"/>
                <w:sz w:val="28"/>
                <w:szCs w:val="28"/>
              </w:rPr>
              <w:t>;</w:t>
            </w:r>
          </w:p>
          <w:p w14:paraId="5F312A9B" w14:textId="77777777" w:rsidR="009C720C" w:rsidRPr="00EC37C8" w:rsidRDefault="009C720C" w:rsidP="009C720C">
            <w:pPr>
              <w:pStyle w:val="a0"/>
              <w:rPr>
                <w:rFonts w:eastAsia="SimSun"/>
                <w:sz w:val="28"/>
                <w:szCs w:val="28"/>
              </w:rPr>
            </w:pPr>
            <w:r w:rsidRPr="00EC37C8">
              <w:rPr>
                <w:rFonts w:eastAsia="SimSun"/>
                <w:sz w:val="28"/>
                <w:szCs w:val="28"/>
              </w:rPr>
              <w:t>Количество охваченных граждан экологической информационной кампанией</w:t>
            </w:r>
          </w:p>
          <w:p w14:paraId="7C3C60A2" w14:textId="77777777" w:rsidR="00D56C06" w:rsidRPr="00EC37C8" w:rsidRDefault="005F67D4" w:rsidP="003838C1">
            <w:pPr>
              <w:pStyle w:val="a0"/>
              <w:rPr>
                <w:sz w:val="28"/>
                <w:szCs w:val="28"/>
              </w:rPr>
            </w:pPr>
            <w:r w:rsidRPr="00EC37C8">
              <w:rPr>
                <w:b/>
                <w:sz w:val="28"/>
                <w:szCs w:val="28"/>
              </w:rPr>
              <w:t>Цель 5:</w:t>
            </w:r>
            <w:r w:rsidRPr="00EC37C8">
              <w:rPr>
                <w:sz w:val="28"/>
                <w:szCs w:val="28"/>
              </w:rPr>
              <w:t xml:space="preserve"> </w:t>
            </w:r>
            <w:r w:rsidR="00D56C06" w:rsidRPr="00EC37C8">
              <w:rPr>
                <w:sz w:val="28"/>
                <w:szCs w:val="28"/>
              </w:rPr>
              <w:t>Обеспеч</w:t>
            </w:r>
            <w:r w:rsidR="000061D4" w:rsidRPr="00EC37C8">
              <w:rPr>
                <w:sz w:val="28"/>
                <w:szCs w:val="28"/>
              </w:rPr>
              <w:t xml:space="preserve">ение общественной безопасности и </w:t>
            </w:r>
            <w:r w:rsidR="00D56C06" w:rsidRPr="00EC37C8">
              <w:rPr>
                <w:sz w:val="28"/>
                <w:szCs w:val="28"/>
              </w:rPr>
              <w:t>правопорядка</w:t>
            </w:r>
          </w:p>
          <w:p w14:paraId="33542F5F" w14:textId="77777777" w:rsidR="005F67D4" w:rsidRPr="00EC37C8" w:rsidRDefault="005F67D4" w:rsidP="003838C1">
            <w:pPr>
              <w:pStyle w:val="a0"/>
            </w:pPr>
            <w:r w:rsidRPr="00EC37C8">
              <w:rPr>
                <w:b/>
                <w:sz w:val="28"/>
                <w:szCs w:val="28"/>
                <w:lang w:val="kk-KZ"/>
              </w:rPr>
              <w:t>Целев</w:t>
            </w:r>
            <w:r w:rsidR="00114AF3" w:rsidRPr="00EC37C8">
              <w:rPr>
                <w:b/>
                <w:sz w:val="28"/>
                <w:szCs w:val="28"/>
                <w:lang w:val="kk-KZ"/>
              </w:rPr>
              <w:t>ые</w:t>
            </w:r>
            <w:r w:rsidRPr="00EC37C8">
              <w:rPr>
                <w:b/>
                <w:sz w:val="28"/>
                <w:szCs w:val="28"/>
                <w:lang w:val="kk-KZ"/>
              </w:rPr>
              <w:t xml:space="preserve"> индикатор</w:t>
            </w:r>
            <w:r w:rsidR="00114AF3" w:rsidRPr="00EC37C8">
              <w:rPr>
                <w:b/>
                <w:sz w:val="28"/>
                <w:szCs w:val="28"/>
                <w:lang w:val="kk-KZ"/>
              </w:rPr>
              <w:t>ы</w:t>
            </w:r>
            <w:r w:rsidRPr="00EC37C8">
              <w:rPr>
                <w:b/>
                <w:sz w:val="28"/>
                <w:szCs w:val="28"/>
                <w:lang w:val="kk-KZ"/>
              </w:rPr>
              <w:t>:</w:t>
            </w:r>
          </w:p>
          <w:p w14:paraId="3FAA278E" w14:textId="77777777" w:rsidR="005F67D4" w:rsidRPr="00EC37C8" w:rsidRDefault="005F67D4" w:rsidP="003838C1">
            <w:pPr>
              <w:widowControl w:val="0"/>
              <w:jc w:val="both"/>
              <w:rPr>
                <w:iCs/>
                <w:sz w:val="28"/>
                <w:szCs w:val="28"/>
              </w:rPr>
            </w:pPr>
            <w:r w:rsidRPr="00EC37C8">
              <w:rPr>
                <w:iCs/>
                <w:sz w:val="28"/>
                <w:szCs w:val="28"/>
              </w:rPr>
              <w:t>Ощущение личной, имущественной и общественной безопасности</w:t>
            </w:r>
            <w:r w:rsidR="00114AF3" w:rsidRPr="00EC37C8">
              <w:rPr>
                <w:iCs/>
                <w:sz w:val="28"/>
                <w:szCs w:val="28"/>
              </w:rPr>
              <w:t>;</w:t>
            </w:r>
          </w:p>
          <w:p w14:paraId="7DBC3678" w14:textId="77777777" w:rsidR="00106B48" w:rsidRPr="00EC37C8" w:rsidRDefault="00106B48" w:rsidP="003838C1">
            <w:pPr>
              <w:widowControl w:val="0"/>
              <w:jc w:val="both"/>
              <w:rPr>
                <w:iCs/>
                <w:sz w:val="28"/>
                <w:szCs w:val="28"/>
              </w:rPr>
            </w:pPr>
            <w:r w:rsidRPr="00EC37C8">
              <w:rPr>
                <w:iCs/>
                <w:sz w:val="28"/>
                <w:szCs w:val="28"/>
              </w:rPr>
              <w:t>Увеличение количества камер видеонаблюдения;</w:t>
            </w:r>
          </w:p>
          <w:p w14:paraId="3882892A" w14:textId="77777777" w:rsidR="00106B48" w:rsidRPr="00EC37C8" w:rsidRDefault="00106B48" w:rsidP="003838C1">
            <w:pPr>
              <w:widowControl w:val="0"/>
              <w:jc w:val="both"/>
              <w:rPr>
                <w:iCs/>
                <w:sz w:val="28"/>
                <w:szCs w:val="28"/>
              </w:rPr>
            </w:pPr>
            <w:r w:rsidRPr="00EC37C8">
              <w:rPr>
                <w:iCs/>
                <w:sz w:val="28"/>
                <w:szCs w:val="28"/>
              </w:rPr>
              <w:t>Уровень оснащенности полиции цифровыми инструментами;</w:t>
            </w:r>
          </w:p>
          <w:p w14:paraId="02D4D592" w14:textId="77777777" w:rsidR="00106B48" w:rsidRPr="00EC37C8" w:rsidRDefault="00106B48" w:rsidP="003838C1">
            <w:pPr>
              <w:widowControl w:val="0"/>
              <w:jc w:val="both"/>
              <w:rPr>
                <w:iCs/>
                <w:sz w:val="28"/>
                <w:szCs w:val="28"/>
              </w:rPr>
            </w:pPr>
            <w:r w:rsidRPr="00EC37C8">
              <w:rPr>
                <w:iCs/>
                <w:sz w:val="28"/>
                <w:szCs w:val="28"/>
              </w:rPr>
              <w:lastRenderedPageBreak/>
              <w:t>Уровень обеспеченности инфраструктурой для реагирования на ЧС;</w:t>
            </w:r>
          </w:p>
          <w:p w14:paraId="3A11F631" w14:textId="77777777" w:rsidR="00106B48" w:rsidRPr="00EC37C8" w:rsidRDefault="00106B48" w:rsidP="003838C1">
            <w:pPr>
              <w:widowControl w:val="0"/>
              <w:jc w:val="both"/>
              <w:rPr>
                <w:iCs/>
                <w:sz w:val="28"/>
                <w:szCs w:val="28"/>
              </w:rPr>
            </w:pPr>
            <w:r w:rsidRPr="00EC37C8">
              <w:rPr>
                <w:iCs/>
                <w:sz w:val="28"/>
                <w:szCs w:val="28"/>
              </w:rPr>
              <w:t>Уровень защиты населения удаленных и сельских населенных пунктов пожарными постами;</w:t>
            </w:r>
          </w:p>
          <w:p w14:paraId="5E1E7976" w14:textId="77777777" w:rsidR="00106B48" w:rsidRPr="00EC37C8" w:rsidRDefault="00106B48" w:rsidP="003838C1">
            <w:pPr>
              <w:widowControl w:val="0"/>
              <w:jc w:val="both"/>
              <w:rPr>
                <w:iCs/>
                <w:sz w:val="28"/>
                <w:szCs w:val="28"/>
              </w:rPr>
            </w:pPr>
            <w:r w:rsidRPr="00EC37C8">
              <w:rPr>
                <w:iCs/>
                <w:sz w:val="28"/>
                <w:szCs w:val="28"/>
              </w:rPr>
              <w:t>Уровень оснащенности органов гражданской защиты первоочередными материально- техническими средствами для проведения аварийно-спасательных и неотложных работ;</w:t>
            </w:r>
          </w:p>
          <w:p w14:paraId="52269588" w14:textId="77777777" w:rsidR="00106B48" w:rsidRPr="00EC37C8" w:rsidRDefault="00106B48" w:rsidP="003838C1">
            <w:pPr>
              <w:widowControl w:val="0"/>
              <w:jc w:val="both"/>
              <w:rPr>
                <w:iCs/>
                <w:sz w:val="28"/>
                <w:szCs w:val="28"/>
              </w:rPr>
            </w:pPr>
            <w:r w:rsidRPr="00EC37C8">
              <w:rPr>
                <w:iCs/>
                <w:sz w:val="28"/>
                <w:szCs w:val="28"/>
              </w:rPr>
              <w:t>Уровень защищённости территорий от наводнения, талых и дождевых вод;</w:t>
            </w:r>
          </w:p>
          <w:p w14:paraId="2D43714D" w14:textId="77777777" w:rsidR="00106B48" w:rsidRPr="00EC37C8" w:rsidRDefault="00106B48" w:rsidP="003838C1">
            <w:pPr>
              <w:widowControl w:val="0"/>
              <w:jc w:val="both"/>
              <w:rPr>
                <w:iCs/>
                <w:sz w:val="28"/>
                <w:szCs w:val="28"/>
              </w:rPr>
            </w:pPr>
            <w:r w:rsidRPr="00EC37C8">
              <w:rPr>
                <w:iCs/>
                <w:sz w:val="28"/>
                <w:szCs w:val="28"/>
              </w:rPr>
              <w:t>Уровень оповещения населения при угрозе ЧС</w:t>
            </w:r>
          </w:p>
          <w:p w14:paraId="0F5E6A39" w14:textId="77777777" w:rsidR="00F9545F" w:rsidRPr="00EC37C8" w:rsidRDefault="00F9545F" w:rsidP="003838C1">
            <w:pPr>
              <w:widowControl w:val="0"/>
              <w:jc w:val="both"/>
              <w:rPr>
                <w:iCs/>
                <w:sz w:val="28"/>
                <w:szCs w:val="28"/>
              </w:rPr>
            </w:pPr>
            <w:r w:rsidRPr="00EC37C8">
              <w:rPr>
                <w:b/>
                <w:sz w:val="28"/>
                <w:szCs w:val="28"/>
              </w:rPr>
              <w:t xml:space="preserve">Цель 6: </w:t>
            </w:r>
            <w:r w:rsidR="00653B3A" w:rsidRPr="00EC37C8">
              <w:rPr>
                <w:iCs/>
                <w:sz w:val="28"/>
                <w:szCs w:val="28"/>
              </w:rPr>
              <w:t>Создание условий</w:t>
            </w:r>
            <w:r w:rsidRPr="00EC37C8">
              <w:rPr>
                <w:iCs/>
                <w:sz w:val="28"/>
                <w:szCs w:val="28"/>
              </w:rPr>
              <w:t xml:space="preserve"> для стимулирования развития </w:t>
            </w:r>
            <w:proofErr w:type="gramStart"/>
            <w:r w:rsidRPr="00EC37C8">
              <w:rPr>
                <w:iCs/>
                <w:sz w:val="28"/>
                <w:szCs w:val="28"/>
              </w:rPr>
              <w:t>ИТ</w:t>
            </w:r>
            <w:proofErr w:type="gramEnd"/>
            <w:r w:rsidRPr="00EC37C8">
              <w:rPr>
                <w:iCs/>
                <w:sz w:val="28"/>
                <w:szCs w:val="28"/>
              </w:rPr>
              <w:t xml:space="preserve"> компаний области</w:t>
            </w:r>
          </w:p>
          <w:p w14:paraId="341DB89E" w14:textId="77777777" w:rsidR="00F9545F" w:rsidRPr="00EC37C8" w:rsidRDefault="00F9545F" w:rsidP="003838C1">
            <w:pPr>
              <w:pStyle w:val="a0"/>
            </w:pPr>
            <w:r w:rsidRPr="00EC37C8">
              <w:rPr>
                <w:b/>
                <w:sz w:val="28"/>
                <w:szCs w:val="28"/>
                <w:lang w:val="kk-KZ"/>
              </w:rPr>
              <w:t>Целевые индикаторы:</w:t>
            </w:r>
          </w:p>
          <w:p w14:paraId="734049CE" w14:textId="77777777" w:rsidR="00204501" w:rsidRPr="00EC37C8" w:rsidRDefault="00204501" w:rsidP="00204501">
            <w:pPr>
              <w:pStyle w:val="a0"/>
              <w:rPr>
                <w:rFonts w:eastAsia="SimSun"/>
                <w:sz w:val="28"/>
                <w:szCs w:val="28"/>
              </w:rPr>
            </w:pPr>
            <w:r w:rsidRPr="00EC37C8">
              <w:rPr>
                <w:rFonts w:eastAsia="SimSun"/>
                <w:sz w:val="28"/>
                <w:szCs w:val="28"/>
              </w:rPr>
              <w:t>Количество квалифицированных кадров в сфере ИКТ:</w:t>
            </w:r>
          </w:p>
          <w:p w14:paraId="045C5DD3" w14:textId="77777777" w:rsidR="00204501" w:rsidRPr="00EC37C8" w:rsidRDefault="00204501" w:rsidP="00204501">
            <w:pPr>
              <w:pStyle w:val="a0"/>
              <w:rPr>
                <w:rFonts w:eastAsia="SimSun"/>
                <w:sz w:val="28"/>
                <w:szCs w:val="28"/>
              </w:rPr>
            </w:pPr>
            <w:r w:rsidRPr="00EC37C8">
              <w:rPr>
                <w:rFonts w:eastAsia="SimSun"/>
                <w:sz w:val="28"/>
                <w:szCs w:val="28"/>
              </w:rPr>
              <w:t>подготовка кадров ТиПО</w:t>
            </w:r>
            <w:r w:rsidR="003E3B85" w:rsidRPr="00EC37C8">
              <w:rPr>
                <w:rFonts w:eastAsia="SimSun"/>
                <w:sz w:val="28"/>
                <w:szCs w:val="28"/>
              </w:rPr>
              <w:t>;</w:t>
            </w:r>
          </w:p>
          <w:p w14:paraId="66881009" w14:textId="77777777" w:rsidR="00204501" w:rsidRPr="00EC37C8" w:rsidRDefault="00204501" w:rsidP="00204501">
            <w:pPr>
              <w:pStyle w:val="a0"/>
              <w:rPr>
                <w:rFonts w:eastAsia="SimSun"/>
                <w:sz w:val="28"/>
                <w:szCs w:val="28"/>
              </w:rPr>
            </w:pPr>
            <w:r w:rsidRPr="00EC37C8">
              <w:rPr>
                <w:rFonts w:eastAsia="SimSun"/>
                <w:sz w:val="28"/>
                <w:szCs w:val="28"/>
              </w:rPr>
              <w:t>открытие современной школы программирования;</w:t>
            </w:r>
          </w:p>
          <w:p w14:paraId="0CDC25CE" w14:textId="77777777" w:rsidR="004B33FD" w:rsidRPr="00EC37C8" w:rsidRDefault="004B33FD" w:rsidP="004B33FD">
            <w:pPr>
              <w:pStyle w:val="a0"/>
              <w:rPr>
                <w:rFonts w:eastAsia="SimSun"/>
                <w:sz w:val="28"/>
                <w:szCs w:val="28"/>
              </w:rPr>
            </w:pPr>
            <w:r w:rsidRPr="00EC37C8">
              <w:rPr>
                <w:rFonts w:eastAsia="SimSun"/>
                <w:sz w:val="28"/>
                <w:szCs w:val="28"/>
              </w:rPr>
              <w:t>Доля медицинских организаций, обеспечивающи</w:t>
            </w:r>
            <w:r w:rsidR="006724E4" w:rsidRPr="00EC37C8">
              <w:rPr>
                <w:rFonts w:eastAsia="SimSun"/>
                <w:sz w:val="28"/>
                <w:szCs w:val="28"/>
              </w:rPr>
              <w:t>х обмен данными с ядром Ehealth</w:t>
            </w:r>
            <w:r w:rsidRPr="00EC37C8">
              <w:rPr>
                <w:rFonts w:eastAsia="SimSun"/>
                <w:sz w:val="28"/>
                <w:szCs w:val="28"/>
              </w:rPr>
              <w:t>;</w:t>
            </w:r>
          </w:p>
          <w:p w14:paraId="74A2FEF7" w14:textId="77777777" w:rsidR="004B33FD" w:rsidRPr="00EC37C8" w:rsidRDefault="004B33FD" w:rsidP="004B33FD">
            <w:pPr>
              <w:pStyle w:val="a0"/>
              <w:rPr>
                <w:rFonts w:eastAsia="SimSun"/>
                <w:sz w:val="28"/>
                <w:szCs w:val="28"/>
              </w:rPr>
            </w:pPr>
            <w:r w:rsidRPr="00EC37C8">
              <w:rPr>
                <w:rFonts w:eastAsia="SimSun"/>
                <w:sz w:val="28"/>
                <w:szCs w:val="28"/>
              </w:rPr>
              <w:t>Доля дистанционных медицинских услуг, оказанных населению</w:t>
            </w:r>
            <w:r w:rsidR="003E3B85" w:rsidRPr="00EC37C8">
              <w:rPr>
                <w:rFonts w:eastAsia="SimSun"/>
                <w:sz w:val="28"/>
                <w:szCs w:val="28"/>
              </w:rPr>
              <w:t>;</w:t>
            </w:r>
          </w:p>
          <w:p w14:paraId="2C1C2D3D" w14:textId="77777777" w:rsidR="003E3B85" w:rsidRPr="00EC37C8" w:rsidRDefault="003E3B85" w:rsidP="003E3B85">
            <w:pPr>
              <w:pStyle w:val="a0"/>
              <w:rPr>
                <w:rFonts w:eastAsia="SimSun"/>
                <w:sz w:val="28"/>
                <w:szCs w:val="28"/>
              </w:rPr>
            </w:pPr>
            <w:r w:rsidRPr="00EC37C8">
              <w:rPr>
                <w:rFonts w:eastAsia="SimSun"/>
                <w:sz w:val="28"/>
                <w:szCs w:val="28"/>
              </w:rPr>
              <w:t>Доля инвентаризованных подземных и надземных коммуникаций на застроенных территориях для создания цифровой плановой осн</w:t>
            </w:r>
            <w:r w:rsidR="006724E4" w:rsidRPr="00EC37C8">
              <w:rPr>
                <w:rFonts w:eastAsia="SimSun"/>
                <w:sz w:val="28"/>
                <w:szCs w:val="28"/>
              </w:rPr>
              <w:t>овы градостроительного кадастра</w:t>
            </w:r>
            <w:r w:rsidRPr="00EC37C8">
              <w:rPr>
                <w:rFonts w:eastAsia="SimSun"/>
                <w:sz w:val="28"/>
                <w:szCs w:val="28"/>
              </w:rPr>
              <w:t>:</w:t>
            </w:r>
          </w:p>
          <w:p w14:paraId="50003907" w14:textId="77777777" w:rsidR="003E3B85" w:rsidRPr="00EC37C8" w:rsidRDefault="003E3B85" w:rsidP="003E3B85">
            <w:pPr>
              <w:pStyle w:val="a0"/>
              <w:rPr>
                <w:rFonts w:eastAsia="SimSun"/>
                <w:sz w:val="28"/>
                <w:szCs w:val="28"/>
              </w:rPr>
            </w:pPr>
            <w:r w:rsidRPr="00EC37C8">
              <w:rPr>
                <w:rFonts w:eastAsia="SimSun"/>
                <w:sz w:val="28"/>
                <w:szCs w:val="28"/>
              </w:rPr>
              <w:t>из республиканского бюджета;</w:t>
            </w:r>
          </w:p>
          <w:p w14:paraId="3398A067" w14:textId="77777777" w:rsidR="003E3B85" w:rsidRPr="00EC37C8" w:rsidRDefault="003E3B85" w:rsidP="003E3B85">
            <w:pPr>
              <w:pStyle w:val="a0"/>
              <w:rPr>
                <w:rFonts w:eastAsia="SimSun"/>
                <w:sz w:val="28"/>
                <w:szCs w:val="28"/>
              </w:rPr>
            </w:pPr>
            <w:r w:rsidRPr="00EC37C8">
              <w:rPr>
                <w:rFonts w:eastAsia="SimSun"/>
                <w:sz w:val="28"/>
                <w:szCs w:val="28"/>
              </w:rPr>
              <w:t>из местного бюджета</w:t>
            </w:r>
          </w:p>
          <w:p w14:paraId="014E679D" w14:textId="77777777" w:rsidR="00F9545F" w:rsidRPr="00EC37C8" w:rsidRDefault="00F9545F" w:rsidP="003838C1">
            <w:pPr>
              <w:widowControl w:val="0"/>
              <w:jc w:val="both"/>
              <w:rPr>
                <w:iCs/>
                <w:sz w:val="28"/>
                <w:szCs w:val="28"/>
              </w:rPr>
            </w:pPr>
            <w:r w:rsidRPr="00EC37C8">
              <w:rPr>
                <w:b/>
                <w:sz w:val="28"/>
                <w:szCs w:val="28"/>
              </w:rPr>
              <w:t xml:space="preserve">Цель 7: </w:t>
            </w:r>
            <w:r w:rsidRPr="00EC37C8">
              <w:rPr>
                <w:iCs/>
                <w:sz w:val="28"/>
                <w:szCs w:val="28"/>
              </w:rPr>
              <w:t>Обеспечение граждан доступом к цифровым технологиям</w:t>
            </w:r>
          </w:p>
          <w:p w14:paraId="37E99D7F" w14:textId="77777777" w:rsidR="00F9545F" w:rsidRPr="00EC37C8" w:rsidRDefault="00F9545F" w:rsidP="003838C1">
            <w:pPr>
              <w:pStyle w:val="a0"/>
            </w:pPr>
            <w:r w:rsidRPr="00EC37C8">
              <w:rPr>
                <w:b/>
                <w:sz w:val="28"/>
                <w:szCs w:val="28"/>
                <w:lang w:val="kk-KZ"/>
              </w:rPr>
              <w:t>Целевые индикаторы:</w:t>
            </w:r>
          </w:p>
          <w:p w14:paraId="184BD21A" w14:textId="77777777" w:rsidR="00A01D1B" w:rsidRPr="00EC37C8" w:rsidRDefault="00A01D1B" w:rsidP="00A01D1B">
            <w:pPr>
              <w:widowControl w:val="0"/>
              <w:jc w:val="both"/>
              <w:rPr>
                <w:iCs/>
                <w:sz w:val="28"/>
                <w:szCs w:val="28"/>
              </w:rPr>
            </w:pPr>
            <w:r w:rsidRPr="00EC37C8">
              <w:rPr>
                <w:iCs/>
                <w:sz w:val="28"/>
                <w:szCs w:val="28"/>
              </w:rPr>
              <w:t xml:space="preserve">Доля акиматов </w:t>
            </w:r>
            <w:proofErr w:type="gramStart"/>
            <w:r w:rsidRPr="00EC37C8">
              <w:rPr>
                <w:iCs/>
                <w:sz w:val="28"/>
                <w:szCs w:val="28"/>
              </w:rPr>
              <w:t>соответствующих</w:t>
            </w:r>
            <w:proofErr w:type="gramEnd"/>
            <w:r w:rsidRPr="00EC37C8">
              <w:rPr>
                <w:iCs/>
                <w:sz w:val="28"/>
                <w:szCs w:val="28"/>
              </w:rPr>
              <w:t xml:space="preserve"> цифровому стандарту (типовая архитектура, эталонный стандарт);</w:t>
            </w:r>
          </w:p>
          <w:p w14:paraId="2FC800E5" w14:textId="77777777" w:rsidR="00A01D1B" w:rsidRPr="00EC37C8" w:rsidRDefault="00A01D1B" w:rsidP="00A01D1B">
            <w:pPr>
              <w:widowControl w:val="0"/>
              <w:jc w:val="both"/>
              <w:rPr>
                <w:iCs/>
                <w:sz w:val="28"/>
                <w:szCs w:val="28"/>
              </w:rPr>
            </w:pPr>
            <w:r w:rsidRPr="00EC37C8">
              <w:rPr>
                <w:iCs/>
                <w:sz w:val="28"/>
                <w:szCs w:val="28"/>
              </w:rPr>
              <w:t>Доля оцифрованных земельных данных;</w:t>
            </w:r>
          </w:p>
          <w:p w14:paraId="26D715AD" w14:textId="77777777" w:rsidR="00A01D1B" w:rsidRPr="00EC37C8" w:rsidRDefault="00A01D1B" w:rsidP="00A01D1B">
            <w:pPr>
              <w:widowControl w:val="0"/>
              <w:jc w:val="both"/>
              <w:rPr>
                <w:iCs/>
                <w:sz w:val="28"/>
                <w:szCs w:val="28"/>
              </w:rPr>
            </w:pPr>
            <w:r w:rsidRPr="00EC37C8">
              <w:rPr>
                <w:iCs/>
                <w:sz w:val="28"/>
                <w:szCs w:val="28"/>
              </w:rPr>
              <w:t>Доля учебников, переведенных в цифровой формат;</w:t>
            </w:r>
          </w:p>
          <w:p w14:paraId="24676870" w14:textId="77777777" w:rsidR="005B3404" w:rsidRPr="00EC37C8" w:rsidRDefault="005B3404" w:rsidP="005B3404">
            <w:pPr>
              <w:widowControl w:val="0"/>
              <w:jc w:val="both"/>
              <w:rPr>
                <w:iCs/>
                <w:sz w:val="28"/>
                <w:szCs w:val="28"/>
              </w:rPr>
            </w:pPr>
            <w:proofErr w:type="gramStart"/>
            <w:r w:rsidRPr="00EC37C8">
              <w:rPr>
                <w:iCs/>
                <w:sz w:val="28"/>
                <w:szCs w:val="28"/>
              </w:rPr>
              <w:t>Доля организаций среднего образования, обеспеченных интернетом не ниже 100 мб/с для внутреннего контента (внутри Казахстана) и 8 мбит/сек для внешнего контента (%);</w:t>
            </w:r>
            <w:proofErr w:type="gramEnd"/>
          </w:p>
          <w:p w14:paraId="2E1E5B51" w14:textId="77777777" w:rsidR="005B3404" w:rsidRPr="00EC37C8" w:rsidRDefault="005B3404" w:rsidP="005B3404">
            <w:pPr>
              <w:widowControl w:val="0"/>
              <w:jc w:val="both"/>
              <w:rPr>
                <w:iCs/>
                <w:sz w:val="28"/>
                <w:szCs w:val="28"/>
              </w:rPr>
            </w:pPr>
            <w:r w:rsidRPr="00EC37C8">
              <w:rPr>
                <w:iCs/>
                <w:sz w:val="28"/>
                <w:szCs w:val="28"/>
              </w:rPr>
              <w:t>не ниже 100 мб/с для внутреннего контента (внутри Казахстана) и 20 мб/</w:t>
            </w:r>
            <w:proofErr w:type="gramStart"/>
            <w:r w:rsidRPr="00EC37C8">
              <w:rPr>
                <w:iCs/>
                <w:sz w:val="28"/>
                <w:szCs w:val="28"/>
              </w:rPr>
              <w:t>с</w:t>
            </w:r>
            <w:proofErr w:type="gramEnd"/>
            <w:r w:rsidRPr="00EC37C8">
              <w:rPr>
                <w:iCs/>
                <w:sz w:val="28"/>
                <w:szCs w:val="28"/>
              </w:rPr>
              <w:t xml:space="preserve"> для внешнего контента (%);</w:t>
            </w:r>
          </w:p>
          <w:p w14:paraId="5DA208F7" w14:textId="77777777" w:rsidR="004504B2" w:rsidRPr="00EC37C8" w:rsidRDefault="00D56C06" w:rsidP="003838C1">
            <w:pPr>
              <w:widowControl w:val="0"/>
              <w:jc w:val="both"/>
              <w:rPr>
                <w:rFonts w:eastAsia="Times-Roman"/>
                <w:b/>
                <w:sz w:val="28"/>
                <w:szCs w:val="28"/>
              </w:rPr>
            </w:pPr>
            <w:r w:rsidRPr="00EC37C8">
              <w:rPr>
                <w:b/>
                <w:sz w:val="28"/>
                <w:szCs w:val="28"/>
              </w:rPr>
              <w:t>Направление</w:t>
            </w:r>
            <w:r w:rsidR="00720EEB" w:rsidRPr="00EC37C8">
              <w:rPr>
                <w:b/>
                <w:sz w:val="28"/>
                <w:szCs w:val="28"/>
              </w:rPr>
              <w:t xml:space="preserve"> 3</w:t>
            </w:r>
            <w:r w:rsidRPr="00EC37C8">
              <w:rPr>
                <w:b/>
                <w:sz w:val="28"/>
                <w:szCs w:val="28"/>
              </w:rPr>
              <w:t>:</w:t>
            </w:r>
            <w:r w:rsidR="00117758" w:rsidRPr="00EC37C8">
              <w:rPr>
                <w:b/>
                <w:sz w:val="28"/>
                <w:szCs w:val="28"/>
              </w:rPr>
              <w:t xml:space="preserve"> </w:t>
            </w:r>
            <w:r w:rsidR="004504B2" w:rsidRPr="00EC37C8">
              <w:rPr>
                <w:rFonts w:eastAsia="SimSun"/>
                <w:b/>
                <w:sz w:val="28"/>
                <w:szCs w:val="28"/>
              </w:rPr>
              <w:t>Обеспечение нового качества жизни</w:t>
            </w:r>
          </w:p>
          <w:p w14:paraId="2C3EE411" w14:textId="77777777" w:rsidR="001B6FA5" w:rsidRPr="00EC37C8" w:rsidRDefault="005F67D4" w:rsidP="004252E2">
            <w:pPr>
              <w:widowControl w:val="0"/>
              <w:jc w:val="both"/>
              <w:rPr>
                <w:rFonts w:eastAsia="SimSun"/>
                <w:sz w:val="28"/>
                <w:szCs w:val="28"/>
              </w:rPr>
            </w:pPr>
            <w:r w:rsidRPr="00EC37C8">
              <w:rPr>
                <w:b/>
                <w:sz w:val="28"/>
                <w:szCs w:val="28"/>
              </w:rPr>
              <w:t>Цель 1</w:t>
            </w:r>
            <w:r w:rsidR="00D56C06" w:rsidRPr="00EC37C8">
              <w:rPr>
                <w:b/>
                <w:sz w:val="28"/>
                <w:szCs w:val="28"/>
              </w:rPr>
              <w:t>:</w:t>
            </w:r>
            <w:r w:rsidR="004252E2" w:rsidRPr="00EC37C8">
              <w:rPr>
                <w:b/>
                <w:sz w:val="28"/>
                <w:szCs w:val="28"/>
              </w:rPr>
              <w:t xml:space="preserve"> </w:t>
            </w:r>
            <w:r w:rsidR="001B6FA5" w:rsidRPr="00EC37C8">
              <w:rPr>
                <w:rFonts w:eastAsia="SimSun"/>
                <w:sz w:val="28"/>
                <w:szCs w:val="28"/>
              </w:rPr>
              <w:t xml:space="preserve">Обеспечение занятости и </w:t>
            </w:r>
            <w:proofErr w:type="gramStart"/>
            <w:r w:rsidR="001B6FA5" w:rsidRPr="00EC37C8">
              <w:rPr>
                <w:rFonts w:eastAsia="SimSun"/>
                <w:sz w:val="28"/>
                <w:szCs w:val="28"/>
              </w:rPr>
              <w:t>социальной</w:t>
            </w:r>
            <w:proofErr w:type="gramEnd"/>
            <w:r w:rsidR="001B6FA5" w:rsidRPr="00EC37C8">
              <w:rPr>
                <w:rFonts w:eastAsia="SimSun"/>
                <w:sz w:val="28"/>
                <w:szCs w:val="28"/>
              </w:rPr>
              <w:t xml:space="preserve"> защиты населения, сокращение трудодефицита кадров в регионе</w:t>
            </w:r>
          </w:p>
          <w:p w14:paraId="03C02F14" w14:textId="77777777" w:rsidR="005F67D4" w:rsidRPr="00EC37C8" w:rsidRDefault="005F67D4" w:rsidP="003838C1">
            <w:pPr>
              <w:widowControl w:val="0"/>
              <w:jc w:val="both"/>
              <w:rPr>
                <w:b/>
                <w:sz w:val="28"/>
                <w:szCs w:val="28"/>
                <w:lang w:val="kk-KZ"/>
              </w:rPr>
            </w:pPr>
            <w:r w:rsidRPr="00EC37C8">
              <w:rPr>
                <w:b/>
                <w:sz w:val="28"/>
                <w:szCs w:val="28"/>
                <w:lang w:val="kk-KZ"/>
              </w:rPr>
              <w:t>Целевые индикаторы:</w:t>
            </w:r>
          </w:p>
          <w:p w14:paraId="7EDAD001" w14:textId="77777777" w:rsidR="00231EC8" w:rsidRPr="00EC37C8" w:rsidRDefault="00231EC8" w:rsidP="003838C1">
            <w:pPr>
              <w:widowControl w:val="0"/>
              <w:autoSpaceDE w:val="0"/>
              <w:autoSpaceDN w:val="0"/>
              <w:adjustRightInd w:val="0"/>
              <w:contextualSpacing/>
              <w:jc w:val="both"/>
              <w:rPr>
                <w:sz w:val="28"/>
                <w:szCs w:val="28"/>
              </w:rPr>
            </w:pPr>
            <w:r w:rsidRPr="00EC37C8">
              <w:rPr>
                <w:sz w:val="28"/>
                <w:szCs w:val="28"/>
              </w:rPr>
              <w:t>Уровень безработицы;</w:t>
            </w:r>
          </w:p>
          <w:p w14:paraId="2B6AA9FB" w14:textId="77777777" w:rsidR="00231EC8" w:rsidRPr="00EC37C8" w:rsidRDefault="00231EC8" w:rsidP="003838C1">
            <w:pPr>
              <w:widowControl w:val="0"/>
              <w:autoSpaceDE w:val="0"/>
              <w:autoSpaceDN w:val="0"/>
              <w:adjustRightInd w:val="0"/>
              <w:contextualSpacing/>
              <w:jc w:val="both"/>
              <w:rPr>
                <w:sz w:val="28"/>
                <w:szCs w:val="28"/>
              </w:rPr>
            </w:pPr>
            <w:r w:rsidRPr="00EC37C8">
              <w:rPr>
                <w:sz w:val="28"/>
                <w:szCs w:val="28"/>
              </w:rPr>
              <w:t>Удельный вес трудоспособных получателей АСП (обусловленной денежной помощи), занятых и вовлеченных в активные меры содействия занятости (в общем числе трудоспособных получателей ОДП);</w:t>
            </w:r>
          </w:p>
          <w:p w14:paraId="3607C026" w14:textId="77777777" w:rsidR="00231EC8" w:rsidRPr="00EC37C8" w:rsidRDefault="00231EC8" w:rsidP="003838C1">
            <w:pPr>
              <w:widowControl w:val="0"/>
              <w:autoSpaceDE w:val="0"/>
              <w:autoSpaceDN w:val="0"/>
              <w:adjustRightInd w:val="0"/>
              <w:contextualSpacing/>
              <w:jc w:val="both"/>
              <w:rPr>
                <w:sz w:val="28"/>
                <w:szCs w:val="28"/>
              </w:rPr>
            </w:pPr>
            <w:r w:rsidRPr="00EC37C8">
              <w:rPr>
                <w:sz w:val="28"/>
                <w:szCs w:val="28"/>
              </w:rPr>
              <w:t>Рост реальных денежных доходов населения;</w:t>
            </w:r>
          </w:p>
          <w:p w14:paraId="626353F5" w14:textId="77777777" w:rsidR="00231EC8" w:rsidRPr="00EC37C8" w:rsidRDefault="00231EC8" w:rsidP="003838C1">
            <w:pPr>
              <w:widowControl w:val="0"/>
              <w:autoSpaceDE w:val="0"/>
              <w:autoSpaceDN w:val="0"/>
              <w:adjustRightInd w:val="0"/>
              <w:contextualSpacing/>
              <w:jc w:val="both"/>
              <w:rPr>
                <w:sz w:val="28"/>
                <w:szCs w:val="28"/>
              </w:rPr>
            </w:pPr>
            <w:r w:rsidRPr="00EC37C8">
              <w:rPr>
                <w:sz w:val="28"/>
                <w:szCs w:val="28"/>
              </w:rPr>
              <w:lastRenderedPageBreak/>
              <w:t>Доля доходов наименее обеспеченных 40% населения;</w:t>
            </w:r>
          </w:p>
          <w:p w14:paraId="1798DC43" w14:textId="77777777" w:rsidR="00231EC8" w:rsidRPr="00EC37C8" w:rsidRDefault="00231EC8" w:rsidP="003838C1">
            <w:pPr>
              <w:widowControl w:val="0"/>
              <w:autoSpaceDE w:val="0"/>
              <w:autoSpaceDN w:val="0"/>
              <w:adjustRightInd w:val="0"/>
              <w:contextualSpacing/>
              <w:jc w:val="both"/>
              <w:rPr>
                <w:sz w:val="28"/>
                <w:szCs w:val="28"/>
              </w:rPr>
            </w:pPr>
            <w:r w:rsidRPr="00EC37C8">
              <w:rPr>
                <w:sz w:val="28"/>
                <w:szCs w:val="28"/>
              </w:rPr>
              <w:t>Расходы домашних хозяйств на продовольственные товары;</w:t>
            </w:r>
          </w:p>
          <w:p w14:paraId="5E46AC49" w14:textId="77777777" w:rsidR="00231EC8" w:rsidRPr="00EC37C8" w:rsidRDefault="00231EC8" w:rsidP="003838C1">
            <w:pPr>
              <w:widowControl w:val="0"/>
              <w:autoSpaceDE w:val="0"/>
              <w:autoSpaceDN w:val="0"/>
              <w:adjustRightInd w:val="0"/>
              <w:contextualSpacing/>
              <w:jc w:val="both"/>
              <w:rPr>
                <w:sz w:val="28"/>
                <w:szCs w:val="28"/>
              </w:rPr>
            </w:pPr>
            <w:r w:rsidRPr="00EC37C8">
              <w:rPr>
                <w:sz w:val="28"/>
                <w:szCs w:val="28"/>
              </w:rPr>
              <w:t>Увеличение доли лиц, открывших собственное дело, после обучения в рамках проекта «Бастау Бизнес»;</w:t>
            </w:r>
          </w:p>
          <w:p w14:paraId="584C6454" w14:textId="77777777" w:rsidR="00231EC8" w:rsidRPr="00EC37C8" w:rsidRDefault="00231EC8" w:rsidP="003838C1">
            <w:pPr>
              <w:widowControl w:val="0"/>
              <w:autoSpaceDE w:val="0"/>
              <w:autoSpaceDN w:val="0"/>
              <w:adjustRightInd w:val="0"/>
              <w:contextualSpacing/>
              <w:jc w:val="both"/>
              <w:rPr>
                <w:sz w:val="28"/>
                <w:szCs w:val="28"/>
              </w:rPr>
            </w:pPr>
            <w:r w:rsidRPr="00EC37C8">
              <w:rPr>
                <w:sz w:val="28"/>
                <w:szCs w:val="28"/>
              </w:rPr>
              <w:t>Создание новых субъектов предпринимательства на селе;</w:t>
            </w:r>
          </w:p>
          <w:p w14:paraId="05B1D55E" w14:textId="77777777" w:rsidR="00231EC8" w:rsidRPr="00EC37C8" w:rsidRDefault="00231EC8" w:rsidP="003838C1">
            <w:pPr>
              <w:widowControl w:val="0"/>
              <w:autoSpaceDE w:val="0"/>
              <w:autoSpaceDN w:val="0"/>
              <w:adjustRightInd w:val="0"/>
              <w:contextualSpacing/>
              <w:jc w:val="both"/>
              <w:rPr>
                <w:sz w:val="28"/>
                <w:szCs w:val="28"/>
              </w:rPr>
            </w:pPr>
            <w:r w:rsidRPr="00EC37C8">
              <w:rPr>
                <w:sz w:val="28"/>
                <w:szCs w:val="28"/>
              </w:rPr>
              <w:t>Повышение уровня трудоустройства после краткосрочного профессионального обучения;</w:t>
            </w:r>
          </w:p>
          <w:p w14:paraId="12532B60" w14:textId="77777777" w:rsidR="00231EC8" w:rsidRPr="00EC37C8" w:rsidRDefault="00231EC8" w:rsidP="003838C1">
            <w:pPr>
              <w:widowControl w:val="0"/>
              <w:autoSpaceDE w:val="0"/>
              <w:autoSpaceDN w:val="0"/>
              <w:adjustRightInd w:val="0"/>
              <w:contextualSpacing/>
              <w:jc w:val="both"/>
              <w:rPr>
                <w:sz w:val="28"/>
                <w:szCs w:val="28"/>
              </w:rPr>
            </w:pPr>
            <w:r w:rsidRPr="00EC37C8">
              <w:rPr>
                <w:sz w:val="28"/>
                <w:szCs w:val="28"/>
              </w:rPr>
              <w:t>Увеличение доли лиц, трудоустроенных на постоянные рабочие места после организации субсидируемых рабочих мест;</w:t>
            </w:r>
          </w:p>
          <w:p w14:paraId="1BB3CC82" w14:textId="77777777" w:rsidR="00231EC8" w:rsidRPr="00EC37C8" w:rsidRDefault="00231EC8" w:rsidP="003838C1">
            <w:pPr>
              <w:widowControl w:val="0"/>
              <w:autoSpaceDE w:val="0"/>
              <w:autoSpaceDN w:val="0"/>
              <w:adjustRightInd w:val="0"/>
              <w:contextualSpacing/>
              <w:jc w:val="both"/>
              <w:rPr>
                <w:sz w:val="28"/>
                <w:szCs w:val="28"/>
              </w:rPr>
            </w:pPr>
            <w:r w:rsidRPr="00EC37C8">
              <w:rPr>
                <w:sz w:val="28"/>
                <w:szCs w:val="28"/>
              </w:rPr>
              <w:t>Увеличение доли частного сектора в составе предприятий, участвующих в организации субсидируемых рабочих мест;</w:t>
            </w:r>
          </w:p>
          <w:p w14:paraId="5BB94767" w14:textId="77777777" w:rsidR="00231EC8" w:rsidRPr="00EC37C8" w:rsidRDefault="00231EC8" w:rsidP="003838C1">
            <w:pPr>
              <w:widowControl w:val="0"/>
              <w:autoSpaceDE w:val="0"/>
              <w:autoSpaceDN w:val="0"/>
              <w:adjustRightInd w:val="0"/>
              <w:contextualSpacing/>
              <w:jc w:val="both"/>
              <w:rPr>
                <w:sz w:val="28"/>
                <w:szCs w:val="28"/>
              </w:rPr>
            </w:pPr>
            <w:r w:rsidRPr="00EC37C8">
              <w:rPr>
                <w:sz w:val="28"/>
                <w:szCs w:val="28"/>
              </w:rPr>
              <w:t>Доля населения с доходами ниже прожиточного минимума;</w:t>
            </w:r>
          </w:p>
          <w:p w14:paraId="6DF532C0" w14:textId="77777777" w:rsidR="00F63181" w:rsidRPr="00EC37C8" w:rsidRDefault="00F63181" w:rsidP="00D90E63">
            <w:pPr>
              <w:pStyle w:val="a0"/>
              <w:rPr>
                <w:rFonts w:eastAsia="SimSun"/>
                <w:sz w:val="28"/>
                <w:szCs w:val="28"/>
              </w:rPr>
            </w:pPr>
            <w:r w:rsidRPr="00EC37C8">
              <w:rPr>
                <w:rFonts w:eastAsia="SimSun"/>
                <w:sz w:val="28"/>
                <w:szCs w:val="28"/>
              </w:rPr>
              <w:t>Создание новых 100 рабочих мест на каждые 10 тысяч населения</w:t>
            </w:r>
            <w:r w:rsidR="00691ACA" w:rsidRPr="00EC37C8">
              <w:rPr>
                <w:rFonts w:eastAsia="SimSun"/>
                <w:sz w:val="28"/>
                <w:szCs w:val="28"/>
              </w:rPr>
              <w:t>;</w:t>
            </w:r>
          </w:p>
          <w:p w14:paraId="72A8E503" w14:textId="77777777" w:rsidR="00691ACA" w:rsidRPr="00EC37C8" w:rsidRDefault="00691ACA" w:rsidP="00691ACA">
            <w:pPr>
              <w:pStyle w:val="a0"/>
              <w:rPr>
                <w:rFonts w:eastAsia="SimSun"/>
                <w:sz w:val="28"/>
                <w:szCs w:val="28"/>
              </w:rPr>
            </w:pPr>
            <w:r w:rsidRPr="00EC37C8">
              <w:rPr>
                <w:rFonts w:eastAsia="SimSun"/>
                <w:sz w:val="28"/>
                <w:szCs w:val="28"/>
              </w:rPr>
              <w:t>Доля зарегистрированных трудовых договоров в электронной форме;</w:t>
            </w:r>
          </w:p>
          <w:p w14:paraId="54668845" w14:textId="77777777" w:rsidR="00231EC8" w:rsidRPr="00EC37C8" w:rsidRDefault="00231EC8" w:rsidP="003838C1">
            <w:pPr>
              <w:widowControl w:val="0"/>
              <w:autoSpaceDE w:val="0"/>
              <w:autoSpaceDN w:val="0"/>
              <w:adjustRightInd w:val="0"/>
              <w:contextualSpacing/>
              <w:jc w:val="both"/>
              <w:rPr>
                <w:sz w:val="28"/>
                <w:szCs w:val="28"/>
              </w:rPr>
            </w:pPr>
            <w:r w:rsidRPr="00EC37C8">
              <w:rPr>
                <w:sz w:val="28"/>
                <w:szCs w:val="28"/>
              </w:rPr>
              <w:t>Количество переселенцев в рамках межрегиональной трудовой мобильности (Юг-Север);</w:t>
            </w:r>
          </w:p>
          <w:p w14:paraId="7C86935B" w14:textId="77777777" w:rsidR="00231EC8" w:rsidRPr="00EC37C8" w:rsidRDefault="00231EC8" w:rsidP="003838C1">
            <w:pPr>
              <w:widowControl w:val="0"/>
              <w:autoSpaceDE w:val="0"/>
              <w:autoSpaceDN w:val="0"/>
              <w:adjustRightInd w:val="0"/>
              <w:contextualSpacing/>
              <w:jc w:val="both"/>
              <w:rPr>
                <w:sz w:val="28"/>
                <w:szCs w:val="28"/>
              </w:rPr>
            </w:pPr>
            <w:r w:rsidRPr="00EC37C8">
              <w:rPr>
                <w:sz w:val="28"/>
                <w:szCs w:val="28"/>
              </w:rPr>
              <w:t>Количество соотечественников (кандасов) переехавших в Республику Казахстан</w:t>
            </w:r>
          </w:p>
          <w:p w14:paraId="51D01786" w14:textId="77777777" w:rsidR="00D56C06" w:rsidRPr="00EC37C8" w:rsidRDefault="005F67D4" w:rsidP="003838C1">
            <w:pPr>
              <w:widowControl w:val="0"/>
              <w:autoSpaceDE w:val="0"/>
              <w:autoSpaceDN w:val="0"/>
              <w:adjustRightInd w:val="0"/>
              <w:contextualSpacing/>
              <w:jc w:val="both"/>
              <w:rPr>
                <w:sz w:val="28"/>
                <w:szCs w:val="28"/>
              </w:rPr>
            </w:pPr>
            <w:r w:rsidRPr="00EC37C8">
              <w:rPr>
                <w:b/>
                <w:sz w:val="28"/>
                <w:szCs w:val="28"/>
              </w:rPr>
              <w:t xml:space="preserve">Цель 2: </w:t>
            </w:r>
            <w:r w:rsidR="00D56C06" w:rsidRPr="00EC37C8">
              <w:rPr>
                <w:sz w:val="28"/>
                <w:szCs w:val="28"/>
              </w:rPr>
              <w:t>Улучшение показателей здоровья населения</w:t>
            </w:r>
          </w:p>
          <w:p w14:paraId="3723471F" w14:textId="77777777" w:rsidR="005F67D4" w:rsidRPr="00EC37C8" w:rsidRDefault="005F67D4" w:rsidP="003838C1">
            <w:pPr>
              <w:widowControl w:val="0"/>
              <w:jc w:val="both"/>
              <w:rPr>
                <w:b/>
                <w:sz w:val="28"/>
                <w:szCs w:val="28"/>
                <w:lang w:val="kk-KZ"/>
              </w:rPr>
            </w:pPr>
            <w:r w:rsidRPr="00EC37C8">
              <w:rPr>
                <w:b/>
                <w:sz w:val="28"/>
                <w:szCs w:val="28"/>
                <w:lang w:val="kk-KZ"/>
              </w:rPr>
              <w:t>Целевые индикаторы:</w:t>
            </w:r>
          </w:p>
          <w:p w14:paraId="5F6C4920" w14:textId="77777777" w:rsidR="005F67D4" w:rsidRPr="00EC37C8" w:rsidRDefault="005F67D4" w:rsidP="003838C1">
            <w:pPr>
              <w:pStyle w:val="a0"/>
              <w:rPr>
                <w:rFonts w:eastAsia="SimSun"/>
                <w:sz w:val="28"/>
                <w:szCs w:val="28"/>
              </w:rPr>
            </w:pPr>
            <w:r w:rsidRPr="00EC37C8">
              <w:rPr>
                <w:rFonts w:eastAsia="SimSun"/>
                <w:sz w:val="28"/>
                <w:szCs w:val="28"/>
              </w:rPr>
              <w:t>Ожидаемая продолжительность жизни при рождении, лет;</w:t>
            </w:r>
          </w:p>
          <w:p w14:paraId="583E3ACC" w14:textId="77777777" w:rsidR="005F67D4" w:rsidRPr="00EC37C8" w:rsidRDefault="005F67D4" w:rsidP="003838C1">
            <w:pPr>
              <w:jc w:val="both"/>
              <w:rPr>
                <w:sz w:val="28"/>
                <w:szCs w:val="28"/>
              </w:rPr>
            </w:pPr>
            <w:r w:rsidRPr="00EC37C8">
              <w:rPr>
                <w:sz w:val="28"/>
                <w:szCs w:val="28"/>
              </w:rPr>
              <w:t>Младенческая смертность, количество случаев на 1000 родившихся живыми;</w:t>
            </w:r>
          </w:p>
          <w:p w14:paraId="66628CB5" w14:textId="77777777" w:rsidR="005F67D4" w:rsidRPr="00EC37C8" w:rsidRDefault="005F67D4" w:rsidP="003838C1">
            <w:pPr>
              <w:rPr>
                <w:sz w:val="28"/>
                <w:szCs w:val="28"/>
              </w:rPr>
            </w:pPr>
            <w:r w:rsidRPr="00EC37C8">
              <w:rPr>
                <w:sz w:val="28"/>
                <w:szCs w:val="28"/>
              </w:rPr>
              <w:t>Материнская смертность, количество случаев на 100 тыс. родившихся живыми;</w:t>
            </w:r>
          </w:p>
          <w:p w14:paraId="6DBCEB78" w14:textId="77777777" w:rsidR="004E6FA6" w:rsidRPr="00EC37C8" w:rsidRDefault="004E6FA6" w:rsidP="003838C1">
            <w:pPr>
              <w:pStyle w:val="a0"/>
              <w:rPr>
                <w:sz w:val="28"/>
                <w:szCs w:val="28"/>
              </w:rPr>
            </w:pPr>
            <w:r w:rsidRPr="00EC37C8">
              <w:rPr>
                <w:sz w:val="28"/>
                <w:szCs w:val="28"/>
              </w:rPr>
              <w:t>Уровень удовлетворенности населения качеством и доступностью медицинских услуг, предоставляемых медицинскими учреждениями;</w:t>
            </w:r>
          </w:p>
          <w:p w14:paraId="03A25422" w14:textId="77777777" w:rsidR="004E6FA6" w:rsidRPr="00EC37C8" w:rsidRDefault="004E6FA6" w:rsidP="003838C1">
            <w:pPr>
              <w:pStyle w:val="a0"/>
              <w:rPr>
                <w:sz w:val="28"/>
                <w:szCs w:val="28"/>
              </w:rPr>
            </w:pPr>
            <w:r w:rsidRPr="00EC37C8">
              <w:rPr>
                <w:sz w:val="28"/>
                <w:szCs w:val="28"/>
              </w:rPr>
              <w:t>Охват сельских населенных пунктов первичной медико-санитарной и консультативно-диагностической помощью:</w:t>
            </w:r>
          </w:p>
          <w:p w14:paraId="05824172" w14:textId="77777777" w:rsidR="004E6FA6" w:rsidRPr="00EC37C8" w:rsidRDefault="004E6FA6" w:rsidP="003838C1">
            <w:pPr>
              <w:pStyle w:val="a0"/>
              <w:rPr>
                <w:sz w:val="28"/>
                <w:szCs w:val="28"/>
              </w:rPr>
            </w:pPr>
            <w:r w:rsidRPr="00EC37C8">
              <w:rPr>
                <w:sz w:val="28"/>
                <w:szCs w:val="28"/>
              </w:rPr>
              <w:t>в т.ч. открытие фельдшерско-акушерских, медицинских пунктов и врачебных амбулаторий в сельских населенных пунктах, в том числе в опорных и спутниковых селах (количество),</w:t>
            </w:r>
          </w:p>
          <w:p w14:paraId="71156284" w14:textId="77777777" w:rsidR="004E6FA6" w:rsidRPr="00EC37C8" w:rsidRDefault="004E6FA6" w:rsidP="003838C1">
            <w:pPr>
              <w:pStyle w:val="a0"/>
              <w:rPr>
                <w:sz w:val="28"/>
                <w:szCs w:val="28"/>
              </w:rPr>
            </w:pPr>
            <w:r w:rsidRPr="00EC37C8">
              <w:rPr>
                <w:sz w:val="28"/>
                <w:szCs w:val="28"/>
              </w:rPr>
              <w:t>в т.ч. численность населения, охваченного услугами передвижных мобильных комплексов;</w:t>
            </w:r>
          </w:p>
          <w:p w14:paraId="5C715351" w14:textId="77777777" w:rsidR="004E6FA6" w:rsidRPr="00EC37C8" w:rsidRDefault="004E6FA6" w:rsidP="003838C1">
            <w:pPr>
              <w:pStyle w:val="a0"/>
              <w:rPr>
                <w:sz w:val="28"/>
                <w:szCs w:val="28"/>
              </w:rPr>
            </w:pPr>
            <w:r w:rsidRPr="00EC37C8">
              <w:rPr>
                <w:sz w:val="28"/>
                <w:szCs w:val="28"/>
              </w:rPr>
              <w:t>Расширение объема медицинской помощи на амбулаторном уровне в общем объеме медицинской помощи в рамках ГОБМП и системе ОСМС;</w:t>
            </w:r>
          </w:p>
          <w:p w14:paraId="029643E3" w14:textId="77777777" w:rsidR="004E6FA6" w:rsidRPr="00EC37C8" w:rsidRDefault="004E6FA6" w:rsidP="003838C1">
            <w:pPr>
              <w:pStyle w:val="a0"/>
              <w:rPr>
                <w:sz w:val="28"/>
                <w:szCs w:val="28"/>
              </w:rPr>
            </w:pPr>
            <w:r w:rsidRPr="00EC37C8">
              <w:rPr>
                <w:sz w:val="28"/>
                <w:szCs w:val="28"/>
              </w:rPr>
              <w:t>Увеличение охвата беременных женщин индивидуальным и междисциплинарным дородовым наблюдением</w:t>
            </w:r>
            <w:r w:rsidR="003709CC" w:rsidRPr="00EC37C8">
              <w:rPr>
                <w:sz w:val="28"/>
                <w:szCs w:val="28"/>
              </w:rPr>
              <w:t>;</w:t>
            </w:r>
          </w:p>
          <w:p w14:paraId="59B71FCC" w14:textId="77777777" w:rsidR="004E6FA6" w:rsidRPr="00EC37C8" w:rsidRDefault="004E6FA6" w:rsidP="003838C1">
            <w:pPr>
              <w:pStyle w:val="a0"/>
              <w:rPr>
                <w:sz w:val="28"/>
                <w:szCs w:val="28"/>
              </w:rPr>
            </w:pPr>
            <w:r w:rsidRPr="00EC37C8">
              <w:rPr>
                <w:sz w:val="28"/>
                <w:szCs w:val="28"/>
              </w:rPr>
              <w:t>Увеличение охвата детей до 1 года проактивным наблюдением и скринингами</w:t>
            </w:r>
            <w:r w:rsidR="003709CC" w:rsidRPr="00EC37C8">
              <w:rPr>
                <w:sz w:val="28"/>
                <w:szCs w:val="28"/>
              </w:rPr>
              <w:t>;</w:t>
            </w:r>
          </w:p>
          <w:p w14:paraId="614BC820" w14:textId="77777777" w:rsidR="004E6FA6" w:rsidRPr="00EC37C8" w:rsidRDefault="004E6FA6" w:rsidP="003838C1">
            <w:pPr>
              <w:pStyle w:val="a0"/>
              <w:rPr>
                <w:sz w:val="28"/>
                <w:szCs w:val="28"/>
              </w:rPr>
            </w:pPr>
            <w:r w:rsidRPr="00EC37C8">
              <w:rPr>
                <w:sz w:val="28"/>
                <w:szCs w:val="28"/>
              </w:rPr>
              <w:t xml:space="preserve">Увеличение охвата медицинской реабилитацией детей с </w:t>
            </w:r>
            <w:r w:rsidRPr="00EC37C8">
              <w:rPr>
                <w:sz w:val="28"/>
                <w:szCs w:val="28"/>
              </w:rPr>
              <w:lastRenderedPageBreak/>
              <w:t>ограниченными возможностями</w:t>
            </w:r>
            <w:r w:rsidR="003709CC" w:rsidRPr="00EC37C8">
              <w:rPr>
                <w:sz w:val="28"/>
                <w:szCs w:val="28"/>
              </w:rPr>
              <w:t>;</w:t>
            </w:r>
          </w:p>
          <w:p w14:paraId="33495D80" w14:textId="77777777" w:rsidR="004E6FA6" w:rsidRPr="00EC37C8" w:rsidRDefault="004E6FA6" w:rsidP="003838C1">
            <w:pPr>
              <w:pStyle w:val="a0"/>
              <w:rPr>
                <w:sz w:val="28"/>
                <w:szCs w:val="28"/>
              </w:rPr>
            </w:pPr>
            <w:r w:rsidRPr="00EC37C8">
              <w:rPr>
                <w:sz w:val="28"/>
                <w:szCs w:val="28"/>
              </w:rPr>
              <w:t>Увеличение количества образовательных грантов резидентуры по остродефицитным специальностям (за счет средств местного бюджета) (количество)</w:t>
            </w:r>
            <w:r w:rsidR="003709CC" w:rsidRPr="00EC37C8">
              <w:rPr>
                <w:sz w:val="28"/>
                <w:szCs w:val="28"/>
              </w:rPr>
              <w:t>;</w:t>
            </w:r>
          </w:p>
          <w:p w14:paraId="2094C43B" w14:textId="77777777" w:rsidR="004E6FA6" w:rsidRPr="00EC37C8" w:rsidRDefault="004E6FA6" w:rsidP="003838C1">
            <w:pPr>
              <w:pStyle w:val="a0"/>
              <w:rPr>
                <w:sz w:val="28"/>
                <w:szCs w:val="28"/>
              </w:rPr>
            </w:pPr>
            <w:r w:rsidRPr="00EC37C8">
              <w:rPr>
                <w:sz w:val="28"/>
                <w:szCs w:val="28"/>
              </w:rPr>
              <w:t>Количество новых производств по выпуску лекарственных средств и медицинских изделий</w:t>
            </w:r>
            <w:r w:rsidR="003709CC" w:rsidRPr="00EC37C8">
              <w:rPr>
                <w:sz w:val="28"/>
                <w:szCs w:val="28"/>
              </w:rPr>
              <w:t>;</w:t>
            </w:r>
          </w:p>
          <w:p w14:paraId="0638BEEA" w14:textId="77777777" w:rsidR="004E6FA6" w:rsidRPr="00EC37C8" w:rsidRDefault="004E6FA6" w:rsidP="003838C1">
            <w:pPr>
              <w:pStyle w:val="a0"/>
              <w:rPr>
                <w:sz w:val="28"/>
                <w:szCs w:val="28"/>
              </w:rPr>
            </w:pPr>
            <w:r w:rsidRPr="00EC37C8">
              <w:rPr>
                <w:sz w:val="28"/>
                <w:szCs w:val="28"/>
              </w:rPr>
              <w:t>Увеличение доли граждан Казахстана, ведущих здоровый образ жизни</w:t>
            </w:r>
            <w:r w:rsidR="003709CC" w:rsidRPr="00EC37C8">
              <w:rPr>
                <w:sz w:val="28"/>
                <w:szCs w:val="28"/>
              </w:rPr>
              <w:t>;</w:t>
            </w:r>
          </w:p>
          <w:p w14:paraId="4A00C251" w14:textId="77777777" w:rsidR="004E6FA6" w:rsidRPr="00EC37C8" w:rsidRDefault="004E6FA6" w:rsidP="003838C1">
            <w:pPr>
              <w:pStyle w:val="a0"/>
              <w:rPr>
                <w:sz w:val="28"/>
                <w:szCs w:val="28"/>
              </w:rPr>
            </w:pPr>
            <w:r w:rsidRPr="00EC37C8">
              <w:rPr>
                <w:sz w:val="28"/>
                <w:szCs w:val="28"/>
              </w:rPr>
              <w:t>Снижение заболеваемости ожирением среди детей (0-14 лет)</w:t>
            </w:r>
          </w:p>
          <w:p w14:paraId="1A2B76D1" w14:textId="77777777" w:rsidR="0079474C" w:rsidRPr="00EC37C8" w:rsidRDefault="005F67D4" w:rsidP="003838C1">
            <w:pPr>
              <w:pStyle w:val="a0"/>
              <w:rPr>
                <w:rFonts w:eastAsia="Calibri"/>
                <w:bCs/>
                <w:sz w:val="28"/>
                <w:szCs w:val="28"/>
              </w:rPr>
            </w:pPr>
            <w:r w:rsidRPr="00EC37C8">
              <w:rPr>
                <w:rFonts w:eastAsia="Calibri"/>
                <w:b/>
                <w:sz w:val="28"/>
                <w:szCs w:val="28"/>
              </w:rPr>
              <w:t xml:space="preserve">Цель 3: </w:t>
            </w:r>
            <w:r w:rsidR="0079474C" w:rsidRPr="00EC37C8">
              <w:rPr>
                <w:rFonts w:eastAsia="Calibri"/>
                <w:bCs/>
                <w:sz w:val="28"/>
                <w:szCs w:val="28"/>
              </w:rPr>
              <w:t>Улучшение качества и доступности образования</w:t>
            </w:r>
          </w:p>
          <w:p w14:paraId="1079FE27" w14:textId="77777777" w:rsidR="005F67D4" w:rsidRPr="00EC37C8" w:rsidRDefault="005F67D4" w:rsidP="003838C1">
            <w:pPr>
              <w:widowControl w:val="0"/>
              <w:jc w:val="both"/>
              <w:rPr>
                <w:b/>
                <w:sz w:val="28"/>
                <w:szCs w:val="28"/>
                <w:lang w:val="kk-KZ"/>
              </w:rPr>
            </w:pPr>
            <w:r w:rsidRPr="00EC37C8">
              <w:rPr>
                <w:b/>
                <w:sz w:val="28"/>
                <w:szCs w:val="28"/>
                <w:lang w:val="kk-KZ"/>
              </w:rPr>
              <w:t>Целевые индикаторы:</w:t>
            </w:r>
          </w:p>
          <w:p w14:paraId="3317E9EC" w14:textId="77777777" w:rsidR="00C54324" w:rsidRPr="00EC37C8" w:rsidRDefault="00C54324" w:rsidP="00C54324">
            <w:pPr>
              <w:pStyle w:val="a0"/>
              <w:rPr>
                <w:sz w:val="28"/>
                <w:szCs w:val="28"/>
              </w:rPr>
            </w:pPr>
            <w:r w:rsidRPr="00EC37C8">
              <w:rPr>
                <w:sz w:val="28"/>
                <w:szCs w:val="28"/>
              </w:rPr>
              <w:t>Оценка качества школьного образования по результатам теста PISA (отчет ОЭСР):</w:t>
            </w:r>
          </w:p>
          <w:p w14:paraId="3775CEB6" w14:textId="77777777" w:rsidR="00C54324" w:rsidRPr="00EC37C8" w:rsidRDefault="00C54324" w:rsidP="00C54324">
            <w:pPr>
              <w:pStyle w:val="a0"/>
              <w:rPr>
                <w:sz w:val="28"/>
                <w:szCs w:val="28"/>
              </w:rPr>
            </w:pPr>
            <w:r w:rsidRPr="00EC37C8">
              <w:rPr>
                <w:sz w:val="28"/>
                <w:szCs w:val="28"/>
              </w:rPr>
              <w:t>по математике, средний балл</w:t>
            </w:r>
          </w:p>
          <w:p w14:paraId="3D87FD00" w14:textId="77777777" w:rsidR="00C54324" w:rsidRPr="00EC37C8" w:rsidRDefault="00C54324" w:rsidP="00C54324">
            <w:pPr>
              <w:pStyle w:val="a0"/>
              <w:rPr>
                <w:sz w:val="28"/>
                <w:szCs w:val="28"/>
              </w:rPr>
            </w:pPr>
            <w:r w:rsidRPr="00EC37C8">
              <w:rPr>
                <w:sz w:val="28"/>
                <w:szCs w:val="28"/>
              </w:rPr>
              <w:t>по чтению, средний балл</w:t>
            </w:r>
          </w:p>
          <w:p w14:paraId="2501BD85" w14:textId="77777777" w:rsidR="00C54324" w:rsidRPr="00EC37C8" w:rsidRDefault="00C54324" w:rsidP="00C54324">
            <w:pPr>
              <w:pStyle w:val="a0"/>
              <w:rPr>
                <w:sz w:val="28"/>
                <w:szCs w:val="28"/>
              </w:rPr>
            </w:pPr>
            <w:r w:rsidRPr="00EC37C8">
              <w:rPr>
                <w:sz w:val="28"/>
                <w:szCs w:val="28"/>
              </w:rPr>
              <w:t>по естествознанию, средний балл;</w:t>
            </w:r>
          </w:p>
          <w:p w14:paraId="4ED06CF5" w14:textId="77777777" w:rsidR="00C54324" w:rsidRPr="00EC37C8" w:rsidRDefault="00C54324" w:rsidP="00C54324">
            <w:pPr>
              <w:pStyle w:val="a0"/>
              <w:rPr>
                <w:sz w:val="28"/>
                <w:szCs w:val="28"/>
              </w:rPr>
            </w:pPr>
            <w:r w:rsidRPr="00EC37C8">
              <w:rPr>
                <w:sz w:val="28"/>
                <w:szCs w:val="28"/>
              </w:rPr>
              <w:t>Уровень удовлетворенности населения качеством дошкольного/ среднего образования;</w:t>
            </w:r>
          </w:p>
          <w:p w14:paraId="2CF0E472" w14:textId="77777777" w:rsidR="00C54324" w:rsidRPr="00EC37C8" w:rsidRDefault="00C54324" w:rsidP="00C54324">
            <w:pPr>
              <w:pStyle w:val="a0"/>
              <w:rPr>
                <w:sz w:val="28"/>
                <w:szCs w:val="28"/>
              </w:rPr>
            </w:pPr>
            <w:r w:rsidRPr="00EC37C8">
              <w:rPr>
                <w:sz w:val="28"/>
                <w:szCs w:val="28"/>
              </w:rPr>
              <w:t xml:space="preserve">Охват детей качественным  дошкольным воспитанием и обучением </w:t>
            </w:r>
          </w:p>
          <w:p w14:paraId="3078C367" w14:textId="77777777" w:rsidR="00C54324" w:rsidRPr="00EC37C8" w:rsidRDefault="00C54324" w:rsidP="00C54324">
            <w:pPr>
              <w:pStyle w:val="a0"/>
              <w:rPr>
                <w:sz w:val="28"/>
                <w:szCs w:val="28"/>
              </w:rPr>
            </w:pPr>
            <w:r w:rsidRPr="00EC37C8">
              <w:rPr>
                <w:sz w:val="28"/>
                <w:szCs w:val="28"/>
              </w:rPr>
              <w:t>от 3 до 6 лет</w:t>
            </w:r>
          </w:p>
          <w:p w14:paraId="23ED2607" w14:textId="77777777" w:rsidR="00C54324" w:rsidRPr="00EC37C8" w:rsidRDefault="00C54324" w:rsidP="00C54324">
            <w:pPr>
              <w:pStyle w:val="a0"/>
              <w:rPr>
                <w:sz w:val="28"/>
                <w:szCs w:val="28"/>
              </w:rPr>
            </w:pPr>
            <w:r w:rsidRPr="00EC37C8">
              <w:rPr>
                <w:sz w:val="28"/>
                <w:szCs w:val="28"/>
              </w:rPr>
              <w:t>от 2 до 6 лет;</w:t>
            </w:r>
          </w:p>
          <w:p w14:paraId="5BD8ABB0" w14:textId="77777777" w:rsidR="00C54324" w:rsidRPr="00EC37C8" w:rsidRDefault="00C54324" w:rsidP="00C54324">
            <w:pPr>
              <w:pStyle w:val="a0"/>
              <w:rPr>
                <w:sz w:val="28"/>
                <w:szCs w:val="28"/>
              </w:rPr>
            </w:pPr>
            <w:r w:rsidRPr="00EC37C8">
              <w:rPr>
                <w:sz w:val="28"/>
                <w:szCs w:val="28"/>
              </w:rPr>
              <w:t>Охват детей дополнительным образованием;</w:t>
            </w:r>
          </w:p>
          <w:p w14:paraId="223F7447" w14:textId="77777777" w:rsidR="00C54324" w:rsidRPr="00EC37C8" w:rsidRDefault="00C54324" w:rsidP="00C54324">
            <w:pPr>
              <w:pStyle w:val="a0"/>
              <w:rPr>
                <w:sz w:val="28"/>
                <w:szCs w:val="28"/>
              </w:rPr>
            </w:pPr>
            <w:r w:rsidRPr="00EC37C8">
              <w:rPr>
                <w:sz w:val="28"/>
                <w:szCs w:val="28"/>
              </w:rPr>
              <w:t>Доля основных и средних школ, обеспеченных предметными кабинетами физики, химии, биологии, STEM;</w:t>
            </w:r>
          </w:p>
          <w:p w14:paraId="775C8C80" w14:textId="77777777" w:rsidR="00C54324" w:rsidRPr="00EC37C8" w:rsidRDefault="00C54324" w:rsidP="00C54324">
            <w:pPr>
              <w:pStyle w:val="a0"/>
              <w:rPr>
                <w:sz w:val="28"/>
                <w:szCs w:val="28"/>
              </w:rPr>
            </w:pPr>
            <w:r w:rsidRPr="00EC37C8">
              <w:rPr>
                <w:sz w:val="28"/>
                <w:szCs w:val="28"/>
              </w:rPr>
              <w:t>Количество модернизированных школ в малых городах, районных центрах и селах;</w:t>
            </w:r>
          </w:p>
          <w:p w14:paraId="3486F9FF" w14:textId="77777777" w:rsidR="00C54324" w:rsidRPr="00EC37C8" w:rsidRDefault="00C54324" w:rsidP="00C54324">
            <w:pPr>
              <w:pStyle w:val="a0"/>
              <w:rPr>
                <w:sz w:val="28"/>
                <w:szCs w:val="28"/>
              </w:rPr>
            </w:pPr>
            <w:r w:rsidRPr="00EC37C8">
              <w:rPr>
                <w:sz w:val="28"/>
                <w:szCs w:val="28"/>
              </w:rPr>
              <w:t>Доля дневных государственных общеобразовательных организаций среднего образования, подведомственных МИО, обеспеченных видеонаблюдением</w:t>
            </w:r>
          </w:p>
          <w:p w14:paraId="393169E7" w14:textId="77777777" w:rsidR="00C54324" w:rsidRPr="00EC37C8" w:rsidRDefault="00C54324" w:rsidP="00C54324">
            <w:pPr>
              <w:pStyle w:val="a0"/>
              <w:rPr>
                <w:sz w:val="28"/>
                <w:szCs w:val="28"/>
              </w:rPr>
            </w:pPr>
            <w:r w:rsidRPr="00EC37C8">
              <w:rPr>
                <w:sz w:val="28"/>
                <w:szCs w:val="28"/>
              </w:rPr>
              <w:t>наружное</w:t>
            </w:r>
          </w:p>
          <w:p w14:paraId="37B89A96" w14:textId="77777777" w:rsidR="00C54324" w:rsidRPr="00EC37C8" w:rsidRDefault="00C54324" w:rsidP="00C54324">
            <w:pPr>
              <w:pStyle w:val="a0"/>
              <w:rPr>
                <w:sz w:val="28"/>
                <w:szCs w:val="28"/>
              </w:rPr>
            </w:pPr>
            <w:r w:rsidRPr="00EC37C8">
              <w:rPr>
                <w:sz w:val="28"/>
                <w:szCs w:val="28"/>
              </w:rPr>
              <w:t>внутреннее;</w:t>
            </w:r>
          </w:p>
          <w:p w14:paraId="400F33E6" w14:textId="3B1CFAE6" w:rsidR="00C54324" w:rsidRPr="00EC37C8" w:rsidRDefault="00C54324" w:rsidP="00C54324">
            <w:pPr>
              <w:pStyle w:val="a0"/>
              <w:rPr>
                <w:sz w:val="28"/>
                <w:szCs w:val="28"/>
              </w:rPr>
            </w:pPr>
            <w:r w:rsidRPr="00EC37C8">
              <w:rPr>
                <w:sz w:val="28"/>
                <w:szCs w:val="28"/>
              </w:rPr>
              <w:t>Охват детей с ограниченными возможностями развития специальной психолого-педагогической поддержкой и ранней коррекци</w:t>
            </w:r>
            <w:r w:rsidR="003B76E1" w:rsidRPr="00EC37C8">
              <w:rPr>
                <w:sz w:val="28"/>
                <w:szCs w:val="28"/>
              </w:rPr>
              <w:t>ей</w:t>
            </w:r>
            <w:r w:rsidRPr="00EC37C8">
              <w:rPr>
                <w:sz w:val="28"/>
                <w:szCs w:val="28"/>
              </w:rPr>
              <w:t>;</w:t>
            </w:r>
          </w:p>
          <w:p w14:paraId="2246DC5E" w14:textId="77777777" w:rsidR="00C54324" w:rsidRPr="00EC37C8" w:rsidRDefault="00C54324" w:rsidP="00C54324">
            <w:pPr>
              <w:pStyle w:val="a0"/>
              <w:rPr>
                <w:sz w:val="28"/>
                <w:szCs w:val="28"/>
              </w:rPr>
            </w:pPr>
            <w:r w:rsidRPr="00EC37C8">
              <w:rPr>
                <w:sz w:val="28"/>
                <w:szCs w:val="28"/>
              </w:rPr>
              <w:t>Охват молодежи бесплатным обучением в колледжах по востребованным специальностям (выпускники 9 классов);</w:t>
            </w:r>
          </w:p>
          <w:p w14:paraId="1380C583" w14:textId="77777777" w:rsidR="00C54324" w:rsidRPr="00EC37C8" w:rsidRDefault="00C54324" w:rsidP="00C54324">
            <w:pPr>
              <w:pStyle w:val="a0"/>
              <w:rPr>
                <w:sz w:val="28"/>
                <w:szCs w:val="28"/>
              </w:rPr>
            </w:pPr>
            <w:r w:rsidRPr="00EC37C8">
              <w:rPr>
                <w:sz w:val="28"/>
                <w:szCs w:val="28"/>
              </w:rPr>
              <w:t>Охват детей школьного возраста культурным воспитанием</w:t>
            </w:r>
          </w:p>
          <w:p w14:paraId="4E25F161" w14:textId="77777777" w:rsidR="000E3597" w:rsidRPr="00EC37C8" w:rsidRDefault="000E3597" w:rsidP="003838C1">
            <w:pPr>
              <w:pStyle w:val="a0"/>
              <w:rPr>
                <w:sz w:val="28"/>
                <w:szCs w:val="28"/>
              </w:rPr>
            </w:pPr>
            <w:r w:rsidRPr="00EC37C8">
              <w:rPr>
                <w:b/>
                <w:sz w:val="28"/>
                <w:szCs w:val="28"/>
              </w:rPr>
              <w:t>Цель 4.</w:t>
            </w:r>
            <w:r w:rsidRPr="00EC37C8">
              <w:rPr>
                <w:sz w:val="28"/>
                <w:szCs w:val="28"/>
              </w:rPr>
              <w:t xml:space="preserve"> Повышение доступности и качества услуг в сфере культуры, популяризация отечественного культурного продукта, ведение гармоничной языковой политики</w:t>
            </w:r>
          </w:p>
          <w:p w14:paraId="20A9F852" w14:textId="77777777" w:rsidR="000E3597" w:rsidRPr="00EC37C8" w:rsidRDefault="000E3597" w:rsidP="003838C1">
            <w:pPr>
              <w:widowControl w:val="0"/>
              <w:tabs>
                <w:tab w:val="center" w:pos="3790"/>
              </w:tabs>
              <w:jc w:val="both"/>
              <w:rPr>
                <w:b/>
                <w:sz w:val="28"/>
                <w:szCs w:val="28"/>
                <w:lang w:val="kk-KZ"/>
              </w:rPr>
            </w:pPr>
            <w:r w:rsidRPr="00EC37C8">
              <w:rPr>
                <w:b/>
                <w:sz w:val="28"/>
                <w:szCs w:val="28"/>
                <w:lang w:val="kk-KZ"/>
              </w:rPr>
              <w:t>Целевые индикаторы:</w:t>
            </w:r>
          </w:p>
          <w:p w14:paraId="33A832B6" w14:textId="77777777" w:rsidR="000E3597" w:rsidRPr="00EC37C8" w:rsidRDefault="000E3597" w:rsidP="003838C1">
            <w:pPr>
              <w:pStyle w:val="a0"/>
              <w:rPr>
                <w:sz w:val="28"/>
                <w:szCs w:val="28"/>
              </w:rPr>
            </w:pPr>
            <w:r w:rsidRPr="00EC37C8">
              <w:rPr>
                <w:sz w:val="28"/>
                <w:szCs w:val="28"/>
              </w:rPr>
              <w:t>Повышение читательской активности населения в рамках проекта «Читающая нация»;</w:t>
            </w:r>
          </w:p>
          <w:p w14:paraId="7855024B" w14:textId="77777777" w:rsidR="000E3597" w:rsidRPr="00EC37C8" w:rsidRDefault="000E3597" w:rsidP="003838C1">
            <w:pPr>
              <w:pStyle w:val="a0"/>
              <w:rPr>
                <w:sz w:val="28"/>
                <w:szCs w:val="28"/>
              </w:rPr>
            </w:pPr>
            <w:r w:rsidRPr="00EC37C8">
              <w:rPr>
                <w:sz w:val="28"/>
                <w:szCs w:val="28"/>
              </w:rPr>
              <w:t>Строительство до 2025 года 11 объектов культуры;</w:t>
            </w:r>
          </w:p>
          <w:p w14:paraId="7045E59D" w14:textId="54573A5D" w:rsidR="000E3597" w:rsidRPr="00EC37C8" w:rsidRDefault="000E3597" w:rsidP="003838C1">
            <w:pPr>
              <w:pStyle w:val="a0"/>
              <w:rPr>
                <w:sz w:val="28"/>
                <w:szCs w:val="28"/>
              </w:rPr>
            </w:pPr>
            <w:r w:rsidRPr="00EC37C8">
              <w:rPr>
                <w:sz w:val="28"/>
                <w:szCs w:val="28"/>
              </w:rPr>
              <w:t>Ремонт до 2025 года 72 объект</w:t>
            </w:r>
            <w:r w:rsidR="003B76E1" w:rsidRPr="00EC37C8">
              <w:rPr>
                <w:sz w:val="28"/>
                <w:szCs w:val="28"/>
              </w:rPr>
              <w:t>ов</w:t>
            </w:r>
            <w:r w:rsidRPr="00EC37C8">
              <w:rPr>
                <w:sz w:val="28"/>
                <w:szCs w:val="28"/>
              </w:rPr>
              <w:t xml:space="preserve"> культуры;</w:t>
            </w:r>
          </w:p>
          <w:p w14:paraId="4486A74E" w14:textId="77777777" w:rsidR="000E3597" w:rsidRPr="00EC37C8" w:rsidRDefault="000E3597" w:rsidP="002E2324">
            <w:pPr>
              <w:pStyle w:val="a0"/>
              <w:tabs>
                <w:tab w:val="left" w:pos="6268"/>
              </w:tabs>
              <w:rPr>
                <w:sz w:val="28"/>
                <w:szCs w:val="28"/>
              </w:rPr>
            </w:pPr>
            <w:r w:rsidRPr="00EC37C8">
              <w:rPr>
                <w:sz w:val="28"/>
                <w:szCs w:val="28"/>
              </w:rPr>
              <w:t>Количество поддержанных творческих проектов</w:t>
            </w:r>
            <w:r w:rsidR="002E2324" w:rsidRPr="00EC37C8">
              <w:rPr>
                <w:sz w:val="28"/>
                <w:szCs w:val="28"/>
              </w:rPr>
              <w:tab/>
            </w:r>
          </w:p>
          <w:p w14:paraId="7CCD2B22" w14:textId="77777777" w:rsidR="00795D93" w:rsidRPr="00EC37C8" w:rsidRDefault="00795D93" w:rsidP="003838C1">
            <w:pPr>
              <w:pStyle w:val="a0"/>
              <w:rPr>
                <w:sz w:val="28"/>
                <w:szCs w:val="28"/>
              </w:rPr>
            </w:pPr>
            <w:r w:rsidRPr="00EC37C8">
              <w:rPr>
                <w:b/>
                <w:sz w:val="28"/>
                <w:szCs w:val="28"/>
              </w:rPr>
              <w:lastRenderedPageBreak/>
              <w:t xml:space="preserve">Цель </w:t>
            </w:r>
            <w:r w:rsidR="000E630B" w:rsidRPr="00EC37C8">
              <w:rPr>
                <w:b/>
                <w:sz w:val="28"/>
                <w:szCs w:val="28"/>
              </w:rPr>
              <w:t>5</w:t>
            </w:r>
            <w:r w:rsidRPr="00EC37C8">
              <w:rPr>
                <w:b/>
                <w:sz w:val="28"/>
                <w:szCs w:val="28"/>
              </w:rPr>
              <w:t>:</w:t>
            </w:r>
            <w:r w:rsidRPr="00EC37C8">
              <w:rPr>
                <w:sz w:val="28"/>
                <w:szCs w:val="28"/>
              </w:rPr>
              <w:t xml:space="preserve"> Формирование у молодого поколения духовно-нравственных ценностей</w:t>
            </w:r>
          </w:p>
          <w:p w14:paraId="65FCA259" w14:textId="77777777" w:rsidR="001B6FA5" w:rsidRPr="00EC37C8" w:rsidRDefault="001B6FA5" w:rsidP="003838C1">
            <w:pPr>
              <w:widowControl w:val="0"/>
              <w:tabs>
                <w:tab w:val="center" w:pos="3790"/>
              </w:tabs>
              <w:jc w:val="both"/>
              <w:rPr>
                <w:b/>
                <w:sz w:val="28"/>
                <w:szCs w:val="28"/>
                <w:lang w:val="kk-KZ"/>
              </w:rPr>
            </w:pPr>
            <w:r w:rsidRPr="00EC37C8">
              <w:rPr>
                <w:b/>
                <w:sz w:val="28"/>
                <w:szCs w:val="28"/>
                <w:lang w:val="kk-KZ"/>
              </w:rPr>
              <w:t>Целевые индикаторы:</w:t>
            </w:r>
          </w:p>
          <w:p w14:paraId="27ED18DC" w14:textId="77777777" w:rsidR="001B6FA5" w:rsidRPr="00EC37C8" w:rsidRDefault="001B6FA5" w:rsidP="003838C1">
            <w:pPr>
              <w:pStyle w:val="a0"/>
              <w:rPr>
                <w:sz w:val="28"/>
                <w:szCs w:val="28"/>
              </w:rPr>
            </w:pPr>
            <w:r w:rsidRPr="00EC37C8">
              <w:rPr>
                <w:sz w:val="28"/>
                <w:szCs w:val="28"/>
              </w:rPr>
              <w:t>Охват молодежными социальными услугами;</w:t>
            </w:r>
          </w:p>
          <w:p w14:paraId="4DDF724F" w14:textId="77777777" w:rsidR="001B6FA5" w:rsidRPr="00EC37C8" w:rsidRDefault="001B6FA5" w:rsidP="003838C1">
            <w:pPr>
              <w:pStyle w:val="a0"/>
              <w:rPr>
                <w:sz w:val="28"/>
                <w:szCs w:val="28"/>
              </w:rPr>
            </w:pPr>
            <w:r w:rsidRPr="00EC37C8">
              <w:rPr>
                <w:sz w:val="28"/>
                <w:szCs w:val="28"/>
              </w:rPr>
              <w:t>Обеспечение и популяризация инфонавигатора Eljastary среди молодежи;</w:t>
            </w:r>
          </w:p>
          <w:p w14:paraId="103117FE" w14:textId="4A70A910" w:rsidR="001B6FA5" w:rsidRPr="00EC37C8" w:rsidRDefault="001B6FA5" w:rsidP="003838C1">
            <w:pPr>
              <w:pStyle w:val="a0"/>
              <w:rPr>
                <w:sz w:val="28"/>
                <w:szCs w:val="28"/>
              </w:rPr>
            </w:pPr>
            <w:r w:rsidRPr="00EC37C8">
              <w:rPr>
                <w:sz w:val="28"/>
                <w:szCs w:val="28"/>
              </w:rPr>
              <w:t>Доля учащейся молодежи, вовлеченной в волонтерскую деятельность</w:t>
            </w:r>
          </w:p>
          <w:p w14:paraId="269634F2" w14:textId="77777777" w:rsidR="00720346" w:rsidRPr="00EC37C8" w:rsidRDefault="00720346" w:rsidP="003838C1">
            <w:pPr>
              <w:pStyle w:val="a0"/>
              <w:rPr>
                <w:sz w:val="28"/>
                <w:szCs w:val="28"/>
              </w:rPr>
            </w:pPr>
            <w:r w:rsidRPr="00EC37C8">
              <w:rPr>
                <w:b/>
                <w:sz w:val="28"/>
                <w:szCs w:val="28"/>
              </w:rPr>
              <w:t>Цель</w:t>
            </w:r>
            <w:r w:rsidR="000E630B" w:rsidRPr="00EC37C8">
              <w:rPr>
                <w:b/>
                <w:sz w:val="28"/>
                <w:szCs w:val="28"/>
              </w:rPr>
              <w:t xml:space="preserve"> 6</w:t>
            </w:r>
            <w:r w:rsidRPr="00EC37C8">
              <w:rPr>
                <w:b/>
                <w:sz w:val="28"/>
                <w:szCs w:val="28"/>
              </w:rPr>
              <w:t>:</w:t>
            </w:r>
            <w:r w:rsidRPr="00EC37C8">
              <w:rPr>
                <w:sz w:val="28"/>
                <w:szCs w:val="28"/>
              </w:rPr>
              <w:t xml:space="preserve"> Сохранение и приумножение духовных и культурных ценностей</w:t>
            </w:r>
          </w:p>
          <w:p w14:paraId="6B79E966" w14:textId="77777777" w:rsidR="001B6FA5" w:rsidRPr="00EC37C8" w:rsidRDefault="001B6FA5" w:rsidP="003838C1">
            <w:pPr>
              <w:widowControl w:val="0"/>
              <w:jc w:val="both"/>
              <w:rPr>
                <w:b/>
                <w:sz w:val="28"/>
                <w:szCs w:val="28"/>
                <w:lang w:val="kk-KZ"/>
              </w:rPr>
            </w:pPr>
            <w:r w:rsidRPr="00EC37C8">
              <w:rPr>
                <w:b/>
                <w:sz w:val="28"/>
                <w:szCs w:val="28"/>
                <w:lang w:val="kk-KZ"/>
              </w:rPr>
              <w:t>Целевой индикатор:</w:t>
            </w:r>
          </w:p>
          <w:p w14:paraId="3EFBE4D1" w14:textId="2434945D" w:rsidR="001B6FA5" w:rsidRPr="00EC37C8" w:rsidRDefault="001B6FA5" w:rsidP="003838C1">
            <w:pPr>
              <w:pStyle w:val="a0"/>
              <w:rPr>
                <w:sz w:val="28"/>
                <w:szCs w:val="28"/>
              </w:rPr>
            </w:pPr>
            <w:r w:rsidRPr="00EC37C8">
              <w:rPr>
                <w:sz w:val="28"/>
                <w:szCs w:val="28"/>
              </w:rPr>
              <w:t>Охват населения</w:t>
            </w:r>
            <w:r w:rsidR="003B76E1" w:rsidRPr="00EC37C8">
              <w:rPr>
                <w:sz w:val="28"/>
                <w:szCs w:val="28"/>
              </w:rPr>
              <w:t xml:space="preserve"> проектами п</w:t>
            </w:r>
            <w:r w:rsidRPr="00EC37C8">
              <w:rPr>
                <w:sz w:val="28"/>
                <w:szCs w:val="28"/>
              </w:rPr>
              <w:t>рограммы «Рухани жаңғыру»                      (с нарастающим итогом)</w:t>
            </w:r>
          </w:p>
          <w:p w14:paraId="6085FC04" w14:textId="77777777" w:rsidR="00D56C06" w:rsidRPr="00EC37C8" w:rsidRDefault="008F4DBF" w:rsidP="003838C1">
            <w:pPr>
              <w:widowControl w:val="0"/>
              <w:autoSpaceDE w:val="0"/>
              <w:autoSpaceDN w:val="0"/>
              <w:adjustRightInd w:val="0"/>
              <w:contextualSpacing/>
              <w:jc w:val="both"/>
              <w:rPr>
                <w:sz w:val="28"/>
                <w:szCs w:val="28"/>
              </w:rPr>
            </w:pPr>
            <w:r w:rsidRPr="00EC37C8">
              <w:rPr>
                <w:b/>
                <w:sz w:val="28"/>
                <w:szCs w:val="28"/>
              </w:rPr>
              <w:t xml:space="preserve">Цель </w:t>
            </w:r>
            <w:r w:rsidR="000E630B" w:rsidRPr="00EC37C8">
              <w:rPr>
                <w:b/>
                <w:sz w:val="28"/>
                <w:szCs w:val="28"/>
              </w:rPr>
              <w:t>7</w:t>
            </w:r>
            <w:r w:rsidRPr="00EC37C8">
              <w:rPr>
                <w:b/>
                <w:sz w:val="28"/>
                <w:szCs w:val="28"/>
              </w:rPr>
              <w:t xml:space="preserve">: </w:t>
            </w:r>
            <w:r w:rsidR="00D519D6" w:rsidRPr="00EC37C8">
              <w:rPr>
                <w:sz w:val="28"/>
                <w:szCs w:val="28"/>
              </w:rPr>
              <w:t>Развитие массовых видов спорта</w:t>
            </w:r>
          </w:p>
          <w:p w14:paraId="0F221A58" w14:textId="77777777" w:rsidR="00EB0556" w:rsidRPr="00EC37C8" w:rsidRDefault="00EB0556" w:rsidP="003838C1">
            <w:pPr>
              <w:widowControl w:val="0"/>
              <w:jc w:val="both"/>
              <w:rPr>
                <w:b/>
                <w:sz w:val="28"/>
                <w:szCs w:val="28"/>
                <w:lang w:val="kk-KZ"/>
              </w:rPr>
            </w:pPr>
            <w:r w:rsidRPr="00EC37C8">
              <w:rPr>
                <w:b/>
                <w:sz w:val="28"/>
                <w:szCs w:val="28"/>
                <w:lang w:val="kk-KZ"/>
              </w:rPr>
              <w:t>Целевые индикаторы:</w:t>
            </w:r>
          </w:p>
          <w:p w14:paraId="2A59633C" w14:textId="77777777" w:rsidR="00BB04EB" w:rsidRPr="00EC37C8" w:rsidRDefault="00BB04EB" w:rsidP="00BB04EB">
            <w:pPr>
              <w:widowControl w:val="0"/>
              <w:jc w:val="both"/>
              <w:rPr>
                <w:sz w:val="28"/>
                <w:szCs w:val="28"/>
                <w:lang w:val="kk-KZ"/>
              </w:rPr>
            </w:pPr>
            <w:r w:rsidRPr="00EC37C8">
              <w:rPr>
                <w:sz w:val="28"/>
                <w:szCs w:val="28"/>
                <w:lang w:val="kk-KZ"/>
              </w:rPr>
              <w:t>Обеспеченность населения спортивной инфраструктурой на 1 000 человек;</w:t>
            </w:r>
          </w:p>
          <w:p w14:paraId="4240B04A" w14:textId="77777777" w:rsidR="00BB04EB" w:rsidRPr="00EC37C8" w:rsidRDefault="00BB04EB" w:rsidP="00BB04EB">
            <w:pPr>
              <w:widowControl w:val="0"/>
              <w:jc w:val="both"/>
              <w:rPr>
                <w:sz w:val="28"/>
                <w:szCs w:val="28"/>
                <w:lang w:val="kk-KZ"/>
              </w:rPr>
            </w:pPr>
            <w:r w:rsidRPr="00EC37C8">
              <w:rPr>
                <w:sz w:val="28"/>
                <w:szCs w:val="28"/>
                <w:lang w:val="kk-KZ"/>
              </w:rPr>
              <w:t>Доведение численности граждан, занимающихся физической культурой и спортом, до 50 % от общего населения;</w:t>
            </w:r>
          </w:p>
          <w:p w14:paraId="46B7E943" w14:textId="102C7B32" w:rsidR="00BB04EB" w:rsidRPr="00EC37C8" w:rsidRDefault="00BB04EB" w:rsidP="00BB04EB">
            <w:pPr>
              <w:widowControl w:val="0"/>
              <w:jc w:val="both"/>
              <w:rPr>
                <w:sz w:val="28"/>
                <w:szCs w:val="28"/>
                <w:lang w:val="kk-KZ"/>
              </w:rPr>
            </w:pPr>
            <w:r w:rsidRPr="00EC37C8">
              <w:rPr>
                <w:sz w:val="28"/>
                <w:szCs w:val="28"/>
                <w:lang w:val="kk-KZ"/>
              </w:rPr>
              <w:t>Доля населения с особыми потребностями систематически занимающегося физической культурой и спортом, из числа лиц с ограниченными возможностями, не имеющих противопоказаний к занятиям физической культурой и спортом;</w:t>
            </w:r>
          </w:p>
          <w:p w14:paraId="187C9C23" w14:textId="77777777" w:rsidR="00BB04EB" w:rsidRPr="00EC37C8" w:rsidRDefault="00BB04EB" w:rsidP="00BB04EB">
            <w:pPr>
              <w:widowControl w:val="0"/>
              <w:jc w:val="both"/>
              <w:rPr>
                <w:sz w:val="28"/>
                <w:szCs w:val="28"/>
                <w:lang w:val="kk-KZ"/>
              </w:rPr>
            </w:pPr>
            <w:r w:rsidRPr="00EC37C8">
              <w:rPr>
                <w:sz w:val="28"/>
                <w:szCs w:val="28"/>
                <w:lang w:val="kk-KZ"/>
              </w:rPr>
              <w:t>Охват молодежи спортом  (14-18 лет)</w:t>
            </w:r>
          </w:p>
          <w:p w14:paraId="7F7EBAA9" w14:textId="77777777" w:rsidR="001C6BA4" w:rsidRPr="00EC37C8" w:rsidRDefault="001C6BA4" w:rsidP="003838C1">
            <w:pPr>
              <w:pStyle w:val="a0"/>
              <w:rPr>
                <w:sz w:val="28"/>
                <w:szCs w:val="28"/>
                <w:lang w:bidi="ru-RU"/>
              </w:rPr>
            </w:pPr>
            <w:r w:rsidRPr="00EC37C8">
              <w:rPr>
                <w:b/>
                <w:sz w:val="28"/>
                <w:szCs w:val="28"/>
              </w:rPr>
              <w:t xml:space="preserve">Цель </w:t>
            </w:r>
            <w:r w:rsidR="000E630B" w:rsidRPr="00EC37C8">
              <w:rPr>
                <w:b/>
                <w:sz w:val="28"/>
                <w:szCs w:val="28"/>
              </w:rPr>
              <w:t>8</w:t>
            </w:r>
            <w:r w:rsidRPr="00EC37C8">
              <w:rPr>
                <w:b/>
                <w:sz w:val="28"/>
                <w:szCs w:val="28"/>
              </w:rPr>
              <w:t xml:space="preserve">: </w:t>
            </w:r>
            <w:r w:rsidRPr="00EC37C8">
              <w:rPr>
                <w:sz w:val="28"/>
                <w:szCs w:val="28"/>
                <w:lang w:bidi="ru-RU"/>
              </w:rPr>
              <w:t>Создание благоприятных условий для развития туризма</w:t>
            </w:r>
          </w:p>
          <w:p w14:paraId="3BCBDE54" w14:textId="77777777" w:rsidR="001C6BA4" w:rsidRPr="00EC37C8" w:rsidRDefault="001C6BA4" w:rsidP="003838C1">
            <w:pPr>
              <w:pStyle w:val="a0"/>
              <w:rPr>
                <w:sz w:val="28"/>
                <w:szCs w:val="28"/>
                <w:lang w:bidi="ru-RU"/>
              </w:rPr>
            </w:pPr>
            <w:r w:rsidRPr="00EC37C8">
              <w:rPr>
                <w:b/>
                <w:sz w:val="28"/>
                <w:szCs w:val="28"/>
                <w:lang w:val="kk-KZ"/>
              </w:rPr>
              <w:t>Целевые индикаторы:</w:t>
            </w:r>
          </w:p>
          <w:p w14:paraId="171D1CF3" w14:textId="77777777" w:rsidR="00BB04EB" w:rsidRPr="00EC37C8" w:rsidRDefault="00BB04EB" w:rsidP="00BB04EB">
            <w:pPr>
              <w:pStyle w:val="a0"/>
              <w:rPr>
                <w:sz w:val="28"/>
                <w:szCs w:val="28"/>
              </w:rPr>
            </w:pPr>
            <w:r w:rsidRPr="00EC37C8">
              <w:rPr>
                <w:sz w:val="28"/>
                <w:szCs w:val="28"/>
              </w:rPr>
              <w:t>Увеличение количества внутренних туристов;</w:t>
            </w:r>
          </w:p>
          <w:p w14:paraId="52EC6759" w14:textId="77777777" w:rsidR="00BB04EB" w:rsidRPr="00EC37C8" w:rsidRDefault="00BB04EB" w:rsidP="00BB04EB">
            <w:pPr>
              <w:pStyle w:val="a0"/>
              <w:rPr>
                <w:sz w:val="28"/>
                <w:szCs w:val="28"/>
              </w:rPr>
            </w:pPr>
            <w:r w:rsidRPr="00EC37C8">
              <w:rPr>
                <w:sz w:val="28"/>
                <w:szCs w:val="28"/>
              </w:rPr>
              <w:t>Увеличение количества въездных туристов;</w:t>
            </w:r>
          </w:p>
          <w:p w14:paraId="5245AFB3" w14:textId="77777777" w:rsidR="00BB04EB" w:rsidRPr="00EC37C8" w:rsidRDefault="00BB04EB" w:rsidP="00BB04EB">
            <w:pPr>
              <w:pStyle w:val="a0"/>
              <w:rPr>
                <w:sz w:val="28"/>
                <w:szCs w:val="28"/>
              </w:rPr>
            </w:pPr>
            <w:r w:rsidRPr="00EC37C8">
              <w:rPr>
                <w:sz w:val="28"/>
                <w:szCs w:val="28"/>
              </w:rPr>
              <w:t>Увеличение количества номерного фонда;</w:t>
            </w:r>
          </w:p>
          <w:p w14:paraId="56725538" w14:textId="743C9183" w:rsidR="001C6BA4" w:rsidRPr="00EC37C8" w:rsidRDefault="00BB04EB" w:rsidP="007C6B87">
            <w:pPr>
              <w:pStyle w:val="a0"/>
              <w:tabs>
                <w:tab w:val="left" w:pos="1226"/>
              </w:tabs>
            </w:pPr>
            <w:r w:rsidRPr="00EC37C8">
              <w:rPr>
                <w:sz w:val="28"/>
                <w:szCs w:val="28"/>
              </w:rPr>
              <w:t>Повышение роста объема инвестиций в отрасль</w:t>
            </w:r>
            <w:r w:rsidR="007C6B87" w:rsidRPr="00EC37C8">
              <w:rPr>
                <w:sz w:val="28"/>
                <w:szCs w:val="28"/>
              </w:rPr>
              <w:t>, млрд</w:t>
            </w:r>
            <w:r w:rsidRPr="00EC37C8">
              <w:rPr>
                <w:sz w:val="28"/>
                <w:szCs w:val="28"/>
              </w:rPr>
              <w:t>. тенге</w:t>
            </w:r>
          </w:p>
        </w:tc>
      </w:tr>
      <w:tr w:rsidR="00EC37C8" w:rsidRPr="00EC37C8" w14:paraId="3C4B775C" w14:textId="77777777" w:rsidTr="00EE0321">
        <w:trPr>
          <w:trHeight w:val="84"/>
        </w:trPr>
        <w:tc>
          <w:tcPr>
            <w:tcW w:w="1881" w:type="dxa"/>
          </w:tcPr>
          <w:p w14:paraId="4FB57B04" w14:textId="77777777" w:rsidR="00A55E06" w:rsidRPr="00EC37C8" w:rsidRDefault="00A55E06" w:rsidP="003838C1">
            <w:pPr>
              <w:widowControl w:val="0"/>
              <w:tabs>
                <w:tab w:val="left" w:leader="dot" w:pos="8820"/>
              </w:tabs>
              <w:spacing w:line="235" w:lineRule="auto"/>
              <w:ind w:right="-108"/>
              <w:rPr>
                <w:b/>
                <w:sz w:val="28"/>
                <w:szCs w:val="28"/>
              </w:rPr>
            </w:pPr>
            <w:r w:rsidRPr="00EC37C8">
              <w:rPr>
                <w:b/>
                <w:sz w:val="28"/>
                <w:szCs w:val="28"/>
              </w:rPr>
              <w:lastRenderedPageBreak/>
              <w:t xml:space="preserve">Необходимые </w:t>
            </w:r>
          </w:p>
          <w:p w14:paraId="003D34E1" w14:textId="77777777" w:rsidR="00A55E06" w:rsidRPr="00EC37C8" w:rsidRDefault="00A55E06" w:rsidP="003838C1">
            <w:pPr>
              <w:widowControl w:val="0"/>
              <w:tabs>
                <w:tab w:val="left" w:leader="dot" w:pos="8820"/>
              </w:tabs>
              <w:spacing w:line="235" w:lineRule="auto"/>
              <w:ind w:right="-108"/>
              <w:rPr>
                <w:sz w:val="28"/>
                <w:szCs w:val="28"/>
              </w:rPr>
            </w:pPr>
            <w:r w:rsidRPr="00EC37C8">
              <w:rPr>
                <w:b/>
                <w:sz w:val="28"/>
                <w:szCs w:val="28"/>
              </w:rPr>
              <w:t>ресурсы</w:t>
            </w:r>
          </w:p>
        </w:tc>
        <w:tc>
          <w:tcPr>
            <w:tcW w:w="7797" w:type="dxa"/>
          </w:tcPr>
          <w:p w14:paraId="472248D8" w14:textId="77777777" w:rsidR="00A55E06" w:rsidRPr="00EC37C8" w:rsidRDefault="00A55E06" w:rsidP="003838C1">
            <w:pPr>
              <w:widowControl w:val="0"/>
              <w:jc w:val="both"/>
              <w:rPr>
                <w:i/>
              </w:rPr>
            </w:pPr>
            <w:r w:rsidRPr="00EC37C8">
              <w:rPr>
                <w:b/>
                <w:sz w:val="28"/>
                <w:szCs w:val="28"/>
              </w:rPr>
              <w:t xml:space="preserve">Источники финансирования: </w:t>
            </w:r>
            <w:r w:rsidRPr="00EC37C8">
              <w:rPr>
                <w:i/>
              </w:rPr>
              <w:t xml:space="preserve">республиканский и местные бюджеты, </w:t>
            </w:r>
            <w:r w:rsidR="00EC2ED9" w:rsidRPr="00EC37C8">
              <w:rPr>
                <w:i/>
              </w:rPr>
              <w:t>а так же иные источники, не запрещённые законодательством Республики Казахстан</w:t>
            </w:r>
          </w:p>
          <w:p w14:paraId="09516DA6" w14:textId="744EAF0D" w:rsidR="00A55E06" w:rsidRPr="00EC37C8" w:rsidRDefault="00A55E06" w:rsidP="003838C1">
            <w:pPr>
              <w:widowControl w:val="0"/>
              <w:jc w:val="both"/>
              <w:rPr>
                <w:sz w:val="28"/>
                <w:szCs w:val="28"/>
              </w:rPr>
            </w:pPr>
            <w:r w:rsidRPr="00EC37C8">
              <w:rPr>
                <w:b/>
                <w:sz w:val="28"/>
                <w:szCs w:val="28"/>
              </w:rPr>
              <w:t xml:space="preserve">Объемы финансирования: </w:t>
            </w:r>
            <w:r w:rsidRPr="00EC37C8">
              <w:rPr>
                <w:sz w:val="28"/>
                <w:szCs w:val="28"/>
              </w:rPr>
              <w:t xml:space="preserve">По предварительным расчетам на реализацию программы планируется направить </w:t>
            </w:r>
            <w:r w:rsidR="007844D5" w:rsidRPr="00EC37C8">
              <w:rPr>
                <w:sz w:val="28"/>
                <w:szCs w:val="28"/>
              </w:rPr>
              <w:t>8</w:t>
            </w:r>
            <w:r w:rsidR="00DF6620" w:rsidRPr="00EC37C8">
              <w:rPr>
                <w:sz w:val="28"/>
                <w:szCs w:val="28"/>
              </w:rPr>
              <w:t>63,4</w:t>
            </w:r>
            <w:r w:rsidR="007844D5" w:rsidRPr="00EC37C8">
              <w:rPr>
                <w:sz w:val="28"/>
                <w:szCs w:val="28"/>
              </w:rPr>
              <w:t xml:space="preserve"> </w:t>
            </w:r>
            <w:r w:rsidRPr="00EC37C8">
              <w:rPr>
                <w:sz w:val="28"/>
                <w:szCs w:val="28"/>
              </w:rPr>
              <w:t>млрд. тенге, в том числе по годам:</w:t>
            </w:r>
          </w:p>
          <w:p w14:paraId="13E83FBE" w14:textId="706C1541" w:rsidR="00A55E06" w:rsidRPr="00EC37C8" w:rsidRDefault="00BA736B" w:rsidP="003838C1">
            <w:pPr>
              <w:widowControl w:val="0"/>
              <w:jc w:val="both"/>
            </w:pPr>
            <w:r w:rsidRPr="00EC37C8">
              <w:t xml:space="preserve">2021 год </w:t>
            </w:r>
            <w:r w:rsidR="00172A79" w:rsidRPr="00EC37C8">
              <w:t>–</w:t>
            </w:r>
            <w:r w:rsidRPr="00EC37C8">
              <w:t xml:space="preserve"> </w:t>
            </w:r>
            <w:r w:rsidR="007844D5" w:rsidRPr="00EC37C8">
              <w:t>17</w:t>
            </w:r>
            <w:r w:rsidR="00DF6620" w:rsidRPr="00EC37C8">
              <w:t>5,9</w:t>
            </w:r>
            <w:r w:rsidR="0027411B" w:rsidRPr="00EC37C8">
              <w:t xml:space="preserve"> </w:t>
            </w:r>
            <w:r w:rsidR="00A55E06" w:rsidRPr="00EC37C8">
              <w:t>млрд. тенге;</w:t>
            </w:r>
          </w:p>
          <w:p w14:paraId="4FE2059C" w14:textId="0E13B4D3" w:rsidR="00A55E06" w:rsidRPr="00EC37C8" w:rsidRDefault="00A55E06" w:rsidP="003838C1">
            <w:pPr>
              <w:widowControl w:val="0"/>
              <w:jc w:val="both"/>
            </w:pPr>
            <w:r w:rsidRPr="00EC37C8">
              <w:t xml:space="preserve">2022 год – </w:t>
            </w:r>
            <w:r w:rsidR="00DF6620" w:rsidRPr="00EC37C8">
              <w:t>194,8</w:t>
            </w:r>
            <w:r w:rsidRPr="00EC37C8">
              <w:t xml:space="preserve"> млрд. тенге;</w:t>
            </w:r>
          </w:p>
          <w:p w14:paraId="2CFE043F" w14:textId="34986B8F" w:rsidR="00A55E06" w:rsidRPr="00EC37C8" w:rsidRDefault="00A55E06" w:rsidP="003838C1">
            <w:pPr>
              <w:widowControl w:val="0"/>
              <w:jc w:val="both"/>
            </w:pPr>
            <w:r w:rsidRPr="00EC37C8">
              <w:t xml:space="preserve">2023 год – </w:t>
            </w:r>
            <w:r w:rsidR="00172A79" w:rsidRPr="00EC37C8">
              <w:t>1</w:t>
            </w:r>
            <w:r w:rsidR="00DF6620" w:rsidRPr="00EC37C8">
              <w:t>67,3</w:t>
            </w:r>
            <w:r w:rsidRPr="00EC37C8">
              <w:t xml:space="preserve"> млрд. тенге;</w:t>
            </w:r>
          </w:p>
          <w:p w14:paraId="27F59ECF" w14:textId="72D83723" w:rsidR="00A55E06" w:rsidRPr="00EC37C8" w:rsidRDefault="00A55E06" w:rsidP="003838C1">
            <w:pPr>
              <w:widowControl w:val="0"/>
              <w:jc w:val="both"/>
            </w:pPr>
            <w:r w:rsidRPr="00EC37C8">
              <w:t xml:space="preserve">2024 год – </w:t>
            </w:r>
            <w:r w:rsidR="00EB7E86" w:rsidRPr="00EC37C8">
              <w:t>1</w:t>
            </w:r>
            <w:r w:rsidR="00DF6620" w:rsidRPr="00EC37C8">
              <w:t>60,5</w:t>
            </w:r>
            <w:r w:rsidRPr="00EC37C8">
              <w:t xml:space="preserve"> млрд. тенге;</w:t>
            </w:r>
          </w:p>
          <w:p w14:paraId="14DA2E57" w14:textId="1911D5B8" w:rsidR="00A55E06" w:rsidRPr="00EC37C8" w:rsidRDefault="00A55E06" w:rsidP="003838C1">
            <w:pPr>
              <w:widowControl w:val="0"/>
              <w:jc w:val="both"/>
            </w:pPr>
            <w:r w:rsidRPr="00EC37C8">
              <w:t xml:space="preserve">2025 год – </w:t>
            </w:r>
            <w:r w:rsidR="007844D5" w:rsidRPr="00EC37C8">
              <w:t>1</w:t>
            </w:r>
            <w:r w:rsidR="00DF6620" w:rsidRPr="00EC37C8">
              <w:t>65,0</w:t>
            </w:r>
            <w:r w:rsidRPr="00EC37C8">
              <w:t xml:space="preserve"> млрд. тенге.</w:t>
            </w:r>
          </w:p>
          <w:p w14:paraId="1130697E" w14:textId="77777777" w:rsidR="00A55E06" w:rsidRPr="00EC37C8" w:rsidRDefault="00A55E06" w:rsidP="003838C1">
            <w:pPr>
              <w:widowControl w:val="0"/>
              <w:jc w:val="both"/>
            </w:pPr>
            <w:r w:rsidRPr="00EC37C8">
              <w:t>*Суммы расходов по источникам финансирования будут корректироваться с учетом утверждения и уточнений республиканского и местного бюджетов на соответствующий финансовый год в соответствии с законодательством Республики Казахстан</w:t>
            </w:r>
          </w:p>
          <w:p w14:paraId="094BCEDC" w14:textId="77777777" w:rsidR="005364CF" w:rsidRPr="00EC37C8" w:rsidRDefault="005364CF" w:rsidP="003838C1">
            <w:pPr>
              <w:pStyle w:val="a0"/>
            </w:pPr>
          </w:p>
        </w:tc>
      </w:tr>
    </w:tbl>
    <w:p w14:paraId="3BE4069D" w14:textId="77777777" w:rsidR="000B62F4" w:rsidRPr="00EC37C8" w:rsidRDefault="000B62F4" w:rsidP="003838C1">
      <w:pPr>
        <w:ind w:firstLine="709"/>
        <w:jc w:val="both"/>
        <w:rPr>
          <w:b/>
          <w:sz w:val="28"/>
          <w:szCs w:val="28"/>
        </w:rPr>
      </w:pPr>
      <w:r w:rsidRPr="00EC37C8">
        <w:rPr>
          <w:b/>
          <w:sz w:val="28"/>
          <w:szCs w:val="28"/>
        </w:rPr>
        <w:lastRenderedPageBreak/>
        <w:t>2. Видение и перспектива развития территории</w:t>
      </w:r>
    </w:p>
    <w:p w14:paraId="35DE776C" w14:textId="77777777" w:rsidR="000B62F4" w:rsidRPr="00EC37C8" w:rsidRDefault="000B62F4" w:rsidP="003838C1">
      <w:pPr>
        <w:pStyle w:val="a0"/>
      </w:pPr>
    </w:p>
    <w:p w14:paraId="32984187" w14:textId="77777777" w:rsidR="000B62F4" w:rsidRPr="00EC37C8" w:rsidRDefault="000B62F4" w:rsidP="003838C1">
      <w:pPr>
        <w:tabs>
          <w:tab w:val="left" w:pos="540"/>
        </w:tabs>
        <w:ind w:firstLine="709"/>
        <w:jc w:val="both"/>
        <w:rPr>
          <w:sz w:val="28"/>
          <w:szCs w:val="28"/>
        </w:rPr>
      </w:pPr>
      <w:r w:rsidRPr="00EC37C8">
        <w:rPr>
          <w:sz w:val="28"/>
          <w:szCs w:val="28"/>
        </w:rPr>
        <w:t>Северо-Казахстанская область</w:t>
      </w:r>
      <w:r w:rsidR="005C18C3" w:rsidRPr="00EC37C8">
        <w:rPr>
          <w:sz w:val="28"/>
          <w:szCs w:val="28"/>
        </w:rPr>
        <w:t xml:space="preserve"> в перспективе - </w:t>
      </w:r>
      <w:r w:rsidRPr="00EC37C8">
        <w:rPr>
          <w:sz w:val="28"/>
          <w:szCs w:val="28"/>
        </w:rPr>
        <w:t>это центр развитой обрабатывающей промышленности</w:t>
      </w:r>
      <w:r w:rsidRPr="00EC37C8">
        <w:rPr>
          <w:i/>
          <w:sz w:val="28"/>
          <w:szCs w:val="28"/>
        </w:rPr>
        <w:t xml:space="preserve"> </w:t>
      </w:r>
      <w:r w:rsidR="005C18C3" w:rsidRPr="00EC37C8">
        <w:rPr>
          <w:sz w:val="28"/>
          <w:szCs w:val="28"/>
        </w:rPr>
        <w:t>и инновационного производства</w:t>
      </w:r>
      <w:r w:rsidRPr="00EC37C8">
        <w:rPr>
          <w:sz w:val="28"/>
          <w:szCs w:val="28"/>
        </w:rPr>
        <w:t xml:space="preserve"> со специализацией производства конкурентоспособной продукции в агропромышленном комплексе; северный узел модернизированной инфраструктуры транспортной и энергетической отраслей, современный регион с достаточным качеством жизни населения.</w:t>
      </w:r>
    </w:p>
    <w:p w14:paraId="1616A2F9" w14:textId="77777777" w:rsidR="005C18C3" w:rsidRPr="00EC37C8" w:rsidRDefault="005C18C3" w:rsidP="003838C1">
      <w:pPr>
        <w:tabs>
          <w:tab w:val="left" w:pos="540"/>
        </w:tabs>
        <w:ind w:firstLine="709"/>
        <w:jc w:val="both"/>
        <w:rPr>
          <w:sz w:val="28"/>
          <w:szCs w:val="28"/>
        </w:rPr>
      </w:pPr>
      <w:r w:rsidRPr="00EC37C8">
        <w:rPr>
          <w:sz w:val="28"/>
          <w:szCs w:val="28"/>
        </w:rPr>
        <w:t>Улучшение жизненного уровня на</w:t>
      </w:r>
      <w:r w:rsidR="00701C2D" w:rsidRPr="00EC37C8">
        <w:rPr>
          <w:sz w:val="28"/>
          <w:szCs w:val="28"/>
        </w:rPr>
        <w:t xml:space="preserve">селения, обеспечение качества </w:t>
      </w:r>
      <w:r w:rsidRPr="00EC37C8">
        <w:rPr>
          <w:sz w:val="28"/>
          <w:szCs w:val="28"/>
        </w:rPr>
        <w:t xml:space="preserve">услуг здравоохранения, образования, повышение доступа к социально-значимым услугам позволит повысить качество жизни населения области.  </w:t>
      </w:r>
    </w:p>
    <w:p w14:paraId="7D76F681" w14:textId="77777777" w:rsidR="00BF657A" w:rsidRPr="00EC37C8" w:rsidRDefault="00273BEB" w:rsidP="003838C1">
      <w:pPr>
        <w:pBdr>
          <w:bottom w:val="single" w:sz="4" w:space="2" w:color="FFFFFF"/>
        </w:pBdr>
        <w:ind w:firstLine="708"/>
        <w:contextualSpacing/>
        <w:jc w:val="both"/>
        <w:rPr>
          <w:sz w:val="28"/>
        </w:rPr>
      </w:pPr>
      <w:r w:rsidRPr="00EC37C8">
        <w:rPr>
          <w:sz w:val="28"/>
        </w:rPr>
        <w:t>Для региона ключевое значение будет иметь диверсификация экономики на основе ускоренного развития обрабатывающей промышленности, сельского хозяйства, транспорта и логистики, сферы услуг с высокой добавленной стоимостью.</w:t>
      </w:r>
      <w:r w:rsidR="00E0130D" w:rsidRPr="00EC37C8">
        <w:rPr>
          <w:sz w:val="28"/>
        </w:rPr>
        <w:t xml:space="preserve"> </w:t>
      </w:r>
      <w:bookmarkStart w:id="0" w:name="z507"/>
      <w:bookmarkStart w:id="1" w:name="z506"/>
    </w:p>
    <w:p w14:paraId="57DBC113" w14:textId="77777777" w:rsidR="00114E9C" w:rsidRPr="00EC37C8" w:rsidRDefault="00114E9C" w:rsidP="003838C1">
      <w:pPr>
        <w:pBdr>
          <w:bottom w:val="single" w:sz="4" w:space="0" w:color="FFFFFF"/>
        </w:pBdr>
        <w:ind w:firstLine="709"/>
        <w:jc w:val="both"/>
        <w:rPr>
          <w:rFonts w:eastAsia="SimSun"/>
          <w:sz w:val="28"/>
          <w:szCs w:val="28"/>
          <w:lang w:eastAsia="zh-CN"/>
        </w:rPr>
      </w:pPr>
      <w:r w:rsidRPr="00EC37C8">
        <w:rPr>
          <w:rFonts w:eastAsia="SimSun"/>
          <w:sz w:val="28"/>
          <w:szCs w:val="28"/>
          <w:lang w:eastAsia="zh-CN"/>
        </w:rPr>
        <w:t xml:space="preserve">В агропромышленном </w:t>
      </w:r>
      <w:proofErr w:type="gramStart"/>
      <w:r w:rsidRPr="00EC37C8">
        <w:rPr>
          <w:rFonts w:eastAsia="SimSun"/>
          <w:sz w:val="28"/>
          <w:szCs w:val="28"/>
          <w:lang w:eastAsia="zh-CN"/>
        </w:rPr>
        <w:t>комплексе</w:t>
      </w:r>
      <w:proofErr w:type="gramEnd"/>
      <w:r w:rsidRPr="00EC37C8">
        <w:rPr>
          <w:rFonts w:eastAsia="SimSun"/>
          <w:sz w:val="28"/>
          <w:szCs w:val="28"/>
          <w:lang w:eastAsia="zh-CN"/>
        </w:rPr>
        <w:t xml:space="preserve"> за счет постоянно проводимой диверсификация посевных площадей с приоритетом на рентабельные культуры, увеличения урожайности, внесения минеральных удобрений, гербицидов и других технологий в области к 2025 году планируется увеличение производительности труда до 8915 тыс. тенге.</w:t>
      </w:r>
    </w:p>
    <w:p w14:paraId="248AECD1" w14:textId="77777777" w:rsidR="00BF657A" w:rsidRPr="00EC37C8" w:rsidRDefault="00BF657A" w:rsidP="003838C1">
      <w:pPr>
        <w:pBdr>
          <w:bottom w:val="single" w:sz="4" w:space="0" w:color="FFFFFF"/>
        </w:pBdr>
        <w:ind w:firstLine="709"/>
        <w:jc w:val="both"/>
        <w:rPr>
          <w:sz w:val="28"/>
          <w:szCs w:val="28"/>
        </w:rPr>
      </w:pPr>
      <w:r w:rsidRPr="00EC37C8">
        <w:rPr>
          <w:sz w:val="28"/>
          <w:szCs w:val="28"/>
        </w:rPr>
        <w:t>В обрабатывающей промышленности предполагается увеличение объемов производства в 2022 – 2025 годах в среднем на 7,0%.</w:t>
      </w:r>
    </w:p>
    <w:p w14:paraId="00ABCB85" w14:textId="77777777" w:rsidR="00BF657A" w:rsidRPr="00EC37C8" w:rsidRDefault="00BF657A" w:rsidP="003838C1">
      <w:pPr>
        <w:pBdr>
          <w:bottom w:val="single" w:sz="4" w:space="0" w:color="FFFFFF"/>
        </w:pBdr>
        <w:ind w:firstLine="709"/>
        <w:jc w:val="both"/>
        <w:rPr>
          <w:sz w:val="28"/>
          <w:szCs w:val="28"/>
        </w:rPr>
      </w:pPr>
      <w:r w:rsidRPr="00EC37C8">
        <w:rPr>
          <w:sz w:val="28"/>
          <w:szCs w:val="28"/>
        </w:rPr>
        <w:t xml:space="preserve">Выпуск продукции промышленности будет расти в среднем на 6,0%. </w:t>
      </w:r>
    </w:p>
    <w:p w14:paraId="59AB6CA1" w14:textId="77777777" w:rsidR="00273BEB" w:rsidRPr="00EC37C8" w:rsidRDefault="00273BEB" w:rsidP="003838C1">
      <w:pPr>
        <w:ind w:firstLine="708"/>
        <w:jc w:val="both"/>
      </w:pPr>
      <w:r w:rsidRPr="00EC37C8">
        <w:rPr>
          <w:sz w:val="28"/>
        </w:rPr>
        <w:t>Приоритетами будут создание условий для привлечения инвестиций в перспективных отраслях, поддержка деловой активности и развитие предпринимательства.</w:t>
      </w:r>
      <w:bookmarkEnd w:id="0"/>
      <w:r w:rsidR="00E5697C" w:rsidRPr="00EC37C8">
        <w:rPr>
          <w:sz w:val="28"/>
        </w:rPr>
        <w:t xml:space="preserve"> В </w:t>
      </w:r>
      <w:proofErr w:type="gramStart"/>
      <w:r w:rsidR="00E5697C" w:rsidRPr="00EC37C8">
        <w:rPr>
          <w:sz w:val="28"/>
        </w:rPr>
        <w:t>результате</w:t>
      </w:r>
      <w:proofErr w:type="gramEnd"/>
      <w:r w:rsidR="00E5697C" w:rsidRPr="00EC37C8">
        <w:rPr>
          <w:sz w:val="28"/>
        </w:rPr>
        <w:t xml:space="preserve"> </w:t>
      </w:r>
      <w:r w:rsidR="00253132" w:rsidRPr="00EC37C8">
        <w:rPr>
          <w:sz w:val="28"/>
        </w:rPr>
        <w:t xml:space="preserve">реализации Плана доля среднего предпринимательства в экономике возрастет к 2025 году до 21,4%, инвестиции в основной капитал – </w:t>
      </w:r>
      <w:r w:rsidR="004D76AE" w:rsidRPr="00EC37C8">
        <w:rPr>
          <w:sz w:val="28"/>
        </w:rPr>
        <w:t>в 2 раза</w:t>
      </w:r>
      <w:r w:rsidR="00253132" w:rsidRPr="00EC37C8">
        <w:rPr>
          <w:sz w:val="28"/>
        </w:rPr>
        <w:t xml:space="preserve"> к уровню 2019 года.</w:t>
      </w:r>
    </w:p>
    <w:p w14:paraId="207348FD" w14:textId="77777777" w:rsidR="002A4814" w:rsidRPr="00EC37C8" w:rsidRDefault="00E5697C" w:rsidP="003838C1">
      <w:pPr>
        <w:ind w:firstLine="708"/>
        <w:jc w:val="both"/>
        <w:rPr>
          <w:b/>
          <w:i/>
          <w:u w:val="single"/>
        </w:rPr>
      </w:pPr>
      <w:bookmarkStart w:id="2" w:name="z505"/>
      <w:r w:rsidRPr="00EC37C8">
        <w:rPr>
          <w:sz w:val="28"/>
          <w:szCs w:val="28"/>
        </w:rPr>
        <w:t xml:space="preserve">Реализация проектов в основных отраслях экономики позволит </w:t>
      </w:r>
      <w:r w:rsidR="00253132" w:rsidRPr="00EC37C8">
        <w:rPr>
          <w:sz w:val="28"/>
          <w:szCs w:val="28"/>
        </w:rPr>
        <w:t xml:space="preserve">до 2025 года создавать свыше 12 тыс. новых рабочих мест ежегодно, </w:t>
      </w:r>
      <w:r w:rsidRPr="00EC37C8">
        <w:rPr>
          <w:sz w:val="28"/>
          <w:szCs w:val="28"/>
        </w:rPr>
        <w:t>снизить уровень безработицы до 4,9%.</w:t>
      </w:r>
      <w:r w:rsidR="00253132" w:rsidRPr="00EC37C8">
        <w:rPr>
          <w:sz w:val="28"/>
          <w:szCs w:val="28"/>
        </w:rPr>
        <w:t xml:space="preserve"> </w:t>
      </w:r>
    </w:p>
    <w:bookmarkEnd w:id="2"/>
    <w:p w14:paraId="01C3D174" w14:textId="77777777" w:rsidR="00E06BD7" w:rsidRPr="00EC37C8" w:rsidRDefault="00273BEB" w:rsidP="003838C1">
      <w:pPr>
        <w:ind w:firstLine="708"/>
        <w:jc w:val="both"/>
        <w:rPr>
          <w:sz w:val="28"/>
        </w:rPr>
      </w:pPr>
      <w:r w:rsidRPr="00EC37C8">
        <w:rPr>
          <w:sz w:val="28"/>
        </w:rPr>
        <w:t xml:space="preserve">В </w:t>
      </w:r>
      <w:proofErr w:type="gramStart"/>
      <w:r w:rsidRPr="00EC37C8">
        <w:rPr>
          <w:sz w:val="28"/>
        </w:rPr>
        <w:t>регионе</w:t>
      </w:r>
      <w:proofErr w:type="gramEnd"/>
      <w:r w:rsidRPr="00EC37C8">
        <w:rPr>
          <w:sz w:val="28"/>
        </w:rPr>
        <w:t xml:space="preserve"> имеется потенциал и условия для развития туризма. В связи с этим будут приняты меры по повышению туристической и рекреационной привлекательности территории, развитию культурно-исторического и архитектурного наследия, созданию новых туристических структур и оздоровительных комплексов.</w:t>
      </w:r>
      <w:r w:rsidR="00E0130D" w:rsidRPr="00EC37C8">
        <w:rPr>
          <w:sz w:val="28"/>
        </w:rPr>
        <w:t xml:space="preserve"> </w:t>
      </w:r>
      <w:bookmarkEnd w:id="1"/>
      <w:r w:rsidR="00E06BD7" w:rsidRPr="00EC37C8">
        <w:rPr>
          <w:sz w:val="28"/>
        </w:rPr>
        <w:t>Реализация данных мероприятий позволит увеличить количество туристов в 2,5 раза до 280 тыс. человек в год.</w:t>
      </w:r>
    </w:p>
    <w:p w14:paraId="3EB0F0DA" w14:textId="3280F8F9" w:rsidR="007C1655" w:rsidRPr="00EC37C8" w:rsidRDefault="00290CD7" w:rsidP="007C1655">
      <w:pPr>
        <w:ind w:firstLine="708"/>
        <w:jc w:val="both"/>
        <w:rPr>
          <w:sz w:val="28"/>
          <w:szCs w:val="28"/>
        </w:rPr>
      </w:pPr>
      <w:r w:rsidRPr="00EC37C8">
        <w:rPr>
          <w:sz w:val="28"/>
          <w:szCs w:val="28"/>
        </w:rPr>
        <w:t xml:space="preserve">Реализация Плана развития области будет способствовать дальнейшему эффективному развитию региона. </w:t>
      </w:r>
      <w:r w:rsidR="007C1655" w:rsidRPr="00EC37C8">
        <w:rPr>
          <w:sz w:val="28"/>
          <w:szCs w:val="28"/>
        </w:rPr>
        <w:t xml:space="preserve">В </w:t>
      </w:r>
      <w:proofErr w:type="gramStart"/>
      <w:r w:rsidR="007C1655" w:rsidRPr="00EC37C8">
        <w:rPr>
          <w:sz w:val="28"/>
          <w:szCs w:val="28"/>
        </w:rPr>
        <w:t>результате</w:t>
      </w:r>
      <w:proofErr w:type="gramEnd"/>
      <w:r w:rsidR="007C1655" w:rsidRPr="00EC37C8">
        <w:rPr>
          <w:sz w:val="28"/>
          <w:szCs w:val="28"/>
        </w:rPr>
        <w:t xml:space="preserve"> к 2025 году ожидаем рост экономики на </w:t>
      </w:r>
      <w:r w:rsidR="00A33D7B" w:rsidRPr="00EC37C8">
        <w:rPr>
          <w:sz w:val="28"/>
          <w:szCs w:val="28"/>
        </w:rPr>
        <w:t>5,2</w:t>
      </w:r>
      <w:r w:rsidR="007C1655" w:rsidRPr="00EC37C8">
        <w:rPr>
          <w:sz w:val="28"/>
          <w:szCs w:val="28"/>
        </w:rPr>
        <w:t>%, ВРП на душу населения – до 12901 долларов США, рост производительности труда на 34,4% к уровню 2019 года.</w:t>
      </w:r>
    </w:p>
    <w:p w14:paraId="4F6A3701" w14:textId="3C15B7F5" w:rsidR="00E51266" w:rsidRPr="00EC37C8" w:rsidRDefault="00B14175" w:rsidP="003838C1">
      <w:pPr>
        <w:ind w:firstLine="708"/>
        <w:jc w:val="both"/>
        <w:rPr>
          <w:sz w:val="28"/>
          <w:szCs w:val="28"/>
        </w:rPr>
      </w:pPr>
      <w:r w:rsidRPr="00EC37C8">
        <w:rPr>
          <w:sz w:val="28"/>
          <w:szCs w:val="28"/>
        </w:rPr>
        <w:t xml:space="preserve">В 2021 – 2025 </w:t>
      </w:r>
      <w:proofErr w:type="gramStart"/>
      <w:r w:rsidRPr="00EC37C8">
        <w:rPr>
          <w:sz w:val="28"/>
          <w:szCs w:val="28"/>
        </w:rPr>
        <w:t>годах</w:t>
      </w:r>
      <w:proofErr w:type="gramEnd"/>
      <w:r w:rsidR="00E51266" w:rsidRPr="00EC37C8">
        <w:rPr>
          <w:sz w:val="28"/>
          <w:szCs w:val="28"/>
        </w:rPr>
        <w:t xml:space="preserve"> планируе</w:t>
      </w:r>
      <w:r w:rsidRPr="00EC37C8">
        <w:rPr>
          <w:sz w:val="28"/>
          <w:szCs w:val="28"/>
        </w:rPr>
        <w:t>тся</w:t>
      </w:r>
      <w:r w:rsidR="00E51266" w:rsidRPr="00EC37C8">
        <w:rPr>
          <w:sz w:val="28"/>
          <w:szCs w:val="28"/>
        </w:rPr>
        <w:t xml:space="preserve"> модернизировать более 300 сельских населенных пунктов с высоким потенциалом развития (94 опорных, 190 спутниковых, 23 стратегических).</w:t>
      </w:r>
      <w:r w:rsidRPr="00EC37C8">
        <w:rPr>
          <w:sz w:val="28"/>
          <w:szCs w:val="28"/>
        </w:rPr>
        <w:t xml:space="preserve"> </w:t>
      </w:r>
      <w:r w:rsidR="00E51266" w:rsidRPr="00EC37C8">
        <w:rPr>
          <w:sz w:val="28"/>
          <w:szCs w:val="28"/>
        </w:rPr>
        <w:t xml:space="preserve">За данный период планируется охватить все перспективные села области и </w:t>
      </w:r>
      <w:r w:rsidR="007304EB" w:rsidRPr="00EC37C8">
        <w:rPr>
          <w:sz w:val="28"/>
          <w:szCs w:val="28"/>
        </w:rPr>
        <w:t>обеспечить</w:t>
      </w:r>
      <w:r w:rsidR="00E51266" w:rsidRPr="00EC37C8">
        <w:rPr>
          <w:sz w:val="28"/>
          <w:szCs w:val="28"/>
        </w:rPr>
        <w:t xml:space="preserve"> их </w:t>
      </w:r>
      <w:r w:rsidR="007304EB" w:rsidRPr="00EC37C8">
        <w:rPr>
          <w:sz w:val="28"/>
          <w:szCs w:val="28"/>
        </w:rPr>
        <w:t>соответствие</w:t>
      </w:r>
      <w:r w:rsidR="00E51266" w:rsidRPr="00EC37C8">
        <w:rPr>
          <w:sz w:val="28"/>
          <w:szCs w:val="28"/>
        </w:rPr>
        <w:t xml:space="preserve"> С</w:t>
      </w:r>
      <w:r w:rsidRPr="00EC37C8">
        <w:rPr>
          <w:sz w:val="28"/>
          <w:szCs w:val="28"/>
        </w:rPr>
        <w:t>истем</w:t>
      </w:r>
      <w:r w:rsidR="007304EB" w:rsidRPr="00EC37C8">
        <w:rPr>
          <w:sz w:val="28"/>
          <w:szCs w:val="28"/>
        </w:rPr>
        <w:t>е</w:t>
      </w:r>
      <w:r w:rsidRPr="00EC37C8">
        <w:rPr>
          <w:sz w:val="28"/>
          <w:szCs w:val="28"/>
        </w:rPr>
        <w:t xml:space="preserve"> </w:t>
      </w:r>
      <w:r w:rsidRPr="00EC37C8">
        <w:rPr>
          <w:sz w:val="28"/>
          <w:szCs w:val="28"/>
        </w:rPr>
        <w:lastRenderedPageBreak/>
        <w:t xml:space="preserve">региональных стандартов, также </w:t>
      </w:r>
      <w:r w:rsidR="00E51266" w:rsidRPr="00EC37C8">
        <w:rPr>
          <w:sz w:val="28"/>
          <w:szCs w:val="28"/>
        </w:rPr>
        <w:t>планируется реализовать более 500 проектов, что позволит улучшит</w:t>
      </w:r>
      <w:r w:rsidRPr="00EC37C8">
        <w:rPr>
          <w:sz w:val="28"/>
          <w:szCs w:val="28"/>
        </w:rPr>
        <w:t>ь</w:t>
      </w:r>
      <w:r w:rsidR="00E51266" w:rsidRPr="00EC37C8">
        <w:rPr>
          <w:sz w:val="28"/>
          <w:szCs w:val="28"/>
        </w:rPr>
        <w:t xml:space="preserve"> качество жизни более 24</w:t>
      </w:r>
      <w:r w:rsidR="00C17317" w:rsidRPr="00EC37C8">
        <w:rPr>
          <w:sz w:val="28"/>
          <w:szCs w:val="28"/>
        </w:rPr>
        <w:t>2</w:t>
      </w:r>
      <w:r w:rsidR="00E51266" w:rsidRPr="00EC37C8">
        <w:rPr>
          <w:sz w:val="28"/>
          <w:szCs w:val="28"/>
        </w:rPr>
        <w:t xml:space="preserve"> тыс. человек.</w:t>
      </w:r>
    </w:p>
    <w:p w14:paraId="38CCF62F" w14:textId="77777777" w:rsidR="006E0EC2" w:rsidRPr="00EC37C8" w:rsidRDefault="006E0EC2" w:rsidP="003838C1">
      <w:pPr>
        <w:spacing w:after="200" w:line="276" w:lineRule="auto"/>
        <w:rPr>
          <w:b/>
          <w:sz w:val="28"/>
          <w:szCs w:val="28"/>
          <w:highlight w:val="yellow"/>
        </w:rPr>
      </w:pPr>
      <w:r w:rsidRPr="00EC37C8">
        <w:rPr>
          <w:b/>
          <w:sz w:val="28"/>
          <w:szCs w:val="28"/>
          <w:highlight w:val="yellow"/>
        </w:rPr>
        <w:br w:type="page"/>
      </w:r>
    </w:p>
    <w:p w14:paraId="2A0D343B" w14:textId="77777777" w:rsidR="00585512" w:rsidRPr="00EC37C8" w:rsidRDefault="000B62F4" w:rsidP="003838C1">
      <w:pPr>
        <w:widowControl w:val="0"/>
        <w:ind w:firstLine="709"/>
        <w:jc w:val="both"/>
        <w:rPr>
          <w:b/>
          <w:sz w:val="28"/>
          <w:szCs w:val="28"/>
        </w:rPr>
      </w:pPr>
      <w:r w:rsidRPr="00EC37C8">
        <w:rPr>
          <w:b/>
          <w:sz w:val="28"/>
          <w:szCs w:val="28"/>
        </w:rPr>
        <w:lastRenderedPageBreak/>
        <w:t>3</w:t>
      </w:r>
      <w:r w:rsidR="00585512" w:rsidRPr="00EC37C8">
        <w:rPr>
          <w:b/>
          <w:sz w:val="28"/>
          <w:szCs w:val="28"/>
        </w:rPr>
        <w:t>. Анализ текущей ситуации.</w:t>
      </w:r>
    </w:p>
    <w:p w14:paraId="57997607" w14:textId="77777777" w:rsidR="00934777" w:rsidRPr="00EC37C8" w:rsidRDefault="00934777" w:rsidP="00934777">
      <w:pPr>
        <w:pStyle w:val="a0"/>
        <w:ind w:firstLine="708"/>
        <w:rPr>
          <w:sz w:val="28"/>
          <w:szCs w:val="28"/>
        </w:rPr>
      </w:pPr>
      <w:r w:rsidRPr="00EC37C8">
        <w:rPr>
          <w:sz w:val="28"/>
          <w:szCs w:val="28"/>
        </w:rPr>
        <w:t xml:space="preserve">Северо-Казахстанская область - аграрно-индустриальный регион. </w:t>
      </w:r>
    </w:p>
    <w:p w14:paraId="60796907" w14:textId="77777777" w:rsidR="00735EBE" w:rsidRPr="00EC37C8" w:rsidRDefault="00735EBE" w:rsidP="00735EBE">
      <w:pPr>
        <w:autoSpaceDE w:val="0"/>
        <w:autoSpaceDN w:val="0"/>
        <w:adjustRightInd w:val="0"/>
        <w:ind w:firstLine="720"/>
        <w:jc w:val="both"/>
        <w:rPr>
          <w:sz w:val="28"/>
          <w:szCs w:val="28"/>
        </w:rPr>
      </w:pPr>
      <w:r w:rsidRPr="00EC37C8">
        <w:rPr>
          <w:sz w:val="28"/>
          <w:szCs w:val="28"/>
        </w:rPr>
        <w:t xml:space="preserve">В структуре валового внутреннего продукта страны удельный вес региона составляет 2,0% </w:t>
      </w:r>
      <w:r w:rsidRPr="00EC37C8">
        <w:rPr>
          <w:i/>
          <w:szCs w:val="28"/>
        </w:rPr>
        <w:t xml:space="preserve">(2022 год). </w:t>
      </w:r>
      <w:r w:rsidRPr="00EC37C8">
        <w:rPr>
          <w:sz w:val="28"/>
          <w:szCs w:val="28"/>
        </w:rPr>
        <w:t xml:space="preserve">За период 2020-2022 годы объем валового регионального продукта </w:t>
      </w:r>
      <w:r w:rsidRPr="00EC37C8">
        <w:rPr>
          <w:i/>
          <w:szCs w:val="28"/>
        </w:rPr>
        <w:t>(далее – ВРП)</w:t>
      </w:r>
      <w:r w:rsidRPr="00EC37C8">
        <w:rPr>
          <w:szCs w:val="28"/>
        </w:rPr>
        <w:t xml:space="preserve"> </w:t>
      </w:r>
      <w:r w:rsidRPr="00EC37C8">
        <w:rPr>
          <w:sz w:val="28"/>
          <w:szCs w:val="28"/>
        </w:rPr>
        <w:t xml:space="preserve">в номинальном выражении вырос на 39,9% </w:t>
      </w:r>
      <w:r w:rsidRPr="00EC37C8">
        <w:rPr>
          <w:i/>
          <w:szCs w:val="28"/>
        </w:rPr>
        <w:t>(с 1 571,9  до 2 198,9 млрд. тенге).</w:t>
      </w:r>
      <w:r w:rsidRPr="00EC37C8">
        <w:rPr>
          <w:sz w:val="28"/>
          <w:szCs w:val="28"/>
        </w:rPr>
        <w:t xml:space="preserve"> </w:t>
      </w:r>
    </w:p>
    <w:p w14:paraId="2CBF1AF8" w14:textId="77777777" w:rsidR="00735EBE" w:rsidRPr="00EC37C8" w:rsidRDefault="00735EBE" w:rsidP="00735EBE">
      <w:pPr>
        <w:widowControl w:val="0"/>
        <w:ind w:firstLine="737"/>
        <w:jc w:val="both"/>
        <w:rPr>
          <w:i/>
          <w:szCs w:val="28"/>
        </w:rPr>
      </w:pPr>
      <w:r w:rsidRPr="00EC37C8">
        <w:rPr>
          <w:sz w:val="28"/>
          <w:szCs w:val="28"/>
        </w:rPr>
        <w:t>Область занимает 13 место по ВРП на душу населения</w:t>
      </w:r>
      <w:r w:rsidRPr="00EC37C8">
        <w:rPr>
          <w:i/>
          <w:szCs w:val="28"/>
        </w:rPr>
        <w:t xml:space="preserve">.  </w:t>
      </w:r>
      <w:r w:rsidRPr="00EC37C8">
        <w:rPr>
          <w:sz w:val="28"/>
          <w:szCs w:val="28"/>
        </w:rPr>
        <w:t xml:space="preserve">За три года показатель вырос на 42,4% </w:t>
      </w:r>
      <w:r w:rsidRPr="00EC37C8">
        <w:rPr>
          <w:i/>
          <w:szCs w:val="28"/>
        </w:rPr>
        <w:t xml:space="preserve">(2 877,7 тыс. тенге до 4 097,7 тыс. тенге на человека.) </w:t>
      </w:r>
    </w:p>
    <w:p w14:paraId="7FAB2CD8" w14:textId="77777777" w:rsidR="005B55B0" w:rsidRPr="00EC37C8" w:rsidRDefault="005B55B0" w:rsidP="005B55B0">
      <w:pPr>
        <w:widowControl w:val="0"/>
        <w:pBdr>
          <w:bottom w:val="single" w:sz="4" w:space="4" w:color="FFFFFF"/>
        </w:pBdr>
        <w:tabs>
          <w:tab w:val="num" w:pos="0"/>
        </w:tabs>
        <w:ind w:firstLine="709"/>
        <w:jc w:val="both"/>
        <w:rPr>
          <w:sz w:val="28"/>
          <w:szCs w:val="28"/>
        </w:rPr>
      </w:pPr>
      <w:r w:rsidRPr="00EC37C8">
        <w:rPr>
          <w:sz w:val="28"/>
          <w:szCs w:val="28"/>
        </w:rPr>
        <w:t xml:space="preserve">Производительность труда выросла с </w:t>
      </w:r>
      <w:r w:rsidRPr="00EC37C8">
        <w:rPr>
          <w:sz w:val="28"/>
          <w:szCs w:val="28"/>
          <w:lang w:val="kk-KZ"/>
        </w:rPr>
        <w:t>4 575,7</w:t>
      </w:r>
      <w:r w:rsidRPr="00EC37C8">
        <w:rPr>
          <w:sz w:val="28"/>
          <w:szCs w:val="28"/>
        </w:rPr>
        <w:t xml:space="preserve"> до </w:t>
      </w:r>
      <w:r w:rsidRPr="00EC37C8">
        <w:rPr>
          <w:sz w:val="28"/>
          <w:szCs w:val="28"/>
          <w:lang w:val="kk-KZ"/>
        </w:rPr>
        <w:t>6 751,1</w:t>
      </w:r>
      <w:r w:rsidRPr="00EC37C8">
        <w:rPr>
          <w:sz w:val="28"/>
          <w:szCs w:val="28"/>
        </w:rPr>
        <w:t xml:space="preserve"> тыс. тенге или в 1,</w:t>
      </w:r>
      <w:r w:rsidRPr="00EC37C8">
        <w:rPr>
          <w:sz w:val="28"/>
          <w:szCs w:val="28"/>
          <w:lang w:val="kk-KZ"/>
        </w:rPr>
        <w:t>5</w:t>
      </w:r>
      <w:r w:rsidRPr="00EC37C8">
        <w:rPr>
          <w:sz w:val="28"/>
          <w:szCs w:val="28"/>
        </w:rPr>
        <w:t xml:space="preserve"> раза.</w:t>
      </w:r>
    </w:p>
    <w:p w14:paraId="2E08B524" w14:textId="77777777" w:rsidR="00DB5FB7" w:rsidRPr="00EC37C8" w:rsidRDefault="00DB5FB7" w:rsidP="00936A6A">
      <w:pPr>
        <w:tabs>
          <w:tab w:val="left" w:pos="1960"/>
        </w:tabs>
        <w:autoSpaceDE w:val="0"/>
        <w:autoSpaceDN w:val="0"/>
        <w:adjustRightInd w:val="0"/>
        <w:ind w:firstLine="567"/>
        <w:jc w:val="both"/>
        <w:rPr>
          <w:sz w:val="28"/>
          <w:szCs w:val="28"/>
        </w:rPr>
      </w:pPr>
      <w:r w:rsidRPr="00EC37C8">
        <w:rPr>
          <w:sz w:val="28"/>
          <w:szCs w:val="28"/>
        </w:rPr>
        <w:t xml:space="preserve">Основу экономики региона составляет </w:t>
      </w:r>
      <w:r w:rsidRPr="00EC37C8">
        <w:rPr>
          <w:b/>
          <w:sz w:val="28"/>
          <w:szCs w:val="28"/>
        </w:rPr>
        <w:t>агропромышленный комплекс,</w:t>
      </w:r>
      <w:r w:rsidRPr="00EC37C8">
        <w:rPr>
          <w:sz w:val="28"/>
          <w:szCs w:val="28"/>
        </w:rPr>
        <w:t xml:space="preserve"> на который приходится четверть валового регионального продукта. </w:t>
      </w:r>
    </w:p>
    <w:p w14:paraId="1F19FA13" w14:textId="77777777" w:rsidR="00DB5FB7" w:rsidRPr="00EC37C8" w:rsidRDefault="00DB5FB7" w:rsidP="00936A6A">
      <w:pPr>
        <w:tabs>
          <w:tab w:val="left" w:pos="1960"/>
        </w:tabs>
        <w:autoSpaceDE w:val="0"/>
        <w:autoSpaceDN w:val="0"/>
        <w:adjustRightInd w:val="0"/>
        <w:ind w:firstLine="567"/>
        <w:jc w:val="both"/>
        <w:rPr>
          <w:sz w:val="28"/>
          <w:szCs w:val="28"/>
        </w:rPr>
      </w:pPr>
      <w:proofErr w:type="gramStart"/>
      <w:r w:rsidRPr="00EC37C8">
        <w:rPr>
          <w:sz w:val="28"/>
          <w:szCs w:val="28"/>
        </w:rPr>
        <w:t xml:space="preserve">Производством сельскохозяйственной продукции занимается 6 тыс. сельхозформирований, в том числе 1,4 тыс. предприятий и 4,6 тыс. крестьянские или фермерские хозяйства. </w:t>
      </w:r>
      <w:proofErr w:type="gramEnd"/>
    </w:p>
    <w:p w14:paraId="429B7621" w14:textId="77777777" w:rsidR="00DB5FB7" w:rsidRPr="00EC37C8" w:rsidRDefault="00DB5FB7" w:rsidP="00936A6A">
      <w:pPr>
        <w:tabs>
          <w:tab w:val="left" w:pos="1960"/>
        </w:tabs>
        <w:autoSpaceDE w:val="0"/>
        <w:autoSpaceDN w:val="0"/>
        <w:adjustRightInd w:val="0"/>
        <w:ind w:firstLine="567"/>
        <w:jc w:val="both"/>
        <w:rPr>
          <w:sz w:val="28"/>
          <w:szCs w:val="28"/>
        </w:rPr>
      </w:pPr>
      <w:r w:rsidRPr="00EC37C8">
        <w:rPr>
          <w:sz w:val="28"/>
          <w:szCs w:val="28"/>
        </w:rPr>
        <w:t xml:space="preserve">Ежегодно растет объем валовой продукции сельского лесного и рыбного хозяйства, если в 2020 году он составлял 779,4 млрд. тенге </w:t>
      </w:r>
      <w:r w:rsidRPr="00EC37C8">
        <w:rPr>
          <w:i/>
          <w:sz w:val="28"/>
          <w:szCs w:val="28"/>
        </w:rPr>
        <w:t>при ИФО 101%%</w:t>
      </w:r>
      <w:r w:rsidRPr="00EC37C8">
        <w:rPr>
          <w:sz w:val="28"/>
          <w:szCs w:val="28"/>
        </w:rPr>
        <w:t>, то в 2022 он сложился в сумме 1177 млрд. тенге году, при ИФО 112,3%.</w:t>
      </w:r>
    </w:p>
    <w:p w14:paraId="610FB7EA" w14:textId="77777777" w:rsidR="00DB5FB7" w:rsidRPr="00EC37C8" w:rsidRDefault="00DB5FB7" w:rsidP="00936A6A">
      <w:pPr>
        <w:tabs>
          <w:tab w:val="left" w:pos="1960"/>
        </w:tabs>
        <w:autoSpaceDE w:val="0"/>
        <w:autoSpaceDN w:val="0"/>
        <w:adjustRightInd w:val="0"/>
        <w:ind w:firstLine="567"/>
        <w:jc w:val="both"/>
        <w:rPr>
          <w:i/>
          <w:sz w:val="28"/>
          <w:szCs w:val="28"/>
        </w:rPr>
      </w:pPr>
      <w:r w:rsidRPr="00EC37C8">
        <w:rPr>
          <w:sz w:val="28"/>
          <w:szCs w:val="28"/>
        </w:rPr>
        <w:t xml:space="preserve">Четверть всех инвестиций, направленных в сельское хозяйство страны, обеспечивается Северо-Казахстанской областью. За последние три года в отрасль инвестировано более порядка 400 млрд. тенге </w:t>
      </w:r>
      <w:r w:rsidRPr="00EC37C8">
        <w:rPr>
          <w:i/>
          <w:sz w:val="28"/>
          <w:szCs w:val="28"/>
        </w:rPr>
        <w:t>(2020 год 122,3 млрд. тенге, 2021 год – 159,2млрд. тенге, 2022 год – 165,8 млрд. тенге).</w:t>
      </w:r>
    </w:p>
    <w:p w14:paraId="330F6360" w14:textId="73E8C982" w:rsidR="00DB5FB7" w:rsidRPr="00EC37C8" w:rsidRDefault="00DB5FB7" w:rsidP="00936A6A">
      <w:pPr>
        <w:tabs>
          <w:tab w:val="left" w:pos="1960"/>
        </w:tabs>
        <w:autoSpaceDE w:val="0"/>
        <w:autoSpaceDN w:val="0"/>
        <w:adjustRightInd w:val="0"/>
        <w:ind w:firstLine="567"/>
        <w:jc w:val="both"/>
        <w:rPr>
          <w:sz w:val="28"/>
          <w:szCs w:val="28"/>
        </w:rPr>
      </w:pPr>
      <w:r w:rsidRPr="00EC37C8">
        <w:rPr>
          <w:sz w:val="28"/>
          <w:szCs w:val="28"/>
        </w:rPr>
        <w:t>Производительность труда выросла с 4,6 м</w:t>
      </w:r>
      <w:r w:rsidRPr="000755EF">
        <w:rPr>
          <w:sz w:val="28"/>
          <w:szCs w:val="28"/>
        </w:rPr>
        <w:t xml:space="preserve">лн. тенге до </w:t>
      </w:r>
      <w:r w:rsidR="00267E64" w:rsidRPr="000755EF">
        <w:rPr>
          <w:sz w:val="28"/>
          <w:szCs w:val="28"/>
        </w:rPr>
        <w:t>7</w:t>
      </w:r>
      <w:r w:rsidRPr="000755EF">
        <w:rPr>
          <w:sz w:val="28"/>
          <w:szCs w:val="28"/>
        </w:rPr>
        <w:t xml:space="preserve"> млн. тенге или в 1,5 раза.</w:t>
      </w:r>
    </w:p>
    <w:p w14:paraId="70642BC5" w14:textId="77777777" w:rsidR="00DB5FB7" w:rsidRPr="00EC37C8" w:rsidRDefault="00DB5FB7" w:rsidP="00936A6A">
      <w:pPr>
        <w:tabs>
          <w:tab w:val="left" w:pos="1960"/>
        </w:tabs>
        <w:autoSpaceDE w:val="0"/>
        <w:autoSpaceDN w:val="0"/>
        <w:adjustRightInd w:val="0"/>
        <w:ind w:firstLine="567"/>
        <w:jc w:val="both"/>
        <w:rPr>
          <w:sz w:val="28"/>
          <w:szCs w:val="28"/>
        </w:rPr>
      </w:pPr>
      <w:r w:rsidRPr="00EC37C8">
        <w:rPr>
          <w:sz w:val="28"/>
          <w:szCs w:val="28"/>
        </w:rPr>
        <w:t xml:space="preserve">В растениеводстве в рамках диверсификации посевных площадей в 2022 площадь году составила 4,5 млн. га, 21,3% посевных площадей или 959,7 млн. га выделены </w:t>
      </w:r>
      <w:proofErr w:type="gramStart"/>
      <w:r w:rsidRPr="00EC37C8">
        <w:rPr>
          <w:sz w:val="28"/>
          <w:szCs w:val="28"/>
        </w:rPr>
        <w:t>под</w:t>
      </w:r>
      <w:proofErr w:type="gramEnd"/>
      <w:r w:rsidRPr="00EC37C8">
        <w:rPr>
          <w:sz w:val="28"/>
          <w:szCs w:val="28"/>
        </w:rPr>
        <w:t xml:space="preserve"> высокорентабельные, экспортоориентированные масличные культуры.</w:t>
      </w:r>
    </w:p>
    <w:p w14:paraId="4DF012DC" w14:textId="77777777" w:rsidR="00DB5FB7" w:rsidRPr="00EC37C8" w:rsidRDefault="00DB5FB7" w:rsidP="00936A6A">
      <w:pPr>
        <w:tabs>
          <w:tab w:val="left" w:pos="1960"/>
        </w:tabs>
        <w:autoSpaceDE w:val="0"/>
        <w:autoSpaceDN w:val="0"/>
        <w:adjustRightInd w:val="0"/>
        <w:ind w:firstLine="567"/>
        <w:jc w:val="both"/>
        <w:rPr>
          <w:sz w:val="28"/>
          <w:szCs w:val="28"/>
        </w:rPr>
      </w:pPr>
      <w:proofErr w:type="gramStart"/>
      <w:r w:rsidRPr="00EC37C8">
        <w:rPr>
          <w:sz w:val="28"/>
          <w:szCs w:val="28"/>
        </w:rPr>
        <w:t>В области ежегодно наблюдается динамика увеличения объемов производства продукции организованных хозяйств, так если в 2020 году организованными хозяйствами произведено 25,2 тыс. тонн мяса (24,2%) в живом весе и надоено 201,8 тыс. тонн молока (33,7%), то по итогам 2022 года на долю сельхозформирований приходится 27,5% производство мяса или 30,5 тонн, 36,6% производство молока или 237,1 тыс. тонн.</w:t>
      </w:r>
      <w:proofErr w:type="gramEnd"/>
    </w:p>
    <w:p w14:paraId="0E106A27" w14:textId="77777777" w:rsidR="00DB5FB7" w:rsidRPr="00EC37C8" w:rsidRDefault="00DB5FB7" w:rsidP="00936A6A">
      <w:pPr>
        <w:tabs>
          <w:tab w:val="left" w:pos="1960"/>
        </w:tabs>
        <w:autoSpaceDE w:val="0"/>
        <w:autoSpaceDN w:val="0"/>
        <w:adjustRightInd w:val="0"/>
        <w:ind w:firstLine="567"/>
        <w:jc w:val="both"/>
        <w:rPr>
          <w:sz w:val="28"/>
          <w:szCs w:val="28"/>
        </w:rPr>
      </w:pPr>
      <w:r w:rsidRPr="00EC37C8">
        <w:rPr>
          <w:sz w:val="28"/>
          <w:szCs w:val="28"/>
        </w:rPr>
        <w:t>Аграриям оказывается весомая государственная поддержка. За 2020 год государственная поддержка 50,3 млрд. тенге, 2021 год – 53,9 млрд. тенге, 2022 год 69 млрд. тенге.</w:t>
      </w:r>
    </w:p>
    <w:p w14:paraId="26C500AF" w14:textId="77777777" w:rsidR="00DB5FB7" w:rsidRPr="00EC37C8" w:rsidRDefault="00DB5FB7" w:rsidP="00936A6A">
      <w:pPr>
        <w:tabs>
          <w:tab w:val="left" w:pos="1960"/>
        </w:tabs>
        <w:ind w:firstLine="567"/>
        <w:jc w:val="both"/>
        <w:rPr>
          <w:sz w:val="28"/>
          <w:szCs w:val="28"/>
        </w:rPr>
      </w:pPr>
      <w:r w:rsidRPr="00EC37C8">
        <w:rPr>
          <w:sz w:val="28"/>
          <w:szCs w:val="28"/>
        </w:rPr>
        <w:t>Объем экспорта сельхозпродукции ежегодно увеличивается, в целом за 3 года – с 215,8 до 374,3 млн. долларов США. Более половины объёма экспорта АПК приходится на экспорт зерновых и масличных культур, также экспортируется мука, молоко и молочная продукция, мясо, масло растительное и др.</w:t>
      </w:r>
    </w:p>
    <w:p w14:paraId="746001DE" w14:textId="77777777" w:rsidR="00DB5FB7" w:rsidRPr="00EC37C8" w:rsidRDefault="004F1106" w:rsidP="00936A6A">
      <w:pPr>
        <w:widowControl w:val="0"/>
        <w:pBdr>
          <w:bottom w:val="single" w:sz="4" w:space="18" w:color="FFFFFF"/>
        </w:pBdr>
        <w:tabs>
          <w:tab w:val="left" w:pos="0"/>
          <w:tab w:val="left" w:pos="1960"/>
        </w:tabs>
        <w:ind w:firstLine="709"/>
        <w:jc w:val="both"/>
        <w:rPr>
          <w:sz w:val="28"/>
          <w:szCs w:val="28"/>
        </w:rPr>
      </w:pPr>
      <w:r w:rsidRPr="00EC37C8">
        <w:rPr>
          <w:sz w:val="28"/>
          <w:szCs w:val="28"/>
        </w:rPr>
        <w:t>На территории области имеется 2 426 водоемов.</w:t>
      </w:r>
      <w:r w:rsidRPr="00EC37C8">
        <w:rPr>
          <w:sz w:val="28"/>
          <w:szCs w:val="32"/>
        </w:rPr>
        <w:t xml:space="preserve"> В данное время потенциал рыбного хозяйства области состоит из 543 рыбохозяйственного водоема, 317 из которых закреплены за субъектами рыбного хозяйства </w:t>
      </w:r>
      <w:r w:rsidRPr="00EC37C8">
        <w:rPr>
          <w:i/>
          <w:szCs w:val="28"/>
        </w:rPr>
        <w:t>(</w:t>
      </w:r>
      <w:proofErr w:type="gramStart"/>
      <w:r w:rsidRPr="00EC37C8">
        <w:rPr>
          <w:i/>
          <w:szCs w:val="28"/>
        </w:rPr>
        <w:t>общая</w:t>
      </w:r>
      <w:proofErr w:type="gramEnd"/>
      <w:r w:rsidRPr="00EC37C8">
        <w:rPr>
          <w:i/>
          <w:szCs w:val="28"/>
        </w:rPr>
        <w:t xml:space="preserve"> </w:t>
      </w:r>
      <w:r w:rsidRPr="00EC37C8">
        <w:rPr>
          <w:i/>
          <w:szCs w:val="28"/>
          <w:lang w:val="en-US"/>
        </w:rPr>
        <w:t>S</w:t>
      </w:r>
      <w:r w:rsidRPr="00EC37C8">
        <w:rPr>
          <w:i/>
          <w:szCs w:val="28"/>
        </w:rPr>
        <w:t xml:space="preserve"> = 109 741 га)</w:t>
      </w:r>
      <w:r w:rsidRPr="00EC37C8">
        <w:rPr>
          <w:sz w:val="28"/>
          <w:szCs w:val="32"/>
        </w:rPr>
        <w:t xml:space="preserve">, а </w:t>
      </w:r>
      <w:r w:rsidRPr="00EC37C8">
        <w:rPr>
          <w:sz w:val="28"/>
          <w:szCs w:val="28"/>
        </w:rPr>
        <w:t xml:space="preserve">226 водоемов находятся в резервном фонде </w:t>
      </w:r>
      <w:r w:rsidRPr="00EC37C8">
        <w:rPr>
          <w:i/>
          <w:szCs w:val="28"/>
        </w:rPr>
        <w:t xml:space="preserve">(общая </w:t>
      </w:r>
      <w:r w:rsidRPr="00EC37C8">
        <w:rPr>
          <w:i/>
          <w:szCs w:val="28"/>
          <w:lang w:val="en-US"/>
        </w:rPr>
        <w:t>S</w:t>
      </w:r>
      <w:r w:rsidRPr="00EC37C8">
        <w:rPr>
          <w:i/>
          <w:szCs w:val="28"/>
        </w:rPr>
        <w:t xml:space="preserve"> = </w:t>
      </w:r>
      <w:r w:rsidRPr="00EC37C8">
        <w:rPr>
          <w:i/>
          <w:szCs w:val="28"/>
        </w:rPr>
        <w:lastRenderedPageBreak/>
        <w:t>179 260,83 га)</w:t>
      </w:r>
      <w:r w:rsidRPr="00EC37C8">
        <w:rPr>
          <w:sz w:val="28"/>
          <w:szCs w:val="28"/>
        </w:rPr>
        <w:t>.</w:t>
      </w:r>
    </w:p>
    <w:p w14:paraId="6AB62869" w14:textId="77777777" w:rsidR="00DB5FB7" w:rsidRPr="00EC37C8" w:rsidRDefault="006C46A9" w:rsidP="00DB5FB7">
      <w:pPr>
        <w:widowControl w:val="0"/>
        <w:pBdr>
          <w:bottom w:val="single" w:sz="4" w:space="18" w:color="FFFFFF"/>
        </w:pBdr>
        <w:tabs>
          <w:tab w:val="left" w:pos="0"/>
        </w:tabs>
        <w:ind w:firstLine="709"/>
        <w:jc w:val="both"/>
        <w:rPr>
          <w:snapToGrid w:val="0"/>
          <w:sz w:val="28"/>
          <w:szCs w:val="28"/>
        </w:rPr>
      </w:pPr>
      <w:r w:rsidRPr="00EC37C8">
        <w:rPr>
          <w:snapToGrid w:val="0"/>
          <w:sz w:val="28"/>
          <w:szCs w:val="28"/>
        </w:rPr>
        <w:t xml:space="preserve">По итогам мониторинга на 1 января 2023 года в области насчитывается 635 сел с численностью населения 278 209 человек, в т. ч. 128 сельских населенных пунктов с численностью населения менее 50 человек. </w:t>
      </w:r>
    </w:p>
    <w:p w14:paraId="3817D237" w14:textId="455F1BF1" w:rsidR="00DB5FB7" w:rsidRPr="00EC37C8" w:rsidRDefault="006C46A9" w:rsidP="00DB5FB7">
      <w:pPr>
        <w:widowControl w:val="0"/>
        <w:pBdr>
          <w:bottom w:val="single" w:sz="4" w:space="18" w:color="FFFFFF"/>
        </w:pBdr>
        <w:tabs>
          <w:tab w:val="left" w:pos="0"/>
        </w:tabs>
        <w:ind w:firstLine="709"/>
        <w:jc w:val="both"/>
        <w:rPr>
          <w:snapToGrid w:val="0"/>
          <w:sz w:val="28"/>
          <w:szCs w:val="28"/>
        </w:rPr>
      </w:pPr>
      <w:r w:rsidRPr="00EC37C8">
        <w:rPr>
          <w:snapToGrid w:val="0"/>
          <w:sz w:val="28"/>
          <w:szCs w:val="28"/>
        </w:rPr>
        <w:t>За 2020-2022 годы численность населения сельских жителей снизилась на 21 304 человек, основной причиной убыли населения является переезд трудоспособного населения в областной центр (г</w:t>
      </w:r>
      <w:proofErr w:type="gramStart"/>
      <w:r w:rsidRPr="00EC37C8">
        <w:rPr>
          <w:snapToGrid w:val="0"/>
          <w:sz w:val="28"/>
          <w:szCs w:val="28"/>
        </w:rPr>
        <w:t>.П</w:t>
      </w:r>
      <w:proofErr w:type="gramEnd"/>
      <w:r w:rsidRPr="00EC37C8">
        <w:rPr>
          <w:snapToGrid w:val="0"/>
          <w:sz w:val="28"/>
          <w:szCs w:val="28"/>
        </w:rPr>
        <w:t>етропавловск), отток граждан.</w:t>
      </w:r>
    </w:p>
    <w:p w14:paraId="7264580A" w14:textId="77777777" w:rsidR="00DB5FB7" w:rsidRPr="00EC37C8" w:rsidRDefault="006C46A9" w:rsidP="00DB5FB7">
      <w:pPr>
        <w:widowControl w:val="0"/>
        <w:pBdr>
          <w:bottom w:val="single" w:sz="4" w:space="18" w:color="FFFFFF"/>
        </w:pBdr>
        <w:tabs>
          <w:tab w:val="left" w:pos="0"/>
        </w:tabs>
        <w:ind w:firstLine="709"/>
        <w:jc w:val="both"/>
        <w:rPr>
          <w:snapToGrid w:val="0"/>
          <w:sz w:val="28"/>
          <w:szCs w:val="28"/>
        </w:rPr>
      </w:pPr>
      <w:r w:rsidRPr="00EC37C8">
        <w:rPr>
          <w:snapToGrid w:val="0"/>
          <w:sz w:val="28"/>
          <w:szCs w:val="28"/>
        </w:rPr>
        <w:t>Определен Перечень 307 перспективных СНП области (опорных – 94 СНП, спутниковых – 190 СНП, приграничных - 23 СНП), где проживает более 242 тыс. человек, что составляет 87% от общего количества сельского населения.</w:t>
      </w:r>
    </w:p>
    <w:p w14:paraId="6EDC7D31" w14:textId="43C39BC0" w:rsidR="00DB5FB7" w:rsidRPr="00EC37C8" w:rsidRDefault="006C46A9" w:rsidP="00DB5FB7">
      <w:pPr>
        <w:widowControl w:val="0"/>
        <w:pBdr>
          <w:bottom w:val="single" w:sz="4" w:space="18" w:color="FFFFFF"/>
        </w:pBdr>
        <w:tabs>
          <w:tab w:val="left" w:pos="0"/>
        </w:tabs>
        <w:ind w:firstLine="709"/>
        <w:jc w:val="both"/>
        <w:rPr>
          <w:snapToGrid w:val="0"/>
          <w:sz w:val="28"/>
          <w:szCs w:val="28"/>
        </w:rPr>
      </w:pPr>
      <w:r w:rsidRPr="00EC37C8">
        <w:rPr>
          <w:snapToGrid w:val="0"/>
          <w:sz w:val="28"/>
          <w:szCs w:val="28"/>
        </w:rPr>
        <w:t>За период 2019-2022 годы в рамках проекта «Ауыл - Ел бесі</w:t>
      </w:r>
      <w:proofErr w:type="gramStart"/>
      <w:r w:rsidRPr="00EC37C8">
        <w:rPr>
          <w:snapToGrid w:val="0"/>
          <w:sz w:val="28"/>
          <w:szCs w:val="28"/>
        </w:rPr>
        <w:t>г</w:t>
      </w:r>
      <w:proofErr w:type="gramEnd"/>
      <w:r w:rsidRPr="00EC37C8">
        <w:rPr>
          <w:snapToGrid w:val="0"/>
          <w:sz w:val="28"/>
          <w:szCs w:val="28"/>
        </w:rPr>
        <w:t>і» модернизировано 85 сёл и улучшено качество жизни более 145 тыс. сельских жителей.</w:t>
      </w:r>
    </w:p>
    <w:p w14:paraId="19A117AD" w14:textId="77777777" w:rsidR="00DB5FB7" w:rsidRPr="00EC37C8" w:rsidRDefault="006C46A9" w:rsidP="00DB5FB7">
      <w:pPr>
        <w:widowControl w:val="0"/>
        <w:pBdr>
          <w:bottom w:val="single" w:sz="4" w:space="18" w:color="FFFFFF"/>
        </w:pBdr>
        <w:tabs>
          <w:tab w:val="left" w:pos="0"/>
        </w:tabs>
        <w:ind w:firstLine="709"/>
        <w:jc w:val="both"/>
      </w:pPr>
      <w:r w:rsidRPr="00EC37C8">
        <w:rPr>
          <w:snapToGrid w:val="0"/>
          <w:sz w:val="28"/>
          <w:szCs w:val="28"/>
        </w:rPr>
        <w:t>В 2023 году в рамках проекта «Ауыл</w:t>
      </w:r>
      <w:proofErr w:type="gramStart"/>
      <w:r w:rsidRPr="00EC37C8">
        <w:rPr>
          <w:snapToGrid w:val="0"/>
          <w:sz w:val="28"/>
          <w:szCs w:val="28"/>
        </w:rPr>
        <w:t xml:space="preserve"> Е</w:t>
      </w:r>
      <w:proofErr w:type="gramEnd"/>
      <w:r w:rsidRPr="00EC37C8">
        <w:rPr>
          <w:snapToGrid w:val="0"/>
          <w:sz w:val="28"/>
          <w:szCs w:val="28"/>
        </w:rPr>
        <w:t>л бесігі» на развитие 53 сёл  направлено 10,8 млрд. тенге (нацфонд - 5,1 млрд. тенге, ТОХ - 5,7  млрд. тенге) на реализацию 66 проектов, в т.ч. в социальной сфере – 41 (образования - 21, здравоохранения - 5, культура – 10, спорта - 5), коммунально – инженерной инфраструктуре - 7, транспортной инфраструктуре – 18.</w:t>
      </w:r>
      <w:r w:rsidRPr="00EC37C8">
        <w:t xml:space="preserve"> </w:t>
      </w:r>
    </w:p>
    <w:p w14:paraId="3CC85FCE" w14:textId="77777777" w:rsidR="00DB5FB7" w:rsidRPr="00EC37C8" w:rsidRDefault="006C46A9" w:rsidP="00DB5FB7">
      <w:pPr>
        <w:widowControl w:val="0"/>
        <w:pBdr>
          <w:bottom w:val="single" w:sz="4" w:space="18" w:color="FFFFFF"/>
        </w:pBdr>
        <w:tabs>
          <w:tab w:val="left" w:pos="0"/>
        </w:tabs>
        <w:ind w:firstLine="709"/>
        <w:jc w:val="both"/>
        <w:rPr>
          <w:sz w:val="28"/>
          <w:szCs w:val="28"/>
        </w:rPr>
      </w:pPr>
      <w:r w:rsidRPr="00EC37C8">
        <w:rPr>
          <w:snapToGrid w:val="0"/>
          <w:sz w:val="28"/>
          <w:szCs w:val="28"/>
        </w:rPr>
        <w:t xml:space="preserve">В </w:t>
      </w:r>
      <w:proofErr w:type="gramStart"/>
      <w:r w:rsidRPr="00EC37C8">
        <w:rPr>
          <w:snapToGrid w:val="0"/>
          <w:sz w:val="28"/>
          <w:szCs w:val="28"/>
        </w:rPr>
        <w:t>рамках</w:t>
      </w:r>
      <w:proofErr w:type="gramEnd"/>
      <w:r w:rsidRPr="00EC37C8">
        <w:rPr>
          <w:snapToGrid w:val="0"/>
          <w:sz w:val="28"/>
          <w:szCs w:val="28"/>
        </w:rPr>
        <w:t xml:space="preserve"> проекта «С дипломом – в село» в 2022 году предоставлены бюджетные кредиты для приобретения или строительства жилья 258 специалистам </w:t>
      </w:r>
      <w:r w:rsidRPr="00EC37C8">
        <w:rPr>
          <w:i/>
          <w:snapToGrid w:val="0"/>
          <w:sz w:val="28"/>
          <w:szCs w:val="28"/>
        </w:rPr>
        <w:t xml:space="preserve">(165 – в сфере образования, 56 – здравоохранения, 10- соц. обеспечение, 3- культуры, 5 – спорта, 13 – АПК, 6 – гос. служ.) </w:t>
      </w:r>
      <w:r w:rsidRPr="00EC37C8">
        <w:rPr>
          <w:sz w:val="28"/>
          <w:szCs w:val="28"/>
        </w:rPr>
        <w:t xml:space="preserve">на общую сумму </w:t>
      </w:r>
      <w:r w:rsidRPr="00EC37C8">
        <w:rPr>
          <w:sz w:val="28"/>
          <w:szCs w:val="28"/>
          <w:lang w:val="kk-KZ"/>
        </w:rPr>
        <w:t>1 121,4 млн</w:t>
      </w:r>
      <w:r w:rsidRPr="00EC37C8">
        <w:rPr>
          <w:sz w:val="28"/>
          <w:szCs w:val="28"/>
        </w:rPr>
        <w:t>. тенге.</w:t>
      </w:r>
    </w:p>
    <w:p w14:paraId="40F72C4E" w14:textId="77777777" w:rsidR="00DB5FB7" w:rsidRPr="00EC37C8" w:rsidRDefault="006C46A9" w:rsidP="00DB5FB7">
      <w:pPr>
        <w:widowControl w:val="0"/>
        <w:pBdr>
          <w:bottom w:val="single" w:sz="4" w:space="18" w:color="FFFFFF"/>
        </w:pBdr>
        <w:tabs>
          <w:tab w:val="left" w:pos="0"/>
        </w:tabs>
        <w:ind w:firstLine="709"/>
        <w:jc w:val="both"/>
        <w:rPr>
          <w:snapToGrid w:val="0"/>
          <w:sz w:val="28"/>
          <w:szCs w:val="28"/>
          <w:lang w:eastAsia="en-US"/>
        </w:rPr>
      </w:pPr>
      <w:r w:rsidRPr="00EC37C8">
        <w:rPr>
          <w:snapToGrid w:val="0"/>
          <w:sz w:val="28"/>
          <w:szCs w:val="28"/>
          <w:lang w:eastAsia="en-US"/>
        </w:rPr>
        <w:t xml:space="preserve">За период 2020 - 2022 годы в рамках программы «С дипломом – в село» подъемные пособия получили 2121 молодых специалистов на сумму 621,1 млн. тенге, предоставлены кредиты 779 специалистам на сумму 3154,3 млрд. тенге. </w:t>
      </w:r>
    </w:p>
    <w:p w14:paraId="186F4059"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xml:space="preserve">Доля </w:t>
      </w:r>
      <w:r w:rsidRPr="00EC37C8">
        <w:rPr>
          <w:b/>
          <w:bCs/>
          <w:sz w:val="28"/>
          <w:szCs w:val="28"/>
        </w:rPr>
        <w:t>промышленности</w:t>
      </w:r>
      <w:r w:rsidRPr="00EC37C8">
        <w:rPr>
          <w:sz w:val="28"/>
          <w:szCs w:val="28"/>
        </w:rPr>
        <w:t xml:space="preserve"> в валовом региональном продукте за 202</w:t>
      </w:r>
      <w:r w:rsidRPr="00EC37C8">
        <w:rPr>
          <w:sz w:val="28"/>
          <w:szCs w:val="28"/>
          <w:lang w:val="kk-KZ"/>
        </w:rPr>
        <w:t>2</w:t>
      </w:r>
      <w:r w:rsidRPr="00EC37C8">
        <w:rPr>
          <w:sz w:val="28"/>
          <w:szCs w:val="28"/>
        </w:rPr>
        <w:t xml:space="preserve"> год составила 1</w:t>
      </w:r>
      <w:r w:rsidRPr="00EC37C8">
        <w:rPr>
          <w:sz w:val="28"/>
          <w:szCs w:val="28"/>
          <w:lang w:val="kk-KZ"/>
        </w:rPr>
        <w:t>6,2</w:t>
      </w:r>
      <w:r w:rsidRPr="00EC37C8">
        <w:rPr>
          <w:sz w:val="28"/>
          <w:szCs w:val="28"/>
        </w:rPr>
        <w:t>%.</w:t>
      </w:r>
    </w:p>
    <w:p w14:paraId="474EA16E"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В период за 20</w:t>
      </w:r>
      <w:r w:rsidRPr="00EC37C8">
        <w:rPr>
          <w:sz w:val="28"/>
          <w:szCs w:val="28"/>
          <w:lang w:val="kk-KZ"/>
        </w:rPr>
        <w:t>20</w:t>
      </w:r>
      <w:r w:rsidRPr="00EC37C8">
        <w:rPr>
          <w:sz w:val="28"/>
          <w:szCs w:val="28"/>
        </w:rPr>
        <w:t>-202</w:t>
      </w:r>
      <w:r w:rsidRPr="00EC37C8">
        <w:rPr>
          <w:sz w:val="28"/>
          <w:szCs w:val="28"/>
          <w:lang w:val="kk-KZ"/>
        </w:rPr>
        <w:t>2</w:t>
      </w:r>
      <w:r w:rsidRPr="00EC37C8">
        <w:rPr>
          <w:sz w:val="28"/>
          <w:szCs w:val="28"/>
        </w:rPr>
        <w:t xml:space="preserve"> годы объемы промышленного производства повысились </w:t>
      </w:r>
      <w:r w:rsidRPr="00EC37C8">
        <w:rPr>
          <w:sz w:val="28"/>
          <w:szCs w:val="28"/>
          <w:lang w:val="kk-KZ"/>
        </w:rPr>
        <w:t>с 315,5 млрд. тенге</w:t>
      </w:r>
      <w:r w:rsidRPr="00EC37C8">
        <w:rPr>
          <w:sz w:val="28"/>
          <w:szCs w:val="28"/>
        </w:rPr>
        <w:t xml:space="preserve"> до </w:t>
      </w:r>
      <w:r w:rsidRPr="00EC37C8">
        <w:rPr>
          <w:sz w:val="28"/>
          <w:szCs w:val="28"/>
          <w:lang w:val="kk-KZ"/>
        </w:rPr>
        <w:t>519,7 млрд. тенге</w:t>
      </w:r>
      <w:r w:rsidRPr="00EC37C8">
        <w:rPr>
          <w:sz w:val="28"/>
          <w:szCs w:val="28"/>
        </w:rPr>
        <w:t xml:space="preserve"> в 202</w:t>
      </w:r>
      <w:r w:rsidRPr="00EC37C8">
        <w:rPr>
          <w:sz w:val="28"/>
          <w:szCs w:val="28"/>
          <w:lang w:val="kk-KZ"/>
        </w:rPr>
        <w:t>2</w:t>
      </w:r>
      <w:r w:rsidRPr="00EC37C8">
        <w:rPr>
          <w:sz w:val="28"/>
          <w:szCs w:val="28"/>
        </w:rPr>
        <w:t xml:space="preserve"> году.</w:t>
      </w:r>
    </w:p>
    <w:p w14:paraId="4E4E4962"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xml:space="preserve">Наибольший удельный вес в структуре промышленности занимает обрабатывающий сектор </w:t>
      </w:r>
      <w:r w:rsidRPr="00EC37C8">
        <w:rPr>
          <w:i/>
          <w:szCs w:val="28"/>
        </w:rPr>
        <w:t>(</w:t>
      </w:r>
      <w:r w:rsidRPr="00EC37C8">
        <w:rPr>
          <w:i/>
          <w:szCs w:val="28"/>
          <w:lang w:val="kk-KZ"/>
        </w:rPr>
        <w:t>82,6</w:t>
      </w:r>
      <w:r w:rsidRPr="00EC37C8">
        <w:rPr>
          <w:i/>
          <w:szCs w:val="28"/>
        </w:rPr>
        <w:t>%),</w:t>
      </w:r>
      <w:r w:rsidRPr="00EC37C8">
        <w:rPr>
          <w:sz w:val="28"/>
          <w:szCs w:val="28"/>
        </w:rPr>
        <w:t xml:space="preserve"> где объемы производства повышены с </w:t>
      </w:r>
      <w:r w:rsidRPr="00EC37C8">
        <w:rPr>
          <w:sz w:val="28"/>
          <w:szCs w:val="28"/>
          <w:lang w:val="kk-KZ"/>
        </w:rPr>
        <w:t>241,4 млрд. тенге</w:t>
      </w:r>
      <w:r w:rsidRPr="00EC37C8">
        <w:rPr>
          <w:sz w:val="28"/>
          <w:szCs w:val="28"/>
        </w:rPr>
        <w:t xml:space="preserve"> </w:t>
      </w:r>
      <w:r w:rsidRPr="00EC37C8">
        <w:rPr>
          <w:i/>
          <w:szCs w:val="28"/>
        </w:rPr>
        <w:t>(в 20</w:t>
      </w:r>
      <w:r w:rsidRPr="00EC37C8">
        <w:rPr>
          <w:i/>
          <w:szCs w:val="28"/>
          <w:lang w:val="kk-KZ"/>
        </w:rPr>
        <w:t>20</w:t>
      </w:r>
      <w:r w:rsidRPr="00EC37C8">
        <w:rPr>
          <w:i/>
          <w:szCs w:val="28"/>
        </w:rPr>
        <w:t xml:space="preserve"> году) </w:t>
      </w:r>
      <w:r w:rsidRPr="00EC37C8">
        <w:rPr>
          <w:sz w:val="28"/>
          <w:szCs w:val="28"/>
        </w:rPr>
        <w:t xml:space="preserve">до </w:t>
      </w:r>
      <w:r w:rsidRPr="00EC37C8">
        <w:rPr>
          <w:sz w:val="28"/>
          <w:szCs w:val="28"/>
          <w:lang w:val="kk-KZ"/>
        </w:rPr>
        <w:t>429,1 млрд. тенге</w:t>
      </w:r>
      <w:r w:rsidRPr="00EC37C8">
        <w:rPr>
          <w:sz w:val="28"/>
          <w:szCs w:val="28"/>
        </w:rPr>
        <w:t>.</w:t>
      </w:r>
    </w:p>
    <w:p w14:paraId="287CCE49"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Динамика инвестиций напрямую связана с реализацией крупных инвестиционных проектов. Частные вложения составляют порядка 81%.</w:t>
      </w:r>
    </w:p>
    <w:p w14:paraId="43C6B87C"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За период с 2020 по 2022 годы в экономику вложено 987,9 млрд. тенге инвестиций. Объем инвестиций вырос с 286,3 млрд. тенге в 2020 году до 368,5 млрд. тенге в 2022 году или на 28,7%. Объем частных инвестиций увеличен на 38,7% или 84,9 млрд. тенге в сравнении с 2020 годом.</w:t>
      </w:r>
    </w:p>
    <w:p w14:paraId="554F8401"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xml:space="preserve">Основной рост инвестиций за последние 3 года происходит в следующих отраслях: сельское хозяйство на 39,4%, промышленность на </w:t>
      </w:r>
      <w:r w:rsidRPr="00EC37C8">
        <w:rPr>
          <w:sz w:val="28"/>
          <w:szCs w:val="28"/>
        </w:rPr>
        <w:lastRenderedPageBreak/>
        <w:t>50,7%, транспорт и складирование на 55%, операции с недвижимым имуществом на 80%.</w:t>
      </w:r>
    </w:p>
    <w:p w14:paraId="4362B82F"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Внешние инвестиции с 2020 года снизились на 23,1%.</w:t>
      </w:r>
    </w:p>
    <w:p w14:paraId="378681FB"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Рост обусловлен реализацией инвестиционных проектов с иностранным участием: ТОО «Северный фанерный комбинат» (Турция), ТОО «Тайынша Май» (КНР), ТОО «Cool Infinity» (РФ), ТОО «Kazmeal» (КНР), ТОО «ATM Petropavlovsk Hospital» (YDA Holding -Турция), ТОО «</w:t>
      </w:r>
      <w:proofErr w:type="gramStart"/>
      <w:r w:rsidRPr="00EC37C8">
        <w:rPr>
          <w:sz w:val="28"/>
          <w:szCs w:val="28"/>
        </w:rPr>
        <w:t>СТ</w:t>
      </w:r>
      <w:proofErr w:type="gramEnd"/>
      <w:r w:rsidRPr="00EC37C8">
        <w:rPr>
          <w:sz w:val="28"/>
          <w:szCs w:val="28"/>
        </w:rPr>
        <w:t xml:space="preserve"> ASSEMBLY» (CLAAS – Германия), ТОО «Reimann» (Германия).</w:t>
      </w:r>
    </w:p>
    <w:p w14:paraId="5910D54E"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В целом, по итогам 2022 года в экономику региона привлечено 368,5 млрд. тенге инвестиций с ростом 104,1%. Частных инвестиций 304 млрд. тенге или 103,4% к прошлому году.</w:t>
      </w:r>
    </w:p>
    <w:p w14:paraId="560FB7D7"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С целью придания импульса социально-экономическому росту в Комплексный план социально-экономического развития Северо-Казахстанской области, утвержденный постановлением Правительства Республики Казахстан включены 10 инвестиционных проектов в сфере промышленности, к</w:t>
      </w:r>
      <w:r w:rsidR="00347326" w:rsidRPr="00EC37C8">
        <w:rPr>
          <w:sz w:val="28"/>
          <w:szCs w:val="28"/>
        </w:rPr>
        <w:t>оторые реализуются до 2025 года:</w:t>
      </w:r>
    </w:p>
    <w:p w14:paraId="71F85D65"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локализация производства сельскохозяйственной техники;</w:t>
      </w:r>
    </w:p>
    <w:p w14:paraId="01CB0612"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строительство кирпичного завода;</w:t>
      </w:r>
    </w:p>
    <w:p w14:paraId="6545E1A4"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производство бумажной продукции;</w:t>
      </w:r>
    </w:p>
    <w:p w14:paraId="7EE1D533"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маслоэкстракционный завод;</w:t>
      </w:r>
    </w:p>
    <w:p w14:paraId="64CACB4B"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электротехнический завод;</w:t>
      </w:r>
    </w:p>
    <w:p w14:paraId="1CA014C8"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завод по производству ДСП;</w:t>
      </w:r>
    </w:p>
    <w:p w14:paraId="2BEBFD28"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завод по сборке сельскохозяйственной техники;</w:t>
      </w:r>
    </w:p>
    <w:p w14:paraId="3527D04D"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строительство 2х ГОКов на месторождениях Баян и Аксоран;</w:t>
      </w:r>
    </w:p>
    <w:p w14:paraId="5F5D7E5C"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строительство завода по производству автоклавных газоблоков и плит.</w:t>
      </w:r>
    </w:p>
    <w:p w14:paraId="1D0C4C4F"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rFonts w:eastAsia="SimSun"/>
          <w:kern w:val="1"/>
          <w:sz w:val="28"/>
          <w:szCs w:val="28"/>
          <w:lang w:eastAsia="zh-CN"/>
        </w:rPr>
        <w:t xml:space="preserve">С 2020 по 2022 годы </w:t>
      </w:r>
      <w:r w:rsidRPr="00EC37C8">
        <w:rPr>
          <w:sz w:val="28"/>
          <w:shd w:val="clear" w:color="auto" w:fill="FFFFFF"/>
        </w:rPr>
        <w:t>в обрабатывающую промышленность</w:t>
      </w:r>
      <w:r w:rsidRPr="00EC37C8">
        <w:rPr>
          <w:rFonts w:eastAsia="SimSun"/>
          <w:kern w:val="1"/>
          <w:sz w:val="28"/>
          <w:szCs w:val="28"/>
          <w:lang w:eastAsia="zh-CN"/>
        </w:rPr>
        <w:t xml:space="preserve"> </w:t>
      </w:r>
      <w:r w:rsidRPr="00EC37C8">
        <w:rPr>
          <w:sz w:val="28"/>
          <w:shd w:val="clear" w:color="auto" w:fill="FFFFFF"/>
        </w:rPr>
        <w:t>вложено</w:t>
      </w:r>
      <w:r w:rsidRPr="00EC37C8">
        <w:rPr>
          <w:rFonts w:eastAsia="SimSun"/>
          <w:kern w:val="1"/>
          <w:sz w:val="28"/>
          <w:szCs w:val="28"/>
          <w:lang w:eastAsia="zh-CN"/>
        </w:rPr>
        <w:t xml:space="preserve"> 53,5 </w:t>
      </w:r>
      <w:r w:rsidRPr="00EC37C8">
        <w:rPr>
          <w:sz w:val="28"/>
          <w:shd w:val="clear" w:color="auto" w:fill="FFFFFF"/>
        </w:rPr>
        <w:t>млрд. тенге.</w:t>
      </w:r>
      <w:r w:rsidRPr="00EC37C8">
        <w:rPr>
          <w:sz w:val="28"/>
          <w:szCs w:val="28"/>
        </w:rPr>
        <w:t xml:space="preserve"> </w:t>
      </w:r>
    </w:p>
    <w:p w14:paraId="63C6784B" w14:textId="77777777" w:rsidR="00DB5FB7" w:rsidRPr="00EC37C8" w:rsidRDefault="0000721B" w:rsidP="00DB5FB7">
      <w:pPr>
        <w:widowControl w:val="0"/>
        <w:pBdr>
          <w:bottom w:val="single" w:sz="4" w:space="18" w:color="FFFFFF"/>
        </w:pBdr>
        <w:tabs>
          <w:tab w:val="left" w:pos="0"/>
        </w:tabs>
        <w:ind w:firstLine="709"/>
        <w:jc w:val="both"/>
        <w:rPr>
          <w:i/>
          <w:szCs w:val="28"/>
        </w:rPr>
      </w:pPr>
      <w:r w:rsidRPr="00EC37C8">
        <w:rPr>
          <w:sz w:val="28"/>
          <w:szCs w:val="28"/>
        </w:rPr>
        <w:t>Доля проектов, введенных за годы индустриализации, в среднем составляет 42% от областного объема обрабатывающей промышленности</w:t>
      </w:r>
      <w:r w:rsidRPr="00EC37C8">
        <w:rPr>
          <w:i/>
          <w:szCs w:val="28"/>
        </w:rPr>
        <w:t xml:space="preserve">. </w:t>
      </w:r>
    </w:p>
    <w:p w14:paraId="2EFB0307"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xml:space="preserve">На III пятилетку (2020-2025 гг.) </w:t>
      </w:r>
      <w:r w:rsidRPr="00EC37C8">
        <w:rPr>
          <w:sz w:val="28"/>
          <w:szCs w:val="28"/>
          <w:lang w:val="kk-KZ"/>
        </w:rPr>
        <w:t xml:space="preserve">Единой карты индустриализации </w:t>
      </w:r>
      <w:r w:rsidRPr="00EC37C8">
        <w:rPr>
          <w:i/>
          <w:iCs/>
        </w:rPr>
        <w:t>(ранее - ГПИИР)</w:t>
      </w:r>
      <w:r w:rsidRPr="00EC37C8">
        <w:rPr>
          <w:sz w:val="28"/>
          <w:szCs w:val="28"/>
        </w:rPr>
        <w:t xml:space="preserve"> намечено к реализации 26 проект</w:t>
      </w:r>
      <w:r w:rsidRPr="00EC37C8">
        <w:rPr>
          <w:sz w:val="28"/>
          <w:szCs w:val="28"/>
          <w:lang w:val="kk-KZ"/>
        </w:rPr>
        <w:t>ов</w:t>
      </w:r>
      <w:r w:rsidRPr="00EC37C8">
        <w:rPr>
          <w:sz w:val="28"/>
          <w:szCs w:val="28"/>
        </w:rPr>
        <w:t xml:space="preserve"> на сумму 144,2 млрд. тенге с созданием свыше 3 тыс. рабочих мест.</w:t>
      </w:r>
    </w:p>
    <w:p w14:paraId="402E9336" w14:textId="77777777" w:rsidR="00DB5FB7" w:rsidRPr="00EC37C8" w:rsidRDefault="0000721B" w:rsidP="00DB5FB7">
      <w:pPr>
        <w:widowControl w:val="0"/>
        <w:pBdr>
          <w:bottom w:val="single" w:sz="4" w:space="18" w:color="FFFFFF"/>
        </w:pBdr>
        <w:tabs>
          <w:tab w:val="left" w:pos="0"/>
        </w:tabs>
        <w:ind w:firstLine="709"/>
        <w:jc w:val="both"/>
        <w:rPr>
          <w:bCs/>
          <w:sz w:val="28"/>
          <w:szCs w:val="28"/>
        </w:rPr>
      </w:pPr>
      <w:r w:rsidRPr="00EC37C8">
        <w:rPr>
          <w:bCs/>
          <w:sz w:val="28"/>
          <w:szCs w:val="28"/>
        </w:rPr>
        <w:t>В 2022 году запущены 2 проекта на сумму 7,1 млрд. тенге с созданием 195 рабочих мест.</w:t>
      </w:r>
    </w:p>
    <w:p w14:paraId="43F9D17B" w14:textId="77777777" w:rsidR="00DB5FB7" w:rsidRPr="00EC37C8" w:rsidRDefault="0000721B" w:rsidP="00DB5FB7">
      <w:pPr>
        <w:widowControl w:val="0"/>
        <w:pBdr>
          <w:bottom w:val="single" w:sz="4" w:space="18" w:color="FFFFFF"/>
        </w:pBdr>
        <w:tabs>
          <w:tab w:val="left" w:pos="0"/>
        </w:tabs>
        <w:ind w:firstLine="709"/>
        <w:jc w:val="both"/>
        <w:rPr>
          <w:sz w:val="28"/>
        </w:rPr>
      </w:pPr>
      <w:r w:rsidRPr="00EC37C8">
        <w:rPr>
          <w:sz w:val="28"/>
        </w:rPr>
        <w:t>В 2023 году планируется запустить 2 проекта на сумму 4 млрд. тенге с созданием 185 рабочих мест.</w:t>
      </w:r>
    </w:p>
    <w:p w14:paraId="53548CAF" w14:textId="77777777" w:rsidR="00DB5FB7" w:rsidRPr="00EC37C8" w:rsidRDefault="0000721B" w:rsidP="00DB5FB7">
      <w:pPr>
        <w:widowControl w:val="0"/>
        <w:pBdr>
          <w:bottom w:val="single" w:sz="4" w:space="18" w:color="FFFFFF"/>
        </w:pBdr>
        <w:tabs>
          <w:tab w:val="left" w:pos="0"/>
        </w:tabs>
        <w:ind w:firstLine="709"/>
        <w:jc w:val="both"/>
        <w:rPr>
          <w:bCs/>
          <w:i/>
          <w:iCs/>
          <w:sz w:val="28"/>
          <w:szCs w:val="28"/>
        </w:rPr>
      </w:pPr>
      <w:r w:rsidRPr="00EC37C8">
        <w:rPr>
          <w:bCs/>
          <w:sz w:val="28"/>
          <w:szCs w:val="28"/>
        </w:rPr>
        <w:t xml:space="preserve">С целью привлечения инвестиций и развития новых производств в 2019 году создана специальная экономическая зона «Qyzyljar» </w:t>
      </w:r>
      <w:r w:rsidRPr="00EC37C8">
        <w:rPr>
          <w:bCs/>
          <w:i/>
          <w:iCs/>
          <w:sz w:val="28"/>
          <w:szCs w:val="28"/>
        </w:rPr>
        <w:t>(далее – СЭЗ «Qyzyljar»)</w:t>
      </w:r>
      <w:r w:rsidRPr="00EC37C8">
        <w:rPr>
          <w:bCs/>
          <w:sz w:val="28"/>
          <w:szCs w:val="28"/>
        </w:rPr>
        <w:t xml:space="preserve"> в г</w:t>
      </w:r>
      <w:proofErr w:type="gramStart"/>
      <w:r w:rsidRPr="00EC37C8">
        <w:rPr>
          <w:bCs/>
          <w:sz w:val="28"/>
          <w:szCs w:val="28"/>
        </w:rPr>
        <w:t>.П</w:t>
      </w:r>
      <w:proofErr w:type="gramEnd"/>
      <w:r w:rsidRPr="00EC37C8">
        <w:rPr>
          <w:bCs/>
          <w:sz w:val="28"/>
          <w:szCs w:val="28"/>
        </w:rPr>
        <w:t xml:space="preserve">етропавловске, общей площадью 212,3 га </w:t>
      </w:r>
      <w:r w:rsidRPr="00EC37C8">
        <w:rPr>
          <w:bCs/>
          <w:i/>
          <w:iCs/>
          <w:sz w:val="28"/>
          <w:szCs w:val="28"/>
        </w:rPr>
        <w:t>(субзона № 1 – 15 га, субзона № 2 – 7,3 га, субзона № 3 – 160 га, субзона № 4 – 30 га).</w:t>
      </w:r>
    </w:p>
    <w:p w14:paraId="61C91E19" w14:textId="77777777" w:rsidR="00DB5FB7" w:rsidRPr="00EC37C8" w:rsidRDefault="0000721B" w:rsidP="00DB5FB7">
      <w:pPr>
        <w:widowControl w:val="0"/>
        <w:pBdr>
          <w:bottom w:val="single" w:sz="4" w:space="18" w:color="FFFFFF"/>
        </w:pBdr>
        <w:tabs>
          <w:tab w:val="left" w:pos="0"/>
        </w:tabs>
        <w:ind w:firstLine="709"/>
        <w:jc w:val="both"/>
        <w:rPr>
          <w:sz w:val="28"/>
          <w:szCs w:val="28"/>
        </w:rPr>
      </w:pPr>
      <w:proofErr w:type="gramStart"/>
      <w:r w:rsidRPr="00EC37C8">
        <w:rPr>
          <w:sz w:val="28"/>
          <w:szCs w:val="28"/>
        </w:rPr>
        <w:t>Запущены</w:t>
      </w:r>
      <w:proofErr w:type="gramEnd"/>
      <w:r w:rsidRPr="00EC37C8">
        <w:rPr>
          <w:sz w:val="28"/>
          <w:szCs w:val="28"/>
        </w:rPr>
        <w:t xml:space="preserve"> 3 проекта:</w:t>
      </w:r>
    </w:p>
    <w:p w14:paraId="5C4C73A6"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проект по производству и реализации силовых трансформаторов ТОО «Петропавловский электротехнический завод»,</w:t>
      </w:r>
    </w:p>
    <w:p w14:paraId="5BC157BD"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проект по сборке сельскохозяйственной техники CLAAS ТОО «</w:t>
      </w:r>
      <w:proofErr w:type="gramStart"/>
      <w:r w:rsidRPr="00EC37C8">
        <w:rPr>
          <w:sz w:val="28"/>
          <w:szCs w:val="28"/>
        </w:rPr>
        <w:t>СТ</w:t>
      </w:r>
      <w:proofErr w:type="gramEnd"/>
      <w:r w:rsidRPr="00EC37C8">
        <w:rPr>
          <w:sz w:val="28"/>
          <w:szCs w:val="28"/>
        </w:rPr>
        <w:t xml:space="preserve"> </w:t>
      </w:r>
      <w:r w:rsidRPr="00EC37C8">
        <w:rPr>
          <w:sz w:val="28"/>
          <w:szCs w:val="28"/>
        </w:rPr>
        <w:lastRenderedPageBreak/>
        <w:t xml:space="preserve">Эссэмбли», </w:t>
      </w:r>
    </w:p>
    <w:p w14:paraId="3C0BA5D6" w14:textId="125D6C23"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проект по сборке сельскохозяйственной техники ТОО «Машин</w:t>
      </w:r>
      <w:r w:rsidR="00DB5FB7" w:rsidRPr="00EC37C8">
        <w:rPr>
          <w:sz w:val="28"/>
          <w:szCs w:val="28"/>
        </w:rPr>
        <w:t>остроительный завод «Казтехмаш».</w:t>
      </w:r>
    </w:p>
    <w:p w14:paraId="1407EF0D" w14:textId="77777777" w:rsidR="00DB5FB7" w:rsidRPr="00EC37C8" w:rsidRDefault="0000721B" w:rsidP="00DB5FB7">
      <w:pPr>
        <w:widowControl w:val="0"/>
        <w:pBdr>
          <w:bottom w:val="single" w:sz="4" w:space="18" w:color="FFFFFF"/>
        </w:pBdr>
        <w:tabs>
          <w:tab w:val="left" w:pos="0"/>
        </w:tabs>
        <w:ind w:firstLine="709"/>
        <w:jc w:val="both"/>
        <w:rPr>
          <w:iCs/>
          <w:sz w:val="28"/>
          <w:szCs w:val="28"/>
        </w:rPr>
      </w:pPr>
      <w:r w:rsidRPr="00EC37C8">
        <w:rPr>
          <w:iCs/>
          <w:sz w:val="28"/>
          <w:szCs w:val="28"/>
        </w:rPr>
        <w:t>На сегодняшний день управляющей компанией СЭЗ «Qyzyljar» заключены договоры с 11 участниками.</w:t>
      </w:r>
    </w:p>
    <w:p w14:paraId="36A49391" w14:textId="77777777" w:rsidR="00DB5FB7" w:rsidRPr="00EC37C8" w:rsidRDefault="0000721B" w:rsidP="00DB5FB7">
      <w:pPr>
        <w:widowControl w:val="0"/>
        <w:pBdr>
          <w:bottom w:val="single" w:sz="4" w:space="18" w:color="FFFFFF"/>
        </w:pBdr>
        <w:tabs>
          <w:tab w:val="left" w:pos="0"/>
        </w:tabs>
        <w:ind w:firstLine="709"/>
        <w:jc w:val="both"/>
        <w:rPr>
          <w:i/>
          <w:szCs w:val="28"/>
        </w:rPr>
      </w:pPr>
      <w:r w:rsidRPr="00EC37C8">
        <w:rPr>
          <w:bCs/>
          <w:sz w:val="28"/>
          <w:szCs w:val="28"/>
        </w:rPr>
        <w:t xml:space="preserve">Область является регионом </w:t>
      </w:r>
      <w:proofErr w:type="gramStart"/>
      <w:r w:rsidRPr="00EC37C8">
        <w:rPr>
          <w:bCs/>
          <w:sz w:val="28"/>
          <w:szCs w:val="28"/>
        </w:rPr>
        <w:t>интенсивного</w:t>
      </w:r>
      <w:proofErr w:type="gramEnd"/>
      <w:r w:rsidRPr="00EC37C8">
        <w:rPr>
          <w:bCs/>
          <w:sz w:val="28"/>
          <w:szCs w:val="28"/>
        </w:rPr>
        <w:t xml:space="preserve"> развития</w:t>
      </w:r>
      <w:r w:rsidRPr="00EC37C8">
        <w:rPr>
          <w:iCs/>
          <w:sz w:val="28"/>
          <w:szCs w:val="28"/>
        </w:rPr>
        <w:t xml:space="preserve"> международных и межрегиональных связей. Торговые операции осуществляются с 67 странами мира. За 2020-</w:t>
      </w:r>
      <w:r w:rsidRPr="00EC37C8">
        <w:rPr>
          <w:bCs/>
          <w:iCs/>
          <w:sz w:val="28"/>
          <w:szCs w:val="28"/>
        </w:rPr>
        <w:t>2022</w:t>
      </w:r>
      <w:r w:rsidRPr="00EC37C8">
        <w:rPr>
          <w:iCs/>
          <w:sz w:val="28"/>
          <w:szCs w:val="28"/>
        </w:rPr>
        <w:t xml:space="preserve"> годы о</w:t>
      </w:r>
      <w:r w:rsidRPr="00EC37C8">
        <w:rPr>
          <w:bCs/>
          <w:iCs/>
          <w:sz w:val="28"/>
          <w:szCs w:val="28"/>
        </w:rPr>
        <w:t>бъем несырьевого экспорта увеличился на 110 млн</w:t>
      </w:r>
      <w:proofErr w:type="gramStart"/>
      <w:r w:rsidRPr="00EC37C8">
        <w:rPr>
          <w:bCs/>
          <w:iCs/>
          <w:sz w:val="28"/>
          <w:szCs w:val="28"/>
        </w:rPr>
        <w:t>.д</w:t>
      </w:r>
      <w:proofErr w:type="gramEnd"/>
      <w:r w:rsidRPr="00EC37C8">
        <w:rPr>
          <w:bCs/>
          <w:iCs/>
          <w:sz w:val="28"/>
          <w:szCs w:val="28"/>
        </w:rPr>
        <w:t xml:space="preserve">олл. США </w:t>
      </w:r>
      <w:r w:rsidRPr="00EC37C8">
        <w:rPr>
          <w:i/>
          <w:szCs w:val="28"/>
        </w:rPr>
        <w:t xml:space="preserve">(с 77,1 млн. долл США до 187,1 млн. долл. США). </w:t>
      </w:r>
    </w:p>
    <w:p w14:paraId="364DDFA9" w14:textId="77777777" w:rsidR="00DB5FB7" w:rsidRPr="00EC37C8" w:rsidRDefault="0000721B" w:rsidP="00DB5FB7">
      <w:pPr>
        <w:widowControl w:val="0"/>
        <w:pBdr>
          <w:bottom w:val="single" w:sz="4" w:space="18" w:color="FFFFFF"/>
        </w:pBdr>
        <w:tabs>
          <w:tab w:val="left" w:pos="0"/>
        </w:tabs>
        <w:ind w:firstLine="709"/>
        <w:jc w:val="both"/>
        <w:rPr>
          <w:sz w:val="28"/>
          <w:szCs w:val="28"/>
          <w:lang w:val="kk-KZ"/>
        </w:rPr>
      </w:pPr>
      <w:r w:rsidRPr="00EC37C8">
        <w:rPr>
          <w:sz w:val="28"/>
          <w:szCs w:val="28"/>
          <w:lang w:val="kk-KZ"/>
        </w:rPr>
        <w:t>Доля несырьевого экспорта в общем объеме внешней торговли по итогам 2020 года составила 10% (77,1 млн. долл. США к 778,6 млн. долл. США), в 2022 году – 16% (187,1 млн. долл. США к 1179,7 млн. долл. США).</w:t>
      </w:r>
    </w:p>
    <w:p w14:paraId="1E39E7B7" w14:textId="77777777" w:rsidR="00DB5FB7" w:rsidRPr="00EC37C8" w:rsidRDefault="0000721B" w:rsidP="00DB5FB7">
      <w:pPr>
        <w:widowControl w:val="0"/>
        <w:pBdr>
          <w:bottom w:val="single" w:sz="4" w:space="18" w:color="FFFFFF"/>
        </w:pBdr>
        <w:tabs>
          <w:tab w:val="left" w:pos="0"/>
        </w:tabs>
        <w:ind w:firstLine="709"/>
        <w:jc w:val="both"/>
        <w:rPr>
          <w:sz w:val="28"/>
          <w:szCs w:val="28"/>
          <w:lang w:val="kk-KZ"/>
        </w:rPr>
      </w:pPr>
      <w:r w:rsidRPr="00EC37C8">
        <w:rPr>
          <w:sz w:val="28"/>
          <w:szCs w:val="28"/>
          <w:lang w:val="kk-KZ"/>
        </w:rPr>
        <w:t xml:space="preserve">По статистическому наблюдению </w:t>
      </w:r>
      <w:r w:rsidRPr="00EC37C8">
        <w:rPr>
          <w:b/>
          <w:bCs/>
          <w:sz w:val="28"/>
          <w:szCs w:val="28"/>
          <w:lang w:val="kk-KZ"/>
        </w:rPr>
        <w:t>инновационной деятельности</w:t>
      </w:r>
      <w:r w:rsidRPr="00EC37C8">
        <w:rPr>
          <w:sz w:val="28"/>
          <w:szCs w:val="28"/>
          <w:lang w:val="kk-KZ"/>
        </w:rPr>
        <w:t xml:space="preserve"> за 2022 год  на 1 054 предприятиях области, из которых на 160 имеются инновации, доля инновационной активности составила 15,2%, объем инновационной продукции составил 82,3 млрд. тенге.</w:t>
      </w:r>
    </w:p>
    <w:p w14:paraId="45F169E1" w14:textId="77777777" w:rsidR="00DB5FB7" w:rsidRPr="00EC37C8" w:rsidRDefault="0000721B" w:rsidP="00DB5FB7">
      <w:pPr>
        <w:widowControl w:val="0"/>
        <w:pBdr>
          <w:bottom w:val="single" w:sz="4" w:space="18" w:color="FFFFFF"/>
        </w:pBdr>
        <w:tabs>
          <w:tab w:val="left" w:pos="0"/>
        </w:tabs>
        <w:ind w:firstLine="709"/>
        <w:jc w:val="both"/>
        <w:rPr>
          <w:sz w:val="28"/>
          <w:szCs w:val="28"/>
          <w:lang w:val="kk-KZ"/>
        </w:rPr>
      </w:pPr>
      <w:r w:rsidRPr="00EC37C8">
        <w:rPr>
          <w:sz w:val="28"/>
          <w:szCs w:val="28"/>
          <w:lang w:val="kk-KZ"/>
        </w:rPr>
        <w:t>Оказывается содействие промышленным предприятиям в продвижении инновационных проектов, анализ их инновационной деятельности,  мониторинг за ходом их реализации.</w:t>
      </w:r>
    </w:p>
    <w:p w14:paraId="5235D627" w14:textId="6E2D5DA6" w:rsidR="00DB5FB7" w:rsidRPr="00EC37C8" w:rsidRDefault="0000721B" w:rsidP="00DB5FB7">
      <w:pPr>
        <w:widowControl w:val="0"/>
        <w:pBdr>
          <w:bottom w:val="single" w:sz="4" w:space="18" w:color="FFFFFF"/>
        </w:pBdr>
        <w:tabs>
          <w:tab w:val="left" w:pos="0"/>
        </w:tabs>
        <w:ind w:firstLine="709"/>
        <w:jc w:val="both"/>
        <w:rPr>
          <w:szCs w:val="28"/>
        </w:rPr>
      </w:pPr>
      <w:r w:rsidRPr="00EC37C8">
        <w:rPr>
          <w:sz w:val="28"/>
          <w:szCs w:val="28"/>
        </w:rPr>
        <w:t xml:space="preserve">Активно развивается сектор </w:t>
      </w:r>
      <w:r w:rsidRPr="00EC37C8">
        <w:rPr>
          <w:b/>
          <w:sz w:val="28"/>
          <w:szCs w:val="28"/>
        </w:rPr>
        <w:t>предпринимательства.</w:t>
      </w:r>
      <w:r w:rsidRPr="00EC37C8">
        <w:rPr>
          <w:sz w:val="28"/>
          <w:szCs w:val="28"/>
        </w:rPr>
        <w:t xml:space="preserve"> На 01.01.2023 года в области зарегистрировано 36,3 тыс. субъектов МСБ, из них 33,1 тыс. являются действующими. В динамике за 3 года количество действующих МСБ выросло на 9% </w:t>
      </w:r>
      <w:r w:rsidRPr="00EC37C8">
        <w:rPr>
          <w:i/>
          <w:szCs w:val="28"/>
        </w:rPr>
        <w:t>(на 01.01.2021г- 30331 единиц, на 01.01.2022г- 30228 единиц, на 01.01.2023г- 33066 единиц).</w:t>
      </w:r>
      <w:r w:rsidRPr="00EC37C8">
        <w:rPr>
          <w:szCs w:val="28"/>
        </w:rPr>
        <w:t xml:space="preserve"> </w:t>
      </w:r>
    </w:p>
    <w:p w14:paraId="4EB4FAC9" w14:textId="77777777" w:rsidR="00DB5FB7" w:rsidRPr="00EC37C8" w:rsidRDefault="0000721B" w:rsidP="00DB5FB7">
      <w:pPr>
        <w:widowControl w:val="0"/>
        <w:pBdr>
          <w:bottom w:val="single" w:sz="4" w:space="18" w:color="FFFFFF"/>
        </w:pBdr>
        <w:tabs>
          <w:tab w:val="left" w:pos="0"/>
        </w:tabs>
        <w:ind w:firstLine="709"/>
        <w:jc w:val="both"/>
        <w:rPr>
          <w:i/>
          <w:iCs/>
        </w:rPr>
      </w:pPr>
      <w:r w:rsidRPr="00EC37C8">
        <w:rPr>
          <w:sz w:val="28"/>
          <w:szCs w:val="28"/>
        </w:rPr>
        <w:t xml:space="preserve">За 2020-2022 год выпуск продукции субъектами малого и среднего предпринимательства составил 2,9 трлн. тенге. В динамике за 3 года выпуск продукции субъектами малого и среднего предпринимательства вырос в 1,8 раза  </w:t>
      </w:r>
      <w:r w:rsidRPr="00EC37C8">
        <w:rPr>
          <w:i/>
          <w:iCs/>
        </w:rPr>
        <w:t xml:space="preserve">(2020 г.-724,5 млн. тенге, 2021 г.- 913,2 млн. тенге, 2022 г.- 1315,7 млн. тенге). </w:t>
      </w:r>
    </w:p>
    <w:p w14:paraId="33B6F649"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xml:space="preserve">Доля МСБ в структуре ВРП в 2022 году в сравнении с 2020 годом снизилась с 31,5% до 31,1%. </w:t>
      </w:r>
      <w:r w:rsidRPr="00EC37C8">
        <w:rPr>
          <w:i/>
          <w:iCs/>
        </w:rPr>
        <w:t>(2020 год- 31,5%, 2021 год – 31,4%, 2022 год- 31,1%).</w:t>
      </w:r>
      <w:r w:rsidRPr="00EC37C8">
        <w:rPr>
          <w:sz w:val="28"/>
          <w:szCs w:val="28"/>
        </w:rPr>
        <w:t>Задача достигнуть значения до 35,3 % в 2025 году.</w:t>
      </w:r>
    </w:p>
    <w:p w14:paraId="23FDD569"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 xml:space="preserve">В </w:t>
      </w:r>
      <w:proofErr w:type="gramStart"/>
      <w:r w:rsidRPr="00EC37C8">
        <w:rPr>
          <w:sz w:val="28"/>
          <w:szCs w:val="28"/>
        </w:rPr>
        <w:t>целом</w:t>
      </w:r>
      <w:proofErr w:type="gramEnd"/>
      <w:r w:rsidRPr="00EC37C8">
        <w:rPr>
          <w:sz w:val="28"/>
          <w:szCs w:val="28"/>
        </w:rPr>
        <w:t xml:space="preserve"> господдержка и принимаемые меры дают хороший импульс развитию предпринимательства. Для реализации </w:t>
      </w:r>
      <w:r w:rsidRPr="00EC37C8">
        <w:rPr>
          <w:sz w:val="28"/>
          <w:szCs w:val="28"/>
          <w:lang w:val="kk-KZ"/>
        </w:rPr>
        <w:t xml:space="preserve">Национального проекта по развитию предпринимательства на 2021-2025 годы </w:t>
      </w:r>
      <w:r w:rsidRPr="00EC37C8">
        <w:rPr>
          <w:i/>
          <w:iCs/>
          <w:lang w:val="kk-KZ"/>
        </w:rPr>
        <w:t xml:space="preserve">(ранее – </w:t>
      </w:r>
      <w:r w:rsidRPr="00EC37C8">
        <w:rPr>
          <w:i/>
          <w:iCs/>
        </w:rPr>
        <w:t>Программа «ДКБ-2025»</w:t>
      </w:r>
      <w:r w:rsidRPr="00EC37C8">
        <w:rPr>
          <w:i/>
          <w:iCs/>
          <w:lang w:val="kk-KZ"/>
        </w:rPr>
        <w:t xml:space="preserve">) </w:t>
      </w:r>
      <w:r w:rsidRPr="00EC37C8">
        <w:rPr>
          <w:sz w:val="28"/>
          <w:szCs w:val="28"/>
        </w:rPr>
        <w:t>за 20</w:t>
      </w:r>
      <w:r w:rsidR="008E3223" w:rsidRPr="00EC37C8">
        <w:rPr>
          <w:sz w:val="28"/>
          <w:szCs w:val="28"/>
        </w:rPr>
        <w:t>20</w:t>
      </w:r>
      <w:r w:rsidRPr="00EC37C8">
        <w:rPr>
          <w:sz w:val="28"/>
          <w:szCs w:val="28"/>
        </w:rPr>
        <w:t>–202</w:t>
      </w:r>
      <w:r w:rsidRPr="00EC37C8">
        <w:rPr>
          <w:sz w:val="28"/>
          <w:szCs w:val="28"/>
          <w:lang w:val="kk-KZ"/>
        </w:rPr>
        <w:t>2</w:t>
      </w:r>
      <w:r w:rsidRPr="00EC37C8">
        <w:rPr>
          <w:sz w:val="28"/>
          <w:szCs w:val="28"/>
        </w:rPr>
        <w:t xml:space="preserve"> годы выделено </w:t>
      </w:r>
      <w:r w:rsidRPr="00EC37C8">
        <w:rPr>
          <w:sz w:val="28"/>
          <w:szCs w:val="28"/>
          <w:lang w:val="kk-KZ"/>
        </w:rPr>
        <w:t>1</w:t>
      </w:r>
      <w:r w:rsidR="008E3223" w:rsidRPr="00EC37C8">
        <w:rPr>
          <w:sz w:val="28"/>
          <w:szCs w:val="28"/>
          <w:lang w:val="kk-KZ"/>
        </w:rPr>
        <w:t>6,9</w:t>
      </w:r>
      <w:r w:rsidRPr="00EC37C8">
        <w:rPr>
          <w:sz w:val="28"/>
          <w:szCs w:val="28"/>
        </w:rPr>
        <w:t xml:space="preserve"> млрд. тенге.</w:t>
      </w:r>
      <w:r w:rsidR="00774B49" w:rsidRPr="00EC37C8">
        <w:rPr>
          <w:sz w:val="28"/>
          <w:szCs w:val="28"/>
        </w:rPr>
        <w:t xml:space="preserve"> </w:t>
      </w:r>
    </w:p>
    <w:p w14:paraId="5A9CE5A7" w14:textId="77777777" w:rsidR="00DB5FB7" w:rsidRPr="00EC37C8" w:rsidRDefault="0000721B" w:rsidP="00DB5FB7">
      <w:pPr>
        <w:widowControl w:val="0"/>
        <w:pBdr>
          <w:bottom w:val="single" w:sz="4" w:space="18" w:color="FFFFFF"/>
        </w:pBdr>
        <w:tabs>
          <w:tab w:val="left" w:pos="0"/>
        </w:tabs>
        <w:ind w:firstLine="709"/>
        <w:jc w:val="both"/>
        <w:rPr>
          <w:sz w:val="28"/>
          <w:szCs w:val="28"/>
        </w:rPr>
      </w:pPr>
      <w:r w:rsidRPr="00EC37C8">
        <w:rPr>
          <w:sz w:val="28"/>
          <w:szCs w:val="28"/>
        </w:rPr>
        <w:t>За последние 3 года реализации национального п</w:t>
      </w:r>
      <w:r w:rsidRPr="00EC37C8">
        <w:rPr>
          <w:sz w:val="28"/>
          <w:szCs w:val="28"/>
          <w:lang w:val="kk-KZ"/>
        </w:rPr>
        <w:t xml:space="preserve">роекта </w:t>
      </w:r>
      <w:r w:rsidRPr="00EC37C8">
        <w:rPr>
          <w:sz w:val="28"/>
          <w:szCs w:val="28"/>
        </w:rPr>
        <w:t xml:space="preserve">одобрено </w:t>
      </w:r>
      <w:r w:rsidRPr="00EC37C8">
        <w:rPr>
          <w:sz w:val="28"/>
          <w:szCs w:val="28"/>
          <w:lang w:val="kk-KZ"/>
        </w:rPr>
        <w:t>2 737</w:t>
      </w:r>
      <w:r w:rsidRPr="00EC37C8">
        <w:rPr>
          <w:sz w:val="28"/>
          <w:szCs w:val="28"/>
        </w:rPr>
        <w:t xml:space="preserve"> заяв</w:t>
      </w:r>
      <w:r w:rsidRPr="00EC37C8">
        <w:rPr>
          <w:sz w:val="28"/>
          <w:szCs w:val="28"/>
          <w:lang w:val="kk-KZ"/>
        </w:rPr>
        <w:t>ок</w:t>
      </w:r>
      <w:r w:rsidRPr="00EC37C8">
        <w:rPr>
          <w:sz w:val="28"/>
          <w:szCs w:val="28"/>
        </w:rPr>
        <w:t xml:space="preserve"> предпринимателей, в том числе по субсидированию ставки вознаграждения кредитов – </w:t>
      </w:r>
      <w:r w:rsidRPr="00EC37C8">
        <w:rPr>
          <w:sz w:val="28"/>
          <w:szCs w:val="28"/>
          <w:lang w:val="kk-KZ"/>
        </w:rPr>
        <w:t>1 426</w:t>
      </w:r>
      <w:r w:rsidRPr="00EC37C8">
        <w:rPr>
          <w:sz w:val="28"/>
          <w:szCs w:val="28"/>
        </w:rPr>
        <w:t xml:space="preserve">, по инструментам гарантирования – </w:t>
      </w:r>
      <w:r w:rsidRPr="00EC37C8">
        <w:rPr>
          <w:sz w:val="28"/>
          <w:szCs w:val="28"/>
          <w:lang w:val="kk-KZ"/>
        </w:rPr>
        <w:t>1 182</w:t>
      </w:r>
      <w:r w:rsidRPr="00EC37C8">
        <w:rPr>
          <w:sz w:val="28"/>
          <w:szCs w:val="28"/>
        </w:rPr>
        <w:t xml:space="preserve"> гарантии, выдано </w:t>
      </w:r>
      <w:r w:rsidRPr="00EC37C8">
        <w:rPr>
          <w:sz w:val="28"/>
          <w:szCs w:val="28"/>
          <w:lang w:val="kk-KZ"/>
        </w:rPr>
        <w:t>92</w:t>
      </w:r>
      <w:r w:rsidRPr="00EC37C8">
        <w:rPr>
          <w:sz w:val="28"/>
          <w:szCs w:val="28"/>
        </w:rPr>
        <w:t xml:space="preserve"> гранта на создание новых </w:t>
      </w:r>
      <w:proofErr w:type="gramStart"/>
      <w:r w:rsidRPr="00EC37C8">
        <w:rPr>
          <w:sz w:val="28"/>
          <w:szCs w:val="28"/>
        </w:rPr>
        <w:t>бизнес-идей</w:t>
      </w:r>
      <w:proofErr w:type="gramEnd"/>
      <w:r w:rsidRPr="00EC37C8">
        <w:rPr>
          <w:sz w:val="28"/>
          <w:szCs w:val="28"/>
        </w:rPr>
        <w:t>, по 3</w:t>
      </w:r>
      <w:r w:rsidRPr="00EC37C8">
        <w:rPr>
          <w:sz w:val="28"/>
          <w:szCs w:val="28"/>
          <w:lang w:val="kk-KZ"/>
        </w:rPr>
        <w:t>7</w:t>
      </w:r>
      <w:r w:rsidRPr="00EC37C8">
        <w:rPr>
          <w:sz w:val="28"/>
          <w:szCs w:val="28"/>
        </w:rPr>
        <w:t xml:space="preserve"> заявкам предприятий одобрена возможность подведения недостающей инфраструктуры.</w:t>
      </w:r>
    </w:p>
    <w:p w14:paraId="603A3FE0" w14:textId="77777777" w:rsidR="003E7868" w:rsidRPr="00EC37C8" w:rsidRDefault="003E7868" w:rsidP="003E7868">
      <w:pPr>
        <w:widowControl w:val="0"/>
        <w:pBdr>
          <w:bottom w:val="single" w:sz="4" w:space="18" w:color="FFFFFF"/>
        </w:pBdr>
        <w:tabs>
          <w:tab w:val="left" w:pos="0"/>
        </w:tabs>
        <w:ind w:firstLine="709"/>
        <w:jc w:val="both"/>
        <w:rPr>
          <w:spacing w:val="-4"/>
          <w:sz w:val="28"/>
          <w:szCs w:val="28"/>
        </w:rPr>
      </w:pPr>
      <w:r w:rsidRPr="00EC37C8">
        <w:rPr>
          <w:spacing w:val="-4"/>
          <w:sz w:val="28"/>
          <w:szCs w:val="28"/>
        </w:rPr>
        <w:t xml:space="preserve">В области ведется целенаправленная работа по обеспечению жителей </w:t>
      </w:r>
      <w:r w:rsidRPr="00EC37C8">
        <w:rPr>
          <w:b/>
          <w:spacing w:val="-4"/>
          <w:sz w:val="28"/>
          <w:szCs w:val="28"/>
        </w:rPr>
        <w:t>качественным жильем,</w:t>
      </w:r>
      <w:r w:rsidRPr="00EC37C8">
        <w:rPr>
          <w:spacing w:val="-4"/>
          <w:sz w:val="28"/>
          <w:szCs w:val="28"/>
        </w:rPr>
        <w:t xml:space="preserve"> созданию комфортной среды проживания, в том числе благоустроенной инфраструктуры.</w:t>
      </w:r>
    </w:p>
    <w:p w14:paraId="67C02D07" w14:textId="35B16E6F" w:rsidR="003E7868" w:rsidRPr="00EC37C8" w:rsidRDefault="003E7868" w:rsidP="003E7868">
      <w:pPr>
        <w:widowControl w:val="0"/>
        <w:pBdr>
          <w:bottom w:val="single" w:sz="4" w:space="18" w:color="FFFFFF"/>
        </w:pBdr>
        <w:tabs>
          <w:tab w:val="left" w:pos="0"/>
        </w:tabs>
        <w:ind w:firstLine="709"/>
        <w:jc w:val="both"/>
        <w:rPr>
          <w:highlight w:val="yellow"/>
        </w:rPr>
      </w:pPr>
      <w:r w:rsidRPr="00EC37C8">
        <w:rPr>
          <w:sz w:val="28"/>
          <w:szCs w:val="28"/>
        </w:rPr>
        <w:t>За 20</w:t>
      </w:r>
      <w:r w:rsidRPr="00EC37C8">
        <w:rPr>
          <w:sz w:val="28"/>
          <w:szCs w:val="28"/>
          <w:lang w:val="en-US"/>
        </w:rPr>
        <w:t>20-</w:t>
      </w:r>
      <w:r w:rsidRPr="00EC37C8">
        <w:rPr>
          <w:sz w:val="28"/>
          <w:szCs w:val="28"/>
        </w:rPr>
        <w:t>202</w:t>
      </w:r>
      <w:r w:rsidRPr="00EC37C8">
        <w:rPr>
          <w:sz w:val="28"/>
          <w:szCs w:val="28"/>
          <w:lang w:val="en-US"/>
        </w:rPr>
        <w:t>2</w:t>
      </w:r>
      <w:r w:rsidRPr="00EC37C8">
        <w:rPr>
          <w:sz w:val="28"/>
          <w:szCs w:val="28"/>
        </w:rPr>
        <w:t xml:space="preserve"> годы за счет всех источников введено в эксплуатацию порядка 9</w:t>
      </w:r>
      <w:r w:rsidRPr="00EC37C8">
        <w:rPr>
          <w:sz w:val="28"/>
          <w:szCs w:val="28"/>
          <w:lang w:val="en-US"/>
        </w:rPr>
        <w:t>5</w:t>
      </w:r>
      <w:r w:rsidRPr="00EC37C8">
        <w:rPr>
          <w:sz w:val="28"/>
          <w:szCs w:val="28"/>
        </w:rPr>
        <w:t>2,</w:t>
      </w:r>
      <w:r w:rsidRPr="00EC37C8">
        <w:rPr>
          <w:sz w:val="28"/>
          <w:szCs w:val="28"/>
          <w:lang w:val="en-US"/>
        </w:rPr>
        <w:t>5</w:t>
      </w:r>
      <w:r w:rsidRPr="00EC37C8">
        <w:rPr>
          <w:sz w:val="28"/>
          <w:szCs w:val="28"/>
        </w:rPr>
        <w:t xml:space="preserve"> тыс.кв.м. жилья.</w:t>
      </w:r>
    </w:p>
    <w:p w14:paraId="06DF5411" w14:textId="77777777" w:rsidR="002704F3" w:rsidRPr="00EC37C8" w:rsidRDefault="002704F3" w:rsidP="002704F3">
      <w:pPr>
        <w:widowControl w:val="0"/>
        <w:pBdr>
          <w:bottom w:val="single" w:sz="4" w:space="18" w:color="FFFFFF"/>
        </w:pBdr>
        <w:tabs>
          <w:tab w:val="left" w:pos="0"/>
        </w:tabs>
        <w:ind w:firstLine="709"/>
        <w:jc w:val="both"/>
        <w:rPr>
          <w:sz w:val="28"/>
          <w:szCs w:val="28"/>
          <w:lang w:eastAsia="zh-CN"/>
        </w:rPr>
      </w:pPr>
      <w:r w:rsidRPr="00EC37C8">
        <w:rPr>
          <w:b/>
          <w:sz w:val="28"/>
          <w:lang w:val="kk-KZ"/>
        </w:rPr>
        <w:t xml:space="preserve">Доступ к чистой питьевой </w:t>
      </w:r>
      <w:r w:rsidRPr="00EC37C8">
        <w:rPr>
          <w:b/>
          <w:sz w:val="28"/>
        </w:rPr>
        <w:t>воде</w:t>
      </w:r>
      <w:r w:rsidRPr="00EC37C8">
        <w:rPr>
          <w:sz w:val="28"/>
        </w:rPr>
        <w:t xml:space="preserve"> </w:t>
      </w:r>
      <w:r w:rsidRPr="00EC37C8">
        <w:rPr>
          <w:sz w:val="28"/>
          <w:lang w:val="kk-KZ"/>
        </w:rPr>
        <w:t>имеют</w:t>
      </w:r>
      <w:r w:rsidRPr="00EC37C8">
        <w:rPr>
          <w:sz w:val="28"/>
        </w:rPr>
        <w:t xml:space="preserve"> 415 сёл области </w:t>
      </w:r>
      <w:r w:rsidRPr="00EC37C8">
        <w:rPr>
          <w:sz w:val="28"/>
        </w:rPr>
        <w:br/>
      </w:r>
      <w:r w:rsidRPr="00EC37C8">
        <w:rPr>
          <w:i/>
        </w:rPr>
        <w:lastRenderedPageBreak/>
        <w:t>(или 8</w:t>
      </w:r>
      <w:r w:rsidRPr="00EC37C8">
        <w:rPr>
          <w:i/>
          <w:lang w:val="kk-KZ"/>
        </w:rPr>
        <w:t>5</w:t>
      </w:r>
      <w:r w:rsidRPr="00EC37C8">
        <w:rPr>
          <w:i/>
        </w:rPr>
        <w:t>% сельского населения)</w:t>
      </w:r>
      <w:r w:rsidRPr="00EC37C8">
        <w:rPr>
          <w:sz w:val="28"/>
        </w:rPr>
        <w:t xml:space="preserve">, </w:t>
      </w:r>
      <w:r w:rsidRPr="00EC37C8">
        <w:rPr>
          <w:sz w:val="28"/>
          <w:szCs w:val="28"/>
        </w:rPr>
        <w:t>не обеспечены централизованным водоснабжением 22</w:t>
      </w:r>
      <w:r w:rsidRPr="00EC37C8">
        <w:rPr>
          <w:sz w:val="28"/>
          <w:szCs w:val="28"/>
          <w:lang w:val="kk-KZ"/>
        </w:rPr>
        <w:t>0</w:t>
      </w:r>
      <w:r w:rsidRPr="00EC37C8">
        <w:rPr>
          <w:sz w:val="28"/>
          <w:szCs w:val="28"/>
        </w:rPr>
        <w:t xml:space="preserve"> сёл </w:t>
      </w:r>
      <w:r w:rsidRPr="00EC37C8">
        <w:rPr>
          <w:i/>
          <w:szCs w:val="28"/>
        </w:rPr>
        <w:t>(34,7%)</w:t>
      </w:r>
      <w:r w:rsidRPr="00EC37C8">
        <w:rPr>
          <w:szCs w:val="28"/>
        </w:rPr>
        <w:t xml:space="preserve"> </w:t>
      </w:r>
      <w:r w:rsidRPr="00EC37C8">
        <w:rPr>
          <w:sz w:val="28"/>
          <w:szCs w:val="28"/>
        </w:rPr>
        <w:t xml:space="preserve">с численностью населения 41,7 тыс. человек </w:t>
      </w:r>
      <w:r w:rsidRPr="00EC37C8">
        <w:rPr>
          <w:i/>
          <w:szCs w:val="28"/>
        </w:rPr>
        <w:t>(15%)</w:t>
      </w:r>
      <w:r w:rsidRPr="00EC37C8">
        <w:rPr>
          <w:sz w:val="28"/>
          <w:szCs w:val="28"/>
        </w:rPr>
        <w:t>.</w:t>
      </w:r>
      <w:r w:rsidRPr="00EC37C8">
        <w:rPr>
          <w:sz w:val="28"/>
        </w:rPr>
        <w:t xml:space="preserve"> </w:t>
      </w:r>
      <w:r w:rsidRPr="00EC37C8">
        <w:rPr>
          <w:sz w:val="28"/>
          <w:szCs w:val="28"/>
          <w:lang w:eastAsia="zh-CN"/>
        </w:rPr>
        <w:t xml:space="preserve">За три года с 2020 по 2022 год доступ к питьевой воде вырос на 2,9%. Все 5 городов Северо-Казахстанской области </w:t>
      </w:r>
      <w:r w:rsidRPr="00EC37C8">
        <w:rPr>
          <w:i/>
          <w:szCs w:val="28"/>
          <w:lang w:eastAsia="zh-CN"/>
        </w:rPr>
        <w:t>(Петропавловск, Булаево, Мамлютка, Сергеевка, Тайынша)</w:t>
      </w:r>
      <w:r w:rsidRPr="00EC37C8">
        <w:rPr>
          <w:sz w:val="28"/>
          <w:szCs w:val="28"/>
          <w:lang w:eastAsia="zh-CN"/>
        </w:rPr>
        <w:t xml:space="preserve"> имеют 100% доступ к питьевой воде.</w:t>
      </w:r>
    </w:p>
    <w:p w14:paraId="2E8D2112" w14:textId="77777777" w:rsidR="002704F3" w:rsidRPr="00EC37C8" w:rsidRDefault="002704F3" w:rsidP="002704F3">
      <w:pPr>
        <w:widowControl w:val="0"/>
        <w:pBdr>
          <w:bottom w:val="single" w:sz="4" w:space="18" w:color="FFFFFF"/>
        </w:pBdr>
        <w:tabs>
          <w:tab w:val="left" w:pos="0"/>
        </w:tabs>
        <w:ind w:firstLine="709"/>
        <w:jc w:val="both"/>
        <w:rPr>
          <w:sz w:val="28"/>
          <w:szCs w:val="28"/>
          <w:lang w:eastAsia="zh-CN"/>
        </w:rPr>
      </w:pPr>
      <w:r w:rsidRPr="00EC37C8">
        <w:rPr>
          <w:sz w:val="28"/>
          <w:szCs w:val="28"/>
        </w:rPr>
        <w:t xml:space="preserve">Водоотведение осуществляется в городах Петропавловск, Сергеевка и Булаево и в 5 сёлах области </w:t>
      </w:r>
      <w:r w:rsidRPr="00EC37C8">
        <w:rPr>
          <w:i/>
          <w:szCs w:val="28"/>
        </w:rPr>
        <w:t>(Саумалколь, Явленка, Покровка, Бесколь и Новоишимское),</w:t>
      </w:r>
      <w:r w:rsidRPr="00EC37C8">
        <w:rPr>
          <w:sz w:val="28"/>
          <w:szCs w:val="28"/>
        </w:rPr>
        <w:t xml:space="preserve"> из них только в г</w:t>
      </w:r>
      <w:proofErr w:type="gramStart"/>
      <w:r w:rsidRPr="00EC37C8">
        <w:rPr>
          <w:sz w:val="28"/>
          <w:szCs w:val="28"/>
        </w:rPr>
        <w:t>.П</w:t>
      </w:r>
      <w:proofErr w:type="gramEnd"/>
      <w:r w:rsidRPr="00EC37C8">
        <w:rPr>
          <w:sz w:val="28"/>
          <w:szCs w:val="28"/>
        </w:rPr>
        <w:t>етропавловск и с.Саумалколь имеются канализационные очистные сооружения.</w:t>
      </w:r>
      <w:r w:rsidRPr="00EC37C8">
        <w:rPr>
          <w:sz w:val="28"/>
          <w:szCs w:val="28"/>
          <w:lang w:eastAsia="zh-CN"/>
        </w:rPr>
        <w:t xml:space="preserve"> Охват очисткой сточных вод по городам составляет 74,4%, по сельским населённым пунктам 0,62%.</w:t>
      </w:r>
    </w:p>
    <w:p w14:paraId="12A20961" w14:textId="77777777" w:rsidR="002704F3" w:rsidRPr="00EC37C8" w:rsidRDefault="002704F3" w:rsidP="002704F3">
      <w:pPr>
        <w:widowControl w:val="0"/>
        <w:pBdr>
          <w:bottom w:val="single" w:sz="4" w:space="18" w:color="FFFFFF"/>
        </w:pBdr>
        <w:tabs>
          <w:tab w:val="left" w:pos="0"/>
        </w:tabs>
        <w:ind w:firstLine="709"/>
        <w:jc w:val="both"/>
        <w:rPr>
          <w:sz w:val="28"/>
          <w:szCs w:val="28"/>
          <w:lang w:eastAsia="zh-CN"/>
        </w:rPr>
      </w:pPr>
      <w:r w:rsidRPr="00EC37C8">
        <w:rPr>
          <w:sz w:val="28"/>
          <w:szCs w:val="28"/>
          <w:lang w:eastAsia="zh-CN"/>
        </w:rPr>
        <w:t xml:space="preserve">Ежегодно за счет строительства новых объектов водоснабжения увеличивается количество сёл, обеспеченных питьевой водой и населения, охваченного услугами водоснабжения. </w:t>
      </w:r>
    </w:p>
    <w:p w14:paraId="5533374E" w14:textId="77777777" w:rsidR="002704F3" w:rsidRPr="00EC37C8" w:rsidRDefault="002704F3" w:rsidP="002704F3">
      <w:pPr>
        <w:widowControl w:val="0"/>
        <w:pBdr>
          <w:bottom w:val="single" w:sz="4" w:space="18" w:color="FFFFFF"/>
        </w:pBdr>
        <w:tabs>
          <w:tab w:val="left" w:pos="0"/>
        </w:tabs>
        <w:ind w:firstLine="709"/>
        <w:jc w:val="both"/>
        <w:rPr>
          <w:sz w:val="28"/>
          <w:szCs w:val="28"/>
          <w:lang w:eastAsia="zh-CN"/>
        </w:rPr>
      </w:pPr>
      <w:r w:rsidRPr="00EC37C8">
        <w:rPr>
          <w:sz w:val="28"/>
          <w:szCs w:val="28"/>
          <w:lang w:eastAsia="zh-CN"/>
        </w:rPr>
        <w:t xml:space="preserve">В 2022 году на строительство и реконструкцию сетей водоснабжения и водоотведения из всех источников финансирования направлено 8,9 млрд. тенге, что выше уровня 2019 года (6,5 млрд. тенге) в 1,4 раза. Доступ сельского населения к питьевой воде в 2022 году составил 84,6%, что на 2,5% выше показателя 2020 года. </w:t>
      </w:r>
    </w:p>
    <w:p w14:paraId="3C04AC40" w14:textId="77777777" w:rsidR="002704F3" w:rsidRPr="00EC37C8" w:rsidRDefault="002704F3" w:rsidP="002704F3">
      <w:pPr>
        <w:widowControl w:val="0"/>
        <w:pBdr>
          <w:bottom w:val="single" w:sz="4" w:space="18" w:color="FFFFFF"/>
        </w:pBdr>
        <w:tabs>
          <w:tab w:val="left" w:pos="0"/>
        </w:tabs>
        <w:ind w:firstLine="709"/>
        <w:jc w:val="both"/>
        <w:rPr>
          <w:sz w:val="28"/>
          <w:szCs w:val="28"/>
        </w:rPr>
      </w:pPr>
      <w:r w:rsidRPr="00EC37C8">
        <w:rPr>
          <w:sz w:val="28"/>
          <w:szCs w:val="28"/>
        </w:rPr>
        <w:t xml:space="preserve">В 2023 году на водоснабжение и водоотведение области направлено 17,7 млрд. тенге. Работами по строительству и реконструкции (улучшение) объектов водоснабжения охвачено 60 населённых пунктов. </w:t>
      </w:r>
    </w:p>
    <w:p w14:paraId="4F46E807" w14:textId="77777777" w:rsidR="002704F3" w:rsidRPr="00EC37C8" w:rsidRDefault="002704F3" w:rsidP="002704F3">
      <w:pPr>
        <w:widowControl w:val="0"/>
        <w:pBdr>
          <w:bottom w:val="single" w:sz="4" w:space="18" w:color="FFFFFF"/>
        </w:pBdr>
        <w:tabs>
          <w:tab w:val="left" w:pos="0"/>
        </w:tabs>
        <w:ind w:firstLine="709"/>
        <w:jc w:val="both"/>
        <w:rPr>
          <w:sz w:val="28"/>
          <w:szCs w:val="28"/>
          <w:lang w:eastAsia="zh-CN"/>
        </w:rPr>
      </w:pPr>
      <w:r w:rsidRPr="00EC37C8">
        <w:rPr>
          <w:sz w:val="28"/>
          <w:szCs w:val="28"/>
          <w:lang w:eastAsia="zh-CN"/>
        </w:rPr>
        <w:t>Для решения вопроса обеспчения районных центров КОС в текущем году на завершение реализации проекта по строительству канализационных сетей и очистных сооружений в с. Новоишимское района им. Г.Мусрепова направлено 222,7 млн. тенге. Стоимость проекта по договору составляет 3,4 млрд. тенге. Ввести объект в эксплуатацию планируется в 2024 году.</w:t>
      </w:r>
    </w:p>
    <w:p w14:paraId="5CCC727B" w14:textId="77777777" w:rsidR="002704F3" w:rsidRPr="00EC37C8" w:rsidRDefault="002704F3" w:rsidP="002704F3">
      <w:pPr>
        <w:widowControl w:val="0"/>
        <w:pBdr>
          <w:bottom w:val="single" w:sz="4" w:space="18" w:color="FFFFFF"/>
        </w:pBdr>
        <w:tabs>
          <w:tab w:val="left" w:pos="0"/>
        </w:tabs>
        <w:ind w:firstLine="709"/>
        <w:jc w:val="both"/>
        <w:rPr>
          <w:sz w:val="28"/>
          <w:lang w:eastAsia="zh-CN"/>
        </w:rPr>
      </w:pPr>
      <w:r w:rsidRPr="00EC37C8">
        <w:rPr>
          <w:sz w:val="28"/>
          <w:lang w:eastAsia="zh-CN"/>
        </w:rPr>
        <w:t>Также,</w:t>
      </w:r>
      <w:r w:rsidRPr="00EC37C8">
        <w:rPr>
          <w:lang w:eastAsia="zh-CN"/>
        </w:rPr>
        <w:t xml:space="preserve"> </w:t>
      </w:r>
      <w:r w:rsidRPr="00EC37C8">
        <w:rPr>
          <w:sz w:val="28"/>
          <w:lang w:eastAsia="zh-CN"/>
        </w:rPr>
        <w:t xml:space="preserve">на стадии завершения разработка проекта «Рекнострукция КОС, КНС-1, КНС – 2, КНС-3 и магистральных трубопроводов между ними и магистральной трубы до озера Большой Коскуль» на сумму 100 млн. тенге. </w:t>
      </w:r>
    </w:p>
    <w:p w14:paraId="7316C330" w14:textId="77777777" w:rsidR="002704F3" w:rsidRPr="00EC37C8" w:rsidRDefault="002704F3" w:rsidP="002704F3">
      <w:pPr>
        <w:widowControl w:val="0"/>
        <w:pBdr>
          <w:bottom w:val="single" w:sz="4" w:space="18" w:color="FFFFFF"/>
        </w:pBdr>
        <w:tabs>
          <w:tab w:val="left" w:pos="0"/>
        </w:tabs>
        <w:ind w:firstLine="709"/>
        <w:jc w:val="both"/>
        <w:rPr>
          <w:sz w:val="28"/>
          <w:szCs w:val="28"/>
          <w:lang w:eastAsia="zh-CN"/>
        </w:rPr>
      </w:pPr>
      <w:r w:rsidRPr="00EC37C8">
        <w:rPr>
          <w:sz w:val="28"/>
          <w:szCs w:val="28"/>
          <w:lang w:eastAsia="zh-CN"/>
        </w:rPr>
        <w:t xml:space="preserve">В </w:t>
      </w:r>
      <w:proofErr w:type="gramStart"/>
      <w:r w:rsidRPr="00EC37C8">
        <w:rPr>
          <w:sz w:val="28"/>
          <w:szCs w:val="28"/>
          <w:lang w:eastAsia="zh-CN"/>
        </w:rPr>
        <w:t>рамках</w:t>
      </w:r>
      <w:proofErr w:type="gramEnd"/>
      <w:r w:rsidRPr="00EC37C8">
        <w:rPr>
          <w:sz w:val="28"/>
          <w:szCs w:val="28"/>
          <w:lang w:eastAsia="zh-CN"/>
        </w:rPr>
        <w:t xml:space="preserve"> реализации проектов в городах Северо-Казахстанской области, разработаны и утверждены дорожные карты по строительству и реконструкции КОС. В первый этап вошел КОС города Сергеевка. </w:t>
      </w:r>
      <w:r w:rsidRPr="00EC37C8">
        <w:rPr>
          <w:sz w:val="28"/>
          <w:szCs w:val="28"/>
          <w:lang w:eastAsia="zh-CN"/>
        </w:rPr>
        <w:br/>
        <w:t xml:space="preserve">В </w:t>
      </w:r>
      <w:proofErr w:type="gramStart"/>
      <w:r w:rsidRPr="00EC37C8">
        <w:rPr>
          <w:sz w:val="28"/>
          <w:szCs w:val="28"/>
          <w:lang w:eastAsia="zh-CN"/>
        </w:rPr>
        <w:t>рамках</w:t>
      </w:r>
      <w:proofErr w:type="gramEnd"/>
      <w:r w:rsidRPr="00EC37C8">
        <w:rPr>
          <w:sz w:val="28"/>
          <w:szCs w:val="28"/>
          <w:lang w:eastAsia="zh-CN"/>
        </w:rPr>
        <w:t xml:space="preserve"> второго этапа планируется реконструкция Кос города Петропавловска, а также строительство КОС в городах Булаево, Мамлютка и Тайынша.</w:t>
      </w:r>
    </w:p>
    <w:p w14:paraId="484B8603" w14:textId="7BFAC894" w:rsidR="002704F3" w:rsidRPr="00EC37C8" w:rsidRDefault="002704F3" w:rsidP="002704F3">
      <w:pPr>
        <w:widowControl w:val="0"/>
        <w:pBdr>
          <w:bottom w:val="single" w:sz="4" w:space="18" w:color="FFFFFF"/>
        </w:pBdr>
        <w:tabs>
          <w:tab w:val="left" w:pos="0"/>
        </w:tabs>
        <w:ind w:firstLine="709"/>
        <w:jc w:val="both"/>
        <w:rPr>
          <w:sz w:val="28"/>
          <w:szCs w:val="28"/>
          <w:lang w:eastAsia="zh-CN"/>
        </w:rPr>
      </w:pPr>
      <w:r w:rsidRPr="00EC37C8">
        <w:rPr>
          <w:sz w:val="28"/>
          <w:szCs w:val="28"/>
          <w:lang w:eastAsia="zh-CN"/>
        </w:rPr>
        <w:t xml:space="preserve">В настоящее время общая протяженность сетей водоснабжения по области составляет 5 483,8 км, сетей водоотведения - 412,5 км, тепловых сетей 287,9 км. Износ тепловых сетей составляет 60,7%, сетей водоснабжения - 41,5%, сетей водоотведения – 64,8%. </w:t>
      </w:r>
    </w:p>
    <w:p w14:paraId="430C9935" w14:textId="77777777" w:rsidR="002704F3" w:rsidRPr="00EC37C8" w:rsidRDefault="001C76F4" w:rsidP="002704F3">
      <w:pPr>
        <w:widowControl w:val="0"/>
        <w:pBdr>
          <w:bottom w:val="single" w:sz="4" w:space="18" w:color="FFFFFF"/>
        </w:pBdr>
        <w:tabs>
          <w:tab w:val="left" w:pos="0"/>
        </w:tabs>
        <w:ind w:firstLine="709"/>
        <w:jc w:val="both"/>
        <w:rPr>
          <w:bCs/>
          <w:sz w:val="28"/>
          <w:szCs w:val="28"/>
          <w:lang w:eastAsia="zh-CN"/>
        </w:rPr>
      </w:pPr>
      <w:r w:rsidRPr="00EC37C8">
        <w:rPr>
          <w:sz w:val="28"/>
          <w:szCs w:val="28"/>
          <w:lang w:eastAsia="zh-CN"/>
        </w:rPr>
        <w:t>Улучшается качество</w:t>
      </w:r>
      <w:r w:rsidRPr="00EC37C8">
        <w:rPr>
          <w:b/>
          <w:sz w:val="28"/>
          <w:szCs w:val="28"/>
          <w:lang w:eastAsia="zh-CN"/>
        </w:rPr>
        <w:t xml:space="preserve"> </w:t>
      </w:r>
      <w:proofErr w:type="gramStart"/>
      <w:r w:rsidRPr="00EC37C8">
        <w:rPr>
          <w:b/>
          <w:sz w:val="28"/>
          <w:szCs w:val="28"/>
          <w:lang w:eastAsia="zh-CN"/>
        </w:rPr>
        <w:t>транспортной</w:t>
      </w:r>
      <w:proofErr w:type="gramEnd"/>
      <w:r w:rsidRPr="00EC37C8">
        <w:rPr>
          <w:b/>
          <w:sz w:val="28"/>
          <w:szCs w:val="28"/>
          <w:lang w:eastAsia="zh-CN"/>
        </w:rPr>
        <w:t xml:space="preserve"> инфраструктуры.</w:t>
      </w:r>
      <w:r w:rsidRPr="00EC37C8">
        <w:rPr>
          <w:sz w:val="28"/>
          <w:szCs w:val="28"/>
          <w:lang w:eastAsia="zh-CN"/>
        </w:rPr>
        <w:t xml:space="preserve"> В 2022 году в сравнении с 2020 годом доля дорог местного значения, находящихся в хорошем и удовлетворительном состоянии увеличилась с 69% до 78% (на 9%). </w:t>
      </w:r>
      <w:r w:rsidRPr="00EC37C8">
        <w:rPr>
          <w:bCs/>
          <w:sz w:val="28"/>
          <w:szCs w:val="28"/>
          <w:lang w:eastAsia="zh-CN"/>
        </w:rPr>
        <w:t>В 2023 году</w:t>
      </w:r>
      <w:r w:rsidRPr="00EC37C8">
        <w:rPr>
          <w:b/>
          <w:bCs/>
          <w:sz w:val="28"/>
          <w:szCs w:val="28"/>
          <w:lang w:eastAsia="zh-CN"/>
        </w:rPr>
        <w:t xml:space="preserve"> </w:t>
      </w:r>
      <w:r w:rsidRPr="00EC37C8">
        <w:rPr>
          <w:bCs/>
          <w:sz w:val="28"/>
          <w:szCs w:val="28"/>
          <w:lang w:eastAsia="zh-CN"/>
        </w:rPr>
        <w:t>на автодороги области выделено</w:t>
      </w:r>
      <w:r w:rsidRPr="00EC37C8">
        <w:rPr>
          <w:b/>
          <w:bCs/>
          <w:sz w:val="28"/>
          <w:szCs w:val="28"/>
          <w:lang w:eastAsia="zh-CN"/>
        </w:rPr>
        <w:t xml:space="preserve"> </w:t>
      </w:r>
      <w:r w:rsidRPr="00EC37C8">
        <w:rPr>
          <w:bCs/>
          <w:sz w:val="28"/>
          <w:szCs w:val="28"/>
          <w:lang w:val="kk-KZ" w:eastAsia="zh-CN"/>
        </w:rPr>
        <w:t>19,3 млрд</w:t>
      </w:r>
      <w:r w:rsidR="004247E2" w:rsidRPr="00EC37C8">
        <w:rPr>
          <w:bCs/>
          <w:sz w:val="28"/>
          <w:szCs w:val="28"/>
          <w:lang w:eastAsia="zh-CN"/>
        </w:rPr>
        <w:t>. тенге</w:t>
      </w:r>
      <w:r w:rsidRPr="00EC37C8">
        <w:rPr>
          <w:bCs/>
          <w:sz w:val="28"/>
          <w:szCs w:val="28"/>
          <w:lang w:eastAsia="zh-CN"/>
        </w:rPr>
        <w:t xml:space="preserve">, всеми видами строительных работ </w:t>
      </w:r>
      <w:r w:rsidRPr="00EC37C8">
        <w:rPr>
          <w:bCs/>
          <w:sz w:val="28"/>
          <w:szCs w:val="28"/>
          <w:lang w:val="kk-KZ" w:eastAsia="zh-CN"/>
        </w:rPr>
        <w:t xml:space="preserve">охвачено </w:t>
      </w:r>
      <w:r w:rsidRPr="00EC37C8">
        <w:rPr>
          <w:bCs/>
          <w:sz w:val="28"/>
          <w:szCs w:val="28"/>
          <w:lang w:eastAsia="zh-CN"/>
        </w:rPr>
        <w:t>480 км автодорог.</w:t>
      </w:r>
    </w:p>
    <w:p w14:paraId="4B35FA05" w14:textId="77777777" w:rsidR="002704F3" w:rsidRPr="00EC37C8" w:rsidRDefault="00AB3D48" w:rsidP="002704F3">
      <w:pPr>
        <w:widowControl w:val="0"/>
        <w:pBdr>
          <w:bottom w:val="single" w:sz="4" w:space="18" w:color="FFFFFF"/>
        </w:pBdr>
        <w:tabs>
          <w:tab w:val="left" w:pos="0"/>
        </w:tabs>
        <w:ind w:firstLine="709"/>
        <w:jc w:val="both"/>
        <w:rPr>
          <w:sz w:val="28"/>
          <w:szCs w:val="28"/>
        </w:rPr>
      </w:pPr>
      <w:r w:rsidRPr="00EC37C8">
        <w:rPr>
          <w:sz w:val="28"/>
          <w:szCs w:val="28"/>
        </w:rPr>
        <w:t xml:space="preserve">Ежегодно лесными хозяйствами проводятся мероприятия по </w:t>
      </w:r>
      <w:r w:rsidRPr="00EC37C8">
        <w:rPr>
          <w:b/>
          <w:sz w:val="28"/>
          <w:szCs w:val="28"/>
        </w:rPr>
        <w:t>воспроизводству леса</w:t>
      </w:r>
      <w:r w:rsidRPr="00EC37C8">
        <w:rPr>
          <w:sz w:val="28"/>
          <w:szCs w:val="28"/>
        </w:rPr>
        <w:t xml:space="preserve"> на территории государственного лесного фонда области с целью увеличения лесопокрытой площади региона.</w:t>
      </w:r>
    </w:p>
    <w:p w14:paraId="5F5A825C" w14:textId="77777777" w:rsidR="002704F3" w:rsidRPr="00EC37C8" w:rsidRDefault="00AB3D48" w:rsidP="002704F3">
      <w:pPr>
        <w:widowControl w:val="0"/>
        <w:pBdr>
          <w:bottom w:val="single" w:sz="4" w:space="18" w:color="FFFFFF"/>
        </w:pBdr>
        <w:tabs>
          <w:tab w:val="left" w:pos="0"/>
        </w:tabs>
        <w:ind w:firstLine="709"/>
        <w:jc w:val="both"/>
        <w:rPr>
          <w:sz w:val="28"/>
          <w:szCs w:val="28"/>
        </w:rPr>
      </w:pPr>
      <w:r w:rsidRPr="00EC37C8">
        <w:rPr>
          <w:sz w:val="28"/>
          <w:szCs w:val="28"/>
        </w:rPr>
        <w:lastRenderedPageBreak/>
        <w:t>В 2021 году мероприятия по воспроизводству леса произведены на площади 869 гектар, что выше объема 2020 года на 123 га (746 га).</w:t>
      </w:r>
    </w:p>
    <w:p w14:paraId="453E204B" w14:textId="77777777" w:rsidR="002704F3" w:rsidRPr="00EC37C8" w:rsidRDefault="00AB3D48" w:rsidP="002704F3">
      <w:pPr>
        <w:widowControl w:val="0"/>
        <w:pBdr>
          <w:bottom w:val="single" w:sz="4" w:space="18" w:color="FFFFFF"/>
        </w:pBdr>
        <w:tabs>
          <w:tab w:val="left" w:pos="0"/>
        </w:tabs>
        <w:ind w:firstLine="709"/>
        <w:jc w:val="both"/>
        <w:rPr>
          <w:sz w:val="28"/>
          <w:szCs w:val="28"/>
        </w:rPr>
      </w:pPr>
      <w:r w:rsidRPr="00EC37C8">
        <w:rPr>
          <w:sz w:val="28"/>
          <w:szCs w:val="28"/>
        </w:rPr>
        <w:t>В 2022 году произведены мероприятия по воспроизводству леса на площади 1653 гектара, выше объема 2021 года на 784 га.</w:t>
      </w:r>
    </w:p>
    <w:p w14:paraId="18B43C3B" w14:textId="77777777" w:rsidR="002704F3" w:rsidRPr="00EC37C8" w:rsidRDefault="00AB3D48" w:rsidP="002704F3">
      <w:pPr>
        <w:widowControl w:val="0"/>
        <w:pBdr>
          <w:bottom w:val="single" w:sz="4" w:space="18" w:color="FFFFFF"/>
        </w:pBdr>
        <w:tabs>
          <w:tab w:val="left" w:pos="0"/>
        </w:tabs>
        <w:ind w:firstLine="709"/>
        <w:jc w:val="both"/>
        <w:rPr>
          <w:sz w:val="28"/>
          <w:szCs w:val="28"/>
        </w:rPr>
      </w:pPr>
      <w:r w:rsidRPr="00EC37C8">
        <w:rPr>
          <w:kern w:val="2"/>
          <w:sz w:val="28"/>
          <w:szCs w:val="28"/>
        </w:rPr>
        <w:t xml:space="preserve">Качество </w:t>
      </w:r>
      <w:r w:rsidRPr="00EC37C8">
        <w:rPr>
          <w:b/>
          <w:kern w:val="2"/>
          <w:sz w:val="28"/>
          <w:szCs w:val="28"/>
        </w:rPr>
        <w:t>атмосферного воздуха</w:t>
      </w:r>
      <w:r w:rsidRPr="00EC37C8">
        <w:rPr>
          <w:kern w:val="2"/>
          <w:sz w:val="28"/>
          <w:szCs w:val="28"/>
        </w:rPr>
        <w:t xml:space="preserve"> по результатам многолетних наблюдений </w:t>
      </w:r>
      <w:proofErr w:type="gramStart"/>
      <w:r w:rsidRPr="00EC37C8">
        <w:rPr>
          <w:kern w:val="2"/>
          <w:sz w:val="28"/>
          <w:szCs w:val="28"/>
        </w:rPr>
        <w:t>является удовлетворительным и находится</w:t>
      </w:r>
      <w:proofErr w:type="gramEnd"/>
      <w:r w:rsidRPr="00EC37C8">
        <w:rPr>
          <w:kern w:val="2"/>
          <w:sz w:val="28"/>
          <w:szCs w:val="28"/>
        </w:rPr>
        <w:t xml:space="preserve"> в рамках допустимых загрязнений. В областном </w:t>
      </w:r>
      <w:proofErr w:type="gramStart"/>
      <w:r w:rsidRPr="00EC37C8">
        <w:rPr>
          <w:kern w:val="2"/>
          <w:sz w:val="28"/>
          <w:szCs w:val="28"/>
        </w:rPr>
        <w:t>центре</w:t>
      </w:r>
      <w:proofErr w:type="gramEnd"/>
      <w:r w:rsidRPr="00EC37C8">
        <w:rPr>
          <w:kern w:val="2"/>
          <w:sz w:val="28"/>
          <w:szCs w:val="28"/>
        </w:rPr>
        <w:t xml:space="preserve"> в весенне-летний период </w:t>
      </w:r>
      <w:r w:rsidRPr="00EC37C8">
        <w:rPr>
          <w:sz w:val="28"/>
          <w:szCs w:val="28"/>
        </w:rPr>
        <w:t>имеют место превышения ПДК сероводорода в атмосферном воздухе, источником является накопитель сточных вод «Биопруд».</w:t>
      </w:r>
    </w:p>
    <w:p w14:paraId="5327A61C" w14:textId="77777777" w:rsidR="002704F3" w:rsidRPr="00EC37C8" w:rsidRDefault="00AB3D48" w:rsidP="002704F3">
      <w:pPr>
        <w:widowControl w:val="0"/>
        <w:pBdr>
          <w:bottom w:val="single" w:sz="4" w:space="18" w:color="FFFFFF"/>
        </w:pBdr>
        <w:tabs>
          <w:tab w:val="left" w:pos="0"/>
        </w:tabs>
        <w:ind w:firstLine="709"/>
        <w:jc w:val="both"/>
        <w:rPr>
          <w:sz w:val="28"/>
          <w:szCs w:val="28"/>
        </w:rPr>
      </w:pPr>
      <w:r w:rsidRPr="00EC37C8">
        <w:rPr>
          <w:sz w:val="28"/>
          <w:szCs w:val="28"/>
        </w:rPr>
        <w:t>Для решения данной проблемы ТОО «Кызылжар Су» приступили к внедрению технологии биологической очистки канализационных сточных вод. Технология альголизации водоема</w:t>
      </w:r>
      <w:r w:rsidRPr="00EC37C8">
        <w:rPr>
          <w:i/>
          <w:sz w:val="28"/>
          <w:szCs w:val="28"/>
        </w:rPr>
        <w:t xml:space="preserve"> </w:t>
      </w:r>
      <w:proofErr w:type="gramStart"/>
      <w:r w:rsidRPr="00EC37C8">
        <w:rPr>
          <w:sz w:val="28"/>
          <w:szCs w:val="28"/>
        </w:rPr>
        <w:t>приобретена у научного центра воды и рассчитана</w:t>
      </w:r>
      <w:proofErr w:type="gramEnd"/>
      <w:r w:rsidRPr="00EC37C8">
        <w:rPr>
          <w:sz w:val="28"/>
          <w:szCs w:val="28"/>
        </w:rPr>
        <w:t xml:space="preserve"> на 3 года (2021-2023 гг.). </w:t>
      </w:r>
    </w:p>
    <w:p w14:paraId="52144FAA" w14:textId="77777777" w:rsidR="002704F3" w:rsidRPr="00EC37C8" w:rsidRDefault="00AB3D48" w:rsidP="002704F3">
      <w:pPr>
        <w:widowControl w:val="0"/>
        <w:pBdr>
          <w:bottom w:val="single" w:sz="4" w:space="18" w:color="FFFFFF"/>
        </w:pBdr>
        <w:tabs>
          <w:tab w:val="left" w:pos="0"/>
        </w:tabs>
        <w:ind w:firstLine="709"/>
        <w:jc w:val="both"/>
        <w:rPr>
          <w:kern w:val="2"/>
          <w:sz w:val="28"/>
          <w:szCs w:val="28"/>
        </w:rPr>
      </w:pPr>
      <w:r w:rsidRPr="00EC37C8">
        <w:rPr>
          <w:kern w:val="2"/>
          <w:sz w:val="28"/>
          <w:szCs w:val="28"/>
        </w:rPr>
        <w:t xml:space="preserve">В области ряд предприятий занимается сбором, сортировкой, первичной обработкой и переработкой </w:t>
      </w:r>
      <w:r w:rsidRPr="00EC37C8">
        <w:rPr>
          <w:b/>
          <w:kern w:val="2"/>
          <w:sz w:val="28"/>
          <w:szCs w:val="28"/>
        </w:rPr>
        <w:t>твердых бытовых отходов</w:t>
      </w:r>
      <w:r w:rsidRPr="00EC37C8">
        <w:rPr>
          <w:kern w:val="2"/>
          <w:sz w:val="28"/>
          <w:szCs w:val="28"/>
        </w:rPr>
        <w:t xml:space="preserve">, в том числе и с выпуском конечного продукта. </w:t>
      </w:r>
    </w:p>
    <w:p w14:paraId="3695B838" w14:textId="77777777" w:rsidR="002704F3" w:rsidRPr="00EC37C8" w:rsidRDefault="00AB3D48" w:rsidP="002704F3">
      <w:pPr>
        <w:widowControl w:val="0"/>
        <w:pBdr>
          <w:bottom w:val="single" w:sz="4" w:space="18" w:color="FFFFFF"/>
        </w:pBdr>
        <w:tabs>
          <w:tab w:val="left" w:pos="0"/>
        </w:tabs>
        <w:ind w:firstLine="709"/>
        <w:jc w:val="both"/>
        <w:rPr>
          <w:sz w:val="28"/>
          <w:szCs w:val="28"/>
        </w:rPr>
      </w:pPr>
      <w:r w:rsidRPr="00EC37C8">
        <w:rPr>
          <w:sz w:val="28"/>
          <w:szCs w:val="28"/>
        </w:rPr>
        <w:t xml:space="preserve">В 2021 году </w:t>
      </w:r>
      <w:proofErr w:type="gramStart"/>
      <w:r w:rsidRPr="00EC37C8">
        <w:rPr>
          <w:sz w:val="28"/>
          <w:szCs w:val="28"/>
        </w:rPr>
        <w:t>собрано и переработано</w:t>
      </w:r>
      <w:proofErr w:type="gramEnd"/>
      <w:r w:rsidRPr="00EC37C8">
        <w:rPr>
          <w:sz w:val="28"/>
          <w:szCs w:val="28"/>
        </w:rPr>
        <w:t xml:space="preserve"> предприятиями 11480 тонн, что на 190 тонн больше в сравнении с 2020 годом. В 2022 году – 15177 тонн, что на 3697 тонн больше в сравнении с 2021 годом. Доля переработки и утилизации ТБО от общего фиксированного объема образования в 2021 году </w:t>
      </w:r>
      <w:proofErr w:type="gramStart"/>
      <w:r w:rsidRPr="00EC37C8">
        <w:rPr>
          <w:sz w:val="28"/>
          <w:szCs w:val="28"/>
        </w:rPr>
        <w:t>составила 15% и возросла</w:t>
      </w:r>
      <w:proofErr w:type="gramEnd"/>
      <w:r w:rsidRPr="00EC37C8">
        <w:rPr>
          <w:sz w:val="28"/>
          <w:szCs w:val="28"/>
        </w:rPr>
        <w:t xml:space="preserve"> на 2% в сравнении с 2020 годом. В 2022 году – 18,3% и возросла на 3,3% в сравнении с 2021 годом.</w:t>
      </w:r>
    </w:p>
    <w:p w14:paraId="317C2E43" w14:textId="77777777" w:rsidR="002704F3" w:rsidRPr="00EC37C8" w:rsidRDefault="00AB3D48" w:rsidP="002704F3">
      <w:pPr>
        <w:widowControl w:val="0"/>
        <w:pBdr>
          <w:bottom w:val="single" w:sz="4" w:space="18" w:color="FFFFFF"/>
        </w:pBdr>
        <w:tabs>
          <w:tab w:val="left" w:pos="0"/>
        </w:tabs>
        <w:ind w:firstLine="709"/>
        <w:jc w:val="both"/>
        <w:rPr>
          <w:sz w:val="28"/>
          <w:szCs w:val="28"/>
        </w:rPr>
      </w:pPr>
      <w:r w:rsidRPr="00EC37C8">
        <w:rPr>
          <w:sz w:val="28"/>
          <w:szCs w:val="28"/>
        </w:rPr>
        <w:t xml:space="preserve">Сбор и вывоз ТБО осуществляется в городе Петропавловске и в 7-ми районных центрах области </w:t>
      </w:r>
      <w:r w:rsidRPr="00EC37C8">
        <w:rPr>
          <w:i/>
          <w:sz w:val="28"/>
          <w:szCs w:val="28"/>
        </w:rPr>
        <w:t>(Айыртауский, М.Жумабаева, Кызылжарский, Мамлютский, им.Г.Мусрепова, Тайыншинский, Шал акына),</w:t>
      </w:r>
      <w:r w:rsidRPr="00EC37C8">
        <w:rPr>
          <w:sz w:val="28"/>
          <w:szCs w:val="28"/>
        </w:rPr>
        <w:t xml:space="preserve"> в 6-ти районах нет мусоровывозящих предприятий (</w:t>
      </w:r>
      <w:r w:rsidRPr="00EC37C8">
        <w:rPr>
          <w:i/>
          <w:sz w:val="28"/>
          <w:szCs w:val="28"/>
        </w:rPr>
        <w:t>Акжарский</w:t>
      </w:r>
      <w:r w:rsidRPr="00EC37C8">
        <w:rPr>
          <w:sz w:val="28"/>
          <w:szCs w:val="28"/>
        </w:rPr>
        <w:t xml:space="preserve">, </w:t>
      </w:r>
      <w:r w:rsidRPr="00EC37C8">
        <w:rPr>
          <w:i/>
          <w:sz w:val="28"/>
          <w:szCs w:val="28"/>
        </w:rPr>
        <w:t>Аккайынский, Есильский, Жамбылский, Тимирязевский, Уалихановский</w:t>
      </w:r>
      <w:r w:rsidRPr="00EC37C8">
        <w:rPr>
          <w:sz w:val="28"/>
          <w:szCs w:val="28"/>
        </w:rPr>
        <w:t>).</w:t>
      </w:r>
    </w:p>
    <w:p w14:paraId="4FF2055D" w14:textId="77777777" w:rsidR="002704F3" w:rsidRPr="00EC37C8" w:rsidRDefault="00AB3D48" w:rsidP="002704F3">
      <w:pPr>
        <w:widowControl w:val="0"/>
        <w:pBdr>
          <w:bottom w:val="single" w:sz="4" w:space="18" w:color="FFFFFF"/>
        </w:pBdr>
        <w:tabs>
          <w:tab w:val="left" w:pos="0"/>
        </w:tabs>
        <w:ind w:firstLine="709"/>
        <w:jc w:val="both"/>
        <w:rPr>
          <w:sz w:val="28"/>
          <w:szCs w:val="28"/>
        </w:rPr>
      </w:pPr>
      <w:r w:rsidRPr="00EC37C8">
        <w:rPr>
          <w:iCs/>
          <w:sz w:val="28"/>
          <w:szCs w:val="28"/>
        </w:rPr>
        <w:t xml:space="preserve">В 5-ти районных </w:t>
      </w:r>
      <w:proofErr w:type="gramStart"/>
      <w:r w:rsidRPr="00EC37C8">
        <w:rPr>
          <w:iCs/>
          <w:sz w:val="28"/>
          <w:szCs w:val="28"/>
        </w:rPr>
        <w:t>центрах</w:t>
      </w:r>
      <w:proofErr w:type="gramEnd"/>
      <w:r w:rsidRPr="00EC37C8">
        <w:rPr>
          <w:iCs/>
          <w:sz w:val="28"/>
          <w:szCs w:val="28"/>
        </w:rPr>
        <w:t xml:space="preserve"> (</w:t>
      </w:r>
      <w:r w:rsidRPr="00EC37C8">
        <w:rPr>
          <w:i/>
          <w:iCs/>
          <w:sz w:val="28"/>
          <w:szCs w:val="28"/>
        </w:rPr>
        <w:t>Айыртауском, Аккайынском, Мамлютском, Есильском, Тайыншинском</w:t>
      </w:r>
      <w:r w:rsidRPr="00EC37C8">
        <w:rPr>
          <w:iCs/>
          <w:sz w:val="28"/>
          <w:szCs w:val="28"/>
        </w:rPr>
        <w:t xml:space="preserve">) предпринимателями осуществляется сбор вторичного сырья. </w:t>
      </w:r>
      <w:r w:rsidRPr="00EC37C8">
        <w:rPr>
          <w:sz w:val="28"/>
          <w:szCs w:val="28"/>
        </w:rPr>
        <w:t>В других районах предприятий и организаций, занимающихся раздельным сбором, сортировкой, приемом вторсырья и переработкой ТБО нет.</w:t>
      </w:r>
    </w:p>
    <w:p w14:paraId="56E90555" w14:textId="77777777" w:rsidR="002704F3" w:rsidRPr="00EC37C8" w:rsidRDefault="00AB3D48" w:rsidP="002704F3">
      <w:pPr>
        <w:widowControl w:val="0"/>
        <w:pBdr>
          <w:bottom w:val="single" w:sz="4" w:space="18" w:color="FFFFFF"/>
        </w:pBdr>
        <w:tabs>
          <w:tab w:val="left" w:pos="0"/>
        </w:tabs>
        <w:ind w:firstLine="709"/>
        <w:jc w:val="both"/>
        <w:rPr>
          <w:sz w:val="28"/>
          <w:szCs w:val="28"/>
        </w:rPr>
      </w:pPr>
      <w:r w:rsidRPr="00EC37C8">
        <w:rPr>
          <w:rFonts w:eastAsia="Consolas"/>
          <w:sz w:val="28"/>
          <w:szCs w:val="28"/>
        </w:rPr>
        <w:t xml:space="preserve">На территории области </w:t>
      </w:r>
      <w:r w:rsidRPr="00EC37C8">
        <w:rPr>
          <w:sz w:val="28"/>
          <w:szCs w:val="28"/>
        </w:rPr>
        <w:t>числится 453 объектов размещения ТБО, 11 соответствуют экологическим и санитарным требованиям и нормам, что составляет 2,4%</w:t>
      </w:r>
      <w:r w:rsidRPr="00EC37C8">
        <w:rPr>
          <w:i/>
        </w:rPr>
        <w:t xml:space="preserve">, </w:t>
      </w:r>
      <w:r w:rsidRPr="00EC37C8">
        <w:rPr>
          <w:sz w:val="28"/>
          <w:szCs w:val="28"/>
        </w:rPr>
        <w:t xml:space="preserve">на 351 оформлены земельные акты.  </w:t>
      </w:r>
    </w:p>
    <w:p w14:paraId="3E63A371" w14:textId="77777777" w:rsidR="002704F3" w:rsidRPr="00EC37C8" w:rsidRDefault="008409BD" w:rsidP="002704F3">
      <w:pPr>
        <w:widowControl w:val="0"/>
        <w:pBdr>
          <w:bottom w:val="single" w:sz="4" w:space="18" w:color="FFFFFF"/>
        </w:pBdr>
        <w:tabs>
          <w:tab w:val="left" w:pos="0"/>
        </w:tabs>
        <w:ind w:firstLine="709"/>
        <w:jc w:val="both"/>
        <w:rPr>
          <w:bCs/>
          <w:sz w:val="28"/>
          <w:szCs w:val="28"/>
        </w:rPr>
      </w:pPr>
      <w:r w:rsidRPr="00EC37C8">
        <w:rPr>
          <w:bCs/>
          <w:sz w:val="28"/>
          <w:szCs w:val="28"/>
        </w:rPr>
        <w:t xml:space="preserve">В области отмечается стабильный уровень </w:t>
      </w:r>
      <w:r w:rsidRPr="00EC37C8">
        <w:rPr>
          <w:b/>
          <w:bCs/>
          <w:sz w:val="28"/>
          <w:szCs w:val="28"/>
        </w:rPr>
        <w:t>общественной безопасности,</w:t>
      </w:r>
      <w:r w:rsidRPr="00EC37C8">
        <w:rPr>
          <w:bCs/>
          <w:sz w:val="28"/>
          <w:szCs w:val="28"/>
        </w:rPr>
        <w:t xml:space="preserve"> характеризующийся ежегодным снижением регистрации совершаемых преступлений. </w:t>
      </w:r>
    </w:p>
    <w:p w14:paraId="30BFF14F" w14:textId="77777777" w:rsidR="002704F3" w:rsidRPr="00EC37C8" w:rsidRDefault="008409BD" w:rsidP="002704F3">
      <w:pPr>
        <w:widowControl w:val="0"/>
        <w:pBdr>
          <w:bottom w:val="single" w:sz="4" w:space="18" w:color="FFFFFF"/>
        </w:pBdr>
        <w:tabs>
          <w:tab w:val="left" w:pos="0"/>
        </w:tabs>
        <w:ind w:firstLine="709"/>
        <w:jc w:val="both"/>
        <w:rPr>
          <w:bCs/>
          <w:i/>
          <w:sz w:val="28"/>
          <w:szCs w:val="28"/>
        </w:rPr>
      </w:pPr>
      <w:r w:rsidRPr="00EC37C8">
        <w:rPr>
          <w:bCs/>
          <w:sz w:val="28"/>
          <w:szCs w:val="28"/>
        </w:rPr>
        <w:t xml:space="preserve">На протяжении последних лет наблюдается устойчивая динамика снижения регистрации преступлений на территории области. Количество зарегистрированных преступлений с 2020 по 2022 годы снизилось на 7,8% </w:t>
      </w:r>
      <w:r w:rsidRPr="00EC37C8">
        <w:rPr>
          <w:bCs/>
          <w:sz w:val="28"/>
          <w:szCs w:val="28"/>
          <w:lang w:val="kk-KZ"/>
        </w:rPr>
        <w:t xml:space="preserve">   </w:t>
      </w:r>
      <w:r w:rsidRPr="00EC37C8">
        <w:rPr>
          <w:bCs/>
          <w:i/>
          <w:sz w:val="28"/>
          <w:szCs w:val="28"/>
        </w:rPr>
        <w:t>(в 2020 году зарегистрировано 4770 преступлений, в 2021 г. – 4504, в 2022г. - 4396).</w:t>
      </w:r>
      <w:r w:rsidRPr="00EC37C8">
        <w:rPr>
          <w:bCs/>
          <w:sz w:val="28"/>
          <w:szCs w:val="28"/>
        </w:rPr>
        <w:t xml:space="preserve"> Уровень преступности на 10 тысяч населения в указанный временной период понизился на 6% </w:t>
      </w:r>
      <w:r w:rsidRPr="00EC37C8">
        <w:rPr>
          <w:bCs/>
          <w:i/>
          <w:sz w:val="28"/>
          <w:szCs w:val="28"/>
        </w:rPr>
        <w:t>(2020г. – 87, 2021 г. – 84, 2022г. – 82).</w:t>
      </w:r>
    </w:p>
    <w:p w14:paraId="3AD72B4A" w14:textId="77777777" w:rsidR="002704F3" w:rsidRPr="00EC37C8" w:rsidRDefault="008409BD" w:rsidP="002704F3">
      <w:pPr>
        <w:widowControl w:val="0"/>
        <w:pBdr>
          <w:bottom w:val="single" w:sz="4" w:space="18" w:color="FFFFFF"/>
        </w:pBdr>
        <w:tabs>
          <w:tab w:val="left" w:pos="0"/>
        </w:tabs>
        <w:ind w:firstLine="709"/>
        <w:jc w:val="both"/>
        <w:rPr>
          <w:bCs/>
          <w:i/>
          <w:sz w:val="28"/>
          <w:szCs w:val="28"/>
        </w:rPr>
      </w:pPr>
      <w:r w:rsidRPr="00EC37C8">
        <w:rPr>
          <w:bCs/>
          <w:sz w:val="28"/>
          <w:szCs w:val="28"/>
        </w:rPr>
        <w:t xml:space="preserve">Общая раскрываемость преступлений сохраняется на стабильном уровне </w:t>
      </w:r>
      <w:r w:rsidRPr="00EC37C8">
        <w:rPr>
          <w:bCs/>
          <w:i/>
          <w:sz w:val="28"/>
          <w:szCs w:val="28"/>
        </w:rPr>
        <w:t xml:space="preserve">(2020 г. – 73,5%, 2021 г. – 60,7%, 2022 г. – 61,0%). </w:t>
      </w:r>
    </w:p>
    <w:p w14:paraId="1D07F476" w14:textId="77777777" w:rsidR="002704F3" w:rsidRPr="00EC37C8" w:rsidRDefault="005C7588" w:rsidP="002704F3">
      <w:pPr>
        <w:widowControl w:val="0"/>
        <w:pBdr>
          <w:bottom w:val="single" w:sz="4" w:space="18" w:color="FFFFFF"/>
        </w:pBdr>
        <w:tabs>
          <w:tab w:val="left" w:pos="0"/>
        </w:tabs>
        <w:ind w:firstLine="709"/>
        <w:jc w:val="both"/>
        <w:rPr>
          <w:rFonts w:eastAsia="Calibri"/>
          <w:i/>
          <w:iCs/>
          <w:sz w:val="28"/>
          <w:szCs w:val="28"/>
        </w:rPr>
      </w:pPr>
      <w:r w:rsidRPr="00EC37C8">
        <w:rPr>
          <w:rFonts w:eastAsia="Calibri"/>
          <w:sz w:val="28"/>
          <w:szCs w:val="28"/>
        </w:rPr>
        <w:t xml:space="preserve">На территории области кроме государственных пожарных </w:t>
      </w:r>
      <w:r w:rsidRPr="00EC37C8">
        <w:rPr>
          <w:rFonts w:eastAsia="Calibri"/>
          <w:sz w:val="28"/>
          <w:szCs w:val="28"/>
        </w:rPr>
        <w:lastRenderedPageBreak/>
        <w:t>подразделений, защи</w:t>
      </w:r>
      <w:r w:rsidRPr="00EC37C8">
        <w:rPr>
          <w:rFonts w:eastAsia="Calibri"/>
          <w:sz w:val="28"/>
          <w:szCs w:val="28"/>
          <w:lang w:val="kk-KZ"/>
        </w:rPr>
        <w:t>щающих</w:t>
      </w:r>
      <w:r w:rsidRPr="00EC37C8">
        <w:rPr>
          <w:rFonts w:eastAsia="Calibri"/>
          <w:sz w:val="28"/>
          <w:szCs w:val="28"/>
        </w:rPr>
        <w:t xml:space="preserve"> 211 населенных пунктов</w:t>
      </w:r>
      <w:r w:rsidRPr="00EC37C8">
        <w:rPr>
          <w:rFonts w:eastAsia="Calibri"/>
          <w:sz w:val="28"/>
          <w:szCs w:val="28"/>
          <w:lang w:val="kk-KZ"/>
        </w:rPr>
        <w:t xml:space="preserve"> области</w:t>
      </w:r>
      <w:r w:rsidRPr="00EC37C8">
        <w:rPr>
          <w:rFonts w:eastAsia="Calibri"/>
          <w:sz w:val="28"/>
          <w:szCs w:val="28"/>
        </w:rPr>
        <w:t>, противопожарную защиту</w:t>
      </w:r>
      <w:r w:rsidRPr="00EC37C8">
        <w:rPr>
          <w:rFonts w:eastAsia="Calibri"/>
          <w:sz w:val="28"/>
          <w:szCs w:val="28"/>
          <w:lang w:val="kk-KZ"/>
        </w:rPr>
        <w:t xml:space="preserve"> 205</w:t>
      </w:r>
      <w:r w:rsidRPr="00EC37C8">
        <w:rPr>
          <w:rFonts w:eastAsia="Calibri"/>
          <w:sz w:val="28"/>
          <w:szCs w:val="28"/>
        </w:rPr>
        <w:t xml:space="preserve"> </w:t>
      </w:r>
      <w:r w:rsidRPr="00EC37C8">
        <w:rPr>
          <w:rFonts w:eastAsia="Calibri"/>
          <w:sz w:val="28"/>
          <w:szCs w:val="28"/>
          <w:lang w:val="kk-KZ"/>
        </w:rPr>
        <w:t xml:space="preserve">населенных пунктов осуществляет </w:t>
      </w:r>
      <w:r w:rsidRPr="00EC37C8">
        <w:rPr>
          <w:rFonts w:eastAsia="Calibri"/>
          <w:sz w:val="28"/>
          <w:szCs w:val="28"/>
        </w:rPr>
        <w:t xml:space="preserve"> </w:t>
      </w:r>
      <w:r w:rsidRPr="00EC37C8">
        <w:rPr>
          <w:rFonts w:eastAsia="Calibri"/>
          <w:b/>
          <w:sz w:val="28"/>
          <w:szCs w:val="28"/>
        </w:rPr>
        <w:t xml:space="preserve">59 </w:t>
      </w:r>
      <w:r w:rsidRPr="00EC37C8">
        <w:rPr>
          <w:rFonts w:eastAsia="Calibri"/>
          <w:b/>
          <w:bCs/>
          <w:sz w:val="28"/>
          <w:szCs w:val="28"/>
          <w:lang w:val="kk-KZ"/>
        </w:rPr>
        <w:t xml:space="preserve">пожарных поста. </w:t>
      </w:r>
      <w:r w:rsidRPr="00EC37C8">
        <w:rPr>
          <w:rFonts w:eastAsia="Calibri"/>
          <w:sz w:val="28"/>
          <w:szCs w:val="28"/>
        </w:rPr>
        <w:t>Все пожарные посты включены в планы привлечения сил и средств</w:t>
      </w:r>
      <w:r w:rsidRPr="00EC37C8">
        <w:rPr>
          <w:rFonts w:eastAsia="Calibri"/>
          <w:i/>
          <w:iCs/>
          <w:sz w:val="28"/>
          <w:szCs w:val="28"/>
        </w:rPr>
        <w:t xml:space="preserve">. </w:t>
      </w:r>
    </w:p>
    <w:p w14:paraId="1C741614" w14:textId="77777777" w:rsidR="002704F3" w:rsidRPr="00EC37C8" w:rsidRDefault="005C7588" w:rsidP="002704F3">
      <w:pPr>
        <w:widowControl w:val="0"/>
        <w:pBdr>
          <w:bottom w:val="single" w:sz="4" w:space="18" w:color="FFFFFF"/>
        </w:pBdr>
        <w:tabs>
          <w:tab w:val="left" w:pos="0"/>
        </w:tabs>
        <w:ind w:firstLine="709"/>
        <w:jc w:val="both"/>
      </w:pPr>
      <w:proofErr w:type="gramStart"/>
      <w:r w:rsidRPr="00EC37C8">
        <w:rPr>
          <w:sz w:val="28"/>
          <w:szCs w:val="28"/>
        </w:rPr>
        <w:t xml:space="preserve">В рамках Дорожной карты «О материально-техническом оснащении территориальных подразделений и подведомственных государственных учреждений МЧС РК на 2021-2023 годы» </w:t>
      </w:r>
      <w:r w:rsidRPr="00EC37C8">
        <w:rPr>
          <w:i/>
          <w:lang w:val="kk-KZ"/>
        </w:rPr>
        <w:t xml:space="preserve">(совместный приказ МЧС </w:t>
      </w:r>
      <w:r w:rsidRPr="00EC37C8">
        <w:rPr>
          <w:i/>
          <w:lang w:val="kk-KZ"/>
        </w:rPr>
        <w:br/>
        <w:t>от 11.01.2021г. № 8, МФ от 13.01.2021г. № 18)</w:t>
      </w:r>
      <w:r w:rsidRPr="00EC37C8">
        <w:rPr>
          <w:sz w:val="28"/>
          <w:szCs w:val="28"/>
        </w:rPr>
        <w:t>, в 2021 году приобретено 62, в 2022 году 8 наименовании техники, оборудования и снаряжений для органов гражданской защиты области.</w:t>
      </w:r>
      <w:r w:rsidRPr="00EC37C8">
        <w:t xml:space="preserve"> </w:t>
      </w:r>
      <w:proofErr w:type="gramEnd"/>
    </w:p>
    <w:p w14:paraId="40263191" w14:textId="77777777" w:rsidR="002704F3" w:rsidRPr="00EC37C8" w:rsidRDefault="005C7588" w:rsidP="002704F3">
      <w:pPr>
        <w:widowControl w:val="0"/>
        <w:pBdr>
          <w:bottom w:val="single" w:sz="4" w:space="18" w:color="FFFFFF"/>
        </w:pBdr>
        <w:tabs>
          <w:tab w:val="left" w:pos="0"/>
        </w:tabs>
        <w:ind w:firstLine="709"/>
        <w:jc w:val="both"/>
      </w:pPr>
      <w:proofErr w:type="gramStart"/>
      <w:r w:rsidRPr="00EC37C8">
        <w:rPr>
          <w:sz w:val="28"/>
          <w:szCs w:val="32"/>
        </w:rPr>
        <w:t xml:space="preserve">В целях защиты  территории области от наводнения, талых и дождевых вод утверждена Дорожная карта «Комплекс мер по предупреждению </w:t>
      </w:r>
      <w:r w:rsidRPr="00EC37C8">
        <w:rPr>
          <w:sz w:val="28"/>
          <w:szCs w:val="32"/>
        </w:rPr>
        <w:br/>
        <w:t xml:space="preserve">и устранению паводковых угроз на 2021-2023 годы» </w:t>
      </w:r>
      <w:r w:rsidRPr="00EC37C8">
        <w:rPr>
          <w:i/>
          <w:sz w:val="28"/>
          <w:szCs w:val="32"/>
        </w:rPr>
        <w:t>(</w:t>
      </w:r>
      <w:r w:rsidRPr="00EC37C8">
        <w:rPr>
          <w:i/>
        </w:rPr>
        <w:t>Утверждена  совместным приказом  МИИР от    11  декабря  2020 год № 653, МЭГиПР 9 декабря 2020 год № 3, МЧС  10 декабря 2020 год № 84),</w:t>
      </w:r>
      <w:r w:rsidRPr="00EC37C8">
        <w:rPr>
          <w:sz w:val="28"/>
          <w:szCs w:val="32"/>
        </w:rPr>
        <w:t xml:space="preserve">  которая  включает в себя 9 мероприятий </w:t>
      </w:r>
      <w:r w:rsidRPr="00EC37C8">
        <w:rPr>
          <w:bCs/>
          <w:sz w:val="28"/>
          <w:szCs w:val="32"/>
        </w:rPr>
        <w:t>на общую сумму 24,2 млрд.</w:t>
      </w:r>
      <w:r w:rsidRPr="00EC37C8">
        <w:rPr>
          <w:bCs/>
          <w:i/>
          <w:szCs w:val="28"/>
        </w:rPr>
        <w:t xml:space="preserve"> </w:t>
      </w:r>
      <w:r w:rsidRPr="00EC37C8">
        <w:rPr>
          <w:bCs/>
          <w:sz w:val="28"/>
          <w:szCs w:val="32"/>
        </w:rPr>
        <w:t>тенге.</w:t>
      </w:r>
      <w:r w:rsidRPr="00EC37C8">
        <w:t xml:space="preserve"> </w:t>
      </w:r>
      <w:proofErr w:type="gramEnd"/>
    </w:p>
    <w:p w14:paraId="411E1BF8" w14:textId="77777777" w:rsidR="002704F3" w:rsidRPr="00EC37C8" w:rsidRDefault="005C7588" w:rsidP="002704F3">
      <w:pPr>
        <w:widowControl w:val="0"/>
        <w:pBdr>
          <w:bottom w:val="single" w:sz="4" w:space="18" w:color="FFFFFF"/>
        </w:pBdr>
        <w:tabs>
          <w:tab w:val="left" w:pos="0"/>
        </w:tabs>
        <w:ind w:firstLine="709"/>
        <w:jc w:val="both"/>
        <w:rPr>
          <w:sz w:val="28"/>
          <w:szCs w:val="28"/>
        </w:rPr>
      </w:pPr>
      <w:r w:rsidRPr="00EC37C8">
        <w:rPr>
          <w:rFonts w:eastAsia="Calibri"/>
          <w:sz w:val="28"/>
          <w:szCs w:val="28"/>
        </w:rPr>
        <w:t xml:space="preserve">Насчитывается  </w:t>
      </w:r>
      <w:r w:rsidRPr="00EC37C8">
        <w:rPr>
          <w:b/>
          <w:sz w:val="28"/>
          <w:szCs w:val="28"/>
        </w:rPr>
        <w:t>20 гидротехнических сооружений</w:t>
      </w:r>
      <w:r w:rsidRPr="00EC37C8">
        <w:rPr>
          <w:sz w:val="28"/>
          <w:szCs w:val="28"/>
        </w:rPr>
        <w:t xml:space="preserve"> (далее - ГТС), </w:t>
      </w:r>
      <w:r w:rsidRPr="00EC37C8">
        <w:rPr>
          <w:sz w:val="28"/>
          <w:szCs w:val="28"/>
        </w:rPr>
        <w:br/>
        <w:t xml:space="preserve">из них 6 в республиканской собственности, 1 в частной собственности и 13 </w:t>
      </w:r>
      <w:r w:rsidRPr="00EC37C8">
        <w:rPr>
          <w:sz w:val="28"/>
          <w:szCs w:val="28"/>
        </w:rPr>
        <w:br/>
        <w:t>в коммунальной собственности, бесхозных ГТС не имеется. 2 ГТС находятся в аварийном состоянии.</w:t>
      </w:r>
    </w:p>
    <w:p w14:paraId="04EDDC49" w14:textId="25FCE23D" w:rsidR="005C7588" w:rsidRPr="00EC37C8" w:rsidRDefault="004233E4" w:rsidP="002704F3">
      <w:pPr>
        <w:widowControl w:val="0"/>
        <w:pBdr>
          <w:bottom w:val="single" w:sz="4" w:space="18" w:color="FFFFFF"/>
        </w:pBdr>
        <w:tabs>
          <w:tab w:val="left" w:pos="0"/>
        </w:tabs>
        <w:ind w:firstLine="709"/>
        <w:jc w:val="both"/>
        <w:rPr>
          <w:rFonts w:eastAsia="Calibri"/>
        </w:rPr>
      </w:pPr>
      <w:r w:rsidRPr="000755EF">
        <w:rPr>
          <w:rFonts w:eastAsia="Calibri"/>
          <w:sz w:val="28"/>
          <w:szCs w:val="28"/>
        </w:rPr>
        <w:t>П</w:t>
      </w:r>
      <w:r w:rsidR="005C7588" w:rsidRPr="000755EF">
        <w:rPr>
          <w:rFonts w:eastAsia="Calibri"/>
          <w:sz w:val="28"/>
          <w:szCs w:val="28"/>
        </w:rPr>
        <w:t>роведены обследования всех ГТС области согласно Правилам эксплуатации водохозяйственных сооружений,</w:t>
      </w:r>
      <w:r w:rsidR="005C7588" w:rsidRPr="00EC37C8">
        <w:rPr>
          <w:rFonts w:eastAsia="Calibri"/>
          <w:sz w:val="28"/>
          <w:szCs w:val="28"/>
        </w:rPr>
        <w:t xml:space="preserve"> расположенных непосредственно на водных объектах № 19-4/294 от 31 марта 2015 года. По результатам обследования установлено, что из 2 ГТС: 2 в аварийном состоянии (</w:t>
      </w:r>
      <w:r w:rsidR="005C7588" w:rsidRPr="00EC37C8">
        <w:rPr>
          <w:rFonts w:eastAsia="Calibri"/>
          <w:i/>
          <w:iCs/>
          <w:sz w:val="28"/>
          <w:szCs w:val="28"/>
        </w:rPr>
        <w:t>Шарыкский гидроузел с водохранилищем</w:t>
      </w:r>
      <w:r w:rsidR="005C7588" w:rsidRPr="00EC37C8">
        <w:rPr>
          <w:rFonts w:eastAsia="Calibri"/>
          <w:sz w:val="28"/>
          <w:szCs w:val="28"/>
        </w:rPr>
        <w:t xml:space="preserve">, </w:t>
      </w:r>
      <w:r w:rsidR="005C7588" w:rsidRPr="00EC37C8">
        <w:rPr>
          <w:rFonts w:eastAsia="Calibri"/>
          <w:i/>
          <w:iCs/>
          <w:sz w:val="28"/>
          <w:szCs w:val="28"/>
        </w:rPr>
        <w:t>Восьмиоконное водопропускное сооружение «</w:t>
      </w:r>
      <w:r w:rsidR="005C7588" w:rsidRPr="00EC37C8">
        <w:rPr>
          <w:rFonts w:eastAsia="Calibri"/>
          <w:i/>
          <w:iCs/>
          <w:sz w:val="28"/>
          <w:szCs w:val="28"/>
          <w:lang w:val="kk-KZ"/>
        </w:rPr>
        <w:t>Сегіз көз</w:t>
      </w:r>
      <w:r w:rsidR="005C7588" w:rsidRPr="00EC37C8">
        <w:rPr>
          <w:rFonts w:eastAsia="Calibri"/>
          <w:i/>
          <w:iCs/>
          <w:sz w:val="28"/>
          <w:szCs w:val="28"/>
        </w:rPr>
        <w:t>»</w:t>
      </w:r>
      <w:r w:rsidR="005C7588" w:rsidRPr="00EC37C8">
        <w:rPr>
          <w:rFonts w:eastAsia="Calibri"/>
          <w:sz w:val="28"/>
          <w:szCs w:val="28"/>
        </w:rPr>
        <w:t>), 4 в неудовлетворительном</w:t>
      </w:r>
      <w:r w:rsidR="005C7588" w:rsidRPr="00EC37C8">
        <w:rPr>
          <w:rFonts w:eastAsia="Calibri"/>
          <w:b/>
          <w:bCs/>
          <w:sz w:val="28"/>
          <w:szCs w:val="28"/>
        </w:rPr>
        <w:t xml:space="preserve"> </w:t>
      </w:r>
      <w:r w:rsidR="005C7588" w:rsidRPr="00EC37C8">
        <w:rPr>
          <w:rFonts w:eastAsia="Calibri"/>
          <w:sz w:val="28"/>
          <w:szCs w:val="28"/>
        </w:rPr>
        <w:t xml:space="preserve">состоянии </w:t>
      </w:r>
      <w:r w:rsidR="005C7588" w:rsidRPr="00EC37C8">
        <w:rPr>
          <w:rFonts w:eastAsia="Calibri"/>
          <w:i/>
          <w:iCs/>
          <w:sz w:val="28"/>
          <w:szCs w:val="28"/>
        </w:rPr>
        <w:t xml:space="preserve">(напорно-регулирующая дамба у с. Есильское, защищающая дамба по ул. Ущева г. Петропавловск, Дамбы-накопители сточных вод «Биопруд» </w:t>
      </w:r>
      <w:r w:rsidR="005C7588" w:rsidRPr="00EC37C8">
        <w:rPr>
          <w:rFonts w:eastAsia="Calibri"/>
          <w:i/>
          <w:iCs/>
          <w:sz w:val="28"/>
          <w:szCs w:val="28"/>
        </w:rPr>
        <w:br/>
        <w:t xml:space="preserve">и </w:t>
      </w:r>
      <w:r w:rsidR="005C7588" w:rsidRPr="00EC37C8">
        <w:rPr>
          <w:rFonts w:eastAsia="Calibri"/>
          <w:sz w:val="28"/>
          <w:szCs w:val="28"/>
          <w:lang w:eastAsia="en-US"/>
        </w:rPr>
        <w:t>Водоподъемная плотина у с</w:t>
      </w:r>
      <w:proofErr w:type="gramStart"/>
      <w:r w:rsidR="005C7588" w:rsidRPr="00EC37C8">
        <w:rPr>
          <w:rFonts w:eastAsia="Calibri"/>
          <w:sz w:val="28"/>
          <w:szCs w:val="28"/>
          <w:lang w:eastAsia="en-US"/>
        </w:rPr>
        <w:t>.Т</w:t>
      </w:r>
      <w:proofErr w:type="gramEnd"/>
      <w:r w:rsidR="005C7588" w:rsidRPr="00EC37C8">
        <w:rPr>
          <w:rFonts w:eastAsia="Calibri"/>
          <w:sz w:val="28"/>
          <w:szCs w:val="28"/>
          <w:lang w:eastAsia="en-US"/>
        </w:rPr>
        <w:t>леусай Акимата Амангельдинского с/о Уалихановского района (требуется ремонт аварийного паводкового водосброса)</w:t>
      </w:r>
      <w:r w:rsidR="005C7588" w:rsidRPr="00EC37C8">
        <w:rPr>
          <w:rFonts w:eastAsia="Calibri"/>
          <w:iCs/>
          <w:sz w:val="28"/>
          <w:szCs w:val="28"/>
        </w:rPr>
        <w:t>.</w:t>
      </w:r>
    </w:p>
    <w:p w14:paraId="6D7E2703" w14:textId="6D5466B2" w:rsidR="00F206A2" w:rsidRPr="00EC37C8" w:rsidRDefault="00F206A2" w:rsidP="00F206A2">
      <w:pPr>
        <w:widowControl w:val="0"/>
        <w:pBdr>
          <w:bottom w:val="single" w:sz="4" w:space="18" w:color="FFFFFF"/>
        </w:pBdr>
        <w:tabs>
          <w:tab w:val="left" w:pos="0"/>
        </w:tabs>
        <w:ind w:firstLine="709"/>
        <w:jc w:val="both"/>
        <w:rPr>
          <w:sz w:val="28"/>
        </w:rPr>
      </w:pPr>
      <w:r w:rsidRPr="00EC37C8">
        <w:rPr>
          <w:sz w:val="28"/>
        </w:rPr>
        <w:t xml:space="preserve">Доля занятых граждан в числе экономически активного населения в области остается на уровне 95,1-95,2%, при этом численность занятого населения  имеет тенденцию к снижению из-за оттока населения в целом. (2020 г.-289,3 тыс. чел., 2021 г.-287,2 тыс. чел., </w:t>
      </w:r>
      <w:r w:rsidRPr="00EC37C8">
        <w:rPr>
          <w:bCs/>
          <w:sz w:val="28"/>
        </w:rPr>
        <w:t>2022 г.-279,1 тыс. чел.).</w:t>
      </w:r>
    </w:p>
    <w:p w14:paraId="1BAB9108" w14:textId="4EC8BCFB" w:rsidR="00F206A2" w:rsidRPr="00EC37C8" w:rsidRDefault="00F206A2" w:rsidP="00F206A2">
      <w:pPr>
        <w:widowControl w:val="0"/>
        <w:pBdr>
          <w:bottom w:val="single" w:sz="4" w:space="18" w:color="FFFFFF"/>
        </w:pBdr>
        <w:tabs>
          <w:tab w:val="left" w:pos="0"/>
        </w:tabs>
        <w:ind w:firstLine="709"/>
        <w:jc w:val="both"/>
        <w:rPr>
          <w:sz w:val="28"/>
        </w:rPr>
      </w:pPr>
      <w:r w:rsidRPr="00EC37C8">
        <w:rPr>
          <w:sz w:val="28"/>
        </w:rPr>
        <w:t xml:space="preserve">Вместе с тем, доля </w:t>
      </w:r>
      <w:r w:rsidRPr="00EC37C8">
        <w:rPr>
          <w:b/>
          <w:bCs/>
          <w:sz w:val="28"/>
        </w:rPr>
        <w:t>трудовых ресурсов</w:t>
      </w:r>
      <w:r w:rsidRPr="00EC37C8">
        <w:rPr>
          <w:sz w:val="28"/>
        </w:rPr>
        <w:t xml:space="preserve"> в численности населения в области (80,2%) выше республиканского на 11,4%</w:t>
      </w:r>
      <w:r w:rsidR="002B1C7E" w:rsidRPr="00EC37C8">
        <w:rPr>
          <w:sz w:val="28"/>
        </w:rPr>
        <w:t>.</w:t>
      </w:r>
    </w:p>
    <w:p w14:paraId="1FE7ABD0" w14:textId="77777777" w:rsidR="00F206A2" w:rsidRPr="00EC37C8" w:rsidRDefault="00F206A2" w:rsidP="00F206A2">
      <w:pPr>
        <w:widowControl w:val="0"/>
        <w:pBdr>
          <w:bottom w:val="single" w:sz="4" w:space="18" w:color="FFFFFF"/>
        </w:pBdr>
        <w:tabs>
          <w:tab w:val="left" w:pos="0"/>
        </w:tabs>
        <w:ind w:firstLine="709"/>
        <w:jc w:val="both"/>
        <w:rPr>
          <w:sz w:val="28"/>
        </w:rPr>
      </w:pPr>
      <w:r w:rsidRPr="00EC37C8">
        <w:rPr>
          <w:sz w:val="28"/>
        </w:rPr>
        <w:t xml:space="preserve">С целью роста продуктивно занятых граждан проводится работа по созданию новых рабочих мест, предусмотренных за счет открытия предприятий, и расширения действующих, а также работа по охвату активными мерами занятости. </w:t>
      </w:r>
    </w:p>
    <w:p w14:paraId="15B6FE1E" w14:textId="77777777" w:rsidR="00F206A2" w:rsidRPr="00EC37C8" w:rsidRDefault="00F206A2" w:rsidP="00F206A2">
      <w:pPr>
        <w:widowControl w:val="0"/>
        <w:pBdr>
          <w:bottom w:val="single" w:sz="4" w:space="18" w:color="FFFFFF"/>
        </w:pBdr>
        <w:tabs>
          <w:tab w:val="left" w:pos="0"/>
        </w:tabs>
        <w:ind w:firstLine="709"/>
        <w:jc w:val="both"/>
        <w:rPr>
          <w:sz w:val="28"/>
        </w:rPr>
      </w:pPr>
      <w:r w:rsidRPr="00EC37C8">
        <w:rPr>
          <w:sz w:val="28"/>
        </w:rPr>
        <w:t xml:space="preserve">Ежегодно в области создавалось от 10,0 до 12,0 тыс. рабочих мест, из которых 90% - </w:t>
      </w:r>
      <w:proofErr w:type="gramStart"/>
      <w:r w:rsidRPr="00EC37C8">
        <w:rPr>
          <w:sz w:val="28"/>
        </w:rPr>
        <w:t>постоянные</w:t>
      </w:r>
      <w:proofErr w:type="gramEnd"/>
      <w:r w:rsidRPr="00EC37C8">
        <w:rPr>
          <w:sz w:val="28"/>
        </w:rPr>
        <w:t>.</w:t>
      </w:r>
    </w:p>
    <w:p w14:paraId="4666B6C3" w14:textId="1C4FDE84" w:rsidR="00F206A2" w:rsidRPr="00EC37C8" w:rsidRDefault="00F206A2" w:rsidP="00F206A2">
      <w:pPr>
        <w:widowControl w:val="0"/>
        <w:pBdr>
          <w:bottom w:val="single" w:sz="4" w:space="18" w:color="FFFFFF"/>
        </w:pBdr>
        <w:tabs>
          <w:tab w:val="left" w:pos="0"/>
        </w:tabs>
        <w:ind w:firstLine="709"/>
        <w:jc w:val="both"/>
        <w:rPr>
          <w:highlight w:val="yellow"/>
        </w:rPr>
      </w:pPr>
      <w:r w:rsidRPr="00EC37C8">
        <w:rPr>
          <w:sz w:val="28"/>
        </w:rPr>
        <w:t xml:space="preserve">Участниками активных мер занятости в рамках Нацпроекта по развитию предпринимательства на 2021-2025 годы ежегодно становятся 23-26 тыс. человек, из них 16-19 тыс. человек или 69-74% проживают в сельской местности. Из числа участников безработных и лиц, ищущих работу 15-18 </w:t>
      </w:r>
      <w:r w:rsidRPr="00EC37C8">
        <w:rPr>
          <w:sz w:val="28"/>
        </w:rPr>
        <w:lastRenderedPageBreak/>
        <w:t>тыс. чел., самостоятельно занятых граждан – от 5 до 8 тыс. чел., молодежи (14-29 лет) от 6,5 до 10,9 тыс. чел., женщин – от 9 до 11 тыс. чел., лиц с инвалидностью порядка 600 человек.</w:t>
      </w:r>
    </w:p>
    <w:p w14:paraId="7B4ABF2F" w14:textId="3F181C09" w:rsidR="00F206A2" w:rsidRPr="00EC37C8" w:rsidRDefault="00532882" w:rsidP="00F206A2">
      <w:pPr>
        <w:widowControl w:val="0"/>
        <w:pBdr>
          <w:bottom w:val="single" w:sz="4" w:space="18" w:color="FFFFFF"/>
        </w:pBdr>
        <w:tabs>
          <w:tab w:val="left" w:pos="0"/>
        </w:tabs>
        <w:ind w:firstLine="709"/>
        <w:jc w:val="both"/>
      </w:pPr>
      <w:r w:rsidRPr="00EC37C8">
        <w:rPr>
          <w:sz w:val="28"/>
        </w:rPr>
        <w:t xml:space="preserve">В </w:t>
      </w:r>
      <w:proofErr w:type="gramStart"/>
      <w:r w:rsidRPr="00EC37C8">
        <w:rPr>
          <w:sz w:val="28"/>
        </w:rPr>
        <w:t>целях</w:t>
      </w:r>
      <w:proofErr w:type="gramEnd"/>
      <w:r w:rsidRPr="00EC37C8">
        <w:rPr>
          <w:sz w:val="28"/>
        </w:rPr>
        <w:t xml:space="preserve"> сокращения доли населения с доходами ниже прожиточного минимума государством на постоянной основе оказываются меры по поддержке социально-уязвимых граждан через выплату пособий и оказание помощи. Помимо адресной социальной помощи материальная помощь оказывается семьям, воспитывающим детей-инвалидов, обучающихся на дому, жилищная помощь, социальная помощь отдельно взятой категории получателей к памятным датам и праздничным дням, в том числе гражданам, попавшим в трудную жизненную ситуацию.</w:t>
      </w:r>
    </w:p>
    <w:p w14:paraId="0D416319" w14:textId="2B678337" w:rsidR="00F90A85" w:rsidRPr="00EC37C8" w:rsidRDefault="007659CF" w:rsidP="00F90A85">
      <w:pPr>
        <w:widowControl w:val="0"/>
        <w:pBdr>
          <w:bottom w:val="single" w:sz="4" w:space="18" w:color="FFFFFF"/>
        </w:pBdr>
        <w:tabs>
          <w:tab w:val="left" w:pos="0"/>
        </w:tabs>
        <w:ind w:firstLine="709"/>
        <w:jc w:val="both"/>
      </w:pPr>
      <w:r w:rsidRPr="00EC37C8">
        <w:rPr>
          <w:sz w:val="28"/>
          <w:szCs w:val="28"/>
        </w:rPr>
        <w:t>В области ведется работа по заключению трудовых договоров в электронном формате. Так, в 2020 году - 3 883 предприятия и 89 270 трудовых договоров, в 2021 году - 3 409 предприятий и 69 535 трудовых договоров, в 2022 году - 2 516 предприятий и 59 371 трудовой договор.</w:t>
      </w:r>
    </w:p>
    <w:p w14:paraId="2A6D0164" w14:textId="0B81C0BE" w:rsidR="00F90A85" w:rsidRPr="00EC37C8" w:rsidRDefault="00F90A85" w:rsidP="00F90A85">
      <w:pPr>
        <w:widowControl w:val="0"/>
        <w:pBdr>
          <w:bottom w:val="single" w:sz="4" w:space="18" w:color="FFFFFF"/>
        </w:pBdr>
        <w:tabs>
          <w:tab w:val="left" w:pos="0"/>
        </w:tabs>
        <w:ind w:firstLine="709"/>
        <w:jc w:val="both"/>
        <w:rPr>
          <w:sz w:val="28"/>
        </w:rPr>
      </w:pPr>
      <w:r w:rsidRPr="00EC37C8">
        <w:rPr>
          <w:sz w:val="28"/>
        </w:rPr>
        <w:t xml:space="preserve">По итогам 2022 года исполнение показателя «Удельный вес трудоспособных получателей АСП (обусловленной денежной помощи), занятых и вовлеченных в активные меры содействия занятости (в общем числе трудоспособных получателей ОДП)» составило 80,9%. </w:t>
      </w:r>
    </w:p>
    <w:p w14:paraId="32DB2CE0" w14:textId="77777777" w:rsidR="00F90A85" w:rsidRPr="00EC37C8" w:rsidRDefault="00F90A85" w:rsidP="00F90A85">
      <w:pPr>
        <w:widowControl w:val="0"/>
        <w:pBdr>
          <w:bottom w:val="single" w:sz="4" w:space="18" w:color="FFFFFF"/>
        </w:pBdr>
        <w:tabs>
          <w:tab w:val="left" w:pos="0"/>
        </w:tabs>
        <w:ind w:firstLine="709"/>
        <w:jc w:val="both"/>
        <w:rPr>
          <w:sz w:val="28"/>
        </w:rPr>
      </w:pPr>
      <w:proofErr w:type="gramStart"/>
      <w:r w:rsidRPr="00EC37C8">
        <w:rPr>
          <w:sz w:val="28"/>
        </w:rPr>
        <w:t>По состоянию на 1 сентября 2023 года показатель «Удельный вес трудоспособных получателей АСП (обусловленной денежной помощи), занятых и вовлеченных в активные меры содействия занятости (в общем числе трудоспособных получателей ОДП)» составил 77,1%. Из 1722 трудоспособных получателей 974 чел. - имеют работу на момент обращения, привлечены на активные формы занятости - 353 человека, из них трудоустроены на постоянные рабочие места - 246 человек, общественные</w:t>
      </w:r>
      <w:proofErr w:type="gramEnd"/>
      <w:r w:rsidRPr="00EC37C8">
        <w:rPr>
          <w:sz w:val="28"/>
        </w:rPr>
        <w:t xml:space="preserve"> </w:t>
      </w:r>
      <w:proofErr w:type="gramStart"/>
      <w:r w:rsidRPr="00EC37C8">
        <w:rPr>
          <w:sz w:val="28"/>
        </w:rPr>
        <w:t>работы - 69 человек, социальное рабочее место - 12 человек, направлены на переподготовку, повышение квалификации - 3 человека, на молодежную практику - 3 человека, оказано содействие в предпринимательской деятельности – 20 гражданам.</w:t>
      </w:r>
      <w:proofErr w:type="gramEnd"/>
    </w:p>
    <w:p w14:paraId="6DB0B9D1" w14:textId="77249ED4" w:rsidR="00F90A85" w:rsidRPr="00EC37C8" w:rsidRDefault="00F90A85" w:rsidP="00F90A85">
      <w:pPr>
        <w:widowControl w:val="0"/>
        <w:pBdr>
          <w:bottom w:val="single" w:sz="4" w:space="18" w:color="FFFFFF"/>
        </w:pBdr>
        <w:tabs>
          <w:tab w:val="left" w:pos="0"/>
        </w:tabs>
        <w:ind w:firstLine="709"/>
        <w:jc w:val="both"/>
        <w:rPr>
          <w:sz w:val="28"/>
          <w:szCs w:val="28"/>
        </w:rPr>
      </w:pPr>
      <w:r w:rsidRPr="00EC37C8">
        <w:rPr>
          <w:sz w:val="28"/>
        </w:rPr>
        <w:t>По итогам 2022 года исполнение показателя «</w:t>
      </w:r>
      <w:r w:rsidRPr="00EC37C8">
        <w:rPr>
          <w:sz w:val="28"/>
          <w:szCs w:val="28"/>
        </w:rPr>
        <w:t xml:space="preserve">Доля населения с доходами ниже величины прожиточного минимума» </w:t>
      </w:r>
      <w:r w:rsidRPr="00EC37C8">
        <w:rPr>
          <w:sz w:val="28"/>
        </w:rPr>
        <w:t xml:space="preserve">составило 5,7 %. </w:t>
      </w:r>
    </w:p>
    <w:p w14:paraId="2CF8B6CF" w14:textId="77777777" w:rsidR="00F90A85" w:rsidRPr="00EC37C8" w:rsidRDefault="00F90A85" w:rsidP="00F90A85">
      <w:pPr>
        <w:widowControl w:val="0"/>
        <w:pBdr>
          <w:bottom w:val="single" w:sz="4" w:space="18" w:color="FFFFFF"/>
        </w:pBdr>
        <w:tabs>
          <w:tab w:val="left" w:pos="0"/>
        </w:tabs>
        <w:ind w:firstLine="709"/>
        <w:jc w:val="both"/>
      </w:pPr>
      <w:r w:rsidRPr="00EC37C8">
        <w:rPr>
          <w:sz w:val="28"/>
        </w:rPr>
        <w:t xml:space="preserve">В области продолжается работа по организации мероприятий по переселению граждан из трудоизбыточных областей и кандасов. </w:t>
      </w:r>
    </w:p>
    <w:p w14:paraId="5C89F3AC" w14:textId="48599898" w:rsidR="00F90A85" w:rsidRPr="00EC37C8" w:rsidRDefault="00F90A85" w:rsidP="00F90A85">
      <w:pPr>
        <w:widowControl w:val="0"/>
        <w:pBdr>
          <w:bottom w:val="single" w:sz="4" w:space="18" w:color="FFFFFF"/>
        </w:pBdr>
        <w:tabs>
          <w:tab w:val="left" w:pos="0"/>
        </w:tabs>
        <w:ind w:firstLine="709"/>
        <w:jc w:val="both"/>
        <w:rPr>
          <w:sz w:val="28"/>
          <w:lang w:val="kk-KZ"/>
        </w:rPr>
      </w:pPr>
      <w:proofErr w:type="gramStart"/>
      <w:r w:rsidRPr="00EC37C8">
        <w:rPr>
          <w:sz w:val="28"/>
        </w:rPr>
        <w:t>С 2022 года в рамках Национального проекта «Сильные регионы – драйвер развития страны» участникам добровольного переселения и кандасам</w:t>
      </w:r>
      <w:r w:rsidR="002B1C7E" w:rsidRPr="00EC37C8">
        <w:rPr>
          <w:sz w:val="28"/>
        </w:rPr>
        <w:t xml:space="preserve"> </w:t>
      </w:r>
      <w:r w:rsidRPr="00EC37C8">
        <w:rPr>
          <w:sz w:val="28"/>
        </w:rPr>
        <w:t>предусмотрены меры по оказанию государственной поддержки в виде выплат субсидий на переезд, возмещение расходов по аренде жилья, оказание содействия в трудоустройстве, развитии предпринимательства на новом месте жительства, направление на краткосрочные курсы подготовки и переподготовки.</w:t>
      </w:r>
      <w:proofErr w:type="gramEnd"/>
      <w:r w:rsidRPr="00EC37C8">
        <w:rPr>
          <w:sz w:val="28"/>
        </w:rPr>
        <w:t xml:space="preserve"> </w:t>
      </w:r>
      <w:r w:rsidRPr="00EC37C8">
        <w:rPr>
          <w:sz w:val="28"/>
          <w:lang w:val="kk-KZ"/>
        </w:rPr>
        <w:t>В 2022 году в область прибыло 2556 переселенцев (682 семьи) и 129 кандасов (65 семей).</w:t>
      </w:r>
    </w:p>
    <w:p w14:paraId="3355EA79" w14:textId="77777777" w:rsidR="00F90A85" w:rsidRPr="00EC37C8" w:rsidRDefault="00F90A85" w:rsidP="00F90A85">
      <w:pPr>
        <w:widowControl w:val="0"/>
        <w:pBdr>
          <w:bottom w:val="single" w:sz="4" w:space="18" w:color="FFFFFF"/>
        </w:pBdr>
        <w:tabs>
          <w:tab w:val="left" w:pos="0"/>
        </w:tabs>
        <w:ind w:firstLine="709"/>
        <w:jc w:val="both"/>
        <w:rPr>
          <w:sz w:val="28"/>
          <w:lang w:val="kk-KZ"/>
        </w:rPr>
      </w:pPr>
      <w:r w:rsidRPr="00EC37C8">
        <w:rPr>
          <w:sz w:val="28"/>
          <w:szCs w:val="28"/>
          <w:lang w:val="kk-KZ"/>
        </w:rPr>
        <w:t xml:space="preserve">В связи с принятием Социального кодекса приказом Заместителя Премьер-Министра - Министра труда и социальной защиты населения Республики Казахстан от 22 июня 2023 года № 234 утверждены Правила </w:t>
      </w:r>
      <w:r w:rsidRPr="00EC37C8">
        <w:rPr>
          <w:sz w:val="28"/>
          <w:szCs w:val="28"/>
          <w:lang w:val="kk-KZ"/>
        </w:rPr>
        <w:lastRenderedPageBreak/>
        <w:t>добровольного переселения лиц для повышения мобильности рабочей силы (далее – Правила).</w:t>
      </w:r>
    </w:p>
    <w:p w14:paraId="0210E766" w14:textId="47D4B9C2" w:rsidR="00F90A85" w:rsidRPr="00EC37C8" w:rsidRDefault="00F90A85" w:rsidP="00F90A85">
      <w:pPr>
        <w:widowControl w:val="0"/>
        <w:pBdr>
          <w:bottom w:val="single" w:sz="4" w:space="18" w:color="FFFFFF"/>
        </w:pBdr>
        <w:tabs>
          <w:tab w:val="left" w:pos="0"/>
        </w:tabs>
        <w:ind w:firstLine="709"/>
        <w:jc w:val="both"/>
        <w:rPr>
          <w:sz w:val="28"/>
          <w:lang w:val="kk-KZ"/>
        </w:rPr>
      </w:pPr>
      <w:r w:rsidRPr="00EC37C8">
        <w:rPr>
          <w:sz w:val="28"/>
          <w:szCs w:val="28"/>
          <w:lang w:val="kk-KZ"/>
        </w:rPr>
        <w:t>С целью обеспечения жильем переселенцев в рамках Правил внедрен механизм предоставления Сертификата экономическо</w:t>
      </w:r>
      <w:r w:rsidR="002B1C7E" w:rsidRPr="00EC37C8">
        <w:rPr>
          <w:sz w:val="28"/>
          <w:szCs w:val="28"/>
          <w:lang w:val="kk-KZ"/>
        </w:rPr>
        <w:t>й</w:t>
      </w:r>
      <w:r w:rsidRPr="00EC37C8">
        <w:rPr>
          <w:sz w:val="28"/>
          <w:szCs w:val="28"/>
          <w:lang w:val="kk-KZ"/>
        </w:rPr>
        <w:t xml:space="preserve"> мобильности.</w:t>
      </w:r>
    </w:p>
    <w:p w14:paraId="7ADF9E0D" w14:textId="77777777" w:rsidR="00746BB4" w:rsidRPr="00EC37C8" w:rsidRDefault="00F90A85" w:rsidP="00746BB4">
      <w:pPr>
        <w:widowControl w:val="0"/>
        <w:pBdr>
          <w:bottom w:val="single" w:sz="4" w:space="18" w:color="FFFFFF"/>
        </w:pBdr>
        <w:tabs>
          <w:tab w:val="left" w:pos="0"/>
        </w:tabs>
        <w:ind w:firstLine="709"/>
        <w:jc w:val="both"/>
        <w:rPr>
          <w:sz w:val="28"/>
          <w:szCs w:val="28"/>
          <w:lang w:val="kk-KZ"/>
        </w:rPr>
      </w:pPr>
      <w:r w:rsidRPr="00EC37C8">
        <w:rPr>
          <w:sz w:val="28"/>
          <w:szCs w:val="28"/>
          <w:lang w:val="kk-KZ"/>
        </w:rPr>
        <w:t>Данный сертификат предоставляется переселенцам и кандасам для приобретения, строительства или использования в качестве первоначального взноса. Сертификат экономической мобильности предосталяется на семью в размере 50% от стоимости жилья, но не более 4 млн. тенге.</w:t>
      </w:r>
    </w:p>
    <w:p w14:paraId="6328B0E7" w14:textId="77777777" w:rsidR="00746BB4" w:rsidRPr="00EC37C8" w:rsidRDefault="00746BB4" w:rsidP="00746BB4">
      <w:pPr>
        <w:widowControl w:val="0"/>
        <w:pBdr>
          <w:bottom w:val="single" w:sz="4" w:space="18" w:color="FFFFFF"/>
        </w:pBdr>
        <w:tabs>
          <w:tab w:val="left" w:pos="0"/>
        </w:tabs>
        <w:ind w:firstLine="709"/>
        <w:jc w:val="both"/>
        <w:rPr>
          <w:sz w:val="28"/>
          <w:szCs w:val="28"/>
        </w:rPr>
      </w:pPr>
      <w:r w:rsidRPr="00EC37C8">
        <w:rPr>
          <w:sz w:val="28"/>
          <w:szCs w:val="28"/>
        </w:rPr>
        <w:t xml:space="preserve">За последние 3 года (2020-2022 годы) отмечается увеличение </w:t>
      </w:r>
      <w:r w:rsidRPr="00EC37C8">
        <w:rPr>
          <w:b/>
          <w:sz w:val="28"/>
          <w:szCs w:val="28"/>
        </w:rPr>
        <w:t xml:space="preserve">ожидаемой продолжительности жизни </w:t>
      </w:r>
      <w:r w:rsidRPr="00EC37C8">
        <w:rPr>
          <w:sz w:val="28"/>
          <w:szCs w:val="28"/>
        </w:rPr>
        <w:t>при рождении с 69,9 до 72,27 лет.</w:t>
      </w:r>
    </w:p>
    <w:p w14:paraId="18633600" w14:textId="77777777" w:rsidR="00746BB4" w:rsidRPr="00EC37C8" w:rsidRDefault="00746BB4" w:rsidP="00746BB4">
      <w:pPr>
        <w:widowControl w:val="0"/>
        <w:pBdr>
          <w:bottom w:val="single" w:sz="4" w:space="18" w:color="FFFFFF"/>
        </w:pBdr>
        <w:tabs>
          <w:tab w:val="left" w:pos="0"/>
        </w:tabs>
        <w:ind w:firstLine="709"/>
        <w:jc w:val="both"/>
        <w:rPr>
          <w:sz w:val="28"/>
          <w:szCs w:val="28"/>
        </w:rPr>
      </w:pPr>
      <w:r w:rsidRPr="00EC37C8">
        <w:rPr>
          <w:sz w:val="28"/>
          <w:szCs w:val="28"/>
        </w:rPr>
        <w:t xml:space="preserve">Число случаев материнской смертности в 2022 г. в сравнении с 2020г. снизилось с 5 до 0. </w:t>
      </w:r>
    </w:p>
    <w:p w14:paraId="232C899E" w14:textId="77777777" w:rsidR="00746BB4" w:rsidRPr="00EC37C8" w:rsidRDefault="00746BB4" w:rsidP="00746BB4">
      <w:pPr>
        <w:widowControl w:val="0"/>
        <w:pBdr>
          <w:bottom w:val="single" w:sz="4" w:space="18" w:color="FFFFFF"/>
        </w:pBdr>
        <w:tabs>
          <w:tab w:val="left" w:pos="0"/>
        </w:tabs>
        <w:ind w:firstLine="709"/>
        <w:jc w:val="both"/>
        <w:rPr>
          <w:sz w:val="28"/>
          <w:szCs w:val="28"/>
        </w:rPr>
      </w:pPr>
      <w:r w:rsidRPr="00EC37C8">
        <w:rPr>
          <w:sz w:val="28"/>
          <w:szCs w:val="28"/>
        </w:rPr>
        <w:t xml:space="preserve">Показатель младенческой смертности в 2022 г. в сравнении с 2020г. возрос с 8,72 до 10,6 на 1 000 </w:t>
      </w:r>
      <w:proofErr w:type="gramStart"/>
      <w:r w:rsidRPr="00EC37C8">
        <w:rPr>
          <w:sz w:val="28"/>
          <w:szCs w:val="28"/>
        </w:rPr>
        <w:t>родившихся</w:t>
      </w:r>
      <w:proofErr w:type="gramEnd"/>
      <w:r w:rsidRPr="00EC37C8">
        <w:rPr>
          <w:sz w:val="28"/>
          <w:szCs w:val="28"/>
        </w:rPr>
        <w:t xml:space="preserve"> живыми. Одной из причин младенческой смертности являются - врожденные пороки развития. </w:t>
      </w:r>
      <w:proofErr w:type="gramStart"/>
      <w:r w:rsidRPr="00EC37C8">
        <w:rPr>
          <w:sz w:val="28"/>
          <w:szCs w:val="28"/>
        </w:rPr>
        <w:t>На умерших от врожденных пороков развития влияет обращение беременных в частные медицинские кабинеты и позднее обращение в государственные медицинские организации, в сроках, когда прерывание беременности противопоказано, а также отказ женщин от прерывания беременности при множественных врожденных патологиях.</w:t>
      </w:r>
      <w:proofErr w:type="gramEnd"/>
    </w:p>
    <w:p w14:paraId="1F4CD5B4" w14:textId="77777777" w:rsidR="00746BB4" w:rsidRPr="00EC37C8" w:rsidRDefault="00746BB4" w:rsidP="00746BB4">
      <w:pPr>
        <w:widowControl w:val="0"/>
        <w:pBdr>
          <w:bottom w:val="single" w:sz="4" w:space="18" w:color="FFFFFF"/>
        </w:pBdr>
        <w:tabs>
          <w:tab w:val="left" w:pos="0"/>
        </w:tabs>
        <w:ind w:firstLine="709"/>
        <w:jc w:val="both"/>
        <w:rPr>
          <w:sz w:val="28"/>
          <w:szCs w:val="28"/>
        </w:rPr>
      </w:pPr>
      <w:r w:rsidRPr="00EC37C8">
        <w:rPr>
          <w:sz w:val="28"/>
          <w:szCs w:val="28"/>
        </w:rPr>
        <w:t xml:space="preserve">Кроме того, на рост показателя младенческой смертности в Северо-Казахстанской области влияет ежегодное снижение количества родившихся детей. Так, согласно данным Департамента статистики количество </w:t>
      </w:r>
      <w:proofErr w:type="gramStart"/>
      <w:r w:rsidRPr="00EC37C8">
        <w:rPr>
          <w:sz w:val="28"/>
          <w:szCs w:val="28"/>
        </w:rPr>
        <w:t>родившихся</w:t>
      </w:r>
      <w:proofErr w:type="gramEnd"/>
      <w:r w:rsidRPr="00EC37C8">
        <w:rPr>
          <w:sz w:val="28"/>
          <w:szCs w:val="28"/>
        </w:rPr>
        <w:t xml:space="preserve"> уменьшилось с 6886 в 2020 году до 5848 в 2022 году.</w:t>
      </w:r>
    </w:p>
    <w:p w14:paraId="1713438F" w14:textId="6B90DD11" w:rsidR="00746BB4" w:rsidRPr="00EC37C8" w:rsidRDefault="00746BB4" w:rsidP="00746BB4">
      <w:pPr>
        <w:widowControl w:val="0"/>
        <w:pBdr>
          <w:bottom w:val="single" w:sz="4" w:space="18" w:color="FFFFFF"/>
        </w:pBdr>
        <w:tabs>
          <w:tab w:val="left" w:pos="0"/>
        </w:tabs>
        <w:ind w:firstLine="709"/>
        <w:jc w:val="both"/>
        <w:rPr>
          <w:highlight w:val="yellow"/>
        </w:rPr>
      </w:pPr>
      <w:r w:rsidRPr="00EC37C8">
        <w:rPr>
          <w:sz w:val="28"/>
          <w:szCs w:val="28"/>
        </w:rPr>
        <w:t xml:space="preserve">В 2022 году уровень удовлетворенности населения качеством и доступностью </w:t>
      </w:r>
      <w:proofErr w:type="gramStart"/>
      <w:r w:rsidRPr="00EC37C8">
        <w:rPr>
          <w:sz w:val="28"/>
          <w:szCs w:val="28"/>
        </w:rPr>
        <w:t>медицинских услуг, предоставляемых медицинскими учреждениями составил</w:t>
      </w:r>
      <w:proofErr w:type="gramEnd"/>
      <w:r w:rsidRPr="00EC37C8">
        <w:rPr>
          <w:sz w:val="28"/>
          <w:szCs w:val="28"/>
        </w:rPr>
        <w:t xml:space="preserve"> 52,4%.</w:t>
      </w:r>
    </w:p>
    <w:p w14:paraId="1B512C07" w14:textId="77777777" w:rsidR="006C07A7" w:rsidRPr="00EC37C8" w:rsidRDefault="006C07A7" w:rsidP="006C07A7">
      <w:pPr>
        <w:widowControl w:val="0"/>
        <w:pBdr>
          <w:bottom w:val="single" w:sz="4" w:space="18" w:color="FFFFFF"/>
        </w:pBdr>
        <w:tabs>
          <w:tab w:val="left" w:pos="0"/>
        </w:tabs>
        <w:ind w:firstLine="709"/>
        <w:jc w:val="both"/>
      </w:pPr>
      <w:r w:rsidRPr="00EC37C8">
        <w:rPr>
          <w:sz w:val="28"/>
          <w:szCs w:val="28"/>
        </w:rPr>
        <w:t xml:space="preserve">В сфере </w:t>
      </w:r>
      <w:r w:rsidRPr="00EC37C8">
        <w:rPr>
          <w:b/>
          <w:sz w:val="28"/>
          <w:szCs w:val="28"/>
        </w:rPr>
        <w:t>образования</w:t>
      </w:r>
      <w:r w:rsidRPr="00EC37C8">
        <w:rPr>
          <w:sz w:val="28"/>
          <w:szCs w:val="28"/>
        </w:rPr>
        <w:t xml:space="preserve"> в области действуют 461 дошкольные организации (</w:t>
      </w:r>
      <w:r w:rsidRPr="00EC37C8">
        <w:rPr>
          <w:i/>
          <w:sz w:val="28"/>
          <w:szCs w:val="28"/>
        </w:rPr>
        <w:t xml:space="preserve">76 детских садов, 8 Комплексов «Школа - детский сад», 377 мини-центров). </w:t>
      </w:r>
      <w:r w:rsidRPr="00EC37C8">
        <w:rPr>
          <w:rFonts w:eastAsia="Calibri"/>
          <w:sz w:val="28"/>
          <w:szCs w:val="28"/>
        </w:rPr>
        <w:t xml:space="preserve">По сравнению c 2020 годом уменьшение произошло на 1,04 %. </w:t>
      </w:r>
      <w:r w:rsidRPr="00EC37C8">
        <w:rPr>
          <w:rFonts w:eastAsia="Batang"/>
          <w:sz w:val="28"/>
          <w:szCs w:val="28"/>
          <w:lang w:eastAsia="ko-KR"/>
        </w:rPr>
        <w:t xml:space="preserve">Сеть дошкольных организаций уменьшилась на 22 единицы </w:t>
      </w:r>
      <w:r w:rsidRPr="00EC37C8">
        <w:rPr>
          <w:i/>
        </w:rPr>
        <w:t>(2020 г. - 483, 2021 г. – 473 ед. 2022 г. - 465),</w:t>
      </w:r>
      <w:r w:rsidRPr="00EC37C8">
        <w:t xml:space="preserve"> </w:t>
      </w:r>
      <w:r w:rsidRPr="00EC37C8">
        <w:rPr>
          <w:sz w:val="28"/>
          <w:szCs w:val="28"/>
        </w:rPr>
        <w:t>в связи с ликвидацией школ и отсутствием контингента детей дошкольного возраста.</w:t>
      </w:r>
    </w:p>
    <w:p w14:paraId="1412D4D3" w14:textId="77777777" w:rsidR="006C07A7" w:rsidRPr="00EC37C8" w:rsidRDefault="006C07A7" w:rsidP="006C07A7">
      <w:pPr>
        <w:widowControl w:val="0"/>
        <w:pBdr>
          <w:bottom w:val="single" w:sz="4" w:space="18" w:color="FFFFFF"/>
        </w:pBdr>
        <w:tabs>
          <w:tab w:val="left" w:pos="0"/>
        </w:tabs>
        <w:ind w:firstLine="709"/>
        <w:jc w:val="both"/>
        <w:rPr>
          <w:i/>
        </w:rPr>
      </w:pPr>
      <w:r w:rsidRPr="00EC37C8">
        <w:rPr>
          <w:sz w:val="28"/>
          <w:szCs w:val="28"/>
        </w:rPr>
        <w:t>Сеть школ составляет 4</w:t>
      </w:r>
      <w:r w:rsidRPr="00EC37C8">
        <w:rPr>
          <w:sz w:val="28"/>
          <w:szCs w:val="28"/>
          <w:lang w:val="kk-KZ"/>
        </w:rPr>
        <w:t>60</w:t>
      </w:r>
      <w:r w:rsidRPr="00EC37C8">
        <w:rPr>
          <w:sz w:val="28"/>
          <w:szCs w:val="28"/>
        </w:rPr>
        <w:t xml:space="preserve"> единиц, </w:t>
      </w:r>
      <w:r w:rsidRPr="00EC37C8">
        <w:rPr>
          <w:bCs/>
          <w:sz w:val="28"/>
          <w:szCs w:val="28"/>
        </w:rPr>
        <w:t xml:space="preserve"> </w:t>
      </w:r>
      <w:r w:rsidRPr="00EC37C8">
        <w:rPr>
          <w:sz w:val="28"/>
          <w:szCs w:val="28"/>
        </w:rPr>
        <w:t>в том числе 449 дневные государственные школы, что на 3,8% меньше в сравнении с 2020 годом,</w:t>
      </w:r>
      <w:r w:rsidRPr="00EC37C8">
        <w:rPr>
          <w:bCs/>
          <w:sz w:val="28"/>
          <w:szCs w:val="28"/>
        </w:rPr>
        <w:t xml:space="preserve"> из них 77,3% (347 ед.) малокомплектных школ</w:t>
      </w:r>
      <w:r w:rsidRPr="00EC37C8">
        <w:rPr>
          <w:sz w:val="28"/>
          <w:szCs w:val="28"/>
        </w:rPr>
        <w:t xml:space="preserve">. Уменьшение количества школ произошло за счет ликвидации </w:t>
      </w:r>
      <w:r w:rsidRPr="00EC37C8">
        <w:rPr>
          <w:i/>
          <w:lang w:val="kk-KZ"/>
        </w:rPr>
        <w:t>(</w:t>
      </w:r>
      <w:proofErr w:type="gramStart"/>
      <w:r w:rsidRPr="00EC37C8">
        <w:rPr>
          <w:i/>
          <w:lang w:val="kk-KZ"/>
        </w:rPr>
        <w:t>не соответствие</w:t>
      </w:r>
      <w:proofErr w:type="gramEnd"/>
      <w:r w:rsidRPr="00EC37C8">
        <w:rPr>
          <w:i/>
          <w:lang w:val="kk-KZ"/>
        </w:rPr>
        <w:t xml:space="preserve"> гарантированному государственному нормативу сети)</w:t>
      </w:r>
      <w:r w:rsidRPr="00EC37C8">
        <w:t xml:space="preserve"> </w:t>
      </w:r>
      <w:r w:rsidRPr="00EC37C8">
        <w:rPr>
          <w:i/>
        </w:rPr>
        <w:t>(2020 г.- 478 ед., 2021 г. – 472 ед. 2022 г. – 465 ед.).</w:t>
      </w:r>
    </w:p>
    <w:p w14:paraId="317B52AF" w14:textId="77777777" w:rsidR="006C07A7" w:rsidRPr="00EC37C8" w:rsidRDefault="006C07A7" w:rsidP="006C07A7">
      <w:pPr>
        <w:widowControl w:val="0"/>
        <w:pBdr>
          <w:bottom w:val="single" w:sz="4" w:space="18" w:color="FFFFFF"/>
        </w:pBdr>
        <w:tabs>
          <w:tab w:val="left" w:pos="0"/>
        </w:tabs>
        <w:ind w:firstLine="709"/>
        <w:jc w:val="both"/>
        <w:rPr>
          <w:sz w:val="28"/>
          <w:szCs w:val="28"/>
        </w:rPr>
      </w:pPr>
      <w:r w:rsidRPr="00EC37C8">
        <w:rPr>
          <w:sz w:val="28"/>
          <w:szCs w:val="28"/>
        </w:rPr>
        <w:t>По результатам международного мониторингового исследования PISA - 2018 обучающиеся Северо - Казахстанской области занимают 5 место в Республике по всем трем оцениваемым направлениям: читательской, математической, естественно - научной грамотности.</w:t>
      </w:r>
    </w:p>
    <w:p w14:paraId="3E4D11E1" w14:textId="17988E25" w:rsidR="00111B62" w:rsidRPr="00111B62" w:rsidRDefault="00111B62" w:rsidP="000755EF">
      <w:pPr>
        <w:widowControl w:val="0"/>
        <w:pBdr>
          <w:bottom w:val="single" w:sz="4" w:space="18" w:color="FFFFFF"/>
        </w:pBdr>
        <w:tabs>
          <w:tab w:val="left" w:pos="0"/>
        </w:tabs>
        <w:ind w:firstLine="709"/>
        <w:jc w:val="both"/>
      </w:pPr>
      <w:r w:rsidRPr="00111B62">
        <w:rPr>
          <w:bCs/>
          <w:iCs/>
          <w:sz w:val="28"/>
          <w:szCs w:val="28"/>
        </w:rPr>
        <w:t>Согласно базе НОБД в области 3 аварийные школы (г. Тайынша,  в  с. Вишневка и с. Драгомировка  Тайыншинского района) и 3 школы с трехсменным обучением (г</w:t>
      </w:r>
      <w:proofErr w:type="gramStart"/>
      <w:r w:rsidRPr="00111B62">
        <w:rPr>
          <w:bCs/>
          <w:iCs/>
          <w:sz w:val="28"/>
          <w:szCs w:val="28"/>
        </w:rPr>
        <w:t>.П</w:t>
      </w:r>
      <w:proofErr w:type="gramEnd"/>
      <w:r w:rsidRPr="00111B62">
        <w:rPr>
          <w:bCs/>
          <w:iCs/>
          <w:sz w:val="28"/>
          <w:szCs w:val="28"/>
        </w:rPr>
        <w:t>етропавловск (2) и   с.Смирново  Аккайынского района).</w:t>
      </w:r>
    </w:p>
    <w:p w14:paraId="553982D0" w14:textId="77777777" w:rsidR="006C07A7" w:rsidRPr="00EC37C8" w:rsidRDefault="006C07A7" w:rsidP="006C07A7">
      <w:pPr>
        <w:widowControl w:val="0"/>
        <w:pBdr>
          <w:bottom w:val="single" w:sz="4" w:space="18" w:color="FFFFFF"/>
        </w:pBdr>
        <w:tabs>
          <w:tab w:val="left" w:pos="0"/>
        </w:tabs>
        <w:ind w:firstLine="709"/>
        <w:jc w:val="both"/>
        <w:rPr>
          <w:bCs/>
          <w:iCs/>
          <w:sz w:val="28"/>
          <w:szCs w:val="28"/>
        </w:rPr>
      </w:pPr>
      <w:r w:rsidRPr="00EC37C8">
        <w:rPr>
          <w:bCs/>
          <w:iCs/>
          <w:sz w:val="28"/>
          <w:szCs w:val="28"/>
        </w:rPr>
        <w:lastRenderedPageBreak/>
        <w:t xml:space="preserve">В сентябре 2023 года завершено строительство 2-х школ взамен аварийных: в  г. Тайынша на 600 мест и </w:t>
      </w:r>
      <w:proofErr w:type="gramStart"/>
      <w:r w:rsidRPr="00EC37C8">
        <w:rPr>
          <w:bCs/>
          <w:iCs/>
          <w:sz w:val="28"/>
          <w:szCs w:val="28"/>
        </w:rPr>
        <w:t>в</w:t>
      </w:r>
      <w:proofErr w:type="gramEnd"/>
      <w:r w:rsidRPr="00EC37C8">
        <w:rPr>
          <w:bCs/>
          <w:iCs/>
          <w:sz w:val="28"/>
          <w:szCs w:val="28"/>
        </w:rPr>
        <w:t xml:space="preserve"> с. Вишневка на 120 мест</w:t>
      </w:r>
      <w:r w:rsidRPr="00EC37C8">
        <w:rPr>
          <w:bCs/>
          <w:iCs/>
          <w:sz w:val="28"/>
          <w:szCs w:val="28"/>
          <w:lang w:val="kk-KZ"/>
        </w:rPr>
        <w:t>.</w:t>
      </w:r>
    </w:p>
    <w:p w14:paraId="1A5C48EC" w14:textId="77777777" w:rsidR="006C07A7" w:rsidRPr="00EC37C8" w:rsidRDefault="006C07A7" w:rsidP="006C07A7">
      <w:pPr>
        <w:widowControl w:val="0"/>
        <w:pBdr>
          <w:bottom w:val="single" w:sz="4" w:space="18" w:color="FFFFFF"/>
        </w:pBdr>
        <w:tabs>
          <w:tab w:val="left" w:pos="0"/>
        </w:tabs>
        <w:ind w:firstLine="709"/>
        <w:jc w:val="both"/>
        <w:rPr>
          <w:bCs/>
          <w:sz w:val="28"/>
          <w:szCs w:val="28"/>
        </w:rPr>
      </w:pPr>
      <w:r w:rsidRPr="00EC37C8">
        <w:rPr>
          <w:bCs/>
          <w:iCs/>
          <w:sz w:val="28"/>
          <w:szCs w:val="28"/>
        </w:rPr>
        <w:t>Также планируется строительство школы на 120 мест в с</w:t>
      </w:r>
      <w:proofErr w:type="gramStart"/>
      <w:r w:rsidRPr="00EC37C8">
        <w:rPr>
          <w:bCs/>
          <w:iCs/>
          <w:sz w:val="28"/>
          <w:szCs w:val="28"/>
        </w:rPr>
        <w:t>.Д</w:t>
      </w:r>
      <w:proofErr w:type="gramEnd"/>
      <w:r w:rsidRPr="00EC37C8">
        <w:rPr>
          <w:bCs/>
          <w:iCs/>
          <w:sz w:val="28"/>
          <w:szCs w:val="28"/>
        </w:rPr>
        <w:t xml:space="preserve">рагомировка, разработана ПСД </w:t>
      </w:r>
      <w:r w:rsidRPr="00EC37C8">
        <w:rPr>
          <w:bCs/>
          <w:i/>
          <w:iCs/>
          <w:sz w:val="28"/>
          <w:szCs w:val="28"/>
        </w:rPr>
        <w:t>(имеется положительное заключение комплексной вневедо</w:t>
      </w:r>
      <w:r w:rsidRPr="00EC37C8">
        <w:rPr>
          <w:bCs/>
          <w:i/>
          <w:iCs/>
          <w:sz w:val="28"/>
          <w:szCs w:val="28"/>
          <w:lang w:val="kk-KZ"/>
        </w:rPr>
        <w:t>м</w:t>
      </w:r>
      <w:r w:rsidRPr="00EC37C8">
        <w:rPr>
          <w:bCs/>
          <w:i/>
          <w:iCs/>
          <w:sz w:val="28"/>
          <w:szCs w:val="28"/>
        </w:rPr>
        <w:t>ственной экспертизы)</w:t>
      </w:r>
      <w:r w:rsidRPr="00EC37C8">
        <w:rPr>
          <w:bCs/>
          <w:iCs/>
          <w:sz w:val="28"/>
          <w:szCs w:val="28"/>
        </w:rPr>
        <w:t>. Таким образом, вопрос ликвидации аварийных школ будет решен к 2025 году.</w:t>
      </w:r>
    </w:p>
    <w:p w14:paraId="616633AA" w14:textId="7DB59A8E" w:rsidR="006C07A7" w:rsidRPr="00EC37C8" w:rsidRDefault="006C07A7" w:rsidP="006C07A7">
      <w:pPr>
        <w:widowControl w:val="0"/>
        <w:pBdr>
          <w:bottom w:val="single" w:sz="4" w:space="18" w:color="FFFFFF"/>
        </w:pBdr>
        <w:tabs>
          <w:tab w:val="left" w:pos="0"/>
        </w:tabs>
        <w:ind w:firstLine="709"/>
        <w:jc w:val="both"/>
        <w:rPr>
          <w:sz w:val="28"/>
          <w:szCs w:val="28"/>
        </w:rPr>
      </w:pPr>
      <w:r w:rsidRPr="00EC37C8">
        <w:rPr>
          <w:sz w:val="28"/>
          <w:szCs w:val="28"/>
        </w:rPr>
        <w:t>Кроме того, начато строительство школы на 300 мест с интернатом на 50 мест в микрорайоне «Береке» г</w:t>
      </w:r>
      <w:proofErr w:type="gramStart"/>
      <w:r w:rsidRPr="00EC37C8">
        <w:rPr>
          <w:sz w:val="28"/>
          <w:szCs w:val="28"/>
        </w:rPr>
        <w:t>.П</w:t>
      </w:r>
      <w:proofErr w:type="gramEnd"/>
      <w:r w:rsidRPr="00EC37C8">
        <w:rPr>
          <w:sz w:val="28"/>
          <w:szCs w:val="28"/>
        </w:rPr>
        <w:t>етропавловска.</w:t>
      </w:r>
    </w:p>
    <w:p w14:paraId="28D8E7DC" w14:textId="3AF73884" w:rsidR="006C07A7" w:rsidRPr="00EC37C8" w:rsidRDefault="006C07A7" w:rsidP="006C07A7">
      <w:pPr>
        <w:widowControl w:val="0"/>
        <w:pBdr>
          <w:bottom w:val="single" w:sz="4" w:space="18" w:color="FFFFFF"/>
        </w:pBdr>
        <w:tabs>
          <w:tab w:val="left" w:pos="0"/>
        </w:tabs>
        <w:ind w:firstLine="709"/>
        <w:jc w:val="both"/>
        <w:rPr>
          <w:rFonts w:eastAsia="Calibri"/>
          <w:sz w:val="28"/>
          <w:szCs w:val="28"/>
          <w:lang w:eastAsia="en-US"/>
        </w:rPr>
      </w:pPr>
      <w:r w:rsidRPr="00EC37C8">
        <w:rPr>
          <w:sz w:val="28"/>
          <w:szCs w:val="28"/>
        </w:rPr>
        <w:t xml:space="preserve">В </w:t>
      </w:r>
      <w:proofErr w:type="gramStart"/>
      <w:r w:rsidRPr="00EC37C8">
        <w:rPr>
          <w:sz w:val="28"/>
          <w:szCs w:val="28"/>
        </w:rPr>
        <w:t>рамках</w:t>
      </w:r>
      <w:proofErr w:type="gramEnd"/>
      <w:r w:rsidRPr="00EC37C8">
        <w:rPr>
          <w:sz w:val="28"/>
          <w:szCs w:val="28"/>
        </w:rPr>
        <w:t xml:space="preserve"> пилотного Национального проекта «Комфортная школа» </w:t>
      </w:r>
      <w:r w:rsidRPr="00EC37C8">
        <w:rPr>
          <w:i/>
          <w:sz w:val="28"/>
          <w:szCs w:val="28"/>
        </w:rPr>
        <w:t xml:space="preserve">(далее-Проект) </w:t>
      </w:r>
      <w:r w:rsidRPr="00EC37C8">
        <w:rPr>
          <w:sz w:val="28"/>
          <w:szCs w:val="28"/>
        </w:rPr>
        <w:t>предусмотрено строительство 4-х школ на 2 700 мест</w:t>
      </w:r>
      <w:r w:rsidRPr="00EC37C8">
        <w:rPr>
          <w:sz w:val="28"/>
          <w:szCs w:val="28"/>
          <w:lang w:val="kk-KZ"/>
        </w:rPr>
        <w:t xml:space="preserve"> </w:t>
      </w:r>
      <w:r w:rsidRPr="00EC37C8">
        <w:rPr>
          <w:sz w:val="28"/>
          <w:szCs w:val="28"/>
        </w:rPr>
        <w:t xml:space="preserve">в </w:t>
      </w:r>
      <w:r w:rsidRPr="00EC37C8">
        <w:rPr>
          <w:sz w:val="28"/>
          <w:szCs w:val="28"/>
          <w:lang w:val="kk-KZ"/>
        </w:rPr>
        <w:t xml:space="preserve"> </w:t>
      </w:r>
      <w:r w:rsidRPr="00EC37C8">
        <w:rPr>
          <w:sz w:val="28"/>
          <w:szCs w:val="28"/>
        </w:rPr>
        <w:t>г. Петропавловск, в том числе:</w:t>
      </w:r>
      <w:r w:rsidRPr="00EC37C8">
        <w:rPr>
          <w:sz w:val="28"/>
          <w:szCs w:val="28"/>
          <w:lang w:val="kk-KZ"/>
        </w:rPr>
        <w:t xml:space="preserve"> в 2023 году - на 600 мест в мкр. «Орман», на 600 мест в мкр. «Береке», в 2024 году - на 600 мест в мкр «Копай» и на 900 мест в мкр «Жас-Өркен».</w:t>
      </w:r>
      <w:r w:rsidRPr="00EC37C8">
        <w:rPr>
          <w:rFonts w:eastAsia="Calibri"/>
          <w:sz w:val="28"/>
          <w:szCs w:val="28"/>
          <w:lang w:val="kk-KZ" w:eastAsia="en-US"/>
        </w:rPr>
        <w:t xml:space="preserve"> </w:t>
      </w:r>
    </w:p>
    <w:p w14:paraId="2443BA5D" w14:textId="77777777" w:rsidR="006C07A7" w:rsidRPr="00EC37C8" w:rsidRDefault="006C07A7" w:rsidP="006C07A7">
      <w:pPr>
        <w:widowControl w:val="0"/>
        <w:pBdr>
          <w:bottom w:val="single" w:sz="4" w:space="18" w:color="FFFFFF"/>
        </w:pBdr>
        <w:tabs>
          <w:tab w:val="left" w:pos="0"/>
        </w:tabs>
        <w:ind w:firstLine="709"/>
        <w:jc w:val="both"/>
      </w:pPr>
      <w:r w:rsidRPr="00EC37C8">
        <w:rPr>
          <w:rFonts w:eastAsia="Calibri"/>
          <w:sz w:val="28"/>
          <w:szCs w:val="28"/>
          <w:lang w:eastAsia="en-US"/>
        </w:rPr>
        <w:t>В 2023 году запланировано начало строительства 2-х школ на 1 200 мест с завершением</w:t>
      </w:r>
      <w:r w:rsidRPr="00EC37C8">
        <w:rPr>
          <w:rFonts w:eastAsia="Calibri"/>
          <w:sz w:val="28"/>
          <w:szCs w:val="28"/>
          <w:lang w:val="kk-KZ" w:eastAsia="en-US"/>
        </w:rPr>
        <w:t xml:space="preserve"> работ </w:t>
      </w:r>
      <w:r w:rsidRPr="00EC37C8">
        <w:rPr>
          <w:rFonts w:eastAsia="Calibri"/>
          <w:sz w:val="28"/>
          <w:szCs w:val="28"/>
          <w:lang w:eastAsia="en-US"/>
        </w:rPr>
        <w:t xml:space="preserve">в 2024 году. </w:t>
      </w:r>
    </w:p>
    <w:p w14:paraId="55515AA6" w14:textId="77777777" w:rsidR="006C07A7" w:rsidRPr="00EC37C8" w:rsidRDefault="006C07A7" w:rsidP="006C07A7">
      <w:pPr>
        <w:widowControl w:val="0"/>
        <w:pBdr>
          <w:bottom w:val="single" w:sz="4" w:space="18" w:color="FFFFFF"/>
        </w:pBdr>
        <w:tabs>
          <w:tab w:val="left" w:pos="0"/>
        </w:tabs>
        <w:ind w:firstLine="709"/>
        <w:jc w:val="both"/>
        <w:rPr>
          <w:bCs/>
          <w:sz w:val="28"/>
          <w:szCs w:val="28"/>
        </w:rPr>
      </w:pPr>
      <w:r w:rsidRPr="00EC37C8">
        <w:rPr>
          <w:sz w:val="28"/>
          <w:szCs w:val="28"/>
        </w:rPr>
        <w:t xml:space="preserve">В 2023 году в области из местного бюджета выделено 328 млн. тенге на приобретение 31 предметных кабинетов физики, биологии. </w:t>
      </w:r>
    </w:p>
    <w:p w14:paraId="2D0F7C7B" w14:textId="77777777" w:rsidR="006C07A7" w:rsidRPr="00EC37C8" w:rsidRDefault="006C07A7" w:rsidP="006C07A7">
      <w:pPr>
        <w:widowControl w:val="0"/>
        <w:pBdr>
          <w:bottom w:val="single" w:sz="4" w:space="18" w:color="FFFFFF"/>
        </w:pBdr>
        <w:tabs>
          <w:tab w:val="left" w:pos="0"/>
        </w:tabs>
        <w:ind w:firstLine="709"/>
        <w:jc w:val="both"/>
        <w:rPr>
          <w:sz w:val="28"/>
          <w:szCs w:val="28"/>
        </w:rPr>
      </w:pPr>
      <w:r w:rsidRPr="00EC37C8">
        <w:rPr>
          <w:sz w:val="28"/>
          <w:szCs w:val="28"/>
        </w:rPr>
        <w:t>Проводится модернизация 83 школ области. На эти цели выделено 3971,9 млн. тенге.</w:t>
      </w:r>
    </w:p>
    <w:p w14:paraId="46273CEC" w14:textId="77777777" w:rsidR="006C07A7" w:rsidRPr="00EC37C8" w:rsidRDefault="006C07A7" w:rsidP="006C07A7">
      <w:pPr>
        <w:widowControl w:val="0"/>
        <w:pBdr>
          <w:bottom w:val="single" w:sz="4" w:space="18" w:color="FFFFFF"/>
        </w:pBdr>
        <w:tabs>
          <w:tab w:val="left" w:pos="0"/>
        </w:tabs>
        <w:ind w:firstLine="709"/>
        <w:jc w:val="both"/>
        <w:rPr>
          <w:sz w:val="28"/>
          <w:szCs w:val="28"/>
        </w:rPr>
      </w:pPr>
      <w:r w:rsidRPr="00EC37C8">
        <w:rPr>
          <w:sz w:val="28"/>
          <w:szCs w:val="28"/>
        </w:rPr>
        <w:t>В 202</w:t>
      </w:r>
      <w:r w:rsidRPr="00EC37C8">
        <w:rPr>
          <w:sz w:val="28"/>
          <w:szCs w:val="28"/>
          <w:lang w:val="kk-KZ"/>
        </w:rPr>
        <w:t>3</w:t>
      </w:r>
      <w:r w:rsidRPr="00EC37C8">
        <w:rPr>
          <w:sz w:val="28"/>
          <w:szCs w:val="28"/>
        </w:rPr>
        <w:t xml:space="preserve"> году все организации образования области 100% оснащены системой видеонаблюдения (12 </w:t>
      </w:r>
      <w:r w:rsidRPr="00EC37C8">
        <w:rPr>
          <w:sz w:val="28"/>
          <w:szCs w:val="28"/>
          <w:lang w:val="kk-KZ"/>
        </w:rPr>
        <w:t>817</w:t>
      </w:r>
      <w:r w:rsidRPr="00EC37C8">
        <w:rPr>
          <w:sz w:val="28"/>
          <w:szCs w:val="28"/>
        </w:rPr>
        <w:t xml:space="preserve"> ед. видеокамер). На укрепление объектов уязвимых в террористическом отношении предусмотрено 642,9 млн. тенге.</w:t>
      </w:r>
    </w:p>
    <w:p w14:paraId="6A58F316" w14:textId="77777777" w:rsidR="006C07A7" w:rsidRPr="00EC37C8" w:rsidRDefault="006C07A7" w:rsidP="006C07A7">
      <w:pPr>
        <w:widowControl w:val="0"/>
        <w:pBdr>
          <w:bottom w:val="single" w:sz="4" w:space="18" w:color="FFFFFF"/>
        </w:pBdr>
        <w:tabs>
          <w:tab w:val="left" w:pos="0"/>
        </w:tabs>
        <w:ind w:firstLine="709"/>
        <w:jc w:val="both"/>
        <w:rPr>
          <w:sz w:val="28"/>
          <w:szCs w:val="28"/>
        </w:rPr>
      </w:pPr>
      <w:r w:rsidRPr="00EC37C8">
        <w:rPr>
          <w:sz w:val="28"/>
          <w:szCs w:val="28"/>
        </w:rPr>
        <w:t>Во всех организациях образования осуществляется психолого-педагогическая поддержка детей с ООП.</w:t>
      </w:r>
    </w:p>
    <w:p w14:paraId="71728C86" w14:textId="77777777" w:rsidR="006C07A7" w:rsidRPr="00EC37C8" w:rsidRDefault="006C07A7" w:rsidP="006C07A7">
      <w:pPr>
        <w:widowControl w:val="0"/>
        <w:pBdr>
          <w:bottom w:val="single" w:sz="4" w:space="18" w:color="FFFFFF"/>
        </w:pBdr>
        <w:tabs>
          <w:tab w:val="left" w:pos="0"/>
        </w:tabs>
        <w:ind w:firstLine="709"/>
        <w:jc w:val="both"/>
        <w:rPr>
          <w:i/>
        </w:rPr>
      </w:pPr>
      <w:r w:rsidRPr="00EC37C8">
        <w:rPr>
          <w:sz w:val="28"/>
          <w:szCs w:val="28"/>
        </w:rPr>
        <w:t>Сеть организаций технического и профессионального образования области составляет 2</w:t>
      </w:r>
      <w:r w:rsidRPr="00EC37C8">
        <w:rPr>
          <w:sz w:val="28"/>
          <w:szCs w:val="28"/>
          <w:lang w:val="kk-KZ"/>
        </w:rPr>
        <w:t>4</w:t>
      </w:r>
      <w:r w:rsidRPr="00EC37C8">
        <w:rPr>
          <w:sz w:val="28"/>
          <w:szCs w:val="28"/>
        </w:rPr>
        <w:t xml:space="preserve"> колледжа </w:t>
      </w:r>
      <w:r w:rsidRPr="00EC37C8">
        <w:rPr>
          <w:i/>
        </w:rPr>
        <w:t>(из них 19 государственных, 5 - частных) (2020 год – 25, 2021 год – 23, 2022 год - 24).</w:t>
      </w:r>
    </w:p>
    <w:p w14:paraId="5285E258" w14:textId="77777777" w:rsidR="006C07A7" w:rsidRPr="00EC37C8" w:rsidRDefault="006C07A7" w:rsidP="006C07A7">
      <w:pPr>
        <w:widowControl w:val="0"/>
        <w:pBdr>
          <w:bottom w:val="single" w:sz="4" w:space="18" w:color="FFFFFF"/>
        </w:pBdr>
        <w:tabs>
          <w:tab w:val="left" w:pos="0"/>
        </w:tabs>
        <w:ind w:firstLine="709"/>
        <w:jc w:val="both"/>
        <w:rPr>
          <w:sz w:val="28"/>
          <w:szCs w:val="28"/>
        </w:rPr>
      </w:pPr>
      <w:r w:rsidRPr="00EC37C8">
        <w:rPr>
          <w:sz w:val="28"/>
          <w:szCs w:val="28"/>
        </w:rPr>
        <w:t>Контингент обучающихся в колледжах области составляет более 10 тыс. человек.</w:t>
      </w:r>
    </w:p>
    <w:p w14:paraId="754938EF" w14:textId="77777777" w:rsidR="006C07A7" w:rsidRPr="00EC37C8" w:rsidRDefault="006C07A7" w:rsidP="006C07A7">
      <w:pPr>
        <w:widowControl w:val="0"/>
        <w:pBdr>
          <w:bottom w:val="single" w:sz="4" w:space="18" w:color="FFFFFF"/>
        </w:pBdr>
        <w:tabs>
          <w:tab w:val="left" w:pos="0"/>
        </w:tabs>
        <w:ind w:firstLine="709"/>
        <w:jc w:val="both"/>
        <w:rPr>
          <w:lang w:val="kk-KZ"/>
        </w:rPr>
      </w:pPr>
      <w:r w:rsidRPr="00EC37C8">
        <w:rPr>
          <w:sz w:val="28"/>
          <w:szCs w:val="28"/>
        </w:rPr>
        <w:t xml:space="preserve">При </w:t>
      </w:r>
      <w:r w:rsidRPr="00EC37C8">
        <w:rPr>
          <w:sz w:val="28"/>
          <w:szCs w:val="28"/>
          <w:lang w:val="kk-KZ"/>
        </w:rPr>
        <w:t>5</w:t>
      </w:r>
      <w:r w:rsidRPr="00EC37C8">
        <w:rPr>
          <w:sz w:val="28"/>
          <w:szCs w:val="28"/>
        </w:rPr>
        <w:t xml:space="preserve"> колледжах действуют </w:t>
      </w:r>
      <w:r w:rsidRPr="00EC37C8">
        <w:rPr>
          <w:sz w:val="28"/>
          <w:szCs w:val="28"/>
          <w:lang w:val="kk-KZ"/>
        </w:rPr>
        <w:t>7</w:t>
      </w:r>
      <w:r w:rsidRPr="00EC37C8">
        <w:rPr>
          <w:sz w:val="28"/>
          <w:szCs w:val="28"/>
        </w:rPr>
        <w:t xml:space="preserve"> Центров компетенций: для сельскохозяйственной отрасли </w:t>
      </w:r>
      <w:r w:rsidRPr="00EC37C8">
        <w:rPr>
          <w:i/>
        </w:rPr>
        <w:t>(Высший сельскохозяйственный колледж им. Ж.Кизатова),</w:t>
      </w:r>
      <w:r w:rsidRPr="00EC37C8">
        <w:rPr>
          <w:sz w:val="28"/>
          <w:szCs w:val="28"/>
        </w:rPr>
        <w:t xml:space="preserve"> информационных технологий </w:t>
      </w:r>
      <w:r w:rsidRPr="00EC37C8">
        <w:rPr>
          <w:i/>
        </w:rPr>
        <w:t>(Высший колледж им. М.Жумабаева</w:t>
      </w:r>
      <w:r w:rsidRPr="00EC37C8">
        <w:rPr>
          <w:i/>
          <w:lang w:val="kk-KZ"/>
        </w:rPr>
        <w:t>)</w:t>
      </w:r>
      <w:r w:rsidRPr="00EC37C8">
        <w:rPr>
          <w:i/>
          <w:sz w:val="28"/>
          <w:szCs w:val="28"/>
          <w:lang w:val="kk-KZ"/>
        </w:rPr>
        <w:t>,</w:t>
      </w:r>
      <w:r w:rsidRPr="00EC37C8">
        <w:rPr>
          <w:sz w:val="28"/>
          <w:szCs w:val="28"/>
        </w:rPr>
        <w:t xml:space="preserve"> для отрасли транспорта и энергетики </w:t>
      </w:r>
      <w:r w:rsidRPr="00EC37C8">
        <w:rPr>
          <w:i/>
        </w:rPr>
        <w:t>(Северо-Казахстанский профессионально-педагогический колледж),</w:t>
      </w:r>
      <w:r w:rsidRPr="00EC37C8">
        <w:rPr>
          <w:i/>
          <w:sz w:val="28"/>
          <w:szCs w:val="28"/>
          <w:lang w:val="kk-KZ"/>
        </w:rPr>
        <w:t xml:space="preserve"> </w:t>
      </w:r>
      <w:r w:rsidRPr="00EC37C8">
        <w:rPr>
          <w:sz w:val="28"/>
          <w:szCs w:val="28"/>
        </w:rPr>
        <w:t xml:space="preserve">строительства и технология приготовления продуктов питания </w:t>
      </w:r>
      <w:r w:rsidRPr="00EC37C8">
        <w:rPr>
          <w:i/>
        </w:rPr>
        <w:t>(Высший строительно-экономический колледж)</w:t>
      </w:r>
      <w:r w:rsidRPr="00EC37C8">
        <w:rPr>
          <w:i/>
          <w:lang w:val="kk-KZ"/>
        </w:rPr>
        <w:t>,</w:t>
      </w:r>
      <w:r w:rsidRPr="00EC37C8">
        <w:rPr>
          <w:i/>
          <w:sz w:val="28"/>
          <w:szCs w:val="28"/>
          <w:lang w:val="kk-KZ"/>
        </w:rPr>
        <w:t xml:space="preserve"> </w:t>
      </w:r>
      <w:r w:rsidRPr="00EC37C8">
        <w:rPr>
          <w:sz w:val="28"/>
          <w:szCs w:val="28"/>
          <w:lang w:val="kk-KZ"/>
        </w:rPr>
        <w:t xml:space="preserve">для машиностроительной отрасли </w:t>
      </w:r>
      <w:r w:rsidRPr="00EC37C8">
        <w:rPr>
          <w:lang w:val="kk-KZ"/>
        </w:rPr>
        <w:t>(</w:t>
      </w:r>
      <w:r w:rsidRPr="00EC37C8">
        <w:rPr>
          <w:i/>
          <w:lang w:val="kk-KZ"/>
        </w:rPr>
        <w:t>Петропавловский колледж машиностроения и транспорта им.Б.Ашимова</w:t>
      </w:r>
      <w:r w:rsidRPr="00EC37C8">
        <w:rPr>
          <w:lang w:val="kk-KZ"/>
        </w:rPr>
        <w:t>).</w:t>
      </w:r>
    </w:p>
    <w:p w14:paraId="151A2967" w14:textId="77777777" w:rsidR="006C07A7" w:rsidRPr="00EC37C8" w:rsidRDefault="006C07A7" w:rsidP="006C07A7">
      <w:pPr>
        <w:widowControl w:val="0"/>
        <w:pBdr>
          <w:bottom w:val="single" w:sz="4" w:space="18" w:color="FFFFFF"/>
        </w:pBdr>
        <w:tabs>
          <w:tab w:val="left" w:pos="0"/>
        </w:tabs>
        <w:ind w:firstLine="709"/>
        <w:jc w:val="both"/>
        <w:rPr>
          <w:sz w:val="28"/>
          <w:szCs w:val="28"/>
        </w:rPr>
      </w:pPr>
      <w:r w:rsidRPr="00EC37C8">
        <w:rPr>
          <w:sz w:val="28"/>
          <w:szCs w:val="28"/>
        </w:rPr>
        <w:t xml:space="preserve">В </w:t>
      </w:r>
      <w:proofErr w:type="gramStart"/>
      <w:r w:rsidRPr="00EC37C8">
        <w:rPr>
          <w:sz w:val="28"/>
          <w:szCs w:val="28"/>
        </w:rPr>
        <w:t>Центрах</w:t>
      </w:r>
      <w:proofErr w:type="gramEnd"/>
      <w:r w:rsidRPr="00EC37C8">
        <w:rPr>
          <w:sz w:val="28"/>
          <w:szCs w:val="28"/>
        </w:rPr>
        <w:t xml:space="preserve"> компетенций проводится краткосрочное профессиональное обучение безработных граждан, проходят тренировки студентов для участия в чемпионатах WorldSkills, ведутся курсы повышения квалификации.</w:t>
      </w:r>
    </w:p>
    <w:p w14:paraId="5E853D31" w14:textId="77777777" w:rsidR="006730DB" w:rsidRPr="00EC37C8" w:rsidRDefault="006730DB" w:rsidP="006730DB">
      <w:pPr>
        <w:widowControl w:val="0"/>
        <w:pBdr>
          <w:bottom w:val="single" w:sz="4" w:space="18" w:color="FFFFFF"/>
        </w:pBdr>
        <w:tabs>
          <w:tab w:val="left" w:pos="0"/>
        </w:tabs>
        <w:ind w:firstLine="709"/>
        <w:jc w:val="both"/>
        <w:rPr>
          <w:sz w:val="28"/>
          <w:szCs w:val="28"/>
          <w:shd w:val="clear" w:color="auto" w:fill="FFFFFF"/>
        </w:rPr>
      </w:pPr>
      <w:r w:rsidRPr="00EC37C8">
        <w:rPr>
          <w:sz w:val="28"/>
          <w:szCs w:val="28"/>
          <w:shd w:val="clear" w:color="auto" w:fill="FFFFFF"/>
        </w:rPr>
        <w:t>В 202</w:t>
      </w:r>
      <w:r w:rsidRPr="00EC37C8">
        <w:rPr>
          <w:sz w:val="28"/>
          <w:szCs w:val="28"/>
          <w:shd w:val="clear" w:color="auto" w:fill="FFFFFF"/>
          <w:lang w:val="kk-KZ"/>
        </w:rPr>
        <w:t>2</w:t>
      </w:r>
      <w:r w:rsidRPr="00EC37C8">
        <w:rPr>
          <w:sz w:val="28"/>
          <w:szCs w:val="28"/>
          <w:shd w:val="clear" w:color="auto" w:fill="FFFFFF"/>
        </w:rPr>
        <w:t xml:space="preserve"> году по сравнению с 20</w:t>
      </w:r>
      <w:r w:rsidRPr="00EC37C8">
        <w:rPr>
          <w:sz w:val="28"/>
          <w:szCs w:val="28"/>
          <w:shd w:val="clear" w:color="auto" w:fill="FFFFFF"/>
          <w:lang w:val="kk-KZ"/>
        </w:rPr>
        <w:t>20</w:t>
      </w:r>
      <w:r w:rsidRPr="00EC37C8">
        <w:rPr>
          <w:sz w:val="28"/>
          <w:szCs w:val="28"/>
          <w:shd w:val="clear" w:color="auto" w:fill="FFFFFF"/>
        </w:rPr>
        <w:t xml:space="preserve"> годом произошло у</w:t>
      </w:r>
      <w:r w:rsidRPr="00EC37C8">
        <w:rPr>
          <w:sz w:val="28"/>
          <w:szCs w:val="28"/>
          <w:shd w:val="clear" w:color="auto" w:fill="FFFFFF"/>
          <w:lang w:val="kk-KZ"/>
        </w:rPr>
        <w:t>величение</w:t>
      </w:r>
      <w:r w:rsidRPr="00EC37C8">
        <w:rPr>
          <w:sz w:val="28"/>
          <w:szCs w:val="28"/>
          <w:shd w:val="clear" w:color="auto" w:fill="FFFFFF"/>
        </w:rPr>
        <w:t xml:space="preserve"> общего количества </w:t>
      </w:r>
      <w:r w:rsidRPr="00EC37C8">
        <w:rPr>
          <w:b/>
          <w:sz w:val="28"/>
          <w:szCs w:val="28"/>
          <w:shd w:val="clear" w:color="auto" w:fill="FFFFFF"/>
        </w:rPr>
        <w:t>объектов культуры</w:t>
      </w:r>
      <w:r w:rsidRPr="00EC37C8">
        <w:rPr>
          <w:sz w:val="28"/>
          <w:szCs w:val="28"/>
          <w:shd w:val="clear" w:color="auto" w:fill="FFFFFF"/>
        </w:rPr>
        <w:t xml:space="preserve"> на </w:t>
      </w:r>
      <w:r w:rsidRPr="00EC37C8">
        <w:rPr>
          <w:sz w:val="28"/>
          <w:szCs w:val="28"/>
          <w:shd w:val="clear" w:color="auto" w:fill="FFFFFF"/>
          <w:lang w:val="kk-KZ"/>
        </w:rPr>
        <w:t>5</w:t>
      </w:r>
      <w:r w:rsidRPr="00EC37C8">
        <w:rPr>
          <w:sz w:val="28"/>
          <w:szCs w:val="28"/>
          <w:shd w:val="clear" w:color="auto" w:fill="FFFFFF"/>
        </w:rPr>
        <w:t xml:space="preserve"> единиц (с </w:t>
      </w:r>
      <w:r w:rsidRPr="00EC37C8">
        <w:rPr>
          <w:sz w:val="28"/>
          <w:szCs w:val="28"/>
          <w:shd w:val="clear" w:color="auto" w:fill="FFFFFF"/>
          <w:lang w:val="kk-KZ"/>
        </w:rPr>
        <w:t>596</w:t>
      </w:r>
      <w:r w:rsidRPr="00EC37C8">
        <w:rPr>
          <w:sz w:val="28"/>
          <w:szCs w:val="28"/>
          <w:shd w:val="clear" w:color="auto" w:fill="FFFFFF"/>
        </w:rPr>
        <w:t xml:space="preserve"> до </w:t>
      </w:r>
      <w:r w:rsidRPr="00EC37C8">
        <w:rPr>
          <w:sz w:val="28"/>
          <w:szCs w:val="28"/>
          <w:shd w:val="clear" w:color="auto" w:fill="FFFFFF"/>
          <w:lang w:val="kk-KZ"/>
        </w:rPr>
        <w:t>601</w:t>
      </w:r>
      <w:r w:rsidRPr="00EC37C8">
        <w:rPr>
          <w:sz w:val="28"/>
          <w:szCs w:val="28"/>
          <w:shd w:val="clear" w:color="auto" w:fill="FFFFFF"/>
        </w:rPr>
        <w:t>), увеличилось количество объектов, находящихся в государственной собственности.</w:t>
      </w:r>
    </w:p>
    <w:p w14:paraId="1DDDBC15" w14:textId="6F3F7DDA" w:rsidR="006730DB" w:rsidRPr="00EC37C8" w:rsidRDefault="006730DB" w:rsidP="006730DB">
      <w:pPr>
        <w:widowControl w:val="0"/>
        <w:pBdr>
          <w:bottom w:val="single" w:sz="4" w:space="18" w:color="FFFFFF"/>
        </w:pBdr>
        <w:tabs>
          <w:tab w:val="left" w:pos="0"/>
        </w:tabs>
        <w:ind w:firstLine="709"/>
        <w:jc w:val="both"/>
        <w:rPr>
          <w:highlight w:val="yellow"/>
          <w:lang w:val="kk-KZ"/>
        </w:rPr>
      </w:pPr>
      <w:proofErr w:type="gramStart"/>
      <w:r w:rsidRPr="00EC37C8">
        <w:rPr>
          <w:sz w:val="28"/>
          <w:szCs w:val="28"/>
          <w:shd w:val="clear" w:color="auto" w:fill="FFFFFF"/>
        </w:rPr>
        <w:t>В течение 202</w:t>
      </w:r>
      <w:r w:rsidRPr="00EC37C8">
        <w:rPr>
          <w:sz w:val="28"/>
          <w:szCs w:val="28"/>
          <w:shd w:val="clear" w:color="auto" w:fill="FFFFFF"/>
          <w:lang w:val="kk-KZ"/>
        </w:rPr>
        <w:t>2</w:t>
      </w:r>
      <w:r w:rsidRPr="00EC37C8">
        <w:rPr>
          <w:sz w:val="28"/>
          <w:szCs w:val="28"/>
          <w:shd w:val="clear" w:color="auto" w:fill="FFFFFF"/>
        </w:rPr>
        <w:t xml:space="preserve"> года объектами сферы культуры и искусства области проведено – </w:t>
      </w:r>
      <w:r w:rsidRPr="00EC37C8">
        <w:rPr>
          <w:sz w:val="28"/>
          <w:szCs w:val="28"/>
          <w:shd w:val="clear" w:color="auto" w:fill="FFFFFF"/>
          <w:lang w:val="kk-KZ"/>
        </w:rPr>
        <w:t>34</w:t>
      </w:r>
      <w:r w:rsidRPr="00EC37C8">
        <w:rPr>
          <w:sz w:val="28"/>
          <w:szCs w:val="28"/>
          <w:shd w:val="clear" w:color="auto" w:fill="FFFFFF"/>
        </w:rPr>
        <w:t xml:space="preserve"> </w:t>
      </w:r>
      <w:r w:rsidRPr="00EC37C8">
        <w:rPr>
          <w:sz w:val="28"/>
          <w:szCs w:val="28"/>
          <w:shd w:val="clear" w:color="auto" w:fill="FFFFFF"/>
          <w:lang w:val="kk-KZ"/>
        </w:rPr>
        <w:t>974</w:t>
      </w:r>
      <w:r w:rsidRPr="00EC37C8">
        <w:rPr>
          <w:sz w:val="28"/>
          <w:szCs w:val="28"/>
          <w:shd w:val="clear" w:color="auto" w:fill="FFFFFF"/>
        </w:rPr>
        <w:t xml:space="preserve"> мероприятий (показатель увеличился на 50,7% в сравнении с 20</w:t>
      </w:r>
      <w:r w:rsidRPr="00EC37C8">
        <w:rPr>
          <w:sz w:val="28"/>
          <w:szCs w:val="28"/>
          <w:shd w:val="clear" w:color="auto" w:fill="FFFFFF"/>
          <w:lang w:val="kk-KZ"/>
        </w:rPr>
        <w:t>20</w:t>
      </w:r>
      <w:r w:rsidRPr="00EC37C8">
        <w:rPr>
          <w:sz w:val="28"/>
          <w:szCs w:val="28"/>
          <w:shd w:val="clear" w:color="auto" w:fill="FFFFFF"/>
        </w:rPr>
        <w:t xml:space="preserve"> годом – </w:t>
      </w:r>
      <w:r w:rsidRPr="00EC37C8">
        <w:rPr>
          <w:sz w:val="28"/>
          <w:szCs w:val="28"/>
          <w:shd w:val="clear" w:color="auto" w:fill="FFFFFF"/>
          <w:lang w:val="kk-KZ"/>
        </w:rPr>
        <w:t>17 740</w:t>
      </w:r>
      <w:r w:rsidRPr="00EC37C8">
        <w:rPr>
          <w:sz w:val="28"/>
          <w:szCs w:val="28"/>
          <w:shd w:val="clear" w:color="auto" w:fill="FFFFFF"/>
        </w:rPr>
        <w:t>),</w:t>
      </w:r>
      <w:r w:rsidRPr="00EC37C8">
        <w:rPr>
          <w:sz w:val="28"/>
          <w:szCs w:val="28"/>
          <w:shd w:val="clear" w:color="auto" w:fill="FFFFFF"/>
          <w:lang w:val="kk-KZ"/>
        </w:rPr>
        <w:t xml:space="preserve"> </w:t>
      </w:r>
      <w:r w:rsidRPr="00EC37C8">
        <w:rPr>
          <w:sz w:val="28"/>
          <w:szCs w:val="28"/>
          <w:shd w:val="clear" w:color="auto" w:fill="FFFFFF"/>
        </w:rPr>
        <w:t xml:space="preserve">которые посетило </w:t>
      </w:r>
      <w:r w:rsidRPr="00EC37C8">
        <w:rPr>
          <w:sz w:val="28"/>
          <w:szCs w:val="28"/>
          <w:shd w:val="clear" w:color="auto" w:fill="FFFFFF"/>
          <w:lang w:val="kk-KZ"/>
        </w:rPr>
        <w:t xml:space="preserve">6 338 152 </w:t>
      </w:r>
      <w:r w:rsidRPr="00EC37C8">
        <w:rPr>
          <w:sz w:val="28"/>
          <w:szCs w:val="28"/>
          <w:shd w:val="clear" w:color="auto" w:fill="FFFFFF"/>
        </w:rPr>
        <w:t>человек (в том числе онлайн –</w:t>
      </w:r>
      <w:r w:rsidRPr="00EC37C8">
        <w:rPr>
          <w:sz w:val="28"/>
          <w:szCs w:val="28"/>
          <w:shd w:val="clear" w:color="auto" w:fill="FFFFFF"/>
          <w:lang w:val="kk-KZ"/>
        </w:rPr>
        <w:t xml:space="preserve"> 5 601 040</w:t>
      </w:r>
      <w:r w:rsidRPr="00EC37C8">
        <w:rPr>
          <w:sz w:val="28"/>
          <w:szCs w:val="28"/>
          <w:shd w:val="clear" w:color="auto" w:fill="FFFFFF"/>
        </w:rPr>
        <w:t xml:space="preserve"> человек, офлайн –</w:t>
      </w:r>
      <w:r w:rsidRPr="00EC37C8">
        <w:rPr>
          <w:sz w:val="28"/>
          <w:szCs w:val="28"/>
          <w:shd w:val="clear" w:color="auto" w:fill="FFFFFF"/>
          <w:lang w:val="kk-KZ"/>
        </w:rPr>
        <w:t xml:space="preserve"> 737 112 </w:t>
      </w:r>
      <w:r w:rsidRPr="00EC37C8">
        <w:rPr>
          <w:sz w:val="28"/>
          <w:szCs w:val="28"/>
          <w:shd w:val="clear" w:color="auto" w:fill="FFFFFF"/>
        </w:rPr>
        <w:t xml:space="preserve">человек, показатель увеличился на 135% в сравнении с 2020 годом – </w:t>
      </w:r>
      <w:r w:rsidRPr="00EC37C8">
        <w:rPr>
          <w:sz w:val="28"/>
          <w:szCs w:val="28"/>
          <w:shd w:val="clear" w:color="auto" w:fill="FFFFFF"/>
          <w:lang w:val="kk-KZ"/>
        </w:rPr>
        <w:t>860 818</w:t>
      </w:r>
      <w:r w:rsidRPr="00EC37C8">
        <w:rPr>
          <w:sz w:val="28"/>
          <w:szCs w:val="28"/>
          <w:shd w:val="clear" w:color="auto" w:fill="FFFFFF"/>
        </w:rPr>
        <w:t xml:space="preserve"> человек), такое </w:t>
      </w:r>
      <w:r w:rsidRPr="00EC37C8">
        <w:rPr>
          <w:sz w:val="28"/>
          <w:szCs w:val="28"/>
          <w:shd w:val="clear" w:color="auto" w:fill="FFFFFF"/>
        </w:rPr>
        <w:lastRenderedPageBreak/>
        <w:t>увеличение количества посетителей связано</w:t>
      </w:r>
      <w:proofErr w:type="gramEnd"/>
      <w:r w:rsidRPr="00EC37C8">
        <w:rPr>
          <w:sz w:val="28"/>
          <w:szCs w:val="28"/>
          <w:shd w:val="clear" w:color="auto" w:fill="FFFFFF"/>
        </w:rPr>
        <w:t xml:space="preserve"> с пандемией в 2020 году. </w:t>
      </w:r>
    </w:p>
    <w:p w14:paraId="0C3FDF32" w14:textId="597E581B" w:rsidR="003D0782" w:rsidRPr="00EC37C8" w:rsidRDefault="003D0782" w:rsidP="003D0782">
      <w:pPr>
        <w:widowControl w:val="0"/>
        <w:pBdr>
          <w:bottom w:val="single" w:sz="4" w:space="18" w:color="FFFFFF"/>
        </w:pBdr>
        <w:tabs>
          <w:tab w:val="left" w:pos="0"/>
        </w:tabs>
        <w:ind w:firstLine="709"/>
        <w:jc w:val="both"/>
        <w:rPr>
          <w:sz w:val="28"/>
          <w:szCs w:val="28"/>
          <w:shd w:val="clear" w:color="auto" w:fill="FFFFFF"/>
        </w:rPr>
      </w:pPr>
      <w:r w:rsidRPr="00EC37C8">
        <w:rPr>
          <w:sz w:val="28"/>
          <w:szCs w:val="28"/>
          <w:shd w:val="clear" w:color="auto" w:fill="FFFFFF"/>
        </w:rPr>
        <w:t xml:space="preserve">Реализацию государственной </w:t>
      </w:r>
      <w:r w:rsidRPr="00EC37C8">
        <w:rPr>
          <w:b/>
          <w:sz w:val="28"/>
          <w:szCs w:val="28"/>
          <w:shd w:val="clear" w:color="auto" w:fill="FFFFFF"/>
        </w:rPr>
        <w:t>молодежной политики</w:t>
      </w:r>
      <w:r w:rsidRPr="00EC37C8">
        <w:rPr>
          <w:sz w:val="28"/>
          <w:szCs w:val="28"/>
          <w:shd w:val="clear" w:color="auto" w:fill="FFFFFF"/>
        </w:rPr>
        <w:t xml:space="preserve"> в регионе обеспечивает 14 молодежных ресурсных центров, из них: 13 в районах и 1 в г</w:t>
      </w:r>
      <w:proofErr w:type="gramStart"/>
      <w:r w:rsidRPr="00EC37C8">
        <w:rPr>
          <w:sz w:val="28"/>
          <w:szCs w:val="28"/>
          <w:shd w:val="clear" w:color="auto" w:fill="FFFFFF"/>
        </w:rPr>
        <w:t>.П</w:t>
      </w:r>
      <w:proofErr w:type="gramEnd"/>
      <w:r w:rsidRPr="00EC37C8">
        <w:rPr>
          <w:sz w:val="28"/>
          <w:szCs w:val="28"/>
          <w:shd w:val="clear" w:color="auto" w:fill="FFFFFF"/>
        </w:rPr>
        <w:t>етропавловск. Штатная численность составляет 84</w:t>
      </w:r>
      <w:r w:rsidR="004E1ABF" w:rsidRPr="00EC37C8">
        <w:rPr>
          <w:sz w:val="28"/>
          <w:szCs w:val="28"/>
          <w:shd w:val="clear" w:color="auto" w:fill="FFFFFF"/>
        </w:rPr>
        <w:t xml:space="preserve">  человек</w:t>
      </w:r>
      <w:r w:rsidR="00C56CC2" w:rsidRPr="00EC37C8">
        <w:rPr>
          <w:sz w:val="28"/>
          <w:szCs w:val="28"/>
          <w:shd w:val="clear" w:color="auto" w:fill="FFFFFF"/>
        </w:rPr>
        <w:t>а</w:t>
      </w:r>
      <w:r w:rsidR="004E1ABF" w:rsidRPr="00EC37C8">
        <w:rPr>
          <w:sz w:val="28"/>
          <w:szCs w:val="28"/>
          <w:shd w:val="clear" w:color="auto" w:fill="FFFFFF"/>
        </w:rPr>
        <w:t>. За</w:t>
      </w:r>
      <w:r w:rsidRPr="00EC37C8">
        <w:rPr>
          <w:sz w:val="28"/>
          <w:szCs w:val="28"/>
          <w:shd w:val="clear" w:color="auto" w:fill="FFFFFF"/>
        </w:rPr>
        <w:t xml:space="preserve"> 20</w:t>
      </w:r>
      <w:r w:rsidR="004E1ABF" w:rsidRPr="00EC37C8">
        <w:rPr>
          <w:sz w:val="28"/>
          <w:szCs w:val="28"/>
          <w:shd w:val="clear" w:color="auto" w:fill="FFFFFF"/>
        </w:rPr>
        <w:t>20</w:t>
      </w:r>
      <w:r w:rsidRPr="00EC37C8">
        <w:rPr>
          <w:sz w:val="28"/>
          <w:szCs w:val="28"/>
          <w:shd w:val="clear" w:color="auto" w:fill="FFFFFF"/>
        </w:rPr>
        <w:t>-202</w:t>
      </w:r>
      <w:r w:rsidR="004E1ABF" w:rsidRPr="00EC37C8">
        <w:rPr>
          <w:sz w:val="28"/>
          <w:szCs w:val="28"/>
          <w:shd w:val="clear" w:color="auto" w:fill="FFFFFF"/>
        </w:rPr>
        <w:t>2</w:t>
      </w:r>
      <w:r w:rsidRPr="00EC37C8">
        <w:rPr>
          <w:sz w:val="28"/>
          <w:szCs w:val="28"/>
          <w:shd w:val="clear" w:color="auto" w:fill="FFFFFF"/>
        </w:rPr>
        <w:t xml:space="preserve"> годы проведено более 3</w:t>
      </w:r>
      <w:r w:rsidR="004E1ABF" w:rsidRPr="00EC37C8">
        <w:rPr>
          <w:sz w:val="28"/>
          <w:szCs w:val="28"/>
          <w:shd w:val="clear" w:color="auto" w:fill="FFFFFF"/>
        </w:rPr>
        <w:t>7</w:t>
      </w:r>
      <w:r w:rsidRPr="00EC37C8">
        <w:rPr>
          <w:sz w:val="28"/>
          <w:szCs w:val="28"/>
          <w:shd w:val="clear" w:color="auto" w:fill="FFFFFF"/>
        </w:rPr>
        <w:t>00 мероприятий, направленных на формирование повышени</w:t>
      </w:r>
      <w:r w:rsidR="004E1ABF" w:rsidRPr="00EC37C8">
        <w:rPr>
          <w:sz w:val="28"/>
          <w:szCs w:val="28"/>
          <w:shd w:val="clear" w:color="auto" w:fill="FFFFFF"/>
        </w:rPr>
        <w:t>я</w:t>
      </w:r>
      <w:r w:rsidRPr="00EC37C8">
        <w:rPr>
          <w:sz w:val="28"/>
          <w:szCs w:val="28"/>
          <w:shd w:val="clear" w:color="auto" w:fill="FFFFFF"/>
        </w:rPr>
        <w:t xml:space="preserve"> правовой культуры молодежи, приобщение молодежи к культурным ценностям, воспитание гражданской и патриотической позиции, вовлечение в волонтерскую деятельность. Общий охват молодежи составил  5</w:t>
      </w:r>
      <w:r w:rsidR="004E1ABF" w:rsidRPr="00EC37C8">
        <w:rPr>
          <w:sz w:val="28"/>
          <w:szCs w:val="28"/>
          <w:shd w:val="clear" w:color="auto" w:fill="FFFFFF"/>
        </w:rPr>
        <w:t>2</w:t>
      </w:r>
      <w:r w:rsidRPr="00EC37C8">
        <w:rPr>
          <w:sz w:val="28"/>
          <w:szCs w:val="28"/>
          <w:shd w:val="clear" w:color="auto" w:fill="FFFFFF"/>
        </w:rPr>
        <w:t xml:space="preserve"> 000 человек.</w:t>
      </w:r>
    </w:p>
    <w:p w14:paraId="09623BFD" w14:textId="30B9E67C" w:rsidR="003D0782" w:rsidRPr="00EC37C8" w:rsidRDefault="003D0782" w:rsidP="003D0782">
      <w:pPr>
        <w:widowControl w:val="0"/>
        <w:pBdr>
          <w:bottom w:val="single" w:sz="4" w:space="18" w:color="FFFFFF"/>
        </w:pBdr>
        <w:tabs>
          <w:tab w:val="left" w:pos="0"/>
        </w:tabs>
        <w:ind w:firstLine="709"/>
        <w:jc w:val="both"/>
        <w:rPr>
          <w:sz w:val="28"/>
          <w:szCs w:val="28"/>
          <w:shd w:val="clear" w:color="auto" w:fill="FFFFFF"/>
        </w:rPr>
      </w:pPr>
      <w:r w:rsidRPr="00EC37C8">
        <w:rPr>
          <w:sz w:val="28"/>
          <w:szCs w:val="28"/>
          <w:shd w:val="clear" w:color="auto" w:fill="FFFFFF"/>
        </w:rPr>
        <w:t>За 20</w:t>
      </w:r>
      <w:r w:rsidR="008C0E70" w:rsidRPr="00EC37C8">
        <w:rPr>
          <w:sz w:val="28"/>
          <w:szCs w:val="28"/>
          <w:shd w:val="clear" w:color="auto" w:fill="FFFFFF"/>
        </w:rPr>
        <w:t>20</w:t>
      </w:r>
      <w:r w:rsidRPr="00EC37C8">
        <w:rPr>
          <w:sz w:val="28"/>
          <w:szCs w:val="28"/>
          <w:shd w:val="clear" w:color="auto" w:fill="FFFFFF"/>
        </w:rPr>
        <w:t xml:space="preserve"> – 20</w:t>
      </w:r>
      <w:r w:rsidR="008C0E70" w:rsidRPr="00EC37C8">
        <w:rPr>
          <w:sz w:val="28"/>
          <w:szCs w:val="28"/>
          <w:shd w:val="clear" w:color="auto" w:fill="FFFFFF"/>
        </w:rPr>
        <w:t>22</w:t>
      </w:r>
      <w:r w:rsidRPr="00EC37C8">
        <w:rPr>
          <w:sz w:val="28"/>
          <w:szCs w:val="28"/>
          <w:shd w:val="clear" w:color="auto" w:fill="FFFFFF"/>
        </w:rPr>
        <w:t xml:space="preserve"> годы в Северо-Казахстанской области было проведено    </w:t>
      </w:r>
      <w:r w:rsidR="00E406E7" w:rsidRPr="00EC37C8">
        <w:rPr>
          <w:sz w:val="28"/>
          <w:szCs w:val="28"/>
          <w:shd w:val="clear" w:color="auto" w:fill="FFFFFF"/>
        </w:rPr>
        <w:t>5 826</w:t>
      </w:r>
      <w:r w:rsidR="008C0E70" w:rsidRPr="00EC37C8">
        <w:rPr>
          <w:sz w:val="28"/>
          <w:szCs w:val="28"/>
          <w:shd w:val="clear" w:color="auto" w:fill="FFFFFF"/>
        </w:rPr>
        <w:t xml:space="preserve"> мероприятий</w:t>
      </w:r>
      <w:r w:rsidRPr="00EC37C8">
        <w:rPr>
          <w:sz w:val="28"/>
          <w:szCs w:val="28"/>
          <w:shd w:val="clear" w:color="auto" w:fill="FFFFFF"/>
        </w:rPr>
        <w:t xml:space="preserve"> в рамках 6 направлений и 17 специальных проектов </w:t>
      </w:r>
      <w:r w:rsidRPr="00EC37C8">
        <w:rPr>
          <w:b/>
          <w:sz w:val="28"/>
          <w:szCs w:val="28"/>
          <w:shd w:val="clear" w:color="auto" w:fill="FFFFFF"/>
        </w:rPr>
        <w:t>Программы «Рухани жаңғыру»,</w:t>
      </w:r>
      <w:r w:rsidRPr="00EC37C8">
        <w:rPr>
          <w:sz w:val="28"/>
          <w:szCs w:val="28"/>
          <w:shd w:val="clear" w:color="auto" w:fill="FFFFFF"/>
        </w:rPr>
        <w:t xml:space="preserve"> ориентированной на возрождение духовных ценностей казахстанцев, с охватом </w:t>
      </w:r>
      <w:r w:rsidR="00E406E7" w:rsidRPr="00EC37C8">
        <w:rPr>
          <w:sz w:val="28"/>
          <w:szCs w:val="28"/>
          <w:shd w:val="clear" w:color="auto" w:fill="FFFFFF"/>
        </w:rPr>
        <w:t>1 296 724</w:t>
      </w:r>
      <w:r w:rsidRPr="00EC37C8">
        <w:rPr>
          <w:sz w:val="28"/>
          <w:szCs w:val="28"/>
          <w:shd w:val="clear" w:color="auto" w:fill="FFFFFF"/>
        </w:rPr>
        <w:t xml:space="preserve"> человек.</w:t>
      </w:r>
    </w:p>
    <w:p w14:paraId="09F69AE7" w14:textId="77777777" w:rsidR="002D22B8" w:rsidRPr="00EC37C8" w:rsidRDefault="002D22B8" w:rsidP="002D22B8">
      <w:pPr>
        <w:widowControl w:val="0"/>
        <w:pBdr>
          <w:bottom w:val="single" w:sz="4" w:space="18" w:color="FFFFFF"/>
        </w:pBdr>
        <w:tabs>
          <w:tab w:val="left" w:pos="0"/>
        </w:tabs>
        <w:ind w:firstLine="709"/>
        <w:jc w:val="both"/>
        <w:rPr>
          <w:rFonts w:eastAsia="Batang"/>
          <w:sz w:val="28"/>
          <w:szCs w:val="28"/>
          <w:lang w:eastAsia="ko-KR"/>
        </w:rPr>
      </w:pPr>
      <w:r w:rsidRPr="00EC37C8">
        <w:rPr>
          <w:rFonts w:eastAsia="Batang"/>
          <w:sz w:val="28"/>
          <w:szCs w:val="28"/>
          <w:lang w:eastAsia="ko-KR"/>
        </w:rPr>
        <w:t xml:space="preserve">Расширяется сеть </w:t>
      </w:r>
      <w:r w:rsidRPr="00EC37C8">
        <w:rPr>
          <w:rFonts w:eastAsia="Batang"/>
          <w:b/>
          <w:sz w:val="28"/>
          <w:szCs w:val="28"/>
          <w:lang w:eastAsia="ko-KR"/>
        </w:rPr>
        <w:t>спортивных объектов</w:t>
      </w:r>
      <w:r w:rsidRPr="00EC37C8">
        <w:rPr>
          <w:rFonts w:eastAsia="Batang"/>
          <w:sz w:val="28"/>
          <w:szCs w:val="28"/>
          <w:lang w:eastAsia="ko-KR"/>
        </w:rPr>
        <w:t xml:space="preserve">. </w:t>
      </w:r>
      <w:r w:rsidRPr="00EC37C8">
        <w:rPr>
          <w:rFonts w:eastAsia="Calibri"/>
          <w:sz w:val="28"/>
          <w:szCs w:val="28"/>
        </w:rPr>
        <w:t>В 2022 году</w:t>
      </w:r>
      <w:r w:rsidRPr="00EC37C8">
        <w:rPr>
          <w:sz w:val="28"/>
          <w:szCs w:val="28"/>
        </w:rPr>
        <w:t xml:space="preserve"> </w:t>
      </w:r>
      <w:r w:rsidRPr="00EC37C8">
        <w:rPr>
          <w:rFonts w:eastAsia="Calibri"/>
          <w:sz w:val="28"/>
          <w:szCs w:val="28"/>
        </w:rPr>
        <w:t xml:space="preserve">обеспеченность населения спортивной инфраструктурой, составляла 52,2 %. По сравнению c 2020 годом увеличение произошло на 4,6%. </w:t>
      </w:r>
      <w:r w:rsidRPr="00EC37C8">
        <w:rPr>
          <w:rFonts w:eastAsia="Batang"/>
          <w:sz w:val="28"/>
          <w:szCs w:val="28"/>
          <w:lang w:eastAsia="ko-KR"/>
        </w:rPr>
        <w:t xml:space="preserve">Сеть объектов инфраструктуры увеличилась на 60 единиц. </w:t>
      </w:r>
    </w:p>
    <w:p w14:paraId="54A13B73" w14:textId="77777777" w:rsidR="002D22B8" w:rsidRPr="00EC37C8" w:rsidRDefault="002D22B8" w:rsidP="002D22B8">
      <w:pPr>
        <w:widowControl w:val="0"/>
        <w:pBdr>
          <w:bottom w:val="single" w:sz="4" w:space="18" w:color="FFFFFF"/>
        </w:pBdr>
        <w:tabs>
          <w:tab w:val="left" w:pos="0"/>
        </w:tabs>
        <w:ind w:firstLine="709"/>
        <w:jc w:val="both"/>
        <w:rPr>
          <w:sz w:val="28"/>
          <w:szCs w:val="28"/>
          <w:highlight w:val="yellow"/>
        </w:rPr>
      </w:pPr>
      <w:r w:rsidRPr="00EC37C8">
        <w:rPr>
          <w:rFonts w:eastAsia="Batang"/>
          <w:sz w:val="28"/>
          <w:lang w:eastAsia="ko-KR"/>
        </w:rPr>
        <w:t xml:space="preserve">Увеличивается </w:t>
      </w:r>
      <w:r w:rsidRPr="00EC37C8">
        <w:rPr>
          <w:sz w:val="28"/>
          <w:szCs w:val="28"/>
        </w:rPr>
        <w:t xml:space="preserve">количество граждан занимающихся физической культурой и спортом. В 2022 году охват граждан, занимающихся физической культурой и спортом, составлял </w:t>
      </w:r>
      <w:r w:rsidRPr="00EC37C8">
        <w:rPr>
          <w:rFonts w:eastAsia="Calibri"/>
          <w:sz w:val="28"/>
          <w:szCs w:val="28"/>
        </w:rPr>
        <w:t xml:space="preserve">40,2%. </w:t>
      </w:r>
      <w:r w:rsidRPr="00EC37C8">
        <w:rPr>
          <w:sz w:val="28"/>
          <w:szCs w:val="28"/>
        </w:rPr>
        <w:t xml:space="preserve">По сравнению </w:t>
      </w:r>
      <w:r w:rsidRPr="00EC37C8">
        <w:rPr>
          <w:rFonts w:eastAsia="Calibri"/>
          <w:sz w:val="28"/>
          <w:szCs w:val="28"/>
        </w:rPr>
        <w:t>с 2020 годом увеличение произошло на 7,3% или на 35 734 человек</w:t>
      </w:r>
      <w:r w:rsidRPr="00EC37C8">
        <w:rPr>
          <w:sz w:val="28"/>
          <w:szCs w:val="28"/>
        </w:rPr>
        <w:t>.</w:t>
      </w:r>
      <w:r w:rsidRPr="00EC37C8">
        <w:rPr>
          <w:sz w:val="28"/>
          <w:szCs w:val="28"/>
          <w:highlight w:val="yellow"/>
        </w:rPr>
        <w:t xml:space="preserve"> </w:t>
      </w:r>
    </w:p>
    <w:p w14:paraId="48729912" w14:textId="77777777" w:rsidR="002D22B8" w:rsidRPr="00EC37C8" w:rsidRDefault="002D22B8" w:rsidP="002D22B8">
      <w:pPr>
        <w:widowControl w:val="0"/>
        <w:pBdr>
          <w:bottom w:val="single" w:sz="4" w:space="18" w:color="FFFFFF"/>
        </w:pBdr>
        <w:tabs>
          <w:tab w:val="left" w:pos="0"/>
        </w:tabs>
        <w:ind w:firstLine="709"/>
        <w:jc w:val="both"/>
        <w:rPr>
          <w:sz w:val="28"/>
          <w:szCs w:val="28"/>
          <w:shd w:val="clear" w:color="auto" w:fill="FFFFFF"/>
        </w:rPr>
      </w:pPr>
      <w:r w:rsidRPr="00EC37C8">
        <w:rPr>
          <w:rFonts w:eastAsia="Calibri"/>
          <w:sz w:val="28"/>
          <w:szCs w:val="28"/>
        </w:rPr>
        <w:t>С мая 2021 года реализуется государственный спортивный заказ, открыты бесплатные секции по 17 видам спорта</w:t>
      </w:r>
      <w:r w:rsidRPr="00EC37C8">
        <w:rPr>
          <w:sz w:val="28"/>
          <w:szCs w:val="28"/>
        </w:rPr>
        <w:t>.</w:t>
      </w:r>
    </w:p>
    <w:p w14:paraId="6F672FC3" w14:textId="77777777" w:rsidR="002D22B8" w:rsidRPr="00EC37C8" w:rsidRDefault="002D22B8" w:rsidP="002D22B8">
      <w:pPr>
        <w:widowControl w:val="0"/>
        <w:pBdr>
          <w:bottom w:val="single" w:sz="4" w:space="18" w:color="FFFFFF"/>
        </w:pBdr>
        <w:tabs>
          <w:tab w:val="left" w:pos="0"/>
        </w:tabs>
        <w:ind w:firstLine="709"/>
        <w:jc w:val="both"/>
        <w:rPr>
          <w:rFonts w:eastAsia="Calibri"/>
          <w:sz w:val="28"/>
          <w:szCs w:val="28"/>
        </w:rPr>
      </w:pPr>
      <w:r w:rsidRPr="00EC37C8">
        <w:rPr>
          <w:sz w:val="28"/>
          <w:szCs w:val="28"/>
        </w:rPr>
        <w:t xml:space="preserve">Увеличивается количество населения </w:t>
      </w:r>
      <w:r w:rsidRPr="00EC37C8">
        <w:rPr>
          <w:rFonts w:eastAsia="Calibri"/>
          <w:sz w:val="28"/>
          <w:szCs w:val="28"/>
        </w:rPr>
        <w:t xml:space="preserve">с особыми потребностями систематически занимающегося физической культурой и спортом. В </w:t>
      </w:r>
      <w:r w:rsidRPr="00EC37C8">
        <w:rPr>
          <w:sz w:val="28"/>
          <w:szCs w:val="28"/>
        </w:rPr>
        <w:t>2022 году охват граждан</w:t>
      </w:r>
      <w:r w:rsidRPr="00EC37C8">
        <w:rPr>
          <w:rFonts w:eastAsia="Calibri"/>
          <w:sz w:val="28"/>
          <w:szCs w:val="28"/>
        </w:rPr>
        <w:t xml:space="preserve"> составил 16,04% или 1836 человека из числа лиц, не имеющих противопоказаний к занятиям физической культурой и спортом. По сравнению с 2020 годом увеличение произошло на 3,34% или на 302 человек.</w:t>
      </w:r>
    </w:p>
    <w:p w14:paraId="41672056" w14:textId="77777777" w:rsidR="00347326" w:rsidRPr="00EC37C8" w:rsidRDefault="00347326" w:rsidP="00347326">
      <w:pPr>
        <w:widowControl w:val="0"/>
        <w:pBdr>
          <w:bottom w:val="single" w:sz="4" w:space="18" w:color="FFFFFF"/>
        </w:pBdr>
        <w:tabs>
          <w:tab w:val="left" w:pos="0"/>
        </w:tabs>
        <w:ind w:firstLine="709"/>
        <w:jc w:val="both"/>
        <w:rPr>
          <w:rFonts w:eastAsia="Batang"/>
          <w:sz w:val="28"/>
          <w:szCs w:val="28"/>
          <w:lang w:eastAsia="ko-KR"/>
        </w:rPr>
      </w:pPr>
      <w:r w:rsidRPr="00EC37C8">
        <w:rPr>
          <w:rFonts w:eastAsia="Batang"/>
          <w:sz w:val="28"/>
          <w:szCs w:val="28"/>
          <w:lang w:eastAsia="ko-KR"/>
        </w:rPr>
        <w:t xml:space="preserve">В 2022 году количество </w:t>
      </w:r>
      <w:r w:rsidRPr="00EC37C8">
        <w:rPr>
          <w:rFonts w:eastAsia="Batang"/>
          <w:b/>
          <w:sz w:val="28"/>
          <w:szCs w:val="28"/>
          <w:lang w:eastAsia="ko-KR"/>
        </w:rPr>
        <w:t>туристов</w:t>
      </w:r>
      <w:r w:rsidRPr="00EC37C8">
        <w:rPr>
          <w:rFonts w:eastAsia="Batang"/>
          <w:sz w:val="28"/>
          <w:szCs w:val="28"/>
          <w:lang w:eastAsia="ko-KR"/>
        </w:rPr>
        <w:t xml:space="preserve">, посетивших нашу область, составило 146,2 тыс. человек, что меньше аналогичного периода 2021 года на 5,3%. Снижение роста показателя обусловлено плохими погодными условиями и некорректными данными от субъектов бизнеса. В 2021 году количество туристов по сравнению с 2020 годом увеличилось на 50,4%. </w:t>
      </w:r>
    </w:p>
    <w:p w14:paraId="2C506D91" w14:textId="77777777" w:rsidR="00347326" w:rsidRPr="00EC37C8" w:rsidRDefault="00347326" w:rsidP="00347326">
      <w:pPr>
        <w:widowControl w:val="0"/>
        <w:pBdr>
          <w:bottom w:val="single" w:sz="4" w:space="18" w:color="FFFFFF"/>
        </w:pBdr>
        <w:tabs>
          <w:tab w:val="left" w:pos="0"/>
        </w:tabs>
        <w:ind w:firstLine="709"/>
        <w:jc w:val="both"/>
        <w:rPr>
          <w:rFonts w:eastAsia="Batang"/>
          <w:sz w:val="28"/>
          <w:szCs w:val="28"/>
          <w:lang w:eastAsia="ko-KR"/>
        </w:rPr>
      </w:pPr>
      <w:r w:rsidRPr="00EC37C8">
        <w:rPr>
          <w:rFonts w:eastAsia="Batang"/>
          <w:sz w:val="28"/>
          <w:szCs w:val="28"/>
          <w:lang w:eastAsia="ko-KR"/>
        </w:rPr>
        <w:t>Объем оказанных услуг в 2022 году составил 1 671,6 млн. тенге, что больше аналогичного периода 2021 года на 19,5% (2021 год – 1 399,3 млн. тенге) и больше 2020 года в 2,5 раза (2020 год – 681,8 млн. тенге).</w:t>
      </w:r>
    </w:p>
    <w:p w14:paraId="248823DA" w14:textId="77777777" w:rsidR="00347326" w:rsidRPr="00EC37C8" w:rsidRDefault="00347326" w:rsidP="00347326">
      <w:pPr>
        <w:widowControl w:val="0"/>
        <w:pBdr>
          <w:bottom w:val="single" w:sz="4" w:space="18" w:color="FFFFFF"/>
        </w:pBdr>
        <w:tabs>
          <w:tab w:val="left" w:pos="0"/>
        </w:tabs>
        <w:ind w:firstLine="709"/>
        <w:jc w:val="both"/>
        <w:rPr>
          <w:rFonts w:eastAsia="Batang"/>
          <w:sz w:val="28"/>
          <w:szCs w:val="28"/>
          <w:lang w:eastAsia="ko-KR"/>
        </w:rPr>
      </w:pPr>
      <w:r w:rsidRPr="00EC37C8">
        <w:rPr>
          <w:rFonts w:eastAsia="Batang"/>
          <w:sz w:val="28"/>
          <w:szCs w:val="28"/>
          <w:lang w:eastAsia="ko-KR"/>
        </w:rPr>
        <w:t>За последние 3 года реализовано 10 инвестиционных проектов на сумму 2,1 млрд. тенге на 426 койко-мест.</w:t>
      </w:r>
    </w:p>
    <w:p w14:paraId="15D42350" w14:textId="77777777" w:rsidR="00347326" w:rsidRPr="00EC37C8" w:rsidRDefault="00347326" w:rsidP="00347326">
      <w:pPr>
        <w:widowControl w:val="0"/>
        <w:pBdr>
          <w:bottom w:val="single" w:sz="4" w:space="18" w:color="FFFFFF"/>
        </w:pBdr>
        <w:tabs>
          <w:tab w:val="left" w:pos="0"/>
        </w:tabs>
        <w:ind w:firstLine="709"/>
        <w:jc w:val="both"/>
        <w:rPr>
          <w:sz w:val="28"/>
          <w:szCs w:val="28"/>
          <w:lang w:eastAsia="ko-KR"/>
        </w:rPr>
      </w:pPr>
      <w:r w:rsidRPr="00EC37C8">
        <w:rPr>
          <w:sz w:val="28"/>
          <w:szCs w:val="28"/>
          <w:lang w:eastAsia="ko-KR"/>
        </w:rPr>
        <w:t>Ведется реализация 7 проектов на сумму 1,2 млрд. тенге (базы отдыха «Қазығұрт», «</w:t>
      </w:r>
      <w:r w:rsidRPr="00EC37C8">
        <w:rPr>
          <w:sz w:val="28"/>
          <w:szCs w:val="28"/>
          <w:lang w:val="en-US" w:eastAsia="ko-KR"/>
        </w:rPr>
        <w:t>Aytas</w:t>
      </w:r>
      <w:r w:rsidRPr="00EC37C8">
        <w:rPr>
          <w:sz w:val="28"/>
          <w:szCs w:val="28"/>
          <w:lang w:eastAsia="ko-KR"/>
        </w:rPr>
        <w:t xml:space="preserve">», «Черная лагуна», «Жемчужина», Дом у озера», ИП «Жанабаев И.М.»), в том числе реконструкция санатория «Шалкар Су» на сумму 1 млрд. тенге. </w:t>
      </w:r>
    </w:p>
    <w:p w14:paraId="065B619F" w14:textId="77777777" w:rsidR="00347326" w:rsidRPr="00EC37C8" w:rsidRDefault="00347326" w:rsidP="00347326">
      <w:pPr>
        <w:widowControl w:val="0"/>
        <w:pBdr>
          <w:bottom w:val="single" w:sz="4" w:space="18" w:color="FFFFFF"/>
        </w:pBdr>
        <w:tabs>
          <w:tab w:val="left" w:pos="0"/>
        </w:tabs>
        <w:ind w:firstLine="709"/>
        <w:jc w:val="both"/>
        <w:rPr>
          <w:sz w:val="28"/>
          <w:szCs w:val="28"/>
          <w:lang w:eastAsia="ko-KR"/>
        </w:rPr>
      </w:pPr>
      <w:r w:rsidRPr="00EC37C8">
        <w:rPr>
          <w:sz w:val="28"/>
          <w:szCs w:val="28"/>
          <w:lang w:eastAsia="ko-KR"/>
        </w:rPr>
        <w:t xml:space="preserve">Имантау-Шалкарская курортная зона </w:t>
      </w:r>
      <w:r w:rsidRPr="00EC37C8">
        <w:rPr>
          <w:i/>
          <w:iCs/>
          <w:lang w:eastAsia="ko-KR"/>
        </w:rPr>
        <w:t>(далее – ИШКЗ),</w:t>
      </w:r>
      <w:r w:rsidRPr="00EC37C8">
        <w:rPr>
          <w:sz w:val="28"/>
          <w:szCs w:val="28"/>
          <w:lang w:eastAsia="ko-KR"/>
        </w:rPr>
        <w:t xml:space="preserve"> вошла в ТОП-10 приоритетных туристских территорий республиканского значения. </w:t>
      </w:r>
    </w:p>
    <w:p w14:paraId="7ABCD505" w14:textId="77777777" w:rsidR="00347326" w:rsidRPr="00EC37C8" w:rsidRDefault="00347326" w:rsidP="00347326">
      <w:pPr>
        <w:widowControl w:val="0"/>
        <w:pBdr>
          <w:bottom w:val="single" w:sz="4" w:space="18" w:color="FFFFFF"/>
        </w:pBdr>
        <w:tabs>
          <w:tab w:val="left" w:pos="0"/>
        </w:tabs>
        <w:ind w:firstLine="709"/>
        <w:jc w:val="both"/>
        <w:rPr>
          <w:sz w:val="28"/>
          <w:szCs w:val="28"/>
          <w:lang w:eastAsia="ko-KR"/>
        </w:rPr>
      </w:pPr>
      <w:r w:rsidRPr="00EC37C8">
        <w:rPr>
          <w:sz w:val="28"/>
          <w:szCs w:val="28"/>
          <w:lang w:eastAsia="ko-KR"/>
        </w:rPr>
        <w:t xml:space="preserve">С целью развития ИШКЗ международной консалтинговой компанией «McKinsey &amp; Company» разработан Мастер-план, которым запланировано </w:t>
      </w:r>
      <w:r w:rsidRPr="00EC37C8">
        <w:rPr>
          <w:sz w:val="28"/>
          <w:szCs w:val="28"/>
          <w:lang w:eastAsia="ko-KR"/>
        </w:rPr>
        <w:lastRenderedPageBreak/>
        <w:t xml:space="preserve">развитие </w:t>
      </w:r>
      <w:proofErr w:type="gramStart"/>
      <w:r w:rsidRPr="00EC37C8">
        <w:rPr>
          <w:sz w:val="28"/>
          <w:szCs w:val="28"/>
          <w:lang w:eastAsia="ko-KR"/>
        </w:rPr>
        <w:t>пляжного</w:t>
      </w:r>
      <w:proofErr w:type="gramEnd"/>
      <w:r w:rsidRPr="00EC37C8">
        <w:rPr>
          <w:sz w:val="28"/>
          <w:szCs w:val="28"/>
          <w:lang w:eastAsia="ko-KR"/>
        </w:rPr>
        <w:t>, экологического, рыболовного туризма и кемпинговых зон.</w:t>
      </w:r>
    </w:p>
    <w:p w14:paraId="39450CDD" w14:textId="77777777" w:rsidR="00347326" w:rsidRPr="00EC37C8" w:rsidRDefault="00347326" w:rsidP="00347326">
      <w:pPr>
        <w:widowControl w:val="0"/>
        <w:pBdr>
          <w:bottom w:val="single" w:sz="4" w:space="18" w:color="FFFFFF"/>
        </w:pBdr>
        <w:tabs>
          <w:tab w:val="left" w:pos="0"/>
        </w:tabs>
        <w:ind w:firstLine="709"/>
        <w:jc w:val="both"/>
        <w:rPr>
          <w:rFonts w:eastAsia="Calibri"/>
        </w:rPr>
      </w:pPr>
      <w:r w:rsidRPr="00EC37C8">
        <w:rPr>
          <w:sz w:val="28"/>
          <w:szCs w:val="28"/>
          <w:lang w:eastAsia="ko-KR"/>
        </w:rPr>
        <w:t>Кроме того, планируется строительство транспортной и инженерной инфраструктуры, проведение благоустройство курортной зоны и т.д.</w:t>
      </w:r>
    </w:p>
    <w:p w14:paraId="68677D38" w14:textId="588FEA08" w:rsidR="00D13E15" w:rsidRPr="00EC37C8" w:rsidRDefault="00D13E15" w:rsidP="00D13E15">
      <w:pPr>
        <w:widowControl w:val="0"/>
        <w:pBdr>
          <w:bottom w:val="single" w:sz="4" w:space="18" w:color="FFFFFF"/>
        </w:pBdr>
        <w:tabs>
          <w:tab w:val="left" w:pos="0"/>
        </w:tabs>
        <w:ind w:firstLine="709"/>
        <w:jc w:val="both"/>
        <w:rPr>
          <w:sz w:val="28"/>
        </w:rPr>
      </w:pPr>
      <w:r w:rsidRPr="00EC37C8">
        <w:rPr>
          <w:sz w:val="28"/>
        </w:rPr>
        <w:t xml:space="preserve">В соответствии с действующим Реестром из 270 </w:t>
      </w:r>
      <w:r w:rsidRPr="00EC37C8">
        <w:rPr>
          <w:b/>
          <w:sz w:val="28"/>
        </w:rPr>
        <w:t xml:space="preserve">государственных услуг </w:t>
      </w:r>
      <w:r w:rsidRPr="00EC37C8">
        <w:rPr>
          <w:sz w:val="28"/>
        </w:rPr>
        <w:t xml:space="preserve">(с учетом подвидов), оказываемых МИО, 259 видов (93%) оказываются через портал электронного правительства, рост более чем в 2 раза </w:t>
      </w:r>
      <w:proofErr w:type="gramStart"/>
      <w:r w:rsidRPr="00EC37C8">
        <w:rPr>
          <w:sz w:val="28"/>
        </w:rPr>
        <w:t>за</w:t>
      </w:r>
      <w:proofErr w:type="gramEnd"/>
      <w:r w:rsidRPr="00EC37C8">
        <w:rPr>
          <w:sz w:val="28"/>
        </w:rPr>
        <w:t xml:space="preserve"> последние 3 года (</w:t>
      </w:r>
      <w:r w:rsidRPr="00EC37C8">
        <w:rPr>
          <w:i/>
        </w:rPr>
        <w:t>в 2020г. - 170 услуг без учета подвидов, 2022г.-172 услуг</w:t>
      </w:r>
      <w:r w:rsidRPr="00EC37C8">
        <w:rPr>
          <w:sz w:val="28"/>
        </w:rPr>
        <w:t>).</w:t>
      </w:r>
    </w:p>
    <w:p w14:paraId="653BC65A" w14:textId="77777777" w:rsidR="00D13E15" w:rsidRPr="00EC37C8" w:rsidRDefault="00D13E15" w:rsidP="00D13E15">
      <w:pPr>
        <w:widowControl w:val="0"/>
        <w:pBdr>
          <w:bottom w:val="single" w:sz="4" w:space="18" w:color="FFFFFF"/>
        </w:pBdr>
        <w:tabs>
          <w:tab w:val="left" w:pos="0"/>
        </w:tabs>
        <w:ind w:firstLine="709"/>
        <w:jc w:val="both"/>
        <w:rPr>
          <w:sz w:val="28"/>
        </w:rPr>
      </w:pPr>
      <w:r w:rsidRPr="00EC37C8">
        <w:rPr>
          <w:sz w:val="28"/>
        </w:rPr>
        <w:t>На сегодня в 23 школах и 1 ДДО реализованы проекты «Smart-школа» и «Smart-детский сад», также в 28 ДДО «Электронный детский сад». Автоматизированы услуги: «Постановка на очередь детей дошкольного возраста (</w:t>
      </w:r>
      <w:r w:rsidRPr="00EC37C8">
        <w:rPr>
          <w:i/>
        </w:rPr>
        <w:t>до 7 лет</w:t>
      </w:r>
      <w:r w:rsidRPr="00EC37C8">
        <w:rPr>
          <w:sz w:val="28"/>
        </w:rPr>
        <w:t>)» и «Выдача направления о приеме в первый класс». Применяются платформа «Bilimland» и ЕИС «Кунделік KZ». Открыты Дворец школьников «</w:t>
      </w:r>
      <w:r w:rsidRPr="00EC37C8">
        <w:rPr>
          <w:sz w:val="28"/>
          <w:lang w:val="en-US"/>
        </w:rPr>
        <w:t>Digital Urpaq</w:t>
      </w:r>
      <w:r w:rsidRPr="00EC37C8">
        <w:rPr>
          <w:sz w:val="28"/>
        </w:rPr>
        <w:t xml:space="preserve">», </w:t>
      </w:r>
      <w:r w:rsidRPr="00EC37C8">
        <w:rPr>
          <w:sz w:val="28"/>
          <w:lang w:val="en-US"/>
        </w:rPr>
        <w:t>IT</w:t>
      </w:r>
      <w:r w:rsidRPr="00EC37C8">
        <w:rPr>
          <w:sz w:val="28"/>
        </w:rPr>
        <w:t>-лицей и 17 IT-классов, внедрен курс «Робототехника».</w:t>
      </w:r>
    </w:p>
    <w:p w14:paraId="413551F2" w14:textId="77777777" w:rsidR="00D13E15" w:rsidRPr="00EC37C8" w:rsidRDefault="00D13E15" w:rsidP="00D13E15">
      <w:pPr>
        <w:widowControl w:val="0"/>
        <w:pBdr>
          <w:bottom w:val="single" w:sz="4" w:space="18" w:color="FFFFFF"/>
        </w:pBdr>
        <w:tabs>
          <w:tab w:val="left" w:pos="0"/>
        </w:tabs>
        <w:ind w:firstLine="709"/>
        <w:jc w:val="both"/>
        <w:rPr>
          <w:sz w:val="28"/>
          <w:szCs w:val="28"/>
          <w:shd w:val="clear" w:color="auto" w:fill="FFFFFF"/>
        </w:rPr>
      </w:pPr>
      <w:r w:rsidRPr="00EC37C8">
        <w:rPr>
          <w:sz w:val="28"/>
        </w:rPr>
        <w:t>Все мед</w:t>
      </w:r>
      <w:proofErr w:type="gramStart"/>
      <w:r w:rsidRPr="00EC37C8">
        <w:rPr>
          <w:sz w:val="28"/>
        </w:rPr>
        <w:t>.о</w:t>
      </w:r>
      <w:proofErr w:type="gramEnd"/>
      <w:r w:rsidRPr="00EC37C8">
        <w:rPr>
          <w:sz w:val="28"/>
        </w:rPr>
        <w:t>рганизации города оснащены компьютерной техникой, имеют доступ к ШПД и обеспечены Медицинскими информационными системами. Кроме того, применяются мобильные приложения SKOMED, DamuMed, WEB приложения Антиинсульт.</w:t>
      </w:r>
    </w:p>
    <w:p w14:paraId="3595964B" w14:textId="77777777" w:rsidR="00D13E15" w:rsidRPr="00EC37C8" w:rsidRDefault="00D13E15" w:rsidP="00D13E15">
      <w:pPr>
        <w:widowControl w:val="0"/>
        <w:pBdr>
          <w:bottom w:val="single" w:sz="4" w:space="18" w:color="FFFFFF"/>
        </w:pBdr>
        <w:tabs>
          <w:tab w:val="left" w:pos="0"/>
        </w:tabs>
        <w:ind w:firstLine="709"/>
        <w:jc w:val="both"/>
        <w:rPr>
          <w:sz w:val="28"/>
          <w:szCs w:val="28"/>
          <w:shd w:val="clear" w:color="auto" w:fill="FFFFFF"/>
        </w:rPr>
      </w:pPr>
      <w:r w:rsidRPr="00EC37C8">
        <w:rPr>
          <w:sz w:val="28"/>
        </w:rPr>
        <w:t xml:space="preserve">Функционирует Единый расчетный центр, оказывающий посредством портала sk_energo.kz в электронном формате 20 услуг. Коммунальными службами </w:t>
      </w:r>
      <w:proofErr w:type="gramStart"/>
      <w:r w:rsidRPr="00EC37C8">
        <w:rPr>
          <w:sz w:val="28"/>
        </w:rPr>
        <w:t>используется система SKADA и ведется</w:t>
      </w:r>
      <w:proofErr w:type="gramEnd"/>
      <w:r w:rsidRPr="00EC37C8">
        <w:rPr>
          <w:sz w:val="28"/>
        </w:rPr>
        <w:t xml:space="preserve"> установка коммунальных приборов учета с функцией передачи данных.</w:t>
      </w:r>
    </w:p>
    <w:p w14:paraId="1BF7AA3D" w14:textId="77777777" w:rsidR="00576AFB" w:rsidRPr="00EC37C8" w:rsidRDefault="00F55979" w:rsidP="00576AFB">
      <w:pPr>
        <w:widowControl w:val="0"/>
        <w:pBdr>
          <w:bottom w:val="single" w:sz="4" w:space="18" w:color="FFFFFF"/>
        </w:pBdr>
        <w:tabs>
          <w:tab w:val="left" w:pos="0"/>
        </w:tabs>
        <w:ind w:firstLine="709"/>
        <w:jc w:val="both"/>
        <w:rPr>
          <w:rFonts w:eastAsia="Batang"/>
          <w:sz w:val="28"/>
          <w:szCs w:val="28"/>
          <w:lang w:eastAsia="ko-KR"/>
        </w:rPr>
      </w:pPr>
      <w:r w:rsidRPr="00EC37C8">
        <w:rPr>
          <w:rFonts w:eastAsia="Batang"/>
          <w:sz w:val="28"/>
          <w:szCs w:val="28"/>
          <w:lang w:eastAsia="ko-KR"/>
        </w:rPr>
        <w:t xml:space="preserve">В </w:t>
      </w:r>
      <w:proofErr w:type="gramStart"/>
      <w:r w:rsidRPr="00EC37C8">
        <w:rPr>
          <w:rFonts w:eastAsia="Batang"/>
          <w:sz w:val="28"/>
          <w:szCs w:val="28"/>
          <w:lang w:eastAsia="ko-KR"/>
        </w:rPr>
        <w:t>целом</w:t>
      </w:r>
      <w:proofErr w:type="gramEnd"/>
      <w:r w:rsidRPr="00EC37C8">
        <w:rPr>
          <w:rFonts w:eastAsia="Batang"/>
          <w:sz w:val="28"/>
          <w:szCs w:val="28"/>
          <w:lang w:eastAsia="ko-KR"/>
        </w:rPr>
        <w:t xml:space="preserve"> потенциал Северо-Казахстанской области создает благоприятные предпосылки для устойчивого развития экономики региона и повышения качества жизни населения.</w:t>
      </w:r>
    </w:p>
    <w:p w14:paraId="074AB823" w14:textId="77777777" w:rsidR="00576AFB" w:rsidRPr="00EC37C8" w:rsidRDefault="00576AFB" w:rsidP="00576AFB">
      <w:pPr>
        <w:widowControl w:val="0"/>
        <w:pBdr>
          <w:bottom w:val="single" w:sz="4" w:space="18" w:color="FFFFFF"/>
        </w:pBdr>
        <w:tabs>
          <w:tab w:val="left" w:pos="0"/>
        </w:tabs>
        <w:ind w:firstLine="709"/>
        <w:jc w:val="both"/>
        <w:rPr>
          <w:rFonts w:eastAsia="Batang"/>
          <w:sz w:val="28"/>
          <w:szCs w:val="28"/>
          <w:highlight w:val="yellow"/>
          <w:lang w:eastAsia="ko-KR"/>
        </w:rPr>
      </w:pPr>
    </w:p>
    <w:p w14:paraId="5886BF40" w14:textId="77777777" w:rsidR="00576AFB" w:rsidRPr="00EC37C8" w:rsidRDefault="00585512" w:rsidP="00576AFB">
      <w:pPr>
        <w:widowControl w:val="0"/>
        <w:pBdr>
          <w:bottom w:val="single" w:sz="4" w:space="18" w:color="FFFFFF"/>
        </w:pBdr>
        <w:tabs>
          <w:tab w:val="left" w:pos="0"/>
        </w:tabs>
        <w:ind w:firstLine="709"/>
        <w:jc w:val="both"/>
        <w:rPr>
          <w:b/>
          <w:sz w:val="28"/>
          <w:szCs w:val="28"/>
        </w:rPr>
      </w:pPr>
      <w:r w:rsidRPr="00EC37C8">
        <w:rPr>
          <w:b/>
          <w:sz w:val="28"/>
          <w:szCs w:val="28"/>
        </w:rPr>
        <w:t>Комплексная характеристика основных проблем</w:t>
      </w:r>
    </w:p>
    <w:p w14:paraId="5CDB4818" w14:textId="54ED1C6C" w:rsidR="008F7F68" w:rsidRPr="00EC37C8" w:rsidRDefault="00D139FA" w:rsidP="008F7F68">
      <w:pPr>
        <w:widowControl w:val="0"/>
        <w:pBdr>
          <w:bottom w:val="single" w:sz="4" w:space="18" w:color="FFFFFF"/>
        </w:pBdr>
        <w:tabs>
          <w:tab w:val="left" w:pos="0"/>
        </w:tabs>
        <w:ind w:firstLine="709"/>
        <w:jc w:val="both"/>
      </w:pPr>
      <w:r w:rsidRPr="00EC37C8">
        <w:rPr>
          <w:sz w:val="28"/>
          <w:szCs w:val="28"/>
        </w:rPr>
        <w:t>В Северо-Казахстанской области имеется ряд проблемных вопросов, на решение которых направлена данная Программа.</w:t>
      </w:r>
    </w:p>
    <w:p w14:paraId="1BC526DA" w14:textId="77777777" w:rsidR="008F7F68" w:rsidRPr="00EC37C8" w:rsidRDefault="008F7F68" w:rsidP="008F7F68">
      <w:pPr>
        <w:widowControl w:val="0"/>
        <w:pBdr>
          <w:bottom w:val="single" w:sz="4" w:space="18" w:color="FFFFFF"/>
        </w:pBdr>
        <w:tabs>
          <w:tab w:val="left" w:pos="0"/>
        </w:tabs>
        <w:ind w:firstLine="709"/>
        <w:jc w:val="both"/>
        <w:rPr>
          <w:sz w:val="28"/>
          <w:szCs w:val="28"/>
        </w:rPr>
      </w:pPr>
      <w:r w:rsidRPr="00EC37C8">
        <w:rPr>
          <w:sz w:val="28"/>
          <w:szCs w:val="28"/>
        </w:rPr>
        <w:t xml:space="preserve">Отмечается тенденция ежегодного </w:t>
      </w:r>
      <w:r w:rsidRPr="00EC37C8">
        <w:rPr>
          <w:b/>
          <w:sz w:val="28"/>
          <w:szCs w:val="28"/>
        </w:rPr>
        <w:t>снижения численности населения</w:t>
      </w:r>
      <w:r w:rsidRPr="00EC37C8">
        <w:rPr>
          <w:sz w:val="28"/>
          <w:szCs w:val="28"/>
        </w:rPr>
        <w:t xml:space="preserve">. За последние три года </w:t>
      </w:r>
      <w:r w:rsidRPr="00EC37C8">
        <w:rPr>
          <w:i/>
          <w:szCs w:val="28"/>
        </w:rPr>
        <w:t xml:space="preserve">(2020-2022 гг.) </w:t>
      </w:r>
      <w:r w:rsidRPr="00EC37C8">
        <w:rPr>
          <w:sz w:val="28"/>
          <w:szCs w:val="28"/>
        </w:rPr>
        <w:t xml:space="preserve">количество жителей региона сократилось на 9,6 тысяч человек и на сегодня </w:t>
      </w:r>
      <w:r w:rsidRPr="00EC37C8">
        <w:rPr>
          <w:i/>
          <w:szCs w:val="28"/>
        </w:rPr>
        <w:t>(на 1.08.2023 г.)</w:t>
      </w:r>
      <w:r w:rsidRPr="00EC37C8">
        <w:rPr>
          <w:szCs w:val="28"/>
        </w:rPr>
        <w:t xml:space="preserve"> </w:t>
      </w:r>
      <w:r w:rsidRPr="00EC37C8">
        <w:rPr>
          <w:sz w:val="28"/>
          <w:szCs w:val="28"/>
        </w:rPr>
        <w:t xml:space="preserve">составляет 532,2 тыс. человек. </w:t>
      </w:r>
    </w:p>
    <w:p w14:paraId="757043D2" w14:textId="77777777" w:rsidR="008F7F68" w:rsidRPr="00EC37C8" w:rsidRDefault="008F7F68" w:rsidP="008F7F68">
      <w:pPr>
        <w:widowControl w:val="0"/>
        <w:pBdr>
          <w:bottom w:val="single" w:sz="4" w:space="18" w:color="FFFFFF"/>
        </w:pBdr>
        <w:tabs>
          <w:tab w:val="left" w:pos="0"/>
        </w:tabs>
        <w:ind w:firstLine="709"/>
        <w:jc w:val="both"/>
        <w:rPr>
          <w:sz w:val="28"/>
          <w:szCs w:val="28"/>
        </w:rPr>
      </w:pPr>
      <w:r w:rsidRPr="00EC37C8">
        <w:rPr>
          <w:sz w:val="28"/>
          <w:szCs w:val="28"/>
        </w:rPr>
        <w:t xml:space="preserve">Область характеризуется </w:t>
      </w:r>
      <w:r w:rsidRPr="00EC37C8">
        <w:rPr>
          <w:b/>
          <w:sz w:val="28"/>
          <w:szCs w:val="28"/>
        </w:rPr>
        <w:t>высокой миграцией населения</w:t>
      </w:r>
      <w:r w:rsidRPr="00EC37C8">
        <w:rPr>
          <w:sz w:val="28"/>
          <w:szCs w:val="28"/>
        </w:rPr>
        <w:t xml:space="preserve">. За 2020-2022 годы сальдо миграции составило минус 13,8 тыс. чел., из региона выбыло 58,8 тысяч человек </w:t>
      </w:r>
      <w:r w:rsidRPr="00EC37C8">
        <w:rPr>
          <w:i/>
          <w:szCs w:val="28"/>
        </w:rPr>
        <w:t>(прибыло 45,0 тысяч человек).</w:t>
      </w:r>
      <w:r w:rsidRPr="00EC37C8">
        <w:rPr>
          <w:sz w:val="28"/>
          <w:szCs w:val="28"/>
        </w:rPr>
        <w:t xml:space="preserve"> Ежегодно из региона убывает порядка 5 тыс. человек.</w:t>
      </w:r>
    </w:p>
    <w:p w14:paraId="6EE6CC31" w14:textId="77777777" w:rsidR="008F7F68" w:rsidRPr="00EC37C8" w:rsidRDefault="008F7F68" w:rsidP="008F7F68">
      <w:pPr>
        <w:widowControl w:val="0"/>
        <w:pBdr>
          <w:bottom w:val="single" w:sz="4" w:space="18" w:color="FFFFFF"/>
        </w:pBdr>
        <w:tabs>
          <w:tab w:val="left" w:pos="0"/>
        </w:tabs>
        <w:ind w:firstLine="709"/>
        <w:jc w:val="both"/>
        <w:rPr>
          <w:sz w:val="28"/>
          <w:szCs w:val="28"/>
        </w:rPr>
      </w:pPr>
      <w:r w:rsidRPr="00EC37C8">
        <w:rPr>
          <w:sz w:val="28"/>
          <w:szCs w:val="28"/>
        </w:rPr>
        <w:t>В 2020-2022 гг. отмечается естественная убыль населения 2,9 тыс. человек, число умерших за 2020-2022 гг. составило 22,2 тыс</w:t>
      </w:r>
      <w:proofErr w:type="gramStart"/>
      <w:r w:rsidRPr="00EC37C8">
        <w:rPr>
          <w:sz w:val="28"/>
          <w:szCs w:val="28"/>
        </w:rPr>
        <w:t>.ч</w:t>
      </w:r>
      <w:proofErr w:type="gramEnd"/>
      <w:r w:rsidRPr="00EC37C8">
        <w:rPr>
          <w:sz w:val="28"/>
          <w:szCs w:val="28"/>
        </w:rPr>
        <w:t>еловек, число родившихся – 19,2 тыс.человек.</w:t>
      </w:r>
    </w:p>
    <w:p w14:paraId="7FFC1262" w14:textId="045A4067" w:rsidR="008F7F68" w:rsidRPr="00EC37C8" w:rsidRDefault="008F7F68" w:rsidP="008F7F68">
      <w:pPr>
        <w:widowControl w:val="0"/>
        <w:pBdr>
          <w:bottom w:val="single" w:sz="4" w:space="18" w:color="FFFFFF"/>
        </w:pBdr>
        <w:tabs>
          <w:tab w:val="left" w:pos="0"/>
        </w:tabs>
        <w:ind w:firstLine="709"/>
        <w:jc w:val="both"/>
        <w:rPr>
          <w:highlight w:val="yellow"/>
        </w:rPr>
      </w:pPr>
      <w:r w:rsidRPr="00EC37C8">
        <w:rPr>
          <w:sz w:val="28"/>
          <w:szCs w:val="28"/>
        </w:rPr>
        <w:t xml:space="preserve">По численности сельского населения 272,9 тыс. человек </w:t>
      </w:r>
      <w:r w:rsidRPr="00EC37C8">
        <w:rPr>
          <w:i/>
          <w:szCs w:val="28"/>
        </w:rPr>
        <w:t xml:space="preserve">(на 01.08.2022 г.) </w:t>
      </w:r>
      <w:r w:rsidRPr="00EC37C8">
        <w:rPr>
          <w:sz w:val="28"/>
          <w:szCs w:val="28"/>
        </w:rPr>
        <w:t xml:space="preserve">регион занимает 11 позицию в стране. </w:t>
      </w:r>
    </w:p>
    <w:p w14:paraId="3AE6E05A" w14:textId="74CA1835" w:rsidR="00576AFB" w:rsidRPr="00EC37C8" w:rsidRDefault="00C43920" w:rsidP="00576AFB">
      <w:pPr>
        <w:widowControl w:val="0"/>
        <w:pBdr>
          <w:bottom w:val="single" w:sz="4" w:space="18" w:color="FFFFFF"/>
        </w:pBdr>
        <w:tabs>
          <w:tab w:val="left" w:pos="0"/>
        </w:tabs>
        <w:ind w:firstLine="709"/>
        <w:jc w:val="both"/>
        <w:rPr>
          <w:bCs/>
          <w:sz w:val="28"/>
          <w:szCs w:val="28"/>
        </w:rPr>
      </w:pPr>
      <w:r w:rsidRPr="00EC37C8">
        <w:rPr>
          <w:bCs/>
          <w:sz w:val="28"/>
          <w:szCs w:val="28"/>
        </w:rPr>
        <w:t xml:space="preserve">В области сохраняется </w:t>
      </w:r>
      <w:r w:rsidRPr="00EC37C8">
        <w:rPr>
          <w:b/>
          <w:bCs/>
          <w:sz w:val="28"/>
          <w:szCs w:val="28"/>
        </w:rPr>
        <w:t>дефицит врачебных кадров</w:t>
      </w:r>
      <w:r w:rsidRPr="00EC37C8">
        <w:rPr>
          <w:bCs/>
          <w:sz w:val="28"/>
          <w:szCs w:val="28"/>
        </w:rPr>
        <w:t>.</w:t>
      </w:r>
      <w:r w:rsidR="00C50F58" w:rsidRPr="00EC37C8">
        <w:rPr>
          <w:bCs/>
          <w:sz w:val="28"/>
          <w:szCs w:val="28"/>
        </w:rPr>
        <w:t xml:space="preserve"> По состоянию на 1 сентября 2023 года дефицит врачей по СКО составил 183, из них на селе -75.</w:t>
      </w:r>
    </w:p>
    <w:p w14:paraId="4639AD8B" w14:textId="3D0F9602" w:rsidR="00576AFB" w:rsidRPr="00EC37C8" w:rsidRDefault="00774DF9" w:rsidP="00576AFB">
      <w:pPr>
        <w:widowControl w:val="0"/>
        <w:pBdr>
          <w:bottom w:val="single" w:sz="4" w:space="18" w:color="FFFFFF"/>
        </w:pBdr>
        <w:tabs>
          <w:tab w:val="left" w:pos="0"/>
        </w:tabs>
        <w:ind w:firstLine="709"/>
        <w:jc w:val="both"/>
        <w:rPr>
          <w:bCs/>
          <w:sz w:val="28"/>
          <w:szCs w:val="28"/>
        </w:rPr>
      </w:pPr>
      <w:r w:rsidRPr="00EC37C8">
        <w:rPr>
          <w:bCs/>
          <w:sz w:val="28"/>
          <w:szCs w:val="28"/>
        </w:rPr>
        <w:t xml:space="preserve">Существует </w:t>
      </w:r>
      <w:r w:rsidRPr="00EC37C8">
        <w:rPr>
          <w:b/>
          <w:bCs/>
          <w:sz w:val="28"/>
          <w:szCs w:val="28"/>
        </w:rPr>
        <w:t>отток молодежи</w:t>
      </w:r>
      <w:r w:rsidRPr="00EC37C8">
        <w:rPr>
          <w:bCs/>
          <w:sz w:val="28"/>
          <w:szCs w:val="28"/>
        </w:rPr>
        <w:t xml:space="preserve"> в соседние регионы Казахстана и </w:t>
      </w:r>
      <w:r w:rsidRPr="00EC37C8">
        <w:rPr>
          <w:bCs/>
          <w:sz w:val="28"/>
          <w:szCs w:val="28"/>
        </w:rPr>
        <w:lastRenderedPageBreak/>
        <w:t xml:space="preserve">приграничные регионы Российской Федерации </w:t>
      </w:r>
      <w:r w:rsidRPr="00EC37C8">
        <w:rPr>
          <w:bCs/>
          <w:i/>
          <w:sz w:val="28"/>
          <w:szCs w:val="28"/>
        </w:rPr>
        <w:t>(за 20</w:t>
      </w:r>
      <w:r w:rsidR="004868B2" w:rsidRPr="00EC37C8">
        <w:rPr>
          <w:bCs/>
          <w:i/>
          <w:sz w:val="28"/>
          <w:szCs w:val="28"/>
        </w:rPr>
        <w:t>20</w:t>
      </w:r>
      <w:r w:rsidRPr="00EC37C8">
        <w:rPr>
          <w:bCs/>
          <w:i/>
          <w:sz w:val="28"/>
          <w:szCs w:val="28"/>
        </w:rPr>
        <w:t>-202</w:t>
      </w:r>
      <w:r w:rsidR="004868B2" w:rsidRPr="00EC37C8">
        <w:rPr>
          <w:bCs/>
          <w:i/>
          <w:sz w:val="28"/>
          <w:szCs w:val="28"/>
        </w:rPr>
        <w:t>2</w:t>
      </w:r>
      <w:r w:rsidR="00976220" w:rsidRPr="00EC37C8">
        <w:rPr>
          <w:bCs/>
          <w:i/>
          <w:sz w:val="28"/>
          <w:szCs w:val="28"/>
        </w:rPr>
        <w:t xml:space="preserve"> </w:t>
      </w:r>
      <w:r w:rsidRPr="00EC37C8">
        <w:rPr>
          <w:bCs/>
          <w:i/>
          <w:sz w:val="28"/>
          <w:szCs w:val="28"/>
        </w:rPr>
        <w:t xml:space="preserve">годы сальдо миграции составило </w:t>
      </w:r>
      <w:r w:rsidR="004868B2" w:rsidRPr="00EC37C8">
        <w:rPr>
          <w:bCs/>
          <w:i/>
          <w:sz w:val="28"/>
          <w:szCs w:val="28"/>
        </w:rPr>
        <w:t>4836</w:t>
      </w:r>
      <w:r w:rsidRPr="00EC37C8">
        <w:rPr>
          <w:bCs/>
          <w:i/>
          <w:sz w:val="28"/>
          <w:szCs w:val="28"/>
        </w:rPr>
        <w:t xml:space="preserve"> человек</w:t>
      </w:r>
      <w:r w:rsidRPr="00EC37C8">
        <w:rPr>
          <w:bCs/>
          <w:sz w:val="28"/>
          <w:szCs w:val="28"/>
        </w:rPr>
        <w:t>), что обусловлено высокой стоимостью обучения и жилья в области, низкими заработными платами и возможностями</w:t>
      </w:r>
      <w:r w:rsidRPr="00EC37C8">
        <w:rPr>
          <w:bCs/>
          <w:sz w:val="28"/>
          <w:szCs w:val="28"/>
          <w:lang w:val="kk-KZ"/>
        </w:rPr>
        <w:t xml:space="preserve"> профессиональног</w:t>
      </w:r>
      <w:r w:rsidR="001570D8" w:rsidRPr="00EC37C8">
        <w:rPr>
          <w:bCs/>
          <w:sz w:val="28"/>
          <w:szCs w:val="28"/>
          <w:lang w:val="kk-KZ"/>
        </w:rPr>
        <w:t>о</w:t>
      </w:r>
      <w:r w:rsidRPr="00EC37C8">
        <w:rPr>
          <w:bCs/>
          <w:sz w:val="28"/>
          <w:szCs w:val="28"/>
          <w:lang w:val="kk-KZ"/>
        </w:rPr>
        <w:t xml:space="preserve"> роста</w:t>
      </w:r>
      <w:r w:rsidRPr="00EC37C8">
        <w:rPr>
          <w:bCs/>
          <w:sz w:val="28"/>
          <w:szCs w:val="28"/>
        </w:rPr>
        <w:t xml:space="preserve">. </w:t>
      </w:r>
    </w:p>
    <w:p w14:paraId="2DC386F6" w14:textId="0E48E2C9" w:rsidR="00576AFB" w:rsidRPr="00EC37C8" w:rsidRDefault="00283372" w:rsidP="00576AFB">
      <w:pPr>
        <w:widowControl w:val="0"/>
        <w:pBdr>
          <w:bottom w:val="single" w:sz="4" w:space="18" w:color="FFFFFF"/>
        </w:pBdr>
        <w:tabs>
          <w:tab w:val="left" w:pos="0"/>
        </w:tabs>
        <w:ind w:firstLine="709"/>
        <w:jc w:val="both"/>
        <w:rPr>
          <w:sz w:val="28"/>
          <w:szCs w:val="28"/>
        </w:rPr>
      </w:pPr>
      <w:r w:rsidRPr="00EC37C8">
        <w:rPr>
          <w:b/>
          <w:sz w:val="28"/>
          <w:szCs w:val="28"/>
        </w:rPr>
        <w:t xml:space="preserve">В агропромышленном </w:t>
      </w:r>
      <w:proofErr w:type="gramStart"/>
      <w:r w:rsidRPr="00EC37C8">
        <w:rPr>
          <w:b/>
          <w:sz w:val="28"/>
          <w:szCs w:val="28"/>
        </w:rPr>
        <w:t>комплексе</w:t>
      </w:r>
      <w:proofErr w:type="gramEnd"/>
      <w:r w:rsidRPr="00EC37C8">
        <w:rPr>
          <w:sz w:val="28"/>
          <w:szCs w:val="28"/>
        </w:rPr>
        <w:t xml:space="preserve"> имеется проблема мелкотоварности производства, в личных подсобных хозяйствах производится около 7</w:t>
      </w:r>
      <w:r w:rsidR="00E876C9" w:rsidRPr="00EC37C8">
        <w:rPr>
          <w:sz w:val="28"/>
          <w:szCs w:val="28"/>
        </w:rPr>
        <w:t>2,5</w:t>
      </w:r>
      <w:r w:rsidRPr="00EC37C8">
        <w:rPr>
          <w:sz w:val="28"/>
          <w:szCs w:val="28"/>
        </w:rPr>
        <w:t xml:space="preserve">% мяса и </w:t>
      </w:r>
      <w:r w:rsidR="00E876C9" w:rsidRPr="00EC37C8">
        <w:rPr>
          <w:sz w:val="28"/>
          <w:szCs w:val="28"/>
        </w:rPr>
        <w:t>63,4</w:t>
      </w:r>
      <w:r w:rsidRPr="00EC37C8">
        <w:rPr>
          <w:sz w:val="28"/>
          <w:szCs w:val="28"/>
        </w:rPr>
        <w:t>% молока.</w:t>
      </w:r>
      <w:r w:rsidR="001D28EC" w:rsidRPr="00EC37C8">
        <w:rPr>
          <w:sz w:val="28"/>
          <w:szCs w:val="28"/>
        </w:rPr>
        <w:t xml:space="preserve"> </w:t>
      </w:r>
    </w:p>
    <w:p w14:paraId="435F66D4" w14:textId="636F732F" w:rsidR="00880DE5" w:rsidRPr="00EC37C8" w:rsidRDefault="00502F16" w:rsidP="00880DE5">
      <w:pPr>
        <w:widowControl w:val="0"/>
        <w:pBdr>
          <w:bottom w:val="single" w:sz="4" w:space="18" w:color="FFFFFF"/>
        </w:pBdr>
        <w:tabs>
          <w:tab w:val="left" w:pos="0"/>
        </w:tabs>
        <w:ind w:firstLine="709"/>
        <w:jc w:val="both"/>
      </w:pPr>
      <w:r w:rsidRPr="00EC37C8">
        <w:rPr>
          <w:sz w:val="28"/>
        </w:rPr>
        <w:t>Также проблемой выступает отсутствие в регионе современного рыбопитомника и рыбоперерабатывающих предприятий.</w:t>
      </w:r>
    </w:p>
    <w:p w14:paraId="232B9A5D" w14:textId="77777777" w:rsidR="002B7017" w:rsidRPr="00EC37C8" w:rsidRDefault="00435654" w:rsidP="002B7017">
      <w:pPr>
        <w:widowControl w:val="0"/>
        <w:pBdr>
          <w:bottom w:val="single" w:sz="4" w:space="18" w:color="FFFFFF"/>
        </w:pBdr>
        <w:tabs>
          <w:tab w:val="left" w:pos="0"/>
        </w:tabs>
        <w:ind w:firstLine="709"/>
        <w:jc w:val="both"/>
        <w:rPr>
          <w:sz w:val="28"/>
        </w:rPr>
      </w:pPr>
      <w:r w:rsidRPr="00EC37C8">
        <w:rPr>
          <w:sz w:val="28"/>
        </w:rPr>
        <w:t xml:space="preserve">Общей проблемой </w:t>
      </w:r>
      <w:r w:rsidRPr="00EC37C8">
        <w:rPr>
          <w:b/>
          <w:sz w:val="28"/>
        </w:rPr>
        <w:t>для систем водоснабжения и водоотведения</w:t>
      </w:r>
      <w:r w:rsidRPr="00EC37C8">
        <w:rPr>
          <w:sz w:val="28"/>
        </w:rPr>
        <w:t xml:space="preserve"> является их высокий износ. Другой проблемой являются потери воды при транспортировке по водопроводам, которая в свою очередь связана с высоким износом сетей. Также из-за низкого охвата населения очисткой сточных вод (КОС) ухудшается экологическая обстановка в регионе.</w:t>
      </w:r>
    </w:p>
    <w:p w14:paraId="2D697C60" w14:textId="77777777" w:rsidR="002B7017" w:rsidRPr="00EC37C8" w:rsidRDefault="00EA0B2C" w:rsidP="002B7017">
      <w:pPr>
        <w:widowControl w:val="0"/>
        <w:pBdr>
          <w:bottom w:val="single" w:sz="4" w:space="18" w:color="FFFFFF"/>
        </w:pBdr>
        <w:tabs>
          <w:tab w:val="left" w:pos="0"/>
        </w:tabs>
        <w:ind w:firstLine="709"/>
        <w:jc w:val="both"/>
        <w:rPr>
          <w:rFonts w:eastAsia="Calibri"/>
          <w:bCs/>
          <w:sz w:val="28"/>
          <w:szCs w:val="28"/>
        </w:rPr>
      </w:pPr>
      <w:r w:rsidRPr="00EC37C8">
        <w:rPr>
          <w:rFonts w:eastAsia="Calibri"/>
          <w:bCs/>
          <w:sz w:val="28"/>
          <w:szCs w:val="28"/>
        </w:rPr>
        <w:t xml:space="preserve">Основные проблемы региона </w:t>
      </w:r>
      <w:r w:rsidRPr="00EC37C8">
        <w:rPr>
          <w:rFonts w:eastAsia="Calibri"/>
          <w:b/>
          <w:bCs/>
          <w:sz w:val="28"/>
          <w:szCs w:val="28"/>
        </w:rPr>
        <w:t>в сфере экологии</w:t>
      </w:r>
      <w:r w:rsidRPr="00EC37C8">
        <w:rPr>
          <w:rFonts w:eastAsia="Calibri"/>
          <w:bCs/>
          <w:sz w:val="28"/>
          <w:szCs w:val="28"/>
        </w:rPr>
        <w:t xml:space="preserve"> следующие: </w:t>
      </w:r>
    </w:p>
    <w:p w14:paraId="50B5830E" w14:textId="77777777" w:rsidR="002B7017" w:rsidRPr="00EC37C8" w:rsidRDefault="00EA0B2C" w:rsidP="002B7017">
      <w:pPr>
        <w:widowControl w:val="0"/>
        <w:pBdr>
          <w:bottom w:val="single" w:sz="4" w:space="18" w:color="FFFFFF"/>
        </w:pBdr>
        <w:tabs>
          <w:tab w:val="left" w:pos="0"/>
        </w:tabs>
        <w:ind w:firstLine="709"/>
        <w:jc w:val="both"/>
        <w:rPr>
          <w:bCs/>
          <w:i/>
          <w:sz w:val="28"/>
          <w:szCs w:val="28"/>
        </w:rPr>
      </w:pPr>
      <w:r w:rsidRPr="00EC37C8">
        <w:rPr>
          <w:rFonts w:eastAsia="Calibri"/>
          <w:bCs/>
          <w:sz w:val="28"/>
          <w:szCs w:val="28"/>
        </w:rPr>
        <w:t xml:space="preserve">Наличие в области отработанных урановых месторождений. </w:t>
      </w:r>
      <w:r w:rsidRPr="00EC37C8">
        <w:rPr>
          <w:bCs/>
          <w:sz w:val="28"/>
          <w:szCs w:val="28"/>
        </w:rPr>
        <w:t xml:space="preserve">На территории СКО расположено 6 отработанных урановых месторождений и рудников </w:t>
      </w:r>
      <w:r w:rsidRPr="00EC37C8">
        <w:rPr>
          <w:bCs/>
          <w:i/>
          <w:sz w:val="28"/>
          <w:szCs w:val="28"/>
        </w:rPr>
        <w:t>(в Айыртауском районе – Грачевское, Косачинное, Дергачевское; в районе Г. Мусрепова – Шокпакское, Аккан-Бурлукское, Рудник без названия расположенный вблизи с</w:t>
      </w:r>
      <w:proofErr w:type="gramStart"/>
      <w:r w:rsidRPr="00EC37C8">
        <w:rPr>
          <w:bCs/>
          <w:i/>
          <w:sz w:val="28"/>
          <w:szCs w:val="28"/>
        </w:rPr>
        <w:t>.Т</w:t>
      </w:r>
      <w:proofErr w:type="gramEnd"/>
      <w:r w:rsidRPr="00EC37C8">
        <w:rPr>
          <w:bCs/>
          <w:i/>
          <w:sz w:val="28"/>
          <w:szCs w:val="28"/>
        </w:rPr>
        <w:t>оксан би).</w:t>
      </w:r>
    </w:p>
    <w:p w14:paraId="34D04D6B" w14:textId="77777777" w:rsidR="002B7017" w:rsidRPr="00EC37C8" w:rsidRDefault="00EA0B2C" w:rsidP="002B7017">
      <w:pPr>
        <w:widowControl w:val="0"/>
        <w:pBdr>
          <w:bottom w:val="single" w:sz="4" w:space="18" w:color="FFFFFF"/>
        </w:pBdr>
        <w:tabs>
          <w:tab w:val="left" w:pos="0"/>
        </w:tabs>
        <w:ind w:firstLine="709"/>
        <w:jc w:val="both"/>
        <w:rPr>
          <w:sz w:val="28"/>
          <w:szCs w:val="28"/>
        </w:rPr>
      </w:pPr>
      <w:r w:rsidRPr="00EC37C8">
        <w:rPr>
          <w:rFonts w:eastAsia="Calibri"/>
          <w:bCs/>
          <w:sz w:val="28"/>
          <w:szCs w:val="28"/>
        </w:rPr>
        <w:t xml:space="preserve">Загрязнение атмосферного воздуха сероводородом по городу Петропавловску. </w:t>
      </w:r>
      <w:r w:rsidRPr="00EC37C8">
        <w:rPr>
          <w:sz w:val="28"/>
          <w:szCs w:val="28"/>
        </w:rPr>
        <w:t xml:space="preserve">Основным источником превышения предельно-допустимой концентрации сероводорода в атмосферном воздухе в весенне-летний период является накопитель сточных вод «Биопруд», находящийся на балансе ТОО «Кызылжар су». </w:t>
      </w:r>
    </w:p>
    <w:p w14:paraId="575FEA9C" w14:textId="77777777" w:rsidR="006261EA" w:rsidRPr="00EC37C8" w:rsidRDefault="00EA0B2C" w:rsidP="006261EA">
      <w:pPr>
        <w:widowControl w:val="0"/>
        <w:pBdr>
          <w:bottom w:val="single" w:sz="4" w:space="18" w:color="FFFFFF"/>
        </w:pBdr>
        <w:tabs>
          <w:tab w:val="left" w:pos="0"/>
        </w:tabs>
        <w:ind w:firstLine="709"/>
        <w:jc w:val="both"/>
        <w:rPr>
          <w:rFonts w:eastAsia="Calibri"/>
          <w:bCs/>
          <w:sz w:val="28"/>
          <w:szCs w:val="28"/>
        </w:rPr>
      </w:pPr>
      <w:r w:rsidRPr="00EC37C8">
        <w:rPr>
          <w:rFonts w:eastAsia="Calibri"/>
          <w:bCs/>
          <w:sz w:val="28"/>
          <w:szCs w:val="28"/>
        </w:rPr>
        <w:t>Проблема раздельного сбора и переработки ТБО. Отсутствие в районах области современных полигонов ТБО, образование стихийных свалок. Низкий процент переработки отходов поступающих на полигоны.</w:t>
      </w:r>
    </w:p>
    <w:p w14:paraId="5C266F06" w14:textId="77777777" w:rsidR="006261EA" w:rsidRPr="00EC37C8" w:rsidRDefault="006261EA" w:rsidP="006261EA">
      <w:pPr>
        <w:widowControl w:val="0"/>
        <w:pBdr>
          <w:bottom w:val="single" w:sz="4" w:space="18" w:color="FFFFFF"/>
        </w:pBdr>
        <w:tabs>
          <w:tab w:val="left" w:pos="0"/>
        </w:tabs>
        <w:ind w:firstLine="709"/>
        <w:jc w:val="both"/>
        <w:rPr>
          <w:rFonts w:eastAsia="Calibri"/>
          <w:bCs/>
          <w:sz w:val="28"/>
          <w:szCs w:val="28"/>
        </w:rPr>
      </w:pPr>
    </w:p>
    <w:p w14:paraId="62185F9A" w14:textId="15B85876" w:rsidR="00576AFB" w:rsidRPr="00EC37C8" w:rsidRDefault="00585512" w:rsidP="006261EA">
      <w:pPr>
        <w:widowControl w:val="0"/>
        <w:pBdr>
          <w:bottom w:val="single" w:sz="4" w:space="18" w:color="FFFFFF"/>
        </w:pBdr>
        <w:tabs>
          <w:tab w:val="left" w:pos="0"/>
        </w:tabs>
        <w:ind w:firstLine="709"/>
        <w:jc w:val="both"/>
        <w:rPr>
          <w:rFonts w:eastAsia="Calibri"/>
          <w:bCs/>
          <w:sz w:val="28"/>
          <w:szCs w:val="28"/>
        </w:rPr>
      </w:pPr>
      <w:r w:rsidRPr="00EC37C8">
        <w:rPr>
          <w:b/>
          <w:i/>
          <w:sz w:val="28"/>
          <w:szCs w:val="28"/>
        </w:rPr>
        <w:t xml:space="preserve">Конкурентные преимущества </w:t>
      </w:r>
    </w:p>
    <w:p w14:paraId="5C18822B" w14:textId="77777777" w:rsidR="00576AFB" w:rsidRPr="00EC37C8" w:rsidRDefault="00784078" w:rsidP="00576AFB">
      <w:pPr>
        <w:widowControl w:val="0"/>
        <w:pBdr>
          <w:bottom w:val="single" w:sz="4" w:space="18" w:color="FFFFFF"/>
        </w:pBdr>
        <w:tabs>
          <w:tab w:val="left" w:pos="0"/>
        </w:tabs>
        <w:ind w:firstLine="709"/>
        <w:jc w:val="both"/>
        <w:rPr>
          <w:sz w:val="28"/>
          <w:szCs w:val="28"/>
        </w:rPr>
      </w:pPr>
      <w:r w:rsidRPr="00EC37C8">
        <w:rPr>
          <w:sz w:val="28"/>
          <w:szCs w:val="28"/>
        </w:rPr>
        <w:t>Н</w:t>
      </w:r>
      <w:r w:rsidR="000F6DFE" w:rsidRPr="00EC37C8">
        <w:rPr>
          <w:sz w:val="28"/>
          <w:szCs w:val="28"/>
        </w:rPr>
        <w:t xml:space="preserve">аличие </w:t>
      </w:r>
      <w:proofErr w:type="gramStart"/>
      <w:r w:rsidR="000F6DFE" w:rsidRPr="00EC37C8">
        <w:rPr>
          <w:sz w:val="28"/>
          <w:szCs w:val="28"/>
        </w:rPr>
        <w:t>плодородных</w:t>
      </w:r>
      <w:proofErr w:type="gramEnd"/>
      <w:r w:rsidR="000F6DFE" w:rsidRPr="00EC37C8">
        <w:rPr>
          <w:sz w:val="28"/>
          <w:szCs w:val="28"/>
        </w:rPr>
        <w:t xml:space="preserve"> земельных ресурсов с высоким баллом бонитета;</w:t>
      </w:r>
    </w:p>
    <w:p w14:paraId="334682B0" w14:textId="77777777" w:rsidR="00576AFB" w:rsidRPr="00EC37C8" w:rsidRDefault="00784078" w:rsidP="00576AFB">
      <w:pPr>
        <w:widowControl w:val="0"/>
        <w:pBdr>
          <w:bottom w:val="single" w:sz="4" w:space="18" w:color="FFFFFF"/>
        </w:pBdr>
        <w:tabs>
          <w:tab w:val="left" w:pos="0"/>
        </w:tabs>
        <w:ind w:firstLine="709"/>
        <w:jc w:val="both"/>
        <w:rPr>
          <w:sz w:val="28"/>
          <w:szCs w:val="28"/>
        </w:rPr>
      </w:pPr>
      <w:r w:rsidRPr="00EC37C8">
        <w:rPr>
          <w:sz w:val="28"/>
          <w:szCs w:val="28"/>
        </w:rPr>
        <w:t>У</w:t>
      </w:r>
      <w:r w:rsidR="000F6DFE" w:rsidRPr="00EC37C8">
        <w:rPr>
          <w:sz w:val="28"/>
          <w:szCs w:val="28"/>
        </w:rPr>
        <w:t>стойчивая урожайность сельскохозяйственных культур;</w:t>
      </w:r>
    </w:p>
    <w:p w14:paraId="33107653" w14:textId="77777777" w:rsidR="00576AFB" w:rsidRPr="00EC37C8" w:rsidRDefault="00784078" w:rsidP="00576AFB">
      <w:pPr>
        <w:widowControl w:val="0"/>
        <w:pBdr>
          <w:bottom w:val="single" w:sz="4" w:space="18" w:color="FFFFFF"/>
        </w:pBdr>
        <w:tabs>
          <w:tab w:val="left" w:pos="0"/>
        </w:tabs>
        <w:ind w:firstLine="709"/>
        <w:jc w:val="both"/>
        <w:rPr>
          <w:sz w:val="28"/>
          <w:szCs w:val="28"/>
        </w:rPr>
      </w:pPr>
      <w:r w:rsidRPr="00EC37C8">
        <w:rPr>
          <w:sz w:val="28"/>
          <w:szCs w:val="28"/>
        </w:rPr>
        <w:t>Н</w:t>
      </w:r>
      <w:r w:rsidR="000F6DFE" w:rsidRPr="00EC37C8">
        <w:rPr>
          <w:sz w:val="28"/>
          <w:szCs w:val="28"/>
        </w:rPr>
        <w:t xml:space="preserve">аличие условий для роста производства животноводческой продукции; </w:t>
      </w:r>
    </w:p>
    <w:p w14:paraId="19982692" w14:textId="77777777" w:rsidR="00576AFB" w:rsidRPr="00EC37C8" w:rsidRDefault="00CA0AF5" w:rsidP="00576AFB">
      <w:pPr>
        <w:widowControl w:val="0"/>
        <w:pBdr>
          <w:bottom w:val="single" w:sz="4" w:space="18" w:color="FFFFFF"/>
        </w:pBdr>
        <w:tabs>
          <w:tab w:val="left" w:pos="0"/>
        </w:tabs>
        <w:ind w:firstLine="709"/>
        <w:jc w:val="both"/>
        <w:rPr>
          <w:bCs/>
          <w:iCs/>
          <w:sz w:val="28"/>
          <w:szCs w:val="28"/>
        </w:rPr>
      </w:pPr>
      <w:r w:rsidRPr="00EC37C8">
        <w:rPr>
          <w:bCs/>
          <w:iCs/>
          <w:sz w:val="28"/>
          <w:szCs w:val="28"/>
        </w:rPr>
        <w:t>Наличие развитого производственного потенциала;</w:t>
      </w:r>
    </w:p>
    <w:p w14:paraId="7D0C6F66" w14:textId="77777777" w:rsidR="00576AFB" w:rsidRPr="00EC37C8" w:rsidRDefault="00CA0AF5" w:rsidP="00576AFB">
      <w:pPr>
        <w:widowControl w:val="0"/>
        <w:pBdr>
          <w:bottom w:val="single" w:sz="4" w:space="18" w:color="FFFFFF"/>
        </w:pBdr>
        <w:tabs>
          <w:tab w:val="left" w:pos="0"/>
        </w:tabs>
        <w:ind w:firstLine="709"/>
        <w:jc w:val="both"/>
        <w:rPr>
          <w:bCs/>
          <w:iCs/>
          <w:sz w:val="28"/>
          <w:szCs w:val="28"/>
        </w:rPr>
      </w:pPr>
      <w:r w:rsidRPr="00EC37C8">
        <w:rPr>
          <w:bCs/>
          <w:iCs/>
          <w:sz w:val="28"/>
          <w:szCs w:val="28"/>
        </w:rPr>
        <w:t>Наличие СЭЗ «Qyzyljar»;</w:t>
      </w:r>
    </w:p>
    <w:p w14:paraId="611A9D61" w14:textId="77777777" w:rsidR="00576AFB" w:rsidRPr="00EC37C8" w:rsidRDefault="00CA0AF5" w:rsidP="00576AFB">
      <w:pPr>
        <w:widowControl w:val="0"/>
        <w:pBdr>
          <w:bottom w:val="single" w:sz="4" w:space="18" w:color="FFFFFF"/>
        </w:pBdr>
        <w:tabs>
          <w:tab w:val="left" w:pos="0"/>
        </w:tabs>
        <w:ind w:firstLine="709"/>
        <w:jc w:val="both"/>
        <w:rPr>
          <w:sz w:val="28"/>
          <w:szCs w:val="28"/>
        </w:rPr>
      </w:pPr>
      <w:r w:rsidRPr="00EC37C8">
        <w:rPr>
          <w:bCs/>
          <w:iCs/>
          <w:sz w:val="28"/>
          <w:szCs w:val="28"/>
          <w:lang w:eastAsia="en-US"/>
        </w:rPr>
        <w:t>В</w:t>
      </w:r>
      <w:r w:rsidR="00585512" w:rsidRPr="00EC37C8">
        <w:rPr>
          <w:bCs/>
          <w:iCs/>
          <w:sz w:val="28"/>
          <w:szCs w:val="28"/>
          <w:lang w:eastAsia="en-US"/>
        </w:rPr>
        <w:t>ыгодное географическое</w:t>
      </w:r>
      <w:r w:rsidR="00DF2AB1" w:rsidRPr="00EC37C8">
        <w:rPr>
          <w:sz w:val="28"/>
          <w:szCs w:val="28"/>
        </w:rPr>
        <w:t xml:space="preserve"> расположение, непосредственная близость трех приграничных регионов Российской федерации (Омская, Курганская, Тюменская области).</w:t>
      </w:r>
    </w:p>
    <w:p w14:paraId="55147FDB" w14:textId="77777777" w:rsidR="00576AFB" w:rsidRPr="00EC37C8" w:rsidRDefault="00576AFB" w:rsidP="00576AFB">
      <w:pPr>
        <w:widowControl w:val="0"/>
        <w:pBdr>
          <w:bottom w:val="single" w:sz="4" w:space="18" w:color="FFFFFF"/>
        </w:pBdr>
        <w:tabs>
          <w:tab w:val="left" w:pos="0"/>
        </w:tabs>
        <w:ind w:firstLine="709"/>
        <w:jc w:val="both"/>
        <w:rPr>
          <w:sz w:val="28"/>
          <w:szCs w:val="28"/>
        </w:rPr>
      </w:pPr>
    </w:p>
    <w:p w14:paraId="0E79EACC" w14:textId="77777777" w:rsidR="00576AFB" w:rsidRPr="00EC37C8" w:rsidRDefault="00585512" w:rsidP="00576AFB">
      <w:pPr>
        <w:widowControl w:val="0"/>
        <w:pBdr>
          <w:bottom w:val="single" w:sz="4" w:space="18" w:color="FFFFFF"/>
        </w:pBdr>
        <w:tabs>
          <w:tab w:val="left" w:pos="0"/>
        </w:tabs>
        <w:ind w:firstLine="709"/>
        <w:jc w:val="both"/>
        <w:rPr>
          <w:b/>
          <w:i/>
          <w:sz w:val="28"/>
          <w:szCs w:val="28"/>
        </w:rPr>
      </w:pPr>
      <w:r w:rsidRPr="00EC37C8">
        <w:rPr>
          <w:b/>
          <w:i/>
          <w:sz w:val="28"/>
          <w:szCs w:val="28"/>
        </w:rPr>
        <w:t xml:space="preserve">Возможности </w:t>
      </w:r>
    </w:p>
    <w:p w14:paraId="76315FB6" w14:textId="77777777" w:rsidR="00576AFB" w:rsidRPr="00EC37C8" w:rsidRDefault="00784078" w:rsidP="00576AFB">
      <w:pPr>
        <w:widowControl w:val="0"/>
        <w:pBdr>
          <w:bottom w:val="single" w:sz="4" w:space="18" w:color="FFFFFF"/>
        </w:pBdr>
        <w:tabs>
          <w:tab w:val="left" w:pos="0"/>
        </w:tabs>
        <w:ind w:firstLine="709"/>
        <w:jc w:val="both"/>
        <w:rPr>
          <w:sz w:val="28"/>
          <w:szCs w:val="28"/>
        </w:rPr>
      </w:pPr>
      <w:r w:rsidRPr="00EC37C8">
        <w:rPr>
          <w:sz w:val="28"/>
          <w:szCs w:val="28"/>
        </w:rPr>
        <w:t>Повышение конкурентоспособности продукции сельского хозяйства;</w:t>
      </w:r>
    </w:p>
    <w:p w14:paraId="5F31AD85" w14:textId="77777777" w:rsidR="00576AFB" w:rsidRPr="00EC37C8" w:rsidRDefault="00784078" w:rsidP="00576AFB">
      <w:pPr>
        <w:widowControl w:val="0"/>
        <w:pBdr>
          <w:bottom w:val="single" w:sz="4" w:space="18" w:color="FFFFFF"/>
        </w:pBdr>
        <w:tabs>
          <w:tab w:val="left" w:pos="0"/>
        </w:tabs>
        <w:ind w:firstLine="709"/>
        <w:jc w:val="both"/>
        <w:rPr>
          <w:sz w:val="28"/>
          <w:szCs w:val="28"/>
        </w:rPr>
      </w:pPr>
      <w:r w:rsidRPr="00EC37C8">
        <w:rPr>
          <w:sz w:val="28"/>
          <w:szCs w:val="28"/>
        </w:rPr>
        <w:t>Повышение технической оснащенности производства в АПК;</w:t>
      </w:r>
    </w:p>
    <w:p w14:paraId="0FDAB072" w14:textId="77777777" w:rsidR="00576AFB" w:rsidRPr="00EC37C8" w:rsidRDefault="00307A16" w:rsidP="00576AFB">
      <w:pPr>
        <w:widowControl w:val="0"/>
        <w:pBdr>
          <w:bottom w:val="single" w:sz="4" w:space="18" w:color="FFFFFF"/>
        </w:pBdr>
        <w:tabs>
          <w:tab w:val="left" w:pos="0"/>
        </w:tabs>
        <w:ind w:firstLine="709"/>
        <w:jc w:val="both"/>
        <w:rPr>
          <w:sz w:val="28"/>
          <w:szCs w:val="28"/>
        </w:rPr>
      </w:pPr>
      <w:r w:rsidRPr="00EC37C8">
        <w:rPr>
          <w:sz w:val="28"/>
          <w:szCs w:val="28"/>
        </w:rPr>
        <w:t xml:space="preserve">Развитие промышленного молочного и мясного скотоводства, овцеводства, птицеводства, свиноводства с целью реализации продукции высокого качества этих отраслей на внутреннем и внешнем рынках; </w:t>
      </w:r>
    </w:p>
    <w:p w14:paraId="53AFB2D2" w14:textId="77777777" w:rsidR="00576AFB" w:rsidRPr="00EC37C8" w:rsidRDefault="00CA0AF5" w:rsidP="00576AFB">
      <w:pPr>
        <w:widowControl w:val="0"/>
        <w:pBdr>
          <w:bottom w:val="single" w:sz="4" w:space="18" w:color="FFFFFF"/>
        </w:pBdr>
        <w:tabs>
          <w:tab w:val="left" w:pos="0"/>
        </w:tabs>
        <w:ind w:firstLine="709"/>
        <w:jc w:val="both"/>
        <w:rPr>
          <w:sz w:val="28"/>
          <w:szCs w:val="28"/>
        </w:rPr>
      </w:pPr>
      <w:r w:rsidRPr="00EC37C8">
        <w:rPr>
          <w:sz w:val="28"/>
          <w:szCs w:val="28"/>
        </w:rPr>
        <w:lastRenderedPageBreak/>
        <w:t>Увеличение в структуре ВРП удельного веса отраслей обрабатывающей промышленности за счет реализации проектов в машиностроении и производстве строительных материалов;</w:t>
      </w:r>
    </w:p>
    <w:p w14:paraId="166BFEFA" w14:textId="77777777" w:rsidR="00576AFB" w:rsidRPr="00EC37C8" w:rsidRDefault="00CA0AF5" w:rsidP="00576AFB">
      <w:pPr>
        <w:widowControl w:val="0"/>
        <w:pBdr>
          <w:bottom w:val="single" w:sz="4" w:space="18" w:color="FFFFFF"/>
        </w:pBdr>
        <w:tabs>
          <w:tab w:val="left" w:pos="0"/>
        </w:tabs>
        <w:ind w:firstLine="709"/>
        <w:jc w:val="both"/>
        <w:rPr>
          <w:sz w:val="28"/>
          <w:szCs w:val="28"/>
        </w:rPr>
      </w:pPr>
      <w:r w:rsidRPr="00EC37C8">
        <w:rPr>
          <w:sz w:val="28"/>
          <w:szCs w:val="28"/>
        </w:rPr>
        <w:t>Повышение инвестиционной привлекательности региона, в том числе за счет развития специальной экономической зоны</w:t>
      </w:r>
      <w:r w:rsidR="00585512" w:rsidRPr="00EC37C8">
        <w:rPr>
          <w:sz w:val="28"/>
          <w:szCs w:val="28"/>
        </w:rPr>
        <w:t>;</w:t>
      </w:r>
    </w:p>
    <w:p w14:paraId="48218ABF" w14:textId="77777777" w:rsidR="00576AFB" w:rsidRPr="00EC37C8" w:rsidRDefault="00784078" w:rsidP="00576AFB">
      <w:pPr>
        <w:widowControl w:val="0"/>
        <w:pBdr>
          <w:bottom w:val="single" w:sz="4" w:space="18" w:color="FFFFFF"/>
        </w:pBdr>
        <w:tabs>
          <w:tab w:val="left" w:pos="0"/>
        </w:tabs>
        <w:ind w:firstLine="709"/>
        <w:jc w:val="both"/>
        <w:rPr>
          <w:bCs/>
          <w:sz w:val="28"/>
          <w:szCs w:val="28"/>
        </w:rPr>
      </w:pPr>
      <w:r w:rsidRPr="00EC37C8">
        <w:rPr>
          <w:sz w:val="28"/>
          <w:szCs w:val="28"/>
        </w:rPr>
        <w:t>Р</w:t>
      </w:r>
      <w:r w:rsidR="00DF2AB1" w:rsidRPr="00EC37C8">
        <w:rPr>
          <w:bCs/>
          <w:sz w:val="28"/>
          <w:szCs w:val="28"/>
        </w:rPr>
        <w:t>азвитие туризма на территории Имантауско-Шалкарской курортной зоны;</w:t>
      </w:r>
    </w:p>
    <w:p w14:paraId="49D497A1" w14:textId="77777777" w:rsidR="00585512" w:rsidRPr="00EC37C8" w:rsidRDefault="00784078" w:rsidP="00C641B1">
      <w:pPr>
        <w:widowControl w:val="0"/>
        <w:pBdr>
          <w:bottom w:val="single" w:sz="4" w:space="18" w:color="FFFFFF"/>
        </w:pBdr>
        <w:tabs>
          <w:tab w:val="left" w:pos="0"/>
        </w:tabs>
        <w:ind w:firstLine="709"/>
        <w:jc w:val="both"/>
      </w:pPr>
      <w:r w:rsidRPr="00EC37C8">
        <w:rPr>
          <w:bCs/>
          <w:sz w:val="28"/>
          <w:szCs w:val="28"/>
        </w:rPr>
        <w:t>П</w:t>
      </w:r>
      <w:r w:rsidR="00585512" w:rsidRPr="00EC37C8">
        <w:rPr>
          <w:sz w:val="28"/>
          <w:szCs w:val="28"/>
        </w:rPr>
        <w:t xml:space="preserve">ереселение граждан </w:t>
      </w:r>
      <w:r w:rsidR="00585512" w:rsidRPr="00EC37C8">
        <w:rPr>
          <w:rFonts w:eastAsia="SimSun"/>
          <w:sz w:val="28"/>
          <w:szCs w:val="28"/>
        </w:rPr>
        <w:t>из трудоизбыточных регионов</w:t>
      </w:r>
      <w:r w:rsidR="005E533C" w:rsidRPr="00EC37C8">
        <w:rPr>
          <w:rFonts w:eastAsia="SimSun"/>
          <w:sz w:val="28"/>
          <w:szCs w:val="28"/>
        </w:rPr>
        <w:t>.</w:t>
      </w:r>
      <w:r w:rsidR="000F6DFE" w:rsidRPr="00EC37C8">
        <w:rPr>
          <w:sz w:val="28"/>
          <w:szCs w:val="28"/>
        </w:rPr>
        <w:tab/>
      </w:r>
      <w:r w:rsidR="00585512" w:rsidRPr="00EC37C8">
        <w:br w:type="page"/>
      </w:r>
    </w:p>
    <w:p w14:paraId="7BC9D7F2" w14:textId="77777777" w:rsidR="00585512" w:rsidRPr="00EC37C8" w:rsidRDefault="00585512" w:rsidP="003838C1">
      <w:pPr>
        <w:pStyle w:val="a0"/>
        <w:sectPr w:rsidR="00585512" w:rsidRPr="00EC37C8" w:rsidSect="00EE0321">
          <w:headerReference w:type="default" r:id="rId10"/>
          <w:pgSz w:w="11906" w:h="16838"/>
          <w:pgMar w:top="993" w:right="1134" w:bottom="426" w:left="1418" w:header="709" w:footer="709" w:gutter="0"/>
          <w:cols w:space="708"/>
          <w:titlePg/>
          <w:docGrid w:linePitch="360"/>
        </w:sectPr>
      </w:pPr>
    </w:p>
    <w:p w14:paraId="096E64AA" w14:textId="77777777" w:rsidR="00585512" w:rsidRPr="00EC37C8" w:rsidRDefault="00BE35E4" w:rsidP="003838C1">
      <w:pPr>
        <w:widowControl w:val="0"/>
        <w:jc w:val="center"/>
        <w:rPr>
          <w:b/>
          <w:sz w:val="28"/>
          <w:szCs w:val="28"/>
        </w:rPr>
      </w:pPr>
      <w:r w:rsidRPr="00EC37C8">
        <w:rPr>
          <w:b/>
          <w:sz w:val="28"/>
          <w:szCs w:val="28"/>
        </w:rPr>
        <w:lastRenderedPageBreak/>
        <w:t>4</w:t>
      </w:r>
      <w:r w:rsidR="00585512" w:rsidRPr="00EC37C8">
        <w:rPr>
          <w:b/>
          <w:sz w:val="28"/>
          <w:szCs w:val="28"/>
        </w:rPr>
        <w:t>. Основные направления, цели и п</w:t>
      </w:r>
      <w:r w:rsidR="00585512" w:rsidRPr="00EC37C8">
        <w:rPr>
          <w:rFonts w:eastAsia="SimSun"/>
          <w:b/>
          <w:sz w:val="28"/>
          <w:szCs w:val="28"/>
        </w:rPr>
        <w:t>ути их достижения</w:t>
      </w:r>
    </w:p>
    <w:p w14:paraId="6B188A13" w14:textId="77777777" w:rsidR="00585512" w:rsidRPr="00EC37C8" w:rsidRDefault="00585512" w:rsidP="003838C1">
      <w:pPr>
        <w:widowControl w:val="0"/>
        <w:ind w:firstLine="709"/>
        <w:jc w:val="both"/>
        <w:rPr>
          <w:sz w:val="28"/>
          <w:szCs w:val="28"/>
        </w:rPr>
      </w:pPr>
    </w:p>
    <w:p w14:paraId="2775DD36" w14:textId="77777777" w:rsidR="00585512" w:rsidRPr="00EC37C8" w:rsidRDefault="00585512" w:rsidP="003838C1">
      <w:pPr>
        <w:widowControl w:val="0"/>
        <w:ind w:firstLine="709"/>
        <w:jc w:val="both"/>
        <w:rPr>
          <w:b/>
          <w:sz w:val="28"/>
          <w:szCs w:val="28"/>
        </w:rPr>
      </w:pPr>
      <w:r w:rsidRPr="00EC37C8">
        <w:rPr>
          <w:b/>
          <w:sz w:val="28"/>
          <w:szCs w:val="28"/>
        </w:rPr>
        <w:t>ПЕРВОЕ НАПРАВЛЕНИЕ: Рост экономики региона</w:t>
      </w:r>
    </w:p>
    <w:p w14:paraId="6FB42014" w14:textId="77777777" w:rsidR="00585512" w:rsidRPr="00EC37C8" w:rsidRDefault="00585512" w:rsidP="003838C1">
      <w:pPr>
        <w:widowControl w:val="0"/>
        <w:ind w:right="110" w:firstLine="709"/>
        <w:jc w:val="both"/>
        <w:rPr>
          <w:b/>
          <w:sz w:val="28"/>
          <w:szCs w:val="28"/>
        </w:rPr>
      </w:pPr>
      <w:r w:rsidRPr="00EC37C8">
        <w:rPr>
          <w:b/>
          <w:sz w:val="28"/>
          <w:szCs w:val="28"/>
        </w:rPr>
        <w:t>Цель 1: Обеспечение устойчивого развития экономики региона</w:t>
      </w:r>
    </w:p>
    <w:p w14:paraId="6C3F99B2" w14:textId="77777777" w:rsidR="00C33868" w:rsidRPr="00EC37C8" w:rsidRDefault="00C33868" w:rsidP="003838C1">
      <w:pPr>
        <w:widowControl w:val="0"/>
        <w:ind w:right="-108" w:firstLine="709"/>
        <w:rPr>
          <w:rFonts w:eastAsia="SimSun"/>
          <w:i/>
          <w:sz w:val="20"/>
          <w:szCs w:val="28"/>
        </w:rPr>
      </w:pPr>
    </w:p>
    <w:tbl>
      <w:tblPr>
        <w:tblStyle w:val="aa"/>
        <w:tblW w:w="15276" w:type="dxa"/>
        <w:tblLayout w:type="fixed"/>
        <w:tblLook w:val="04A0" w:firstRow="1" w:lastRow="0" w:firstColumn="1" w:lastColumn="0" w:noHBand="0" w:noVBand="1"/>
      </w:tblPr>
      <w:tblGrid>
        <w:gridCol w:w="617"/>
        <w:gridCol w:w="2610"/>
        <w:gridCol w:w="3040"/>
        <w:gridCol w:w="1927"/>
        <w:gridCol w:w="972"/>
        <w:gridCol w:w="850"/>
        <w:gridCol w:w="851"/>
        <w:gridCol w:w="850"/>
        <w:gridCol w:w="851"/>
        <w:gridCol w:w="850"/>
        <w:gridCol w:w="907"/>
        <w:gridCol w:w="951"/>
      </w:tblGrid>
      <w:tr w:rsidR="00EC37C8" w:rsidRPr="00EC37C8" w14:paraId="1A1F470B" w14:textId="77777777" w:rsidTr="000227CE">
        <w:tc>
          <w:tcPr>
            <w:tcW w:w="617" w:type="dxa"/>
            <w:vMerge w:val="restart"/>
            <w:vAlign w:val="center"/>
          </w:tcPr>
          <w:p w14:paraId="5EF83A5F" w14:textId="77777777" w:rsidR="00C33868" w:rsidRPr="00EC37C8" w:rsidRDefault="00C33868" w:rsidP="003838C1">
            <w:pPr>
              <w:widowControl w:val="0"/>
              <w:jc w:val="center"/>
              <w:rPr>
                <w:b/>
                <w:sz w:val="28"/>
                <w:szCs w:val="28"/>
              </w:rPr>
            </w:pPr>
            <w:r w:rsidRPr="00EC37C8">
              <w:rPr>
                <w:b/>
                <w:sz w:val="28"/>
                <w:szCs w:val="28"/>
              </w:rPr>
              <w:t>№</w:t>
            </w:r>
          </w:p>
          <w:p w14:paraId="73E44053" w14:textId="77777777" w:rsidR="00C33868" w:rsidRPr="00EC37C8" w:rsidRDefault="00C33868" w:rsidP="003838C1">
            <w:pPr>
              <w:widowControl w:val="0"/>
              <w:jc w:val="center"/>
              <w:rPr>
                <w:b/>
                <w:sz w:val="28"/>
                <w:szCs w:val="28"/>
              </w:rPr>
            </w:pPr>
            <w:proofErr w:type="gramStart"/>
            <w:r w:rsidRPr="00EC37C8">
              <w:rPr>
                <w:b/>
                <w:sz w:val="28"/>
                <w:szCs w:val="28"/>
              </w:rPr>
              <w:t>п</w:t>
            </w:r>
            <w:proofErr w:type="gramEnd"/>
            <w:r w:rsidRPr="00EC37C8">
              <w:rPr>
                <w:b/>
                <w:sz w:val="28"/>
                <w:szCs w:val="28"/>
              </w:rPr>
              <w:t>/п</w:t>
            </w:r>
          </w:p>
        </w:tc>
        <w:tc>
          <w:tcPr>
            <w:tcW w:w="2610" w:type="dxa"/>
            <w:vMerge w:val="restart"/>
            <w:vAlign w:val="center"/>
          </w:tcPr>
          <w:p w14:paraId="1684ACFC" w14:textId="77777777" w:rsidR="00C33868" w:rsidRPr="00EC37C8" w:rsidRDefault="00C33868" w:rsidP="003838C1">
            <w:pPr>
              <w:widowControl w:val="0"/>
              <w:jc w:val="center"/>
              <w:rPr>
                <w:b/>
                <w:sz w:val="28"/>
                <w:szCs w:val="28"/>
              </w:rPr>
            </w:pPr>
            <w:r w:rsidRPr="00EC37C8">
              <w:rPr>
                <w:b/>
                <w:sz w:val="28"/>
                <w:szCs w:val="28"/>
              </w:rPr>
              <w:t>Целевые</w:t>
            </w:r>
          </w:p>
          <w:p w14:paraId="7AED0AB2" w14:textId="77777777" w:rsidR="00C33868" w:rsidRPr="00EC37C8" w:rsidRDefault="00C33868" w:rsidP="003838C1">
            <w:pPr>
              <w:widowControl w:val="0"/>
              <w:jc w:val="center"/>
              <w:rPr>
                <w:b/>
                <w:sz w:val="28"/>
                <w:szCs w:val="28"/>
              </w:rPr>
            </w:pPr>
            <w:r w:rsidRPr="00EC37C8">
              <w:rPr>
                <w:b/>
                <w:sz w:val="28"/>
                <w:szCs w:val="28"/>
              </w:rPr>
              <w:t>индикаторы</w:t>
            </w:r>
          </w:p>
        </w:tc>
        <w:tc>
          <w:tcPr>
            <w:tcW w:w="3040" w:type="dxa"/>
            <w:vMerge w:val="restart"/>
            <w:vAlign w:val="center"/>
          </w:tcPr>
          <w:p w14:paraId="72C055FB" w14:textId="77777777" w:rsidR="00C33868" w:rsidRPr="00EC37C8" w:rsidRDefault="00C33868" w:rsidP="003838C1">
            <w:pPr>
              <w:widowControl w:val="0"/>
              <w:ind w:left="-158" w:right="-79"/>
              <w:jc w:val="center"/>
              <w:rPr>
                <w:b/>
                <w:sz w:val="28"/>
                <w:szCs w:val="28"/>
              </w:rPr>
            </w:pPr>
            <w:r w:rsidRPr="00EC37C8">
              <w:rPr>
                <w:b/>
                <w:sz w:val="28"/>
                <w:szCs w:val="28"/>
              </w:rPr>
              <w:t>Ответственные</w:t>
            </w:r>
          </w:p>
          <w:p w14:paraId="57AF802F" w14:textId="77777777" w:rsidR="00C33868" w:rsidRPr="00EC37C8" w:rsidRDefault="00C33868" w:rsidP="003838C1">
            <w:pPr>
              <w:widowControl w:val="0"/>
              <w:ind w:left="-158" w:right="-79"/>
              <w:jc w:val="center"/>
              <w:rPr>
                <w:b/>
                <w:sz w:val="28"/>
                <w:szCs w:val="28"/>
              </w:rPr>
            </w:pPr>
            <w:r w:rsidRPr="00EC37C8">
              <w:rPr>
                <w:b/>
                <w:sz w:val="28"/>
                <w:szCs w:val="28"/>
              </w:rPr>
              <w:t>исполнители</w:t>
            </w:r>
          </w:p>
        </w:tc>
        <w:tc>
          <w:tcPr>
            <w:tcW w:w="1927" w:type="dxa"/>
            <w:vMerge w:val="restart"/>
            <w:vAlign w:val="center"/>
          </w:tcPr>
          <w:p w14:paraId="02D56A9D" w14:textId="77777777" w:rsidR="00C33868" w:rsidRPr="00EC37C8" w:rsidRDefault="00C33868" w:rsidP="003838C1">
            <w:pPr>
              <w:widowControl w:val="0"/>
              <w:ind w:left="-158" w:right="-79"/>
              <w:jc w:val="center"/>
              <w:rPr>
                <w:b/>
                <w:sz w:val="28"/>
                <w:szCs w:val="28"/>
              </w:rPr>
            </w:pPr>
            <w:r w:rsidRPr="00EC37C8">
              <w:rPr>
                <w:b/>
                <w:sz w:val="28"/>
                <w:szCs w:val="28"/>
              </w:rPr>
              <w:t>Источники информации</w:t>
            </w:r>
          </w:p>
        </w:tc>
        <w:tc>
          <w:tcPr>
            <w:tcW w:w="972" w:type="dxa"/>
            <w:vMerge w:val="restart"/>
            <w:vAlign w:val="center"/>
          </w:tcPr>
          <w:p w14:paraId="5067ACDA" w14:textId="77777777" w:rsidR="00C33868" w:rsidRPr="00EC37C8" w:rsidRDefault="00C33868" w:rsidP="003838C1">
            <w:pPr>
              <w:widowControl w:val="0"/>
              <w:ind w:left="-158" w:right="-79"/>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рения </w:t>
            </w:r>
          </w:p>
          <w:p w14:paraId="345EFA4B" w14:textId="77777777" w:rsidR="00C33868" w:rsidRPr="00EC37C8" w:rsidRDefault="00C33868" w:rsidP="003838C1">
            <w:pPr>
              <w:widowControl w:val="0"/>
              <w:ind w:left="-158" w:right="-79"/>
              <w:jc w:val="center"/>
              <w:rPr>
                <w:b/>
                <w:sz w:val="28"/>
                <w:szCs w:val="28"/>
              </w:rPr>
            </w:pPr>
          </w:p>
        </w:tc>
        <w:tc>
          <w:tcPr>
            <w:tcW w:w="850" w:type="dxa"/>
            <w:vMerge w:val="restart"/>
            <w:vAlign w:val="center"/>
          </w:tcPr>
          <w:p w14:paraId="3AB4EA96" w14:textId="77777777" w:rsidR="00C33868" w:rsidRPr="00EC37C8" w:rsidRDefault="00C33868" w:rsidP="000227CE">
            <w:pPr>
              <w:widowControl w:val="0"/>
              <w:ind w:left="-94" w:right="-123"/>
              <w:jc w:val="center"/>
              <w:rPr>
                <w:b/>
                <w:sz w:val="28"/>
                <w:szCs w:val="28"/>
              </w:rPr>
            </w:pPr>
            <w:r w:rsidRPr="00EC37C8">
              <w:rPr>
                <w:b/>
                <w:sz w:val="28"/>
                <w:szCs w:val="28"/>
              </w:rPr>
              <w:t>2019 год</w:t>
            </w:r>
          </w:p>
          <w:p w14:paraId="49984014" w14:textId="77777777" w:rsidR="00C33868" w:rsidRPr="00EC37C8" w:rsidRDefault="00C33868" w:rsidP="000227CE">
            <w:pPr>
              <w:pStyle w:val="a0"/>
              <w:ind w:left="-94" w:right="-123"/>
              <w:jc w:val="center"/>
              <w:rPr>
                <w:b/>
                <w:sz w:val="28"/>
                <w:szCs w:val="28"/>
              </w:rPr>
            </w:pPr>
            <w:r w:rsidRPr="00EC37C8">
              <w:rPr>
                <w:b/>
                <w:sz w:val="28"/>
                <w:szCs w:val="28"/>
              </w:rPr>
              <w:t>отчет</w:t>
            </w:r>
          </w:p>
        </w:tc>
        <w:tc>
          <w:tcPr>
            <w:tcW w:w="851" w:type="dxa"/>
            <w:vMerge w:val="restart"/>
          </w:tcPr>
          <w:p w14:paraId="70DF12F5" w14:textId="77777777" w:rsidR="00C33868" w:rsidRPr="00EC37C8" w:rsidRDefault="00C33868" w:rsidP="000227CE">
            <w:pPr>
              <w:widowControl w:val="0"/>
              <w:ind w:left="-94" w:right="-123"/>
              <w:jc w:val="center"/>
              <w:rPr>
                <w:b/>
                <w:sz w:val="28"/>
                <w:szCs w:val="28"/>
              </w:rPr>
            </w:pPr>
            <w:r w:rsidRPr="00EC37C8">
              <w:rPr>
                <w:b/>
                <w:sz w:val="28"/>
                <w:szCs w:val="28"/>
              </w:rPr>
              <w:t xml:space="preserve">2020 год </w:t>
            </w:r>
            <w:r w:rsidR="008B7835" w:rsidRPr="00EC37C8">
              <w:rPr>
                <w:b/>
                <w:sz w:val="28"/>
                <w:szCs w:val="28"/>
              </w:rPr>
              <w:t>отчет</w:t>
            </w:r>
          </w:p>
        </w:tc>
        <w:tc>
          <w:tcPr>
            <w:tcW w:w="4409" w:type="dxa"/>
            <w:gridSpan w:val="5"/>
            <w:vAlign w:val="center"/>
          </w:tcPr>
          <w:p w14:paraId="38E73D16" w14:textId="77777777" w:rsidR="00C33868" w:rsidRPr="00EC37C8" w:rsidRDefault="00C33868" w:rsidP="003838C1">
            <w:pPr>
              <w:widowControl w:val="0"/>
              <w:jc w:val="center"/>
            </w:pPr>
            <w:r w:rsidRPr="00EC37C8">
              <w:rPr>
                <w:b/>
                <w:sz w:val="28"/>
                <w:szCs w:val="28"/>
              </w:rPr>
              <w:t>Плановый период</w:t>
            </w:r>
          </w:p>
        </w:tc>
      </w:tr>
      <w:tr w:rsidR="00EC37C8" w:rsidRPr="00EC37C8" w14:paraId="5F7D145F" w14:textId="77777777" w:rsidTr="000227CE">
        <w:tc>
          <w:tcPr>
            <w:tcW w:w="617" w:type="dxa"/>
            <w:vMerge/>
            <w:vAlign w:val="center"/>
          </w:tcPr>
          <w:p w14:paraId="3CF52080" w14:textId="77777777" w:rsidR="00C33868" w:rsidRPr="00EC37C8" w:rsidRDefault="00C33868" w:rsidP="003838C1">
            <w:pPr>
              <w:widowControl w:val="0"/>
              <w:jc w:val="center"/>
              <w:rPr>
                <w:b/>
                <w:sz w:val="28"/>
                <w:szCs w:val="28"/>
              </w:rPr>
            </w:pPr>
          </w:p>
        </w:tc>
        <w:tc>
          <w:tcPr>
            <w:tcW w:w="2610" w:type="dxa"/>
            <w:vMerge/>
            <w:vAlign w:val="center"/>
          </w:tcPr>
          <w:p w14:paraId="22ECAE7C" w14:textId="77777777" w:rsidR="00C33868" w:rsidRPr="00EC37C8" w:rsidRDefault="00C33868" w:rsidP="003838C1">
            <w:pPr>
              <w:widowControl w:val="0"/>
              <w:jc w:val="center"/>
              <w:rPr>
                <w:b/>
                <w:sz w:val="28"/>
                <w:szCs w:val="28"/>
              </w:rPr>
            </w:pPr>
          </w:p>
        </w:tc>
        <w:tc>
          <w:tcPr>
            <w:tcW w:w="3040" w:type="dxa"/>
            <w:vMerge/>
          </w:tcPr>
          <w:p w14:paraId="6CEE98AC" w14:textId="77777777" w:rsidR="00C33868" w:rsidRPr="00EC37C8" w:rsidRDefault="00C33868" w:rsidP="003838C1">
            <w:pPr>
              <w:widowControl w:val="0"/>
              <w:ind w:left="-158" w:right="-79"/>
              <w:jc w:val="center"/>
              <w:rPr>
                <w:b/>
                <w:sz w:val="28"/>
                <w:szCs w:val="28"/>
              </w:rPr>
            </w:pPr>
          </w:p>
        </w:tc>
        <w:tc>
          <w:tcPr>
            <w:tcW w:w="1927" w:type="dxa"/>
            <w:vMerge/>
          </w:tcPr>
          <w:p w14:paraId="1863DF38" w14:textId="77777777" w:rsidR="00C33868" w:rsidRPr="00EC37C8" w:rsidRDefault="00C33868" w:rsidP="003838C1">
            <w:pPr>
              <w:widowControl w:val="0"/>
              <w:ind w:left="-158" w:right="-79"/>
              <w:jc w:val="center"/>
              <w:rPr>
                <w:b/>
                <w:sz w:val="28"/>
                <w:szCs w:val="28"/>
              </w:rPr>
            </w:pPr>
          </w:p>
        </w:tc>
        <w:tc>
          <w:tcPr>
            <w:tcW w:w="972" w:type="dxa"/>
            <w:vMerge/>
          </w:tcPr>
          <w:p w14:paraId="4A772E00" w14:textId="77777777" w:rsidR="00C33868" w:rsidRPr="00EC37C8" w:rsidRDefault="00C33868" w:rsidP="003838C1">
            <w:pPr>
              <w:widowControl w:val="0"/>
              <w:ind w:left="-158" w:right="-79"/>
              <w:jc w:val="center"/>
              <w:rPr>
                <w:b/>
                <w:sz w:val="28"/>
                <w:szCs w:val="28"/>
              </w:rPr>
            </w:pPr>
          </w:p>
        </w:tc>
        <w:tc>
          <w:tcPr>
            <w:tcW w:w="850" w:type="dxa"/>
            <w:vMerge/>
            <w:vAlign w:val="center"/>
          </w:tcPr>
          <w:p w14:paraId="592C9ADA" w14:textId="77777777" w:rsidR="00C33868" w:rsidRPr="00EC37C8" w:rsidRDefault="00C33868" w:rsidP="003838C1">
            <w:pPr>
              <w:widowControl w:val="0"/>
              <w:jc w:val="center"/>
              <w:rPr>
                <w:b/>
                <w:sz w:val="28"/>
                <w:szCs w:val="28"/>
              </w:rPr>
            </w:pPr>
          </w:p>
        </w:tc>
        <w:tc>
          <w:tcPr>
            <w:tcW w:w="851" w:type="dxa"/>
            <w:vMerge/>
          </w:tcPr>
          <w:p w14:paraId="1F3D89C5" w14:textId="77777777" w:rsidR="00C33868" w:rsidRPr="00EC37C8" w:rsidRDefault="00C33868" w:rsidP="003838C1">
            <w:pPr>
              <w:widowControl w:val="0"/>
              <w:jc w:val="center"/>
              <w:rPr>
                <w:b/>
                <w:sz w:val="28"/>
                <w:szCs w:val="28"/>
              </w:rPr>
            </w:pPr>
          </w:p>
        </w:tc>
        <w:tc>
          <w:tcPr>
            <w:tcW w:w="850" w:type="dxa"/>
            <w:vAlign w:val="center"/>
          </w:tcPr>
          <w:p w14:paraId="16DB059D" w14:textId="77777777" w:rsidR="00C33868" w:rsidRPr="00EC37C8" w:rsidRDefault="00C33868" w:rsidP="003838C1">
            <w:pPr>
              <w:widowControl w:val="0"/>
              <w:jc w:val="center"/>
              <w:rPr>
                <w:b/>
                <w:sz w:val="28"/>
                <w:szCs w:val="28"/>
              </w:rPr>
            </w:pPr>
            <w:r w:rsidRPr="00EC37C8">
              <w:rPr>
                <w:b/>
                <w:sz w:val="28"/>
                <w:szCs w:val="28"/>
              </w:rPr>
              <w:t>2021</w:t>
            </w:r>
          </w:p>
          <w:p w14:paraId="6B73109B" w14:textId="77777777" w:rsidR="00C33868" w:rsidRPr="00EC37C8" w:rsidRDefault="00C33868" w:rsidP="003838C1">
            <w:pPr>
              <w:widowControl w:val="0"/>
              <w:jc w:val="center"/>
              <w:rPr>
                <w:b/>
                <w:sz w:val="28"/>
                <w:szCs w:val="28"/>
              </w:rPr>
            </w:pPr>
            <w:r w:rsidRPr="00EC37C8">
              <w:rPr>
                <w:b/>
                <w:sz w:val="28"/>
                <w:szCs w:val="28"/>
              </w:rPr>
              <w:t>год</w:t>
            </w:r>
          </w:p>
        </w:tc>
        <w:tc>
          <w:tcPr>
            <w:tcW w:w="851" w:type="dxa"/>
            <w:vAlign w:val="center"/>
          </w:tcPr>
          <w:p w14:paraId="3850E978" w14:textId="77777777" w:rsidR="00C33868" w:rsidRPr="00EC37C8" w:rsidRDefault="00C33868" w:rsidP="003838C1">
            <w:pPr>
              <w:widowControl w:val="0"/>
              <w:jc w:val="center"/>
              <w:rPr>
                <w:b/>
                <w:sz w:val="28"/>
                <w:szCs w:val="28"/>
              </w:rPr>
            </w:pPr>
            <w:r w:rsidRPr="00EC37C8">
              <w:rPr>
                <w:b/>
                <w:sz w:val="28"/>
                <w:szCs w:val="28"/>
              </w:rPr>
              <w:t>2022</w:t>
            </w:r>
          </w:p>
          <w:p w14:paraId="13196E73" w14:textId="77777777" w:rsidR="00C33868" w:rsidRPr="00EC37C8" w:rsidRDefault="00C33868" w:rsidP="003838C1">
            <w:pPr>
              <w:widowControl w:val="0"/>
              <w:jc w:val="center"/>
              <w:rPr>
                <w:b/>
                <w:sz w:val="28"/>
                <w:szCs w:val="28"/>
              </w:rPr>
            </w:pPr>
            <w:r w:rsidRPr="00EC37C8">
              <w:rPr>
                <w:b/>
                <w:sz w:val="28"/>
                <w:szCs w:val="28"/>
              </w:rPr>
              <w:t>год</w:t>
            </w:r>
          </w:p>
        </w:tc>
        <w:tc>
          <w:tcPr>
            <w:tcW w:w="850" w:type="dxa"/>
            <w:vAlign w:val="center"/>
          </w:tcPr>
          <w:p w14:paraId="51AEDAB0" w14:textId="77777777" w:rsidR="00C33868" w:rsidRPr="00EC37C8" w:rsidRDefault="00C33868" w:rsidP="003838C1">
            <w:pPr>
              <w:widowControl w:val="0"/>
              <w:jc w:val="center"/>
              <w:rPr>
                <w:b/>
                <w:sz w:val="28"/>
                <w:szCs w:val="28"/>
              </w:rPr>
            </w:pPr>
            <w:r w:rsidRPr="00EC37C8">
              <w:rPr>
                <w:b/>
                <w:sz w:val="28"/>
                <w:szCs w:val="28"/>
              </w:rPr>
              <w:t>2023</w:t>
            </w:r>
          </w:p>
          <w:p w14:paraId="3C087285" w14:textId="77777777" w:rsidR="00C33868" w:rsidRPr="00EC37C8" w:rsidRDefault="00C33868" w:rsidP="003838C1">
            <w:pPr>
              <w:widowControl w:val="0"/>
              <w:jc w:val="center"/>
              <w:rPr>
                <w:b/>
                <w:sz w:val="28"/>
                <w:szCs w:val="28"/>
              </w:rPr>
            </w:pPr>
            <w:r w:rsidRPr="00EC37C8">
              <w:rPr>
                <w:b/>
                <w:sz w:val="28"/>
                <w:szCs w:val="28"/>
              </w:rPr>
              <w:t>год</w:t>
            </w:r>
          </w:p>
        </w:tc>
        <w:tc>
          <w:tcPr>
            <w:tcW w:w="907" w:type="dxa"/>
            <w:vAlign w:val="center"/>
          </w:tcPr>
          <w:p w14:paraId="2B1E3754" w14:textId="77777777" w:rsidR="00C33868" w:rsidRPr="00EC37C8" w:rsidRDefault="00C33868" w:rsidP="003838C1">
            <w:pPr>
              <w:widowControl w:val="0"/>
              <w:jc w:val="center"/>
              <w:rPr>
                <w:b/>
                <w:sz w:val="28"/>
                <w:szCs w:val="28"/>
              </w:rPr>
            </w:pPr>
            <w:r w:rsidRPr="00EC37C8">
              <w:rPr>
                <w:b/>
                <w:sz w:val="28"/>
                <w:szCs w:val="28"/>
              </w:rPr>
              <w:t>2024</w:t>
            </w:r>
          </w:p>
          <w:p w14:paraId="413D5148" w14:textId="77777777" w:rsidR="00C33868" w:rsidRPr="00EC37C8" w:rsidRDefault="00C33868" w:rsidP="003838C1">
            <w:pPr>
              <w:widowControl w:val="0"/>
              <w:jc w:val="center"/>
              <w:rPr>
                <w:b/>
                <w:sz w:val="28"/>
                <w:szCs w:val="28"/>
              </w:rPr>
            </w:pPr>
            <w:r w:rsidRPr="00EC37C8">
              <w:rPr>
                <w:b/>
                <w:sz w:val="28"/>
                <w:szCs w:val="28"/>
              </w:rPr>
              <w:t>год</w:t>
            </w:r>
          </w:p>
        </w:tc>
        <w:tc>
          <w:tcPr>
            <w:tcW w:w="951" w:type="dxa"/>
            <w:vAlign w:val="center"/>
          </w:tcPr>
          <w:p w14:paraId="686400BC" w14:textId="77777777" w:rsidR="00C33868" w:rsidRPr="00EC37C8" w:rsidRDefault="00C33868" w:rsidP="003838C1">
            <w:pPr>
              <w:widowControl w:val="0"/>
              <w:jc w:val="center"/>
              <w:rPr>
                <w:b/>
                <w:sz w:val="28"/>
                <w:szCs w:val="28"/>
              </w:rPr>
            </w:pPr>
            <w:r w:rsidRPr="00EC37C8">
              <w:rPr>
                <w:b/>
                <w:sz w:val="28"/>
                <w:szCs w:val="28"/>
              </w:rPr>
              <w:t>2025 год</w:t>
            </w:r>
          </w:p>
        </w:tc>
      </w:tr>
      <w:tr w:rsidR="00EC37C8" w:rsidRPr="00EC37C8" w14:paraId="3DBC7622" w14:textId="77777777" w:rsidTr="000227CE">
        <w:tc>
          <w:tcPr>
            <w:tcW w:w="617" w:type="dxa"/>
            <w:vAlign w:val="center"/>
          </w:tcPr>
          <w:p w14:paraId="5C8365D0" w14:textId="77777777" w:rsidR="00C33868" w:rsidRPr="00EC37C8" w:rsidRDefault="00C33868" w:rsidP="003838C1">
            <w:pPr>
              <w:widowControl w:val="0"/>
              <w:jc w:val="center"/>
              <w:rPr>
                <w:b/>
                <w:sz w:val="28"/>
                <w:szCs w:val="28"/>
              </w:rPr>
            </w:pPr>
            <w:r w:rsidRPr="00EC37C8">
              <w:rPr>
                <w:b/>
                <w:sz w:val="28"/>
                <w:szCs w:val="28"/>
              </w:rPr>
              <w:t>1</w:t>
            </w:r>
          </w:p>
        </w:tc>
        <w:tc>
          <w:tcPr>
            <w:tcW w:w="2610" w:type="dxa"/>
            <w:vAlign w:val="center"/>
          </w:tcPr>
          <w:p w14:paraId="37E5CC95" w14:textId="77777777" w:rsidR="00C33868" w:rsidRPr="00EC37C8" w:rsidRDefault="00C33868" w:rsidP="003838C1">
            <w:pPr>
              <w:widowControl w:val="0"/>
              <w:jc w:val="center"/>
              <w:rPr>
                <w:b/>
                <w:sz w:val="28"/>
                <w:szCs w:val="28"/>
              </w:rPr>
            </w:pPr>
            <w:r w:rsidRPr="00EC37C8">
              <w:rPr>
                <w:b/>
                <w:sz w:val="28"/>
                <w:szCs w:val="28"/>
              </w:rPr>
              <w:t>2</w:t>
            </w:r>
          </w:p>
        </w:tc>
        <w:tc>
          <w:tcPr>
            <w:tcW w:w="3040" w:type="dxa"/>
          </w:tcPr>
          <w:p w14:paraId="05E638D0" w14:textId="77777777" w:rsidR="00C33868" w:rsidRPr="00EC37C8" w:rsidRDefault="00C33868" w:rsidP="003838C1">
            <w:pPr>
              <w:widowControl w:val="0"/>
              <w:ind w:left="-158" w:right="-79"/>
              <w:jc w:val="center"/>
              <w:rPr>
                <w:b/>
                <w:sz w:val="28"/>
                <w:szCs w:val="28"/>
              </w:rPr>
            </w:pPr>
            <w:r w:rsidRPr="00EC37C8">
              <w:rPr>
                <w:b/>
                <w:sz w:val="28"/>
                <w:szCs w:val="28"/>
              </w:rPr>
              <w:t>3</w:t>
            </w:r>
          </w:p>
        </w:tc>
        <w:tc>
          <w:tcPr>
            <w:tcW w:w="1927" w:type="dxa"/>
          </w:tcPr>
          <w:p w14:paraId="6C1E3E61" w14:textId="77777777" w:rsidR="00C33868" w:rsidRPr="00EC37C8" w:rsidRDefault="00C33868" w:rsidP="003838C1">
            <w:pPr>
              <w:widowControl w:val="0"/>
              <w:ind w:left="-158" w:right="-79"/>
              <w:jc w:val="center"/>
              <w:rPr>
                <w:b/>
                <w:sz w:val="28"/>
                <w:szCs w:val="28"/>
              </w:rPr>
            </w:pPr>
            <w:r w:rsidRPr="00EC37C8">
              <w:rPr>
                <w:b/>
                <w:sz w:val="28"/>
                <w:szCs w:val="28"/>
              </w:rPr>
              <w:t>4</w:t>
            </w:r>
          </w:p>
        </w:tc>
        <w:tc>
          <w:tcPr>
            <w:tcW w:w="972" w:type="dxa"/>
          </w:tcPr>
          <w:p w14:paraId="5F4BFFA1" w14:textId="77777777" w:rsidR="00C33868" w:rsidRPr="00EC37C8" w:rsidRDefault="00C33868" w:rsidP="003838C1">
            <w:pPr>
              <w:widowControl w:val="0"/>
              <w:ind w:left="-158" w:right="-79"/>
              <w:jc w:val="center"/>
              <w:rPr>
                <w:b/>
                <w:sz w:val="28"/>
                <w:szCs w:val="28"/>
              </w:rPr>
            </w:pPr>
            <w:r w:rsidRPr="00EC37C8">
              <w:rPr>
                <w:b/>
                <w:sz w:val="28"/>
                <w:szCs w:val="28"/>
              </w:rPr>
              <w:t>5</w:t>
            </w:r>
          </w:p>
        </w:tc>
        <w:tc>
          <w:tcPr>
            <w:tcW w:w="850" w:type="dxa"/>
            <w:vAlign w:val="center"/>
          </w:tcPr>
          <w:p w14:paraId="019AAF04" w14:textId="77777777" w:rsidR="00C33868" w:rsidRPr="00EC37C8" w:rsidRDefault="00C33868" w:rsidP="003838C1">
            <w:pPr>
              <w:widowControl w:val="0"/>
              <w:jc w:val="center"/>
              <w:rPr>
                <w:b/>
                <w:sz w:val="28"/>
                <w:szCs w:val="28"/>
              </w:rPr>
            </w:pPr>
            <w:r w:rsidRPr="00EC37C8">
              <w:rPr>
                <w:b/>
                <w:sz w:val="28"/>
                <w:szCs w:val="28"/>
              </w:rPr>
              <w:t>6</w:t>
            </w:r>
          </w:p>
        </w:tc>
        <w:tc>
          <w:tcPr>
            <w:tcW w:w="851" w:type="dxa"/>
          </w:tcPr>
          <w:p w14:paraId="2638D2AB" w14:textId="77777777" w:rsidR="00C33868" w:rsidRPr="00EC37C8" w:rsidRDefault="00C33868" w:rsidP="003838C1">
            <w:pPr>
              <w:widowControl w:val="0"/>
              <w:jc w:val="center"/>
              <w:rPr>
                <w:b/>
                <w:sz w:val="28"/>
                <w:szCs w:val="28"/>
              </w:rPr>
            </w:pPr>
            <w:r w:rsidRPr="00EC37C8">
              <w:rPr>
                <w:b/>
                <w:sz w:val="28"/>
                <w:szCs w:val="28"/>
              </w:rPr>
              <w:t>7</w:t>
            </w:r>
          </w:p>
        </w:tc>
        <w:tc>
          <w:tcPr>
            <w:tcW w:w="850" w:type="dxa"/>
            <w:vAlign w:val="center"/>
          </w:tcPr>
          <w:p w14:paraId="6CF6B606" w14:textId="77777777" w:rsidR="00C33868" w:rsidRPr="00EC37C8" w:rsidRDefault="00C33868" w:rsidP="003838C1">
            <w:pPr>
              <w:widowControl w:val="0"/>
              <w:jc w:val="center"/>
              <w:rPr>
                <w:b/>
                <w:sz w:val="28"/>
                <w:szCs w:val="28"/>
              </w:rPr>
            </w:pPr>
            <w:r w:rsidRPr="00EC37C8">
              <w:rPr>
                <w:b/>
                <w:sz w:val="28"/>
                <w:szCs w:val="28"/>
              </w:rPr>
              <w:t>8</w:t>
            </w:r>
          </w:p>
        </w:tc>
        <w:tc>
          <w:tcPr>
            <w:tcW w:w="851" w:type="dxa"/>
            <w:vAlign w:val="center"/>
          </w:tcPr>
          <w:p w14:paraId="4FB1E998" w14:textId="77777777" w:rsidR="00C33868" w:rsidRPr="00EC37C8" w:rsidRDefault="00C33868" w:rsidP="003838C1">
            <w:pPr>
              <w:widowControl w:val="0"/>
              <w:jc w:val="center"/>
              <w:rPr>
                <w:b/>
                <w:sz w:val="28"/>
                <w:szCs w:val="28"/>
              </w:rPr>
            </w:pPr>
            <w:r w:rsidRPr="00EC37C8">
              <w:rPr>
                <w:b/>
                <w:sz w:val="28"/>
                <w:szCs w:val="28"/>
              </w:rPr>
              <w:t>9</w:t>
            </w:r>
          </w:p>
        </w:tc>
        <w:tc>
          <w:tcPr>
            <w:tcW w:w="850" w:type="dxa"/>
            <w:vAlign w:val="center"/>
          </w:tcPr>
          <w:p w14:paraId="775B538B" w14:textId="77777777" w:rsidR="00C33868" w:rsidRPr="00EC37C8" w:rsidRDefault="00C33868" w:rsidP="003838C1">
            <w:pPr>
              <w:widowControl w:val="0"/>
              <w:jc w:val="center"/>
              <w:rPr>
                <w:b/>
                <w:sz w:val="28"/>
                <w:szCs w:val="28"/>
              </w:rPr>
            </w:pPr>
            <w:r w:rsidRPr="00EC37C8">
              <w:rPr>
                <w:b/>
                <w:sz w:val="28"/>
                <w:szCs w:val="28"/>
              </w:rPr>
              <w:t>10</w:t>
            </w:r>
          </w:p>
        </w:tc>
        <w:tc>
          <w:tcPr>
            <w:tcW w:w="907" w:type="dxa"/>
            <w:vAlign w:val="center"/>
          </w:tcPr>
          <w:p w14:paraId="05A0E7D9" w14:textId="77777777" w:rsidR="00C33868" w:rsidRPr="00EC37C8" w:rsidRDefault="00C33868" w:rsidP="003838C1">
            <w:pPr>
              <w:widowControl w:val="0"/>
              <w:jc w:val="center"/>
              <w:rPr>
                <w:b/>
                <w:sz w:val="28"/>
                <w:szCs w:val="28"/>
              </w:rPr>
            </w:pPr>
            <w:r w:rsidRPr="00EC37C8">
              <w:rPr>
                <w:b/>
                <w:sz w:val="28"/>
                <w:szCs w:val="28"/>
              </w:rPr>
              <w:t>11</w:t>
            </w:r>
          </w:p>
        </w:tc>
        <w:tc>
          <w:tcPr>
            <w:tcW w:w="951" w:type="dxa"/>
            <w:vAlign w:val="center"/>
          </w:tcPr>
          <w:p w14:paraId="08EB1620" w14:textId="77777777" w:rsidR="00C33868" w:rsidRPr="00EC37C8" w:rsidRDefault="00C33868" w:rsidP="003838C1">
            <w:pPr>
              <w:widowControl w:val="0"/>
              <w:jc w:val="center"/>
              <w:rPr>
                <w:b/>
                <w:sz w:val="28"/>
                <w:szCs w:val="28"/>
              </w:rPr>
            </w:pPr>
            <w:r w:rsidRPr="00EC37C8">
              <w:rPr>
                <w:b/>
                <w:sz w:val="28"/>
                <w:szCs w:val="28"/>
              </w:rPr>
              <w:t>12</w:t>
            </w:r>
          </w:p>
        </w:tc>
      </w:tr>
      <w:tr w:rsidR="00EC37C8" w:rsidRPr="00EC37C8" w14:paraId="40008075" w14:textId="77777777" w:rsidTr="000227CE">
        <w:tc>
          <w:tcPr>
            <w:tcW w:w="15276" w:type="dxa"/>
            <w:gridSpan w:val="12"/>
            <w:vAlign w:val="center"/>
          </w:tcPr>
          <w:p w14:paraId="020CCC26" w14:textId="77777777" w:rsidR="00707201" w:rsidRPr="00EC37C8" w:rsidRDefault="00707201" w:rsidP="003838C1">
            <w:pPr>
              <w:widowControl w:val="0"/>
              <w:rPr>
                <w:b/>
                <w:sz w:val="28"/>
                <w:szCs w:val="28"/>
              </w:rPr>
            </w:pPr>
            <w:r w:rsidRPr="00EC37C8">
              <w:rPr>
                <w:sz w:val="28"/>
                <w:szCs w:val="28"/>
              </w:rPr>
              <w:t>Макроэкономические показатели</w:t>
            </w:r>
          </w:p>
        </w:tc>
      </w:tr>
      <w:tr w:rsidR="00EC37C8" w:rsidRPr="00EC37C8" w14:paraId="413CA122" w14:textId="77777777" w:rsidTr="000227CE">
        <w:trPr>
          <w:trHeight w:val="529"/>
        </w:trPr>
        <w:tc>
          <w:tcPr>
            <w:tcW w:w="617" w:type="dxa"/>
            <w:vAlign w:val="center"/>
          </w:tcPr>
          <w:p w14:paraId="6E4CDA40" w14:textId="77777777" w:rsidR="00176E19" w:rsidRPr="00EC37C8" w:rsidRDefault="00176E19" w:rsidP="003838C1">
            <w:pPr>
              <w:widowControl w:val="0"/>
              <w:jc w:val="center"/>
              <w:rPr>
                <w:sz w:val="28"/>
                <w:szCs w:val="28"/>
              </w:rPr>
            </w:pPr>
            <w:r w:rsidRPr="00EC37C8">
              <w:rPr>
                <w:sz w:val="28"/>
                <w:szCs w:val="28"/>
              </w:rPr>
              <w:t>1</w:t>
            </w:r>
          </w:p>
        </w:tc>
        <w:tc>
          <w:tcPr>
            <w:tcW w:w="2610" w:type="dxa"/>
            <w:vAlign w:val="center"/>
          </w:tcPr>
          <w:p w14:paraId="155DC09D" w14:textId="77777777" w:rsidR="00176E19" w:rsidRPr="00EC37C8" w:rsidRDefault="00176E19" w:rsidP="003838C1">
            <w:pPr>
              <w:widowControl w:val="0"/>
              <w:ind w:right="-108"/>
              <w:rPr>
                <w:rFonts w:eastAsia="SimSun"/>
                <w:sz w:val="28"/>
                <w:szCs w:val="28"/>
              </w:rPr>
            </w:pPr>
            <w:r w:rsidRPr="00EC37C8">
              <w:rPr>
                <w:rFonts w:eastAsia="SimSun"/>
                <w:sz w:val="28"/>
                <w:szCs w:val="28"/>
              </w:rPr>
              <w:t>ВРП на душу населения в номинальном выражении</w:t>
            </w:r>
          </w:p>
        </w:tc>
        <w:tc>
          <w:tcPr>
            <w:tcW w:w="3040" w:type="dxa"/>
            <w:vAlign w:val="center"/>
          </w:tcPr>
          <w:p w14:paraId="6A1A3CD4" w14:textId="30F71BAC" w:rsidR="00176E19" w:rsidRPr="00EC37C8" w:rsidRDefault="00B738D8" w:rsidP="00B738D8">
            <w:pPr>
              <w:widowControl w:val="0"/>
              <w:ind w:left="-84" w:right="-108"/>
              <w:jc w:val="center"/>
              <w:rPr>
                <w:rFonts w:eastAsia="SimSun"/>
                <w:sz w:val="28"/>
                <w:szCs w:val="28"/>
              </w:rPr>
            </w:pPr>
            <w:r>
              <w:rPr>
                <w:rFonts w:eastAsia="SimSun"/>
                <w:sz w:val="28"/>
                <w:szCs w:val="28"/>
              </w:rPr>
              <w:t>З</w:t>
            </w:r>
            <w:r w:rsidR="001A1717" w:rsidRPr="00EC37C8">
              <w:rPr>
                <w:rFonts w:eastAsia="SimSun"/>
                <w:sz w:val="28"/>
                <w:szCs w:val="28"/>
              </w:rPr>
              <w:t>аместитель акима области</w:t>
            </w:r>
            <w:r>
              <w:rPr>
                <w:rFonts w:eastAsia="SimSun"/>
                <w:sz w:val="28"/>
                <w:szCs w:val="28"/>
              </w:rPr>
              <w:t xml:space="preserve"> Дузелбаев К.М.</w:t>
            </w:r>
            <w:r w:rsidR="001A1717" w:rsidRPr="00EC37C8">
              <w:rPr>
                <w:rFonts w:eastAsia="SimSun"/>
                <w:sz w:val="28"/>
                <w:szCs w:val="28"/>
              </w:rPr>
              <w:t>,</w:t>
            </w:r>
            <w:r w:rsidR="006B56FC" w:rsidRPr="00EC37C8">
              <w:rPr>
                <w:rFonts w:eastAsia="SimSun"/>
                <w:sz w:val="28"/>
                <w:szCs w:val="28"/>
              </w:rPr>
              <w:t xml:space="preserve"> </w:t>
            </w:r>
            <w:r w:rsidR="00176E19" w:rsidRPr="00EC37C8">
              <w:rPr>
                <w:rFonts w:eastAsia="SimSun"/>
                <w:sz w:val="28"/>
                <w:szCs w:val="28"/>
              </w:rPr>
              <w:t>УЭ совместно с отраслевыми управлениями</w:t>
            </w:r>
          </w:p>
        </w:tc>
        <w:tc>
          <w:tcPr>
            <w:tcW w:w="1927" w:type="dxa"/>
            <w:vAlign w:val="center"/>
          </w:tcPr>
          <w:p w14:paraId="0B9C7D11" w14:textId="77777777" w:rsidR="00176E19" w:rsidRPr="00EC37C8" w:rsidRDefault="00176E19" w:rsidP="000227CE">
            <w:pPr>
              <w:widowControl w:val="0"/>
              <w:ind w:left="-186" w:right="-108"/>
              <w:jc w:val="center"/>
              <w:rPr>
                <w:rFonts w:eastAsia="SimSun"/>
                <w:sz w:val="28"/>
                <w:szCs w:val="28"/>
              </w:rPr>
            </w:pPr>
            <w:r w:rsidRPr="00EC37C8">
              <w:rPr>
                <w:rFonts w:eastAsia="SimSun"/>
                <w:sz w:val="28"/>
                <w:szCs w:val="28"/>
              </w:rPr>
              <w:t>официальная статистическая информация</w:t>
            </w:r>
          </w:p>
        </w:tc>
        <w:tc>
          <w:tcPr>
            <w:tcW w:w="972" w:type="dxa"/>
            <w:vAlign w:val="center"/>
          </w:tcPr>
          <w:p w14:paraId="0D76A5CF"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долл. США</w:t>
            </w:r>
          </w:p>
        </w:tc>
        <w:tc>
          <w:tcPr>
            <w:tcW w:w="850" w:type="dxa"/>
            <w:vAlign w:val="center"/>
          </w:tcPr>
          <w:p w14:paraId="1BC3A542"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6 513</w:t>
            </w:r>
          </w:p>
        </w:tc>
        <w:tc>
          <w:tcPr>
            <w:tcW w:w="851" w:type="dxa"/>
            <w:vAlign w:val="center"/>
          </w:tcPr>
          <w:p w14:paraId="3BA78B26"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6 894</w:t>
            </w:r>
          </w:p>
        </w:tc>
        <w:tc>
          <w:tcPr>
            <w:tcW w:w="850" w:type="dxa"/>
            <w:vAlign w:val="center"/>
          </w:tcPr>
          <w:p w14:paraId="25921729"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7 502</w:t>
            </w:r>
          </w:p>
        </w:tc>
        <w:tc>
          <w:tcPr>
            <w:tcW w:w="851" w:type="dxa"/>
            <w:vAlign w:val="center"/>
          </w:tcPr>
          <w:p w14:paraId="708F3803"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8 633</w:t>
            </w:r>
          </w:p>
        </w:tc>
        <w:tc>
          <w:tcPr>
            <w:tcW w:w="850" w:type="dxa"/>
            <w:vAlign w:val="center"/>
          </w:tcPr>
          <w:p w14:paraId="4164CD2A"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9 832</w:t>
            </w:r>
          </w:p>
        </w:tc>
        <w:tc>
          <w:tcPr>
            <w:tcW w:w="907" w:type="dxa"/>
            <w:vAlign w:val="center"/>
          </w:tcPr>
          <w:p w14:paraId="531FAAAF"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11 288</w:t>
            </w:r>
          </w:p>
        </w:tc>
        <w:tc>
          <w:tcPr>
            <w:tcW w:w="951" w:type="dxa"/>
            <w:vAlign w:val="center"/>
          </w:tcPr>
          <w:p w14:paraId="00E3E108"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12 901</w:t>
            </w:r>
          </w:p>
        </w:tc>
      </w:tr>
      <w:tr w:rsidR="00EC37C8" w:rsidRPr="00EC37C8" w14:paraId="5AE3DB3B" w14:textId="77777777" w:rsidTr="009600A8">
        <w:trPr>
          <w:trHeight w:val="529"/>
        </w:trPr>
        <w:tc>
          <w:tcPr>
            <w:tcW w:w="617" w:type="dxa"/>
            <w:shd w:val="clear" w:color="auto" w:fill="auto"/>
            <w:vAlign w:val="center"/>
          </w:tcPr>
          <w:p w14:paraId="4DFE7C27" w14:textId="77777777" w:rsidR="00176E19" w:rsidRPr="00EC37C8" w:rsidRDefault="00176E19" w:rsidP="003838C1">
            <w:pPr>
              <w:widowControl w:val="0"/>
              <w:jc w:val="center"/>
              <w:rPr>
                <w:sz w:val="28"/>
                <w:szCs w:val="28"/>
              </w:rPr>
            </w:pPr>
            <w:r w:rsidRPr="00EC37C8">
              <w:rPr>
                <w:sz w:val="28"/>
                <w:szCs w:val="28"/>
              </w:rPr>
              <w:t>2</w:t>
            </w:r>
          </w:p>
        </w:tc>
        <w:tc>
          <w:tcPr>
            <w:tcW w:w="2610" w:type="dxa"/>
            <w:shd w:val="clear" w:color="auto" w:fill="auto"/>
            <w:vAlign w:val="center"/>
          </w:tcPr>
          <w:p w14:paraId="36EDD190" w14:textId="77777777" w:rsidR="00176E19" w:rsidRPr="00EC37C8" w:rsidRDefault="00176E19" w:rsidP="007E7E47">
            <w:pPr>
              <w:widowControl w:val="0"/>
              <w:ind w:right="-108"/>
              <w:rPr>
                <w:rFonts w:eastAsia="SimSun"/>
                <w:sz w:val="28"/>
                <w:szCs w:val="28"/>
              </w:rPr>
            </w:pPr>
            <w:r w:rsidRPr="00EC37C8">
              <w:rPr>
                <w:rFonts w:eastAsia="SimSun"/>
                <w:sz w:val="28"/>
                <w:szCs w:val="28"/>
              </w:rPr>
              <w:t xml:space="preserve">Доля </w:t>
            </w:r>
            <w:proofErr w:type="gramStart"/>
            <w:r w:rsidRPr="00EC37C8">
              <w:rPr>
                <w:rFonts w:eastAsia="SimSun"/>
                <w:sz w:val="28"/>
                <w:szCs w:val="28"/>
              </w:rPr>
              <w:t>ненаблюдаемой</w:t>
            </w:r>
            <w:proofErr w:type="gramEnd"/>
            <w:r w:rsidRPr="00EC37C8">
              <w:rPr>
                <w:rFonts w:eastAsia="SimSun"/>
                <w:sz w:val="28"/>
                <w:szCs w:val="28"/>
              </w:rPr>
              <w:t xml:space="preserve"> (теневой) экономики</w:t>
            </w:r>
          </w:p>
        </w:tc>
        <w:tc>
          <w:tcPr>
            <w:tcW w:w="3040" w:type="dxa"/>
            <w:shd w:val="clear" w:color="auto" w:fill="auto"/>
            <w:vAlign w:val="center"/>
          </w:tcPr>
          <w:p w14:paraId="35B74690" w14:textId="22D219C2" w:rsidR="00176E19" w:rsidRPr="00EC37C8" w:rsidRDefault="00B738D8" w:rsidP="006B56FC">
            <w:pPr>
              <w:pStyle w:val="a0"/>
              <w:ind w:left="-84" w:right="-108"/>
              <w:jc w:val="center"/>
              <w:rPr>
                <w:rFonts w:eastAsia="SimSun"/>
                <w:sz w:val="28"/>
                <w:szCs w:val="28"/>
              </w:rPr>
            </w:pPr>
            <w:r>
              <w:rPr>
                <w:rFonts w:eastAsia="SimSun"/>
                <w:sz w:val="28"/>
                <w:szCs w:val="28"/>
              </w:rPr>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6B56FC" w:rsidRPr="00EC37C8">
              <w:rPr>
                <w:rFonts w:eastAsia="SimSun"/>
                <w:sz w:val="28"/>
                <w:szCs w:val="28"/>
              </w:rPr>
              <w:t xml:space="preserve"> </w:t>
            </w:r>
            <w:r w:rsidR="00176E19" w:rsidRPr="00EC37C8">
              <w:rPr>
                <w:rFonts w:eastAsia="SimSun"/>
                <w:sz w:val="28"/>
                <w:szCs w:val="28"/>
              </w:rPr>
              <w:t>УЭ совместно с отраслевыми управлениями</w:t>
            </w:r>
          </w:p>
        </w:tc>
        <w:tc>
          <w:tcPr>
            <w:tcW w:w="1927" w:type="dxa"/>
            <w:shd w:val="clear" w:color="auto" w:fill="auto"/>
            <w:vAlign w:val="center"/>
          </w:tcPr>
          <w:p w14:paraId="531ACFA3" w14:textId="77777777" w:rsidR="00176E19" w:rsidRPr="00EC37C8" w:rsidRDefault="00176E19" w:rsidP="000227CE">
            <w:pPr>
              <w:widowControl w:val="0"/>
              <w:ind w:left="-186" w:right="-108"/>
              <w:jc w:val="center"/>
              <w:rPr>
                <w:rFonts w:eastAsia="SimSun"/>
                <w:sz w:val="28"/>
                <w:szCs w:val="28"/>
              </w:rPr>
            </w:pPr>
            <w:r w:rsidRPr="00EC37C8">
              <w:rPr>
                <w:rFonts w:eastAsia="SimSun"/>
                <w:sz w:val="28"/>
                <w:szCs w:val="28"/>
              </w:rPr>
              <w:t>официальная статистическая информация</w:t>
            </w:r>
          </w:p>
        </w:tc>
        <w:tc>
          <w:tcPr>
            <w:tcW w:w="972" w:type="dxa"/>
            <w:shd w:val="clear" w:color="auto" w:fill="auto"/>
            <w:vAlign w:val="center"/>
          </w:tcPr>
          <w:p w14:paraId="469C8B70"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w:t>
            </w:r>
          </w:p>
        </w:tc>
        <w:tc>
          <w:tcPr>
            <w:tcW w:w="850" w:type="dxa"/>
            <w:shd w:val="clear" w:color="auto" w:fill="auto"/>
            <w:vAlign w:val="center"/>
          </w:tcPr>
          <w:p w14:paraId="7E9E1EC0"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30,7</w:t>
            </w:r>
          </w:p>
        </w:tc>
        <w:tc>
          <w:tcPr>
            <w:tcW w:w="851" w:type="dxa"/>
            <w:shd w:val="clear" w:color="auto" w:fill="auto"/>
            <w:vAlign w:val="center"/>
          </w:tcPr>
          <w:p w14:paraId="130EAE81"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29,9</w:t>
            </w:r>
          </w:p>
        </w:tc>
        <w:tc>
          <w:tcPr>
            <w:tcW w:w="850" w:type="dxa"/>
            <w:shd w:val="clear" w:color="auto" w:fill="auto"/>
            <w:vAlign w:val="center"/>
          </w:tcPr>
          <w:p w14:paraId="35493CFE"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27,8</w:t>
            </w:r>
          </w:p>
        </w:tc>
        <w:tc>
          <w:tcPr>
            <w:tcW w:w="851" w:type="dxa"/>
            <w:shd w:val="clear" w:color="auto" w:fill="auto"/>
            <w:vAlign w:val="center"/>
          </w:tcPr>
          <w:p w14:paraId="55B5A39B"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25,7</w:t>
            </w:r>
          </w:p>
        </w:tc>
        <w:tc>
          <w:tcPr>
            <w:tcW w:w="850" w:type="dxa"/>
            <w:shd w:val="clear" w:color="auto" w:fill="auto"/>
            <w:vAlign w:val="center"/>
          </w:tcPr>
          <w:p w14:paraId="34524827"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23,6</w:t>
            </w:r>
          </w:p>
        </w:tc>
        <w:tc>
          <w:tcPr>
            <w:tcW w:w="907" w:type="dxa"/>
            <w:shd w:val="clear" w:color="auto" w:fill="auto"/>
            <w:vAlign w:val="center"/>
          </w:tcPr>
          <w:p w14:paraId="53A6C7A6"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21,5</w:t>
            </w:r>
          </w:p>
        </w:tc>
        <w:tc>
          <w:tcPr>
            <w:tcW w:w="951" w:type="dxa"/>
            <w:shd w:val="clear" w:color="auto" w:fill="auto"/>
            <w:vAlign w:val="center"/>
          </w:tcPr>
          <w:p w14:paraId="40461015"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19,4</w:t>
            </w:r>
          </w:p>
        </w:tc>
      </w:tr>
      <w:tr w:rsidR="00EC37C8" w:rsidRPr="00EC37C8" w14:paraId="66EFBEA5" w14:textId="77777777" w:rsidTr="000227CE">
        <w:trPr>
          <w:trHeight w:val="529"/>
        </w:trPr>
        <w:tc>
          <w:tcPr>
            <w:tcW w:w="617" w:type="dxa"/>
            <w:vAlign w:val="center"/>
          </w:tcPr>
          <w:p w14:paraId="725E4BF5" w14:textId="77777777" w:rsidR="00176E19" w:rsidRPr="00EC37C8" w:rsidRDefault="00176E19" w:rsidP="003838C1">
            <w:pPr>
              <w:widowControl w:val="0"/>
              <w:jc w:val="center"/>
              <w:rPr>
                <w:sz w:val="28"/>
                <w:szCs w:val="28"/>
              </w:rPr>
            </w:pPr>
            <w:r w:rsidRPr="00EC37C8">
              <w:rPr>
                <w:sz w:val="28"/>
                <w:szCs w:val="28"/>
              </w:rPr>
              <w:t>3</w:t>
            </w:r>
          </w:p>
        </w:tc>
        <w:tc>
          <w:tcPr>
            <w:tcW w:w="2610" w:type="dxa"/>
            <w:vAlign w:val="center"/>
          </w:tcPr>
          <w:p w14:paraId="2694FAEE" w14:textId="77777777" w:rsidR="00176E19" w:rsidRPr="00EC37C8" w:rsidRDefault="00176E19" w:rsidP="003838C1">
            <w:pPr>
              <w:widowControl w:val="0"/>
              <w:ind w:right="-108"/>
              <w:rPr>
                <w:rFonts w:eastAsia="SimSun"/>
                <w:sz w:val="28"/>
                <w:szCs w:val="28"/>
              </w:rPr>
            </w:pPr>
            <w:r w:rsidRPr="00EC37C8">
              <w:rPr>
                <w:rFonts w:eastAsia="SimSun"/>
                <w:sz w:val="28"/>
                <w:szCs w:val="28"/>
              </w:rPr>
              <w:t>Рост производительности труда</w:t>
            </w:r>
          </w:p>
        </w:tc>
        <w:tc>
          <w:tcPr>
            <w:tcW w:w="3040" w:type="dxa"/>
            <w:vAlign w:val="center"/>
          </w:tcPr>
          <w:p w14:paraId="0D730332" w14:textId="4C48E04F" w:rsidR="00176E19" w:rsidRPr="00EC37C8" w:rsidRDefault="00B738D8" w:rsidP="006B56FC">
            <w:pPr>
              <w:pStyle w:val="a0"/>
              <w:ind w:left="-84" w:right="-108"/>
              <w:jc w:val="center"/>
              <w:rPr>
                <w:rFonts w:eastAsia="SimSun"/>
                <w:sz w:val="28"/>
                <w:szCs w:val="28"/>
              </w:rPr>
            </w:pPr>
            <w:r>
              <w:rPr>
                <w:rFonts w:eastAsia="SimSun"/>
                <w:sz w:val="28"/>
                <w:szCs w:val="28"/>
              </w:rPr>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176E19" w:rsidRPr="00EC37C8">
              <w:rPr>
                <w:rFonts w:eastAsia="SimSun"/>
                <w:sz w:val="28"/>
                <w:szCs w:val="28"/>
              </w:rPr>
              <w:t>УЭ совместно с отраслевыми управлениями</w:t>
            </w:r>
          </w:p>
        </w:tc>
        <w:tc>
          <w:tcPr>
            <w:tcW w:w="1927" w:type="dxa"/>
            <w:vAlign w:val="center"/>
          </w:tcPr>
          <w:p w14:paraId="104E43B3" w14:textId="77777777" w:rsidR="00176E19" w:rsidRPr="00EC37C8" w:rsidRDefault="00176E19" w:rsidP="000227CE">
            <w:pPr>
              <w:widowControl w:val="0"/>
              <w:ind w:left="-186" w:right="-108"/>
              <w:jc w:val="center"/>
              <w:rPr>
                <w:rFonts w:eastAsia="SimSun"/>
                <w:sz w:val="28"/>
                <w:szCs w:val="28"/>
              </w:rPr>
            </w:pPr>
            <w:r w:rsidRPr="00EC37C8">
              <w:rPr>
                <w:rFonts w:eastAsia="SimSun"/>
                <w:sz w:val="28"/>
                <w:szCs w:val="28"/>
              </w:rPr>
              <w:t>официальная статистическая информация</w:t>
            </w:r>
          </w:p>
        </w:tc>
        <w:tc>
          <w:tcPr>
            <w:tcW w:w="972" w:type="dxa"/>
            <w:vAlign w:val="center"/>
          </w:tcPr>
          <w:p w14:paraId="2587D5CA"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 xml:space="preserve">% прироста от уровня 2019 года в ценах 2019 </w:t>
            </w:r>
            <w:r w:rsidRPr="00EC37C8">
              <w:rPr>
                <w:rFonts w:eastAsia="SimSun"/>
                <w:sz w:val="28"/>
                <w:szCs w:val="28"/>
              </w:rPr>
              <w:lastRenderedPageBreak/>
              <w:t>года</w:t>
            </w:r>
          </w:p>
        </w:tc>
        <w:tc>
          <w:tcPr>
            <w:tcW w:w="850" w:type="dxa"/>
            <w:vAlign w:val="center"/>
          </w:tcPr>
          <w:p w14:paraId="67215CDB"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lastRenderedPageBreak/>
              <w:t>0,0</w:t>
            </w:r>
          </w:p>
        </w:tc>
        <w:tc>
          <w:tcPr>
            <w:tcW w:w="851" w:type="dxa"/>
            <w:vAlign w:val="center"/>
          </w:tcPr>
          <w:p w14:paraId="05F4196D"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0,7</w:t>
            </w:r>
          </w:p>
        </w:tc>
        <w:tc>
          <w:tcPr>
            <w:tcW w:w="850" w:type="dxa"/>
            <w:vAlign w:val="center"/>
          </w:tcPr>
          <w:p w14:paraId="0080123D"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12,5</w:t>
            </w:r>
          </w:p>
        </w:tc>
        <w:tc>
          <w:tcPr>
            <w:tcW w:w="851" w:type="dxa"/>
            <w:vAlign w:val="center"/>
          </w:tcPr>
          <w:p w14:paraId="4C486502"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17,4</w:t>
            </w:r>
          </w:p>
        </w:tc>
        <w:tc>
          <w:tcPr>
            <w:tcW w:w="850" w:type="dxa"/>
            <w:vAlign w:val="center"/>
          </w:tcPr>
          <w:p w14:paraId="1057D612"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23,8</w:t>
            </w:r>
          </w:p>
        </w:tc>
        <w:tc>
          <w:tcPr>
            <w:tcW w:w="907" w:type="dxa"/>
            <w:vAlign w:val="center"/>
          </w:tcPr>
          <w:p w14:paraId="14BC3567"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28,9</w:t>
            </w:r>
          </w:p>
        </w:tc>
        <w:tc>
          <w:tcPr>
            <w:tcW w:w="951" w:type="dxa"/>
            <w:vAlign w:val="center"/>
          </w:tcPr>
          <w:p w14:paraId="13596120" w14:textId="77777777" w:rsidR="00176E19" w:rsidRPr="00EC37C8" w:rsidRDefault="00176E19" w:rsidP="003838C1">
            <w:pPr>
              <w:widowControl w:val="0"/>
              <w:ind w:right="-108"/>
              <w:jc w:val="center"/>
              <w:rPr>
                <w:rFonts w:eastAsia="SimSun"/>
                <w:sz w:val="28"/>
                <w:szCs w:val="28"/>
              </w:rPr>
            </w:pPr>
            <w:r w:rsidRPr="00EC37C8">
              <w:rPr>
                <w:rFonts w:eastAsia="SimSun"/>
                <w:sz w:val="28"/>
                <w:szCs w:val="28"/>
              </w:rPr>
              <w:t>34,4</w:t>
            </w:r>
          </w:p>
        </w:tc>
      </w:tr>
      <w:tr w:rsidR="00EC37C8" w:rsidRPr="00EC37C8" w14:paraId="16C615E4" w14:textId="77777777" w:rsidTr="000227CE">
        <w:tc>
          <w:tcPr>
            <w:tcW w:w="617" w:type="dxa"/>
          </w:tcPr>
          <w:p w14:paraId="1671BEB9" w14:textId="77777777" w:rsidR="00D87ED5" w:rsidRPr="00EC37C8" w:rsidRDefault="00D87ED5" w:rsidP="003838C1">
            <w:pPr>
              <w:widowControl w:val="0"/>
              <w:jc w:val="center"/>
              <w:rPr>
                <w:sz w:val="28"/>
                <w:szCs w:val="28"/>
              </w:rPr>
            </w:pPr>
            <w:r w:rsidRPr="00EC37C8">
              <w:rPr>
                <w:sz w:val="28"/>
                <w:szCs w:val="28"/>
              </w:rPr>
              <w:lastRenderedPageBreak/>
              <w:t>4</w:t>
            </w:r>
          </w:p>
        </w:tc>
        <w:tc>
          <w:tcPr>
            <w:tcW w:w="2610" w:type="dxa"/>
          </w:tcPr>
          <w:p w14:paraId="24AE7F93" w14:textId="77777777" w:rsidR="00D87ED5" w:rsidRPr="00EC37C8" w:rsidRDefault="00D87ED5" w:rsidP="003838C1">
            <w:pPr>
              <w:widowControl w:val="0"/>
              <w:ind w:right="-108"/>
              <w:jc w:val="both"/>
              <w:rPr>
                <w:rFonts w:eastAsia="SimSun"/>
                <w:sz w:val="28"/>
                <w:szCs w:val="28"/>
              </w:rPr>
            </w:pPr>
            <w:r w:rsidRPr="00EC37C8">
              <w:rPr>
                <w:rFonts w:eastAsia="SimSun"/>
                <w:sz w:val="28"/>
                <w:szCs w:val="28"/>
              </w:rPr>
              <w:t>Уровень урбанизации на конец года</w:t>
            </w:r>
          </w:p>
        </w:tc>
        <w:tc>
          <w:tcPr>
            <w:tcW w:w="3040" w:type="dxa"/>
          </w:tcPr>
          <w:p w14:paraId="48B113E5" w14:textId="509BE73C" w:rsidR="00D87ED5" w:rsidRPr="00EC37C8" w:rsidRDefault="00B738D8" w:rsidP="006B56FC">
            <w:pPr>
              <w:pStyle w:val="a0"/>
              <w:ind w:left="-84" w:right="-108"/>
              <w:jc w:val="center"/>
              <w:rPr>
                <w:sz w:val="28"/>
                <w:szCs w:val="28"/>
              </w:rPr>
            </w:pPr>
            <w:r>
              <w:rPr>
                <w:rFonts w:eastAsia="SimSun"/>
                <w:sz w:val="28"/>
                <w:szCs w:val="28"/>
              </w:rPr>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D87ED5" w:rsidRPr="00EC37C8">
              <w:rPr>
                <w:rFonts w:eastAsia="SimSun"/>
                <w:sz w:val="28"/>
                <w:szCs w:val="28"/>
              </w:rPr>
              <w:t>УЭ совместно с отраслевыми управлениями</w:t>
            </w:r>
            <w:r w:rsidR="00D87ED5" w:rsidRPr="00EC37C8">
              <w:rPr>
                <w:rFonts w:eastAsia="Calibri"/>
                <w:sz w:val="28"/>
                <w:szCs w:val="28"/>
              </w:rPr>
              <w:t>, акимы районов и г</w:t>
            </w:r>
            <w:proofErr w:type="gramStart"/>
            <w:r w:rsidR="00D87ED5" w:rsidRPr="00EC37C8">
              <w:rPr>
                <w:rFonts w:eastAsia="Calibri"/>
                <w:sz w:val="28"/>
                <w:szCs w:val="28"/>
              </w:rPr>
              <w:t>.П</w:t>
            </w:r>
            <w:proofErr w:type="gramEnd"/>
            <w:r w:rsidR="00D87ED5" w:rsidRPr="00EC37C8">
              <w:rPr>
                <w:rFonts w:eastAsia="Calibri"/>
                <w:sz w:val="28"/>
                <w:szCs w:val="28"/>
              </w:rPr>
              <w:t>етропавловска</w:t>
            </w:r>
          </w:p>
        </w:tc>
        <w:tc>
          <w:tcPr>
            <w:tcW w:w="1927" w:type="dxa"/>
          </w:tcPr>
          <w:p w14:paraId="4C550C0A" w14:textId="77777777" w:rsidR="00D87ED5" w:rsidRPr="00EC37C8" w:rsidRDefault="00D87ED5" w:rsidP="003838C1">
            <w:pPr>
              <w:widowControl w:val="0"/>
              <w:ind w:left="-158" w:right="-79"/>
              <w:jc w:val="center"/>
              <w:rPr>
                <w:sz w:val="28"/>
                <w:szCs w:val="28"/>
              </w:rPr>
            </w:pPr>
            <w:r w:rsidRPr="00EC37C8">
              <w:rPr>
                <w:rFonts w:eastAsia="SimSun"/>
                <w:sz w:val="28"/>
                <w:szCs w:val="28"/>
              </w:rPr>
              <w:t>официальная статистическая информация</w:t>
            </w:r>
          </w:p>
        </w:tc>
        <w:tc>
          <w:tcPr>
            <w:tcW w:w="972" w:type="dxa"/>
          </w:tcPr>
          <w:p w14:paraId="75BBA74F" w14:textId="77777777" w:rsidR="00D87ED5" w:rsidRPr="00EC37C8" w:rsidRDefault="00D87ED5" w:rsidP="003838C1">
            <w:pPr>
              <w:ind w:left="-108" w:right="-93"/>
              <w:jc w:val="center"/>
              <w:rPr>
                <w:sz w:val="28"/>
                <w:szCs w:val="28"/>
              </w:rPr>
            </w:pPr>
            <w:r w:rsidRPr="00EC37C8">
              <w:rPr>
                <w:sz w:val="28"/>
                <w:szCs w:val="28"/>
              </w:rPr>
              <w:t>%</w:t>
            </w:r>
          </w:p>
        </w:tc>
        <w:tc>
          <w:tcPr>
            <w:tcW w:w="850" w:type="dxa"/>
          </w:tcPr>
          <w:p w14:paraId="3B0E6D12" w14:textId="77777777" w:rsidR="00D87ED5" w:rsidRPr="00EC37C8" w:rsidRDefault="00D87ED5" w:rsidP="003838C1">
            <w:pPr>
              <w:jc w:val="center"/>
              <w:rPr>
                <w:sz w:val="28"/>
                <w:szCs w:val="28"/>
              </w:rPr>
            </w:pPr>
            <w:r w:rsidRPr="00EC37C8">
              <w:rPr>
                <w:sz w:val="28"/>
                <w:szCs w:val="28"/>
              </w:rPr>
              <w:t>46,1</w:t>
            </w:r>
          </w:p>
        </w:tc>
        <w:tc>
          <w:tcPr>
            <w:tcW w:w="851" w:type="dxa"/>
          </w:tcPr>
          <w:p w14:paraId="337B309E" w14:textId="77777777" w:rsidR="00D87ED5" w:rsidRPr="00EC37C8" w:rsidRDefault="008D09DA" w:rsidP="003838C1">
            <w:pPr>
              <w:jc w:val="center"/>
              <w:rPr>
                <w:sz w:val="28"/>
                <w:szCs w:val="28"/>
              </w:rPr>
            </w:pPr>
            <w:r w:rsidRPr="00EC37C8">
              <w:rPr>
                <w:sz w:val="28"/>
                <w:szCs w:val="28"/>
              </w:rPr>
              <w:t>46,6</w:t>
            </w:r>
          </w:p>
        </w:tc>
        <w:tc>
          <w:tcPr>
            <w:tcW w:w="850" w:type="dxa"/>
          </w:tcPr>
          <w:p w14:paraId="1804F884" w14:textId="77777777" w:rsidR="00D87ED5" w:rsidRPr="00EC37C8" w:rsidRDefault="00D87ED5" w:rsidP="003838C1">
            <w:pPr>
              <w:jc w:val="center"/>
              <w:rPr>
                <w:sz w:val="28"/>
                <w:szCs w:val="28"/>
              </w:rPr>
            </w:pPr>
            <w:r w:rsidRPr="00EC37C8">
              <w:rPr>
                <w:sz w:val="28"/>
                <w:szCs w:val="28"/>
              </w:rPr>
              <w:t>47,7</w:t>
            </w:r>
          </w:p>
        </w:tc>
        <w:tc>
          <w:tcPr>
            <w:tcW w:w="851" w:type="dxa"/>
          </w:tcPr>
          <w:p w14:paraId="11BE8EA3" w14:textId="77777777" w:rsidR="00D87ED5" w:rsidRPr="00EC37C8" w:rsidRDefault="00D87ED5" w:rsidP="003838C1">
            <w:pPr>
              <w:jc w:val="center"/>
              <w:rPr>
                <w:sz w:val="28"/>
                <w:szCs w:val="28"/>
              </w:rPr>
            </w:pPr>
            <w:r w:rsidRPr="00EC37C8">
              <w:rPr>
                <w:sz w:val="28"/>
                <w:szCs w:val="28"/>
              </w:rPr>
              <w:t>48,3</w:t>
            </w:r>
          </w:p>
        </w:tc>
        <w:tc>
          <w:tcPr>
            <w:tcW w:w="850" w:type="dxa"/>
          </w:tcPr>
          <w:p w14:paraId="5672BCE9" w14:textId="77777777" w:rsidR="00D87ED5" w:rsidRPr="00EC37C8" w:rsidRDefault="00D87ED5" w:rsidP="003838C1">
            <w:pPr>
              <w:jc w:val="center"/>
              <w:rPr>
                <w:sz w:val="28"/>
                <w:szCs w:val="28"/>
              </w:rPr>
            </w:pPr>
            <w:r w:rsidRPr="00EC37C8">
              <w:rPr>
                <w:sz w:val="28"/>
                <w:szCs w:val="28"/>
              </w:rPr>
              <w:t>48,9</w:t>
            </w:r>
          </w:p>
        </w:tc>
        <w:tc>
          <w:tcPr>
            <w:tcW w:w="907" w:type="dxa"/>
          </w:tcPr>
          <w:p w14:paraId="0AC60B3E" w14:textId="77777777" w:rsidR="00D87ED5" w:rsidRPr="00EC37C8" w:rsidRDefault="00D87ED5" w:rsidP="003838C1">
            <w:pPr>
              <w:jc w:val="center"/>
              <w:rPr>
                <w:sz w:val="28"/>
                <w:szCs w:val="28"/>
              </w:rPr>
            </w:pPr>
            <w:r w:rsidRPr="00EC37C8">
              <w:rPr>
                <w:sz w:val="28"/>
                <w:szCs w:val="28"/>
              </w:rPr>
              <w:t>49,5</w:t>
            </w:r>
          </w:p>
        </w:tc>
        <w:tc>
          <w:tcPr>
            <w:tcW w:w="951" w:type="dxa"/>
          </w:tcPr>
          <w:p w14:paraId="6AA9FFC5" w14:textId="77777777" w:rsidR="00D87ED5" w:rsidRPr="00EC37C8" w:rsidRDefault="00D87ED5" w:rsidP="003838C1">
            <w:pPr>
              <w:jc w:val="center"/>
              <w:rPr>
                <w:sz w:val="28"/>
                <w:szCs w:val="28"/>
              </w:rPr>
            </w:pPr>
            <w:r w:rsidRPr="00EC37C8">
              <w:rPr>
                <w:sz w:val="28"/>
                <w:szCs w:val="28"/>
              </w:rPr>
              <w:t>50,1</w:t>
            </w:r>
          </w:p>
        </w:tc>
      </w:tr>
      <w:tr w:rsidR="00EC37C8" w:rsidRPr="00EC37C8" w14:paraId="3A2EC41A" w14:textId="77777777" w:rsidTr="000227CE">
        <w:tc>
          <w:tcPr>
            <w:tcW w:w="15276" w:type="dxa"/>
            <w:gridSpan w:val="12"/>
          </w:tcPr>
          <w:p w14:paraId="48427FD4" w14:textId="77777777" w:rsidR="00302A49" w:rsidRPr="00EC37C8" w:rsidRDefault="00302A49" w:rsidP="003838C1">
            <w:pPr>
              <w:rPr>
                <w:sz w:val="28"/>
                <w:szCs w:val="28"/>
              </w:rPr>
            </w:pPr>
            <w:r w:rsidRPr="00EC37C8">
              <w:rPr>
                <w:sz w:val="28"/>
                <w:szCs w:val="28"/>
              </w:rPr>
              <w:t>Целевые индикаторы, взаимоувязанные с финансовыми расходами</w:t>
            </w:r>
          </w:p>
        </w:tc>
      </w:tr>
      <w:tr w:rsidR="00F612B1" w:rsidRPr="00EC37C8" w14:paraId="03FD2346" w14:textId="77777777" w:rsidTr="000227CE">
        <w:tc>
          <w:tcPr>
            <w:tcW w:w="617" w:type="dxa"/>
          </w:tcPr>
          <w:p w14:paraId="2F25FC5A" w14:textId="77777777" w:rsidR="000227CE" w:rsidRPr="00EC37C8" w:rsidRDefault="000227CE" w:rsidP="003838C1">
            <w:pPr>
              <w:widowControl w:val="0"/>
              <w:jc w:val="center"/>
              <w:rPr>
                <w:sz w:val="28"/>
                <w:szCs w:val="28"/>
              </w:rPr>
            </w:pPr>
            <w:r w:rsidRPr="00EC37C8">
              <w:rPr>
                <w:sz w:val="28"/>
                <w:szCs w:val="28"/>
              </w:rPr>
              <w:t>5</w:t>
            </w:r>
          </w:p>
        </w:tc>
        <w:tc>
          <w:tcPr>
            <w:tcW w:w="2610" w:type="dxa"/>
          </w:tcPr>
          <w:p w14:paraId="5F4ED98B" w14:textId="77777777" w:rsidR="000227CE" w:rsidRPr="00EC37C8" w:rsidRDefault="000227CE" w:rsidP="007E7E47">
            <w:pPr>
              <w:widowControl w:val="0"/>
              <w:ind w:right="-108"/>
              <w:jc w:val="both"/>
              <w:rPr>
                <w:rFonts w:eastAsia="SimSun"/>
              </w:rPr>
            </w:pPr>
            <w:r w:rsidRPr="00EC37C8">
              <w:rPr>
                <w:rFonts w:eastAsia="SimSun"/>
                <w:sz w:val="28"/>
                <w:szCs w:val="28"/>
              </w:rPr>
              <w:t>Уровень удовлетворенности качеством работы МИО</w:t>
            </w:r>
          </w:p>
        </w:tc>
        <w:tc>
          <w:tcPr>
            <w:tcW w:w="3040" w:type="dxa"/>
          </w:tcPr>
          <w:p w14:paraId="6AD81804" w14:textId="00099615" w:rsidR="000227CE" w:rsidRPr="00EC37C8" w:rsidRDefault="000227CE" w:rsidP="00915C85">
            <w:pPr>
              <w:widowControl w:val="0"/>
              <w:ind w:left="-158" w:right="-79"/>
              <w:jc w:val="center"/>
              <w:rPr>
                <w:rFonts w:eastAsia="SimSun"/>
                <w:sz w:val="28"/>
                <w:szCs w:val="28"/>
              </w:rPr>
            </w:pPr>
            <w:r w:rsidRPr="00EC37C8">
              <w:rPr>
                <w:rFonts w:eastAsia="SimSun"/>
                <w:sz w:val="28"/>
                <w:szCs w:val="28"/>
              </w:rPr>
              <w:t>Руководитель аппарата акима области Идрисов О.Н.,</w:t>
            </w:r>
            <w:r w:rsidR="00915C85">
              <w:rPr>
                <w:rFonts w:eastAsia="SimSun"/>
                <w:sz w:val="28"/>
                <w:szCs w:val="28"/>
              </w:rPr>
              <w:t xml:space="preserve"> </w:t>
            </w:r>
            <w:r w:rsidRPr="00EC37C8">
              <w:rPr>
                <w:rFonts w:eastAsia="SimSun"/>
                <w:sz w:val="28"/>
                <w:szCs w:val="28"/>
              </w:rPr>
              <w:t>ДАРКДГС по СКО, УВП, отраслевые управления</w:t>
            </w:r>
          </w:p>
        </w:tc>
        <w:tc>
          <w:tcPr>
            <w:tcW w:w="1927" w:type="dxa"/>
            <w:vAlign w:val="center"/>
          </w:tcPr>
          <w:p w14:paraId="7F1E4B22" w14:textId="77777777" w:rsidR="000227CE" w:rsidRPr="00EC37C8" w:rsidRDefault="000227CE" w:rsidP="000227CE">
            <w:pPr>
              <w:jc w:val="center"/>
              <w:rPr>
                <w:sz w:val="28"/>
                <w:szCs w:val="28"/>
              </w:rPr>
            </w:pPr>
            <w:r w:rsidRPr="00EC37C8">
              <w:rPr>
                <w:sz w:val="28"/>
                <w:szCs w:val="28"/>
              </w:rPr>
              <w:t>социологический опрос</w:t>
            </w:r>
          </w:p>
        </w:tc>
        <w:tc>
          <w:tcPr>
            <w:tcW w:w="972" w:type="dxa"/>
          </w:tcPr>
          <w:p w14:paraId="483556F4" w14:textId="77777777" w:rsidR="000227CE" w:rsidRPr="00EC37C8" w:rsidRDefault="000227CE" w:rsidP="003838C1">
            <w:pPr>
              <w:ind w:left="-108" w:right="-93"/>
              <w:jc w:val="center"/>
              <w:rPr>
                <w:sz w:val="28"/>
                <w:szCs w:val="28"/>
              </w:rPr>
            </w:pPr>
            <w:r w:rsidRPr="00EC37C8">
              <w:rPr>
                <w:sz w:val="28"/>
                <w:szCs w:val="28"/>
              </w:rPr>
              <w:t>%</w:t>
            </w:r>
          </w:p>
        </w:tc>
        <w:tc>
          <w:tcPr>
            <w:tcW w:w="850" w:type="dxa"/>
          </w:tcPr>
          <w:p w14:paraId="4155B55E" w14:textId="77777777" w:rsidR="000227CE" w:rsidRPr="00EC37C8" w:rsidRDefault="000227CE" w:rsidP="003838C1">
            <w:pPr>
              <w:jc w:val="center"/>
              <w:rPr>
                <w:sz w:val="28"/>
                <w:szCs w:val="28"/>
              </w:rPr>
            </w:pPr>
            <w:r w:rsidRPr="00EC37C8">
              <w:rPr>
                <w:sz w:val="28"/>
                <w:szCs w:val="28"/>
              </w:rPr>
              <w:t>-</w:t>
            </w:r>
          </w:p>
        </w:tc>
        <w:tc>
          <w:tcPr>
            <w:tcW w:w="851" w:type="dxa"/>
          </w:tcPr>
          <w:p w14:paraId="101BB21D" w14:textId="77777777" w:rsidR="000227CE" w:rsidRPr="00EC37C8" w:rsidRDefault="000227CE" w:rsidP="003838C1">
            <w:pPr>
              <w:ind w:left="-108" w:right="-93"/>
              <w:jc w:val="center"/>
              <w:rPr>
                <w:sz w:val="28"/>
                <w:szCs w:val="28"/>
              </w:rPr>
            </w:pPr>
            <w:r w:rsidRPr="00EC37C8">
              <w:rPr>
                <w:sz w:val="28"/>
                <w:szCs w:val="28"/>
              </w:rPr>
              <w:t>59,6</w:t>
            </w:r>
          </w:p>
        </w:tc>
        <w:tc>
          <w:tcPr>
            <w:tcW w:w="850" w:type="dxa"/>
          </w:tcPr>
          <w:p w14:paraId="118CC9A5" w14:textId="77777777" w:rsidR="000227CE" w:rsidRPr="00EC37C8" w:rsidRDefault="000227CE" w:rsidP="003838C1">
            <w:pPr>
              <w:jc w:val="center"/>
              <w:rPr>
                <w:sz w:val="28"/>
                <w:szCs w:val="28"/>
              </w:rPr>
            </w:pPr>
            <w:r w:rsidRPr="00EC37C8">
              <w:rPr>
                <w:sz w:val="28"/>
                <w:szCs w:val="28"/>
              </w:rPr>
              <w:t>63,7</w:t>
            </w:r>
          </w:p>
        </w:tc>
        <w:tc>
          <w:tcPr>
            <w:tcW w:w="851" w:type="dxa"/>
          </w:tcPr>
          <w:p w14:paraId="612080E0" w14:textId="77777777" w:rsidR="000227CE" w:rsidRPr="00EC37C8" w:rsidRDefault="000227CE" w:rsidP="003838C1">
            <w:pPr>
              <w:jc w:val="center"/>
              <w:rPr>
                <w:sz w:val="28"/>
                <w:szCs w:val="28"/>
              </w:rPr>
            </w:pPr>
            <w:r w:rsidRPr="00EC37C8">
              <w:rPr>
                <w:sz w:val="28"/>
                <w:szCs w:val="28"/>
              </w:rPr>
              <w:t>67,8</w:t>
            </w:r>
          </w:p>
        </w:tc>
        <w:tc>
          <w:tcPr>
            <w:tcW w:w="850" w:type="dxa"/>
          </w:tcPr>
          <w:p w14:paraId="36FD0B95" w14:textId="77777777" w:rsidR="000227CE" w:rsidRPr="00EC37C8" w:rsidRDefault="000227CE" w:rsidP="003838C1">
            <w:pPr>
              <w:jc w:val="center"/>
              <w:rPr>
                <w:sz w:val="28"/>
                <w:szCs w:val="28"/>
              </w:rPr>
            </w:pPr>
            <w:r w:rsidRPr="00EC37C8">
              <w:rPr>
                <w:sz w:val="28"/>
                <w:szCs w:val="28"/>
              </w:rPr>
              <w:t>71,8</w:t>
            </w:r>
          </w:p>
        </w:tc>
        <w:tc>
          <w:tcPr>
            <w:tcW w:w="907" w:type="dxa"/>
          </w:tcPr>
          <w:p w14:paraId="24B236C9" w14:textId="77777777" w:rsidR="000227CE" w:rsidRPr="00EC37C8" w:rsidRDefault="000227CE" w:rsidP="003838C1">
            <w:pPr>
              <w:jc w:val="center"/>
              <w:rPr>
                <w:sz w:val="28"/>
                <w:szCs w:val="28"/>
              </w:rPr>
            </w:pPr>
            <w:r w:rsidRPr="00EC37C8">
              <w:rPr>
                <w:sz w:val="28"/>
                <w:szCs w:val="28"/>
              </w:rPr>
              <w:t>75,9</w:t>
            </w:r>
          </w:p>
        </w:tc>
        <w:tc>
          <w:tcPr>
            <w:tcW w:w="951" w:type="dxa"/>
          </w:tcPr>
          <w:p w14:paraId="63EC86D2" w14:textId="77777777" w:rsidR="000227CE" w:rsidRPr="00EC37C8" w:rsidRDefault="000227CE" w:rsidP="003838C1">
            <w:pPr>
              <w:jc w:val="center"/>
              <w:rPr>
                <w:sz w:val="28"/>
                <w:szCs w:val="28"/>
              </w:rPr>
            </w:pPr>
            <w:r w:rsidRPr="00EC37C8">
              <w:rPr>
                <w:sz w:val="28"/>
                <w:szCs w:val="28"/>
              </w:rPr>
              <w:t>80,0</w:t>
            </w:r>
          </w:p>
        </w:tc>
      </w:tr>
    </w:tbl>
    <w:p w14:paraId="213EE702" w14:textId="77777777" w:rsidR="000227CE" w:rsidRPr="00EC37C8" w:rsidRDefault="000227CE" w:rsidP="003838C1">
      <w:pPr>
        <w:widowControl w:val="0"/>
        <w:ind w:firstLine="709"/>
        <w:jc w:val="both"/>
        <w:rPr>
          <w:b/>
          <w:sz w:val="28"/>
          <w:szCs w:val="28"/>
          <w:highlight w:val="yellow"/>
        </w:rPr>
      </w:pPr>
    </w:p>
    <w:p w14:paraId="05310282" w14:textId="77777777" w:rsidR="00C33868" w:rsidRPr="00EC37C8" w:rsidRDefault="00C33868" w:rsidP="003838C1">
      <w:pPr>
        <w:widowControl w:val="0"/>
        <w:ind w:firstLine="709"/>
        <w:jc w:val="both"/>
        <w:rPr>
          <w:b/>
          <w:sz w:val="28"/>
          <w:szCs w:val="28"/>
        </w:rPr>
      </w:pPr>
      <w:r w:rsidRPr="00EC37C8">
        <w:rPr>
          <w:b/>
          <w:sz w:val="28"/>
          <w:szCs w:val="28"/>
        </w:rPr>
        <w:t>Пути достижения:</w:t>
      </w:r>
    </w:p>
    <w:p w14:paraId="279E4705" w14:textId="77777777" w:rsidR="00333159" w:rsidRPr="00EC37C8" w:rsidRDefault="00333159" w:rsidP="00333159">
      <w:pPr>
        <w:pStyle w:val="a0"/>
        <w:ind w:firstLine="708"/>
        <w:jc w:val="both"/>
        <w:rPr>
          <w:sz w:val="28"/>
          <w:szCs w:val="28"/>
        </w:rPr>
      </w:pPr>
      <w:r w:rsidRPr="00EC37C8">
        <w:rPr>
          <w:sz w:val="28"/>
          <w:szCs w:val="28"/>
        </w:rPr>
        <w:t xml:space="preserve">По прогнозируемым данным в 2023-2025 годы рост ВРП области ожидается от 2,1% в 2023 году до 5,2% к 2025 году. </w:t>
      </w:r>
    </w:p>
    <w:p w14:paraId="7E174F4C" w14:textId="77777777" w:rsidR="00333159" w:rsidRPr="00EC37C8" w:rsidRDefault="00333159" w:rsidP="00333159">
      <w:pPr>
        <w:pStyle w:val="a0"/>
        <w:ind w:firstLine="708"/>
        <w:jc w:val="both"/>
        <w:rPr>
          <w:sz w:val="28"/>
          <w:szCs w:val="28"/>
        </w:rPr>
      </w:pPr>
      <w:r w:rsidRPr="00EC37C8">
        <w:rPr>
          <w:sz w:val="28"/>
          <w:szCs w:val="28"/>
        </w:rPr>
        <w:t xml:space="preserve">Рост будет обеспечен за счет сохранения темпов устойчивого развития базовых отраслей экономики области, таких как промышленность, сельское хозяйство, строительство, а также за счет увеличения доли других отраслей экономики. </w:t>
      </w:r>
    </w:p>
    <w:p w14:paraId="7573E2AC" w14:textId="77777777" w:rsidR="00486D2B" w:rsidRPr="00EC37C8" w:rsidRDefault="00486D2B" w:rsidP="00486D2B">
      <w:pPr>
        <w:pStyle w:val="a0"/>
        <w:ind w:firstLine="708"/>
        <w:jc w:val="both"/>
        <w:rPr>
          <w:sz w:val="28"/>
          <w:szCs w:val="28"/>
        </w:rPr>
      </w:pPr>
      <w:r w:rsidRPr="00EC37C8">
        <w:rPr>
          <w:sz w:val="28"/>
          <w:szCs w:val="28"/>
        </w:rPr>
        <w:t xml:space="preserve">ИФО сельского хозяйства к 2025 году составит 107,0%, промышленности 106,3%, строительства до 102,4%, в отраслях транспорт и связь до 103,5 и 103,8% соответственно. </w:t>
      </w:r>
    </w:p>
    <w:p w14:paraId="79CBE3FB" w14:textId="77777777" w:rsidR="00486D2B" w:rsidRPr="00EC37C8" w:rsidRDefault="00486D2B" w:rsidP="00486D2B">
      <w:pPr>
        <w:pBdr>
          <w:bottom w:val="single" w:sz="4" w:space="0" w:color="FFFFFF"/>
        </w:pBdr>
        <w:ind w:firstLine="708"/>
        <w:contextualSpacing/>
        <w:jc w:val="both"/>
        <w:rPr>
          <w:sz w:val="28"/>
          <w:szCs w:val="28"/>
        </w:rPr>
      </w:pPr>
      <w:r w:rsidRPr="00EC37C8">
        <w:rPr>
          <w:sz w:val="28"/>
          <w:szCs w:val="28"/>
        </w:rPr>
        <w:t xml:space="preserve">Увеличение производительности труда планируется за счет создания высокотехнологического агропромышленного комплекса, эффективного вложения инвестиций, внедрения новых прогрессивных технологий, диверсификации производства, оснащения производства современным оборудованием, увеличения урожайности сельскохозяйственных культур. </w:t>
      </w:r>
    </w:p>
    <w:p w14:paraId="335BA1F7" w14:textId="77777777" w:rsidR="00A06F41" w:rsidRPr="00EC37C8" w:rsidRDefault="00A06F41" w:rsidP="00A06F41">
      <w:pPr>
        <w:widowControl w:val="0"/>
        <w:ind w:right="-108" w:firstLine="708"/>
        <w:jc w:val="both"/>
        <w:rPr>
          <w:sz w:val="28"/>
          <w:szCs w:val="28"/>
          <w:bdr w:val="none" w:sz="0" w:space="0" w:color="auto" w:frame="1"/>
        </w:rPr>
      </w:pPr>
      <w:r w:rsidRPr="00EC37C8">
        <w:rPr>
          <w:sz w:val="28"/>
          <w:szCs w:val="28"/>
          <w:bdr w:val="none" w:sz="0" w:space="0" w:color="auto" w:frame="1"/>
        </w:rPr>
        <w:t>На миграционные процессы</w:t>
      </w:r>
      <w:r w:rsidRPr="00EC37C8">
        <w:rPr>
          <w:sz w:val="28"/>
          <w:szCs w:val="28"/>
        </w:rPr>
        <w:t xml:space="preserve"> и повышение уровня урбанизации региона положительное влияние окажет р</w:t>
      </w:r>
      <w:r w:rsidRPr="00EC37C8">
        <w:rPr>
          <w:sz w:val="28"/>
        </w:rPr>
        <w:t xml:space="preserve">еализация </w:t>
      </w:r>
      <w:r w:rsidRPr="00EC37C8">
        <w:rPr>
          <w:sz w:val="28"/>
        </w:rPr>
        <w:lastRenderedPageBreak/>
        <w:t>Комплексного плана социально-экономического развития Северо-Казахстанской области на 2021-2025 годы.</w:t>
      </w:r>
      <w:r w:rsidRPr="00EC37C8">
        <w:rPr>
          <w:sz w:val="28"/>
          <w:szCs w:val="28"/>
          <w:bdr w:val="none" w:sz="0" w:space="0" w:color="auto" w:frame="1"/>
        </w:rPr>
        <w:t xml:space="preserve"> </w:t>
      </w:r>
    </w:p>
    <w:p w14:paraId="12E05EA8" w14:textId="77777777" w:rsidR="009600A8" w:rsidRPr="00EC37C8" w:rsidRDefault="009600A8" w:rsidP="009600A8">
      <w:pPr>
        <w:widowControl w:val="0"/>
        <w:ind w:right="-108" w:firstLine="708"/>
        <w:jc w:val="both"/>
        <w:rPr>
          <w:sz w:val="28"/>
          <w:szCs w:val="28"/>
        </w:rPr>
      </w:pPr>
      <w:r w:rsidRPr="00EC37C8">
        <w:rPr>
          <w:sz w:val="28"/>
          <w:szCs w:val="28"/>
        </w:rPr>
        <w:t>Для снижения до</w:t>
      </w:r>
      <w:r w:rsidRPr="00EC37C8">
        <w:rPr>
          <w:rFonts w:eastAsia="SimSun"/>
          <w:sz w:val="28"/>
          <w:szCs w:val="28"/>
        </w:rPr>
        <w:t>ли ненаблюдаемой (теневой) экономики</w:t>
      </w:r>
      <w:r w:rsidRPr="00EC37C8">
        <w:rPr>
          <w:sz w:val="28"/>
          <w:szCs w:val="28"/>
        </w:rPr>
        <w:t xml:space="preserve"> реализуется Комплексный план мероприятий по противодействию теневой экономике на 2023-2025 годы, утвержденный постановлением Правительства Республики Казахстан от 14 июля 2023 года № 589. Основными направлениями Плана являются совершенствование таможенного и налогового естественнистрирования, вывод предпринимателей из теневого сектора, обеспечение благоприятной конкуренции и эффективное распределение бюджетных средств, защита интересов населения от нелегального бизнеса,</w:t>
      </w:r>
    </w:p>
    <w:p w14:paraId="449C1857" w14:textId="77777777" w:rsidR="009600A8" w:rsidRPr="00EC37C8" w:rsidRDefault="009600A8" w:rsidP="009600A8">
      <w:pPr>
        <w:pStyle w:val="affffa"/>
        <w:tabs>
          <w:tab w:val="left" w:pos="993"/>
        </w:tabs>
        <w:jc w:val="both"/>
      </w:pPr>
      <w:r w:rsidRPr="00EC37C8">
        <w:t xml:space="preserve">создание </w:t>
      </w:r>
      <w:proofErr w:type="gramStart"/>
      <w:r w:rsidRPr="00EC37C8">
        <w:t>благоприятной</w:t>
      </w:r>
      <w:proofErr w:type="gramEnd"/>
      <w:r w:rsidRPr="00EC37C8">
        <w:t xml:space="preserve"> бизнес-среды. </w:t>
      </w:r>
    </w:p>
    <w:p w14:paraId="335E9C1F" w14:textId="77777777" w:rsidR="009600A8" w:rsidRPr="00EC37C8" w:rsidRDefault="009600A8" w:rsidP="009600A8">
      <w:pPr>
        <w:pStyle w:val="affffa"/>
        <w:tabs>
          <w:tab w:val="left" w:pos="993"/>
        </w:tabs>
        <w:ind w:left="709"/>
        <w:jc w:val="both"/>
      </w:pPr>
      <w:r w:rsidRPr="00EC37C8">
        <w:rPr>
          <w:bCs/>
          <w:spacing w:val="2"/>
          <w:lang w:val="kk-KZ" w:eastAsia="en-GB"/>
        </w:rPr>
        <w:t>В</w:t>
      </w:r>
      <w:r w:rsidRPr="00EC37C8">
        <w:rPr>
          <w:bCs/>
          <w:spacing w:val="2"/>
          <w:lang w:eastAsia="en-GB"/>
        </w:rPr>
        <w:t xml:space="preserve"> целях контроля доли ненаблюдаемой теневой экономики предусмотрено</w:t>
      </w:r>
      <w:r w:rsidRPr="00EC37C8">
        <w:rPr>
          <w:bCs/>
          <w:spacing w:val="2"/>
          <w:lang w:val="kk-KZ" w:eastAsia="en-GB"/>
        </w:rPr>
        <w:t>:</w:t>
      </w:r>
    </w:p>
    <w:p w14:paraId="4F9814EC" w14:textId="77777777" w:rsidR="009600A8" w:rsidRPr="00EC37C8" w:rsidRDefault="009600A8" w:rsidP="009600A8">
      <w:pPr>
        <w:pStyle w:val="a0"/>
        <w:ind w:firstLine="709"/>
        <w:rPr>
          <w:sz w:val="28"/>
        </w:rPr>
      </w:pPr>
      <w:r w:rsidRPr="00EC37C8">
        <w:rPr>
          <w:sz w:val="28"/>
        </w:rPr>
        <w:t xml:space="preserve">- внедрение систем электронного билетирования пассажиров на городских (пригородных) маршрутах регулярных автомобильных перевозок пассажиров и багажа; </w:t>
      </w:r>
    </w:p>
    <w:p w14:paraId="18677C66" w14:textId="77777777" w:rsidR="009600A8" w:rsidRPr="00EC37C8" w:rsidRDefault="009600A8" w:rsidP="009600A8">
      <w:pPr>
        <w:pStyle w:val="a0"/>
        <w:ind w:firstLine="709"/>
        <w:jc w:val="both"/>
        <w:rPr>
          <w:sz w:val="28"/>
        </w:rPr>
      </w:pPr>
      <w:r w:rsidRPr="00EC37C8">
        <w:rPr>
          <w:sz w:val="28"/>
        </w:rPr>
        <w:t>- обеспечение автоматизации процедуры проведения конкурса на городские (пригородные) внутриреспубликанские регулярные перевозки пассажиров и багажа;</w:t>
      </w:r>
    </w:p>
    <w:p w14:paraId="551C26A7" w14:textId="3B0EFB68" w:rsidR="009600A8" w:rsidRPr="00EC37C8" w:rsidRDefault="009600A8" w:rsidP="009600A8">
      <w:pPr>
        <w:pStyle w:val="a0"/>
        <w:ind w:firstLine="709"/>
        <w:jc w:val="both"/>
        <w:rPr>
          <w:sz w:val="28"/>
        </w:rPr>
      </w:pPr>
      <w:r w:rsidRPr="00EC37C8">
        <w:rPr>
          <w:sz w:val="28"/>
        </w:rPr>
        <w:t>- проработка вопроса усиления требований и ответственности в деятельности операторов технического осмотра механических транспортных средств и прицепов для повышения качества услуг</w:t>
      </w:r>
      <w:r w:rsidR="00997C5C" w:rsidRPr="00EC37C8">
        <w:rPr>
          <w:sz w:val="28"/>
        </w:rPr>
        <w:t>;</w:t>
      </w:r>
    </w:p>
    <w:p w14:paraId="3403A717" w14:textId="77777777" w:rsidR="009600A8" w:rsidRPr="00EC37C8" w:rsidRDefault="009600A8" w:rsidP="009600A8">
      <w:pPr>
        <w:pStyle w:val="a0"/>
        <w:ind w:firstLine="709"/>
        <w:jc w:val="both"/>
        <w:rPr>
          <w:sz w:val="28"/>
        </w:rPr>
      </w:pPr>
      <w:r w:rsidRPr="00EC37C8">
        <w:rPr>
          <w:sz w:val="28"/>
        </w:rPr>
        <w:t>- автоматизация системы взимания платы за использование особо охраняемых природных территорий (автотранспорт);</w:t>
      </w:r>
    </w:p>
    <w:p w14:paraId="0B2DEFB5" w14:textId="1CF0ADDF" w:rsidR="009600A8" w:rsidRPr="00EC37C8" w:rsidRDefault="009600A8" w:rsidP="009600A8">
      <w:pPr>
        <w:pStyle w:val="a0"/>
        <w:ind w:firstLine="709"/>
        <w:jc w:val="both"/>
        <w:rPr>
          <w:sz w:val="28"/>
        </w:rPr>
      </w:pPr>
      <w:r w:rsidRPr="00EC37C8">
        <w:rPr>
          <w:sz w:val="28"/>
        </w:rPr>
        <w:t>- интеграции информационных систем МЗ с учетными системами организаций здравоохранения в целях персонализированного учета лекарственных средств.</w:t>
      </w:r>
    </w:p>
    <w:p w14:paraId="64A7AD8B" w14:textId="77777777" w:rsidR="0068203E" w:rsidRPr="00EC37C8" w:rsidRDefault="00FE0681" w:rsidP="003838C1">
      <w:pPr>
        <w:pStyle w:val="a0"/>
        <w:jc w:val="both"/>
        <w:rPr>
          <w:rFonts w:eastAsia="Calibri"/>
          <w:bCs/>
          <w:sz w:val="28"/>
          <w:szCs w:val="28"/>
        </w:rPr>
      </w:pPr>
      <w:r w:rsidRPr="00EC37C8">
        <w:tab/>
      </w:r>
      <w:proofErr w:type="gramStart"/>
      <w:r w:rsidR="0068203E" w:rsidRPr="00EC37C8">
        <w:rPr>
          <w:rFonts w:eastAsia="Calibri"/>
          <w:bCs/>
          <w:sz w:val="28"/>
          <w:szCs w:val="28"/>
        </w:rPr>
        <w:t>В целях повышения удовлетворенности населения качеством работы МИО будет осуществляться постепенный переход от централизованного управления к повышению самостоятельности регионов; проведение прямых выборов акимов районов (городов областного значения), городов районного значения, поселков, сел, сельских округов и т.д.</w:t>
      </w:r>
      <w:r w:rsidR="00944DC8" w:rsidRPr="00EC37C8">
        <w:t xml:space="preserve"> </w:t>
      </w:r>
      <w:proofErr w:type="gramEnd"/>
    </w:p>
    <w:p w14:paraId="0FB9888A" w14:textId="77777777" w:rsidR="000044CC" w:rsidRPr="00EC37C8" w:rsidRDefault="000044CC" w:rsidP="003838C1">
      <w:pPr>
        <w:pStyle w:val="a0"/>
        <w:rPr>
          <w:rFonts w:eastAsia="SimSun"/>
          <w:highlight w:val="yellow"/>
        </w:rPr>
      </w:pPr>
    </w:p>
    <w:p w14:paraId="5BB7BDD8" w14:textId="77777777" w:rsidR="00EB4CBA" w:rsidRPr="00EC37C8" w:rsidRDefault="00EB4CBA" w:rsidP="003838C1">
      <w:pPr>
        <w:widowControl w:val="0"/>
        <w:ind w:right="110" w:firstLine="709"/>
        <w:jc w:val="both"/>
        <w:rPr>
          <w:b/>
          <w:sz w:val="28"/>
          <w:szCs w:val="28"/>
        </w:rPr>
      </w:pPr>
      <w:r w:rsidRPr="00EC37C8">
        <w:rPr>
          <w:b/>
          <w:sz w:val="28"/>
          <w:szCs w:val="28"/>
        </w:rPr>
        <w:t>Цель 2: Повышение конкурентоспособности отраслей АПК</w:t>
      </w:r>
    </w:p>
    <w:p w14:paraId="32FAEBA6" w14:textId="77777777" w:rsidR="00C572D7" w:rsidRPr="00EC37C8" w:rsidRDefault="00C572D7" w:rsidP="00C572D7">
      <w:pPr>
        <w:widowControl w:val="0"/>
        <w:ind w:right="110" w:firstLine="709"/>
        <w:jc w:val="both"/>
        <w:rPr>
          <w:sz w:val="28"/>
          <w:szCs w:val="28"/>
        </w:rPr>
      </w:pPr>
    </w:p>
    <w:tbl>
      <w:tblPr>
        <w:tblStyle w:val="aa"/>
        <w:tblW w:w="15365" w:type="dxa"/>
        <w:jc w:val="center"/>
        <w:tblLayout w:type="fixed"/>
        <w:tblLook w:val="04A0" w:firstRow="1" w:lastRow="0" w:firstColumn="1" w:lastColumn="0" w:noHBand="0" w:noVBand="1"/>
      </w:tblPr>
      <w:tblGrid>
        <w:gridCol w:w="617"/>
        <w:gridCol w:w="3011"/>
        <w:gridCol w:w="2254"/>
        <w:gridCol w:w="1862"/>
        <w:gridCol w:w="1301"/>
        <w:gridCol w:w="894"/>
        <w:gridCol w:w="969"/>
        <w:gridCol w:w="899"/>
        <w:gridCol w:w="776"/>
        <w:gridCol w:w="776"/>
        <w:gridCol w:w="1014"/>
        <w:gridCol w:w="992"/>
      </w:tblGrid>
      <w:tr w:rsidR="00EC37C8" w:rsidRPr="00EC37C8" w14:paraId="1750ED0E" w14:textId="77777777" w:rsidTr="00EF7E7A">
        <w:trPr>
          <w:jc w:val="center"/>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5F2F1386" w14:textId="77777777" w:rsidR="00C572D7" w:rsidRPr="00EC37C8" w:rsidRDefault="00C572D7">
            <w:pPr>
              <w:widowControl w:val="0"/>
              <w:jc w:val="center"/>
              <w:rPr>
                <w:b/>
                <w:sz w:val="28"/>
                <w:szCs w:val="28"/>
              </w:rPr>
            </w:pPr>
            <w:r w:rsidRPr="00EC37C8">
              <w:rPr>
                <w:b/>
                <w:sz w:val="28"/>
                <w:szCs w:val="28"/>
              </w:rPr>
              <w:t>№</w:t>
            </w:r>
          </w:p>
          <w:p w14:paraId="2C0CDBD0" w14:textId="77777777" w:rsidR="00C572D7" w:rsidRPr="00EC37C8" w:rsidRDefault="00C572D7">
            <w:pPr>
              <w:widowControl w:val="0"/>
              <w:jc w:val="center"/>
              <w:rPr>
                <w:b/>
                <w:sz w:val="28"/>
                <w:szCs w:val="28"/>
              </w:rPr>
            </w:pPr>
            <w:proofErr w:type="gramStart"/>
            <w:r w:rsidRPr="00EC37C8">
              <w:rPr>
                <w:b/>
                <w:sz w:val="28"/>
                <w:szCs w:val="28"/>
              </w:rPr>
              <w:t>п</w:t>
            </w:r>
            <w:proofErr w:type="gramEnd"/>
            <w:r w:rsidRPr="00EC37C8">
              <w:rPr>
                <w:b/>
                <w:sz w:val="28"/>
                <w:szCs w:val="28"/>
              </w:rPr>
              <w:t>/п</w:t>
            </w:r>
          </w:p>
        </w:tc>
        <w:tc>
          <w:tcPr>
            <w:tcW w:w="3011" w:type="dxa"/>
            <w:vMerge w:val="restart"/>
            <w:tcBorders>
              <w:top w:val="single" w:sz="4" w:space="0" w:color="auto"/>
              <w:left w:val="single" w:sz="4" w:space="0" w:color="auto"/>
              <w:bottom w:val="single" w:sz="4" w:space="0" w:color="auto"/>
              <w:right w:val="single" w:sz="4" w:space="0" w:color="auto"/>
            </w:tcBorders>
            <w:vAlign w:val="center"/>
            <w:hideMark/>
          </w:tcPr>
          <w:p w14:paraId="04599621" w14:textId="77777777" w:rsidR="00C572D7" w:rsidRPr="00EC37C8" w:rsidRDefault="00C572D7">
            <w:pPr>
              <w:widowControl w:val="0"/>
              <w:jc w:val="center"/>
              <w:rPr>
                <w:b/>
                <w:sz w:val="28"/>
                <w:szCs w:val="28"/>
              </w:rPr>
            </w:pPr>
            <w:r w:rsidRPr="00EC37C8">
              <w:rPr>
                <w:b/>
                <w:sz w:val="28"/>
                <w:szCs w:val="28"/>
              </w:rPr>
              <w:t>Целевые</w:t>
            </w:r>
          </w:p>
          <w:p w14:paraId="7BE1221D" w14:textId="77777777" w:rsidR="00C572D7" w:rsidRPr="00EC37C8" w:rsidRDefault="00C572D7">
            <w:pPr>
              <w:widowControl w:val="0"/>
              <w:jc w:val="center"/>
              <w:rPr>
                <w:b/>
                <w:sz w:val="28"/>
                <w:szCs w:val="28"/>
              </w:rPr>
            </w:pPr>
            <w:r w:rsidRPr="00EC37C8">
              <w:rPr>
                <w:b/>
                <w:sz w:val="28"/>
                <w:szCs w:val="28"/>
              </w:rPr>
              <w:t>индикаторы</w:t>
            </w:r>
          </w:p>
        </w:tc>
        <w:tc>
          <w:tcPr>
            <w:tcW w:w="2254" w:type="dxa"/>
            <w:vMerge w:val="restart"/>
            <w:tcBorders>
              <w:top w:val="single" w:sz="4" w:space="0" w:color="auto"/>
              <w:left w:val="single" w:sz="4" w:space="0" w:color="auto"/>
              <w:bottom w:val="single" w:sz="4" w:space="0" w:color="auto"/>
              <w:right w:val="single" w:sz="4" w:space="0" w:color="auto"/>
            </w:tcBorders>
            <w:vAlign w:val="center"/>
            <w:hideMark/>
          </w:tcPr>
          <w:p w14:paraId="06E6A03C" w14:textId="77777777" w:rsidR="00C572D7" w:rsidRPr="00EC37C8" w:rsidRDefault="00C572D7">
            <w:pPr>
              <w:widowControl w:val="0"/>
              <w:ind w:left="-158" w:right="-79"/>
              <w:jc w:val="center"/>
              <w:rPr>
                <w:b/>
                <w:sz w:val="28"/>
                <w:szCs w:val="28"/>
              </w:rPr>
            </w:pPr>
            <w:r w:rsidRPr="00EC37C8">
              <w:rPr>
                <w:b/>
                <w:sz w:val="28"/>
                <w:szCs w:val="28"/>
              </w:rPr>
              <w:t>Ответственные</w:t>
            </w:r>
          </w:p>
          <w:p w14:paraId="589DCE46" w14:textId="77777777" w:rsidR="00C572D7" w:rsidRPr="00EC37C8" w:rsidRDefault="00C572D7">
            <w:pPr>
              <w:widowControl w:val="0"/>
              <w:ind w:left="-158" w:right="-79"/>
              <w:jc w:val="center"/>
              <w:rPr>
                <w:b/>
                <w:sz w:val="28"/>
                <w:szCs w:val="28"/>
              </w:rPr>
            </w:pPr>
            <w:r w:rsidRPr="00EC37C8">
              <w:rPr>
                <w:b/>
                <w:sz w:val="28"/>
                <w:szCs w:val="28"/>
              </w:rPr>
              <w:t>исполнители</w:t>
            </w:r>
          </w:p>
        </w:tc>
        <w:tc>
          <w:tcPr>
            <w:tcW w:w="1862" w:type="dxa"/>
            <w:vMerge w:val="restart"/>
            <w:tcBorders>
              <w:top w:val="single" w:sz="4" w:space="0" w:color="auto"/>
              <w:left w:val="single" w:sz="4" w:space="0" w:color="auto"/>
              <w:bottom w:val="single" w:sz="4" w:space="0" w:color="auto"/>
              <w:right w:val="single" w:sz="4" w:space="0" w:color="auto"/>
            </w:tcBorders>
            <w:vAlign w:val="center"/>
            <w:hideMark/>
          </w:tcPr>
          <w:p w14:paraId="38FF4146" w14:textId="77777777" w:rsidR="00C572D7" w:rsidRPr="00EC37C8" w:rsidRDefault="00C572D7">
            <w:pPr>
              <w:widowControl w:val="0"/>
              <w:ind w:left="-158" w:right="-79"/>
              <w:jc w:val="center"/>
              <w:rPr>
                <w:b/>
                <w:sz w:val="28"/>
                <w:szCs w:val="28"/>
              </w:rPr>
            </w:pPr>
            <w:r w:rsidRPr="00EC37C8">
              <w:rPr>
                <w:b/>
                <w:sz w:val="28"/>
                <w:szCs w:val="28"/>
              </w:rPr>
              <w:t>Источники информации</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14:paraId="3377FF36" w14:textId="77777777" w:rsidR="00C572D7" w:rsidRPr="00EC37C8" w:rsidRDefault="00C572D7">
            <w:pPr>
              <w:widowControl w:val="0"/>
              <w:ind w:left="-158" w:right="-79"/>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рения </w:t>
            </w:r>
          </w:p>
          <w:p w14:paraId="1D8679DC" w14:textId="77777777" w:rsidR="00C572D7" w:rsidRPr="00EC37C8" w:rsidRDefault="00C572D7">
            <w:pPr>
              <w:widowControl w:val="0"/>
              <w:ind w:left="-158" w:right="-79"/>
              <w:jc w:val="center"/>
              <w:rPr>
                <w:b/>
                <w:sz w:val="28"/>
                <w:szCs w:val="28"/>
              </w:rPr>
            </w:pPr>
          </w:p>
        </w:tc>
        <w:tc>
          <w:tcPr>
            <w:tcW w:w="894" w:type="dxa"/>
            <w:vMerge w:val="restart"/>
            <w:tcBorders>
              <w:top w:val="single" w:sz="4" w:space="0" w:color="auto"/>
              <w:left w:val="single" w:sz="4" w:space="0" w:color="auto"/>
              <w:bottom w:val="single" w:sz="4" w:space="0" w:color="auto"/>
              <w:right w:val="single" w:sz="4" w:space="0" w:color="auto"/>
            </w:tcBorders>
            <w:vAlign w:val="center"/>
            <w:hideMark/>
          </w:tcPr>
          <w:p w14:paraId="4AFDAC16" w14:textId="77777777" w:rsidR="00C572D7" w:rsidRPr="00EC37C8" w:rsidRDefault="00C572D7">
            <w:pPr>
              <w:widowControl w:val="0"/>
              <w:jc w:val="center"/>
              <w:rPr>
                <w:b/>
                <w:sz w:val="28"/>
                <w:szCs w:val="28"/>
              </w:rPr>
            </w:pPr>
            <w:r w:rsidRPr="00EC37C8">
              <w:rPr>
                <w:b/>
                <w:sz w:val="28"/>
                <w:szCs w:val="28"/>
              </w:rPr>
              <w:t>2019 год</w:t>
            </w:r>
          </w:p>
          <w:p w14:paraId="00BFA68E" w14:textId="77777777" w:rsidR="00C572D7" w:rsidRPr="00EC37C8" w:rsidRDefault="00C572D7">
            <w:pPr>
              <w:pStyle w:val="a0"/>
              <w:jc w:val="center"/>
              <w:rPr>
                <w:b/>
                <w:sz w:val="28"/>
                <w:szCs w:val="28"/>
              </w:rPr>
            </w:pPr>
            <w:r w:rsidRPr="00EC37C8">
              <w:rPr>
                <w:b/>
                <w:sz w:val="28"/>
                <w:szCs w:val="28"/>
              </w:rPr>
              <w:t>отчет</w:t>
            </w:r>
          </w:p>
        </w:tc>
        <w:tc>
          <w:tcPr>
            <w:tcW w:w="969" w:type="dxa"/>
            <w:vMerge w:val="restart"/>
            <w:tcBorders>
              <w:top w:val="single" w:sz="4" w:space="0" w:color="auto"/>
              <w:left w:val="single" w:sz="4" w:space="0" w:color="auto"/>
              <w:bottom w:val="single" w:sz="4" w:space="0" w:color="auto"/>
              <w:right w:val="single" w:sz="4" w:space="0" w:color="auto"/>
            </w:tcBorders>
          </w:tcPr>
          <w:p w14:paraId="536551E7" w14:textId="77777777" w:rsidR="00C572D7" w:rsidRPr="00EC37C8" w:rsidRDefault="00C572D7">
            <w:pPr>
              <w:widowControl w:val="0"/>
              <w:jc w:val="center"/>
              <w:rPr>
                <w:b/>
                <w:sz w:val="28"/>
                <w:szCs w:val="28"/>
              </w:rPr>
            </w:pPr>
            <w:r w:rsidRPr="00EC37C8">
              <w:rPr>
                <w:b/>
                <w:sz w:val="28"/>
                <w:szCs w:val="28"/>
              </w:rPr>
              <w:t>2020 отчет</w:t>
            </w:r>
          </w:p>
          <w:p w14:paraId="7103ED39" w14:textId="77777777" w:rsidR="00C572D7" w:rsidRPr="00EC37C8" w:rsidRDefault="00C572D7">
            <w:pPr>
              <w:widowControl w:val="0"/>
              <w:jc w:val="center"/>
              <w:rPr>
                <w:b/>
                <w:sz w:val="28"/>
                <w:szCs w:val="28"/>
              </w:rPr>
            </w:pPr>
          </w:p>
        </w:tc>
        <w:tc>
          <w:tcPr>
            <w:tcW w:w="4457" w:type="dxa"/>
            <w:gridSpan w:val="5"/>
            <w:tcBorders>
              <w:top w:val="single" w:sz="4" w:space="0" w:color="auto"/>
              <w:left w:val="single" w:sz="4" w:space="0" w:color="auto"/>
              <w:bottom w:val="single" w:sz="4" w:space="0" w:color="auto"/>
              <w:right w:val="single" w:sz="4" w:space="0" w:color="auto"/>
            </w:tcBorders>
            <w:vAlign w:val="center"/>
            <w:hideMark/>
          </w:tcPr>
          <w:p w14:paraId="3EB09500" w14:textId="77777777" w:rsidR="00C572D7" w:rsidRPr="00EC37C8" w:rsidRDefault="00C572D7">
            <w:pPr>
              <w:widowControl w:val="0"/>
              <w:jc w:val="center"/>
            </w:pPr>
            <w:r w:rsidRPr="00EC37C8">
              <w:rPr>
                <w:b/>
                <w:sz w:val="28"/>
                <w:szCs w:val="28"/>
              </w:rPr>
              <w:t>Плановый период</w:t>
            </w:r>
          </w:p>
        </w:tc>
      </w:tr>
      <w:tr w:rsidR="00EC37C8" w:rsidRPr="00EC37C8" w14:paraId="782ED179" w14:textId="77777777" w:rsidTr="00EF7E7A">
        <w:trPr>
          <w:jc w:val="center"/>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16A2F393" w14:textId="77777777" w:rsidR="00C572D7" w:rsidRPr="00EC37C8" w:rsidRDefault="00C572D7">
            <w:pPr>
              <w:rPr>
                <w:b/>
                <w:sz w:val="28"/>
                <w:szCs w:val="28"/>
                <w:highlight w:val="yellow"/>
              </w:rPr>
            </w:pPr>
          </w:p>
        </w:tc>
        <w:tc>
          <w:tcPr>
            <w:tcW w:w="3011" w:type="dxa"/>
            <w:vMerge/>
            <w:tcBorders>
              <w:top w:val="single" w:sz="4" w:space="0" w:color="auto"/>
              <w:left w:val="single" w:sz="4" w:space="0" w:color="auto"/>
              <w:bottom w:val="single" w:sz="4" w:space="0" w:color="auto"/>
              <w:right w:val="single" w:sz="4" w:space="0" w:color="auto"/>
            </w:tcBorders>
            <w:vAlign w:val="center"/>
            <w:hideMark/>
          </w:tcPr>
          <w:p w14:paraId="04671ECE" w14:textId="77777777" w:rsidR="00C572D7" w:rsidRPr="00EC37C8" w:rsidRDefault="00C572D7">
            <w:pPr>
              <w:rPr>
                <w:b/>
                <w:sz w:val="28"/>
                <w:szCs w:val="28"/>
                <w:highlight w:val="yellow"/>
              </w:rPr>
            </w:pPr>
          </w:p>
        </w:tc>
        <w:tc>
          <w:tcPr>
            <w:tcW w:w="2254" w:type="dxa"/>
            <w:vMerge/>
            <w:tcBorders>
              <w:top w:val="single" w:sz="4" w:space="0" w:color="auto"/>
              <w:left w:val="single" w:sz="4" w:space="0" w:color="auto"/>
              <w:bottom w:val="single" w:sz="4" w:space="0" w:color="auto"/>
              <w:right w:val="single" w:sz="4" w:space="0" w:color="auto"/>
            </w:tcBorders>
            <w:vAlign w:val="center"/>
            <w:hideMark/>
          </w:tcPr>
          <w:p w14:paraId="0315747F" w14:textId="77777777" w:rsidR="00C572D7" w:rsidRPr="00EC37C8" w:rsidRDefault="00C572D7">
            <w:pPr>
              <w:rPr>
                <w:b/>
                <w:sz w:val="28"/>
                <w:szCs w:val="28"/>
                <w:highlight w:val="yellow"/>
              </w:rPr>
            </w:pPr>
          </w:p>
        </w:tc>
        <w:tc>
          <w:tcPr>
            <w:tcW w:w="1862" w:type="dxa"/>
            <w:vMerge/>
            <w:tcBorders>
              <w:top w:val="single" w:sz="4" w:space="0" w:color="auto"/>
              <w:left w:val="single" w:sz="4" w:space="0" w:color="auto"/>
              <w:bottom w:val="single" w:sz="4" w:space="0" w:color="auto"/>
              <w:right w:val="single" w:sz="4" w:space="0" w:color="auto"/>
            </w:tcBorders>
            <w:vAlign w:val="center"/>
            <w:hideMark/>
          </w:tcPr>
          <w:p w14:paraId="6922CD54" w14:textId="77777777" w:rsidR="00C572D7" w:rsidRPr="00EC37C8" w:rsidRDefault="00C572D7">
            <w:pPr>
              <w:rPr>
                <w:b/>
                <w:sz w:val="28"/>
                <w:szCs w:val="28"/>
                <w:highlight w:val="yellow"/>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772BFB43" w14:textId="77777777" w:rsidR="00C572D7" w:rsidRPr="00EC37C8" w:rsidRDefault="00C572D7">
            <w:pPr>
              <w:rPr>
                <w:b/>
                <w:sz w:val="28"/>
                <w:szCs w:val="28"/>
                <w:highlight w:val="yellow"/>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6D5331D2" w14:textId="77777777" w:rsidR="00C572D7" w:rsidRPr="00EC37C8" w:rsidRDefault="00C572D7">
            <w:pPr>
              <w:rPr>
                <w:b/>
                <w:sz w:val="28"/>
                <w:szCs w:val="28"/>
                <w:highlight w:val="yellow"/>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2BAB487D" w14:textId="77777777" w:rsidR="00C572D7" w:rsidRPr="00EC37C8" w:rsidRDefault="00C572D7">
            <w:pPr>
              <w:rPr>
                <w:b/>
                <w:sz w:val="28"/>
                <w:szCs w:val="28"/>
                <w:highlight w:val="yellow"/>
              </w:rPr>
            </w:pPr>
          </w:p>
        </w:tc>
        <w:tc>
          <w:tcPr>
            <w:tcW w:w="899" w:type="dxa"/>
            <w:tcBorders>
              <w:top w:val="single" w:sz="4" w:space="0" w:color="auto"/>
              <w:left w:val="single" w:sz="4" w:space="0" w:color="auto"/>
              <w:bottom w:val="single" w:sz="4" w:space="0" w:color="auto"/>
              <w:right w:val="single" w:sz="4" w:space="0" w:color="auto"/>
            </w:tcBorders>
            <w:vAlign w:val="center"/>
            <w:hideMark/>
          </w:tcPr>
          <w:p w14:paraId="6508BF58" w14:textId="77777777" w:rsidR="00C572D7" w:rsidRPr="00EC37C8" w:rsidRDefault="00C572D7">
            <w:pPr>
              <w:widowControl w:val="0"/>
              <w:jc w:val="center"/>
              <w:rPr>
                <w:b/>
                <w:sz w:val="28"/>
                <w:szCs w:val="28"/>
              </w:rPr>
            </w:pPr>
            <w:r w:rsidRPr="00EC37C8">
              <w:rPr>
                <w:b/>
                <w:sz w:val="28"/>
                <w:szCs w:val="28"/>
              </w:rPr>
              <w:t>2021</w:t>
            </w:r>
          </w:p>
          <w:p w14:paraId="1BA18E4E" w14:textId="77777777" w:rsidR="00C572D7" w:rsidRPr="00EC37C8" w:rsidRDefault="00C572D7">
            <w:pPr>
              <w:widowControl w:val="0"/>
              <w:jc w:val="center"/>
              <w:rPr>
                <w:b/>
                <w:sz w:val="28"/>
                <w:szCs w:val="28"/>
              </w:rPr>
            </w:pPr>
            <w:r w:rsidRPr="00EC37C8">
              <w:rPr>
                <w:b/>
                <w:sz w:val="28"/>
                <w:szCs w:val="28"/>
              </w:rPr>
              <w:t>год</w:t>
            </w:r>
          </w:p>
        </w:tc>
        <w:tc>
          <w:tcPr>
            <w:tcW w:w="776" w:type="dxa"/>
            <w:tcBorders>
              <w:top w:val="single" w:sz="4" w:space="0" w:color="auto"/>
              <w:left w:val="single" w:sz="4" w:space="0" w:color="auto"/>
              <w:bottom w:val="single" w:sz="4" w:space="0" w:color="auto"/>
              <w:right w:val="single" w:sz="4" w:space="0" w:color="auto"/>
            </w:tcBorders>
            <w:vAlign w:val="center"/>
            <w:hideMark/>
          </w:tcPr>
          <w:p w14:paraId="1FDCF911" w14:textId="77777777" w:rsidR="00C572D7" w:rsidRPr="00EC37C8" w:rsidRDefault="00C572D7">
            <w:pPr>
              <w:widowControl w:val="0"/>
              <w:jc w:val="center"/>
              <w:rPr>
                <w:b/>
                <w:sz w:val="28"/>
                <w:szCs w:val="28"/>
              </w:rPr>
            </w:pPr>
            <w:r w:rsidRPr="00EC37C8">
              <w:rPr>
                <w:b/>
                <w:sz w:val="28"/>
                <w:szCs w:val="28"/>
              </w:rPr>
              <w:t>2022</w:t>
            </w:r>
          </w:p>
          <w:p w14:paraId="7B4BB386" w14:textId="77777777" w:rsidR="00C572D7" w:rsidRPr="00EC37C8" w:rsidRDefault="00C572D7">
            <w:pPr>
              <w:widowControl w:val="0"/>
              <w:jc w:val="center"/>
              <w:rPr>
                <w:b/>
                <w:sz w:val="28"/>
                <w:szCs w:val="28"/>
              </w:rPr>
            </w:pPr>
            <w:r w:rsidRPr="00EC37C8">
              <w:rPr>
                <w:b/>
                <w:sz w:val="28"/>
                <w:szCs w:val="28"/>
              </w:rPr>
              <w:t>год</w:t>
            </w:r>
          </w:p>
        </w:tc>
        <w:tc>
          <w:tcPr>
            <w:tcW w:w="776" w:type="dxa"/>
            <w:tcBorders>
              <w:top w:val="single" w:sz="4" w:space="0" w:color="auto"/>
              <w:left w:val="single" w:sz="4" w:space="0" w:color="auto"/>
              <w:bottom w:val="single" w:sz="4" w:space="0" w:color="auto"/>
              <w:right w:val="single" w:sz="4" w:space="0" w:color="auto"/>
            </w:tcBorders>
            <w:vAlign w:val="center"/>
            <w:hideMark/>
          </w:tcPr>
          <w:p w14:paraId="22331E48" w14:textId="77777777" w:rsidR="00C572D7" w:rsidRPr="00EC37C8" w:rsidRDefault="00C572D7">
            <w:pPr>
              <w:widowControl w:val="0"/>
              <w:jc w:val="center"/>
              <w:rPr>
                <w:b/>
                <w:sz w:val="28"/>
                <w:szCs w:val="28"/>
              </w:rPr>
            </w:pPr>
            <w:r w:rsidRPr="00EC37C8">
              <w:rPr>
                <w:b/>
                <w:sz w:val="28"/>
                <w:szCs w:val="28"/>
              </w:rPr>
              <w:t>2023</w:t>
            </w:r>
          </w:p>
          <w:p w14:paraId="1E1D7AB6" w14:textId="77777777" w:rsidR="00C572D7" w:rsidRPr="00EC37C8" w:rsidRDefault="00C572D7">
            <w:pPr>
              <w:widowControl w:val="0"/>
              <w:jc w:val="center"/>
              <w:rPr>
                <w:b/>
                <w:sz w:val="28"/>
                <w:szCs w:val="28"/>
              </w:rPr>
            </w:pPr>
            <w:r w:rsidRPr="00EC37C8">
              <w:rPr>
                <w:b/>
                <w:sz w:val="28"/>
                <w:szCs w:val="28"/>
              </w:rPr>
              <w:t>год</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BF967B0" w14:textId="77777777" w:rsidR="00C572D7" w:rsidRPr="00EC37C8" w:rsidRDefault="00C572D7">
            <w:pPr>
              <w:widowControl w:val="0"/>
              <w:jc w:val="center"/>
              <w:rPr>
                <w:b/>
                <w:sz w:val="28"/>
                <w:szCs w:val="28"/>
              </w:rPr>
            </w:pPr>
            <w:r w:rsidRPr="00EC37C8">
              <w:rPr>
                <w:b/>
                <w:sz w:val="28"/>
                <w:szCs w:val="28"/>
              </w:rPr>
              <w:t>2024</w:t>
            </w:r>
          </w:p>
          <w:p w14:paraId="5A0BC764" w14:textId="77777777" w:rsidR="00C572D7" w:rsidRPr="00EC37C8" w:rsidRDefault="00C572D7">
            <w:pPr>
              <w:widowControl w:val="0"/>
              <w:jc w:val="center"/>
              <w:rPr>
                <w:b/>
                <w:sz w:val="28"/>
                <w:szCs w:val="28"/>
              </w:rPr>
            </w:pPr>
            <w:r w:rsidRPr="00EC37C8">
              <w:rPr>
                <w:b/>
                <w:sz w:val="28"/>
                <w:szCs w:val="28"/>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ED3C4B" w14:textId="77777777" w:rsidR="00C572D7" w:rsidRPr="00EC37C8" w:rsidRDefault="00C572D7">
            <w:pPr>
              <w:widowControl w:val="0"/>
              <w:jc w:val="center"/>
              <w:rPr>
                <w:b/>
                <w:sz w:val="28"/>
                <w:szCs w:val="28"/>
              </w:rPr>
            </w:pPr>
            <w:r w:rsidRPr="00EC37C8">
              <w:rPr>
                <w:b/>
                <w:sz w:val="28"/>
                <w:szCs w:val="28"/>
              </w:rPr>
              <w:t>2025 год</w:t>
            </w:r>
          </w:p>
        </w:tc>
      </w:tr>
      <w:tr w:rsidR="00EC37C8" w:rsidRPr="00EC37C8" w14:paraId="378C6359" w14:textId="77777777" w:rsidTr="00EF7E7A">
        <w:trPr>
          <w:trHeight w:val="216"/>
          <w:jc w:val="center"/>
        </w:trPr>
        <w:tc>
          <w:tcPr>
            <w:tcW w:w="617" w:type="dxa"/>
            <w:tcBorders>
              <w:top w:val="single" w:sz="4" w:space="0" w:color="auto"/>
              <w:left w:val="single" w:sz="4" w:space="0" w:color="auto"/>
              <w:bottom w:val="single" w:sz="4" w:space="0" w:color="auto"/>
              <w:right w:val="single" w:sz="4" w:space="0" w:color="auto"/>
            </w:tcBorders>
            <w:vAlign w:val="center"/>
            <w:hideMark/>
          </w:tcPr>
          <w:p w14:paraId="3727130E" w14:textId="77777777" w:rsidR="00C572D7" w:rsidRPr="00EC37C8" w:rsidRDefault="00C572D7">
            <w:pPr>
              <w:widowControl w:val="0"/>
              <w:jc w:val="center"/>
              <w:rPr>
                <w:b/>
                <w:sz w:val="28"/>
                <w:szCs w:val="28"/>
              </w:rPr>
            </w:pPr>
            <w:r w:rsidRPr="00EC37C8">
              <w:rPr>
                <w:b/>
                <w:sz w:val="28"/>
                <w:szCs w:val="28"/>
              </w:rPr>
              <w:t>1</w:t>
            </w:r>
          </w:p>
        </w:tc>
        <w:tc>
          <w:tcPr>
            <w:tcW w:w="3011" w:type="dxa"/>
            <w:tcBorders>
              <w:top w:val="single" w:sz="4" w:space="0" w:color="auto"/>
              <w:left w:val="single" w:sz="4" w:space="0" w:color="auto"/>
              <w:bottom w:val="single" w:sz="4" w:space="0" w:color="auto"/>
              <w:right w:val="single" w:sz="4" w:space="0" w:color="auto"/>
            </w:tcBorders>
            <w:vAlign w:val="center"/>
            <w:hideMark/>
          </w:tcPr>
          <w:p w14:paraId="7112E2EA" w14:textId="77777777" w:rsidR="00C572D7" w:rsidRPr="00EC37C8" w:rsidRDefault="00C572D7">
            <w:pPr>
              <w:widowControl w:val="0"/>
              <w:jc w:val="center"/>
              <w:rPr>
                <w:b/>
                <w:sz w:val="28"/>
                <w:szCs w:val="28"/>
              </w:rPr>
            </w:pPr>
            <w:r w:rsidRPr="00EC37C8">
              <w:rPr>
                <w:b/>
                <w:sz w:val="28"/>
                <w:szCs w:val="28"/>
              </w:rPr>
              <w:t>2</w:t>
            </w:r>
          </w:p>
        </w:tc>
        <w:tc>
          <w:tcPr>
            <w:tcW w:w="2254" w:type="dxa"/>
            <w:tcBorders>
              <w:top w:val="single" w:sz="4" w:space="0" w:color="auto"/>
              <w:left w:val="single" w:sz="4" w:space="0" w:color="auto"/>
              <w:bottom w:val="single" w:sz="4" w:space="0" w:color="auto"/>
              <w:right w:val="single" w:sz="4" w:space="0" w:color="auto"/>
            </w:tcBorders>
            <w:hideMark/>
          </w:tcPr>
          <w:p w14:paraId="7C981B3F" w14:textId="77777777" w:rsidR="00C572D7" w:rsidRPr="00EC37C8" w:rsidRDefault="00C572D7">
            <w:pPr>
              <w:widowControl w:val="0"/>
              <w:ind w:left="-158" w:right="-79"/>
              <w:jc w:val="center"/>
              <w:rPr>
                <w:b/>
                <w:sz w:val="28"/>
                <w:szCs w:val="28"/>
              </w:rPr>
            </w:pPr>
            <w:r w:rsidRPr="00EC37C8">
              <w:rPr>
                <w:b/>
                <w:sz w:val="28"/>
                <w:szCs w:val="28"/>
              </w:rPr>
              <w:t>3</w:t>
            </w:r>
          </w:p>
        </w:tc>
        <w:tc>
          <w:tcPr>
            <w:tcW w:w="1862" w:type="dxa"/>
            <w:tcBorders>
              <w:top w:val="single" w:sz="4" w:space="0" w:color="auto"/>
              <w:left w:val="single" w:sz="4" w:space="0" w:color="auto"/>
              <w:bottom w:val="single" w:sz="4" w:space="0" w:color="auto"/>
              <w:right w:val="single" w:sz="4" w:space="0" w:color="auto"/>
            </w:tcBorders>
            <w:hideMark/>
          </w:tcPr>
          <w:p w14:paraId="725A43FC" w14:textId="77777777" w:rsidR="00C572D7" w:rsidRPr="00EC37C8" w:rsidRDefault="00C572D7">
            <w:pPr>
              <w:widowControl w:val="0"/>
              <w:ind w:left="-158" w:right="-79"/>
              <w:jc w:val="center"/>
              <w:rPr>
                <w:b/>
                <w:sz w:val="28"/>
                <w:szCs w:val="28"/>
              </w:rPr>
            </w:pPr>
            <w:r w:rsidRPr="00EC37C8">
              <w:rPr>
                <w:b/>
                <w:sz w:val="28"/>
                <w:szCs w:val="28"/>
              </w:rPr>
              <w:t>4</w:t>
            </w:r>
          </w:p>
        </w:tc>
        <w:tc>
          <w:tcPr>
            <w:tcW w:w="1301" w:type="dxa"/>
            <w:tcBorders>
              <w:top w:val="single" w:sz="4" w:space="0" w:color="auto"/>
              <w:left w:val="single" w:sz="4" w:space="0" w:color="auto"/>
              <w:bottom w:val="single" w:sz="4" w:space="0" w:color="auto"/>
              <w:right w:val="single" w:sz="4" w:space="0" w:color="auto"/>
            </w:tcBorders>
            <w:hideMark/>
          </w:tcPr>
          <w:p w14:paraId="0BEEFD61" w14:textId="77777777" w:rsidR="00C572D7" w:rsidRPr="00EC37C8" w:rsidRDefault="00C572D7">
            <w:pPr>
              <w:widowControl w:val="0"/>
              <w:ind w:left="-158" w:right="-79"/>
              <w:jc w:val="center"/>
              <w:rPr>
                <w:b/>
                <w:sz w:val="28"/>
                <w:szCs w:val="28"/>
              </w:rPr>
            </w:pPr>
            <w:r w:rsidRPr="00EC37C8">
              <w:rPr>
                <w:b/>
                <w:sz w:val="28"/>
                <w:szCs w:val="28"/>
              </w:rPr>
              <w:t>5</w:t>
            </w:r>
          </w:p>
        </w:tc>
        <w:tc>
          <w:tcPr>
            <w:tcW w:w="894" w:type="dxa"/>
            <w:tcBorders>
              <w:top w:val="single" w:sz="4" w:space="0" w:color="auto"/>
              <w:left w:val="single" w:sz="4" w:space="0" w:color="auto"/>
              <w:bottom w:val="single" w:sz="4" w:space="0" w:color="auto"/>
              <w:right w:val="single" w:sz="4" w:space="0" w:color="auto"/>
            </w:tcBorders>
            <w:vAlign w:val="center"/>
            <w:hideMark/>
          </w:tcPr>
          <w:p w14:paraId="6A7B3C31" w14:textId="77777777" w:rsidR="00C572D7" w:rsidRPr="00EC37C8" w:rsidRDefault="00C572D7">
            <w:pPr>
              <w:widowControl w:val="0"/>
              <w:jc w:val="center"/>
              <w:rPr>
                <w:b/>
                <w:sz w:val="28"/>
                <w:szCs w:val="28"/>
              </w:rPr>
            </w:pPr>
            <w:r w:rsidRPr="00EC37C8">
              <w:rPr>
                <w:b/>
                <w:sz w:val="28"/>
                <w:szCs w:val="28"/>
              </w:rPr>
              <w:t>6</w:t>
            </w:r>
          </w:p>
        </w:tc>
        <w:tc>
          <w:tcPr>
            <w:tcW w:w="969" w:type="dxa"/>
            <w:tcBorders>
              <w:top w:val="single" w:sz="4" w:space="0" w:color="auto"/>
              <w:left w:val="single" w:sz="4" w:space="0" w:color="auto"/>
              <w:bottom w:val="single" w:sz="4" w:space="0" w:color="auto"/>
              <w:right w:val="single" w:sz="4" w:space="0" w:color="auto"/>
            </w:tcBorders>
            <w:hideMark/>
          </w:tcPr>
          <w:p w14:paraId="14C1085C" w14:textId="77777777" w:rsidR="00C572D7" w:rsidRPr="00EC37C8" w:rsidRDefault="00C572D7">
            <w:pPr>
              <w:widowControl w:val="0"/>
              <w:jc w:val="center"/>
              <w:rPr>
                <w:b/>
                <w:sz w:val="28"/>
                <w:szCs w:val="28"/>
              </w:rPr>
            </w:pPr>
            <w:r w:rsidRPr="00EC37C8">
              <w:rPr>
                <w:b/>
                <w:sz w:val="28"/>
                <w:szCs w:val="28"/>
              </w:rPr>
              <w:t>7</w:t>
            </w:r>
          </w:p>
        </w:tc>
        <w:tc>
          <w:tcPr>
            <w:tcW w:w="899" w:type="dxa"/>
            <w:tcBorders>
              <w:top w:val="single" w:sz="4" w:space="0" w:color="auto"/>
              <w:left w:val="single" w:sz="4" w:space="0" w:color="auto"/>
              <w:bottom w:val="single" w:sz="4" w:space="0" w:color="auto"/>
              <w:right w:val="single" w:sz="4" w:space="0" w:color="auto"/>
            </w:tcBorders>
            <w:vAlign w:val="center"/>
            <w:hideMark/>
          </w:tcPr>
          <w:p w14:paraId="4C6A5BC2" w14:textId="77777777" w:rsidR="00C572D7" w:rsidRPr="00EC37C8" w:rsidRDefault="00C572D7">
            <w:pPr>
              <w:widowControl w:val="0"/>
              <w:jc w:val="center"/>
              <w:rPr>
                <w:b/>
                <w:sz w:val="28"/>
                <w:szCs w:val="28"/>
              </w:rPr>
            </w:pPr>
            <w:r w:rsidRPr="00EC37C8">
              <w:rPr>
                <w:b/>
                <w:sz w:val="28"/>
                <w:szCs w:val="28"/>
              </w:rPr>
              <w:t>8</w:t>
            </w:r>
          </w:p>
        </w:tc>
        <w:tc>
          <w:tcPr>
            <w:tcW w:w="776" w:type="dxa"/>
            <w:tcBorders>
              <w:top w:val="single" w:sz="4" w:space="0" w:color="auto"/>
              <w:left w:val="single" w:sz="4" w:space="0" w:color="auto"/>
              <w:bottom w:val="single" w:sz="4" w:space="0" w:color="auto"/>
              <w:right w:val="single" w:sz="4" w:space="0" w:color="auto"/>
            </w:tcBorders>
            <w:vAlign w:val="center"/>
            <w:hideMark/>
          </w:tcPr>
          <w:p w14:paraId="274EED02" w14:textId="77777777" w:rsidR="00C572D7" w:rsidRPr="00EC37C8" w:rsidRDefault="00C572D7">
            <w:pPr>
              <w:widowControl w:val="0"/>
              <w:jc w:val="center"/>
              <w:rPr>
                <w:b/>
                <w:sz w:val="28"/>
                <w:szCs w:val="28"/>
              </w:rPr>
            </w:pPr>
            <w:r w:rsidRPr="00EC37C8">
              <w:rPr>
                <w:b/>
                <w:sz w:val="28"/>
                <w:szCs w:val="28"/>
              </w:rPr>
              <w:t>9</w:t>
            </w:r>
          </w:p>
        </w:tc>
        <w:tc>
          <w:tcPr>
            <w:tcW w:w="776" w:type="dxa"/>
            <w:tcBorders>
              <w:top w:val="single" w:sz="4" w:space="0" w:color="auto"/>
              <w:left w:val="single" w:sz="4" w:space="0" w:color="auto"/>
              <w:bottom w:val="single" w:sz="4" w:space="0" w:color="auto"/>
              <w:right w:val="single" w:sz="4" w:space="0" w:color="auto"/>
            </w:tcBorders>
            <w:vAlign w:val="center"/>
            <w:hideMark/>
          </w:tcPr>
          <w:p w14:paraId="19E71CCD" w14:textId="77777777" w:rsidR="00C572D7" w:rsidRPr="00EC37C8" w:rsidRDefault="00C572D7">
            <w:pPr>
              <w:widowControl w:val="0"/>
              <w:jc w:val="center"/>
              <w:rPr>
                <w:b/>
                <w:sz w:val="28"/>
                <w:szCs w:val="28"/>
              </w:rPr>
            </w:pPr>
            <w:r w:rsidRPr="00EC37C8">
              <w:rPr>
                <w:b/>
                <w:sz w:val="28"/>
                <w:szCs w:val="28"/>
              </w:rPr>
              <w:t>10</w:t>
            </w:r>
          </w:p>
        </w:tc>
        <w:tc>
          <w:tcPr>
            <w:tcW w:w="1014" w:type="dxa"/>
            <w:tcBorders>
              <w:top w:val="single" w:sz="4" w:space="0" w:color="auto"/>
              <w:left w:val="single" w:sz="4" w:space="0" w:color="auto"/>
              <w:bottom w:val="single" w:sz="4" w:space="0" w:color="auto"/>
              <w:right w:val="single" w:sz="4" w:space="0" w:color="auto"/>
            </w:tcBorders>
            <w:vAlign w:val="center"/>
            <w:hideMark/>
          </w:tcPr>
          <w:p w14:paraId="5248AB5B" w14:textId="77777777" w:rsidR="00C572D7" w:rsidRPr="00EC37C8" w:rsidRDefault="00C572D7">
            <w:pPr>
              <w:widowControl w:val="0"/>
              <w:jc w:val="center"/>
              <w:rPr>
                <w:b/>
                <w:sz w:val="28"/>
                <w:szCs w:val="28"/>
              </w:rPr>
            </w:pPr>
            <w:r w:rsidRPr="00EC37C8">
              <w:rPr>
                <w:b/>
                <w:sz w:val="28"/>
                <w:szCs w:val="28"/>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E29574" w14:textId="77777777" w:rsidR="00C572D7" w:rsidRPr="00EC37C8" w:rsidRDefault="00C572D7">
            <w:pPr>
              <w:widowControl w:val="0"/>
              <w:jc w:val="center"/>
              <w:rPr>
                <w:b/>
                <w:sz w:val="28"/>
                <w:szCs w:val="28"/>
              </w:rPr>
            </w:pPr>
            <w:r w:rsidRPr="00EC37C8">
              <w:rPr>
                <w:b/>
                <w:sz w:val="28"/>
                <w:szCs w:val="28"/>
              </w:rPr>
              <w:t>12</w:t>
            </w:r>
          </w:p>
        </w:tc>
      </w:tr>
      <w:tr w:rsidR="00EC37C8" w:rsidRPr="00EC37C8" w14:paraId="775505A7" w14:textId="77777777" w:rsidTr="0070747B">
        <w:trPr>
          <w:trHeight w:val="216"/>
          <w:jc w:val="center"/>
        </w:trPr>
        <w:tc>
          <w:tcPr>
            <w:tcW w:w="15365"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CC2FDD" w14:textId="77777777" w:rsidR="00C572D7" w:rsidRPr="00EC37C8" w:rsidRDefault="00C572D7">
            <w:pPr>
              <w:widowControl w:val="0"/>
              <w:rPr>
                <w:b/>
                <w:sz w:val="28"/>
                <w:szCs w:val="28"/>
              </w:rPr>
            </w:pPr>
            <w:r w:rsidRPr="00EC37C8">
              <w:rPr>
                <w:sz w:val="28"/>
                <w:szCs w:val="28"/>
              </w:rPr>
              <w:lastRenderedPageBreak/>
              <w:t>Макроэкономические показатели</w:t>
            </w:r>
          </w:p>
        </w:tc>
      </w:tr>
      <w:tr w:rsidR="00EC37C8" w:rsidRPr="00EC37C8" w14:paraId="76A3A657" w14:textId="77777777" w:rsidTr="00EF7E7A">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C6C5BE" w14:textId="77777777" w:rsidR="005F4B2A" w:rsidRPr="00EC37C8" w:rsidRDefault="005F4B2A" w:rsidP="00C572D7">
            <w:pPr>
              <w:widowControl w:val="0"/>
              <w:jc w:val="center"/>
              <w:rPr>
                <w:sz w:val="28"/>
                <w:szCs w:val="28"/>
              </w:rPr>
            </w:pPr>
            <w:r w:rsidRPr="00EC37C8">
              <w:rPr>
                <w:sz w:val="28"/>
                <w:szCs w:val="28"/>
              </w:rPr>
              <w:t>1</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CB70E" w14:textId="77777777" w:rsidR="005F4B2A" w:rsidRPr="00EC37C8" w:rsidRDefault="005F4B2A" w:rsidP="00C572D7">
            <w:pPr>
              <w:jc w:val="both"/>
              <w:rPr>
                <w:sz w:val="27"/>
                <w:szCs w:val="27"/>
              </w:rPr>
            </w:pPr>
            <w:r w:rsidRPr="00EC37C8">
              <w:rPr>
                <w:sz w:val="27"/>
                <w:szCs w:val="27"/>
              </w:rPr>
              <w:t>Повышение производительности труда в сельском хозяйстве в 2,5 раза</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7744B" w14:textId="77777777" w:rsidR="005F4B2A" w:rsidRPr="00EC37C8" w:rsidRDefault="005F4B2A" w:rsidP="00C572D7">
            <w:pPr>
              <w:widowControl w:val="0"/>
              <w:ind w:left="-84" w:right="-108"/>
              <w:jc w:val="center"/>
              <w:rPr>
                <w:rFonts w:eastAsia="SimSun"/>
                <w:sz w:val="28"/>
                <w:szCs w:val="28"/>
              </w:rPr>
            </w:pPr>
            <w:r w:rsidRPr="00EC37C8">
              <w:rPr>
                <w:rFonts w:eastAsia="SimSun"/>
                <w:sz w:val="28"/>
                <w:szCs w:val="28"/>
              </w:rPr>
              <w:t>Первый заместитель акима области</w:t>
            </w:r>
          </w:p>
          <w:p w14:paraId="5925FDA9" w14:textId="47BA3322" w:rsidR="005F4B2A" w:rsidRPr="00EC37C8" w:rsidRDefault="005F4B2A" w:rsidP="006B56FC">
            <w:pPr>
              <w:pStyle w:val="a0"/>
              <w:ind w:left="-84" w:right="-108"/>
              <w:jc w:val="center"/>
              <w:rPr>
                <w:rFonts w:eastAsia="SimSun"/>
                <w:sz w:val="28"/>
                <w:szCs w:val="28"/>
              </w:rPr>
            </w:pPr>
            <w:r w:rsidRPr="00EC37C8">
              <w:rPr>
                <w:rFonts w:eastAsia="SimSun"/>
                <w:sz w:val="28"/>
                <w:szCs w:val="28"/>
              </w:rPr>
              <w:t>Тасмаганбетов М.И.,</w:t>
            </w:r>
            <w:r w:rsidR="006B56FC" w:rsidRPr="00EC37C8">
              <w:rPr>
                <w:rFonts w:eastAsia="SimSun"/>
                <w:sz w:val="28"/>
                <w:szCs w:val="28"/>
              </w:rPr>
              <w:t xml:space="preserve"> </w:t>
            </w:r>
            <w:r w:rsidRPr="00EC37C8">
              <w:rPr>
                <w:rFonts w:eastAsia="SimSun"/>
                <w:sz w:val="28"/>
                <w:szCs w:val="28"/>
              </w:rPr>
              <w:t>УСХЗО</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812A77" w14:textId="77777777" w:rsidR="005F4B2A" w:rsidRPr="00EC37C8" w:rsidRDefault="005F4B2A" w:rsidP="000227CE">
            <w:pPr>
              <w:ind w:left="-88" w:right="-108"/>
              <w:jc w:val="center"/>
            </w:pPr>
            <w:r w:rsidRPr="00EC37C8">
              <w:rPr>
                <w:rFonts w:eastAsia="SimSun"/>
                <w:sz w:val="28"/>
                <w:szCs w:val="28"/>
              </w:rPr>
              <w:t>официальная статистическая информация</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46EA8C" w14:textId="77777777" w:rsidR="005F4B2A" w:rsidRPr="00EC37C8" w:rsidRDefault="005F4B2A">
            <w:pPr>
              <w:jc w:val="center"/>
              <w:rPr>
                <w:sz w:val="27"/>
                <w:szCs w:val="27"/>
              </w:rPr>
            </w:pPr>
            <w:r w:rsidRPr="00EC37C8">
              <w:rPr>
                <w:sz w:val="27"/>
                <w:szCs w:val="27"/>
              </w:rPr>
              <w:t>тыс. тенге</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A0FC77" w14:textId="77777777" w:rsidR="005F4B2A" w:rsidRPr="00EC37C8" w:rsidRDefault="005F4B2A" w:rsidP="00E040BC">
            <w:pPr>
              <w:jc w:val="center"/>
              <w:rPr>
                <w:sz w:val="22"/>
              </w:rPr>
            </w:pPr>
            <w:r w:rsidRPr="00EC37C8">
              <w:rPr>
                <w:sz w:val="22"/>
              </w:rPr>
              <w:t>3546,2</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22197" w14:textId="77777777" w:rsidR="005F4B2A" w:rsidRPr="00EC37C8" w:rsidRDefault="005F4B2A" w:rsidP="00E040BC">
            <w:pPr>
              <w:jc w:val="center"/>
              <w:rPr>
                <w:sz w:val="22"/>
              </w:rPr>
            </w:pPr>
            <w:r w:rsidRPr="00EC37C8">
              <w:rPr>
                <w:sz w:val="22"/>
              </w:rPr>
              <w:t>4583,6</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CF9F2E" w14:textId="77777777" w:rsidR="005F4B2A" w:rsidRPr="00EC37C8" w:rsidRDefault="005F4B2A" w:rsidP="00E040BC">
            <w:pPr>
              <w:jc w:val="center"/>
              <w:rPr>
                <w:sz w:val="22"/>
              </w:rPr>
            </w:pPr>
            <w:r w:rsidRPr="00EC37C8">
              <w:rPr>
                <w:sz w:val="22"/>
              </w:rPr>
              <w:t>5007</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1AAC42" w14:textId="77777777" w:rsidR="005F4B2A" w:rsidRPr="00EC37C8" w:rsidRDefault="005F4B2A" w:rsidP="00E040BC">
            <w:pPr>
              <w:rPr>
                <w:sz w:val="22"/>
              </w:rPr>
            </w:pPr>
            <w:r w:rsidRPr="00EC37C8">
              <w:rPr>
                <w:sz w:val="22"/>
              </w:rPr>
              <w:t>5901</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F4642" w14:textId="676D925F" w:rsidR="005F4B2A" w:rsidRPr="00EC37C8" w:rsidRDefault="005F4B2A" w:rsidP="00E040BC">
            <w:pPr>
              <w:jc w:val="center"/>
              <w:rPr>
                <w:sz w:val="22"/>
              </w:rPr>
            </w:pPr>
            <w:r w:rsidRPr="00EC37C8">
              <w:rPr>
                <w:sz w:val="22"/>
              </w:rPr>
              <w:t>7337</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470322" w14:textId="036E12B2" w:rsidR="005F4B2A" w:rsidRPr="00EC37C8" w:rsidRDefault="005F4B2A" w:rsidP="00E040BC">
            <w:pPr>
              <w:jc w:val="center"/>
              <w:rPr>
                <w:sz w:val="22"/>
              </w:rPr>
            </w:pPr>
            <w:r w:rsidRPr="00EC37C8">
              <w:rPr>
                <w:sz w:val="22"/>
              </w:rPr>
              <w:t>8787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4FE8D2" w14:textId="335638C0" w:rsidR="005F4B2A" w:rsidRPr="00EC37C8" w:rsidRDefault="005F4B2A" w:rsidP="00E040BC">
            <w:pPr>
              <w:jc w:val="center"/>
              <w:rPr>
                <w:sz w:val="22"/>
              </w:rPr>
            </w:pPr>
            <w:r w:rsidRPr="00EC37C8">
              <w:rPr>
                <w:sz w:val="22"/>
              </w:rPr>
              <w:t>8915</w:t>
            </w:r>
          </w:p>
        </w:tc>
      </w:tr>
      <w:tr w:rsidR="00EC37C8" w:rsidRPr="00EC37C8" w14:paraId="0B945A87" w14:textId="77777777" w:rsidTr="00EF7E7A">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314094" w14:textId="77777777" w:rsidR="005F4B2A" w:rsidRPr="00EC37C8" w:rsidRDefault="005F4B2A" w:rsidP="00C572D7">
            <w:pPr>
              <w:widowControl w:val="0"/>
              <w:jc w:val="center"/>
              <w:rPr>
                <w:sz w:val="28"/>
                <w:szCs w:val="28"/>
              </w:rPr>
            </w:pPr>
            <w:r w:rsidRPr="00EC37C8">
              <w:rPr>
                <w:sz w:val="28"/>
                <w:szCs w:val="28"/>
              </w:rPr>
              <w:t>2</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875A0A" w14:textId="77777777" w:rsidR="005F4B2A" w:rsidRPr="00EC37C8" w:rsidRDefault="005F4B2A">
            <w:pPr>
              <w:jc w:val="both"/>
              <w:rPr>
                <w:sz w:val="27"/>
                <w:szCs w:val="27"/>
              </w:rPr>
            </w:pPr>
            <w:r w:rsidRPr="00EC37C8">
              <w:rPr>
                <w:sz w:val="27"/>
                <w:szCs w:val="27"/>
              </w:rPr>
              <w:t>Увеличение объема валовой продукции сельского хозяйства в 1,3 раза к уровню 2019 года</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95F73E" w14:textId="77777777" w:rsidR="005F4B2A" w:rsidRPr="00EC37C8" w:rsidRDefault="005F4B2A" w:rsidP="00C572D7">
            <w:pPr>
              <w:widowControl w:val="0"/>
              <w:ind w:left="-84" w:right="-108"/>
              <w:jc w:val="center"/>
              <w:rPr>
                <w:rFonts w:eastAsia="SimSun"/>
                <w:sz w:val="28"/>
                <w:szCs w:val="28"/>
              </w:rPr>
            </w:pPr>
            <w:r w:rsidRPr="00EC37C8">
              <w:rPr>
                <w:rFonts w:eastAsia="SimSun"/>
                <w:sz w:val="28"/>
                <w:szCs w:val="28"/>
              </w:rPr>
              <w:t>Первый заместитель акима области</w:t>
            </w:r>
          </w:p>
          <w:p w14:paraId="061F3567" w14:textId="7201CB97" w:rsidR="005F4B2A" w:rsidRPr="00EC37C8" w:rsidRDefault="005F4B2A" w:rsidP="006B56FC">
            <w:pPr>
              <w:pStyle w:val="a0"/>
              <w:ind w:left="-84" w:right="-108"/>
              <w:jc w:val="center"/>
              <w:rPr>
                <w:rFonts w:eastAsia="SimSun"/>
                <w:sz w:val="28"/>
                <w:szCs w:val="28"/>
              </w:rPr>
            </w:pPr>
            <w:r w:rsidRPr="00EC37C8">
              <w:rPr>
                <w:rFonts w:eastAsia="SimSun"/>
                <w:sz w:val="28"/>
                <w:szCs w:val="28"/>
              </w:rPr>
              <w:t>Тасмаганбетов М.И.,</w:t>
            </w:r>
            <w:r w:rsidR="006B56FC" w:rsidRPr="00EC37C8">
              <w:rPr>
                <w:rFonts w:eastAsia="SimSun"/>
                <w:sz w:val="28"/>
                <w:szCs w:val="28"/>
              </w:rPr>
              <w:t xml:space="preserve"> </w:t>
            </w:r>
            <w:r w:rsidRPr="00EC37C8">
              <w:rPr>
                <w:rFonts w:eastAsia="SimSun"/>
                <w:sz w:val="28"/>
                <w:szCs w:val="28"/>
              </w:rPr>
              <w:t>УСХЗО, акимы районов</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506637" w14:textId="77777777" w:rsidR="005F4B2A" w:rsidRPr="00EC37C8" w:rsidRDefault="005F4B2A" w:rsidP="000227CE">
            <w:pPr>
              <w:ind w:left="-88" w:right="-108"/>
              <w:jc w:val="center"/>
            </w:pPr>
            <w:r w:rsidRPr="00EC37C8">
              <w:rPr>
                <w:rFonts w:eastAsia="SimSun"/>
                <w:sz w:val="28"/>
                <w:szCs w:val="28"/>
              </w:rPr>
              <w:t>официальная статистическая информация</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6E35DC" w14:textId="77777777" w:rsidR="005F4B2A" w:rsidRPr="00EC37C8" w:rsidRDefault="005F4B2A">
            <w:pPr>
              <w:jc w:val="center"/>
              <w:rPr>
                <w:sz w:val="27"/>
                <w:szCs w:val="27"/>
              </w:rPr>
            </w:pPr>
            <w:r w:rsidRPr="00EC37C8">
              <w:rPr>
                <w:sz w:val="27"/>
                <w:szCs w:val="27"/>
              </w:rPr>
              <w:t>млн. тг</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14DF5C" w14:textId="77777777" w:rsidR="005F4B2A" w:rsidRPr="00EC37C8" w:rsidRDefault="005F4B2A" w:rsidP="0070747B">
            <w:pPr>
              <w:ind w:left="-118" w:right="-29"/>
              <w:jc w:val="center"/>
              <w:rPr>
                <w:sz w:val="20"/>
              </w:rPr>
            </w:pPr>
            <w:r w:rsidRPr="00EC37C8">
              <w:rPr>
                <w:sz w:val="20"/>
              </w:rPr>
              <w:t>612887,9</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C9AD3A" w14:textId="77777777" w:rsidR="005F4B2A" w:rsidRPr="00EC37C8" w:rsidRDefault="005F4B2A" w:rsidP="0070747B">
            <w:pPr>
              <w:ind w:left="-118" w:right="-29"/>
              <w:jc w:val="center"/>
              <w:rPr>
                <w:sz w:val="20"/>
              </w:rPr>
            </w:pPr>
            <w:r w:rsidRPr="00EC37C8">
              <w:rPr>
                <w:sz w:val="20"/>
              </w:rPr>
              <w:t>779432,2</w:t>
            </w:r>
          </w:p>
        </w:tc>
        <w:tc>
          <w:tcPr>
            <w:tcW w:w="899"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077DFC" w14:textId="77777777" w:rsidR="005F4B2A" w:rsidRPr="00EC37C8" w:rsidRDefault="005F4B2A" w:rsidP="0070747B">
            <w:pPr>
              <w:ind w:left="-118" w:right="-29"/>
              <w:rPr>
                <w:sz w:val="20"/>
              </w:rPr>
            </w:pPr>
            <w:r w:rsidRPr="00EC37C8">
              <w:rPr>
                <w:sz w:val="20"/>
              </w:rPr>
              <w:t xml:space="preserve">820984  </w:t>
            </w:r>
          </w:p>
        </w:tc>
        <w:tc>
          <w:tcPr>
            <w:tcW w:w="776"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790663" w14:textId="77777777" w:rsidR="005F4B2A" w:rsidRPr="00EC37C8" w:rsidRDefault="005F4B2A" w:rsidP="0070747B">
            <w:pPr>
              <w:ind w:left="-118" w:right="-29"/>
              <w:jc w:val="center"/>
              <w:rPr>
                <w:sz w:val="20"/>
              </w:rPr>
            </w:pPr>
            <w:r w:rsidRPr="00EC37C8">
              <w:rPr>
                <w:sz w:val="20"/>
              </w:rPr>
              <w:t xml:space="preserve"> 933615   </w:t>
            </w:r>
          </w:p>
        </w:tc>
        <w:tc>
          <w:tcPr>
            <w:tcW w:w="776"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F6D5A3" w14:textId="64D4EE4D" w:rsidR="005F4B2A" w:rsidRPr="00EC37C8" w:rsidRDefault="005F4B2A" w:rsidP="0070747B">
            <w:pPr>
              <w:ind w:left="-118" w:right="-29"/>
              <w:jc w:val="center"/>
              <w:rPr>
                <w:sz w:val="20"/>
              </w:rPr>
            </w:pPr>
            <w:r w:rsidRPr="00EC37C8">
              <w:rPr>
                <w:sz w:val="20"/>
              </w:rPr>
              <w:t xml:space="preserve">1032186   </w:t>
            </w:r>
          </w:p>
        </w:tc>
        <w:tc>
          <w:tcPr>
            <w:tcW w:w="10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A6EA79B" w14:textId="06422856" w:rsidR="005F4B2A" w:rsidRPr="00EC37C8" w:rsidRDefault="005F4B2A" w:rsidP="0070747B">
            <w:pPr>
              <w:ind w:left="-118" w:right="-29"/>
              <w:jc w:val="center"/>
              <w:rPr>
                <w:sz w:val="20"/>
              </w:rPr>
            </w:pPr>
            <w:r w:rsidRPr="00EC37C8">
              <w:rPr>
                <w:sz w:val="20"/>
              </w:rPr>
              <w:t xml:space="preserve">1146634,6   </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20B389" w14:textId="5A3F7E5C" w:rsidR="005F4B2A" w:rsidRPr="00EC37C8" w:rsidRDefault="005F4B2A" w:rsidP="0070747B">
            <w:pPr>
              <w:ind w:left="-118" w:right="-29"/>
              <w:rPr>
                <w:sz w:val="20"/>
              </w:rPr>
            </w:pPr>
            <w:r w:rsidRPr="00EC37C8">
              <w:rPr>
                <w:sz w:val="20"/>
              </w:rPr>
              <w:t xml:space="preserve">1258437,6   </w:t>
            </w:r>
          </w:p>
        </w:tc>
      </w:tr>
      <w:tr w:rsidR="00EC37C8" w:rsidRPr="00EC37C8" w14:paraId="4F778D33" w14:textId="77777777" w:rsidTr="00EF7E7A">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6192A8" w14:textId="77777777" w:rsidR="005F4B2A" w:rsidRPr="00EC37C8" w:rsidRDefault="005F4B2A" w:rsidP="00C572D7">
            <w:pPr>
              <w:widowControl w:val="0"/>
              <w:jc w:val="center"/>
              <w:rPr>
                <w:sz w:val="28"/>
                <w:szCs w:val="28"/>
              </w:rPr>
            </w:pPr>
            <w:r w:rsidRPr="00EC37C8">
              <w:rPr>
                <w:sz w:val="28"/>
                <w:szCs w:val="28"/>
              </w:rPr>
              <w:t xml:space="preserve">3 </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4417EB" w14:textId="77777777" w:rsidR="005F4B2A" w:rsidRPr="00EC37C8" w:rsidRDefault="005F4B2A">
            <w:pPr>
              <w:jc w:val="both"/>
              <w:rPr>
                <w:sz w:val="27"/>
                <w:szCs w:val="27"/>
              </w:rPr>
            </w:pPr>
            <w:r w:rsidRPr="00EC37C8">
              <w:rPr>
                <w:sz w:val="27"/>
                <w:szCs w:val="27"/>
              </w:rPr>
              <w:t xml:space="preserve">Обеспеченность продовольственными товарами (в том числе </w:t>
            </w:r>
            <w:proofErr w:type="gramStart"/>
            <w:r w:rsidRPr="00EC37C8">
              <w:rPr>
                <w:sz w:val="27"/>
                <w:szCs w:val="27"/>
              </w:rPr>
              <w:t>социально-значимых</w:t>
            </w:r>
            <w:proofErr w:type="gramEnd"/>
            <w:r w:rsidRPr="00EC37C8">
              <w:rPr>
                <w:sz w:val="27"/>
                <w:szCs w:val="27"/>
              </w:rPr>
              <w:t>) на уровне 80%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564088" w14:textId="77777777" w:rsidR="005F4B2A" w:rsidRPr="00EC37C8" w:rsidRDefault="005F4B2A" w:rsidP="00C572D7">
            <w:pPr>
              <w:widowControl w:val="0"/>
              <w:ind w:left="-84" w:right="-108"/>
              <w:jc w:val="center"/>
              <w:rPr>
                <w:rFonts w:eastAsia="SimSun"/>
                <w:sz w:val="28"/>
                <w:szCs w:val="28"/>
              </w:rPr>
            </w:pPr>
            <w:r w:rsidRPr="00EC37C8">
              <w:rPr>
                <w:rFonts w:eastAsia="SimSun"/>
                <w:sz w:val="28"/>
                <w:szCs w:val="28"/>
              </w:rPr>
              <w:t>Первый заместитель акима области</w:t>
            </w:r>
          </w:p>
          <w:p w14:paraId="1D823B05" w14:textId="082E9F3D" w:rsidR="005F4B2A" w:rsidRPr="00EC37C8" w:rsidRDefault="005F4B2A" w:rsidP="006B56FC">
            <w:pPr>
              <w:pStyle w:val="a0"/>
              <w:ind w:left="-84" w:right="-108"/>
              <w:jc w:val="center"/>
            </w:pPr>
            <w:r w:rsidRPr="00EC37C8">
              <w:rPr>
                <w:rFonts w:eastAsia="SimSun"/>
                <w:sz w:val="28"/>
                <w:szCs w:val="28"/>
              </w:rPr>
              <w:t>Тасмаганбетов М.И.,</w:t>
            </w:r>
            <w:r w:rsidR="006B56FC" w:rsidRPr="00EC37C8">
              <w:rPr>
                <w:rFonts w:eastAsia="SimSun"/>
                <w:sz w:val="28"/>
                <w:szCs w:val="28"/>
              </w:rPr>
              <w:t xml:space="preserve"> </w:t>
            </w:r>
            <w:r w:rsidRPr="00EC37C8">
              <w:rPr>
                <w:rFonts w:eastAsia="SimSun"/>
                <w:sz w:val="28"/>
                <w:szCs w:val="28"/>
              </w:rPr>
              <w:t>УСХЗО, акимы районов</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EE298" w14:textId="77777777" w:rsidR="005F4B2A" w:rsidRPr="00EC37C8" w:rsidRDefault="005F4B2A" w:rsidP="000227CE">
            <w:pPr>
              <w:ind w:left="-88" w:right="-108"/>
              <w:jc w:val="center"/>
            </w:pPr>
            <w:r w:rsidRPr="00EC37C8">
              <w:rPr>
                <w:rFonts w:eastAsia="SimSun"/>
                <w:sz w:val="28"/>
                <w:szCs w:val="28"/>
              </w:rPr>
              <w:t>официальная статистическая информация</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7A867" w14:textId="77777777" w:rsidR="005F4B2A" w:rsidRPr="00EC37C8" w:rsidRDefault="005F4B2A">
            <w:pPr>
              <w:jc w:val="center"/>
              <w:rPr>
                <w:sz w:val="27"/>
                <w:szCs w:val="27"/>
              </w:rPr>
            </w:pPr>
            <w:r w:rsidRPr="00EC37C8">
              <w:rPr>
                <w:sz w:val="27"/>
                <w:szCs w:val="27"/>
              </w:rPr>
              <w:t>%</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344053" w14:textId="77777777" w:rsidR="005F4B2A" w:rsidRPr="00EC37C8" w:rsidRDefault="005F4B2A">
            <w:pPr>
              <w:jc w:val="center"/>
            </w:pPr>
            <w:r w:rsidRPr="00EC37C8">
              <w:t>яблоки – 17,1%,</w:t>
            </w:r>
            <w:r w:rsidRPr="00EC37C8">
              <w:br/>
              <w:t>рыба – 14,4%, колбасные изделия – 25,4%,</w:t>
            </w:r>
            <w:r w:rsidRPr="00EC37C8">
              <w:br/>
              <w:t>сыры и творог -22%,</w:t>
            </w:r>
            <w:r w:rsidRPr="00EC37C8">
              <w:br/>
              <w:t>сахар - 0%,</w:t>
            </w:r>
            <w:r w:rsidRPr="00EC37C8">
              <w:br/>
            </w:r>
            <w:r w:rsidRPr="00EC37C8">
              <w:lastRenderedPageBreak/>
              <w:t>мясо птицы – 37,8%</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947FE0" w14:textId="77777777" w:rsidR="005F4B2A" w:rsidRPr="00EC37C8" w:rsidRDefault="005F4B2A">
            <w:pPr>
              <w:jc w:val="center"/>
            </w:pPr>
            <w:r w:rsidRPr="00EC37C8">
              <w:lastRenderedPageBreak/>
              <w:t>яблоки – 17,3%,</w:t>
            </w:r>
            <w:r w:rsidRPr="00EC37C8">
              <w:br/>
              <w:t>рыба – 17,6%, колбасные изделия – 21,7%,</w:t>
            </w:r>
            <w:r w:rsidRPr="00EC37C8">
              <w:br/>
              <w:t>сыры и творог -29,7%,</w:t>
            </w:r>
            <w:r w:rsidRPr="00EC37C8">
              <w:br/>
              <w:t>сахар - 0%,</w:t>
            </w:r>
            <w:r w:rsidRPr="00EC37C8">
              <w:br/>
              <w:t>мясо птицы – 23,2%</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FA9867" w14:textId="0E55FC80" w:rsidR="005F4B2A" w:rsidRPr="00EC37C8" w:rsidRDefault="005F4B2A" w:rsidP="009311A4">
            <w:pPr>
              <w:shd w:val="clear" w:color="auto" w:fill="FFFFFF" w:themeFill="background1"/>
              <w:jc w:val="center"/>
            </w:pPr>
            <w:r w:rsidRPr="00EC37C8">
              <w:t>яблоки – 80</w:t>
            </w:r>
            <w:r w:rsidR="009311A4" w:rsidRPr="00EC37C8">
              <w:t>%,</w:t>
            </w:r>
            <w:r w:rsidR="009311A4" w:rsidRPr="00EC37C8">
              <w:br/>
              <w:t>рыба – 75</w:t>
            </w:r>
            <w:r w:rsidRPr="00EC37C8">
              <w:t>%, колбасные изделия – 70%,</w:t>
            </w:r>
            <w:r w:rsidRPr="00EC37C8">
              <w:br/>
              <w:t>сыры и творог -70%,</w:t>
            </w:r>
            <w:r w:rsidRPr="00EC37C8">
              <w:br/>
              <w:t>сахар -65%,</w:t>
            </w:r>
            <w:r w:rsidRPr="00EC37C8">
              <w:br/>
              <w:t>мясо птицы – 75%</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B59411" w14:textId="52BA3891" w:rsidR="005F4B2A" w:rsidRPr="00EC37C8" w:rsidRDefault="005F4B2A" w:rsidP="009311A4">
            <w:pPr>
              <w:shd w:val="clear" w:color="auto" w:fill="FFFFFF" w:themeFill="background1"/>
              <w:jc w:val="center"/>
            </w:pPr>
            <w:r w:rsidRPr="00EC37C8">
              <w:t>яблоки – 88%,</w:t>
            </w:r>
            <w:r w:rsidRPr="00EC37C8">
              <w:br/>
              <w:t>рыба – 80%, колбасные изделия – 85%,</w:t>
            </w:r>
            <w:r w:rsidRPr="00EC37C8">
              <w:br/>
              <w:t>сыры и творог – 80%,</w:t>
            </w:r>
            <w:r w:rsidRPr="00EC37C8">
              <w:br/>
              <w:t>сахар – 70</w:t>
            </w:r>
            <w:r w:rsidR="009311A4" w:rsidRPr="00EC37C8">
              <w:t>%,</w:t>
            </w:r>
            <w:r w:rsidR="009311A4" w:rsidRPr="00EC37C8">
              <w:br/>
            </w:r>
            <w:r w:rsidR="009311A4" w:rsidRPr="00EC37C8">
              <w:lastRenderedPageBreak/>
              <w:t>мясо птицы – 89</w:t>
            </w:r>
            <w:r w:rsidRPr="00EC37C8">
              <w:t>%</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01404A" w14:textId="4D18F86E" w:rsidR="009311A4" w:rsidRPr="00EC37C8" w:rsidRDefault="005F4B2A">
            <w:pPr>
              <w:shd w:val="clear" w:color="auto" w:fill="FFFFFF" w:themeFill="background1"/>
              <w:jc w:val="center"/>
            </w:pPr>
            <w:r w:rsidRPr="00EC37C8">
              <w:lastRenderedPageBreak/>
              <w:t>яблоки – 14%,</w:t>
            </w:r>
          </w:p>
          <w:p w14:paraId="6FFE122F" w14:textId="75926387" w:rsidR="005F4B2A" w:rsidRPr="00EC37C8" w:rsidRDefault="009311A4" w:rsidP="008B6E18">
            <w:pPr>
              <w:shd w:val="clear" w:color="auto" w:fill="FFFFFF" w:themeFill="background1"/>
              <w:jc w:val="center"/>
            </w:pPr>
            <w:r w:rsidRPr="00EC37C8">
              <w:t xml:space="preserve">рыба – </w:t>
            </w:r>
            <w:r w:rsidR="008B6E18" w:rsidRPr="00EC37C8">
              <w:t>27</w:t>
            </w:r>
            <w:r w:rsidRPr="00EC37C8">
              <w:t>%,</w:t>
            </w:r>
            <w:r w:rsidR="005F4B2A" w:rsidRPr="00EC37C8">
              <w:br/>
              <w:t>колбасные изделия – 22%,</w:t>
            </w:r>
            <w:r w:rsidR="005F4B2A" w:rsidRPr="00EC37C8">
              <w:br/>
              <w:t>сыры и творог – 48%,</w:t>
            </w:r>
            <w:r w:rsidR="005F4B2A" w:rsidRPr="00EC37C8">
              <w:br/>
              <w:t>сахар – 0%,</w:t>
            </w:r>
            <w:r w:rsidR="005F4B2A" w:rsidRPr="00EC37C8">
              <w:br/>
              <w:t xml:space="preserve">мясо </w:t>
            </w:r>
            <w:r w:rsidR="005F4B2A" w:rsidRPr="00EC37C8">
              <w:lastRenderedPageBreak/>
              <w:t>птицы – 47%</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34CF2B" w14:textId="77777777" w:rsidR="009311A4" w:rsidRPr="00EC37C8" w:rsidRDefault="005F4B2A">
            <w:pPr>
              <w:shd w:val="clear" w:color="auto" w:fill="FFFFFF" w:themeFill="background1"/>
              <w:jc w:val="center"/>
            </w:pPr>
            <w:r w:rsidRPr="00EC37C8">
              <w:lastRenderedPageBreak/>
              <w:t>яблоки – 14%,</w:t>
            </w:r>
          </w:p>
          <w:p w14:paraId="010C9641" w14:textId="2522620C" w:rsidR="005F4B2A" w:rsidRPr="00EC37C8" w:rsidRDefault="005A23A4" w:rsidP="005A23A4">
            <w:pPr>
              <w:shd w:val="clear" w:color="auto" w:fill="FFFFFF" w:themeFill="background1"/>
              <w:jc w:val="center"/>
            </w:pPr>
            <w:r w:rsidRPr="00EC37C8">
              <w:t xml:space="preserve">рыба – </w:t>
            </w:r>
            <w:r w:rsidR="008B6E18" w:rsidRPr="00EC37C8">
              <w:t>29</w:t>
            </w:r>
            <w:r w:rsidR="009311A4" w:rsidRPr="00EC37C8">
              <w:t>%,</w:t>
            </w:r>
            <w:r w:rsidR="005F4B2A" w:rsidRPr="00EC37C8">
              <w:br/>
              <w:t>колбасные изделия – 34%,</w:t>
            </w:r>
            <w:r w:rsidR="005F4B2A" w:rsidRPr="00EC37C8">
              <w:br/>
              <w:t>сыры и творог – 50%,</w:t>
            </w:r>
            <w:r w:rsidR="005F4B2A" w:rsidRPr="00EC37C8">
              <w:br/>
              <w:t>сахар – 0%,</w:t>
            </w:r>
            <w:r w:rsidR="005F4B2A" w:rsidRPr="00EC37C8">
              <w:br/>
              <w:t>мясо птиц</w:t>
            </w:r>
            <w:r w:rsidR="00820756" w:rsidRPr="00EC37C8">
              <w:t xml:space="preserve">ы – </w:t>
            </w:r>
            <w:r w:rsidR="005F4B2A" w:rsidRPr="00EC37C8">
              <w:t xml:space="preserve"> 70%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13DB4C" w14:textId="75EA796F" w:rsidR="009311A4" w:rsidRPr="00EC37C8" w:rsidRDefault="005F4B2A">
            <w:pPr>
              <w:shd w:val="clear" w:color="auto" w:fill="FFFFFF" w:themeFill="background1"/>
              <w:jc w:val="center"/>
            </w:pPr>
            <w:r w:rsidRPr="00EC37C8">
              <w:t>яблоки – 14%,</w:t>
            </w:r>
          </w:p>
          <w:p w14:paraId="5AECF4C8" w14:textId="21D92A89" w:rsidR="005F4B2A" w:rsidRPr="00EC37C8" w:rsidRDefault="005A23A4" w:rsidP="005A23A4">
            <w:pPr>
              <w:shd w:val="clear" w:color="auto" w:fill="FFFFFF" w:themeFill="background1"/>
              <w:jc w:val="center"/>
            </w:pPr>
            <w:r w:rsidRPr="00EC37C8">
              <w:t xml:space="preserve">рыба – </w:t>
            </w:r>
            <w:r w:rsidR="008B6E18" w:rsidRPr="00EC37C8">
              <w:t>31</w:t>
            </w:r>
            <w:r w:rsidR="009311A4" w:rsidRPr="00EC37C8">
              <w:t>%,</w:t>
            </w:r>
            <w:r w:rsidR="005F4B2A" w:rsidRPr="00EC37C8">
              <w:br/>
              <w:t>колбасные изделия – 34%,</w:t>
            </w:r>
            <w:r w:rsidR="005F4B2A" w:rsidRPr="00EC37C8">
              <w:br/>
              <w:t>сыры и творог – 56%,</w:t>
            </w:r>
            <w:r w:rsidR="005F4B2A" w:rsidRPr="00EC37C8">
              <w:br/>
              <w:t>сахар – 0%,</w:t>
            </w:r>
            <w:r w:rsidR="005F4B2A" w:rsidRPr="00EC37C8">
              <w:br/>
              <w:t>мясо птицы – 100%</w:t>
            </w:r>
          </w:p>
        </w:tc>
      </w:tr>
      <w:tr w:rsidR="00EC37C8" w:rsidRPr="00EC37C8" w14:paraId="3429B42A" w14:textId="77777777" w:rsidTr="00EF7E7A">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70BC16" w14:textId="77777777" w:rsidR="005F4B2A" w:rsidRPr="00EC37C8" w:rsidRDefault="005F4B2A" w:rsidP="00C572D7">
            <w:pPr>
              <w:widowControl w:val="0"/>
              <w:jc w:val="center"/>
              <w:rPr>
                <w:sz w:val="28"/>
                <w:szCs w:val="28"/>
              </w:rPr>
            </w:pPr>
            <w:r w:rsidRPr="00EC37C8">
              <w:rPr>
                <w:sz w:val="28"/>
                <w:szCs w:val="28"/>
              </w:rPr>
              <w:lastRenderedPageBreak/>
              <w:t xml:space="preserve">4 </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EC7AAC" w14:textId="77777777" w:rsidR="005F4B2A" w:rsidRPr="00EC37C8" w:rsidRDefault="005F4B2A">
            <w:pPr>
              <w:jc w:val="both"/>
              <w:rPr>
                <w:sz w:val="27"/>
                <w:szCs w:val="27"/>
              </w:rPr>
            </w:pPr>
            <w:r w:rsidRPr="00EC37C8">
              <w:rPr>
                <w:sz w:val="27"/>
                <w:szCs w:val="27"/>
              </w:rPr>
              <w:t>Увеличение экспорта продукции АПК в 2 раза</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2AFACB" w14:textId="77777777" w:rsidR="005F4B2A" w:rsidRPr="00EC37C8" w:rsidRDefault="005F4B2A" w:rsidP="00C572D7">
            <w:pPr>
              <w:widowControl w:val="0"/>
              <w:ind w:left="-84" w:right="-108"/>
              <w:jc w:val="center"/>
              <w:rPr>
                <w:rFonts w:eastAsia="SimSun"/>
                <w:sz w:val="28"/>
                <w:szCs w:val="28"/>
              </w:rPr>
            </w:pPr>
            <w:r w:rsidRPr="00EC37C8">
              <w:rPr>
                <w:rFonts w:eastAsia="SimSun"/>
                <w:sz w:val="28"/>
                <w:szCs w:val="28"/>
              </w:rPr>
              <w:t>Первый заместитель акима области</w:t>
            </w:r>
          </w:p>
          <w:p w14:paraId="1A75D4B0" w14:textId="2B5AB59A" w:rsidR="005F4B2A" w:rsidRPr="00EC37C8" w:rsidRDefault="005F4B2A" w:rsidP="006B56FC">
            <w:pPr>
              <w:pStyle w:val="a0"/>
              <w:ind w:left="-84" w:right="-108"/>
              <w:jc w:val="center"/>
            </w:pPr>
            <w:r w:rsidRPr="00EC37C8">
              <w:rPr>
                <w:rFonts w:eastAsia="SimSun"/>
                <w:sz w:val="28"/>
                <w:szCs w:val="28"/>
              </w:rPr>
              <w:t>Тасмаганбетов М.И.,</w:t>
            </w:r>
            <w:r w:rsidR="006B56FC" w:rsidRPr="00EC37C8">
              <w:rPr>
                <w:rFonts w:eastAsia="SimSun"/>
                <w:sz w:val="28"/>
                <w:szCs w:val="28"/>
              </w:rPr>
              <w:t xml:space="preserve"> </w:t>
            </w:r>
            <w:r w:rsidRPr="00EC37C8">
              <w:rPr>
                <w:rFonts w:eastAsia="SimSun"/>
                <w:sz w:val="28"/>
                <w:szCs w:val="28"/>
              </w:rPr>
              <w:t>УСХЗО</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6D3623" w14:textId="77777777" w:rsidR="005F4B2A" w:rsidRPr="00EC37C8" w:rsidRDefault="005F4B2A" w:rsidP="000227CE">
            <w:pPr>
              <w:ind w:left="-88" w:right="-108"/>
              <w:jc w:val="center"/>
              <w:rPr>
                <w:rFonts w:eastAsia="SimSun"/>
                <w:sz w:val="28"/>
                <w:szCs w:val="28"/>
              </w:rPr>
            </w:pPr>
            <w:r w:rsidRPr="00EC37C8">
              <w:rPr>
                <w:rFonts w:eastAsia="SimSun"/>
                <w:sz w:val="28"/>
                <w:szCs w:val="28"/>
              </w:rPr>
              <w:t>официальная статистическая информация</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C29A28" w14:textId="77777777" w:rsidR="005F4B2A" w:rsidRPr="00EC37C8" w:rsidRDefault="005F4B2A">
            <w:pPr>
              <w:jc w:val="center"/>
              <w:rPr>
                <w:sz w:val="27"/>
                <w:szCs w:val="27"/>
              </w:rPr>
            </w:pPr>
            <w:r w:rsidRPr="00EC37C8">
              <w:rPr>
                <w:rFonts w:eastAsia="SimSun"/>
                <w:sz w:val="28"/>
                <w:szCs w:val="28"/>
              </w:rPr>
              <w:t>млн. долларов США</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A0C845" w14:textId="77777777" w:rsidR="005F4B2A" w:rsidRPr="00EC37C8" w:rsidRDefault="005F4B2A">
            <w:pPr>
              <w:shd w:val="clear" w:color="auto" w:fill="FFFFFF" w:themeFill="background1"/>
              <w:jc w:val="center"/>
            </w:pPr>
            <w:r w:rsidRPr="00EC37C8">
              <w:t>199,6</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2FF3CE" w14:textId="77777777" w:rsidR="005F4B2A" w:rsidRPr="00EC37C8" w:rsidRDefault="005F4B2A">
            <w:pPr>
              <w:shd w:val="clear" w:color="auto" w:fill="FFFFFF" w:themeFill="background1"/>
            </w:pPr>
            <w:r w:rsidRPr="00EC37C8">
              <w:t>215,8</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A8FFAD" w14:textId="77777777" w:rsidR="005F4B2A" w:rsidRPr="00EC37C8" w:rsidRDefault="005F4B2A">
            <w:pPr>
              <w:shd w:val="clear" w:color="auto" w:fill="FFFFFF" w:themeFill="background1"/>
              <w:jc w:val="center"/>
            </w:pPr>
            <w:r w:rsidRPr="00EC37C8">
              <w:t>259,5</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656185" w14:textId="77777777" w:rsidR="005F4B2A" w:rsidRPr="00EC37C8" w:rsidRDefault="005F4B2A">
            <w:pPr>
              <w:shd w:val="clear" w:color="auto" w:fill="FFFFFF" w:themeFill="background1"/>
              <w:jc w:val="center"/>
            </w:pPr>
            <w:r w:rsidRPr="00EC37C8">
              <w:t>279,5</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5B04B5" w14:textId="77777777" w:rsidR="005F4B2A" w:rsidRPr="00EC37C8" w:rsidRDefault="005F4B2A">
            <w:pPr>
              <w:shd w:val="clear" w:color="auto" w:fill="FFFFFF" w:themeFill="background1"/>
              <w:jc w:val="center"/>
            </w:pPr>
            <w:r w:rsidRPr="00EC37C8">
              <w:t>299,4</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D061FA" w14:textId="77777777" w:rsidR="005F4B2A" w:rsidRPr="00EC37C8" w:rsidRDefault="005F4B2A">
            <w:pPr>
              <w:shd w:val="clear" w:color="auto" w:fill="FFFFFF" w:themeFill="background1"/>
              <w:jc w:val="center"/>
            </w:pPr>
            <w:r w:rsidRPr="00EC37C8">
              <w:t>339,4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4BA5F0" w14:textId="77777777" w:rsidR="005F4B2A" w:rsidRPr="00EC37C8" w:rsidRDefault="005F4B2A">
            <w:pPr>
              <w:shd w:val="clear" w:color="auto" w:fill="FFFFFF" w:themeFill="background1"/>
              <w:jc w:val="center"/>
            </w:pPr>
            <w:r w:rsidRPr="00EC37C8">
              <w:t>399,3</w:t>
            </w:r>
          </w:p>
        </w:tc>
      </w:tr>
      <w:tr w:rsidR="00182313" w:rsidRPr="00182313" w14:paraId="1817D687" w14:textId="77777777" w:rsidTr="00182313">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F19024" w14:textId="77777777" w:rsidR="005F4B2A" w:rsidRPr="00EC37C8" w:rsidRDefault="005F4B2A" w:rsidP="00C572D7">
            <w:pPr>
              <w:widowControl w:val="0"/>
              <w:jc w:val="center"/>
              <w:rPr>
                <w:sz w:val="28"/>
                <w:szCs w:val="28"/>
              </w:rPr>
            </w:pPr>
            <w:r w:rsidRPr="00EC37C8">
              <w:rPr>
                <w:sz w:val="28"/>
                <w:szCs w:val="28"/>
              </w:rPr>
              <w:t xml:space="preserve">5 </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338999" w14:textId="77777777" w:rsidR="005F4B2A" w:rsidRPr="00EC37C8" w:rsidRDefault="005F4B2A">
            <w:pPr>
              <w:jc w:val="both"/>
              <w:rPr>
                <w:sz w:val="27"/>
                <w:szCs w:val="27"/>
              </w:rPr>
            </w:pPr>
            <w:r w:rsidRPr="00EC37C8">
              <w:rPr>
                <w:sz w:val="27"/>
                <w:szCs w:val="27"/>
              </w:rPr>
              <w:t>Доля переработанной продукции в общем объеме экспорта продукции АПК</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328839" w14:textId="77777777" w:rsidR="005F4B2A" w:rsidRPr="00EC37C8" w:rsidRDefault="005F4B2A" w:rsidP="00C572D7">
            <w:pPr>
              <w:widowControl w:val="0"/>
              <w:ind w:left="-84" w:right="-108"/>
              <w:jc w:val="center"/>
              <w:rPr>
                <w:rFonts w:eastAsia="SimSun"/>
                <w:sz w:val="28"/>
                <w:szCs w:val="28"/>
              </w:rPr>
            </w:pPr>
            <w:r w:rsidRPr="00EC37C8">
              <w:rPr>
                <w:rFonts w:eastAsia="SimSun"/>
                <w:sz w:val="28"/>
                <w:szCs w:val="28"/>
              </w:rPr>
              <w:t>Первый заместитель акима области</w:t>
            </w:r>
          </w:p>
          <w:p w14:paraId="285D5FCC" w14:textId="555C9370" w:rsidR="005F4B2A" w:rsidRPr="00EC37C8" w:rsidRDefault="005F4B2A" w:rsidP="006B56FC">
            <w:pPr>
              <w:pStyle w:val="a0"/>
              <w:ind w:left="-84" w:right="-108"/>
              <w:jc w:val="center"/>
            </w:pPr>
            <w:r w:rsidRPr="00EC37C8">
              <w:rPr>
                <w:rFonts w:eastAsia="SimSun"/>
                <w:sz w:val="28"/>
                <w:szCs w:val="28"/>
              </w:rPr>
              <w:t>Тасмаганбетов М.И.,</w:t>
            </w:r>
            <w:r w:rsidR="006B56FC" w:rsidRPr="00EC37C8">
              <w:rPr>
                <w:rFonts w:eastAsia="SimSun"/>
                <w:sz w:val="28"/>
                <w:szCs w:val="28"/>
              </w:rPr>
              <w:t xml:space="preserve"> </w:t>
            </w:r>
            <w:r w:rsidRPr="00EC37C8">
              <w:rPr>
                <w:rFonts w:eastAsia="SimSun"/>
                <w:sz w:val="28"/>
                <w:szCs w:val="28"/>
              </w:rPr>
              <w:t>УСХЗО</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30CE5B" w14:textId="77777777" w:rsidR="005F4B2A" w:rsidRPr="00EC37C8" w:rsidRDefault="005F4B2A" w:rsidP="000227CE">
            <w:pPr>
              <w:ind w:left="-88" w:right="-108"/>
              <w:jc w:val="center"/>
              <w:rPr>
                <w:rFonts w:eastAsia="SimSun"/>
                <w:sz w:val="28"/>
                <w:szCs w:val="28"/>
              </w:rPr>
            </w:pPr>
            <w:r w:rsidRPr="00EC37C8">
              <w:rPr>
                <w:rFonts w:eastAsia="SimSun"/>
                <w:sz w:val="28"/>
                <w:szCs w:val="28"/>
              </w:rPr>
              <w:t>официальная статистическая информация</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694A34" w14:textId="77777777" w:rsidR="005F4B2A" w:rsidRPr="00EC37C8" w:rsidRDefault="005F4B2A">
            <w:pPr>
              <w:jc w:val="center"/>
              <w:rPr>
                <w:sz w:val="27"/>
                <w:szCs w:val="27"/>
              </w:rPr>
            </w:pPr>
            <w:r w:rsidRPr="00EC37C8">
              <w:rPr>
                <w:sz w:val="27"/>
                <w:szCs w:val="27"/>
              </w:rPr>
              <w:t>%</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50A23B" w14:textId="77777777" w:rsidR="005F4B2A" w:rsidRPr="00EC37C8" w:rsidRDefault="005F4B2A">
            <w:pPr>
              <w:shd w:val="clear" w:color="auto" w:fill="FFFFFF" w:themeFill="background1"/>
              <w:jc w:val="center"/>
            </w:pPr>
            <w:r w:rsidRPr="00EC37C8">
              <w:t>37</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6C7624" w14:textId="77777777" w:rsidR="005F4B2A" w:rsidRPr="00EC37C8" w:rsidRDefault="005F4B2A" w:rsidP="00EF7E7A">
            <w:pPr>
              <w:shd w:val="clear" w:color="auto" w:fill="FFFFFF" w:themeFill="background1"/>
              <w:jc w:val="both"/>
            </w:pPr>
            <w:r w:rsidRPr="00EC37C8">
              <w:t>31</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FD3292" w14:textId="77777777" w:rsidR="005F4B2A" w:rsidRPr="00EC37C8" w:rsidRDefault="005F4B2A">
            <w:pPr>
              <w:shd w:val="clear" w:color="auto" w:fill="FFFFFF" w:themeFill="background1"/>
              <w:jc w:val="center"/>
            </w:pPr>
            <w:r w:rsidRPr="00EC37C8">
              <w:t>40</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89EFAC" w14:textId="77777777" w:rsidR="005F4B2A" w:rsidRPr="00EC37C8" w:rsidRDefault="005F4B2A">
            <w:pPr>
              <w:shd w:val="clear" w:color="auto" w:fill="FFFFFF" w:themeFill="background1"/>
              <w:jc w:val="center"/>
            </w:pPr>
            <w:r w:rsidRPr="00EC37C8">
              <w:t>45</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C4AC9" w14:textId="014301A4" w:rsidR="005F4B2A" w:rsidRPr="00514156" w:rsidRDefault="00182313">
            <w:pPr>
              <w:shd w:val="clear" w:color="auto" w:fill="FFFFFF" w:themeFill="background1"/>
              <w:jc w:val="center"/>
            </w:pPr>
            <w:r w:rsidRPr="00514156">
              <w:t>30</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DEECB" w14:textId="02A294B3" w:rsidR="005F4B2A" w:rsidRPr="00514156" w:rsidRDefault="00182313">
            <w:pPr>
              <w:shd w:val="clear" w:color="auto" w:fill="FFFFFF" w:themeFill="background1"/>
              <w:jc w:val="center"/>
            </w:pPr>
            <w:r w:rsidRPr="00514156">
              <w:t>35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E9932" w14:textId="322F44C5" w:rsidR="005F4B2A" w:rsidRPr="00514156" w:rsidRDefault="00182313">
            <w:pPr>
              <w:shd w:val="clear" w:color="auto" w:fill="FFFFFF" w:themeFill="background1"/>
              <w:jc w:val="center"/>
            </w:pPr>
            <w:r w:rsidRPr="00514156">
              <w:t>40</w:t>
            </w:r>
          </w:p>
        </w:tc>
      </w:tr>
      <w:tr w:rsidR="00EC37C8" w:rsidRPr="00EC37C8" w14:paraId="08D24877" w14:textId="77777777" w:rsidTr="0070747B">
        <w:trPr>
          <w:jc w:val="center"/>
        </w:trPr>
        <w:tc>
          <w:tcPr>
            <w:tcW w:w="15365"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8DB7D5" w14:textId="77777777" w:rsidR="005F4B2A" w:rsidRPr="00EC37C8" w:rsidRDefault="005F4B2A" w:rsidP="00C572D7">
            <w:pPr>
              <w:shd w:val="clear" w:color="auto" w:fill="FFFFFF" w:themeFill="background1"/>
              <w:jc w:val="center"/>
            </w:pPr>
            <w:r w:rsidRPr="00EC37C8">
              <w:rPr>
                <w:sz w:val="28"/>
                <w:szCs w:val="28"/>
              </w:rPr>
              <w:t>Целевые индикаторы, взаимоувязанные с финансовыми расходами</w:t>
            </w:r>
          </w:p>
        </w:tc>
      </w:tr>
      <w:tr w:rsidR="00EC37C8" w:rsidRPr="00EC37C8" w14:paraId="37FFBDEA" w14:textId="77777777" w:rsidTr="00EF7E7A">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32A7CB" w14:textId="77777777" w:rsidR="005F4B2A" w:rsidRPr="00EC37C8" w:rsidRDefault="005F4B2A">
            <w:pPr>
              <w:widowControl w:val="0"/>
              <w:jc w:val="center"/>
              <w:rPr>
                <w:sz w:val="28"/>
                <w:szCs w:val="28"/>
              </w:rPr>
            </w:pPr>
            <w:r w:rsidRPr="00EC37C8">
              <w:rPr>
                <w:sz w:val="28"/>
                <w:szCs w:val="28"/>
              </w:rPr>
              <w:t>6</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5BD0D0" w14:textId="77777777" w:rsidR="005F4B2A" w:rsidRPr="00EC37C8" w:rsidRDefault="005F4B2A">
            <w:pPr>
              <w:jc w:val="both"/>
              <w:rPr>
                <w:sz w:val="27"/>
                <w:szCs w:val="27"/>
              </w:rPr>
            </w:pPr>
            <w:r w:rsidRPr="00EC37C8">
              <w:rPr>
                <w:sz w:val="27"/>
                <w:szCs w:val="27"/>
              </w:rPr>
              <w:t xml:space="preserve">Увеличение за счет </w:t>
            </w:r>
            <w:proofErr w:type="gramStart"/>
            <w:r w:rsidRPr="00EC37C8">
              <w:rPr>
                <w:sz w:val="27"/>
                <w:szCs w:val="27"/>
              </w:rPr>
              <w:t>роста объема субсидирования приобретения  сельхозтехники</w:t>
            </w:r>
            <w:proofErr w:type="gramEnd"/>
            <w:r w:rsidRPr="00EC37C8">
              <w:rPr>
                <w:sz w:val="27"/>
                <w:szCs w:val="27"/>
              </w:rPr>
              <w:t xml:space="preserve"> в 1,5 раза </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66B300" w14:textId="77777777" w:rsidR="005F4B2A" w:rsidRPr="00EC37C8" w:rsidRDefault="005F4B2A" w:rsidP="00C572D7">
            <w:pPr>
              <w:widowControl w:val="0"/>
              <w:ind w:left="-84" w:right="-108"/>
              <w:jc w:val="center"/>
              <w:rPr>
                <w:rFonts w:eastAsia="SimSun"/>
                <w:sz w:val="28"/>
                <w:szCs w:val="28"/>
              </w:rPr>
            </w:pPr>
            <w:r w:rsidRPr="00EC37C8">
              <w:rPr>
                <w:rFonts w:eastAsia="SimSun"/>
                <w:sz w:val="28"/>
                <w:szCs w:val="28"/>
              </w:rPr>
              <w:t>Первый заместитель акима области</w:t>
            </w:r>
          </w:p>
          <w:p w14:paraId="692B488E" w14:textId="670D475E" w:rsidR="005F4B2A" w:rsidRPr="00EC37C8" w:rsidRDefault="005F4B2A" w:rsidP="006B56FC">
            <w:pPr>
              <w:pStyle w:val="a0"/>
              <w:ind w:left="-84" w:right="-108"/>
              <w:jc w:val="center"/>
              <w:rPr>
                <w:rFonts w:eastAsia="SimSun"/>
                <w:sz w:val="28"/>
                <w:szCs w:val="28"/>
              </w:rPr>
            </w:pPr>
            <w:r w:rsidRPr="00EC37C8">
              <w:rPr>
                <w:rFonts w:eastAsia="SimSun"/>
                <w:sz w:val="28"/>
                <w:szCs w:val="28"/>
              </w:rPr>
              <w:t>Тасмаганбетов М.И.,</w:t>
            </w:r>
            <w:r w:rsidR="006B56FC" w:rsidRPr="00EC37C8">
              <w:rPr>
                <w:rFonts w:eastAsia="SimSun"/>
                <w:sz w:val="28"/>
                <w:szCs w:val="28"/>
              </w:rPr>
              <w:t xml:space="preserve"> </w:t>
            </w:r>
            <w:r w:rsidRPr="00EC37C8">
              <w:rPr>
                <w:rFonts w:eastAsia="SimSun"/>
                <w:sz w:val="28"/>
                <w:szCs w:val="28"/>
              </w:rPr>
              <w:t>УСХЗО, акимы районов</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8B5EB5" w14:textId="77777777" w:rsidR="005F4B2A" w:rsidRPr="00EC37C8" w:rsidRDefault="005F4B2A" w:rsidP="000227CE">
            <w:pPr>
              <w:ind w:left="-88" w:right="-108"/>
              <w:jc w:val="center"/>
              <w:rPr>
                <w:rFonts w:eastAsia="SimSun"/>
                <w:sz w:val="28"/>
                <w:szCs w:val="28"/>
              </w:rPr>
            </w:pPr>
            <w:r w:rsidRPr="00EC37C8">
              <w:rPr>
                <w:rFonts w:eastAsia="SimSun"/>
                <w:sz w:val="28"/>
                <w:szCs w:val="28"/>
              </w:rPr>
              <w:t xml:space="preserve">ведомственные данные </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BD078A" w14:textId="77777777" w:rsidR="005F4B2A" w:rsidRPr="00EC37C8" w:rsidRDefault="005F4B2A">
            <w:pPr>
              <w:jc w:val="center"/>
              <w:rPr>
                <w:sz w:val="27"/>
                <w:szCs w:val="27"/>
              </w:rPr>
            </w:pPr>
            <w:r w:rsidRPr="00EC37C8">
              <w:rPr>
                <w:sz w:val="27"/>
                <w:szCs w:val="27"/>
              </w:rPr>
              <w:t>ед. техники</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D72567" w14:textId="77777777" w:rsidR="005F4B2A" w:rsidRPr="00EC37C8" w:rsidRDefault="005F4B2A">
            <w:pPr>
              <w:jc w:val="center"/>
            </w:pPr>
            <w:r w:rsidRPr="00EC37C8">
              <w:t>1896</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C2CC51" w14:textId="77777777" w:rsidR="005F4B2A" w:rsidRPr="00EC37C8" w:rsidRDefault="005F4B2A">
            <w:pPr>
              <w:jc w:val="center"/>
            </w:pPr>
            <w:r w:rsidRPr="00EC37C8">
              <w:t>2085</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25087C" w14:textId="77777777" w:rsidR="005F4B2A" w:rsidRPr="00EC37C8" w:rsidRDefault="005F4B2A">
            <w:pPr>
              <w:jc w:val="center"/>
            </w:pPr>
            <w:r w:rsidRPr="00EC37C8">
              <w:t>2010</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C33459" w14:textId="77777777" w:rsidR="005F4B2A" w:rsidRPr="00EC37C8" w:rsidRDefault="005F4B2A">
            <w:pPr>
              <w:jc w:val="center"/>
            </w:pPr>
            <w:r w:rsidRPr="00EC37C8">
              <w:t>2180</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BBEFC1" w14:textId="77777777" w:rsidR="005F4B2A" w:rsidRPr="00EC37C8" w:rsidRDefault="005F4B2A">
            <w:pPr>
              <w:jc w:val="center"/>
            </w:pPr>
            <w:r w:rsidRPr="00EC37C8">
              <w:t>2370</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E9AC82" w14:textId="77777777" w:rsidR="005F4B2A" w:rsidRPr="00EC37C8" w:rsidRDefault="005F4B2A">
            <w:pPr>
              <w:jc w:val="center"/>
            </w:pPr>
            <w:r w:rsidRPr="00EC37C8">
              <w:t>2560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BD88F" w14:textId="77777777" w:rsidR="005F4B2A" w:rsidRPr="00EC37C8" w:rsidRDefault="005F4B2A">
            <w:pPr>
              <w:jc w:val="center"/>
            </w:pPr>
            <w:r w:rsidRPr="00EC37C8">
              <w:t>2844</w:t>
            </w:r>
          </w:p>
        </w:tc>
      </w:tr>
      <w:tr w:rsidR="00EC37C8" w:rsidRPr="00EC37C8" w14:paraId="13D6C34A" w14:textId="77777777" w:rsidTr="00EF7E7A">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59D49" w14:textId="77777777" w:rsidR="005F4B2A" w:rsidRPr="00EC37C8" w:rsidRDefault="005F4B2A" w:rsidP="00C572D7">
            <w:pPr>
              <w:widowControl w:val="0"/>
              <w:jc w:val="center"/>
              <w:rPr>
                <w:sz w:val="28"/>
                <w:szCs w:val="28"/>
              </w:rPr>
            </w:pPr>
            <w:r w:rsidRPr="00EC37C8">
              <w:rPr>
                <w:sz w:val="28"/>
                <w:szCs w:val="28"/>
              </w:rPr>
              <w:t>7</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0FED35" w14:textId="77777777" w:rsidR="005F4B2A" w:rsidRPr="00EC37C8" w:rsidRDefault="005F4B2A">
            <w:pPr>
              <w:jc w:val="both"/>
              <w:rPr>
                <w:sz w:val="27"/>
                <w:szCs w:val="27"/>
              </w:rPr>
            </w:pPr>
            <w:r w:rsidRPr="00EC37C8">
              <w:rPr>
                <w:sz w:val="27"/>
                <w:szCs w:val="27"/>
              </w:rPr>
              <w:t>Площадь земель с применением водосберегающих технологий (капельное орошение, дождевание)</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BF579" w14:textId="77777777" w:rsidR="005F4B2A" w:rsidRPr="00EC37C8" w:rsidRDefault="005F4B2A" w:rsidP="00C572D7">
            <w:pPr>
              <w:widowControl w:val="0"/>
              <w:ind w:left="-84" w:right="-108"/>
              <w:jc w:val="center"/>
              <w:rPr>
                <w:rFonts w:eastAsia="SimSun"/>
                <w:sz w:val="28"/>
                <w:szCs w:val="28"/>
              </w:rPr>
            </w:pPr>
            <w:r w:rsidRPr="00EC37C8">
              <w:rPr>
                <w:rFonts w:eastAsia="SimSun"/>
                <w:sz w:val="28"/>
                <w:szCs w:val="28"/>
              </w:rPr>
              <w:t>Первый заместитель акима области</w:t>
            </w:r>
          </w:p>
          <w:p w14:paraId="19485281" w14:textId="2591F376" w:rsidR="005F4B2A" w:rsidRPr="00EC37C8" w:rsidRDefault="005F4B2A" w:rsidP="006B56FC">
            <w:pPr>
              <w:pStyle w:val="a0"/>
              <w:ind w:left="-84" w:right="-108"/>
              <w:jc w:val="center"/>
              <w:rPr>
                <w:rFonts w:eastAsia="SimSun"/>
                <w:sz w:val="28"/>
                <w:szCs w:val="28"/>
              </w:rPr>
            </w:pPr>
            <w:r w:rsidRPr="00EC37C8">
              <w:rPr>
                <w:rFonts w:eastAsia="SimSun"/>
                <w:sz w:val="28"/>
                <w:szCs w:val="28"/>
              </w:rPr>
              <w:t>Тасмаганбетов М.И.,</w:t>
            </w:r>
            <w:r w:rsidR="006B56FC" w:rsidRPr="00EC37C8">
              <w:rPr>
                <w:rFonts w:eastAsia="SimSun"/>
                <w:sz w:val="28"/>
                <w:szCs w:val="28"/>
              </w:rPr>
              <w:t xml:space="preserve"> </w:t>
            </w:r>
            <w:r w:rsidRPr="00EC37C8">
              <w:rPr>
                <w:rFonts w:eastAsia="SimSun"/>
                <w:sz w:val="28"/>
                <w:szCs w:val="28"/>
              </w:rPr>
              <w:t>УСХЗО, акимы районов</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91DEDB" w14:textId="77777777" w:rsidR="005F4B2A" w:rsidRPr="00EC37C8" w:rsidRDefault="005F4B2A" w:rsidP="000227CE">
            <w:pPr>
              <w:ind w:left="-88" w:right="-108"/>
              <w:jc w:val="center"/>
              <w:rPr>
                <w:rFonts w:eastAsia="SimSun"/>
                <w:sz w:val="28"/>
                <w:szCs w:val="28"/>
              </w:rPr>
            </w:pPr>
            <w:r w:rsidRPr="00EC37C8">
              <w:rPr>
                <w:rFonts w:eastAsia="SimSun"/>
                <w:sz w:val="28"/>
                <w:szCs w:val="28"/>
              </w:rPr>
              <w:t xml:space="preserve">ведомственные данные </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1F2FAF" w14:textId="77777777" w:rsidR="005F4B2A" w:rsidRPr="00EC37C8" w:rsidRDefault="005F4B2A">
            <w:pPr>
              <w:jc w:val="center"/>
              <w:rPr>
                <w:sz w:val="27"/>
                <w:szCs w:val="27"/>
              </w:rPr>
            </w:pPr>
            <w:r w:rsidRPr="00EC37C8">
              <w:rPr>
                <w:sz w:val="27"/>
                <w:szCs w:val="27"/>
              </w:rPr>
              <w:t>тыс. га</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7501ED" w14:textId="77777777" w:rsidR="005F4B2A" w:rsidRPr="00EC37C8" w:rsidRDefault="005F4B2A">
            <w:pPr>
              <w:jc w:val="center"/>
            </w:pPr>
            <w:r w:rsidRPr="00EC37C8">
              <w:t>2,261</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D7A128" w14:textId="77777777" w:rsidR="005F4B2A" w:rsidRPr="00EC37C8" w:rsidRDefault="005F4B2A">
            <w:pPr>
              <w:jc w:val="center"/>
            </w:pPr>
            <w:r w:rsidRPr="00EC37C8">
              <w:t>2,267</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4E875A" w14:textId="77777777" w:rsidR="005F4B2A" w:rsidRPr="00EC37C8" w:rsidRDefault="005F4B2A">
            <w:pPr>
              <w:shd w:val="clear" w:color="auto" w:fill="FFFFFF" w:themeFill="background1"/>
              <w:jc w:val="center"/>
            </w:pPr>
            <w:r w:rsidRPr="00EC37C8">
              <w:t>3,511</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AB3913" w14:textId="77777777" w:rsidR="005F4B2A" w:rsidRPr="00EC37C8" w:rsidRDefault="005F4B2A">
            <w:pPr>
              <w:shd w:val="clear" w:color="auto" w:fill="FFFFFF" w:themeFill="background1"/>
              <w:jc w:val="center"/>
            </w:pPr>
            <w:r w:rsidRPr="00EC37C8">
              <w:t>4,531</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B95C47" w14:textId="77777777" w:rsidR="005F4B2A" w:rsidRPr="00EC37C8" w:rsidRDefault="005F4B2A">
            <w:pPr>
              <w:shd w:val="clear" w:color="auto" w:fill="FFFFFF" w:themeFill="background1"/>
              <w:jc w:val="center"/>
            </w:pPr>
            <w:r w:rsidRPr="00EC37C8">
              <w:t>4,781</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15E97B" w14:textId="77777777" w:rsidR="005F4B2A" w:rsidRPr="00EC37C8" w:rsidRDefault="005F4B2A">
            <w:pPr>
              <w:shd w:val="clear" w:color="auto" w:fill="FFFFFF" w:themeFill="background1"/>
              <w:jc w:val="center"/>
            </w:pPr>
            <w:r w:rsidRPr="00EC37C8">
              <w:t>5,167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AAFDC9" w14:textId="77777777" w:rsidR="005F4B2A" w:rsidRPr="00EC37C8" w:rsidRDefault="005F4B2A">
            <w:pPr>
              <w:shd w:val="clear" w:color="auto" w:fill="FFFFFF" w:themeFill="background1"/>
              <w:jc w:val="center"/>
            </w:pPr>
            <w:r w:rsidRPr="00EC37C8">
              <w:t>5,451</w:t>
            </w:r>
          </w:p>
        </w:tc>
      </w:tr>
      <w:tr w:rsidR="00EC37C8" w:rsidRPr="00EC37C8" w14:paraId="61650905" w14:textId="77777777" w:rsidTr="00EF7E7A">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0EBB5C" w14:textId="77777777" w:rsidR="005F4B2A" w:rsidRPr="00EC37C8" w:rsidRDefault="005F4B2A">
            <w:pPr>
              <w:widowControl w:val="0"/>
              <w:jc w:val="center"/>
              <w:rPr>
                <w:sz w:val="28"/>
                <w:szCs w:val="28"/>
              </w:rPr>
            </w:pPr>
            <w:r w:rsidRPr="00EC37C8">
              <w:rPr>
                <w:sz w:val="28"/>
                <w:szCs w:val="28"/>
              </w:rPr>
              <w:t>8</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368B38" w14:textId="77777777" w:rsidR="005F4B2A" w:rsidRPr="00EC37C8" w:rsidRDefault="005F4B2A">
            <w:pPr>
              <w:jc w:val="both"/>
              <w:rPr>
                <w:sz w:val="27"/>
                <w:szCs w:val="27"/>
              </w:rPr>
            </w:pPr>
            <w:r w:rsidRPr="00EC37C8">
              <w:rPr>
                <w:sz w:val="27"/>
                <w:szCs w:val="27"/>
              </w:rPr>
              <w:t xml:space="preserve">Увеличение за счет роста объема </w:t>
            </w:r>
            <w:r w:rsidRPr="00EC37C8">
              <w:rPr>
                <w:sz w:val="27"/>
                <w:szCs w:val="27"/>
              </w:rPr>
              <w:lastRenderedPageBreak/>
              <w:t xml:space="preserve">субсидирования высококачественных семян в 1,2 раза </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87B22B" w14:textId="77777777" w:rsidR="005F4B2A" w:rsidRPr="00EC37C8" w:rsidRDefault="005F4B2A" w:rsidP="00C572D7">
            <w:pPr>
              <w:widowControl w:val="0"/>
              <w:ind w:left="-84" w:right="-108"/>
              <w:jc w:val="center"/>
              <w:rPr>
                <w:rFonts w:eastAsia="SimSun"/>
                <w:sz w:val="28"/>
                <w:szCs w:val="28"/>
              </w:rPr>
            </w:pPr>
            <w:r w:rsidRPr="00EC37C8">
              <w:rPr>
                <w:rFonts w:eastAsia="SimSun"/>
                <w:sz w:val="28"/>
                <w:szCs w:val="28"/>
              </w:rPr>
              <w:lastRenderedPageBreak/>
              <w:t xml:space="preserve">Первый заместитель акима </w:t>
            </w:r>
            <w:r w:rsidRPr="00EC37C8">
              <w:rPr>
                <w:rFonts w:eastAsia="SimSun"/>
                <w:sz w:val="28"/>
                <w:szCs w:val="28"/>
              </w:rPr>
              <w:lastRenderedPageBreak/>
              <w:t>области</w:t>
            </w:r>
          </w:p>
          <w:p w14:paraId="00CAF8C3" w14:textId="77777777" w:rsidR="005F4B2A" w:rsidRPr="00EC37C8" w:rsidRDefault="005F4B2A" w:rsidP="00C572D7">
            <w:pPr>
              <w:pStyle w:val="a0"/>
              <w:ind w:left="-84" w:right="-108"/>
              <w:jc w:val="center"/>
              <w:rPr>
                <w:rFonts w:eastAsia="SimSun"/>
                <w:sz w:val="28"/>
                <w:szCs w:val="28"/>
              </w:rPr>
            </w:pPr>
            <w:r w:rsidRPr="00EC37C8">
              <w:rPr>
                <w:rFonts w:eastAsia="SimSun"/>
                <w:sz w:val="28"/>
                <w:szCs w:val="28"/>
              </w:rPr>
              <w:t>Тасмаганбетов М.И., УСХЗО, акимы районов</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B5FBDA" w14:textId="77777777" w:rsidR="005F4B2A" w:rsidRPr="00EC37C8" w:rsidRDefault="005F4B2A" w:rsidP="000227CE">
            <w:pPr>
              <w:ind w:left="-88" w:right="-108"/>
              <w:jc w:val="center"/>
              <w:rPr>
                <w:rFonts w:eastAsia="SimSun"/>
                <w:sz w:val="28"/>
                <w:szCs w:val="28"/>
              </w:rPr>
            </w:pPr>
            <w:r w:rsidRPr="00EC37C8">
              <w:rPr>
                <w:rFonts w:eastAsia="SimSun"/>
                <w:sz w:val="28"/>
                <w:szCs w:val="28"/>
              </w:rPr>
              <w:lastRenderedPageBreak/>
              <w:t xml:space="preserve">ведомственные данные </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8B97B7" w14:textId="77777777" w:rsidR="005F4B2A" w:rsidRPr="00EC37C8" w:rsidRDefault="005F4B2A">
            <w:pPr>
              <w:jc w:val="center"/>
              <w:rPr>
                <w:sz w:val="27"/>
                <w:szCs w:val="27"/>
              </w:rPr>
            </w:pPr>
            <w:r w:rsidRPr="00EC37C8">
              <w:rPr>
                <w:sz w:val="27"/>
                <w:szCs w:val="27"/>
              </w:rPr>
              <w:t>%</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480B53" w14:textId="77777777" w:rsidR="005F4B2A" w:rsidRPr="00EC37C8" w:rsidRDefault="005F4B2A">
            <w:pPr>
              <w:jc w:val="right"/>
            </w:pPr>
            <w:r w:rsidRPr="00EC37C8">
              <w:t>33,1</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E7406A" w14:textId="77777777" w:rsidR="005F4B2A" w:rsidRPr="00EC37C8" w:rsidRDefault="005F4B2A">
            <w:pPr>
              <w:ind w:left="-38"/>
              <w:jc w:val="right"/>
            </w:pPr>
            <w:r w:rsidRPr="00EC37C8">
              <w:t>в 4 р. больше</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9EE8CA" w14:textId="77777777" w:rsidR="005F4B2A" w:rsidRPr="00EC37C8" w:rsidRDefault="005F4B2A">
            <w:pPr>
              <w:shd w:val="clear" w:color="auto" w:fill="FFFFFF" w:themeFill="background1"/>
              <w:jc w:val="center"/>
            </w:pPr>
            <w:r w:rsidRPr="00EC37C8">
              <w:t>76,8</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5575C3" w14:textId="77777777" w:rsidR="005F4B2A" w:rsidRPr="00EC37C8" w:rsidRDefault="005F4B2A">
            <w:pPr>
              <w:shd w:val="clear" w:color="auto" w:fill="FFFFFF" w:themeFill="background1"/>
              <w:jc w:val="center"/>
            </w:pPr>
            <w:r w:rsidRPr="00EC37C8">
              <w:t>57,3</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936E5D" w14:textId="77777777" w:rsidR="005F4B2A" w:rsidRPr="00EC37C8" w:rsidRDefault="005F4B2A">
            <w:pPr>
              <w:shd w:val="clear" w:color="auto" w:fill="FFFFFF" w:themeFill="background1"/>
              <w:jc w:val="center"/>
            </w:pPr>
            <w:r w:rsidRPr="00EC37C8">
              <w:t>85,3</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FDCC4A" w14:textId="77777777" w:rsidR="005F4B2A" w:rsidRPr="00EC37C8" w:rsidRDefault="005F4B2A">
            <w:pPr>
              <w:shd w:val="clear" w:color="auto" w:fill="FFFFFF" w:themeFill="background1"/>
              <w:jc w:val="center"/>
            </w:pPr>
            <w:r w:rsidRPr="00EC37C8">
              <w:t>92,4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92F8F1" w14:textId="77777777" w:rsidR="005F4B2A" w:rsidRPr="00EC37C8" w:rsidRDefault="005F4B2A">
            <w:pPr>
              <w:shd w:val="clear" w:color="auto" w:fill="FFFFFF" w:themeFill="background1"/>
              <w:jc w:val="center"/>
            </w:pPr>
            <w:r w:rsidRPr="00EC37C8">
              <w:t>100,7</w:t>
            </w:r>
          </w:p>
        </w:tc>
      </w:tr>
      <w:tr w:rsidR="00EC37C8" w:rsidRPr="00EC37C8" w14:paraId="655298F1" w14:textId="77777777" w:rsidTr="00EF7E7A">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7EBFD" w14:textId="77777777" w:rsidR="005F4B2A" w:rsidRPr="00EC37C8" w:rsidRDefault="005F4B2A">
            <w:pPr>
              <w:widowControl w:val="0"/>
              <w:jc w:val="center"/>
              <w:rPr>
                <w:sz w:val="28"/>
                <w:szCs w:val="28"/>
              </w:rPr>
            </w:pPr>
            <w:r w:rsidRPr="00EC37C8">
              <w:rPr>
                <w:sz w:val="28"/>
                <w:szCs w:val="28"/>
              </w:rPr>
              <w:lastRenderedPageBreak/>
              <w:t>9</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C54DAF" w14:textId="77777777" w:rsidR="005F4B2A" w:rsidRPr="00EC37C8" w:rsidRDefault="005F4B2A">
            <w:pPr>
              <w:jc w:val="both"/>
              <w:rPr>
                <w:sz w:val="27"/>
                <w:szCs w:val="27"/>
              </w:rPr>
            </w:pPr>
            <w:r w:rsidRPr="00EC37C8">
              <w:rPr>
                <w:sz w:val="27"/>
                <w:szCs w:val="27"/>
              </w:rPr>
              <w:t xml:space="preserve">Увеличение за счет роста объема субсидирования минеральных удобрений в 1,4 раза </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420751" w14:textId="77777777" w:rsidR="005F4B2A" w:rsidRPr="00EC37C8" w:rsidRDefault="005F4B2A" w:rsidP="00C572D7">
            <w:pPr>
              <w:widowControl w:val="0"/>
              <w:ind w:left="-84" w:right="-108"/>
              <w:jc w:val="center"/>
              <w:rPr>
                <w:rFonts w:eastAsia="SimSun"/>
                <w:sz w:val="28"/>
                <w:szCs w:val="28"/>
              </w:rPr>
            </w:pPr>
            <w:r w:rsidRPr="00EC37C8">
              <w:rPr>
                <w:rFonts w:eastAsia="SimSun"/>
                <w:sz w:val="28"/>
                <w:szCs w:val="28"/>
              </w:rPr>
              <w:t>Первый заместитель акима области</w:t>
            </w:r>
          </w:p>
          <w:p w14:paraId="0F3C6DB0" w14:textId="0657D381" w:rsidR="005F4B2A" w:rsidRPr="00EC37C8" w:rsidRDefault="005F4B2A" w:rsidP="006B56FC">
            <w:pPr>
              <w:pStyle w:val="a0"/>
              <w:ind w:left="-84" w:right="-108"/>
              <w:jc w:val="center"/>
              <w:rPr>
                <w:rFonts w:eastAsia="SimSun"/>
                <w:sz w:val="28"/>
                <w:szCs w:val="28"/>
              </w:rPr>
            </w:pPr>
            <w:r w:rsidRPr="00EC37C8">
              <w:rPr>
                <w:rFonts w:eastAsia="SimSun"/>
                <w:sz w:val="28"/>
                <w:szCs w:val="28"/>
              </w:rPr>
              <w:t>Тасмаганбетов М.И.,</w:t>
            </w:r>
            <w:r w:rsidR="006B56FC" w:rsidRPr="00EC37C8">
              <w:rPr>
                <w:rFonts w:eastAsia="SimSun"/>
                <w:sz w:val="28"/>
                <w:szCs w:val="28"/>
              </w:rPr>
              <w:t xml:space="preserve"> </w:t>
            </w:r>
            <w:r w:rsidRPr="00EC37C8">
              <w:rPr>
                <w:rFonts w:eastAsia="SimSun"/>
                <w:sz w:val="28"/>
                <w:szCs w:val="28"/>
              </w:rPr>
              <w:t>УСХЗО, акимы районов</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48BBA0" w14:textId="77777777" w:rsidR="005F4B2A" w:rsidRPr="00EC37C8" w:rsidRDefault="005F4B2A" w:rsidP="000227CE">
            <w:pPr>
              <w:ind w:left="-88" w:right="-108"/>
              <w:jc w:val="center"/>
              <w:rPr>
                <w:rFonts w:eastAsia="SimSun"/>
                <w:sz w:val="28"/>
                <w:szCs w:val="28"/>
              </w:rPr>
            </w:pPr>
            <w:r w:rsidRPr="00EC37C8">
              <w:rPr>
                <w:rFonts w:eastAsia="SimSun"/>
                <w:sz w:val="28"/>
                <w:szCs w:val="28"/>
              </w:rPr>
              <w:t xml:space="preserve">ведомственные данные </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52B5EE" w14:textId="77777777" w:rsidR="005F4B2A" w:rsidRPr="00EC37C8" w:rsidRDefault="005F4B2A">
            <w:pPr>
              <w:jc w:val="center"/>
              <w:rPr>
                <w:sz w:val="27"/>
                <w:szCs w:val="27"/>
              </w:rPr>
            </w:pPr>
            <w:r w:rsidRPr="00EC37C8">
              <w:rPr>
                <w:sz w:val="27"/>
                <w:szCs w:val="27"/>
              </w:rPr>
              <w:t>%</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1A25E7" w14:textId="77777777" w:rsidR="005F4B2A" w:rsidRPr="00EC37C8" w:rsidRDefault="005F4B2A">
            <w:pPr>
              <w:jc w:val="center"/>
            </w:pPr>
            <w:r w:rsidRPr="00EC37C8">
              <w:t>77,4</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D02D5" w14:textId="77777777" w:rsidR="005F4B2A" w:rsidRPr="00EC37C8" w:rsidRDefault="005F4B2A">
            <w:pPr>
              <w:jc w:val="center"/>
            </w:pPr>
            <w:r w:rsidRPr="00EC37C8">
              <w:t>152,7</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D27F24" w14:textId="77777777" w:rsidR="005F4B2A" w:rsidRPr="00EC37C8" w:rsidRDefault="005F4B2A">
            <w:pPr>
              <w:jc w:val="center"/>
            </w:pPr>
            <w:r w:rsidRPr="00EC37C8">
              <w:t>87,1</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647924" w14:textId="77777777" w:rsidR="005F4B2A" w:rsidRPr="00EC37C8" w:rsidRDefault="005F4B2A">
            <w:pPr>
              <w:jc w:val="center"/>
            </w:pPr>
            <w:r w:rsidRPr="00EC37C8">
              <w:t>86,4</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885DF4" w14:textId="77777777" w:rsidR="005F4B2A" w:rsidRPr="00EC37C8" w:rsidRDefault="005F4B2A">
            <w:pPr>
              <w:jc w:val="center"/>
            </w:pPr>
            <w:r w:rsidRPr="00EC37C8">
              <w:t>95,9</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89277E" w14:textId="77777777" w:rsidR="005F4B2A" w:rsidRPr="00EC37C8" w:rsidRDefault="005F4B2A">
            <w:pPr>
              <w:jc w:val="center"/>
            </w:pPr>
            <w:r w:rsidRPr="00EC37C8">
              <w:t>98,6</w:t>
            </w:r>
          </w:p>
        </w:tc>
        <w:tc>
          <w:tcPr>
            <w:tcW w:w="992" w:type="dxa"/>
            <w:tcBorders>
              <w:top w:val="single" w:sz="4" w:space="0" w:color="auto"/>
              <w:left w:val="single" w:sz="4" w:space="0" w:color="auto"/>
              <w:bottom w:val="single" w:sz="6" w:space="0" w:color="auto"/>
              <w:right w:val="single" w:sz="6" w:space="0" w:color="auto"/>
            </w:tcBorders>
            <w:shd w:val="clear" w:color="auto" w:fill="FFFFFF" w:themeFill="background1"/>
            <w:vAlign w:val="center"/>
            <w:hideMark/>
          </w:tcPr>
          <w:p w14:paraId="21BCDC0D" w14:textId="77777777" w:rsidR="005F4B2A" w:rsidRPr="00EC37C8" w:rsidRDefault="005F4B2A">
            <w:pPr>
              <w:autoSpaceDE w:val="0"/>
              <w:autoSpaceDN w:val="0"/>
              <w:adjustRightInd w:val="0"/>
              <w:jc w:val="center"/>
            </w:pPr>
            <w:r w:rsidRPr="00EC37C8">
              <w:t>104,3</w:t>
            </w:r>
          </w:p>
        </w:tc>
      </w:tr>
      <w:tr w:rsidR="00EC37C8" w:rsidRPr="00EC37C8" w14:paraId="45C9DE0D" w14:textId="77777777" w:rsidTr="00EF7E7A">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C23490" w14:textId="77777777" w:rsidR="005F4B2A" w:rsidRPr="00EC37C8" w:rsidRDefault="005F4B2A">
            <w:pPr>
              <w:widowControl w:val="0"/>
              <w:jc w:val="center"/>
              <w:rPr>
                <w:sz w:val="28"/>
                <w:szCs w:val="28"/>
              </w:rPr>
            </w:pPr>
            <w:r w:rsidRPr="00EC37C8">
              <w:rPr>
                <w:sz w:val="28"/>
                <w:szCs w:val="28"/>
              </w:rPr>
              <w:t>10</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673814" w14:textId="77777777" w:rsidR="005F4B2A" w:rsidRPr="00EC37C8" w:rsidRDefault="005F4B2A">
            <w:pPr>
              <w:jc w:val="both"/>
              <w:rPr>
                <w:sz w:val="27"/>
                <w:szCs w:val="27"/>
              </w:rPr>
            </w:pPr>
            <w:r w:rsidRPr="00EC37C8">
              <w:rPr>
                <w:sz w:val="27"/>
                <w:szCs w:val="27"/>
              </w:rPr>
              <w:t>Субсидирование 50% затрат на приобретение средств защиты растений для эффективной обработки пашни (паров)</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F20D8" w14:textId="77777777" w:rsidR="005F4B2A" w:rsidRPr="00EC37C8" w:rsidRDefault="005F4B2A" w:rsidP="00C572D7">
            <w:pPr>
              <w:widowControl w:val="0"/>
              <w:ind w:left="-84" w:right="-108"/>
              <w:jc w:val="center"/>
              <w:rPr>
                <w:rFonts w:eastAsia="SimSun"/>
                <w:sz w:val="28"/>
                <w:szCs w:val="28"/>
              </w:rPr>
            </w:pPr>
            <w:r w:rsidRPr="00EC37C8">
              <w:rPr>
                <w:rFonts w:eastAsia="SimSun"/>
                <w:sz w:val="28"/>
                <w:szCs w:val="28"/>
              </w:rPr>
              <w:t>Первый заместитель акима области</w:t>
            </w:r>
          </w:p>
          <w:p w14:paraId="13C847CD" w14:textId="762CA853" w:rsidR="005F4B2A" w:rsidRPr="00EC37C8" w:rsidRDefault="005F4B2A" w:rsidP="006B56FC">
            <w:pPr>
              <w:pStyle w:val="a0"/>
              <w:ind w:left="-84" w:right="-108"/>
              <w:jc w:val="center"/>
              <w:rPr>
                <w:rFonts w:eastAsia="SimSun"/>
                <w:sz w:val="28"/>
                <w:szCs w:val="28"/>
              </w:rPr>
            </w:pPr>
            <w:r w:rsidRPr="00EC37C8">
              <w:rPr>
                <w:rFonts w:eastAsia="SimSun"/>
                <w:sz w:val="28"/>
                <w:szCs w:val="28"/>
              </w:rPr>
              <w:t>Тасмаганбетов М.И.,</w:t>
            </w:r>
            <w:r w:rsidR="006B56FC" w:rsidRPr="00EC37C8">
              <w:rPr>
                <w:rFonts w:eastAsia="SimSun"/>
                <w:sz w:val="28"/>
                <w:szCs w:val="28"/>
              </w:rPr>
              <w:t xml:space="preserve"> </w:t>
            </w:r>
            <w:r w:rsidRPr="00EC37C8">
              <w:rPr>
                <w:rFonts w:eastAsia="SimSun"/>
                <w:sz w:val="28"/>
                <w:szCs w:val="28"/>
              </w:rPr>
              <w:t>УСХЗО, акимы районов</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774D22" w14:textId="77777777" w:rsidR="005F4B2A" w:rsidRPr="00EC37C8" w:rsidRDefault="005F4B2A" w:rsidP="000227CE">
            <w:pPr>
              <w:ind w:left="-88" w:right="-108"/>
              <w:jc w:val="center"/>
              <w:rPr>
                <w:rFonts w:eastAsia="SimSun"/>
                <w:sz w:val="28"/>
                <w:szCs w:val="28"/>
              </w:rPr>
            </w:pPr>
            <w:r w:rsidRPr="00EC37C8">
              <w:rPr>
                <w:rFonts w:eastAsia="SimSun"/>
                <w:sz w:val="28"/>
                <w:szCs w:val="28"/>
              </w:rPr>
              <w:t xml:space="preserve">ведомственные данные </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6B3AB" w14:textId="77777777" w:rsidR="005F4B2A" w:rsidRPr="00EC37C8" w:rsidRDefault="005F4B2A">
            <w:pPr>
              <w:jc w:val="center"/>
              <w:rPr>
                <w:sz w:val="27"/>
                <w:szCs w:val="27"/>
              </w:rPr>
            </w:pPr>
            <w:r w:rsidRPr="00EC37C8">
              <w:rPr>
                <w:sz w:val="27"/>
                <w:szCs w:val="27"/>
              </w:rPr>
              <w:t>тыс. га</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B7884D" w14:textId="77777777" w:rsidR="005F4B2A" w:rsidRPr="00EC37C8" w:rsidRDefault="005F4B2A">
            <w:pPr>
              <w:jc w:val="center"/>
            </w:pPr>
            <w:r w:rsidRPr="00EC37C8">
              <w:t>-</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F4E25E" w14:textId="77777777" w:rsidR="005F4B2A" w:rsidRPr="00EC37C8" w:rsidRDefault="005F4B2A">
            <w:pPr>
              <w:jc w:val="center"/>
            </w:pPr>
            <w:r w:rsidRPr="00EC37C8">
              <w:t>3493,7</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9CF54E" w14:textId="77777777" w:rsidR="005F4B2A" w:rsidRPr="00EC37C8" w:rsidRDefault="005F4B2A">
            <w:pPr>
              <w:jc w:val="center"/>
            </w:pPr>
            <w:r w:rsidRPr="00EC37C8">
              <w:t>440,5</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7BA447" w14:textId="77777777" w:rsidR="005F4B2A" w:rsidRPr="00EC37C8" w:rsidRDefault="005F4B2A">
            <w:pPr>
              <w:jc w:val="center"/>
            </w:pPr>
            <w:r w:rsidRPr="00EC37C8">
              <w:t>773,3</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5A03B3" w14:textId="77777777" w:rsidR="005F4B2A" w:rsidRPr="00EC37C8" w:rsidRDefault="005F4B2A">
            <w:pPr>
              <w:jc w:val="center"/>
            </w:pPr>
            <w:r w:rsidRPr="00EC37C8">
              <w:t>778,6</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4C9D94" w14:textId="77777777" w:rsidR="005F4B2A" w:rsidRPr="00EC37C8" w:rsidRDefault="005F4B2A">
            <w:pPr>
              <w:jc w:val="center"/>
              <w:rPr>
                <w:sz w:val="22"/>
                <w:szCs w:val="22"/>
              </w:rPr>
            </w:pPr>
            <w:r w:rsidRPr="00EC37C8">
              <w:rPr>
                <w:sz w:val="22"/>
                <w:szCs w:val="22"/>
              </w:rPr>
              <w:t>1155,3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460F68" w14:textId="77777777" w:rsidR="005F4B2A" w:rsidRPr="00EC37C8" w:rsidRDefault="005F4B2A">
            <w:pPr>
              <w:jc w:val="center"/>
            </w:pPr>
            <w:r w:rsidRPr="00EC37C8">
              <w:t>1160,3</w:t>
            </w:r>
          </w:p>
        </w:tc>
      </w:tr>
      <w:tr w:rsidR="00EC37C8" w:rsidRPr="00EC37C8" w14:paraId="3435C758" w14:textId="77777777" w:rsidTr="00EF7E7A">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586752" w14:textId="77777777" w:rsidR="005F4B2A" w:rsidRPr="00EC37C8" w:rsidRDefault="005F4B2A">
            <w:pPr>
              <w:widowControl w:val="0"/>
              <w:jc w:val="center"/>
              <w:rPr>
                <w:sz w:val="28"/>
                <w:szCs w:val="28"/>
              </w:rPr>
            </w:pPr>
            <w:r w:rsidRPr="00EC37C8">
              <w:rPr>
                <w:sz w:val="28"/>
                <w:szCs w:val="28"/>
              </w:rPr>
              <w:t>11</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80A363" w14:textId="77777777" w:rsidR="005F4B2A" w:rsidRPr="00EC37C8" w:rsidRDefault="005F4B2A">
            <w:pPr>
              <w:jc w:val="both"/>
              <w:rPr>
                <w:sz w:val="27"/>
                <w:szCs w:val="27"/>
              </w:rPr>
            </w:pPr>
            <w:r w:rsidRPr="00EC37C8">
              <w:rPr>
                <w:sz w:val="27"/>
                <w:szCs w:val="27"/>
              </w:rPr>
              <w:t>Средний живой вес крупного рогатого скота</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8C456" w14:textId="77777777" w:rsidR="005F4B2A" w:rsidRPr="00EC37C8" w:rsidRDefault="005F4B2A" w:rsidP="00C572D7">
            <w:pPr>
              <w:widowControl w:val="0"/>
              <w:ind w:left="-84" w:right="-108"/>
              <w:jc w:val="center"/>
              <w:rPr>
                <w:rFonts w:eastAsia="SimSun"/>
                <w:sz w:val="28"/>
                <w:szCs w:val="28"/>
              </w:rPr>
            </w:pPr>
            <w:r w:rsidRPr="00EC37C8">
              <w:rPr>
                <w:rFonts w:eastAsia="SimSun"/>
                <w:sz w:val="28"/>
                <w:szCs w:val="28"/>
              </w:rPr>
              <w:t>Первый заместитель акима области</w:t>
            </w:r>
          </w:p>
          <w:p w14:paraId="626394E9" w14:textId="535509B3" w:rsidR="005F4B2A" w:rsidRPr="00EC37C8" w:rsidRDefault="005F4B2A" w:rsidP="006B56FC">
            <w:pPr>
              <w:pStyle w:val="a0"/>
              <w:ind w:left="-84" w:right="-108"/>
              <w:jc w:val="center"/>
              <w:rPr>
                <w:rFonts w:eastAsia="SimSun"/>
                <w:sz w:val="28"/>
                <w:szCs w:val="28"/>
              </w:rPr>
            </w:pPr>
            <w:r w:rsidRPr="00EC37C8">
              <w:rPr>
                <w:rFonts w:eastAsia="SimSun"/>
                <w:sz w:val="28"/>
                <w:szCs w:val="28"/>
              </w:rPr>
              <w:t>Тасмаганбетов М.И.,</w:t>
            </w:r>
            <w:r w:rsidR="006B56FC" w:rsidRPr="00EC37C8">
              <w:rPr>
                <w:rFonts w:eastAsia="SimSun"/>
                <w:sz w:val="28"/>
                <w:szCs w:val="28"/>
              </w:rPr>
              <w:t xml:space="preserve"> </w:t>
            </w:r>
            <w:r w:rsidRPr="00EC37C8">
              <w:rPr>
                <w:rFonts w:eastAsia="SimSun"/>
                <w:sz w:val="28"/>
                <w:szCs w:val="28"/>
              </w:rPr>
              <w:t>УСХЗО, акимы районов</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54905A" w14:textId="77777777" w:rsidR="005F4B2A" w:rsidRPr="00EC37C8" w:rsidRDefault="005F4B2A" w:rsidP="00EA60F0">
            <w:pPr>
              <w:widowControl w:val="0"/>
              <w:ind w:left="-88" w:right="-108"/>
              <w:jc w:val="center"/>
              <w:rPr>
                <w:rFonts w:eastAsia="SimSun"/>
                <w:sz w:val="28"/>
                <w:szCs w:val="28"/>
              </w:rPr>
            </w:pPr>
            <w:r w:rsidRPr="00EC37C8">
              <w:rPr>
                <w:rFonts w:eastAsia="SimSun"/>
                <w:sz w:val="28"/>
                <w:szCs w:val="28"/>
              </w:rPr>
              <w:t>официальная статистическая информация</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32A124" w14:textId="77777777" w:rsidR="005F4B2A" w:rsidRPr="00EC37C8" w:rsidRDefault="005F4B2A">
            <w:pPr>
              <w:jc w:val="center"/>
              <w:rPr>
                <w:sz w:val="27"/>
                <w:szCs w:val="27"/>
              </w:rPr>
            </w:pPr>
            <w:r w:rsidRPr="00EC37C8">
              <w:rPr>
                <w:sz w:val="27"/>
                <w:szCs w:val="27"/>
              </w:rPr>
              <w:t>кг</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5CB0C0" w14:textId="77777777" w:rsidR="005F4B2A" w:rsidRPr="00EC37C8" w:rsidRDefault="005F4B2A" w:rsidP="007C1ED6">
            <w:pPr>
              <w:jc w:val="center"/>
            </w:pPr>
            <w:r w:rsidRPr="00EC37C8">
              <w:t>373</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F5AB50" w14:textId="77777777" w:rsidR="005F4B2A" w:rsidRPr="00EC37C8" w:rsidRDefault="005F4B2A" w:rsidP="007C1ED6">
            <w:pPr>
              <w:jc w:val="center"/>
            </w:pPr>
            <w:r w:rsidRPr="00EC37C8">
              <w:t>385,1</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B9F5AC" w14:textId="77777777" w:rsidR="005F4B2A" w:rsidRPr="00EC37C8" w:rsidRDefault="005F4B2A" w:rsidP="007C1ED6">
            <w:pPr>
              <w:jc w:val="center"/>
              <w:rPr>
                <w:lang w:val="en-US"/>
              </w:rPr>
            </w:pPr>
            <w:r w:rsidRPr="00EC37C8">
              <w:rPr>
                <w:lang w:val="en-US"/>
              </w:rPr>
              <w:t>358</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12D0FA" w14:textId="77777777" w:rsidR="005F4B2A" w:rsidRPr="00EC37C8" w:rsidRDefault="005F4B2A" w:rsidP="007C1ED6">
            <w:pPr>
              <w:jc w:val="center"/>
              <w:rPr>
                <w:lang w:val="en-US"/>
              </w:rPr>
            </w:pPr>
            <w:r w:rsidRPr="00EC37C8">
              <w:rPr>
                <w:lang w:val="en-US"/>
              </w:rPr>
              <w:t>362</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E7ECA6" w14:textId="77777777" w:rsidR="005F4B2A" w:rsidRPr="00EC37C8" w:rsidRDefault="005F4B2A" w:rsidP="007C1ED6">
            <w:pPr>
              <w:jc w:val="center"/>
              <w:rPr>
                <w:lang w:val="en-US"/>
              </w:rPr>
            </w:pPr>
            <w:r w:rsidRPr="00EC37C8">
              <w:rPr>
                <w:lang w:val="en-US"/>
              </w:rPr>
              <w:t>367</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6E7061" w14:textId="77777777" w:rsidR="005F4B2A" w:rsidRPr="00EC37C8" w:rsidRDefault="005F4B2A" w:rsidP="007C1ED6">
            <w:pPr>
              <w:jc w:val="center"/>
              <w:rPr>
                <w:lang w:val="en-US"/>
              </w:rPr>
            </w:pPr>
            <w:r w:rsidRPr="00EC37C8">
              <w:rPr>
                <w:lang w:val="en-US"/>
              </w:rPr>
              <w:t>375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D9E513" w14:textId="77777777" w:rsidR="005F4B2A" w:rsidRPr="00EC37C8" w:rsidRDefault="005F4B2A" w:rsidP="007C1ED6">
            <w:pPr>
              <w:jc w:val="center"/>
              <w:rPr>
                <w:lang w:val="en-US"/>
              </w:rPr>
            </w:pPr>
            <w:r w:rsidRPr="00EC37C8">
              <w:rPr>
                <w:lang w:val="en-US"/>
              </w:rPr>
              <w:t>380</w:t>
            </w:r>
          </w:p>
        </w:tc>
      </w:tr>
      <w:tr w:rsidR="00EC37C8" w:rsidRPr="00EC37C8" w14:paraId="6CF3653C" w14:textId="77777777" w:rsidTr="00EF7E7A">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95EEEF" w14:textId="03F0E34C" w:rsidR="005F4B2A" w:rsidRPr="00EC37C8" w:rsidRDefault="005F4B2A" w:rsidP="00062842">
            <w:pPr>
              <w:widowControl w:val="0"/>
              <w:jc w:val="center"/>
              <w:rPr>
                <w:sz w:val="28"/>
                <w:szCs w:val="28"/>
              </w:rPr>
            </w:pPr>
            <w:r w:rsidRPr="00EC37C8">
              <w:rPr>
                <w:sz w:val="28"/>
                <w:szCs w:val="28"/>
              </w:rPr>
              <w:t>1</w:t>
            </w:r>
            <w:r w:rsidR="00062842" w:rsidRPr="00EC37C8">
              <w:rPr>
                <w:sz w:val="28"/>
                <w:szCs w:val="28"/>
              </w:rPr>
              <w:t>2</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FC29BB" w14:textId="77777777" w:rsidR="005F4B2A" w:rsidRPr="00EC37C8" w:rsidRDefault="005F4B2A">
            <w:pPr>
              <w:jc w:val="both"/>
              <w:rPr>
                <w:sz w:val="27"/>
                <w:szCs w:val="27"/>
              </w:rPr>
            </w:pPr>
            <w:r w:rsidRPr="00EC37C8">
              <w:rPr>
                <w:sz w:val="27"/>
                <w:szCs w:val="27"/>
              </w:rPr>
              <w:t>Производство колбасных изделий</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9BBC9" w14:textId="77777777" w:rsidR="005F4B2A" w:rsidRPr="00EC37C8" w:rsidRDefault="005F4B2A" w:rsidP="00C572D7">
            <w:pPr>
              <w:widowControl w:val="0"/>
              <w:ind w:left="-84" w:right="-108"/>
              <w:jc w:val="center"/>
              <w:rPr>
                <w:rFonts w:eastAsia="SimSun"/>
                <w:sz w:val="28"/>
                <w:szCs w:val="28"/>
              </w:rPr>
            </w:pPr>
            <w:r w:rsidRPr="00EC37C8">
              <w:rPr>
                <w:rFonts w:eastAsia="SimSun"/>
                <w:sz w:val="28"/>
                <w:szCs w:val="28"/>
              </w:rPr>
              <w:t>Первый заместитель акима области</w:t>
            </w:r>
          </w:p>
          <w:p w14:paraId="67CE9774" w14:textId="4BEF9C22" w:rsidR="005F4B2A" w:rsidRPr="00EC37C8" w:rsidRDefault="005F4B2A" w:rsidP="006B56FC">
            <w:pPr>
              <w:pStyle w:val="a0"/>
              <w:ind w:left="-84" w:right="-108"/>
              <w:jc w:val="center"/>
              <w:rPr>
                <w:rFonts w:eastAsia="SimSun"/>
                <w:sz w:val="28"/>
                <w:szCs w:val="28"/>
              </w:rPr>
            </w:pPr>
            <w:r w:rsidRPr="00EC37C8">
              <w:rPr>
                <w:rFonts w:eastAsia="SimSun"/>
                <w:sz w:val="28"/>
                <w:szCs w:val="28"/>
              </w:rPr>
              <w:t>Тасмаганбетов М.И.,</w:t>
            </w:r>
            <w:r w:rsidR="006B56FC" w:rsidRPr="00EC37C8">
              <w:rPr>
                <w:rFonts w:eastAsia="SimSun"/>
                <w:sz w:val="28"/>
                <w:szCs w:val="28"/>
              </w:rPr>
              <w:t xml:space="preserve"> </w:t>
            </w:r>
            <w:r w:rsidRPr="00EC37C8">
              <w:rPr>
                <w:rFonts w:eastAsia="SimSun"/>
                <w:sz w:val="28"/>
                <w:szCs w:val="28"/>
              </w:rPr>
              <w:t>УСХЗО, акимы районов</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952B22" w14:textId="77777777" w:rsidR="005F4B2A" w:rsidRPr="00EC37C8" w:rsidRDefault="005F4B2A" w:rsidP="000227CE">
            <w:pPr>
              <w:ind w:left="-88" w:right="-108"/>
              <w:jc w:val="center"/>
              <w:rPr>
                <w:rFonts w:eastAsia="SimSun"/>
                <w:sz w:val="28"/>
                <w:szCs w:val="28"/>
              </w:rPr>
            </w:pPr>
            <w:r w:rsidRPr="00EC37C8">
              <w:rPr>
                <w:rFonts w:eastAsia="SimSun"/>
                <w:sz w:val="28"/>
                <w:szCs w:val="28"/>
              </w:rPr>
              <w:t>официальная статистическая информация</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A4AA12" w14:textId="77777777" w:rsidR="005F4B2A" w:rsidRPr="00EC37C8" w:rsidRDefault="005F4B2A">
            <w:pPr>
              <w:jc w:val="center"/>
              <w:rPr>
                <w:sz w:val="27"/>
                <w:szCs w:val="27"/>
              </w:rPr>
            </w:pPr>
            <w:r w:rsidRPr="00EC37C8">
              <w:rPr>
                <w:sz w:val="27"/>
                <w:szCs w:val="27"/>
              </w:rPr>
              <w:t>тыс.</w:t>
            </w:r>
          </w:p>
          <w:p w14:paraId="5C1D2B9C" w14:textId="77777777" w:rsidR="005F4B2A" w:rsidRPr="00EC37C8" w:rsidRDefault="005F4B2A">
            <w:pPr>
              <w:jc w:val="center"/>
              <w:rPr>
                <w:sz w:val="27"/>
                <w:szCs w:val="27"/>
              </w:rPr>
            </w:pPr>
            <w:r w:rsidRPr="00EC37C8">
              <w:rPr>
                <w:sz w:val="27"/>
                <w:szCs w:val="27"/>
              </w:rPr>
              <w:t>тонн</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EECEA" w14:textId="77777777" w:rsidR="005F4B2A" w:rsidRPr="00EC37C8" w:rsidRDefault="005F4B2A" w:rsidP="00C572D7">
            <w:pPr>
              <w:pStyle w:val="a0"/>
              <w:jc w:val="center"/>
            </w:pPr>
            <w:r w:rsidRPr="00EC37C8">
              <w:t>1,3</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3C6C4" w14:textId="77777777" w:rsidR="005F4B2A" w:rsidRPr="00EC37C8" w:rsidRDefault="005F4B2A" w:rsidP="00C572D7">
            <w:pPr>
              <w:shd w:val="clear" w:color="auto" w:fill="FFFFFF" w:themeFill="background1"/>
              <w:jc w:val="center"/>
            </w:pPr>
            <w:r w:rsidRPr="00EC37C8">
              <w:t>1,3</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9D2D6A" w14:textId="77777777" w:rsidR="005F4B2A" w:rsidRPr="00EC37C8" w:rsidRDefault="005F4B2A" w:rsidP="00C572D7">
            <w:pPr>
              <w:shd w:val="clear" w:color="auto" w:fill="FFFFFF" w:themeFill="background1"/>
              <w:jc w:val="center"/>
            </w:pPr>
            <w:r w:rsidRPr="00EC37C8">
              <w:t>1</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E3F7AD" w14:textId="77777777" w:rsidR="005F4B2A" w:rsidRPr="00EC37C8" w:rsidRDefault="005F4B2A" w:rsidP="00C572D7">
            <w:pPr>
              <w:shd w:val="clear" w:color="auto" w:fill="FFFFFF" w:themeFill="background1"/>
              <w:jc w:val="center"/>
            </w:pPr>
            <w:r w:rsidRPr="00EC37C8">
              <w:t>2</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17C37" w14:textId="470037E2" w:rsidR="005F4B2A" w:rsidRPr="00EC37C8" w:rsidRDefault="005F4B2A" w:rsidP="00B7371F">
            <w:pPr>
              <w:shd w:val="clear" w:color="auto" w:fill="FFFFFF" w:themeFill="background1"/>
              <w:jc w:val="center"/>
            </w:pPr>
            <w:r w:rsidRPr="00EC37C8">
              <w:t>1,3</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7380C" w14:textId="59E32730" w:rsidR="005F4B2A" w:rsidRPr="00EC37C8" w:rsidRDefault="005F4B2A" w:rsidP="00B7371F">
            <w:pPr>
              <w:shd w:val="clear" w:color="auto" w:fill="FFFFFF" w:themeFill="background1"/>
              <w:jc w:val="center"/>
            </w:pPr>
            <w:r w:rsidRPr="00EC37C8">
              <w:t>1,4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9E1E0C" w14:textId="4E8FEC26" w:rsidR="005F4B2A" w:rsidRPr="00EC37C8" w:rsidRDefault="005F4B2A" w:rsidP="00B7371F">
            <w:pPr>
              <w:shd w:val="clear" w:color="auto" w:fill="FFFFFF" w:themeFill="background1"/>
              <w:jc w:val="center"/>
            </w:pPr>
            <w:r w:rsidRPr="00EC37C8">
              <w:t>1,5</w:t>
            </w:r>
          </w:p>
        </w:tc>
      </w:tr>
      <w:tr w:rsidR="00EC37C8" w:rsidRPr="005F33F1" w14:paraId="01ECABB5" w14:textId="77777777" w:rsidTr="00182313">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7F9573" w14:textId="517B249B" w:rsidR="00925BC0" w:rsidRPr="00EC37C8" w:rsidRDefault="00925BC0" w:rsidP="00062842">
            <w:pPr>
              <w:widowControl w:val="0"/>
              <w:jc w:val="center"/>
              <w:rPr>
                <w:sz w:val="28"/>
                <w:szCs w:val="28"/>
              </w:rPr>
            </w:pPr>
            <w:r w:rsidRPr="00EC37C8">
              <w:rPr>
                <w:sz w:val="28"/>
                <w:szCs w:val="28"/>
              </w:rPr>
              <w:t>1</w:t>
            </w:r>
            <w:r w:rsidR="00062842" w:rsidRPr="00EC37C8">
              <w:rPr>
                <w:sz w:val="28"/>
                <w:szCs w:val="28"/>
              </w:rPr>
              <w:t>3</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9530EC" w14:textId="77777777" w:rsidR="00925BC0" w:rsidRPr="00EC37C8" w:rsidRDefault="00925BC0">
            <w:pPr>
              <w:jc w:val="both"/>
              <w:rPr>
                <w:sz w:val="27"/>
                <w:szCs w:val="27"/>
              </w:rPr>
            </w:pPr>
            <w:r w:rsidRPr="00EC37C8">
              <w:rPr>
                <w:sz w:val="27"/>
                <w:szCs w:val="27"/>
              </w:rPr>
              <w:t xml:space="preserve">Производство мяса </w:t>
            </w:r>
            <w:r w:rsidRPr="00EC37C8">
              <w:rPr>
                <w:sz w:val="27"/>
                <w:szCs w:val="27"/>
              </w:rPr>
              <w:lastRenderedPageBreak/>
              <w:t>птицы</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2A6E5" w14:textId="77777777" w:rsidR="00925BC0" w:rsidRPr="00EC37C8" w:rsidRDefault="00925BC0" w:rsidP="00C572D7">
            <w:pPr>
              <w:widowControl w:val="0"/>
              <w:ind w:left="-84" w:right="-108"/>
              <w:jc w:val="center"/>
              <w:rPr>
                <w:rFonts w:eastAsia="SimSun"/>
                <w:sz w:val="28"/>
                <w:szCs w:val="28"/>
              </w:rPr>
            </w:pPr>
            <w:r w:rsidRPr="00EC37C8">
              <w:rPr>
                <w:rFonts w:eastAsia="SimSun"/>
                <w:sz w:val="28"/>
                <w:szCs w:val="28"/>
              </w:rPr>
              <w:lastRenderedPageBreak/>
              <w:t xml:space="preserve">Первый </w:t>
            </w:r>
            <w:r w:rsidRPr="00EC37C8">
              <w:rPr>
                <w:rFonts w:eastAsia="SimSun"/>
                <w:sz w:val="28"/>
                <w:szCs w:val="28"/>
              </w:rPr>
              <w:lastRenderedPageBreak/>
              <w:t>заместитель акима области</w:t>
            </w:r>
          </w:p>
          <w:p w14:paraId="4A54ED5A" w14:textId="065960C4" w:rsidR="00925BC0" w:rsidRPr="00EC37C8" w:rsidRDefault="00925BC0" w:rsidP="006B56FC">
            <w:pPr>
              <w:pStyle w:val="a0"/>
              <w:ind w:left="-84" w:right="-108"/>
              <w:jc w:val="center"/>
              <w:rPr>
                <w:rFonts w:eastAsia="SimSun"/>
                <w:sz w:val="28"/>
                <w:szCs w:val="28"/>
              </w:rPr>
            </w:pPr>
            <w:r w:rsidRPr="00EC37C8">
              <w:rPr>
                <w:rFonts w:eastAsia="SimSun"/>
                <w:sz w:val="28"/>
                <w:szCs w:val="28"/>
              </w:rPr>
              <w:t>Тасмаганбетов М.И.,</w:t>
            </w:r>
            <w:r w:rsidR="006B56FC" w:rsidRPr="00EC37C8">
              <w:rPr>
                <w:rFonts w:eastAsia="SimSun"/>
                <w:sz w:val="28"/>
                <w:szCs w:val="28"/>
              </w:rPr>
              <w:t xml:space="preserve"> </w:t>
            </w:r>
            <w:r w:rsidRPr="00EC37C8">
              <w:rPr>
                <w:rFonts w:eastAsia="SimSun"/>
                <w:sz w:val="28"/>
                <w:szCs w:val="28"/>
              </w:rPr>
              <w:t>УСХЗО, акимы районов</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226785" w14:textId="77777777" w:rsidR="00925BC0" w:rsidRPr="00EC37C8" w:rsidRDefault="00925BC0" w:rsidP="000227CE">
            <w:pPr>
              <w:ind w:left="-88" w:right="-108"/>
              <w:jc w:val="center"/>
              <w:rPr>
                <w:rFonts w:eastAsia="SimSun"/>
                <w:sz w:val="28"/>
                <w:szCs w:val="28"/>
              </w:rPr>
            </w:pPr>
            <w:r w:rsidRPr="00EC37C8">
              <w:rPr>
                <w:rFonts w:eastAsia="SimSun"/>
                <w:sz w:val="28"/>
                <w:szCs w:val="28"/>
              </w:rPr>
              <w:lastRenderedPageBreak/>
              <w:t xml:space="preserve">официальная </w:t>
            </w:r>
            <w:r w:rsidRPr="00EC37C8">
              <w:rPr>
                <w:rFonts w:eastAsia="SimSun"/>
                <w:sz w:val="28"/>
                <w:szCs w:val="28"/>
              </w:rPr>
              <w:lastRenderedPageBreak/>
              <w:t>статистическая информация</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EA1A48" w14:textId="77777777" w:rsidR="00925BC0" w:rsidRPr="00EC37C8" w:rsidRDefault="00925BC0">
            <w:pPr>
              <w:jc w:val="center"/>
              <w:rPr>
                <w:sz w:val="27"/>
                <w:szCs w:val="27"/>
              </w:rPr>
            </w:pPr>
            <w:r w:rsidRPr="00EC37C8">
              <w:rPr>
                <w:sz w:val="27"/>
                <w:szCs w:val="27"/>
              </w:rPr>
              <w:lastRenderedPageBreak/>
              <w:t xml:space="preserve">тыс. </w:t>
            </w:r>
            <w:r w:rsidRPr="00EC37C8">
              <w:rPr>
                <w:sz w:val="27"/>
                <w:szCs w:val="27"/>
              </w:rPr>
              <w:lastRenderedPageBreak/>
              <w:t>тонн</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F0223" w14:textId="77777777" w:rsidR="00925BC0" w:rsidRPr="00EC37C8" w:rsidRDefault="00925BC0" w:rsidP="00C572D7">
            <w:pPr>
              <w:pStyle w:val="a0"/>
              <w:jc w:val="center"/>
            </w:pPr>
            <w:r w:rsidRPr="00EC37C8">
              <w:lastRenderedPageBreak/>
              <w:t>4,5</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01EB94" w14:textId="77777777" w:rsidR="00925BC0" w:rsidRPr="00EC37C8" w:rsidRDefault="00925BC0">
            <w:pPr>
              <w:shd w:val="clear" w:color="auto" w:fill="FFFFFF" w:themeFill="background1"/>
            </w:pPr>
            <w:r w:rsidRPr="00EC37C8">
              <w:t>5,0</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B77810" w14:textId="77777777" w:rsidR="00925BC0" w:rsidRPr="00EC37C8" w:rsidRDefault="00925BC0">
            <w:pPr>
              <w:shd w:val="clear" w:color="auto" w:fill="FFFFFF" w:themeFill="background1"/>
            </w:pPr>
            <w:r w:rsidRPr="00EC37C8">
              <w:t>5,0</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85DBDA" w14:textId="77777777" w:rsidR="00925BC0" w:rsidRPr="00EC37C8" w:rsidRDefault="00925BC0">
            <w:pPr>
              <w:shd w:val="clear" w:color="auto" w:fill="FFFFFF" w:themeFill="background1"/>
            </w:pPr>
            <w:r w:rsidRPr="00EC37C8">
              <w:t>6,7</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FEC19" w14:textId="1C9171CE" w:rsidR="00EC0E0F" w:rsidRPr="00514156" w:rsidRDefault="00182313" w:rsidP="00EC0E0F">
            <w:pPr>
              <w:pStyle w:val="a0"/>
              <w:jc w:val="center"/>
            </w:pPr>
            <w:r w:rsidRPr="00514156">
              <w:t>4,0</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53DF" w14:textId="12C7AB4E" w:rsidR="00EC0E0F" w:rsidRPr="00514156" w:rsidRDefault="00182313" w:rsidP="00EC0E0F">
            <w:pPr>
              <w:pStyle w:val="a0"/>
              <w:jc w:val="center"/>
            </w:pPr>
            <w:r w:rsidRPr="00514156">
              <w:t>6,0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B7537" w14:textId="11037D0C" w:rsidR="00EC0E0F" w:rsidRPr="00514156" w:rsidRDefault="00182313" w:rsidP="00514203">
            <w:pPr>
              <w:pStyle w:val="a0"/>
              <w:jc w:val="center"/>
            </w:pPr>
            <w:r w:rsidRPr="00514156">
              <w:t>10,0</w:t>
            </w:r>
          </w:p>
        </w:tc>
      </w:tr>
      <w:tr w:rsidR="00EC37C8" w:rsidRPr="00EC37C8" w14:paraId="74A0DB89" w14:textId="77777777" w:rsidTr="00EF7E7A">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83E15E" w14:textId="6070F365" w:rsidR="005F4B2A" w:rsidRPr="00EC37C8" w:rsidRDefault="00062842" w:rsidP="00C572D7">
            <w:pPr>
              <w:widowControl w:val="0"/>
              <w:jc w:val="center"/>
              <w:rPr>
                <w:sz w:val="28"/>
                <w:szCs w:val="28"/>
              </w:rPr>
            </w:pPr>
            <w:r w:rsidRPr="00EC37C8">
              <w:rPr>
                <w:sz w:val="28"/>
                <w:szCs w:val="28"/>
              </w:rPr>
              <w:lastRenderedPageBreak/>
              <w:t>14</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69D035" w14:textId="77777777" w:rsidR="005F4B2A" w:rsidRPr="00EC37C8" w:rsidRDefault="005F4B2A">
            <w:pPr>
              <w:jc w:val="both"/>
              <w:rPr>
                <w:sz w:val="27"/>
                <w:szCs w:val="27"/>
              </w:rPr>
            </w:pPr>
            <w:r w:rsidRPr="00EC37C8">
              <w:rPr>
                <w:sz w:val="27"/>
                <w:szCs w:val="27"/>
              </w:rPr>
              <w:t>Производство овощей</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551CD" w14:textId="77777777" w:rsidR="005F4B2A" w:rsidRPr="00EC37C8" w:rsidRDefault="005F4B2A" w:rsidP="00C572D7">
            <w:pPr>
              <w:widowControl w:val="0"/>
              <w:ind w:left="-84" w:right="-108"/>
              <w:jc w:val="center"/>
              <w:rPr>
                <w:rFonts w:eastAsia="SimSun"/>
                <w:sz w:val="28"/>
                <w:szCs w:val="28"/>
              </w:rPr>
            </w:pPr>
            <w:r w:rsidRPr="00EC37C8">
              <w:rPr>
                <w:rFonts w:eastAsia="SimSun"/>
                <w:sz w:val="28"/>
                <w:szCs w:val="28"/>
              </w:rPr>
              <w:t>Первый заместитель акима области</w:t>
            </w:r>
          </w:p>
          <w:p w14:paraId="19768047" w14:textId="4E648330" w:rsidR="005F4B2A" w:rsidRPr="00EC37C8" w:rsidRDefault="005F4B2A" w:rsidP="006B56FC">
            <w:pPr>
              <w:pStyle w:val="a0"/>
              <w:ind w:left="-84" w:right="-108"/>
              <w:jc w:val="center"/>
              <w:rPr>
                <w:rFonts w:eastAsia="SimSun"/>
                <w:sz w:val="28"/>
                <w:szCs w:val="28"/>
              </w:rPr>
            </w:pPr>
            <w:r w:rsidRPr="00EC37C8">
              <w:rPr>
                <w:rFonts w:eastAsia="SimSun"/>
                <w:sz w:val="28"/>
                <w:szCs w:val="28"/>
              </w:rPr>
              <w:t>Тасмаганбетов М.И.,</w:t>
            </w:r>
            <w:r w:rsidR="006B56FC" w:rsidRPr="00EC37C8">
              <w:rPr>
                <w:rFonts w:eastAsia="SimSun"/>
                <w:sz w:val="28"/>
                <w:szCs w:val="28"/>
              </w:rPr>
              <w:t xml:space="preserve"> </w:t>
            </w:r>
            <w:r w:rsidRPr="00EC37C8">
              <w:rPr>
                <w:rFonts w:eastAsia="SimSun"/>
                <w:sz w:val="28"/>
                <w:szCs w:val="28"/>
              </w:rPr>
              <w:t>УСХЗО, акимы районов</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23E9EC" w14:textId="77777777" w:rsidR="005F4B2A" w:rsidRPr="00EC37C8" w:rsidRDefault="005F4B2A" w:rsidP="000227CE">
            <w:pPr>
              <w:ind w:left="-88" w:right="-108"/>
              <w:jc w:val="center"/>
              <w:rPr>
                <w:rFonts w:eastAsia="SimSun"/>
                <w:sz w:val="28"/>
                <w:szCs w:val="28"/>
              </w:rPr>
            </w:pPr>
            <w:r w:rsidRPr="00EC37C8">
              <w:rPr>
                <w:rFonts w:eastAsia="SimSun"/>
                <w:sz w:val="28"/>
                <w:szCs w:val="28"/>
              </w:rPr>
              <w:t>официальная статистическая информация</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D20389" w14:textId="77777777" w:rsidR="005F4B2A" w:rsidRPr="00EC37C8" w:rsidRDefault="005F4B2A">
            <w:pPr>
              <w:jc w:val="center"/>
              <w:rPr>
                <w:sz w:val="27"/>
                <w:szCs w:val="27"/>
              </w:rPr>
            </w:pPr>
            <w:r w:rsidRPr="00EC37C8">
              <w:rPr>
                <w:sz w:val="27"/>
                <w:szCs w:val="27"/>
              </w:rPr>
              <w:t>тыс. тонн</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DE81E7" w14:textId="77777777" w:rsidR="005F4B2A" w:rsidRPr="00EC37C8" w:rsidRDefault="005F4B2A">
            <w:pPr>
              <w:shd w:val="clear" w:color="auto" w:fill="FFFFFF" w:themeFill="background1"/>
            </w:pPr>
            <w:r w:rsidRPr="00EC37C8">
              <w:t>203,7</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2A3A4E" w14:textId="77777777" w:rsidR="005F4B2A" w:rsidRPr="00EC37C8" w:rsidRDefault="005F4B2A">
            <w:pPr>
              <w:shd w:val="clear" w:color="auto" w:fill="FFFFFF" w:themeFill="background1"/>
            </w:pPr>
            <w:r w:rsidRPr="00EC37C8">
              <w:t>204,3</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0BB5CE" w14:textId="77777777" w:rsidR="005F4B2A" w:rsidRPr="00EC37C8" w:rsidRDefault="005F4B2A">
            <w:pPr>
              <w:shd w:val="clear" w:color="auto" w:fill="FFFFFF" w:themeFill="background1"/>
              <w:jc w:val="center"/>
            </w:pPr>
            <w:r w:rsidRPr="00EC37C8">
              <w:t>70,9</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4A4FDE" w14:textId="77777777" w:rsidR="005F4B2A" w:rsidRPr="00EC37C8" w:rsidRDefault="005F4B2A">
            <w:pPr>
              <w:shd w:val="clear" w:color="auto" w:fill="FFFFFF" w:themeFill="background1"/>
              <w:jc w:val="center"/>
            </w:pPr>
            <w:r w:rsidRPr="00EC37C8">
              <w:t>71,9</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E6BBB0" w14:textId="2CA841EE" w:rsidR="005F4B2A" w:rsidRPr="00EC37C8" w:rsidRDefault="005F4B2A">
            <w:pPr>
              <w:shd w:val="clear" w:color="auto" w:fill="FFFFFF" w:themeFill="background1"/>
              <w:jc w:val="center"/>
            </w:pPr>
            <w:r w:rsidRPr="00EC37C8">
              <w:t>72,8</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BAFFB8" w14:textId="735A7BD1" w:rsidR="005F4B2A" w:rsidRPr="00EC37C8" w:rsidRDefault="005F4B2A">
            <w:pPr>
              <w:shd w:val="clear" w:color="auto" w:fill="FFFFFF" w:themeFill="background1"/>
              <w:jc w:val="center"/>
            </w:pPr>
            <w:r w:rsidRPr="00EC37C8">
              <w:t>73,6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F0F2D6" w14:textId="3361D307" w:rsidR="005F4B2A" w:rsidRPr="00EC37C8" w:rsidRDefault="005F4B2A">
            <w:pPr>
              <w:shd w:val="clear" w:color="auto" w:fill="FFFFFF" w:themeFill="background1"/>
              <w:jc w:val="center"/>
            </w:pPr>
            <w:r w:rsidRPr="00EC37C8">
              <w:t>74,3</w:t>
            </w:r>
          </w:p>
        </w:tc>
      </w:tr>
      <w:tr w:rsidR="00C91010" w:rsidRPr="00EC37C8" w14:paraId="6E4AEF12" w14:textId="77777777" w:rsidTr="00C91010">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130C8E" w14:textId="5257727C" w:rsidR="00C91010" w:rsidRPr="00070497" w:rsidRDefault="00C91010" w:rsidP="00C91010">
            <w:pPr>
              <w:widowControl w:val="0"/>
              <w:jc w:val="center"/>
              <w:rPr>
                <w:sz w:val="28"/>
                <w:szCs w:val="28"/>
              </w:rPr>
            </w:pPr>
            <w:r w:rsidRPr="00070497">
              <w:rPr>
                <w:sz w:val="28"/>
                <w:szCs w:val="28"/>
              </w:rPr>
              <w:t>15</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D5921B" w14:textId="77777777" w:rsidR="00C91010" w:rsidRPr="00843C0C" w:rsidRDefault="00C91010" w:rsidP="00C91010">
            <w:pPr>
              <w:jc w:val="both"/>
              <w:rPr>
                <w:sz w:val="27"/>
                <w:szCs w:val="27"/>
              </w:rPr>
            </w:pPr>
            <w:r w:rsidRPr="00843C0C">
              <w:rPr>
                <w:sz w:val="27"/>
                <w:szCs w:val="27"/>
              </w:rPr>
              <w:t>Объем привлеченных инвестиций в основной капитал в сельское хозяйство</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2EC93" w14:textId="77777777" w:rsidR="00C91010" w:rsidRPr="00070497" w:rsidRDefault="00C91010" w:rsidP="00C91010">
            <w:pPr>
              <w:widowControl w:val="0"/>
              <w:ind w:left="-84" w:right="-108"/>
              <w:jc w:val="center"/>
              <w:rPr>
                <w:rFonts w:eastAsia="SimSun"/>
                <w:sz w:val="28"/>
                <w:szCs w:val="28"/>
              </w:rPr>
            </w:pPr>
            <w:r w:rsidRPr="00070497">
              <w:rPr>
                <w:rFonts w:eastAsia="SimSun"/>
                <w:sz w:val="28"/>
                <w:szCs w:val="28"/>
              </w:rPr>
              <w:t>Первый заместитель акима области</w:t>
            </w:r>
          </w:p>
          <w:p w14:paraId="72734EB1" w14:textId="68CBB929" w:rsidR="00C91010" w:rsidRPr="00070497" w:rsidRDefault="00C91010" w:rsidP="00C91010">
            <w:pPr>
              <w:pStyle w:val="a0"/>
              <w:ind w:left="-84" w:right="-108"/>
              <w:jc w:val="center"/>
              <w:rPr>
                <w:rFonts w:eastAsia="SimSun"/>
                <w:sz w:val="28"/>
                <w:szCs w:val="28"/>
              </w:rPr>
            </w:pPr>
            <w:r w:rsidRPr="00070497">
              <w:rPr>
                <w:rFonts w:eastAsia="SimSun"/>
                <w:sz w:val="28"/>
                <w:szCs w:val="28"/>
              </w:rPr>
              <w:t>Тасмаганбетов М.И., УСХЗО, акимы районов</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9EC187" w14:textId="77777777" w:rsidR="00C91010" w:rsidRPr="00070497" w:rsidRDefault="00C91010" w:rsidP="00C91010">
            <w:pPr>
              <w:ind w:left="-88" w:right="-108"/>
              <w:jc w:val="center"/>
              <w:rPr>
                <w:rFonts w:eastAsia="SimSun"/>
                <w:sz w:val="28"/>
                <w:szCs w:val="28"/>
              </w:rPr>
            </w:pPr>
            <w:r w:rsidRPr="00070497">
              <w:rPr>
                <w:rFonts w:eastAsia="SimSun"/>
                <w:sz w:val="28"/>
                <w:szCs w:val="28"/>
              </w:rPr>
              <w:t>официальная статистическая информация</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73412C" w14:textId="77777777" w:rsidR="00C91010" w:rsidRPr="00070497" w:rsidRDefault="00C91010" w:rsidP="00C91010">
            <w:pPr>
              <w:jc w:val="center"/>
              <w:rPr>
                <w:sz w:val="27"/>
                <w:szCs w:val="27"/>
              </w:rPr>
            </w:pPr>
            <w:r w:rsidRPr="00070497">
              <w:rPr>
                <w:sz w:val="27"/>
                <w:szCs w:val="27"/>
              </w:rPr>
              <w:t>млрд. тенге</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97E264" w14:textId="77777777" w:rsidR="00C91010" w:rsidRPr="00070497" w:rsidRDefault="00C91010" w:rsidP="00C91010">
            <w:pPr>
              <w:shd w:val="clear" w:color="auto" w:fill="FFFFFF" w:themeFill="background1"/>
              <w:jc w:val="center"/>
            </w:pPr>
            <w:r w:rsidRPr="00070497">
              <w:t>106,6</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D4F305" w14:textId="77777777" w:rsidR="00C91010" w:rsidRPr="00070497" w:rsidRDefault="00C91010" w:rsidP="00C91010">
            <w:pPr>
              <w:shd w:val="clear" w:color="auto" w:fill="FFFFFF" w:themeFill="background1"/>
            </w:pPr>
            <w:r w:rsidRPr="00070497">
              <w:t>122,2</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7BB9D8" w14:textId="77777777" w:rsidR="00C91010" w:rsidRPr="00070497" w:rsidRDefault="00C91010" w:rsidP="00C91010">
            <w:pPr>
              <w:shd w:val="clear" w:color="auto" w:fill="FFFFFF" w:themeFill="background1"/>
              <w:ind w:left="-151"/>
              <w:jc w:val="center"/>
            </w:pPr>
            <w:r w:rsidRPr="00070497">
              <w:t xml:space="preserve">  155,5</w:t>
            </w:r>
          </w:p>
        </w:tc>
        <w:tc>
          <w:tcPr>
            <w:tcW w:w="7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9561B1" w14:textId="77777777" w:rsidR="00C91010" w:rsidRPr="00070497" w:rsidRDefault="00C91010" w:rsidP="00C91010">
            <w:pPr>
              <w:shd w:val="clear" w:color="auto" w:fill="FFFFFF" w:themeFill="background1"/>
              <w:ind w:left="-62"/>
              <w:jc w:val="center"/>
            </w:pPr>
            <w:r w:rsidRPr="00070497">
              <w:t xml:space="preserve"> 202,1</w:t>
            </w:r>
          </w:p>
        </w:tc>
        <w:tc>
          <w:tcPr>
            <w:tcW w:w="7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D1B56B" w14:textId="058621B9" w:rsidR="00C91010" w:rsidRPr="00514156" w:rsidRDefault="00C91010" w:rsidP="00C91010">
            <w:pPr>
              <w:shd w:val="clear" w:color="auto" w:fill="FFFFFF" w:themeFill="background1"/>
              <w:ind w:left="-151"/>
              <w:jc w:val="center"/>
            </w:pPr>
            <w:r w:rsidRPr="00514156">
              <w:t>238,5</w:t>
            </w:r>
          </w:p>
        </w:tc>
        <w:tc>
          <w:tcPr>
            <w:tcW w:w="101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2995D8" w14:textId="77654F65" w:rsidR="00C91010" w:rsidRPr="00514156" w:rsidRDefault="00C91010" w:rsidP="00C91010">
            <w:pPr>
              <w:shd w:val="clear" w:color="auto" w:fill="FFFFFF" w:themeFill="background1"/>
              <w:ind w:left="-151"/>
              <w:jc w:val="center"/>
            </w:pPr>
            <w:r w:rsidRPr="00514156">
              <w:t>281,5</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6686B6" w14:textId="1A9C9799" w:rsidR="00C91010" w:rsidRPr="00514156" w:rsidRDefault="00C91010" w:rsidP="00C91010">
            <w:pPr>
              <w:shd w:val="clear" w:color="auto" w:fill="FFFFFF" w:themeFill="background1"/>
              <w:ind w:left="-151"/>
              <w:jc w:val="center"/>
            </w:pPr>
            <w:r w:rsidRPr="00514156">
              <w:t>328,1</w:t>
            </w:r>
          </w:p>
        </w:tc>
      </w:tr>
      <w:tr w:rsidR="00C91010" w:rsidRPr="00EC37C8" w14:paraId="430C9BF5" w14:textId="77777777" w:rsidTr="00C91010">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C28897" w14:textId="6CC6A835" w:rsidR="00C91010" w:rsidRPr="00070497" w:rsidRDefault="00C91010" w:rsidP="00C91010">
            <w:pPr>
              <w:widowControl w:val="0"/>
              <w:jc w:val="center"/>
              <w:rPr>
                <w:sz w:val="28"/>
                <w:szCs w:val="28"/>
              </w:rPr>
            </w:pPr>
            <w:r w:rsidRPr="00070497">
              <w:rPr>
                <w:sz w:val="28"/>
                <w:szCs w:val="28"/>
              </w:rPr>
              <w:t>16</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FED6DC" w14:textId="77777777" w:rsidR="00C91010" w:rsidRPr="00843C0C" w:rsidRDefault="00C91010" w:rsidP="00C91010">
            <w:pPr>
              <w:jc w:val="both"/>
              <w:rPr>
                <w:sz w:val="27"/>
                <w:szCs w:val="27"/>
              </w:rPr>
            </w:pPr>
            <w:r w:rsidRPr="00843C0C">
              <w:rPr>
                <w:sz w:val="27"/>
                <w:szCs w:val="27"/>
              </w:rPr>
              <w:t>Объем привлеченных инвестиций в основной капитал  в производство продуктов питания</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56CC5" w14:textId="77777777" w:rsidR="00C91010" w:rsidRPr="00070497" w:rsidRDefault="00C91010" w:rsidP="00C91010">
            <w:pPr>
              <w:widowControl w:val="0"/>
              <w:ind w:left="-84" w:right="-108"/>
              <w:jc w:val="center"/>
              <w:rPr>
                <w:rFonts w:eastAsia="SimSun"/>
                <w:sz w:val="28"/>
                <w:szCs w:val="28"/>
              </w:rPr>
            </w:pPr>
            <w:r w:rsidRPr="00070497">
              <w:rPr>
                <w:rFonts w:eastAsia="SimSun"/>
                <w:sz w:val="28"/>
                <w:szCs w:val="28"/>
              </w:rPr>
              <w:t>Первый заместитель акима области</w:t>
            </w:r>
          </w:p>
          <w:p w14:paraId="23DF4481" w14:textId="7F4E6B3D" w:rsidR="00C91010" w:rsidRPr="00070497" w:rsidRDefault="00C91010" w:rsidP="00C91010">
            <w:pPr>
              <w:pStyle w:val="a0"/>
              <w:ind w:left="-84" w:right="-108"/>
              <w:jc w:val="center"/>
              <w:rPr>
                <w:rFonts w:eastAsia="SimSun"/>
                <w:sz w:val="28"/>
                <w:szCs w:val="28"/>
              </w:rPr>
            </w:pPr>
            <w:r w:rsidRPr="00070497">
              <w:rPr>
                <w:rFonts w:eastAsia="SimSun"/>
                <w:sz w:val="28"/>
                <w:szCs w:val="28"/>
              </w:rPr>
              <w:t>Тасмаганбетов М.И., УСХЗО, акимы районов</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53DFEE" w14:textId="77777777" w:rsidR="00C91010" w:rsidRPr="00070497" w:rsidRDefault="00C91010" w:rsidP="00C91010">
            <w:pPr>
              <w:ind w:left="-88" w:right="-108"/>
              <w:jc w:val="center"/>
              <w:rPr>
                <w:rFonts w:eastAsia="SimSun"/>
                <w:sz w:val="28"/>
                <w:szCs w:val="28"/>
              </w:rPr>
            </w:pPr>
            <w:r w:rsidRPr="00070497">
              <w:rPr>
                <w:rFonts w:eastAsia="SimSun"/>
                <w:sz w:val="28"/>
                <w:szCs w:val="28"/>
              </w:rPr>
              <w:t>официальная статистическая информация</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C289D8" w14:textId="77777777" w:rsidR="00C91010" w:rsidRPr="00070497" w:rsidRDefault="00C91010" w:rsidP="00C91010">
            <w:pPr>
              <w:jc w:val="center"/>
              <w:rPr>
                <w:sz w:val="20"/>
              </w:rPr>
            </w:pPr>
            <w:r w:rsidRPr="00070497">
              <w:rPr>
                <w:sz w:val="27"/>
                <w:szCs w:val="27"/>
              </w:rPr>
              <w:t>млрд. тенге</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2F223E" w14:textId="77777777" w:rsidR="00C91010" w:rsidRPr="00070497" w:rsidRDefault="00C91010" w:rsidP="00C91010">
            <w:pPr>
              <w:shd w:val="clear" w:color="auto" w:fill="FFFFFF" w:themeFill="background1"/>
              <w:jc w:val="center"/>
            </w:pPr>
            <w:r w:rsidRPr="00070497">
              <w:t>6,1</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41B19E" w14:textId="77777777" w:rsidR="00C91010" w:rsidRPr="00070497" w:rsidRDefault="00C91010" w:rsidP="00C91010">
            <w:pPr>
              <w:jc w:val="center"/>
            </w:pPr>
            <w:r w:rsidRPr="00070497">
              <w:t>11,7</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47AF13" w14:textId="77777777" w:rsidR="00C91010" w:rsidRPr="00070497" w:rsidRDefault="00C91010" w:rsidP="00C91010">
            <w:pPr>
              <w:jc w:val="center"/>
            </w:pPr>
            <w:r w:rsidRPr="00070497">
              <w:t>14, 1</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1439FA" w14:textId="77777777" w:rsidR="00C91010" w:rsidRPr="00070497" w:rsidRDefault="00C91010" w:rsidP="00C91010">
            <w:pPr>
              <w:ind w:left="-62" w:right="-86"/>
              <w:jc w:val="center"/>
            </w:pPr>
            <w:r w:rsidRPr="00070497">
              <w:t>18,3</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011000" w14:textId="6D311C24" w:rsidR="00C91010" w:rsidRPr="00514156" w:rsidRDefault="00C91010" w:rsidP="00C91010">
            <w:pPr>
              <w:shd w:val="clear" w:color="auto" w:fill="FFFFFF" w:themeFill="background1"/>
              <w:ind w:left="-151"/>
              <w:jc w:val="center"/>
            </w:pPr>
            <w:r w:rsidRPr="00514156">
              <w:t>21,7</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CFA438" w14:textId="0AAC439A" w:rsidR="00C91010" w:rsidRPr="00514156" w:rsidRDefault="00C91010" w:rsidP="00C91010">
            <w:pPr>
              <w:shd w:val="clear" w:color="auto" w:fill="FFFFFF" w:themeFill="background1"/>
              <w:ind w:left="-151"/>
              <w:jc w:val="center"/>
            </w:pPr>
            <w:r w:rsidRPr="00514156">
              <w:t>26,0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DBD87A" w14:textId="53A87808" w:rsidR="00C91010" w:rsidRPr="00514156" w:rsidRDefault="00C91010" w:rsidP="00C91010">
            <w:pPr>
              <w:shd w:val="clear" w:color="auto" w:fill="FFFFFF" w:themeFill="background1"/>
              <w:ind w:left="-151"/>
              <w:jc w:val="center"/>
            </w:pPr>
            <w:r w:rsidRPr="00514156">
              <w:t>31,3</w:t>
            </w:r>
          </w:p>
        </w:tc>
      </w:tr>
      <w:tr w:rsidR="00EC37C8" w:rsidRPr="00EC37C8" w14:paraId="24D0378C" w14:textId="77777777" w:rsidTr="00D92201">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C7E576" w14:textId="0D2D7828" w:rsidR="005F4B2A" w:rsidRPr="00EC37C8" w:rsidRDefault="00062842" w:rsidP="00C572D7">
            <w:pPr>
              <w:widowControl w:val="0"/>
              <w:jc w:val="center"/>
              <w:rPr>
                <w:sz w:val="28"/>
                <w:szCs w:val="28"/>
              </w:rPr>
            </w:pPr>
            <w:r w:rsidRPr="00EC37C8">
              <w:rPr>
                <w:sz w:val="28"/>
                <w:szCs w:val="28"/>
              </w:rPr>
              <w:t>17</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BAC970" w14:textId="77777777" w:rsidR="005F4B2A" w:rsidRPr="00EC37C8" w:rsidRDefault="005F4B2A">
            <w:pPr>
              <w:jc w:val="both"/>
              <w:rPr>
                <w:sz w:val="27"/>
                <w:szCs w:val="27"/>
              </w:rPr>
            </w:pPr>
            <w:r w:rsidRPr="00EC37C8">
              <w:rPr>
                <w:sz w:val="27"/>
                <w:szCs w:val="27"/>
              </w:rPr>
              <w:t xml:space="preserve">Количество реализованных инвестиционных проектов в агропромышленном комплексе, количество </w:t>
            </w:r>
            <w:r w:rsidRPr="00EC37C8">
              <w:rPr>
                <w:sz w:val="27"/>
                <w:szCs w:val="27"/>
              </w:rPr>
              <w:lastRenderedPageBreak/>
              <w:t>проектов</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ECB44" w14:textId="77777777" w:rsidR="005F4B2A" w:rsidRPr="00EC37C8" w:rsidRDefault="005F4B2A" w:rsidP="00C572D7">
            <w:pPr>
              <w:widowControl w:val="0"/>
              <w:ind w:left="-84" w:right="-108"/>
              <w:jc w:val="center"/>
              <w:rPr>
                <w:rFonts w:eastAsia="SimSun"/>
                <w:sz w:val="28"/>
                <w:szCs w:val="28"/>
              </w:rPr>
            </w:pPr>
            <w:r w:rsidRPr="00EC37C8">
              <w:rPr>
                <w:rFonts w:eastAsia="SimSun"/>
                <w:sz w:val="28"/>
                <w:szCs w:val="28"/>
              </w:rPr>
              <w:lastRenderedPageBreak/>
              <w:t>Первый заместитель акима области</w:t>
            </w:r>
          </w:p>
          <w:p w14:paraId="2BB10EB8" w14:textId="6BD50419" w:rsidR="005F4B2A" w:rsidRPr="00EC37C8" w:rsidRDefault="005F4B2A" w:rsidP="006B56FC">
            <w:pPr>
              <w:pStyle w:val="a0"/>
              <w:ind w:left="-84" w:right="-108"/>
              <w:jc w:val="center"/>
              <w:rPr>
                <w:rFonts w:eastAsia="SimSun"/>
                <w:sz w:val="28"/>
                <w:szCs w:val="28"/>
              </w:rPr>
            </w:pPr>
            <w:r w:rsidRPr="00EC37C8">
              <w:rPr>
                <w:rFonts w:eastAsia="SimSun"/>
                <w:sz w:val="28"/>
                <w:szCs w:val="28"/>
              </w:rPr>
              <w:t>Тасмаганбетов М.И.,</w:t>
            </w:r>
            <w:r w:rsidR="006B56FC" w:rsidRPr="00EC37C8">
              <w:rPr>
                <w:rFonts w:eastAsia="SimSun"/>
                <w:sz w:val="28"/>
                <w:szCs w:val="28"/>
              </w:rPr>
              <w:t xml:space="preserve"> </w:t>
            </w:r>
            <w:r w:rsidRPr="00EC37C8">
              <w:rPr>
                <w:rFonts w:eastAsia="SimSun"/>
                <w:sz w:val="28"/>
                <w:szCs w:val="28"/>
              </w:rPr>
              <w:t>УСХЗО, акимы районов</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8E69F5" w14:textId="77777777" w:rsidR="005F4B2A" w:rsidRPr="00EC37C8" w:rsidRDefault="005F4B2A" w:rsidP="000227CE">
            <w:pPr>
              <w:ind w:left="-88" w:right="-108"/>
              <w:jc w:val="center"/>
              <w:rPr>
                <w:rFonts w:eastAsia="SimSun"/>
                <w:sz w:val="28"/>
                <w:szCs w:val="28"/>
              </w:rPr>
            </w:pPr>
            <w:r w:rsidRPr="00EC37C8">
              <w:rPr>
                <w:rFonts w:eastAsia="SimSun"/>
                <w:sz w:val="28"/>
                <w:szCs w:val="28"/>
              </w:rPr>
              <w:t>ведомственные данные</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3AFEC" w14:textId="77777777" w:rsidR="005F4B2A" w:rsidRPr="00EC37C8" w:rsidRDefault="005F4B2A">
            <w:pPr>
              <w:jc w:val="center"/>
              <w:rPr>
                <w:sz w:val="27"/>
                <w:szCs w:val="27"/>
              </w:rPr>
            </w:pPr>
            <w:r w:rsidRPr="00EC37C8">
              <w:rPr>
                <w:sz w:val="27"/>
                <w:szCs w:val="27"/>
              </w:rPr>
              <w:t>кол-во проектов</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00DB5C" w14:textId="77777777" w:rsidR="005F4B2A" w:rsidRPr="00EC37C8" w:rsidRDefault="005F4B2A" w:rsidP="007C1ED6">
            <w:pPr>
              <w:shd w:val="clear" w:color="auto" w:fill="FFFFFF" w:themeFill="background1"/>
              <w:jc w:val="center"/>
            </w:pPr>
            <w:r w:rsidRPr="00EC37C8">
              <w:t>6</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EC1E2F" w14:textId="77777777" w:rsidR="005F4B2A" w:rsidRPr="00EC37C8" w:rsidRDefault="005F4B2A" w:rsidP="007C1ED6">
            <w:pPr>
              <w:shd w:val="clear" w:color="auto" w:fill="FFFFFF" w:themeFill="background1"/>
              <w:jc w:val="center"/>
            </w:pPr>
            <w:r w:rsidRPr="00EC37C8">
              <w:t>8</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4EA8AB" w14:textId="77777777" w:rsidR="005F4B2A" w:rsidRPr="00EC37C8" w:rsidRDefault="005F4B2A" w:rsidP="007C1ED6">
            <w:pPr>
              <w:shd w:val="clear" w:color="auto" w:fill="FFFFFF" w:themeFill="background1"/>
              <w:jc w:val="center"/>
            </w:pPr>
            <w:r w:rsidRPr="00EC37C8">
              <w:t>27</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A99FC7" w14:textId="77777777" w:rsidR="005F4B2A" w:rsidRPr="00EC37C8" w:rsidRDefault="005F4B2A" w:rsidP="007C1ED6">
            <w:pPr>
              <w:shd w:val="clear" w:color="auto" w:fill="FFFFFF" w:themeFill="background1"/>
              <w:jc w:val="center"/>
            </w:pPr>
            <w:r w:rsidRPr="00EC37C8">
              <w:t>40</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639892" w14:textId="151BD100" w:rsidR="005F4B2A" w:rsidRPr="00EC37C8" w:rsidRDefault="005F4B2A" w:rsidP="007C1ED6">
            <w:pPr>
              <w:shd w:val="clear" w:color="auto" w:fill="FFFFFF" w:themeFill="background1"/>
              <w:jc w:val="center"/>
            </w:pPr>
            <w:r w:rsidRPr="00EC37C8">
              <w:t>24</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E0D581" w14:textId="600A109B" w:rsidR="005F4B2A" w:rsidRPr="00EC37C8" w:rsidRDefault="005F4B2A" w:rsidP="007C1ED6">
            <w:pPr>
              <w:shd w:val="clear" w:color="auto" w:fill="FFFFFF" w:themeFill="background1"/>
              <w:jc w:val="center"/>
            </w:pPr>
            <w:r w:rsidRPr="00EC37C8">
              <w:t>13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6BA61C" w14:textId="1B62EEDF" w:rsidR="005F4B2A" w:rsidRPr="00EC37C8" w:rsidRDefault="005F4B2A" w:rsidP="007C1ED6">
            <w:pPr>
              <w:shd w:val="clear" w:color="auto" w:fill="FFFFFF" w:themeFill="background1"/>
              <w:jc w:val="center"/>
            </w:pPr>
            <w:r w:rsidRPr="00EC37C8">
              <w:t>12</w:t>
            </w:r>
          </w:p>
        </w:tc>
      </w:tr>
      <w:tr w:rsidR="004854C7" w:rsidRPr="00EC37C8" w14:paraId="10E956A7" w14:textId="77777777" w:rsidTr="00D92201">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EFB240" w14:textId="2B666B31" w:rsidR="004854C7" w:rsidRPr="00EC37C8" w:rsidRDefault="004854C7" w:rsidP="00062842">
            <w:pPr>
              <w:widowControl w:val="0"/>
              <w:jc w:val="center"/>
              <w:rPr>
                <w:sz w:val="28"/>
                <w:szCs w:val="28"/>
              </w:rPr>
            </w:pPr>
            <w:r w:rsidRPr="00EC37C8">
              <w:rPr>
                <w:sz w:val="28"/>
                <w:szCs w:val="28"/>
              </w:rPr>
              <w:lastRenderedPageBreak/>
              <w:t>18</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962A87" w14:textId="77777777" w:rsidR="004854C7" w:rsidRPr="00EC37C8" w:rsidRDefault="004854C7">
            <w:pPr>
              <w:jc w:val="both"/>
              <w:rPr>
                <w:sz w:val="27"/>
                <w:szCs w:val="27"/>
              </w:rPr>
            </w:pPr>
            <w:r w:rsidRPr="00EC37C8">
              <w:rPr>
                <w:sz w:val="27"/>
                <w:szCs w:val="27"/>
              </w:rPr>
              <w:t>Рост объема произведенной продукции сельскохозяйственными кооперативами</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A3863" w14:textId="77777777" w:rsidR="004854C7" w:rsidRPr="00EC37C8" w:rsidRDefault="004854C7" w:rsidP="00C572D7">
            <w:pPr>
              <w:widowControl w:val="0"/>
              <w:ind w:left="-84" w:right="-108"/>
              <w:jc w:val="center"/>
              <w:rPr>
                <w:rFonts w:eastAsia="SimSun"/>
                <w:sz w:val="28"/>
                <w:szCs w:val="28"/>
              </w:rPr>
            </w:pPr>
            <w:r w:rsidRPr="00EC37C8">
              <w:rPr>
                <w:rFonts w:eastAsia="SimSun"/>
                <w:sz w:val="28"/>
                <w:szCs w:val="28"/>
              </w:rPr>
              <w:t>Первый заместитель акима области</w:t>
            </w:r>
          </w:p>
          <w:p w14:paraId="4DA344D2" w14:textId="5220BE4A" w:rsidR="004854C7" w:rsidRPr="00EC37C8" w:rsidRDefault="004854C7" w:rsidP="006B56FC">
            <w:pPr>
              <w:pStyle w:val="a0"/>
              <w:ind w:left="-84" w:right="-108"/>
              <w:jc w:val="center"/>
              <w:rPr>
                <w:rFonts w:eastAsia="SimSun"/>
                <w:sz w:val="28"/>
                <w:szCs w:val="28"/>
              </w:rPr>
            </w:pPr>
            <w:r w:rsidRPr="00EC37C8">
              <w:rPr>
                <w:rFonts w:eastAsia="SimSun"/>
                <w:sz w:val="28"/>
                <w:szCs w:val="28"/>
              </w:rPr>
              <w:t>Тасмаганбетов М.И., УСХЗО, акимы районов</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93FB7E" w14:textId="3412E181" w:rsidR="004854C7" w:rsidRPr="005447E1" w:rsidRDefault="004854C7" w:rsidP="000227CE">
            <w:pPr>
              <w:ind w:left="-88" w:right="-108"/>
              <w:jc w:val="center"/>
              <w:rPr>
                <w:rFonts w:eastAsia="SimSun"/>
                <w:sz w:val="28"/>
                <w:szCs w:val="28"/>
                <w:highlight w:val="red"/>
              </w:rPr>
            </w:pPr>
            <w:r w:rsidRPr="00EC37C8">
              <w:rPr>
                <w:rFonts w:eastAsia="SimSun"/>
                <w:sz w:val="28"/>
                <w:szCs w:val="28"/>
              </w:rPr>
              <w:t>официальная статистическая информация</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23C406" w14:textId="77777777" w:rsidR="004854C7" w:rsidRPr="00EC37C8" w:rsidRDefault="004854C7">
            <w:pPr>
              <w:jc w:val="center"/>
              <w:rPr>
                <w:sz w:val="27"/>
                <w:szCs w:val="27"/>
              </w:rPr>
            </w:pPr>
            <w:r w:rsidRPr="00EC37C8">
              <w:rPr>
                <w:sz w:val="27"/>
                <w:szCs w:val="27"/>
              </w:rPr>
              <w:t>%</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23FD4F" w14:textId="77777777" w:rsidR="004854C7" w:rsidRPr="00EC37C8" w:rsidRDefault="004854C7">
            <w:pPr>
              <w:shd w:val="clear" w:color="auto" w:fill="FFFFFF" w:themeFill="background1"/>
              <w:rPr>
                <w:bCs/>
              </w:rPr>
            </w:pPr>
            <w:r w:rsidRPr="00EC37C8">
              <w:rPr>
                <w:bCs/>
              </w:rPr>
              <w:t>104,5</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B9A573" w14:textId="77777777" w:rsidR="004854C7" w:rsidRPr="00EC37C8" w:rsidRDefault="004854C7">
            <w:pPr>
              <w:shd w:val="clear" w:color="auto" w:fill="FFFFFF" w:themeFill="background1"/>
              <w:rPr>
                <w:bCs/>
              </w:rPr>
            </w:pPr>
            <w:r w:rsidRPr="00EC37C8">
              <w:rPr>
                <w:bCs/>
              </w:rPr>
              <w:t>176,2</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0D203D" w14:textId="77777777" w:rsidR="004854C7" w:rsidRPr="00EC37C8" w:rsidRDefault="004854C7">
            <w:pPr>
              <w:shd w:val="clear" w:color="auto" w:fill="FFFFFF" w:themeFill="background1"/>
            </w:pPr>
            <w:r w:rsidRPr="00EC37C8">
              <w:rPr>
                <w:bCs/>
              </w:rPr>
              <w:t>10,0</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9AC0EB" w14:textId="77777777" w:rsidR="004854C7" w:rsidRPr="00EC37C8" w:rsidRDefault="004854C7">
            <w:pPr>
              <w:shd w:val="clear" w:color="auto" w:fill="FFFFFF" w:themeFill="background1"/>
            </w:pPr>
            <w:r w:rsidRPr="00EC37C8">
              <w:rPr>
                <w:bCs/>
              </w:rPr>
              <w:t>10,0</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E7BB68" w14:textId="7132C002" w:rsidR="004854C7" w:rsidRPr="00EC37C8" w:rsidRDefault="004854C7">
            <w:pPr>
              <w:shd w:val="clear" w:color="auto" w:fill="FFFFFF" w:themeFill="background1"/>
            </w:pPr>
            <w:r w:rsidRPr="00EC37C8">
              <w:rPr>
                <w:bCs/>
              </w:rPr>
              <w:t>10,0</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0D5BED" w14:textId="7FCC24E1" w:rsidR="004854C7" w:rsidRPr="00EC37C8" w:rsidRDefault="004854C7">
            <w:pPr>
              <w:shd w:val="clear" w:color="auto" w:fill="FFFFFF" w:themeFill="background1"/>
            </w:pPr>
            <w:r w:rsidRPr="00EC37C8">
              <w:rPr>
                <w:bCs/>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8C5017" w14:textId="52722244" w:rsidR="004854C7" w:rsidRPr="00EC37C8" w:rsidRDefault="004854C7">
            <w:pPr>
              <w:shd w:val="clear" w:color="auto" w:fill="FFFFFF" w:themeFill="background1"/>
            </w:pPr>
            <w:r w:rsidRPr="00EC37C8">
              <w:rPr>
                <w:bCs/>
              </w:rPr>
              <w:t>10,0</w:t>
            </w:r>
          </w:p>
        </w:tc>
      </w:tr>
      <w:tr w:rsidR="00E25467" w:rsidRPr="00EC37C8" w14:paraId="0F1AB185" w14:textId="77777777" w:rsidTr="00D92201">
        <w:trPr>
          <w:jc w:val="center"/>
        </w:trPr>
        <w:tc>
          <w:tcPr>
            <w:tcW w:w="6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E0567" w14:textId="1C33CD97" w:rsidR="005F4B2A" w:rsidRPr="00EC37C8" w:rsidRDefault="00062842" w:rsidP="00F845F2">
            <w:pPr>
              <w:widowControl w:val="0"/>
              <w:jc w:val="center"/>
              <w:rPr>
                <w:sz w:val="28"/>
                <w:szCs w:val="28"/>
              </w:rPr>
            </w:pPr>
            <w:r w:rsidRPr="00EC37C8">
              <w:rPr>
                <w:sz w:val="28"/>
                <w:szCs w:val="28"/>
              </w:rPr>
              <w:t>19</w:t>
            </w:r>
          </w:p>
        </w:tc>
        <w:tc>
          <w:tcPr>
            <w:tcW w:w="3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23E39" w14:textId="77777777" w:rsidR="005F4B2A" w:rsidRPr="00EC37C8" w:rsidRDefault="005F4B2A" w:rsidP="00F845F2">
            <w:pPr>
              <w:jc w:val="both"/>
              <w:rPr>
                <w:sz w:val="27"/>
                <w:szCs w:val="27"/>
              </w:rPr>
            </w:pPr>
            <w:r w:rsidRPr="00EC37C8">
              <w:rPr>
                <w:sz w:val="27"/>
                <w:szCs w:val="27"/>
              </w:rPr>
              <w:t>Производство рыбы</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9E992" w14:textId="77777777" w:rsidR="005F4B2A" w:rsidRPr="00EC37C8" w:rsidRDefault="005F4B2A" w:rsidP="00F845F2">
            <w:pPr>
              <w:widowControl w:val="0"/>
              <w:ind w:left="-84" w:right="-108"/>
              <w:jc w:val="center"/>
              <w:rPr>
                <w:rFonts w:eastAsia="SimSun"/>
                <w:sz w:val="28"/>
                <w:szCs w:val="28"/>
              </w:rPr>
            </w:pPr>
            <w:r w:rsidRPr="00EC37C8">
              <w:rPr>
                <w:rFonts w:eastAsia="SimSun"/>
                <w:sz w:val="28"/>
                <w:szCs w:val="28"/>
              </w:rPr>
              <w:t>Заместитель акима области</w:t>
            </w:r>
          </w:p>
          <w:p w14:paraId="5387B037" w14:textId="0BEFC7D3" w:rsidR="005F4B2A" w:rsidRPr="00EC37C8" w:rsidRDefault="005F4B2A" w:rsidP="00AB1892">
            <w:pPr>
              <w:pStyle w:val="a0"/>
              <w:ind w:left="-84" w:right="-108"/>
              <w:jc w:val="center"/>
              <w:rPr>
                <w:rFonts w:eastAsia="SimSun"/>
                <w:sz w:val="28"/>
                <w:szCs w:val="28"/>
              </w:rPr>
            </w:pPr>
            <w:r w:rsidRPr="00EC37C8">
              <w:rPr>
                <w:rFonts w:eastAsia="SimSun"/>
                <w:sz w:val="28"/>
                <w:szCs w:val="28"/>
              </w:rPr>
              <w:t>Курманов Р.Ж.,</w:t>
            </w:r>
            <w:r w:rsidR="00AB1892" w:rsidRPr="00EC37C8">
              <w:rPr>
                <w:rFonts w:eastAsia="SimSun"/>
                <w:sz w:val="28"/>
                <w:szCs w:val="28"/>
              </w:rPr>
              <w:t xml:space="preserve"> </w:t>
            </w:r>
            <w:r w:rsidRPr="00EC37C8">
              <w:rPr>
                <w:rFonts w:eastAsia="SimSun"/>
                <w:sz w:val="28"/>
                <w:szCs w:val="28"/>
              </w:rPr>
              <w:t>УПРРП, акиматы районов и г</w:t>
            </w:r>
            <w:proofErr w:type="gramStart"/>
            <w:r w:rsidRPr="00EC37C8">
              <w:rPr>
                <w:rFonts w:eastAsia="SimSun"/>
                <w:sz w:val="28"/>
                <w:szCs w:val="28"/>
              </w:rPr>
              <w:t>.П</w:t>
            </w:r>
            <w:proofErr w:type="gramEnd"/>
            <w:r w:rsidRPr="00EC37C8">
              <w:rPr>
                <w:rFonts w:eastAsia="SimSun"/>
                <w:sz w:val="28"/>
                <w:szCs w:val="28"/>
              </w:rPr>
              <w:t>етропавловска</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01DB4" w14:textId="77777777" w:rsidR="005F4B2A" w:rsidRPr="00EC37C8" w:rsidRDefault="005F4B2A" w:rsidP="000227CE">
            <w:pPr>
              <w:ind w:left="-88" w:right="-108"/>
              <w:jc w:val="center"/>
              <w:rPr>
                <w:rFonts w:eastAsia="SimSun"/>
                <w:sz w:val="28"/>
                <w:szCs w:val="28"/>
              </w:rPr>
            </w:pPr>
            <w:r w:rsidRPr="00EC37C8">
              <w:rPr>
                <w:rFonts w:eastAsia="SimSun"/>
                <w:sz w:val="28"/>
                <w:szCs w:val="28"/>
              </w:rPr>
              <w:t>ведомственные данные</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F33" w14:textId="77777777" w:rsidR="005F4B2A" w:rsidRPr="00EC37C8" w:rsidRDefault="005F4B2A" w:rsidP="00F845F2">
            <w:pPr>
              <w:jc w:val="center"/>
              <w:rPr>
                <w:sz w:val="27"/>
                <w:szCs w:val="27"/>
              </w:rPr>
            </w:pPr>
            <w:r w:rsidRPr="00EC37C8">
              <w:rPr>
                <w:sz w:val="27"/>
                <w:szCs w:val="27"/>
              </w:rPr>
              <w:t>тыс. тонн</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F82D6" w14:textId="77777777" w:rsidR="005F4B2A" w:rsidRPr="00EC37C8" w:rsidRDefault="005F4B2A" w:rsidP="00C331B6">
            <w:pPr>
              <w:jc w:val="center"/>
              <w:rPr>
                <w:bCs/>
              </w:rPr>
            </w:pPr>
            <w:r w:rsidRPr="00EC37C8">
              <w:rPr>
                <w:bCs/>
              </w:rPr>
              <w:t>1,2*</w:t>
            </w:r>
          </w:p>
        </w:tc>
        <w:tc>
          <w:tcPr>
            <w:tcW w:w="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AEDE8" w14:textId="77777777" w:rsidR="005F4B2A" w:rsidRPr="00EC37C8" w:rsidRDefault="005F4B2A" w:rsidP="00C331B6">
            <w:pPr>
              <w:jc w:val="center"/>
              <w:rPr>
                <w:bCs/>
              </w:rPr>
            </w:pPr>
            <w:r w:rsidRPr="00EC37C8">
              <w:rPr>
                <w:bCs/>
              </w:rPr>
              <w:t>1,3*</w:t>
            </w:r>
          </w:p>
        </w:tc>
        <w:tc>
          <w:tcPr>
            <w:tcW w:w="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5D6E3" w14:textId="77777777" w:rsidR="005F4B2A" w:rsidRPr="00EC37C8" w:rsidRDefault="005F4B2A" w:rsidP="00C331B6">
            <w:pPr>
              <w:jc w:val="center"/>
              <w:rPr>
                <w:bCs/>
              </w:rPr>
            </w:pPr>
            <w:r w:rsidRPr="00EC37C8">
              <w:rPr>
                <w:bCs/>
              </w:rPr>
              <w:t>1,4*</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1BB19" w14:textId="77777777" w:rsidR="005F4B2A" w:rsidRPr="00EC37C8" w:rsidRDefault="005F4B2A" w:rsidP="00C331B6">
            <w:pPr>
              <w:jc w:val="center"/>
              <w:rPr>
                <w:bCs/>
              </w:rPr>
            </w:pPr>
            <w:r w:rsidRPr="00EC37C8">
              <w:rPr>
                <w:bCs/>
              </w:rPr>
              <w:t>1,5*</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39901" w14:textId="77777777" w:rsidR="005F4B2A" w:rsidRPr="00EC37C8" w:rsidRDefault="005F4B2A" w:rsidP="00C331B6">
            <w:pPr>
              <w:jc w:val="center"/>
              <w:rPr>
                <w:bCs/>
              </w:rPr>
            </w:pPr>
            <w:r w:rsidRPr="00EC37C8">
              <w:rPr>
                <w:bCs/>
              </w:rPr>
              <w:t>1,6*</w:t>
            </w:r>
          </w:p>
        </w:tc>
        <w:tc>
          <w:tcPr>
            <w:tcW w:w="1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19CEB" w14:textId="77777777" w:rsidR="005F4B2A" w:rsidRPr="00EC37C8" w:rsidRDefault="005F4B2A" w:rsidP="00C331B6">
            <w:pPr>
              <w:jc w:val="center"/>
              <w:rPr>
                <w:bCs/>
              </w:rPr>
            </w:pPr>
            <w:r w:rsidRPr="00EC37C8">
              <w:rPr>
                <w:bCs/>
              </w:rPr>
              <w:t>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DD03F" w14:textId="77777777" w:rsidR="005F4B2A" w:rsidRPr="00EC37C8" w:rsidRDefault="005F4B2A" w:rsidP="00C331B6">
            <w:pPr>
              <w:jc w:val="center"/>
              <w:rPr>
                <w:bCs/>
              </w:rPr>
            </w:pPr>
            <w:r w:rsidRPr="00EC37C8">
              <w:rPr>
                <w:bCs/>
              </w:rPr>
              <w:t>1,8*</w:t>
            </w:r>
          </w:p>
        </w:tc>
      </w:tr>
    </w:tbl>
    <w:p w14:paraId="13982C89" w14:textId="77777777" w:rsidR="00787B4C" w:rsidRPr="00EC37C8" w:rsidRDefault="00787B4C" w:rsidP="00787B4C">
      <w:pPr>
        <w:widowControl w:val="0"/>
        <w:ind w:firstLine="567"/>
        <w:jc w:val="both"/>
        <w:rPr>
          <w:i/>
          <w:szCs w:val="28"/>
        </w:rPr>
      </w:pPr>
    </w:p>
    <w:p w14:paraId="57AB7382" w14:textId="77777777" w:rsidR="00787B4C" w:rsidRPr="00EC37C8" w:rsidRDefault="00787B4C" w:rsidP="00787B4C">
      <w:pPr>
        <w:widowControl w:val="0"/>
        <w:ind w:firstLine="567"/>
        <w:jc w:val="both"/>
        <w:rPr>
          <w:i/>
          <w:szCs w:val="28"/>
        </w:rPr>
      </w:pPr>
      <w:r w:rsidRPr="00EC37C8">
        <w:rPr>
          <w:i/>
          <w:szCs w:val="28"/>
        </w:rPr>
        <w:t xml:space="preserve">*- производство рыбы сформировано из ежегодных лимитов изъятия рыбных ресурсов (утвержденных ОЮЛ «Ассоциация рыбных хозяйств – </w:t>
      </w:r>
      <w:r w:rsidRPr="00EC37C8">
        <w:rPr>
          <w:i/>
          <w:szCs w:val="28"/>
          <w:lang w:val="en-US"/>
        </w:rPr>
        <w:t>BD</w:t>
      </w:r>
      <w:r w:rsidRPr="00EC37C8">
        <w:rPr>
          <w:i/>
          <w:szCs w:val="28"/>
        </w:rPr>
        <w:t>») и объемов выращенной товарной рыбы в рыбоводных хозяйствах (утвержденных постановлением Правительства Республики Казахстан «О вопросах развития рыбного хозяйства» 5 апреля 2021 года № 208).</w:t>
      </w:r>
    </w:p>
    <w:p w14:paraId="05EE81B7" w14:textId="77777777" w:rsidR="0031101F" w:rsidRPr="00EC37C8" w:rsidRDefault="0031101F" w:rsidP="003838C1">
      <w:pPr>
        <w:pStyle w:val="a0"/>
        <w:rPr>
          <w:highlight w:val="yellow"/>
        </w:rPr>
      </w:pPr>
    </w:p>
    <w:p w14:paraId="29F301C1" w14:textId="77777777" w:rsidR="00EE205B" w:rsidRPr="00EC37C8" w:rsidRDefault="00EE205B" w:rsidP="003838C1">
      <w:pPr>
        <w:widowControl w:val="0"/>
        <w:ind w:firstLine="709"/>
        <w:rPr>
          <w:b/>
          <w:sz w:val="28"/>
          <w:szCs w:val="28"/>
        </w:rPr>
      </w:pPr>
      <w:r w:rsidRPr="00EC37C8">
        <w:rPr>
          <w:b/>
          <w:sz w:val="28"/>
          <w:szCs w:val="28"/>
        </w:rPr>
        <w:t>Пути достижения:</w:t>
      </w:r>
    </w:p>
    <w:p w14:paraId="5440AADA" w14:textId="77777777" w:rsidR="0010518D" w:rsidRPr="00EC37C8" w:rsidRDefault="0010518D" w:rsidP="0010518D">
      <w:pPr>
        <w:ind w:firstLine="708"/>
        <w:jc w:val="both"/>
        <w:rPr>
          <w:sz w:val="28"/>
          <w:szCs w:val="28"/>
        </w:rPr>
      </w:pPr>
      <w:r w:rsidRPr="00EC37C8">
        <w:rPr>
          <w:sz w:val="28"/>
          <w:szCs w:val="28"/>
        </w:rPr>
        <w:t xml:space="preserve">Рост производительности труда в сельском хозяйстве будет обеспечен в результате диверсификации сельскохозяйственного производства, за счет увеличения внесения в почву минеральных удобрений и посевов элитных семян, внедрение новых информационных технологий и приобретения сельскохозяйственной техники. </w:t>
      </w:r>
    </w:p>
    <w:p w14:paraId="4FE75858" w14:textId="77777777" w:rsidR="0010518D" w:rsidRPr="00EC37C8" w:rsidRDefault="0010518D" w:rsidP="0010518D">
      <w:pPr>
        <w:ind w:firstLine="708"/>
        <w:jc w:val="both"/>
        <w:rPr>
          <w:sz w:val="28"/>
          <w:szCs w:val="28"/>
        </w:rPr>
      </w:pPr>
      <w:r w:rsidRPr="00EC37C8">
        <w:rPr>
          <w:sz w:val="28"/>
          <w:szCs w:val="28"/>
        </w:rPr>
        <w:t xml:space="preserve">Увеличение производства валовой продукции с 821 млрд. тенге в 2021 году до 1258,4 млрд. тенге в 2025 году  планируется за счет увеличения роста объема субсидирования сельхозтоваропроизводителей. </w:t>
      </w:r>
    </w:p>
    <w:p w14:paraId="7934F810" w14:textId="77777777" w:rsidR="0010518D" w:rsidRPr="00EC37C8" w:rsidRDefault="0010518D" w:rsidP="0010518D">
      <w:pPr>
        <w:ind w:firstLine="708"/>
        <w:jc w:val="both"/>
        <w:rPr>
          <w:sz w:val="28"/>
          <w:szCs w:val="28"/>
        </w:rPr>
      </w:pPr>
      <w:r w:rsidRPr="00EC37C8">
        <w:rPr>
          <w:sz w:val="28"/>
          <w:szCs w:val="28"/>
        </w:rPr>
        <w:t xml:space="preserve">Увеличению количества приобретаемой техники будет способствовать местное производство сельскохозяйственной техники (компания </w:t>
      </w:r>
      <w:proofErr w:type="gramStart"/>
      <w:r w:rsidRPr="00EC37C8">
        <w:rPr>
          <w:sz w:val="28"/>
          <w:szCs w:val="28"/>
        </w:rPr>
        <w:t>СТ</w:t>
      </w:r>
      <w:proofErr w:type="gramEnd"/>
      <w:r w:rsidRPr="00EC37C8">
        <w:rPr>
          <w:sz w:val="28"/>
          <w:szCs w:val="28"/>
        </w:rPr>
        <w:t xml:space="preserve"> </w:t>
      </w:r>
      <w:r w:rsidRPr="00EC37C8">
        <w:rPr>
          <w:sz w:val="28"/>
          <w:szCs w:val="28"/>
          <w:lang w:val="en-US"/>
        </w:rPr>
        <w:t>AGRO</w:t>
      </w:r>
      <w:r w:rsidRPr="00EC37C8">
        <w:rPr>
          <w:sz w:val="28"/>
          <w:szCs w:val="28"/>
        </w:rPr>
        <w:t>).</w:t>
      </w:r>
    </w:p>
    <w:p w14:paraId="001D84B0" w14:textId="77777777" w:rsidR="0010518D" w:rsidRPr="00EC37C8" w:rsidRDefault="0010518D" w:rsidP="0010518D">
      <w:pPr>
        <w:widowControl w:val="0"/>
        <w:ind w:firstLine="709"/>
        <w:contextualSpacing/>
        <w:jc w:val="both"/>
      </w:pPr>
      <w:r w:rsidRPr="00EC37C8">
        <w:rPr>
          <w:sz w:val="28"/>
          <w:szCs w:val="28"/>
        </w:rPr>
        <w:t>Правилами субсидирования по возмещению части расходов, понесенных субъектом агропромышленного комплекса, при инвестиционных вложениях предусмотрено</w:t>
      </w:r>
      <w:r w:rsidRPr="00EC37C8">
        <w:rPr>
          <w:sz w:val="28"/>
        </w:rPr>
        <w:t xml:space="preserve"> увеличение доли возмещения инвестиционных вложений возможно за счет местного бюджета до 35% по приоритетным (местного производства) видам техники, машин и оборудования;</w:t>
      </w:r>
    </w:p>
    <w:p w14:paraId="0778059E" w14:textId="77777777" w:rsidR="0010518D" w:rsidRPr="00EC37C8" w:rsidRDefault="0010518D" w:rsidP="0010518D">
      <w:pPr>
        <w:widowControl w:val="0"/>
        <w:pBdr>
          <w:bottom w:val="single" w:sz="4" w:space="30" w:color="FFFFFF"/>
        </w:pBdr>
        <w:ind w:firstLine="709"/>
        <w:contextualSpacing/>
        <w:jc w:val="both"/>
        <w:rPr>
          <w:sz w:val="28"/>
          <w:szCs w:val="28"/>
        </w:rPr>
      </w:pPr>
      <w:r w:rsidRPr="00EC37C8">
        <w:rPr>
          <w:sz w:val="28"/>
          <w:szCs w:val="28"/>
        </w:rPr>
        <w:lastRenderedPageBreak/>
        <w:t xml:space="preserve">Всего планируется приобретение техники в 2021 году -  2010 единиц, 2022 году – 2180 единиц, 2023 году – 2370 единиц, 2024 году – 2560 единиц, 2025 году – 2844 единиц.  </w:t>
      </w:r>
    </w:p>
    <w:p w14:paraId="227C4249" w14:textId="77777777" w:rsidR="0010518D" w:rsidRPr="00EC37C8" w:rsidRDefault="0010518D" w:rsidP="0010518D">
      <w:pPr>
        <w:widowControl w:val="0"/>
        <w:pBdr>
          <w:bottom w:val="single" w:sz="4" w:space="30" w:color="FFFFFF"/>
        </w:pBdr>
        <w:ind w:firstLine="709"/>
        <w:contextualSpacing/>
        <w:jc w:val="both"/>
        <w:rPr>
          <w:sz w:val="28"/>
        </w:rPr>
      </w:pPr>
      <w:r w:rsidRPr="00EC37C8">
        <w:rPr>
          <w:sz w:val="28"/>
        </w:rPr>
        <w:t>Будет увеличена площадь земель с применением водосберегающих технологий (капельное орошение, дождевание) с 2,5 млн. га до 4,4 млн. га.</w:t>
      </w:r>
    </w:p>
    <w:p w14:paraId="1407C21B" w14:textId="77777777" w:rsidR="0010518D" w:rsidRPr="00EC37C8" w:rsidRDefault="0010518D" w:rsidP="0010518D">
      <w:pPr>
        <w:pBdr>
          <w:bottom w:val="single" w:sz="4" w:space="30" w:color="FFFFFF"/>
        </w:pBdr>
        <w:ind w:firstLine="708"/>
        <w:contextualSpacing/>
        <w:jc w:val="both"/>
        <w:rPr>
          <w:sz w:val="28"/>
          <w:szCs w:val="28"/>
        </w:rPr>
      </w:pPr>
      <w:r w:rsidRPr="00EC37C8">
        <w:rPr>
          <w:sz w:val="28"/>
        </w:rPr>
        <w:t>Посевы высокачественных семян, а также применение минеральных удобрений и средств защиты растений в целях увеличения урожайности сельскохозяйственных культур будет обеспечено за счет субсидирования сельхозтоваропроизводителей.</w:t>
      </w:r>
      <w:r w:rsidRPr="00EC37C8">
        <w:rPr>
          <w:sz w:val="28"/>
          <w:szCs w:val="28"/>
        </w:rPr>
        <w:t xml:space="preserve"> </w:t>
      </w:r>
    </w:p>
    <w:p w14:paraId="08AE3701" w14:textId="77777777" w:rsidR="0010518D" w:rsidRPr="00EC37C8" w:rsidRDefault="0010518D" w:rsidP="0010518D">
      <w:pPr>
        <w:pBdr>
          <w:bottom w:val="single" w:sz="4" w:space="30" w:color="FFFFFF"/>
        </w:pBdr>
        <w:ind w:firstLine="708"/>
        <w:contextualSpacing/>
        <w:jc w:val="both"/>
      </w:pPr>
      <w:r w:rsidRPr="00EC37C8">
        <w:rPr>
          <w:sz w:val="28"/>
          <w:szCs w:val="28"/>
        </w:rPr>
        <w:t xml:space="preserve">Мерами  государственной поддержки сельхозтоваропроизводителей через финансовые и административные меры  будет охвачено также и животноводство: субсидирование развития животноводства на основе устойчивого развития в соответствии с принципами зеленого роста, в том числе селекционная и племенная работа в мясном скотоводстве. В </w:t>
      </w:r>
      <w:proofErr w:type="gramStart"/>
      <w:r w:rsidRPr="00EC37C8">
        <w:rPr>
          <w:sz w:val="28"/>
          <w:szCs w:val="28"/>
        </w:rPr>
        <w:t>результате</w:t>
      </w:r>
      <w:proofErr w:type="gramEnd"/>
      <w:r w:rsidRPr="00EC37C8">
        <w:rPr>
          <w:sz w:val="28"/>
          <w:szCs w:val="28"/>
        </w:rPr>
        <w:t xml:space="preserve"> чего средний надой на одну дойную корову во всех категориях хозяйств составит в 2021 году 3159 кг, в 2022 году 3164 кг, в 2023 году 3169 кг, в 2024 году 3174 кг, в 2025 году 3179 кг.</w:t>
      </w:r>
    </w:p>
    <w:p w14:paraId="1E80CB23" w14:textId="77777777" w:rsidR="0010518D" w:rsidRPr="00EC37C8" w:rsidRDefault="0010518D" w:rsidP="0010518D">
      <w:pPr>
        <w:pBdr>
          <w:bottom w:val="single" w:sz="4" w:space="30" w:color="FFFFFF"/>
        </w:pBdr>
        <w:ind w:firstLine="708"/>
        <w:contextualSpacing/>
        <w:jc w:val="both"/>
        <w:rPr>
          <w:sz w:val="28"/>
          <w:szCs w:val="28"/>
        </w:rPr>
      </w:pPr>
      <w:proofErr w:type="gramStart"/>
      <w:r w:rsidRPr="00EC37C8">
        <w:rPr>
          <w:sz w:val="28"/>
          <w:szCs w:val="28"/>
        </w:rPr>
        <w:t>В рамках  задачи по обеспеченности основными продовольственными товарами отечественного производства, предусмотрены мероприятия по субсидированию затрат перерабатывающих предприятий на закуп молока для производства продуктов глубокой переработки, в результате чего объем закупа молока для производства продуктов глубокой переработки составит в 2021 году – 57 тысяч тонн, в 2022 году - 60 тысяч тонн, в 2023 году - 62 тысяч тонн, в 2024 году - 63 тысяч</w:t>
      </w:r>
      <w:proofErr w:type="gramEnd"/>
      <w:r w:rsidRPr="00EC37C8">
        <w:rPr>
          <w:sz w:val="28"/>
          <w:szCs w:val="28"/>
        </w:rPr>
        <w:t xml:space="preserve"> тонн, в 2025 году - 64 тысяч тонн. </w:t>
      </w:r>
    </w:p>
    <w:p w14:paraId="4DFDCE86" w14:textId="77777777" w:rsidR="0010518D" w:rsidRPr="00EC37C8" w:rsidRDefault="0010518D" w:rsidP="0010518D">
      <w:pPr>
        <w:pBdr>
          <w:bottom w:val="single" w:sz="4" w:space="30" w:color="FFFFFF"/>
        </w:pBdr>
        <w:ind w:firstLine="708"/>
        <w:contextualSpacing/>
        <w:jc w:val="both"/>
        <w:rPr>
          <w:sz w:val="28"/>
          <w:szCs w:val="28"/>
        </w:rPr>
      </w:pPr>
      <w:r w:rsidRPr="00EC37C8">
        <w:rPr>
          <w:sz w:val="28"/>
          <w:szCs w:val="28"/>
        </w:rPr>
        <w:t>Увеличение производства мяса птицы будет обеспечено за счет реализации инвестиционных проектов по производству мяса птицы: ТОО «Птицефабрика «СЕВЕРНЫЙ БРОЙЛЕР» мощностью 5 тыс. тонн в год (Аккайынский район), ТОО «Жана Кус» мощностью 1 тыс. тонн (Кызылжарский район), ТОО «Петропавловский бройлер» мощностью 100 тонн (г</w:t>
      </w:r>
      <w:proofErr w:type="gramStart"/>
      <w:r w:rsidRPr="00EC37C8">
        <w:rPr>
          <w:sz w:val="28"/>
          <w:szCs w:val="28"/>
        </w:rPr>
        <w:t>.П</w:t>
      </w:r>
      <w:proofErr w:type="gramEnd"/>
      <w:r w:rsidRPr="00EC37C8">
        <w:rPr>
          <w:sz w:val="28"/>
          <w:szCs w:val="28"/>
        </w:rPr>
        <w:t>етропавловск).</w:t>
      </w:r>
    </w:p>
    <w:p w14:paraId="1CE8D3D8" w14:textId="77777777" w:rsidR="0010518D" w:rsidRPr="00EC37C8" w:rsidRDefault="0010518D" w:rsidP="0010518D">
      <w:pPr>
        <w:pBdr>
          <w:bottom w:val="single" w:sz="4" w:space="30" w:color="FFFFFF"/>
        </w:pBdr>
        <w:ind w:firstLine="708"/>
        <w:contextualSpacing/>
        <w:jc w:val="both"/>
        <w:rPr>
          <w:sz w:val="28"/>
          <w:szCs w:val="28"/>
        </w:rPr>
      </w:pPr>
      <w:r w:rsidRPr="00EC37C8">
        <w:rPr>
          <w:sz w:val="28"/>
          <w:szCs w:val="28"/>
        </w:rPr>
        <w:t xml:space="preserve">По показателю увеличение производства овощей будут реализовываться инвестиционные проекты по строительству тепличного комплекса ТОО «Зеленый Север» мощностью до 2,9 тыс. тонн овощей в год (огурцы, томаты, зелень), а так же проекты по  хранению картофеля и овощей: КХ «Елим» мощностью 3 тыс. тонн (Кызылжарский район), ТОО «Стрелец» мощностью 1 тыс. тонн (Есильский район). ФХ «Агрос» мощностью 4,5 тыс. тонн (Кызылжарский район), ТОО «Алтын </w:t>
      </w:r>
      <w:proofErr w:type="gramStart"/>
      <w:r w:rsidRPr="00EC37C8">
        <w:rPr>
          <w:sz w:val="28"/>
          <w:szCs w:val="28"/>
        </w:rPr>
        <w:t>Мура</w:t>
      </w:r>
      <w:proofErr w:type="gramEnd"/>
      <w:r w:rsidRPr="00EC37C8">
        <w:rPr>
          <w:sz w:val="28"/>
          <w:szCs w:val="28"/>
        </w:rPr>
        <w:t>» мощностью 2 тыс. тонн (район М. Жумабаева), ТОО «Агро Елецкое» (Айыртауский район).</w:t>
      </w:r>
    </w:p>
    <w:p w14:paraId="2B13C981" w14:textId="77777777" w:rsidR="0010518D" w:rsidRPr="00EC37C8" w:rsidRDefault="0010518D" w:rsidP="0010518D">
      <w:pPr>
        <w:pBdr>
          <w:bottom w:val="single" w:sz="4" w:space="30" w:color="FFFFFF"/>
        </w:pBdr>
        <w:ind w:firstLine="708"/>
        <w:contextualSpacing/>
        <w:jc w:val="both"/>
        <w:rPr>
          <w:sz w:val="28"/>
          <w:szCs w:val="28"/>
        </w:rPr>
      </w:pPr>
      <w:r w:rsidRPr="00EC37C8">
        <w:rPr>
          <w:sz w:val="28"/>
          <w:szCs w:val="28"/>
        </w:rPr>
        <w:t>Реализация экспортоориентированных инвестиционных проектов по переработке сельскохозяйственной продукции: строительство маслоэкстракционного завода ТОО «Маслодел» в г</w:t>
      </w:r>
      <w:proofErr w:type="gramStart"/>
      <w:r w:rsidRPr="00EC37C8">
        <w:rPr>
          <w:sz w:val="28"/>
          <w:szCs w:val="28"/>
        </w:rPr>
        <w:t>.П</w:t>
      </w:r>
      <w:proofErr w:type="gramEnd"/>
      <w:r w:rsidRPr="00EC37C8">
        <w:rPr>
          <w:sz w:val="28"/>
          <w:szCs w:val="28"/>
        </w:rPr>
        <w:t xml:space="preserve">етропавловск мощностью 370 тыс. тонн </w:t>
      </w:r>
      <w:r w:rsidRPr="00EC37C8">
        <w:rPr>
          <w:sz w:val="28"/>
          <w:szCs w:val="28"/>
        </w:rPr>
        <w:lastRenderedPageBreak/>
        <w:t xml:space="preserve">переработки масличных культур в год, ТОО «Евразиан Милк» (г.Петропавловск), мощностью 128 тыс. тонн переработки молока в год, модернизация молочного завода ТОО «Масло-Дел» до 150 тыс. тонн переработки молока в год, будет способствовать увеличению экспорта продукции АПК,  а также доли переработанной продукции в общем объеме экспорта продукции АПК. </w:t>
      </w:r>
    </w:p>
    <w:p w14:paraId="31263102" w14:textId="77777777" w:rsidR="0010518D" w:rsidRPr="00EC37C8" w:rsidRDefault="0010518D" w:rsidP="0010518D">
      <w:pPr>
        <w:pBdr>
          <w:bottom w:val="single" w:sz="4" w:space="30" w:color="FFFFFF"/>
        </w:pBdr>
        <w:ind w:firstLine="708"/>
        <w:contextualSpacing/>
        <w:jc w:val="both"/>
        <w:rPr>
          <w:sz w:val="28"/>
          <w:szCs w:val="28"/>
        </w:rPr>
      </w:pPr>
      <w:proofErr w:type="gramStart"/>
      <w:r w:rsidRPr="00EC37C8">
        <w:rPr>
          <w:sz w:val="28"/>
          <w:szCs w:val="28"/>
        </w:rPr>
        <w:t xml:space="preserve">В целях выполнения задачи по стабильному повышение доходов 1 млн. сельских жителей за счет формирования экосистем и реализации инвестиционных проектов, будет обеспечен объем привлеченных инвестиций в сельское хозяйство до 281,5 млрд. тенге, а также в основной капитал производства продуктов питания до 15 млрд. тенге. </w:t>
      </w:r>
      <w:proofErr w:type="gramEnd"/>
    </w:p>
    <w:p w14:paraId="2132D6B8" w14:textId="77777777" w:rsidR="0010518D" w:rsidRPr="00EC37C8" w:rsidRDefault="0010518D" w:rsidP="0010518D">
      <w:pPr>
        <w:pBdr>
          <w:bottom w:val="single" w:sz="4" w:space="30" w:color="FFFFFF"/>
        </w:pBdr>
        <w:ind w:firstLine="708"/>
        <w:contextualSpacing/>
        <w:jc w:val="both"/>
        <w:rPr>
          <w:sz w:val="28"/>
          <w:szCs w:val="28"/>
        </w:rPr>
      </w:pPr>
      <w:r w:rsidRPr="00EC37C8">
        <w:rPr>
          <w:sz w:val="28"/>
          <w:szCs w:val="28"/>
        </w:rPr>
        <w:t>Инвестиционное субсидирование проектов в агропромышленном комплексе, в том числе на основе устойчивого развития в соответствии с принципами зеленого роста, составит в 2021 году– 15,5 млрд. тенге,  2022 году– 9,4 млрд. тенге, 2023 году– 13,8 млрд. тенге, 2024 году тысяч тенге – 13,8 млрд. тенге. Количество проектов охваченных инвестиционным субсидированием составит  в 2021 году 531 единиц, в 2022 году 1562 единиц, 2023 году 1562 единиц, 2024 году 2089 единиц.</w:t>
      </w:r>
    </w:p>
    <w:p w14:paraId="36642524" w14:textId="77777777" w:rsidR="0010518D" w:rsidRPr="00EC37C8" w:rsidRDefault="0010518D" w:rsidP="0010518D">
      <w:pPr>
        <w:pBdr>
          <w:bottom w:val="single" w:sz="4" w:space="30" w:color="FFFFFF"/>
        </w:pBdr>
        <w:ind w:firstLine="708"/>
        <w:contextualSpacing/>
        <w:jc w:val="both"/>
        <w:rPr>
          <w:sz w:val="28"/>
          <w:szCs w:val="28"/>
        </w:rPr>
      </w:pPr>
      <w:proofErr w:type="gramStart"/>
      <w:r w:rsidRPr="00EC37C8">
        <w:rPr>
          <w:sz w:val="28"/>
          <w:szCs w:val="28"/>
        </w:rPr>
        <w:t>В результате реализации всех мероприятий будет создано: в 2021 году – 367 постоянных и 1468 сезонных рабочих мест, в 2022 году – 550 постоянных и 2200 сезонных рабочих мест, в 2023 году – 849 постоянных и 3396 сезонных рабочих мест, в 2024 году – 1234 постоянных и 4936 сезонных рабочих мест, в 2025 году – 1498 постоянных и 5992 сезонных рабочих мест.</w:t>
      </w:r>
      <w:proofErr w:type="gramEnd"/>
    </w:p>
    <w:p w14:paraId="3AF196D1" w14:textId="77777777" w:rsidR="0010518D" w:rsidRPr="00EC37C8" w:rsidRDefault="0010518D" w:rsidP="0010518D">
      <w:pPr>
        <w:pBdr>
          <w:bottom w:val="single" w:sz="4" w:space="30" w:color="FFFFFF"/>
        </w:pBdr>
        <w:ind w:firstLine="708"/>
        <w:contextualSpacing/>
        <w:jc w:val="both"/>
        <w:rPr>
          <w:sz w:val="28"/>
          <w:szCs w:val="28"/>
        </w:rPr>
      </w:pPr>
      <w:proofErr w:type="gramStart"/>
      <w:r w:rsidRPr="00EC37C8">
        <w:rPr>
          <w:sz w:val="28"/>
          <w:szCs w:val="28"/>
        </w:rPr>
        <w:t>В рамках  программы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предусмотрено на 2021 год - 8,2 млрд. тенге, в 2022 году - 6,3 млрд. тенге, в 2023 году - 6 млрд. тенге,  в 2024 году - 11,3 млрд. тенге, в 2025 году - 11,2 млрд. тенге.</w:t>
      </w:r>
      <w:proofErr w:type="gramEnd"/>
    </w:p>
    <w:p w14:paraId="6133A75E" w14:textId="77777777" w:rsidR="0010518D" w:rsidRPr="00EC37C8" w:rsidRDefault="0010518D" w:rsidP="0010518D">
      <w:pPr>
        <w:pBdr>
          <w:bottom w:val="single" w:sz="4" w:space="30" w:color="FFFFFF"/>
        </w:pBdr>
        <w:ind w:firstLine="708"/>
        <w:contextualSpacing/>
        <w:jc w:val="both"/>
        <w:rPr>
          <w:sz w:val="28"/>
          <w:szCs w:val="28"/>
        </w:rPr>
      </w:pPr>
      <w:r w:rsidRPr="00EC37C8">
        <w:rPr>
          <w:sz w:val="28"/>
          <w:szCs w:val="28"/>
        </w:rPr>
        <w:t>Также увеличению объема привлеченных инвестиций в отрасль АПК   будет способствовать мероприятие по субсидированию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 в 2021 году - 19,6 млрд. тенге, в 2022 году - 5,6 млрд. тенге, в 2023 году - 232 млн. тенге. Количество субъектов АПК участвующих в программе составит в 2021 году 6, в 2022 году - 5, в 2023 году – 1.</w:t>
      </w:r>
    </w:p>
    <w:p w14:paraId="15A89A04" w14:textId="77777777" w:rsidR="0010518D" w:rsidRPr="00EC37C8" w:rsidRDefault="0010518D" w:rsidP="0010518D">
      <w:pPr>
        <w:pBdr>
          <w:bottom w:val="single" w:sz="4" w:space="30" w:color="FFFFFF"/>
        </w:pBdr>
        <w:ind w:firstLine="708"/>
        <w:contextualSpacing/>
        <w:jc w:val="both"/>
        <w:rPr>
          <w:sz w:val="28"/>
          <w:szCs w:val="28"/>
        </w:rPr>
      </w:pPr>
      <w:proofErr w:type="gramStart"/>
      <w:r w:rsidRPr="00EC37C8">
        <w:rPr>
          <w:sz w:val="28"/>
          <w:szCs w:val="28"/>
        </w:rPr>
        <w:t>Всего количество реализованных инвестиционных проектов составит: в 2021 году - 27, в том числе 11 проектов в рамках создания экосистемы по производству и переработке молока, 12  проектов в рамках создания экосистемы по производству и переработке мяса, 3 проекта в рамках создания экосистемы по производству и переработке зерновых культур, 1 проекта в рамках создания экосистемы по производству и переработке масличных культур.</w:t>
      </w:r>
      <w:proofErr w:type="gramEnd"/>
      <w:r w:rsidRPr="00EC37C8">
        <w:rPr>
          <w:sz w:val="28"/>
          <w:szCs w:val="28"/>
        </w:rPr>
        <w:t xml:space="preserve"> </w:t>
      </w:r>
      <w:proofErr w:type="gramStart"/>
      <w:r w:rsidRPr="00EC37C8">
        <w:rPr>
          <w:sz w:val="28"/>
          <w:szCs w:val="28"/>
        </w:rPr>
        <w:t xml:space="preserve">В  2022 году - 40, </w:t>
      </w:r>
      <w:r w:rsidRPr="00EC37C8">
        <w:rPr>
          <w:sz w:val="28"/>
          <w:szCs w:val="28"/>
        </w:rPr>
        <w:lastRenderedPageBreak/>
        <w:t>в том числе 27 проектов в рамках создания экосистемы по производству и переработке молока, 11  проектов в рамках создания экосистемы по производству и переработке мяса, 1 проекта в рамках создания экосистемы по производству и переработке зерновых культур, 1 проекта в рамках создания экосистемы по производству и переработке масличных культур, 1 проекта в рамках создания экосистемы по</w:t>
      </w:r>
      <w:proofErr w:type="gramEnd"/>
      <w:r w:rsidRPr="00EC37C8">
        <w:rPr>
          <w:sz w:val="28"/>
          <w:szCs w:val="28"/>
        </w:rPr>
        <w:t xml:space="preserve"> производству и переработке овощей. </w:t>
      </w:r>
      <w:proofErr w:type="gramStart"/>
      <w:r w:rsidRPr="00EC37C8">
        <w:rPr>
          <w:sz w:val="28"/>
          <w:szCs w:val="28"/>
        </w:rPr>
        <w:t>В  2023 году - 24, в том числе 10 проектов в рамках создания экосистемы по производству и переработке молока, 3  проекта в рамках создания экосистемы по производству и переработке мяса, 2 проекта в рамках создания экосистемы по производству и переработке зерновых культур,  1 проекта по хранению картофеля и овощей, 1 проект по производству круп, 1 проект строительство теплицы, 5 проектов по</w:t>
      </w:r>
      <w:proofErr w:type="gramEnd"/>
      <w:r w:rsidRPr="00EC37C8">
        <w:rPr>
          <w:sz w:val="28"/>
          <w:szCs w:val="28"/>
        </w:rPr>
        <w:t xml:space="preserve"> орошению земель, 1 проект по производству растительного масла. В 2024 году 13 проектов, в том числе  7 проектов в рамках создания экосистемы по производству и переработке молока, 2 проекта по строительству овощехранилищ, 2 проекта по растениеводству, 1 проект птицефабрика мясного направления 1 проект по расширению свинокомплекса.  В 2025 году 12 проектов, в том числе 8 проектов в рамках создания экосистемы по производству и переработке молока, 1 проект семяочистительная линия, 1 проект по реализации свинокомплекса.</w:t>
      </w:r>
    </w:p>
    <w:p w14:paraId="654BC0D6" w14:textId="77777777" w:rsidR="0010518D" w:rsidRPr="00EC37C8" w:rsidRDefault="0010518D" w:rsidP="0010518D">
      <w:pPr>
        <w:pBdr>
          <w:bottom w:val="single" w:sz="4" w:space="30" w:color="FFFFFF"/>
        </w:pBdr>
        <w:ind w:firstLine="708"/>
        <w:contextualSpacing/>
        <w:jc w:val="both"/>
        <w:rPr>
          <w:sz w:val="28"/>
          <w:szCs w:val="28"/>
        </w:rPr>
      </w:pPr>
      <w:r w:rsidRPr="00EC37C8">
        <w:rPr>
          <w:sz w:val="28"/>
          <w:szCs w:val="28"/>
        </w:rPr>
        <w:t>Для обеспечения роста объема произведенной продукции сельскохозяйственными кооперативами предусмотрено предоставление микрокредитов сельскому населению, в том числе для масштабирования проекта по повышению доходов сельского населения в 2023 году 1,8 млрд. тенге, в 2024 году – 1,8 млрд. тенге, в 2025 году – 1,8 млрд. тенге.</w:t>
      </w:r>
    </w:p>
    <w:p w14:paraId="6AC03160" w14:textId="7D42E651" w:rsidR="0010518D" w:rsidRDefault="0010518D" w:rsidP="005669B7">
      <w:pPr>
        <w:pBdr>
          <w:bottom w:val="single" w:sz="4" w:space="30" w:color="FFFFFF"/>
        </w:pBdr>
        <w:ind w:firstLine="708"/>
        <w:contextualSpacing/>
        <w:jc w:val="both"/>
        <w:rPr>
          <w:sz w:val="28"/>
          <w:szCs w:val="28"/>
        </w:rPr>
      </w:pPr>
      <w:r w:rsidRPr="00EC37C8">
        <w:rPr>
          <w:sz w:val="28"/>
          <w:szCs w:val="28"/>
        </w:rPr>
        <w:t>Также в рамках вышеуказанной задачи будут созданы семейные хозяйства в 2021 году – 130 хозяйств, в 2022 году – 520 хозяйств, в 2023 году – 520 хозяйств, в 2024 году- 1074 хозяйств, в 2025 году 1543 хозяйств.</w:t>
      </w:r>
    </w:p>
    <w:p w14:paraId="7D9311FF" w14:textId="454B208C" w:rsidR="009E5AD2" w:rsidRPr="00514156" w:rsidRDefault="009E5AD2" w:rsidP="009E5AD2">
      <w:pPr>
        <w:pBdr>
          <w:bottom w:val="single" w:sz="4" w:space="30" w:color="FFFFFF"/>
        </w:pBdr>
        <w:ind w:firstLine="708"/>
        <w:contextualSpacing/>
        <w:jc w:val="both"/>
        <w:rPr>
          <w:sz w:val="28"/>
          <w:szCs w:val="28"/>
        </w:rPr>
      </w:pPr>
      <w:r w:rsidRPr="00514156">
        <w:rPr>
          <w:sz w:val="28"/>
          <w:szCs w:val="28"/>
        </w:rPr>
        <w:t>Оказание поддержки участникам проекта «Одно село – один продукт» (ОСОП) в области продвижения и сбыта продукции путем организации выставок, ярмарок, предоставления мест на коммунальных рынках, в супермаркетах и др.</w:t>
      </w:r>
    </w:p>
    <w:p w14:paraId="3B28CBD1" w14:textId="6FA919AE" w:rsidR="009E5AD2" w:rsidRPr="009E5AD2" w:rsidRDefault="009E5AD2" w:rsidP="009E5AD2">
      <w:pPr>
        <w:pBdr>
          <w:bottom w:val="single" w:sz="4" w:space="30" w:color="FFFFFF"/>
        </w:pBdr>
        <w:ind w:firstLine="708"/>
        <w:contextualSpacing/>
        <w:jc w:val="both"/>
      </w:pPr>
      <w:r w:rsidRPr="00514156">
        <w:rPr>
          <w:sz w:val="28"/>
          <w:szCs w:val="28"/>
        </w:rPr>
        <w:t>Рассмотреть возможность предоставления помещений участникам ОСОП, находящихся в коммунальной собственности для изготовления продукции.</w:t>
      </w:r>
    </w:p>
    <w:p w14:paraId="21FAE903" w14:textId="77777777" w:rsidR="00057552" w:rsidRPr="00EC37C8" w:rsidRDefault="00057552" w:rsidP="00057552">
      <w:pPr>
        <w:pBdr>
          <w:bottom w:val="single" w:sz="4" w:space="30" w:color="FFFFFF"/>
        </w:pBdr>
        <w:ind w:firstLine="708"/>
        <w:contextualSpacing/>
        <w:jc w:val="both"/>
        <w:rPr>
          <w:bCs/>
          <w:sz w:val="28"/>
          <w:szCs w:val="28"/>
          <w:lang w:bidi="ru-RU"/>
        </w:rPr>
      </w:pPr>
      <w:r w:rsidRPr="00EC37C8">
        <w:rPr>
          <w:bCs/>
          <w:sz w:val="28"/>
          <w:szCs w:val="28"/>
          <w:lang w:bidi="ru-RU"/>
        </w:rPr>
        <w:t xml:space="preserve">Увеличение естественной популяции </w:t>
      </w:r>
      <w:proofErr w:type="gramStart"/>
      <w:r w:rsidRPr="00EC37C8">
        <w:rPr>
          <w:bCs/>
          <w:sz w:val="28"/>
          <w:szCs w:val="28"/>
          <w:lang w:bidi="ru-RU"/>
        </w:rPr>
        <w:t>рыбных</w:t>
      </w:r>
      <w:proofErr w:type="gramEnd"/>
      <w:r w:rsidRPr="00EC37C8">
        <w:rPr>
          <w:bCs/>
          <w:sz w:val="28"/>
          <w:szCs w:val="28"/>
          <w:lang w:bidi="ru-RU"/>
        </w:rPr>
        <w:t xml:space="preserve"> ресурсов будет производиться путем осуществления:</w:t>
      </w:r>
    </w:p>
    <w:p w14:paraId="31C9EBF0" w14:textId="77777777" w:rsidR="00057552" w:rsidRPr="00EC37C8" w:rsidRDefault="00057552" w:rsidP="00057552">
      <w:pPr>
        <w:pBdr>
          <w:bottom w:val="single" w:sz="4" w:space="30" w:color="FFFFFF"/>
        </w:pBdr>
        <w:ind w:firstLine="708"/>
        <w:contextualSpacing/>
        <w:jc w:val="both"/>
        <w:rPr>
          <w:bCs/>
          <w:sz w:val="28"/>
          <w:szCs w:val="28"/>
          <w:lang w:bidi="ru-RU"/>
        </w:rPr>
      </w:pPr>
      <w:r w:rsidRPr="00EC37C8">
        <w:rPr>
          <w:bCs/>
          <w:sz w:val="28"/>
          <w:szCs w:val="28"/>
          <w:lang w:bidi="ru-RU"/>
        </w:rPr>
        <w:t xml:space="preserve">- зарыбления водоемов </w:t>
      </w:r>
      <w:r w:rsidRPr="00EC37C8">
        <w:rPr>
          <w:sz w:val="28"/>
          <w:szCs w:val="28"/>
        </w:rPr>
        <w:t xml:space="preserve">РГКП «Петропавловский рыбопитомник» на основе </w:t>
      </w:r>
      <w:r w:rsidRPr="00EC37C8">
        <w:rPr>
          <w:bCs/>
          <w:sz w:val="28"/>
          <w:szCs w:val="28"/>
          <w:lang w:bidi="ru-RU"/>
        </w:rPr>
        <w:t xml:space="preserve">государственного заказа </w:t>
      </w:r>
      <w:r w:rsidRPr="00EC37C8">
        <w:rPr>
          <w:bCs/>
          <w:i/>
          <w:szCs w:val="28"/>
          <w:lang w:bidi="ru-RU"/>
        </w:rPr>
        <w:t>(финансирование из республиканского бюджета, в 2021 году – 44,8 млн. тг., в 2022 году – 46,3 млн. тг., в 2023 году – 72,3 млн. тг., в 2024 году – 124,4 млн. тг., в 2025 году – 125,4 млн</w:t>
      </w:r>
      <w:proofErr w:type="gramStart"/>
      <w:r w:rsidRPr="00EC37C8">
        <w:rPr>
          <w:bCs/>
          <w:i/>
          <w:szCs w:val="28"/>
          <w:lang w:bidi="ru-RU"/>
        </w:rPr>
        <w:t>.т</w:t>
      </w:r>
      <w:proofErr w:type="gramEnd"/>
      <w:r w:rsidRPr="00EC37C8">
        <w:rPr>
          <w:bCs/>
          <w:i/>
          <w:szCs w:val="28"/>
          <w:lang w:bidi="ru-RU"/>
        </w:rPr>
        <w:t>г)</w:t>
      </w:r>
      <w:r w:rsidRPr="00EC37C8">
        <w:rPr>
          <w:bCs/>
          <w:sz w:val="28"/>
          <w:szCs w:val="28"/>
          <w:lang w:bidi="ru-RU"/>
        </w:rPr>
        <w:t>;</w:t>
      </w:r>
    </w:p>
    <w:p w14:paraId="2A6D137B" w14:textId="77777777" w:rsidR="00057552" w:rsidRPr="00EC37C8" w:rsidRDefault="00057552" w:rsidP="00057552">
      <w:pPr>
        <w:pBdr>
          <w:bottom w:val="single" w:sz="4" w:space="30" w:color="FFFFFF"/>
        </w:pBdr>
        <w:ind w:firstLine="708"/>
        <w:contextualSpacing/>
        <w:jc w:val="both"/>
        <w:rPr>
          <w:sz w:val="28"/>
          <w:szCs w:val="28"/>
        </w:rPr>
      </w:pPr>
      <w:r w:rsidRPr="00EC37C8">
        <w:rPr>
          <w:bCs/>
          <w:sz w:val="28"/>
          <w:szCs w:val="28"/>
          <w:lang w:bidi="ru-RU"/>
        </w:rPr>
        <w:t xml:space="preserve">- зарыбления закрепленных водоемов субъектами рыбного хозяйствам </w:t>
      </w:r>
      <w:r w:rsidRPr="00EC37C8">
        <w:rPr>
          <w:bCs/>
          <w:i/>
          <w:szCs w:val="28"/>
          <w:lang w:bidi="ru-RU"/>
        </w:rPr>
        <w:t>(в 2021 году – 128 млн. тг., в 2022 году – 128 млн. тг., в 2023 году – 128 млн. тг., в 2024 году – 128 млн. тг., в 2025 году – 128 млн</w:t>
      </w:r>
      <w:proofErr w:type="gramStart"/>
      <w:r w:rsidRPr="00EC37C8">
        <w:rPr>
          <w:bCs/>
          <w:i/>
          <w:szCs w:val="28"/>
          <w:lang w:bidi="ru-RU"/>
        </w:rPr>
        <w:t>.т</w:t>
      </w:r>
      <w:proofErr w:type="gramEnd"/>
      <w:r w:rsidRPr="00EC37C8">
        <w:rPr>
          <w:bCs/>
          <w:i/>
          <w:szCs w:val="28"/>
          <w:lang w:bidi="ru-RU"/>
        </w:rPr>
        <w:t>г)</w:t>
      </w:r>
      <w:r w:rsidRPr="00EC37C8">
        <w:rPr>
          <w:bCs/>
          <w:sz w:val="28"/>
          <w:szCs w:val="28"/>
          <w:lang w:bidi="ru-RU"/>
        </w:rPr>
        <w:t>;</w:t>
      </w:r>
    </w:p>
    <w:p w14:paraId="35911F7D" w14:textId="77777777" w:rsidR="00057552" w:rsidRPr="00EC37C8" w:rsidRDefault="00057552" w:rsidP="00057552">
      <w:pPr>
        <w:pBdr>
          <w:bottom w:val="single" w:sz="4" w:space="30" w:color="FFFFFF"/>
        </w:pBdr>
        <w:ind w:firstLine="708"/>
        <w:contextualSpacing/>
        <w:jc w:val="both"/>
        <w:rPr>
          <w:sz w:val="28"/>
          <w:szCs w:val="28"/>
        </w:rPr>
      </w:pPr>
      <w:r w:rsidRPr="00EC37C8">
        <w:rPr>
          <w:bCs/>
          <w:sz w:val="28"/>
          <w:szCs w:val="28"/>
          <w:lang w:bidi="ru-RU"/>
        </w:rPr>
        <w:lastRenderedPageBreak/>
        <w:t>- организации природоохранных и противозаморных мероприятий;</w:t>
      </w:r>
    </w:p>
    <w:p w14:paraId="1B71D508" w14:textId="77777777" w:rsidR="00057552" w:rsidRPr="00EC37C8" w:rsidRDefault="00057552" w:rsidP="00057552">
      <w:pPr>
        <w:pBdr>
          <w:bottom w:val="single" w:sz="4" w:space="30" w:color="FFFFFF"/>
        </w:pBdr>
        <w:ind w:firstLine="708"/>
        <w:contextualSpacing/>
        <w:jc w:val="both"/>
        <w:rPr>
          <w:sz w:val="28"/>
          <w:szCs w:val="28"/>
        </w:rPr>
      </w:pPr>
      <w:r w:rsidRPr="00EC37C8">
        <w:rPr>
          <w:sz w:val="28"/>
          <w:szCs w:val="28"/>
        </w:rPr>
        <w:t xml:space="preserve">- перевода всех продуктивных водоемов, закрепленных в форме промыслового рыболовства в форму озерно-товарного рыбоводства </w:t>
      </w:r>
      <w:r w:rsidRPr="00EC37C8">
        <w:rPr>
          <w:i/>
          <w:szCs w:val="28"/>
        </w:rPr>
        <w:t>(в 2022 году – 29 водоемов, в 2023 году – 10 водоемов, в 2024 году – 10 водоемов, в 2025 году – 10 водоемов)</w:t>
      </w:r>
      <w:r w:rsidRPr="00EC37C8">
        <w:rPr>
          <w:sz w:val="28"/>
          <w:szCs w:val="28"/>
        </w:rPr>
        <w:t xml:space="preserve">. </w:t>
      </w:r>
    </w:p>
    <w:p w14:paraId="7906467B" w14:textId="77777777" w:rsidR="00057552" w:rsidRPr="00EC37C8" w:rsidRDefault="00057552" w:rsidP="00057552">
      <w:pPr>
        <w:pBdr>
          <w:bottom w:val="single" w:sz="4" w:space="30" w:color="FFFFFF"/>
        </w:pBdr>
        <w:ind w:firstLine="708"/>
        <w:contextualSpacing/>
        <w:jc w:val="both"/>
        <w:rPr>
          <w:sz w:val="28"/>
          <w:szCs w:val="28"/>
        </w:rPr>
      </w:pPr>
      <w:r w:rsidRPr="00EC37C8">
        <w:rPr>
          <w:sz w:val="28"/>
          <w:szCs w:val="28"/>
        </w:rPr>
        <w:t xml:space="preserve"> </w:t>
      </w:r>
      <w:proofErr w:type="gramStart"/>
      <w:r w:rsidRPr="00EC37C8">
        <w:rPr>
          <w:sz w:val="28"/>
          <w:szCs w:val="28"/>
        </w:rPr>
        <w:t xml:space="preserve">- ежегодного увеличения перечня рыбохозяйственных водоемов </w:t>
      </w:r>
      <w:r w:rsidRPr="00EC37C8">
        <w:rPr>
          <w:i/>
          <w:szCs w:val="28"/>
        </w:rPr>
        <w:t>(в 2021 году – 501 водоем, в 2022 году – 540, в 2023 году – 547 водоемов, в 2024 году – 555 водоемов, в 2025 году – 563 водоема)</w:t>
      </w:r>
      <w:r w:rsidRPr="00EC37C8">
        <w:rPr>
          <w:sz w:val="28"/>
          <w:szCs w:val="28"/>
        </w:rPr>
        <w:t xml:space="preserve">, а также проведения ежеквартальных конкурсов по закреплению водоемов </w:t>
      </w:r>
      <w:r w:rsidRPr="00EC37C8">
        <w:rPr>
          <w:i/>
          <w:szCs w:val="28"/>
        </w:rPr>
        <w:t>(в 2022 году – 4 конкурса, в 2023 году – 4 конкурса, в 2024 году – 4 конкурса, в 2025 году – 4 конкурса)</w:t>
      </w:r>
      <w:r w:rsidRPr="00EC37C8">
        <w:rPr>
          <w:sz w:val="28"/>
          <w:szCs w:val="28"/>
        </w:rPr>
        <w:t xml:space="preserve">. </w:t>
      </w:r>
      <w:proofErr w:type="gramEnd"/>
    </w:p>
    <w:p w14:paraId="00CACDD4" w14:textId="77777777" w:rsidR="00057552" w:rsidRPr="00EC37C8" w:rsidRDefault="00057552" w:rsidP="00057552">
      <w:pPr>
        <w:pBdr>
          <w:bottom w:val="single" w:sz="4" w:space="30" w:color="FFFFFF"/>
        </w:pBdr>
        <w:ind w:firstLine="708"/>
        <w:contextualSpacing/>
        <w:jc w:val="both"/>
        <w:rPr>
          <w:sz w:val="28"/>
          <w:szCs w:val="28"/>
        </w:rPr>
      </w:pPr>
      <w:r w:rsidRPr="00EC37C8">
        <w:rPr>
          <w:sz w:val="28"/>
          <w:szCs w:val="28"/>
        </w:rPr>
        <w:t xml:space="preserve">Предусмотрено строительство современного рыбоперерабатывающего завода в городе Петропавловске, 4-х современных промышленных морозильных камер в районах с наибольшим количеством водоемов </w:t>
      </w:r>
      <w:r w:rsidRPr="00EC37C8">
        <w:rPr>
          <w:i/>
          <w:szCs w:val="28"/>
        </w:rPr>
        <w:t>(</w:t>
      </w:r>
      <w:r w:rsidRPr="00EC37C8">
        <w:rPr>
          <w:i/>
          <w:iCs/>
          <w:szCs w:val="28"/>
        </w:rPr>
        <w:t>с. Пресновка, г</w:t>
      </w:r>
      <w:proofErr w:type="gramStart"/>
      <w:r w:rsidRPr="00EC37C8">
        <w:rPr>
          <w:i/>
          <w:iCs/>
          <w:szCs w:val="28"/>
        </w:rPr>
        <w:t>.М</w:t>
      </w:r>
      <w:proofErr w:type="gramEnd"/>
      <w:r w:rsidRPr="00EC37C8">
        <w:rPr>
          <w:i/>
          <w:iCs/>
          <w:szCs w:val="28"/>
        </w:rPr>
        <w:t>амлютке, с.Бесколь и г.Булаево</w:t>
      </w:r>
      <w:r w:rsidRPr="00EC37C8">
        <w:rPr>
          <w:i/>
          <w:szCs w:val="28"/>
        </w:rPr>
        <w:t xml:space="preserve">), </w:t>
      </w:r>
      <w:r w:rsidRPr="00EC37C8">
        <w:rPr>
          <w:sz w:val="28"/>
          <w:szCs w:val="28"/>
        </w:rPr>
        <w:t>модернизация действующего РГКП «Петропавловский рыбопитомник».</w:t>
      </w:r>
    </w:p>
    <w:p w14:paraId="26A60A61" w14:textId="77777777" w:rsidR="002748E4" w:rsidRPr="00EC37C8" w:rsidRDefault="002748E4" w:rsidP="002748E4">
      <w:pPr>
        <w:pBdr>
          <w:bottom w:val="single" w:sz="4" w:space="30" w:color="FFFFFF"/>
        </w:pBdr>
        <w:ind w:firstLine="708"/>
        <w:contextualSpacing/>
        <w:jc w:val="both"/>
        <w:rPr>
          <w:b/>
          <w:sz w:val="28"/>
          <w:szCs w:val="28"/>
          <w:highlight w:val="yellow"/>
        </w:rPr>
      </w:pPr>
    </w:p>
    <w:p w14:paraId="4AE8FC03" w14:textId="77777777" w:rsidR="006B3C3C" w:rsidRPr="00EC37C8" w:rsidRDefault="006B3C3C" w:rsidP="002748E4">
      <w:pPr>
        <w:pBdr>
          <w:bottom w:val="single" w:sz="4" w:space="30" w:color="FFFFFF"/>
        </w:pBdr>
        <w:ind w:firstLine="708"/>
        <w:contextualSpacing/>
        <w:jc w:val="both"/>
        <w:rPr>
          <w:sz w:val="28"/>
          <w:szCs w:val="28"/>
        </w:rPr>
      </w:pPr>
      <w:r w:rsidRPr="00EC37C8">
        <w:rPr>
          <w:b/>
          <w:sz w:val="28"/>
          <w:szCs w:val="28"/>
        </w:rPr>
        <w:t>Цель 3: Создание условий для улучшения жизнеобеспечения села и увеличения потенциала сельской местности</w:t>
      </w:r>
    </w:p>
    <w:tbl>
      <w:tblPr>
        <w:tblStyle w:val="aa"/>
        <w:tblW w:w="15153" w:type="dxa"/>
        <w:tblLayout w:type="fixed"/>
        <w:tblLook w:val="04A0" w:firstRow="1" w:lastRow="0" w:firstColumn="1" w:lastColumn="0" w:noHBand="0" w:noVBand="1"/>
      </w:tblPr>
      <w:tblGrid>
        <w:gridCol w:w="675"/>
        <w:gridCol w:w="2835"/>
        <w:gridCol w:w="2268"/>
        <w:gridCol w:w="2002"/>
        <w:gridCol w:w="1278"/>
        <w:gridCol w:w="992"/>
        <w:gridCol w:w="993"/>
        <w:gridCol w:w="850"/>
        <w:gridCol w:w="75"/>
        <w:gridCol w:w="776"/>
        <w:gridCol w:w="708"/>
        <w:gridCol w:w="68"/>
        <w:gridCol w:w="776"/>
        <w:gridCol w:w="7"/>
        <w:gridCol w:w="850"/>
      </w:tblGrid>
      <w:tr w:rsidR="00EC37C8" w:rsidRPr="00EC37C8" w14:paraId="37976CC8" w14:textId="77777777" w:rsidTr="00670464">
        <w:tc>
          <w:tcPr>
            <w:tcW w:w="675" w:type="dxa"/>
            <w:vMerge w:val="restart"/>
            <w:vAlign w:val="center"/>
          </w:tcPr>
          <w:p w14:paraId="6718D195" w14:textId="77777777" w:rsidR="00D11C4E" w:rsidRPr="00EC37C8" w:rsidRDefault="00D11C4E" w:rsidP="003838C1">
            <w:pPr>
              <w:widowControl w:val="0"/>
              <w:jc w:val="center"/>
              <w:rPr>
                <w:b/>
                <w:sz w:val="28"/>
                <w:szCs w:val="28"/>
              </w:rPr>
            </w:pPr>
            <w:r w:rsidRPr="00EC37C8">
              <w:rPr>
                <w:b/>
                <w:sz w:val="28"/>
                <w:szCs w:val="28"/>
              </w:rPr>
              <w:t>№</w:t>
            </w:r>
          </w:p>
          <w:p w14:paraId="3E2D40CF" w14:textId="77777777" w:rsidR="00D11C4E" w:rsidRPr="00EC37C8" w:rsidRDefault="00D11C4E" w:rsidP="003838C1">
            <w:pPr>
              <w:widowControl w:val="0"/>
              <w:jc w:val="center"/>
              <w:rPr>
                <w:b/>
                <w:sz w:val="28"/>
                <w:szCs w:val="28"/>
              </w:rPr>
            </w:pPr>
            <w:proofErr w:type="gramStart"/>
            <w:r w:rsidRPr="00EC37C8">
              <w:rPr>
                <w:b/>
                <w:sz w:val="28"/>
                <w:szCs w:val="28"/>
              </w:rPr>
              <w:t>п</w:t>
            </w:r>
            <w:proofErr w:type="gramEnd"/>
            <w:r w:rsidRPr="00EC37C8">
              <w:rPr>
                <w:b/>
                <w:sz w:val="28"/>
                <w:szCs w:val="28"/>
              </w:rPr>
              <w:t>/п</w:t>
            </w:r>
          </w:p>
        </w:tc>
        <w:tc>
          <w:tcPr>
            <w:tcW w:w="2835" w:type="dxa"/>
            <w:vMerge w:val="restart"/>
            <w:vAlign w:val="center"/>
          </w:tcPr>
          <w:p w14:paraId="691C0C74" w14:textId="77777777" w:rsidR="00D11C4E" w:rsidRPr="00EC37C8" w:rsidRDefault="00D11C4E" w:rsidP="003838C1">
            <w:pPr>
              <w:widowControl w:val="0"/>
              <w:jc w:val="center"/>
              <w:rPr>
                <w:b/>
                <w:sz w:val="28"/>
                <w:szCs w:val="28"/>
              </w:rPr>
            </w:pPr>
            <w:r w:rsidRPr="00EC37C8">
              <w:rPr>
                <w:b/>
                <w:sz w:val="28"/>
                <w:szCs w:val="28"/>
              </w:rPr>
              <w:t>Целевые</w:t>
            </w:r>
          </w:p>
          <w:p w14:paraId="7416B460" w14:textId="77777777" w:rsidR="00D11C4E" w:rsidRPr="00EC37C8" w:rsidRDefault="00D11C4E" w:rsidP="003838C1">
            <w:pPr>
              <w:widowControl w:val="0"/>
              <w:jc w:val="center"/>
              <w:rPr>
                <w:b/>
                <w:sz w:val="28"/>
                <w:szCs w:val="28"/>
              </w:rPr>
            </w:pPr>
            <w:r w:rsidRPr="00EC37C8">
              <w:rPr>
                <w:b/>
                <w:sz w:val="28"/>
                <w:szCs w:val="28"/>
              </w:rPr>
              <w:t>индикаторы</w:t>
            </w:r>
          </w:p>
        </w:tc>
        <w:tc>
          <w:tcPr>
            <w:tcW w:w="2268" w:type="dxa"/>
            <w:vMerge w:val="restart"/>
            <w:vAlign w:val="center"/>
          </w:tcPr>
          <w:p w14:paraId="2612B8D8" w14:textId="77777777" w:rsidR="00D11C4E" w:rsidRPr="00EC37C8" w:rsidRDefault="00D11C4E" w:rsidP="003838C1">
            <w:pPr>
              <w:widowControl w:val="0"/>
              <w:ind w:left="-158" w:right="-79"/>
              <w:jc w:val="center"/>
              <w:rPr>
                <w:b/>
                <w:sz w:val="28"/>
                <w:szCs w:val="28"/>
              </w:rPr>
            </w:pPr>
            <w:r w:rsidRPr="00EC37C8">
              <w:rPr>
                <w:b/>
                <w:sz w:val="28"/>
                <w:szCs w:val="28"/>
              </w:rPr>
              <w:t>Ответственные</w:t>
            </w:r>
          </w:p>
          <w:p w14:paraId="3749F496" w14:textId="77777777" w:rsidR="00D11C4E" w:rsidRPr="00EC37C8" w:rsidRDefault="00D11C4E" w:rsidP="003838C1">
            <w:pPr>
              <w:widowControl w:val="0"/>
              <w:ind w:left="-158" w:right="-79"/>
              <w:jc w:val="center"/>
              <w:rPr>
                <w:b/>
                <w:sz w:val="28"/>
                <w:szCs w:val="28"/>
              </w:rPr>
            </w:pPr>
            <w:r w:rsidRPr="00EC37C8">
              <w:rPr>
                <w:b/>
                <w:sz w:val="28"/>
                <w:szCs w:val="28"/>
              </w:rPr>
              <w:t>исполнители</w:t>
            </w:r>
          </w:p>
        </w:tc>
        <w:tc>
          <w:tcPr>
            <w:tcW w:w="2002" w:type="dxa"/>
            <w:vMerge w:val="restart"/>
            <w:vAlign w:val="center"/>
          </w:tcPr>
          <w:p w14:paraId="2B38E839" w14:textId="77777777" w:rsidR="00D11C4E" w:rsidRPr="00EC37C8" w:rsidRDefault="00D11C4E" w:rsidP="003838C1">
            <w:pPr>
              <w:widowControl w:val="0"/>
              <w:ind w:left="-158" w:right="-79"/>
              <w:jc w:val="center"/>
              <w:rPr>
                <w:b/>
                <w:sz w:val="28"/>
                <w:szCs w:val="28"/>
              </w:rPr>
            </w:pPr>
            <w:r w:rsidRPr="00EC37C8">
              <w:rPr>
                <w:b/>
                <w:sz w:val="28"/>
                <w:szCs w:val="28"/>
              </w:rPr>
              <w:t>Источники информации</w:t>
            </w:r>
          </w:p>
        </w:tc>
        <w:tc>
          <w:tcPr>
            <w:tcW w:w="1278" w:type="dxa"/>
            <w:vMerge w:val="restart"/>
            <w:vAlign w:val="center"/>
          </w:tcPr>
          <w:p w14:paraId="4131A25B" w14:textId="77777777" w:rsidR="00D11C4E" w:rsidRPr="00EC37C8" w:rsidRDefault="00D11C4E" w:rsidP="003838C1">
            <w:pPr>
              <w:widowControl w:val="0"/>
              <w:ind w:left="-158" w:right="-79"/>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рения </w:t>
            </w:r>
          </w:p>
          <w:p w14:paraId="282E5A1F" w14:textId="77777777" w:rsidR="00D11C4E" w:rsidRPr="00EC37C8" w:rsidRDefault="00D11C4E" w:rsidP="003838C1">
            <w:pPr>
              <w:widowControl w:val="0"/>
              <w:ind w:left="-158" w:right="-79"/>
              <w:jc w:val="center"/>
              <w:rPr>
                <w:b/>
                <w:sz w:val="28"/>
                <w:szCs w:val="28"/>
              </w:rPr>
            </w:pPr>
          </w:p>
        </w:tc>
        <w:tc>
          <w:tcPr>
            <w:tcW w:w="992" w:type="dxa"/>
            <w:vMerge w:val="restart"/>
            <w:vAlign w:val="center"/>
          </w:tcPr>
          <w:p w14:paraId="154421AB" w14:textId="77777777" w:rsidR="00D11C4E" w:rsidRPr="00EC37C8" w:rsidRDefault="00D11C4E" w:rsidP="003838C1">
            <w:pPr>
              <w:widowControl w:val="0"/>
              <w:jc w:val="center"/>
              <w:rPr>
                <w:b/>
                <w:sz w:val="28"/>
                <w:szCs w:val="28"/>
              </w:rPr>
            </w:pPr>
            <w:r w:rsidRPr="00EC37C8">
              <w:rPr>
                <w:b/>
                <w:sz w:val="28"/>
                <w:szCs w:val="28"/>
              </w:rPr>
              <w:t>2019 год</w:t>
            </w:r>
          </w:p>
          <w:p w14:paraId="71CC5EC1" w14:textId="77777777" w:rsidR="00D11C4E" w:rsidRPr="00EC37C8" w:rsidRDefault="00D11C4E" w:rsidP="003838C1">
            <w:pPr>
              <w:pStyle w:val="a0"/>
              <w:jc w:val="center"/>
              <w:rPr>
                <w:b/>
                <w:sz w:val="28"/>
                <w:szCs w:val="28"/>
              </w:rPr>
            </w:pPr>
            <w:r w:rsidRPr="00EC37C8">
              <w:rPr>
                <w:b/>
                <w:sz w:val="28"/>
                <w:szCs w:val="28"/>
              </w:rPr>
              <w:t>отчет</w:t>
            </w:r>
          </w:p>
        </w:tc>
        <w:tc>
          <w:tcPr>
            <w:tcW w:w="993" w:type="dxa"/>
            <w:vMerge w:val="restart"/>
          </w:tcPr>
          <w:p w14:paraId="485C16D0" w14:textId="77777777" w:rsidR="00D11C4E" w:rsidRPr="00EC37C8" w:rsidRDefault="00D11C4E" w:rsidP="003838C1">
            <w:pPr>
              <w:widowControl w:val="0"/>
              <w:jc w:val="center"/>
              <w:rPr>
                <w:b/>
                <w:sz w:val="28"/>
                <w:szCs w:val="28"/>
              </w:rPr>
            </w:pPr>
            <w:r w:rsidRPr="00EC37C8">
              <w:rPr>
                <w:b/>
                <w:sz w:val="28"/>
                <w:szCs w:val="28"/>
              </w:rPr>
              <w:t>2020 год отчет</w:t>
            </w:r>
          </w:p>
        </w:tc>
        <w:tc>
          <w:tcPr>
            <w:tcW w:w="4110" w:type="dxa"/>
            <w:gridSpan w:val="8"/>
            <w:vAlign w:val="center"/>
          </w:tcPr>
          <w:p w14:paraId="0FE3F76B" w14:textId="77777777" w:rsidR="00D11C4E" w:rsidRPr="00EC37C8" w:rsidRDefault="00D11C4E" w:rsidP="003838C1">
            <w:pPr>
              <w:widowControl w:val="0"/>
              <w:jc w:val="center"/>
            </w:pPr>
            <w:r w:rsidRPr="00EC37C8">
              <w:rPr>
                <w:b/>
                <w:sz w:val="28"/>
                <w:szCs w:val="28"/>
              </w:rPr>
              <w:t>Плановый период</w:t>
            </w:r>
          </w:p>
        </w:tc>
      </w:tr>
      <w:tr w:rsidR="00EC37C8" w:rsidRPr="00EC37C8" w14:paraId="62C6C446" w14:textId="77777777" w:rsidTr="00670464">
        <w:tc>
          <w:tcPr>
            <w:tcW w:w="675" w:type="dxa"/>
            <w:vMerge/>
            <w:vAlign w:val="center"/>
          </w:tcPr>
          <w:p w14:paraId="4735153D" w14:textId="77777777" w:rsidR="00D11C4E" w:rsidRPr="00EC37C8" w:rsidRDefault="00D11C4E" w:rsidP="003838C1">
            <w:pPr>
              <w:widowControl w:val="0"/>
              <w:jc w:val="center"/>
              <w:rPr>
                <w:b/>
                <w:sz w:val="28"/>
                <w:szCs w:val="28"/>
              </w:rPr>
            </w:pPr>
          </w:p>
        </w:tc>
        <w:tc>
          <w:tcPr>
            <w:tcW w:w="2835" w:type="dxa"/>
            <w:vMerge/>
            <w:vAlign w:val="center"/>
          </w:tcPr>
          <w:p w14:paraId="5A7CA42B" w14:textId="77777777" w:rsidR="00D11C4E" w:rsidRPr="00EC37C8" w:rsidRDefault="00D11C4E" w:rsidP="003838C1">
            <w:pPr>
              <w:widowControl w:val="0"/>
              <w:jc w:val="center"/>
              <w:rPr>
                <w:b/>
                <w:sz w:val="28"/>
                <w:szCs w:val="28"/>
              </w:rPr>
            </w:pPr>
          </w:p>
        </w:tc>
        <w:tc>
          <w:tcPr>
            <w:tcW w:w="2268" w:type="dxa"/>
            <w:vMerge/>
          </w:tcPr>
          <w:p w14:paraId="7AB2EBBF" w14:textId="77777777" w:rsidR="00D11C4E" w:rsidRPr="00EC37C8" w:rsidRDefault="00D11C4E" w:rsidP="003838C1">
            <w:pPr>
              <w:widowControl w:val="0"/>
              <w:ind w:left="-158" w:right="-79"/>
              <w:jc w:val="center"/>
              <w:rPr>
                <w:b/>
                <w:sz w:val="28"/>
                <w:szCs w:val="28"/>
              </w:rPr>
            </w:pPr>
          </w:p>
        </w:tc>
        <w:tc>
          <w:tcPr>
            <w:tcW w:w="2002" w:type="dxa"/>
            <w:vMerge/>
          </w:tcPr>
          <w:p w14:paraId="3D0AEE55" w14:textId="77777777" w:rsidR="00D11C4E" w:rsidRPr="00EC37C8" w:rsidRDefault="00D11C4E" w:rsidP="003838C1">
            <w:pPr>
              <w:widowControl w:val="0"/>
              <w:ind w:left="-158" w:right="-79"/>
              <w:jc w:val="center"/>
              <w:rPr>
                <w:b/>
                <w:sz w:val="28"/>
                <w:szCs w:val="28"/>
              </w:rPr>
            </w:pPr>
          </w:p>
        </w:tc>
        <w:tc>
          <w:tcPr>
            <w:tcW w:w="1278" w:type="dxa"/>
            <w:vMerge/>
          </w:tcPr>
          <w:p w14:paraId="6765F4BD" w14:textId="77777777" w:rsidR="00D11C4E" w:rsidRPr="00EC37C8" w:rsidRDefault="00D11C4E" w:rsidP="003838C1">
            <w:pPr>
              <w:widowControl w:val="0"/>
              <w:ind w:left="-158" w:right="-79"/>
              <w:jc w:val="center"/>
              <w:rPr>
                <w:b/>
                <w:sz w:val="28"/>
                <w:szCs w:val="28"/>
              </w:rPr>
            </w:pPr>
          </w:p>
        </w:tc>
        <w:tc>
          <w:tcPr>
            <w:tcW w:w="992" w:type="dxa"/>
            <w:vMerge/>
            <w:vAlign w:val="center"/>
          </w:tcPr>
          <w:p w14:paraId="4D6AE9E6" w14:textId="77777777" w:rsidR="00D11C4E" w:rsidRPr="00EC37C8" w:rsidRDefault="00D11C4E" w:rsidP="003838C1">
            <w:pPr>
              <w:widowControl w:val="0"/>
              <w:jc w:val="center"/>
              <w:rPr>
                <w:b/>
                <w:sz w:val="28"/>
                <w:szCs w:val="28"/>
              </w:rPr>
            </w:pPr>
          </w:p>
        </w:tc>
        <w:tc>
          <w:tcPr>
            <w:tcW w:w="993" w:type="dxa"/>
            <w:vMerge/>
          </w:tcPr>
          <w:p w14:paraId="199C0455" w14:textId="77777777" w:rsidR="00D11C4E" w:rsidRPr="00EC37C8" w:rsidRDefault="00D11C4E" w:rsidP="003838C1">
            <w:pPr>
              <w:widowControl w:val="0"/>
              <w:jc w:val="center"/>
              <w:rPr>
                <w:b/>
                <w:sz w:val="28"/>
                <w:szCs w:val="28"/>
              </w:rPr>
            </w:pPr>
          </w:p>
        </w:tc>
        <w:tc>
          <w:tcPr>
            <w:tcW w:w="925" w:type="dxa"/>
            <w:gridSpan w:val="2"/>
            <w:vAlign w:val="center"/>
          </w:tcPr>
          <w:p w14:paraId="115EFA50" w14:textId="77777777" w:rsidR="00D11C4E" w:rsidRPr="00EC37C8" w:rsidRDefault="00D11C4E" w:rsidP="003838C1">
            <w:pPr>
              <w:widowControl w:val="0"/>
              <w:jc w:val="center"/>
              <w:rPr>
                <w:b/>
                <w:sz w:val="28"/>
                <w:szCs w:val="28"/>
              </w:rPr>
            </w:pPr>
            <w:r w:rsidRPr="00EC37C8">
              <w:rPr>
                <w:b/>
                <w:sz w:val="28"/>
                <w:szCs w:val="28"/>
              </w:rPr>
              <w:t>2021</w:t>
            </w:r>
          </w:p>
          <w:p w14:paraId="03B582D8" w14:textId="77777777" w:rsidR="00D11C4E" w:rsidRPr="00EC37C8" w:rsidRDefault="00D11C4E" w:rsidP="003838C1">
            <w:pPr>
              <w:widowControl w:val="0"/>
              <w:jc w:val="center"/>
              <w:rPr>
                <w:b/>
                <w:sz w:val="28"/>
                <w:szCs w:val="28"/>
              </w:rPr>
            </w:pPr>
            <w:r w:rsidRPr="00EC37C8">
              <w:rPr>
                <w:b/>
                <w:sz w:val="28"/>
                <w:szCs w:val="28"/>
              </w:rPr>
              <w:t>год</w:t>
            </w:r>
          </w:p>
        </w:tc>
        <w:tc>
          <w:tcPr>
            <w:tcW w:w="776" w:type="dxa"/>
            <w:vAlign w:val="center"/>
          </w:tcPr>
          <w:p w14:paraId="65693949" w14:textId="77777777" w:rsidR="00D11C4E" w:rsidRPr="00EC37C8" w:rsidRDefault="00D11C4E" w:rsidP="003838C1">
            <w:pPr>
              <w:widowControl w:val="0"/>
              <w:jc w:val="center"/>
              <w:rPr>
                <w:b/>
                <w:sz w:val="28"/>
                <w:szCs w:val="28"/>
              </w:rPr>
            </w:pPr>
            <w:r w:rsidRPr="00EC37C8">
              <w:rPr>
                <w:b/>
                <w:sz w:val="28"/>
                <w:szCs w:val="28"/>
              </w:rPr>
              <w:t>2022</w:t>
            </w:r>
          </w:p>
          <w:p w14:paraId="10C794CB" w14:textId="77777777" w:rsidR="00D11C4E" w:rsidRPr="00EC37C8" w:rsidRDefault="00D11C4E" w:rsidP="003838C1">
            <w:pPr>
              <w:widowControl w:val="0"/>
              <w:jc w:val="center"/>
              <w:rPr>
                <w:b/>
                <w:sz w:val="28"/>
                <w:szCs w:val="28"/>
              </w:rPr>
            </w:pPr>
            <w:r w:rsidRPr="00EC37C8">
              <w:rPr>
                <w:b/>
                <w:sz w:val="28"/>
                <w:szCs w:val="28"/>
              </w:rPr>
              <w:t>год</w:t>
            </w:r>
          </w:p>
        </w:tc>
        <w:tc>
          <w:tcPr>
            <w:tcW w:w="776" w:type="dxa"/>
            <w:gridSpan w:val="2"/>
            <w:vAlign w:val="center"/>
          </w:tcPr>
          <w:p w14:paraId="53A3D91B" w14:textId="77777777" w:rsidR="00D11C4E" w:rsidRPr="00EC37C8" w:rsidRDefault="00D11C4E" w:rsidP="003838C1">
            <w:pPr>
              <w:widowControl w:val="0"/>
              <w:jc w:val="center"/>
              <w:rPr>
                <w:b/>
                <w:sz w:val="28"/>
                <w:szCs w:val="28"/>
              </w:rPr>
            </w:pPr>
            <w:r w:rsidRPr="00EC37C8">
              <w:rPr>
                <w:b/>
                <w:sz w:val="28"/>
                <w:szCs w:val="28"/>
              </w:rPr>
              <w:t>2023</w:t>
            </w:r>
          </w:p>
          <w:p w14:paraId="4FCCC4D6" w14:textId="77777777" w:rsidR="00D11C4E" w:rsidRPr="00EC37C8" w:rsidRDefault="00D11C4E" w:rsidP="003838C1">
            <w:pPr>
              <w:widowControl w:val="0"/>
              <w:jc w:val="center"/>
              <w:rPr>
                <w:b/>
                <w:sz w:val="28"/>
                <w:szCs w:val="28"/>
              </w:rPr>
            </w:pPr>
            <w:r w:rsidRPr="00EC37C8">
              <w:rPr>
                <w:b/>
                <w:sz w:val="28"/>
                <w:szCs w:val="28"/>
              </w:rPr>
              <w:t>год</w:t>
            </w:r>
          </w:p>
        </w:tc>
        <w:tc>
          <w:tcPr>
            <w:tcW w:w="776" w:type="dxa"/>
            <w:vAlign w:val="center"/>
          </w:tcPr>
          <w:p w14:paraId="7DA83263" w14:textId="77777777" w:rsidR="00D11C4E" w:rsidRPr="00EC37C8" w:rsidRDefault="00D11C4E" w:rsidP="003838C1">
            <w:pPr>
              <w:widowControl w:val="0"/>
              <w:jc w:val="center"/>
              <w:rPr>
                <w:b/>
                <w:sz w:val="28"/>
                <w:szCs w:val="28"/>
              </w:rPr>
            </w:pPr>
            <w:r w:rsidRPr="00EC37C8">
              <w:rPr>
                <w:b/>
                <w:sz w:val="28"/>
                <w:szCs w:val="28"/>
              </w:rPr>
              <w:t>2024</w:t>
            </w:r>
          </w:p>
          <w:p w14:paraId="38A1E857" w14:textId="77777777" w:rsidR="00D11C4E" w:rsidRPr="00EC37C8" w:rsidRDefault="00D11C4E" w:rsidP="003838C1">
            <w:pPr>
              <w:widowControl w:val="0"/>
              <w:jc w:val="center"/>
              <w:rPr>
                <w:b/>
                <w:sz w:val="28"/>
                <w:szCs w:val="28"/>
              </w:rPr>
            </w:pPr>
            <w:r w:rsidRPr="00EC37C8">
              <w:rPr>
                <w:b/>
                <w:sz w:val="28"/>
                <w:szCs w:val="28"/>
              </w:rPr>
              <w:t>год</w:t>
            </w:r>
          </w:p>
        </w:tc>
        <w:tc>
          <w:tcPr>
            <w:tcW w:w="857" w:type="dxa"/>
            <w:gridSpan w:val="2"/>
            <w:vAlign w:val="center"/>
          </w:tcPr>
          <w:p w14:paraId="365B2C7F" w14:textId="77777777" w:rsidR="00D11C4E" w:rsidRPr="00EC37C8" w:rsidRDefault="00D11C4E" w:rsidP="003838C1">
            <w:pPr>
              <w:widowControl w:val="0"/>
              <w:jc w:val="center"/>
              <w:rPr>
                <w:b/>
                <w:sz w:val="28"/>
                <w:szCs w:val="28"/>
              </w:rPr>
            </w:pPr>
            <w:r w:rsidRPr="00EC37C8">
              <w:rPr>
                <w:b/>
                <w:sz w:val="28"/>
                <w:szCs w:val="28"/>
              </w:rPr>
              <w:t>2025 год</w:t>
            </w:r>
          </w:p>
        </w:tc>
      </w:tr>
      <w:tr w:rsidR="00EC37C8" w:rsidRPr="00EC37C8" w14:paraId="7854B42B" w14:textId="77777777" w:rsidTr="00670464">
        <w:tc>
          <w:tcPr>
            <w:tcW w:w="675" w:type="dxa"/>
            <w:vAlign w:val="center"/>
          </w:tcPr>
          <w:p w14:paraId="7E649DD9" w14:textId="77777777" w:rsidR="00D11C4E" w:rsidRPr="00EC37C8" w:rsidRDefault="00D11C4E" w:rsidP="003838C1">
            <w:pPr>
              <w:widowControl w:val="0"/>
              <w:jc w:val="center"/>
              <w:rPr>
                <w:b/>
                <w:sz w:val="28"/>
                <w:szCs w:val="28"/>
              </w:rPr>
            </w:pPr>
            <w:r w:rsidRPr="00EC37C8">
              <w:rPr>
                <w:b/>
                <w:sz w:val="28"/>
                <w:szCs w:val="28"/>
              </w:rPr>
              <w:t>1</w:t>
            </w:r>
          </w:p>
        </w:tc>
        <w:tc>
          <w:tcPr>
            <w:tcW w:w="2835" w:type="dxa"/>
            <w:vAlign w:val="center"/>
          </w:tcPr>
          <w:p w14:paraId="750887AA" w14:textId="77777777" w:rsidR="00D11C4E" w:rsidRPr="00EC37C8" w:rsidRDefault="00D11C4E" w:rsidP="003838C1">
            <w:pPr>
              <w:widowControl w:val="0"/>
              <w:jc w:val="center"/>
              <w:rPr>
                <w:b/>
                <w:sz w:val="28"/>
                <w:szCs w:val="28"/>
              </w:rPr>
            </w:pPr>
            <w:r w:rsidRPr="00EC37C8">
              <w:rPr>
                <w:b/>
                <w:sz w:val="28"/>
                <w:szCs w:val="28"/>
              </w:rPr>
              <w:t>2</w:t>
            </w:r>
          </w:p>
        </w:tc>
        <w:tc>
          <w:tcPr>
            <w:tcW w:w="2268" w:type="dxa"/>
          </w:tcPr>
          <w:p w14:paraId="63496C15" w14:textId="77777777" w:rsidR="00D11C4E" w:rsidRPr="00EC37C8" w:rsidRDefault="00D11C4E" w:rsidP="003838C1">
            <w:pPr>
              <w:widowControl w:val="0"/>
              <w:ind w:left="-158" w:right="-79"/>
              <w:jc w:val="center"/>
              <w:rPr>
                <w:b/>
                <w:sz w:val="28"/>
                <w:szCs w:val="28"/>
              </w:rPr>
            </w:pPr>
            <w:r w:rsidRPr="00EC37C8">
              <w:rPr>
                <w:b/>
                <w:sz w:val="28"/>
                <w:szCs w:val="28"/>
              </w:rPr>
              <w:t>3</w:t>
            </w:r>
          </w:p>
        </w:tc>
        <w:tc>
          <w:tcPr>
            <w:tcW w:w="2002" w:type="dxa"/>
          </w:tcPr>
          <w:p w14:paraId="12C44E0E" w14:textId="77777777" w:rsidR="00D11C4E" w:rsidRPr="00EC37C8" w:rsidRDefault="00D11C4E" w:rsidP="003838C1">
            <w:pPr>
              <w:widowControl w:val="0"/>
              <w:ind w:left="-158" w:right="-79"/>
              <w:jc w:val="center"/>
              <w:rPr>
                <w:b/>
                <w:sz w:val="28"/>
                <w:szCs w:val="28"/>
              </w:rPr>
            </w:pPr>
            <w:r w:rsidRPr="00EC37C8">
              <w:rPr>
                <w:b/>
                <w:sz w:val="28"/>
                <w:szCs w:val="28"/>
              </w:rPr>
              <w:t>4</w:t>
            </w:r>
          </w:p>
        </w:tc>
        <w:tc>
          <w:tcPr>
            <w:tcW w:w="1278" w:type="dxa"/>
          </w:tcPr>
          <w:p w14:paraId="0FF31C32" w14:textId="77777777" w:rsidR="00D11C4E" w:rsidRPr="00EC37C8" w:rsidRDefault="00D11C4E" w:rsidP="003838C1">
            <w:pPr>
              <w:widowControl w:val="0"/>
              <w:ind w:left="-158" w:right="-79"/>
              <w:jc w:val="center"/>
              <w:rPr>
                <w:b/>
                <w:sz w:val="28"/>
                <w:szCs w:val="28"/>
              </w:rPr>
            </w:pPr>
            <w:r w:rsidRPr="00EC37C8">
              <w:rPr>
                <w:b/>
                <w:sz w:val="28"/>
                <w:szCs w:val="28"/>
              </w:rPr>
              <w:t>5</w:t>
            </w:r>
          </w:p>
        </w:tc>
        <w:tc>
          <w:tcPr>
            <w:tcW w:w="992" w:type="dxa"/>
            <w:vAlign w:val="center"/>
          </w:tcPr>
          <w:p w14:paraId="7C8D6AF9" w14:textId="77777777" w:rsidR="00D11C4E" w:rsidRPr="00EC37C8" w:rsidRDefault="00D11C4E" w:rsidP="003838C1">
            <w:pPr>
              <w:widowControl w:val="0"/>
              <w:jc w:val="center"/>
              <w:rPr>
                <w:b/>
                <w:sz w:val="28"/>
                <w:szCs w:val="28"/>
              </w:rPr>
            </w:pPr>
            <w:r w:rsidRPr="00EC37C8">
              <w:rPr>
                <w:b/>
                <w:sz w:val="28"/>
                <w:szCs w:val="28"/>
              </w:rPr>
              <w:t>6</w:t>
            </w:r>
          </w:p>
        </w:tc>
        <w:tc>
          <w:tcPr>
            <w:tcW w:w="993" w:type="dxa"/>
          </w:tcPr>
          <w:p w14:paraId="584DD73B" w14:textId="77777777" w:rsidR="00D11C4E" w:rsidRPr="00EC37C8" w:rsidRDefault="00D11C4E" w:rsidP="003838C1">
            <w:pPr>
              <w:widowControl w:val="0"/>
              <w:jc w:val="center"/>
              <w:rPr>
                <w:b/>
                <w:sz w:val="28"/>
                <w:szCs w:val="28"/>
              </w:rPr>
            </w:pPr>
            <w:r w:rsidRPr="00EC37C8">
              <w:rPr>
                <w:b/>
                <w:sz w:val="28"/>
                <w:szCs w:val="28"/>
              </w:rPr>
              <w:t>7</w:t>
            </w:r>
          </w:p>
        </w:tc>
        <w:tc>
          <w:tcPr>
            <w:tcW w:w="925" w:type="dxa"/>
            <w:gridSpan w:val="2"/>
            <w:vAlign w:val="center"/>
          </w:tcPr>
          <w:p w14:paraId="3D46C72E" w14:textId="77777777" w:rsidR="00D11C4E" w:rsidRPr="00EC37C8" w:rsidRDefault="00D11C4E" w:rsidP="003838C1">
            <w:pPr>
              <w:widowControl w:val="0"/>
              <w:jc w:val="center"/>
              <w:rPr>
                <w:b/>
                <w:sz w:val="28"/>
                <w:szCs w:val="28"/>
              </w:rPr>
            </w:pPr>
            <w:r w:rsidRPr="00EC37C8">
              <w:rPr>
                <w:b/>
                <w:sz w:val="28"/>
                <w:szCs w:val="28"/>
              </w:rPr>
              <w:t>8</w:t>
            </w:r>
          </w:p>
        </w:tc>
        <w:tc>
          <w:tcPr>
            <w:tcW w:w="776" w:type="dxa"/>
            <w:vAlign w:val="center"/>
          </w:tcPr>
          <w:p w14:paraId="5F53F3E5" w14:textId="77777777" w:rsidR="00D11C4E" w:rsidRPr="00EC37C8" w:rsidRDefault="00D11C4E" w:rsidP="003838C1">
            <w:pPr>
              <w:widowControl w:val="0"/>
              <w:jc w:val="center"/>
              <w:rPr>
                <w:b/>
                <w:sz w:val="28"/>
                <w:szCs w:val="28"/>
              </w:rPr>
            </w:pPr>
            <w:r w:rsidRPr="00EC37C8">
              <w:rPr>
                <w:b/>
                <w:sz w:val="28"/>
                <w:szCs w:val="28"/>
              </w:rPr>
              <w:t>9</w:t>
            </w:r>
          </w:p>
        </w:tc>
        <w:tc>
          <w:tcPr>
            <w:tcW w:w="776" w:type="dxa"/>
            <w:gridSpan w:val="2"/>
            <w:vAlign w:val="center"/>
          </w:tcPr>
          <w:p w14:paraId="32C07D45" w14:textId="77777777" w:rsidR="00D11C4E" w:rsidRPr="00EC37C8" w:rsidRDefault="00D11C4E" w:rsidP="003838C1">
            <w:pPr>
              <w:widowControl w:val="0"/>
              <w:jc w:val="center"/>
              <w:rPr>
                <w:b/>
                <w:sz w:val="28"/>
                <w:szCs w:val="28"/>
              </w:rPr>
            </w:pPr>
            <w:r w:rsidRPr="00EC37C8">
              <w:rPr>
                <w:b/>
                <w:sz w:val="28"/>
                <w:szCs w:val="28"/>
              </w:rPr>
              <w:t>10</w:t>
            </w:r>
          </w:p>
        </w:tc>
        <w:tc>
          <w:tcPr>
            <w:tcW w:w="776" w:type="dxa"/>
            <w:vAlign w:val="center"/>
          </w:tcPr>
          <w:p w14:paraId="1D929B2E" w14:textId="77777777" w:rsidR="00D11C4E" w:rsidRPr="00EC37C8" w:rsidRDefault="00D11C4E" w:rsidP="003838C1">
            <w:pPr>
              <w:widowControl w:val="0"/>
              <w:jc w:val="center"/>
              <w:rPr>
                <w:b/>
                <w:sz w:val="28"/>
                <w:szCs w:val="28"/>
              </w:rPr>
            </w:pPr>
            <w:r w:rsidRPr="00EC37C8">
              <w:rPr>
                <w:b/>
                <w:sz w:val="28"/>
                <w:szCs w:val="28"/>
              </w:rPr>
              <w:t>11</w:t>
            </w:r>
          </w:p>
        </w:tc>
        <w:tc>
          <w:tcPr>
            <w:tcW w:w="857" w:type="dxa"/>
            <w:gridSpan w:val="2"/>
            <w:vAlign w:val="center"/>
          </w:tcPr>
          <w:p w14:paraId="1C5808C2" w14:textId="77777777" w:rsidR="00D11C4E" w:rsidRPr="00EC37C8" w:rsidRDefault="00D11C4E" w:rsidP="003838C1">
            <w:pPr>
              <w:widowControl w:val="0"/>
              <w:jc w:val="center"/>
              <w:rPr>
                <w:b/>
                <w:sz w:val="28"/>
                <w:szCs w:val="28"/>
              </w:rPr>
            </w:pPr>
            <w:r w:rsidRPr="00EC37C8">
              <w:rPr>
                <w:b/>
                <w:sz w:val="28"/>
                <w:szCs w:val="28"/>
              </w:rPr>
              <w:t>12</w:t>
            </w:r>
          </w:p>
        </w:tc>
      </w:tr>
      <w:tr w:rsidR="00EC37C8" w:rsidRPr="00EC37C8" w14:paraId="229E9A74" w14:textId="77777777" w:rsidTr="00670464">
        <w:tc>
          <w:tcPr>
            <w:tcW w:w="15153" w:type="dxa"/>
            <w:gridSpan w:val="15"/>
            <w:vAlign w:val="center"/>
          </w:tcPr>
          <w:p w14:paraId="6490D094" w14:textId="77777777" w:rsidR="00D11C4E" w:rsidRPr="00EC37C8" w:rsidRDefault="00D11B1B" w:rsidP="003838C1">
            <w:pPr>
              <w:widowControl w:val="0"/>
              <w:ind w:right="-108"/>
              <w:rPr>
                <w:rFonts w:eastAsia="SimSun"/>
                <w:sz w:val="28"/>
                <w:szCs w:val="28"/>
              </w:rPr>
            </w:pPr>
            <w:r w:rsidRPr="00EC37C8">
              <w:rPr>
                <w:sz w:val="28"/>
                <w:szCs w:val="28"/>
              </w:rPr>
              <w:t>Целевые индикаторы, взаимоувязанные с финансовыми расходами</w:t>
            </w:r>
          </w:p>
        </w:tc>
      </w:tr>
      <w:tr w:rsidR="00514156" w:rsidRPr="00514156" w14:paraId="5B1A6222" w14:textId="77777777" w:rsidTr="00670464">
        <w:tc>
          <w:tcPr>
            <w:tcW w:w="675" w:type="dxa"/>
            <w:vAlign w:val="center"/>
          </w:tcPr>
          <w:p w14:paraId="39982211" w14:textId="77777777" w:rsidR="00D3021C" w:rsidRPr="00EC37C8" w:rsidRDefault="00D3021C" w:rsidP="003838C1">
            <w:pPr>
              <w:widowControl w:val="0"/>
              <w:jc w:val="center"/>
              <w:rPr>
                <w:sz w:val="28"/>
                <w:szCs w:val="28"/>
              </w:rPr>
            </w:pPr>
            <w:r w:rsidRPr="00EC37C8">
              <w:rPr>
                <w:sz w:val="28"/>
                <w:szCs w:val="28"/>
              </w:rPr>
              <w:t>1</w:t>
            </w:r>
          </w:p>
        </w:tc>
        <w:tc>
          <w:tcPr>
            <w:tcW w:w="2835" w:type="dxa"/>
            <w:vAlign w:val="center"/>
          </w:tcPr>
          <w:p w14:paraId="1C5FBC6C" w14:textId="77777777" w:rsidR="00D3021C" w:rsidRPr="00EC37C8" w:rsidRDefault="00D3021C" w:rsidP="003838C1">
            <w:pPr>
              <w:tabs>
                <w:tab w:val="left" w:pos="2869"/>
              </w:tabs>
              <w:ind w:left="34" w:right="317"/>
              <w:jc w:val="both"/>
              <w:rPr>
                <w:sz w:val="28"/>
                <w:szCs w:val="28"/>
              </w:rPr>
            </w:pPr>
            <w:r w:rsidRPr="00EC37C8">
              <w:rPr>
                <w:sz w:val="28"/>
                <w:szCs w:val="28"/>
              </w:rPr>
              <w:t xml:space="preserve">Количество </w:t>
            </w:r>
            <w:proofErr w:type="gramStart"/>
            <w:r w:rsidRPr="00EC37C8">
              <w:rPr>
                <w:sz w:val="28"/>
                <w:szCs w:val="28"/>
              </w:rPr>
              <w:t>модернизированных</w:t>
            </w:r>
            <w:proofErr w:type="gramEnd"/>
            <w:r w:rsidRPr="00EC37C8">
              <w:rPr>
                <w:sz w:val="28"/>
                <w:szCs w:val="28"/>
              </w:rPr>
              <w:t xml:space="preserve"> опорных и спутниковых СНП</w:t>
            </w:r>
          </w:p>
        </w:tc>
        <w:tc>
          <w:tcPr>
            <w:tcW w:w="2268" w:type="dxa"/>
            <w:vAlign w:val="center"/>
          </w:tcPr>
          <w:p w14:paraId="070C11F3" w14:textId="727118B8" w:rsidR="00D3021C" w:rsidRPr="00EC37C8" w:rsidRDefault="00B738D8" w:rsidP="006B56FC">
            <w:pPr>
              <w:pStyle w:val="a0"/>
              <w:ind w:left="-84" w:right="-108"/>
              <w:jc w:val="center"/>
              <w:rPr>
                <w:sz w:val="28"/>
                <w:szCs w:val="28"/>
              </w:rPr>
            </w:pPr>
            <w:r>
              <w:rPr>
                <w:rFonts w:eastAsia="SimSun"/>
                <w:sz w:val="28"/>
                <w:szCs w:val="28"/>
              </w:rPr>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D3021C" w:rsidRPr="00EC37C8">
              <w:rPr>
                <w:sz w:val="28"/>
                <w:szCs w:val="28"/>
              </w:rPr>
              <w:t>УЭ совместно с отраслевыми управлениями и акимами районов</w:t>
            </w:r>
          </w:p>
        </w:tc>
        <w:tc>
          <w:tcPr>
            <w:tcW w:w="2002" w:type="dxa"/>
            <w:vAlign w:val="center"/>
          </w:tcPr>
          <w:p w14:paraId="75194C40" w14:textId="77777777" w:rsidR="00D3021C" w:rsidRPr="00EC37C8" w:rsidRDefault="00D3021C" w:rsidP="000227CE">
            <w:pPr>
              <w:ind w:left="-91" w:right="-108"/>
              <w:jc w:val="center"/>
              <w:rPr>
                <w:rFonts w:eastAsia="SimSun"/>
                <w:sz w:val="28"/>
                <w:szCs w:val="28"/>
              </w:rPr>
            </w:pPr>
            <w:r w:rsidRPr="00EC37C8">
              <w:rPr>
                <w:rFonts w:eastAsia="SimSun"/>
                <w:sz w:val="28"/>
                <w:szCs w:val="28"/>
              </w:rPr>
              <w:t>ведомственные данные</w:t>
            </w:r>
          </w:p>
        </w:tc>
        <w:tc>
          <w:tcPr>
            <w:tcW w:w="1278" w:type="dxa"/>
            <w:vAlign w:val="center"/>
          </w:tcPr>
          <w:p w14:paraId="668F1D32" w14:textId="77777777" w:rsidR="00D3021C" w:rsidRPr="00EC37C8" w:rsidRDefault="00906FD1" w:rsidP="00906FD1">
            <w:pPr>
              <w:ind w:firstLine="27"/>
              <w:jc w:val="center"/>
              <w:rPr>
                <w:sz w:val="28"/>
                <w:szCs w:val="28"/>
              </w:rPr>
            </w:pPr>
            <w:r w:rsidRPr="00EC37C8">
              <w:rPr>
                <w:sz w:val="28"/>
                <w:szCs w:val="28"/>
              </w:rPr>
              <w:t>ед.</w:t>
            </w:r>
          </w:p>
        </w:tc>
        <w:tc>
          <w:tcPr>
            <w:tcW w:w="992" w:type="dxa"/>
          </w:tcPr>
          <w:p w14:paraId="1B600160" w14:textId="77777777" w:rsidR="00D3021C" w:rsidRPr="00EC37C8" w:rsidRDefault="00D3021C" w:rsidP="003838C1">
            <w:pPr>
              <w:jc w:val="center"/>
              <w:rPr>
                <w:sz w:val="28"/>
                <w:szCs w:val="28"/>
              </w:rPr>
            </w:pPr>
          </w:p>
          <w:p w14:paraId="4D217D2A" w14:textId="77777777" w:rsidR="00D3021C" w:rsidRPr="00EC37C8" w:rsidRDefault="00D3021C" w:rsidP="003838C1">
            <w:pPr>
              <w:jc w:val="center"/>
              <w:rPr>
                <w:sz w:val="28"/>
                <w:szCs w:val="28"/>
              </w:rPr>
            </w:pPr>
          </w:p>
          <w:p w14:paraId="18CBA46E" w14:textId="77777777" w:rsidR="00D3021C" w:rsidRPr="00EC37C8" w:rsidRDefault="00D3021C" w:rsidP="003838C1">
            <w:pPr>
              <w:jc w:val="center"/>
              <w:rPr>
                <w:sz w:val="28"/>
                <w:szCs w:val="28"/>
              </w:rPr>
            </w:pPr>
            <w:r w:rsidRPr="00EC37C8">
              <w:rPr>
                <w:sz w:val="28"/>
                <w:szCs w:val="28"/>
              </w:rPr>
              <w:t>3</w:t>
            </w:r>
          </w:p>
        </w:tc>
        <w:tc>
          <w:tcPr>
            <w:tcW w:w="993" w:type="dxa"/>
          </w:tcPr>
          <w:p w14:paraId="576FC037" w14:textId="77777777" w:rsidR="00D3021C" w:rsidRPr="00EC37C8" w:rsidRDefault="00D3021C" w:rsidP="003838C1">
            <w:pPr>
              <w:jc w:val="center"/>
              <w:rPr>
                <w:sz w:val="28"/>
                <w:szCs w:val="28"/>
              </w:rPr>
            </w:pPr>
          </w:p>
          <w:p w14:paraId="752DD6EB" w14:textId="77777777" w:rsidR="00D3021C" w:rsidRPr="00EC37C8" w:rsidRDefault="00D3021C" w:rsidP="003838C1">
            <w:pPr>
              <w:jc w:val="center"/>
              <w:rPr>
                <w:sz w:val="28"/>
                <w:szCs w:val="28"/>
              </w:rPr>
            </w:pPr>
          </w:p>
          <w:p w14:paraId="7A9AE682" w14:textId="77777777" w:rsidR="00D3021C" w:rsidRPr="00EC37C8" w:rsidRDefault="00D3021C" w:rsidP="003838C1">
            <w:pPr>
              <w:jc w:val="center"/>
              <w:rPr>
                <w:sz w:val="28"/>
                <w:szCs w:val="28"/>
              </w:rPr>
            </w:pPr>
            <w:r w:rsidRPr="00EC37C8">
              <w:rPr>
                <w:sz w:val="28"/>
                <w:szCs w:val="28"/>
              </w:rPr>
              <w:t>18</w:t>
            </w:r>
          </w:p>
        </w:tc>
        <w:tc>
          <w:tcPr>
            <w:tcW w:w="850" w:type="dxa"/>
          </w:tcPr>
          <w:p w14:paraId="238A1438" w14:textId="77777777" w:rsidR="00D3021C" w:rsidRPr="00EC37C8" w:rsidRDefault="00D3021C" w:rsidP="003838C1">
            <w:pPr>
              <w:jc w:val="center"/>
              <w:rPr>
                <w:sz w:val="28"/>
                <w:szCs w:val="28"/>
              </w:rPr>
            </w:pPr>
          </w:p>
          <w:p w14:paraId="03368017" w14:textId="77777777" w:rsidR="00D3021C" w:rsidRPr="00EC37C8" w:rsidRDefault="00D3021C" w:rsidP="003838C1">
            <w:pPr>
              <w:jc w:val="center"/>
              <w:rPr>
                <w:sz w:val="28"/>
                <w:szCs w:val="28"/>
              </w:rPr>
            </w:pPr>
          </w:p>
          <w:p w14:paraId="5CDC9A5E" w14:textId="77777777" w:rsidR="00D3021C" w:rsidRPr="00EC37C8" w:rsidRDefault="00D3021C" w:rsidP="003838C1">
            <w:pPr>
              <w:jc w:val="center"/>
              <w:rPr>
                <w:sz w:val="28"/>
                <w:szCs w:val="28"/>
              </w:rPr>
            </w:pPr>
            <w:r w:rsidRPr="00EC37C8">
              <w:rPr>
                <w:sz w:val="28"/>
                <w:szCs w:val="28"/>
              </w:rPr>
              <w:t>50</w:t>
            </w:r>
          </w:p>
        </w:tc>
        <w:tc>
          <w:tcPr>
            <w:tcW w:w="851" w:type="dxa"/>
            <w:gridSpan w:val="2"/>
          </w:tcPr>
          <w:p w14:paraId="161AE1D8" w14:textId="77777777" w:rsidR="00D3021C" w:rsidRPr="00EC37C8" w:rsidRDefault="00D3021C" w:rsidP="003838C1">
            <w:pPr>
              <w:jc w:val="center"/>
              <w:rPr>
                <w:sz w:val="28"/>
                <w:szCs w:val="28"/>
              </w:rPr>
            </w:pPr>
          </w:p>
          <w:p w14:paraId="2056CFD9" w14:textId="77777777" w:rsidR="00D3021C" w:rsidRPr="00EC37C8" w:rsidRDefault="00D3021C" w:rsidP="003838C1">
            <w:pPr>
              <w:jc w:val="center"/>
              <w:rPr>
                <w:sz w:val="28"/>
                <w:szCs w:val="28"/>
              </w:rPr>
            </w:pPr>
          </w:p>
          <w:p w14:paraId="3D706A09" w14:textId="77777777" w:rsidR="00D3021C" w:rsidRPr="00EC37C8" w:rsidRDefault="00046DF4" w:rsidP="003838C1">
            <w:pPr>
              <w:jc w:val="center"/>
              <w:rPr>
                <w:sz w:val="28"/>
                <w:szCs w:val="28"/>
              </w:rPr>
            </w:pPr>
            <w:r w:rsidRPr="00EC37C8">
              <w:rPr>
                <w:sz w:val="28"/>
                <w:szCs w:val="28"/>
              </w:rPr>
              <w:t>41</w:t>
            </w:r>
          </w:p>
        </w:tc>
        <w:tc>
          <w:tcPr>
            <w:tcW w:w="708" w:type="dxa"/>
          </w:tcPr>
          <w:p w14:paraId="1CA0A992" w14:textId="77777777" w:rsidR="00D3021C" w:rsidRPr="00ED5EB0" w:rsidRDefault="00D3021C" w:rsidP="003838C1">
            <w:pPr>
              <w:jc w:val="center"/>
              <w:rPr>
                <w:sz w:val="28"/>
                <w:szCs w:val="28"/>
              </w:rPr>
            </w:pPr>
          </w:p>
          <w:p w14:paraId="5A9618C2" w14:textId="77777777" w:rsidR="00D3021C" w:rsidRPr="00ED5EB0" w:rsidRDefault="00D3021C" w:rsidP="003838C1">
            <w:pPr>
              <w:jc w:val="center"/>
              <w:rPr>
                <w:sz w:val="28"/>
                <w:szCs w:val="28"/>
              </w:rPr>
            </w:pPr>
          </w:p>
          <w:p w14:paraId="4B40B8B2" w14:textId="3A8722EC" w:rsidR="00D3021C" w:rsidRPr="00ED5EB0" w:rsidRDefault="005B5CB7" w:rsidP="003838C1">
            <w:pPr>
              <w:jc w:val="center"/>
              <w:rPr>
                <w:sz w:val="28"/>
                <w:szCs w:val="28"/>
              </w:rPr>
            </w:pPr>
            <w:r w:rsidRPr="00ED5EB0">
              <w:rPr>
                <w:sz w:val="28"/>
                <w:szCs w:val="28"/>
              </w:rPr>
              <w:t>65</w:t>
            </w:r>
          </w:p>
        </w:tc>
        <w:tc>
          <w:tcPr>
            <w:tcW w:w="851" w:type="dxa"/>
            <w:gridSpan w:val="3"/>
          </w:tcPr>
          <w:p w14:paraId="0CFA65ED" w14:textId="77777777" w:rsidR="00D3021C" w:rsidRPr="00ED5EB0" w:rsidRDefault="00D3021C" w:rsidP="003838C1">
            <w:pPr>
              <w:jc w:val="center"/>
              <w:rPr>
                <w:sz w:val="28"/>
                <w:szCs w:val="28"/>
              </w:rPr>
            </w:pPr>
          </w:p>
          <w:p w14:paraId="7D24DFBA" w14:textId="77777777" w:rsidR="00D3021C" w:rsidRPr="00ED5EB0" w:rsidRDefault="00D3021C" w:rsidP="003838C1">
            <w:pPr>
              <w:jc w:val="center"/>
              <w:rPr>
                <w:sz w:val="28"/>
                <w:szCs w:val="28"/>
              </w:rPr>
            </w:pPr>
          </w:p>
          <w:p w14:paraId="0AA7F057" w14:textId="77777777" w:rsidR="00D3021C" w:rsidRPr="00ED5EB0" w:rsidRDefault="00D3021C" w:rsidP="003838C1">
            <w:pPr>
              <w:jc w:val="center"/>
              <w:rPr>
                <w:sz w:val="28"/>
                <w:szCs w:val="28"/>
              </w:rPr>
            </w:pPr>
            <w:r w:rsidRPr="00ED5EB0">
              <w:rPr>
                <w:sz w:val="28"/>
                <w:szCs w:val="28"/>
              </w:rPr>
              <w:t>6</w:t>
            </w:r>
            <w:r w:rsidR="00046DF4" w:rsidRPr="00ED5EB0">
              <w:rPr>
                <w:sz w:val="28"/>
                <w:szCs w:val="28"/>
              </w:rPr>
              <w:t>9</w:t>
            </w:r>
          </w:p>
        </w:tc>
        <w:tc>
          <w:tcPr>
            <w:tcW w:w="850" w:type="dxa"/>
          </w:tcPr>
          <w:p w14:paraId="67BBE031" w14:textId="77777777" w:rsidR="00D3021C" w:rsidRPr="00ED5EB0" w:rsidRDefault="00D3021C" w:rsidP="003838C1">
            <w:pPr>
              <w:jc w:val="center"/>
              <w:rPr>
                <w:sz w:val="28"/>
                <w:szCs w:val="28"/>
              </w:rPr>
            </w:pPr>
          </w:p>
          <w:p w14:paraId="2D94A68C" w14:textId="77777777" w:rsidR="00D3021C" w:rsidRPr="00ED5EB0" w:rsidRDefault="00D3021C" w:rsidP="003838C1">
            <w:pPr>
              <w:jc w:val="center"/>
              <w:rPr>
                <w:sz w:val="28"/>
                <w:szCs w:val="28"/>
              </w:rPr>
            </w:pPr>
          </w:p>
          <w:p w14:paraId="3AC60E2B" w14:textId="77777777" w:rsidR="00D3021C" w:rsidRPr="00ED5EB0" w:rsidRDefault="00046DF4" w:rsidP="003838C1">
            <w:pPr>
              <w:jc w:val="center"/>
              <w:rPr>
                <w:sz w:val="28"/>
                <w:szCs w:val="28"/>
              </w:rPr>
            </w:pPr>
            <w:r w:rsidRPr="00ED5EB0">
              <w:rPr>
                <w:sz w:val="28"/>
                <w:szCs w:val="28"/>
              </w:rPr>
              <w:t>80</w:t>
            </w:r>
          </w:p>
        </w:tc>
      </w:tr>
      <w:tr w:rsidR="00514156" w:rsidRPr="00514156" w14:paraId="657620FD" w14:textId="77777777" w:rsidTr="00933370">
        <w:trPr>
          <w:trHeight w:val="714"/>
        </w:trPr>
        <w:tc>
          <w:tcPr>
            <w:tcW w:w="675" w:type="dxa"/>
            <w:vAlign w:val="center"/>
          </w:tcPr>
          <w:p w14:paraId="1E339C61" w14:textId="77777777" w:rsidR="00D3021C" w:rsidRPr="00EC37C8" w:rsidRDefault="00D3021C" w:rsidP="003838C1">
            <w:pPr>
              <w:widowControl w:val="0"/>
              <w:jc w:val="center"/>
              <w:rPr>
                <w:sz w:val="28"/>
                <w:szCs w:val="28"/>
              </w:rPr>
            </w:pPr>
            <w:r w:rsidRPr="00EC37C8">
              <w:rPr>
                <w:sz w:val="28"/>
                <w:szCs w:val="28"/>
              </w:rPr>
              <w:t>2</w:t>
            </w:r>
          </w:p>
        </w:tc>
        <w:tc>
          <w:tcPr>
            <w:tcW w:w="283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3639"/>
            </w:tblGrid>
            <w:tr w:rsidR="00E25467" w:rsidRPr="00EC37C8" w14:paraId="33C624BB" w14:textId="77777777" w:rsidTr="00791375">
              <w:trPr>
                <w:trHeight w:val="1765"/>
              </w:trPr>
              <w:tc>
                <w:tcPr>
                  <w:tcW w:w="3639" w:type="dxa"/>
                </w:tcPr>
                <w:p w14:paraId="3D02E98A" w14:textId="4433C98A" w:rsidR="00D3021C" w:rsidRPr="00EC37C8" w:rsidRDefault="00D3021C" w:rsidP="003838C1">
                  <w:pPr>
                    <w:tabs>
                      <w:tab w:val="left" w:pos="2869"/>
                    </w:tabs>
                    <w:ind w:left="-108" w:right="520"/>
                    <w:jc w:val="both"/>
                    <w:rPr>
                      <w:rFonts w:eastAsia="Calibri"/>
                      <w:sz w:val="28"/>
                      <w:szCs w:val="28"/>
                      <w:lang w:val="kk-KZ"/>
                    </w:rPr>
                  </w:pPr>
                  <w:r w:rsidRPr="00EC37C8">
                    <w:rPr>
                      <w:rFonts w:eastAsia="Calibri"/>
                      <w:sz w:val="28"/>
                      <w:szCs w:val="28"/>
                      <w:lang w:val="kk-KZ"/>
                    </w:rPr>
                    <w:t xml:space="preserve">Количество специалистов в области здравоохранения, </w:t>
                  </w:r>
                  <w:r w:rsidRPr="00EC37C8">
                    <w:rPr>
                      <w:rFonts w:eastAsia="Calibri"/>
                      <w:sz w:val="28"/>
                      <w:szCs w:val="28"/>
                      <w:lang w:val="kk-KZ"/>
                    </w:rPr>
                    <w:lastRenderedPageBreak/>
                    <w:t>образования, социального обеспечения, культуры, спорта и агропромышленного комплекса,</w:t>
                  </w:r>
                  <w:r w:rsidR="00F67D12" w:rsidRPr="00EC37C8">
                    <w:rPr>
                      <w:rFonts w:eastAsia="Calibri"/>
                      <w:sz w:val="28"/>
                      <w:szCs w:val="28"/>
                      <w:lang w:val="kk-KZ"/>
                    </w:rPr>
                    <w:t xml:space="preserve"> </w:t>
                  </w:r>
                  <w:r w:rsidRPr="00EC37C8">
                    <w:rPr>
                      <w:rFonts w:eastAsia="Calibri"/>
                      <w:sz w:val="28"/>
                      <w:szCs w:val="28"/>
                      <w:lang w:val="kk-KZ"/>
                    </w:rPr>
                    <w:t>государственных служащих аппаратов акимов сел, поселков, сельских округов, получивших бюджетные кредиты на приобретение или строительство жилья, прибывших для работы и проживания в сельские населенные пункты</w:t>
                  </w:r>
                  <w:r w:rsidRPr="00EC37C8">
                    <w:rPr>
                      <w:rFonts w:eastAsiaTheme="minorHAnsi"/>
                      <w:sz w:val="28"/>
                      <w:szCs w:val="28"/>
                      <w:lang w:eastAsia="en-US"/>
                    </w:rPr>
                    <w:t xml:space="preserve"> </w:t>
                  </w:r>
                </w:p>
              </w:tc>
            </w:tr>
          </w:tbl>
          <w:p w14:paraId="537BEC5B" w14:textId="77777777" w:rsidR="00D3021C" w:rsidRPr="00EC37C8" w:rsidRDefault="00D3021C" w:rsidP="003838C1">
            <w:pPr>
              <w:widowControl w:val="0"/>
              <w:tabs>
                <w:tab w:val="left" w:pos="2869"/>
              </w:tabs>
              <w:ind w:left="-108" w:right="317"/>
              <w:jc w:val="both"/>
              <w:rPr>
                <w:rFonts w:eastAsia="SimSun"/>
                <w:sz w:val="28"/>
                <w:szCs w:val="28"/>
              </w:rPr>
            </w:pPr>
          </w:p>
        </w:tc>
        <w:tc>
          <w:tcPr>
            <w:tcW w:w="2268" w:type="dxa"/>
            <w:vAlign w:val="center"/>
          </w:tcPr>
          <w:p w14:paraId="3BBAAA65" w14:textId="7A8E767A" w:rsidR="00D3021C" w:rsidRPr="00EC37C8" w:rsidRDefault="00B738D8" w:rsidP="006B56FC">
            <w:pPr>
              <w:pStyle w:val="a0"/>
              <w:ind w:left="-84" w:right="-108"/>
              <w:jc w:val="center"/>
              <w:rPr>
                <w:rFonts w:eastAsia="SimSun"/>
                <w:sz w:val="28"/>
                <w:szCs w:val="28"/>
              </w:rPr>
            </w:pPr>
            <w:r>
              <w:rPr>
                <w:rFonts w:eastAsia="SimSun"/>
                <w:sz w:val="28"/>
                <w:szCs w:val="28"/>
              </w:rPr>
              <w:lastRenderedPageBreak/>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D3021C" w:rsidRPr="00EC37C8">
              <w:rPr>
                <w:sz w:val="28"/>
                <w:szCs w:val="28"/>
              </w:rPr>
              <w:lastRenderedPageBreak/>
              <w:t>УЭ совместно с акимами районов</w:t>
            </w:r>
          </w:p>
        </w:tc>
        <w:tc>
          <w:tcPr>
            <w:tcW w:w="2002" w:type="dxa"/>
            <w:vAlign w:val="center"/>
          </w:tcPr>
          <w:p w14:paraId="0327B3E5" w14:textId="77777777" w:rsidR="00D3021C" w:rsidRPr="00EC37C8" w:rsidRDefault="00D3021C" w:rsidP="000227CE">
            <w:pPr>
              <w:ind w:left="-91" w:right="-108"/>
              <w:jc w:val="center"/>
              <w:rPr>
                <w:rFonts w:eastAsia="SimSun"/>
                <w:sz w:val="28"/>
                <w:szCs w:val="28"/>
              </w:rPr>
            </w:pPr>
            <w:r w:rsidRPr="00EC37C8">
              <w:rPr>
                <w:rFonts w:eastAsia="SimSun"/>
                <w:sz w:val="28"/>
                <w:szCs w:val="28"/>
              </w:rPr>
              <w:lastRenderedPageBreak/>
              <w:t>ведомственные данные</w:t>
            </w:r>
          </w:p>
        </w:tc>
        <w:tc>
          <w:tcPr>
            <w:tcW w:w="1278" w:type="dxa"/>
            <w:vAlign w:val="center"/>
          </w:tcPr>
          <w:p w14:paraId="252D0B72" w14:textId="77777777" w:rsidR="00D3021C" w:rsidRPr="00EC37C8" w:rsidRDefault="00906FD1" w:rsidP="003838C1">
            <w:pPr>
              <w:widowControl w:val="0"/>
              <w:ind w:right="-108"/>
              <w:jc w:val="center"/>
              <w:rPr>
                <w:rFonts w:eastAsia="SimSun"/>
                <w:sz w:val="28"/>
                <w:szCs w:val="28"/>
              </w:rPr>
            </w:pPr>
            <w:r w:rsidRPr="00EC37C8">
              <w:rPr>
                <w:sz w:val="28"/>
                <w:szCs w:val="28"/>
              </w:rPr>
              <w:t>к</w:t>
            </w:r>
            <w:r w:rsidR="00D3021C" w:rsidRPr="00EC37C8">
              <w:rPr>
                <w:sz w:val="28"/>
                <w:szCs w:val="28"/>
              </w:rPr>
              <w:t>ол-во специалистов</w:t>
            </w:r>
          </w:p>
        </w:tc>
        <w:tc>
          <w:tcPr>
            <w:tcW w:w="992" w:type="dxa"/>
            <w:vAlign w:val="center"/>
          </w:tcPr>
          <w:p w14:paraId="4C1CD12F" w14:textId="77777777" w:rsidR="00D3021C" w:rsidRPr="00EC37C8" w:rsidRDefault="00D3021C" w:rsidP="00933370">
            <w:pPr>
              <w:jc w:val="center"/>
              <w:rPr>
                <w:sz w:val="28"/>
                <w:szCs w:val="28"/>
              </w:rPr>
            </w:pPr>
            <w:r w:rsidRPr="00EC37C8">
              <w:rPr>
                <w:sz w:val="28"/>
                <w:szCs w:val="28"/>
              </w:rPr>
              <w:t>214</w:t>
            </w:r>
          </w:p>
        </w:tc>
        <w:tc>
          <w:tcPr>
            <w:tcW w:w="993" w:type="dxa"/>
            <w:vAlign w:val="center"/>
          </w:tcPr>
          <w:p w14:paraId="0891CE78" w14:textId="77777777" w:rsidR="00D3021C" w:rsidRPr="00EC37C8" w:rsidRDefault="00D3021C" w:rsidP="00933370">
            <w:pPr>
              <w:jc w:val="center"/>
              <w:rPr>
                <w:sz w:val="28"/>
                <w:szCs w:val="28"/>
              </w:rPr>
            </w:pPr>
            <w:r w:rsidRPr="00EC37C8">
              <w:rPr>
                <w:sz w:val="28"/>
                <w:szCs w:val="28"/>
              </w:rPr>
              <w:t>285</w:t>
            </w:r>
          </w:p>
        </w:tc>
        <w:tc>
          <w:tcPr>
            <w:tcW w:w="850" w:type="dxa"/>
            <w:vAlign w:val="center"/>
          </w:tcPr>
          <w:p w14:paraId="5CAA95A1" w14:textId="77777777" w:rsidR="00D3021C" w:rsidRPr="00EC37C8" w:rsidRDefault="00D3021C" w:rsidP="00933370">
            <w:pPr>
              <w:jc w:val="center"/>
              <w:rPr>
                <w:sz w:val="28"/>
                <w:szCs w:val="28"/>
              </w:rPr>
            </w:pPr>
            <w:r w:rsidRPr="00EC37C8">
              <w:rPr>
                <w:sz w:val="28"/>
                <w:szCs w:val="28"/>
              </w:rPr>
              <w:t>295</w:t>
            </w:r>
          </w:p>
        </w:tc>
        <w:tc>
          <w:tcPr>
            <w:tcW w:w="851" w:type="dxa"/>
            <w:gridSpan w:val="2"/>
            <w:vAlign w:val="center"/>
          </w:tcPr>
          <w:p w14:paraId="173B18A2" w14:textId="77777777" w:rsidR="00D3021C" w:rsidRPr="00EC37C8" w:rsidRDefault="00046DF4" w:rsidP="00933370">
            <w:pPr>
              <w:jc w:val="center"/>
              <w:rPr>
                <w:sz w:val="28"/>
                <w:szCs w:val="28"/>
              </w:rPr>
            </w:pPr>
            <w:r w:rsidRPr="00EC37C8">
              <w:rPr>
                <w:sz w:val="28"/>
                <w:szCs w:val="28"/>
              </w:rPr>
              <w:t>303</w:t>
            </w:r>
          </w:p>
        </w:tc>
        <w:tc>
          <w:tcPr>
            <w:tcW w:w="708" w:type="dxa"/>
            <w:vAlign w:val="center"/>
          </w:tcPr>
          <w:p w14:paraId="512CBBD8" w14:textId="7B32E3A0" w:rsidR="00D3021C" w:rsidRPr="00ED5EB0" w:rsidRDefault="00ED5EB0" w:rsidP="005B5CB7">
            <w:pPr>
              <w:jc w:val="center"/>
              <w:rPr>
                <w:sz w:val="28"/>
                <w:szCs w:val="28"/>
              </w:rPr>
            </w:pPr>
            <w:r w:rsidRPr="00ED5EB0">
              <w:rPr>
                <w:sz w:val="28"/>
                <w:szCs w:val="28"/>
              </w:rPr>
              <w:t>190</w:t>
            </w:r>
          </w:p>
        </w:tc>
        <w:tc>
          <w:tcPr>
            <w:tcW w:w="851" w:type="dxa"/>
            <w:gridSpan w:val="3"/>
            <w:vAlign w:val="center"/>
          </w:tcPr>
          <w:p w14:paraId="3C2F21C3" w14:textId="76FE81CE" w:rsidR="00D3021C" w:rsidRPr="00ED5EB0" w:rsidRDefault="00550DBD" w:rsidP="00933370">
            <w:pPr>
              <w:jc w:val="center"/>
              <w:rPr>
                <w:sz w:val="28"/>
                <w:szCs w:val="28"/>
              </w:rPr>
            </w:pPr>
            <w:r w:rsidRPr="00ED5EB0">
              <w:rPr>
                <w:sz w:val="28"/>
                <w:szCs w:val="28"/>
              </w:rPr>
              <w:t>240</w:t>
            </w:r>
          </w:p>
        </w:tc>
        <w:tc>
          <w:tcPr>
            <w:tcW w:w="850" w:type="dxa"/>
            <w:vAlign w:val="center"/>
          </w:tcPr>
          <w:p w14:paraId="772F1CF0" w14:textId="4AF4F0D4" w:rsidR="00D3021C" w:rsidRPr="00ED5EB0" w:rsidRDefault="00550DBD" w:rsidP="00933370">
            <w:pPr>
              <w:jc w:val="center"/>
              <w:rPr>
                <w:sz w:val="28"/>
                <w:szCs w:val="28"/>
              </w:rPr>
            </w:pPr>
            <w:r w:rsidRPr="00ED5EB0">
              <w:rPr>
                <w:sz w:val="28"/>
                <w:szCs w:val="28"/>
              </w:rPr>
              <w:t>224</w:t>
            </w:r>
          </w:p>
        </w:tc>
      </w:tr>
    </w:tbl>
    <w:p w14:paraId="7FDC8936" w14:textId="77777777" w:rsidR="006B3C3C" w:rsidRPr="00EC37C8" w:rsidRDefault="006B3C3C" w:rsidP="003838C1">
      <w:pPr>
        <w:widowControl w:val="0"/>
        <w:ind w:right="-108" w:firstLine="709"/>
        <w:rPr>
          <w:b/>
          <w:sz w:val="28"/>
          <w:szCs w:val="28"/>
          <w:highlight w:val="yellow"/>
        </w:rPr>
      </w:pPr>
    </w:p>
    <w:p w14:paraId="4A88CDC2" w14:textId="77777777" w:rsidR="006B3C3C" w:rsidRPr="00EC37C8" w:rsidRDefault="006B3C3C" w:rsidP="003838C1">
      <w:pPr>
        <w:widowControl w:val="0"/>
        <w:ind w:right="-108" w:firstLine="709"/>
        <w:rPr>
          <w:b/>
          <w:sz w:val="28"/>
          <w:szCs w:val="28"/>
        </w:rPr>
      </w:pPr>
      <w:r w:rsidRPr="00EC37C8">
        <w:rPr>
          <w:b/>
          <w:sz w:val="28"/>
          <w:szCs w:val="28"/>
        </w:rPr>
        <w:t>Пути достижения:</w:t>
      </w:r>
    </w:p>
    <w:p w14:paraId="7D4A701A" w14:textId="77777777" w:rsidR="00046DF4" w:rsidRPr="00EC37C8" w:rsidRDefault="00046DF4" w:rsidP="00046DF4">
      <w:pPr>
        <w:widowControl w:val="0"/>
        <w:ind w:right="110" w:firstLine="630"/>
        <w:jc w:val="both"/>
        <w:rPr>
          <w:rFonts w:eastAsia="Calibri"/>
          <w:sz w:val="28"/>
          <w:szCs w:val="28"/>
        </w:rPr>
      </w:pPr>
      <w:r w:rsidRPr="00EC37C8">
        <w:rPr>
          <w:rFonts w:eastAsia="Calibri"/>
          <w:sz w:val="28"/>
          <w:szCs w:val="28"/>
        </w:rPr>
        <w:t xml:space="preserve">- развитие  центров экономического роста, повышение уровня и качества жизни населения; </w:t>
      </w:r>
    </w:p>
    <w:p w14:paraId="2BBB937A" w14:textId="77777777" w:rsidR="00046DF4" w:rsidRPr="00EC37C8" w:rsidRDefault="00046DF4" w:rsidP="00046DF4">
      <w:pPr>
        <w:widowControl w:val="0"/>
        <w:ind w:right="110" w:firstLine="630"/>
        <w:jc w:val="both"/>
        <w:rPr>
          <w:rFonts w:eastAsia="Calibri"/>
          <w:sz w:val="28"/>
          <w:szCs w:val="28"/>
        </w:rPr>
      </w:pPr>
      <w:r w:rsidRPr="00EC37C8">
        <w:rPr>
          <w:rFonts w:eastAsia="Calibri"/>
          <w:sz w:val="28"/>
          <w:szCs w:val="28"/>
        </w:rPr>
        <w:t xml:space="preserve">- проведение мониторинга </w:t>
      </w:r>
      <w:proofErr w:type="gramStart"/>
      <w:r w:rsidRPr="00EC37C8">
        <w:rPr>
          <w:rFonts w:eastAsia="Calibri"/>
          <w:sz w:val="28"/>
          <w:szCs w:val="28"/>
        </w:rPr>
        <w:t>производственной</w:t>
      </w:r>
      <w:proofErr w:type="gramEnd"/>
      <w:r w:rsidRPr="00EC37C8">
        <w:rPr>
          <w:rFonts w:eastAsia="Calibri"/>
          <w:sz w:val="28"/>
          <w:szCs w:val="28"/>
        </w:rPr>
        <w:t>, социальной и инженерной инфраструктуры сельских населенных пунктов;</w:t>
      </w:r>
    </w:p>
    <w:p w14:paraId="561576E0" w14:textId="77777777" w:rsidR="00046DF4" w:rsidRPr="00EC37C8" w:rsidRDefault="00046DF4" w:rsidP="00046DF4">
      <w:pPr>
        <w:widowControl w:val="0"/>
        <w:ind w:right="110" w:firstLine="630"/>
        <w:jc w:val="both"/>
        <w:rPr>
          <w:rFonts w:eastAsia="Calibri"/>
          <w:sz w:val="28"/>
          <w:szCs w:val="28"/>
        </w:rPr>
      </w:pPr>
      <w:r w:rsidRPr="00EC37C8">
        <w:rPr>
          <w:rFonts w:eastAsia="Calibri"/>
          <w:sz w:val="28"/>
          <w:szCs w:val="28"/>
        </w:rPr>
        <w:t>- реализация мер социальной поддержки специалистов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p w14:paraId="107E5B20" w14:textId="77777777" w:rsidR="00046DF4" w:rsidRPr="00EC37C8" w:rsidRDefault="00046DF4" w:rsidP="00046DF4">
      <w:pPr>
        <w:widowControl w:val="0"/>
        <w:ind w:right="110" w:firstLine="630"/>
        <w:jc w:val="both"/>
        <w:rPr>
          <w:rFonts w:eastAsia="Calibri"/>
          <w:sz w:val="28"/>
          <w:szCs w:val="28"/>
        </w:rPr>
      </w:pPr>
    </w:p>
    <w:p w14:paraId="5A7A95BE" w14:textId="77777777" w:rsidR="006E0EC2" w:rsidRPr="00EC37C8" w:rsidRDefault="006B3C3C" w:rsidP="00046DF4">
      <w:pPr>
        <w:widowControl w:val="0"/>
        <w:ind w:right="110" w:firstLine="630"/>
        <w:jc w:val="both"/>
        <w:rPr>
          <w:b/>
          <w:sz w:val="28"/>
          <w:szCs w:val="28"/>
        </w:rPr>
      </w:pPr>
      <w:r w:rsidRPr="00EC37C8">
        <w:rPr>
          <w:b/>
          <w:sz w:val="28"/>
          <w:szCs w:val="28"/>
        </w:rPr>
        <w:t>Цель 4</w:t>
      </w:r>
      <w:r w:rsidR="003003E2" w:rsidRPr="00EC37C8">
        <w:rPr>
          <w:b/>
          <w:sz w:val="28"/>
          <w:szCs w:val="28"/>
        </w:rPr>
        <w:t>: Создание благоприятных условий для роста экономической активности бизнеса</w:t>
      </w:r>
      <w:r w:rsidR="00EB4CBA" w:rsidRPr="00EC37C8">
        <w:rPr>
          <w:b/>
          <w:sz w:val="28"/>
          <w:szCs w:val="28"/>
        </w:rPr>
        <w:t xml:space="preserve"> </w:t>
      </w:r>
      <w:r w:rsidR="006E0EC2" w:rsidRPr="00EC37C8">
        <w:rPr>
          <w:b/>
          <w:sz w:val="28"/>
          <w:szCs w:val="28"/>
        </w:rPr>
        <w:t>и улучшения инвестиционного климата</w:t>
      </w:r>
    </w:p>
    <w:p w14:paraId="2BCF7FED" w14:textId="77777777" w:rsidR="00E919AA" w:rsidRPr="00EC37C8" w:rsidRDefault="00E919AA" w:rsidP="003838C1">
      <w:pPr>
        <w:pStyle w:val="a0"/>
      </w:pPr>
    </w:p>
    <w:tbl>
      <w:tblPr>
        <w:tblStyle w:val="aa"/>
        <w:tblW w:w="15517" w:type="dxa"/>
        <w:tblInd w:w="-176" w:type="dxa"/>
        <w:tblLayout w:type="fixed"/>
        <w:tblLook w:val="04A0" w:firstRow="1" w:lastRow="0" w:firstColumn="1" w:lastColumn="0" w:noHBand="0" w:noVBand="1"/>
      </w:tblPr>
      <w:tblGrid>
        <w:gridCol w:w="675"/>
        <w:gridCol w:w="2696"/>
        <w:gridCol w:w="2407"/>
        <w:gridCol w:w="2126"/>
        <w:gridCol w:w="1338"/>
        <w:gridCol w:w="972"/>
        <w:gridCol w:w="992"/>
        <w:gridCol w:w="909"/>
        <w:gridCol w:w="850"/>
        <w:gridCol w:w="851"/>
        <w:gridCol w:w="850"/>
        <w:gridCol w:w="851"/>
      </w:tblGrid>
      <w:tr w:rsidR="00EC37C8" w:rsidRPr="00EC37C8" w14:paraId="5812B86C" w14:textId="77777777" w:rsidTr="00D514B6">
        <w:tc>
          <w:tcPr>
            <w:tcW w:w="675" w:type="dxa"/>
            <w:vMerge w:val="restart"/>
          </w:tcPr>
          <w:p w14:paraId="526B8222" w14:textId="77777777" w:rsidR="00E919AA" w:rsidRPr="00EC37C8" w:rsidRDefault="00E919AA" w:rsidP="003838C1">
            <w:pPr>
              <w:widowControl w:val="0"/>
              <w:jc w:val="center"/>
              <w:rPr>
                <w:b/>
                <w:sz w:val="28"/>
                <w:szCs w:val="28"/>
              </w:rPr>
            </w:pPr>
            <w:r w:rsidRPr="00EC37C8">
              <w:rPr>
                <w:b/>
                <w:sz w:val="28"/>
                <w:szCs w:val="28"/>
              </w:rPr>
              <w:lastRenderedPageBreak/>
              <w:t>№</w:t>
            </w:r>
          </w:p>
          <w:p w14:paraId="016C46CB" w14:textId="77777777" w:rsidR="00E919AA" w:rsidRPr="00EC37C8" w:rsidRDefault="00E919AA" w:rsidP="003838C1">
            <w:pPr>
              <w:widowControl w:val="0"/>
              <w:jc w:val="center"/>
              <w:rPr>
                <w:b/>
                <w:sz w:val="28"/>
                <w:szCs w:val="28"/>
              </w:rPr>
            </w:pPr>
            <w:proofErr w:type="gramStart"/>
            <w:r w:rsidRPr="00EC37C8">
              <w:rPr>
                <w:b/>
                <w:sz w:val="28"/>
                <w:szCs w:val="28"/>
              </w:rPr>
              <w:t>п</w:t>
            </w:r>
            <w:proofErr w:type="gramEnd"/>
            <w:r w:rsidRPr="00EC37C8">
              <w:rPr>
                <w:b/>
                <w:sz w:val="28"/>
                <w:szCs w:val="28"/>
              </w:rPr>
              <w:t>/п</w:t>
            </w:r>
          </w:p>
        </w:tc>
        <w:tc>
          <w:tcPr>
            <w:tcW w:w="2696" w:type="dxa"/>
            <w:vMerge w:val="restart"/>
          </w:tcPr>
          <w:p w14:paraId="31E49790" w14:textId="77777777" w:rsidR="00E919AA" w:rsidRPr="00EC37C8" w:rsidRDefault="00E919AA" w:rsidP="003838C1">
            <w:pPr>
              <w:widowControl w:val="0"/>
              <w:jc w:val="center"/>
              <w:rPr>
                <w:b/>
                <w:sz w:val="28"/>
                <w:szCs w:val="28"/>
              </w:rPr>
            </w:pPr>
            <w:r w:rsidRPr="00EC37C8">
              <w:rPr>
                <w:b/>
                <w:sz w:val="28"/>
                <w:szCs w:val="28"/>
              </w:rPr>
              <w:t>Целевые</w:t>
            </w:r>
          </w:p>
          <w:p w14:paraId="29974389" w14:textId="77777777" w:rsidR="00E919AA" w:rsidRPr="00EC37C8" w:rsidRDefault="00E919AA" w:rsidP="003838C1">
            <w:pPr>
              <w:widowControl w:val="0"/>
              <w:jc w:val="center"/>
              <w:rPr>
                <w:b/>
                <w:sz w:val="28"/>
                <w:szCs w:val="28"/>
              </w:rPr>
            </w:pPr>
            <w:r w:rsidRPr="00EC37C8">
              <w:rPr>
                <w:b/>
                <w:sz w:val="28"/>
                <w:szCs w:val="28"/>
              </w:rPr>
              <w:t>индикаторы</w:t>
            </w:r>
          </w:p>
        </w:tc>
        <w:tc>
          <w:tcPr>
            <w:tcW w:w="2407" w:type="dxa"/>
            <w:vMerge w:val="restart"/>
          </w:tcPr>
          <w:p w14:paraId="2B06A40B" w14:textId="77777777" w:rsidR="00E919AA" w:rsidRPr="00EC37C8" w:rsidRDefault="00E919AA" w:rsidP="003838C1">
            <w:pPr>
              <w:widowControl w:val="0"/>
              <w:ind w:left="-113" w:right="-79"/>
              <w:jc w:val="center"/>
              <w:rPr>
                <w:b/>
                <w:sz w:val="28"/>
                <w:szCs w:val="28"/>
              </w:rPr>
            </w:pPr>
            <w:r w:rsidRPr="00EC37C8">
              <w:rPr>
                <w:b/>
                <w:sz w:val="28"/>
                <w:szCs w:val="28"/>
              </w:rPr>
              <w:t>Ответственные</w:t>
            </w:r>
          </w:p>
          <w:p w14:paraId="38CFFDD8" w14:textId="77777777" w:rsidR="00E919AA" w:rsidRPr="00EC37C8" w:rsidRDefault="00E919AA" w:rsidP="003838C1">
            <w:pPr>
              <w:widowControl w:val="0"/>
              <w:ind w:left="-158" w:right="-79"/>
              <w:jc w:val="center"/>
              <w:rPr>
                <w:b/>
                <w:sz w:val="28"/>
                <w:szCs w:val="28"/>
              </w:rPr>
            </w:pPr>
            <w:r w:rsidRPr="00EC37C8">
              <w:rPr>
                <w:b/>
                <w:sz w:val="28"/>
                <w:szCs w:val="28"/>
              </w:rPr>
              <w:t>исполнители</w:t>
            </w:r>
          </w:p>
        </w:tc>
        <w:tc>
          <w:tcPr>
            <w:tcW w:w="2126" w:type="dxa"/>
            <w:vMerge w:val="restart"/>
          </w:tcPr>
          <w:p w14:paraId="1E4A2060" w14:textId="77777777" w:rsidR="00E919AA" w:rsidRPr="00EC37C8" w:rsidRDefault="00E919AA" w:rsidP="003838C1">
            <w:pPr>
              <w:widowControl w:val="0"/>
              <w:ind w:left="-158" w:right="-79"/>
              <w:jc w:val="center"/>
              <w:rPr>
                <w:b/>
                <w:sz w:val="28"/>
                <w:szCs w:val="28"/>
              </w:rPr>
            </w:pPr>
            <w:r w:rsidRPr="00EC37C8">
              <w:rPr>
                <w:b/>
                <w:sz w:val="28"/>
                <w:szCs w:val="28"/>
              </w:rPr>
              <w:t>Источники информации</w:t>
            </w:r>
          </w:p>
        </w:tc>
        <w:tc>
          <w:tcPr>
            <w:tcW w:w="1338" w:type="dxa"/>
            <w:vMerge w:val="restart"/>
          </w:tcPr>
          <w:p w14:paraId="1CC8B707" w14:textId="77777777" w:rsidR="00E919AA" w:rsidRPr="00EC37C8" w:rsidRDefault="00E919AA" w:rsidP="003838C1">
            <w:pPr>
              <w:widowControl w:val="0"/>
              <w:ind w:left="-158" w:right="-79"/>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рения </w:t>
            </w:r>
          </w:p>
          <w:p w14:paraId="5B224B34" w14:textId="77777777" w:rsidR="00E919AA" w:rsidRPr="00EC37C8" w:rsidRDefault="00E919AA" w:rsidP="003838C1">
            <w:pPr>
              <w:widowControl w:val="0"/>
              <w:ind w:left="-158" w:right="-79"/>
              <w:jc w:val="center"/>
              <w:rPr>
                <w:b/>
                <w:sz w:val="28"/>
                <w:szCs w:val="28"/>
              </w:rPr>
            </w:pPr>
          </w:p>
        </w:tc>
        <w:tc>
          <w:tcPr>
            <w:tcW w:w="972" w:type="dxa"/>
            <w:vMerge w:val="restart"/>
          </w:tcPr>
          <w:p w14:paraId="4DABE48E" w14:textId="77777777" w:rsidR="00E919AA" w:rsidRPr="00EC37C8" w:rsidRDefault="00E919AA" w:rsidP="003838C1">
            <w:pPr>
              <w:widowControl w:val="0"/>
              <w:jc w:val="center"/>
              <w:rPr>
                <w:b/>
                <w:sz w:val="28"/>
                <w:szCs w:val="28"/>
              </w:rPr>
            </w:pPr>
            <w:r w:rsidRPr="00EC37C8">
              <w:rPr>
                <w:b/>
                <w:sz w:val="28"/>
                <w:szCs w:val="28"/>
              </w:rPr>
              <w:t>2019 год</w:t>
            </w:r>
          </w:p>
          <w:p w14:paraId="566BED2F" w14:textId="77777777" w:rsidR="00E919AA" w:rsidRPr="00EC37C8" w:rsidRDefault="00E919AA" w:rsidP="003838C1">
            <w:pPr>
              <w:pStyle w:val="a0"/>
              <w:jc w:val="center"/>
              <w:rPr>
                <w:b/>
                <w:sz w:val="28"/>
                <w:szCs w:val="28"/>
              </w:rPr>
            </w:pPr>
            <w:r w:rsidRPr="00EC37C8">
              <w:rPr>
                <w:b/>
                <w:sz w:val="28"/>
                <w:szCs w:val="28"/>
              </w:rPr>
              <w:t>отчет</w:t>
            </w:r>
          </w:p>
        </w:tc>
        <w:tc>
          <w:tcPr>
            <w:tcW w:w="992" w:type="dxa"/>
            <w:vMerge w:val="restart"/>
          </w:tcPr>
          <w:p w14:paraId="0576F680" w14:textId="77777777" w:rsidR="00E919AA" w:rsidRPr="00EC37C8" w:rsidRDefault="00E919AA" w:rsidP="003838C1">
            <w:pPr>
              <w:widowControl w:val="0"/>
              <w:jc w:val="center"/>
              <w:rPr>
                <w:b/>
                <w:sz w:val="28"/>
                <w:szCs w:val="28"/>
              </w:rPr>
            </w:pPr>
            <w:r w:rsidRPr="00EC37C8">
              <w:rPr>
                <w:b/>
                <w:sz w:val="28"/>
                <w:szCs w:val="28"/>
              </w:rPr>
              <w:t>2020 год отчет</w:t>
            </w:r>
          </w:p>
        </w:tc>
        <w:tc>
          <w:tcPr>
            <w:tcW w:w="4311" w:type="dxa"/>
            <w:gridSpan w:val="5"/>
          </w:tcPr>
          <w:p w14:paraId="3FDB387C" w14:textId="77777777" w:rsidR="00E919AA" w:rsidRPr="00EC37C8" w:rsidRDefault="00E919AA" w:rsidP="003838C1">
            <w:pPr>
              <w:widowControl w:val="0"/>
              <w:jc w:val="center"/>
            </w:pPr>
            <w:r w:rsidRPr="00EC37C8">
              <w:rPr>
                <w:b/>
                <w:sz w:val="28"/>
                <w:szCs w:val="28"/>
              </w:rPr>
              <w:t>Плановый период</w:t>
            </w:r>
          </w:p>
        </w:tc>
      </w:tr>
      <w:tr w:rsidR="00EC37C8" w:rsidRPr="00EC37C8" w14:paraId="404DE700" w14:textId="77777777" w:rsidTr="00D514B6">
        <w:tc>
          <w:tcPr>
            <w:tcW w:w="675" w:type="dxa"/>
            <w:vMerge/>
          </w:tcPr>
          <w:p w14:paraId="6139FD18" w14:textId="77777777" w:rsidR="00E919AA" w:rsidRPr="00EC37C8" w:rsidRDefault="00E919AA" w:rsidP="003838C1">
            <w:pPr>
              <w:widowControl w:val="0"/>
              <w:jc w:val="center"/>
              <w:rPr>
                <w:b/>
                <w:sz w:val="28"/>
                <w:szCs w:val="28"/>
              </w:rPr>
            </w:pPr>
          </w:p>
        </w:tc>
        <w:tc>
          <w:tcPr>
            <w:tcW w:w="2696" w:type="dxa"/>
            <w:vMerge/>
          </w:tcPr>
          <w:p w14:paraId="08AF7736" w14:textId="77777777" w:rsidR="00E919AA" w:rsidRPr="00EC37C8" w:rsidRDefault="00E919AA" w:rsidP="003838C1">
            <w:pPr>
              <w:widowControl w:val="0"/>
              <w:jc w:val="center"/>
              <w:rPr>
                <w:b/>
                <w:sz w:val="28"/>
                <w:szCs w:val="28"/>
              </w:rPr>
            </w:pPr>
          </w:p>
        </w:tc>
        <w:tc>
          <w:tcPr>
            <w:tcW w:w="2407" w:type="dxa"/>
            <w:vMerge/>
          </w:tcPr>
          <w:p w14:paraId="4E7CFEE6" w14:textId="77777777" w:rsidR="00E919AA" w:rsidRPr="00EC37C8" w:rsidRDefault="00E919AA" w:rsidP="003838C1">
            <w:pPr>
              <w:widowControl w:val="0"/>
              <w:ind w:left="-158" w:right="-79"/>
              <w:jc w:val="center"/>
              <w:rPr>
                <w:b/>
                <w:sz w:val="28"/>
                <w:szCs w:val="28"/>
              </w:rPr>
            </w:pPr>
          </w:p>
        </w:tc>
        <w:tc>
          <w:tcPr>
            <w:tcW w:w="2126" w:type="dxa"/>
            <w:vMerge/>
          </w:tcPr>
          <w:p w14:paraId="2C4BA4CF" w14:textId="77777777" w:rsidR="00E919AA" w:rsidRPr="00EC37C8" w:rsidRDefault="00E919AA" w:rsidP="003838C1">
            <w:pPr>
              <w:widowControl w:val="0"/>
              <w:ind w:left="-158" w:right="-79"/>
              <w:jc w:val="center"/>
              <w:rPr>
                <w:b/>
                <w:sz w:val="28"/>
                <w:szCs w:val="28"/>
              </w:rPr>
            </w:pPr>
          </w:p>
        </w:tc>
        <w:tc>
          <w:tcPr>
            <w:tcW w:w="1338" w:type="dxa"/>
            <w:vMerge/>
          </w:tcPr>
          <w:p w14:paraId="6CFE5836" w14:textId="77777777" w:rsidR="00E919AA" w:rsidRPr="00EC37C8" w:rsidRDefault="00E919AA" w:rsidP="003838C1">
            <w:pPr>
              <w:widowControl w:val="0"/>
              <w:ind w:left="-158" w:right="-79"/>
              <w:jc w:val="center"/>
              <w:rPr>
                <w:b/>
                <w:sz w:val="28"/>
                <w:szCs w:val="28"/>
              </w:rPr>
            </w:pPr>
          </w:p>
        </w:tc>
        <w:tc>
          <w:tcPr>
            <w:tcW w:w="972" w:type="dxa"/>
            <w:vMerge/>
          </w:tcPr>
          <w:p w14:paraId="748B069A" w14:textId="77777777" w:rsidR="00E919AA" w:rsidRPr="00EC37C8" w:rsidRDefault="00E919AA" w:rsidP="003838C1">
            <w:pPr>
              <w:widowControl w:val="0"/>
              <w:jc w:val="center"/>
              <w:rPr>
                <w:b/>
                <w:sz w:val="28"/>
                <w:szCs w:val="28"/>
              </w:rPr>
            </w:pPr>
          </w:p>
        </w:tc>
        <w:tc>
          <w:tcPr>
            <w:tcW w:w="992" w:type="dxa"/>
            <w:vMerge/>
          </w:tcPr>
          <w:p w14:paraId="14892CDF" w14:textId="77777777" w:rsidR="00E919AA" w:rsidRPr="00EC37C8" w:rsidRDefault="00E919AA" w:rsidP="003838C1">
            <w:pPr>
              <w:widowControl w:val="0"/>
              <w:jc w:val="center"/>
              <w:rPr>
                <w:b/>
                <w:sz w:val="28"/>
                <w:szCs w:val="28"/>
              </w:rPr>
            </w:pPr>
          </w:p>
        </w:tc>
        <w:tc>
          <w:tcPr>
            <w:tcW w:w="909" w:type="dxa"/>
          </w:tcPr>
          <w:p w14:paraId="6D8B2247" w14:textId="77777777" w:rsidR="00E919AA" w:rsidRPr="00EC37C8" w:rsidRDefault="00E919AA" w:rsidP="003838C1">
            <w:pPr>
              <w:widowControl w:val="0"/>
              <w:jc w:val="center"/>
              <w:rPr>
                <w:b/>
                <w:sz w:val="28"/>
                <w:szCs w:val="28"/>
              </w:rPr>
            </w:pPr>
            <w:r w:rsidRPr="00EC37C8">
              <w:rPr>
                <w:b/>
                <w:sz w:val="28"/>
                <w:szCs w:val="28"/>
              </w:rPr>
              <w:t>2021</w:t>
            </w:r>
          </w:p>
          <w:p w14:paraId="0DAEF1A3" w14:textId="77777777" w:rsidR="00E919AA" w:rsidRPr="00EC37C8" w:rsidRDefault="00E919AA" w:rsidP="003838C1">
            <w:pPr>
              <w:widowControl w:val="0"/>
              <w:jc w:val="center"/>
              <w:rPr>
                <w:b/>
                <w:sz w:val="28"/>
                <w:szCs w:val="28"/>
              </w:rPr>
            </w:pPr>
            <w:r w:rsidRPr="00EC37C8">
              <w:rPr>
                <w:b/>
                <w:sz w:val="28"/>
                <w:szCs w:val="28"/>
              </w:rPr>
              <w:t>год</w:t>
            </w:r>
          </w:p>
        </w:tc>
        <w:tc>
          <w:tcPr>
            <w:tcW w:w="850" w:type="dxa"/>
          </w:tcPr>
          <w:p w14:paraId="0B78A6CD" w14:textId="77777777" w:rsidR="00E919AA" w:rsidRPr="00EC37C8" w:rsidRDefault="00E919AA" w:rsidP="003838C1">
            <w:pPr>
              <w:widowControl w:val="0"/>
              <w:jc w:val="center"/>
              <w:rPr>
                <w:b/>
                <w:sz w:val="28"/>
                <w:szCs w:val="28"/>
              </w:rPr>
            </w:pPr>
            <w:r w:rsidRPr="00EC37C8">
              <w:rPr>
                <w:b/>
                <w:sz w:val="28"/>
                <w:szCs w:val="28"/>
              </w:rPr>
              <w:t>2022</w:t>
            </w:r>
          </w:p>
          <w:p w14:paraId="2EA3BCDF" w14:textId="77777777" w:rsidR="00E919AA" w:rsidRPr="00EC37C8" w:rsidRDefault="00E919AA" w:rsidP="003838C1">
            <w:pPr>
              <w:widowControl w:val="0"/>
              <w:jc w:val="center"/>
              <w:rPr>
                <w:b/>
                <w:sz w:val="28"/>
                <w:szCs w:val="28"/>
              </w:rPr>
            </w:pPr>
            <w:r w:rsidRPr="00EC37C8">
              <w:rPr>
                <w:b/>
                <w:sz w:val="28"/>
                <w:szCs w:val="28"/>
              </w:rPr>
              <w:t>год</w:t>
            </w:r>
          </w:p>
        </w:tc>
        <w:tc>
          <w:tcPr>
            <w:tcW w:w="851" w:type="dxa"/>
          </w:tcPr>
          <w:p w14:paraId="5A918BE7" w14:textId="77777777" w:rsidR="00E919AA" w:rsidRPr="00EC37C8" w:rsidRDefault="00E919AA" w:rsidP="003838C1">
            <w:pPr>
              <w:widowControl w:val="0"/>
              <w:jc w:val="center"/>
              <w:rPr>
                <w:b/>
                <w:sz w:val="28"/>
                <w:szCs w:val="28"/>
              </w:rPr>
            </w:pPr>
            <w:r w:rsidRPr="00EC37C8">
              <w:rPr>
                <w:b/>
                <w:sz w:val="28"/>
                <w:szCs w:val="28"/>
              </w:rPr>
              <w:t>2023</w:t>
            </w:r>
          </w:p>
          <w:p w14:paraId="1CB11568" w14:textId="77777777" w:rsidR="00E919AA" w:rsidRPr="00EC37C8" w:rsidRDefault="00E919AA" w:rsidP="003838C1">
            <w:pPr>
              <w:widowControl w:val="0"/>
              <w:jc w:val="center"/>
              <w:rPr>
                <w:b/>
                <w:sz w:val="28"/>
                <w:szCs w:val="28"/>
              </w:rPr>
            </w:pPr>
            <w:r w:rsidRPr="00EC37C8">
              <w:rPr>
                <w:b/>
                <w:sz w:val="28"/>
                <w:szCs w:val="28"/>
              </w:rPr>
              <w:t>год</w:t>
            </w:r>
          </w:p>
        </w:tc>
        <w:tc>
          <w:tcPr>
            <w:tcW w:w="850" w:type="dxa"/>
          </w:tcPr>
          <w:p w14:paraId="508EED41" w14:textId="77777777" w:rsidR="00E919AA" w:rsidRPr="00EC37C8" w:rsidRDefault="00E919AA" w:rsidP="003838C1">
            <w:pPr>
              <w:widowControl w:val="0"/>
              <w:jc w:val="center"/>
              <w:rPr>
                <w:b/>
                <w:sz w:val="28"/>
                <w:szCs w:val="28"/>
              </w:rPr>
            </w:pPr>
            <w:r w:rsidRPr="00EC37C8">
              <w:rPr>
                <w:b/>
                <w:sz w:val="28"/>
                <w:szCs w:val="28"/>
              </w:rPr>
              <w:t>2024</w:t>
            </w:r>
          </w:p>
          <w:p w14:paraId="1630B27A" w14:textId="77777777" w:rsidR="00E919AA" w:rsidRPr="00EC37C8" w:rsidRDefault="00E919AA" w:rsidP="003838C1">
            <w:pPr>
              <w:widowControl w:val="0"/>
              <w:jc w:val="center"/>
              <w:rPr>
                <w:b/>
                <w:sz w:val="28"/>
                <w:szCs w:val="28"/>
              </w:rPr>
            </w:pPr>
            <w:r w:rsidRPr="00EC37C8">
              <w:rPr>
                <w:b/>
                <w:sz w:val="28"/>
                <w:szCs w:val="28"/>
              </w:rPr>
              <w:t>год</w:t>
            </w:r>
          </w:p>
        </w:tc>
        <w:tc>
          <w:tcPr>
            <w:tcW w:w="851" w:type="dxa"/>
          </w:tcPr>
          <w:p w14:paraId="653BC052" w14:textId="77777777" w:rsidR="00E919AA" w:rsidRPr="00EC37C8" w:rsidRDefault="00E919AA" w:rsidP="003838C1">
            <w:pPr>
              <w:widowControl w:val="0"/>
              <w:jc w:val="center"/>
              <w:rPr>
                <w:b/>
                <w:sz w:val="28"/>
                <w:szCs w:val="28"/>
              </w:rPr>
            </w:pPr>
            <w:r w:rsidRPr="00EC37C8">
              <w:rPr>
                <w:b/>
                <w:sz w:val="28"/>
                <w:szCs w:val="28"/>
              </w:rPr>
              <w:t>2025 год</w:t>
            </w:r>
          </w:p>
        </w:tc>
      </w:tr>
      <w:tr w:rsidR="00EC37C8" w:rsidRPr="00EC37C8" w14:paraId="5EF43556" w14:textId="77777777" w:rsidTr="00D514B6">
        <w:tc>
          <w:tcPr>
            <w:tcW w:w="675" w:type="dxa"/>
          </w:tcPr>
          <w:p w14:paraId="07A3C358" w14:textId="77777777" w:rsidR="00E919AA" w:rsidRPr="00EC37C8" w:rsidRDefault="00E919AA" w:rsidP="003838C1">
            <w:pPr>
              <w:widowControl w:val="0"/>
              <w:jc w:val="center"/>
              <w:rPr>
                <w:b/>
                <w:sz w:val="28"/>
                <w:szCs w:val="28"/>
              </w:rPr>
            </w:pPr>
            <w:r w:rsidRPr="00EC37C8">
              <w:rPr>
                <w:b/>
                <w:sz w:val="28"/>
                <w:szCs w:val="28"/>
              </w:rPr>
              <w:t>1</w:t>
            </w:r>
          </w:p>
        </w:tc>
        <w:tc>
          <w:tcPr>
            <w:tcW w:w="2696" w:type="dxa"/>
          </w:tcPr>
          <w:p w14:paraId="3089C05D" w14:textId="77777777" w:rsidR="00E919AA" w:rsidRPr="00EC37C8" w:rsidRDefault="00E919AA" w:rsidP="003838C1">
            <w:pPr>
              <w:widowControl w:val="0"/>
              <w:jc w:val="center"/>
              <w:rPr>
                <w:b/>
                <w:sz w:val="28"/>
                <w:szCs w:val="28"/>
              </w:rPr>
            </w:pPr>
            <w:r w:rsidRPr="00EC37C8">
              <w:rPr>
                <w:b/>
                <w:sz w:val="28"/>
                <w:szCs w:val="28"/>
              </w:rPr>
              <w:t>2</w:t>
            </w:r>
          </w:p>
        </w:tc>
        <w:tc>
          <w:tcPr>
            <w:tcW w:w="2407" w:type="dxa"/>
          </w:tcPr>
          <w:p w14:paraId="2FA58EDF" w14:textId="77777777" w:rsidR="00E919AA" w:rsidRPr="00EC37C8" w:rsidRDefault="00E919AA" w:rsidP="003838C1">
            <w:pPr>
              <w:widowControl w:val="0"/>
              <w:ind w:left="-158" w:right="-79"/>
              <w:jc w:val="center"/>
              <w:rPr>
                <w:b/>
                <w:sz w:val="28"/>
                <w:szCs w:val="28"/>
              </w:rPr>
            </w:pPr>
            <w:r w:rsidRPr="00EC37C8">
              <w:rPr>
                <w:b/>
                <w:sz w:val="28"/>
                <w:szCs w:val="28"/>
              </w:rPr>
              <w:t>3</w:t>
            </w:r>
          </w:p>
        </w:tc>
        <w:tc>
          <w:tcPr>
            <w:tcW w:w="2126" w:type="dxa"/>
          </w:tcPr>
          <w:p w14:paraId="7D66C7BE" w14:textId="77777777" w:rsidR="00E919AA" w:rsidRPr="00EC37C8" w:rsidRDefault="00E919AA" w:rsidP="003838C1">
            <w:pPr>
              <w:widowControl w:val="0"/>
              <w:ind w:left="-158" w:right="-79"/>
              <w:jc w:val="center"/>
              <w:rPr>
                <w:b/>
                <w:sz w:val="28"/>
                <w:szCs w:val="28"/>
              </w:rPr>
            </w:pPr>
            <w:r w:rsidRPr="00EC37C8">
              <w:rPr>
                <w:b/>
                <w:sz w:val="28"/>
                <w:szCs w:val="28"/>
              </w:rPr>
              <w:t>4</w:t>
            </w:r>
          </w:p>
        </w:tc>
        <w:tc>
          <w:tcPr>
            <w:tcW w:w="1338" w:type="dxa"/>
          </w:tcPr>
          <w:p w14:paraId="6B09AFD8" w14:textId="77777777" w:rsidR="00E919AA" w:rsidRPr="00EC37C8" w:rsidRDefault="00E919AA" w:rsidP="003838C1">
            <w:pPr>
              <w:widowControl w:val="0"/>
              <w:ind w:left="-158" w:right="-79"/>
              <w:jc w:val="center"/>
              <w:rPr>
                <w:b/>
                <w:sz w:val="28"/>
                <w:szCs w:val="28"/>
              </w:rPr>
            </w:pPr>
            <w:r w:rsidRPr="00EC37C8">
              <w:rPr>
                <w:b/>
                <w:sz w:val="28"/>
                <w:szCs w:val="28"/>
              </w:rPr>
              <w:t>5</w:t>
            </w:r>
          </w:p>
        </w:tc>
        <w:tc>
          <w:tcPr>
            <w:tcW w:w="972" w:type="dxa"/>
          </w:tcPr>
          <w:p w14:paraId="6DABD9FE" w14:textId="77777777" w:rsidR="00E919AA" w:rsidRPr="00EC37C8" w:rsidRDefault="00E919AA" w:rsidP="003838C1">
            <w:pPr>
              <w:widowControl w:val="0"/>
              <w:jc w:val="center"/>
              <w:rPr>
                <w:b/>
                <w:sz w:val="28"/>
                <w:szCs w:val="28"/>
              </w:rPr>
            </w:pPr>
            <w:r w:rsidRPr="00EC37C8">
              <w:rPr>
                <w:b/>
                <w:sz w:val="28"/>
                <w:szCs w:val="28"/>
              </w:rPr>
              <w:t>6</w:t>
            </w:r>
          </w:p>
        </w:tc>
        <w:tc>
          <w:tcPr>
            <w:tcW w:w="992" w:type="dxa"/>
          </w:tcPr>
          <w:p w14:paraId="74D6CE18" w14:textId="77777777" w:rsidR="00E919AA" w:rsidRPr="00EC37C8" w:rsidRDefault="00E919AA" w:rsidP="003838C1">
            <w:pPr>
              <w:widowControl w:val="0"/>
              <w:jc w:val="center"/>
              <w:rPr>
                <w:b/>
                <w:sz w:val="28"/>
                <w:szCs w:val="28"/>
              </w:rPr>
            </w:pPr>
            <w:r w:rsidRPr="00EC37C8">
              <w:rPr>
                <w:b/>
                <w:sz w:val="28"/>
                <w:szCs w:val="28"/>
              </w:rPr>
              <w:t>7</w:t>
            </w:r>
          </w:p>
        </w:tc>
        <w:tc>
          <w:tcPr>
            <w:tcW w:w="909" w:type="dxa"/>
          </w:tcPr>
          <w:p w14:paraId="6FAD736A" w14:textId="77777777" w:rsidR="00E919AA" w:rsidRPr="00EC37C8" w:rsidRDefault="00E919AA" w:rsidP="003838C1">
            <w:pPr>
              <w:widowControl w:val="0"/>
              <w:jc w:val="center"/>
              <w:rPr>
                <w:b/>
                <w:sz w:val="28"/>
                <w:szCs w:val="28"/>
              </w:rPr>
            </w:pPr>
            <w:r w:rsidRPr="00EC37C8">
              <w:rPr>
                <w:b/>
                <w:sz w:val="28"/>
                <w:szCs w:val="28"/>
              </w:rPr>
              <w:t>8</w:t>
            </w:r>
          </w:p>
        </w:tc>
        <w:tc>
          <w:tcPr>
            <w:tcW w:w="850" w:type="dxa"/>
          </w:tcPr>
          <w:p w14:paraId="6C319DB8" w14:textId="77777777" w:rsidR="00E919AA" w:rsidRPr="00EC37C8" w:rsidRDefault="00E919AA" w:rsidP="003838C1">
            <w:pPr>
              <w:widowControl w:val="0"/>
              <w:jc w:val="center"/>
              <w:rPr>
                <w:b/>
                <w:sz w:val="28"/>
                <w:szCs w:val="28"/>
              </w:rPr>
            </w:pPr>
            <w:r w:rsidRPr="00EC37C8">
              <w:rPr>
                <w:b/>
                <w:sz w:val="28"/>
                <w:szCs w:val="28"/>
              </w:rPr>
              <w:t>9</w:t>
            </w:r>
          </w:p>
        </w:tc>
        <w:tc>
          <w:tcPr>
            <w:tcW w:w="851" w:type="dxa"/>
          </w:tcPr>
          <w:p w14:paraId="467C918E" w14:textId="77777777" w:rsidR="00E919AA" w:rsidRPr="00EC37C8" w:rsidRDefault="00E919AA" w:rsidP="003838C1">
            <w:pPr>
              <w:widowControl w:val="0"/>
              <w:jc w:val="center"/>
              <w:rPr>
                <w:b/>
                <w:sz w:val="28"/>
                <w:szCs w:val="28"/>
              </w:rPr>
            </w:pPr>
            <w:r w:rsidRPr="00EC37C8">
              <w:rPr>
                <w:b/>
                <w:sz w:val="28"/>
                <w:szCs w:val="28"/>
              </w:rPr>
              <w:t>10</w:t>
            </w:r>
          </w:p>
        </w:tc>
        <w:tc>
          <w:tcPr>
            <w:tcW w:w="850" w:type="dxa"/>
          </w:tcPr>
          <w:p w14:paraId="33E8DC36" w14:textId="77777777" w:rsidR="00E919AA" w:rsidRPr="00EC37C8" w:rsidRDefault="00E919AA" w:rsidP="003838C1">
            <w:pPr>
              <w:widowControl w:val="0"/>
              <w:jc w:val="center"/>
              <w:rPr>
                <w:b/>
                <w:sz w:val="28"/>
                <w:szCs w:val="28"/>
              </w:rPr>
            </w:pPr>
            <w:r w:rsidRPr="00EC37C8">
              <w:rPr>
                <w:b/>
                <w:sz w:val="28"/>
                <w:szCs w:val="28"/>
              </w:rPr>
              <w:t>11</w:t>
            </w:r>
          </w:p>
        </w:tc>
        <w:tc>
          <w:tcPr>
            <w:tcW w:w="851" w:type="dxa"/>
          </w:tcPr>
          <w:p w14:paraId="0754E57A" w14:textId="77777777" w:rsidR="00E919AA" w:rsidRPr="00EC37C8" w:rsidRDefault="00E919AA" w:rsidP="003838C1">
            <w:pPr>
              <w:widowControl w:val="0"/>
              <w:jc w:val="center"/>
              <w:rPr>
                <w:b/>
                <w:sz w:val="28"/>
                <w:szCs w:val="28"/>
              </w:rPr>
            </w:pPr>
            <w:r w:rsidRPr="00EC37C8">
              <w:rPr>
                <w:b/>
                <w:sz w:val="28"/>
                <w:szCs w:val="28"/>
              </w:rPr>
              <w:t>12</w:t>
            </w:r>
          </w:p>
        </w:tc>
      </w:tr>
      <w:tr w:rsidR="00EC37C8" w:rsidRPr="00EC37C8" w14:paraId="2C2D7C95" w14:textId="77777777" w:rsidTr="00D514B6">
        <w:tc>
          <w:tcPr>
            <w:tcW w:w="15517" w:type="dxa"/>
            <w:gridSpan w:val="12"/>
          </w:tcPr>
          <w:p w14:paraId="59AF1109" w14:textId="77777777" w:rsidR="00E919AA" w:rsidRPr="00EC37C8" w:rsidRDefault="00E919AA" w:rsidP="003838C1">
            <w:pPr>
              <w:widowControl w:val="0"/>
              <w:rPr>
                <w:sz w:val="28"/>
                <w:szCs w:val="28"/>
              </w:rPr>
            </w:pPr>
            <w:r w:rsidRPr="00EC37C8">
              <w:rPr>
                <w:sz w:val="28"/>
                <w:szCs w:val="28"/>
              </w:rPr>
              <w:t>Макроэкономические показатели</w:t>
            </w:r>
          </w:p>
        </w:tc>
      </w:tr>
      <w:tr w:rsidR="00EC37C8" w:rsidRPr="00EC37C8" w14:paraId="64676041" w14:textId="77777777" w:rsidTr="00D514B6">
        <w:tc>
          <w:tcPr>
            <w:tcW w:w="675" w:type="dxa"/>
          </w:tcPr>
          <w:p w14:paraId="681132B3" w14:textId="77777777" w:rsidR="00E919AA" w:rsidRPr="00EC37C8" w:rsidRDefault="00E919AA" w:rsidP="003838C1">
            <w:pPr>
              <w:widowControl w:val="0"/>
              <w:jc w:val="center"/>
              <w:rPr>
                <w:sz w:val="28"/>
                <w:szCs w:val="28"/>
              </w:rPr>
            </w:pPr>
            <w:r w:rsidRPr="00EC37C8">
              <w:rPr>
                <w:sz w:val="28"/>
                <w:szCs w:val="28"/>
              </w:rPr>
              <w:t>1</w:t>
            </w:r>
          </w:p>
        </w:tc>
        <w:tc>
          <w:tcPr>
            <w:tcW w:w="2696" w:type="dxa"/>
          </w:tcPr>
          <w:p w14:paraId="76D2DD4F" w14:textId="77777777" w:rsidR="00E919AA" w:rsidRPr="00EC37C8" w:rsidRDefault="00E919AA" w:rsidP="003838C1">
            <w:pPr>
              <w:widowControl w:val="0"/>
              <w:ind w:right="-108"/>
              <w:jc w:val="both"/>
              <w:rPr>
                <w:rFonts w:eastAsia="SimSun"/>
                <w:sz w:val="28"/>
                <w:szCs w:val="28"/>
              </w:rPr>
            </w:pPr>
            <w:r w:rsidRPr="00EC37C8">
              <w:rPr>
                <w:rFonts w:eastAsia="SimSun"/>
                <w:sz w:val="28"/>
                <w:szCs w:val="28"/>
              </w:rPr>
              <w:t>Доля крупных и средних предприятий в обрабатывающей промышленности, использующих цифровые технологии</w:t>
            </w:r>
          </w:p>
        </w:tc>
        <w:tc>
          <w:tcPr>
            <w:tcW w:w="2407" w:type="dxa"/>
          </w:tcPr>
          <w:p w14:paraId="7CC5CF5F" w14:textId="14E9A316" w:rsidR="00E919AA" w:rsidRPr="00EC37C8" w:rsidRDefault="00E919AA" w:rsidP="00844B84">
            <w:pPr>
              <w:widowControl w:val="0"/>
              <w:ind w:left="-158" w:right="-79"/>
              <w:jc w:val="center"/>
              <w:rPr>
                <w:rFonts w:eastAsia="SimSun"/>
                <w:sz w:val="28"/>
                <w:szCs w:val="28"/>
              </w:rPr>
            </w:pPr>
            <w:r w:rsidRPr="00EC37C8">
              <w:rPr>
                <w:rFonts w:eastAsia="SimSun"/>
                <w:sz w:val="28"/>
                <w:szCs w:val="28"/>
              </w:rPr>
              <w:t>Заместитель акима области,</w:t>
            </w:r>
            <w:r w:rsidR="00844B84" w:rsidRPr="00EC37C8">
              <w:rPr>
                <w:rFonts w:eastAsia="SimSun"/>
                <w:sz w:val="28"/>
                <w:szCs w:val="28"/>
              </w:rPr>
              <w:t xml:space="preserve"> Курманов Р.Ж.</w:t>
            </w:r>
            <w:r w:rsidRPr="00EC37C8">
              <w:rPr>
                <w:rFonts w:eastAsia="SimSun"/>
                <w:sz w:val="28"/>
                <w:szCs w:val="28"/>
              </w:rPr>
              <w:t>,</w:t>
            </w:r>
            <w:r w:rsidR="00844B84" w:rsidRPr="00EC37C8">
              <w:rPr>
                <w:rFonts w:eastAsia="SimSun"/>
                <w:sz w:val="28"/>
                <w:szCs w:val="28"/>
              </w:rPr>
              <w:t xml:space="preserve"> </w:t>
            </w:r>
            <w:r w:rsidRPr="00EC37C8">
              <w:rPr>
                <w:rFonts w:eastAsia="SimSun"/>
                <w:sz w:val="28"/>
                <w:szCs w:val="28"/>
              </w:rPr>
              <w:t>УПИИР</w:t>
            </w:r>
          </w:p>
        </w:tc>
        <w:tc>
          <w:tcPr>
            <w:tcW w:w="2126" w:type="dxa"/>
          </w:tcPr>
          <w:p w14:paraId="4BB165D3" w14:textId="77777777" w:rsidR="00E919AA" w:rsidRPr="00EC37C8" w:rsidRDefault="00E919AA" w:rsidP="003838C1">
            <w:pPr>
              <w:widowControl w:val="0"/>
              <w:ind w:left="-158" w:right="-79"/>
              <w:jc w:val="center"/>
              <w:rPr>
                <w:sz w:val="28"/>
                <w:szCs w:val="28"/>
              </w:rPr>
            </w:pPr>
            <w:r w:rsidRPr="00EC37C8">
              <w:rPr>
                <w:rFonts w:eastAsia="SimSun"/>
                <w:sz w:val="28"/>
                <w:szCs w:val="28"/>
              </w:rPr>
              <w:t>официальная статистическая информация и ведомственные данные НБ</w:t>
            </w:r>
          </w:p>
        </w:tc>
        <w:tc>
          <w:tcPr>
            <w:tcW w:w="1338" w:type="dxa"/>
          </w:tcPr>
          <w:p w14:paraId="6F9C224C" w14:textId="77777777" w:rsidR="00E919AA" w:rsidRPr="00EC37C8" w:rsidRDefault="00E919AA" w:rsidP="003838C1">
            <w:pPr>
              <w:widowControl w:val="0"/>
              <w:ind w:left="-158" w:right="-79"/>
              <w:jc w:val="center"/>
              <w:rPr>
                <w:rFonts w:eastAsia="SimSun"/>
                <w:sz w:val="28"/>
                <w:szCs w:val="28"/>
              </w:rPr>
            </w:pPr>
            <w:r w:rsidRPr="00EC37C8">
              <w:rPr>
                <w:rFonts w:eastAsia="SimSun"/>
                <w:sz w:val="28"/>
                <w:szCs w:val="28"/>
              </w:rPr>
              <w:t>%</w:t>
            </w:r>
          </w:p>
        </w:tc>
        <w:tc>
          <w:tcPr>
            <w:tcW w:w="972" w:type="dxa"/>
          </w:tcPr>
          <w:p w14:paraId="53DCA4DC" w14:textId="77777777" w:rsidR="00E919AA" w:rsidRPr="00EC37C8" w:rsidRDefault="00E919AA" w:rsidP="003838C1">
            <w:pPr>
              <w:widowControl w:val="0"/>
              <w:jc w:val="center"/>
              <w:rPr>
                <w:bCs/>
                <w:sz w:val="28"/>
                <w:szCs w:val="28"/>
              </w:rPr>
            </w:pPr>
            <w:r w:rsidRPr="00EC37C8">
              <w:rPr>
                <w:rFonts w:eastAsia="SimSun"/>
                <w:sz w:val="28"/>
                <w:szCs w:val="28"/>
              </w:rPr>
              <w:t>6,5</w:t>
            </w:r>
          </w:p>
        </w:tc>
        <w:tc>
          <w:tcPr>
            <w:tcW w:w="992" w:type="dxa"/>
          </w:tcPr>
          <w:p w14:paraId="52AD7173" w14:textId="77777777" w:rsidR="00E919AA" w:rsidRPr="00EC37C8" w:rsidRDefault="00E919AA" w:rsidP="003838C1">
            <w:pPr>
              <w:widowControl w:val="0"/>
              <w:jc w:val="center"/>
              <w:rPr>
                <w:bCs/>
                <w:sz w:val="28"/>
                <w:szCs w:val="28"/>
              </w:rPr>
            </w:pPr>
            <w:r w:rsidRPr="00EC37C8">
              <w:rPr>
                <w:rFonts w:eastAsia="SimSun"/>
                <w:sz w:val="28"/>
                <w:szCs w:val="28"/>
              </w:rPr>
              <w:t>6,9</w:t>
            </w:r>
          </w:p>
        </w:tc>
        <w:tc>
          <w:tcPr>
            <w:tcW w:w="909" w:type="dxa"/>
          </w:tcPr>
          <w:p w14:paraId="62E62756" w14:textId="77777777" w:rsidR="00E919AA" w:rsidRPr="00EC37C8" w:rsidRDefault="00E919AA" w:rsidP="003838C1">
            <w:pPr>
              <w:widowControl w:val="0"/>
              <w:ind w:right="-108"/>
              <w:jc w:val="center"/>
              <w:rPr>
                <w:rFonts w:eastAsia="SimSun"/>
                <w:sz w:val="28"/>
                <w:szCs w:val="28"/>
              </w:rPr>
            </w:pPr>
            <w:r w:rsidRPr="00EC37C8">
              <w:rPr>
                <w:rFonts w:eastAsia="SimSun"/>
                <w:sz w:val="28"/>
                <w:szCs w:val="28"/>
              </w:rPr>
              <w:t>8,3</w:t>
            </w:r>
          </w:p>
        </w:tc>
        <w:tc>
          <w:tcPr>
            <w:tcW w:w="850" w:type="dxa"/>
          </w:tcPr>
          <w:p w14:paraId="327FF0ED" w14:textId="77777777" w:rsidR="00E919AA" w:rsidRPr="00EC37C8" w:rsidRDefault="00E919AA" w:rsidP="003838C1">
            <w:pPr>
              <w:widowControl w:val="0"/>
              <w:ind w:right="-108"/>
              <w:jc w:val="center"/>
              <w:rPr>
                <w:rFonts w:eastAsia="SimSun"/>
                <w:sz w:val="28"/>
                <w:szCs w:val="28"/>
              </w:rPr>
            </w:pPr>
            <w:r w:rsidRPr="00EC37C8">
              <w:rPr>
                <w:rFonts w:eastAsia="SimSun"/>
                <w:sz w:val="28"/>
                <w:szCs w:val="28"/>
              </w:rPr>
              <w:t>12,5</w:t>
            </w:r>
          </w:p>
        </w:tc>
        <w:tc>
          <w:tcPr>
            <w:tcW w:w="851" w:type="dxa"/>
          </w:tcPr>
          <w:p w14:paraId="714A700A" w14:textId="77777777" w:rsidR="00E919AA" w:rsidRPr="00EC37C8" w:rsidRDefault="00E919AA" w:rsidP="003838C1">
            <w:pPr>
              <w:widowControl w:val="0"/>
              <w:ind w:right="-108"/>
              <w:jc w:val="center"/>
              <w:rPr>
                <w:rFonts w:eastAsia="SimSun"/>
                <w:sz w:val="28"/>
                <w:szCs w:val="28"/>
              </w:rPr>
            </w:pPr>
            <w:r w:rsidRPr="00EC37C8">
              <w:rPr>
                <w:rFonts w:eastAsia="SimSun"/>
                <w:sz w:val="28"/>
                <w:szCs w:val="28"/>
              </w:rPr>
              <w:t>12,5</w:t>
            </w:r>
          </w:p>
        </w:tc>
        <w:tc>
          <w:tcPr>
            <w:tcW w:w="850" w:type="dxa"/>
          </w:tcPr>
          <w:p w14:paraId="4FB91576" w14:textId="77777777" w:rsidR="00E919AA" w:rsidRPr="00EC37C8" w:rsidRDefault="00E919AA" w:rsidP="003838C1">
            <w:pPr>
              <w:widowControl w:val="0"/>
              <w:ind w:right="-108"/>
              <w:jc w:val="center"/>
              <w:rPr>
                <w:rFonts w:eastAsia="SimSun"/>
                <w:sz w:val="28"/>
                <w:szCs w:val="28"/>
              </w:rPr>
            </w:pPr>
            <w:r w:rsidRPr="00EC37C8">
              <w:rPr>
                <w:rFonts w:eastAsia="SimSun"/>
                <w:sz w:val="28"/>
                <w:szCs w:val="28"/>
              </w:rPr>
              <w:t>16,7</w:t>
            </w:r>
          </w:p>
        </w:tc>
        <w:tc>
          <w:tcPr>
            <w:tcW w:w="851" w:type="dxa"/>
          </w:tcPr>
          <w:p w14:paraId="0A792404" w14:textId="77777777" w:rsidR="00E919AA" w:rsidRPr="00EC37C8" w:rsidRDefault="00E919AA" w:rsidP="003838C1">
            <w:pPr>
              <w:widowControl w:val="0"/>
              <w:ind w:right="-108"/>
              <w:jc w:val="center"/>
              <w:rPr>
                <w:rFonts w:eastAsia="SimSun"/>
                <w:sz w:val="28"/>
                <w:szCs w:val="28"/>
              </w:rPr>
            </w:pPr>
            <w:r w:rsidRPr="00EC37C8">
              <w:rPr>
                <w:rFonts w:eastAsia="SimSun"/>
                <w:sz w:val="28"/>
                <w:szCs w:val="28"/>
              </w:rPr>
              <w:t xml:space="preserve">16,7 </w:t>
            </w:r>
          </w:p>
        </w:tc>
      </w:tr>
      <w:tr w:rsidR="00EC37C8" w:rsidRPr="00EC37C8" w14:paraId="40A8D275" w14:textId="77777777" w:rsidTr="00D514B6">
        <w:tc>
          <w:tcPr>
            <w:tcW w:w="675" w:type="dxa"/>
          </w:tcPr>
          <w:p w14:paraId="6CE47D4B" w14:textId="77777777" w:rsidR="00E919AA" w:rsidRPr="00EC37C8" w:rsidRDefault="00E919AA" w:rsidP="003838C1">
            <w:pPr>
              <w:widowControl w:val="0"/>
              <w:jc w:val="center"/>
              <w:rPr>
                <w:sz w:val="28"/>
                <w:szCs w:val="28"/>
              </w:rPr>
            </w:pPr>
            <w:r w:rsidRPr="00EC37C8">
              <w:rPr>
                <w:sz w:val="28"/>
                <w:szCs w:val="28"/>
              </w:rPr>
              <w:t>2</w:t>
            </w:r>
          </w:p>
        </w:tc>
        <w:tc>
          <w:tcPr>
            <w:tcW w:w="2696" w:type="dxa"/>
          </w:tcPr>
          <w:p w14:paraId="14A7A4BA" w14:textId="77777777" w:rsidR="00E919AA" w:rsidRPr="00EC37C8" w:rsidRDefault="00E919AA" w:rsidP="003838C1">
            <w:pPr>
              <w:widowControl w:val="0"/>
              <w:ind w:right="-108"/>
              <w:jc w:val="both"/>
              <w:rPr>
                <w:rFonts w:eastAsia="SimSun"/>
                <w:sz w:val="28"/>
                <w:szCs w:val="28"/>
              </w:rPr>
            </w:pPr>
            <w:r w:rsidRPr="00EC37C8">
              <w:rPr>
                <w:rFonts w:eastAsia="SimSun"/>
                <w:sz w:val="28"/>
                <w:szCs w:val="28"/>
              </w:rPr>
              <w:t>Объем производства в обрабатывающей промышленности</w:t>
            </w:r>
          </w:p>
        </w:tc>
        <w:tc>
          <w:tcPr>
            <w:tcW w:w="2407" w:type="dxa"/>
          </w:tcPr>
          <w:p w14:paraId="289DDDD7" w14:textId="693CD2C7" w:rsidR="00E919AA" w:rsidRPr="00EC37C8" w:rsidRDefault="00E919AA" w:rsidP="00844B84">
            <w:pPr>
              <w:widowControl w:val="0"/>
              <w:ind w:left="-158" w:right="-79"/>
              <w:jc w:val="center"/>
              <w:rPr>
                <w:rFonts w:eastAsia="SimSun"/>
              </w:rPr>
            </w:pPr>
            <w:r w:rsidRPr="00EC37C8">
              <w:rPr>
                <w:rFonts w:eastAsia="SimSun"/>
                <w:sz w:val="28"/>
                <w:szCs w:val="28"/>
              </w:rPr>
              <w:t>Заместитель акима области,</w:t>
            </w:r>
            <w:r w:rsidR="00844B84" w:rsidRPr="00EC37C8">
              <w:rPr>
                <w:rFonts w:eastAsia="SimSun"/>
                <w:sz w:val="28"/>
                <w:szCs w:val="28"/>
              </w:rPr>
              <w:t xml:space="preserve"> Курманов Р.Ж.</w:t>
            </w:r>
            <w:r w:rsidRPr="00EC37C8">
              <w:rPr>
                <w:rFonts w:eastAsia="SimSun"/>
                <w:sz w:val="28"/>
                <w:szCs w:val="28"/>
              </w:rPr>
              <w:t>,</w:t>
            </w:r>
            <w:r w:rsidR="00844B84" w:rsidRPr="00EC37C8">
              <w:rPr>
                <w:rFonts w:eastAsia="SimSun"/>
                <w:sz w:val="28"/>
                <w:szCs w:val="28"/>
              </w:rPr>
              <w:t xml:space="preserve"> </w:t>
            </w:r>
            <w:r w:rsidRPr="00EC37C8">
              <w:rPr>
                <w:rFonts w:eastAsia="SimSun"/>
                <w:sz w:val="28"/>
                <w:szCs w:val="28"/>
              </w:rPr>
              <w:t>УПИИР,</w:t>
            </w:r>
            <w:r w:rsidR="00844B84" w:rsidRPr="00EC37C8">
              <w:rPr>
                <w:rFonts w:eastAsia="SimSun"/>
                <w:sz w:val="28"/>
                <w:szCs w:val="28"/>
              </w:rPr>
              <w:t xml:space="preserve"> </w:t>
            </w:r>
            <w:r w:rsidRPr="00EC37C8">
              <w:rPr>
                <w:rFonts w:eastAsia="SimSun"/>
                <w:sz w:val="28"/>
                <w:szCs w:val="28"/>
              </w:rPr>
              <w:t>акиматы районов и г</w:t>
            </w:r>
            <w:proofErr w:type="gramStart"/>
            <w:r w:rsidR="00E960A5" w:rsidRPr="00EC37C8">
              <w:rPr>
                <w:rFonts w:eastAsia="SimSun"/>
                <w:sz w:val="28"/>
                <w:szCs w:val="28"/>
              </w:rPr>
              <w:t>.П</w:t>
            </w:r>
            <w:proofErr w:type="gramEnd"/>
            <w:r w:rsidR="00E960A5" w:rsidRPr="00EC37C8">
              <w:rPr>
                <w:rFonts w:eastAsia="SimSun"/>
                <w:sz w:val="28"/>
                <w:szCs w:val="28"/>
              </w:rPr>
              <w:t>етропавловска</w:t>
            </w:r>
          </w:p>
        </w:tc>
        <w:tc>
          <w:tcPr>
            <w:tcW w:w="2126" w:type="dxa"/>
          </w:tcPr>
          <w:p w14:paraId="4B545267" w14:textId="77777777" w:rsidR="00E919AA" w:rsidRPr="00EC37C8" w:rsidRDefault="00E919AA" w:rsidP="003838C1">
            <w:pPr>
              <w:widowControl w:val="0"/>
              <w:ind w:left="-158" w:right="-79"/>
              <w:jc w:val="center"/>
              <w:rPr>
                <w:sz w:val="28"/>
                <w:szCs w:val="28"/>
              </w:rPr>
            </w:pPr>
            <w:r w:rsidRPr="00EC37C8">
              <w:rPr>
                <w:rFonts w:eastAsia="SimSun"/>
                <w:sz w:val="28"/>
                <w:szCs w:val="28"/>
              </w:rPr>
              <w:t>официальная статистическая информация и ведомственные данные НБ</w:t>
            </w:r>
          </w:p>
        </w:tc>
        <w:tc>
          <w:tcPr>
            <w:tcW w:w="1338" w:type="dxa"/>
          </w:tcPr>
          <w:p w14:paraId="7CEA21D4" w14:textId="77777777" w:rsidR="00E919AA" w:rsidRPr="00EC37C8" w:rsidRDefault="00E919AA" w:rsidP="003838C1">
            <w:pPr>
              <w:widowControl w:val="0"/>
              <w:ind w:left="-158" w:right="-79"/>
              <w:jc w:val="center"/>
              <w:rPr>
                <w:rFonts w:eastAsia="SimSun"/>
                <w:sz w:val="28"/>
                <w:szCs w:val="28"/>
              </w:rPr>
            </w:pPr>
            <w:r w:rsidRPr="00EC37C8">
              <w:rPr>
                <w:rFonts w:eastAsia="SimSun"/>
                <w:sz w:val="28"/>
                <w:szCs w:val="28"/>
              </w:rPr>
              <w:t>млрд. тенге</w:t>
            </w:r>
          </w:p>
        </w:tc>
        <w:tc>
          <w:tcPr>
            <w:tcW w:w="972" w:type="dxa"/>
          </w:tcPr>
          <w:p w14:paraId="3D20B375" w14:textId="77777777" w:rsidR="00E919AA" w:rsidRPr="00EC37C8" w:rsidRDefault="00E919AA" w:rsidP="003838C1">
            <w:pPr>
              <w:widowControl w:val="0"/>
              <w:jc w:val="center"/>
              <w:rPr>
                <w:bCs/>
                <w:sz w:val="28"/>
                <w:szCs w:val="28"/>
              </w:rPr>
            </w:pPr>
            <w:r w:rsidRPr="00EC37C8">
              <w:rPr>
                <w:rFonts w:eastAsia="SimSun"/>
                <w:sz w:val="28"/>
                <w:szCs w:val="28"/>
              </w:rPr>
              <w:t>195,5</w:t>
            </w:r>
          </w:p>
        </w:tc>
        <w:tc>
          <w:tcPr>
            <w:tcW w:w="992" w:type="dxa"/>
          </w:tcPr>
          <w:p w14:paraId="2A9169A5" w14:textId="77777777" w:rsidR="00E919AA" w:rsidRPr="00EC37C8" w:rsidRDefault="00E919AA" w:rsidP="003838C1">
            <w:pPr>
              <w:widowControl w:val="0"/>
              <w:jc w:val="center"/>
              <w:rPr>
                <w:bCs/>
                <w:sz w:val="28"/>
                <w:szCs w:val="28"/>
              </w:rPr>
            </w:pPr>
            <w:r w:rsidRPr="00EC37C8">
              <w:rPr>
                <w:rFonts w:eastAsia="SimSun"/>
                <w:sz w:val="28"/>
                <w:szCs w:val="28"/>
              </w:rPr>
              <w:t>241,4</w:t>
            </w:r>
          </w:p>
        </w:tc>
        <w:tc>
          <w:tcPr>
            <w:tcW w:w="909" w:type="dxa"/>
          </w:tcPr>
          <w:p w14:paraId="278EA620" w14:textId="77777777" w:rsidR="00E919AA" w:rsidRPr="00EC37C8" w:rsidRDefault="00E919AA" w:rsidP="003838C1">
            <w:pPr>
              <w:widowControl w:val="0"/>
              <w:ind w:right="-108"/>
              <w:jc w:val="center"/>
              <w:rPr>
                <w:rFonts w:eastAsia="SimSun"/>
                <w:sz w:val="28"/>
                <w:szCs w:val="28"/>
              </w:rPr>
            </w:pPr>
            <w:r w:rsidRPr="00EC37C8">
              <w:rPr>
                <w:rFonts w:eastAsia="SimSun"/>
                <w:sz w:val="28"/>
                <w:szCs w:val="28"/>
              </w:rPr>
              <w:t>258</w:t>
            </w:r>
          </w:p>
        </w:tc>
        <w:tc>
          <w:tcPr>
            <w:tcW w:w="850" w:type="dxa"/>
          </w:tcPr>
          <w:p w14:paraId="2687E288" w14:textId="77777777" w:rsidR="00E919AA" w:rsidRPr="00EC37C8" w:rsidRDefault="00E919AA" w:rsidP="003838C1">
            <w:pPr>
              <w:widowControl w:val="0"/>
              <w:ind w:right="-108"/>
              <w:jc w:val="center"/>
              <w:rPr>
                <w:rFonts w:eastAsia="SimSun"/>
                <w:sz w:val="28"/>
                <w:szCs w:val="28"/>
              </w:rPr>
            </w:pPr>
            <w:r w:rsidRPr="00EC37C8">
              <w:rPr>
                <w:rFonts w:eastAsia="SimSun"/>
                <w:sz w:val="28"/>
                <w:szCs w:val="28"/>
              </w:rPr>
              <w:t>282</w:t>
            </w:r>
          </w:p>
        </w:tc>
        <w:tc>
          <w:tcPr>
            <w:tcW w:w="851" w:type="dxa"/>
          </w:tcPr>
          <w:p w14:paraId="460A4B21" w14:textId="77777777" w:rsidR="00E919AA" w:rsidRPr="00EC37C8" w:rsidRDefault="00E919AA" w:rsidP="003838C1">
            <w:pPr>
              <w:widowControl w:val="0"/>
              <w:ind w:right="-108"/>
              <w:jc w:val="center"/>
              <w:rPr>
                <w:rFonts w:eastAsia="SimSun"/>
                <w:sz w:val="28"/>
                <w:szCs w:val="28"/>
              </w:rPr>
            </w:pPr>
            <w:r w:rsidRPr="00EC37C8">
              <w:rPr>
                <w:rFonts w:eastAsia="SimSun"/>
                <w:sz w:val="28"/>
                <w:szCs w:val="28"/>
              </w:rPr>
              <w:t>304</w:t>
            </w:r>
          </w:p>
        </w:tc>
        <w:tc>
          <w:tcPr>
            <w:tcW w:w="850" w:type="dxa"/>
          </w:tcPr>
          <w:p w14:paraId="13F11505" w14:textId="77777777" w:rsidR="00E919AA" w:rsidRPr="00EC37C8" w:rsidRDefault="00E919AA" w:rsidP="003838C1">
            <w:pPr>
              <w:widowControl w:val="0"/>
              <w:ind w:right="-108"/>
              <w:jc w:val="center"/>
              <w:rPr>
                <w:rFonts w:eastAsia="SimSun"/>
                <w:sz w:val="28"/>
                <w:szCs w:val="28"/>
              </w:rPr>
            </w:pPr>
            <w:r w:rsidRPr="00EC37C8">
              <w:rPr>
                <w:rFonts w:eastAsia="SimSun"/>
                <w:sz w:val="28"/>
                <w:szCs w:val="28"/>
              </w:rPr>
              <w:t>328</w:t>
            </w:r>
          </w:p>
        </w:tc>
        <w:tc>
          <w:tcPr>
            <w:tcW w:w="851" w:type="dxa"/>
          </w:tcPr>
          <w:p w14:paraId="22C0271A" w14:textId="77777777" w:rsidR="00E919AA" w:rsidRPr="00EC37C8" w:rsidRDefault="00E919AA" w:rsidP="003838C1">
            <w:pPr>
              <w:widowControl w:val="0"/>
              <w:ind w:right="-108"/>
              <w:jc w:val="center"/>
              <w:rPr>
                <w:rFonts w:eastAsia="SimSun"/>
                <w:sz w:val="28"/>
                <w:szCs w:val="28"/>
              </w:rPr>
            </w:pPr>
            <w:r w:rsidRPr="00EC37C8">
              <w:rPr>
                <w:rFonts w:eastAsia="SimSun"/>
                <w:sz w:val="28"/>
                <w:szCs w:val="28"/>
              </w:rPr>
              <w:t>351</w:t>
            </w:r>
          </w:p>
        </w:tc>
      </w:tr>
      <w:tr w:rsidR="00EC37C8" w:rsidRPr="004319A7" w14:paraId="6C6916FF" w14:textId="77777777" w:rsidTr="00D514B6">
        <w:tc>
          <w:tcPr>
            <w:tcW w:w="675" w:type="dxa"/>
          </w:tcPr>
          <w:p w14:paraId="279EAD52" w14:textId="77777777" w:rsidR="00A055CD" w:rsidRPr="00EC37C8" w:rsidRDefault="00A055CD" w:rsidP="003838C1">
            <w:pPr>
              <w:widowControl w:val="0"/>
              <w:jc w:val="center"/>
              <w:rPr>
                <w:sz w:val="28"/>
                <w:szCs w:val="28"/>
              </w:rPr>
            </w:pPr>
            <w:r w:rsidRPr="00EC37C8">
              <w:rPr>
                <w:sz w:val="28"/>
                <w:szCs w:val="28"/>
              </w:rPr>
              <w:t>3</w:t>
            </w:r>
          </w:p>
        </w:tc>
        <w:tc>
          <w:tcPr>
            <w:tcW w:w="2696" w:type="dxa"/>
          </w:tcPr>
          <w:p w14:paraId="0D6BDBF6" w14:textId="77777777" w:rsidR="00A055CD" w:rsidRPr="00EC37C8" w:rsidRDefault="00A055CD" w:rsidP="003838C1">
            <w:pPr>
              <w:widowControl w:val="0"/>
              <w:ind w:right="-108"/>
              <w:jc w:val="both"/>
              <w:rPr>
                <w:rFonts w:eastAsia="SimSun"/>
              </w:rPr>
            </w:pPr>
            <w:r w:rsidRPr="00EC37C8">
              <w:rPr>
                <w:rFonts w:eastAsia="SimSun"/>
                <w:sz w:val="28"/>
                <w:szCs w:val="28"/>
              </w:rPr>
              <w:t>Доля среднего предпринимательства в экономике</w:t>
            </w:r>
          </w:p>
        </w:tc>
        <w:tc>
          <w:tcPr>
            <w:tcW w:w="2407" w:type="dxa"/>
          </w:tcPr>
          <w:p w14:paraId="1D615A6A" w14:textId="39076817" w:rsidR="00A055CD" w:rsidRPr="00EC37C8" w:rsidRDefault="00A055CD" w:rsidP="00844B84">
            <w:pPr>
              <w:widowControl w:val="0"/>
              <w:ind w:left="-158" w:right="-79"/>
              <w:jc w:val="center"/>
              <w:rPr>
                <w:rFonts w:eastAsia="SimSun"/>
                <w:sz w:val="28"/>
                <w:szCs w:val="28"/>
              </w:rPr>
            </w:pPr>
            <w:r w:rsidRPr="00EC37C8">
              <w:rPr>
                <w:rFonts w:eastAsia="SimSun"/>
                <w:sz w:val="28"/>
                <w:szCs w:val="28"/>
              </w:rPr>
              <w:t>Заместитель акима области Курманов Р.Ж., УПИИР</w:t>
            </w:r>
          </w:p>
        </w:tc>
        <w:tc>
          <w:tcPr>
            <w:tcW w:w="2126" w:type="dxa"/>
          </w:tcPr>
          <w:p w14:paraId="3AD66821" w14:textId="77777777" w:rsidR="00A055CD" w:rsidRPr="00EC37C8" w:rsidRDefault="00A055CD" w:rsidP="003838C1">
            <w:pPr>
              <w:widowControl w:val="0"/>
              <w:ind w:left="-158" w:right="-79"/>
              <w:jc w:val="center"/>
              <w:rPr>
                <w:sz w:val="28"/>
                <w:szCs w:val="28"/>
              </w:rPr>
            </w:pPr>
            <w:r w:rsidRPr="00EC37C8">
              <w:rPr>
                <w:rFonts w:eastAsia="SimSun"/>
                <w:sz w:val="28"/>
                <w:szCs w:val="28"/>
              </w:rPr>
              <w:t>официальная статистическая информация</w:t>
            </w:r>
          </w:p>
        </w:tc>
        <w:tc>
          <w:tcPr>
            <w:tcW w:w="1338" w:type="dxa"/>
          </w:tcPr>
          <w:p w14:paraId="4E6588BD" w14:textId="77777777" w:rsidR="00A055CD" w:rsidRPr="00EC37C8" w:rsidRDefault="00A055CD" w:rsidP="003838C1">
            <w:pPr>
              <w:widowControl w:val="0"/>
              <w:ind w:left="-158" w:right="-79"/>
              <w:jc w:val="center"/>
              <w:rPr>
                <w:rFonts w:eastAsia="SimSun"/>
                <w:sz w:val="28"/>
                <w:szCs w:val="28"/>
              </w:rPr>
            </w:pPr>
            <w:r w:rsidRPr="00EC37C8">
              <w:rPr>
                <w:rFonts w:eastAsia="SimSun"/>
                <w:sz w:val="28"/>
                <w:szCs w:val="28"/>
              </w:rPr>
              <w:t>%</w:t>
            </w:r>
          </w:p>
          <w:p w14:paraId="283B90D4" w14:textId="77777777" w:rsidR="00A055CD" w:rsidRPr="00EC37C8" w:rsidRDefault="00A055CD" w:rsidP="003838C1">
            <w:pPr>
              <w:pStyle w:val="a0"/>
              <w:jc w:val="center"/>
            </w:pPr>
            <w:r w:rsidRPr="00EC37C8">
              <w:rPr>
                <w:rFonts w:eastAsia="SimSun"/>
                <w:sz w:val="28"/>
                <w:szCs w:val="28"/>
              </w:rPr>
              <w:t>ВДС в ВРП</w:t>
            </w:r>
          </w:p>
        </w:tc>
        <w:tc>
          <w:tcPr>
            <w:tcW w:w="972" w:type="dxa"/>
          </w:tcPr>
          <w:p w14:paraId="102FEA83" w14:textId="77777777" w:rsidR="00A055CD" w:rsidRPr="00EC37C8" w:rsidRDefault="00A055CD" w:rsidP="003838C1">
            <w:pPr>
              <w:widowControl w:val="0"/>
              <w:jc w:val="center"/>
              <w:rPr>
                <w:bCs/>
                <w:sz w:val="28"/>
                <w:szCs w:val="28"/>
              </w:rPr>
            </w:pPr>
            <w:r w:rsidRPr="00EC37C8">
              <w:rPr>
                <w:bCs/>
                <w:sz w:val="28"/>
                <w:szCs w:val="28"/>
              </w:rPr>
              <w:t>6,3</w:t>
            </w:r>
          </w:p>
        </w:tc>
        <w:tc>
          <w:tcPr>
            <w:tcW w:w="992" w:type="dxa"/>
          </w:tcPr>
          <w:p w14:paraId="194460BC" w14:textId="77777777" w:rsidR="00A055CD" w:rsidRPr="00EC37C8" w:rsidRDefault="00A055CD" w:rsidP="003838C1">
            <w:pPr>
              <w:widowControl w:val="0"/>
              <w:jc w:val="center"/>
              <w:rPr>
                <w:bCs/>
                <w:sz w:val="28"/>
                <w:szCs w:val="28"/>
              </w:rPr>
            </w:pPr>
            <w:r w:rsidRPr="00EC37C8">
              <w:rPr>
                <w:bCs/>
                <w:sz w:val="28"/>
                <w:szCs w:val="28"/>
              </w:rPr>
              <w:t>6,8</w:t>
            </w:r>
          </w:p>
        </w:tc>
        <w:tc>
          <w:tcPr>
            <w:tcW w:w="909" w:type="dxa"/>
          </w:tcPr>
          <w:p w14:paraId="6F3FC829" w14:textId="77777777" w:rsidR="00A055CD" w:rsidRPr="004319A7" w:rsidRDefault="00A055CD" w:rsidP="003838C1">
            <w:pPr>
              <w:widowControl w:val="0"/>
              <w:ind w:right="-108"/>
              <w:jc w:val="center"/>
              <w:rPr>
                <w:rFonts w:eastAsia="SimSun"/>
                <w:sz w:val="28"/>
                <w:szCs w:val="28"/>
              </w:rPr>
            </w:pPr>
            <w:r w:rsidRPr="004319A7">
              <w:rPr>
                <w:rFonts w:eastAsia="SimSun"/>
                <w:sz w:val="28"/>
                <w:szCs w:val="28"/>
              </w:rPr>
              <w:t>14,3</w:t>
            </w:r>
          </w:p>
        </w:tc>
        <w:tc>
          <w:tcPr>
            <w:tcW w:w="850" w:type="dxa"/>
          </w:tcPr>
          <w:p w14:paraId="7CEED21D" w14:textId="77777777" w:rsidR="00A055CD" w:rsidRPr="004319A7" w:rsidRDefault="00A055CD" w:rsidP="003A03DD">
            <w:pPr>
              <w:widowControl w:val="0"/>
              <w:ind w:right="-108"/>
              <w:jc w:val="center"/>
              <w:rPr>
                <w:rFonts w:eastAsia="SimSun"/>
                <w:sz w:val="28"/>
                <w:szCs w:val="28"/>
              </w:rPr>
            </w:pPr>
            <w:r w:rsidRPr="004319A7">
              <w:rPr>
                <w:rFonts w:eastAsia="SimSun"/>
                <w:sz w:val="28"/>
                <w:szCs w:val="28"/>
              </w:rPr>
              <w:t>16,0</w:t>
            </w:r>
          </w:p>
        </w:tc>
        <w:tc>
          <w:tcPr>
            <w:tcW w:w="851" w:type="dxa"/>
          </w:tcPr>
          <w:p w14:paraId="70FFA13C" w14:textId="7D35C84D" w:rsidR="0080080B" w:rsidRPr="00514156" w:rsidRDefault="004319A7" w:rsidP="00514156">
            <w:pPr>
              <w:pStyle w:val="a0"/>
              <w:rPr>
                <w:rFonts w:eastAsia="SimSun"/>
                <w:sz w:val="28"/>
                <w:szCs w:val="28"/>
              </w:rPr>
            </w:pPr>
            <w:r w:rsidRPr="00514156">
              <w:rPr>
                <w:rFonts w:eastAsia="SimSun"/>
                <w:sz w:val="28"/>
                <w:szCs w:val="28"/>
              </w:rPr>
              <w:t>17,8</w:t>
            </w:r>
          </w:p>
        </w:tc>
        <w:tc>
          <w:tcPr>
            <w:tcW w:w="850" w:type="dxa"/>
          </w:tcPr>
          <w:p w14:paraId="19D980FF" w14:textId="47F27BDD" w:rsidR="00A055CD" w:rsidRPr="00514156" w:rsidRDefault="004319A7" w:rsidP="004319A7">
            <w:pPr>
              <w:widowControl w:val="0"/>
              <w:ind w:right="-108"/>
              <w:jc w:val="center"/>
              <w:rPr>
                <w:rFonts w:eastAsia="SimSun"/>
                <w:strike/>
                <w:sz w:val="28"/>
                <w:szCs w:val="28"/>
              </w:rPr>
            </w:pPr>
            <w:r w:rsidRPr="00514156">
              <w:rPr>
                <w:rFonts w:eastAsia="SimSun"/>
                <w:sz w:val="28"/>
                <w:szCs w:val="28"/>
              </w:rPr>
              <w:t>19,5</w:t>
            </w:r>
          </w:p>
        </w:tc>
        <w:tc>
          <w:tcPr>
            <w:tcW w:w="851" w:type="dxa"/>
          </w:tcPr>
          <w:p w14:paraId="48367667" w14:textId="334682FC" w:rsidR="00A055CD" w:rsidRPr="00514156" w:rsidRDefault="0080080B" w:rsidP="003A03DD">
            <w:pPr>
              <w:widowControl w:val="0"/>
              <w:ind w:right="-108"/>
              <w:jc w:val="center"/>
              <w:rPr>
                <w:rFonts w:eastAsia="SimSun"/>
                <w:strike/>
                <w:sz w:val="28"/>
                <w:szCs w:val="28"/>
              </w:rPr>
            </w:pPr>
            <w:r w:rsidRPr="00514156">
              <w:rPr>
                <w:rFonts w:eastAsia="SimSun"/>
                <w:sz w:val="28"/>
                <w:szCs w:val="28"/>
              </w:rPr>
              <w:t>2</w:t>
            </w:r>
            <w:r w:rsidR="004319A7" w:rsidRPr="00514156">
              <w:rPr>
                <w:rFonts w:eastAsia="SimSun"/>
                <w:sz w:val="28"/>
                <w:szCs w:val="28"/>
              </w:rPr>
              <w:t>1,4</w:t>
            </w:r>
          </w:p>
        </w:tc>
      </w:tr>
      <w:tr w:rsidR="00EC37C8" w:rsidRPr="00EC37C8" w14:paraId="35A777E0" w14:textId="77777777" w:rsidTr="00D514B6">
        <w:tc>
          <w:tcPr>
            <w:tcW w:w="675" w:type="dxa"/>
            <w:shd w:val="clear" w:color="auto" w:fill="FFFFFF" w:themeFill="background1"/>
          </w:tcPr>
          <w:p w14:paraId="16A41CB7" w14:textId="77777777" w:rsidR="00E919AA" w:rsidRPr="00EC37C8" w:rsidRDefault="00E919AA" w:rsidP="003838C1">
            <w:pPr>
              <w:widowControl w:val="0"/>
              <w:jc w:val="center"/>
              <w:rPr>
                <w:sz w:val="28"/>
                <w:szCs w:val="28"/>
              </w:rPr>
            </w:pPr>
            <w:r w:rsidRPr="00EC37C8">
              <w:rPr>
                <w:sz w:val="28"/>
                <w:szCs w:val="28"/>
              </w:rPr>
              <w:t>4</w:t>
            </w:r>
          </w:p>
        </w:tc>
        <w:tc>
          <w:tcPr>
            <w:tcW w:w="2696" w:type="dxa"/>
            <w:shd w:val="clear" w:color="auto" w:fill="FFFFFF" w:themeFill="background1"/>
          </w:tcPr>
          <w:p w14:paraId="30EE577F" w14:textId="77777777" w:rsidR="00E919AA" w:rsidRPr="00EC37C8" w:rsidRDefault="00E919AA" w:rsidP="003838C1">
            <w:pPr>
              <w:widowControl w:val="0"/>
              <w:ind w:right="-108"/>
              <w:jc w:val="both"/>
              <w:rPr>
                <w:rFonts w:eastAsia="SimSun"/>
                <w:sz w:val="28"/>
                <w:szCs w:val="28"/>
              </w:rPr>
            </w:pPr>
            <w:r w:rsidRPr="00EC37C8">
              <w:rPr>
                <w:rFonts w:eastAsia="SimSun"/>
                <w:sz w:val="28"/>
                <w:szCs w:val="28"/>
              </w:rPr>
              <w:t>Количество субъектов предпринимательства, получивших финансовые меры поддержки</w:t>
            </w:r>
          </w:p>
          <w:p w14:paraId="429F73C2" w14:textId="77777777" w:rsidR="00E919AA" w:rsidRPr="00EC37C8" w:rsidRDefault="00E919AA" w:rsidP="003838C1">
            <w:pPr>
              <w:widowControl w:val="0"/>
              <w:ind w:right="-108"/>
              <w:jc w:val="both"/>
              <w:rPr>
                <w:rFonts w:eastAsia="SimSun"/>
                <w:sz w:val="28"/>
                <w:szCs w:val="28"/>
              </w:rPr>
            </w:pPr>
            <w:r w:rsidRPr="00EC37C8">
              <w:rPr>
                <w:rFonts w:eastAsia="SimSun"/>
                <w:i/>
                <w:iCs/>
                <w:sz w:val="22"/>
                <w:szCs w:val="22"/>
              </w:rPr>
              <w:t xml:space="preserve">(по инструментам субсидирования, гарантирования и грантового </w:t>
            </w:r>
            <w:r w:rsidRPr="00EC37C8">
              <w:rPr>
                <w:rFonts w:eastAsia="SimSun"/>
                <w:i/>
                <w:iCs/>
                <w:sz w:val="22"/>
                <w:szCs w:val="22"/>
              </w:rPr>
              <w:lastRenderedPageBreak/>
              <w:t xml:space="preserve">финансирования) </w:t>
            </w:r>
          </w:p>
        </w:tc>
        <w:tc>
          <w:tcPr>
            <w:tcW w:w="2407" w:type="dxa"/>
            <w:shd w:val="clear" w:color="auto" w:fill="FFFFFF" w:themeFill="background1"/>
          </w:tcPr>
          <w:p w14:paraId="0CD03228" w14:textId="167136B9" w:rsidR="00E919AA" w:rsidRPr="00EC37C8" w:rsidRDefault="00E919AA" w:rsidP="00844B84">
            <w:pPr>
              <w:widowControl w:val="0"/>
              <w:ind w:left="-158" w:right="-79"/>
              <w:jc w:val="center"/>
              <w:rPr>
                <w:rFonts w:eastAsia="SimSun"/>
                <w:sz w:val="28"/>
                <w:szCs w:val="28"/>
              </w:rPr>
            </w:pPr>
            <w:r w:rsidRPr="00EC37C8">
              <w:rPr>
                <w:rFonts w:eastAsia="SimSun"/>
                <w:sz w:val="28"/>
                <w:szCs w:val="28"/>
              </w:rPr>
              <w:lastRenderedPageBreak/>
              <w:t>Заместитель акима области</w:t>
            </w:r>
            <w:r w:rsidR="00844B84" w:rsidRPr="00EC37C8">
              <w:rPr>
                <w:rFonts w:eastAsia="SimSun"/>
                <w:sz w:val="28"/>
                <w:szCs w:val="28"/>
              </w:rPr>
              <w:t xml:space="preserve"> Курманов Р.Ж.</w:t>
            </w:r>
            <w:r w:rsidRPr="00EC37C8">
              <w:rPr>
                <w:rFonts w:eastAsia="SimSun"/>
                <w:sz w:val="28"/>
                <w:szCs w:val="28"/>
              </w:rPr>
              <w:t>,</w:t>
            </w:r>
            <w:r w:rsidR="00844B84" w:rsidRPr="00EC37C8">
              <w:rPr>
                <w:rFonts w:eastAsia="SimSun"/>
                <w:sz w:val="28"/>
                <w:szCs w:val="28"/>
              </w:rPr>
              <w:t xml:space="preserve"> </w:t>
            </w:r>
            <w:r w:rsidRPr="00EC37C8">
              <w:rPr>
                <w:rFonts w:eastAsia="SimSun"/>
                <w:sz w:val="28"/>
                <w:szCs w:val="28"/>
              </w:rPr>
              <w:t>УПИИР, УЭЖКХ, РФ АО ФРП «Даму» (по согласованию),</w:t>
            </w:r>
            <w:r w:rsidR="00844B84" w:rsidRPr="00EC37C8">
              <w:rPr>
                <w:rFonts w:eastAsia="SimSun"/>
                <w:sz w:val="28"/>
                <w:szCs w:val="28"/>
              </w:rPr>
              <w:t xml:space="preserve"> </w:t>
            </w:r>
            <w:r w:rsidRPr="00EC37C8">
              <w:rPr>
                <w:rFonts w:eastAsia="SimSun"/>
                <w:sz w:val="28"/>
                <w:szCs w:val="28"/>
              </w:rPr>
              <w:t>акиматы районов и г</w:t>
            </w:r>
            <w:proofErr w:type="gramStart"/>
            <w:r w:rsidR="00E960A5" w:rsidRPr="00EC37C8">
              <w:rPr>
                <w:rFonts w:eastAsia="SimSun"/>
                <w:sz w:val="28"/>
                <w:szCs w:val="28"/>
              </w:rPr>
              <w:t>.П</w:t>
            </w:r>
            <w:proofErr w:type="gramEnd"/>
            <w:r w:rsidR="00E960A5" w:rsidRPr="00EC37C8">
              <w:rPr>
                <w:rFonts w:eastAsia="SimSun"/>
                <w:sz w:val="28"/>
                <w:szCs w:val="28"/>
              </w:rPr>
              <w:t>етропавловска</w:t>
            </w:r>
          </w:p>
        </w:tc>
        <w:tc>
          <w:tcPr>
            <w:tcW w:w="2126" w:type="dxa"/>
            <w:shd w:val="clear" w:color="auto" w:fill="FFFFFF" w:themeFill="background1"/>
          </w:tcPr>
          <w:p w14:paraId="2A20EEBE" w14:textId="77777777" w:rsidR="00E919AA" w:rsidRPr="00EC37C8" w:rsidRDefault="00E919AA" w:rsidP="003838C1">
            <w:pPr>
              <w:widowControl w:val="0"/>
              <w:ind w:left="-158" w:right="-79"/>
              <w:jc w:val="center"/>
              <w:rPr>
                <w:i/>
                <w:iCs/>
                <w:sz w:val="28"/>
                <w:szCs w:val="28"/>
              </w:rPr>
            </w:pPr>
            <w:r w:rsidRPr="00EC37C8">
              <w:rPr>
                <w:sz w:val="28"/>
                <w:szCs w:val="28"/>
              </w:rPr>
              <w:t>ведомственные данные МНЭ, МИО, АО «ФРП «Даму» (по согласованию)</w:t>
            </w:r>
          </w:p>
        </w:tc>
        <w:tc>
          <w:tcPr>
            <w:tcW w:w="1338" w:type="dxa"/>
            <w:shd w:val="clear" w:color="auto" w:fill="FFFFFF" w:themeFill="background1"/>
          </w:tcPr>
          <w:p w14:paraId="4C73AA11" w14:textId="77777777" w:rsidR="00E919AA" w:rsidRPr="00EC37C8" w:rsidRDefault="00670464" w:rsidP="00670464">
            <w:pPr>
              <w:widowControl w:val="0"/>
              <w:ind w:left="-158" w:right="-79"/>
              <w:jc w:val="center"/>
              <w:rPr>
                <w:rFonts w:eastAsia="SimSun"/>
                <w:sz w:val="28"/>
                <w:szCs w:val="28"/>
              </w:rPr>
            </w:pPr>
            <w:r w:rsidRPr="00EC37C8">
              <w:rPr>
                <w:rFonts w:eastAsia="SimSun"/>
                <w:sz w:val="28"/>
                <w:szCs w:val="28"/>
              </w:rPr>
              <w:t>к</w:t>
            </w:r>
            <w:r w:rsidR="00E919AA" w:rsidRPr="00EC37C8">
              <w:rPr>
                <w:rFonts w:eastAsia="SimSun"/>
                <w:sz w:val="28"/>
                <w:szCs w:val="28"/>
              </w:rPr>
              <w:t>ол</w:t>
            </w:r>
            <w:r w:rsidRPr="00EC37C8">
              <w:rPr>
                <w:rFonts w:eastAsia="SimSun"/>
                <w:sz w:val="28"/>
                <w:szCs w:val="28"/>
              </w:rPr>
              <w:t>-</w:t>
            </w:r>
            <w:r w:rsidR="00E919AA" w:rsidRPr="00EC37C8">
              <w:rPr>
                <w:rFonts w:eastAsia="SimSun"/>
                <w:sz w:val="28"/>
                <w:szCs w:val="28"/>
              </w:rPr>
              <w:t>во проектов</w:t>
            </w:r>
          </w:p>
        </w:tc>
        <w:tc>
          <w:tcPr>
            <w:tcW w:w="972" w:type="dxa"/>
            <w:shd w:val="clear" w:color="auto" w:fill="FFFFFF" w:themeFill="background1"/>
            <w:vAlign w:val="center"/>
          </w:tcPr>
          <w:p w14:paraId="0C502D1D" w14:textId="77777777" w:rsidR="00E919AA" w:rsidRPr="00EC37C8" w:rsidRDefault="00E919AA" w:rsidP="003838C1">
            <w:pPr>
              <w:widowControl w:val="0"/>
              <w:jc w:val="center"/>
              <w:rPr>
                <w:bCs/>
                <w:sz w:val="28"/>
                <w:szCs w:val="28"/>
              </w:rPr>
            </w:pPr>
            <w:r w:rsidRPr="00EC37C8">
              <w:rPr>
                <w:bCs/>
                <w:sz w:val="28"/>
                <w:szCs w:val="28"/>
              </w:rPr>
              <w:t>150</w:t>
            </w:r>
          </w:p>
        </w:tc>
        <w:tc>
          <w:tcPr>
            <w:tcW w:w="992" w:type="dxa"/>
            <w:shd w:val="clear" w:color="auto" w:fill="FFFFFF" w:themeFill="background1"/>
            <w:vAlign w:val="center"/>
          </w:tcPr>
          <w:p w14:paraId="7ADF6A54" w14:textId="77777777" w:rsidR="00E919AA" w:rsidRPr="00EC37C8" w:rsidRDefault="00E919AA" w:rsidP="003838C1">
            <w:pPr>
              <w:widowControl w:val="0"/>
              <w:jc w:val="center"/>
              <w:rPr>
                <w:bCs/>
                <w:sz w:val="28"/>
                <w:szCs w:val="28"/>
              </w:rPr>
            </w:pPr>
            <w:r w:rsidRPr="00EC37C8">
              <w:rPr>
                <w:bCs/>
                <w:sz w:val="28"/>
                <w:szCs w:val="28"/>
              </w:rPr>
              <w:t>384</w:t>
            </w:r>
            <w:r w:rsidR="00E65464" w:rsidRPr="00EC37C8">
              <w:rPr>
                <w:bCs/>
                <w:sz w:val="28"/>
                <w:szCs w:val="28"/>
              </w:rPr>
              <w:t>*</w:t>
            </w:r>
          </w:p>
        </w:tc>
        <w:tc>
          <w:tcPr>
            <w:tcW w:w="909" w:type="dxa"/>
            <w:shd w:val="clear" w:color="auto" w:fill="FFFFFF" w:themeFill="background1"/>
            <w:vAlign w:val="center"/>
          </w:tcPr>
          <w:p w14:paraId="67FF0C94" w14:textId="77777777" w:rsidR="00E919AA" w:rsidRPr="00EC37C8" w:rsidRDefault="00E919AA" w:rsidP="003838C1">
            <w:pPr>
              <w:widowControl w:val="0"/>
              <w:ind w:right="-108"/>
              <w:jc w:val="center"/>
              <w:rPr>
                <w:rFonts w:eastAsia="SimSun"/>
                <w:sz w:val="28"/>
                <w:szCs w:val="28"/>
              </w:rPr>
            </w:pPr>
            <w:r w:rsidRPr="00EC37C8">
              <w:rPr>
                <w:bCs/>
                <w:sz w:val="28"/>
                <w:szCs w:val="28"/>
              </w:rPr>
              <w:t>1308</w:t>
            </w:r>
          </w:p>
        </w:tc>
        <w:tc>
          <w:tcPr>
            <w:tcW w:w="850" w:type="dxa"/>
            <w:shd w:val="clear" w:color="auto" w:fill="FFFFFF" w:themeFill="background1"/>
            <w:vAlign w:val="center"/>
          </w:tcPr>
          <w:p w14:paraId="3E92718B" w14:textId="77777777" w:rsidR="00E919AA" w:rsidRPr="00EC37C8" w:rsidRDefault="00E919AA" w:rsidP="003838C1">
            <w:pPr>
              <w:widowControl w:val="0"/>
              <w:ind w:right="-108"/>
              <w:jc w:val="center"/>
              <w:rPr>
                <w:rFonts w:eastAsia="SimSun"/>
                <w:sz w:val="28"/>
                <w:szCs w:val="28"/>
              </w:rPr>
            </w:pPr>
            <w:r w:rsidRPr="00EC37C8">
              <w:rPr>
                <w:bCs/>
                <w:sz w:val="28"/>
                <w:szCs w:val="28"/>
              </w:rPr>
              <w:t>222</w:t>
            </w:r>
          </w:p>
        </w:tc>
        <w:tc>
          <w:tcPr>
            <w:tcW w:w="851" w:type="dxa"/>
            <w:shd w:val="clear" w:color="auto" w:fill="FFFFFF" w:themeFill="background1"/>
            <w:vAlign w:val="center"/>
          </w:tcPr>
          <w:p w14:paraId="131AAAEE" w14:textId="77777777" w:rsidR="00E919AA" w:rsidRPr="00EC37C8" w:rsidRDefault="00E919AA" w:rsidP="003838C1">
            <w:pPr>
              <w:widowControl w:val="0"/>
              <w:ind w:right="-108"/>
              <w:jc w:val="center"/>
              <w:rPr>
                <w:rFonts w:eastAsia="SimSun"/>
                <w:sz w:val="28"/>
                <w:szCs w:val="28"/>
              </w:rPr>
            </w:pPr>
            <w:r w:rsidRPr="00EC37C8">
              <w:rPr>
                <w:bCs/>
                <w:sz w:val="28"/>
                <w:szCs w:val="28"/>
              </w:rPr>
              <w:t>208</w:t>
            </w:r>
          </w:p>
        </w:tc>
        <w:tc>
          <w:tcPr>
            <w:tcW w:w="850" w:type="dxa"/>
            <w:shd w:val="clear" w:color="auto" w:fill="FFFFFF" w:themeFill="background1"/>
            <w:vAlign w:val="center"/>
          </w:tcPr>
          <w:p w14:paraId="011C203E" w14:textId="77777777" w:rsidR="00E919AA" w:rsidRPr="00EC37C8" w:rsidRDefault="00E919AA" w:rsidP="003838C1">
            <w:pPr>
              <w:widowControl w:val="0"/>
              <w:ind w:right="-108"/>
              <w:jc w:val="center"/>
              <w:rPr>
                <w:rFonts w:eastAsia="SimSun"/>
                <w:sz w:val="28"/>
                <w:szCs w:val="28"/>
              </w:rPr>
            </w:pPr>
            <w:r w:rsidRPr="00EC37C8">
              <w:rPr>
                <w:bCs/>
                <w:sz w:val="28"/>
                <w:szCs w:val="28"/>
              </w:rPr>
              <w:t>297</w:t>
            </w:r>
          </w:p>
        </w:tc>
        <w:tc>
          <w:tcPr>
            <w:tcW w:w="851" w:type="dxa"/>
            <w:shd w:val="clear" w:color="auto" w:fill="FFFFFF" w:themeFill="background1"/>
            <w:vAlign w:val="center"/>
          </w:tcPr>
          <w:p w14:paraId="2F0D8B58" w14:textId="77777777" w:rsidR="00E919AA" w:rsidRPr="00EC37C8" w:rsidRDefault="00E919AA" w:rsidP="003838C1">
            <w:pPr>
              <w:widowControl w:val="0"/>
              <w:ind w:right="-108"/>
              <w:jc w:val="center"/>
              <w:rPr>
                <w:rFonts w:eastAsia="SimSun"/>
                <w:sz w:val="28"/>
                <w:szCs w:val="28"/>
              </w:rPr>
            </w:pPr>
            <w:r w:rsidRPr="00EC37C8">
              <w:rPr>
                <w:bCs/>
                <w:sz w:val="28"/>
                <w:szCs w:val="28"/>
              </w:rPr>
              <w:t>328</w:t>
            </w:r>
          </w:p>
        </w:tc>
      </w:tr>
      <w:tr w:rsidR="00EC37C8" w:rsidRPr="00EC37C8" w14:paraId="2019808F" w14:textId="77777777" w:rsidTr="00D514B6">
        <w:tc>
          <w:tcPr>
            <w:tcW w:w="675" w:type="dxa"/>
          </w:tcPr>
          <w:p w14:paraId="74AEA799" w14:textId="77777777" w:rsidR="00392EE6" w:rsidRPr="00EC37C8" w:rsidRDefault="00392EE6" w:rsidP="003838C1">
            <w:pPr>
              <w:widowControl w:val="0"/>
              <w:jc w:val="center"/>
              <w:rPr>
                <w:sz w:val="28"/>
                <w:szCs w:val="28"/>
              </w:rPr>
            </w:pPr>
            <w:r w:rsidRPr="00EC37C8">
              <w:rPr>
                <w:sz w:val="28"/>
                <w:szCs w:val="28"/>
              </w:rPr>
              <w:lastRenderedPageBreak/>
              <w:t>5</w:t>
            </w:r>
          </w:p>
        </w:tc>
        <w:tc>
          <w:tcPr>
            <w:tcW w:w="2696" w:type="dxa"/>
          </w:tcPr>
          <w:p w14:paraId="6B608B38" w14:textId="77777777" w:rsidR="00392EE6" w:rsidRPr="00EC37C8" w:rsidRDefault="00392EE6" w:rsidP="003838C1">
            <w:pPr>
              <w:widowControl w:val="0"/>
              <w:ind w:left="-50" w:right="-79"/>
              <w:jc w:val="both"/>
              <w:rPr>
                <w:rFonts w:eastAsia="SimSun"/>
                <w:sz w:val="28"/>
                <w:szCs w:val="28"/>
              </w:rPr>
            </w:pPr>
            <w:r w:rsidRPr="00EC37C8">
              <w:rPr>
                <w:rFonts w:eastAsia="SimSun"/>
                <w:sz w:val="28"/>
                <w:szCs w:val="28"/>
              </w:rPr>
              <w:t>Инвестиции в основной капитал (% реального роста к уровню 2019 года)</w:t>
            </w:r>
          </w:p>
        </w:tc>
        <w:tc>
          <w:tcPr>
            <w:tcW w:w="2407" w:type="dxa"/>
          </w:tcPr>
          <w:p w14:paraId="47B33E8D" w14:textId="6A5D89F3" w:rsidR="00392EE6" w:rsidRPr="00EC37C8" w:rsidRDefault="00392EE6" w:rsidP="00844B84">
            <w:pPr>
              <w:widowControl w:val="0"/>
              <w:ind w:left="-158" w:right="-79"/>
              <w:jc w:val="center"/>
              <w:rPr>
                <w:rFonts w:eastAsia="SimSun"/>
                <w:sz w:val="28"/>
                <w:szCs w:val="28"/>
              </w:rPr>
            </w:pPr>
            <w:r w:rsidRPr="00EC37C8">
              <w:rPr>
                <w:rFonts w:eastAsia="SimSun"/>
                <w:sz w:val="28"/>
                <w:szCs w:val="28"/>
              </w:rPr>
              <w:t>Заместитель акима области,</w:t>
            </w:r>
            <w:r w:rsidR="00844B84" w:rsidRPr="00EC37C8">
              <w:rPr>
                <w:rFonts w:eastAsia="SimSun"/>
                <w:sz w:val="28"/>
                <w:szCs w:val="28"/>
              </w:rPr>
              <w:t xml:space="preserve"> Курманов Р.Ж.</w:t>
            </w:r>
            <w:r w:rsidRPr="00EC37C8">
              <w:rPr>
                <w:rFonts w:eastAsia="SimSun"/>
                <w:sz w:val="28"/>
                <w:szCs w:val="28"/>
              </w:rPr>
              <w:t>,</w:t>
            </w:r>
            <w:r w:rsidR="00844B84" w:rsidRPr="00EC37C8">
              <w:rPr>
                <w:rFonts w:eastAsia="SimSun"/>
                <w:sz w:val="28"/>
                <w:szCs w:val="28"/>
              </w:rPr>
              <w:t xml:space="preserve"> </w:t>
            </w:r>
            <w:r w:rsidRPr="00EC37C8">
              <w:rPr>
                <w:rFonts w:eastAsia="SimSun"/>
                <w:sz w:val="28"/>
                <w:szCs w:val="28"/>
              </w:rPr>
              <w:t>УПИИР</w:t>
            </w:r>
          </w:p>
        </w:tc>
        <w:tc>
          <w:tcPr>
            <w:tcW w:w="2126" w:type="dxa"/>
          </w:tcPr>
          <w:p w14:paraId="42738E2D" w14:textId="77777777" w:rsidR="00392EE6" w:rsidRPr="00EC37C8" w:rsidRDefault="00392EE6" w:rsidP="003838C1">
            <w:pPr>
              <w:widowControl w:val="0"/>
              <w:ind w:left="-158" w:right="-79"/>
              <w:jc w:val="center"/>
              <w:rPr>
                <w:sz w:val="28"/>
                <w:szCs w:val="28"/>
              </w:rPr>
            </w:pPr>
            <w:r w:rsidRPr="00EC37C8">
              <w:rPr>
                <w:sz w:val="28"/>
                <w:szCs w:val="28"/>
              </w:rPr>
              <w:t>официальная статистическая информация</w:t>
            </w:r>
          </w:p>
        </w:tc>
        <w:tc>
          <w:tcPr>
            <w:tcW w:w="1338" w:type="dxa"/>
          </w:tcPr>
          <w:p w14:paraId="66221DDA" w14:textId="77777777" w:rsidR="00392EE6" w:rsidRPr="00EC37C8" w:rsidRDefault="00BB7768" w:rsidP="00BB7768">
            <w:pPr>
              <w:widowControl w:val="0"/>
              <w:ind w:left="-158" w:right="-79"/>
              <w:jc w:val="center"/>
              <w:rPr>
                <w:rFonts w:eastAsia="SimSun"/>
                <w:sz w:val="28"/>
                <w:szCs w:val="28"/>
              </w:rPr>
            </w:pPr>
            <w:r w:rsidRPr="00EC37C8">
              <w:rPr>
                <w:rFonts w:eastAsia="SimSun"/>
                <w:sz w:val="28"/>
                <w:szCs w:val="28"/>
              </w:rPr>
              <w:t>%</w:t>
            </w:r>
          </w:p>
        </w:tc>
        <w:tc>
          <w:tcPr>
            <w:tcW w:w="972" w:type="dxa"/>
          </w:tcPr>
          <w:p w14:paraId="45E0154D" w14:textId="77777777" w:rsidR="00392EE6" w:rsidRPr="00EC37C8" w:rsidRDefault="00392EE6" w:rsidP="003838C1">
            <w:pPr>
              <w:widowControl w:val="0"/>
              <w:jc w:val="center"/>
              <w:rPr>
                <w:bCs/>
                <w:sz w:val="28"/>
                <w:szCs w:val="28"/>
              </w:rPr>
            </w:pPr>
            <w:r w:rsidRPr="00EC37C8">
              <w:rPr>
                <w:bCs/>
                <w:sz w:val="28"/>
                <w:szCs w:val="28"/>
              </w:rPr>
              <w:t>0</w:t>
            </w:r>
          </w:p>
        </w:tc>
        <w:tc>
          <w:tcPr>
            <w:tcW w:w="992" w:type="dxa"/>
          </w:tcPr>
          <w:p w14:paraId="409E1466" w14:textId="77777777" w:rsidR="00392EE6" w:rsidRPr="00EC37C8" w:rsidRDefault="00392EE6" w:rsidP="003838C1">
            <w:pPr>
              <w:widowControl w:val="0"/>
              <w:jc w:val="center"/>
              <w:rPr>
                <w:bCs/>
                <w:sz w:val="28"/>
                <w:szCs w:val="28"/>
              </w:rPr>
            </w:pPr>
            <w:r w:rsidRPr="00EC37C8">
              <w:rPr>
                <w:bCs/>
                <w:sz w:val="28"/>
                <w:szCs w:val="28"/>
              </w:rPr>
              <w:t>18,2</w:t>
            </w:r>
          </w:p>
        </w:tc>
        <w:tc>
          <w:tcPr>
            <w:tcW w:w="909" w:type="dxa"/>
          </w:tcPr>
          <w:p w14:paraId="0B815657" w14:textId="77777777" w:rsidR="00392EE6" w:rsidRPr="00EC37C8" w:rsidRDefault="00392EE6" w:rsidP="003838C1">
            <w:pPr>
              <w:widowControl w:val="0"/>
              <w:ind w:right="-108"/>
              <w:jc w:val="center"/>
              <w:rPr>
                <w:bCs/>
                <w:sz w:val="28"/>
                <w:szCs w:val="28"/>
              </w:rPr>
            </w:pPr>
            <w:r w:rsidRPr="00EC37C8">
              <w:rPr>
                <w:bCs/>
                <w:sz w:val="28"/>
                <w:szCs w:val="28"/>
              </w:rPr>
              <w:t>39,3</w:t>
            </w:r>
          </w:p>
        </w:tc>
        <w:tc>
          <w:tcPr>
            <w:tcW w:w="850" w:type="dxa"/>
          </w:tcPr>
          <w:p w14:paraId="7BD9ED71" w14:textId="77777777" w:rsidR="00392EE6" w:rsidRPr="00EC37C8" w:rsidRDefault="00392EE6" w:rsidP="003838C1">
            <w:pPr>
              <w:widowControl w:val="0"/>
              <w:ind w:right="-108"/>
              <w:jc w:val="center"/>
              <w:rPr>
                <w:bCs/>
                <w:sz w:val="28"/>
                <w:szCs w:val="28"/>
              </w:rPr>
            </w:pPr>
            <w:r w:rsidRPr="00EC37C8">
              <w:rPr>
                <w:bCs/>
                <w:sz w:val="28"/>
                <w:szCs w:val="28"/>
              </w:rPr>
              <w:t>59,6</w:t>
            </w:r>
          </w:p>
        </w:tc>
        <w:tc>
          <w:tcPr>
            <w:tcW w:w="851" w:type="dxa"/>
          </w:tcPr>
          <w:p w14:paraId="7276FDD6" w14:textId="77777777" w:rsidR="00392EE6" w:rsidRPr="00EC37C8" w:rsidRDefault="00392EE6" w:rsidP="003838C1">
            <w:pPr>
              <w:widowControl w:val="0"/>
              <w:ind w:right="-108"/>
              <w:jc w:val="center"/>
              <w:rPr>
                <w:bCs/>
                <w:sz w:val="28"/>
                <w:szCs w:val="28"/>
              </w:rPr>
            </w:pPr>
            <w:r w:rsidRPr="00EC37C8">
              <w:rPr>
                <w:bCs/>
                <w:sz w:val="28"/>
                <w:szCs w:val="28"/>
              </w:rPr>
              <w:t>84,5</w:t>
            </w:r>
          </w:p>
        </w:tc>
        <w:tc>
          <w:tcPr>
            <w:tcW w:w="850" w:type="dxa"/>
          </w:tcPr>
          <w:p w14:paraId="59F4E943" w14:textId="77777777" w:rsidR="00392EE6" w:rsidRPr="00EC37C8" w:rsidRDefault="00392EE6" w:rsidP="003838C1">
            <w:pPr>
              <w:widowControl w:val="0"/>
              <w:ind w:right="-108"/>
              <w:jc w:val="center"/>
              <w:rPr>
                <w:bCs/>
                <w:sz w:val="28"/>
                <w:szCs w:val="28"/>
              </w:rPr>
            </w:pPr>
            <w:r w:rsidRPr="00EC37C8">
              <w:rPr>
                <w:bCs/>
                <w:sz w:val="28"/>
                <w:szCs w:val="28"/>
              </w:rPr>
              <w:t>116,7</w:t>
            </w:r>
          </w:p>
        </w:tc>
        <w:tc>
          <w:tcPr>
            <w:tcW w:w="851" w:type="dxa"/>
          </w:tcPr>
          <w:p w14:paraId="23A5862F" w14:textId="77777777" w:rsidR="00392EE6" w:rsidRPr="00EC37C8" w:rsidRDefault="00392EE6" w:rsidP="003838C1">
            <w:pPr>
              <w:widowControl w:val="0"/>
              <w:ind w:right="-108"/>
              <w:jc w:val="center"/>
              <w:rPr>
                <w:bCs/>
                <w:sz w:val="28"/>
                <w:szCs w:val="28"/>
              </w:rPr>
            </w:pPr>
            <w:r w:rsidRPr="00EC37C8">
              <w:rPr>
                <w:bCs/>
                <w:sz w:val="28"/>
                <w:szCs w:val="28"/>
              </w:rPr>
              <w:t>132,6</w:t>
            </w:r>
          </w:p>
        </w:tc>
      </w:tr>
      <w:tr w:rsidR="00EC37C8" w:rsidRPr="00EC37C8" w14:paraId="2FB8B357" w14:textId="77777777" w:rsidTr="00D514B6">
        <w:tc>
          <w:tcPr>
            <w:tcW w:w="675" w:type="dxa"/>
          </w:tcPr>
          <w:p w14:paraId="0D65AC5E" w14:textId="77777777" w:rsidR="00D3021C" w:rsidRPr="00EC37C8" w:rsidRDefault="00D3021C" w:rsidP="003838C1">
            <w:pPr>
              <w:widowControl w:val="0"/>
              <w:jc w:val="center"/>
              <w:rPr>
                <w:sz w:val="28"/>
                <w:szCs w:val="28"/>
              </w:rPr>
            </w:pPr>
            <w:r w:rsidRPr="00EC37C8">
              <w:rPr>
                <w:rFonts w:eastAsia="SimSun"/>
                <w:sz w:val="28"/>
                <w:szCs w:val="28"/>
              </w:rPr>
              <w:t>6</w:t>
            </w:r>
          </w:p>
        </w:tc>
        <w:tc>
          <w:tcPr>
            <w:tcW w:w="2696" w:type="dxa"/>
          </w:tcPr>
          <w:p w14:paraId="10925164" w14:textId="77777777" w:rsidR="00D3021C" w:rsidRPr="00EC37C8" w:rsidRDefault="00D3021C" w:rsidP="003838C1">
            <w:pPr>
              <w:widowControl w:val="0"/>
              <w:ind w:right="-108"/>
              <w:rPr>
                <w:rFonts w:eastAsia="SimSun"/>
                <w:sz w:val="28"/>
                <w:szCs w:val="28"/>
              </w:rPr>
            </w:pPr>
            <w:r w:rsidRPr="00EC37C8">
              <w:rPr>
                <w:rFonts w:eastAsia="SimSun"/>
                <w:sz w:val="28"/>
                <w:szCs w:val="28"/>
              </w:rPr>
              <w:t>Привлечение иностранных инвесторов в несырьевые сектора, в том числе в обрабатывающую промышленность</w:t>
            </w:r>
          </w:p>
        </w:tc>
        <w:tc>
          <w:tcPr>
            <w:tcW w:w="2407" w:type="dxa"/>
          </w:tcPr>
          <w:p w14:paraId="581AC78F" w14:textId="3942648B" w:rsidR="00D3021C" w:rsidRPr="00EC37C8" w:rsidRDefault="00D3021C" w:rsidP="00844B84">
            <w:pPr>
              <w:widowControl w:val="0"/>
              <w:ind w:left="-158" w:right="-79"/>
              <w:jc w:val="center"/>
              <w:rPr>
                <w:rFonts w:eastAsia="SimSun"/>
                <w:sz w:val="28"/>
                <w:szCs w:val="28"/>
              </w:rPr>
            </w:pPr>
            <w:r w:rsidRPr="00EC37C8">
              <w:rPr>
                <w:rFonts w:eastAsia="SimSun"/>
                <w:sz w:val="28"/>
                <w:szCs w:val="28"/>
              </w:rPr>
              <w:t>Заместитель акима области,</w:t>
            </w:r>
            <w:r w:rsidR="00844B84" w:rsidRPr="00EC37C8">
              <w:rPr>
                <w:rFonts w:eastAsia="SimSun"/>
                <w:sz w:val="28"/>
                <w:szCs w:val="28"/>
              </w:rPr>
              <w:t xml:space="preserve"> Курманов Р.Ж.</w:t>
            </w:r>
            <w:r w:rsidRPr="00EC37C8">
              <w:rPr>
                <w:rFonts w:eastAsia="SimSun"/>
                <w:sz w:val="28"/>
                <w:szCs w:val="28"/>
              </w:rPr>
              <w:t>,</w:t>
            </w:r>
            <w:r w:rsidR="00844B84" w:rsidRPr="00EC37C8">
              <w:rPr>
                <w:rFonts w:eastAsia="SimSun"/>
                <w:sz w:val="28"/>
                <w:szCs w:val="28"/>
              </w:rPr>
              <w:t xml:space="preserve"> </w:t>
            </w:r>
            <w:r w:rsidRPr="00EC37C8">
              <w:rPr>
                <w:rFonts w:eastAsia="SimSun"/>
                <w:sz w:val="28"/>
                <w:szCs w:val="28"/>
              </w:rPr>
              <w:t>УПИИР</w:t>
            </w:r>
          </w:p>
        </w:tc>
        <w:tc>
          <w:tcPr>
            <w:tcW w:w="2126" w:type="dxa"/>
            <w:shd w:val="clear" w:color="auto" w:fill="auto"/>
            <w:vAlign w:val="center"/>
          </w:tcPr>
          <w:p w14:paraId="16669B42" w14:textId="77777777" w:rsidR="00D3021C" w:rsidRPr="00EC37C8" w:rsidRDefault="00D3021C" w:rsidP="000227CE">
            <w:pPr>
              <w:widowControl w:val="0"/>
              <w:ind w:left="-158" w:right="-79"/>
              <w:jc w:val="center"/>
              <w:rPr>
                <w:sz w:val="28"/>
                <w:szCs w:val="28"/>
              </w:rPr>
            </w:pPr>
            <w:r w:rsidRPr="00EC37C8">
              <w:rPr>
                <w:sz w:val="28"/>
                <w:szCs w:val="28"/>
              </w:rPr>
              <w:t>ведомственные данные</w:t>
            </w:r>
          </w:p>
        </w:tc>
        <w:tc>
          <w:tcPr>
            <w:tcW w:w="1338" w:type="dxa"/>
          </w:tcPr>
          <w:p w14:paraId="795EF270" w14:textId="77777777" w:rsidR="00D3021C" w:rsidRPr="00EC37C8" w:rsidRDefault="00906FD1" w:rsidP="003838C1">
            <w:pPr>
              <w:widowControl w:val="0"/>
              <w:ind w:right="-108"/>
              <w:jc w:val="center"/>
              <w:rPr>
                <w:rFonts w:eastAsia="SimSun"/>
                <w:sz w:val="28"/>
                <w:szCs w:val="28"/>
              </w:rPr>
            </w:pPr>
            <w:r w:rsidRPr="00EC37C8">
              <w:rPr>
                <w:rFonts w:eastAsia="SimSun"/>
                <w:sz w:val="28"/>
                <w:szCs w:val="28"/>
              </w:rPr>
              <w:t>е</w:t>
            </w:r>
            <w:r w:rsidR="00D3021C" w:rsidRPr="00EC37C8">
              <w:rPr>
                <w:rFonts w:eastAsia="SimSun"/>
                <w:sz w:val="28"/>
                <w:szCs w:val="28"/>
              </w:rPr>
              <w:t>д.</w:t>
            </w:r>
          </w:p>
        </w:tc>
        <w:tc>
          <w:tcPr>
            <w:tcW w:w="972" w:type="dxa"/>
          </w:tcPr>
          <w:p w14:paraId="4A87AD1F" w14:textId="77777777" w:rsidR="00D3021C" w:rsidRPr="00EC37C8" w:rsidRDefault="00D3021C" w:rsidP="003838C1">
            <w:pPr>
              <w:widowControl w:val="0"/>
              <w:ind w:right="-108"/>
              <w:jc w:val="center"/>
              <w:rPr>
                <w:rFonts w:eastAsia="SimSun"/>
                <w:sz w:val="28"/>
                <w:szCs w:val="28"/>
              </w:rPr>
            </w:pPr>
            <w:r w:rsidRPr="00EC37C8">
              <w:rPr>
                <w:bCs/>
                <w:sz w:val="28"/>
                <w:szCs w:val="28"/>
              </w:rPr>
              <w:t>-</w:t>
            </w:r>
          </w:p>
        </w:tc>
        <w:tc>
          <w:tcPr>
            <w:tcW w:w="992" w:type="dxa"/>
          </w:tcPr>
          <w:p w14:paraId="5209509B" w14:textId="77777777" w:rsidR="00D3021C" w:rsidRPr="00EC37C8" w:rsidRDefault="00D3021C" w:rsidP="003838C1">
            <w:pPr>
              <w:widowControl w:val="0"/>
              <w:ind w:right="-108"/>
              <w:jc w:val="center"/>
              <w:rPr>
                <w:rFonts w:eastAsia="SimSun"/>
                <w:sz w:val="28"/>
                <w:szCs w:val="28"/>
              </w:rPr>
            </w:pPr>
            <w:r w:rsidRPr="00EC37C8">
              <w:rPr>
                <w:bCs/>
                <w:sz w:val="28"/>
                <w:szCs w:val="28"/>
              </w:rPr>
              <w:t>-</w:t>
            </w:r>
          </w:p>
        </w:tc>
        <w:tc>
          <w:tcPr>
            <w:tcW w:w="909" w:type="dxa"/>
          </w:tcPr>
          <w:p w14:paraId="4A663C0D" w14:textId="77777777" w:rsidR="00D3021C" w:rsidRPr="00EC37C8" w:rsidRDefault="00D3021C" w:rsidP="003838C1">
            <w:pPr>
              <w:widowControl w:val="0"/>
              <w:ind w:right="-108"/>
              <w:jc w:val="center"/>
              <w:rPr>
                <w:rFonts w:eastAsia="SimSun"/>
                <w:sz w:val="28"/>
                <w:szCs w:val="28"/>
              </w:rPr>
            </w:pPr>
            <w:r w:rsidRPr="00EC37C8">
              <w:rPr>
                <w:bCs/>
                <w:sz w:val="28"/>
                <w:szCs w:val="28"/>
              </w:rPr>
              <w:t>1</w:t>
            </w:r>
          </w:p>
        </w:tc>
        <w:tc>
          <w:tcPr>
            <w:tcW w:w="850" w:type="dxa"/>
          </w:tcPr>
          <w:p w14:paraId="4F1A8E39" w14:textId="77777777" w:rsidR="00D3021C" w:rsidRPr="00EC37C8" w:rsidRDefault="00D3021C" w:rsidP="003838C1">
            <w:pPr>
              <w:widowControl w:val="0"/>
              <w:ind w:right="-108"/>
              <w:jc w:val="center"/>
              <w:rPr>
                <w:rFonts w:eastAsia="SimSun"/>
                <w:sz w:val="28"/>
                <w:szCs w:val="28"/>
              </w:rPr>
            </w:pPr>
            <w:r w:rsidRPr="00EC37C8">
              <w:rPr>
                <w:bCs/>
                <w:sz w:val="28"/>
                <w:szCs w:val="28"/>
              </w:rPr>
              <w:t>1</w:t>
            </w:r>
          </w:p>
        </w:tc>
        <w:tc>
          <w:tcPr>
            <w:tcW w:w="851" w:type="dxa"/>
          </w:tcPr>
          <w:p w14:paraId="48CEEFD5" w14:textId="77777777" w:rsidR="00D3021C" w:rsidRPr="00EC37C8" w:rsidRDefault="00D3021C" w:rsidP="003838C1">
            <w:pPr>
              <w:widowControl w:val="0"/>
              <w:ind w:right="-108"/>
              <w:jc w:val="center"/>
              <w:rPr>
                <w:rFonts w:eastAsia="SimSun"/>
                <w:sz w:val="28"/>
                <w:szCs w:val="28"/>
              </w:rPr>
            </w:pPr>
            <w:r w:rsidRPr="00EC37C8">
              <w:rPr>
                <w:bCs/>
                <w:sz w:val="28"/>
                <w:szCs w:val="28"/>
              </w:rPr>
              <w:t>1</w:t>
            </w:r>
          </w:p>
        </w:tc>
        <w:tc>
          <w:tcPr>
            <w:tcW w:w="850" w:type="dxa"/>
          </w:tcPr>
          <w:p w14:paraId="45D39106" w14:textId="77777777" w:rsidR="00D3021C" w:rsidRPr="00EC37C8" w:rsidRDefault="00D3021C" w:rsidP="003838C1">
            <w:pPr>
              <w:widowControl w:val="0"/>
              <w:ind w:right="-108"/>
              <w:jc w:val="center"/>
              <w:rPr>
                <w:rFonts w:eastAsia="SimSun"/>
                <w:sz w:val="28"/>
                <w:szCs w:val="28"/>
              </w:rPr>
            </w:pPr>
            <w:r w:rsidRPr="00EC37C8">
              <w:rPr>
                <w:bCs/>
                <w:sz w:val="28"/>
                <w:szCs w:val="28"/>
              </w:rPr>
              <w:t>1</w:t>
            </w:r>
          </w:p>
        </w:tc>
        <w:tc>
          <w:tcPr>
            <w:tcW w:w="851" w:type="dxa"/>
          </w:tcPr>
          <w:p w14:paraId="606F7A6E" w14:textId="77777777" w:rsidR="00D3021C" w:rsidRPr="00EC37C8" w:rsidRDefault="00D3021C" w:rsidP="003838C1">
            <w:pPr>
              <w:widowControl w:val="0"/>
              <w:ind w:right="-108"/>
              <w:jc w:val="center"/>
              <w:rPr>
                <w:rFonts w:eastAsia="SimSun"/>
                <w:sz w:val="28"/>
                <w:szCs w:val="28"/>
              </w:rPr>
            </w:pPr>
            <w:r w:rsidRPr="00EC37C8">
              <w:rPr>
                <w:bCs/>
                <w:sz w:val="28"/>
                <w:szCs w:val="28"/>
              </w:rPr>
              <w:t>1</w:t>
            </w:r>
          </w:p>
        </w:tc>
      </w:tr>
      <w:tr w:rsidR="00EC37C8" w:rsidRPr="00EC37C8" w14:paraId="76BE1E25" w14:textId="77777777" w:rsidTr="00D514B6">
        <w:tc>
          <w:tcPr>
            <w:tcW w:w="675" w:type="dxa"/>
          </w:tcPr>
          <w:p w14:paraId="5BC4E13A" w14:textId="77777777" w:rsidR="00392EE6" w:rsidRPr="00EC37C8" w:rsidRDefault="00392EE6" w:rsidP="003838C1">
            <w:pPr>
              <w:widowControl w:val="0"/>
              <w:jc w:val="center"/>
              <w:rPr>
                <w:rFonts w:eastAsia="SimSun"/>
                <w:sz w:val="28"/>
                <w:szCs w:val="28"/>
              </w:rPr>
            </w:pPr>
            <w:r w:rsidRPr="00EC37C8">
              <w:rPr>
                <w:sz w:val="28"/>
                <w:szCs w:val="28"/>
              </w:rPr>
              <w:t>7</w:t>
            </w:r>
          </w:p>
        </w:tc>
        <w:tc>
          <w:tcPr>
            <w:tcW w:w="2696" w:type="dxa"/>
          </w:tcPr>
          <w:p w14:paraId="2B0158FF" w14:textId="77777777" w:rsidR="00392EE6" w:rsidRPr="00EC37C8" w:rsidRDefault="00392EE6" w:rsidP="003838C1">
            <w:pPr>
              <w:widowControl w:val="0"/>
              <w:ind w:right="-108"/>
              <w:rPr>
                <w:rFonts w:eastAsia="SimSun"/>
                <w:sz w:val="28"/>
                <w:szCs w:val="28"/>
              </w:rPr>
            </w:pPr>
            <w:r w:rsidRPr="00EC37C8">
              <w:rPr>
                <w:rFonts w:eastAsia="SimSun"/>
                <w:sz w:val="28"/>
                <w:szCs w:val="28"/>
              </w:rPr>
              <w:t>Инвестиции в основной капитал в обрабатывающую промышленность</w:t>
            </w:r>
          </w:p>
        </w:tc>
        <w:tc>
          <w:tcPr>
            <w:tcW w:w="2407" w:type="dxa"/>
          </w:tcPr>
          <w:p w14:paraId="713172FF" w14:textId="00E552F4" w:rsidR="00392EE6" w:rsidRPr="00EC37C8" w:rsidRDefault="00392EE6" w:rsidP="00844B84">
            <w:pPr>
              <w:widowControl w:val="0"/>
              <w:ind w:left="-158" w:right="-79"/>
              <w:jc w:val="center"/>
              <w:rPr>
                <w:rFonts w:eastAsia="SimSun"/>
              </w:rPr>
            </w:pPr>
            <w:r w:rsidRPr="00EC37C8">
              <w:rPr>
                <w:rFonts w:eastAsia="SimSun"/>
                <w:sz w:val="28"/>
                <w:szCs w:val="28"/>
              </w:rPr>
              <w:t>Заместитель акима области,</w:t>
            </w:r>
            <w:r w:rsidR="00844B84" w:rsidRPr="00EC37C8">
              <w:rPr>
                <w:rFonts w:eastAsia="SimSun"/>
                <w:sz w:val="28"/>
                <w:szCs w:val="28"/>
              </w:rPr>
              <w:t xml:space="preserve"> Курманов Р.Ж.</w:t>
            </w:r>
            <w:r w:rsidRPr="00EC37C8">
              <w:rPr>
                <w:rFonts w:eastAsia="SimSun"/>
                <w:sz w:val="28"/>
                <w:szCs w:val="28"/>
              </w:rPr>
              <w:t>,</w:t>
            </w:r>
            <w:r w:rsidR="00844B84" w:rsidRPr="00EC37C8">
              <w:rPr>
                <w:rFonts w:eastAsia="SimSun"/>
                <w:sz w:val="28"/>
                <w:szCs w:val="28"/>
              </w:rPr>
              <w:t xml:space="preserve"> </w:t>
            </w:r>
            <w:r w:rsidRPr="00EC37C8">
              <w:rPr>
                <w:rFonts w:eastAsia="SimSun"/>
                <w:sz w:val="28"/>
                <w:szCs w:val="28"/>
              </w:rPr>
              <w:t>УПИИР,</w:t>
            </w:r>
            <w:r w:rsidR="00844B84" w:rsidRPr="00EC37C8">
              <w:rPr>
                <w:rFonts w:eastAsia="SimSun"/>
                <w:sz w:val="28"/>
                <w:szCs w:val="28"/>
              </w:rPr>
              <w:t xml:space="preserve"> </w:t>
            </w:r>
            <w:r w:rsidR="00D36572" w:rsidRPr="00EC37C8">
              <w:rPr>
                <w:rFonts w:eastAsia="SimSun"/>
                <w:sz w:val="28"/>
                <w:szCs w:val="28"/>
              </w:rPr>
              <w:t>акиматы районов и г</w:t>
            </w:r>
            <w:proofErr w:type="gramStart"/>
            <w:r w:rsidR="00D36572" w:rsidRPr="00EC37C8">
              <w:rPr>
                <w:rFonts w:eastAsia="SimSun"/>
                <w:sz w:val="28"/>
                <w:szCs w:val="28"/>
              </w:rPr>
              <w:t>.П</w:t>
            </w:r>
            <w:proofErr w:type="gramEnd"/>
            <w:r w:rsidR="00D36572" w:rsidRPr="00EC37C8">
              <w:rPr>
                <w:rFonts w:eastAsia="SimSun"/>
                <w:sz w:val="28"/>
                <w:szCs w:val="28"/>
              </w:rPr>
              <w:t>етропавловска</w:t>
            </w:r>
          </w:p>
        </w:tc>
        <w:tc>
          <w:tcPr>
            <w:tcW w:w="2126" w:type="dxa"/>
          </w:tcPr>
          <w:p w14:paraId="11158425" w14:textId="77777777" w:rsidR="00392EE6" w:rsidRPr="00EC37C8" w:rsidRDefault="00392EE6" w:rsidP="000227CE">
            <w:pPr>
              <w:widowControl w:val="0"/>
              <w:ind w:left="-158" w:right="-79"/>
              <w:jc w:val="center"/>
              <w:rPr>
                <w:sz w:val="28"/>
                <w:szCs w:val="28"/>
              </w:rPr>
            </w:pPr>
            <w:r w:rsidRPr="00EC37C8">
              <w:rPr>
                <w:sz w:val="28"/>
                <w:szCs w:val="28"/>
              </w:rPr>
              <w:t>официальная статистическая информация</w:t>
            </w:r>
          </w:p>
        </w:tc>
        <w:tc>
          <w:tcPr>
            <w:tcW w:w="1338" w:type="dxa"/>
          </w:tcPr>
          <w:p w14:paraId="017B3B50" w14:textId="77777777" w:rsidR="00392EE6" w:rsidRPr="00EC37C8" w:rsidRDefault="00392EE6" w:rsidP="003838C1">
            <w:pPr>
              <w:widowControl w:val="0"/>
              <w:ind w:right="-108"/>
              <w:jc w:val="center"/>
              <w:rPr>
                <w:rFonts w:eastAsia="SimSun"/>
                <w:sz w:val="28"/>
                <w:szCs w:val="28"/>
              </w:rPr>
            </w:pPr>
            <w:r w:rsidRPr="00EC37C8">
              <w:rPr>
                <w:rFonts w:eastAsia="SimSun"/>
                <w:sz w:val="28"/>
                <w:szCs w:val="28"/>
              </w:rPr>
              <w:t>%</w:t>
            </w:r>
          </w:p>
        </w:tc>
        <w:tc>
          <w:tcPr>
            <w:tcW w:w="972" w:type="dxa"/>
          </w:tcPr>
          <w:p w14:paraId="6F9F248E" w14:textId="77777777" w:rsidR="00392EE6" w:rsidRPr="00EC37C8" w:rsidRDefault="00392EE6" w:rsidP="003838C1">
            <w:pPr>
              <w:widowControl w:val="0"/>
              <w:ind w:right="-108"/>
              <w:jc w:val="center"/>
              <w:rPr>
                <w:rFonts w:eastAsia="SimSun"/>
                <w:sz w:val="28"/>
                <w:szCs w:val="28"/>
              </w:rPr>
            </w:pPr>
            <w:r w:rsidRPr="00EC37C8">
              <w:rPr>
                <w:rFonts w:eastAsia="SimSun"/>
                <w:sz w:val="28"/>
                <w:szCs w:val="28"/>
              </w:rPr>
              <w:t>74,1</w:t>
            </w:r>
          </w:p>
        </w:tc>
        <w:tc>
          <w:tcPr>
            <w:tcW w:w="992" w:type="dxa"/>
          </w:tcPr>
          <w:p w14:paraId="474A5A24" w14:textId="77777777" w:rsidR="00392EE6" w:rsidRPr="00EC37C8" w:rsidRDefault="00392EE6" w:rsidP="003838C1">
            <w:pPr>
              <w:widowControl w:val="0"/>
              <w:ind w:right="-108"/>
              <w:jc w:val="center"/>
              <w:rPr>
                <w:rFonts w:eastAsia="SimSun"/>
                <w:sz w:val="28"/>
                <w:szCs w:val="28"/>
              </w:rPr>
            </w:pPr>
            <w:r w:rsidRPr="00EC37C8">
              <w:rPr>
                <w:rFonts w:eastAsia="SimSun"/>
                <w:sz w:val="28"/>
                <w:szCs w:val="28"/>
              </w:rPr>
              <w:t>150,5</w:t>
            </w:r>
          </w:p>
        </w:tc>
        <w:tc>
          <w:tcPr>
            <w:tcW w:w="909" w:type="dxa"/>
          </w:tcPr>
          <w:p w14:paraId="0A70F484" w14:textId="77777777" w:rsidR="00392EE6" w:rsidRPr="00EC37C8" w:rsidRDefault="00392EE6" w:rsidP="003838C1">
            <w:pPr>
              <w:widowControl w:val="0"/>
              <w:ind w:right="-108"/>
              <w:jc w:val="center"/>
              <w:rPr>
                <w:rFonts w:eastAsia="SimSun"/>
                <w:sz w:val="28"/>
                <w:szCs w:val="28"/>
              </w:rPr>
            </w:pPr>
            <w:r w:rsidRPr="00EC37C8">
              <w:rPr>
                <w:rFonts w:eastAsia="SimSun"/>
                <w:sz w:val="28"/>
                <w:szCs w:val="28"/>
              </w:rPr>
              <w:t>116,4</w:t>
            </w:r>
          </w:p>
        </w:tc>
        <w:tc>
          <w:tcPr>
            <w:tcW w:w="850" w:type="dxa"/>
          </w:tcPr>
          <w:p w14:paraId="2A6132D6" w14:textId="77777777" w:rsidR="00392EE6" w:rsidRPr="00EC37C8" w:rsidRDefault="00392EE6" w:rsidP="003838C1">
            <w:pPr>
              <w:widowControl w:val="0"/>
              <w:ind w:right="-108"/>
              <w:jc w:val="center"/>
              <w:rPr>
                <w:rFonts w:eastAsia="SimSun"/>
                <w:sz w:val="28"/>
                <w:szCs w:val="28"/>
              </w:rPr>
            </w:pPr>
            <w:r w:rsidRPr="00EC37C8">
              <w:rPr>
                <w:rFonts w:eastAsia="SimSun"/>
                <w:sz w:val="28"/>
                <w:szCs w:val="28"/>
              </w:rPr>
              <w:t>135,5</w:t>
            </w:r>
          </w:p>
        </w:tc>
        <w:tc>
          <w:tcPr>
            <w:tcW w:w="851" w:type="dxa"/>
          </w:tcPr>
          <w:p w14:paraId="6DE80F23" w14:textId="77777777" w:rsidR="00392EE6" w:rsidRPr="00EC37C8" w:rsidRDefault="00392EE6" w:rsidP="003838C1">
            <w:pPr>
              <w:widowControl w:val="0"/>
              <w:ind w:right="-108"/>
              <w:jc w:val="center"/>
              <w:rPr>
                <w:rFonts w:eastAsia="SimSun"/>
                <w:sz w:val="28"/>
                <w:szCs w:val="28"/>
              </w:rPr>
            </w:pPr>
            <w:r w:rsidRPr="00EC37C8">
              <w:rPr>
                <w:rFonts w:eastAsia="SimSun"/>
                <w:sz w:val="28"/>
                <w:szCs w:val="28"/>
              </w:rPr>
              <w:t>156,3</w:t>
            </w:r>
          </w:p>
        </w:tc>
        <w:tc>
          <w:tcPr>
            <w:tcW w:w="850" w:type="dxa"/>
          </w:tcPr>
          <w:p w14:paraId="7A9991EB" w14:textId="77777777" w:rsidR="00392EE6" w:rsidRPr="00EC37C8" w:rsidRDefault="00392EE6" w:rsidP="003838C1">
            <w:pPr>
              <w:widowControl w:val="0"/>
              <w:ind w:right="-108"/>
              <w:jc w:val="center"/>
              <w:rPr>
                <w:rFonts w:eastAsia="SimSun"/>
                <w:sz w:val="28"/>
                <w:szCs w:val="28"/>
              </w:rPr>
            </w:pPr>
            <w:r w:rsidRPr="00EC37C8">
              <w:rPr>
                <w:rFonts w:eastAsia="SimSun"/>
                <w:sz w:val="28"/>
                <w:szCs w:val="28"/>
              </w:rPr>
              <w:t>185,8</w:t>
            </w:r>
          </w:p>
        </w:tc>
        <w:tc>
          <w:tcPr>
            <w:tcW w:w="851" w:type="dxa"/>
          </w:tcPr>
          <w:p w14:paraId="707FED43" w14:textId="77777777" w:rsidR="00392EE6" w:rsidRPr="00EC37C8" w:rsidRDefault="00392EE6" w:rsidP="003838C1">
            <w:pPr>
              <w:widowControl w:val="0"/>
              <w:ind w:right="-108"/>
              <w:jc w:val="center"/>
              <w:rPr>
                <w:rFonts w:eastAsia="SimSun"/>
                <w:sz w:val="28"/>
                <w:szCs w:val="28"/>
              </w:rPr>
            </w:pPr>
            <w:r w:rsidRPr="00EC37C8">
              <w:rPr>
                <w:rFonts w:eastAsia="SimSun"/>
                <w:sz w:val="28"/>
                <w:szCs w:val="28"/>
              </w:rPr>
              <w:t>204,3</w:t>
            </w:r>
          </w:p>
        </w:tc>
      </w:tr>
      <w:tr w:rsidR="00EC37C8" w:rsidRPr="00EC37C8" w14:paraId="2617F33C" w14:textId="77777777" w:rsidTr="00D514B6">
        <w:tc>
          <w:tcPr>
            <w:tcW w:w="675" w:type="dxa"/>
          </w:tcPr>
          <w:p w14:paraId="7697668D" w14:textId="77777777" w:rsidR="00392EE6" w:rsidRPr="00EC37C8" w:rsidRDefault="00F616EA" w:rsidP="003838C1">
            <w:pPr>
              <w:widowControl w:val="0"/>
              <w:jc w:val="center"/>
              <w:rPr>
                <w:sz w:val="28"/>
                <w:szCs w:val="28"/>
              </w:rPr>
            </w:pPr>
            <w:r w:rsidRPr="00EC37C8">
              <w:rPr>
                <w:sz w:val="28"/>
                <w:szCs w:val="28"/>
              </w:rPr>
              <w:t>8</w:t>
            </w:r>
          </w:p>
        </w:tc>
        <w:tc>
          <w:tcPr>
            <w:tcW w:w="2696" w:type="dxa"/>
          </w:tcPr>
          <w:p w14:paraId="29462BD5" w14:textId="77777777" w:rsidR="00392EE6" w:rsidRPr="00EC37C8" w:rsidRDefault="00392EE6" w:rsidP="003838C1">
            <w:pPr>
              <w:widowControl w:val="0"/>
              <w:ind w:right="-108"/>
              <w:jc w:val="both"/>
              <w:rPr>
                <w:rFonts w:eastAsia="SimSun"/>
              </w:rPr>
            </w:pPr>
            <w:r w:rsidRPr="00EC37C8">
              <w:rPr>
                <w:rFonts w:eastAsia="SimSun"/>
                <w:sz w:val="28"/>
                <w:szCs w:val="28"/>
              </w:rPr>
              <w:t>Доля несырьевого экспорта в общем объеме внешней торговли</w:t>
            </w:r>
          </w:p>
        </w:tc>
        <w:tc>
          <w:tcPr>
            <w:tcW w:w="2407" w:type="dxa"/>
          </w:tcPr>
          <w:p w14:paraId="7C67B0E2" w14:textId="3D729757" w:rsidR="00392EE6" w:rsidRPr="00EC37C8" w:rsidRDefault="00392EE6" w:rsidP="00844B84">
            <w:pPr>
              <w:widowControl w:val="0"/>
              <w:ind w:left="-158" w:right="-79"/>
              <w:jc w:val="center"/>
              <w:rPr>
                <w:rFonts w:eastAsia="SimSun"/>
                <w:lang w:val="kk-KZ"/>
              </w:rPr>
            </w:pPr>
            <w:r w:rsidRPr="00EC37C8">
              <w:rPr>
                <w:rFonts w:eastAsia="SimSun"/>
                <w:sz w:val="28"/>
                <w:szCs w:val="28"/>
              </w:rPr>
              <w:t>Заместитель акима области,</w:t>
            </w:r>
            <w:r w:rsidR="00844B84" w:rsidRPr="00EC37C8">
              <w:rPr>
                <w:rFonts w:eastAsia="SimSun"/>
                <w:sz w:val="28"/>
                <w:szCs w:val="28"/>
              </w:rPr>
              <w:t xml:space="preserve"> Курманов Р.Ж.</w:t>
            </w:r>
            <w:r w:rsidRPr="00EC37C8">
              <w:rPr>
                <w:rFonts w:eastAsia="SimSun"/>
                <w:sz w:val="28"/>
                <w:szCs w:val="28"/>
              </w:rPr>
              <w:t>,</w:t>
            </w:r>
            <w:r w:rsidR="00844B84" w:rsidRPr="00EC37C8">
              <w:rPr>
                <w:rFonts w:eastAsia="SimSun"/>
                <w:sz w:val="28"/>
                <w:szCs w:val="28"/>
              </w:rPr>
              <w:t xml:space="preserve"> </w:t>
            </w:r>
            <w:r w:rsidRPr="00EC37C8">
              <w:rPr>
                <w:rFonts w:eastAsia="SimSun"/>
                <w:sz w:val="28"/>
                <w:szCs w:val="28"/>
              </w:rPr>
              <w:t>УПИИР</w:t>
            </w:r>
          </w:p>
        </w:tc>
        <w:tc>
          <w:tcPr>
            <w:tcW w:w="2126" w:type="dxa"/>
          </w:tcPr>
          <w:p w14:paraId="30F9D02E" w14:textId="77777777" w:rsidR="00392EE6" w:rsidRPr="00EC37C8" w:rsidRDefault="00392EE6" w:rsidP="003838C1">
            <w:pPr>
              <w:widowControl w:val="0"/>
              <w:ind w:left="-158" w:right="-79"/>
              <w:jc w:val="center"/>
              <w:rPr>
                <w:rFonts w:eastAsia="SimSun"/>
                <w:sz w:val="28"/>
                <w:szCs w:val="28"/>
              </w:rPr>
            </w:pPr>
            <w:r w:rsidRPr="00EC37C8">
              <w:rPr>
                <w:rFonts w:eastAsia="SimSun"/>
                <w:sz w:val="28"/>
                <w:szCs w:val="28"/>
              </w:rPr>
              <w:t>официальная статистическая информация и ведомственные данные НБ</w:t>
            </w:r>
          </w:p>
        </w:tc>
        <w:tc>
          <w:tcPr>
            <w:tcW w:w="1338" w:type="dxa"/>
          </w:tcPr>
          <w:p w14:paraId="7AB434C5" w14:textId="77777777" w:rsidR="00392EE6" w:rsidRPr="00EC37C8" w:rsidRDefault="00392EE6" w:rsidP="003838C1">
            <w:pPr>
              <w:widowControl w:val="0"/>
              <w:ind w:right="-108"/>
              <w:jc w:val="center"/>
              <w:rPr>
                <w:rFonts w:eastAsia="SimSun"/>
                <w:sz w:val="28"/>
                <w:szCs w:val="28"/>
              </w:rPr>
            </w:pPr>
            <w:r w:rsidRPr="00EC37C8">
              <w:rPr>
                <w:rFonts w:eastAsia="SimSun"/>
                <w:sz w:val="28"/>
                <w:szCs w:val="28"/>
              </w:rPr>
              <w:t>%</w:t>
            </w:r>
          </w:p>
        </w:tc>
        <w:tc>
          <w:tcPr>
            <w:tcW w:w="972" w:type="dxa"/>
          </w:tcPr>
          <w:p w14:paraId="6E597561" w14:textId="77777777" w:rsidR="00392EE6" w:rsidRPr="00EC37C8" w:rsidRDefault="00392EE6" w:rsidP="003838C1">
            <w:pPr>
              <w:widowControl w:val="0"/>
              <w:ind w:right="-108"/>
              <w:jc w:val="center"/>
              <w:rPr>
                <w:rFonts w:eastAsia="SimSun"/>
                <w:sz w:val="28"/>
                <w:szCs w:val="28"/>
              </w:rPr>
            </w:pPr>
            <w:r w:rsidRPr="00EC37C8">
              <w:rPr>
                <w:rFonts w:eastAsia="SimSun"/>
                <w:sz w:val="28"/>
                <w:szCs w:val="28"/>
              </w:rPr>
              <w:t>10,1</w:t>
            </w:r>
          </w:p>
        </w:tc>
        <w:tc>
          <w:tcPr>
            <w:tcW w:w="992" w:type="dxa"/>
          </w:tcPr>
          <w:p w14:paraId="78F90857" w14:textId="77777777" w:rsidR="00392EE6" w:rsidRPr="00EC37C8" w:rsidRDefault="00392EE6" w:rsidP="003838C1">
            <w:pPr>
              <w:widowControl w:val="0"/>
              <w:ind w:right="-108"/>
              <w:jc w:val="center"/>
              <w:rPr>
                <w:rFonts w:eastAsia="SimSun"/>
                <w:sz w:val="28"/>
                <w:szCs w:val="28"/>
              </w:rPr>
            </w:pPr>
            <w:r w:rsidRPr="00EC37C8">
              <w:rPr>
                <w:rFonts w:eastAsia="SimSun"/>
                <w:sz w:val="28"/>
                <w:szCs w:val="28"/>
              </w:rPr>
              <w:t>7,0</w:t>
            </w:r>
          </w:p>
        </w:tc>
        <w:tc>
          <w:tcPr>
            <w:tcW w:w="909" w:type="dxa"/>
          </w:tcPr>
          <w:p w14:paraId="04C1E66C" w14:textId="77777777" w:rsidR="00392EE6" w:rsidRPr="00EC37C8" w:rsidRDefault="00392EE6" w:rsidP="003838C1">
            <w:pPr>
              <w:widowControl w:val="0"/>
              <w:ind w:right="-108"/>
              <w:jc w:val="center"/>
              <w:rPr>
                <w:rFonts w:eastAsia="SimSun"/>
                <w:sz w:val="28"/>
                <w:szCs w:val="28"/>
              </w:rPr>
            </w:pPr>
            <w:r w:rsidRPr="00EC37C8">
              <w:rPr>
                <w:rFonts w:eastAsia="SimSun"/>
                <w:sz w:val="28"/>
                <w:szCs w:val="28"/>
              </w:rPr>
              <w:t>10,2</w:t>
            </w:r>
          </w:p>
        </w:tc>
        <w:tc>
          <w:tcPr>
            <w:tcW w:w="850" w:type="dxa"/>
          </w:tcPr>
          <w:p w14:paraId="1DB1779B" w14:textId="77777777" w:rsidR="00392EE6" w:rsidRPr="00EC37C8" w:rsidRDefault="00392EE6" w:rsidP="003838C1">
            <w:pPr>
              <w:widowControl w:val="0"/>
              <w:ind w:right="-108"/>
              <w:jc w:val="center"/>
              <w:rPr>
                <w:rFonts w:eastAsia="SimSun"/>
                <w:sz w:val="28"/>
                <w:szCs w:val="28"/>
              </w:rPr>
            </w:pPr>
            <w:r w:rsidRPr="00EC37C8">
              <w:rPr>
                <w:rFonts w:eastAsia="SimSun"/>
                <w:sz w:val="28"/>
                <w:szCs w:val="28"/>
              </w:rPr>
              <w:t>10,3</w:t>
            </w:r>
          </w:p>
        </w:tc>
        <w:tc>
          <w:tcPr>
            <w:tcW w:w="851" w:type="dxa"/>
          </w:tcPr>
          <w:p w14:paraId="3C463BE4" w14:textId="77777777" w:rsidR="00392EE6" w:rsidRPr="00EC37C8" w:rsidRDefault="00392EE6" w:rsidP="003838C1">
            <w:pPr>
              <w:widowControl w:val="0"/>
              <w:ind w:right="-108"/>
              <w:jc w:val="center"/>
              <w:rPr>
                <w:rFonts w:eastAsia="SimSun"/>
                <w:sz w:val="28"/>
                <w:szCs w:val="28"/>
              </w:rPr>
            </w:pPr>
            <w:r w:rsidRPr="00EC37C8">
              <w:rPr>
                <w:rFonts w:eastAsia="SimSun"/>
                <w:sz w:val="28"/>
                <w:szCs w:val="28"/>
              </w:rPr>
              <w:t>10,5</w:t>
            </w:r>
          </w:p>
        </w:tc>
        <w:tc>
          <w:tcPr>
            <w:tcW w:w="850" w:type="dxa"/>
          </w:tcPr>
          <w:p w14:paraId="6D7477B6" w14:textId="77777777" w:rsidR="00392EE6" w:rsidRPr="00EC37C8" w:rsidRDefault="00392EE6" w:rsidP="003838C1">
            <w:pPr>
              <w:widowControl w:val="0"/>
              <w:ind w:right="-108"/>
              <w:jc w:val="center"/>
              <w:rPr>
                <w:rFonts w:eastAsia="SimSun"/>
                <w:sz w:val="28"/>
                <w:szCs w:val="28"/>
              </w:rPr>
            </w:pPr>
            <w:r w:rsidRPr="00EC37C8">
              <w:rPr>
                <w:rFonts w:eastAsia="SimSun"/>
                <w:sz w:val="28"/>
                <w:szCs w:val="28"/>
              </w:rPr>
              <w:t>10,6</w:t>
            </w:r>
          </w:p>
        </w:tc>
        <w:tc>
          <w:tcPr>
            <w:tcW w:w="851" w:type="dxa"/>
          </w:tcPr>
          <w:p w14:paraId="282171D0" w14:textId="77777777" w:rsidR="00392EE6" w:rsidRPr="00EC37C8" w:rsidRDefault="00392EE6" w:rsidP="003838C1">
            <w:pPr>
              <w:widowControl w:val="0"/>
              <w:ind w:right="-108"/>
              <w:jc w:val="center"/>
              <w:rPr>
                <w:rFonts w:eastAsia="SimSun"/>
                <w:sz w:val="28"/>
                <w:szCs w:val="28"/>
              </w:rPr>
            </w:pPr>
            <w:r w:rsidRPr="00EC37C8">
              <w:rPr>
                <w:rFonts w:eastAsia="SimSun"/>
                <w:sz w:val="28"/>
                <w:szCs w:val="28"/>
              </w:rPr>
              <w:t>10,7</w:t>
            </w:r>
          </w:p>
        </w:tc>
      </w:tr>
      <w:tr w:rsidR="00EC37C8" w:rsidRPr="00EC37C8" w14:paraId="532DE45F" w14:textId="77777777" w:rsidTr="00D514B6">
        <w:tc>
          <w:tcPr>
            <w:tcW w:w="675" w:type="dxa"/>
            <w:shd w:val="clear" w:color="auto" w:fill="FFFFFF" w:themeFill="background1"/>
          </w:tcPr>
          <w:p w14:paraId="7FDB00E3" w14:textId="77777777" w:rsidR="00392EE6" w:rsidRPr="00EC37C8" w:rsidRDefault="00F616EA" w:rsidP="003838C1">
            <w:pPr>
              <w:widowControl w:val="0"/>
              <w:jc w:val="center"/>
              <w:rPr>
                <w:sz w:val="28"/>
                <w:szCs w:val="28"/>
              </w:rPr>
            </w:pPr>
            <w:r w:rsidRPr="00EC37C8">
              <w:rPr>
                <w:sz w:val="28"/>
                <w:szCs w:val="28"/>
              </w:rPr>
              <w:t>9</w:t>
            </w:r>
          </w:p>
        </w:tc>
        <w:tc>
          <w:tcPr>
            <w:tcW w:w="2696" w:type="dxa"/>
            <w:shd w:val="clear" w:color="auto" w:fill="FFFFFF" w:themeFill="background1"/>
          </w:tcPr>
          <w:p w14:paraId="05E8BB57" w14:textId="4F738D71" w:rsidR="00392EE6" w:rsidRPr="00EC37C8" w:rsidRDefault="00392EE6" w:rsidP="003B1625">
            <w:pPr>
              <w:widowControl w:val="0"/>
              <w:ind w:right="-108"/>
              <w:jc w:val="both"/>
              <w:rPr>
                <w:rFonts w:eastAsia="SimSun"/>
                <w:sz w:val="28"/>
                <w:szCs w:val="28"/>
              </w:rPr>
            </w:pPr>
            <w:r w:rsidRPr="00EC37C8">
              <w:rPr>
                <w:rFonts w:eastAsia="SimSun"/>
                <w:sz w:val="28"/>
                <w:szCs w:val="28"/>
              </w:rPr>
              <w:t>Количество объектов, построенных и отремонтированных меценатами</w:t>
            </w:r>
          </w:p>
        </w:tc>
        <w:tc>
          <w:tcPr>
            <w:tcW w:w="2407" w:type="dxa"/>
            <w:shd w:val="clear" w:color="auto" w:fill="FFFFFF" w:themeFill="background1"/>
          </w:tcPr>
          <w:p w14:paraId="18379441" w14:textId="43B83725" w:rsidR="00392EE6" w:rsidRPr="00EC37C8" w:rsidRDefault="00392EE6" w:rsidP="00844B84">
            <w:pPr>
              <w:widowControl w:val="0"/>
              <w:ind w:left="-158" w:right="-79"/>
              <w:jc w:val="center"/>
              <w:rPr>
                <w:rFonts w:eastAsia="SimSun"/>
                <w:sz w:val="28"/>
                <w:szCs w:val="28"/>
              </w:rPr>
            </w:pPr>
            <w:r w:rsidRPr="00EC37C8">
              <w:rPr>
                <w:rFonts w:eastAsia="SimSun"/>
                <w:sz w:val="28"/>
                <w:szCs w:val="28"/>
              </w:rPr>
              <w:t>Заместитель акима области,</w:t>
            </w:r>
            <w:r w:rsidR="00844B84" w:rsidRPr="00EC37C8">
              <w:rPr>
                <w:rFonts w:eastAsia="SimSun"/>
                <w:sz w:val="28"/>
                <w:szCs w:val="28"/>
              </w:rPr>
              <w:t xml:space="preserve"> Курманов Р.Ж.</w:t>
            </w:r>
            <w:r w:rsidRPr="00EC37C8">
              <w:rPr>
                <w:rFonts w:eastAsia="SimSun"/>
                <w:sz w:val="28"/>
                <w:szCs w:val="28"/>
              </w:rPr>
              <w:t>,</w:t>
            </w:r>
            <w:r w:rsidR="00844B84" w:rsidRPr="00EC37C8">
              <w:rPr>
                <w:rFonts w:eastAsia="SimSun"/>
                <w:sz w:val="28"/>
                <w:szCs w:val="28"/>
              </w:rPr>
              <w:t xml:space="preserve"> </w:t>
            </w:r>
            <w:r w:rsidRPr="00EC37C8">
              <w:rPr>
                <w:rFonts w:eastAsia="SimSun"/>
                <w:sz w:val="28"/>
                <w:szCs w:val="28"/>
              </w:rPr>
              <w:t>УПИИР, аким</w:t>
            </w:r>
            <w:r w:rsidR="0081357F" w:rsidRPr="00EC37C8">
              <w:rPr>
                <w:rFonts w:eastAsia="SimSun"/>
                <w:sz w:val="28"/>
                <w:szCs w:val="28"/>
              </w:rPr>
              <w:t>ат</w:t>
            </w:r>
            <w:r w:rsidRPr="00EC37C8">
              <w:rPr>
                <w:rFonts w:eastAsia="SimSun"/>
                <w:sz w:val="28"/>
                <w:szCs w:val="28"/>
              </w:rPr>
              <w:t>ы районов и г</w:t>
            </w:r>
            <w:proofErr w:type="gramStart"/>
            <w:r w:rsidRPr="00EC37C8">
              <w:rPr>
                <w:rFonts w:eastAsia="SimSun"/>
                <w:sz w:val="28"/>
                <w:szCs w:val="28"/>
              </w:rPr>
              <w:t>.П</w:t>
            </w:r>
            <w:proofErr w:type="gramEnd"/>
            <w:r w:rsidRPr="00EC37C8">
              <w:rPr>
                <w:rFonts w:eastAsia="SimSun"/>
                <w:sz w:val="28"/>
                <w:szCs w:val="28"/>
              </w:rPr>
              <w:t>етропавловска</w:t>
            </w:r>
          </w:p>
        </w:tc>
        <w:tc>
          <w:tcPr>
            <w:tcW w:w="2126" w:type="dxa"/>
            <w:shd w:val="clear" w:color="auto" w:fill="FFFFFF" w:themeFill="background1"/>
          </w:tcPr>
          <w:p w14:paraId="273F5037" w14:textId="77777777" w:rsidR="00392EE6" w:rsidRPr="00EC37C8" w:rsidRDefault="0086590B" w:rsidP="003838C1">
            <w:pPr>
              <w:widowControl w:val="0"/>
              <w:ind w:left="-158" w:right="-79"/>
              <w:jc w:val="center"/>
              <w:rPr>
                <w:rFonts w:eastAsia="SimSun"/>
                <w:sz w:val="28"/>
                <w:szCs w:val="28"/>
              </w:rPr>
            </w:pPr>
            <w:r w:rsidRPr="00EC37C8">
              <w:rPr>
                <w:rFonts w:eastAsia="SimSun"/>
                <w:sz w:val="28"/>
                <w:szCs w:val="28"/>
              </w:rPr>
              <w:t>ведомственная отчетность</w:t>
            </w:r>
          </w:p>
        </w:tc>
        <w:tc>
          <w:tcPr>
            <w:tcW w:w="1338" w:type="dxa"/>
            <w:shd w:val="clear" w:color="auto" w:fill="FFFFFF" w:themeFill="background1"/>
          </w:tcPr>
          <w:p w14:paraId="42F51636" w14:textId="77777777" w:rsidR="00392EE6" w:rsidRPr="00EC37C8" w:rsidRDefault="0081357F" w:rsidP="0081357F">
            <w:pPr>
              <w:widowControl w:val="0"/>
              <w:ind w:right="-108"/>
              <w:jc w:val="center"/>
              <w:rPr>
                <w:rFonts w:eastAsia="SimSun"/>
                <w:sz w:val="28"/>
                <w:szCs w:val="28"/>
              </w:rPr>
            </w:pPr>
            <w:r w:rsidRPr="00EC37C8">
              <w:rPr>
                <w:rFonts w:eastAsia="SimSun"/>
                <w:sz w:val="28"/>
                <w:szCs w:val="28"/>
              </w:rPr>
              <w:t>кол-во проектов</w:t>
            </w:r>
          </w:p>
        </w:tc>
        <w:tc>
          <w:tcPr>
            <w:tcW w:w="972" w:type="dxa"/>
            <w:shd w:val="clear" w:color="auto" w:fill="FFFFFF" w:themeFill="background1"/>
          </w:tcPr>
          <w:p w14:paraId="4F61F35A" w14:textId="77777777" w:rsidR="00392EE6" w:rsidRPr="00EC37C8" w:rsidRDefault="00392EE6" w:rsidP="003838C1">
            <w:pPr>
              <w:widowControl w:val="0"/>
              <w:ind w:right="-108"/>
              <w:jc w:val="center"/>
              <w:rPr>
                <w:rFonts w:eastAsia="SimSun"/>
                <w:sz w:val="28"/>
                <w:szCs w:val="28"/>
              </w:rPr>
            </w:pPr>
          </w:p>
        </w:tc>
        <w:tc>
          <w:tcPr>
            <w:tcW w:w="992" w:type="dxa"/>
            <w:shd w:val="clear" w:color="auto" w:fill="FFFFFF" w:themeFill="background1"/>
          </w:tcPr>
          <w:p w14:paraId="7BC1A673" w14:textId="77777777" w:rsidR="00392EE6" w:rsidRPr="00EC37C8" w:rsidRDefault="00392EE6" w:rsidP="00585E48">
            <w:pPr>
              <w:widowControl w:val="0"/>
              <w:ind w:right="-108"/>
              <w:rPr>
                <w:rFonts w:eastAsia="SimSun"/>
                <w:sz w:val="28"/>
                <w:szCs w:val="28"/>
              </w:rPr>
            </w:pPr>
          </w:p>
        </w:tc>
        <w:tc>
          <w:tcPr>
            <w:tcW w:w="909" w:type="dxa"/>
            <w:shd w:val="clear" w:color="auto" w:fill="FFFFFF" w:themeFill="background1"/>
          </w:tcPr>
          <w:p w14:paraId="4F1B730D" w14:textId="77777777" w:rsidR="00392EE6" w:rsidRPr="00EC37C8" w:rsidRDefault="00392EE6" w:rsidP="003838C1">
            <w:pPr>
              <w:widowControl w:val="0"/>
              <w:ind w:right="-108"/>
              <w:jc w:val="center"/>
              <w:rPr>
                <w:rFonts w:eastAsia="SimSun"/>
                <w:sz w:val="28"/>
                <w:szCs w:val="28"/>
              </w:rPr>
            </w:pPr>
          </w:p>
        </w:tc>
        <w:tc>
          <w:tcPr>
            <w:tcW w:w="850" w:type="dxa"/>
            <w:shd w:val="clear" w:color="auto" w:fill="FFFFFF" w:themeFill="background1"/>
          </w:tcPr>
          <w:p w14:paraId="6B199B80" w14:textId="77777777" w:rsidR="00392EE6" w:rsidRPr="00EC37C8" w:rsidRDefault="00392EE6" w:rsidP="002D5079">
            <w:pPr>
              <w:widowControl w:val="0"/>
              <w:ind w:right="-108"/>
              <w:rPr>
                <w:rFonts w:eastAsia="SimSun"/>
                <w:sz w:val="28"/>
                <w:szCs w:val="28"/>
              </w:rPr>
            </w:pPr>
            <w:r w:rsidRPr="00EC37C8">
              <w:rPr>
                <w:rFonts w:eastAsia="SimSun"/>
                <w:sz w:val="28"/>
                <w:szCs w:val="28"/>
              </w:rPr>
              <w:t>86</w:t>
            </w:r>
          </w:p>
        </w:tc>
        <w:tc>
          <w:tcPr>
            <w:tcW w:w="851" w:type="dxa"/>
            <w:shd w:val="clear" w:color="auto" w:fill="FFFFFF" w:themeFill="background1"/>
          </w:tcPr>
          <w:p w14:paraId="506F7F46" w14:textId="77777777" w:rsidR="00392EE6" w:rsidRPr="00EC37C8" w:rsidRDefault="00392EE6" w:rsidP="002D5079">
            <w:pPr>
              <w:widowControl w:val="0"/>
              <w:ind w:right="-108"/>
              <w:jc w:val="center"/>
              <w:rPr>
                <w:rFonts w:eastAsia="SimSun"/>
                <w:sz w:val="28"/>
                <w:szCs w:val="28"/>
              </w:rPr>
            </w:pPr>
            <w:r w:rsidRPr="00EC37C8">
              <w:rPr>
                <w:rFonts w:eastAsia="SimSun"/>
                <w:sz w:val="28"/>
                <w:szCs w:val="28"/>
              </w:rPr>
              <w:t>86</w:t>
            </w:r>
          </w:p>
        </w:tc>
        <w:tc>
          <w:tcPr>
            <w:tcW w:w="850" w:type="dxa"/>
            <w:shd w:val="clear" w:color="auto" w:fill="FFFFFF" w:themeFill="background1"/>
          </w:tcPr>
          <w:p w14:paraId="60729158" w14:textId="77777777" w:rsidR="00392EE6" w:rsidRPr="00EC37C8" w:rsidRDefault="00392EE6" w:rsidP="002D5079">
            <w:pPr>
              <w:widowControl w:val="0"/>
              <w:ind w:right="-108"/>
              <w:rPr>
                <w:rFonts w:eastAsia="SimSun"/>
                <w:sz w:val="28"/>
                <w:szCs w:val="28"/>
              </w:rPr>
            </w:pPr>
            <w:r w:rsidRPr="00EC37C8">
              <w:rPr>
                <w:rFonts w:eastAsia="SimSun"/>
                <w:sz w:val="28"/>
                <w:szCs w:val="28"/>
              </w:rPr>
              <w:t>86</w:t>
            </w:r>
          </w:p>
        </w:tc>
        <w:tc>
          <w:tcPr>
            <w:tcW w:w="851" w:type="dxa"/>
            <w:shd w:val="clear" w:color="auto" w:fill="FFFFFF" w:themeFill="background1"/>
          </w:tcPr>
          <w:p w14:paraId="263ED2E8" w14:textId="77777777" w:rsidR="00392EE6" w:rsidRPr="00EC37C8" w:rsidRDefault="00392EE6" w:rsidP="002D5079">
            <w:pPr>
              <w:widowControl w:val="0"/>
              <w:ind w:right="-108"/>
              <w:jc w:val="center"/>
              <w:rPr>
                <w:rFonts w:eastAsia="SimSun"/>
                <w:sz w:val="28"/>
                <w:szCs w:val="28"/>
              </w:rPr>
            </w:pPr>
            <w:r w:rsidRPr="00EC37C8">
              <w:rPr>
                <w:rFonts w:eastAsia="SimSun"/>
                <w:sz w:val="28"/>
                <w:szCs w:val="28"/>
              </w:rPr>
              <w:t>86</w:t>
            </w:r>
          </w:p>
        </w:tc>
      </w:tr>
      <w:tr w:rsidR="00EC37C8" w:rsidRPr="00EC37C8" w14:paraId="6D33ECD7" w14:textId="77777777" w:rsidTr="00D514B6">
        <w:tc>
          <w:tcPr>
            <w:tcW w:w="675" w:type="dxa"/>
            <w:shd w:val="clear" w:color="auto" w:fill="FFFFFF" w:themeFill="background1"/>
          </w:tcPr>
          <w:p w14:paraId="4B458F50" w14:textId="78594FE4" w:rsidR="001C740E" w:rsidRPr="00EC37C8" w:rsidRDefault="001C740E" w:rsidP="003838C1">
            <w:pPr>
              <w:widowControl w:val="0"/>
              <w:jc w:val="center"/>
              <w:rPr>
                <w:sz w:val="28"/>
                <w:szCs w:val="28"/>
              </w:rPr>
            </w:pPr>
            <w:r w:rsidRPr="00EC37C8">
              <w:rPr>
                <w:sz w:val="28"/>
                <w:szCs w:val="28"/>
              </w:rPr>
              <w:t>10</w:t>
            </w:r>
          </w:p>
        </w:tc>
        <w:tc>
          <w:tcPr>
            <w:tcW w:w="2696" w:type="dxa"/>
            <w:shd w:val="clear" w:color="auto" w:fill="FFFFFF" w:themeFill="background1"/>
          </w:tcPr>
          <w:p w14:paraId="4697DF2E" w14:textId="155AE8C0" w:rsidR="001C740E" w:rsidRPr="00EC37C8" w:rsidRDefault="001C740E" w:rsidP="00585E48">
            <w:pPr>
              <w:widowControl w:val="0"/>
              <w:ind w:right="-108"/>
              <w:jc w:val="both"/>
              <w:rPr>
                <w:rFonts w:eastAsia="SimSun"/>
                <w:sz w:val="28"/>
                <w:szCs w:val="28"/>
              </w:rPr>
            </w:pPr>
            <w:r w:rsidRPr="00EC37C8">
              <w:rPr>
                <w:rFonts w:eastAsia="SimSun"/>
                <w:sz w:val="28"/>
                <w:szCs w:val="28"/>
              </w:rPr>
              <w:t xml:space="preserve">Объем инновационной </w:t>
            </w:r>
            <w:r w:rsidRPr="00EC37C8">
              <w:rPr>
                <w:rFonts w:eastAsia="SimSun"/>
                <w:sz w:val="28"/>
                <w:szCs w:val="28"/>
              </w:rPr>
              <w:lastRenderedPageBreak/>
              <w:t>продукции</w:t>
            </w:r>
          </w:p>
        </w:tc>
        <w:tc>
          <w:tcPr>
            <w:tcW w:w="2407" w:type="dxa"/>
            <w:shd w:val="clear" w:color="auto" w:fill="FFFFFF" w:themeFill="background1"/>
          </w:tcPr>
          <w:p w14:paraId="4B59CFDC" w14:textId="5B7349F9" w:rsidR="001C740E" w:rsidRPr="00EC37C8" w:rsidRDefault="001C740E" w:rsidP="001C740E">
            <w:pPr>
              <w:widowControl w:val="0"/>
              <w:ind w:left="-158" w:right="-79"/>
              <w:jc w:val="center"/>
              <w:rPr>
                <w:rFonts w:eastAsia="SimSun"/>
                <w:sz w:val="28"/>
                <w:szCs w:val="28"/>
              </w:rPr>
            </w:pPr>
            <w:r w:rsidRPr="00EC37C8">
              <w:rPr>
                <w:rFonts w:eastAsia="SimSun"/>
                <w:sz w:val="28"/>
                <w:szCs w:val="28"/>
              </w:rPr>
              <w:lastRenderedPageBreak/>
              <w:t xml:space="preserve">Заместитель акима области Курманов </w:t>
            </w:r>
            <w:r w:rsidRPr="00EC37C8">
              <w:rPr>
                <w:rFonts w:eastAsia="SimSun"/>
                <w:sz w:val="28"/>
                <w:szCs w:val="28"/>
              </w:rPr>
              <w:lastRenderedPageBreak/>
              <w:t>Р.Ж., УПИИР</w:t>
            </w:r>
          </w:p>
        </w:tc>
        <w:tc>
          <w:tcPr>
            <w:tcW w:w="2126" w:type="dxa"/>
            <w:shd w:val="clear" w:color="auto" w:fill="FFFFFF" w:themeFill="background1"/>
          </w:tcPr>
          <w:p w14:paraId="4F881731" w14:textId="5E49B966" w:rsidR="001C740E" w:rsidRPr="00EC37C8" w:rsidRDefault="001C740E" w:rsidP="003838C1">
            <w:pPr>
              <w:widowControl w:val="0"/>
              <w:ind w:left="-158" w:right="-79"/>
              <w:jc w:val="center"/>
              <w:rPr>
                <w:rFonts w:eastAsia="SimSun"/>
                <w:sz w:val="28"/>
                <w:szCs w:val="28"/>
              </w:rPr>
            </w:pPr>
            <w:r w:rsidRPr="00EC37C8">
              <w:rPr>
                <w:rFonts w:eastAsia="SimSun"/>
                <w:sz w:val="28"/>
                <w:szCs w:val="28"/>
              </w:rPr>
              <w:lastRenderedPageBreak/>
              <w:t xml:space="preserve">официальная статистическая </w:t>
            </w:r>
            <w:r w:rsidRPr="00EC37C8">
              <w:rPr>
                <w:rFonts w:eastAsia="SimSun"/>
                <w:sz w:val="28"/>
                <w:szCs w:val="28"/>
              </w:rPr>
              <w:lastRenderedPageBreak/>
              <w:t xml:space="preserve">информация </w:t>
            </w:r>
          </w:p>
        </w:tc>
        <w:tc>
          <w:tcPr>
            <w:tcW w:w="1338" w:type="dxa"/>
            <w:shd w:val="clear" w:color="auto" w:fill="FFFFFF" w:themeFill="background1"/>
          </w:tcPr>
          <w:p w14:paraId="32EE9EB3" w14:textId="4D5A70C5" w:rsidR="001C740E" w:rsidRPr="00EC37C8" w:rsidRDefault="001C740E" w:rsidP="0081357F">
            <w:pPr>
              <w:widowControl w:val="0"/>
              <w:ind w:right="-108"/>
              <w:jc w:val="center"/>
              <w:rPr>
                <w:rFonts w:eastAsia="SimSun"/>
                <w:sz w:val="28"/>
                <w:szCs w:val="28"/>
              </w:rPr>
            </w:pPr>
            <w:r w:rsidRPr="00EC37C8">
              <w:rPr>
                <w:rFonts w:eastAsia="SimSun"/>
                <w:sz w:val="28"/>
                <w:szCs w:val="28"/>
              </w:rPr>
              <w:lastRenderedPageBreak/>
              <w:t>млрд. тенге</w:t>
            </w:r>
          </w:p>
        </w:tc>
        <w:tc>
          <w:tcPr>
            <w:tcW w:w="972" w:type="dxa"/>
            <w:shd w:val="clear" w:color="auto" w:fill="FFFFFF" w:themeFill="background1"/>
          </w:tcPr>
          <w:p w14:paraId="074B0216" w14:textId="77777777" w:rsidR="001C740E" w:rsidRPr="00EC37C8" w:rsidRDefault="001C740E" w:rsidP="003838C1">
            <w:pPr>
              <w:widowControl w:val="0"/>
              <w:ind w:right="-108"/>
              <w:jc w:val="center"/>
              <w:rPr>
                <w:rFonts w:eastAsia="SimSun"/>
                <w:sz w:val="28"/>
                <w:szCs w:val="28"/>
              </w:rPr>
            </w:pPr>
          </w:p>
        </w:tc>
        <w:tc>
          <w:tcPr>
            <w:tcW w:w="992" w:type="dxa"/>
            <w:shd w:val="clear" w:color="auto" w:fill="FFFFFF" w:themeFill="background1"/>
          </w:tcPr>
          <w:p w14:paraId="639BBD4A" w14:textId="77777777" w:rsidR="001C740E" w:rsidRPr="00EC37C8" w:rsidRDefault="001C740E" w:rsidP="00585E48">
            <w:pPr>
              <w:widowControl w:val="0"/>
              <w:ind w:right="-108"/>
              <w:rPr>
                <w:rFonts w:eastAsia="SimSun"/>
                <w:sz w:val="28"/>
                <w:szCs w:val="28"/>
              </w:rPr>
            </w:pPr>
          </w:p>
        </w:tc>
        <w:tc>
          <w:tcPr>
            <w:tcW w:w="909" w:type="dxa"/>
            <w:shd w:val="clear" w:color="auto" w:fill="FFFFFF" w:themeFill="background1"/>
          </w:tcPr>
          <w:p w14:paraId="68B99BAB" w14:textId="77777777" w:rsidR="001C740E" w:rsidRPr="00EC37C8" w:rsidRDefault="001C740E" w:rsidP="003838C1">
            <w:pPr>
              <w:widowControl w:val="0"/>
              <w:ind w:right="-108"/>
              <w:jc w:val="center"/>
              <w:rPr>
                <w:rFonts w:eastAsia="SimSun"/>
                <w:sz w:val="28"/>
                <w:szCs w:val="28"/>
              </w:rPr>
            </w:pPr>
          </w:p>
        </w:tc>
        <w:tc>
          <w:tcPr>
            <w:tcW w:w="850" w:type="dxa"/>
            <w:shd w:val="clear" w:color="auto" w:fill="FFFFFF" w:themeFill="background1"/>
          </w:tcPr>
          <w:p w14:paraId="3395DC84" w14:textId="77777777" w:rsidR="001C740E" w:rsidRPr="00EC37C8" w:rsidRDefault="001C740E" w:rsidP="002D5079">
            <w:pPr>
              <w:widowControl w:val="0"/>
              <w:ind w:right="-108"/>
              <w:rPr>
                <w:rFonts w:eastAsia="SimSun"/>
                <w:sz w:val="28"/>
                <w:szCs w:val="28"/>
              </w:rPr>
            </w:pPr>
          </w:p>
        </w:tc>
        <w:tc>
          <w:tcPr>
            <w:tcW w:w="851" w:type="dxa"/>
            <w:shd w:val="clear" w:color="auto" w:fill="FFFFFF" w:themeFill="background1"/>
          </w:tcPr>
          <w:p w14:paraId="1739954A" w14:textId="21A512EE" w:rsidR="001C740E" w:rsidRPr="00EC37C8" w:rsidRDefault="001C740E" w:rsidP="002D5079">
            <w:pPr>
              <w:widowControl w:val="0"/>
              <w:ind w:right="-108"/>
              <w:jc w:val="center"/>
              <w:rPr>
                <w:rFonts w:eastAsia="SimSun"/>
                <w:sz w:val="28"/>
                <w:szCs w:val="28"/>
              </w:rPr>
            </w:pPr>
            <w:r w:rsidRPr="00EC37C8">
              <w:rPr>
                <w:rFonts w:eastAsia="SimSun"/>
                <w:sz w:val="28"/>
                <w:szCs w:val="28"/>
              </w:rPr>
              <w:t>50</w:t>
            </w:r>
          </w:p>
        </w:tc>
        <w:tc>
          <w:tcPr>
            <w:tcW w:w="850" w:type="dxa"/>
            <w:shd w:val="clear" w:color="auto" w:fill="FFFFFF" w:themeFill="background1"/>
          </w:tcPr>
          <w:p w14:paraId="1720E97D" w14:textId="54D3F460" w:rsidR="001C740E" w:rsidRPr="00EC37C8" w:rsidRDefault="001C740E" w:rsidP="002D5079">
            <w:pPr>
              <w:widowControl w:val="0"/>
              <w:ind w:right="-108"/>
              <w:rPr>
                <w:rFonts w:eastAsia="SimSun"/>
                <w:sz w:val="28"/>
                <w:szCs w:val="28"/>
              </w:rPr>
            </w:pPr>
            <w:r w:rsidRPr="00EC37C8">
              <w:rPr>
                <w:rFonts w:eastAsia="SimSun"/>
                <w:sz w:val="28"/>
                <w:szCs w:val="28"/>
              </w:rPr>
              <w:t>60</w:t>
            </w:r>
          </w:p>
        </w:tc>
        <w:tc>
          <w:tcPr>
            <w:tcW w:w="851" w:type="dxa"/>
            <w:shd w:val="clear" w:color="auto" w:fill="FFFFFF" w:themeFill="background1"/>
          </w:tcPr>
          <w:p w14:paraId="64AA1D53" w14:textId="6252DE64" w:rsidR="001C740E" w:rsidRPr="00EC37C8" w:rsidRDefault="001C740E" w:rsidP="002D5079">
            <w:pPr>
              <w:widowControl w:val="0"/>
              <w:ind w:right="-108"/>
              <w:jc w:val="center"/>
              <w:rPr>
                <w:rFonts w:eastAsia="SimSun"/>
                <w:sz w:val="28"/>
                <w:szCs w:val="28"/>
              </w:rPr>
            </w:pPr>
            <w:r w:rsidRPr="00EC37C8">
              <w:rPr>
                <w:rFonts w:eastAsia="SimSun"/>
                <w:sz w:val="28"/>
                <w:szCs w:val="28"/>
              </w:rPr>
              <w:t>70</w:t>
            </w:r>
          </w:p>
        </w:tc>
      </w:tr>
      <w:tr w:rsidR="00EC37C8" w:rsidRPr="00EC37C8" w14:paraId="7DA5127F" w14:textId="77777777" w:rsidTr="00D514B6">
        <w:tc>
          <w:tcPr>
            <w:tcW w:w="675" w:type="dxa"/>
            <w:shd w:val="clear" w:color="auto" w:fill="FFFFFF" w:themeFill="background1"/>
          </w:tcPr>
          <w:p w14:paraId="47E04987" w14:textId="202A822A" w:rsidR="001C740E" w:rsidRPr="00EC37C8" w:rsidRDefault="001C740E" w:rsidP="003838C1">
            <w:pPr>
              <w:widowControl w:val="0"/>
              <w:jc w:val="center"/>
              <w:rPr>
                <w:sz w:val="28"/>
                <w:szCs w:val="28"/>
              </w:rPr>
            </w:pPr>
            <w:r w:rsidRPr="00EC37C8">
              <w:rPr>
                <w:sz w:val="28"/>
                <w:szCs w:val="28"/>
              </w:rPr>
              <w:lastRenderedPageBreak/>
              <w:t>11</w:t>
            </w:r>
          </w:p>
        </w:tc>
        <w:tc>
          <w:tcPr>
            <w:tcW w:w="2696" w:type="dxa"/>
            <w:shd w:val="clear" w:color="auto" w:fill="FFFFFF" w:themeFill="background1"/>
          </w:tcPr>
          <w:p w14:paraId="027195C4" w14:textId="19D044F3" w:rsidR="001C740E" w:rsidRPr="00EC37C8" w:rsidRDefault="001C740E" w:rsidP="00585E48">
            <w:pPr>
              <w:widowControl w:val="0"/>
              <w:ind w:right="-108"/>
              <w:jc w:val="both"/>
              <w:rPr>
                <w:rFonts w:eastAsia="SimSun"/>
                <w:sz w:val="28"/>
                <w:szCs w:val="28"/>
              </w:rPr>
            </w:pPr>
            <w:r w:rsidRPr="00EC37C8">
              <w:rPr>
                <w:rFonts w:eastAsia="SimSun"/>
                <w:sz w:val="28"/>
                <w:szCs w:val="28"/>
              </w:rPr>
              <w:t>Доля инновационно-активных предприятий</w:t>
            </w:r>
          </w:p>
        </w:tc>
        <w:tc>
          <w:tcPr>
            <w:tcW w:w="2407" w:type="dxa"/>
            <w:shd w:val="clear" w:color="auto" w:fill="FFFFFF" w:themeFill="background1"/>
          </w:tcPr>
          <w:p w14:paraId="5A8B2BE3" w14:textId="0CF84635" w:rsidR="001C740E" w:rsidRPr="00EC37C8" w:rsidRDefault="001C740E" w:rsidP="001C740E">
            <w:pPr>
              <w:widowControl w:val="0"/>
              <w:ind w:left="-158" w:right="-79"/>
              <w:jc w:val="center"/>
              <w:rPr>
                <w:rFonts w:eastAsia="SimSun"/>
                <w:sz w:val="28"/>
                <w:szCs w:val="28"/>
              </w:rPr>
            </w:pPr>
            <w:r w:rsidRPr="00EC37C8">
              <w:rPr>
                <w:rFonts w:eastAsia="SimSun"/>
                <w:sz w:val="28"/>
                <w:szCs w:val="28"/>
              </w:rPr>
              <w:t>Заместитель акима области Курманов Р.Ж., УПИИР</w:t>
            </w:r>
          </w:p>
        </w:tc>
        <w:tc>
          <w:tcPr>
            <w:tcW w:w="2126" w:type="dxa"/>
            <w:shd w:val="clear" w:color="auto" w:fill="FFFFFF" w:themeFill="background1"/>
          </w:tcPr>
          <w:p w14:paraId="281F7956" w14:textId="480F6554" w:rsidR="001C740E" w:rsidRPr="00EC37C8" w:rsidRDefault="001C740E" w:rsidP="003838C1">
            <w:pPr>
              <w:widowControl w:val="0"/>
              <w:ind w:left="-158" w:right="-79"/>
              <w:jc w:val="center"/>
              <w:rPr>
                <w:rFonts w:eastAsia="SimSun"/>
                <w:sz w:val="28"/>
                <w:szCs w:val="28"/>
              </w:rPr>
            </w:pPr>
            <w:r w:rsidRPr="00EC37C8">
              <w:rPr>
                <w:rFonts w:eastAsia="SimSun"/>
                <w:sz w:val="28"/>
                <w:szCs w:val="28"/>
              </w:rPr>
              <w:t xml:space="preserve">официальная статистическая информация </w:t>
            </w:r>
          </w:p>
        </w:tc>
        <w:tc>
          <w:tcPr>
            <w:tcW w:w="1338" w:type="dxa"/>
            <w:shd w:val="clear" w:color="auto" w:fill="FFFFFF" w:themeFill="background1"/>
          </w:tcPr>
          <w:p w14:paraId="5A7EA8DD" w14:textId="11AF24CE" w:rsidR="001C740E" w:rsidRPr="00EC37C8" w:rsidRDefault="001C740E" w:rsidP="0081357F">
            <w:pPr>
              <w:widowControl w:val="0"/>
              <w:ind w:right="-108"/>
              <w:jc w:val="center"/>
              <w:rPr>
                <w:rFonts w:eastAsia="SimSun"/>
                <w:sz w:val="28"/>
                <w:szCs w:val="28"/>
              </w:rPr>
            </w:pPr>
            <w:r w:rsidRPr="00EC37C8">
              <w:rPr>
                <w:rFonts w:eastAsia="SimSun"/>
                <w:sz w:val="28"/>
                <w:szCs w:val="28"/>
              </w:rPr>
              <w:t>%</w:t>
            </w:r>
          </w:p>
        </w:tc>
        <w:tc>
          <w:tcPr>
            <w:tcW w:w="972" w:type="dxa"/>
            <w:shd w:val="clear" w:color="auto" w:fill="FFFFFF" w:themeFill="background1"/>
          </w:tcPr>
          <w:p w14:paraId="48211135" w14:textId="77777777" w:rsidR="001C740E" w:rsidRPr="00EC37C8" w:rsidRDefault="001C740E" w:rsidP="003838C1">
            <w:pPr>
              <w:widowControl w:val="0"/>
              <w:ind w:right="-108"/>
              <w:jc w:val="center"/>
              <w:rPr>
                <w:rFonts w:eastAsia="SimSun"/>
                <w:sz w:val="28"/>
                <w:szCs w:val="28"/>
              </w:rPr>
            </w:pPr>
          </w:p>
        </w:tc>
        <w:tc>
          <w:tcPr>
            <w:tcW w:w="992" w:type="dxa"/>
            <w:shd w:val="clear" w:color="auto" w:fill="FFFFFF" w:themeFill="background1"/>
          </w:tcPr>
          <w:p w14:paraId="379DFFD0" w14:textId="77777777" w:rsidR="001C740E" w:rsidRPr="00EC37C8" w:rsidRDefault="001C740E" w:rsidP="00585E48">
            <w:pPr>
              <w:widowControl w:val="0"/>
              <w:ind w:right="-108"/>
              <w:rPr>
                <w:rFonts w:eastAsia="SimSun"/>
                <w:sz w:val="28"/>
                <w:szCs w:val="28"/>
              </w:rPr>
            </w:pPr>
          </w:p>
        </w:tc>
        <w:tc>
          <w:tcPr>
            <w:tcW w:w="909" w:type="dxa"/>
            <w:shd w:val="clear" w:color="auto" w:fill="FFFFFF" w:themeFill="background1"/>
          </w:tcPr>
          <w:p w14:paraId="436B9512" w14:textId="77777777" w:rsidR="001C740E" w:rsidRPr="00EC37C8" w:rsidRDefault="001C740E" w:rsidP="003838C1">
            <w:pPr>
              <w:widowControl w:val="0"/>
              <w:ind w:right="-108"/>
              <w:jc w:val="center"/>
              <w:rPr>
                <w:rFonts w:eastAsia="SimSun"/>
                <w:sz w:val="28"/>
                <w:szCs w:val="28"/>
              </w:rPr>
            </w:pPr>
          </w:p>
        </w:tc>
        <w:tc>
          <w:tcPr>
            <w:tcW w:w="850" w:type="dxa"/>
            <w:shd w:val="clear" w:color="auto" w:fill="FFFFFF" w:themeFill="background1"/>
          </w:tcPr>
          <w:p w14:paraId="1142AA76" w14:textId="77777777" w:rsidR="001C740E" w:rsidRPr="00EC37C8" w:rsidRDefault="001C740E" w:rsidP="002D5079">
            <w:pPr>
              <w:widowControl w:val="0"/>
              <w:ind w:right="-108"/>
              <w:rPr>
                <w:rFonts w:eastAsia="SimSun"/>
                <w:sz w:val="28"/>
                <w:szCs w:val="28"/>
              </w:rPr>
            </w:pPr>
          </w:p>
        </w:tc>
        <w:tc>
          <w:tcPr>
            <w:tcW w:w="851" w:type="dxa"/>
            <w:shd w:val="clear" w:color="auto" w:fill="FFFFFF" w:themeFill="background1"/>
          </w:tcPr>
          <w:p w14:paraId="459218F4" w14:textId="0723ABC9" w:rsidR="001C740E" w:rsidRPr="00EC37C8" w:rsidRDefault="001C740E" w:rsidP="002D5079">
            <w:pPr>
              <w:widowControl w:val="0"/>
              <w:ind w:right="-108"/>
              <w:jc w:val="center"/>
              <w:rPr>
                <w:rFonts w:eastAsia="SimSun"/>
                <w:sz w:val="28"/>
                <w:szCs w:val="28"/>
              </w:rPr>
            </w:pPr>
            <w:r w:rsidRPr="00EC37C8">
              <w:rPr>
                <w:rFonts w:eastAsia="SimSun"/>
                <w:sz w:val="28"/>
                <w:szCs w:val="28"/>
              </w:rPr>
              <w:t>17,6</w:t>
            </w:r>
          </w:p>
        </w:tc>
        <w:tc>
          <w:tcPr>
            <w:tcW w:w="850" w:type="dxa"/>
            <w:shd w:val="clear" w:color="auto" w:fill="FFFFFF" w:themeFill="background1"/>
          </w:tcPr>
          <w:p w14:paraId="10D4294D" w14:textId="7E81F34A" w:rsidR="001C740E" w:rsidRPr="00EC37C8" w:rsidRDefault="001C740E" w:rsidP="002D5079">
            <w:pPr>
              <w:widowControl w:val="0"/>
              <w:ind w:right="-108"/>
              <w:rPr>
                <w:rFonts w:eastAsia="SimSun"/>
                <w:sz w:val="28"/>
                <w:szCs w:val="28"/>
              </w:rPr>
            </w:pPr>
            <w:r w:rsidRPr="00EC37C8">
              <w:rPr>
                <w:rFonts w:eastAsia="SimSun"/>
                <w:sz w:val="28"/>
                <w:szCs w:val="28"/>
              </w:rPr>
              <w:t>18,7</w:t>
            </w:r>
          </w:p>
        </w:tc>
        <w:tc>
          <w:tcPr>
            <w:tcW w:w="851" w:type="dxa"/>
            <w:shd w:val="clear" w:color="auto" w:fill="FFFFFF" w:themeFill="background1"/>
          </w:tcPr>
          <w:p w14:paraId="36412E96" w14:textId="5A5F63B4" w:rsidR="001C740E" w:rsidRPr="00EC37C8" w:rsidRDefault="001C740E" w:rsidP="002D5079">
            <w:pPr>
              <w:widowControl w:val="0"/>
              <w:ind w:right="-108"/>
              <w:jc w:val="center"/>
              <w:rPr>
                <w:rFonts w:eastAsia="SimSun"/>
                <w:sz w:val="28"/>
                <w:szCs w:val="28"/>
              </w:rPr>
            </w:pPr>
            <w:r w:rsidRPr="00EC37C8">
              <w:rPr>
                <w:rFonts w:eastAsia="SimSun"/>
                <w:sz w:val="28"/>
                <w:szCs w:val="28"/>
              </w:rPr>
              <w:t>20,7</w:t>
            </w:r>
          </w:p>
        </w:tc>
      </w:tr>
    </w:tbl>
    <w:p w14:paraId="229F0567" w14:textId="77777777" w:rsidR="005F25CD" w:rsidRPr="00EC37C8" w:rsidRDefault="005F25CD" w:rsidP="003838C1">
      <w:pPr>
        <w:widowControl w:val="0"/>
        <w:tabs>
          <w:tab w:val="num" w:pos="1260"/>
        </w:tabs>
        <w:ind w:firstLine="709"/>
        <w:jc w:val="both"/>
        <w:rPr>
          <w:bCs/>
          <w:i/>
          <w:iCs/>
        </w:rPr>
      </w:pPr>
      <w:r w:rsidRPr="00EC37C8">
        <w:rPr>
          <w:bCs/>
        </w:rPr>
        <w:t xml:space="preserve">* - </w:t>
      </w:r>
      <w:r w:rsidR="00E65464" w:rsidRPr="00EC37C8">
        <w:rPr>
          <w:bCs/>
          <w:i/>
          <w:iCs/>
        </w:rPr>
        <w:t>без учета пострадавших секторов экономики по субсидированию и проектов в рамках ЭПВ, в связи с финансированием напрямую через РБ</w:t>
      </w:r>
    </w:p>
    <w:p w14:paraId="499F01AE" w14:textId="77777777" w:rsidR="00E919AA" w:rsidRPr="00EC37C8" w:rsidRDefault="00E919AA" w:rsidP="003838C1">
      <w:pPr>
        <w:widowControl w:val="0"/>
        <w:tabs>
          <w:tab w:val="num" w:pos="1260"/>
        </w:tabs>
        <w:ind w:firstLine="709"/>
        <w:jc w:val="both"/>
        <w:rPr>
          <w:rFonts w:eastAsia="SimSun"/>
          <w:sz w:val="28"/>
          <w:szCs w:val="28"/>
        </w:rPr>
      </w:pPr>
      <w:r w:rsidRPr="00EC37C8">
        <w:rPr>
          <w:b/>
          <w:sz w:val="28"/>
          <w:szCs w:val="28"/>
        </w:rPr>
        <w:t>Пути достижения:</w:t>
      </w:r>
    </w:p>
    <w:p w14:paraId="74105210" w14:textId="77777777" w:rsidR="00C52447" w:rsidRPr="00EC37C8" w:rsidRDefault="00C52447" w:rsidP="00C52447">
      <w:pPr>
        <w:ind w:firstLine="708"/>
        <w:jc w:val="both"/>
        <w:rPr>
          <w:sz w:val="28"/>
          <w:szCs w:val="28"/>
        </w:rPr>
      </w:pPr>
      <w:r w:rsidRPr="00EC37C8">
        <w:rPr>
          <w:sz w:val="28"/>
          <w:szCs w:val="28"/>
        </w:rPr>
        <w:t xml:space="preserve">По прогнозируемым данным в 2021-2025 годы увеличение доли крупных и средних предприятий области </w:t>
      </w:r>
      <w:r w:rsidRPr="00EC37C8">
        <w:rPr>
          <w:sz w:val="28"/>
          <w:szCs w:val="28"/>
        </w:rPr>
        <w:br/>
        <w:t xml:space="preserve">в обрабатывающей промышленности, использующих цифровых технологий ожидается от 1,4% в 2021 году до 9,8% </w:t>
      </w:r>
      <w:r w:rsidRPr="00EC37C8">
        <w:rPr>
          <w:sz w:val="28"/>
          <w:szCs w:val="28"/>
        </w:rPr>
        <w:br/>
        <w:t xml:space="preserve">к 2025 году. </w:t>
      </w:r>
    </w:p>
    <w:p w14:paraId="3129388F" w14:textId="77777777" w:rsidR="00C52447" w:rsidRPr="00EC37C8" w:rsidRDefault="00C52447" w:rsidP="00C52447">
      <w:pPr>
        <w:ind w:firstLine="708"/>
        <w:jc w:val="both"/>
        <w:rPr>
          <w:sz w:val="28"/>
          <w:szCs w:val="28"/>
        </w:rPr>
      </w:pPr>
      <w:r w:rsidRPr="00EC37C8">
        <w:rPr>
          <w:sz w:val="28"/>
          <w:szCs w:val="28"/>
        </w:rPr>
        <w:t xml:space="preserve">Рост будет обеспечен за счет модернизации действующих предприятий; ТОО «Eurasian Milk» </w:t>
      </w:r>
      <w:r w:rsidRPr="00EC37C8">
        <w:rPr>
          <w:i/>
          <w:sz w:val="28"/>
          <w:szCs w:val="28"/>
        </w:rPr>
        <w:t>(переработка молока)</w:t>
      </w:r>
      <w:r w:rsidRPr="00EC37C8">
        <w:rPr>
          <w:sz w:val="28"/>
          <w:szCs w:val="28"/>
        </w:rPr>
        <w:t>, филиал ТОО «</w:t>
      </w:r>
      <w:proofErr w:type="gramStart"/>
      <w:r w:rsidRPr="00EC37C8">
        <w:rPr>
          <w:sz w:val="28"/>
          <w:szCs w:val="28"/>
        </w:rPr>
        <w:t>Масло-Дел</w:t>
      </w:r>
      <w:proofErr w:type="gramEnd"/>
      <w:r w:rsidRPr="00EC37C8">
        <w:rPr>
          <w:sz w:val="28"/>
          <w:szCs w:val="28"/>
        </w:rPr>
        <w:t xml:space="preserve">» </w:t>
      </w:r>
      <w:r w:rsidRPr="00EC37C8">
        <w:rPr>
          <w:i/>
          <w:sz w:val="28"/>
          <w:szCs w:val="28"/>
        </w:rPr>
        <w:t>(производство молочной продукции)</w:t>
      </w:r>
      <w:r w:rsidRPr="00EC37C8">
        <w:rPr>
          <w:sz w:val="28"/>
          <w:szCs w:val="28"/>
        </w:rPr>
        <w:t xml:space="preserve">, ТОО «BioOperations» </w:t>
      </w:r>
      <w:r w:rsidRPr="00EC37C8">
        <w:rPr>
          <w:i/>
          <w:sz w:val="28"/>
          <w:szCs w:val="28"/>
        </w:rPr>
        <w:t>(выпуск биоэтанол)</w:t>
      </w:r>
      <w:r w:rsidRPr="00EC37C8">
        <w:rPr>
          <w:sz w:val="28"/>
          <w:szCs w:val="28"/>
        </w:rPr>
        <w:t xml:space="preserve">, ТОО «Тайынша-май» </w:t>
      </w:r>
      <w:r w:rsidRPr="00EC37C8">
        <w:rPr>
          <w:i/>
          <w:sz w:val="28"/>
          <w:szCs w:val="28"/>
        </w:rPr>
        <w:t>(расширение маслозавода)</w:t>
      </w:r>
      <w:r w:rsidRPr="00EC37C8">
        <w:rPr>
          <w:sz w:val="28"/>
          <w:szCs w:val="28"/>
        </w:rPr>
        <w:t>.</w:t>
      </w:r>
    </w:p>
    <w:p w14:paraId="156B8C76" w14:textId="77777777" w:rsidR="00C52447" w:rsidRPr="00EC37C8" w:rsidRDefault="00C52447" w:rsidP="00C52447">
      <w:pPr>
        <w:ind w:firstLine="708"/>
        <w:jc w:val="both"/>
        <w:rPr>
          <w:sz w:val="28"/>
          <w:szCs w:val="28"/>
        </w:rPr>
      </w:pPr>
      <w:proofErr w:type="gramStart"/>
      <w:r w:rsidRPr="00EC37C8">
        <w:rPr>
          <w:sz w:val="28"/>
          <w:szCs w:val="28"/>
        </w:rPr>
        <w:t xml:space="preserve">Увеличение объема производства в обрабатывающей промышленности от 64,6 млрд. тенге в 2021 году до 109,6 млрд. тенге к 2025 году, будет обеспечен за счет реализации таких проектов как компания CLAAS </w:t>
      </w:r>
      <w:r w:rsidRPr="00EC37C8">
        <w:rPr>
          <w:i/>
          <w:sz w:val="28"/>
          <w:szCs w:val="28"/>
        </w:rPr>
        <w:t>(локализация производства сельхозтехники)</w:t>
      </w:r>
      <w:r w:rsidRPr="00EC37C8">
        <w:rPr>
          <w:sz w:val="28"/>
          <w:szCs w:val="28"/>
        </w:rPr>
        <w:t xml:space="preserve">, АО «Завод им. С.М. Кирова» </w:t>
      </w:r>
      <w:r w:rsidRPr="00EC37C8">
        <w:rPr>
          <w:i/>
          <w:sz w:val="28"/>
          <w:szCs w:val="28"/>
        </w:rPr>
        <w:t>(строительство нового цеха по производству компьютерной техники)</w:t>
      </w:r>
      <w:r w:rsidRPr="00EC37C8">
        <w:rPr>
          <w:sz w:val="28"/>
          <w:szCs w:val="28"/>
        </w:rPr>
        <w:t xml:space="preserve">, Alageum Electric </w:t>
      </w:r>
      <w:r w:rsidRPr="00EC37C8">
        <w:rPr>
          <w:i/>
          <w:sz w:val="28"/>
          <w:szCs w:val="28"/>
        </w:rPr>
        <w:t>(электротехническая продукция)</w:t>
      </w:r>
      <w:r w:rsidRPr="00EC37C8">
        <w:rPr>
          <w:sz w:val="28"/>
          <w:szCs w:val="28"/>
        </w:rPr>
        <w:t xml:space="preserve">, ТОО «Cool Infinity» </w:t>
      </w:r>
      <w:r w:rsidRPr="00EC37C8">
        <w:rPr>
          <w:i/>
          <w:sz w:val="28"/>
          <w:szCs w:val="28"/>
        </w:rPr>
        <w:t>(производство автономных рефрижераторных вагонов)</w:t>
      </w:r>
      <w:r w:rsidRPr="00EC37C8">
        <w:rPr>
          <w:sz w:val="28"/>
          <w:szCs w:val="28"/>
        </w:rPr>
        <w:t xml:space="preserve">, АО «ЗИКСТО» </w:t>
      </w:r>
      <w:r w:rsidRPr="00EC37C8">
        <w:rPr>
          <w:i/>
          <w:sz w:val="28"/>
          <w:szCs w:val="28"/>
        </w:rPr>
        <w:t>(производство</w:t>
      </w:r>
      <w:proofErr w:type="gramEnd"/>
      <w:r w:rsidRPr="00EC37C8">
        <w:rPr>
          <w:i/>
          <w:sz w:val="28"/>
          <w:szCs w:val="28"/>
        </w:rPr>
        <w:t xml:space="preserve"> </w:t>
      </w:r>
      <w:proofErr w:type="gramStart"/>
      <w:r w:rsidRPr="00EC37C8">
        <w:rPr>
          <w:i/>
          <w:sz w:val="28"/>
          <w:szCs w:val="28"/>
        </w:rPr>
        <w:t>вагонов-платформ)</w:t>
      </w:r>
      <w:r w:rsidRPr="00EC37C8">
        <w:rPr>
          <w:sz w:val="28"/>
          <w:szCs w:val="28"/>
        </w:rPr>
        <w:t xml:space="preserve">. </w:t>
      </w:r>
      <w:proofErr w:type="gramEnd"/>
    </w:p>
    <w:p w14:paraId="78223821" w14:textId="77777777" w:rsidR="001C740E" w:rsidRPr="00EC37C8" w:rsidRDefault="00C52447" w:rsidP="001C740E">
      <w:pPr>
        <w:widowControl w:val="0"/>
        <w:tabs>
          <w:tab w:val="num" w:pos="1260"/>
        </w:tabs>
        <w:ind w:right="110" w:firstLine="709"/>
        <w:jc w:val="both"/>
        <w:rPr>
          <w:i/>
          <w:iCs/>
          <w:szCs w:val="28"/>
        </w:rPr>
      </w:pPr>
      <w:r w:rsidRPr="00EC37C8">
        <w:rPr>
          <w:sz w:val="28"/>
          <w:szCs w:val="28"/>
        </w:rPr>
        <w:t xml:space="preserve">Оказание ежегодной поддержки порядка </w:t>
      </w:r>
      <w:r w:rsidRPr="00EC37C8">
        <w:rPr>
          <w:b/>
          <w:sz w:val="28"/>
          <w:szCs w:val="28"/>
        </w:rPr>
        <w:t xml:space="preserve">200 заявок </w:t>
      </w:r>
      <w:r w:rsidRPr="00EC37C8">
        <w:rPr>
          <w:sz w:val="28"/>
          <w:szCs w:val="28"/>
        </w:rPr>
        <w:t>по проектам субъектов</w:t>
      </w:r>
      <w:r w:rsidRPr="00EC37C8">
        <w:rPr>
          <w:b/>
          <w:sz w:val="28"/>
          <w:szCs w:val="28"/>
        </w:rPr>
        <w:t xml:space="preserve"> </w:t>
      </w:r>
      <w:r w:rsidRPr="00EC37C8">
        <w:rPr>
          <w:sz w:val="28"/>
          <w:szCs w:val="28"/>
        </w:rPr>
        <w:t>предпринимательства</w:t>
      </w:r>
      <w:r w:rsidRPr="00EC37C8">
        <w:rPr>
          <w:rFonts w:eastAsia="SimSun"/>
          <w:sz w:val="28"/>
          <w:szCs w:val="28"/>
        </w:rPr>
        <w:t>, в том числе начинающим предпринимателям,</w:t>
      </w:r>
      <w:r w:rsidRPr="00EC37C8">
        <w:rPr>
          <w:sz w:val="28"/>
          <w:szCs w:val="28"/>
        </w:rPr>
        <w:t xml:space="preserve"> в рамках Государственной программы поддержки и развития бизнеса «Дорожная карта бизнеса-2025»</w:t>
      </w:r>
      <w:r w:rsidR="001C740E" w:rsidRPr="00EC37C8">
        <w:rPr>
          <w:sz w:val="28"/>
          <w:szCs w:val="28"/>
        </w:rPr>
        <w:t xml:space="preserve"> </w:t>
      </w:r>
      <w:r w:rsidR="001C740E" w:rsidRPr="00EC37C8">
        <w:rPr>
          <w:i/>
          <w:iCs/>
          <w:sz w:val="28"/>
          <w:szCs w:val="28"/>
        </w:rPr>
        <w:t>(в настоящее время - Национальный проект по развитию предпринимательства на 2021 – 2025 годы);</w:t>
      </w:r>
    </w:p>
    <w:p w14:paraId="230C6CB0" w14:textId="77777777" w:rsidR="00C52447" w:rsidRPr="00EC37C8" w:rsidRDefault="00C52447" w:rsidP="00C52447">
      <w:pPr>
        <w:widowControl w:val="0"/>
        <w:ind w:firstLine="709"/>
        <w:jc w:val="both"/>
        <w:rPr>
          <w:sz w:val="28"/>
          <w:szCs w:val="28"/>
        </w:rPr>
      </w:pPr>
      <w:r w:rsidRPr="00EC37C8">
        <w:rPr>
          <w:sz w:val="28"/>
          <w:szCs w:val="28"/>
        </w:rPr>
        <w:t xml:space="preserve">Поддержка предприятий с использованием механизма льготного кредитования </w:t>
      </w:r>
      <w:r w:rsidRPr="00EC37C8">
        <w:rPr>
          <w:b/>
          <w:sz w:val="28"/>
          <w:szCs w:val="28"/>
        </w:rPr>
        <w:t>(Экономика простых вещей)</w:t>
      </w:r>
      <w:r w:rsidRPr="00EC37C8">
        <w:rPr>
          <w:sz w:val="28"/>
          <w:szCs w:val="28"/>
        </w:rPr>
        <w:t xml:space="preserve"> по отраслевым направлениям (переработка в агропромышленном комплексе, производство в агропромышленном комплексе, обрабатывающая промышленность).</w:t>
      </w:r>
    </w:p>
    <w:p w14:paraId="2EB2563C" w14:textId="1B3873B6" w:rsidR="00C52447" w:rsidRPr="00EC37C8" w:rsidRDefault="00C52447" w:rsidP="00C52447">
      <w:pPr>
        <w:pStyle w:val="a0"/>
        <w:ind w:firstLine="709"/>
        <w:jc w:val="both"/>
        <w:rPr>
          <w:sz w:val="28"/>
          <w:szCs w:val="28"/>
        </w:rPr>
      </w:pPr>
      <w:r w:rsidRPr="00EC37C8">
        <w:rPr>
          <w:sz w:val="28"/>
          <w:szCs w:val="28"/>
        </w:rPr>
        <w:t xml:space="preserve">В районах области и </w:t>
      </w:r>
      <w:r w:rsidR="00F67D12" w:rsidRPr="00EC37C8">
        <w:rPr>
          <w:sz w:val="28"/>
          <w:szCs w:val="28"/>
        </w:rPr>
        <w:t>г</w:t>
      </w:r>
      <w:proofErr w:type="gramStart"/>
      <w:r w:rsidR="00F67D12" w:rsidRPr="00EC37C8">
        <w:rPr>
          <w:sz w:val="28"/>
          <w:szCs w:val="28"/>
        </w:rPr>
        <w:t>.П</w:t>
      </w:r>
      <w:proofErr w:type="gramEnd"/>
      <w:r w:rsidR="00F67D12" w:rsidRPr="00EC37C8">
        <w:rPr>
          <w:sz w:val="28"/>
          <w:szCs w:val="28"/>
        </w:rPr>
        <w:t>етропавловск</w:t>
      </w:r>
      <w:r w:rsidRPr="00EC37C8">
        <w:rPr>
          <w:sz w:val="28"/>
          <w:szCs w:val="28"/>
        </w:rPr>
        <w:t xml:space="preserve">е в соответствии с «Итогами скрининга Северо-Казахстанской области для развития предпринимательского потенциала и роста доходов населения» представленными Национальной Палатой предпринимателей «Атамекен» по четвертому индикатору «Необходимые бизнес объекты (активы домохозяйств)» </w:t>
      </w:r>
      <w:r w:rsidRPr="00EC37C8">
        <w:rPr>
          <w:b/>
          <w:sz w:val="28"/>
          <w:szCs w:val="28"/>
        </w:rPr>
        <w:lastRenderedPageBreak/>
        <w:t xml:space="preserve">открытие ежегодно не менее 1 объекта среди 4-х ТОП ниш </w:t>
      </w:r>
      <w:r w:rsidRPr="00EC37C8">
        <w:rPr>
          <w:sz w:val="28"/>
          <w:szCs w:val="28"/>
        </w:rPr>
        <w:t>(по целесообразности для конкретного населенного пункта согласно проведенного скрининга) с применением действующих мер государственной поддержки.</w:t>
      </w:r>
    </w:p>
    <w:p w14:paraId="0AA2FB6A" w14:textId="77777777" w:rsidR="00C52447" w:rsidRPr="00EC37C8" w:rsidRDefault="00C52447" w:rsidP="00C52447">
      <w:pPr>
        <w:pBdr>
          <w:bottom w:val="single" w:sz="4" w:space="0" w:color="FFFFFF"/>
        </w:pBdr>
        <w:ind w:firstLine="709"/>
        <w:jc w:val="both"/>
        <w:rPr>
          <w:i/>
          <w:iCs/>
          <w:sz w:val="28"/>
          <w:szCs w:val="28"/>
        </w:rPr>
      </w:pPr>
      <w:proofErr w:type="gramStart"/>
      <w:r w:rsidRPr="00EC37C8">
        <w:rPr>
          <w:sz w:val="28"/>
          <w:szCs w:val="28"/>
        </w:rPr>
        <w:t xml:space="preserve">Реализация не менее </w:t>
      </w:r>
      <w:r w:rsidRPr="00EC37C8">
        <w:rPr>
          <w:b/>
          <w:sz w:val="28"/>
          <w:szCs w:val="28"/>
        </w:rPr>
        <w:t>3 инвестиционных проектов</w:t>
      </w:r>
      <w:r w:rsidRPr="00EC37C8">
        <w:rPr>
          <w:sz w:val="28"/>
          <w:szCs w:val="28"/>
        </w:rPr>
        <w:t xml:space="preserve"> каждый год с 2021 по 2025 годы </w:t>
      </w:r>
      <w:r w:rsidRPr="00EC37C8">
        <w:rPr>
          <w:i/>
          <w:iCs/>
          <w:sz w:val="28"/>
          <w:szCs w:val="28"/>
        </w:rPr>
        <w:t>(факт 2021 год</w:t>
      </w:r>
      <w:r w:rsidR="00AF5C7D" w:rsidRPr="00EC37C8">
        <w:rPr>
          <w:i/>
          <w:iCs/>
          <w:sz w:val="28"/>
          <w:szCs w:val="28"/>
        </w:rPr>
        <w:t>а</w:t>
      </w:r>
      <w:r w:rsidRPr="00EC37C8">
        <w:rPr>
          <w:i/>
          <w:iCs/>
          <w:sz w:val="28"/>
          <w:szCs w:val="28"/>
        </w:rPr>
        <w:t>:</w:t>
      </w:r>
      <w:proofErr w:type="gramEnd"/>
      <w:r w:rsidRPr="00EC37C8">
        <w:rPr>
          <w:i/>
          <w:iCs/>
          <w:sz w:val="28"/>
          <w:szCs w:val="28"/>
        </w:rPr>
        <w:t xml:space="preserve"> </w:t>
      </w:r>
      <w:proofErr w:type="gramStart"/>
      <w:r w:rsidRPr="00EC37C8">
        <w:rPr>
          <w:i/>
          <w:iCs/>
          <w:sz w:val="28"/>
          <w:szCs w:val="28"/>
        </w:rPr>
        <w:t>ТОО «Тайынша Май» - расширение маслозавода, ТОО «CT Assembly» - локализация производства сельскохозяйственной техники CLAAS, ТОО «Петропавловский электротехнический завод», ТОО «Масло Дел» - модернизация маслозавода).</w:t>
      </w:r>
      <w:proofErr w:type="gramEnd"/>
    </w:p>
    <w:p w14:paraId="2993CD27" w14:textId="77777777" w:rsidR="00C52447" w:rsidRPr="00EC37C8" w:rsidRDefault="00C52447" w:rsidP="00C52447">
      <w:pPr>
        <w:pBdr>
          <w:bottom w:val="single" w:sz="4" w:space="0" w:color="FFFFFF"/>
        </w:pBdr>
        <w:ind w:firstLine="709"/>
        <w:jc w:val="both"/>
        <w:rPr>
          <w:sz w:val="28"/>
          <w:szCs w:val="28"/>
        </w:rPr>
      </w:pPr>
      <w:r w:rsidRPr="00EC37C8">
        <w:rPr>
          <w:sz w:val="28"/>
          <w:szCs w:val="28"/>
        </w:rPr>
        <w:t>Кроме того, с целью придания импульса социально-экономическому росту в Комплексный план социально-экономического развития Северо-Казахстанской области, утвержденный постановлением Правительства Республики Казахстан включены 10 инвестиционных проектов в сфере промышленности, которые реализуются до 2025 года.</w:t>
      </w:r>
    </w:p>
    <w:p w14:paraId="26321B20" w14:textId="77777777" w:rsidR="00C52447" w:rsidRPr="00EC37C8" w:rsidRDefault="00C52447" w:rsidP="00C52447">
      <w:pPr>
        <w:pBdr>
          <w:bottom w:val="single" w:sz="4" w:space="0" w:color="FFFFFF"/>
        </w:pBdr>
        <w:ind w:firstLine="709"/>
        <w:jc w:val="both"/>
        <w:rPr>
          <w:sz w:val="28"/>
          <w:szCs w:val="28"/>
        </w:rPr>
      </w:pPr>
      <w:r w:rsidRPr="00EC37C8">
        <w:rPr>
          <w:sz w:val="28"/>
          <w:szCs w:val="28"/>
        </w:rPr>
        <w:t>Привлечение иностранных инвесторов в несырьевые сектора планируется за счет участия в международных форумах и межправительственных комиссиях в рамках проводимой работы по привлечению инвесторов и взаимодействия с Посольствами и загранучреждениями Республики Казахстан в рамках трехуровневой системы привлечения инвестиций.</w:t>
      </w:r>
    </w:p>
    <w:p w14:paraId="6B4758D0" w14:textId="77777777" w:rsidR="00C52447" w:rsidRPr="00EC37C8" w:rsidRDefault="00C52447" w:rsidP="00C52447">
      <w:pPr>
        <w:pBdr>
          <w:bottom w:val="single" w:sz="4" w:space="0" w:color="FFFFFF"/>
        </w:pBdr>
        <w:ind w:firstLine="709"/>
        <w:jc w:val="both"/>
        <w:rPr>
          <w:sz w:val="28"/>
          <w:szCs w:val="28"/>
        </w:rPr>
      </w:pPr>
      <w:r w:rsidRPr="00EC37C8">
        <w:rPr>
          <w:sz w:val="28"/>
          <w:szCs w:val="28"/>
        </w:rPr>
        <w:t xml:space="preserve">Продвижение несырьевого экспорта посредством привлечения активных экспортеров к участию в государственных программах по продвижению экспорта (не менее 7 субъектов бизнеса в год), предоставляемых АО «Центр </w:t>
      </w:r>
      <w:r w:rsidRPr="00EC37C8">
        <w:rPr>
          <w:sz w:val="28"/>
          <w:szCs w:val="28"/>
          <w:lang w:val="kk-KZ"/>
        </w:rPr>
        <w:t xml:space="preserve">развития </w:t>
      </w:r>
      <w:r w:rsidRPr="00EC37C8">
        <w:rPr>
          <w:sz w:val="28"/>
          <w:szCs w:val="28"/>
        </w:rPr>
        <w:t>торговой политики «</w:t>
      </w:r>
      <w:r w:rsidRPr="00EC37C8">
        <w:rPr>
          <w:sz w:val="28"/>
          <w:szCs w:val="28"/>
          <w:lang w:val="en-US"/>
        </w:rPr>
        <w:t>QazTrade</w:t>
      </w:r>
      <w:r w:rsidRPr="00EC37C8">
        <w:rPr>
          <w:sz w:val="28"/>
          <w:szCs w:val="28"/>
        </w:rPr>
        <w:t xml:space="preserve">» АО «Казахстанский центр индустрии и экспорта </w:t>
      </w:r>
      <w:r w:rsidRPr="00EC37C8">
        <w:rPr>
          <w:sz w:val="28"/>
          <w:szCs w:val="28"/>
          <w:lang w:val="en-US"/>
        </w:rPr>
        <w:t>QazIndutsry</w:t>
      </w:r>
      <w:r w:rsidRPr="00EC37C8">
        <w:rPr>
          <w:sz w:val="28"/>
          <w:szCs w:val="28"/>
        </w:rPr>
        <w:t>».</w:t>
      </w:r>
    </w:p>
    <w:p w14:paraId="2B271AA0" w14:textId="77777777" w:rsidR="004679CA" w:rsidRPr="00EC37C8" w:rsidRDefault="004679CA" w:rsidP="004679CA">
      <w:pPr>
        <w:ind w:firstLine="709"/>
        <w:jc w:val="both"/>
        <w:rPr>
          <w:sz w:val="28"/>
          <w:szCs w:val="28"/>
        </w:rPr>
      </w:pPr>
      <w:r w:rsidRPr="00EC37C8">
        <w:rPr>
          <w:rFonts w:eastAsia="SimSun"/>
          <w:sz w:val="28"/>
          <w:szCs w:val="28"/>
        </w:rPr>
        <w:t xml:space="preserve">Планируется проведение работы по привлечению меценатов </w:t>
      </w:r>
      <w:proofErr w:type="gramStart"/>
      <w:r w:rsidRPr="00EC37C8">
        <w:rPr>
          <w:rFonts w:eastAsia="SimSun"/>
          <w:sz w:val="28"/>
          <w:szCs w:val="28"/>
        </w:rPr>
        <w:t>к</w:t>
      </w:r>
      <w:proofErr w:type="gramEnd"/>
      <w:r w:rsidRPr="00EC37C8">
        <w:rPr>
          <w:rFonts w:eastAsia="SimSun"/>
          <w:sz w:val="28"/>
          <w:szCs w:val="28"/>
        </w:rPr>
        <w:t xml:space="preserve"> социальному и культурному развитию родного края. </w:t>
      </w:r>
      <w:r w:rsidRPr="00EC37C8">
        <w:rPr>
          <w:sz w:val="28"/>
          <w:szCs w:val="28"/>
        </w:rPr>
        <w:t>Для улучшения качества жизни населения области на ежегодной основе формируется план объектов, требующих ремонта и строительства. План составляется из конкретных  предложений и потребности жителей сельских округов районов  и г</w:t>
      </w:r>
      <w:proofErr w:type="gramStart"/>
      <w:r w:rsidRPr="00EC37C8">
        <w:rPr>
          <w:sz w:val="28"/>
          <w:szCs w:val="28"/>
        </w:rPr>
        <w:t>.П</w:t>
      </w:r>
      <w:proofErr w:type="gramEnd"/>
      <w:r w:rsidRPr="00EC37C8">
        <w:rPr>
          <w:sz w:val="28"/>
          <w:szCs w:val="28"/>
        </w:rPr>
        <w:t>етропавловска. Реализация проектов осуществляется за счет спонсорских средств меценатов – представителей субъектов бизнеса. На 2022-2025годы количество построенных и отремонтированных объектов составляет 86, показатель декомпозирован в разрезе районов и г</w:t>
      </w:r>
      <w:proofErr w:type="gramStart"/>
      <w:r w:rsidRPr="00EC37C8">
        <w:rPr>
          <w:sz w:val="28"/>
          <w:szCs w:val="28"/>
        </w:rPr>
        <w:t>.П</w:t>
      </w:r>
      <w:proofErr w:type="gramEnd"/>
      <w:r w:rsidRPr="00EC37C8">
        <w:rPr>
          <w:sz w:val="28"/>
          <w:szCs w:val="28"/>
        </w:rPr>
        <w:t>етропавловск.</w:t>
      </w:r>
    </w:p>
    <w:p w14:paraId="2773B75E" w14:textId="77777777" w:rsidR="001C740E" w:rsidRPr="00EC37C8" w:rsidRDefault="001C740E" w:rsidP="001C740E">
      <w:pPr>
        <w:ind w:firstLine="709"/>
        <w:jc w:val="both"/>
        <w:rPr>
          <w:sz w:val="28"/>
          <w:szCs w:val="28"/>
        </w:rPr>
      </w:pPr>
      <w:r w:rsidRPr="00EC37C8">
        <w:rPr>
          <w:sz w:val="28"/>
          <w:szCs w:val="28"/>
        </w:rPr>
        <w:t>Осуществление содействия развитию инновационной деятельности в области, в том числе за счет реализации промышленно-инновационных проектов Единой карты индустриализации.</w:t>
      </w:r>
    </w:p>
    <w:p w14:paraId="12A7BEFA" w14:textId="77777777" w:rsidR="00C52447" w:rsidRPr="00EC37C8" w:rsidRDefault="00C52447" w:rsidP="003838C1">
      <w:pPr>
        <w:widowControl w:val="0"/>
        <w:ind w:firstLine="709"/>
        <w:jc w:val="both"/>
        <w:rPr>
          <w:b/>
          <w:sz w:val="28"/>
          <w:szCs w:val="28"/>
          <w:highlight w:val="yellow"/>
        </w:rPr>
      </w:pPr>
    </w:p>
    <w:p w14:paraId="48563F95" w14:textId="77777777" w:rsidR="00585512" w:rsidRPr="00EC37C8" w:rsidRDefault="00585512" w:rsidP="003838C1">
      <w:pPr>
        <w:widowControl w:val="0"/>
        <w:ind w:firstLine="709"/>
        <w:jc w:val="both"/>
        <w:rPr>
          <w:b/>
          <w:sz w:val="28"/>
          <w:szCs w:val="28"/>
        </w:rPr>
      </w:pPr>
      <w:r w:rsidRPr="00EC37C8">
        <w:rPr>
          <w:b/>
          <w:sz w:val="28"/>
          <w:szCs w:val="28"/>
        </w:rPr>
        <w:t>ВТОРОЕ НАПРАВЛЕНИЕ: Регион комфортный и безопасный для проживания</w:t>
      </w:r>
    </w:p>
    <w:p w14:paraId="2FD20AE6" w14:textId="77777777" w:rsidR="00585512" w:rsidRPr="00EC37C8" w:rsidRDefault="00585512" w:rsidP="003838C1">
      <w:pPr>
        <w:rPr>
          <w:rFonts w:ascii="Calibri" w:hAnsi="Calibri"/>
          <w:sz w:val="22"/>
          <w:szCs w:val="22"/>
        </w:rPr>
      </w:pPr>
    </w:p>
    <w:p w14:paraId="27F8F63E" w14:textId="77777777" w:rsidR="00585512" w:rsidRPr="00EC37C8" w:rsidRDefault="00585512" w:rsidP="003838C1">
      <w:pPr>
        <w:pBdr>
          <w:bottom w:val="single" w:sz="4" w:space="0" w:color="FFFFFF"/>
        </w:pBdr>
        <w:autoSpaceDE w:val="0"/>
        <w:autoSpaceDN w:val="0"/>
        <w:adjustRightInd w:val="0"/>
        <w:ind w:firstLine="567"/>
        <w:jc w:val="both"/>
        <w:rPr>
          <w:b/>
          <w:sz w:val="28"/>
          <w:szCs w:val="28"/>
        </w:rPr>
      </w:pPr>
      <w:r w:rsidRPr="00EC37C8">
        <w:rPr>
          <w:b/>
          <w:sz w:val="28"/>
          <w:szCs w:val="28"/>
        </w:rPr>
        <w:t>Цель 1: Наращивание темпов жилищного строительства для обеспечения доступности жилья для граждан</w:t>
      </w:r>
    </w:p>
    <w:p w14:paraId="150B7674" w14:textId="77777777" w:rsidR="00585512" w:rsidRPr="00EC37C8" w:rsidRDefault="00585512" w:rsidP="003838C1">
      <w:pPr>
        <w:pStyle w:val="a0"/>
      </w:pPr>
    </w:p>
    <w:tbl>
      <w:tblPr>
        <w:tblStyle w:val="aa"/>
        <w:tblW w:w="15413" w:type="dxa"/>
        <w:tblInd w:w="-176" w:type="dxa"/>
        <w:tblLook w:val="04A0" w:firstRow="1" w:lastRow="0" w:firstColumn="1" w:lastColumn="0" w:noHBand="0" w:noVBand="1"/>
      </w:tblPr>
      <w:tblGrid>
        <w:gridCol w:w="617"/>
        <w:gridCol w:w="2285"/>
        <w:gridCol w:w="2298"/>
        <w:gridCol w:w="1996"/>
        <w:gridCol w:w="2148"/>
        <w:gridCol w:w="916"/>
        <w:gridCol w:w="921"/>
        <w:gridCol w:w="846"/>
        <w:gridCol w:w="846"/>
        <w:gridCol w:w="846"/>
        <w:gridCol w:w="846"/>
        <w:gridCol w:w="848"/>
      </w:tblGrid>
      <w:tr w:rsidR="00EC37C8" w:rsidRPr="00EC37C8" w14:paraId="256CF784" w14:textId="77777777" w:rsidTr="00121842">
        <w:tc>
          <w:tcPr>
            <w:tcW w:w="0" w:type="auto"/>
            <w:vMerge w:val="restart"/>
            <w:vAlign w:val="center"/>
          </w:tcPr>
          <w:p w14:paraId="73CBF004" w14:textId="77777777" w:rsidR="00897440" w:rsidRPr="00EC37C8" w:rsidRDefault="00897440" w:rsidP="003838C1">
            <w:pPr>
              <w:widowControl w:val="0"/>
              <w:jc w:val="center"/>
              <w:rPr>
                <w:b/>
                <w:sz w:val="28"/>
                <w:szCs w:val="28"/>
              </w:rPr>
            </w:pPr>
            <w:r w:rsidRPr="00EC37C8">
              <w:rPr>
                <w:b/>
                <w:sz w:val="28"/>
                <w:szCs w:val="28"/>
              </w:rPr>
              <w:t>№</w:t>
            </w:r>
          </w:p>
          <w:p w14:paraId="71C3CC46" w14:textId="77777777" w:rsidR="00897440" w:rsidRPr="00EC37C8" w:rsidRDefault="00897440" w:rsidP="003838C1">
            <w:pPr>
              <w:widowControl w:val="0"/>
              <w:jc w:val="center"/>
              <w:rPr>
                <w:b/>
                <w:sz w:val="28"/>
                <w:szCs w:val="28"/>
              </w:rPr>
            </w:pPr>
            <w:proofErr w:type="gramStart"/>
            <w:r w:rsidRPr="00EC37C8">
              <w:rPr>
                <w:b/>
                <w:sz w:val="28"/>
                <w:szCs w:val="28"/>
              </w:rPr>
              <w:lastRenderedPageBreak/>
              <w:t>п</w:t>
            </w:r>
            <w:proofErr w:type="gramEnd"/>
            <w:r w:rsidRPr="00EC37C8">
              <w:rPr>
                <w:b/>
                <w:sz w:val="28"/>
                <w:szCs w:val="28"/>
              </w:rPr>
              <w:t>/п</w:t>
            </w:r>
          </w:p>
        </w:tc>
        <w:tc>
          <w:tcPr>
            <w:tcW w:w="0" w:type="auto"/>
            <w:vMerge w:val="restart"/>
            <w:vAlign w:val="center"/>
          </w:tcPr>
          <w:p w14:paraId="7F809F53" w14:textId="77777777" w:rsidR="00897440" w:rsidRPr="00EC37C8" w:rsidRDefault="00897440" w:rsidP="003838C1">
            <w:pPr>
              <w:widowControl w:val="0"/>
              <w:jc w:val="center"/>
              <w:rPr>
                <w:b/>
                <w:sz w:val="28"/>
                <w:szCs w:val="28"/>
              </w:rPr>
            </w:pPr>
            <w:r w:rsidRPr="00EC37C8">
              <w:rPr>
                <w:b/>
                <w:sz w:val="28"/>
                <w:szCs w:val="28"/>
              </w:rPr>
              <w:lastRenderedPageBreak/>
              <w:t>Целевые</w:t>
            </w:r>
          </w:p>
          <w:p w14:paraId="046D23C6" w14:textId="77777777" w:rsidR="00897440" w:rsidRPr="00EC37C8" w:rsidRDefault="00897440" w:rsidP="003838C1">
            <w:pPr>
              <w:widowControl w:val="0"/>
              <w:jc w:val="center"/>
              <w:rPr>
                <w:b/>
                <w:sz w:val="28"/>
                <w:szCs w:val="28"/>
              </w:rPr>
            </w:pPr>
            <w:r w:rsidRPr="00EC37C8">
              <w:rPr>
                <w:b/>
                <w:sz w:val="28"/>
                <w:szCs w:val="28"/>
              </w:rPr>
              <w:lastRenderedPageBreak/>
              <w:t>индикаторы</w:t>
            </w:r>
          </w:p>
        </w:tc>
        <w:tc>
          <w:tcPr>
            <w:tcW w:w="2298" w:type="dxa"/>
            <w:vMerge w:val="restart"/>
            <w:vAlign w:val="center"/>
          </w:tcPr>
          <w:p w14:paraId="6A0216B4" w14:textId="77777777" w:rsidR="00897440" w:rsidRPr="00EC37C8" w:rsidRDefault="00897440" w:rsidP="003838C1">
            <w:pPr>
              <w:widowControl w:val="0"/>
              <w:ind w:left="-158" w:right="-79"/>
              <w:jc w:val="center"/>
              <w:rPr>
                <w:b/>
                <w:sz w:val="28"/>
                <w:szCs w:val="28"/>
              </w:rPr>
            </w:pPr>
            <w:r w:rsidRPr="00EC37C8">
              <w:rPr>
                <w:b/>
                <w:sz w:val="28"/>
                <w:szCs w:val="28"/>
              </w:rPr>
              <w:lastRenderedPageBreak/>
              <w:t>Ответственные</w:t>
            </w:r>
          </w:p>
          <w:p w14:paraId="6D2DE4EF" w14:textId="77777777" w:rsidR="00897440" w:rsidRPr="00EC37C8" w:rsidRDefault="00897440" w:rsidP="003838C1">
            <w:pPr>
              <w:widowControl w:val="0"/>
              <w:ind w:left="-158" w:right="-79"/>
              <w:jc w:val="center"/>
              <w:rPr>
                <w:b/>
                <w:sz w:val="28"/>
                <w:szCs w:val="28"/>
              </w:rPr>
            </w:pPr>
            <w:r w:rsidRPr="00EC37C8">
              <w:rPr>
                <w:b/>
                <w:sz w:val="28"/>
                <w:szCs w:val="28"/>
              </w:rPr>
              <w:lastRenderedPageBreak/>
              <w:t>исполнители</w:t>
            </w:r>
          </w:p>
        </w:tc>
        <w:tc>
          <w:tcPr>
            <w:tcW w:w="1996" w:type="dxa"/>
            <w:vMerge w:val="restart"/>
            <w:vAlign w:val="center"/>
          </w:tcPr>
          <w:p w14:paraId="14B49419" w14:textId="77777777" w:rsidR="00897440" w:rsidRPr="00EC37C8" w:rsidRDefault="00897440" w:rsidP="003838C1">
            <w:pPr>
              <w:widowControl w:val="0"/>
              <w:ind w:left="-158" w:right="-79"/>
              <w:jc w:val="center"/>
              <w:rPr>
                <w:b/>
                <w:sz w:val="28"/>
                <w:szCs w:val="28"/>
              </w:rPr>
            </w:pPr>
            <w:r w:rsidRPr="00EC37C8">
              <w:rPr>
                <w:b/>
                <w:sz w:val="28"/>
                <w:szCs w:val="28"/>
              </w:rPr>
              <w:lastRenderedPageBreak/>
              <w:t xml:space="preserve">Источники </w:t>
            </w:r>
            <w:r w:rsidRPr="00EC37C8">
              <w:rPr>
                <w:b/>
                <w:sz w:val="28"/>
                <w:szCs w:val="28"/>
              </w:rPr>
              <w:lastRenderedPageBreak/>
              <w:t>информации</w:t>
            </w:r>
          </w:p>
        </w:tc>
        <w:tc>
          <w:tcPr>
            <w:tcW w:w="2148" w:type="dxa"/>
            <w:vMerge w:val="restart"/>
            <w:vAlign w:val="center"/>
          </w:tcPr>
          <w:p w14:paraId="6EA22C84" w14:textId="77777777" w:rsidR="00897440" w:rsidRPr="00EC37C8" w:rsidRDefault="008D7744" w:rsidP="003838C1">
            <w:pPr>
              <w:widowControl w:val="0"/>
              <w:ind w:left="-158" w:right="-79"/>
              <w:jc w:val="center"/>
              <w:rPr>
                <w:b/>
                <w:sz w:val="28"/>
                <w:szCs w:val="28"/>
              </w:rPr>
            </w:pPr>
            <w:r w:rsidRPr="00EC37C8">
              <w:rPr>
                <w:b/>
                <w:sz w:val="28"/>
                <w:szCs w:val="28"/>
              </w:rPr>
              <w:lastRenderedPageBreak/>
              <w:t>Ед. изме</w:t>
            </w:r>
            <w:r w:rsidR="00897440" w:rsidRPr="00EC37C8">
              <w:rPr>
                <w:b/>
                <w:sz w:val="28"/>
                <w:szCs w:val="28"/>
              </w:rPr>
              <w:t xml:space="preserve">рения </w:t>
            </w:r>
          </w:p>
          <w:p w14:paraId="5E92AEF3" w14:textId="77777777" w:rsidR="00897440" w:rsidRPr="00EC37C8" w:rsidRDefault="00897440" w:rsidP="003838C1">
            <w:pPr>
              <w:widowControl w:val="0"/>
              <w:ind w:left="-158" w:right="-79"/>
              <w:jc w:val="center"/>
              <w:rPr>
                <w:b/>
                <w:sz w:val="28"/>
                <w:szCs w:val="28"/>
              </w:rPr>
            </w:pPr>
          </w:p>
        </w:tc>
        <w:tc>
          <w:tcPr>
            <w:tcW w:w="0" w:type="auto"/>
            <w:vMerge w:val="restart"/>
            <w:vAlign w:val="center"/>
          </w:tcPr>
          <w:p w14:paraId="3C4E88CE" w14:textId="77777777" w:rsidR="00897440" w:rsidRPr="00EC37C8" w:rsidRDefault="00897440" w:rsidP="003838C1">
            <w:pPr>
              <w:widowControl w:val="0"/>
              <w:jc w:val="center"/>
              <w:rPr>
                <w:b/>
                <w:sz w:val="28"/>
                <w:szCs w:val="28"/>
              </w:rPr>
            </w:pPr>
            <w:r w:rsidRPr="00EC37C8">
              <w:rPr>
                <w:b/>
                <w:sz w:val="28"/>
                <w:szCs w:val="28"/>
              </w:rPr>
              <w:lastRenderedPageBreak/>
              <w:t xml:space="preserve">2019 </w:t>
            </w:r>
            <w:r w:rsidRPr="00EC37C8">
              <w:rPr>
                <w:b/>
                <w:sz w:val="28"/>
                <w:szCs w:val="28"/>
              </w:rPr>
              <w:lastRenderedPageBreak/>
              <w:t>год</w:t>
            </w:r>
          </w:p>
          <w:p w14:paraId="2BE30939" w14:textId="77777777" w:rsidR="00897440" w:rsidRPr="00EC37C8" w:rsidRDefault="00897440" w:rsidP="003838C1">
            <w:pPr>
              <w:pStyle w:val="a0"/>
              <w:jc w:val="center"/>
              <w:rPr>
                <w:b/>
                <w:sz w:val="28"/>
                <w:szCs w:val="28"/>
              </w:rPr>
            </w:pPr>
            <w:r w:rsidRPr="00EC37C8">
              <w:rPr>
                <w:b/>
                <w:sz w:val="28"/>
                <w:szCs w:val="28"/>
              </w:rPr>
              <w:t>отчет</w:t>
            </w:r>
          </w:p>
        </w:tc>
        <w:tc>
          <w:tcPr>
            <w:tcW w:w="0" w:type="auto"/>
            <w:vMerge w:val="restart"/>
            <w:vAlign w:val="center"/>
          </w:tcPr>
          <w:p w14:paraId="3FE5A700" w14:textId="77777777" w:rsidR="00897440" w:rsidRPr="00EC37C8" w:rsidRDefault="00897440" w:rsidP="003838C1">
            <w:pPr>
              <w:widowControl w:val="0"/>
              <w:jc w:val="center"/>
              <w:rPr>
                <w:b/>
                <w:sz w:val="28"/>
                <w:szCs w:val="28"/>
              </w:rPr>
            </w:pPr>
            <w:r w:rsidRPr="00EC37C8">
              <w:rPr>
                <w:b/>
                <w:sz w:val="28"/>
                <w:szCs w:val="28"/>
              </w:rPr>
              <w:lastRenderedPageBreak/>
              <w:t xml:space="preserve">2020 </w:t>
            </w:r>
            <w:r w:rsidRPr="00EC37C8">
              <w:rPr>
                <w:b/>
                <w:sz w:val="28"/>
                <w:szCs w:val="28"/>
              </w:rPr>
              <w:lastRenderedPageBreak/>
              <w:t xml:space="preserve">год </w:t>
            </w:r>
            <w:r w:rsidR="008B7835" w:rsidRPr="00EC37C8">
              <w:rPr>
                <w:b/>
                <w:sz w:val="28"/>
                <w:szCs w:val="28"/>
              </w:rPr>
              <w:t>отчет</w:t>
            </w:r>
          </w:p>
        </w:tc>
        <w:tc>
          <w:tcPr>
            <w:tcW w:w="0" w:type="auto"/>
            <w:gridSpan w:val="5"/>
            <w:vAlign w:val="center"/>
          </w:tcPr>
          <w:p w14:paraId="684475ED" w14:textId="77777777" w:rsidR="00897440" w:rsidRPr="00EC37C8" w:rsidRDefault="00897440" w:rsidP="003838C1">
            <w:pPr>
              <w:widowControl w:val="0"/>
              <w:jc w:val="center"/>
            </w:pPr>
            <w:r w:rsidRPr="00EC37C8">
              <w:rPr>
                <w:b/>
                <w:sz w:val="28"/>
                <w:szCs w:val="28"/>
              </w:rPr>
              <w:lastRenderedPageBreak/>
              <w:t>Плановый период</w:t>
            </w:r>
          </w:p>
        </w:tc>
      </w:tr>
      <w:tr w:rsidR="00EC37C8" w:rsidRPr="00EC37C8" w14:paraId="3FE9C7BA" w14:textId="77777777" w:rsidTr="00121842">
        <w:tc>
          <w:tcPr>
            <w:tcW w:w="0" w:type="auto"/>
            <w:vMerge/>
            <w:vAlign w:val="center"/>
          </w:tcPr>
          <w:p w14:paraId="60604470" w14:textId="77777777" w:rsidR="00897440" w:rsidRPr="00EC37C8" w:rsidRDefault="00897440" w:rsidP="003838C1">
            <w:pPr>
              <w:widowControl w:val="0"/>
              <w:jc w:val="center"/>
              <w:rPr>
                <w:b/>
                <w:sz w:val="28"/>
                <w:szCs w:val="28"/>
              </w:rPr>
            </w:pPr>
          </w:p>
        </w:tc>
        <w:tc>
          <w:tcPr>
            <w:tcW w:w="0" w:type="auto"/>
            <w:vMerge/>
            <w:vAlign w:val="center"/>
          </w:tcPr>
          <w:p w14:paraId="682E7372" w14:textId="77777777" w:rsidR="00897440" w:rsidRPr="00EC37C8" w:rsidRDefault="00897440" w:rsidP="003838C1">
            <w:pPr>
              <w:widowControl w:val="0"/>
              <w:jc w:val="center"/>
              <w:rPr>
                <w:b/>
                <w:sz w:val="28"/>
                <w:szCs w:val="28"/>
              </w:rPr>
            </w:pPr>
          </w:p>
        </w:tc>
        <w:tc>
          <w:tcPr>
            <w:tcW w:w="2298" w:type="dxa"/>
            <w:vMerge/>
          </w:tcPr>
          <w:p w14:paraId="590FD8CB" w14:textId="77777777" w:rsidR="00897440" w:rsidRPr="00EC37C8" w:rsidRDefault="00897440" w:rsidP="003838C1">
            <w:pPr>
              <w:widowControl w:val="0"/>
              <w:ind w:left="-158" w:right="-79"/>
              <w:jc w:val="center"/>
              <w:rPr>
                <w:b/>
                <w:sz w:val="28"/>
                <w:szCs w:val="28"/>
              </w:rPr>
            </w:pPr>
          </w:p>
        </w:tc>
        <w:tc>
          <w:tcPr>
            <w:tcW w:w="1996" w:type="dxa"/>
            <w:vMerge/>
          </w:tcPr>
          <w:p w14:paraId="4FFCD1AA" w14:textId="77777777" w:rsidR="00897440" w:rsidRPr="00EC37C8" w:rsidRDefault="00897440" w:rsidP="003838C1">
            <w:pPr>
              <w:widowControl w:val="0"/>
              <w:ind w:left="-158" w:right="-79"/>
              <w:jc w:val="center"/>
              <w:rPr>
                <w:b/>
                <w:sz w:val="28"/>
                <w:szCs w:val="28"/>
              </w:rPr>
            </w:pPr>
          </w:p>
        </w:tc>
        <w:tc>
          <w:tcPr>
            <w:tcW w:w="2148" w:type="dxa"/>
            <w:vMerge/>
          </w:tcPr>
          <w:p w14:paraId="31045282" w14:textId="77777777" w:rsidR="00897440" w:rsidRPr="00EC37C8" w:rsidRDefault="00897440" w:rsidP="003838C1">
            <w:pPr>
              <w:widowControl w:val="0"/>
              <w:ind w:left="-158" w:right="-79"/>
              <w:jc w:val="center"/>
              <w:rPr>
                <w:b/>
                <w:sz w:val="28"/>
                <w:szCs w:val="28"/>
              </w:rPr>
            </w:pPr>
          </w:p>
        </w:tc>
        <w:tc>
          <w:tcPr>
            <w:tcW w:w="0" w:type="auto"/>
            <w:vMerge/>
            <w:vAlign w:val="center"/>
          </w:tcPr>
          <w:p w14:paraId="0DDE0059" w14:textId="77777777" w:rsidR="00897440" w:rsidRPr="00EC37C8" w:rsidRDefault="00897440" w:rsidP="003838C1">
            <w:pPr>
              <w:widowControl w:val="0"/>
              <w:jc w:val="center"/>
              <w:rPr>
                <w:b/>
                <w:sz w:val="28"/>
                <w:szCs w:val="28"/>
              </w:rPr>
            </w:pPr>
          </w:p>
        </w:tc>
        <w:tc>
          <w:tcPr>
            <w:tcW w:w="0" w:type="auto"/>
            <w:vMerge/>
          </w:tcPr>
          <w:p w14:paraId="18C015E0" w14:textId="77777777" w:rsidR="00897440" w:rsidRPr="00EC37C8" w:rsidRDefault="00897440" w:rsidP="003838C1">
            <w:pPr>
              <w:widowControl w:val="0"/>
              <w:jc w:val="center"/>
              <w:rPr>
                <w:b/>
                <w:sz w:val="28"/>
                <w:szCs w:val="28"/>
              </w:rPr>
            </w:pPr>
          </w:p>
        </w:tc>
        <w:tc>
          <w:tcPr>
            <w:tcW w:w="0" w:type="auto"/>
            <w:vAlign w:val="center"/>
          </w:tcPr>
          <w:p w14:paraId="1C13E70D" w14:textId="77777777" w:rsidR="00897440" w:rsidRPr="00EC37C8" w:rsidRDefault="00897440" w:rsidP="003838C1">
            <w:pPr>
              <w:widowControl w:val="0"/>
              <w:jc w:val="center"/>
              <w:rPr>
                <w:b/>
                <w:sz w:val="28"/>
                <w:szCs w:val="28"/>
              </w:rPr>
            </w:pPr>
            <w:r w:rsidRPr="00EC37C8">
              <w:rPr>
                <w:b/>
                <w:sz w:val="28"/>
                <w:szCs w:val="28"/>
              </w:rPr>
              <w:t>2021</w:t>
            </w:r>
          </w:p>
          <w:p w14:paraId="4293ABCC" w14:textId="77777777" w:rsidR="00897440" w:rsidRPr="00EC37C8" w:rsidRDefault="00897440" w:rsidP="003838C1">
            <w:pPr>
              <w:widowControl w:val="0"/>
              <w:jc w:val="center"/>
              <w:rPr>
                <w:b/>
                <w:sz w:val="28"/>
                <w:szCs w:val="28"/>
              </w:rPr>
            </w:pPr>
            <w:r w:rsidRPr="00EC37C8">
              <w:rPr>
                <w:b/>
                <w:sz w:val="28"/>
                <w:szCs w:val="28"/>
              </w:rPr>
              <w:t>год</w:t>
            </w:r>
          </w:p>
        </w:tc>
        <w:tc>
          <w:tcPr>
            <w:tcW w:w="0" w:type="auto"/>
            <w:vAlign w:val="center"/>
          </w:tcPr>
          <w:p w14:paraId="3632954A" w14:textId="77777777" w:rsidR="00897440" w:rsidRPr="00EC37C8" w:rsidRDefault="00897440" w:rsidP="003838C1">
            <w:pPr>
              <w:widowControl w:val="0"/>
              <w:jc w:val="center"/>
              <w:rPr>
                <w:b/>
                <w:sz w:val="28"/>
                <w:szCs w:val="28"/>
              </w:rPr>
            </w:pPr>
            <w:r w:rsidRPr="00EC37C8">
              <w:rPr>
                <w:b/>
                <w:sz w:val="28"/>
                <w:szCs w:val="28"/>
              </w:rPr>
              <w:t>2022</w:t>
            </w:r>
          </w:p>
          <w:p w14:paraId="4D960C1A" w14:textId="77777777" w:rsidR="00897440" w:rsidRPr="00EC37C8" w:rsidRDefault="00897440" w:rsidP="003838C1">
            <w:pPr>
              <w:widowControl w:val="0"/>
              <w:jc w:val="center"/>
              <w:rPr>
                <w:b/>
                <w:sz w:val="28"/>
                <w:szCs w:val="28"/>
              </w:rPr>
            </w:pPr>
            <w:r w:rsidRPr="00EC37C8">
              <w:rPr>
                <w:b/>
                <w:sz w:val="28"/>
                <w:szCs w:val="28"/>
              </w:rPr>
              <w:t>год</w:t>
            </w:r>
          </w:p>
        </w:tc>
        <w:tc>
          <w:tcPr>
            <w:tcW w:w="0" w:type="auto"/>
            <w:vAlign w:val="center"/>
          </w:tcPr>
          <w:p w14:paraId="105B2195" w14:textId="77777777" w:rsidR="00897440" w:rsidRPr="00EC37C8" w:rsidRDefault="00897440" w:rsidP="003838C1">
            <w:pPr>
              <w:widowControl w:val="0"/>
              <w:jc w:val="center"/>
              <w:rPr>
                <w:b/>
                <w:sz w:val="28"/>
                <w:szCs w:val="28"/>
              </w:rPr>
            </w:pPr>
            <w:r w:rsidRPr="00EC37C8">
              <w:rPr>
                <w:b/>
                <w:sz w:val="28"/>
                <w:szCs w:val="28"/>
              </w:rPr>
              <w:t>2023</w:t>
            </w:r>
          </w:p>
          <w:p w14:paraId="13240655" w14:textId="77777777" w:rsidR="00897440" w:rsidRPr="00EC37C8" w:rsidRDefault="00897440" w:rsidP="003838C1">
            <w:pPr>
              <w:widowControl w:val="0"/>
              <w:jc w:val="center"/>
              <w:rPr>
                <w:b/>
                <w:sz w:val="28"/>
                <w:szCs w:val="28"/>
              </w:rPr>
            </w:pPr>
            <w:r w:rsidRPr="00EC37C8">
              <w:rPr>
                <w:b/>
                <w:sz w:val="28"/>
                <w:szCs w:val="28"/>
              </w:rPr>
              <w:t>год</w:t>
            </w:r>
          </w:p>
        </w:tc>
        <w:tc>
          <w:tcPr>
            <w:tcW w:w="0" w:type="auto"/>
            <w:vAlign w:val="center"/>
          </w:tcPr>
          <w:p w14:paraId="68139D01" w14:textId="77777777" w:rsidR="00897440" w:rsidRPr="00EC37C8" w:rsidRDefault="00897440" w:rsidP="003838C1">
            <w:pPr>
              <w:widowControl w:val="0"/>
              <w:jc w:val="center"/>
              <w:rPr>
                <w:b/>
                <w:sz w:val="28"/>
                <w:szCs w:val="28"/>
              </w:rPr>
            </w:pPr>
            <w:r w:rsidRPr="00EC37C8">
              <w:rPr>
                <w:b/>
                <w:sz w:val="28"/>
                <w:szCs w:val="28"/>
              </w:rPr>
              <w:t>2024</w:t>
            </w:r>
          </w:p>
          <w:p w14:paraId="537B1D0F" w14:textId="77777777" w:rsidR="00897440" w:rsidRPr="00EC37C8" w:rsidRDefault="00897440" w:rsidP="003838C1">
            <w:pPr>
              <w:widowControl w:val="0"/>
              <w:jc w:val="center"/>
              <w:rPr>
                <w:b/>
                <w:sz w:val="28"/>
                <w:szCs w:val="28"/>
              </w:rPr>
            </w:pPr>
            <w:r w:rsidRPr="00EC37C8">
              <w:rPr>
                <w:b/>
                <w:sz w:val="28"/>
                <w:szCs w:val="28"/>
              </w:rPr>
              <w:t>год</w:t>
            </w:r>
          </w:p>
        </w:tc>
        <w:tc>
          <w:tcPr>
            <w:tcW w:w="0" w:type="auto"/>
            <w:vAlign w:val="center"/>
          </w:tcPr>
          <w:p w14:paraId="35169F4B" w14:textId="77777777" w:rsidR="00897440" w:rsidRPr="00EC37C8" w:rsidRDefault="00897440" w:rsidP="003838C1">
            <w:pPr>
              <w:widowControl w:val="0"/>
              <w:jc w:val="center"/>
              <w:rPr>
                <w:b/>
                <w:sz w:val="28"/>
                <w:szCs w:val="28"/>
              </w:rPr>
            </w:pPr>
            <w:r w:rsidRPr="00EC37C8">
              <w:rPr>
                <w:b/>
                <w:sz w:val="28"/>
                <w:szCs w:val="28"/>
              </w:rPr>
              <w:t>2025 год</w:t>
            </w:r>
          </w:p>
        </w:tc>
      </w:tr>
      <w:tr w:rsidR="00EC37C8" w:rsidRPr="00EC37C8" w14:paraId="39238FD0" w14:textId="77777777" w:rsidTr="00121842">
        <w:tc>
          <w:tcPr>
            <w:tcW w:w="0" w:type="auto"/>
            <w:vAlign w:val="center"/>
          </w:tcPr>
          <w:p w14:paraId="06A00F5A" w14:textId="77777777" w:rsidR="00897440" w:rsidRPr="00EC37C8" w:rsidRDefault="00897440" w:rsidP="003838C1">
            <w:pPr>
              <w:widowControl w:val="0"/>
              <w:jc w:val="center"/>
              <w:rPr>
                <w:b/>
                <w:sz w:val="28"/>
                <w:szCs w:val="28"/>
              </w:rPr>
            </w:pPr>
            <w:r w:rsidRPr="00EC37C8">
              <w:rPr>
                <w:b/>
                <w:sz w:val="28"/>
                <w:szCs w:val="28"/>
              </w:rPr>
              <w:lastRenderedPageBreak/>
              <w:t>1</w:t>
            </w:r>
          </w:p>
        </w:tc>
        <w:tc>
          <w:tcPr>
            <w:tcW w:w="0" w:type="auto"/>
            <w:vAlign w:val="center"/>
          </w:tcPr>
          <w:p w14:paraId="4579AEEF" w14:textId="77777777" w:rsidR="00897440" w:rsidRPr="00EC37C8" w:rsidRDefault="00897440" w:rsidP="003838C1">
            <w:pPr>
              <w:widowControl w:val="0"/>
              <w:jc w:val="center"/>
              <w:rPr>
                <w:b/>
                <w:sz w:val="28"/>
                <w:szCs w:val="28"/>
              </w:rPr>
            </w:pPr>
            <w:r w:rsidRPr="00EC37C8">
              <w:rPr>
                <w:b/>
                <w:sz w:val="28"/>
                <w:szCs w:val="28"/>
              </w:rPr>
              <w:t>2</w:t>
            </w:r>
          </w:p>
        </w:tc>
        <w:tc>
          <w:tcPr>
            <w:tcW w:w="2298" w:type="dxa"/>
          </w:tcPr>
          <w:p w14:paraId="6838EC5A" w14:textId="77777777" w:rsidR="00897440" w:rsidRPr="00EC37C8" w:rsidRDefault="00897440" w:rsidP="003838C1">
            <w:pPr>
              <w:widowControl w:val="0"/>
              <w:ind w:left="-158" w:right="-79"/>
              <w:jc w:val="center"/>
              <w:rPr>
                <w:b/>
                <w:sz w:val="28"/>
                <w:szCs w:val="28"/>
              </w:rPr>
            </w:pPr>
            <w:r w:rsidRPr="00EC37C8">
              <w:rPr>
                <w:b/>
                <w:sz w:val="28"/>
                <w:szCs w:val="28"/>
              </w:rPr>
              <w:t>3</w:t>
            </w:r>
          </w:p>
        </w:tc>
        <w:tc>
          <w:tcPr>
            <w:tcW w:w="1996" w:type="dxa"/>
          </w:tcPr>
          <w:p w14:paraId="6AD01741" w14:textId="77777777" w:rsidR="00897440" w:rsidRPr="00EC37C8" w:rsidRDefault="00897440" w:rsidP="003838C1">
            <w:pPr>
              <w:widowControl w:val="0"/>
              <w:ind w:left="-158" w:right="-79"/>
              <w:jc w:val="center"/>
              <w:rPr>
                <w:b/>
                <w:sz w:val="28"/>
                <w:szCs w:val="28"/>
              </w:rPr>
            </w:pPr>
            <w:r w:rsidRPr="00EC37C8">
              <w:rPr>
                <w:b/>
                <w:sz w:val="28"/>
                <w:szCs w:val="28"/>
              </w:rPr>
              <w:t>4</w:t>
            </w:r>
          </w:p>
        </w:tc>
        <w:tc>
          <w:tcPr>
            <w:tcW w:w="2148" w:type="dxa"/>
          </w:tcPr>
          <w:p w14:paraId="4C18FB4B" w14:textId="77777777" w:rsidR="00897440" w:rsidRPr="00EC37C8" w:rsidRDefault="00897440" w:rsidP="003838C1">
            <w:pPr>
              <w:widowControl w:val="0"/>
              <w:ind w:left="-158" w:right="-79"/>
              <w:jc w:val="center"/>
              <w:rPr>
                <w:b/>
                <w:sz w:val="28"/>
                <w:szCs w:val="28"/>
              </w:rPr>
            </w:pPr>
            <w:r w:rsidRPr="00EC37C8">
              <w:rPr>
                <w:b/>
                <w:sz w:val="28"/>
                <w:szCs w:val="28"/>
              </w:rPr>
              <w:t>5</w:t>
            </w:r>
          </w:p>
        </w:tc>
        <w:tc>
          <w:tcPr>
            <w:tcW w:w="0" w:type="auto"/>
            <w:vAlign w:val="center"/>
          </w:tcPr>
          <w:p w14:paraId="756D4EA0" w14:textId="77777777" w:rsidR="00897440" w:rsidRPr="00EC37C8" w:rsidRDefault="00897440" w:rsidP="003838C1">
            <w:pPr>
              <w:widowControl w:val="0"/>
              <w:jc w:val="center"/>
              <w:rPr>
                <w:b/>
                <w:sz w:val="28"/>
                <w:szCs w:val="28"/>
              </w:rPr>
            </w:pPr>
            <w:r w:rsidRPr="00EC37C8">
              <w:rPr>
                <w:b/>
                <w:sz w:val="28"/>
                <w:szCs w:val="28"/>
              </w:rPr>
              <w:t>6</w:t>
            </w:r>
          </w:p>
        </w:tc>
        <w:tc>
          <w:tcPr>
            <w:tcW w:w="0" w:type="auto"/>
          </w:tcPr>
          <w:p w14:paraId="7D6E3CEB" w14:textId="77777777" w:rsidR="00897440" w:rsidRPr="00EC37C8" w:rsidRDefault="00897440" w:rsidP="003838C1">
            <w:pPr>
              <w:widowControl w:val="0"/>
              <w:jc w:val="center"/>
              <w:rPr>
                <w:b/>
                <w:sz w:val="28"/>
                <w:szCs w:val="28"/>
              </w:rPr>
            </w:pPr>
            <w:r w:rsidRPr="00EC37C8">
              <w:rPr>
                <w:b/>
                <w:sz w:val="28"/>
                <w:szCs w:val="28"/>
              </w:rPr>
              <w:t>7</w:t>
            </w:r>
          </w:p>
        </w:tc>
        <w:tc>
          <w:tcPr>
            <w:tcW w:w="0" w:type="auto"/>
            <w:vAlign w:val="center"/>
          </w:tcPr>
          <w:p w14:paraId="0923F9B0" w14:textId="77777777" w:rsidR="00897440" w:rsidRPr="00EC37C8" w:rsidRDefault="00897440" w:rsidP="003838C1">
            <w:pPr>
              <w:widowControl w:val="0"/>
              <w:jc w:val="center"/>
              <w:rPr>
                <w:b/>
                <w:sz w:val="28"/>
                <w:szCs w:val="28"/>
              </w:rPr>
            </w:pPr>
            <w:r w:rsidRPr="00EC37C8">
              <w:rPr>
                <w:b/>
                <w:sz w:val="28"/>
                <w:szCs w:val="28"/>
              </w:rPr>
              <w:t>8</w:t>
            </w:r>
          </w:p>
        </w:tc>
        <w:tc>
          <w:tcPr>
            <w:tcW w:w="0" w:type="auto"/>
            <w:vAlign w:val="center"/>
          </w:tcPr>
          <w:p w14:paraId="442E8138" w14:textId="77777777" w:rsidR="00897440" w:rsidRPr="00EC37C8" w:rsidRDefault="00897440" w:rsidP="003838C1">
            <w:pPr>
              <w:widowControl w:val="0"/>
              <w:jc w:val="center"/>
              <w:rPr>
                <w:b/>
                <w:sz w:val="28"/>
                <w:szCs w:val="28"/>
              </w:rPr>
            </w:pPr>
            <w:r w:rsidRPr="00EC37C8">
              <w:rPr>
                <w:b/>
                <w:sz w:val="28"/>
                <w:szCs w:val="28"/>
              </w:rPr>
              <w:t>9</w:t>
            </w:r>
          </w:p>
        </w:tc>
        <w:tc>
          <w:tcPr>
            <w:tcW w:w="0" w:type="auto"/>
            <w:vAlign w:val="center"/>
          </w:tcPr>
          <w:p w14:paraId="47202898" w14:textId="77777777" w:rsidR="00897440" w:rsidRPr="00EC37C8" w:rsidRDefault="00897440" w:rsidP="003838C1">
            <w:pPr>
              <w:widowControl w:val="0"/>
              <w:jc w:val="center"/>
              <w:rPr>
                <w:b/>
                <w:sz w:val="28"/>
                <w:szCs w:val="28"/>
              </w:rPr>
            </w:pPr>
            <w:r w:rsidRPr="00EC37C8">
              <w:rPr>
                <w:b/>
                <w:sz w:val="28"/>
                <w:szCs w:val="28"/>
              </w:rPr>
              <w:t>10</w:t>
            </w:r>
          </w:p>
        </w:tc>
        <w:tc>
          <w:tcPr>
            <w:tcW w:w="0" w:type="auto"/>
            <w:vAlign w:val="center"/>
          </w:tcPr>
          <w:p w14:paraId="37C23499" w14:textId="77777777" w:rsidR="00897440" w:rsidRPr="00EC37C8" w:rsidRDefault="00897440" w:rsidP="003838C1">
            <w:pPr>
              <w:widowControl w:val="0"/>
              <w:jc w:val="center"/>
              <w:rPr>
                <w:b/>
                <w:sz w:val="28"/>
                <w:szCs w:val="28"/>
              </w:rPr>
            </w:pPr>
            <w:r w:rsidRPr="00EC37C8">
              <w:rPr>
                <w:b/>
                <w:sz w:val="28"/>
                <w:szCs w:val="28"/>
              </w:rPr>
              <w:t>11</w:t>
            </w:r>
          </w:p>
        </w:tc>
        <w:tc>
          <w:tcPr>
            <w:tcW w:w="0" w:type="auto"/>
            <w:vAlign w:val="center"/>
          </w:tcPr>
          <w:p w14:paraId="3068A235" w14:textId="77777777" w:rsidR="00897440" w:rsidRPr="00EC37C8" w:rsidRDefault="00897440" w:rsidP="003838C1">
            <w:pPr>
              <w:widowControl w:val="0"/>
              <w:jc w:val="center"/>
              <w:rPr>
                <w:b/>
                <w:sz w:val="28"/>
                <w:szCs w:val="28"/>
              </w:rPr>
            </w:pPr>
            <w:r w:rsidRPr="00EC37C8">
              <w:rPr>
                <w:b/>
                <w:sz w:val="28"/>
                <w:szCs w:val="28"/>
              </w:rPr>
              <w:t>12</w:t>
            </w:r>
          </w:p>
        </w:tc>
      </w:tr>
      <w:tr w:rsidR="00EC37C8" w:rsidRPr="00EC37C8" w14:paraId="527E6BC5" w14:textId="77777777" w:rsidTr="00121842">
        <w:tc>
          <w:tcPr>
            <w:tcW w:w="15413" w:type="dxa"/>
            <w:gridSpan w:val="12"/>
            <w:vAlign w:val="center"/>
          </w:tcPr>
          <w:p w14:paraId="2451001F" w14:textId="77777777" w:rsidR="00A937BE" w:rsidRPr="00EC37C8" w:rsidRDefault="00A937BE" w:rsidP="003838C1">
            <w:pPr>
              <w:widowControl w:val="0"/>
              <w:rPr>
                <w:sz w:val="28"/>
                <w:szCs w:val="28"/>
              </w:rPr>
            </w:pPr>
            <w:r w:rsidRPr="00EC37C8">
              <w:rPr>
                <w:sz w:val="28"/>
                <w:szCs w:val="28"/>
              </w:rPr>
              <w:t>Макроэкономические показатели</w:t>
            </w:r>
          </w:p>
        </w:tc>
      </w:tr>
      <w:tr w:rsidR="00EC37C8" w:rsidRPr="00EC37C8" w14:paraId="6385E44E" w14:textId="77777777" w:rsidTr="00121842">
        <w:tc>
          <w:tcPr>
            <w:tcW w:w="0" w:type="auto"/>
            <w:vAlign w:val="center"/>
          </w:tcPr>
          <w:p w14:paraId="56F93B7B" w14:textId="77777777" w:rsidR="00082098" w:rsidRPr="00EC37C8" w:rsidRDefault="00BA220D" w:rsidP="003838C1">
            <w:pPr>
              <w:widowControl w:val="0"/>
              <w:jc w:val="center"/>
              <w:rPr>
                <w:sz w:val="28"/>
                <w:szCs w:val="28"/>
              </w:rPr>
            </w:pPr>
            <w:r w:rsidRPr="00EC37C8">
              <w:rPr>
                <w:sz w:val="28"/>
                <w:szCs w:val="28"/>
              </w:rPr>
              <w:t>1</w:t>
            </w:r>
          </w:p>
        </w:tc>
        <w:tc>
          <w:tcPr>
            <w:tcW w:w="0" w:type="auto"/>
            <w:vAlign w:val="center"/>
          </w:tcPr>
          <w:p w14:paraId="326BD27F" w14:textId="77777777" w:rsidR="00082098" w:rsidRPr="00EC37C8" w:rsidRDefault="00082098" w:rsidP="003838C1">
            <w:pPr>
              <w:widowControl w:val="0"/>
              <w:ind w:right="-108"/>
              <w:rPr>
                <w:rFonts w:eastAsia="SimSun"/>
                <w:sz w:val="28"/>
                <w:szCs w:val="28"/>
              </w:rPr>
            </w:pPr>
            <w:r w:rsidRPr="00EC37C8">
              <w:rPr>
                <w:rFonts w:eastAsia="SimSun"/>
                <w:sz w:val="28"/>
                <w:szCs w:val="28"/>
              </w:rPr>
              <w:t>Доступность жилья</w:t>
            </w:r>
          </w:p>
          <w:p w14:paraId="6D7732CB" w14:textId="77777777" w:rsidR="00082098" w:rsidRPr="00EC37C8" w:rsidRDefault="00082098" w:rsidP="003838C1">
            <w:pPr>
              <w:widowControl w:val="0"/>
              <w:ind w:right="-108"/>
              <w:rPr>
                <w:rFonts w:eastAsia="SimSun"/>
                <w:sz w:val="28"/>
                <w:szCs w:val="28"/>
              </w:rPr>
            </w:pPr>
            <w:r w:rsidRPr="00EC37C8">
              <w:rPr>
                <w:rFonts w:eastAsia="SimSun"/>
                <w:sz w:val="28"/>
                <w:szCs w:val="28"/>
              </w:rPr>
              <w:t>(продажа нового жилья (квартиры в многоквартирных домах))</w:t>
            </w:r>
          </w:p>
        </w:tc>
        <w:tc>
          <w:tcPr>
            <w:tcW w:w="2298" w:type="dxa"/>
          </w:tcPr>
          <w:p w14:paraId="286B4A4A" w14:textId="6747893D" w:rsidR="00082098" w:rsidRPr="00EC37C8" w:rsidRDefault="00DE52E4" w:rsidP="003838C1">
            <w:pPr>
              <w:widowControl w:val="0"/>
              <w:ind w:left="-35"/>
              <w:jc w:val="center"/>
              <w:rPr>
                <w:sz w:val="28"/>
                <w:szCs w:val="28"/>
              </w:rPr>
            </w:pPr>
            <w:r>
              <w:rPr>
                <w:rFonts w:eastAsia="SimSun"/>
                <w:sz w:val="28"/>
                <w:szCs w:val="28"/>
              </w:rPr>
              <w:t>Первый з</w:t>
            </w:r>
            <w:r w:rsidRPr="00EC37C8">
              <w:rPr>
                <w:rFonts w:eastAsia="SimSun"/>
                <w:sz w:val="28"/>
                <w:szCs w:val="28"/>
              </w:rPr>
              <w:t>аместитель акима области</w:t>
            </w:r>
            <w:r>
              <w:rPr>
                <w:rFonts w:eastAsia="SimSun"/>
                <w:sz w:val="28"/>
                <w:szCs w:val="28"/>
              </w:rPr>
              <w:t xml:space="preserve"> Тасмаганбетов М.И.</w:t>
            </w:r>
            <w:r w:rsidRPr="00EC37C8">
              <w:rPr>
                <w:rFonts w:eastAsia="SimSun"/>
                <w:sz w:val="28"/>
                <w:szCs w:val="28"/>
              </w:rPr>
              <w:t xml:space="preserve">, </w:t>
            </w:r>
            <w:r w:rsidR="002A455C" w:rsidRPr="00EC37C8">
              <w:rPr>
                <w:rFonts w:eastAsia="SimSun"/>
                <w:sz w:val="28"/>
                <w:szCs w:val="28"/>
              </w:rPr>
              <w:t>УСА</w:t>
            </w:r>
            <w:r w:rsidR="00082098" w:rsidRPr="00EC37C8">
              <w:rPr>
                <w:rFonts w:eastAsia="SimSun"/>
                <w:sz w:val="28"/>
                <w:szCs w:val="28"/>
              </w:rPr>
              <w:t>Г, УЭЖКХ, акиматы районов и г</w:t>
            </w:r>
            <w:proofErr w:type="gramStart"/>
            <w:r w:rsidR="00082098" w:rsidRPr="00EC37C8">
              <w:rPr>
                <w:rFonts w:eastAsia="SimSun"/>
                <w:sz w:val="28"/>
                <w:szCs w:val="28"/>
              </w:rPr>
              <w:t>.П</w:t>
            </w:r>
            <w:proofErr w:type="gramEnd"/>
            <w:r w:rsidR="00082098" w:rsidRPr="00EC37C8">
              <w:rPr>
                <w:rFonts w:eastAsia="SimSun"/>
                <w:sz w:val="28"/>
                <w:szCs w:val="28"/>
              </w:rPr>
              <w:t>етропавловска</w:t>
            </w:r>
          </w:p>
        </w:tc>
        <w:tc>
          <w:tcPr>
            <w:tcW w:w="1996" w:type="dxa"/>
            <w:vAlign w:val="center"/>
          </w:tcPr>
          <w:p w14:paraId="370DC9CE" w14:textId="77777777" w:rsidR="00082098" w:rsidRPr="00EC37C8" w:rsidRDefault="00082098" w:rsidP="003838C1">
            <w:pPr>
              <w:widowControl w:val="0"/>
              <w:ind w:left="-158" w:right="-79"/>
              <w:jc w:val="center"/>
              <w:rPr>
                <w:sz w:val="28"/>
                <w:szCs w:val="28"/>
              </w:rPr>
            </w:pPr>
            <w:r w:rsidRPr="00EC37C8">
              <w:rPr>
                <w:rFonts w:eastAsia="Arial"/>
                <w:sz w:val="28"/>
                <w:szCs w:val="28"/>
              </w:rPr>
              <w:t>официальная статистическая информация</w:t>
            </w:r>
          </w:p>
        </w:tc>
        <w:tc>
          <w:tcPr>
            <w:tcW w:w="2148" w:type="dxa"/>
            <w:vAlign w:val="center"/>
          </w:tcPr>
          <w:p w14:paraId="2703C445" w14:textId="77777777" w:rsidR="00082098" w:rsidRPr="00EC37C8" w:rsidRDefault="00082098" w:rsidP="0026441A">
            <w:pPr>
              <w:pStyle w:val="a0"/>
              <w:ind w:left="-74" w:right="-120"/>
              <w:jc w:val="center"/>
              <w:rPr>
                <w:sz w:val="28"/>
                <w:szCs w:val="28"/>
              </w:rPr>
            </w:pPr>
            <w:r w:rsidRPr="00EC37C8">
              <w:rPr>
                <w:sz w:val="28"/>
                <w:szCs w:val="28"/>
              </w:rPr>
              <w:t>отношение среднедушевых доходов населения на среднюю стоимость 1 кв м</w:t>
            </w:r>
          </w:p>
        </w:tc>
        <w:tc>
          <w:tcPr>
            <w:tcW w:w="0" w:type="auto"/>
            <w:vAlign w:val="center"/>
          </w:tcPr>
          <w:p w14:paraId="568D5C23" w14:textId="77777777" w:rsidR="00082098" w:rsidRPr="00EC37C8" w:rsidRDefault="00082098" w:rsidP="003838C1">
            <w:pPr>
              <w:widowControl w:val="0"/>
              <w:jc w:val="center"/>
              <w:rPr>
                <w:sz w:val="28"/>
                <w:szCs w:val="28"/>
              </w:rPr>
            </w:pPr>
            <w:r w:rsidRPr="00EC37C8">
              <w:rPr>
                <w:sz w:val="28"/>
                <w:szCs w:val="28"/>
              </w:rPr>
              <w:t>0,63</w:t>
            </w:r>
          </w:p>
        </w:tc>
        <w:tc>
          <w:tcPr>
            <w:tcW w:w="0" w:type="auto"/>
            <w:vAlign w:val="center"/>
          </w:tcPr>
          <w:p w14:paraId="08149917" w14:textId="77777777" w:rsidR="00082098" w:rsidRPr="00EC37C8" w:rsidRDefault="00082098" w:rsidP="003838C1">
            <w:pPr>
              <w:widowControl w:val="0"/>
              <w:jc w:val="center"/>
              <w:rPr>
                <w:sz w:val="28"/>
                <w:szCs w:val="28"/>
              </w:rPr>
            </w:pPr>
            <w:r w:rsidRPr="00EC37C8">
              <w:rPr>
                <w:sz w:val="28"/>
                <w:szCs w:val="28"/>
              </w:rPr>
              <w:t>0,63</w:t>
            </w:r>
          </w:p>
        </w:tc>
        <w:tc>
          <w:tcPr>
            <w:tcW w:w="0" w:type="auto"/>
            <w:vAlign w:val="center"/>
          </w:tcPr>
          <w:p w14:paraId="1941A9D3" w14:textId="77777777" w:rsidR="00082098" w:rsidRPr="00EC37C8" w:rsidRDefault="00082098" w:rsidP="003838C1">
            <w:pPr>
              <w:jc w:val="center"/>
              <w:rPr>
                <w:rFonts w:eastAsia="SimSun"/>
                <w:sz w:val="28"/>
                <w:szCs w:val="28"/>
              </w:rPr>
            </w:pPr>
            <w:r w:rsidRPr="00EC37C8">
              <w:rPr>
                <w:rFonts w:eastAsia="SimSun"/>
                <w:sz w:val="28"/>
                <w:szCs w:val="28"/>
              </w:rPr>
              <w:t>0,66</w:t>
            </w:r>
          </w:p>
        </w:tc>
        <w:tc>
          <w:tcPr>
            <w:tcW w:w="0" w:type="auto"/>
            <w:vAlign w:val="center"/>
          </w:tcPr>
          <w:p w14:paraId="071CCC69" w14:textId="77777777" w:rsidR="00082098" w:rsidRPr="00EC37C8" w:rsidRDefault="00082098" w:rsidP="003838C1">
            <w:pPr>
              <w:jc w:val="center"/>
              <w:rPr>
                <w:rFonts w:eastAsia="SimSun"/>
                <w:sz w:val="28"/>
                <w:szCs w:val="28"/>
              </w:rPr>
            </w:pPr>
            <w:r w:rsidRPr="00EC37C8">
              <w:rPr>
                <w:rFonts w:eastAsia="SimSun"/>
                <w:sz w:val="28"/>
                <w:szCs w:val="28"/>
              </w:rPr>
              <w:t>0,69</w:t>
            </w:r>
          </w:p>
        </w:tc>
        <w:tc>
          <w:tcPr>
            <w:tcW w:w="0" w:type="auto"/>
            <w:vAlign w:val="center"/>
          </w:tcPr>
          <w:p w14:paraId="76DA99EE" w14:textId="77777777" w:rsidR="00082098" w:rsidRPr="00EC37C8" w:rsidRDefault="00082098" w:rsidP="003838C1">
            <w:pPr>
              <w:jc w:val="center"/>
              <w:rPr>
                <w:rFonts w:eastAsia="SimSun"/>
                <w:sz w:val="28"/>
                <w:szCs w:val="28"/>
              </w:rPr>
            </w:pPr>
            <w:r w:rsidRPr="00EC37C8">
              <w:rPr>
                <w:rFonts w:eastAsia="SimSun"/>
                <w:sz w:val="28"/>
                <w:szCs w:val="28"/>
              </w:rPr>
              <w:t>0,72</w:t>
            </w:r>
          </w:p>
        </w:tc>
        <w:tc>
          <w:tcPr>
            <w:tcW w:w="0" w:type="auto"/>
            <w:vAlign w:val="center"/>
          </w:tcPr>
          <w:p w14:paraId="3B502BBC" w14:textId="77777777" w:rsidR="00082098" w:rsidRPr="00EC37C8" w:rsidRDefault="00082098" w:rsidP="003838C1">
            <w:pPr>
              <w:jc w:val="center"/>
              <w:rPr>
                <w:rFonts w:eastAsia="SimSun"/>
                <w:sz w:val="28"/>
                <w:szCs w:val="28"/>
              </w:rPr>
            </w:pPr>
            <w:r w:rsidRPr="00EC37C8">
              <w:rPr>
                <w:rFonts w:eastAsia="SimSun"/>
                <w:sz w:val="28"/>
                <w:szCs w:val="28"/>
              </w:rPr>
              <w:t>0,77</w:t>
            </w:r>
          </w:p>
        </w:tc>
        <w:tc>
          <w:tcPr>
            <w:tcW w:w="0" w:type="auto"/>
            <w:vAlign w:val="center"/>
          </w:tcPr>
          <w:p w14:paraId="0DAA90E9" w14:textId="77777777" w:rsidR="00082098" w:rsidRPr="00EC37C8" w:rsidRDefault="00082098" w:rsidP="003838C1">
            <w:pPr>
              <w:jc w:val="center"/>
              <w:rPr>
                <w:rFonts w:eastAsia="SimSun"/>
                <w:sz w:val="28"/>
                <w:szCs w:val="28"/>
              </w:rPr>
            </w:pPr>
            <w:r w:rsidRPr="00EC37C8">
              <w:rPr>
                <w:rFonts w:eastAsia="SimSun"/>
                <w:sz w:val="28"/>
                <w:szCs w:val="28"/>
              </w:rPr>
              <w:t>0,81</w:t>
            </w:r>
          </w:p>
        </w:tc>
      </w:tr>
      <w:tr w:rsidR="00EC37C8" w:rsidRPr="00EC37C8" w14:paraId="30E2368A" w14:textId="77777777" w:rsidTr="00121842">
        <w:tc>
          <w:tcPr>
            <w:tcW w:w="15413" w:type="dxa"/>
            <w:gridSpan w:val="12"/>
            <w:vAlign w:val="center"/>
          </w:tcPr>
          <w:p w14:paraId="22945DE1" w14:textId="77777777" w:rsidR="00670464" w:rsidRPr="00EC37C8" w:rsidRDefault="00670464" w:rsidP="003838C1">
            <w:pPr>
              <w:jc w:val="center"/>
              <w:rPr>
                <w:rFonts w:eastAsia="SimSun"/>
                <w:sz w:val="28"/>
                <w:szCs w:val="28"/>
              </w:rPr>
            </w:pPr>
            <w:r w:rsidRPr="00EC37C8">
              <w:rPr>
                <w:sz w:val="28"/>
                <w:szCs w:val="28"/>
              </w:rPr>
              <w:t>Целевые индикаторы, взаимоувязанные с финансовыми расходами</w:t>
            </w:r>
          </w:p>
        </w:tc>
      </w:tr>
      <w:tr w:rsidR="00E25467" w:rsidRPr="00EC37C8" w14:paraId="0DDF3EE9" w14:textId="77777777" w:rsidTr="00121842">
        <w:tc>
          <w:tcPr>
            <w:tcW w:w="0" w:type="auto"/>
            <w:vAlign w:val="center"/>
          </w:tcPr>
          <w:p w14:paraId="71530FA4" w14:textId="77777777" w:rsidR="00082098" w:rsidRPr="00EC37C8" w:rsidRDefault="00BA220D" w:rsidP="003838C1">
            <w:pPr>
              <w:widowControl w:val="0"/>
              <w:jc w:val="center"/>
              <w:rPr>
                <w:sz w:val="28"/>
                <w:szCs w:val="28"/>
              </w:rPr>
            </w:pPr>
            <w:r w:rsidRPr="00EC37C8">
              <w:rPr>
                <w:sz w:val="28"/>
                <w:szCs w:val="28"/>
              </w:rPr>
              <w:t>2</w:t>
            </w:r>
          </w:p>
        </w:tc>
        <w:tc>
          <w:tcPr>
            <w:tcW w:w="0" w:type="auto"/>
            <w:vAlign w:val="center"/>
          </w:tcPr>
          <w:p w14:paraId="1A8BF9AC" w14:textId="77777777" w:rsidR="00082098" w:rsidRPr="00EC37C8" w:rsidRDefault="00082098" w:rsidP="003838C1">
            <w:pPr>
              <w:widowControl w:val="0"/>
              <w:ind w:right="-108"/>
              <w:rPr>
                <w:rFonts w:eastAsia="SimSun"/>
                <w:sz w:val="28"/>
                <w:szCs w:val="28"/>
              </w:rPr>
            </w:pPr>
            <w:r w:rsidRPr="00EC37C8">
              <w:rPr>
                <w:rFonts w:eastAsia="SimSun"/>
                <w:sz w:val="28"/>
                <w:szCs w:val="28"/>
              </w:rPr>
              <w:t>Общая площадь введенных в эксплуатацию жилых зданий</w:t>
            </w:r>
          </w:p>
        </w:tc>
        <w:tc>
          <w:tcPr>
            <w:tcW w:w="2298" w:type="dxa"/>
          </w:tcPr>
          <w:p w14:paraId="23DD250B" w14:textId="57916031" w:rsidR="00082098" w:rsidRPr="00EC37C8" w:rsidRDefault="00DE52E4" w:rsidP="00EC193E">
            <w:pPr>
              <w:widowControl w:val="0"/>
              <w:ind w:left="-35"/>
              <w:jc w:val="center"/>
              <w:rPr>
                <w:rFonts w:eastAsia="SimSun"/>
                <w:b/>
                <w:sz w:val="28"/>
                <w:szCs w:val="28"/>
              </w:rPr>
            </w:pPr>
            <w:r>
              <w:rPr>
                <w:rFonts w:eastAsia="SimSun"/>
                <w:sz w:val="28"/>
                <w:szCs w:val="28"/>
              </w:rPr>
              <w:t>Первый з</w:t>
            </w:r>
            <w:r w:rsidRPr="00EC37C8">
              <w:rPr>
                <w:rFonts w:eastAsia="SimSun"/>
                <w:sz w:val="28"/>
                <w:szCs w:val="28"/>
              </w:rPr>
              <w:t>аместитель акима области</w:t>
            </w:r>
            <w:r>
              <w:rPr>
                <w:rFonts w:eastAsia="SimSun"/>
                <w:sz w:val="28"/>
                <w:szCs w:val="28"/>
              </w:rPr>
              <w:t xml:space="preserve"> Тасмаганбетов М.И.</w:t>
            </w:r>
            <w:r w:rsidRPr="00EC37C8">
              <w:rPr>
                <w:rFonts w:eastAsia="SimSun"/>
                <w:sz w:val="28"/>
                <w:szCs w:val="28"/>
              </w:rPr>
              <w:t xml:space="preserve">, </w:t>
            </w:r>
            <w:r w:rsidR="002A455C" w:rsidRPr="00EC37C8">
              <w:rPr>
                <w:rFonts w:eastAsia="SimSun"/>
                <w:sz w:val="28"/>
                <w:szCs w:val="28"/>
              </w:rPr>
              <w:t>УСА</w:t>
            </w:r>
            <w:r w:rsidR="00082098" w:rsidRPr="00EC37C8">
              <w:rPr>
                <w:rFonts w:eastAsia="SimSun"/>
                <w:sz w:val="28"/>
                <w:szCs w:val="28"/>
              </w:rPr>
              <w:t>Г, УЭЖКХ, акиматы районов и г</w:t>
            </w:r>
            <w:proofErr w:type="gramStart"/>
            <w:r w:rsidR="00082098" w:rsidRPr="00EC37C8">
              <w:rPr>
                <w:rFonts w:eastAsia="SimSun"/>
                <w:sz w:val="28"/>
                <w:szCs w:val="28"/>
              </w:rPr>
              <w:t>.П</w:t>
            </w:r>
            <w:proofErr w:type="gramEnd"/>
            <w:r w:rsidR="00082098" w:rsidRPr="00EC37C8">
              <w:rPr>
                <w:rFonts w:eastAsia="SimSun"/>
                <w:sz w:val="28"/>
                <w:szCs w:val="28"/>
              </w:rPr>
              <w:t>етропавловска</w:t>
            </w:r>
          </w:p>
        </w:tc>
        <w:tc>
          <w:tcPr>
            <w:tcW w:w="1996" w:type="dxa"/>
            <w:vAlign w:val="center"/>
          </w:tcPr>
          <w:p w14:paraId="75E2CA05" w14:textId="77777777" w:rsidR="00082098" w:rsidRPr="00EC37C8" w:rsidRDefault="00082098" w:rsidP="003838C1">
            <w:pPr>
              <w:widowControl w:val="0"/>
              <w:ind w:left="-158" w:right="-79"/>
              <w:jc w:val="center"/>
              <w:rPr>
                <w:rFonts w:eastAsia="Arial"/>
                <w:sz w:val="28"/>
                <w:szCs w:val="28"/>
              </w:rPr>
            </w:pPr>
            <w:r w:rsidRPr="00EC37C8">
              <w:rPr>
                <w:rFonts w:eastAsia="Arial"/>
                <w:sz w:val="28"/>
                <w:szCs w:val="28"/>
              </w:rPr>
              <w:t>официальная статистическая информация</w:t>
            </w:r>
          </w:p>
        </w:tc>
        <w:tc>
          <w:tcPr>
            <w:tcW w:w="2148" w:type="dxa"/>
            <w:vAlign w:val="center"/>
          </w:tcPr>
          <w:p w14:paraId="186D1668" w14:textId="77777777" w:rsidR="00082098" w:rsidRPr="00EC37C8" w:rsidRDefault="00D3021C" w:rsidP="003838C1">
            <w:pPr>
              <w:pStyle w:val="a0"/>
              <w:jc w:val="center"/>
              <w:rPr>
                <w:sz w:val="28"/>
                <w:szCs w:val="28"/>
              </w:rPr>
            </w:pPr>
            <w:r w:rsidRPr="00EC37C8">
              <w:rPr>
                <w:sz w:val="28"/>
                <w:szCs w:val="28"/>
              </w:rPr>
              <w:t>т</w:t>
            </w:r>
            <w:r w:rsidR="00082098" w:rsidRPr="00EC37C8">
              <w:rPr>
                <w:sz w:val="28"/>
                <w:szCs w:val="28"/>
              </w:rPr>
              <w:t>ыс.кв</w:t>
            </w:r>
            <w:proofErr w:type="gramStart"/>
            <w:r w:rsidR="00082098" w:rsidRPr="00EC37C8">
              <w:rPr>
                <w:sz w:val="28"/>
                <w:szCs w:val="28"/>
              </w:rPr>
              <w:t>.м</w:t>
            </w:r>
            <w:proofErr w:type="gramEnd"/>
          </w:p>
        </w:tc>
        <w:tc>
          <w:tcPr>
            <w:tcW w:w="0" w:type="auto"/>
            <w:vAlign w:val="center"/>
          </w:tcPr>
          <w:p w14:paraId="2C015F89" w14:textId="77777777" w:rsidR="00082098" w:rsidRPr="00EC37C8" w:rsidRDefault="00082098" w:rsidP="003838C1">
            <w:pPr>
              <w:widowControl w:val="0"/>
              <w:jc w:val="center"/>
              <w:rPr>
                <w:sz w:val="28"/>
                <w:szCs w:val="28"/>
              </w:rPr>
            </w:pPr>
            <w:r w:rsidRPr="00EC37C8">
              <w:rPr>
                <w:sz w:val="28"/>
                <w:szCs w:val="28"/>
              </w:rPr>
              <w:t>250,5</w:t>
            </w:r>
          </w:p>
        </w:tc>
        <w:tc>
          <w:tcPr>
            <w:tcW w:w="0" w:type="auto"/>
            <w:vAlign w:val="center"/>
          </w:tcPr>
          <w:p w14:paraId="4BBAD6BF" w14:textId="77777777" w:rsidR="00082098" w:rsidRPr="00EC37C8" w:rsidRDefault="00082098" w:rsidP="003838C1">
            <w:pPr>
              <w:widowControl w:val="0"/>
              <w:jc w:val="center"/>
              <w:rPr>
                <w:sz w:val="28"/>
                <w:szCs w:val="28"/>
              </w:rPr>
            </w:pPr>
            <w:r w:rsidRPr="00EC37C8">
              <w:rPr>
                <w:sz w:val="28"/>
                <w:szCs w:val="28"/>
              </w:rPr>
              <w:t>306,4</w:t>
            </w:r>
          </w:p>
        </w:tc>
        <w:tc>
          <w:tcPr>
            <w:tcW w:w="0" w:type="auto"/>
            <w:vAlign w:val="center"/>
          </w:tcPr>
          <w:p w14:paraId="59CD3E45" w14:textId="77777777" w:rsidR="00082098" w:rsidRPr="00EC37C8" w:rsidRDefault="00082098" w:rsidP="003838C1">
            <w:pPr>
              <w:jc w:val="center"/>
              <w:rPr>
                <w:rFonts w:eastAsia="SimSun"/>
                <w:sz w:val="28"/>
                <w:szCs w:val="28"/>
              </w:rPr>
            </w:pPr>
            <w:r w:rsidRPr="00EC37C8">
              <w:rPr>
                <w:rFonts w:eastAsia="SimSun"/>
                <w:sz w:val="28"/>
                <w:szCs w:val="28"/>
              </w:rPr>
              <w:t>340,5</w:t>
            </w:r>
          </w:p>
        </w:tc>
        <w:tc>
          <w:tcPr>
            <w:tcW w:w="0" w:type="auto"/>
            <w:vAlign w:val="center"/>
          </w:tcPr>
          <w:p w14:paraId="31DAB196" w14:textId="77777777" w:rsidR="00082098" w:rsidRPr="00EC37C8" w:rsidRDefault="00082098" w:rsidP="00E0385F">
            <w:pPr>
              <w:jc w:val="center"/>
              <w:rPr>
                <w:rFonts w:eastAsia="SimSun"/>
                <w:sz w:val="28"/>
                <w:szCs w:val="28"/>
              </w:rPr>
            </w:pPr>
            <w:r w:rsidRPr="00EC37C8">
              <w:rPr>
                <w:rFonts w:eastAsia="SimSun"/>
                <w:sz w:val="28"/>
                <w:szCs w:val="28"/>
              </w:rPr>
              <w:t>401,</w:t>
            </w:r>
            <w:r w:rsidR="00E0385F" w:rsidRPr="00EC37C8">
              <w:rPr>
                <w:rFonts w:eastAsia="SimSun"/>
                <w:sz w:val="28"/>
                <w:szCs w:val="28"/>
              </w:rPr>
              <w:t>0</w:t>
            </w:r>
          </w:p>
        </w:tc>
        <w:tc>
          <w:tcPr>
            <w:tcW w:w="0" w:type="auto"/>
            <w:vAlign w:val="center"/>
          </w:tcPr>
          <w:p w14:paraId="2DDB9D23" w14:textId="6273A958" w:rsidR="00082098" w:rsidRPr="00EC37C8" w:rsidRDefault="00C85A84" w:rsidP="00E0385F">
            <w:pPr>
              <w:jc w:val="center"/>
              <w:rPr>
                <w:rFonts w:eastAsia="SimSun"/>
                <w:sz w:val="28"/>
                <w:szCs w:val="28"/>
              </w:rPr>
            </w:pPr>
            <w:r w:rsidRPr="00EC37C8">
              <w:rPr>
                <w:rFonts w:eastAsia="SimSun"/>
                <w:sz w:val="28"/>
                <w:szCs w:val="28"/>
              </w:rPr>
              <w:t>300,0</w:t>
            </w:r>
          </w:p>
        </w:tc>
        <w:tc>
          <w:tcPr>
            <w:tcW w:w="0" w:type="auto"/>
            <w:vAlign w:val="center"/>
          </w:tcPr>
          <w:p w14:paraId="5D2812CB" w14:textId="77777777" w:rsidR="00082098" w:rsidRPr="00EC37C8" w:rsidRDefault="00E0385F" w:rsidP="00E0385F">
            <w:pPr>
              <w:jc w:val="center"/>
              <w:rPr>
                <w:rFonts w:eastAsia="SimSun"/>
                <w:sz w:val="28"/>
                <w:szCs w:val="28"/>
              </w:rPr>
            </w:pPr>
            <w:r w:rsidRPr="00EC37C8">
              <w:rPr>
                <w:rFonts w:eastAsia="SimSun"/>
                <w:sz w:val="28"/>
                <w:szCs w:val="28"/>
              </w:rPr>
              <w:t>413,9</w:t>
            </w:r>
          </w:p>
        </w:tc>
        <w:tc>
          <w:tcPr>
            <w:tcW w:w="0" w:type="auto"/>
            <w:vAlign w:val="center"/>
          </w:tcPr>
          <w:p w14:paraId="6565CFBC" w14:textId="77777777" w:rsidR="00082098" w:rsidRPr="00EC37C8" w:rsidRDefault="00E0385F" w:rsidP="003838C1">
            <w:pPr>
              <w:jc w:val="center"/>
              <w:rPr>
                <w:rFonts w:eastAsia="SimSun"/>
                <w:sz w:val="28"/>
                <w:szCs w:val="28"/>
              </w:rPr>
            </w:pPr>
            <w:r w:rsidRPr="00EC37C8">
              <w:rPr>
                <w:rFonts w:eastAsia="SimSun"/>
                <w:sz w:val="28"/>
                <w:szCs w:val="28"/>
              </w:rPr>
              <w:t>420,2</w:t>
            </w:r>
          </w:p>
        </w:tc>
      </w:tr>
    </w:tbl>
    <w:p w14:paraId="487D1B6E" w14:textId="77777777" w:rsidR="00897440" w:rsidRPr="00EC37C8" w:rsidRDefault="00897440" w:rsidP="003838C1">
      <w:pPr>
        <w:pStyle w:val="a0"/>
        <w:rPr>
          <w:highlight w:val="yellow"/>
        </w:rPr>
      </w:pPr>
    </w:p>
    <w:p w14:paraId="029219F0" w14:textId="77777777" w:rsidR="00585512" w:rsidRPr="00EC37C8" w:rsidRDefault="00585512" w:rsidP="003838C1">
      <w:pPr>
        <w:widowControl w:val="0"/>
        <w:ind w:firstLine="709"/>
        <w:jc w:val="both"/>
        <w:rPr>
          <w:b/>
          <w:sz w:val="28"/>
          <w:szCs w:val="28"/>
        </w:rPr>
      </w:pPr>
      <w:r w:rsidRPr="00EC37C8">
        <w:rPr>
          <w:b/>
          <w:sz w:val="28"/>
          <w:szCs w:val="28"/>
        </w:rPr>
        <w:t>Пути достижения:</w:t>
      </w:r>
    </w:p>
    <w:p w14:paraId="0059B004" w14:textId="77777777" w:rsidR="00B7633E" w:rsidRPr="00EC37C8" w:rsidRDefault="00B7633E" w:rsidP="00B7633E">
      <w:pPr>
        <w:widowControl w:val="0"/>
        <w:ind w:right="-108" w:firstLine="709"/>
        <w:jc w:val="both"/>
        <w:rPr>
          <w:rFonts w:eastAsia="Arial"/>
          <w:sz w:val="28"/>
          <w:szCs w:val="28"/>
        </w:rPr>
      </w:pPr>
      <w:r w:rsidRPr="00EC37C8">
        <w:rPr>
          <w:rFonts w:eastAsia="Arial"/>
          <w:sz w:val="28"/>
          <w:szCs w:val="28"/>
        </w:rPr>
        <w:t xml:space="preserve">За 5 лет в рамках Комплексного плана планируется построить 2,3 млн. квадратных метров жилья, или 21 тыс. квартир. </w:t>
      </w:r>
    </w:p>
    <w:p w14:paraId="0BC23597" w14:textId="77777777" w:rsidR="00B7633E" w:rsidRPr="00EC37C8" w:rsidRDefault="00B7633E" w:rsidP="00B7633E">
      <w:pPr>
        <w:widowControl w:val="0"/>
        <w:ind w:right="-108" w:firstLine="709"/>
        <w:jc w:val="both"/>
        <w:rPr>
          <w:rFonts w:eastAsia="Arial"/>
          <w:sz w:val="28"/>
          <w:szCs w:val="28"/>
        </w:rPr>
      </w:pPr>
      <w:r w:rsidRPr="00EC37C8">
        <w:rPr>
          <w:rFonts w:eastAsia="Arial"/>
          <w:sz w:val="28"/>
          <w:szCs w:val="28"/>
        </w:rPr>
        <w:t>Ежегодно до 2025 года будут выделяться средства в размере 12 млрд</w:t>
      </w:r>
      <w:proofErr w:type="gramStart"/>
      <w:r w:rsidRPr="00EC37C8">
        <w:rPr>
          <w:rFonts w:eastAsia="Arial"/>
          <w:sz w:val="28"/>
          <w:szCs w:val="28"/>
        </w:rPr>
        <w:t>.т</w:t>
      </w:r>
      <w:proofErr w:type="gramEnd"/>
      <w:r w:rsidRPr="00EC37C8">
        <w:rPr>
          <w:rFonts w:eastAsia="Arial"/>
          <w:sz w:val="28"/>
          <w:szCs w:val="28"/>
        </w:rPr>
        <w:t xml:space="preserve">енге на строительство кредитного жилья, что позволит построить до 100,0 тыс.кв.м или около 2,0 тыс.квартир. </w:t>
      </w:r>
      <w:r w:rsidRPr="00EC37C8">
        <w:rPr>
          <w:rFonts w:eastAsia="Arial"/>
          <w:b/>
          <w:bCs/>
          <w:sz w:val="28"/>
          <w:szCs w:val="28"/>
        </w:rPr>
        <w:t xml:space="preserve">На строительство арендного жилья в 2023 году </w:t>
      </w:r>
      <w:r w:rsidRPr="00EC37C8">
        <w:rPr>
          <w:rFonts w:eastAsia="Arial"/>
          <w:b/>
          <w:bCs/>
          <w:sz w:val="28"/>
          <w:szCs w:val="28"/>
        </w:rPr>
        <w:lastRenderedPageBreak/>
        <w:t>выделено с местного бюджета 0,7 млрд</w:t>
      </w:r>
      <w:proofErr w:type="gramStart"/>
      <w:r w:rsidRPr="00EC37C8">
        <w:rPr>
          <w:rFonts w:eastAsia="Arial"/>
          <w:b/>
          <w:bCs/>
          <w:sz w:val="28"/>
          <w:szCs w:val="28"/>
        </w:rPr>
        <w:t>.т</w:t>
      </w:r>
      <w:proofErr w:type="gramEnd"/>
      <w:r w:rsidRPr="00EC37C8">
        <w:rPr>
          <w:rFonts w:eastAsia="Arial"/>
          <w:b/>
          <w:bCs/>
          <w:sz w:val="28"/>
          <w:szCs w:val="28"/>
        </w:rPr>
        <w:t>енге.</w:t>
      </w:r>
    </w:p>
    <w:p w14:paraId="348E94CF" w14:textId="30F916A5" w:rsidR="00B7633E" w:rsidRPr="00EC37C8" w:rsidRDefault="00B7633E" w:rsidP="00B7633E">
      <w:pPr>
        <w:widowControl w:val="0"/>
        <w:ind w:right="-108" w:firstLine="709"/>
        <w:jc w:val="both"/>
      </w:pPr>
      <w:r w:rsidRPr="00EC37C8">
        <w:rPr>
          <w:rFonts w:eastAsia="Arial"/>
          <w:sz w:val="28"/>
          <w:szCs w:val="28"/>
        </w:rPr>
        <w:t>Продолжится застройка микрорайонов «Жас Өркен», «Береке», «Копай» и «Набережный» в г</w:t>
      </w:r>
      <w:proofErr w:type="gramStart"/>
      <w:r w:rsidRPr="00EC37C8">
        <w:rPr>
          <w:rFonts w:eastAsia="Arial"/>
          <w:sz w:val="28"/>
          <w:szCs w:val="28"/>
        </w:rPr>
        <w:t>.П</w:t>
      </w:r>
      <w:proofErr w:type="gramEnd"/>
      <w:r w:rsidRPr="00EC37C8">
        <w:rPr>
          <w:rFonts w:eastAsia="Arial"/>
          <w:sz w:val="28"/>
          <w:szCs w:val="28"/>
        </w:rPr>
        <w:t>етропавловске. При этом комплексная застройка микрорайона «Копай» позволит построить 2</w:t>
      </w:r>
      <w:r w:rsidRPr="00EC37C8">
        <w:rPr>
          <w:rFonts w:eastAsia="Arial"/>
          <w:sz w:val="28"/>
          <w:szCs w:val="28"/>
          <w:lang w:val="en-US"/>
        </w:rPr>
        <w:t>9</w:t>
      </w:r>
      <w:r w:rsidRPr="00EC37C8">
        <w:rPr>
          <w:rFonts w:eastAsia="Arial"/>
          <w:sz w:val="28"/>
          <w:szCs w:val="28"/>
        </w:rPr>
        <w:t xml:space="preserve"> многоквартирны</w:t>
      </w:r>
      <w:r w:rsidRPr="00EC37C8">
        <w:rPr>
          <w:rFonts w:eastAsia="Arial"/>
          <w:sz w:val="28"/>
          <w:szCs w:val="28"/>
          <w:lang w:val="kk-KZ"/>
        </w:rPr>
        <w:t>х</w:t>
      </w:r>
      <w:r w:rsidRPr="00EC37C8">
        <w:rPr>
          <w:rFonts w:eastAsia="Arial"/>
          <w:sz w:val="28"/>
          <w:szCs w:val="28"/>
        </w:rPr>
        <w:t xml:space="preserve"> жил</w:t>
      </w:r>
      <w:r w:rsidRPr="00EC37C8">
        <w:rPr>
          <w:rFonts w:eastAsia="Arial"/>
          <w:sz w:val="28"/>
          <w:szCs w:val="28"/>
          <w:lang w:val="kk-KZ"/>
        </w:rPr>
        <w:t>ых</w:t>
      </w:r>
      <w:r w:rsidRPr="00EC37C8">
        <w:rPr>
          <w:rFonts w:eastAsia="Arial"/>
          <w:sz w:val="28"/>
          <w:szCs w:val="28"/>
        </w:rPr>
        <w:t xml:space="preserve"> дом</w:t>
      </w:r>
      <w:r w:rsidRPr="00EC37C8">
        <w:rPr>
          <w:rFonts w:eastAsia="Arial"/>
          <w:sz w:val="28"/>
          <w:szCs w:val="28"/>
          <w:lang w:val="kk-KZ"/>
        </w:rPr>
        <w:t>ов</w:t>
      </w:r>
      <w:r w:rsidRPr="00EC37C8">
        <w:rPr>
          <w:rFonts w:eastAsia="Arial"/>
          <w:sz w:val="28"/>
          <w:szCs w:val="28"/>
        </w:rPr>
        <w:t xml:space="preserve"> общей площадью 2</w:t>
      </w:r>
      <w:r w:rsidRPr="00EC37C8">
        <w:rPr>
          <w:rFonts w:eastAsia="Arial"/>
          <w:sz w:val="28"/>
          <w:szCs w:val="28"/>
          <w:lang w:val="kk-KZ"/>
        </w:rPr>
        <w:t>80</w:t>
      </w:r>
      <w:r w:rsidRPr="00EC37C8">
        <w:rPr>
          <w:rFonts w:eastAsia="Arial"/>
          <w:sz w:val="28"/>
          <w:szCs w:val="28"/>
        </w:rPr>
        <w:t xml:space="preserve"> тыс.кв</w:t>
      </w:r>
      <w:proofErr w:type="gramStart"/>
      <w:r w:rsidRPr="00EC37C8">
        <w:rPr>
          <w:rFonts w:eastAsia="Arial"/>
          <w:sz w:val="28"/>
          <w:szCs w:val="28"/>
        </w:rPr>
        <w:t>.м</w:t>
      </w:r>
      <w:proofErr w:type="gramEnd"/>
      <w:r w:rsidRPr="00EC37C8">
        <w:rPr>
          <w:rFonts w:eastAsia="Arial"/>
          <w:sz w:val="28"/>
          <w:szCs w:val="28"/>
        </w:rPr>
        <w:t>етров.</w:t>
      </w:r>
      <w:r w:rsidRPr="00EC37C8">
        <w:rPr>
          <w:rFonts w:eastAsia="Arial"/>
          <w:sz w:val="28"/>
          <w:szCs w:val="28"/>
          <w:lang w:val="kk-KZ"/>
        </w:rPr>
        <w:t>из них 2 комерческих и 27 бюджетных</w:t>
      </w:r>
      <w:r w:rsidRPr="00EC37C8">
        <w:rPr>
          <w:rFonts w:eastAsia="Arial"/>
          <w:sz w:val="28"/>
          <w:szCs w:val="28"/>
        </w:rPr>
        <w:t>(из 27 ми по 7 ведутся работы на 676 квартир) В микрорайоне «Жас Өркен» построят 8 бюджетных домов на 694 квартиры. Запланировано строительство еще 2 многоэтажек. По улице Уалиханова строится 4 бюджетных домов на 414 квартир</w:t>
      </w:r>
      <w:proofErr w:type="gramStart"/>
      <w:r w:rsidRPr="00EC37C8">
        <w:rPr>
          <w:rFonts w:eastAsia="Arial"/>
          <w:sz w:val="28"/>
          <w:szCs w:val="28"/>
        </w:rPr>
        <w:t>.В</w:t>
      </w:r>
      <w:proofErr w:type="gramEnd"/>
      <w:r w:rsidRPr="00EC37C8">
        <w:rPr>
          <w:rFonts w:eastAsia="Arial"/>
          <w:sz w:val="28"/>
          <w:szCs w:val="28"/>
        </w:rPr>
        <w:t xml:space="preserve"> микрорайоне «Береке»  планируется строительство  2  МЖД на 196 квартир.</w:t>
      </w:r>
    </w:p>
    <w:p w14:paraId="5CEF9ED5" w14:textId="77777777" w:rsidR="00B7633E" w:rsidRPr="00EC37C8" w:rsidRDefault="00B7633E" w:rsidP="00B7633E">
      <w:pPr>
        <w:widowControl w:val="0"/>
        <w:ind w:right="-108" w:firstLine="709"/>
        <w:jc w:val="both"/>
      </w:pPr>
      <w:r w:rsidRPr="00EC37C8">
        <w:rPr>
          <w:rFonts w:eastAsia="Arial"/>
          <w:sz w:val="28"/>
          <w:szCs w:val="28"/>
        </w:rPr>
        <w:t xml:space="preserve">По городу Петропавловску планируется предоставление 2567 земельных участков под индивидуальное жилищное строительство на площади 270 га, из них: п. Солнечный – 1594 участков, площадью 173 га, и мкр. Южный 973 участка на площади 97 га. По Кызылжарскому району предполагается выделить 500 участков в Рощинском сельском округе, которые будут распределены для ИЖС. </w:t>
      </w:r>
    </w:p>
    <w:p w14:paraId="6FAD3392" w14:textId="77777777" w:rsidR="00B7633E" w:rsidRPr="00EC37C8" w:rsidRDefault="00B7633E" w:rsidP="00B7633E">
      <w:pPr>
        <w:widowControl w:val="0"/>
        <w:ind w:right="-108" w:firstLine="709"/>
        <w:jc w:val="both"/>
      </w:pPr>
      <w:proofErr w:type="gramStart"/>
      <w:r w:rsidRPr="00EC37C8">
        <w:rPr>
          <w:rFonts w:eastAsia="Arial"/>
          <w:sz w:val="28"/>
          <w:szCs w:val="28"/>
        </w:rPr>
        <w:t>В текущем году в рамках коммерческого строительство ведутся работы по строительству 33 домов</w:t>
      </w:r>
      <w:proofErr w:type="gramEnd"/>
    </w:p>
    <w:p w14:paraId="62A056A2" w14:textId="77777777" w:rsidR="00B7633E" w:rsidRPr="00EC37C8" w:rsidRDefault="00B7633E" w:rsidP="00B7633E">
      <w:pPr>
        <w:widowControl w:val="0"/>
        <w:ind w:right="-108" w:firstLine="709"/>
        <w:jc w:val="both"/>
      </w:pPr>
      <w:proofErr w:type="gramStart"/>
      <w:r w:rsidRPr="00EC37C8">
        <w:rPr>
          <w:rFonts w:eastAsia="Arial"/>
          <w:sz w:val="28"/>
          <w:szCs w:val="28"/>
        </w:rPr>
        <w:t>В рамках программы реновации «Жана қала», которая позволит осуществить комплексную реконструкцию «старых» кварталов путем сноса аварийного (ветхого) жилья и переселения из него граждан в порядке реквизиции жилого дома и земельного участка, планируется строительство 3 домов на 177 квартир.</w:t>
      </w:r>
      <w:proofErr w:type="gramEnd"/>
    </w:p>
    <w:p w14:paraId="3C286296" w14:textId="77777777" w:rsidR="00B7633E" w:rsidRPr="00EC37C8" w:rsidRDefault="00B7633E" w:rsidP="00B7633E">
      <w:pPr>
        <w:widowControl w:val="0"/>
        <w:ind w:right="-108" w:firstLine="709"/>
        <w:jc w:val="both"/>
      </w:pPr>
      <w:r w:rsidRPr="00EC37C8">
        <w:rPr>
          <w:rFonts w:eastAsia="Arial"/>
          <w:sz w:val="28"/>
          <w:szCs w:val="28"/>
        </w:rPr>
        <w:t>Алматинский застройщик ТОО «Базис А» планирует возвести многоэтажные дома в микрорайоне «Набережный».</w:t>
      </w:r>
    </w:p>
    <w:p w14:paraId="745AF73F" w14:textId="77777777" w:rsidR="00B7633E" w:rsidRPr="00EC37C8" w:rsidRDefault="00B7633E" w:rsidP="00B7633E">
      <w:pPr>
        <w:widowControl w:val="0"/>
        <w:ind w:right="-108" w:firstLine="709"/>
        <w:jc w:val="both"/>
      </w:pPr>
      <w:r w:rsidRPr="00EC37C8">
        <w:rPr>
          <w:rFonts w:eastAsia="Arial"/>
          <w:sz w:val="28"/>
          <w:szCs w:val="28"/>
        </w:rPr>
        <w:t>В ближайшей перспективе по улице Уалиханова, компанией «Asia trade building» будет начато строительство современного жилого квартала состоящий из 9-ти домов по 18 этажей с бизнес площадями, подземным паркингом, и комфортной дворовой территорией. В данное время ведутся проектные работы.</w:t>
      </w:r>
    </w:p>
    <w:p w14:paraId="3B5BEC88" w14:textId="77777777" w:rsidR="002932DD" w:rsidRPr="00EC37C8" w:rsidRDefault="002932DD" w:rsidP="002932DD">
      <w:pPr>
        <w:widowControl w:val="0"/>
        <w:ind w:right="-108" w:firstLine="709"/>
        <w:jc w:val="both"/>
        <w:rPr>
          <w:rFonts w:eastAsia="Arial"/>
          <w:sz w:val="28"/>
          <w:szCs w:val="28"/>
          <w:highlight w:val="yellow"/>
        </w:rPr>
      </w:pPr>
    </w:p>
    <w:p w14:paraId="508DDE72" w14:textId="77777777" w:rsidR="00F5753D" w:rsidRPr="00EC37C8" w:rsidRDefault="00F5753D" w:rsidP="002932DD">
      <w:pPr>
        <w:widowControl w:val="0"/>
        <w:ind w:right="-108" w:firstLine="709"/>
        <w:jc w:val="both"/>
        <w:rPr>
          <w:b/>
          <w:sz w:val="28"/>
          <w:szCs w:val="28"/>
        </w:rPr>
      </w:pPr>
      <w:r w:rsidRPr="00EC37C8">
        <w:rPr>
          <w:b/>
          <w:sz w:val="28"/>
          <w:szCs w:val="28"/>
        </w:rPr>
        <w:t>Цель 2: Обеспечение населения качественной питьевой водой, р</w:t>
      </w:r>
      <w:r w:rsidRPr="00EC37C8">
        <w:rPr>
          <w:rFonts w:eastAsia="SimSun"/>
          <w:b/>
          <w:sz w:val="28"/>
          <w:szCs w:val="28"/>
        </w:rPr>
        <w:t xml:space="preserve">азвитие и снижение износа инженерной инфраструктуры </w:t>
      </w:r>
    </w:p>
    <w:p w14:paraId="6D9B93D4" w14:textId="77777777" w:rsidR="00F5753D" w:rsidRPr="00EC37C8" w:rsidRDefault="00F5753D" w:rsidP="003838C1">
      <w:pPr>
        <w:ind w:firstLine="709"/>
      </w:pPr>
    </w:p>
    <w:tbl>
      <w:tblPr>
        <w:tblStyle w:val="aa"/>
        <w:tblW w:w="14413" w:type="dxa"/>
        <w:tblLook w:val="04A0" w:firstRow="1" w:lastRow="0" w:firstColumn="1" w:lastColumn="0" w:noHBand="0" w:noVBand="1"/>
      </w:tblPr>
      <w:tblGrid>
        <w:gridCol w:w="618"/>
        <w:gridCol w:w="3021"/>
        <w:gridCol w:w="2020"/>
        <w:gridCol w:w="2061"/>
        <w:gridCol w:w="790"/>
        <w:gridCol w:w="923"/>
        <w:gridCol w:w="1025"/>
        <w:gridCol w:w="776"/>
        <w:gridCol w:w="776"/>
        <w:gridCol w:w="776"/>
        <w:gridCol w:w="776"/>
        <w:gridCol w:w="851"/>
      </w:tblGrid>
      <w:tr w:rsidR="00EC37C8" w:rsidRPr="00EC37C8" w14:paraId="50D9DAAD" w14:textId="77777777" w:rsidTr="00392EE6">
        <w:tc>
          <w:tcPr>
            <w:tcW w:w="0" w:type="auto"/>
            <w:vMerge w:val="restart"/>
            <w:vAlign w:val="center"/>
          </w:tcPr>
          <w:p w14:paraId="048312BF" w14:textId="77777777" w:rsidR="00897440" w:rsidRPr="00EC37C8" w:rsidRDefault="00897440" w:rsidP="003838C1">
            <w:pPr>
              <w:widowControl w:val="0"/>
              <w:jc w:val="center"/>
              <w:rPr>
                <w:b/>
                <w:sz w:val="28"/>
                <w:szCs w:val="28"/>
              </w:rPr>
            </w:pPr>
            <w:r w:rsidRPr="00EC37C8">
              <w:rPr>
                <w:b/>
                <w:sz w:val="28"/>
                <w:szCs w:val="28"/>
              </w:rPr>
              <w:t>№</w:t>
            </w:r>
          </w:p>
          <w:p w14:paraId="3372DE10" w14:textId="77777777" w:rsidR="00897440" w:rsidRPr="00EC37C8" w:rsidRDefault="00897440" w:rsidP="003838C1">
            <w:pPr>
              <w:widowControl w:val="0"/>
              <w:jc w:val="center"/>
              <w:rPr>
                <w:b/>
                <w:sz w:val="28"/>
                <w:szCs w:val="28"/>
              </w:rPr>
            </w:pPr>
            <w:proofErr w:type="gramStart"/>
            <w:r w:rsidRPr="00EC37C8">
              <w:rPr>
                <w:b/>
                <w:sz w:val="28"/>
                <w:szCs w:val="28"/>
              </w:rPr>
              <w:t>п</w:t>
            </w:r>
            <w:proofErr w:type="gramEnd"/>
            <w:r w:rsidRPr="00EC37C8">
              <w:rPr>
                <w:b/>
                <w:sz w:val="28"/>
                <w:szCs w:val="28"/>
              </w:rPr>
              <w:t>/п</w:t>
            </w:r>
          </w:p>
        </w:tc>
        <w:tc>
          <w:tcPr>
            <w:tcW w:w="0" w:type="auto"/>
            <w:vMerge w:val="restart"/>
            <w:vAlign w:val="center"/>
          </w:tcPr>
          <w:p w14:paraId="58BDD9E3" w14:textId="77777777" w:rsidR="00897440" w:rsidRPr="00EC37C8" w:rsidRDefault="00897440" w:rsidP="003838C1">
            <w:pPr>
              <w:widowControl w:val="0"/>
              <w:jc w:val="center"/>
              <w:rPr>
                <w:b/>
                <w:sz w:val="28"/>
                <w:szCs w:val="28"/>
              </w:rPr>
            </w:pPr>
            <w:r w:rsidRPr="00EC37C8">
              <w:rPr>
                <w:b/>
                <w:sz w:val="28"/>
                <w:szCs w:val="28"/>
              </w:rPr>
              <w:t>Целевые</w:t>
            </w:r>
          </w:p>
          <w:p w14:paraId="065CBDA6" w14:textId="77777777" w:rsidR="00897440" w:rsidRPr="00EC37C8" w:rsidRDefault="00897440" w:rsidP="003838C1">
            <w:pPr>
              <w:widowControl w:val="0"/>
              <w:jc w:val="center"/>
              <w:rPr>
                <w:b/>
                <w:sz w:val="28"/>
                <w:szCs w:val="28"/>
              </w:rPr>
            </w:pPr>
            <w:r w:rsidRPr="00EC37C8">
              <w:rPr>
                <w:b/>
                <w:sz w:val="28"/>
                <w:szCs w:val="28"/>
              </w:rPr>
              <w:t>индикаторы</w:t>
            </w:r>
          </w:p>
        </w:tc>
        <w:tc>
          <w:tcPr>
            <w:tcW w:w="0" w:type="auto"/>
            <w:vMerge w:val="restart"/>
            <w:vAlign w:val="center"/>
          </w:tcPr>
          <w:p w14:paraId="2EE4372A" w14:textId="77777777" w:rsidR="00897440" w:rsidRPr="00EC37C8" w:rsidRDefault="00897440" w:rsidP="003838C1">
            <w:pPr>
              <w:widowControl w:val="0"/>
              <w:ind w:left="-158" w:right="-79"/>
              <w:jc w:val="center"/>
              <w:rPr>
                <w:b/>
                <w:sz w:val="28"/>
                <w:szCs w:val="28"/>
              </w:rPr>
            </w:pPr>
            <w:r w:rsidRPr="00EC37C8">
              <w:rPr>
                <w:b/>
                <w:sz w:val="28"/>
                <w:szCs w:val="28"/>
              </w:rPr>
              <w:t>Ответственные</w:t>
            </w:r>
          </w:p>
          <w:p w14:paraId="04250008" w14:textId="77777777" w:rsidR="00897440" w:rsidRPr="00EC37C8" w:rsidRDefault="00897440" w:rsidP="003838C1">
            <w:pPr>
              <w:widowControl w:val="0"/>
              <w:ind w:left="-158" w:right="-79"/>
              <w:jc w:val="center"/>
              <w:rPr>
                <w:b/>
                <w:sz w:val="28"/>
                <w:szCs w:val="28"/>
              </w:rPr>
            </w:pPr>
            <w:r w:rsidRPr="00EC37C8">
              <w:rPr>
                <w:b/>
                <w:sz w:val="28"/>
                <w:szCs w:val="28"/>
              </w:rPr>
              <w:t>исполнители</w:t>
            </w:r>
          </w:p>
        </w:tc>
        <w:tc>
          <w:tcPr>
            <w:tcW w:w="0" w:type="auto"/>
            <w:vMerge w:val="restart"/>
            <w:vAlign w:val="center"/>
          </w:tcPr>
          <w:p w14:paraId="1A7EE81C" w14:textId="77777777" w:rsidR="00897440" w:rsidRPr="00EC37C8" w:rsidRDefault="00897440" w:rsidP="003838C1">
            <w:pPr>
              <w:widowControl w:val="0"/>
              <w:ind w:left="-158" w:right="-79"/>
              <w:jc w:val="center"/>
              <w:rPr>
                <w:b/>
                <w:sz w:val="28"/>
                <w:szCs w:val="28"/>
              </w:rPr>
            </w:pPr>
            <w:r w:rsidRPr="00EC37C8">
              <w:rPr>
                <w:b/>
                <w:sz w:val="28"/>
                <w:szCs w:val="28"/>
              </w:rPr>
              <w:t>Источники информации</w:t>
            </w:r>
          </w:p>
        </w:tc>
        <w:tc>
          <w:tcPr>
            <w:tcW w:w="0" w:type="auto"/>
            <w:vMerge w:val="restart"/>
            <w:vAlign w:val="center"/>
          </w:tcPr>
          <w:p w14:paraId="119B2C4D" w14:textId="77777777" w:rsidR="00897440" w:rsidRPr="00EC37C8" w:rsidRDefault="00897440" w:rsidP="003838C1">
            <w:pPr>
              <w:widowControl w:val="0"/>
              <w:ind w:left="-158" w:right="-79"/>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рения </w:t>
            </w:r>
          </w:p>
          <w:p w14:paraId="08FF4D4F" w14:textId="77777777" w:rsidR="00897440" w:rsidRPr="00EC37C8" w:rsidRDefault="00897440" w:rsidP="003838C1">
            <w:pPr>
              <w:widowControl w:val="0"/>
              <w:ind w:left="-158" w:right="-79"/>
              <w:jc w:val="center"/>
              <w:rPr>
                <w:b/>
                <w:sz w:val="28"/>
                <w:szCs w:val="28"/>
              </w:rPr>
            </w:pPr>
          </w:p>
        </w:tc>
        <w:tc>
          <w:tcPr>
            <w:tcW w:w="0" w:type="auto"/>
            <w:vMerge w:val="restart"/>
            <w:vAlign w:val="center"/>
          </w:tcPr>
          <w:p w14:paraId="4545802E" w14:textId="77777777" w:rsidR="00897440" w:rsidRPr="00EC37C8" w:rsidRDefault="00897440" w:rsidP="003838C1">
            <w:pPr>
              <w:widowControl w:val="0"/>
              <w:jc w:val="center"/>
              <w:rPr>
                <w:b/>
                <w:sz w:val="28"/>
                <w:szCs w:val="28"/>
              </w:rPr>
            </w:pPr>
            <w:r w:rsidRPr="00EC37C8">
              <w:rPr>
                <w:b/>
                <w:sz w:val="28"/>
                <w:szCs w:val="28"/>
              </w:rPr>
              <w:t>2019 год</w:t>
            </w:r>
          </w:p>
          <w:p w14:paraId="16532C32" w14:textId="77777777" w:rsidR="00897440" w:rsidRPr="00EC37C8" w:rsidRDefault="00897440" w:rsidP="003838C1">
            <w:pPr>
              <w:pStyle w:val="a0"/>
              <w:jc w:val="center"/>
              <w:rPr>
                <w:b/>
                <w:sz w:val="28"/>
                <w:szCs w:val="28"/>
              </w:rPr>
            </w:pPr>
            <w:r w:rsidRPr="00EC37C8">
              <w:rPr>
                <w:b/>
                <w:sz w:val="28"/>
                <w:szCs w:val="28"/>
              </w:rPr>
              <w:t>отчет</w:t>
            </w:r>
          </w:p>
        </w:tc>
        <w:tc>
          <w:tcPr>
            <w:tcW w:w="1025" w:type="dxa"/>
            <w:vMerge w:val="restart"/>
          </w:tcPr>
          <w:p w14:paraId="0FD33895" w14:textId="77777777" w:rsidR="00897440" w:rsidRPr="00EC37C8" w:rsidRDefault="00897440" w:rsidP="003838C1">
            <w:pPr>
              <w:widowControl w:val="0"/>
              <w:jc w:val="center"/>
              <w:rPr>
                <w:b/>
                <w:sz w:val="28"/>
                <w:szCs w:val="28"/>
              </w:rPr>
            </w:pPr>
            <w:r w:rsidRPr="00EC37C8">
              <w:rPr>
                <w:b/>
                <w:sz w:val="28"/>
                <w:szCs w:val="28"/>
              </w:rPr>
              <w:t xml:space="preserve">2020 год </w:t>
            </w:r>
            <w:r w:rsidR="008B7835" w:rsidRPr="00EC37C8">
              <w:rPr>
                <w:b/>
                <w:sz w:val="28"/>
                <w:szCs w:val="28"/>
              </w:rPr>
              <w:t>отчет</w:t>
            </w:r>
          </w:p>
        </w:tc>
        <w:tc>
          <w:tcPr>
            <w:tcW w:w="0" w:type="auto"/>
            <w:gridSpan w:val="5"/>
            <w:vAlign w:val="center"/>
          </w:tcPr>
          <w:p w14:paraId="352E6B5F" w14:textId="77777777" w:rsidR="00897440" w:rsidRPr="00EC37C8" w:rsidRDefault="00897440" w:rsidP="003838C1">
            <w:pPr>
              <w:widowControl w:val="0"/>
              <w:jc w:val="center"/>
            </w:pPr>
            <w:r w:rsidRPr="00EC37C8">
              <w:rPr>
                <w:b/>
                <w:sz w:val="28"/>
                <w:szCs w:val="28"/>
              </w:rPr>
              <w:t>Плановый период</w:t>
            </w:r>
          </w:p>
        </w:tc>
      </w:tr>
      <w:tr w:rsidR="00EC37C8" w:rsidRPr="00EC37C8" w14:paraId="43FAA3C1" w14:textId="77777777" w:rsidTr="00392EE6">
        <w:tc>
          <w:tcPr>
            <w:tcW w:w="0" w:type="auto"/>
            <w:vMerge/>
            <w:vAlign w:val="center"/>
          </w:tcPr>
          <w:p w14:paraId="50A6FD68" w14:textId="77777777" w:rsidR="00897440" w:rsidRPr="00EC37C8" w:rsidRDefault="00897440" w:rsidP="003838C1">
            <w:pPr>
              <w:widowControl w:val="0"/>
              <w:jc w:val="center"/>
              <w:rPr>
                <w:b/>
                <w:sz w:val="28"/>
                <w:szCs w:val="28"/>
              </w:rPr>
            </w:pPr>
          </w:p>
        </w:tc>
        <w:tc>
          <w:tcPr>
            <w:tcW w:w="0" w:type="auto"/>
            <w:vMerge/>
            <w:vAlign w:val="center"/>
          </w:tcPr>
          <w:p w14:paraId="31546177" w14:textId="77777777" w:rsidR="00897440" w:rsidRPr="00EC37C8" w:rsidRDefault="00897440" w:rsidP="003838C1">
            <w:pPr>
              <w:widowControl w:val="0"/>
              <w:jc w:val="center"/>
              <w:rPr>
                <w:b/>
                <w:sz w:val="28"/>
                <w:szCs w:val="28"/>
              </w:rPr>
            </w:pPr>
          </w:p>
        </w:tc>
        <w:tc>
          <w:tcPr>
            <w:tcW w:w="0" w:type="auto"/>
            <w:vMerge/>
          </w:tcPr>
          <w:p w14:paraId="0D2BCE2D" w14:textId="77777777" w:rsidR="00897440" w:rsidRPr="00EC37C8" w:rsidRDefault="00897440" w:rsidP="003838C1">
            <w:pPr>
              <w:widowControl w:val="0"/>
              <w:ind w:left="-158" w:right="-79"/>
              <w:jc w:val="center"/>
              <w:rPr>
                <w:b/>
                <w:sz w:val="28"/>
                <w:szCs w:val="28"/>
              </w:rPr>
            </w:pPr>
          </w:p>
        </w:tc>
        <w:tc>
          <w:tcPr>
            <w:tcW w:w="0" w:type="auto"/>
            <w:vMerge/>
          </w:tcPr>
          <w:p w14:paraId="649153CF" w14:textId="77777777" w:rsidR="00897440" w:rsidRPr="00EC37C8" w:rsidRDefault="00897440" w:rsidP="003838C1">
            <w:pPr>
              <w:widowControl w:val="0"/>
              <w:ind w:left="-158" w:right="-79"/>
              <w:jc w:val="center"/>
              <w:rPr>
                <w:b/>
                <w:sz w:val="28"/>
                <w:szCs w:val="28"/>
              </w:rPr>
            </w:pPr>
          </w:p>
        </w:tc>
        <w:tc>
          <w:tcPr>
            <w:tcW w:w="0" w:type="auto"/>
            <w:vMerge/>
          </w:tcPr>
          <w:p w14:paraId="364926A2" w14:textId="77777777" w:rsidR="00897440" w:rsidRPr="00EC37C8" w:rsidRDefault="00897440" w:rsidP="003838C1">
            <w:pPr>
              <w:widowControl w:val="0"/>
              <w:ind w:left="-158" w:right="-79"/>
              <w:jc w:val="center"/>
              <w:rPr>
                <w:b/>
                <w:sz w:val="28"/>
                <w:szCs w:val="28"/>
              </w:rPr>
            </w:pPr>
          </w:p>
        </w:tc>
        <w:tc>
          <w:tcPr>
            <w:tcW w:w="0" w:type="auto"/>
            <w:vMerge/>
            <w:vAlign w:val="center"/>
          </w:tcPr>
          <w:p w14:paraId="2F5BE70D" w14:textId="77777777" w:rsidR="00897440" w:rsidRPr="00EC37C8" w:rsidRDefault="00897440" w:rsidP="003838C1">
            <w:pPr>
              <w:widowControl w:val="0"/>
              <w:jc w:val="center"/>
              <w:rPr>
                <w:b/>
                <w:sz w:val="28"/>
                <w:szCs w:val="28"/>
              </w:rPr>
            </w:pPr>
          </w:p>
        </w:tc>
        <w:tc>
          <w:tcPr>
            <w:tcW w:w="1025" w:type="dxa"/>
            <w:vMerge/>
          </w:tcPr>
          <w:p w14:paraId="73BB9B29" w14:textId="77777777" w:rsidR="00897440" w:rsidRPr="00EC37C8" w:rsidRDefault="00897440" w:rsidP="003838C1">
            <w:pPr>
              <w:widowControl w:val="0"/>
              <w:jc w:val="center"/>
              <w:rPr>
                <w:b/>
                <w:sz w:val="28"/>
                <w:szCs w:val="28"/>
              </w:rPr>
            </w:pPr>
          </w:p>
        </w:tc>
        <w:tc>
          <w:tcPr>
            <w:tcW w:w="0" w:type="auto"/>
            <w:vAlign w:val="center"/>
          </w:tcPr>
          <w:p w14:paraId="7F3C71FF" w14:textId="77777777" w:rsidR="00897440" w:rsidRPr="00EC37C8" w:rsidRDefault="00897440" w:rsidP="003838C1">
            <w:pPr>
              <w:widowControl w:val="0"/>
              <w:jc w:val="center"/>
              <w:rPr>
                <w:b/>
                <w:sz w:val="28"/>
                <w:szCs w:val="28"/>
              </w:rPr>
            </w:pPr>
            <w:r w:rsidRPr="00EC37C8">
              <w:rPr>
                <w:b/>
                <w:sz w:val="28"/>
                <w:szCs w:val="28"/>
              </w:rPr>
              <w:t>2021</w:t>
            </w:r>
          </w:p>
          <w:p w14:paraId="4CEE3873" w14:textId="77777777" w:rsidR="00897440" w:rsidRPr="00EC37C8" w:rsidRDefault="00897440" w:rsidP="003838C1">
            <w:pPr>
              <w:widowControl w:val="0"/>
              <w:jc w:val="center"/>
              <w:rPr>
                <w:b/>
                <w:sz w:val="28"/>
                <w:szCs w:val="28"/>
              </w:rPr>
            </w:pPr>
            <w:r w:rsidRPr="00EC37C8">
              <w:rPr>
                <w:b/>
                <w:sz w:val="28"/>
                <w:szCs w:val="28"/>
              </w:rPr>
              <w:t>год</w:t>
            </w:r>
          </w:p>
        </w:tc>
        <w:tc>
          <w:tcPr>
            <w:tcW w:w="0" w:type="auto"/>
            <w:vAlign w:val="center"/>
          </w:tcPr>
          <w:p w14:paraId="69F87482" w14:textId="77777777" w:rsidR="00897440" w:rsidRPr="00EC37C8" w:rsidRDefault="00897440" w:rsidP="003838C1">
            <w:pPr>
              <w:widowControl w:val="0"/>
              <w:jc w:val="center"/>
              <w:rPr>
                <w:b/>
                <w:sz w:val="28"/>
                <w:szCs w:val="28"/>
              </w:rPr>
            </w:pPr>
            <w:r w:rsidRPr="00EC37C8">
              <w:rPr>
                <w:b/>
                <w:sz w:val="28"/>
                <w:szCs w:val="28"/>
              </w:rPr>
              <w:t>2022</w:t>
            </w:r>
          </w:p>
          <w:p w14:paraId="7B9A8C2B" w14:textId="77777777" w:rsidR="00897440" w:rsidRPr="00EC37C8" w:rsidRDefault="00897440" w:rsidP="003838C1">
            <w:pPr>
              <w:widowControl w:val="0"/>
              <w:jc w:val="center"/>
              <w:rPr>
                <w:b/>
                <w:sz w:val="28"/>
                <w:szCs w:val="28"/>
              </w:rPr>
            </w:pPr>
            <w:r w:rsidRPr="00EC37C8">
              <w:rPr>
                <w:b/>
                <w:sz w:val="28"/>
                <w:szCs w:val="28"/>
              </w:rPr>
              <w:t>год</w:t>
            </w:r>
          </w:p>
        </w:tc>
        <w:tc>
          <w:tcPr>
            <w:tcW w:w="0" w:type="auto"/>
            <w:vAlign w:val="center"/>
          </w:tcPr>
          <w:p w14:paraId="730051DE" w14:textId="77777777" w:rsidR="00897440" w:rsidRPr="00EC37C8" w:rsidRDefault="00897440" w:rsidP="003838C1">
            <w:pPr>
              <w:widowControl w:val="0"/>
              <w:jc w:val="center"/>
              <w:rPr>
                <w:b/>
                <w:sz w:val="28"/>
                <w:szCs w:val="28"/>
              </w:rPr>
            </w:pPr>
            <w:r w:rsidRPr="00EC37C8">
              <w:rPr>
                <w:b/>
                <w:sz w:val="28"/>
                <w:szCs w:val="28"/>
              </w:rPr>
              <w:t>2023</w:t>
            </w:r>
          </w:p>
          <w:p w14:paraId="6E51A26A" w14:textId="77777777" w:rsidR="00897440" w:rsidRPr="00EC37C8" w:rsidRDefault="00897440" w:rsidP="003838C1">
            <w:pPr>
              <w:widowControl w:val="0"/>
              <w:jc w:val="center"/>
              <w:rPr>
                <w:b/>
                <w:sz w:val="28"/>
                <w:szCs w:val="28"/>
              </w:rPr>
            </w:pPr>
            <w:r w:rsidRPr="00EC37C8">
              <w:rPr>
                <w:b/>
                <w:sz w:val="28"/>
                <w:szCs w:val="28"/>
              </w:rPr>
              <w:t>год</w:t>
            </w:r>
          </w:p>
        </w:tc>
        <w:tc>
          <w:tcPr>
            <w:tcW w:w="0" w:type="auto"/>
            <w:vAlign w:val="center"/>
          </w:tcPr>
          <w:p w14:paraId="4CD0A495" w14:textId="77777777" w:rsidR="00897440" w:rsidRPr="00EC37C8" w:rsidRDefault="00897440" w:rsidP="003838C1">
            <w:pPr>
              <w:widowControl w:val="0"/>
              <w:jc w:val="center"/>
              <w:rPr>
                <w:b/>
                <w:sz w:val="28"/>
                <w:szCs w:val="28"/>
              </w:rPr>
            </w:pPr>
            <w:r w:rsidRPr="00EC37C8">
              <w:rPr>
                <w:b/>
                <w:sz w:val="28"/>
                <w:szCs w:val="28"/>
              </w:rPr>
              <w:t>2024</w:t>
            </w:r>
          </w:p>
          <w:p w14:paraId="7B46CD81" w14:textId="77777777" w:rsidR="00897440" w:rsidRPr="00EC37C8" w:rsidRDefault="00897440" w:rsidP="003838C1">
            <w:pPr>
              <w:widowControl w:val="0"/>
              <w:jc w:val="center"/>
              <w:rPr>
                <w:b/>
                <w:sz w:val="28"/>
                <w:szCs w:val="28"/>
              </w:rPr>
            </w:pPr>
            <w:r w:rsidRPr="00EC37C8">
              <w:rPr>
                <w:b/>
                <w:sz w:val="28"/>
                <w:szCs w:val="28"/>
              </w:rPr>
              <w:t>год</w:t>
            </w:r>
          </w:p>
        </w:tc>
        <w:tc>
          <w:tcPr>
            <w:tcW w:w="0" w:type="auto"/>
            <w:vAlign w:val="center"/>
          </w:tcPr>
          <w:p w14:paraId="6646C4D9" w14:textId="77777777" w:rsidR="00897440" w:rsidRPr="00EC37C8" w:rsidRDefault="00897440" w:rsidP="003838C1">
            <w:pPr>
              <w:widowControl w:val="0"/>
              <w:jc w:val="center"/>
              <w:rPr>
                <w:b/>
                <w:sz w:val="28"/>
                <w:szCs w:val="28"/>
              </w:rPr>
            </w:pPr>
            <w:r w:rsidRPr="00EC37C8">
              <w:rPr>
                <w:b/>
                <w:sz w:val="28"/>
                <w:szCs w:val="28"/>
              </w:rPr>
              <w:t>2025 год</w:t>
            </w:r>
          </w:p>
        </w:tc>
      </w:tr>
      <w:tr w:rsidR="00EC37C8" w:rsidRPr="00EC37C8" w14:paraId="435A8D9B" w14:textId="77777777" w:rsidTr="00392EE6">
        <w:tc>
          <w:tcPr>
            <w:tcW w:w="0" w:type="auto"/>
            <w:vAlign w:val="center"/>
          </w:tcPr>
          <w:p w14:paraId="016904AD" w14:textId="77777777" w:rsidR="00897440" w:rsidRPr="00EC37C8" w:rsidRDefault="00897440" w:rsidP="003838C1">
            <w:pPr>
              <w:widowControl w:val="0"/>
              <w:jc w:val="center"/>
              <w:rPr>
                <w:b/>
                <w:sz w:val="28"/>
                <w:szCs w:val="28"/>
              </w:rPr>
            </w:pPr>
            <w:r w:rsidRPr="00EC37C8">
              <w:rPr>
                <w:b/>
                <w:sz w:val="28"/>
                <w:szCs w:val="28"/>
              </w:rPr>
              <w:t>1</w:t>
            </w:r>
          </w:p>
        </w:tc>
        <w:tc>
          <w:tcPr>
            <w:tcW w:w="0" w:type="auto"/>
            <w:vAlign w:val="center"/>
          </w:tcPr>
          <w:p w14:paraId="34E500FE" w14:textId="77777777" w:rsidR="00897440" w:rsidRPr="00EC37C8" w:rsidRDefault="00897440" w:rsidP="003838C1">
            <w:pPr>
              <w:widowControl w:val="0"/>
              <w:jc w:val="center"/>
              <w:rPr>
                <w:b/>
                <w:sz w:val="28"/>
                <w:szCs w:val="28"/>
              </w:rPr>
            </w:pPr>
            <w:r w:rsidRPr="00EC37C8">
              <w:rPr>
                <w:b/>
                <w:sz w:val="28"/>
                <w:szCs w:val="28"/>
              </w:rPr>
              <w:t>2</w:t>
            </w:r>
          </w:p>
        </w:tc>
        <w:tc>
          <w:tcPr>
            <w:tcW w:w="0" w:type="auto"/>
          </w:tcPr>
          <w:p w14:paraId="5063E731" w14:textId="77777777" w:rsidR="00897440" w:rsidRPr="00EC37C8" w:rsidRDefault="00897440" w:rsidP="003838C1">
            <w:pPr>
              <w:widowControl w:val="0"/>
              <w:ind w:left="-158" w:right="-79"/>
              <w:jc w:val="center"/>
              <w:rPr>
                <w:b/>
                <w:sz w:val="28"/>
                <w:szCs w:val="28"/>
              </w:rPr>
            </w:pPr>
            <w:r w:rsidRPr="00EC37C8">
              <w:rPr>
                <w:b/>
                <w:sz w:val="28"/>
                <w:szCs w:val="28"/>
              </w:rPr>
              <w:t>3</w:t>
            </w:r>
          </w:p>
        </w:tc>
        <w:tc>
          <w:tcPr>
            <w:tcW w:w="0" w:type="auto"/>
          </w:tcPr>
          <w:p w14:paraId="23A91CC1" w14:textId="77777777" w:rsidR="00897440" w:rsidRPr="00EC37C8" w:rsidRDefault="00897440" w:rsidP="003838C1">
            <w:pPr>
              <w:widowControl w:val="0"/>
              <w:ind w:left="-158" w:right="-79"/>
              <w:jc w:val="center"/>
              <w:rPr>
                <w:b/>
                <w:sz w:val="28"/>
                <w:szCs w:val="28"/>
              </w:rPr>
            </w:pPr>
            <w:r w:rsidRPr="00EC37C8">
              <w:rPr>
                <w:b/>
                <w:sz w:val="28"/>
                <w:szCs w:val="28"/>
              </w:rPr>
              <w:t>4</w:t>
            </w:r>
          </w:p>
        </w:tc>
        <w:tc>
          <w:tcPr>
            <w:tcW w:w="0" w:type="auto"/>
          </w:tcPr>
          <w:p w14:paraId="29C0E118" w14:textId="77777777" w:rsidR="00897440" w:rsidRPr="00EC37C8" w:rsidRDefault="00897440" w:rsidP="003838C1">
            <w:pPr>
              <w:widowControl w:val="0"/>
              <w:ind w:left="-158" w:right="-79"/>
              <w:jc w:val="center"/>
              <w:rPr>
                <w:b/>
                <w:sz w:val="28"/>
                <w:szCs w:val="28"/>
              </w:rPr>
            </w:pPr>
            <w:r w:rsidRPr="00EC37C8">
              <w:rPr>
                <w:b/>
                <w:sz w:val="28"/>
                <w:szCs w:val="28"/>
              </w:rPr>
              <w:t>5</w:t>
            </w:r>
          </w:p>
        </w:tc>
        <w:tc>
          <w:tcPr>
            <w:tcW w:w="0" w:type="auto"/>
            <w:vAlign w:val="center"/>
          </w:tcPr>
          <w:p w14:paraId="67882C69" w14:textId="77777777" w:rsidR="00897440" w:rsidRPr="00EC37C8" w:rsidRDefault="00897440" w:rsidP="003838C1">
            <w:pPr>
              <w:widowControl w:val="0"/>
              <w:jc w:val="center"/>
              <w:rPr>
                <w:b/>
                <w:sz w:val="28"/>
                <w:szCs w:val="28"/>
              </w:rPr>
            </w:pPr>
            <w:r w:rsidRPr="00EC37C8">
              <w:rPr>
                <w:b/>
                <w:sz w:val="28"/>
                <w:szCs w:val="28"/>
              </w:rPr>
              <w:t>6</w:t>
            </w:r>
          </w:p>
        </w:tc>
        <w:tc>
          <w:tcPr>
            <w:tcW w:w="1025" w:type="dxa"/>
          </w:tcPr>
          <w:p w14:paraId="6E1C980D" w14:textId="77777777" w:rsidR="00897440" w:rsidRPr="00EC37C8" w:rsidRDefault="00897440" w:rsidP="003838C1">
            <w:pPr>
              <w:widowControl w:val="0"/>
              <w:jc w:val="center"/>
              <w:rPr>
                <w:b/>
                <w:sz w:val="28"/>
                <w:szCs w:val="28"/>
              </w:rPr>
            </w:pPr>
            <w:r w:rsidRPr="00EC37C8">
              <w:rPr>
                <w:b/>
                <w:sz w:val="28"/>
                <w:szCs w:val="28"/>
              </w:rPr>
              <w:t>7</w:t>
            </w:r>
          </w:p>
        </w:tc>
        <w:tc>
          <w:tcPr>
            <w:tcW w:w="0" w:type="auto"/>
            <w:vAlign w:val="center"/>
          </w:tcPr>
          <w:p w14:paraId="5A0217BE" w14:textId="77777777" w:rsidR="00897440" w:rsidRPr="00EC37C8" w:rsidRDefault="00897440" w:rsidP="003838C1">
            <w:pPr>
              <w:widowControl w:val="0"/>
              <w:jc w:val="center"/>
              <w:rPr>
                <w:b/>
                <w:sz w:val="28"/>
                <w:szCs w:val="28"/>
              </w:rPr>
            </w:pPr>
            <w:r w:rsidRPr="00EC37C8">
              <w:rPr>
                <w:b/>
                <w:sz w:val="28"/>
                <w:szCs w:val="28"/>
              </w:rPr>
              <w:t>8</w:t>
            </w:r>
          </w:p>
        </w:tc>
        <w:tc>
          <w:tcPr>
            <w:tcW w:w="0" w:type="auto"/>
            <w:vAlign w:val="center"/>
          </w:tcPr>
          <w:p w14:paraId="1D55B8F4" w14:textId="77777777" w:rsidR="00897440" w:rsidRPr="00EC37C8" w:rsidRDefault="00897440" w:rsidP="003838C1">
            <w:pPr>
              <w:widowControl w:val="0"/>
              <w:jc w:val="center"/>
              <w:rPr>
                <w:b/>
                <w:sz w:val="28"/>
                <w:szCs w:val="28"/>
              </w:rPr>
            </w:pPr>
            <w:r w:rsidRPr="00EC37C8">
              <w:rPr>
                <w:b/>
                <w:sz w:val="28"/>
                <w:szCs w:val="28"/>
              </w:rPr>
              <w:t>9</w:t>
            </w:r>
          </w:p>
        </w:tc>
        <w:tc>
          <w:tcPr>
            <w:tcW w:w="0" w:type="auto"/>
            <w:vAlign w:val="center"/>
          </w:tcPr>
          <w:p w14:paraId="7CA535D0" w14:textId="77777777" w:rsidR="00897440" w:rsidRPr="00EC37C8" w:rsidRDefault="00897440" w:rsidP="003838C1">
            <w:pPr>
              <w:widowControl w:val="0"/>
              <w:jc w:val="center"/>
              <w:rPr>
                <w:b/>
                <w:sz w:val="28"/>
                <w:szCs w:val="28"/>
              </w:rPr>
            </w:pPr>
            <w:r w:rsidRPr="00EC37C8">
              <w:rPr>
                <w:b/>
                <w:sz w:val="28"/>
                <w:szCs w:val="28"/>
              </w:rPr>
              <w:t>10</w:t>
            </w:r>
          </w:p>
        </w:tc>
        <w:tc>
          <w:tcPr>
            <w:tcW w:w="0" w:type="auto"/>
            <w:vAlign w:val="center"/>
          </w:tcPr>
          <w:p w14:paraId="690E7036" w14:textId="77777777" w:rsidR="00897440" w:rsidRPr="00EC37C8" w:rsidRDefault="00897440" w:rsidP="003838C1">
            <w:pPr>
              <w:widowControl w:val="0"/>
              <w:jc w:val="center"/>
              <w:rPr>
                <w:b/>
                <w:sz w:val="28"/>
                <w:szCs w:val="28"/>
              </w:rPr>
            </w:pPr>
            <w:r w:rsidRPr="00EC37C8">
              <w:rPr>
                <w:b/>
                <w:sz w:val="28"/>
                <w:szCs w:val="28"/>
              </w:rPr>
              <w:t>11</w:t>
            </w:r>
          </w:p>
        </w:tc>
        <w:tc>
          <w:tcPr>
            <w:tcW w:w="0" w:type="auto"/>
            <w:vAlign w:val="center"/>
          </w:tcPr>
          <w:p w14:paraId="69F3A700" w14:textId="77777777" w:rsidR="00897440" w:rsidRPr="00EC37C8" w:rsidRDefault="00897440" w:rsidP="003838C1">
            <w:pPr>
              <w:widowControl w:val="0"/>
              <w:jc w:val="center"/>
              <w:rPr>
                <w:b/>
                <w:sz w:val="28"/>
                <w:szCs w:val="28"/>
              </w:rPr>
            </w:pPr>
            <w:r w:rsidRPr="00EC37C8">
              <w:rPr>
                <w:b/>
                <w:sz w:val="28"/>
                <w:szCs w:val="28"/>
              </w:rPr>
              <w:t>12</w:t>
            </w:r>
          </w:p>
        </w:tc>
      </w:tr>
      <w:tr w:rsidR="00EC37C8" w:rsidRPr="00EC37C8" w14:paraId="4190F9E4" w14:textId="77777777" w:rsidTr="00392EE6">
        <w:tc>
          <w:tcPr>
            <w:tcW w:w="14413" w:type="dxa"/>
            <w:gridSpan w:val="12"/>
            <w:vAlign w:val="center"/>
          </w:tcPr>
          <w:p w14:paraId="03F74EA6" w14:textId="77777777" w:rsidR="004A4B12" w:rsidRPr="00EC37C8" w:rsidRDefault="004A4B12" w:rsidP="003838C1">
            <w:pPr>
              <w:pStyle w:val="a0"/>
              <w:rPr>
                <w:rFonts w:eastAsia="SimSun"/>
                <w:sz w:val="28"/>
                <w:szCs w:val="28"/>
              </w:rPr>
            </w:pPr>
            <w:r w:rsidRPr="00EC37C8">
              <w:rPr>
                <w:sz w:val="28"/>
                <w:szCs w:val="28"/>
              </w:rPr>
              <w:t>Целевые индикаторы, взаимоувязанные с финансовыми расходами</w:t>
            </w:r>
          </w:p>
        </w:tc>
      </w:tr>
      <w:tr w:rsidR="00EC37C8" w:rsidRPr="00EC37C8" w14:paraId="7A407D20" w14:textId="77777777" w:rsidTr="001A3B18">
        <w:tc>
          <w:tcPr>
            <w:tcW w:w="0" w:type="auto"/>
            <w:vAlign w:val="center"/>
          </w:tcPr>
          <w:p w14:paraId="71CF7385" w14:textId="77777777" w:rsidR="00F5753D" w:rsidRPr="00EC37C8" w:rsidRDefault="00F5753D" w:rsidP="003838C1">
            <w:pPr>
              <w:widowControl w:val="0"/>
              <w:jc w:val="center"/>
              <w:rPr>
                <w:sz w:val="28"/>
                <w:szCs w:val="28"/>
              </w:rPr>
            </w:pPr>
            <w:r w:rsidRPr="00EC37C8">
              <w:rPr>
                <w:sz w:val="28"/>
                <w:szCs w:val="28"/>
              </w:rPr>
              <w:lastRenderedPageBreak/>
              <w:t>1</w:t>
            </w:r>
          </w:p>
        </w:tc>
        <w:tc>
          <w:tcPr>
            <w:tcW w:w="0" w:type="auto"/>
            <w:vAlign w:val="center"/>
          </w:tcPr>
          <w:p w14:paraId="3E8FB166" w14:textId="77777777" w:rsidR="00F5753D" w:rsidRPr="00EC37C8" w:rsidRDefault="00F5753D" w:rsidP="001A3B18">
            <w:pPr>
              <w:widowControl w:val="0"/>
              <w:ind w:right="-108"/>
              <w:rPr>
                <w:rFonts w:eastAsia="SimSun"/>
                <w:sz w:val="28"/>
                <w:szCs w:val="28"/>
              </w:rPr>
            </w:pPr>
            <w:r w:rsidRPr="00EC37C8">
              <w:rPr>
                <w:sz w:val="28"/>
                <w:szCs w:val="28"/>
              </w:rPr>
              <w:t>Доступ населения к услугам водоснабжения</w:t>
            </w:r>
          </w:p>
        </w:tc>
        <w:tc>
          <w:tcPr>
            <w:tcW w:w="0" w:type="auto"/>
          </w:tcPr>
          <w:p w14:paraId="2995681A" w14:textId="77777777" w:rsidR="00F5753D" w:rsidRPr="00EC37C8" w:rsidRDefault="00F5753D" w:rsidP="003838C1">
            <w:pPr>
              <w:widowControl w:val="0"/>
              <w:ind w:left="-158" w:right="-79"/>
              <w:jc w:val="center"/>
              <w:rPr>
                <w:sz w:val="28"/>
                <w:szCs w:val="28"/>
              </w:rPr>
            </w:pPr>
          </w:p>
        </w:tc>
        <w:tc>
          <w:tcPr>
            <w:tcW w:w="0" w:type="auto"/>
          </w:tcPr>
          <w:p w14:paraId="63C78350" w14:textId="77777777" w:rsidR="00F5753D" w:rsidRPr="00EC37C8" w:rsidRDefault="00F5753D" w:rsidP="003838C1">
            <w:pPr>
              <w:widowControl w:val="0"/>
              <w:ind w:left="-158" w:right="-79"/>
              <w:jc w:val="center"/>
              <w:rPr>
                <w:sz w:val="28"/>
                <w:szCs w:val="28"/>
              </w:rPr>
            </w:pPr>
          </w:p>
        </w:tc>
        <w:tc>
          <w:tcPr>
            <w:tcW w:w="0" w:type="auto"/>
          </w:tcPr>
          <w:p w14:paraId="7805740B" w14:textId="77777777" w:rsidR="00F5753D" w:rsidRPr="00EC37C8" w:rsidRDefault="00F5753D" w:rsidP="003838C1">
            <w:pPr>
              <w:widowControl w:val="0"/>
              <w:ind w:left="-158" w:right="-79"/>
              <w:jc w:val="center"/>
              <w:rPr>
                <w:sz w:val="28"/>
                <w:szCs w:val="28"/>
              </w:rPr>
            </w:pPr>
          </w:p>
        </w:tc>
        <w:tc>
          <w:tcPr>
            <w:tcW w:w="923" w:type="dxa"/>
            <w:vAlign w:val="center"/>
          </w:tcPr>
          <w:p w14:paraId="0441BDFD" w14:textId="77777777" w:rsidR="00F5753D" w:rsidRPr="00EC37C8" w:rsidRDefault="00F5753D" w:rsidP="003838C1">
            <w:pPr>
              <w:widowControl w:val="0"/>
              <w:jc w:val="center"/>
              <w:rPr>
                <w:sz w:val="28"/>
                <w:szCs w:val="28"/>
              </w:rPr>
            </w:pPr>
          </w:p>
        </w:tc>
        <w:tc>
          <w:tcPr>
            <w:tcW w:w="1025" w:type="dxa"/>
          </w:tcPr>
          <w:p w14:paraId="69224D47" w14:textId="77777777" w:rsidR="00F5753D" w:rsidRPr="00EC37C8" w:rsidRDefault="00F5753D" w:rsidP="003838C1">
            <w:pPr>
              <w:widowControl w:val="0"/>
              <w:jc w:val="center"/>
              <w:rPr>
                <w:sz w:val="28"/>
                <w:szCs w:val="28"/>
              </w:rPr>
            </w:pPr>
          </w:p>
        </w:tc>
        <w:tc>
          <w:tcPr>
            <w:tcW w:w="0" w:type="auto"/>
            <w:vAlign w:val="center"/>
          </w:tcPr>
          <w:p w14:paraId="63FB89BD" w14:textId="77777777" w:rsidR="00F5753D" w:rsidRPr="00EC37C8" w:rsidRDefault="00F5753D" w:rsidP="003838C1">
            <w:pPr>
              <w:widowControl w:val="0"/>
              <w:jc w:val="center"/>
              <w:rPr>
                <w:sz w:val="28"/>
                <w:szCs w:val="28"/>
              </w:rPr>
            </w:pPr>
          </w:p>
        </w:tc>
        <w:tc>
          <w:tcPr>
            <w:tcW w:w="0" w:type="auto"/>
            <w:vAlign w:val="center"/>
          </w:tcPr>
          <w:p w14:paraId="43DFF58C" w14:textId="77777777" w:rsidR="00F5753D" w:rsidRPr="00EC37C8" w:rsidRDefault="00F5753D" w:rsidP="003838C1">
            <w:pPr>
              <w:widowControl w:val="0"/>
              <w:jc w:val="center"/>
              <w:rPr>
                <w:sz w:val="28"/>
                <w:szCs w:val="28"/>
              </w:rPr>
            </w:pPr>
          </w:p>
        </w:tc>
        <w:tc>
          <w:tcPr>
            <w:tcW w:w="0" w:type="auto"/>
            <w:vAlign w:val="center"/>
          </w:tcPr>
          <w:p w14:paraId="01DBC631" w14:textId="77777777" w:rsidR="00F5753D" w:rsidRPr="00EC37C8" w:rsidRDefault="00F5753D" w:rsidP="003838C1">
            <w:pPr>
              <w:widowControl w:val="0"/>
              <w:jc w:val="center"/>
              <w:rPr>
                <w:sz w:val="28"/>
                <w:szCs w:val="28"/>
              </w:rPr>
            </w:pPr>
          </w:p>
        </w:tc>
        <w:tc>
          <w:tcPr>
            <w:tcW w:w="0" w:type="auto"/>
            <w:vAlign w:val="center"/>
          </w:tcPr>
          <w:p w14:paraId="674F0078" w14:textId="77777777" w:rsidR="00F5753D" w:rsidRPr="00EC37C8" w:rsidRDefault="00F5753D" w:rsidP="003838C1">
            <w:pPr>
              <w:widowControl w:val="0"/>
              <w:jc w:val="center"/>
              <w:rPr>
                <w:sz w:val="28"/>
                <w:szCs w:val="28"/>
              </w:rPr>
            </w:pPr>
          </w:p>
        </w:tc>
        <w:tc>
          <w:tcPr>
            <w:tcW w:w="0" w:type="auto"/>
            <w:vAlign w:val="center"/>
          </w:tcPr>
          <w:p w14:paraId="5CD1DE0D" w14:textId="77777777" w:rsidR="00F5753D" w:rsidRPr="00EC37C8" w:rsidRDefault="00F5753D" w:rsidP="003838C1">
            <w:pPr>
              <w:widowControl w:val="0"/>
              <w:jc w:val="center"/>
              <w:rPr>
                <w:sz w:val="28"/>
                <w:szCs w:val="28"/>
              </w:rPr>
            </w:pPr>
          </w:p>
        </w:tc>
      </w:tr>
      <w:tr w:rsidR="00EC37C8" w:rsidRPr="00EC37C8" w14:paraId="2338640B" w14:textId="77777777" w:rsidTr="001A3B18">
        <w:tc>
          <w:tcPr>
            <w:tcW w:w="0" w:type="auto"/>
            <w:vAlign w:val="center"/>
          </w:tcPr>
          <w:p w14:paraId="170D1DC1" w14:textId="77777777" w:rsidR="00D3021C" w:rsidRPr="00EC37C8" w:rsidRDefault="00D3021C" w:rsidP="003838C1">
            <w:pPr>
              <w:widowControl w:val="0"/>
              <w:jc w:val="center"/>
              <w:rPr>
                <w:sz w:val="28"/>
                <w:szCs w:val="28"/>
              </w:rPr>
            </w:pPr>
            <w:r w:rsidRPr="00EC37C8">
              <w:rPr>
                <w:sz w:val="28"/>
                <w:szCs w:val="28"/>
              </w:rPr>
              <w:t>1.1</w:t>
            </w:r>
          </w:p>
        </w:tc>
        <w:tc>
          <w:tcPr>
            <w:tcW w:w="0" w:type="auto"/>
            <w:vAlign w:val="center"/>
          </w:tcPr>
          <w:p w14:paraId="6D3B2298" w14:textId="77777777" w:rsidR="00D3021C" w:rsidRPr="00EC37C8" w:rsidRDefault="00D3021C" w:rsidP="001A3B18">
            <w:pPr>
              <w:widowControl w:val="0"/>
              <w:ind w:right="-108"/>
              <w:rPr>
                <w:rFonts w:eastAsia="SimSun"/>
                <w:i/>
                <w:sz w:val="28"/>
                <w:szCs w:val="28"/>
              </w:rPr>
            </w:pPr>
            <w:r w:rsidRPr="00EC37C8">
              <w:rPr>
                <w:rFonts w:eastAsia="SimSun"/>
                <w:sz w:val="28"/>
                <w:szCs w:val="28"/>
              </w:rPr>
              <w:t>- в городах</w:t>
            </w:r>
          </w:p>
        </w:tc>
        <w:tc>
          <w:tcPr>
            <w:tcW w:w="0" w:type="auto"/>
          </w:tcPr>
          <w:p w14:paraId="30ACAE12" w14:textId="0CAF2037" w:rsidR="00D3021C" w:rsidRPr="00EC37C8" w:rsidRDefault="00D3021C" w:rsidP="00283F68">
            <w:pPr>
              <w:widowControl w:val="0"/>
              <w:ind w:left="-158" w:right="-79"/>
              <w:jc w:val="center"/>
              <w:rPr>
                <w:rFonts w:eastAsia="SimSun"/>
                <w:sz w:val="28"/>
                <w:szCs w:val="28"/>
              </w:rPr>
            </w:pPr>
            <w:r w:rsidRPr="00EC37C8">
              <w:rPr>
                <w:rFonts w:eastAsia="SimSun"/>
                <w:sz w:val="28"/>
                <w:szCs w:val="28"/>
              </w:rPr>
              <w:t>Заместитель акима области</w:t>
            </w:r>
            <w:r w:rsidR="00283F68">
              <w:rPr>
                <w:rFonts w:eastAsia="SimSun"/>
                <w:sz w:val="28"/>
                <w:szCs w:val="28"/>
              </w:rPr>
              <w:t xml:space="preserve"> Курманов Р.Ж.</w:t>
            </w:r>
            <w:r w:rsidR="001A54C1" w:rsidRPr="00EC37C8">
              <w:rPr>
                <w:rFonts w:eastAsia="SimSun"/>
                <w:sz w:val="28"/>
                <w:szCs w:val="28"/>
              </w:rPr>
              <w:t xml:space="preserve">, </w:t>
            </w:r>
            <w:r w:rsidRPr="00EC37C8">
              <w:rPr>
                <w:rFonts w:eastAsia="SimSun"/>
                <w:sz w:val="28"/>
                <w:szCs w:val="28"/>
              </w:rPr>
              <w:t>УЭЖКХ</w:t>
            </w:r>
          </w:p>
        </w:tc>
        <w:tc>
          <w:tcPr>
            <w:tcW w:w="0" w:type="auto"/>
            <w:vAlign w:val="center"/>
          </w:tcPr>
          <w:p w14:paraId="6B9EB93C" w14:textId="77777777" w:rsidR="00D3021C" w:rsidRPr="00EC37C8" w:rsidRDefault="00D3021C" w:rsidP="00B54B65">
            <w:pPr>
              <w:jc w:val="center"/>
              <w:rPr>
                <w:rFonts w:eastAsia="SimSun"/>
                <w:sz w:val="28"/>
                <w:szCs w:val="28"/>
                <w:lang w:eastAsia="zh-CN"/>
              </w:rPr>
            </w:pPr>
            <w:r w:rsidRPr="00EC37C8">
              <w:rPr>
                <w:sz w:val="28"/>
                <w:szCs w:val="28"/>
              </w:rPr>
              <w:t>ведомственные данные</w:t>
            </w:r>
          </w:p>
        </w:tc>
        <w:tc>
          <w:tcPr>
            <w:tcW w:w="0" w:type="auto"/>
            <w:vAlign w:val="center"/>
          </w:tcPr>
          <w:p w14:paraId="433524B0" w14:textId="77777777" w:rsidR="00D3021C" w:rsidRPr="00EC37C8" w:rsidRDefault="00D3021C" w:rsidP="003838C1">
            <w:pPr>
              <w:jc w:val="center"/>
            </w:pPr>
            <w:r w:rsidRPr="00EC37C8">
              <w:rPr>
                <w:rFonts w:eastAsia="SimSun"/>
                <w:sz w:val="28"/>
                <w:szCs w:val="28"/>
              </w:rPr>
              <w:t>%</w:t>
            </w:r>
          </w:p>
        </w:tc>
        <w:tc>
          <w:tcPr>
            <w:tcW w:w="923" w:type="dxa"/>
            <w:vAlign w:val="center"/>
          </w:tcPr>
          <w:p w14:paraId="68CD515F" w14:textId="77777777" w:rsidR="00D3021C" w:rsidRPr="00EC37C8" w:rsidRDefault="00D3021C" w:rsidP="003838C1">
            <w:pPr>
              <w:widowControl w:val="0"/>
              <w:jc w:val="center"/>
              <w:rPr>
                <w:sz w:val="28"/>
                <w:szCs w:val="28"/>
              </w:rPr>
            </w:pPr>
            <w:r w:rsidRPr="00EC37C8">
              <w:rPr>
                <w:sz w:val="28"/>
                <w:szCs w:val="28"/>
              </w:rPr>
              <w:t>100</w:t>
            </w:r>
          </w:p>
        </w:tc>
        <w:tc>
          <w:tcPr>
            <w:tcW w:w="1025" w:type="dxa"/>
            <w:vAlign w:val="center"/>
          </w:tcPr>
          <w:p w14:paraId="27B796C2" w14:textId="77777777" w:rsidR="00D3021C" w:rsidRPr="00EC37C8" w:rsidRDefault="00D3021C" w:rsidP="003838C1">
            <w:pPr>
              <w:widowControl w:val="0"/>
              <w:jc w:val="center"/>
              <w:rPr>
                <w:sz w:val="28"/>
                <w:szCs w:val="28"/>
              </w:rPr>
            </w:pPr>
            <w:r w:rsidRPr="00EC37C8">
              <w:rPr>
                <w:sz w:val="28"/>
                <w:szCs w:val="28"/>
              </w:rPr>
              <w:t>100</w:t>
            </w:r>
          </w:p>
        </w:tc>
        <w:tc>
          <w:tcPr>
            <w:tcW w:w="0" w:type="auto"/>
            <w:vAlign w:val="center"/>
          </w:tcPr>
          <w:p w14:paraId="491F63DF" w14:textId="77777777" w:rsidR="00D3021C" w:rsidRPr="00EC37C8" w:rsidRDefault="00D3021C" w:rsidP="003838C1">
            <w:pPr>
              <w:jc w:val="center"/>
              <w:rPr>
                <w:sz w:val="28"/>
                <w:szCs w:val="28"/>
              </w:rPr>
            </w:pPr>
            <w:r w:rsidRPr="00EC37C8">
              <w:rPr>
                <w:sz w:val="28"/>
                <w:szCs w:val="28"/>
              </w:rPr>
              <w:t>100</w:t>
            </w:r>
          </w:p>
        </w:tc>
        <w:tc>
          <w:tcPr>
            <w:tcW w:w="0" w:type="auto"/>
            <w:vAlign w:val="center"/>
          </w:tcPr>
          <w:p w14:paraId="54474238" w14:textId="77777777" w:rsidR="00D3021C" w:rsidRPr="00EC37C8" w:rsidRDefault="00D3021C" w:rsidP="003838C1">
            <w:pPr>
              <w:jc w:val="center"/>
              <w:rPr>
                <w:sz w:val="28"/>
                <w:szCs w:val="28"/>
              </w:rPr>
            </w:pPr>
            <w:r w:rsidRPr="00EC37C8">
              <w:rPr>
                <w:sz w:val="28"/>
                <w:szCs w:val="28"/>
              </w:rPr>
              <w:t>100</w:t>
            </w:r>
          </w:p>
        </w:tc>
        <w:tc>
          <w:tcPr>
            <w:tcW w:w="0" w:type="auto"/>
            <w:vAlign w:val="center"/>
          </w:tcPr>
          <w:p w14:paraId="4CC440E0" w14:textId="77777777" w:rsidR="00D3021C" w:rsidRPr="00EC37C8" w:rsidRDefault="00D3021C" w:rsidP="003838C1">
            <w:pPr>
              <w:jc w:val="center"/>
              <w:rPr>
                <w:sz w:val="28"/>
                <w:szCs w:val="28"/>
              </w:rPr>
            </w:pPr>
            <w:r w:rsidRPr="00EC37C8">
              <w:rPr>
                <w:sz w:val="28"/>
                <w:szCs w:val="28"/>
              </w:rPr>
              <w:t>100</w:t>
            </w:r>
          </w:p>
        </w:tc>
        <w:tc>
          <w:tcPr>
            <w:tcW w:w="0" w:type="auto"/>
            <w:vAlign w:val="center"/>
          </w:tcPr>
          <w:p w14:paraId="1FF9A5BF" w14:textId="77777777" w:rsidR="00D3021C" w:rsidRPr="00EC37C8" w:rsidRDefault="00D3021C" w:rsidP="003838C1">
            <w:pPr>
              <w:jc w:val="center"/>
              <w:rPr>
                <w:sz w:val="28"/>
                <w:szCs w:val="28"/>
              </w:rPr>
            </w:pPr>
            <w:r w:rsidRPr="00EC37C8">
              <w:rPr>
                <w:sz w:val="28"/>
                <w:szCs w:val="28"/>
              </w:rPr>
              <w:t>100</w:t>
            </w:r>
          </w:p>
        </w:tc>
        <w:tc>
          <w:tcPr>
            <w:tcW w:w="0" w:type="auto"/>
            <w:vAlign w:val="center"/>
          </w:tcPr>
          <w:p w14:paraId="47585818" w14:textId="77777777" w:rsidR="00D3021C" w:rsidRPr="00EC37C8" w:rsidRDefault="00D3021C" w:rsidP="003838C1">
            <w:pPr>
              <w:jc w:val="center"/>
              <w:rPr>
                <w:sz w:val="28"/>
                <w:szCs w:val="28"/>
              </w:rPr>
            </w:pPr>
            <w:r w:rsidRPr="00EC37C8">
              <w:rPr>
                <w:sz w:val="28"/>
                <w:szCs w:val="28"/>
              </w:rPr>
              <w:t>100</w:t>
            </w:r>
          </w:p>
        </w:tc>
      </w:tr>
      <w:tr w:rsidR="00EC37C8" w:rsidRPr="00EC37C8" w14:paraId="30501839" w14:textId="77777777" w:rsidTr="001A3B18">
        <w:tc>
          <w:tcPr>
            <w:tcW w:w="0" w:type="auto"/>
            <w:vAlign w:val="center"/>
          </w:tcPr>
          <w:p w14:paraId="4562ACDF" w14:textId="77777777" w:rsidR="00D3021C" w:rsidRPr="00EC37C8" w:rsidRDefault="00D3021C" w:rsidP="003838C1">
            <w:pPr>
              <w:widowControl w:val="0"/>
              <w:jc w:val="center"/>
              <w:rPr>
                <w:sz w:val="28"/>
                <w:szCs w:val="28"/>
              </w:rPr>
            </w:pPr>
            <w:r w:rsidRPr="00EC37C8">
              <w:rPr>
                <w:sz w:val="28"/>
                <w:szCs w:val="28"/>
              </w:rPr>
              <w:t>1.2</w:t>
            </w:r>
          </w:p>
        </w:tc>
        <w:tc>
          <w:tcPr>
            <w:tcW w:w="0" w:type="auto"/>
            <w:vAlign w:val="center"/>
          </w:tcPr>
          <w:p w14:paraId="758ECDA9" w14:textId="77777777" w:rsidR="00D3021C" w:rsidRPr="00EC37C8" w:rsidRDefault="00D3021C" w:rsidP="001A3B18">
            <w:pPr>
              <w:widowControl w:val="0"/>
              <w:ind w:right="-108"/>
              <w:rPr>
                <w:rFonts w:eastAsia="SimSun"/>
                <w:sz w:val="28"/>
                <w:szCs w:val="28"/>
              </w:rPr>
            </w:pPr>
            <w:r w:rsidRPr="00EC37C8">
              <w:rPr>
                <w:rFonts w:eastAsia="SimSun"/>
                <w:sz w:val="28"/>
                <w:szCs w:val="28"/>
              </w:rPr>
              <w:t>- в СНП</w:t>
            </w:r>
          </w:p>
        </w:tc>
        <w:tc>
          <w:tcPr>
            <w:tcW w:w="0" w:type="auto"/>
          </w:tcPr>
          <w:p w14:paraId="084BC268" w14:textId="7740A0D6" w:rsidR="00D3021C" w:rsidRPr="00EC37C8" w:rsidRDefault="00D3021C" w:rsidP="00283F68">
            <w:pPr>
              <w:widowControl w:val="0"/>
              <w:ind w:left="-158" w:right="-79"/>
              <w:jc w:val="center"/>
              <w:rPr>
                <w:rFonts w:eastAsia="SimSun"/>
                <w:sz w:val="28"/>
                <w:szCs w:val="28"/>
              </w:rPr>
            </w:pPr>
            <w:r w:rsidRPr="00EC37C8">
              <w:rPr>
                <w:rFonts w:eastAsia="SimSun"/>
                <w:sz w:val="28"/>
                <w:szCs w:val="28"/>
              </w:rPr>
              <w:t>Заместитель акима области</w:t>
            </w:r>
            <w:r w:rsidR="00283F68">
              <w:rPr>
                <w:rFonts w:eastAsia="SimSun"/>
                <w:sz w:val="28"/>
                <w:szCs w:val="28"/>
              </w:rPr>
              <w:t xml:space="preserve"> Курманов Р.Ж.</w:t>
            </w:r>
            <w:r w:rsidR="001A54C1" w:rsidRPr="00EC37C8">
              <w:rPr>
                <w:rFonts w:eastAsia="SimSun"/>
                <w:sz w:val="28"/>
                <w:szCs w:val="28"/>
              </w:rPr>
              <w:t xml:space="preserve">, </w:t>
            </w:r>
            <w:r w:rsidRPr="00EC37C8">
              <w:rPr>
                <w:rFonts w:eastAsia="SimSun"/>
                <w:sz w:val="28"/>
                <w:szCs w:val="28"/>
              </w:rPr>
              <w:t>УЭЖКХ</w:t>
            </w:r>
          </w:p>
        </w:tc>
        <w:tc>
          <w:tcPr>
            <w:tcW w:w="0" w:type="auto"/>
            <w:vAlign w:val="center"/>
          </w:tcPr>
          <w:p w14:paraId="5D6DD3AA" w14:textId="77777777" w:rsidR="00D3021C" w:rsidRPr="00EC37C8" w:rsidRDefault="00D3021C" w:rsidP="00B54B65">
            <w:pPr>
              <w:jc w:val="center"/>
              <w:rPr>
                <w:rFonts w:eastAsia="SimSun"/>
                <w:sz w:val="28"/>
                <w:szCs w:val="28"/>
                <w:lang w:eastAsia="zh-CN"/>
              </w:rPr>
            </w:pPr>
            <w:r w:rsidRPr="00EC37C8">
              <w:rPr>
                <w:sz w:val="28"/>
                <w:szCs w:val="28"/>
              </w:rPr>
              <w:t>ведомственные данные</w:t>
            </w:r>
          </w:p>
        </w:tc>
        <w:tc>
          <w:tcPr>
            <w:tcW w:w="0" w:type="auto"/>
            <w:vAlign w:val="center"/>
          </w:tcPr>
          <w:p w14:paraId="595E1053" w14:textId="77777777" w:rsidR="00D3021C" w:rsidRPr="00EC37C8" w:rsidRDefault="00D3021C" w:rsidP="003838C1">
            <w:pPr>
              <w:jc w:val="center"/>
              <w:rPr>
                <w:sz w:val="28"/>
                <w:szCs w:val="28"/>
              </w:rPr>
            </w:pPr>
            <w:r w:rsidRPr="00EC37C8">
              <w:rPr>
                <w:rFonts w:eastAsia="SimSun"/>
                <w:sz w:val="28"/>
                <w:szCs w:val="28"/>
              </w:rPr>
              <w:t>%</w:t>
            </w:r>
          </w:p>
        </w:tc>
        <w:tc>
          <w:tcPr>
            <w:tcW w:w="923" w:type="dxa"/>
            <w:vAlign w:val="center"/>
          </w:tcPr>
          <w:p w14:paraId="08A52BC1" w14:textId="77777777" w:rsidR="00D3021C" w:rsidRPr="00EC37C8" w:rsidRDefault="00D3021C" w:rsidP="003838C1">
            <w:pPr>
              <w:widowControl w:val="0"/>
              <w:jc w:val="center"/>
              <w:rPr>
                <w:sz w:val="28"/>
                <w:szCs w:val="28"/>
              </w:rPr>
            </w:pPr>
            <w:r w:rsidRPr="00EC37C8">
              <w:rPr>
                <w:sz w:val="28"/>
                <w:szCs w:val="28"/>
              </w:rPr>
              <w:t>81,7</w:t>
            </w:r>
          </w:p>
        </w:tc>
        <w:tc>
          <w:tcPr>
            <w:tcW w:w="1025" w:type="dxa"/>
            <w:vAlign w:val="center"/>
          </w:tcPr>
          <w:p w14:paraId="438C384C" w14:textId="77777777" w:rsidR="00D3021C" w:rsidRPr="00EC37C8" w:rsidRDefault="00D3021C" w:rsidP="003838C1">
            <w:pPr>
              <w:ind w:firstLine="254"/>
              <w:rPr>
                <w:sz w:val="28"/>
                <w:szCs w:val="28"/>
              </w:rPr>
            </w:pPr>
            <w:r w:rsidRPr="00EC37C8">
              <w:rPr>
                <w:sz w:val="28"/>
                <w:szCs w:val="28"/>
              </w:rPr>
              <w:t>82,1</w:t>
            </w:r>
          </w:p>
        </w:tc>
        <w:tc>
          <w:tcPr>
            <w:tcW w:w="0" w:type="auto"/>
            <w:vAlign w:val="center"/>
          </w:tcPr>
          <w:p w14:paraId="75588363" w14:textId="77777777" w:rsidR="00D3021C" w:rsidRPr="00EC37C8" w:rsidRDefault="00D3021C" w:rsidP="003838C1">
            <w:pPr>
              <w:rPr>
                <w:sz w:val="28"/>
                <w:szCs w:val="28"/>
              </w:rPr>
            </w:pPr>
            <w:r w:rsidRPr="00EC37C8">
              <w:rPr>
                <w:sz w:val="28"/>
                <w:szCs w:val="28"/>
              </w:rPr>
              <w:t>82,3</w:t>
            </w:r>
          </w:p>
        </w:tc>
        <w:tc>
          <w:tcPr>
            <w:tcW w:w="0" w:type="auto"/>
            <w:vAlign w:val="center"/>
          </w:tcPr>
          <w:p w14:paraId="5FB56D9D" w14:textId="77777777" w:rsidR="00D3021C" w:rsidRPr="00EC37C8" w:rsidRDefault="00D3021C" w:rsidP="003838C1">
            <w:pPr>
              <w:jc w:val="center"/>
              <w:rPr>
                <w:sz w:val="28"/>
                <w:szCs w:val="28"/>
              </w:rPr>
            </w:pPr>
            <w:r w:rsidRPr="00EC37C8">
              <w:rPr>
                <w:sz w:val="28"/>
                <w:szCs w:val="28"/>
              </w:rPr>
              <w:t>83,4</w:t>
            </w:r>
          </w:p>
        </w:tc>
        <w:tc>
          <w:tcPr>
            <w:tcW w:w="0" w:type="auto"/>
            <w:vAlign w:val="center"/>
          </w:tcPr>
          <w:p w14:paraId="4E3B1B97" w14:textId="77777777" w:rsidR="00D3021C" w:rsidRPr="00EC37C8" w:rsidRDefault="00D3021C" w:rsidP="003838C1">
            <w:pPr>
              <w:jc w:val="center"/>
              <w:rPr>
                <w:sz w:val="28"/>
                <w:szCs w:val="28"/>
              </w:rPr>
            </w:pPr>
            <w:r w:rsidRPr="00EC37C8">
              <w:rPr>
                <w:sz w:val="28"/>
                <w:szCs w:val="28"/>
              </w:rPr>
              <w:t>86,7</w:t>
            </w:r>
          </w:p>
        </w:tc>
        <w:tc>
          <w:tcPr>
            <w:tcW w:w="0" w:type="auto"/>
            <w:vAlign w:val="center"/>
          </w:tcPr>
          <w:p w14:paraId="4C9E5DDA" w14:textId="77777777" w:rsidR="00D3021C" w:rsidRPr="00EC37C8" w:rsidRDefault="00D3021C" w:rsidP="003838C1">
            <w:pPr>
              <w:jc w:val="center"/>
              <w:rPr>
                <w:sz w:val="28"/>
                <w:szCs w:val="28"/>
              </w:rPr>
            </w:pPr>
            <w:r w:rsidRPr="00EC37C8">
              <w:rPr>
                <w:sz w:val="28"/>
                <w:szCs w:val="28"/>
              </w:rPr>
              <w:t>93,3</w:t>
            </w:r>
          </w:p>
        </w:tc>
        <w:tc>
          <w:tcPr>
            <w:tcW w:w="0" w:type="auto"/>
            <w:vAlign w:val="center"/>
          </w:tcPr>
          <w:p w14:paraId="7283408B" w14:textId="77777777" w:rsidR="00D3021C" w:rsidRPr="00EC37C8" w:rsidRDefault="00D3021C" w:rsidP="003838C1">
            <w:pPr>
              <w:jc w:val="center"/>
              <w:rPr>
                <w:sz w:val="28"/>
                <w:szCs w:val="28"/>
              </w:rPr>
            </w:pPr>
            <w:r w:rsidRPr="00EC37C8">
              <w:rPr>
                <w:sz w:val="28"/>
                <w:szCs w:val="28"/>
              </w:rPr>
              <w:t>100</w:t>
            </w:r>
          </w:p>
        </w:tc>
      </w:tr>
      <w:tr w:rsidR="00EC37C8" w:rsidRPr="00EC37C8" w14:paraId="55BEAD2F" w14:textId="77777777" w:rsidTr="00392EE6">
        <w:tc>
          <w:tcPr>
            <w:tcW w:w="0" w:type="auto"/>
            <w:vAlign w:val="center"/>
          </w:tcPr>
          <w:p w14:paraId="0BBE02C6" w14:textId="77777777" w:rsidR="00561741" w:rsidRPr="00EC37C8" w:rsidRDefault="00561741" w:rsidP="003838C1">
            <w:pPr>
              <w:widowControl w:val="0"/>
              <w:jc w:val="center"/>
              <w:rPr>
                <w:sz w:val="28"/>
                <w:szCs w:val="28"/>
              </w:rPr>
            </w:pPr>
            <w:r w:rsidRPr="00EC37C8">
              <w:rPr>
                <w:sz w:val="28"/>
                <w:szCs w:val="28"/>
              </w:rPr>
              <w:t>2</w:t>
            </w:r>
          </w:p>
        </w:tc>
        <w:tc>
          <w:tcPr>
            <w:tcW w:w="0" w:type="auto"/>
          </w:tcPr>
          <w:p w14:paraId="137D2506" w14:textId="77777777" w:rsidR="00561741" w:rsidRPr="00EC37C8" w:rsidRDefault="00561741" w:rsidP="003838C1">
            <w:pPr>
              <w:widowControl w:val="0"/>
              <w:ind w:right="-108"/>
              <w:rPr>
                <w:rFonts w:eastAsia="SimSun"/>
                <w:sz w:val="28"/>
                <w:szCs w:val="28"/>
              </w:rPr>
            </w:pPr>
            <w:r w:rsidRPr="00EC37C8">
              <w:rPr>
                <w:rFonts w:eastAsia="SimSun"/>
                <w:sz w:val="28"/>
                <w:szCs w:val="28"/>
              </w:rPr>
              <w:t xml:space="preserve">Снижение износа </w:t>
            </w:r>
            <w:proofErr w:type="gramStart"/>
            <w:r w:rsidRPr="00EC37C8">
              <w:rPr>
                <w:rFonts w:eastAsia="SimSun"/>
                <w:sz w:val="28"/>
                <w:szCs w:val="28"/>
              </w:rPr>
              <w:t>инженерной</w:t>
            </w:r>
            <w:proofErr w:type="gramEnd"/>
            <w:r w:rsidRPr="00EC37C8">
              <w:rPr>
                <w:rFonts w:eastAsia="SimSun"/>
                <w:sz w:val="28"/>
                <w:szCs w:val="28"/>
              </w:rPr>
              <w:t xml:space="preserve"> и транспортной  инфраструктуры </w:t>
            </w:r>
          </w:p>
          <w:p w14:paraId="43020868" w14:textId="77777777" w:rsidR="001C7F3F" w:rsidRPr="00EC37C8" w:rsidRDefault="00561741" w:rsidP="003838C1">
            <w:pPr>
              <w:widowControl w:val="0"/>
              <w:ind w:right="-108"/>
              <w:rPr>
                <w:rFonts w:eastAsia="SimSun"/>
                <w:sz w:val="28"/>
                <w:szCs w:val="28"/>
              </w:rPr>
            </w:pPr>
            <w:r w:rsidRPr="00EC37C8">
              <w:rPr>
                <w:rFonts w:eastAsia="SimSun"/>
                <w:sz w:val="28"/>
                <w:szCs w:val="28"/>
              </w:rPr>
              <w:t>в мон</w:t>
            </w:r>
            <w:proofErr w:type="gramStart"/>
            <w:r w:rsidRPr="00EC37C8">
              <w:rPr>
                <w:rFonts w:eastAsia="SimSun"/>
                <w:sz w:val="28"/>
                <w:szCs w:val="28"/>
              </w:rPr>
              <w:t>о-</w:t>
            </w:r>
            <w:proofErr w:type="gramEnd"/>
            <w:r w:rsidRPr="00EC37C8">
              <w:rPr>
                <w:rFonts w:eastAsia="SimSun"/>
                <w:sz w:val="28"/>
                <w:szCs w:val="28"/>
              </w:rPr>
              <w:t xml:space="preserve"> и малых городах, входящих в состав ФУР, приграничных малых городах, </w:t>
            </w:r>
          </w:p>
          <w:p w14:paraId="40096495" w14:textId="77777777" w:rsidR="00561741" w:rsidRPr="00EC37C8" w:rsidRDefault="00561741" w:rsidP="003838C1">
            <w:pPr>
              <w:widowControl w:val="0"/>
              <w:ind w:right="-108"/>
              <w:rPr>
                <w:rFonts w:eastAsia="SimSun"/>
                <w:sz w:val="28"/>
                <w:szCs w:val="28"/>
              </w:rPr>
            </w:pPr>
            <w:r w:rsidRPr="00EC37C8">
              <w:rPr>
                <w:rFonts w:eastAsia="SimSun"/>
                <w:sz w:val="28"/>
                <w:szCs w:val="28"/>
              </w:rPr>
              <w:t xml:space="preserve">а также  </w:t>
            </w:r>
            <w:proofErr w:type="gramStart"/>
            <w:r w:rsidRPr="00EC37C8">
              <w:rPr>
                <w:rFonts w:eastAsia="SimSun"/>
                <w:sz w:val="28"/>
                <w:szCs w:val="28"/>
              </w:rPr>
              <w:t>моногородах</w:t>
            </w:r>
            <w:proofErr w:type="gramEnd"/>
            <w:r w:rsidRPr="00EC37C8">
              <w:rPr>
                <w:rFonts w:eastAsia="SimSun"/>
                <w:sz w:val="28"/>
                <w:szCs w:val="28"/>
              </w:rPr>
              <w:t xml:space="preserve"> </w:t>
            </w:r>
          </w:p>
          <w:p w14:paraId="496F5CC9" w14:textId="1CB24C06" w:rsidR="00561741" w:rsidRPr="00EC37C8" w:rsidRDefault="00561741" w:rsidP="004A4DD7">
            <w:pPr>
              <w:widowControl w:val="0"/>
              <w:ind w:right="-108"/>
              <w:rPr>
                <w:rFonts w:eastAsia="SimSun"/>
                <w:sz w:val="28"/>
                <w:szCs w:val="28"/>
              </w:rPr>
            </w:pPr>
            <w:r w:rsidRPr="00EC37C8">
              <w:rPr>
                <w:rFonts w:eastAsia="SimSun"/>
                <w:sz w:val="28"/>
                <w:szCs w:val="28"/>
              </w:rPr>
              <w:t xml:space="preserve">с численностью населения </w:t>
            </w:r>
            <w:r w:rsidR="004A4DD7" w:rsidRPr="00EC37C8">
              <w:rPr>
                <w:rFonts w:eastAsia="SimSun"/>
                <w:sz w:val="28"/>
                <w:szCs w:val="28"/>
              </w:rPr>
              <w:t xml:space="preserve"> </w:t>
            </w:r>
            <w:r w:rsidRPr="00EC37C8">
              <w:rPr>
                <w:rFonts w:eastAsia="SimSun"/>
                <w:sz w:val="28"/>
                <w:szCs w:val="28"/>
              </w:rPr>
              <w:t>более 50 тысяч человек</w:t>
            </w:r>
          </w:p>
        </w:tc>
        <w:tc>
          <w:tcPr>
            <w:tcW w:w="0" w:type="auto"/>
            <w:vAlign w:val="center"/>
          </w:tcPr>
          <w:p w14:paraId="6E0119CA" w14:textId="1D6384D6" w:rsidR="00561741" w:rsidRPr="00EC37C8" w:rsidRDefault="00561741" w:rsidP="00283F68">
            <w:pPr>
              <w:widowControl w:val="0"/>
              <w:ind w:left="-158" w:right="-79"/>
              <w:jc w:val="center"/>
              <w:rPr>
                <w:b/>
                <w:bCs/>
                <w:sz w:val="28"/>
                <w:szCs w:val="28"/>
              </w:rPr>
            </w:pPr>
            <w:r w:rsidRPr="00EC37C8">
              <w:rPr>
                <w:rFonts w:eastAsia="SimSun"/>
                <w:sz w:val="28"/>
                <w:szCs w:val="28"/>
              </w:rPr>
              <w:t>Заместитель акима области</w:t>
            </w:r>
            <w:r w:rsidR="00283F68">
              <w:rPr>
                <w:rFonts w:eastAsia="SimSun"/>
                <w:sz w:val="28"/>
                <w:szCs w:val="28"/>
              </w:rPr>
              <w:t xml:space="preserve"> Курманов Р.Ж.</w:t>
            </w:r>
            <w:r w:rsidR="00410362" w:rsidRPr="00EC37C8">
              <w:rPr>
                <w:rFonts w:eastAsia="SimSun"/>
                <w:sz w:val="28"/>
                <w:szCs w:val="28"/>
              </w:rPr>
              <w:t xml:space="preserve">, </w:t>
            </w:r>
            <w:r w:rsidRPr="00EC37C8">
              <w:rPr>
                <w:rFonts w:eastAsia="SimSun"/>
                <w:sz w:val="28"/>
                <w:szCs w:val="28"/>
              </w:rPr>
              <w:t>УЭЖКХ</w:t>
            </w:r>
            <w:r w:rsidR="00283F68">
              <w:rPr>
                <w:rFonts w:eastAsia="SimSun"/>
                <w:sz w:val="28"/>
                <w:szCs w:val="28"/>
              </w:rPr>
              <w:t>,</w:t>
            </w:r>
            <w:r w:rsidR="00773ADB" w:rsidRPr="00EC37C8">
              <w:rPr>
                <w:rFonts w:eastAsia="SimSun"/>
                <w:sz w:val="28"/>
                <w:szCs w:val="28"/>
              </w:rPr>
              <w:t xml:space="preserve"> УПТАД</w:t>
            </w:r>
          </w:p>
        </w:tc>
        <w:tc>
          <w:tcPr>
            <w:tcW w:w="0" w:type="auto"/>
            <w:vAlign w:val="center"/>
          </w:tcPr>
          <w:p w14:paraId="3B474694" w14:textId="77777777" w:rsidR="00561741" w:rsidRPr="00EC37C8" w:rsidRDefault="00561741" w:rsidP="003838C1">
            <w:pPr>
              <w:jc w:val="center"/>
              <w:rPr>
                <w:sz w:val="28"/>
                <w:szCs w:val="28"/>
              </w:rPr>
            </w:pPr>
            <w:r w:rsidRPr="00EC37C8">
              <w:rPr>
                <w:sz w:val="28"/>
                <w:szCs w:val="28"/>
              </w:rPr>
              <w:t>ведомственные данные</w:t>
            </w:r>
          </w:p>
        </w:tc>
        <w:tc>
          <w:tcPr>
            <w:tcW w:w="0" w:type="auto"/>
            <w:vAlign w:val="center"/>
          </w:tcPr>
          <w:p w14:paraId="386B80B2" w14:textId="77777777" w:rsidR="00561741" w:rsidRPr="00EC37C8" w:rsidRDefault="00561741" w:rsidP="003838C1">
            <w:pPr>
              <w:jc w:val="center"/>
              <w:rPr>
                <w:sz w:val="28"/>
                <w:szCs w:val="28"/>
              </w:rPr>
            </w:pPr>
            <w:r w:rsidRPr="00EC37C8">
              <w:rPr>
                <w:sz w:val="28"/>
                <w:szCs w:val="28"/>
              </w:rPr>
              <w:t>%</w:t>
            </w:r>
          </w:p>
        </w:tc>
        <w:tc>
          <w:tcPr>
            <w:tcW w:w="923" w:type="dxa"/>
            <w:vAlign w:val="center"/>
          </w:tcPr>
          <w:p w14:paraId="0F34F9D8" w14:textId="77777777" w:rsidR="00561741" w:rsidRPr="00EC37C8" w:rsidRDefault="00561741" w:rsidP="005E6C38">
            <w:pPr>
              <w:widowControl w:val="0"/>
              <w:jc w:val="center"/>
              <w:rPr>
                <w:sz w:val="28"/>
                <w:szCs w:val="28"/>
              </w:rPr>
            </w:pPr>
          </w:p>
        </w:tc>
        <w:tc>
          <w:tcPr>
            <w:tcW w:w="1025" w:type="dxa"/>
            <w:vAlign w:val="center"/>
          </w:tcPr>
          <w:p w14:paraId="7E618A63" w14:textId="77777777" w:rsidR="00561741" w:rsidRPr="00EC37C8" w:rsidRDefault="00561741" w:rsidP="005E6C38">
            <w:pPr>
              <w:widowControl w:val="0"/>
              <w:jc w:val="center"/>
              <w:rPr>
                <w:sz w:val="28"/>
                <w:szCs w:val="28"/>
              </w:rPr>
            </w:pPr>
          </w:p>
        </w:tc>
        <w:tc>
          <w:tcPr>
            <w:tcW w:w="0" w:type="auto"/>
            <w:vAlign w:val="center"/>
          </w:tcPr>
          <w:p w14:paraId="7F06FDA2" w14:textId="77777777" w:rsidR="00561741" w:rsidRPr="00EC37C8" w:rsidRDefault="00561741" w:rsidP="005E6C38">
            <w:pPr>
              <w:widowControl w:val="0"/>
              <w:jc w:val="center"/>
              <w:rPr>
                <w:sz w:val="28"/>
                <w:szCs w:val="28"/>
              </w:rPr>
            </w:pPr>
            <w:r w:rsidRPr="00EC37C8">
              <w:rPr>
                <w:sz w:val="28"/>
                <w:szCs w:val="28"/>
              </w:rPr>
              <w:t>69,0</w:t>
            </w:r>
          </w:p>
        </w:tc>
        <w:tc>
          <w:tcPr>
            <w:tcW w:w="0" w:type="auto"/>
            <w:vAlign w:val="center"/>
          </w:tcPr>
          <w:p w14:paraId="4A3D31DA" w14:textId="77777777" w:rsidR="00561741" w:rsidRPr="00EC37C8" w:rsidRDefault="002A6E03" w:rsidP="005E6C38">
            <w:pPr>
              <w:widowControl w:val="0"/>
              <w:jc w:val="center"/>
              <w:rPr>
                <w:sz w:val="28"/>
                <w:szCs w:val="28"/>
              </w:rPr>
            </w:pPr>
            <w:r w:rsidRPr="00EC37C8">
              <w:rPr>
                <w:sz w:val="28"/>
                <w:szCs w:val="28"/>
              </w:rPr>
              <w:t>67,7</w:t>
            </w:r>
          </w:p>
        </w:tc>
        <w:tc>
          <w:tcPr>
            <w:tcW w:w="0" w:type="auto"/>
            <w:vAlign w:val="center"/>
          </w:tcPr>
          <w:p w14:paraId="28AE57BB" w14:textId="77777777" w:rsidR="00561741" w:rsidRPr="00EC37C8" w:rsidRDefault="002A6E03" w:rsidP="005E6C38">
            <w:pPr>
              <w:widowControl w:val="0"/>
              <w:jc w:val="center"/>
              <w:rPr>
                <w:sz w:val="28"/>
                <w:szCs w:val="28"/>
              </w:rPr>
            </w:pPr>
            <w:r w:rsidRPr="00EC37C8">
              <w:rPr>
                <w:sz w:val="28"/>
                <w:szCs w:val="28"/>
              </w:rPr>
              <w:t>66,5</w:t>
            </w:r>
          </w:p>
        </w:tc>
        <w:tc>
          <w:tcPr>
            <w:tcW w:w="0" w:type="auto"/>
            <w:vAlign w:val="center"/>
          </w:tcPr>
          <w:p w14:paraId="43686B1D" w14:textId="77777777" w:rsidR="00561741" w:rsidRPr="00EC37C8" w:rsidRDefault="002A6E03" w:rsidP="002A6E03">
            <w:pPr>
              <w:widowControl w:val="0"/>
              <w:jc w:val="center"/>
              <w:rPr>
                <w:sz w:val="28"/>
                <w:szCs w:val="28"/>
              </w:rPr>
            </w:pPr>
            <w:r w:rsidRPr="00EC37C8">
              <w:rPr>
                <w:sz w:val="28"/>
                <w:szCs w:val="28"/>
              </w:rPr>
              <w:t>65,1</w:t>
            </w:r>
          </w:p>
        </w:tc>
        <w:tc>
          <w:tcPr>
            <w:tcW w:w="0" w:type="auto"/>
            <w:vAlign w:val="center"/>
          </w:tcPr>
          <w:p w14:paraId="17E20AA2" w14:textId="77777777" w:rsidR="00561741" w:rsidRPr="00EC37C8" w:rsidRDefault="002A6E03" w:rsidP="005E6C38">
            <w:pPr>
              <w:widowControl w:val="0"/>
              <w:jc w:val="center"/>
              <w:rPr>
                <w:sz w:val="28"/>
                <w:szCs w:val="28"/>
              </w:rPr>
            </w:pPr>
            <w:r w:rsidRPr="00EC37C8">
              <w:rPr>
                <w:sz w:val="28"/>
                <w:szCs w:val="28"/>
              </w:rPr>
              <w:t>63,8</w:t>
            </w:r>
          </w:p>
        </w:tc>
      </w:tr>
      <w:tr w:rsidR="00EC37C8" w:rsidRPr="00EC37C8" w14:paraId="07BB56BD" w14:textId="77777777" w:rsidTr="00392EE6">
        <w:tc>
          <w:tcPr>
            <w:tcW w:w="0" w:type="auto"/>
            <w:vAlign w:val="center"/>
          </w:tcPr>
          <w:p w14:paraId="0F06D718" w14:textId="77777777" w:rsidR="00A501D3" w:rsidRPr="00EC37C8" w:rsidRDefault="00A501D3" w:rsidP="003838C1">
            <w:pPr>
              <w:widowControl w:val="0"/>
              <w:jc w:val="center"/>
              <w:rPr>
                <w:sz w:val="28"/>
                <w:szCs w:val="28"/>
              </w:rPr>
            </w:pPr>
            <w:r w:rsidRPr="00EC37C8">
              <w:rPr>
                <w:sz w:val="28"/>
                <w:szCs w:val="28"/>
              </w:rPr>
              <w:t>3</w:t>
            </w:r>
          </w:p>
        </w:tc>
        <w:tc>
          <w:tcPr>
            <w:tcW w:w="0" w:type="auto"/>
          </w:tcPr>
          <w:p w14:paraId="1476603B" w14:textId="77777777" w:rsidR="00A501D3" w:rsidRPr="00EC37C8" w:rsidRDefault="00A501D3" w:rsidP="003838C1">
            <w:pPr>
              <w:widowControl w:val="0"/>
              <w:ind w:right="-108"/>
              <w:rPr>
                <w:rFonts w:eastAsia="SimSun"/>
                <w:sz w:val="28"/>
                <w:szCs w:val="28"/>
              </w:rPr>
            </w:pPr>
            <w:r w:rsidRPr="00EC37C8">
              <w:rPr>
                <w:rFonts w:eastAsia="SimSun"/>
                <w:sz w:val="28"/>
                <w:szCs w:val="28"/>
              </w:rPr>
              <w:t xml:space="preserve">Уровень обеспеченности общедомовыми приборами учета тепла и воды </w:t>
            </w:r>
          </w:p>
        </w:tc>
        <w:tc>
          <w:tcPr>
            <w:tcW w:w="0" w:type="auto"/>
          </w:tcPr>
          <w:p w14:paraId="70992CB7" w14:textId="687B3E5A" w:rsidR="00A501D3" w:rsidRPr="00EC37C8" w:rsidRDefault="00A501D3" w:rsidP="00283F68">
            <w:pPr>
              <w:widowControl w:val="0"/>
              <w:ind w:left="-158" w:right="-79"/>
              <w:jc w:val="center"/>
              <w:rPr>
                <w:rFonts w:eastAsia="SimSun"/>
                <w:sz w:val="28"/>
                <w:szCs w:val="28"/>
              </w:rPr>
            </w:pPr>
            <w:r w:rsidRPr="00EC37C8">
              <w:rPr>
                <w:rFonts w:eastAsia="SimSun"/>
                <w:sz w:val="28"/>
                <w:szCs w:val="28"/>
              </w:rPr>
              <w:t>Заместитель акима области</w:t>
            </w:r>
            <w:r w:rsidR="00283F68">
              <w:rPr>
                <w:rFonts w:eastAsia="SimSun"/>
                <w:sz w:val="28"/>
                <w:szCs w:val="28"/>
              </w:rPr>
              <w:t xml:space="preserve"> Курманов Р.Ж.</w:t>
            </w:r>
            <w:r w:rsidR="001A54C1" w:rsidRPr="00EC37C8">
              <w:rPr>
                <w:rFonts w:eastAsia="SimSun"/>
                <w:sz w:val="28"/>
                <w:szCs w:val="28"/>
              </w:rPr>
              <w:t xml:space="preserve">, </w:t>
            </w:r>
            <w:r w:rsidRPr="00EC37C8">
              <w:rPr>
                <w:rFonts w:eastAsia="SimSun"/>
                <w:sz w:val="28"/>
                <w:szCs w:val="28"/>
              </w:rPr>
              <w:t>УЭЖКХ</w:t>
            </w:r>
          </w:p>
        </w:tc>
        <w:tc>
          <w:tcPr>
            <w:tcW w:w="0" w:type="auto"/>
            <w:vAlign w:val="center"/>
          </w:tcPr>
          <w:p w14:paraId="3F556F34" w14:textId="77777777" w:rsidR="00A501D3" w:rsidRPr="00EC37C8" w:rsidRDefault="00A501D3" w:rsidP="003838C1">
            <w:pPr>
              <w:jc w:val="center"/>
              <w:rPr>
                <w:sz w:val="28"/>
                <w:szCs w:val="28"/>
              </w:rPr>
            </w:pPr>
            <w:r w:rsidRPr="00EC37C8">
              <w:rPr>
                <w:sz w:val="28"/>
                <w:szCs w:val="28"/>
              </w:rPr>
              <w:t>ведомственные данные</w:t>
            </w:r>
          </w:p>
        </w:tc>
        <w:tc>
          <w:tcPr>
            <w:tcW w:w="0" w:type="auto"/>
            <w:vAlign w:val="center"/>
          </w:tcPr>
          <w:p w14:paraId="4B97E825" w14:textId="77777777" w:rsidR="00A501D3" w:rsidRPr="00EC37C8" w:rsidRDefault="00A501D3" w:rsidP="00885F25">
            <w:pPr>
              <w:jc w:val="center"/>
              <w:rPr>
                <w:sz w:val="28"/>
                <w:szCs w:val="28"/>
              </w:rPr>
            </w:pPr>
            <w:r w:rsidRPr="00EC37C8">
              <w:rPr>
                <w:sz w:val="28"/>
                <w:szCs w:val="28"/>
              </w:rPr>
              <w:t>%</w:t>
            </w:r>
          </w:p>
        </w:tc>
        <w:tc>
          <w:tcPr>
            <w:tcW w:w="923" w:type="dxa"/>
            <w:vAlign w:val="center"/>
          </w:tcPr>
          <w:p w14:paraId="1DB1AD82" w14:textId="77777777" w:rsidR="00A501D3" w:rsidRPr="00EC37C8" w:rsidRDefault="007C5CDA" w:rsidP="00885F25">
            <w:pPr>
              <w:jc w:val="center"/>
              <w:rPr>
                <w:sz w:val="28"/>
                <w:szCs w:val="28"/>
              </w:rPr>
            </w:pPr>
            <w:r w:rsidRPr="00EC37C8">
              <w:rPr>
                <w:sz w:val="28"/>
                <w:szCs w:val="28"/>
              </w:rPr>
              <w:t>0</w:t>
            </w:r>
          </w:p>
        </w:tc>
        <w:tc>
          <w:tcPr>
            <w:tcW w:w="1025" w:type="dxa"/>
            <w:vAlign w:val="center"/>
          </w:tcPr>
          <w:p w14:paraId="445A1471" w14:textId="77777777" w:rsidR="00A501D3" w:rsidRPr="00EC37C8" w:rsidRDefault="007C5CDA" w:rsidP="007C5CDA">
            <w:pPr>
              <w:ind w:firstLine="67"/>
              <w:rPr>
                <w:sz w:val="28"/>
                <w:szCs w:val="28"/>
              </w:rPr>
            </w:pPr>
            <w:r w:rsidRPr="00EC37C8">
              <w:rPr>
                <w:sz w:val="28"/>
                <w:szCs w:val="28"/>
              </w:rPr>
              <w:t>35,6</w:t>
            </w:r>
          </w:p>
        </w:tc>
        <w:tc>
          <w:tcPr>
            <w:tcW w:w="0" w:type="auto"/>
            <w:vAlign w:val="center"/>
          </w:tcPr>
          <w:p w14:paraId="4ECF0014" w14:textId="77777777" w:rsidR="00A501D3" w:rsidRPr="00EC37C8" w:rsidRDefault="007C5CDA" w:rsidP="007C5CDA">
            <w:pPr>
              <w:rPr>
                <w:sz w:val="28"/>
                <w:szCs w:val="28"/>
              </w:rPr>
            </w:pPr>
            <w:r w:rsidRPr="00EC37C8">
              <w:rPr>
                <w:sz w:val="28"/>
                <w:szCs w:val="28"/>
              </w:rPr>
              <w:t>35,7</w:t>
            </w:r>
          </w:p>
        </w:tc>
        <w:tc>
          <w:tcPr>
            <w:tcW w:w="0" w:type="auto"/>
            <w:vAlign w:val="center"/>
          </w:tcPr>
          <w:p w14:paraId="7642CE9D" w14:textId="77777777" w:rsidR="00A501D3" w:rsidRPr="00EC37C8" w:rsidRDefault="00A501D3" w:rsidP="00885F25">
            <w:pPr>
              <w:jc w:val="center"/>
              <w:rPr>
                <w:sz w:val="28"/>
                <w:szCs w:val="28"/>
              </w:rPr>
            </w:pPr>
            <w:r w:rsidRPr="00EC37C8">
              <w:rPr>
                <w:sz w:val="28"/>
                <w:szCs w:val="28"/>
              </w:rPr>
              <w:t>42,9</w:t>
            </w:r>
          </w:p>
        </w:tc>
        <w:tc>
          <w:tcPr>
            <w:tcW w:w="0" w:type="auto"/>
            <w:vAlign w:val="center"/>
          </w:tcPr>
          <w:p w14:paraId="7BFD4495" w14:textId="77777777" w:rsidR="00A501D3" w:rsidRPr="00EC37C8" w:rsidRDefault="00A501D3" w:rsidP="00885F25">
            <w:pPr>
              <w:jc w:val="center"/>
              <w:rPr>
                <w:sz w:val="28"/>
                <w:szCs w:val="28"/>
              </w:rPr>
            </w:pPr>
            <w:r w:rsidRPr="00EC37C8">
              <w:rPr>
                <w:sz w:val="28"/>
                <w:szCs w:val="28"/>
              </w:rPr>
              <w:t>60,2</w:t>
            </w:r>
          </w:p>
        </w:tc>
        <w:tc>
          <w:tcPr>
            <w:tcW w:w="0" w:type="auto"/>
            <w:vAlign w:val="center"/>
          </w:tcPr>
          <w:p w14:paraId="3E3D0988" w14:textId="77777777" w:rsidR="00A501D3" w:rsidRPr="00EC37C8" w:rsidRDefault="00A501D3" w:rsidP="00885F25">
            <w:pPr>
              <w:jc w:val="center"/>
              <w:rPr>
                <w:sz w:val="28"/>
                <w:szCs w:val="28"/>
              </w:rPr>
            </w:pPr>
            <w:r w:rsidRPr="00EC37C8">
              <w:rPr>
                <w:sz w:val="28"/>
                <w:szCs w:val="28"/>
              </w:rPr>
              <w:t>79,6</w:t>
            </w:r>
          </w:p>
        </w:tc>
        <w:tc>
          <w:tcPr>
            <w:tcW w:w="0" w:type="auto"/>
            <w:vAlign w:val="center"/>
          </w:tcPr>
          <w:p w14:paraId="46A3748E" w14:textId="77777777" w:rsidR="00A501D3" w:rsidRPr="00EC37C8" w:rsidRDefault="00A501D3" w:rsidP="00885F25">
            <w:pPr>
              <w:jc w:val="center"/>
              <w:rPr>
                <w:sz w:val="28"/>
                <w:szCs w:val="28"/>
              </w:rPr>
            </w:pPr>
            <w:r w:rsidRPr="00EC37C8">
              <w:rPr>
                <w:sz w:val="28"/>
                <w:szCs w:val="28"/>
              </w:rPr>
              <w:t>100</w:t>
            </w:r>
          </w:p>
        </w:tc>
      </w:tr>
      <w:tr w:rsidR="00EC37C8" w:rsidRPr="00EC37C8" w14:paraId="3957F3E9" w14:textId="77777777" w:rsidTr="00392EE6">
        <w:tc>
          <w:tcPr>
            <w:tcW w:w="0" w:type="auto"/>
            <w:vAlign w:val="center"/>
          </w:tcPr>
          <w:p w14:paraId="38FB3A65" w14:textId="77777777" w:rsidR="00435654" w:rsidRPr="00EC37C8" w:rsidRDefault="00435654" w:rsidP="003838C1">
            <w:pPr>
              <w:widowControl w:val="0"/>
              <w:jc w:val="center"/>
              <w:rPr>
                <w:sz w:val="28"/>
                <w:szCs w:val="28"/>
              </w:rPr>
            </w:pPr>
            <w:r w:rsidRPr="00EC37C8">
              <w:rPr>
                <w:sz w:val="28"/>
                <w:szCs w:val="28"/>
              </w:rPr>
              <w:t>4</w:t>
            </w:r>
          </w:p>
        </w:tc>
        <w:tc>
          <w:tcPr>
            <w:tcW w:w="0" w:type="auto"/>
          </w:tcPr>
          <w:p w14:paraId="18FC1534" w14:textId="77777777" w:rsidR="00435654" w:rsidRPr="00EC37C8" w:rsidRDefault="00435654" w:rsidP="003838C1">
            <w:pPr>
              <w:widowControl w:val="0"/>
              <w:ind w:right="-108"/>
              <w:rPr>
                <w:rFonts w:eastAsia="SimSun"/>
                <w:sz w:val="28"/>
                <w:szCs w:val="28"/>
              </w:rPr>
            </w:pPr>
            <w:r w:rsidRPr="00EC37C8">
              <w:rPr>
                <w:rFonts w:eastAsia="SimSun"/>
                <w:sz w:val="28"/>
                <w:szCs w:val="28"/>
              </w:rPr>
              <w:t xml:space="preserve">Уровень очистки </w:t>
            </w:r>
            <w:r w:rsidRPr="00EC37C8">
              <w:rPr>
                <w:rFonts w:eastAsia="SimSun"/>
                <w:sz w:val="28"/>
                <w:szCs w:val="28"/>
              </w:rPr>
              <w:lastRenderedPageBreak/>
              <w:t>сточных вод в городах</w:t>
            </w:r>
          </w:p>
        </w:tc>
        <w:tc>
          <w:tcPr>
            <w:tcW w:w="0" w:type="auto"/>
          </w:tcPr>
          <w:p w14:paraId="3E13A64E" w14:textId="6C326AA9" w:rsidR="00435654" w:rsidRPr="00EC37C8" w:rsidRDefault="00435654" w:rsidP="00283F68">
            <w:pPr>
              <w:widowControl w:val="0"/>
              <w:ind w:left="-158" w:right="-79"/>
              <w:jc w:val="center"/>
              <w:rPr>
                <w:rFonts w:eastAsia="SimSun"/>
                <w:sz w:val="28"/>
                <w:szCs w:val="28"/>
              </w:rPr>
            </w:pPr>
            <w:r w:rsidRPr="00EC37C8">
              <w:rPr>
                <w:rFonts w:eastAsia="SimSun"/>
                <w:sz w:val="28"/>
                <w:szCs w:val="28"/>
              </w:rPr>
              <w:lastRenderedPageBreak/>
              <w:t xml:space="preserve">Заместитель </w:t>
            </w:r>
            <w:r w:rsidRPr="00EC37C8">
              <w:rPr>
                <w:rFonts w:eastAsia="SimSun"/>
                <w:sz w:val="28"/>
                <w:szCs w:val="28"/>
              </w:rPr>
              <w:lastRenderedPageBreak/>
              <w:t>акима области</w:t>
            </w:r>
            <w:r w:rsidR="00283F68">
              <w:rPr>
                <w:rFonts w:eastAsia="SimSun"/>
                <w:sz w:val="28"/>
                <w:szCs w:val="28"/>
              </w:rPr>
              <w:t xml:space="preserve"> Курманов Р.Ж.</w:t>
            </w:r>
            <w:r w:rsidR="001A54C1" w:rsidRPr="00EC37C8">
              <w:rPr>
                <w:rFonts w:eastAsia="SimSun"/>
                <w:sz w:val="28"/>
                <w:szCs w:val="28"/>
              </w:rPr>
              <w:t xml:space="preserve">, </w:t>
            </w:r>
            <w:r w:rsidRPr="00EC37C8">
              <w:rPr>
                <w:rFonts w:eastAsia="SimSun"/>
                <w:sz w:val="28"/>
                <w:szCs w:val="28"/>
              </w:rPr>
              <w:t>УЭЖКХ</w:t>
            </w:r>
          </w:p>
        </w:tc>
        <w:tc>
          <w:tcPr>
            <w:tcW w:w="0" w:type="auto"/>
            <w:vAlign w:val="center"/>
          </w:tcPr>
          <w:p w14:paraId="12DFC393" w14:textId="77777777" w:rsidR="00435654" w:rsidRPr="00EC37C8" w:rsidRDefault="00435654" w:rsidP="003838C1">
            <w:pPr>
              <w:jc w:val="center"/>
              <w:rPr>
                <w:sz w:val="28"/>
                <w:szCs w:val="28"/>
              </w:rPr>
            </w:pPr>
            <w:r w:rsidRPr="00EC37C8">
              <w:rPr>
                <w:sz w:val="28"/>
                <w:szCs w:val="28"/>
              </w:rPr>
              <w:lastRenderedPageBreak/>
              <w:t xml:space="preserve">ведомственные </w:t>
            </w:r>
            <w:r w:rsidRPr="00EC37C8">
              <w:rPr>
                <w:sz w:val="28"/>
                <w:szCs w:val="28"/>
              </w:rPr>
              <w:lastRenderedPageBreak/>
              <w:t>данные</w:t>
            </w:r>
          </w:p>
        </w:tc>
        <w:tc>
          <w:tcPr>
            <w:tcW w:w="0" w:type="auto"/>
            <w:vAlign w:val="center"/>
          </w:tcPr>
          <w:p w14:paraId="2D5E8B96" w14:textId="77777777" w:rsidR="00435654" w:rsidRPr="00EC37C8" w:rsidRDefault="00435654" w:rsidP="003838C1">
            <w:pPr>
              <w:jc w:val="center"/>
              <w:rPr>
                <w:sz w:val="28"/>
                <w:szCs w:val="28"/>
              </w:rPr>
            </w:pPr>
            <w:r w:rsidRPr="00EC37C8">
              <w:rPr>
                <w:sz w:val="28"/>
                <w:szCs w:val="28"/>
              </w:rPr>
              <w:lastRenderedPageBreak/>
              <w:t>%</w:t>
            </w:r>
          </w:p>
        </w:tc>
        <w:tc>
          <w:tcPr>
            <w:tcW w:w="923" w:type="dxa"/>
            <w:vAlign w:val="center"/>
          </w:tcPr>
          <w:p w14:paraId="1F1DC147" w14:textId="77777777" w:rsidR="00435654" w:rsidRPr="00EC37C8" w:rsidRDefault="00435654" w:rsidP="003838C1">
            <w:pPr>
              <w:jc w:val="center"/>
              <w:rPr>
                <w:sz w:val="28"/>
                <w:szCs w:val="28"/>
              </w:rPr>
            </w:pPr>
            <w:r w:rsidRPr="00EC37C8">
              <w:rPr>
                <w:sz w:val="28"/>
                <w:szCs w:val="28"/>
              </w:rPr>
              <w:t>74,4</w:t>
            </w:r>
          </w:p>
        </w:tc>
        <w:tc>
          <w:tcPr>
            <w:tcW w:w="1025" w:type="dxa"/>
            <w:vAlign w:val="center"/>
          </w:tcPr>
          <w:p w14:paraId="538C74B8" w14:textId="77777777" w:rsidR="00435654" w:rsidRPr="00EC37C8" w:rsidRDefault="00435654" w:rsidP="003838C1">
            <w:pPr>
              <w:rPr>
                <w:sz w:val="28"/>
                <w:szCs w:val="28"/>
              </w:rPr>
            </w:pPr>
            <w:r w:rsidRPr="00EC37C8">
              <w:rPr>
                <w:sz w:val="28"/>
                <w:szCs w:val="28"/>
              </w:rPr>
              <w:t>74,4</w:t>
            </w:r>
          </w:p>
        </w:tc>
        <w:tc>
          <w:tcPr>
            <w:tcW w:w="0" w:type="auto"/>
            <w:vAlign w:val="center"/>
          </w:tcPr>
          <w:p w14:paraId="4E668BF6" w14:textId="77777777" w:rsidR="00435654" w:rsidRPr="00EC37C8" w:rsidRDefault="00435654" w:rsidP="003838C1">
            <w:pPr>
              <w:jc w:val="center"/>
              <w:rPr>
                <w:sz w:val="28"/>
                <w:szCs w:val="28"/>
              </w:rPr>
            </w:pPr>
            <w:r w:rsidRPr="00EC37C8">
              <w:rPr>
                <w:sz w:val="28"/>
                <w:szCs w:val="28"/>
              </w:rPr>
              <w:t>74,4</w:t>
            </w:r>
          </w:p>
        </w:tc>
        <w:tc>
          <w:tcPr>
            <w:tcW w:w="0" w:type="auto"/>
            <w:vAlign w:val="center"/>
          </w:tcPr>
          <w:p w14:paraId="4F144365" w14:textId="77777777" w:rsidR="00435654" w:rsidRPr="00EC37C8" w:rsidRDefault="00435654" w:rsidP="003838C1">
            <w:pPr>
              <w:jc w:val="center"/>
              <w:rPr>
                <w:sz w:val="28"/>
                <w:szCs w:val="28"/>
              </w:rPr>
            </w:pPr>
            <w:r w:rsidRPr="00EC37C8">
              <w:rPr>
                <w:sz w:val="28"/>
                <w:szCs w:val="28"/>
              </w:rPr>
              <w:t>74,4</w:t>
            </w:r>
          </w:p>
        </w:tc>
        <w:tc>
          <w:tcPr>
            <w:tcW w:w="0" w:type="auto"/>
            <w:vAlign w:val="center"/>
          </w:tcPr>
          <w:p w14:paraId="576A4A2A" w14:textId="77777777" w:rsidR="00435654" w:rsidRPr="00EC37C8" w:rsidRDefault="00435654" w:rsidP="003838C1">
            <w:pPr>
              <w:jc w:val="center"/>
              <w:rPr>
                <w:sz w:val="28"/>
                <w:szCs w:val="28"/>
              </w:rPr>
            </w:pPr>
            <w:r w:rsidRPr="00EC37C8">
              <w:rPr>
                <w:sz w:val="28"/>
                <w:szCs w:val="28"/>
              </w:rPr>
              <w:t>74,4</w:t>
            </w:r>
          </w:p>
        </w:tc>
        <w:tc>
          <w:tcPr>
            <w:tcW w:w="0" w:type="auto"/>
            <w:vAlign w:val="center"/>
          </w:tcPr>
          <w:p w14:paraId="23AC0A3F" w14:textId="77777777" w:rsidR="00435654" w:rsidRPr="00EC37C8" w:rsidRDefault="00435654" w:rsidP="003838C1">
            <w:pPr>
              <w:jc w:val="center"/>
              <w:rPr>
                <w:sz w:val="28"/>
                <w:szCs w:val="28"/>
              </w:rPr>
            </w:pPr>
            <w:r w:rsidRPr="00EC37C8">
              <w:rPr>
                <w:sz w:val="28"/>
                <w:szCs w:val="28"/>
              </w:rPr>
              <w:t>77,2</w:t>
            </w:r>
          </w:p>
        </w:tc>
        <w:tc>
          <w:tcPr>
            <w:tcW w:w="0" w:type="auto"/>
            <w:vAlign w:val="center"/>
          </w:tcPr>
          <w:p w14:paraId="1A11D653" w14:textId="77777777" w:rsidR="00435654" w:rsidRPr="00EC37C8" w:rsidRDefault="00435654" w:rsidP="003838C1">
            <w:pPr>
              <w:jc w:val="center"/>
              <w:rPr>
                <w:sz w:val="28"/>
                <w:szCs w:val="28"/>
              </w:rPr>
            </w:pPr>
            <w:r w:rsidRPr="00EC37C8">
              <w:rPr>
                <w:sz w:val="28"/>
                <w:szCs w:val="28"/>
              </w:rPr>
              <w:t>100,0</w:t>
            </w:r>
          </w:p>
        </w:tc>
      </w:tr>
      <w:tr w:rsidR="00283F68" w:rsidRPr="00EC37C8" w14:paraId="38A5E11C" w14:textId="77777777" w:rsidTr="00C572F7">
        <w:tc>
          <w:tcPr>
            <w:tcW w:w="0" w:type="auto"/>
            <w:shd w:val="clear" w:color="auto" w:fill="FFFFFF" w:themeFill="background1"/>
            <w:vAlign w:val="center"/>
          </w:tcPr>
          <w:p w14:paraId="7E350F9A" w14:textId="77777777" w:rsidR="00D3021C" w:rsidRPr="00EC37C8" w:rsidRDefault="00D3021C" w:rsidP="00C572F7">
            <w:pPr>
              <w:widowControl w:val="0"/>
              <w:jc w:val="center"/>
              <w:rPr>
                <w:sz w:val="28"/>
                <w:szCs w:val="28"/>
              </w:rPr>
            </w:pPr>
            <w:r w:rsidRPr="00EC37C8">
              <w:rPr>
                <w:sz w:val="28"/>
                <w:szCs w:val="28"/>
              </w:rPr>
              <w:lastRenderedPageBreak/>
              <w:t>5</w:t>
            </w:r>
          </w:p>
        </w:tc>
        <w:tc>
          <w:tcPr>
            <w:tcW w:w="0" w:type="auto"/>
            <w:shd w:val="clear" w:color="auto" w:fill="FFFFFF" w:themeFill="background1"/>
          </w:tcPr>
          <w:p w14:paraId="54A47E9B" w14:textId="77777777" w:rsidR="00D3021C" w:rsidRPr="00EC37C8" w:rsidRDefault="00D3021C" w:rsidP="00C572F7">
            <w:pPr>
              <w:widowControl w:val="0"/>
              <w:ind w:right="-108"/>
              <w:rPr>
                <w:sz w:val="28"/>
                <w:szCs w:val="28"/>
              </w:rPr>
            </w:pPr>
            <w:r w:rsidRPr="00EC37C8">
              <w:rPr>
                <w:sz w:val="28"/>
                <w:szCs w:val="28"/>
              </w:rPr>
              <w:t xml:space="preserve">Объем вводимых электрических мощностей путем реализации 13 инвестиционных соглашений с энергопроизводящими организациями, с накоплением </w:t>
            </w:r>
          </w:p>
        </w:tc>
        <w:tc>
          <w:tcPr>
            <w:tcW w:w="0" w:type="auto"/>
            <w:shd w:val="clear" w:color="auto" w:fill="FFFFFF" w:themeFill="background1"/>
          </w:tcPr>
          <w:p w14:paraId="2996421F" w14:textId="2FB1C3A3" w:rsidR="00D3021C" w:rsidRPr="00EC37C8" w:rsidRDefault="00D3021C" w:rsidP="00283F68">
            <w:pPr>
              <w:widowControl w:val="0"/>
              <w:ind w:right="-108"/>
              <w:jc w:val="center"/>
              <w:rPr>
                <w:rFonts w:eastAsia="SimSun"/>
                <w:sz w:val="28"/>
                <w:szCs w:val="28"/>
              </w:rPr>
            </w:pPr>
            <w:r w:rsidRPr="00EC37C8">
              <w:rPr>
                <w:rFonts w:eastAsia="SimSun"/>
                <w:sz w:val="28"/>
                <w:szCs w:val="28"/>
              </w:rPr>
              <w:t>Заместитель акима области</w:t>
            </w:r>
            <w:r w:rsidR="00283F68">
              <w:rPr>
                <w:rFonts w:eastAsia="SimSun"/>
                <w:sz w:val="28"/>
                <w:szCs w:val="28"/>
              </w:rPr>
              <w:t xml:space="preserve"> Курманов Р.Ж.</w:t>
            </w:r>
            <w:r w:rsidR="001A54C1" w:rsidRPr="00EC37C8">
              <w:rPr>
                <w:rFonts w:eastAsia="SimSun"/>
                <w:sz w:val="28"/>
                <w:szCs w:val="28"/>
              </w:rPr>
              <w:t xml:space="preserve">, </w:t>
            </w:r>
            <w:r w:rsidRPr="00EC37C8">
              <w:rPr>
                <w:rFonts w:eastAsia="SimSun"/>
                <w:sz w:val="28"/>
                <w:szCs w:val="28"/>
              </w:rPr>
              <w:t>УЭЖКХ</w:t>
            </w:r>
          </w:p>
        </w:tc>
        <w:tc>
          <w:tcPr>
            <w:tcW w:w="0" w:type="auto"/>
            <w:shd w:val="clear" w:color="auto" w:fill="FFFFFF" w:themeFill="background1"/>
            <w:vAlign w:val="center"/>
          </w:tcPr>
          <w:p w14:paraId="047356DD" w14:textId="77777777" w:rsidR="00D3021C" w:rsidRPr="00EC37C8" w:rsidRDefault="00D3021C" w:rsidP="00B54B65">
            <w:pPr>
              <w:jc w:val="center"/>
              <w:rPr>
                <w:sz w:val="28"/>
                <w:szCs w:val="28"/>
              </w:rPr>
            </w:pPr>
            <w:r w:rsidRPr="00EC37C8">
              <w:rPr>
                <w:sz w:val="28"/>
                <w:szCs w:val="28"/>
              </w:rPr>
              <w:t>ведомственные данные</w:t>
            </w:r>
          </w:p>
        </w:tc>
        <w:tc>
          <w:tcPr>
            <w:tcW w:w="0" w:type="auto"/>
            <w:shd w:val="clear" w:color="auto" w:fill="FFFFFF" w:themeFill="background1"/>
            <w:vAlign w:val="center"/>
          </w:tcPr>
          <w:p w14:paraId="57D80738" w14:textId="77777777" w:rsidR="00D3021C" w:rsidRPr="00EC37C8" w:rsidRDefault="00D3021C" w:rsidP="00C572F7">
            <w:pPr>
              <w:jc w:val="center"/>
              <w:rPr>
                <w:sz w:val="28"/>
                <w:szCs w:val="28"/>
              </w:rPr>
            </w:pPr>
            <w:r w:rsidRPr="00EC37C8">
              <w:rPr>
                <w:sz w:val="28"/>
                <w:szCs w:val="28"/>
              </w:rPr>
              <w:t>МВт</w:t>
            </w:r>
          </w:p>
        </w:tc>
        <w:tc>
          <w:tcPr>
            <w:tcW w:w="923" w:type="dxa"/>
            <w:shd w:val="clear" w:color="auto" w:fill="FFFFFF" w:themeFill="background1"/>
            <w:vAlign w:val="center"/>
          </w:tcPr>
          <w:p w14:paraId="1599CC42" w14:textId="77777777" w:rsidR="00D3021C" w:rsidRPr="00EC37C8" w:rsidRDefault="00D3021C" w:rsidP="00C572F7">
            <w:pPr>
              <w:jc w:val="center"/>
              <w:rPr>
                <w:sz w:val="28"/>
                <w:szCs w:val="28"/>
              </w:rPr>
            </w:pPr>
          </w:p>
        </w:tc>
        <w:tc>
          <w:tcPr>
            <w:tcW w:w="1025" w:type="dxa"/>
            <w:shd w:val="clear" w:color="auto" w:fill="FFFFFF" w:themeFill="background1"/>
            <w:vAlign w:val="center"/>
          </w:tcPr>
          <w:p w14:paraId="483DBC72" w14:textId="77777777" w:rsidR="00D3021C" w:rsidRPr="00EC37C8" w:rsidRDefault="00D3021C" w:rsidP="00C572F7">
            <w:pPr>
              <w:rPr>
                <w:sz w:val="28"/>
                <w:szCs w:val="28"/>
              </w:rPr>
            </w:pPr>
          </w:p>
        </w:tc>
        <w:tc>
          <w:tcPr>
            <w:tcW w:w="0" w:type="auto"/>
            <w:shd w:val="clear" w:color="auto" w:fill="FFFFFF" w:themeFill="background1"/>
            <w:vAlign w:val="center"/>
          </w:tcPr>
          <w:p w14:paraId="03732B4C" w14:textId="77777777" w:rsidR="00D3021C" w:rsidRPr="00EC37C8" w:rsidRDefault="00D3021C" w:rsidP="00C572F7">
            <w:pPr>
              <w:jc w:val="center"/>
              <w:rPr>
                <w:sz w:val="28"/>
                <w:szCs w:val="28"/>
              </w:rPr>
            </w:pPr>
          </w:p>
        </w:tc>
        <w:tc>
          <w:tcPr>
            <w:tcW w:w="0" w:type="auto"/>
            <w:shd w:val="clear" w:color="auto" w:fill="FFFFFF" w:themeFill="background1"/>
            <w:vAlign w:val="center"/>
          </w:tcPr>
          <w:p w14:paraId="7450B9D4" w14:textId="77777777" w:rsidR="00D3021C" w:rsidRPr="00EC37C8" w:rsidRDefault="00D3021C" w:rsidP="00C572F7">
            <w:pPr>
              <w:jc w:val="center"/>
              <w:rPr>
                <w:sz w:val="28"/>
                <w:szCs w:val="28"/>
              </w:rPr>
            </w:pPr>
            <w:r w:rsidRPr="00EC37C8">
              <w:rPr>
                <w:sz w:val="28"/>
                <w:szCs w:val="28"/>
              </w:rPr>
              <w:t>47,8</w:t>
            </w:r>
          </w:p>
        </w:tc>
        <w:tc>
          <w:tcPr>
            <w:tcW w:w="0" w:type="auto"/>
            <w:shd w:val="clear" w:color="auto" w:fill="FFFFFF" w:themeFill="background1"/>
            <w:vAlign w:val="center"/>
          </w:tcPr>
          <w:p w14:paraId="57F5F532" w14:textId="77777777" w:rsidR="00D3021C" w:rsidRPr="00EC37C8" w:rsidRDefault="00D3021C" w:rsidP="00C572F7">
            <w:pPr>
              <w:jc w:val="center"/>
              <w:rPr>
                <w:sz w:val="28"/>
                <w:szCs w:val="28"/>
              </w:rPr>
            </w:pPr>
          </w:p>
        </w:tc>
        <w:tc>
          <w:tcPr>
            <w:tcW w:w="0" w:type="auto"/>
            <w:shd w:val="clear" w:color="auto" w:fill="FFFFFF" w:themeFill="background1"/>
            <w:vAlign w:val="center"/>
          </w:tcPr>
          <w:p w14:paraId="11CC70AF" w14:textId="77777777" w:rsidR="00D3021C" w:rsidRPr="00EC37C8" w:rsidRDefault="00D3021C" w:rsidP="00C572F7">
            <w:pPr>
              <w:jc w:val="center"/>
              <w:rPr>
                <w:sz w:val="28"/>
                <w:szCs w:val="28"/>
              </w:rPr>
            </w:pPr>
          </w:p>
        </w:tc>
        <w:tc>
          <w:tcPr>
            <w:tcW w:w="0" w:type="auto"/>
            <w:shd w:val="clear" w:color="auto" w:fill="FFFFFF" w:themeFill="background1"/>
            <w:vAlign w:val="center"/>
          </w:tcPr>
          <w:p w14:paraId="6B0BA42A" w14:textId="77777777" w:rsidR="00D3021C" w:rsidRPr="00EC37C8" w:rsidRDefault="00D3021C" w:rsidP="00C572F7">
            <w:pPr>
              <w:jc w:val="center"/>
              <w:rPr>
                <w:sz w:val="28"/>
                <w:szCs w:val="28"/>
              </w:rPr>
            </w:pPr>
          </w:p>
        </w:tc>
      </w:tr>
      <w:tr w:rsidR="00283F68" w:rsidRPr="00EC37C8" w14:paraId="1A3B908D" w14:textId="77777777" w:rsidTr="00C572F7">
        <w:tc>
          <w:tcPr>
            <w:tcW w:w="0" w:type="auto"/>
            <w:shd w:val="clear" w:color="auto" w:fill="FFFFFF" w:themeFill="background1"/>
            <w:vAlign w:val="center"/>
          </w:tcPr>
          <w:p w14:paraId="4EB9C0C5" w14:textId="77777777" w:rsidR="00D3021C" w:rsidRPr="00EC37C8" w:rsidRDefault="00D3021C" w:rsidP="001A3B18">
            <w:pPr>
              <w:widowControl w:val="0"/>
              <w:jc w:val="center"/>
              <w:rPr>
                <w:sz w:val="28"/>
                <w:szCs w:val="28"/>
              </w:rPr>
            </w:pPr>
            <w:r w:rsidRPr="00EC37C8">
              <w:rPr>
                <w:sz w:val="28"/>
                <w:szCs w:val="28"/>
              </w:rPr>
              <w:t>6</w:t>
            </w:r>
          </w:p>
        </w:tc>
        <w:tc>
          <w:tcPr>
            <w:tcW w:w="0" w:type="auto"/>
            <w:shd w:val="clear" w:color="auto" w:fill="FFFFFF" w:themeFill="background1"/>
          </w:tcPr>
          <w:p w14:paraId="472517FD" w14:textId="77777777" w:rsidR="00D3021C" w:rsidRPr="00EC37C8" w:rsidRDefault="00D3021C" w:rsidP="00C572F7">
            <w:pPr>
              <w:widowControl w:val="0"/>
              <w:ind w:left="-50" w:right="-108"/>
              <w:rPr>
                <w:sz w:val="28"/>
                <w:szCs w:val="28"/>
              </w:rPr>
            </w:pPr>
            <w:r w:rsidRPr="00EC37C8">
              <w:rPr>
                <w:sz w:val="28"/>
                <w:szCs w:val="28"/>
              </w:rPr>
              <w:t>Объем вводимых электрических мощностей ВИЭ, с накоплением</w:t>
            </w:r>
          </w:p>
        </w:tc>
        <w:tc>
          <w:tcPr>
            <w:tcW w:w="0" w:type="auto"/>
            <w:shd w:val="clear" w:color="auto" w:fill="FFFFFF" w:themeFill="background1"/>
          </w:tcPr>
          <w:p w14:paraId="36A514B5" w14:textId="6E02FF7E" w:rsidR="00D3021C" w:rsidRPr="00EC37C8" w:rsidRDefault="00D3021C" w:rsidP="00283F68">
            <w:pPr>
              <w:widowControl w:val="0"/>
              <w:ind w:left="-158" w:right="-108"/>
              <w:jc w:val="center"/>
              <w:rPr>
                <w:sz w:val="28"/>
                <w:szCs w:val="28"/>
              </w:rPr>
            </w:pPr>
            <w:r w:rsidRPr="00EC37C8">
              <w:rPr>
                <w:sz w:val="28"/>
                <w:szCs w:val="28"/>
              </w:rPr>
              <w:t>Заместитель акима области</w:t>
            </w:r>
            <w:r w:rsidR="00283F68">
              <w:rPr>
                <w:sz w:val="28"/>
                <w:szCs w:val="28"/>
              </w:rPr>
              <w:t xml:space="preserve"> </w:t>
            </w:r>
            <w:r w:rsidR="00283F68">
              <w:rPr>
                <w:rFonts w:eastAsia="SimSun"/>
                <w:sz w:val="28"/>
                <w:szCs w:val="28"/>
              </w:rPr>
              <w:t>Курманов Р.Ж.</w:t>
            </w:r>
            <w:r w:rsidR="001A54C1" w:rsidRPr="00EC37C8">
              <w:rPr>
                <w:rFonts w:eastAsia="SimSun"/>
                <w:sz w:val="28"/>
                <w:szCs w:val="28"/>
              </w:rPr>
              <w:t xml:space="preserve">, </w:t>
            </w:r>
            <w:r w:rsidRPr="00EC37C8">
              <w:rPr>
                <w:sz w:val="28"/>
                <w:szCs w:val="28"/>
              </w:rPr>
              <w:t>УЭЖКХ</w:t>
            </w:r>
          </w:p>
        </w:tc>
        <w:tc>
          <w:tcPr>
            <w:tcW w:w="0" w:type="auto"/>
            <w:shd w:val="clear" w:color="auto" w:fill="FFFFFF" w:themeFill="background1"/>
            <w:vAlign w:val="center"/>
          </w:tcPr>
          <w:p w14:paraId="761840E3" w14:textId="77777777" w:rsidR="00D3021C" w:rsidRPr="00EC37C8" w:rsidRDefault="00D3021C" w:rsidP="00C572F7">
            <w:pPr>
              <w:ind w:right="-108"/>
              <w:jc w:val="center"/>
              <w:rPr>
                <w:sz w:val="28"/>
                <w:szCs w:val="28"/>
              </w:rPr>
            </w:pPr>
            <w:r w:rsidRPr="00EC37C8">
              <w:rPr>
                <w:sz w:val="28"/>
                <w:szCs w:val="28"/>
              </w:rPr>
              <w:t>ведомственные данные</w:t>
            </w:r>
          </w:p>
        </w:tc>
        <w:tc>
          <w:tcPr>
            <w:tcW w:w="0" w:type="auto"/>
            <w:shd w:val="clear" w:color="auto" w:fill="FFFFFF" w:themeFill="background1"/>
            <w:vAlign w:val="center"/>
          </w:tcPr>
          <w:p w14:paraId="1B7E3C34" w14:textId="77777777" w:rsidR="00D3021C" w:rsidRPr="00EC37C8" w:rsidRDefault="00D3021C" w:rsidP="00C572F7">
            <w:pPr>
              <w:ind w:right="-108"/>
              <w:jc w:val="center"/>
              <w:rPr>
                <w:sz w:val="28"/>
                <w:szCs w:val="28"/>
              </w:rPr>
            </w:pPr>
            <w:r w:rsidRPr="00EC37C8">
              <w:rPr>
                <w:sz w:val="28"/>
                <w:szCs w:val="28"/>
              </w:rPr>
              <w:t>МВт</w:t>
            </w:r>
          </w:p>
        </w:tc>
        <w:tc>
          <w:tcPr>
            <w:tcW w:w="923" w:type="dxa"/>
            <w:shd w:val="clear" w:color="auto" w:fill="FFFFFF" w:themeFill="background1"/>
            <w:vAlign w:val="center"/>
          </w:tcPr>
          <w:p w14:paraId="54D8548E" w14:textId="77777777" w:rsidR="00D3021C" w:rsidRPr="00EC37C8" w:rsidRDefault="00D3021C" w:rsidP="00C572F7">
            <w:pPr>
              <w:ind w:right="-108"/>
              <w:jc w:val="center"/>
              <w:rPr>
                <w:sz w:val="28"/>
                <w:szCs w:val="28"/>
              </w:rPr>
            </w:pPr>
          </w:p>
        </w:tc>
        <w:tc>
          <w:tcPr>
            <w:tcW w:w="1025" w:type="dxa"/>
            <w:shd w:val="clear" w:color="auto" w:fill="FFFFFF" w:themeFill="background1"/>
            <w:vAlign w:val="center"/>
          </w:tcPr>
          <w:p w14:paraId="0A30B83C" w14:textId="77777777" w:rsidR="00D3021C" w:rsidRPr="00EC37C8" w:rsidRDefault="00D3021C" w:rsidP="00C572F7">
            <w:pPr>
              <w:ind w:right="-108"/>
              <w:jc w:val="center"/>
              <w:rPr>
                <w:sz w:val="28"/>
                <w:szCs w:val="28"/>
              </w:rPr>
            </w:pPr>
          </w:p>
        </w:tc>
        <w:tc>
          <w:tcPr>
            <w:tcW w:w="0" w:type="auto"/>
            <w:shd w:val="clear" w:color="auto" w:fill="FFFFFF" w:themeFill="background1"/>
            <w:vAlign w:val="center"/>
          </w:tcPr>
          <w:p w14:paraId="0A1897D0" w14:textId="77777777" w:rsidR="00D3021C" w:rsidRPr="00EC37C8" w:rsidRDefault="00D3021C" w:rsidP="00C572F7">
            <w:pPr>
              <w:ind w:right="-108"/>
              <w:jc w:val="center"/>
              <w:rPr>
                <w:sz w:val="28"/>
                <w:szCs w:val="28"/>
              </w:rPr>
            </w:pPr>
          </w:p>
        </w:tc>
        <w:tc>
          <w:tcPr>
            <w:tcW w:w="0" w:type="auto"/>
            <w:shd w:val="clear" w:color="auto" w:fill="FFFFFF" w:themeFill="background1"/>
            <w:vAlign w:val="center"/>
          </w:tcPr>
          <w:p w14:paraId="6C84BB03" w14:textId="77777777" w:rsidR="00D3021C" w:rsidRPr="00EC37C8" w:rsidRDefault="00D3021C" w:rsidP="00C572F7">
            <w:pPr>
              <w:ind w:right="-108"/>
              <w:jc w:val="center"/>
              <w:rPr>
                <w:sz w:val="28"/>
                <w:szCs w:val="28"/>
              </w:rPr>
            </w:pPr>
          </w:p>
        </w:tc>
        <w:tc>
          <w:tcPr>
            <w:tcW w:w="0" w:type="auto"/>
            <w:shd w:val="clear" w:color="auto" w:fill="FFFFFF" w:themeFill="background1"/>
            <w:vAlign w:val="center"/>
          </w:tcPr>
          <w:p w14:paraId="3B0741A0" w14:textId="77777777" w:rsidR="00245B1D" w:rsidRPr="00EC37C8" w:rsidRDefault="00245B1D" w:rsidP="00245B1D">
            <w:pPr>
              <w:ind w:right="-108"/>
              <w:jc w:val="center"/>
            </w:pPr>
          </w:p>
        </w:tc>
        <w:tc>
          <w:tcPr>
            <w:tcW w:w="0" w:type="auto"/>
            <w:shd w:val="clear" w:color="auto" w:fill="FFFFFF" w:themeFill="background1"/>
            <w:vAlign w:val="center"/>
          </w:tcPr>
          <w:p w14:paraId="206D6162" w14:textId="77777777" w:rsidR="00D3021C" w:rsidRPr="00EC37C8" w:rsidRDefault="00D3021C" w:rsidP="00C572F7">
            <w:pPr>
              <w:ind w:right="-108"/>
              <w:jc w:val="center"/>
              <w:rPr>
                <w:sz w:val="28"/>
                <w:szCs w:val="28"/>
              </w:rPr>
            </w:pPr>
            <w:r w:rsidRPr="00EC37C8">
              <w:rPr>
                <w:sz w:val="28"/>
                <w:szCs w:val="28"/>
              </w:rPr>
              <w:t>10</w:t>
            </w:r>
          </w:p>
        </w:tc>
        <w:tc>
          <w:tcPr>
            <w:tcW w:w="0" w:type="auto"/>
            <w:shd w:val="clear" w:color="auto" w:fill="FFFFFF" w:themeFill="background1"/>
            <w:vAlign w:val="center"/>
          </w:tcPr>
          <w:p w14:paraId="1F3DA04E" w14:textId="77777777" w:rsidR="00D3021C" w:rsidRPr="00EC37C8" w:rsidRDefault="00D3021C" w:rsidP="00C572F7">
            <w:pPr>
              <w:ind w:right="-108"/>
              <w:jc w:val="center"/>
              <w:rPr>
                <w:sz w:val="28"/>
                <w:szCs w:val="28"/>
              </w:rPr>
            </w:pPr>
          </w:p>
        </w:tc>
      </w:tr>
    </w:tbl>
    <w:p w14:paraId="7A253E3F" w14:textId="77777777" w:rsidR="00392EE6" w:rsidRPr="00EC37C8" w:rsidRDefault="00392EE6" w:rsidP="003838C1">
      <w:pPr>
        <w:ind w:firstLine="709"/>
        <w:rPr>
          <w:sz w:val="28"/>
          <w:szCs w:val="28"/>
        </w:rPr>
      </w:pPr>
    </w:p>
    <w:p w14:paraId="01D1EC9A" w14:textId="77777777" w:rsidR="00F5753D" w:rsidRPr="00EC37C8" w:rsidRDefault="00F5753D" w:rsidP="003838C1">
      <w:pPr>
        <w:ind w:firstLine="709"/>
        <w:rPr>
          <w:b/>
          <w:sz w:val="28"/>
          <w:szCs w:val="28"/>
        </w:rPr>
      </w:pPr>
      <w:r w:rsidRPr="00EC37C8">
        <w:rPr>
          <w:b/>
          <w:sz w:val="28"/>
          <w:szCs w:val="28"/>
        </w:rPr>
        <w:t>Пути достижения</w:t>
      </w:r>
    </w:p>
    <w:p w14:paraId="6DCB6206" w14:textId="77777777" w:rsidR="00D01C81" w:rsidRPr="00EC37C8" w:rsidRDefault="00D01C81" w:rsidP="00D01C81">
      <w:pPr>
        <w:widowControl w:val="0"/>
        <w:tabs>
          <w:tab w:val="right" w:pos="14678"/>
        </w:tabs>
        <w:ind w:right="-108" w:firstLine="708"/>
        <w:jc w:val="both"/>
        <w:rPr>
          <w:sz w:val="28"/>
          <w:szCs w:val="28"/>
        </w:rPr>
      </w:pPr>
      <w:r w:rsidRPr="00EC37C8">
        <w:rPr>
          <w:sz w:val="28"/>
          <w:szCs w:val="28"/>
        </w:rPr>
        <w:t xml:space="preserve">За период с 2023-2025 годы планируется установить комплексов </w:t>
      </w:r>
      <w:proofErr w:type="gramStart"/>
      <w:r w:rsidRPr="00EC37C8">
        <w:rPr>
          <w:sz w:val="28"/>
          <w:szCs w:val="28"/>
        </w:rPr>
        <w:t>блок-модулей</w:t>
      </w:r>
      <w:proofErr w:type="gramEnd"/>
      <w:r w:rsidRPr="00EC37C8">
        <w:rPr>
          <w:sz w:val="28"/>
          <w:szCs w:val="28"/>
        </w:rPr>
        <w:t xml:space="preserve"> (КБМ) очистки воды в 154 селах.</w:t>
      </w:r>
      <w:r w:rsidRPr="00EC37C8">
        <w:rPr>
          <w:sz w:val="28"/>
          <w:szCs w:val="28"/>
        </w:rPr>
        <w:tab/>
      </w:r>
    </w:p>
    <w:p w14:paraId="45C5801D" w14:textId="77777777" w:rsidR="00D761A4" w:rsidRPr="00EC37C8" w:rsidRDefault="00D761A4" w:rsidP="00D761A4">
      <w:pPr>
        <w:widowControl w:val="0"/>
        <w:ind w:right="-108" w:firstLine="708"/>
        <w:jc w:val="both"/>
        <w:rPr>
          <w:sz w:val="28"/>
          <w:szCs w:val="28"/>
        </w:rPr>
      </w:pPr>
      <w:r w:rsidRPr="00EC37C8">
        <w:rPr>
          <w:sz w:val="28"/>
          <w:szCs w:val="28"/>
        </w:rPr>
        <w:t xml:space="preserve">Уровень очистки сточных вод в городах. Строительство, реконструкция, развитие, </w:t>
      </w:r>
      <w:r w:rsidRPr="00EC37C8">
        <w:rPr>
          <w:rFonts w:eastAsia="SimSun"/>
          <w:sz w:val="28"/>
          <w:szCs w:val="28"/>
        </w:rPr>
        <w:t xml:space="preserve">снижение износа </w:t>
      </w:r>
      <w:r w:rsidRPr="00EC37C8">
        <w:rPr>
          <w:sz w:val="28"/>
          <w:szCs w:val="28"/>
        </w:rPr>
        <w:t xml:space="preserve">объектов </w:t>
      </w:r>
      <w:r w:rsidRPr="00EC37C8">
        <w:rPr>
          <w:rFonts w:eastAsia="SimSun"/>
          <w:sz w:val="28"/>
          <w:szCs w:val="28"/>
        </w:rPr>
        <w:t xml:space="preserve">инженерной инфраструктуры </w:t>
      </w:r>
      <w:r w:rsidRPr="00EC37C8">
        <w:rPr>
          <w:sz w:val="28"/>
          <w:szCs w:val="28"/>
        </w:rPr>
        <w:t>в сельской местности, а также в малых городах в рамках государственных программ за счет республиканского и местного бюджетов, а также уровень обеспеченности общедомовыми приборами учета тепла и воды:</w:t>
      </w:r>
    </w:p>
    <w:p w14:paraId="24126EBB" w14:textId="77777777" w:rsidR="0083779F" w:rsidRPr="00EC37C8" w:rsidRDefault="00D761A4" w:rsidP="00D761A4">
      <w:pPr>
        <w:ind w:firstLine="709"/>
        <w:jc w:val="both"/>
        <w:rPr>
          <w:sz w:val="28"/>
          <w:szCs w:val="28"/>
        </w:rPr>
      </w:pPr>
      <w:r w:rsidRPr="00EC37C8">
        <w:rPr>
          <w:b/>
          <w:bCs/>
          <w:sz w:val="28"/>
          <w:szCs w:val="28"/>
        </w:rPr>
        <w:t>2021 год</w:t>
      </w:r>
      <w:r w:rsidRPr="00EC37C8">
        <w:rPr>
          <w:sz w:val="28"/>
          <w:szCs w:val="28"/>
        </w:rPr>
        <w:t xml:space="preserve"> - реализация 7 проектов по водоснабжению в Тайыншинском, Кызылжарском, Жамбылском, Мамлютском в т.ч. 6 проектов через МИО, 1 проект по строительству и реконструкции групповых водопроводов, 1 проекта по реконструкции воздушных линий 0,4 кВ в СКО М.Жумабаева район, г</w:t>
      </w:r>
      <w:proofErr w:type="gramStart"/>
      <w:r w:rsidRPr="00EC37C8">
        <w:rPr>
          <w:sz w:val="28"/>
          <w:szCs w:val="28"/>
        </w:rPr>
        <w:t>.Б</w:t>
      </w:r>
      <w:proofErr w:type="gramEnd"/>
      <w:r w:rsidRPr="00EC37C8">
        <w:rPr>
          <w:sz w:val="28"/>
          <w:szCs w:val="28"/>
        </w:rPr>
        <w:t>улаево, 1 проекта по теплоснабжению в г. Тайынша Тайыншинского района по модернизации тепловой трассы с точкой подключения по переулку Центральный возле дома по улице Конституции Казахстана 193  даст возможность, дополнительно подключить жилые дома и объекты бизнеса площадью до 5 000м³, а также подключение проектируемого Дома культуры на 300 мест, 1 проекта по текущему ремонту сетей водоснабжения в г</w:t>
      </w:r>
      <w:proofErr w:type="gramStart"/>
      <w:r w:rsidRPr="00EC37C8">
        <w:rPr>
          <w:sz w:val="28"/>
          <w:szCs w:val="28"/>
        </w:rPr>
        <w:t>.С</w:t>
      </w:r>
      <w:proofErr w:type="gramEnd"/>
      <w:r w:rsidRPr="00EC37C8">
        <w:rPr>
          <w:sz w:val="28"/>
          <w:szCs w:val="28"/>
        </w:rPr>
        <w:t xml:space="preserve">ергеевка района Шал акына, протяжённостью 9 </w:t>
      </w:r>
      <w:r w:rsidRPr="00EC37C8">
        <w:rPr>
          <w:sz w:val="28"/>
          <w:szCs w:val="28"/>
        </w:rPr>
        <w:lastRenderedPageBreak/>
        <w:t xml:space="preserve">км, 1 проекта по реконструкции воздушных линий 0,4 кВ в СКО М.Жумабаева район, г.Булаево на сумму82,6 </w:t>
      </w:r>
      <w:proofErr w:type="gramStart"/>
      <w:r w:rsidRPr="00EC37C8">
        <w:rPr>
          <w:sz w:val="28"/>
          <w:szCs w:val="28"/>
        </w:rPr>
        <w:t>млн</w:t>
      </w:r>
      <w:proofErr w:type="gramEnd"/>
      <w:r w:rsidRPr="00EC37C8">
        <w:rPr>
          <w:sz w:val="28"/>
          <w:szCs w:val="28"/>
        </w:rPr>
        <w:t xml:space="preserve">, 1 проекта по теплоснабжению в г. Тайынша Тайыншинского района по модернизации тепловой трассы с точкой подключения по переулку Центральный возле дома по улице Конституции Казахстана 193  даст возможность, дополнительно подключить жилые дома и объекты бизнеса площадью до 5 000м³, а также подключение проектируемого Дома культуры на 300 мест на сумму 110,2 млн. </w:t>
      </w:r>
    </w:p>
    <w:p w14:paraId="5F6BD5EC" w14:textId="25421429" w:rsidR="0083779F" w:rsidRPr="00EC37C8" w:rsidRDefault="0083779F" w:rsidP="0083779F">
      <w:pPr>
        <w:ind w:firstLine="709"/>
        <w:jc w:val="both"/>
        <w:rPr>
          <w:sz w:val="28"/>
          <w:szCs w:val="28"/>
        </w:rPr>
      </w:pPr>
      <w:r w:rsidRPr="00EC37C8">
        <w:rPr>
          <w:sz w:val="28"/>
          <w:szCs w:val="28"/>
        </w:rPr>
        <w:t xml:space="preserve">Из 871 многоквартирного жилого дома (имеющего возможность установки общедомового прибора учета) по состоянию на 2023 год </w:t>
      </w:r>
      <w:r w:rsidR="00C07B89" w:rsidRPr="00EC37C8">
        <w:rPr>
          <w:sz w:val="28"/>
          <w:szCs w:val="28"/>
        </w:rPr>
        <w:t xml:space="preserve">установлено </w:t>
      </w:r>
      <w:r w:rsidRPr="00EC37C8">
        <w:rPr>
          <w:sz w:val="28"/>
          <w:szCs w:val="28"/>
        </w:rPr>
        <w:t>96 ОПУВ</w:t>
      </w:r>
      <w:r w:rsidR="00C07B89" w:rsidRPr="00EC37C8">
        <w:rPr>
          <w:sz w:val="28"/>
          <w:szCs w:val="28"/>
        </w:rPr>
        <w:t>,</w:t>
      </w:r>
      <w:r w:rsidRPr="00EC37C8">
        <w:rPr>
          <w:sz w:val="28"/>
          <w:szCs w:val="28"/>
        </w:rPr>
        <w:t xml:space="preserve"> 777 ОПУТ.</w:t>
      </w:r>
    </w:p>
    <w:p w14:paraId="46FAA204" w14:textId="77777777" w:rsidR="0083779F" w:rsidRPr="00EC37C8" w:rsidRDefault="0083779F" w:rsidP="0083779F">
      <w:pPr>
        <w:ind w:firstLine="709"/>
        <w:jc w:val="both"/>
        <w:rPr>
          <w:sz w:val="28"/>
          <w:szCs w:val="28"/>
        </w:rPr>
      </w:pPr>
      <w:r w:rsidRPr="00EC37C8">
        <w:rPr>
          <w:b/>
          <w:bCs/>
          <w:sz w:val="28"/>
          <w:szCs w:val="28"/>
        </w:rPr>
        <w:t>2022 год</w:t>
      </w:r>
      <w:r w:rsidRPr="00EC37C8">
        <w:rPr>
          <w:sz w:val="28"/>
          <w:szCs w:val="28"/>
        </w:rPr>
        <w:t xml:space="preserve"> - реализация 9 проектов по водоснабжению в Тайыншинском, Жамбылском, Есильском, Кызылжарском районах, в т.ч. 8 проектов через МИО </w:t>
      </w:r>
      <w:r w:rsidRPr="00EC37C8">
        <w:rPr>
          <w:i/>
          <w:szCs w:val="28"/>
        </w:rPr>
        <w:t>(Летовочное, Рощинское, Макашевка, Булак, Ильинка, Мадениет, Дубровное, Ефимовка)</w:t>
      </w:r>
      <w:r w:rsidRPr="00EC37C8">
        <w:rPr>
          <w:sz w:val="28"/>
          <w:szCs w:val="28"/>
        </w:rPr>
        <w:t xml:space="preserve">, </w:t>
      </w:r>
      <w:r w:rsidRPr="00EC37C8">
        <w:rPr>
          <w:sz w:val="28"/>
          <w:szCs w:val="28"/>
        </w:rPr>
        <w:br/>
        <w:t xml:space="preserve">1 проект по строительству и реконструкции групповых водопроводов </w:t>
      </w:r>
      <w:r w:rsidRPr="00EC37C8">
        <w:rPr>
          <w:i/>
          <w:szCs w:val="28"/>
        </w:rPr>
        <w:t>(Поляковка, Талапкер)</w:t>
      </w:r>
      <w:r w:rsidRPr="00EC37C8">
        <w:rPr>
          <w:sz w:val="28"/>
          <w:szCs w:val="28"/>
        </w:rPr>
        <w:t xml:space="preserve">. В рамках снижения износа </w:t>
      </w:r>
      <w:proofErr w:type="gramStart"/>
      <w:r w:rsidRPr="00EC37C8">
        <w:rPr>
          <w:sz w:val="28"/>
          <w:szCs w:val="28"/>
        </w:rPr>
        <w:t>инженерной</w:t>
      </w:r>
      <w:proofErr w:type="gramEnd"/>
      <w:r w:rsidRPr="00EC37C8">
        <w:rPr>
          <w:sz w:val="28"/>
          <w:szCs w:val="28"/>
        </w:rPr>
        <w:t xml:space="preserve"> инфраструктуры реализован 1 проект по городу Сергеевка. </w:t>
      </w:r>
    </w:p>
    <w:p w14:paraId="182640C8" w14:textId="77777777" w:rsidR="0083779F" w:rsidRPr="00EC37C8" w:rsidRDefault="0083779F" w:rsidP="0083779F">
      <w:pPr>
        <w:ind w:firstLine="709"/>
        <w:jc w:val="both"/>
        <w:rPr>
          <w:sz w:val="28"/>
          <w:szCs w:val="28"/>
        </w:rPr>
      </w:pPr>
      <w:r w:rsidRPr="00EC37C8">
        <w:rPr>
          <w:b/>
          <w:bCs/>
          <w:sz w:val="28"/>
          <w:szCs w:val="28"/>
        </w:rPr>
        <w:t>2023 год</w:t>
      </w:r>
      <w:r w:rsidRPr="00EC37C8">
        <w:rPr>
          <w:sz w:val="28"/>
          <w:szCs w:val="28"/>
        </w:rPr>
        <w:t xml:space="preserve"> - </w:t>
      </w:r>
      <w:r w:rsidRPr="00EC37C8">
        <w:rPr>
          <w:b/>
          <w:i/>
        </w:rPr>
        <w:t xml:space="preserve"> </w:t>
      </w:r>
      <w:r w:rsidRPr="00EC37C8">
        <w:rPr>
          <w:sz w:val="28"/>
          <w:szCs w:val="28"/>
        </w:rPr>
        <w:t>реализация 6 проектов по водоснабжению в районах Айыртауском, Жамбылском, Тайыншинском и Шал акына, 1 проект по строительству канализационно-очистных сооружений в районе имени Г.Мусрепова.</w:t>
      </w:r>
    </w:p>
    <w:p w14:paraId="0E8FFD85" w14:textId="77777777" w:rsidR="0083779F" w:rsidRPr="00EC37C8" w:rsidRDefault="0083779F" w:rsidP="0083779F">
      <w:pPr>
        <w:pStyle w:val="a0"/>
      </w:pPr>
      <w:r w:rsidRPr="00EC37C8">
        <w:rPr>
          <w:sz w:val="28"/>
          <w:szCs w:val="28"/>
        </w:rPr>
        <w:t xml:space="preserve">В рамках снижения износа </w:t>
      </w:r>
      <w:proofErr w:type="gramStart"/>
      <w:r w:rsidRPr="00EC37C8">
        <w:rPr>
          <w:sz w:val="28"/>
          <w:szCs w:val="28"/>
        </w:rPr>
        <w:t>инженерной</w:t>
      </w:r>
      <w:proofErr w:type="gramEnd"/>
      <w:r w:rsidRPr="00EC37C8">
        <w:rPr>
          <w:sz w:val="28"/>
          <w:szCs w:val="28"/>
        </w:rPr>
        <w:t xml:space="preserve"> инфраструктуры реализуется 1 проект по городу Сергеевка.</w:t>
      </w:r>
    </w:p>
    <w:p w14:paraId="44FD8805" w14:textId="77777777" w:rsidR="0083779F" w:rsidRPr="00EC37C8" w:rsidRDefault="0083779F" w:rsidP="0083779F">
      <w:pPr>
        <w:ind w:firstLine="709"/>
        <w:jc w:val="both"/>
        <w:rPr>
          <w:sz w:val="28"/>
          <w:szCs w:val="28"/>
        </w:rPr>
      </w:pPr>
      <w:r w:rsidRPr="00EC37C8">
        <w:rPr>
          <w:b/>
          <w:bCs/>
          <w:sz w:val="28"/>
          <w:szCs w:val="28"/>
        </w:rPr>
        <w:t>2024 год</w:t>
      </w:r>
      <w:r w:rsidRPr="00EC37C8">
        <w:rPr>
          <w:sz w:val="28"/>
          <w:szCs w:val="28"/>
        </w:rPr>
        <w:t xml:space="preserve"> - реализация 5 проектов по водоснабжению в Айыртауском, Тайыншинском, Шал акына, 1 проект по строительству канализационных очистных сооружений в городе Сергеевка района Шал акына.</w:t>
      </w:r>
    </w:p>
    <w:p w14:paraId="4D580434" w14:textId="77777777" w:rsidR="0083779F" w:rsidRPr="00EC37C8" w:rsidRDefault="0083779F" w:rsidP="0083779F">
      <w:pPr>
        <w:ind w:firstLine="709"/>
        <w:jc w:val="both"/>
      </w:pPr>
      <w:r w:rsidRPr="00EC37C8">
        <w:rPr>
          <w:b/>
          <w:bCs/>
          <w:sz w:val="28"/>
          <w:szCs w:val="28"/>
        </w:rPr>
        <w:t xml:space="preserve">2025 год - </w:t>
      </w:r>
      <w:r w:rsidRPr="00EC37C8">
        <w:rPr>
          <w:sz w:val="28"/>
          <w:szCs w:val="28"/>
        </w:rPr>
        <w:t xml:space="preserve">реализация 4 проектов по водоснабжению в Есильском, Кызылжарском, Тайыншинском, Шал акына. </w:t>
      </w:r>
      <w:r w:rsidRPr="00EC37C8">
        <w:rPr>
          <w:sz w:val="28"/>
          <w:szCs w:val="28"/>
        </w:rPr>
        <w:br/>
        <w:t>В 2025 году продолжение реализации проекта по строительству канализационных сетей и очистных сооружений в г</w:t>
      </w:r>
      <w:proofErr w:type="gramStart"/>
      <w:r w:rsidRPr="00EC37C8">
        <w:rPr>
          <w:sz w:val="28"/>
          <w:szCs w:val="28"/>
        </w:rPr>
        <w:t>.С</w:t>
      </w:r>
      <w:proofErr w:type="gramEnd"/>
      <w:r w:rsidRPr="00EC37C8">
        <w:rPr>
          <w:sz w:val="28"/>
          <w:szCs w:val="28"/>
        </w:rPr>
        <w:t>ергеевка района Шал акына, начало строительства и реконструкции в городах Петропавловск, Булаево, Мамлютка, Тайынша, проведение ежегодных мероприятий по реконструкции и модернизации сетей водоотведения в рамках инвестиционных программ предприятий</w:t>
      </w:r>
      <w:r w:rsidRPr="00EC37C8">
        <w:t xml:space="preserve">. </w:t>
      </w:r>
    </w:p>
    <w:p w14:paraId="209F2066" w14:textId="77777777" w:rsidR="007A7607" w:rsidRPr="00EC37C8" w:rsidRDefault="007A7607" w:rsidP="007A7607">
      <w:pPr>
        <w:ind w:firstLine="709"/>
        <w:jc w:val="both"/>
        <w:rPr>
          <w:sz w:val="28"/>
          <w:szCs w:val="28"/>
        </w:rPr>
      </w:pPr>
      <w:proofErr w:type="gramStart"/>
      <w:r w:rsidRPr="00EC37C8">
        <w:rPr>
          <w:sz w:val="28"/>
          <w:szCs w:val="28"/>
        </w:rPr>
        <w:t>Субсидирование убытков перевозчиков осуществляющих пассажирские перевозки: в 2021 году - на субсидирование 34 (тридцать четыре) социально значимых автобусных маршрутов выделено 400 млн. тенге, в 2022  году - на субсидирование 43 (сорок три) социально значимых автобусных маршрутов выделено 802,4 млн. тенге, на 2023 год - выделено 806 млн. тенге, при этом перечень социально значимых маршрутов с 2021 года пополнился на 11 маршрутов.</w:t>
      </w:r>
      <w:proofErr w:type="gramEnd"/>
      <w:r w:rsidRPr="00EC37C8">
        <w:rPr>
          <w:sz w:val="28"/>
          <w:szCs w:val="28"/>
        </w:rPr>
        <w:t xml:space="preserve"> </w:t>
      </w:r>
      <w:proofErr w:type="gramStart"/>
      <w:r w:rsidRPr="00EC37C8">
        <w:rPr>
          <w:sz w:val="28"/>
          <w:szCs w:val="28"/>
        </w:rPr>
        <w:t>Согласно условий</w:t>
      </w:r>
      <w:proofErr w:type="gramEnd"/>
      <w:r w:rsidRPr="00EC37C8">
        <w:rPr>
          <w:sz w:val="28"/>
          <w:szCs w:val="28"/>
        </w:rPr>
        <w:t xml:space="preserve"> договоров по субсидированию маршрутов, перевозчик обязан после истечения трёх лет получения субсидии обновить свой автопарк, привлекаемый для обслуживания маршрутов. </w:t>
      </w:r>
    </w:p>
    <w:p w14:paraId="5BB6E5B8" w14:textId="77777777" w:rsidR="00D761A4" w:rsidRPr="00EC37C8" w:rsidRDefault="00D761A4" w:rsidP="00D761A4">
      <w:pPr>
        <w:ind w:firstLine="709"/>
        <w:jc w:val="both"/>
        <w:rPr>
          <w:sz w:val="28"/>
          <w:szCs w:val="28"/>
        </w:rPr>
      </w:pPr>
      <w:r w:rsidRPr="00EC37C8">
        <w:rPr>
          <w:sz w:val="28"/>
          <w:szCs w:val="28"/>
        </w:rPr>
        <w:t xml:space="preserve">В Тайыншинском </w:t>
      </w:r>
      <w:proofErr w:type="gramStart"/>
      <w:r w:rsidRPr="00EC37C8">
        <w:rPr>
          <w:sz w:val="28"/>
          <w:szCs w:val="28"/>
        </w:rPr>
        <w:t>районе</w:t>
      </w:r>
      <w:proofErr w:type="gramEnd"/>
      <w:r w:rsidRPr="00EC37C8">
        <w:rPr>
          <w:sz w:val="28"/>
          <w:szCs w:val="28"/>
        </w:rPr>
        <w:t xml:space="preserve"> ТОО «</w:t>
      </w:r>
      <w:r w:rsidRPr="00EC37C8">
        <w:rPr>
          <w:sz w:val="28"/>
          <w:szCs w:val="28"/>
          <w:lang w:val="en-US"/>
        </w:rPr>
        <w:t>Green</w:t>
      </w:r>
      <w:r w:rsidRPr="00EC37C8">
        <w:rPr>
          <w:sz w:val="28"/>
          <w:szCs w:val="28"/>
        </w:rPr>
        <w:t xml:space="preserve"> </w:t>
      </w:r>
      <w:r w:rsidRPr="00EC37C8">
        <w:rPr>
          <w:sz w:val="28"/>
          <w:szCs w:val="28"/>
          <w:lang w:val="en-US"/>
        </w:rPr>
        <w:t>city</w:t>
      </w:r>
      <w:r w:rsidRPr="00EC37C8">
        <w:rPr>
          <w:sz w:val="28"/>
          <w:szCs w:val="28"/>
        </w:rPr>
        <w:t xml:space="preserve"> </w:t>
      </w:r>
      <w:r w:rsidRPr="00EC37C8">
        <w:rPr>
          <w:sz w:val="28"/>
          <w:szCs w:val="28"/>
          <w:lang w:val="en-US"/>
        </w:rPr>
        <w:t>KZ</w:t>
      </w:r>
      <w:r w:rsidRPr="00EC37C8">
        <w:rPr>
          <w:sz w:val="28"/>
          <w:szCs w:val="28"/>
        </w:rPr>
        <w:t>» планируется строительство ветро</w:t>
      </w:r>
      <w:r w:rsidRPr="00EC37C8">
        <w:rPr>
          <w:sz w:val="28"/>
          <w:szCs w:val="28"/>
          <w:lang w:val="kk-KZ"/>
        </w:rPr>
        <w:t xml:space="preserve">электростанции </w:t>
      </w:r>
      <w:r w:rsidRPr="00EC37C8">
        <w:rPr>
          <w:sz w:val="28"/>
          <w:szCs w:val="28"/>
        </w:rPr>
        <w:t>мощностью 10 МВт период реализации проекта 2023-2024 годах.</w:t>
      </w:r>
    </w:p>
    <w:p w14:paraId="1297A448" w14:textId="77777777" w:rsidR="00366EFE" w:rsidRPr="00EC37C8" w:rsidRDefault="00366EFE" w:rsidP="003838C1">
      <w:pPr>
        <w:ind w:firstLine="708"/>
        <w:rPr>
          <w:b/>
          <w:sz w:val="28"/>
          <w:szCs w:val="28"/>
          <w:highlight w:val="yellow"/>
          <w:lang w:val="kk-KZ"/>
        </w:rPr>
      </w:pPr>
    </w:p>
    <w:p w14:paraId="5E8608DD" w14:textId="77777777" w:rsidR="00585512" w:rsidRPr="00EC37C8" w:rsidRDefault="0024277E" w:rsidP="003838C1">
      <w:pPr>
        <w:ind w:firstLine="708"/>
        <w:rPr>
          <w:b/>
          <w:sz w:val="28"/>
          <w:szCs w:val="28"/>
        </w:rPr>
      </w:pPr>
      <w:r w:rsidRPr="00EC37C8">
        <w:rPr>
          <w:b/>
          <w:sz w:val="28"/>
          <w:szCs w:val="28"/>
        </w:rPr>
        <w:t>Цель 3</w:t>
      </w:r>
      <w:r w:rsidR="00585512" w:rsidRPr="00EC37C8">
        <w:rPr>
          <w:b/>
          <w:sz w:val="28"/>
          <w:szCs w:val="28"/>
        </w:rPr>
        <w:t xml:space="preserve">: Улучшение состояния местных дорог </w:t>
      </w:r>
    </w:p>
    <w:p w14:paraId="570EF4A7" w14:textId="77777777" w:rsidR="0024049F" w:rsidRPr="00EC37C8" w:rsidRDefault="0024049F" w:rsidP="003838C1">
      <w:pPr>
        <w:pStyle w:val="a0"/>
      </w:pPr>
    </w:p>
    <w:tbl>
      <w:tblPr>
        <w:tblStyle w:val="aa"/>
        <w:tblW w:w="0" w:type="auto"/>
        <w:tblLook w:val="04A0" w:firstRow="1" w:lastRow="0" w:firstColumn="1" w:lastColumn="0" w:noHBand="0" w:noVBand="1"/>
      </w:tblPr>
      <w:tblGrid>
        <w:gridCol w:w="618"/>
        <w:gridCol w:w="3042"/>
        <w:gridCol w:w="2424"/>
        <w:gridCol w:w="2101"/>
        <w:gridCol w:w="796"/>
        <w:gridCol w:w="931"/>
        <w:gridCol w:w="970"/>
        <w:gridCol w:w="776"/>
        <w:gridCol w:w="776"/>
        <w:gridCol w:w="776"/>
        <w:gridCol w:w="776"/>
        <w:gridCol w:w="800"/>
      </w:tblGrid>
      <w:tr w:rsidR="00EC37C8" w:rsidRPr="00EC37C8" w14:paraId="28F3A5E9" w14:textId="77777777" w:rsidTr="00897440">
        <w:tc>
          <w:tcPr>
            <w:tcW w:w="0" w:type="auto"/>
            <w:vMerge w:val="restart"/>
            <w:vAlign w:val="center"/>
          </w:tcPr>
          <w:p w14:paraId="73CC99DC" w14:textId="77777777" w:rsidR="00897440" w:rsidRPr="00EC37C8" w:rsidRDefault="00897440" w:rsidP="003838C1">
            <w:pPr>
              <w:widowControl w:val="0"/>
              <w:jc w:val="center"/>
              <w:rPr>
                <w:b/>
                <w:sz w:val="28"/>
                <w:szCs w:val="28"/>
              </w:rPr>
            </w:pPr>
            <w:r w:rsidRPr="00EC37C8">
              <w:rPr>
                <w:b/>
                <w:sz w:val="28"/>
                <w:szCs w:val="28"/>
              </w:rPr>
              <w:t>№</w:t>
            </w:r>
          </w:p>
          <w:p w14:paraId="0B377C0B" w14:textId="77777777" w:rsidR="00897440" w:rsidRPr="00EC37C8" w:rsidRDefault="00897440" w:rsidP="003838C1">
            <w:pPr>
              <w:widowControl w:val="0"/>
              <w:jc w:val="center"/>
              <w:rPr>
                <w:b/>
                <w:sz w:val="28"/>
                <w:szCs w:val="28"/>
              </w:rPr>
            </w:pPr>
            <w:proofErr w:type="gramStart"/>
            <w:r w:rsidRPr="00EC37C8">
              <w:rPr>
                <w:b/>
                <w:sz w:val="28"/>
                <w:szCs w:val="28"/>
              </w:rPr>
              <w:t>п</w:t>
            </w:r>
            <w:proofErr w:type="gramEnd"/>
            <w:r w:rsidRPr="00EC37C8">
              <w:rPr>
                <w:b/>
                <w:sz w:val="28"/>
                <w:szCs w:val="28"/>
              </w:rPr>
              <w:t>/п</w:t>
            </w:r>
          </w:p>
        </w:tc>
        <w:tc>
          <w:tcPr>
            <w:tcW w:w="0" w:type="auto"/>
            <w:vMerge w:val="restart"/>
            <w:vAlign w:val="center"/>
          </w:tcPr>
          <w:p w14:paraId="6A9E73DB" w14:textId="77777777" w:rsidR="00897440" w:rsidRPr="00EC37C8" w:rsidRDefault="00897440" w:rsidP="003838C1">
            <w:pPr>
              <w:widowControl w:val="0"/>
              <w:jc w:val="center"/>
              <w:rPr>
                <w:b/>
                <w:sz w:val="28"/>
                <w:szCs w:val="28"/>
              </w:rPr>
            </w:pPr>
            <w:r w:rsidRPr="00EC37C8">
              <w:rPr>
                <w:b/>
                <w:sz w:val="28"/>
                <w:szCs w:val="28"/>
              </w:rPr>
              <w:t>Целевые</w:t>
            </w:r>
          </w:p>
          <w:p w14:paraId="5BCF8BCC" w14:textId="77777777" w:rsidR="00897440" w:rsidRPr="00EC37C8" w:rsidRDefault="00897440" w:rsidP="003838C1">
            <w:pPr>
              <w:widowControl w:val="0"/>
              <w:jc w:val="center"/>
              <w:rPr>
                <w:b/>
                <w:sz w:val="28"/>
                <w:szCs w:val="28"/>
              </w:rPr>
            </w:pPr>
            <w:r w:rsidRPr="00EC37C8">
              <w:rPr>
                <w:b/>
                <w:sz w:val="28"/>
                <w:szCs w:val="28"/>
              </w:rPr>
              <w:t>индикаторы</w:t>
            </w:r>
          </w:p>
        </w:tc>
        <w:tc>
          <w:tcPr>
            <w:tcW w:w="0" w:type="auto"/>
            <w:vMerge w:val="restart"/>
            <w:vAlign w:val="center"/>
          </w:tcPr>
          <w:p w14:paraId="4432F8E3" w14:textId="77777777" w:rsidR="00897440" w:rsidRPr="00EC37C8" w:rsidRDefault="00897440" w:rsidP="003838C1">
            <w:pPr>
              <w:widowControl w:val="0"/>
              <w:ind w:left="-158" w:right="-79"/>
              <w:jc w:val="center"/>
              <w:rPr>
                <w:b/>
                <w:sz w:val="28"/>
                <w:szCs w:val="28"/>
              </w:rPr>
            </w:pPr>
            <w:r w:rsidRPr="00EC37C8">
              <w:rPr>
                <w:b/>
                <w:sz w:val="28"/>
                <w:szCs w:val="28"/>
              </w:rPr>
              <w:t>Ответственные</w:t>
            </w:r>
          </w:p>
          <w:p w14:paraId="7282E5E4" w14:textId="77777777" w:rsidR="00897440" w:rsidRPr="00EC37C8" w:rsidRDefault="00897440" w:rsidP="003838C1">
            <w:pPr>
              <w:widowControl w:val="0"/>
              <w:ind w:left="-158" w:right="-79"/>
              <w:jc w:val="center"/>
              <w:rPr>
                <w:b/>
                <w:sz w:val="28"/>
                <w:szCs w:val="28"/>
              </w:rPr>
            </w:pPr>
            <w:r w:rsidRPr="00EC37C8">
              <w:rPr>
                <w:b/>
                <w:sz w:val="28"/>
                <w:szCs w:val="28"/>
              </w:rPr>
              <w:t>исполнители</w:t>
            </w:r>
          </w:p>
        </w:tc>
        <w:tc>
          <w:tcPr>
            <w:tcW w:w="0" w:type="auto"/>
            <w:vMerge w:val="restart"/>
            <w:vAlign w:val="center"/>
          </w:tcPr>
          <w:p w14:paraId="22BA5C55" w14:textId="77777777" w:rsidR="00897440" w:rsidRPr="00EC37C8" w:rsidRDefault="00897440" w:rsidP="003838C1">
            <w:pPr>
              <w:widowControl w:val="0"/>
              <w:ind w:left="-158" w:right="-79"/>
              <w:jc w:val="center"/>
              <w:rPr>
                <w:b/>
                <w:sz w:val="28"/>
                <w:szCs w:val="28"/>
              </w:rPr>
            </w:pPr>
            <w:r w:rsidRPr="00EC37C8">
              <w:rPr>
                <w:b/>
                <w:sz w:val="28"/>
                <w:szCs w:val="28"/>
              </w:rPr>
              <w:t>Источники информации</w:t>
            </w:r>
          </w:p>
        </w:tc>
        <w:tc>
          <w:tcPr>
            <w:tcW w:w="0" w:type="auto"/>
            <w:vMerge w:val="restart"/>
            <w:vAlign w:val="center"/>
          </w:tcPr>
          <w:p w14:paraId="6274F022" w14:textId="77777777" w:rsidR="00897440" w:rsidRPr="00EC37C8" w:rsidRDefault="00897440" w:rsidP="003838C1">
            <w:pPr>
              <w:widowControl w:val="0"/>
              <w:ind w:left="-158" w:right="-79"/>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рения </w:t>
            </w:r>
          </w:p>
          <w:p w14:paraId="3B2D3E97" w14:textId="77777777" w:rsidR="00897440" w:rsidRPr="00EC37C8" w:rsidRDefault="00897440" w:rsidP="003838C1">
            <w:pPr>
              <w:widowControl w:val="0"/>
              <w:ind w:left="-158" w:right="-79"/>
              <w:jc w:val="center"/>
              <w:rPr>
                <w:b/>
                <w:sz w:val="28"/>
                <w:szCs w:val="28"/>
              </w:rPr>
            </w:pPr>
          </w:p>
        </w:tc>
        <w:tc>
          <w:tcPr>
            <w:tcW w:w="0" w:type="auto"/>
            <w:vMerge w:val="restart"/>
            <w:vAlign w:val="center"/>
          </w:tcPr>
          <w:p w14:paraId="51C6F275" w14:textId="77777777" w:rsidR="00897440" w:rsidRPr="00EC37C8" w:rsidRDefault="00897440" w:rsidP="003838C1">
            <w:pPr>
              <w:widowControl w:val="0"/>
              <w:jc w:val="center"/>
              <w:rPr>
                <w:b/>
                <w:sz w:val="28"/>
                <w:szCs w:val="28"/>
              </w:rPr>
            </w:pPr>
            <w:r w:rsidRPr="00EC37C8">
              <w:rPr>
                <w:b/>
                <w:sz w:val="28"/>
                <w:szCs w:val="28"/>
              </w:rPr>
              <w:t>2019 год</w:t>
            </w:r>
          </w:p>
          <w:p w14:paraId="585056E8" w14:textId="77777777" w:rsidR="00897440" w:rsidRPr="00EC37C8" w:rsidRDefault="00897440" w:rsidP="003838C1">
            <w:pPr>
              <w:pStyle w:val="a0"/>
              <w:jc w:val="center"/>
              <w:rPr>
                <w:b/>
                <w:sz w:val="28"/>
                <w:szCs w:val="28"/>
              </w:rPr>
            </w:pPr>
            <w:r w:rsidRPr="00EC37C8">
              <w:rPr>
                <w:b/>
                <w:sz w:val="28"/>
                <w:szCs w:val="28"/>
              </w:rPr>
              <w:t>отчет</w:t>
            </w:r>
          </w:p>
        </w:tc>
        <w:tc>
          <w:tcPr>
            <w:tcW w:w="0" w:type="auto"/>
            <w:vMerge w:val="restart"/>
          </w:tcPr>
          <w:p w14:paraId="1D22EB68" w14:textId="77777777" w:rsidR="00897440" w:rsidRPr="00EC37C8" w:rsidRDefault="00897440" w:rsidP="003838C1">
            <w:pPr>
              <w:widowControl w:val="0"/>
              <w:jc w:val="center"/>
              <w:rPr>
                <w:b/>
                <w:sz w:val="28"/>
                <w:szCs w:val="28"/>
              </w:rPr>
            </w:pPr>
            <w:r w:rsidRPr="00EC37C8">
              <w:rPr>
                <w:b/>
                <w:sz w:val="28"/>
                <w:szCs w:val="28"/>
              </w:rPr>
              <w:t xml:space="preserve">2020 год </w:t>
            </w:r>
            <w:r w:rsidR="008B7835" w:rsidRPr="00EC37C8">
              <w:rPr>
                <w:b/>
                <w:sz w:val="28"/>
                <w:szCs w:val="28"/>
              </w:rPr>
              <w:t>отчет</w:t>
            </w:r>
          </w:p>
        </w:tc>
        <w:tc>
          <w:tcPr>
            <w:tcW w:w="0" w:type="auto"/>
            <w:gridSpan w:val="5"/>
            <w:vAlign w:val="center"/>
          </w:tcPr>
          <w:p w14:paraId="5FADC88D" w14:textId="77777777" w:rsidR="00897440" w:rsidRPr="00EC37C8" w:rsidRDefault="00897440" w:rsidP="003838C1">
            <w:pPr>
              <w:widowControl w:val="0"/>
              <w:jc w:val="center"/>
            </w:pPr>
            <w:r w:rsidRPr="00EC37C8">
              <w:rPr>
                <w:b/>
                <w:sz w:val="28"/>
                <w:szCs w:val="28"/>
              </w:rPr>
              <w:t>Плановый период</w:t>
            </w:r>
          </w:p>
        </w:tc>
      </w:tr>
      <w:tr w:rsidR="00EC37C8" w:rsidRPr="00EC37C8" w14:paraId="63A33F5F" w14:textId="77777777" w:rsidTr="00897440">
        <w:tc>
          <w:tcPr>
            <w:tcW w:w="0" w:type="auto"/>
            <w:vMerge/>
            <w:vAlign w:val="center"/>
          </w:tcPr>
          <w:p w14:paraId="2630A992" w14:textId="77777777" w:rsidR="00897440" w:rsidRPr="00EC37C8" w:rsidRDefault="00897440" w:rsidP="003838C1">
            <w:pPr>
              <w:widowControl w:val="0"/>
              <w:jc w:val="center"/>
              <w:rPr>
                <w:b/>
                <w:sz w:val="28"/>
                <w:szCs w:val="28"/>
              </w:rPr>
            </w:pPr>
          </w:p>
        </w:tc>
        <w:tc>
          <w:tcPr>
            <w:tcW w:w="0" w:type="auto"/>
            <w:vMerge/>
            <w:vAlign w:val="center"/>
          </w:tcPr>
          <w:p w14:paraId="33E61C48" w14:textId="77777777" w:rsidR="00897440" w:rsidRPr="00EC37C8" w:rsidRDefault="00897440" w:rsidP="003838C1">
            <w:pPr>
              <w:widowControl w:val="0"/>
              <w:jc w:val="center"/>
              <w:rPr>
                <w:b/>
                <w:sz w:val="28"/>
                <w:szCs w:val="28"/>
              </w:rPr>
            </w:pPr>
          </w:p>
        </w:tc>
        <w:tc>
          <w:tcPr>
            <w:tcW w:w="0" w:type="auto"/>
            <w:vMerge/>
          </w:tcPr>
          <w:p w14:paraId="1DD7D29F" w14:textId="77777777" w:rsidR="00897440" w:rsidRPr="00EC37C8" w:rsidRDefault="00897440" w:rsidP="003838C1">
            <w:pPr>
              <w:widowControl w:val="0"/>
              <w:ind w:left="-158" w:right="-79"/>
              <w:jc w:val="center"/>
              <w:rPr>
                <w:b/>
                <w:sz w:val="28"/>
                <w:szCs w:val="28"/>
              </w:rPr>
            </w:pPr>
          </w:p>
        </w:tc>
        <w:tc>
          <w:tcPr>
            <w:tcW w:w="0" w:type="auto"/>
            <w:vMerge/>
          </w:tcPr>
          <w:p w14:paraId="7BB7D6C7" w14:textId="77777777" w:rsidR="00897440" w:rsidRPr="00EC37C8" w:rsidRDefault="00897440" w:rsidP="003838C1">
            <w:pPr>
              <w:widowControl w:val="0"/>
              <w:ind w:left="-158" w:right="-79"/>
              <w:jc w:val="center"/>
              <w:rPr>
                <w:b/>
                <w:sz w:val="28"/>
                <w:szCs w:val="28"/>
              </w:rPr>
            </w:pPr>
          </w:p>
        </w:tc>
        <w:tc>
          <w:tcPr>
            <w:tcW w:w="0" w:type="auto"/>
            <w:vMerge/>
          </w:tcPr>
          <w:p w14:paraId="56B79943" w14:textId="77777777" w:rsidR="00897440" w:rsidRPr="00EC37C8" w:rsidRDefault="00897440" w:rsidP="003838C1">
            <w:pPr>
              <w:widowControl w:val="0"/>
              <w:ind w:left="-158" w:right="-79"/>
              <w:jc w:val="center"/>
              <w:rPr>
                <w:b/>
                <w:sz w:val="28"/>
                <w:szCs w:val="28"/>
              </w:rPr>
            </w:pPr>
          </w:p>
        </w:tc>
        <w:tc>
          <w:tcPr>
            <w:tcW w:w="0" w:type="auto"/>
            <w:vMerge/>
            <w:vAlign w:val="center"/>
          </w:tcPr>
          <w:p w14:paraId="5C7F7AAD" w14:textId="77777777" w:rsidR="00897440" w:rsidRPr="00EC37C8" w:rsidRDefault="00897440" w:rsidP="003838C1">
            <w:pPr>
              <w:widowControl w:val="0"/>
              <w:jc w:val="center"/>
              <w:rPr>
                <w:b/>
                <w:sz w:val="28"/>
                <w:szCs w:val="28"/>
              </w:rPr>
            </w:pPr>
          </w:p>
        </w:tc>
        <w:tc>
          <w:tcPr>
            <w:tcW w:w="0" w:type="auto"/>
            <w:vMerge/>
          </w:tcPr>
          <w:p w14:paraId="219228CC" w14:textId="77777777" w:rsidR="00897440" w:rsidRPr="00EC37C8" w:rsidRDefault="00897440" w:rsidP="003838C1">
            <w:pPr>
              <w:widowControl w:val="0"/>
              <w:jc w:val="center"/>
              <w:rPr>
                <w:b/>
                <w:sz w:val="28"/>
                <w:szCs w:val="28"/>
              </w:rPr>
            </w:pPr>
          </w:p>
        </w:tc>
        <w:tc>
          <w:tcPr>
            <w:tcW w:w="0" w:type="auto"/>
            <w:vAlign w:val="center"/>
          </w:tcPr>
          <w:p w14:paraId="7F33EDCD" w14:textId="77777777" w:rsidR="00897440" w:rsidRPr="00EC37C8" w:rsidRDefault="00897440" w:rsidP="003838C1">
            <w:pPr>
              <w:widowControl w:val="0"/>
              <w:jc w:val="center"/>
              <w:rPr>
                <w:b/>
                <w:sz w:val="28"/>
                <w:szCs w:val="28"/>
              </w:rPr>
            </w:pPr>
            <w:r w:rsidRPr="00EC37C8">
              <w:rPr>
                <w:b/>
                <w:sz w:val="28"/>
                <w:szCs w:val="28"/>
              </w:rPr>
              <w:t>2021</w:t>
            </w:r>
          </w:p>
          <w:p w14:paraId="0636CD8F" w14:textId="77777777" w:rsidR="00897440" w:rsidRPr="00EC37C8" w:rsidRDefault="00897440" w:rsidP="003838C1">
            <w:pPr>
              <w:widowControl w:val="0"/>
              <w:jc w:val="center"/>
              <w:rPr>
                <w:b/>
                <w:sz w:val="28"/>
                <w:szCs w:val="28"/>
              </w:rPr>
            </w:pPr>
            <w:r w:rsidRPr="00EC37C8">
              <w:rPr>
                <w:b/>
                <w:sz w:val="28"/>
                <w:szCs w:val="28"/>
              </w:rPr>
              <w:t>год</w:t>
            </w:r>
          </w:p>
        </w:tc>
        <w:tc>
          <w:tcPr>
            <w:tcW w:w="0" w:type="auto"/>
            <w:vAlign w:val="center"/>
          </w:tcPr>
          <w:p w14:paraId="7F7892A1" w14:textId="77777777" w:rsidR="00897440" w:rsidRPr="00EC37C8" w:rsidRDefault="00897440" w:rsidP="003838C1">
            <w:pPr>
              <w:widowControl w:val="0"/>
              <w:jc w:val="center"/>
              <w:rPr>
                <w:b/>
                <w:sz w:val="28"/>
                <w:szCs w:val="28"/>
              </w:rPr>
            </w:pPr>
            <w:r w:rsidRPr="00EC37C8">
              <w:rPr>
                <w:b/>
                <w:sz w:val="28"/>
                <w:szCs w:val="28"/>
              </w:rPr>
              <w:t>2022</w:t>
            </w:r>
          </w:p>
          <w:p w14:paraId="4F9E26B8" w14:textId="77777777" w:rsidR="00897440" w:rsidRPr="00EC37C8" w:rsidRDefault="00897440" w:rsidP="003838C1">
            <w:pPr>
              <w:widowControl w:val="0"/>
              <w:jc w:val="center"/>
              <w:rPr>
                <w:b/>
                <w:sz w:val="28"/>
                <w:szCs w:val="28"/>
              </w:rPr>
            </w:pPr>
            <w:r w:rsidRPr="00EC37C8">
              <w:rPr>
                <w:b/>
                <w:sz w:val="28"/>
                <w:szCs w:val="28"/>
              </w:rPr>
              <w:t>год</w:t>
            </w:r>
          </w:p>
        </w:tc>
        <w:tc>
          <w:tcPr>
            <w:tcW w:w="0" w:type="auto"/>
            <w:vAlign w:val="center"/>
          </w:tcPr>
          <w:p w14:paraId="014040FB" w14:textId="77777777" w:rsidR="00897440" w:rsidRPr="00EC37C8" w:rsidRDefault="00897440" w:rsidP="003838C1">
            <w:pPr>
              <w:widowControl w:val="0"/>
              <w:jc w:val="center"/>
              <w:rPr>
                <w:b/>
                <w:sz w:val="28"/>
                <w:szCs w:val="28"/>
              </w:rPr>
            </w:pPr>
            <w:r w:rsidRPr="00EC37C8">
              <w:rPr>
                <w:b/>
                <w:sz w:val="28"/>
                <w:szCs w:val="28"/>
              </w:rPr>
              <w:t>2023</w:t>
            </w:r>
          </w:p>
          <w:p w14:paraId="19099263" w14:textId="77777777" w:rsidR="00897440" w:rsidRPr="00EC37C8" w:rsidRDefault="00897440" w:rsidP="003838C1">
            <w:pPr>
              <w:widowControl w:val="0"/>
              <w:jc w:val="center"/>
              <w:rPr>
                <w:b/>
                <w:sz w:val="28"/>
                <w:szCs w:val="28"/>
              </w:rPr>
            </w:pPr>
            <w:r w:rsidRPr="00EC37C8">
              <w:rPr>
                <w:b/>
                <w:sz w:val="28"/>
                <w:szCs w:val="28"/>
              </w:rPr>
              <w:t>год</w:t>
            </w:r>
          </w:p>
        </w:tc>
        <w:tc>
          <w:tcPr>
            <w:tcW w:w="0" w:type="auto"/>
            <w:vAlign w:val="center"/>
          </w:tcPr>
          <w:p w14:paraId="1F419218" w14:textId="77777777" w:rsidR="00897440" w:rsidRPr="00EC37C8" w:rsidRDefault="00897440" w:rsidP="003838C1">
            <w:pPr>
              <w:widowControl w:val="0"/>
              <w:jc w:val="center"/>
              <w:rPr>
                <w:b/>
                <w:sz w:val="28"/>
                <w:szCs w:val="28"/>
              </w:rPr>
            </w:pPr>
            <w:r w:rsidRPr="00EC37C8">
              <w:rPr>
                <w:b/>
                <w:sz w:val="28"/>
                <w:szCs w:val="28"/>
              </w:rPr>
              <w:t>2024</w:t>
            </w:r>
          </w:p>
          <w:p w14:paraId="318E758E" w14:textId="77777777" w:rsidR="00897440" w:rsidRPr="00EC37C8" w:rsidRDefault="00897440" w:rsidP="003838C1">
            <w:pPr>
              <w:widowControl w:val="0"/>
              <w:jc w:val="center"/>
              <w:rPr>
                <w:b/>
                <w:sz w:val="28"/>
                <w:szCs w:val="28"/>
              </w:rPr>
            </w:pPr>
            <w:r w:rsidRPr="00EC37C8">
              <w:rPr>
                <w:b/>
                <w:sz w:val="28"/>
                <w:szCs w:val="28"/>
              </w:rPr>
              <w:t>год</w:t>
            </w:r>
          </w:p>
        </w:tc>
        <w:tc>
          <w:tcPr>
            <w:tcW w:w="0" w:type="auto"/>
            <w:vAlign w:val="center"/>
          </w:tcPr>
          <w:p w14:paraId="414087B7" w14:textId="77777777" w:rsidR="00897440" w:rsidRPr="00EC37C8" w:rsidRDefault="00897440" w:rsidP="003838C1">
            <w:pPr>
              <w:widowControl w:val="0"/>
              <w:jc w:val="center"/>
              <w:rPr>
                <w:b/>
                <w:sz w:val="28"/>
                <w:szCs w:val="28"/>
              </w:rPr>
            </w:pPr>
            <w:r w:rsidRPr="00EC37C8">
              <w:rPr>
                <w:b/>
                <w:sz w:val="28"/>
                <w:szCs w:val="28"/>
              </w:rPr>
              <w:t>2025 год</w:t>
            </w:r>
          </w:p>
        </w:tc>
      </w:tr>
      <w:tr w:rsidR="00EC37C8" w:rsidRPr="00EC37C8" w14:paraId="7348A68E" w14:textId="77777777" w:rsidTr="00897440">
        <w:tc>
          <w:tcPr>
            <w:tcW w:w="0" w:type="auto"/>
            <w:vAlign w:val="center"/>
          </w:tcPr>
          <w:p w14:paraId="08C31767" w14:textId="77777777" w:rsidR="00897440" w:rsidRPr="00EC37C8" w:rsidRDefault="00897440" w:rsidP="003838C1">
            <w:pPr>
              <w:widowControl w:val="0"/>
              <w:jc w:val="center"/>
              <w:rPr>
                <w:b/>
                <w:sz w:val="28"/>
                <w:szCs w:val="28"/>
              </w:rPr>
            </w:pPr>
            <w:r w:rsidRPr="00EC37C8">
              <w:rPr>
                <w:b/>
                <w:sz w:val="28"/>
                <w:szCs w:val="28"/>
              </w:rPr>
              <w:t>1</w:t>
            </w:r>
          </w:p>
        </w:tc>
        <w:tc>
          <w:tcPr>
            <w:tcW w:w="0" w:type="auto"/>
            <w:vAlign w:val="center"/>
          </w:tcPr>
          <w:p w14:paraId="3F656F82" w14:textId="77777777" w:rsidR="00897440" w:rsidRPr="00EC37C8" w:rsidRDefault="00897440" w:rsidP="003838C1">
            <w:pPr>
              <w:widowControl w:val="0"/>
              <w:jc w:val="center"/>
              <w:rPr>
                <w:b/>
                <w:sz w:val="28"/>
                <w:szCs w:val="28"/>
              </w:rPr>
            </w:pPr>
            <w:r w:rsidRPr="00EC37C8">
              <w:rPr>
                <w:b/>
                <w:sz w:val="28"/>
                <w:szCs w:val="28"/>
              </w:rPr>
              <w:t>2</w:t>
            </w:r>
          </w:p>
        </w:tc>
        <w:tc>
          <w:tcPr>
            <w:tcW w:w="0" w:type="auto"/>
          </w:tcPr>
          <w:p w14:paraId="3173A4B2" w14:textId="77777777" w:rsidR="00897440" w:rsidRPr="00EC37C8" w:rsidRDefault="00897440" w:rsidP="003838C1">
            <w:pPr>
              <w:widowControl w:val="0"/>
              <w:ind w:left="-158" w:right="-79"/>
              <w:jc w:val="center"/>
              <w:rPr>
                <w:b/>
                <w:sz w:val="28"/>
                <w:szCs w:val="28"/>
              </w:rPr>
            </w:pPr>
            <w:r w:rsidRPr="00EC37C8">
              <w:rPr>
                <w:b/>
                <w:sz w:val="28"/>
                <w:szCs w:val="28"/>
              </w:rPr>
              <w:t>3</w:t>
            </w:r>
          </w:p>
        </w:tc>
        <w:tc>
          <w:tcPr>
            <w:tcW w:w="0" w:type="auto"/>
          </w:tcPr>
          <w:p w14:paraId="3C820BAB" w14:textId="77777777" w:rsidR="00897440" w:rsidRPr="00EC37C8" w:rsidRDefault="00897440" w:rsidP="003838C1">
            <w:pPr>
              <w:widowControl w:val="0"/>
              <w:ind w:left="-158" w:right="-79"/>
              <w:jc w:val="center"/>
              <w:rPr>
                <w:b/>
                <w:sz w:val="28"/>
                <w:szCs w:val="28"/>
              </w:rPr>
            </w:pPr>
            <w:r w:rsidRPr="00EC37C8">
              <w:rPr>
                <w:b/>
                <w:sz w:val="28"/>
                <w:szCs w:val="28"/>
              </w:rPr>
              <w:t>4</w:t>
            </w:r>
          </w:p>
        </w:tc>
        <w:tc>
          <w:tcPr>
            <w:tcW w:w="0" w:type="auto"/>
          </w:tcPr>
          <w:p w14:paraId="64067224" w14:textId="77777777" w:rsidR="00897440" w:rsidRPr="00EC37C8" w:rsidRDefault="00897440" w:rsidP="003838C1">
            <w:pPr>
              <w:widowControl w:val="0"/>
              <w:ind w:left="-158" w:right="-79"/>
              <w:jc w:val="center"/>
              <w:rPr>
                <w:b/>
                <w:sz w:val="28"/>
                <w:szCs w:val="28"/>
              </w:rPr>
            </w:pPr>
            <w:r w:rsidRPr="00EC37C8">
              <w:rPr>
                <w:b/>
                <w:sz w:val="28"/>
                <w:szCs w:val="28"/>
              </w:rPr>
              <w:t>5</w:t>
            </w:r>
          </w:p>
        </w:tc>
        <w:tc>
          <w:tcPr>
            <w:tcW w:w="0" w:type="auto"/>
            <w:vAlign w:val="center"/>
          </w:tcPr>
          <w:p w14:paraId="6655B2CE" w14:textId="77777777" w:rsidR="00897440" w:rsidRPr="00EC37C8" w:rsidRDefault="00897440" w:rsidP="003838C1">
            <w:pPr>
              <w:widowControl w:val="0"/>
              <w:jc w:val="center"/>
              <w:rPr>
                <w:b/>
                <w:sz w:val="28"/>
                <w:szCs w:val="28"/>
              </w:rPr>
            </w:pPr>
            <w:r w:rsidRPr="00EC37C8">
              <w:rPr>
                <w:b/>
                <w:sz w:val="28"/>
                <w:szCs w:val="28"/>
              </w:rPr>
              <w:t>6</w:t>
            </w:r>
          </w:p>
        </w:tc>
        <w:tc>
          <w:tcPr>
            <w:tcW w:w="0" w:type="auto"/>
          </w:tcPr>
          <w:p w14:paraId="00B97FFA" w14:textId="77777777" w:rsidR="00897440" w:rsidRPr="00EC37C8" w:rsidRDefault="00897440" w:rsidP="003838C1">
            <w:pPr>
              <w:widowControl w:val="0"/>
              <w:jc w:val="center"/>
              <w:rPr>
                <w:b/>
                <w:sz w:val="28"/>
                <w:szCs w:val="28"/>
              </w:rPr>
            </w:pPr>
            <w:r w:rsidRPr="00EC37C8">
              <w:rPr>
                <w:b/>
                <w:sz w:val="28"/>
                <w:szCs w:val="28"/>
              </w:rPr>
              <w:t>7</w:t>
            </w:r>
          </w:p>
        </w:tc>
        <w:tc>
          <w:tcPr>
            <w:tcW w:w="0" w:type="auto"/>
            <w:vAlign w:val="center"/>
          </w:tcPr>
          <w:p w14:paraId="676F45F3" w14:textId="77777777" w:rsidR="00897440" w:rsidRPr="00EC37C8" w:rsidRDefault="00897440" w:rsidP="003838C1">
            <w:pPr>
              <w:widowControl w:val="0"/>
              <w:jc w:val="center"/>
              <w:rPr>
                <w:b/>
                <w:sz w:val="28"/>
                <w:szCs w:val="28"/>
              </w:rPr>
            </w:pPr>
            <w:r w:rsidRPr="00EC37C8">
              <w:rPr>
                <w:b/>
                <w:sz w:val="28"/>
                <w:szCs w:val="28"/>
              </w:rPr>
              <w:t>8</w:t>
            </w:r>
          </w:p>
        </w:tc>
        <w:tc>
          <w:tcPr>
            <w:tcW w:w="0" w:type="auto"/>
            <w:vAlign w:val="center"/>
          </w:tcPr>
          <w:p w14:paraId="32DB7AF5" w14:textId="77777777" w:rsidR="00897440" w:rsidRPr="00EC37C8" w:rsidRDefault="00897440" w:rsidP="003838C1">
            <w:pPr>
              <w:widowControl w:val="0"/>
              <w:jc w:val="center"/>
              <w:rPr>
                <w:b/>
                <w:sz w:val="28"/>
                <w:szCs w:val="28"/>
              </w:rPr>
            </w:pPr>
            <w:r w:rsidRPr="00EC37C8">
              <w:rPr>
                <w:b/>
                <w:sz w:val="28"/>
                <w:szCs w:val="28"/>
              </w:rPr>
              <w:t>9</w:t>
            </w:r>
          </w:p>
        </w:tc>
        <w:tc>
          <w:tcPr>
            <w:tcW w:w="0" w:type="auto"/>
            <w:vAlign w:val="center"/>
          </w:tcPr>
          <w:p w14:paraId="2908DBBA" w14:textId="77777777" w:rsidR="00897440" w:rsidRPr="00EC37C8" w:rsidRDefault="00897440" w:rsidP="003838C1">
            <w:pPr>
              <w:widowControl w:val="0"/>
              <w:jc w:val="center"/>
              <w:rPr>
                <w:b/>
                <w:sz w:val="28"/>
                <w:szCs w:val="28"/>
              </w:rPr>
            </w:pPr>
            <w:r w:rsidRPr="00EC37C8">
              <w:rPr>
                <w:b/>
                <w:sz w:val="28"/>
                <w:szCs w:val="28"/>
              </w:rPr>
              <w:t>10</w:t>
            </w:r>
          </w:p>
        </w:tc>
        <w:tc>
          <w:tcPr>
            <w:tcW w:w="0" w:type="auto"/>
            <w:vAlign w:val="center"/>
          </w:tcPr>
          <w:p w14:paraId="53E2366D" w14:textId="77777777" w:rsidR="00897440" w:rsidRPr="00EC37C8" w:rsidRDefault="00897440" w:rsidP="003838C1">
            <w:pPr>
              <w:widowControl w:val="0"/>
              <w:jc w:val="center"/>
              <w:rPr>
                <w:b/>
                <w:sz w:val="28"/>
                <w:szCs w:val="28"/>
              </w:rPr>
            </w:pPr>
            <w:r w:rsidRPr="00EC37C8">
              <w:rPr>
                <w:b/>
                <w:sz w:val="28"/>
                <w:szCs w:val="28"/>
              </w:rPr>
              <w:t>11</w:t>
            </w:r>
          </w:p>
        </w:tc>
        <w:tc>
          <w:tcPr>
            <w:tcW w:w="0" w:type="auto"/>
            <w:vAlign w:val="center"/>
          </w:tcPr>
          <w:p w14:paraId="284ED4DB" w14:textId="77777777" w:rsidR="00897440" w:rsidRPr="00EC37C8" w:rsidRDefault="00897440" w:rsidP="003838C1">
            <w:pPr>
              <w:widowControl w:val="0"/>
              <w:jc w:val="center"/>
              <w:rPr>
                <w:b/>
                <w:sz w:val="28"/>
                <w:szCs w:val="28"/>
              </w:rPr>
            </w:pPr>
            <w:r w:rsidRPr="00EC37C8">
              <w:rPr>
                <w:b/>
                <w:sz w:val="28"/>
                <w:szCs w:val="28"/>
              </w:rPr>
              <w:t>12</w:t>
            </w:r>
          </w:p>
        </w:tc>
      </w:tr>
      <w:tr w:rsidR="00EC37C8" w:rsidRPr="00EC37C8" w14:paraId="0A09C2DD" w14:textId="77777777" w:rsidTr="0069116E">
        <w:tc>
          <w:tcPr>
            <w:tcW w:w="0" w:type="auto"/>
            <w:gridSpan w:val="12"/>
            <w:vAlign w:val="center"/>
          </w:tcPr>
          <w:p w14:paraId="452A7CFD" w14:textId="77777777" w:rsidR="00B656AC" w:rsidRPr="00EC37C8" w:rsidRDefault="00B656AC" w:rsidP="003838C1">
            <w:pPr>
              <w:widowControl w:val="0"/>
              <w:rPr>
                <w:b/>
                <w:sz w:val="28"/>
                <w:szCs w:val="28"/>
              </w:rPr>
            </w:pPr>
            <w:r w:rsidRPr="00EC37C8">
              <w:rPr>
                <w:sz w:val="28"/>
                <w:szCs w:val="28"/>
              </w:rPr>
              <w:t>Целевые индикаторы, взаимоувязанные с финансовыми расходами</w:t>
            </w:r>
          </w:p>
        </w:tc>
      </w:tr>
      <w:tr w:rsidR="00D3021C" w:rsidRPr="00EC37C8" w14:paraId="1954AF5E" w14:textId="77777777" w:rsidTr="00C826B5">
        <w:tc>
          <w:tcPr>
            <w:tcW w:w="0" w:type="auto"/>
            <w:vAlign w:val="center"/>
          </w:tcPr>
          <w:p w14:paraId="338560AB" w14:textId="77777777" w:rsidR="00D3021C" w:rsidRPr="00EC37C8" w:rsidRDefault="00D3021C" w:rsidP="003838C1">
            <w:pPr>
              <w:widowControl w:val="0"/>
              <w:jc w:val="center"/>
              <w:rPr>
                <w:sz w:val="28"/>
                <w:szCs w:val="28"/>
              </w:rPr>
            </w:pPr>
            <w:r w:rsidRPr="00EC37C8">
              <w:rPr>
                <w:sz w:val="28"/>
                <w:szCs w:val="28"/>
              </w:rPr>
              <w:t>1</w:t>
            </w:r>
          </w:p>
        </w:tc>
        <w:tc>
          <w:tcPr>
            <w:tcW w:w="0" w:type="auto"/>
            <w:vAlign w:val="center"/>
          </w:tcPr>
          <w:p w14:paraId="1EDA456F" w14:textId="77777777" w:rsidR="00D3021C" w:rsidRPr="00EC37C8" w:rsidRDefault="00D3021C" w:rsidP="003838C1">
            <w:pPr>
              <w:widowControl w:val="0"/>
              <w:ind w:right="-108"/>
              <w:rPr>
                <w:rFonts w:eastAsia="SimSun"/>
                <w:sz w:val="28"/>
                <w:szCs w:val="28"/>
              </w:rPr>
            </w:pPr>
            <w:r w:rsidRPr="00EC37C8">
              <w:rPr>
                <w:rFonts w:eastAsia="SimSun"/>
                <w:sz w:val="28"/>
                <w:szCs w:val="28"/>
              </w:rPr>
              <w:t>Доля автодорог местного значения, находящихся в хорошем и удовлетворительном состоянии</w:t>
            </w:r>
          </w:p>
        </w:tc>
        <w:tc>
          <w:tcPr>
            <w:tcW w:w="0" w:type="auto"/>
            <w:vAlign w:val="center"/>
          </w:tcPr>
          <w:p w14:paraId="2CCD55D9" w14:textId="2DAB3584" w:rsidR="00D3021C" w:rsidRPr="00EC37C8" w:rsidRDefault="00DE52E4" w:rsidP="003838C1">
            <w:pPr>
              <w:widowControl w:val="0"/>
              <w:ind w:left="-158" w:right="-79"/>
              <w:jc w:val="center"/>
              <w:rPr>
                <w:sz w:val="28"/>
                <w:szCs w:val="28"/>
              </w:rPr>
            </w:pPr>
            <w:r>
              <w:rPr>
                <w:rFonts w:eastAsia="SimSun"/>
                <w:sz w:val="28"/>
                <w:szCs w:val="28"/>
              </w:rPr>
              <w:t>Первый з</w:t>
            </w:r>
            <w:r w:rsidRPr="00EC37C8">
              <w:rPr>
                <w:rFonts w:eastAsia="SimSun"/>
                <w:sz w:val="28"/>
                <w:szCs w:val="28"/>
              </w:rPr>
              <w:t>аместитель акима области</w:t>
            </w:r>
            <w:r>
              <w:rPr>
                <w:rFonts w:eastAsia="SimSun"/>
                <w:sz w:val="28"/>
                <w:szCs w:val="28"/>
              </w:rPr>
              <w:t xml:space="preserve"> Тасмаганбетов М.И.</w:t>
            </w:r>
            <w:r w:rsidRPr="00EC37C8">
              <w:rPr>
                <w:rFonts w:eastAsia="SimSun"/>
                <w:sz w:val="28"/>
                <w:szCs w:val="28"/>
              </w:rPr>
              <w:t xml:space="preserve">, </w:t>
            </w:r>
            <w:r w:rsidR="00D3021C" w:rsidRPr="00EC37C8">
              <w:rPr>
                <w:rFonts w:eastAsia="SimSun"/>
                <w:sz w:val="28"/>
                <w:szCs w:val="28"/>
              </w:rPr>
              <w:t>УПТАД, акиматы городов и районов</w:t>
            </w:r>
          </w:p>
        </w:tc>
        <w:tc>
          <w:tcPr>
            <w:tcW w:w="0" w:type="auto"/>
            <w:vAlign w:val="center"/>
          </w:tcPr>
          <w:p w14:paraId="5C63376D" w14:textId="77777777" w:rsidR="00D3021C" w:rsidRPr="00EC37C8" w:rsidRDefault="00D3021C" w:rsidP="00B54B65">
            <w:pPr>
              <w:jc w:val="center"/>
              <w:rPr>
                <w:rFonts w:eastAsia="SimSun"/>
                <w:sz w:val="28"/>
                <w:szCs w:val="28"/>
                <w:lang w:eastAsia="zh-CN"/>
              </w:rPr>
            </w:pPr>
            <w:r w:rsidRPr="00EC37C8">
              <w:rPr>
                <w:sz w:val="28"/>
                <w:szCs w:val="28"/>
              </w:rPr>
              <w:t>ведомственные данные</w:t>
            </w:r>
          </w:p>
        </w:tc>
        <w:tc>
          <w:tcPr>
            <w:tcW w:w="0" w:type="auto"/>
            <w:vAlign w:val="center"/>
          </w:tcPr>
          <w:p w14:paraId="65524961" w14:textId="77777777" w:rsidR="00D3021C" w:rsidRPr="00EC37C8" w:rsidRDefault="00D3021C" w:rsidP="00C826B5">
            <w:pPr>
              <w:widowControl w:val="0"/>
              <w:ind w:left="-158" w:right="-79"/>
              <w:jc w:val="center"/>
              <w:rPr>
                <w:sz w:val="28"/>
                <w:szCs w:val="28"/>
              </w:rPr>
            </w:pPr>
            <w:r w:rsidRPr="00EC37C8">
              <w:rPr>
                <w:rFonts w:eastAsia="SimSun"/>
                <w:sz w:val="28"/>
                <w:szCs w:val="28"/>
              </w:rPr>
              <w:t>%</w:t>
            </w:r>
          </w:p>
        </w:tc>
        <w:tc>
          <w:tcPr>
            <w:tcW w:w="0" w:type="auto"/>
            <w:vAlign w:val="center"/>
          </w:tcPr>
          <w:p w14:paraId="20D606F3" w14:textId="77777777" w:rsidR="00D3021C" w:rsidRPr="00EC37C8" w:rsidRDefault="00D3021C" w:rsidP="003838C1">
            <w:pPr>
              <w:widowControl w:val="0"/>
              <w:jc w:val="center"/>
              <w:rPr>
                <w:sz w:val="28"/>
                <w:szCs w:val="28"/>
              </w:rPr>
            </w:pPr>
            <w:r w:rsidRPr="00EC37C8">
              <w:rPr>
                <w:sz w:val="28"/>
                <w:szCs w:val="28"/>
              </w:rPr>
              <w:t>65</w:t>
            </w:r>
          </w:p>
        </w:tc>
        <w:tc>
          <w:tcPr>
            <w:tcW w:w="0" w:type="auto"/>
            <w:vAlign w:val="center"/>
          </w:tcPr>
          <w:p w14:paraId="4DD563A8" w14:textId="77777777" w:rsidR="00D3021C" w:rsidRPr="00EC37C8" w:rsidRDefault="00D3021C" w:rsidP="003838C1">
            <w:pPr>
              <w:widowControl w:val="0"/>
              <w:jc w:val="center"/>
              <w:rPr>
                <w:sz w:val="28"/>
                <w:szCs w:val="28"/>
              </w:rPr>
            </w:pPr>
            <w:r w:rsidRPr="00EC37C8">
              <w:rPr>
                <w:sz w:val="28"/>
                <w:szCs w:val="28"/>
              </w:rPr>
              <w:t>69</w:t>
            </w:r>
          </w:p>
        </w:tc>
        <w:tc>
          <w:tcPr>
            <w:tcW w:w="0" w:type="auto"/>
            <w:vAlign w:val="center"/>
          </w:tcPr>
          <w:p w14:paraId="0E5CF389" w14:textId="77777777" w:rsidR="00D3021C" w:rsidRPr="00EC37C8" w:rsidRDefault="00D3021C" w:rsidP="003838C1">
            <w:pPr>
              <w:jc w:val="center"/>
              <w:rPr>
                <w:bCs/>
                <w:sz w:val="28"/>
                <w:szCs w:val="28"/>
              </w:rPr>
            </w:pPr>
            <w:r w:rsidRPr="00EC37C8">
              <w:rPr>
                <w:bCs/>
                <w:sz w:val="28"/>
                <w:szCs w:val="28"/>
              </w:rPr>
              <w:t>74</w:t>
            </w:r>
          </w:p>
        </w:tc>
        <w:tc>
          <w:tcPr>
            <w:tcW w:w="0" w:type="auto"/>
            <w:vAlign w:val="center"/>
          </w:tcPr>
          <w:p w14:paraId="1EF77788" w14:textId="77777777" w:rsidR="00D3021C" w:rsidRPr="00EC37C8" w:rsidRDefault="00D3021C" w:rsidP="003838C1">
            <w:pPr>
              <w:jc w:val="center"/>
              <w:rPr>
                <w:bCs/>
                <w:sz w:val="28"/>
                <w:szCs w:val="28"/>
              </w:rPr>
            </w:pPr>
            <w:r w:rsidRPr="00EC37C8">
              <w:rPr>
                <w:bCs/>
                <w:sz w:val="28"/>
                <w:szCs w:val="28"/>
              </w:rPr>
              <w:t>81</w:t>
            </w:r>
          </w:p>
        </w:tc>
        <w:tc>
          <w:tcPr>
            <w:tcW w:w="0" w:type="auto"/>
            <w:vAlign w:val="center"/>
          </w:tcPr>
          <w:p w14:paraId="16B16F0E" w14:textId="77777777" w:rsidR="00D3021C" w:rsidRPr="00EC37C8" w:rsidRDefault="00D3021C" w:rsidP="003838C1">
            <w:pPr>
              <w:jc w:val="center"/>
              <w:rPr>
                <w:bCs/>
                <w:sz w:val="28"/>
                <w:szCs w:val="28"/>
              </w:rPr>
            </w:pPr>
            <w:r w:rsidRPr="00EC37C8">
              <w:rPr>
                <w:bCs/>
                <w:sz w:val="28"/>
                <w:szCs w:val="28"/>
              </w:rPr>
              <w:t>88</w:t>
            </w:r>
          </w:p>
        </w:tc>
        <w:tc>
          <w:tcPr>
            <w:tcW w:w="0" w:type="auto"/>
            <w:vAlign w:val="center"/>
          </w:tcPr>
          <w:p w14:paraId="2FFE2CFA" w14:textId="77777777" w:rsidR="00D3021C" w:rsidRPr="00EC37C8" w:rsidRDefault="00D3021C" w:rsidP="003838C1">
            <w:pPr>
              <w:jc w:val="center"/>
              <w:rPr>
                <w:bCs/>
                <w:sz w:val="28"/>
                <w:szCs w:val="28"/>
              </w:rPr>
            </w:pPr>
            <w:r w:rsidRPr="00EC37C8">
              <w:rPr>
                <w:bCs/>
                <w:sz w:val="28"/>
                <w:szCs w:val="28"/>
              </w:rPr>
              <w:t>97</w:t>
            </w:r>
          </w:p>
        </w:tc>
        <w:tc>
          <w:tcPr>
            <w:tcW w:w="0" w:type="auto"/>
            <w:vAlign w:val="center"/>
          </w:tcPr>
          <w:p w14:paraId="451031D6" w14:textId="77777777" w:rsidR="00D3021C" w:rsidRPr="00EC37C8" w:rsidRDefault="00D3021C" w:rsidP="003838C1">
            <w:pPr>
              <w:jc w:val="center"/>
              <w:rPr>
                <w:bCs/>
                <w:sz w:val="28"/>
                <w:szCs w:val="28"/>
              </w:rPr>
            </w:pPr>
            <w:r w:rsidRPr="00EC37C8">
              <w:rPr>
                <w:bCs/>
                <w:sz w:val="28"/>
                <w:szCs w:val="28"/>
              </w:rPr>
              <w:t>98</w:t>
            </w:r>
          </w:p>
        </w:tc>
      </w:tr>
    </w:tbl>
    <w:p w14:paraId="60D86DB5" w14:textId="77777777" w:rsidR="00897440" w:rsidRPr="00EC37C8" w:rsidRDefault="00897440" w:rsidP="003838C1">
      <w:pPr>
        <w:pStyle w:val="a0"/>
      </w:pPr>
    </w:p>
    <w:p w14:paraId="69F59A4F" w14:textId="77777777" w:rsidR="002F4798" w:rsidRPr="00EC37C8" w:rsidRDefault="002F4798" w:rsidP="003838C1">
      <w:pPr>
        <w:ind w:firstLine="709"/>
        <w:rPr>
          <w:b/>
          <w:sz w:val="28"/>
          <w:szCs w:val="28"/>
        </w:rPr>
      </w:pPr>
      <w:r w:rsidRPr="00EC37C8">
        <w:rPr>
          <w:b/>
          <w:sz w:val="28"/>
          <w:szCs w:val="28"/>
        </w:rPr>
        <w:t>Пути достижения</w:t>
      </w:r>
    </w:p>
    <w:p w14:paraId="7973F654" w14:textId="77777777" w:rsidR="007A7607" w:rsidRPr="00EC37C8" w:rsidRDefault="007A7607" w:rsidP="007A7607">
      <w:pPr>
        <w:ind w:firstLine="425"/>
        <w:jc w:val="both"/>
        <w:rPr>
          <w:sz w:val="28"/>
          <w:szCs w:val="28"/>
        </w:rPr>
      </w:pPr>
      <w:r w:rsidRPr="00EC37C8">
        <w:rPr>
          <w:sz w:val="28"/>
          <w:szCs w:val="28"/>
        </w:rPr>
        <w:t>Выполнение дорожно-ремонтных работ на автодорогах областного и районного значения с целью улучшения эксплуатационных характеристик и повышения безопасности дорожного движения.</w:t>
      </w:r>
    </w:p>
    <w:p w14:paraId="70BDF28B" w14:textId="77777777" w:rsidR="007A7607" w:rsidRPr="00EC37C8" w:rsidRDefault="007A7607" w:rsidP="007A7607">
      <w:pPr>
        <w:ind w:firstLine="425"/>
        <w:jc w:val="both"/>
        <w:rPr>
          <w:i/>
          <w:sz w:val="28"/>
          <w:szCs w:val="28"/>
        </w:rPr>
      </w:pPr>
      <w:proofErr w:type="gramStart"/>
      <w:r w:rsidRPr="00EC37C8">
        <w:rPr>
          <w:b/>
          <w:sz w:val="28"/>
          <w:szCs w:val="28"/>
        </w:rPr>
        <w:t xml:space="preserve">2021 год </w:t>
      </w:r>
      <w:r w:rsidRPr="00EC37C8">
        <w:rPr>
          <w:sz w:val="28"/>
          <w:szCs w:val="28"/>
        </w:rPr>
        <w:t xml:space="preserve">– ремонт </w:t>
      </w:r>
      <w:r w:rsidRPr="00EC37C8">
        <w:rPr>
          <w:b/>
          <w:sz w:val="28"/>
          <w:szCs w:val="28"/>
        </w:rPr>
        <w:t>621 км</w:t>
      </w:r>
      <w:r w:rsidRPr="00EC37C8">
        <w:rPr>
          <w:sz w:val="28"/>
          <w:szCs w:val="28"/>
        </w:rPr>
        <w:t xml:space="preserve"> автодорог, в том числе охвачено: (</w:t>
      </w:r>
      <w:r w:rsidRPr="00EC37C8">
        <w:rPr>
          <w:i/>
          <w:sz w:val="28"/>
          <w:szCs w:val="28"/>
        </w:rPr>
        <w:t>7,2 км – строительство, реконструкция, 49 км – капитальный ремонт, 564,8 км – средний ремонт).</w:t>
      </w:r>
      <w:proofErr w:type="gramEnd"/>
    </w:p>
    <w:p w14:paraId="420EAC6B" w14:textId="77777777" w:rsidR="007A7607" w:rsidRPr="00EC37C8" w:rsidRDefault="007A7607" w:rsidP="007A7607">
      <w:pPr>
        <w:ind w:firstLine="425"/>
        <w:jc w:val="both"/>
        <w:rPr>
          <w:i/>
          <w:sz w:val="28"/>
          <w:szCs w:val="28"/>
        </w:rPr>
      </w:pPr>
      <w:r w:rsidRPr="00EC37C8">
        <w:rPr>
          <w:b/>
          <w:sz w:val="28"/>
          <w:szCs w:val="28"/>
        </w:rPr>
        <w:t>2022 год</w:t>
      </w:r>
      <w:r w:rsidRPr="00EC37C8">
        <w:rPr>
          <w:sz w:val="28"/>
          <w:szCs w:val="28"/>
        </w:rPr>
        <w:t xml:space="preserve"> – ремонт </w:t>
      </w:r>
      <w:r w:rsidRPr="00EC37C8">
        <w:rPr>
          <w:b/>
          <w:sz w:val="28"/>
          <w:szCs w:val="28"/>
        </w:rPr>
        <w:t>515 км</w:t>
      </w:r>
      <w:r w:rsidRPr="00EC37C8">
        <w:rPr>
          <w:sz w:val="28"/>
          <w:szCs w:val="28"/>
        </w:rPr>
        <w:t xml:space="preserve"> автодорог, в том числе охвачено: (</w:t>
      </w:r>
      <w:r w:rsidRPr="00EC37C8">
        <w:rPr>
          <w:i/>
          <w:sz w:val="28"/>
          <w:szCs w:val="28"/>
        </w:rPr>
        <w:t>9 км – строительство, реконструкция, 78 км – капитальный ремонт, 428 – средний ремонт).</w:t>
      </w:r>
    </w:p>
    <w:p w14:paraId="47F94A54" w14:textId="77777777" w:rsidR="007A7607" w:rsidRPr="00EC37C8" w:rsidRDefault="007A7607" w:rsidP="007A7607">
      <w:pPr>
        <w:pStyle w:val="a0"/>
        <w:ind w:firstLine="425"/>
        <w:rPr>
          <w:b/>
          <w:sz w:val="28"/>
          <w:szCs w:val="28"/>
        </w:rPr>
      </w:pPr>
      <w:r w:rsidRPr="00EC37C8">
        <w:rPr>
          <w:b/>
          <w:sz w:val="28"/>
          <w:szCs w:val="28"/>
        </w:rPr>
        <w:t xml:space="preserve">2023 год </w:t>
      </w:r>
      <w:r w:rsidRPr="00EC37C8">
        <w:rPr>
          <w:sz w:val="28"/>
          <w:szCs w:val="28"/>
        </w:rPr>
        <w:t xml:space="preserve">– ремонт 480 км автодорог, в том числе охвачено: </w:t>
      </w:r>
      <w:r w:rsidRPr="00EC37C8">
        <w:rPr>
          <w:i/>
          <w:sz w:val="28"/>
          <w:szCs w:val="28"/>
        </w:rPr>
        <w:t>(1 км – строительство, 54,5 км – капитальный ремонт, 424,5 км – средний ремонт).</w:t>
      </w:r>
    </w:p>
    <w:p w14:paraId="41A560F7" w14:textId="77777777" w:rsidR="007A7607" w:rsidRPr="00EC37C8" w:rsidRDefault="007A7607" w:rsidP="007A7607">
      <w:pPr>
        <w:ind w:firstLine="425"/>
        <w:jc w:val="both"/>
        <w:rPr>
          <w:sz w:val="28"/>
          <w:szCs w:val="28"/>
        </w:rPr>
      </w:pPr>
      <w:r w:rsidRPr="00EC37C8">
        <w:rPr>
          <w:b/>
          <w:sz w:val="28"/>
          <w:szCs w:val="28"/>
        </w:rPr>
        <w:t xml:space="preserve">В 2024-2025 </w:t>
      </w:r>
      <w:proofErr w:type="gramStart"/>
      <w:r w:rsidRPr="00EC37C8">
        <w:rPr>
          <w:b/>
          <w:sz w:val="28"/>
          <w:szCs w:val="28"/>
        </w:rPr>
        <w:t>годах</w:t>
      </w:r>
      <w:proofErr w:type="gramEnd"/>
      <w:r w:rsidRPr="00EC37C8">
        <w:rPr>
          <w:b/>
          <w:sz w:val="28"/>
          <w:szCs w:val="28"/>
        </w:rPr>
        <w:t xml:space="preserve"> планируется проведение порядка 500 км</w:t>
      </w:r>
      <w:r w:rsidRPr="00EC37C8">
        <w:rPr>
          <w:sz w:val="28"/>
          <w:szCs w:val="28"/>
        </w:rPr>
        <w:t xml:space="preserve"> капитального, среднего и текущего ремонта автодорог местного значения ежегодно.</w:t>
      </w:r>
    </w:p>
    <w:p w14:paraId="29D13717" w14:textId="77777777" w:rsidR="00B23AFC" w:rsidRPr="00EC37C8" w:rsidRDefault="00B23AFC" w:rsidP="003838C1">
      <w:pPr>
        <w:widowControl w:val="0"/>
        <w:tabs>
          <w:tab w:val="left" w:pos="10200"/>
        </w:tabs>
        <w:ind w:right="110" w:firstLine="709"/>
        <w:jc w:val="both"/>
        <w:rPr>
          <w:b/>
          <w:sz w:val="28"/>
          <w:szCs w:val="28"/>
          <w:highlight w:val="yellow"/>
        </w:rPr>
      </w:pPr>
    </w:p>
    <w:p w14:paraId="5A3B2912" w14:textId="77777777" w:rsidR="00585512" w:rsidRPr="00EC37C8" w:rsidRDefault="006A37D4" w:rsidP="003838C1">
      <w:pPr>
        <w:widowControl w:val="0"/>
        <w:tabs>
          <w:tab w:val="left" w:pos="10200"/>
        </w:tabs>
        <w:ind w:right="110" w:firstLine="709"/>
        <w:jc w:val="both"/>
        <w:rPr>
          <w:b/>
          <w:sz w:val="28"/>
          <w:szCs w:val="28"/>
        </w:rPr>
      </w:pPr>
      <w:r w:rsidRPr="00EC37C8">
        <w:rPr>
          <w:b/>
          <w:sz w:val="28"/>
          <w:szCs w:val="28"/>
        </w:rPr>
        <w:lastRenderedPageBreak/>
        <w:t>Цель 4</w:t>
      </w:r>
      <w:r w:rsidR="00585512" w:rsidRPr="00EC37C8">
        <w:rPr>
          <w:b/>
          <w:sz w:val="28"/>
          <w:szCs w:val="28"/>
        </w:rPr>
        <w:t xml:space="preserve">: Улучшение экологической ситуации в регионе </w:t>
      </w:r>
    </w:p>
    <w:p w14:paraId="2AA38ED4" w14:textId="77777777" w:rsidR="00E73763" w:rsidRPr="00EC37C8" w:rsidRDefault="00E73763" w:rsidP="00E73763">
      <w:pPr>
        <w:rPr>
          <w:rFonts w:ascii="Calibri" w:hAnsi="Calibri"/>
          <w:b/>
          <w:sz w:val="22"/>
          <w:szCs w:val="22"/>
          <w:highlight w:val="yellow"/>
        </w:rPr>
      </w:pPr>
    </w:p>
    <w:tbl>
      <w:tblPr>
        <w:tblStyle w:val="aa"/>
        <w:tblW w:w="15307" w:type="dxa"/>
        <w:tblLayout w:type="fixed"/>
        <w:tblLook w:val="04A0" w:firstRow="1" w:lastRow="0" w:firstColumn="1" w:lastColumn="0" w:noHBand="0" w:noVBand="1"/>
      </w:tblPr>
      <w:tblGrid>
        <w:gridCol w:w="617"/>
        <w:gridCol w:w="2893"/>
        <w:gridCol w:w="2552"/>
        <w:gridCol w:w="1985"/>
        <w:gridCol w:w="992"/>
        <w:gridCol w:w="914"/>
        <w:gridCol w:w="914"/>
        <w:gridCol w:w="776"/>
        <w:gridCol w:w="916"/>
        <w:gridCol w:w="916"/>
        <w:gridCol w:w="916"/>
        <w:gridCol w:w="916"/>
      </w:tblGrid>
      <w:tr w:rsidR="00EC37C8" w:rsidRPr="00EC37C8" w14:paraId="7A55626A" w14:textId="77777777" w:rsidTr="000227CE">
        <w:tc>
          <w:tcPr>
            <w:tcW w:w="617" w:type="dxa"/>
            <w:vMerge w:val="restart"/>
            <w:vAlign w:val="center"/>
          </w:tcPr>
          <w:p w14:paraId="5FAB1515" w14:textId="77777777" w:rsidR="00E73763" w:rsidRPr="00EC37C8" w:rsidRDefault="00E73763" w:rsidP="00B54B65">
            <w:pPr>
              <w:widowControl w:val="0"/>
              <w:jc w:val="center"/>
              <w:rPr>
                <w:b/>
                <w:sz w:val="28"/>
                <w:szCs w:val="28"/>
              </w:rPr>
            </w:pPr>
            <w:r w:rsidRPr="00EC37C8">
              <w:rPr>
                <w:b/>
                <w:sz w:val="28"/>
                <w:szCs w:val="28"/>
              </w:rPr>
              <w:t>№</w:t>
            </w:r>
          </w:p>
          <w:p w14:paraId="4154BE11" w14:textId="77777777" w:rsidR="00E73763" w:rsidRPr="00EC37C8" w:rsidRDefault="00E73763" w:rsidP="00B54B65">
            <w:pPr>
              <w:widowControl w:val="0"/>
              <w:jc w:val="center"/>
              <w:rPr>
                <w:b/>
                <w:sz w:val="28"/>
                <w:szCs w:val="28"/>
              </w:rPr>
            </w:pPr>
            <w:proofErr w:type="gramStart"/>
            <w:r w:rsidRPr="00EC37C8">
              <w:rPr>
                <w:b/>
                <w:sz w:val="28"/>
                <w:szCs w:val="28"/>
              </w:rPr>
              <w:t>п</w:t>
            </w:r>
            <w:proofErr w:type="gramEnd"/>
            <w:r w:rsidRPr="00EC37C8">
              <w:rPr>
                <w:b/>
                <w:sz w:val="28"/>
                <w:szCs w:val="28"/>
              </w:rPr>
              <w:t>/п</w:t>
            </w:r>
          </w:p>
        </w:tc>
        <w:tc>
          <w:tcPr>
            <w:tcW w:w="2893" w:type="dxa"/>
            <w:vMerge w:val="restart"/>
            <w:vAlign w:val="center"/>
          </w:tcPr>
          <w:p w14:paraId="6B0C5A2E" w14:textId="77777777" w:rsidR="00E73763" w:rsidRPr="00EC37C8" w:rsidRDefault="00E73763" w:rsidP="00B54B65">
            <w:pPr>
              <w:widowControl w:val="0"/>
              <w:jc w:val="center"/>
              <w:rPr>
                <w:b/>
                <w:sz w:val="28"/>
                <w:szCs w:val="28"/>
              </w:rPr>
            </w:pPr>
            <w:r w:rsidRPr="00EC37C8">
              <w:rPr>
                <w:b/>
                <w:sz w:val="28"/>
                <w:szCs w:val="28"/>
              </w:rPr>
              <w:t>Целевые</w:t>
            </w:r>
          </w:p>
          <w:p w14:paraId="53EC85E7" w14:textId="77777777" w:rsidR="00E73763" w:rsidRPr="00EC37C8" w:rsidRDefault="00E73763" w:rsidP="00B54B65">
            <w:pPr>
              <w:widowControl w:val="0"/>
              <w:jc w:val="center"/>
              <w:rPr>
                <w:b/>
                <w:sz w:val="28"/>
                <w:szCs w:val="28"/>
              </w:rPr>
            </w:pPr>
            <w:r w:rsidRPr="00EC37C8">
              <w:rPr>
                <w:b/>
                <w:sz w:val="28"/>
                <w:szCs w:val="28"/>
              </w:rPr>
              <w:t>индикаторы</w:t>
            </w:r>
          </w:p>
        </w:tc>
        <w:tc>
          <w:tcPr>
            <w:tcW w:w="2552" w:type="dxa"/>
            <w:vMerge w:val="restart"/>
            <w:vAlign w:val="center"/>
          </w:tcPr>
          <w:p w14:paraId="33D9DE0A" w14:textId="77777777" w:rsidR="00E73763" w:rsidRPr="00EC37C8" w:rsidRDefault="00E73763" w:rsidP="00B54B65">
            <w:pPr>
              <w:widowControl w:val="0"/>
              <w:jc w:val="center"/>
              <w:rPr>
                <w:b/>
                <w:sz w:val="28"/>
                <w:szCs w:val="28"/>
              </w:rPr>
            </w:pPr>
            <w:r w:rsidRPr="00EC37C8">
              <w:rPr>
                <w:b/>
                <w:sz w:val="28"/>
                <w:szCs w:val="28"/>
              </w:rPr>
              <w:t>Ответственные</w:t>
            </w:r>
          </w:p>
          <w:p w14:paraId="4827E76B" w14:textId="77777777" w:rsidR="00E73763" w:rsidRPr="00EC37C8" w:rsidRDefault="00E73763" w:rsidP="00B54B65">
            <w:pPr>
              <w:widowControl w:val="0"/>
              <w:jc w:val="center"/>
              <w:rPr>
                <w:b/>
                <w:sz w:val="28"/>
                <w:szCs w:val="28"/>
              </w:rPr>
            </w:pPr>
            <w:r w:rsidRPr="00EC37C8">
              <w:rPr>
                <w:b/>
                <w:sz w:val="28"/>
                <w:szCs w:val="28"/>
              </w:rPr>
              <w:t>исполнители</w:t>
            </w:r>
          </w:p>
        </w:tc>
        <w:tc>
          <w:tcPr>
            <w:tcW w:w="1985" w:type="dxa"/>
            <w:vMerge w:val="restart"/>
            <w:vAlign w:val="center"/>
          </w:tcPr>
          <w:p w14:paraId="3DE5E025" w14:textId="77777777" w:rsidR="00E73763" w:rsidRPr="00EC37C8" w:rsidRDefault="00E73763" w:rsidP="00B54B65">
            <w:pPr>
              <w:widowControl w:val="0"/>
              <w:jc w:val="center"/>
              <w:rPr>
                <w:b/>
                <w:sz w:val="28"/>
                <w:szCs w:val="28"/>
              </w:rPr>
            </w:pPr>
            <w:r w:rsidRPr="00EC37C8">
              <w:rPr>
                <w:b/>
                <w:sz w:val="28"/>
                <w:szCs w:val="28"/>
              </w:rPr>
              <w:t>Источники информации</w:t>
            </w:r>
          </w:p>
        </w:tc>
        <w:tc>
          <w:tcPr>
            <w:tcW w:w="992" w:type="dxa"/>
            <w:vMerge w:val="restart"/>
            <w:vAlign w:val="center"/>
          </w:tcPr>
          <w:p w14:paraId="36D4B0FA" w14:textId="77777777" w:rsidR="00E73763" w:rsidRPr="00EC37C8" w:rsidRDefault="00E73763" w:rsidP="00B54B65">
            <w:pPr>
              <w:widowControl w:val="0"/>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рения </w:t>
            </w:r>
          </w:p>
          <w:p w14:paraId="18962FE1" w14:textId="77777777" w:rsidR="00E73763" w:rsidRPr="00EC37C8" w:rsidRDefault="00E73763" w:rsidP="00B54B65">
            <w:pPr>
              <w:widowControl w:val="0"/>
              <w:jc w:val="center"/>
              <w:rPr>
                <w:b/>
                <w:sz w:val="28"/>
                <w:szCs w:val="28"/>
              </w:rPr>
            </w:pPr>
          </w:p>
        </w:tc>
        <w:tc>
          <w:tcPr>
            <w:tcW w:w="914" w:type="dxa"/>
            <w:vMerge w:val="restart"/>
            <w:vAlign w:val="center"/>
          </w:tcPr>
          <w:p w14:paraId="54B78209" w14:textId="77777777" w:rsidR="00E73763" w:rsidRPr="00EC37C8" w:rsidRDefault="00E73763" w:rsidP="00B54B65">
            <w:pPr>
              <w:widowControl w:val="0"/>
              <w:jc w:val="center"/>
              <w:rPr>
                <w:b/>
                <w:sz w:val="28"/>
                <w:szCs w:val="28"/>
              </w:rPr>
            </w:pPr>
            <w:r w:rsidRPr="00EC37C8">
              <w:rPr>
                <w:b/>
                <w:sz w:val="28"/>
                <w:szCs w:val="28"/>
              </w:rPr>
              <w:t>2019 год</w:t>
            </w:r>
          </w:p>
          <w:p w14:paraId="1F046F0F" w14:textId="77777777" w:rsidR="00E73763" w:rsidRPr="00EC37C8" w:rsidRDefault="00E73763" w:rsidP="00B54B65">
            <w:pPr>
              <w:pStyle w:val="a0"/>
              <w:jc w:val="center"/>
              <w:rPr>
                <w:b/>
                <w:sz w:val="28"/>
                <w:szCs w:val="28"/>
              </w:rPr>
            </w:pPr>
            <w:r w:rsidRPr="00EC37C8">
              <w:rPr>
                <w:b/>
                <w:sz w:val="28"/>
                <w:szCs w:val="28"/>
              </w:rPr>
              <w:t>отчет</w:t>
            </w:r>
          </w:p>
        </w:tc>
        <w:tc>
          <w:tcPr>
            <w:tcW w:w="914" w:type="dxa"/>
            <w:vMerge w:val="restart"/>
          </w:tcPr>
          <w:p w14:paraId="0825597C" w14:textId="77777777" w:rsidR="00E73763" w:rsidRPr="00EC37C8" w:rsidRDefault="00E73763" w:rsidP="00B54B65">
            <w:pPr>
              <w:widowControl w:val="0"/>
              <w:jc w:val="center"/>
              <w:rPr>
                <w:b/>
                <w:sz w:val="28"/>
                <w:szCs w:val="28"/>
              </w:rPr>
            </w:pPr>
            <w:r w:rsidRPr="00EC37C8">
              <w:rPr>
                <w:b/>
                <w:sz w:val="28"/>
                <w:szCs w:val="28"/>
              </w:rPr>
              <w:t>2020 год отчет</w:t>
            </w:r>
          </w:p>
        </w:tc>
        <w:tc>
          <w:tcPr>
            <w:tcW w:w="4440" w:type="dxa"/>
            <w:gridSpan w:val="5"/>
            <w:vAlign w:val="center"/>
          </w:tcPr>
          <w:p w14:paraId="1BE6A505" w14:textId="77777777" w:rsidR="00E73763" w:rsidRPr="00EC37C8" w:rsidRDefault="00E73763" w:rsidP="00B54B65">
            <w:pPr>
              <w:widowControl w:val="0"/>
              <w:jc w:val="center"/>
              <w:rPr>
                <w:b/>
                <w:sz w:val="28"/>
                <w:szCs w:val="28"/>
              </w:rPr>
            </w:pPr>
            <w:r w:rsidRPr="00EC37C8">
              <w:rPr>
                <w:b/>
                <w:sz w:val="28"/>
                <w:szCs w:val="28"/>
              </w:rPr>
              <w:t>Плановый период</w:t>
            </w:r>
          </w:p>
        </w:tc>
      </w:tr>
      <w:tr w:rsidR="00EC37C8" w:rsidRPr="00EC37C8" w14:paraId="70714134" w14:textId="77777777" w:rsidTr="000227CE">
        <w:tc>
          <w:tcPr>
            <w:tcW w:w="617" w:type="dxa"/>
            <w:vMerge/>
            <w:vAlign w:val="center"/>
          </w:tcPr>
          <w:p w14:paraId="38AD8627" w14:textId="77777777" w:rsidR="00E73763" w:rsidRPr="00EC37C8" w:rsidRDefault="00E73763" w:rsidP="00B54B65">
            <w:pPr>
              <w:widowControl w:val="0"/>
              <w:jc w:val="center"/>
              <w:rPr>
                <w:b/>
                <w:sz w:val="28"/>
                <w:szCs w:val="28"/>
                <w:highlight w:val="yellow"/>
              </w:rPr>
            </w:pPr>
          </w:p>
        </w:tc>
        <w:tc>
          <w:tcPr>
            <w:tcW w:w="2893" w:type="dxa"/>
            <w:vMerge/>
            <w:vAlign w:val="center"/>
          </w:tcPr>
          <w:p w14:paraId="74005391" w14:textId="77777777" w:rsidR="00E73763" w:rsidRPr="00EC37C8" w:rsidRDefault="00E73763" w:rsidP="00B54B65">
            <w:pPr>
              <w:widowControl w:val="0"/>
              <w:jc w:val="center"/>
              <w:rPr>
                <w:b/>
                <w:sz w:val="28"/>
                <w:szCs w:val="28"/>
                <w:highlight w:val="yellow"/>
              </w:rPr>
            </w:pPr>
          </w:p>
        </w:tc>
        <w:tc>
          <w:tcPr>
            <w:tcW w:w="2552" w:type="dxa"/>
            <w:vMerge/>
          </w:tcPr>
          <w:p w14:paraId="4B92D3DE" w14:textId="77777777" w:rsidR="00E73763" w:rsidRPr="00EC37C8" w:rsidRDefault="00E73763" w:rsidP="00B54B65">
            <w:pPr>
              <w:widowControl w:val="0"/>
              <w:jc w:val="center"/>
              <w:rPr>
                <w:b/>
                <w:sz w:val="28"/>
                <w:szCs w:val="28"/>
                <w:highlight w:val="yellow"/>
              </w:rPr>
            </w:pPr>
          </w:p>
        </w:tc>
        <w:tc>
          <w:tcPr>
            <w:tcW w:w="1985" w:type="dxa"/>
            <w:vMerge/>
          </w:tcPr>
          <w:p w14:paraId="5AD6BE98" w14:textId="77777777" w:rsidR="00E73763" w:rsidRPr="00EC37C8" w:rsidRDefault="00E73763" w:rsidP="00B54B65">
            <w:pPr>
              <w:widowControl w:val="0"/>
              <w:jc w:val="center"/>
              <w:rPr>
                <w:b/>
                <w:sz w:val="28"/>
                <w:szCs w:val="28"/>
                <w:highlight w:val="yellow"/>
              </w:rPr>
            </w:pPr>
          </w:p>
        </w:tc>
        <w:tc>
          <w:tcPr>
            <w:tcW w:w="992" w:type="dxa"/>
            <w:vMerge/>
          </w:tcPr>
          <w:p w14:paraId="7B5AA9FA" w14:textId="77777777" w:rsidR="00E73763" w:rsidRPr="00EC37C8" w:rsidRDefault="00E73763" w:rsidP="00B54B65">
            <w:pPr>
              <w:widowControl w:val="0"/>
              <w:jc w:val="center"/>
              <w:rPr>
                <w:b/>
                <w:sz w:val="28"/>
                <w:szCs w:val="28"/>
                <w:highlight w:val="yellow"/>
              </w:rPr>
            </w:pPr>
          </w:p>
        </w:tc>
        <w:tc>
          <w:tcPr>
            <w:tcW w:w="914" w:type="dxa"/>
            <w:vMerge/>
            <w:vAlign w:val="center"/>
          </w:tcPr>
          <w:p w14:paraId="6037D713" w14:textId="77777777" w:rsidR="00E73763" w:rsidRPr="00EC37C8" w:rsidRDefault="00E73763" w:rsidP="00B54B65">
            <w:pPr>
              <w:widowControl w:val="0"/>
              <w:jc w:val="center"/>
              <w:rPr>
                <w:b/>
                <w:sz w:val="28"/>
                <w:szCs w:val="28"/>
                <w:highlight w:val="yellow"/>
              </w:rPr>
            </w:pPr>
          </w:p>
        </w:tc>
        <w:tc>
          <w:tcPr>
            <w:tcW w:w="914" w:type="dxa"/>
            <w:vMerge/>
          </w:tcPr>
          <w:p w14:paraId="5942EC76" w14:textId="77777777" w:rsidR="00E73763" w:rsidRPr="00EC37C8" w:rsidRDefault="00E73763" w:rsidP="00B54B65">
            <w:pPr>
              <w:widowControl w:val="0"/>
              <w:jc w:val="center"/>
              <w:rPr>
                <w:b/>
                <w:sz w:val="28"/>
                <w:szCs w:val="28"/>
                <w:highlight w:val="yellow"/>
              </w:rPr>
            </w:pPr>
          </w:p>
        </w:tc>
        <w:tc>
          <w:tcPr>
            <w:tcW w:w="776" w:type="dxa"/>
            <w:vAlign w:val="center"/>
          </w:tcPr>
          <w:p w14:paraId="77764EAB" w14:textId="77777777" w:rsidR="00E73763" w:rsidRPr="00EC37C8" w:rsidRDefault="00E73763" w:rsidP="00B54B65">
            <w:pPr>
              <w:widowControl w:val="0"/>
              <w:jc w:val="center"/>
              <w:rPr>
                <w:b/>
                <w:sz w:val="28"/>
                <w:szCs w:val="28"/>
              </w:rPr>
            </w:pPr>
            <w:r w:rsidRPr="00EC37C8">
              <w:rPr>
                <w:b/>
                <w:sz w:val="28"/>
                <w:szCs w:val="28"/>
              </w:rPr>
              <w:t>2021</w:t>
            </w:r>
          </w:p>
          <w:p w14:paraId="10B4F43B" w14:textId="77777777" w:rsidR="00E73763" w:rsidRPr="00EC37C8" w:rsidRDefault="00E73763" w:rsidP="00B54B65">
            <w:pPr>
              <w:widowControl w:val="0"/>
              <w:jc w:val="center"/>
              <w:rPr>
                <w:b/>
                <w:sz w:val="28"/>
                <w:szCs w:val="28"/>
              </w:rPr>
            </w:pPr>
            <w:r w:rsidRPr="00EC37C8">
              <w:rPr>
                <w:b/>
                <w:sz w:val="28"/>
                <w:szCs w:val="28"/>
              </w:rPr>
              <w:t>год</w:t>
            </w:r>
          </w:p>
        </w:tc>
        <w:tc>
          <w:tcPr>
            <w:tcW w:w="916" w:type="dxa"/>
            <w:vAlign w:val="center"/>
          </w:tcPr>
          <w:p w14:paraId="090A2386" w14:textId="77777777" w:rsidR="00E73763" w:rsidRPr="00EC37C8" w:rsidRDefault="00E73763" w:rsidP="00B54B65">
            <w:pPr>
              <w:widowControl w:val="0"/>
              <w:jc w:val="center"/>
              <w:rPr>
                <w:b/>
                <w:sz w:val="28"/>
                <w:szCs w:val="28"/>
              </w:rPr>
            </w:pPr>
            <w:r w:rsidRPr="00EC37C8">
              <w:rPr>
                <w:b/>
                <w:sz w:val="28"/>
                <w:szCs w:val="28"/>
              </w:rPr>
              <w:t>2022</w:t>
            </w:r>
          </w:p>
          <w:p w14:paraId="650185F9" w14:textId="77777777" w:rsidR="00E73763" w:rsidRPr="00EC37C8" w:rsidRDefault="00E73763" w:rsidP="00B54B65">
            <w:pPr>
              <w:widowControl w:val="0"/>
              <w:jc w:val="center"/>
              <w:rPr>
                <w:b/>
                <w:sz w:val="28"/>
                <w:szCs w:val="28"/>
              </w:rPr>
            </w:pPr>
            <w:r w:rsidRPr="00EC37C8">
              <w:rPr>
                <w:b/>
                <w:sz w:val="28"/>
                <w:szCs w:val="28"/>
              </w:rPr>
              <w:t>год</w:t>
            </w:r>
          </w:p>
        </w:tc>
        <w:tc>
          <w:tcPr>
            <w:tcW w:w="916" w:type="dxa"/>
            <w:vAlign w:val="center"/>
          </w:tcPr>
          <w:p w14:paraId="067D8770" w14:textId="77777777" w:rsidR="00E73763" w:rsidRPr="00EC37C8" w:rsidRDefault="00E73763" w:rsidP="00B54B65">
            <w:pPr>
              <w:widowControl w:val="0"/>
              <w:jc w:val="center"/>
              <w:rPr>
                <w:b/>
                <w:sz w:val="28"/>
                <w:szCs w:val="28"/>
              </w:rPr>
            </w:pPr>
            <w:r w:rsidRPr="00EC37C8">
              <w:rPr>
                <w:b/>
                <w:sz w:val="28"/>
                <w:szCs w:val="28"/>
              </w:rPr>
              <w:t>2023</w:t>
            </w:r>
          </w:p>
          <w:p w14:paraId="18C18F55" w14:textId="77777777" w:rsidR="00E73763" w:rsidRPr="00EC37C8" w:rsidRDefault="00E73763" w:rsidP="00B54B65">
            <w:pPr>
              <w:widowControl w:val="0"/>
              <w:jc w:val="center"/>
              <w:rPr>
                <w:b/>
                <w:sz w:val="28"/>
                <w:szCs w:val="28"/>
              </w:rPr>
            </w:pPr>
            <w:r w:rsidRPr="00EC37C8">
              <w:rPr>
                <w:b/>
                <w:sz w:val="28"/>
                <w:szCs w:val="28"/>
              </w:rPr>
              <w:t>год</w:t>
            </w:r>
          </w:p>
        </w:tc>
        <w:tc>
          <w:tcPr>
            <w:tcW w:w="916" w:type="dxa"/>
            <w:vAlign w:val="center"/>
          </w:tcPr>
          <w:p w14:paraId="54A479D5" w14:textId="77777777" w:rsidR="00E73763" w:rsidRPr="00EC37C8" w:rsidRDefault="00E73763" w:rsidP="00B54B65">
            <w:pPr>
              <w:widowControl w:val="0"/>
              <w:jc w:val="center"/>
              <w:rPr>
                <w:b/>
                <w:sz w:val="28"/>
                <w:szCs w:val="28"/>
              </w:rPr>
            </w:pPr>
            <w:r w:rsidRPr="00EC37C8">
              <w:rPr>
                <w:b/>
                <w:sz w:val="28"/>
                <w:szCs w:val="28"/>
              </w:rPr>
              <w:t>2024</w:t>
            </w:r>
          </w:p>
          <w:p w14:paraId="44E2C4EF" w14:textId="77777777" w:rsidR="00E73763" w:rsidRPr="00EC37C8" w:rsidRDefault="00E73763" w:rsidP="00B54B65">
            <w:pPr>
              <w:widowControl w:val="0"/>
              <w:jc w:val="center"/>
              <w:rPr>
                <w:b/>
                <w:sz w:val="28"/>
                <w:szCs w:val="28"/>
              </w:rPr>
            </w:pPr>
            <w:r w:rsidRPr="00EC37C8">
              <w:rPr>
                <w:b/>
                <w:sz w:val="28"/>
                <w:szCs w:val="28"/>
              </w:rPr>
              <w:t>год</w:t>
            </w:r>
          </w:p>
        </w:tc>
        <w:tc>
          <w:tcPr>
            <w:tcW w:w="916" w:type="dxa"/>
            <w:vAlign w:val="center"/>
          </w:tcPr>
          <w:p w14:paraId="4AA9D586" w14:textId="77777777" w:rsidR="00E73763" w:rsidRPr="00EC37C8" w:rsidRDefault="00E73763" w:rsidP="00B54B65">
            <w:pPr>
              <w:widowControl w:val="0"/>
              <w:jc w:val="center"/>
              <w:rPr>
                <w:b/>
                <w:sz w:val="28"/>
                <w:szCs w:val="28"/>
              </w:rPr>
            </w:pPr>
            <w:r w:rsidRPr="00EC37C8">
              <w:rPr>
                <w:b/>
                <w:sz w:val="28"/>
                <w:szCs w:val="28"/>
              </w:rPr>
              <w:t>2025 год</w:t>
            </w:r>
          </w:p>
        </w:tc>
      </w:tr>
      <w:tr w:rsidR="00EC37C8" w:rsidRPr="00EC37C8" w14:paraId="7959ACB4" w14:textId="77777777" w:rsidTr="000227CE">
        <w:tc>
          <w:tcPr>
            <w:tcW w:w="617" w:type="dxa"/>
            <w:vAlign w:val="center"/>
          </w:tcPr>
          <w:p w14:paraId="43DF6BB1" w14:textId="77777777" w:rsidR="00E73763" w:rsidRPr="00EC37C8" w:rsidRDefault="00E73763" w:rsidP="00B54B65">
            <w:pPr>
              <w:widowControl w:val="0"/>
              <w:jc w:val="center"/>
              <w:rPr>
                <w:b/>
                <w:sz w:val="28"/>
                <w:szCs w:val="28"/>
              </w:rPr>
            </w:pPr>
            <w:r w:rsidRPr="00EC37C8">
              <w:rPr>
                <w:b/>
                <w:sz w:val="28"/>
                <w:szCs w:val="28"/>
              </w:rPr>
              <w:t>1</w:t>
            </w:r>
          </w:p>
        </w:tc>
        <w:tc>
          <w:tcPr>
            <w:tcW w:w="2893" w:type="dxa"/>
            <w:vAlign w:val="center"/>
          </w:tcPr>
          <w:p w14:paraId="6D332C41" w14:textId="77777777" w:rsidR="00E73763" w:rsidRPr="00EC37C8" w:rsidRDefault="00E73763" w:rsidP="00B54B65">
            <w:pPr>
              <w:widowControl w:val="0"/>
              <w:jc w:val="center"/>
              <w:rPr>
                <w:b/>
                <w:sz w:val="28"/>
                <w:szCs w:val="28"/>
              </w:rPr>
            </w:pPr>
            <w:r w:rsidRPr="00EC37C8">
              <w:rPr>
                <w:b/>
                <w:sz w:val="28"/>
                <w:szCs w:val="28"/>
              </w:rPr>
              <w:t>2</w:t>
            </w:r>
          </w:p>
        </w:tc>
        <w:tc>
          <w:tcPr>
            <w:tcW w:w="2552" w:type="dxa"/>
          </w:tcPr>
          <w:p w14:paraId="5F35BA57" w14:textId="77777777" w:rsidR="00E73763" w:rsidRPr="00EC37C8" w:rsidRDefault="00E73763" w:rsidP="00B54B65">
            <w:pPr>
              <w:widowControl w:val="0"/>
              <w:jc w:val="center"/>
              <w:rPr>
                <w:b/>
                <w:sz w:val="28"/>
                <w:szCs w:val="28"/>
              </w:rPr>
            </w:pPr>
            <w:r w:rsidRPr="00EC37C8">
              <w:rPr>
                <w:b/>
                <w:sz w:val="28"/>
                <w:szCs w:val="28"/>
              </w:rPr>
              <w:t>3</w:t>
            </w:r>
          </w:p>
        </w:tc>
        <w:tc>
          <w:tcPr>
            <w:tcW w:w="1985" w:type="dxa"/>
          </w:tcPr>
          <w:p w14:paraId="2B3A77D8" w14:textId="77777777" w:rsidR="00E73763" w:rsidRPr="00EC37C8" w:rsidRDefault="00E73763" w:rsidP="00B54B65">
            <w:pPr>
              <w:widowControl w:val="0"/>
              <w:jc w:val="center"/>
              <w:rPr>
                <w:b/>
                <w:sz w:val="28"/>
                <w:szCs w:val="28"/>
              </w:rPr>
            </w:pPr>
            <w:r w:rsidRPr="00EC37C8">
              <w:rPr>
                <w:b/>
                <w:sz w:val="28"/>
                <w:szCs w:val="28"/>
              </w:rPr>
              <w:t>4</w:t>
            </w:r>
          </w:p>
        </w:tc>
        <w:tc>
          <w:tcPr>
            <w:tcW w:w="992" w:type="dxa"/>
          </w:tcPr>
          <w:p w14:paraId="7D1463F2" w14:textId="77777777" w:rsidR="00E73763" w:rsidRPr="00EC37C8" w:rsidRDefault="00E73763" w:rsidP="00B54B65">
            <w:pPr>
              <w:widowControl w:val="0"/>
              <w:jc w:val="center"/>
              <w:rPr>
                <w:b/>
                <w:sz w:val="28"/>
                <w:szCs w:val="28"/>
              </w:rPr>
            </w:pPr>
            <w:r w:rsidRPr="00EC37C8">
              <w:rPr>
                <w:b/>
                <w:sz w:val="28"/>
                <w:szCs w:val="28"/>
              </w:rPr>
              <w:t>5</w:t>
            </w:r>
          </w:p>
        </w:tc>
        <w:tc>
          <w:tcPr>
            <w:tcW w:w="914" w:type="dxa"/>
            <w:vAlign w:val="center"/>
          </w:tcPr>
          <w:p w14:paraId="124B29E3" w14:textId="77777777" w:rsidR="00E73763" w:rsidRPr="00EC37C8" w:rsidRDefault="00E73763" w:rsidP="00B54B65">
            <w:pPr>
              <w:widowControl w:val="0"/>
              <w:jc w:val="center"/>
              <w:rPr>
                <w:b/>
                <w:sz w:val="28"/>
                <w:szCs w:val="28"/>
              </w:rPr>
            </w:pPr>
            <w:r w:rsidRPr="00EC37C8">
              <w:rPr>
                <w:b/>
                <w:sz w:val="28"/>
                <w:szCs w:val="28"/>
              </w:rPr>
              <w:t>6</w:t>
            </w:r>
          </w:p>
        </w:tc>
        <w:tc>
          <w:tcPr>
            <w:tcW w:w="914" w:type="dxa"/>
          </w:tcPr>
          <w:p w14:paraId="68929D63" w14:textId="77777777" w:rsidR="00E73763" w:rsidRPr="00EC37C8" w:rsidRDefault="00E73763" w:rsidP="00B54B65">
            <w:pPr>
              <w:widowControl w:val="0"/>
              <w:jc w:val="center"/>
              <w:rPr>
                <w:b/>
                <w:sz w:val="28"/>
                <w:szCs w:val="28"/>
              </w:rPr>
            </w:pPr>
            <w:r w:rsidRPr="00EC37C8">
              <w:rPr>
                <w:b/>
                <w:sz w:val="28"/>
                <w:szCs w:val="28"/>
              </w:rPr>
              <w:t>7</w:t>
            </w:r>
          </w:p>
        </w:tc>
        <w:tc>
          <w:tcPr>
            <w:tcW w:w="776" w:type="dxa"/>
            <w:vAlign w:val="center"/>
          </w:tcPr>
          <w:p w14:paraId="5BACDA72" w14:textId="77777777" w:rsidR="00E73763" w:rsidRPr="00EC37C8" w:rsidRDefault="00E73763" w:rsidP="00B54B65">
            <w:pPr>
              <w:widowControl w:val="0"/>
              <w:jc w:val="center"/>
              <w:rPr>
                <w:b/>
                <w:sz w:val="28"/>
                <w:szCs w:val="28"/>
              </w:rPr>
            </w:pPr>
            <w:r w:rsidRPr="00EC37C8">
              <w:rPr>
                <w:b/>
                <w:sz w:val="28"/>
                <w:szCs w:val="28"/>
              </w:rPr>
              <w:t>8</w:t>
            </w:r>
          </w:p>
        </w:tc>
        <w:tc>
          <w:tcPr>
            <w:tcW w:w="916" w:type="dxa"/>
            <w:vAlign w:val="center"/>
          </w:tcPr>
          <w:p w14:paraId="11452E72" w14:textId="77777777" w:rsidR="00E73763" w:rsidRPr="00EC37C8" w:rsidRDefault="00E73763" w:rsidP="00B54B65">
            <w:pPr>
              <w:widowControl w:val="0"/>
              <w:jc w:val="center"/>
              <w:rPr>
                <w:b/>
                <w:sz w:val="28"/>
                <w:szCs w:val="28"/>
              </w:rPr>
            </w:pPr>
            <w:r w:rsidRPr="00EC37C8">
              <w:rPr>
                <w:b/>
                <w:sz w:val="28"/>
                <w:szCs w:val="28"/>
              </w:rPr>
              <w:t>9</w:t>
            </w:r>
          </w:p>
        </w:tc>
        <w:tc>
          <w:tcPr>
            <w:tcW w:w="916" w:type="dxa"/>
            <w:vAlign w:val="center"/>
          </w:tcPr>
          <w:p w14:paraId="26137587" w14:textId="77777777" w:rsidR="00E73763" w:rsidRPr="00EC37C8" w:rsidRDefault="00E73763" w:rsidP="00B54B65">
            <w:pPr>
              <w:widowControl w:val="0"/>
              <w:jc w:val="center"/>
              <w:rPr>
                <w:b/>
                <w:sz w:val="28"/>
                <w:szCs w:val="28"/>
              </w:rPr>
            </w:pPr>
            <w:r w:rsidRPr="00EC37C8">
              <w:rPr>
                <w:b/>
                <w:sz w:val="28"/>
                <w:szCs w:val="28"/>
              </w:rPr>
              <w:t>10</w:t>
            </w:r>
          </w:p>
        </w:tc>
        <w:tc>
          <w:tcPr>
            <w:tcW w:w="916" w:type="dxa"/>
            <w:vAlign w:val="center"/>
          </w:tcPr>
          <w:p w14:paraId="539072AA" w14:textId="77777777" w:rsidR="00E73763" w:rsidRPr="00EC37C8" w:rsidRDefault="00E73763" w:rsidP="00B54B65">
            <w:pPr>
              <w:widowControl w:val="0"/>
              <w:jc w:val="center"/>
              <w:rPr>
                <w:b/>
                <w:sz w:val="28"/>
                <w:szCs w:val="28"/>
              </w:rPr>
            </w:pPr>
            <w:r w:rsidRPr="00EC37C8">
              <w:rPr>
                <w:b/>
                <w:sz w:val="28"/>
                <w:szCs w:val="28"/>
              </w:rPr>
              <w:t>11</w:t>
            </w:r>
          </w:p>
        </w:tc>
        <w:tc>
          <w:tcPr>
            <w:tcW w:w="916" w:type="dxa"/>
            <w:vAlign w:val="center"/>
          </w:tcPr>
          <w:p w14:paraId="678BCD8E" w14:textId="77777777" w:rsidR="00E73763" w:rsidRPr="00EC37C8" w:rsidRDefault="00E73763" w:rsidP="00B54B65">
            <w:pPr>
              <w:widowControl w:val="0"/>
              <w:jc w:val="center"/>
              <w:rPr>
                <w:b/>
                <w:sz w:val="28"/>
                <w:szCs w:val="28"/>
              </w:rPr>
            </w:pPr>
            <w:r w:rsidRPr="00EC37C8">
              <w:rPr>
                <w:b/>
                <w:sz w:val="28"/>
                <w:szCs w:val="28"/>
              </w:rPr>
              <w:t>12</w:t>
            </w:r>
          </w:p>
        </w:tc>
      </w:tr>
      <w:tr w:rsidR="00EC37C8" w:rsidRPr="00EC37C8" w14:paraId="37A132EE" w14:textId="77777777" w:rsidTr="000227CE">
        <w:tc>
          <w:tcPr>
            <w:tcW w:w="15307" w:type="dxa"/>
            <w:gridSpan w:val="12"/>
            <w:vAlign w:val="center"/>
          </w:tcPr>
          <w:p w14:paraId="004379B8" w14:textId="77777777" w:rsidR="00E73763" w:rsidRPr="00EC37C8" w:rsidRDefault="00E73763" w:rsidP="002A7269">
            <w:pPr>
              <w:rPr>
                <w:sz w:val="28"/>
                <w:szCs w:val="28"/>
              </w:rPr>
            </w:pPr>
            <w:r w:rsidRPr="00EC37C8">
              <w:rPr>
                <w:sz w:val="28"/>
                <w:szCs w:val="28"/>
              </w:rPr>
              <w:t xml:space="preserve">Макроиндикатор </w:t>
            </w:r>
          </w:p>
        </w:tc>
      </w:tr>
      <w:tr w:rsidR="00EC37C8" w:rsidRPr="00EC37C8" w14:paraId="578B601B" w14:textId="77777777" w:rsidTr="000227CE">
        <w:tc>
          <w:tcPr>
            <w:tcW w:w="617" w:type="dxa"/>
            <w:vAlign w:val="center"/>
          </w:tcPr>
          <w:p w14:paraId="3E2B98F3" w14:textId="77777777" w:rsidR="00E73763" w:rsidRPr="00EC37C8" w:rsidRDefault="00E73763" w:rsidP="00B54B65">
            <w:pPr>
              <w:widowControl w:val="0"/>
              <w:jc w:val="center"/>
              <w:rPr>
                <w:sz w:val="28"/>
                <w:szCs w:val="28"/>
              </w:rPr>
            </w:pPr>
            <w:r w:rsidRPr="00EC37C8">
              <w:rPr>
                <w:sz w:val="28"/>
                <w:szCs w:val="28"/>
              </w:rPr>
              <w:t>1</w:t>
            </w:r>
          </w:p>
        </w:tc>
        <w:tc>
          <w:tcPr>
            <w:tcW w:w="2893" w:type="dxa"/>
            <w:vAlign w:val="center"/>
          </w:tcPr>
          <w:p w14:paraId="299764E4" w14:textId="77777777" w:rsidR="00E73763" w:rsidRPr="00EC37C8" w:rsidRDefault="00E73763" w:rsidP="002A7269">
            <w:pPr>
              <w:widowControl w:val="0"/>
              <w:rPr>
                <w:rFonts w:eastAsia="SimSun"/>
                <w:sz w:val="28"/>
                <w:szCs w:val="28"/>
              </w:rPr>
            </w:pPr>
            <w:r w:rsidRPr="00EC37C8">
              <w:rPr>
                <w:rFonts w:eastAsia="SimSun"/>
                <w:sz w:val="28"/>
                <w:szCs w:val="28"/>
              </w:rPr>
              <w:t>Уровень удовлетворенности населения экологическим качеством жизни</w:t>
            </w:r>
          </w:p>
        </w:tc>
        <w:tc>
          <w:tcPr>
            <w:tcW w:w="2552" w:type="dxa"/>
            <w:vAlign w:val="center"/>
          </w:tcPr>
          <w:p w14:paraId="300644AA" w14:textId="77777777" w:rsidR="002748E4" w:rsidRPr="00EC37C8" w:rsidRDefault="002748E4" w:rsidP="002748E4">
            <w:pPr>
              <w:widowControl w:val="0"/>
              <w:ind w:left="-84" w:right="-108"/>
              <w:jc w:val="center"/>
              <w:rPr>
                <w:rFonts w:eastAsia="SimSun"/>
                <w:sz w:val="28"/>
                <w:szCs w:val="28"/>
              </w:rPr>
            </w:pPr>
            <w:r w:rsidRPr="00EC37C8">
              <w:rPr>
                <w:rFonts w:eastAsia="SimSun"/>
                <w:sz w:val="28"/>
                <w:szCs w:val="28"/>
              </w:rPr>
              <w:t>Заместитель акима области</w:t>
            </w:r>
          </w:p>
          <w:p w14:paraId="356AF954" w14:textId="5813CAEC" w:rsidR="00E73763" w:rsidRPr="00EC37C8" w:rsidRDefault="00C331B6" w:rsidP="00AB1892">
            <w:pPr>
              <w:pStyle w:val="a0"/>
              <w:ind w:left="-84" w:right="-108"/>
              <w:jc w:val="center"/>
              <w:rPr>
                <w:rFonts w:eastAsia="SimSun"/>
                <w:sz w:val="28"/>
                <w:szCs w:val="28"/>
              </w:rPr>
            </w:pPr>
            <w:r w:rsidRPr="00EC37C8">
              <w:rPr>
                <w:rFonts w:eastAsia="SimSun"/>
                <w:sz w:val="28"/>
                <w:szCs w:val="28"/>
              </w:rPr>
              <w:t>Курманов Р.Ж.</w:t>
            </w:r>
            <w:r w:rsidR="002748E4" w:rsidRPr="00EC37C8">
              <w:rPr>
                <w:rFonts w:eastAsia="SimSun"/>
                <w:sz w:val="28"/>
                <w:szCs w:val="28"/>
              </w:rPr>
              <w:t>,</w:t>
            </w:r>
            <w:r w:rsidR="00AB1892" w:rsidRPr="00EC37C8">
              <w:rPr>
                <w:rFonts w:eastAsia="SimSun"/>
                <w:sz w:val="28"/>
                <w:szCs w:val="28"/>
              </w:rPr>
              <w:t xml:space="preserve"> </w:t>
            </w:r>
            <w:r w:rsidR="00E73763" w:rsidRPr="00EC37C8">
              <w:rPr>
                <w:rFonts w:eastAsia="SimSun"/>
                <w:sz w:val="28"/>
                <w:szCs w:val="28"/>
              </w:rPr>
              <w:t>УПРРП</w:t>
            </w:r>
          </w:p>
        </w:tc>
        <w:tc>
          <w:tcPr>
            <w:tcW w:w="1985" w:type="dxa"/>
            <w:shd w:val="clear" w:color="auto" w:fill="FFFFFF" w:themeFill="background1"/>
            <w:vAlign w:val="center"/>
          </w:tcPr>
          <w:p w14:paraId="63EBE8F3" w14:textId="77777777" w:rsidR="00E73763" w:rsidRPr="00EC37C8" w:rsidRDefault="00E73763" w:rsidP="00B54B65">
            <w:pPr>
              <w:jc w:val="center"/>
              <w:rPr>
                <w:sz w:val="28"/>
                <w:szCs w:val="28"/>
              </w:rPr>
            </w:pPr>
            <w:r w:rsidRPr="00EC37C8">
              <w:rPr>
                <w:sz w:val="28"/>
                <w:szCs w:val="28"/>
              </w:rPr>
              <w:t>социологический опрос</w:t>
            </w:r>
          </w:p>
        </w:tc>
        <w:tc>
          <w:tcPr>
            <w:tcW w:w="992" w:type="dxa"/>
            <w:vAlign w:val="center"/>
          </w:tcPr>
          <w:p w14:paraId="6C549F85" w14:textId="77777777" w:rsidR="00E73763" w:rsidRPr="00EC37C8" w:rsidRDefault="00E73763" w:rsidP="00B54B65">
            <w:pPr>
              <w:widowControl w:val="0"/>
              <w:jc w:val="center"/>
              <w:rPr>
                <w:rFonts w:eastAsia="SimSun"/>
                <w:sz w:val="28"/>
                <w:szCs w:val="28"/>
              </w:rPr>
            </w:pPr>
            <w:r w:rsidRPr="00EC37C8">
              <w:rPr>
                <w:rFonts w:eastAsia="SimSun"/>
                <w:sz w:val="28"/>
                <w:szCs w:val="28"/>
              </w:rPr>
              <w:t>%</w:t>
            </w:r>
          </w:p>
        </w:tc>
        <w:tc>
          <w:tcPr>
            <w:tcW w:w="914" w:type="dxa"/>
            <w:vAlign w:val="center"/>
          </w:tcPr>
          <w:p w14:paraId="0578AB14" w14:textId="77777777" w:rsidR="00E73763" w:rsidRPr="00EC37C8" w:rsidRDefault="00E73763" w:rsidP="00B54B65">
            <w:pPr>
              <w:widowControl w:val="0"/>
              <w:jc w:val="center"/>
              <w:rPr>
                <w:sz w:val="28"/>
                <w:szCs w:val="28"/>
              </w:rPr>
            </w:pPr>
            <w:r w:rsidRPr="00EC37C8">
              <w:rPr>
                <w:sz w:val="28"/>
                <w:szCs w:val="28"/>
              </w:rPr>
              <w:t>-</w:t>
            </w:r>
          </w:p>
        </w:tc>
        <w:tc>
          <w:tcPr>
            <w:tcW w:w="914" w:type="dxa"/>
            <w:vAlign w:val="center"/>
          </w:tcPr>
          <w:p w14:paraId="0147D830" w14:textId="77777777" w:rsidR="00E73763" w:rsidRPr="00EC37C8" w:rsidRDefault="00E73763" w:rsidP="00B54B65">
            <w:pPr>
              <w:widowControl w:val="0"/>
              <w:jc w:val="center"/>
              <w:rPr>
                <w:sz w:val="28"/>
                <w:szCs w:val="28"/>
              </w:rPr>
            </w:pPr>
            <w:r w:rsidRPr="00EC37C8">
              <w:rPr>
                <w:sz w:val="28"/>
                <w:szCs w:val="28"/>
              </w:rPr>
              <w:t>49,2</w:t>
            </w:r>
          </w:p>
        </w:tc>
        <w:tc>
          <w:tcPr>
            <w:tcW w:w="776" w:type="dxa"/>
            <w:vAlign w:val="center"/>
          </w:tcPr>
          <w:p w14:paraId="3C3D6C93" w14:textId="77777777" w:rsidR="00E73763" w:rsidRPr="00EC37C8" w:rsidRDefault="00E73763" w:rsidP="00B54B65">
            <w:pPr>
              <w:widowControl w:val="0"/>
              <w:jc w:val="center"/>
              <w:rPr>
                <w:bCs/>
                <w:sz w:val="28"/>
                <w:szCs w:val="28"/>
              </w:rPr>
            </w:pPr>
            <w:r w:rsidRPr="00EC37C8">
              <w:rPr>
                <w:bCs/>
                <w:sz w:val="28"/>
                <w:szCs w:val="28"/>
              </w:rPr>
              <w:t>55,4</w:t>
            </w:r>
          </w:p>
        </w:tc>
        <w:tc>
          <w:tcPr>
            <w:tcW w:w="916" w:type="dxa"/>
            <w:vAlign w:val="center"/>
          </w:tcPr>
          <w:p w14:paraId="1B7B13A7" w14:textId="77777777" w:rsidR="00E73763" w:rsidRPr="00EC37C8" w:rsidRDefault="00E73763" w:rsidP="00B54B65">
            <w:pPr>
              <w:widowControl w:val="0"/>
              <w:jc w:val="center"/>
              <w:rPr>
                <w:bCs/>
                <w:sz w:val="28"/>
                <w:szCs w:val="28"/>
              </w:rPr>
            </w:pPr>
            <w:r w:rsidRPr="00EC37C8">
              <w:rPr>
                <w:bCs/>
                <w:sz w:val="28"/>
                <w:szCs w:val="28"/>
              </w:rPr>
              <w:t>61,5</w:t>
            </w:r>
          </w:p>
        </w:tc>
        <w:tc>
          <w:tcPr>
            <w:tcW w:w="916" w:type="dxa"/>
            <w:vAlign w:val="center"/>
          </w:tcPr>
          <w:p w14:paraId="5BADC136" w14:textId="77777777" w:rsidR="00E73763" w:rsidRPr="00EC37C8" w:rsidRDefault="00E73763" w:rsidP="00B54B65">
            <w:pPr>
              <w:widowControl w:val="0"/>
              <w:jc w:val="center"/>
              <w:rPr>
                <w:bCs/>
                <w:sz w:val="28"/>
                <w:szCs w:val="28"/>
              </w:rPr>
            </w:pPr>
            <w:r w:rsidRPr="00EC37C8">
              <w:rPr>
                <w:bCs/>
                <w:sz w:val="28"/>
                <w:szCs w:val="28"/>
              </w:rPr>
              <w:t>67,7</w:t>
            </w:r>
          </w:p>
        </w:tc>
        <w:tc>
          <w:tcPr>
            <w:tcW w:w="916" w:type="dxa"/>
            <w:vAlign w:val="center"/>
          </w:tcPr>
          <w:p w14:paraId="33DA22C3" w14:textId="77777777" w:rsidR="00E73763" w:rsidRPr="00EC37C8" w:rsidRDefault="00E73763" w:rsidP="00B54B65">
            <w:pPr>
              <w:widowControl w:val="0"/>
              <w:jc w:val="center"/>
              <w:rPr>
                <w:bCs/>
                <w:sz w:val="28"/>
                <w:szCs w:val="28"/>
              </w:rPr>
            </w:pPr>
            <w:r w:rsidRPr="00EC37C8">
              <w:rPr>
                <w:bCs/>
                <w:sz w:val="28"/>
                <w:szCs w:val="28"/>
              </w:rPr>
              <w:t>73,8</w:t>
            </w:r>
          </w:p>
        </w:tc>
        <w:tc>
          <w:tcPr>
            <w:tcW w:w="916" w:type="dxa"/>
            <w:vAlign w:val="center"/>
          </w:tcPr>
          <w:p w14:paraId="52746D21" w14:textId="77777777" w:rsidR="00E73763" w:rsidRPr="00EC37C8" w:rsidRDefault="00E73763" w:rsidP="00B54B65">
            <w:pPr>
              <w:widowControl w:val="0"/>
              <w:jc w:val="center"/>
              <w:rPr>
                <w:bCs/>
                <w:sz w:val="28"/>
                <w:szCs w:val="28"/>
              </w:rPr>
            </w:pPr>
            <w:r w:rsidRPr="00EC37C8">
              <w:rPr>
                <w:bCs/>
                <w:sz w:val="28"/>
                <w:szCs w:val="28"/>
              </w:rPr>
              <w:t>80</w:t>
            </w:r>
          </w:p>
        </w:tc>
      </w:tr>
      <w:tr w:rsidR="00EC37C8" w:rsidRPr="00EC37C8" w14:paraId="368F2C37" w14:textId="77777777" w:rsidTr="000227CE">
        <w:tc>
          <w:tcPr>
            <w:tcW w:w="15307" w:type="dxa"/>
            <w:gridSpan w:val="12"/>
            <w:shd w:val="clear" w:color="auto" w:fill="auto"/>
            <w:vAlign w:val="center"/>
          </w:tcPr>
          <w:p w14:paraId="18F2D2D6" w14:textId="77777777" w:rsidR="00E73763" w:rsidRPr="00EC37C8" w:rsidRDefault="00E73763" w:rsidP="002A7269">
            <w:pPr>
              <w:widowControl w:val="0"/>
              <w:rPr>
                <w:sz w:val="28"/>
                <w:szCs w:val="28"/>
              </w:rPr>
            </w:pPr>
            <w:r w:rsidRPr="00EC37C8">
              <w:rPr>
                <w:sz w:val="28"/>
                <w:szCs w:val="28"/>
              </w:rPr>
              <w:t>Целевые индикаторы, связанные с финансовыми расходами</w:t>
            </w:r>
          </w:p>
        </w:tc>
      </w:tr>
      <w:tr w:rsidR="00EC37C8" w:rsidRPr="00EC37C8" w14:paraId="1E7A69ED" w14:textId="77777777" w:rsidTr="000227CE">
        <w:tc>
          <w:tcPr>
            <w:tcW w:w="617" w:type="dxa"/>
            <w:shd w:val="clear" w:color="auto" w:fill="auto"/>
            <w:vAlign w:val="center"/>
          </w:tcPr>
          <w:p w14:paraId="2DA016F8" w14:textId="77777777" w:rsidR="00E73763" w:rsidRPr="00EC37C8" w:rsidRDefault="00E73763" w:rsidP="00B54B65">
            <w:pPr>
              <w:widowControl w:val="0"/>
              <w:jc w:val="center"/>
              <w:rPr>
                <w:sz w:val="28"/>
                <w:szCs w:val="28"/>
              </w:rPr>
            </w:pPr>
          </w:p>
        </w:tc>
        <w:tc>
          <w:tcPr>
            <w:tcW w:w="2893" w:type="dxa"/>
            <w:shd w:val="clear" w:color="auto" w:fill="auto"/>
            <w:vAlign w:val="center"/>
          </w:tcPr>
          <w:p w14:paraId="719DEB87" w14:textId="77777777" w:rsidR="00E73763" w:rsidRPr="00EC37C8" w:rsidRDefault="002A7269" w:rsidP="00B54B65">
            <w:pPr>
              <w:widowControl w:val="0"/>
              <w:rPr>
                <w:rFonts w:eastAsia="SimSun"/>
                <w:sz w:val="28"/>
                <w:szCs w:val="28"/>
              </w:rPr>
            </w:pPr>
            <w:r w:rsidRPr="00EC37C8">
              <w:rPr>
                <w:sz w:val="28"/>
                <w:szCs w:val="28"/>
              </w:rPr>
              <w:t>Доля переработки и утилизации:</w:t>
            </w:r>
          </w:p>
        </w:tc>
        <w:tc>
          <w:tcPr>
            <w:tcW w:w="2552" w:type="dxa"/>
            <w:shd w:val="clear" w:color="auto" w:fill="auto"/>
          </w:tcPr>
          <w:p w14:paraId="5261862A" w14:textId="77777777" w:rsidR="00E73763" w:rsidRPr="00EC37C8" w:rsidRDefault="00E73763" w:rsidP="00B54B65">
            <w:pPr>
              <w:widowControl w:val="0"/>
              <w:jc w:val="center"/>
              <w:rPr>
                <w:rFonts w:eastAsia="SimSun"/>
                <w:sz w:val="28"/>
                <w:szCs w:val="28"/>
              </w:rPr>
            </w:pPr>
          </w:p>
        </w:tc>
        <w:tc>
          <w:tcPr>
            <w:tcW w:w="1985" w:type="dxa"/>
            <w:shd w:val="clear" w:color="auto" w:fill="auto"/>
            <w:vAlign w:val="center"/>
          </w:tcPr>
          <w:p w14:paraId="0264D74C" w14:textId="77777777" w:rsidR="00E73763" w:rsidRPr="00EC37C8" w:rsidRDefault="00E73763" w:rsidP="00B54B65">
            <w:pPr>
              <w:widowControl w:val="0"/>
              <w:jc w:val="center"/>
              <w:rPr>
                <w:sz w:val="28"/>
                <w:szCs w:val="28"/>
              </w:rPr>
            </w:pPr>
          </w:p>
        </w:tc>
        <w:tc>
          <w:tcPr>
            <w:tcW w:w="992" w:type="dxa"/>
            <w:shd w:val="clear" w:color="auto" w:fill="auto"/>
            <w:vAlign w:val="center"/>
          </w:tcPr>
          <w:p w14:paraId="71A43082" w14:textId="77777777" w:rsidR="00E73763" w:rsidRPr="00EC37C8" w:rsidRDefault="00E73763" w:rsidP="00B54B65">
            <w:pPr>
              <w:widowControl w:val="0"/>
              <w:jc w:val="center"/>
              <w:rPr>
                <w:rFonts w:eastAsia="SimSun"/>
                <w:sz w:val="28"/>
                <w:szCs w:val="28"/>
              </w:rPr>
            </w:pPr>
          </w:p>
        </w:tc>
        <w:tc>
          <w:tcPr>
            <w:tcW w:w="914" w:type="dxa"/>
            <w:shd w:val="clear" w:color="auto" w:fill="auto"/>
            <w:vAlign w:val="center"/>
          </w:tcPr>
          <w:p w14:paraId="42E5EA62" w14:textId="77777777" w:rsidR="00E73763" w:rsidRPr="00EC37C8" w:rsidRDefault="00E73763" w:rsidP="00B54B65">
            <w:pPr>
              <w:widowControl w:val="0"/>
              <w:jc w:val="center"/>
              <w:rPr>
                <w:sz w:val="28"/>
                <w:szCs w:val="28"/>
              </w:rPr>
            </w:pPr>
          </w:p>
        </w:tc>
        <w:tc>
          <w:tcPr>
            <w:tcW w:w="914" w:type="dxa"/>
            <w:shd w:val="clear" w:color="auto" w:fill="auto"/>
            <w:vAlign w:val="center"/>
          </w:tcPr>
          <w:p w14:paraId="095D8573" w14:textId="77777777" w:rsidR="00E73763" w:rsidRPr="00EC37C8" w:rsidRDefault="00E73763" w:rsidP="00B54B65">
            <w:pPr>
              <w:widowControl w:val="0"/>
              <w:jc w:val="center"/>
              <w:rPr>
                <w:sz w:val="28"/>
                <w:szCs w:val="28"/>
              </w:rPr>
            </w:pPr>
          </w:p>
        </w:tc>
        <w:tc>
          <w:tcPr>
            <w:tcW w:w="776" w:type="dxa"/>
            <w:shd w:val="clear" w:color="auto" w:fill="auto"/>
            <w:vAlign w:val="center"/>
          </w:tcPr>
          <w:p w14:paraId="63D54A11" w14:textId="77777777" w:rsidR="00E73763" w:rsidRPr="00EC37C8" w:rsidRDefault="00E73763" w:rsidP="00B54B65">
            <w:pPr>
              <w:widowControl w:val="0"/>
              <w:jc w:val="center"/>
              <w:rPr>
                <w:bCs/>
                <w:sz w:val="28"/>
                <w:szCs w:val="28"/>
              </w:rPr>
            </w:pPr>
          </w:p>
        </w:tc>
        <w:tc>
          <w:tcPr>
            <w:tcW w:w="916" w:type="dxa"/>
            <w:shd w:val="clear" w:color="auto" w:fill="auto"/>
            <w:vAlign w:val="center"/>
          </w:tcPr>
          <w:p w14:paraId="08875E59" w14:textId="77777777" w:rsidR="00E73763" w:rsidRPr="00EC37C8" w:rsidRDefault="00E73763" w:rsidP="00B54B65">
            <w:pPr>
              <w:widowControl w:val="0"/>
              <w:jc w:val="center"/>
              <w:rPr>
                <w:bCs/>
                <w:sz w:val="28"/>
                <w:szCs w:val="28"/>
              </w:rPr>
            </w:pPr>
          </w:p>
        </w:tc>
        <w:tc>
          <w:tcPr>
            <w:tcW w:w="916" w:type="dxa"/>
            <w:shd w:val="clear" w:color="auto" w:fill="auto"/>
            <w:vAlign w:val="center"/>
          </w:tcPr>
          <w:p w14:paraId="4C3B2C96" w14:textId="77777777" w:rsidR="00E73763" w:rsidRPr="00EC37C8" w:rsidRDefault="00E73763" w:rsidP="00B54B65">
            <w:pPr>
              <w:widowControl w:val="0"/>
              <w:jc w:val="center"/>
              <w:rPr>
                <w:bCs/>
                <w:sz w:val="28"/>
                <w:szCs w:val="28"/>
              </w:rPr>
            </w:pPr>
          </w:p>
        </w:tc>
        <w:tc>
          <w:tcPr>
            <w:tcW w:w="916" w:type="dxa"/>
            <w:shd w:val="clear" w:color="auto" w:fill="auto"/>
            <w:vAlign w:val="center"/>
          </w:tcPr>
          <w:p w14:paraId="152A4F6F" w14:textId="77777777" w:rsidR="00E73763" w:rsidRPr="00EC37C8" w:rsidRDefault="00E73763" w:rsidP="00B54B65">
            <w:pPr>
              <w:widowControl w:val="0"/>
              <w:jc w:val="center"/>
              <w:rPr>
                <w:bCs/>
                <w:sz w:val="28"/>
                <w:szCs w:val="28"/>
              </w:rPr>
            </w:pPr>
          </w:p>
        </w:tc>
        <w:tc>
          <w:tcPr>
            <w:tcW w:w="916" w:type="dxa"/>
            <w:shd w:val="clear" w:color="auto" w:fill="auto"/>
            <w:vAlign w:val="center"/>
          </w:tcPr>
          <w:p w14:paraId="1336201B" w14:textId="77777777" w:rsidR="00E73763" w:rsidRPr="00EC37C8" w:rsidRDefault="00E73763" w:rsidP="00B54B65">
            <w:pPr>
              <w:widowControl w:val="0"/>
              <w:jc w:val="center"/>
              <w:rPr>
                <w:bCs/>
                <w:sz w:val="28"/>
                <w:szCs w:val="28"/>
              </w:rPr>
            </w:pPr>
          </w:p>
        </w:tc>
      </w:tr>
      <w:tr w:rsidR="00EC37C8" w:rsidRPr="00EC37C8" w14:paraId="7FACBE6C" w14:textId="77777777" w:rsidTr="000227CE">
        <w:tc>
          <w:tcPr>
            <w:tcW w:w="617" w:type="dxa"/>
            <w:shd w:val="clear" w:color="auto" w:fill="auto"/>
            <w:vAlign w:val="center"/>
          </w:tcPr>
          <w:p w14:paraId="593E72D3" w14:textId="77777777" w:rsidR="00C47D0C" w:rsidRPr="00EC37C8" w:rsidRDefault="00C47D0C" w:rsidP="00B54B65">
            <w:pPr>
              <w:widowControl w:val="0"/>
              <w:jc w:val="center"/>
              <w:rPr>
                <w:sz w:val="28"/>
                <w:szCs w:val="28"/>
              </w:rPr>
            </w:pPr>
            <w:r w:rsidRPr="00EC37C8">
              <w:rPr>
                <w:sz w:val="28"/>
                <w:szCs w:val="28"/>
              </w:rPr>
              <w:t>2</w:t>
            </w:r>
          </w:p>
        </w:tc>
        <w:tc>
          <w:tcPr>
            <w:tcW w:w="2893" w:type="dxa"/>
            <w:shd w:val="clear" w:color="auto" w:fill="auto"/>
            <w:vAlign w:val="center"/>
          </w:tcPr>
          <w:p w14:paraId="4BC7FEAA" w14:textId="77777777" w:rsidR="00C47D0C" w:rsidRPr="00EC37C8" w:rsidRDefault="00C47D0C" w:rsidP="00B54B65">
            <w:pPr>
              <w:widowControl w:val="0"/>
              <w:rPr>
                <w:rFonts w:eastAsia="SimSun"/>
                <w:sz w:val="28"/>
                <w:szCs w:val="28"/>
              </w:rPr>
            </w:pPr>
            <w:r w:rsidRPr="00EC37C8">
              <w:rPr>
                <w:sz w:val="28"/>
                <w:szCs w:val="28"/>
              </w:rPr>
              <w:t>- ТБО (от объема образования)</w:t>
            </w:r>
          </w:p>
        </w:tc>
        <w:tc>
          <w:tcPr>
            <w:tcW w:w="2552" w:type="dxa"/>
            <w:shd w:val="clear" w:color="auto" w:fill="auto"/>
          </w:tcPr>
          <w:p w14:paraId="52819CD1" w14:textId="77777777" w:rsidR="00C47D0C" w:rsidRPr="00EC37C8" w:rsidRDefault="00C47D0C" w:rsidP="002748E4">
            <w:pPr>
              <w:widowControl w:val="0"/>
              <w:ind w:left="-84" w:right="-108"/>
              <w:jc w:val="center"/>
              <w:rPr>
                <w:rFonts w:eastAsia="SimSun"/>
                <w:sz w:val="28"/>
                <w:szCs w:val="28"/>
              </w:rPr>
            </w:pPr>
            <w:r w:rsidRPr="00EC37C8">
              <w:rPr>
                <w:rFonts w:eastAsia="SimSun"/>
                <w:sz w:val="28"/>
                <w:szCs w:val="28"/>
              </w:rPr>
              <w:t>Заместитель акима области</w:t>
            </w:r>
          </w:p>
          <w:p w14:paraId="67F6E44D" w14:textId="1F4ED113" w:rsidR="00C47D0C" w:rsidRPr="00EC37C8" w:rsidRDefault="00C331B6" w:rsidP="00AB1892">
            <w:pPr>
              <w:pStyle w:val="a0"/>
              <w:ind w:left="-84" w:right="-108"/>
              <w:jc w:val="center"/>
              <w:rPr>
                <w:rFonts w:eastAsia="SimSun"/>
                <w:sz w:val="28"/>
                <w:szCs w:val="28"/>
              </w:rPr>
            </w:pPr>
            <w:r w:rsidRPr="00EC37C8">
              <w:rPr>
                <w:rFonts w:eastAsia="SimSun"/>
                <w:sz w:val="28"/>
                <w:szCs w:val="28"/>
              </w:rPr>
              <w:t>Курманов Р.Ж.</w:t>
            </w:r>
            <w:r w:rsidR="00C47D0C" w:rsidRPr="00EC37C8">
              <w:rPr>
                <w:rFonts w:eastAsia="SimSun"/>
                <w:sz w:val="28"/>
                <w:szCs w:val="28"/>
              </w:rPr>
              <w:t>,</w:t>
            </w:r>
            <w:r w:rsidR="00AB1892" w:rsidRPr="00EC37C8">
              <w:rPr>
                <w:rFonts w:eastAsia="SimSun"/>
                <w:sz w:val="28"/>
                <w:szCs w:val="28"/>
              </w:rPr>
              <w:t xml:space="preserve"> </w:t>
            </w:r>
            <w:r w:rsidR="00C47D0C" w:rsidRPr="00EC37C8">
              <w:rPr>
                <w:rFonts w:eastAsia="SimSun"/>
                <w:sz w:val="28"/>
                <w:szCs w:val="28"/>
              </w:rPr>
              <w:t>УПРРП,</w:t>
            </w:r>
          </w:p>
          <w:p w14:paraId="05A13C50" w14:textId="445370CD" w:rsidR="00C47D0C" w:rsidRPr="00EC37C8" w:rsidRDefault="00C47D0C" w:rsidP="00B54B65">
            <w:pPr>
              <w:widowControl w:val="0"/>
              <w:jc w:val="center"/>
              <w:rPr>
                <w:rFonts w:eastAsia="SimSun"/>
                <w:sz w:val="28"/>
                <w:szCs w:val="28"/>
              </w:rPr>
            </w:pPr>
            <w:r w:rsidRPr="00EC37C8">
              <w:rPr>
                <w:rFonts w:eastAsia="SimSun"/>
                <w:sz w:val="28"/>
                <w:szCs w:val="28"/>
              </w:rPr>
              <w:t xml:space="preserve">акиматы районов и </w:t>
            </w:r>
            <w:r w:rsidR="00F67D12" w:rsidRPr="00EC37C8">
              <w:rPr>
                <w:rFonts w:eastAsia="SimSun"/>
                <w:sz w:val="28"/>
                <w:szCs w:val="28"/>
              </w:rPr>
              <w:t>г</w:t>
            </w:r>
            <w:proofErr w:type="gramStart"/>
            <w:r w:rsidR="00F67D12" w:rsidRPr="00EC37C8">
              <w:rPr>
                <w:rFonts w:eastAsia="SimSun"/>
                <w:sz w:val="28"/>
                <w:szCs w:val="28"/>
              </w:rPr>
              <w:t>.П</w:t>
            </w:r>
            <w:proofErr w:type="gramEnd"/>
            <w:r w:rsidR="00F67D12" w:rsidRPr="00EC37C8">
              <w:rPr>
                <w:rFonts w:eastAsia="SimSun"/>
                <w:sz w:val="28"/>
                <w:szCs w:val="28"/>
              </w:rPr>
              <w:t>етропавловск</w:t>
            </w:r>
            <w:r w:rsidRPr="00EC37C8">
              <w:rPr>
                <w:rFonts w:eastAsia="SimSun"/>
                <w:sz w:val="28"/>
                <w:szCs w:val="28"/>
              </w:rPr>
              <w:t>а</w:t>
            </w:r>
          </w:p>
        </w:tc>
        <w:tc>
          <w:tcPr>
            <w:tcW w:w="1985" w:type="dxa"/>
            <w:shd w:val="clear" w:color="auto" w:fill="auto"/>
            <w:vAlign w:val="center"/>
          </w:tcPr>
          <w:p w14:paraId="1593707A" w14:textId="77777777" w:rsidR="00C47D0C" w:rsidRPr="00EC37C8" w:rsidRDefault="00C47D0C" w:rsidP="000227CE">
            <w:pPr>
              <w:ind w:left="-108" w:right="-107"/>
              <w:jc w:val="center"/>
              <w:rPr>
                <w:sz w:val="28"/>
                <w:szCs w:val="28"/>
              </w:rPr>
            </w:pPr>
            <w:r w:rsidRPr="00EC37C8">
              <w:rPr>
                <w:sz w:val="28"/>
                <w:szCs w:val="28"/>
              </w:rPr>
              <w:t>ведомственные данные</w:t>
            </w:r>
          </w:p>
        </w:tc>
        <w:tc>
          <w:tcPr>
            <w:tcW w:w="992" w:type="dxa"/>
            <w:shd w:val="clear" w:color="auto" w:fill="auto"/>
            <w:vAlign w:val="center"/>
          </w:tcPr>
          <w:p w14:paraId="544EC0A0" w14:textId="77777777" w:rsidR="00C47D0C" w:rsidRPr="00EC37C8" w:rsidRDefault="00C47D0C" w:rsidP="00B54B65">
            <w:pPr>
              <w:widowControl w:val="0"/>
              <w:jc w:val="center"/>
              <w:rPr>
                <w:rFonts w:eastAsia="SimSun"/>
                <w:sz w:val="28"/>
                <w:szCs w:val="28"/>
              </w:rPr>
            </w:pPr>
            <w:r w:rsidRPr="00EC37C8">
              <w:rPr>
                <w:rFonts w:eastAsia="SimSun"/>
                <w:sz w:val="28"/>
                <w:szCs w:val="28"/>
              </w:rPr>
              <w:t>%</w:t>
            </w:r>
          </w:p>
        </w:tc>
        <w:tc>
          <w:tcPr>
            <w:tcW w:w="914" w:type="dxa"/>
            <w:shd w:val="clear" w:color="auto" w:fill="auto"/>
            <w:vAlign w:val="center"/>
          </w:tcPr>
          <w:p w14:paraId="6C409ED4" w14:textId="77777777" w:rsidR="00C47D0C" w:rsidRPr="00EC37C8" w:rsidRDefault="00C47D0C" w:rsidP="00B54B65">
            <w:pPr>
              <w:widowControl w:val="0"/>
              <w:jc w:val="center"/>
              <w:rPr>
                <w:sz w:val="28"/>
                <w:szCs w:val="28"/>
              </w:rPr>
            </w:pPr>
            <w:r w:rsidRPr="00EC37C8">
              <w:rPr>
                <w:sz w:val="28"/>
                <w:szCs w:val="28"/>
              </w:rPr>
              <w:t>10,1</w:t>
            </w:r>
          </w:p>
        </w:tc>
        <w:tc>
          <w:tcPr>
            <w:tcW w:w="914" w:type="dxa"/>
            <w:shd w:val="clear" w:color="auto" w:fill="auto"/>
            <w:vAlign w:val="center"/>
          </w:tcPr>
          <w:p w14:paraId="061A09A7" w14:textId="77777777" w:rsidR="00C47D0C" w:rsidRPr="00EC37C8" w:rsidRDefault="00C47D0C" w:rsidP="00B54B65">
            <w:pPr>
              <w:widowControl w:val="0"/>
              <w:jc w:val="center"/>
              <w:rPr>
                <w:sz w:val="28"/>
                <w:szCs w:val="28"/>
              </w:rPr>
            </w:pPr>
            <w:r w:rsidRPr="00EC37C8">
              <w:rPr>
                <w:sz w:val="28"/>
                <w:szCs w:val="28"/>
              </w:rPr>
              <w:t>13,0</w:t>
            </w:r>
          </w:p>
        </w:tc>
        <w:tc>
          <w:tcPr>
            <w:tcW w:w="776" w:type="dxa"/>
            <w:shd w:val="clear" w:color="auto" w:fill="auto"/>
            <w:vAlign w:val="center"/>
          </w:tcPr>
          <w:p w14:paraId="2FF10F08" w14:textId="77777777" w:rsidR="00C47D0C" w:rsidRPr="00EC37C8" w:rsidRDefault="00C47D0C" w:rsidP="00B54B65">
            <w:pPr>
              <w:widowControl w:val="0"/>
              <w:jc w:val="center"/>
              <w:rPr>
                <w:bCs/>
                <w:sz w:val="28"/>
                <w:szCs w:val="28"/>
              </w:rPr>
            </w:pPr>
            <w:r w:rsidRPr="00EC37C8">
              <w:rPr>
                <w:bCs/>
                <w:sz w:val="28"/>
                <w:szCs w:val="28"/>
              </w:rPr>
              <w:t>14,8</w:t>
            </w:r>
          </w:p>
        </w:tc>
        <w:tc>
          <w:tcPr>
            <w:tcW w:w="916" w:type="dxa"/>
            <w:shd w:val="clear" w:color="auto" w:fill="auto"/>
            <w:vAlign w:val="center"/>
          </w:tcPr>
          <w:p w14:paraId="4DDA64B2" w14:textId="77777777" w:rsidR="00C47D0C" w:rsidRPr="00EC37C8" w:rsidRDefault="00C47D0C" w:rsidP="005D7A18">
            <w:pPr>
              <w:widowControl w:val="0"/>
              <w:jc w:val="center"/>
              <w:rPr>
                <w:bCs/>
                <w:sz w:val="28"/>
                <w:szCs w:val="28"/>
              </w:rPr>
            </w:pPr>
            <w:r w:rsidRPr="00EC37C8">
              <w:rPr>
                <w:bCs/>
                <w:sz w:val="28"/>
                <w:szCs w:val="28"/>
              </w:rPr>
              <w:t>19,0</w:t>
            </w:r>
          </w:p>
        </w:tc>
        <w:tc>
          <w:tcPr>
            <w:tcW w:w="916" w:type="dxa"/>
            <w:shd w:val="clear" w:color="auto" w:fill="auto"/>
            <w:vAlign w:val="center"/>
          </w:tcPr>
          <w:p w14:paraId="4E55E2BF" w14:textId="77777777" w:rsidR="00C47D0C" w:rsidRPr="00EC37C8" w:rsidRDefault="00C47D0C" w:rsidP="005D7A18">
            <w:pPr>
              <w:widowControl w:val="0"/>
              <w:jc w:val="center"/>
              <w:rPr>
                <w:bCs/>
                <w:sz w:val="28"/>
                <w:szCs w:val="28"/>
              </w:rPr>
            </w:pPr>
            <w:r w:rsidRPr="00EC37C8">
              <w:rPr>
                <w:bCs/>
                <w:sz w:val="28"/>
                <w:szCs w:val="28"/>
              </w:rPr>
              <w:t>23,5</w:t>
            </w:r>
          </w:p>
        </w:tc>
        <w:tc>
          <w:tcPr>
            <w:tcW w:w="916" w:type="dxa"/>
            <w:shd w:val="clear" w:color="auto" w:fill="auto"/>
            <w:vAlign w:val="center"/>
          </w:tcPr>
          <w:p w14:paraId="4FE88A4F" w14:textId="77777777" w:rsidR="00C47D0C" w:rsidRPr="00EC37C8" w:rsidRDefault="00C47D0C" w:rsidP="005D7A18">
            <w:pPr>
              <w:widowControl w:val="0"/>
              <w:jc w:val="center"/>
              <w:rPr>
                <w:bCs/>
                <w:sz w:val="28"/>
                <w:szCs w:val="28"/>
              </w:rPr>
            </w:pPr>
            <w:r w:rsidRPr="00EC37C8">
              <w:rPr>
                <w:bCs/>
                <w:sz w:val="28"/>
                <w:szCs w:val="28"/>
              </w:rPr>
              <w:t>26,0</w:t>
            </w:r>
          </w:p>
        </w:tc>
        <w:tc>
          <w:tcPr>
            <w:tcW w:w="916" w:type="dxa"/>
            <w:shd w:val="clear" w:color="auto" w:fill="auto"/>
            <w:vAlign w:val="center"/>
          </w:tcPr>
          <w:p w14:paraId="270ED922" w14:textId="77777777" w:rsidR="00C47D0C" w:rsidRPr="00EC37C8" w:rsidRDefault="00C47D0C" w:rsidP="005D7A18">
            <w:pPr>
              <w:widowControl w:val="0"/>
              <w:jc w:val="center"/>
              <w:rPr>
                <w:bCs/>
                <w:sz w:val="28"/>
                <w:szCs w:val="28"/>
              </w:rPr>
            </w:pPr>
            <w:r w:rsidRPr="00EC37C8">
              <w:rPr>
                <w:bCs/>
                <w:sz w:val="28"/>
                <w:szCs w:val="28"/>
              </w:rPr>
              <w:t>29,5</w:t>
            </w:r>
          </w:p>
        </w:tc>
      </w:tr>
      <w:tr w:rsidR="00EC37C8" w:rsidRPr="00EC37C8" w14:paraId="22056E07" w14:textId="77777777" w:rsidTr="000227CE">
        <w:tc>
          <w:tcPr>
            <w:tcW w:w="617" w:type="dxa"/>
            <w:shd w:val="clear" w:color="auto" w:fill="auto"/>
            <w:vAlign w:val="center"/>
          </w:tcPr>
          <w:p w14:paraId="2112239B" w14:textId="77777777" w:rsidR="008C588B" w:rsidRPr="00EC37C8" w:rsidRDefault="00007071" w:rsidP="00B54B65">
            <w:pPr>
              <w:widowControl w:val="0"/>
              <w:jc w:val="center"/>
              <w:rPr>
                <w:sz w:val="28"/>
                <w:szCs w:val="28"/>
              </w:rPr>
            </w:pPr>
            <w:r w:rsidRPr="00EC37C8">
              <w:rPr>
                <w:sz w:val="28"/>
                <w:szCs w:val="28"/>
              </w:rPr>
              <w:t>3</w:t>
            </w:r>
          </w:p>
        </w:tc>
        <w:tc>
          <w:tcPr>
            <w:tcW w:w="2893" w:type="dxa"/>
            <w:shd w:val="clear" w:color="auto" w:fill="auto"/>
            <w:vAlign w:val="center"/>
          </w:tcPr>
          <w:p w14:paraId="4FECBA37" w14:textId="77777777" w:rsidR="008C588B" w:rsidRPr="00EC37C8" w:rsidRDefault="008C588B" w:rsidP="002A7269">
            <w:pPr>
              <w:widowControl w:val="0"/>
              <w:rPr>
                <w:rFonts w:eastAsia="SimSun"/>
                <w:sz w:val="28"/>
                <w:szCs w:val="28"/>
              </w:rPr>
            </w:pPr>
            <w:r w:rsidRPr="00EC37C8">
              <w:rPr>
                <w:rFonts w:eastAsia="SimSun"/>
                <w:sz w:val="28"/>
                <w:szCs w:val="28"/>
              </w:rPr>
              <w:t>Охват молодежи экологическими проектами</w:t>
            </w:r>
          </w:p>
        </w:tc>
        <w:tc>
          <w:tcPr>
            <w:tcW w:w="2552" w:type="dxa"/>
            <w:shd w:val="clear" w:color="auto" w:fill="auto"/>
          </w:tcPr>
          <w:p w14:paraId="47B09FB4" w14:textId="77777777" w:rsidR="008C588B" w:rsidRPr="00EC37C8" w:rsidRDefault="008C588B" w:rsidP="002748E4">
            <w:pPr>
              <w:widowControl w:val="0"/>
              <w:ind w:left="-84" w:right="-108"/>
              <w:jc w:val="center"/>
              <w:rPr>
                <w:rFonts w:eastAsia="SimSun"/>
                <w:sz w:val="28"/>
                <w:szCs w:val="28"/>
              </w:rPr>
            </w:pPr>
            <w:r w:rsidRPr="00EC37C8">
              <w:rPr>
                <w:rFonts w:eastAsia="SimSun"/>
                <w:sz w:val="28"/>
                <w:szCs w:val="28"/>
              </w:rPr>
              <w:t>Заместитель акима области</w:t>
            </w:r>
          </w:p>
          <w:p w14:paraId="33761585" w14:textId="75AC4DE5" w:rsidR="008C588B" w:rsidRPr="00EC37C8" w:rsidRDefault="00C331B6" w:rsidP="00AB1892">
            <w:pPr>
              <w:pStyle w:val="a0"/>
              <w:ind w:left="-84" w:right="-108"/>
              <w:jc w:val="center"/>
              <w:rPr>
                <w:sz w:val="28"/>
                <w:szCs w:val="28"/>
              </w:rPr>
            </w:pPr>
            <w:r w:rsidRPr="00EC37C8">
              <w:rPr>
                <w:rFonts w:eastAsia="SimSun"/>
                <w:sz w:val="28"/>
                <w:szCs w:val="28"/>
              </w:rPr>
              <w:t>Курманов Р.Ж.</w:t>
            </w:r>
            <w:r w:rsidR="008C588B" w:rsidRPr="00EC37C8">
              <w:rPr>
                <w:rFonts w:eastAsia="SimSun"/>
                <w:sz w:val="28"/>
                <w:szCs w:val="28"/>
              </w:rPr>
              <w:t>,</w:t>
            </w:r>
            <w:r w:rsidR="00AB1892" w:rsidRPr="00EC37C8">
              <w:rPr>
                <w:rFonts w:eastAsia="SimSun"/>
                <w:sz w:val="28"/>
                <w:szCs w:val="28"/>
              </w:rPr>
              <w:t xml:space="preserve"> </w:t>
            </w:r>
            <w:r w:rsidR="008C588B" w:rsidRPr="00EC37C8">
              <w:rPr>
                <w:sz w:val="28"/>
                <w:szCs w:val="28"/>
              </w:rPr>
              <w:t>УПРРП, УВП, УО, ДЭ, акимы районов и г</w:t>
            </w:r>
            <w:proofErr w:type="gramStart"/>
            <w:r w:rsidR="008C588B" w:rsidRPr="00EC37C8">
              <w:rPr>
                <w:sz w:val="28"/>
                <w:szCs w:val="28"/>
              </w:rPr>
              <w:t>.П</w:t>
            </w:r>
            <w:proofErr w:type="gramEnd"/>
            <w:r w:rsidR="008C588B" w:rsidRPr="00EC37C8">
              <w:rPr>
                <w:sz w:val="28"/>
                <w:szCs w:val="28"/>
              </w:rPr>
              <w:t>етропавловска</w:t>
            </w:r>
          </w:p>
        </w:tc>
        <w:tc>
          <w:tcPr>
            <w:tcW w:w="1985" w:type="dxa"/>
            <w:shd w:val="clear" w:color="auto" w:fill="auto"/>
            <w:vAlign w:val="center"/>
          </w:tcPr>
          <w:p w14:paraId="54245154" w14:textId="77777777" w:rsidR="008C588B" w:rsidRPr="00EC37C8" w:rsidRDefault="008C588B" w:rsidP="000227CE">
            <w:pPr>
              <w:ind w:left="-108" w:right="-107"/>
              <w:jc w:val="center"/>
              <w:rPr>
                <w:sz w:val="28"/>
                <w:szCs w:val="28"/>
              </w:rPr>
            </w:pPr>
            <w:r w:rsidRPr="00EC37C8">
              <w:rPr>
                <w:sz w:val="28"/>
                <w:szCs w:val="28"/>
              </w:rPr>
              <w:t xml:space="preserve">ведомственные данные </w:t>
            </w:r>
          </w:p>
        </w:tc>
        <w:tc>
          <w:tcPr>
            <w:tcW w:w="992" w:type="dxa"/>
            <w:shd w:val="clear" w:color="auto" w:fill="auto"/>
            <w:vAlign w:val="center"/>
          </w:tcPr>
          <w:p w14:paraId="1050DE55" w14:textId="77777777" w:rsidR="008C588B" w:rsidRPr="00EC37C8" w:rsidRDefault="008C588B" w:rsidP="00B54B65">
            <w:pPr>
              <w:widowControl w:val="0"/>
              <w:jc w:val="center"/>
              <w:rPr>
                <w:rFonts w:eastAsia="SimSun"/>
                <w:sz w:val="28"/>
                <w:szCs w:val="28"/>
              </w:rPr>
            </w:pPr>
            <w:r w:rsidRPr="00EC37C8">
              <w:rPr>
                <w:sz w:val="28"/>
                <w:szCs w:val="28"/>
              </w:rPr>
              <w:t>кол-во чел.</w:t>
            </w:r>
          </w:p>
        </w:tc>
        <w:tc>
          <w:tcPr>
            <w:tcW w:w="914" w:type="dxa"/>
            <w:shd w:val="clear" w:color="auto" w:fill="auto"/>
            <w:vAlign w:val="center"/>
          </w:tcPr>
          <w:p w14:paraId="096E1C0E" w14:textId="77777777" w:rsidR="008C588B" w:rsidRPr="00EC37C8" w:rsidRDefault="008C588B" w:rsidP="00B54B65">
            <w:pPr>
              <w:jc w:val="center"/>
              <w:rPr>
                <w:sz w:val="28"/>
                <w:szCs w:val="28"/>
              </w:rPr>
            </w:pPr>
            <w:r w:rsidRPr="00EC37C8">
              <w:rPr>
                <w:sz w:val="28"/>
                <w:szCs w:val="28"/>
              </w:rPr>
              <w:t>-</w:t>
            </w:r>
          </w:p>
        </w:tc>
        <w:tc>
          <w:tcPr>
            <w:tcW w:w="914" w:type="dxa"/>
            <w:shd w:val="clear" w:color="auto" w:fill="auto"/>
            <w:vAlign w:val="center"/>
          </w:tcPr>
          <w:p w14:paraId="6036E8E6" w14:textId="77777777" w:rsidR="008C588B" w:rsidRPr="00EC37C8" w:rsidRDefault="008C588B" w:rsidP="00B54B65">
            <w:pPr>
              <w:jc w:val="center"/>
              <w:rPr>
                <w:sz w:val="28"/>
                <w:szCs w:val="28"/>
              </w:rPr>
            </w:pPr>
            <w:r w:rsidRPr="00EC37C8">
              <w:rPr>
                <w:sz w:val="28"/>
                <w:szCs w:val="28"/>
              </w:rPr>
              <w:t>-</w:t>
            </w:r>
          </w:p>
        </w:tc>
        <w:tc>
          <w:tcPr>
            <w:tcW w:w="776" w:type="dxa"/>
            <w:shd w:val="clear" w:color="auto" w:fill="auto"/>
            <w:vAlign w:val="center"/>
          </w:tcPr>
          <w:p w14:paraId="3591B904" w14:textId="77777777" w:rsidR="008C588B" w:rsidRPr="00EC37C8" w:rsidRDefault="008C588B" w:rsidP="002A7269">
            <w:pPr>
              <w:widowControl w:val="0"/>
              <w:autoSpaceDE w:val="0"/>
              <w:autoSpaceDN w:val="0"/>
              <w:ind w:left="-235" w:right="-55"/>
              <w:jc w:val="center"/>
              <w:rPr>
                <w:rFonts w:eastAsia="Calibri"/>
                <w:sz w:val="28"/>
                <w:szCs w:val="28"/>
                <w:lang w:eastAsia="en-US" w:bidi="ru-RU"/>
              </w:rPr>
            </w:pPr>
            <w:r w:rsidRPr="00EC37C8">
              <w:rPr>
                <w:sz w:val="28"/>
                <w:szCs w:val="28"/>
                <w:lang w:bidi="ru-RU"/>
              </w:rPr>
              <w:t xml:space="preserve">  4</w:t>
            </w:r>
            <w:r w:rsidRPr="00EC37C8">
              <w:rPr>
                <w:sz w:val="28"/>
                <w:szCs w:val="28"/>
                <w:lang w:val="kk-KZ" w:bidi="ru-RU"/>
              </w:rPr>
              <w:t xml:space="preserve"> </w:t>
            </w:r>
            <w:r w:rsidRPr="00EC37C8">
              <w:rPr>
                <w:sz w:val="28"/>
                <w:szCs w:val="28"/>
                <w:lang w:bidi="ru-RU"/>
              </w:rPr>
              <w:t>075</w:t>
            </w:r>
          </w:p>
        </w:tc>
        <w:tc>
          <w:tcPr>
            <w:tcW w:w="916" w:type="dxa"/>
            <w:shd w:val="clear" w:color="auto" w:fill="auto"/>
            <w:vAlign w:val="center"/>
          </w:tcPr>
          <w:p w14:paraId="327392CA" w14:textId="77777777" w:rsidR="008C588B" w:rsidRPr="00EC37C8" w:rsidRDefault="008C588B" w:rsidP="005D7A18">
            <w:pPr>
              <w:widowControl w:val="0"/>
              <w:autoSpaceDE w:val="0"/>
              <w:autoSpaceDN w:val="0"/>
              <w:jc w:val="center"/>
              <w:rPr>
                <w:rFonts w:eastAsia="Calibri"/>
                <w:sz w:val="28"/>
                <w:szCs w:val="28"/>
                <w:lang w:eastAsia="en-US" w:bidi="ru-RU"/>
              </w:rPr>
            </w:pPr>
            <w:r w:rsidRPr="00EC37C8">
              <w:rPr>
                <w:sz w:val="28"/>
                <w:szCs w:val="28"/>
                <w:lang w:bidi="ru-RU"/>
              </w:rPr>
              <w:t>2</w:t>
            </w:r>
            <w:r w:rsidRPr="00EC37C8">
              <w:rPr>
                <w:sz w:val="28"/>
                <w:szCs w:val="28"/>
                <w:lang w:val="kk-KZ" w:bidi="ru-RU"/>
              </w:rPr>
              <w:t xml:space="preserve"> </w:t>
            </w:r>
            <w:r w:rsidRPr="00EC37C8">
              <w:rPr>
                <w:sz w:val="28"/>
                <w:szCs w:val="28"/>
                <w:lang w:bidi="ru-RU"/>
              </w:rPr>
              <w:t>853</w:t>
            </w:r>
          </w:p>
        </w:tc>
        <w:tc>
          <w:tcPr>
            <w:tcW w:w="916" w:type="dxa"/>
            <w:shd w:val="clear" w:color="auto" w:fill="auto"/>
            <w:vAlign w:val="center"/>
          </w:tcPr>
          <w:p w14:paraId="16D31C0A" w14:textId="77777777" w:rsidR="008C588B" w:rsidRPr="00EC37C8" w:rsidRDefault="008C588B" w:rsidP="005D7A18">
            <w:pPr>
              <w:widowControl w:val="0"/>
              <w:autoSpaceDE w:val="0"/>
              <w:autoSpaceDN w:val="0"/>
              <w:jc w:val="center"/>
              <w:rPr>
                <w:rFonts w:eastAsia="Calibri"/>
                <w:sz w:val="28"/>
                <w:szCs w:val="28"/>
                <w:lang w:eastAsia="en-US" w:bidi="ru-RU"/>
              </w:rPr>
            </w:pPr>
            <w:r w:rsidRPr="00EC37C8">
              <w:rPr>
                <w:sz w:val="28"/>
                <w:szCs w:val="28"/>
                <w:lang w:bidi="ru-RU"/>
              </w:rPr>
              <w:t>3</w:t>
            </w:r>
            <w:r w:rsidRPr="00EC37C8">
              <w:rPr>
                <w:sz w:val="28"/>
                <w:szCs w:val="28"/>
                <w:lang w:val="kk-KZ" w:bidi="ru-RU"/>
              </w:rPr>
              <w:t xml:space="preserve"> </w:t>
            </w:r>
            <w:r w:rsidRPr="00EC37C8">
              <w:rPr>
                <w:sz w:val="28"/>
                <w:szCs w:val="28"/>
                <w:lang w:bidi="ru-RU"/>
              </w:rPr>
              <w:t>113</w:t>
            </w:r>
          </w:p>
        </w:tc>
        <w:tc>
          <w:tcPr>
            <w:tcW w:w="916" w:type="dxa"/>
            <w:shd w:val="clear" w:color="auto" w:fill="auto"/>
            <w:vAlign w:val="center"/>
          </w:tcPr>
          <w:p w14:paraId="3BE75824" w14:textId="77777777" w:rsidR="008C588B" w:rsidRPr="00EC37C8" w:rsidRDefault="008C588B" w:rsidP="005D7A18">
            <w:pPr>
              <w:widowControl w:val="0"/>
              <w:autoSpaceDE w:val="0"/>
              <w:autoSpaceDN w:val="0"/>
              <w:jc w:val="center"/>
              <w:rPr>
                <w:rFonts w:eastAsia="Calibri"/>
                <w:sz w:val="28"/>
                <w:szCs w:val="28"/>
                <w:lang w:eastAsia="en-US" w:bidi="ru-RU"/>
              </w:rPr>
            </w:pPr>
            <w:r w:rsidRPr="00EC37C8">
              <w:rPr>
                <w:sz w:val="28"/>
                <w:szCs w:val="28"/>
                <w:lang w:bidi="ru-RU"/>
              </w:rPr>
              <w:t>3</w:t>
            </w:r>
            <w:r w:rsidRPr="00EC37C8">
              <w:rPr>
                <w:sz w:val="28"/>
                <w:szCs w:val="28"/>
                <w:lang w:val="kk-KZ" w:bidi="ru-RU"/>
              </w:rPr>
              <w:t xml:space="preserve"> </w:t>
            </w:r>
            <w:r w:rsidRPr="00EC37C8">
              <w:rPr>
                <w:sz w:val="28"/>
                <w:szCs w:val="28"/>
                <w:lang w:bidi="ru-RU"/>
              </w:rPr>
              <w:t>372</w:t>
            </w:r>
          </w:p>
        </w:tc>
        <w:tc>
          <w:tcPr>
            <w:tcW w:w="916" w:type="dxa"/>
            <w:shd w:val="clear" w:color="auto" w:fill="auto"/>
            <w:vAlign w:val="center"/>
          </w:tcPr>
          <w:p w14:paraId="352D32DF" w14:textId="77777777" w:rsidR="008C588B" w:rsidRPr="00EC37C8" w:rsidRDefault="008C588B" w:rsidP="005D7A18">
            <w:pPr>
              <w:widowControl w:val="0"/>
              <w:autoSpaceDE w:val="0"/>
              <w:autoSpaceDN w:val="0"/>
              <w:jc w:val="center"/>
              <w:rPr>
                <w:rFonts w:eastAsia="Calibri"/>
                <w:sz w:val="28"/>
                <w:szCs w:val="28"/>
                <w:lang w:eastAsia="en-US" w:bidi="ru-RU"/>
              </w:rPr>
            </w:pPr>
            <w:r w:rsidRPr="00EC37C8">
              <w:rPr>
                <w:sz w:val="28"/>
                <w:szCs w:val="28"/>
                <w:lang w:bidi="ru-RU"/>
              </w:rPr>
              <w:t>4</w:t>
            </w:r>
            <w:r w:rsidRPr="00EC37C8">
              <w:rPr>
                <w:sz w:val="28"/>
                <w:szCs w:val="28"/>
                <w:lang w:val="kk-KZ" w:bidi="ru-RU"/>
              </w:rPr>
              <w:t xml:space="preserve"> </w:t>
            </w:r>
            <w:r w:rsidRPr="00EC37C8">
              <w:rPr>
                <w:sz w:val="28"/>
                <w:szCs w:val="28"/>
                <w:lang w:bidi="ru-RU"/>
              </w:rPr>
              <w:t>410</w:t>
            </w:r>
          </w:p>
        </w:tc>
      </w:tr>
      <w:tr w:rsidR="00EC37C8" w:rsidRPr="00EC37C8" w14:paraId="5C215A46" w14:textId="77777777" w:rsidTr="000227CE">
        <w:tc>
          <w:tcPr>
            <w:tcW w:w="617" w:type="dxa"/>
            <w:shd w:val="clear" w:color="auto" w:fill="auto"/>
            <w:vAlign w:val="center"/>
          </w:tcPr>
          <w:p w14:paraId="455AD44A" w14:textId="77777777" w:rsidR="002A7269" w:rsidRPr="00EC37C8" w:rsidRDefault="00007071" w:rsidP="00B54B65">
            <w:pPr>
              <w:widowControl w:val="0"/>
              <w:jc w:val="center"/>
              <w:rPr>
                <w:sz w:val="28"/>
                <w:szCs w:val="28"/>
              </w:rPr>
            </w:pPr>
            <w:r w:rsidRPr="00EC37C8">
              <w:rPr>
                <w:sz w:val="28"/>
                <w:szCs w:val="28"/>
              </w:rPr>
              <w:t>4</w:t>
            </w:r>
          </w:p>
        </w:tc>
        <w:tc>
          <w:tcPr>
            <w:tcW w:w="2893" w:type="dxa"/>
            <w:shd w:val="clear" w:color="auto" w:fill="auto"/>
          </w:tcPr>
          <w:p w14:paraId="488EFB3E" w14:textId="77777777" w:rsidR="002A7269" w:rsidRPr="00EC37C8" w:rsidRDefault="002A7269" w:rsidP="007C4A10">
            <w:pPr>
              <w:widowControl w:val="0"/>
              <w:rPr>
                <w:bCs/>
                <w:sz w:val="28"/>
                <w:szCs w:val="28"/>
              </w:rPr>
            </w:pPr>
            <w:r w:rsidRPr="00EC37C8">
              <w:rPr>
                <w:bCs/>
                <w:sz w:val="28"/>
                <w:szCs w:val="28"/>
              </w:rPr>
              <w:t xml:space="preserve">Снижение </w:t>
            </w:r>
            <w:r w:rsidRPr="00EC37C8">
              <w:rPr>
                <w:bCs/>
                <w:sz w:val="28"/>
                <w:szCs w:val="28"/>
              </w:rPr>
              <w:lastRenderedPageBreak/>
              <w:t>энергопотребления в бюджетном секторе и ЖКХ</w:t>
            </w:r>
            <w:r w:rsidR="007C4A10" w:rsidRPr="00EC37C8">
              <w:rPr>
                <w:bCs/>
                <w:sz w:val="28"/>
                <w:szCs w:val="28"/>
              </w:rPr>
              <w:t xml:space="preserve"> </w:t>
            </w:r>
          </w:p>
        </w:tc>
        <w:tc>
          <w:tcPr>
            <w:tcW w:w="2552" w:type="dxa"/>
            <w:shd w:val="clear" w:color="auto" w:fill="auto"/>
          </w:tcPr>
          <w:p w14:paraId="304943A1" w14:textId="0626BAE3" w:rsidR="002A7269" w:rsidRPr="00EC37C8" w:rsidRDefault="002A7269" w:rsidP="00B54B65">
            <w:pPr>
              <w:widowControl w:val="0"/>
              <w:jc w:val="center"/>
              <w:rPr>
                <w:bCs/>
                <w:sz w:val="28"/>
                <w:szCs w:val="28"/>
              </w:rPr>
            </w:pPr>
            <w:r w:rsidRPr="00EC37C8">
              <w:rPr>
                <w:rFonts w:eastAsia="SimSun"/>
                <w:sz w:val="28"/>
                <w:szCs w:val="28"/>
              </w:rPr>
              <w:lastRenderedPageBreak/>
              <w:t xml:space="preserve">Заместитель акима </w:t>
            </w:r>
            <w:r w:rsidRPr="00EC37C8">
              <w:rPr>
                <w:rFonts w:eastAsia="SimSun"/>
                <w:sz w:val="28"/>
                <w:szCs w:val="28"/>
              </w:rPr>
              <w:lastRenderedPageBreak/>
              <w:t xml:space="preserve">области </w:t>
            </w:r>
            <w:r w:rsidR="00283F68">
              <w:rPr>
                <w:rFonts w:eastAsia="SimSun"/>
                <w:sz w:val="28"/>
                <w:szCs w:val="28"/>
              </w:rPr>
              <w:t>Курманов Р.Ж.</w:t>
            </w:r>
            <w:r w:rsidR="001A54C1" w:rsidRPr="00EC37C8">
              <w:rPr>
                <w:rFonts w:eastAsia="SimSun"/>
                <w:sz w:val="28"/>
                <w:szCs w:val="28"/>
              </w:rPr>
              <w:t xml:space="preserve">, </w:t>
            </w:r>
            <w:r w:rsidRPr="00EC37C8">
              <w:rPr>
                <w:rFonts w:eastAsia="SimSun"/>
                <w:sz w:val="28"/>
                <w:szCs w:val="28"/>
              </w:rPr>
              <w:t>УЭЖКХ</w:t>
            </w:r>
          </w:p>
        </w:tc>
        <w:tc>
          <w:tcPr>
            <w:tcW w:w="1985" w:type="dxa"/>
            <w:shd w:val="clear" w:color="auto" w:fill="auto"/>
            <w:vAlign w:val="center"/>
          </w:tcPr>
          <w:p w14:paraId="05B4439F" w14:textId="77777777" w:rsidR="002A7269" w:rsidRPr="00EC37C8" w:rsidRDefault="002A7269" w:rsidP="000227CE">
            <w:pPr>
              <w:widowControl w:val="0"/>
              <w:ind w:left="-158" w:right="-79"/>
              <w:jc w:val="center"/>
              <w:rPr>
                <w:sz w:val="28"/>
                <w:szCs w:val="28"/>
              </w:rPr>
            </w:pPr>
            <w:r w:rsidRPr="00EC37C8">
              <w:rPr>
                <w:sz w:val="28"/>
                <w:szCs w:val="28"/>
              </w:rPr>
              <w:lastRenderedPageBreak/>
              <w:t xml:space="preserve">ведомственные </w:t>
            </w:r>
            <w:r w:rsidRPr="00EC37C8">
              <w:rPr>
                <w:sz w:val="28"/>
                <w:szCs w:val="28"/>
              </w:rPr>
              <w:lastRenderedPageBreak/>
              <w:t>данные</w:t>
            </w:r>
          </w:p>
        </w:tc>
        <w:tc>
          <w:tcPr>
            <w:tcW w:w="992" w:type="dxa"/>
            <w:shd w:val="clear" w:color="auto" w:fill="auto"/>
            <w:vAlign w:val="center"/>
          </w:tcPr>
          <w:p w14:paraId="6F92CCDA" w14:textId="77777777" w:rsidR="002A7269" w:rsidRPr="00EC37C8" w:rsidRDefault="002A7269" w:rsidP="00B54B65">
            <w:pPr>
              <w:widowControl w:val="0"/>
              <w:jc w:val="center"/>
              <w:rPr>
                <w:bCs/>
                <w:sz w:val="28"/>
                <w:szCs w:val="28"/>
              </w:rPr>
            </w:pPr>
            <w:r w:rsidRPr="00EC37C8">
              <w:rPr>
                <w:bCs/>
                <w:sz w:val="28"/>
                <w:szCs w:val="28"/>
              </w:rPr>
              <w:lastRenderedPageBreak/>
              <w:t>%</w:t>
            </w:r>
          </w:p>
        </w:tc>
        <w:tc>
          <w:tcPr>
            <w:tcW w:w="914" w:type="dxa"/>
            <w:shd w:val="clear" w:color="auto" w:fill="auto"/>
            <w:vAlign w:val="center"/>
          </w:tcPr>
          <w:p w14:paraId="6DC9B9D5" w14:textId="77777777" w:rsidR="002A7269" w:rsidRPr="00EC37C8" w:rsidRDefault="002A7269" w:rsidP="00B54B65">
            <w:pPr>
              <w:widowControl w:val="0"/>
              <w:jc w:val="center"/>
              <w:outlineLvl w:val="0"/>
              <w:rPr>
                <w:bCs/>
                <w:sz w:val="28"/>
                <w:szCs w:val="28"/>
              </w:rPr>
            </w:pPr>
            <w:r w:rsidRPr="00EC37C8">
              <w:rPr>
                <w:bCs/>
                <w:sz w:val="28"/>
                <w:szCs w:val="28"/>
              </w:rPr>
              <w:t>-</w:t>
            </w:r>
          </w:p>
        </w:tc>
        <w:tc>
          <w:tcPr>
            <w:tcW w:w="914" w:type="dxa"/>
            <w:shd w:val="clear" w:color="auto" w:fill="auto"/>
            <w:vAlign w:val="center"/>
          </w:tcPr>
          <w:p w14:paraId="6EEB1D48" w14:textId="77777777" w:rsidR="002A7269" w:rsidRPr="00EC37C8" w:rsidRDefault="002A7269" w:rsidP="00B54B65">
            <w:pPr>
              <w:widowControl w:val="0"/>
              <w:jc w:val="center"/>
              <w:rPr>
                <w:bCs/>
                <w:sz w:val="28"/>
                <w:szCs w:val="28"/>
              </w:rPr>
            </w:pPr>
            <w:r w:rsidRPr="00EC37C8">
              <w:rPr>
                <w:bCs/>
                <w:sz w:val="28"/>
                <w:szCs w:val="28"/>
              </w:rPr>
              <w:t>-</w:t>
            </w:r>
          </w:p>
        </w:tc>
        <w:tc>
          <w:tcPr>
            <w:tcW w:w="776" w:type="dxa"/>
            <w:shd w:val="clear" w:color="auto" w:fill="auto"/>
            <w:vAlign w:val="center"/>
          </w:tcPr>
          <w:p w14:paraId="4CCF4B91" w14:textId="77777777" w:rsidR="002A7269" w:rsidRPr="00EC37C8" w:rsidRDefault="002A7269" w:rsidP="00B54B65">
            <w:pPr>
              <w:widowControl w:val="0"/>
              <w:jc w:val="center"/>
              <w:outlineLvl w:val="0"/>
              <w:rPr>
                <w:bCs/>
                <w:sz w:val="28"/>
                <w:szCs w:val="28"/>
              </w:rPr>
            </w:pPr>
            <w:r w:rsidRPr="00EC37C8">
              <w:rPr>
                <w:bCs/>
                <w:sz w:val="28"/>
                <w:szCs w:val="28"/>
              </w:rPr>
              <w:t>3</w:t>
            </w:r>
          </w:p>
        </w:tc>
        <w:tc>
          <w:tcPr>
            <w:tcW w:w="916" w:type="dxa"/>
            <w:shd w:val="clear" w:color="auto" w:fill="auto"/>
            <w:vAlign w:val="center"/>
          </w:tcPr>
          <w:p w14:paraId="4792CF9E" w14:textId="77777777" w:rsidR="002A7269" w:rsidRPr="00EC37C8" w:rsidRDefault="002A7269" w:rsidP="00B54B65">
            <w:pPr>
              <w:widowControl w:val="0"/>
              <w:jc w:val="center"/>
              <w:outlineLvl w:val="0"/>
              <w:rPr>
                <w:bCs/>
                <w:sz w:val="28"/>
                <w:szCs w:val="28"/>
              </w:rPr>
            </w:pPr>
            <w:r w:rsidRPr="00EC37C8">
              <w:rPr>
                <w:bCs/>
                <w:sz w:val="28"/>
                <w:szCs w:val="28"/>
              </w:rPr>
              <w:t>6</w:t>
            </w:r>
          </w:p>
        </w:tc>
        <w:tc>
          <w:tcPr>
            <w:tcW w:w="916" w:type="dxa"/>
            <w:shd w:val="clear" w:color="auto" w:fill="auto"/>
            <w:vAlign w:val="center"/>
          </w:tcPr>
          <w:p w14:paraId="6633C759" w14:textId="77777777" w:rsidR="002A7269" w:rsidRPr="00EC37C8" w:rsidRDefault="002A7269" w:rsidP="00B54B65">
            <w:pPr>
              <w:widowControl w:val="0"/>
              <w:jc w:val="center"/>
              <w:outlineLvl w:val="0"/>
              <w:rPr>
                <w:bCs/>
                <w:sz w:val="28"/>
                <w:szCs w:val="28"/>
              </w:rPr>
            </w:pPr>
            <w:r w:rsidRPr="00EC37C8">
              <w:rPr>
                <w:bCs/>
                <w:sz w:val="28"/>
                <w:szCs w:val="28"/>
              </w:rPr>
              <w:t>9</w:t>
            </w:r>
          </w:p>
        </w:tc>
        <w:tc>
          <w:tcPr>
            <w:tcW w:w="916" w:type="dxa"/>
            <w:shd w:val="clear" w:color="auto" w:fill="auto"/>
            <w:vAlign w:val="center"/>
          </w:tcPr>
          <w:p w14:paraId="6B739133" w14:textId="77777777" w:rsidR="002A7269" w:rsidRPr="00EC37C8" w:rsidRDefault="002A7269" w:rsidP="00B54B65">
            <w:pPr>
              <w:widowControl w:val="0"/>
              <w:jc w:val="center"/>
              <w:rPr>
                <w:bCs/>
                <w:sz w:val="28"/>
                <w:szCs w:val="28"/>
              </w:rPr>
            </w:pPr>
            <w:r w:rsidRPr="00EC37C8">
              <w:rPr>
                <w:bCs/>
                <w:sz w:val="28"/>
                <w:szCs w:val="28"/>
              </w:rPr>
              <w:t>12</w:t>
            </w:r>
          </w:p>
        </w:tc>
        <w:tc>
          <w:tcPr>
            <w:tcW w:w="916" w:type="dxa"/>
            <w:shd w:val="clear" w:color="auto" w:fill="auto"/>
            <w:vAlign w:val="center"/>
          </w:tcPr>
          <w:p w14:paraId="4B9632A2" w14:textId="77777777" w:rsidR="002A7269" w:rsidRPr="00EC37C8" w:rsidRDefault="002A7269" w:rsidP="00B54B65">
            <w:pPr>
              <w:widowControl w:val="0"/>
              <w:jc w:val="center"/>
              <w:rPr>
                <w:bCs/>
                <w:sz w:val="28"/>
                <w:szCs w:val="28"/>
              </w:rPr>
            </w:pPr>
            <w:r w:rsidRPr="00EC37C8">
              <w:rPr>
                <w:bCs/>
                <w:sz w:val="28"/>
                <w:szCs w:val="28"/>
              </w:rPr>
              <w:t>15</w:t>
            </w:r>
          </w:p>
        </w:tc>
      </w:tr>
      <w:tr w:rsidR="00EC37C8" w:rsidRPr="00EC37C8" w14:paraId="78C2773D" w14:textId="77777777" w:rsidTr="000227CE">
        <w:tc>
          <w:tcPr>
            <w:tcW w:w="617" w:type="dxa"/>
            <w:shd w:val="clear" w:color="auto" w:fill="auto"/>
            <w:vAlign w:val="center"/>
          </w:tcPr>
          <w:p w14:paraId="06911F14" w14:textId="77777777" w:rsidR="00653B3A" w:rsidRPr="00EC37C8" w:rsidRDefault="00316BDB" w:rsidP="00B54B65">
            <w:pPr>
              <w:widowControl w:val="0"/>
              <w:jc w:val="center"/>
              <w:rPr>
                <w:sz w:val="28"/>
                <w:szCs w:val="28"/>
              </w:rPr>
            </w:pPr>
            <w:r w:rsidRPr="00EC37C8">
              <w:rPr>
                <w:sz w:val="28"/>
                <w:szCs w:val="28"/>
              </w:rPr>
              <w:lastRenderedPageBreak/>
              <w:t>5</w:t>
            </w:r>
          </w:p>
        </w:tc>
        <w:tc>
          <w:tcPr>
            <w:tcW w:w="2893" w:type="dxa"/>
            <w:shd w:val="clear" w:color="auto" w:fill="auto"/>
          </w:tcPr>
          <w:p w14:paraId="0861E81C" w14:textId="77777777" w:rsidR="00653B3A" w:rsidRPr="00EC37C8" w:rsidRDefault="00653B3A" w:rsidP="002A442F">
            <w:pPr>
              <w:widowControl w:val="0"/>
              <w:ind w:right="-108"/>
              <w:jc w:val="both"/>
            </w:pPr>
            <w:r w:rsidRPr="00EC37C8">
              <w:rPr>
                <w:sz w:val="28"/>
                <w:szCs w:val="28"/>
              </w:rPr>
              <w:t>Снижение уровня нормативно-технических потерь электроэнергии в национальных и региональных электрических сетях</w:t>
            </w:r>
          </w:p>
        </w:tc>
        <w:tc>
          <w:tcPr>
            <w:tcW w:w="2552" w:type="dxa"/>
            <w:shd w:val="clear" w:color="auto" w:fill="auto"/>
            <w:vAlign w:val="center"/>
          </w:tcPr>
          <w:p w14:paraId="65DE7CF3" w14:textId="4F50C05D" w:rsidR="00653B3A" w:rsidRPr="00EC37C8" w:rsidRDefault="00D028C9" w:rsidP="00283F68">
            <w:pPr>
              <w:widowControl w:val="0"/>
              <w:ind w:right="-108"/>
              <w:jc w:val="center"/>
              <w:rPr>
                <w:rFonts w:eastAsia="SimSun"/>
                <w:sz w:val="28"/>
                <w:szCs w:val="28"/>
              </w:rPr>
            </w:pPr>
            <w:r w:rsidRPr="00EC37C8">
              <w:rPr>
                <w:rFonts w:eastAsia="SimSun"/>
                <w:sz w:val="28"/>
                <w:szCs w:val="28"/>
              </w:rPr>
              <w:t xml:space="preserve">Заместитель акима области </w:t>
            </w:r>
            <w:r w:rsidR="00283F68">
              <w:rPr>
                <w:rFonts w:eastAsia="SimSun"/>
                <w:sz w:val="28"/>
                <w:szCs w:val="28"/>
              </w:rPr>
              <w:t>Курманов Р.Ж.</w:t>
            </w:r>
            <w:r w:rsidR="001A54C1" w:rsidRPr="00EC37C8">
              <w:rPr>
                <w:rFonts w:eastAsia="SimSun"/>
                <w:sz w:val="28"/>
                <w:szCs w:val="28"/>
              </w:rPr>
              <w:t xml:space="preserve">, </w:t>
            </w:r>
            <w:r w:rsidR="00653B3A" w:rsidRPr="00EC37C8">
              <w:rPr>
                <w:rFonts w:eastAsia="SimSun"/>
                <w:sz w:val="28"/>
                <w:szCs w:val="28"/>
              </w:rPr>
              <w:t>УЭЖКХ, АО «СК РЭК»</w:t>
            </w:r>
          </w:p>
        </w:tc>
        <w:tc>
          <w:tcPr>
            <w:tcW w:w="1985" w:type="dxa"/>
            <w:shd w:val="clear" w:color="auto" w:fill="auto"/>
            <w:vAlign w:val="center"/>
          </w:tcPr>
          <w:p w14:paraId="236C7369" w14:textId="77777777" w:rsidR="00653B3A" w:rsidRPr="00EC37C8" w:rsidRDefault="000227CE" w:rsidP="000227CE">
            <w:pPr>
              <w:widowControl w:val="0"/>
              <w:ind w:left="-158" w:right="-79"/>
              <w:jc w:val="center"/>
              <w:rPr>
                <w:sz w:val="28"/>
                <w:szCs w:val="28"/>
              </w:rPr>
            </w:pPr>
            <w:r w:rsidRPr="00EC37C8">
              <w:rPr>
                <w:sz w:val="28"/>
                <w:szCs w:val="28"/>
              </w:rPr>
              <w:t>в</w:t>
            </w:r>
            <w:r w:rsidR="00653B3A" w:rsidRPr="00EC37C8">
              <w:rPr>
                <w:sz w:val="28"/>
                <w:szCs w:val="28"/>
              </w:rPr>
              <w:t>едомственные данные</w:t>
            </w:r>
          </w:p>
        </w:tc>
        <w:tc>
          <w:tcPr>
            <w:tcW w:w="992" w:type="dxa"/>
            <w:shd w:val="clear" w:color="auto" w:fill="auto"/>
            <w:vAlign w:val="center"/>
          </w:tcPr>
          <w:p w14:paraId="129443A9" w14:textId="77777777" w:rsidR="00653B3A" w:rsidRPr="00EC37C8" w:rsidRDefault="00653B3A" w:rsidP="002A442F">
            <w:pPr>
              <w:ind w:left="-108" w:right="-93"/>
              <w:jc w:val="center"/>
              <w:rPr>
                <w:sz w:val="28"/>
                <w:szCs w:val="28"/>
              </w:rPr>
            </w:pPr>
            <w:r w:rsidRPr="00EC37C8">
              <w:rPr>
                <w:sz w:val="28"/>
                <w:szCs w:val="28"/>
              </w:rPr>
              <w:t>%</w:t>
            </w:r>
          </w:p>
        </w:tc>
        <w:tc>
          <w:tcPr>
            <w:tcW w:w="914" w:type="dxa"/>
            <w:shd w:val="clear" w:color="auto" w:fill="auto"/>
            <w:vAlign w:val="center"/>
          </w:tcPr>
          <w:p w14:paraId="5CF46CEE" w14:textId="77777777" w:rsidR="00653B3A" w:rsidRPr="00EC37C8" w:rsidRDefault="00653B3A" w:rsidP="002A442F">
            <w:pPr>
              <w:jc w:val="center"/>
              <w:rPr>
                <w:sz w:val="28"/>
                <w:szCs w:val="28"/>
              </w:rPr>
            </w:pPr>
            <w:r w:rsidRPr="00EC37C8">
              <w:rPr>
                <w:sz w:val="28"/>
                <w:szCs w:val="28"/>
              </w:rPr>
              <w:t>–</w:t>
            </w:r>
          </w:p>
        </w:tc>
        <w:tc>
          <w:tcPr>
            <w:tcW w:w="914" w:type="dxa"/>
            <w:shd w:val="clear" w:color="auto" w:fill="auto"/>
            <w:vAlign w:val="center"/>
          </w:tcPr>
          <w:p w14:paraId="2803CBB1" w14:textId="77777777" w:rsidR="00653B3A" w:rsidRPr="00EC37C8" w:rsidRDefault="00653B3A" w:rsidP="002A442F">
            <w:pPr>
              <w:jc w:val="center"/>
              <w:rPr>
                <w:sz w:val="28"/>
                <w:szCs w:val="28"/>
              </w:rPr>
            </w:pPr>
            <w:r w:rsidRPr="00EC37C8">
              <w:rPr>
                <w:sz w:val="28"/>
                <w:szCs w:val="28"/>
              </w:rPr>
              <w:t>–</w:t>
            </w:r>
          </w:p>
        </w:tc>
        <w:tc>
          <w:tcPr>
            <w:tcW w:w="776" w:type="dxa"/>
            <w:shd w:val="clear" w:color="auto" w:fill="auto"/>
            <w:vAlign w:val="center"/>
          </w:tcPr>
          <w:p w14:paraId="34AA07FD" w14:textId="77777777" w:rsidR="00653B3A" w:rsidRPr="00EC37C8" w:rsidRDefault="00653B3A" w:rsidP="002A442F">
            <w:pPr>
              <w:jc w:val="center"/>
            </w:pPr>
            <w:r w:rsidRPr="00EC37C8">
              <w:t>7,8</w:t>
            </w:r>
          </w:p>
        </w:tc>
        <w:tc>
          <w:tcPr>
            <w:tcW w:w="916" w:type="dxa"/>
            <w:shd w:val="clear" w:color="auto" w:fill="auto"/>
            <w:vAlign w:val="center"/>
          </w:tcPr>
          <w:p w14:paraId="7A0141B5" w14:textId="77777777" w:rsidR="00653B3A" w:rsidRPr="00EC37C8" w:rsidRDefault="00653B3A" w:rsidP="002A442F">
            <w:pPr>
              <w:jc w:val="center"/>
            </w:pPr>
            <w:r w:rsidRPr="00EC37C8">
              <w:t>7,78</w:t>
            </w:r>
          </w:p>
        </w:tc>
        <w:tc>
          <w:tcPr>
            <w:tcW w:w="916" w:type="dxa"/>
            <w:shd w:val="clear" w:color="auto" w:fill="auto"/>
            <w:vAlign w:val="center"/>
          </w:tcPr>
          <w:p w14:paraId="1D42C3ED" w14:textId="77777777" w:rsidR="00653B3A" w:rsidRPr="00EC37C8" w:rsidRDefault="00653B3A" w:rsidP="002A442F">
            <w:pPr>
              <w:jc w:val="center"/>
            </w:pPr>
            <w:r w:rsidRPr="00EC37C8">
              <w:t>7,74</w:t>
            </w:r>
          </w:p>
        </w:tc>
        <w:tc>
          <w:tcPr>
            <w:tcW w:w="916" w:type="dxa"/>
            <w:shd w:val="clear" w:color="auto" w:fill="auto"/>
            <w:vAlign w:val="center"/>
          </w:tcPr>
          <w:p w14:paraId="256328A6" w14:textId="77777777" w:rsidR="00653B3A" w:rsidRPr="00EC37C8" w:rsidRDefault="00653B3A" w:rsidP="002A442F">
            <w:pPr>
              <w:jc w:val="center"/>
            </w:pPr>
            <w:r w:rsidRPr="00EC37C8">
              <w:t>7,71</w:t>
            </w:r>
          </w:p>
        </w:tc>
        <w:tc>
          <w:tcPr>
            <w:tcW w:w="916" w:type="dxa"/>
            <w:shd w:val="clear" w:color="auto" w:fill="auto"/>
            <w:vAlign w:val="center"/>
          </w:tcPr>
          <w:p w14:paraId="681B4211" w14:textId="77777777" w:rsidR="00653B3A" w:rsidRPr="00EC37C8" w:rsidRDefault="00653B3A" w:rsidP="002A442F">
            <w:pPr>
              <w:jc w:val="center"/>
            </w:pPr>
            <w:r w:rsidRPr="00EC37C8">
              <w:t>7,69</w:t>
            </w:r>
          </w:p>
        </w:tc>
      </w:tr>
      <w:tr w:rsidR="00EC37C8" w:rsidRPr="00EC37C8" w14:paraId="098AF1E6" w14:textId="77777777" w:rsidTr="000227CE">
        <w:tc>
          <w:tcPr>
            <w:tcW w:w="617" w:type="dxa"/>
            <w:shd w:val="clear" w:color="auto" w:fill="auto"/>
            <w:vAlign w:val="center"/>
          </w:tcPr>
          <w:p w14:paraId="57656308" w14:textId="77777777" w:rsidR="00653B3A" w:rsidRPr="00EC37C8" w:rsidRDefault="00316BDB" w:rsidP="00B54B65">
            <w:pPr>
              <w:widowControl w:val="0"/>
              <w:jc w:val="center"/>
              <w:rPr>
                <w:sz w:val="28"/>
                <w:szCs w:val="28"/>
              </w:rPr>
            </w:pPr>
            <w:r w:rsidRPr="00EC37C8">
              <w:rPr>
                <w:sz w:val="28"/>
                <w:szCs w:val="28"/>
              </w:rPr>
              <w:t>6</w:t>
            </w:r>
          </w:p>
        </w:tc>
        <w:tc>
          <w:tcPr>
            <w:tcW w:w="2893" w:type="dxa"/>
            <w:shd w:val="clear" w:color="auto" w:fill="auto"/>
          </w:tcPr>
          <w:p w14:paraId="67951E1E" w14:textId="77777777" w:rsidR="00653B3A" w:rsidRPr="00EC37C8" w:rsidRDefault="00653B3A" w:rsidP="00007071">
            <w:pPr>
              <w:widowControl w:val="0"/>
              <w:rPr>
                <w:bCs/>
                <w:sz w:val="28"/>
                <w:szCs w:val="28"/>
              </w:rPr>
            </w:pPr>
            <w:r w:rsidRPr="00EC37C8">
              <w:rPr>
                <w:bCs/>
                <w:sz w:val="28"/>
                <w:szCs w:val="28"/>
              </w:rPr>
              <w:t xml:space="preserve">Увеличение естественной популяции </w:t>
            </w:r>
            <w:proofErr w:type="gramStart"/>
            <w:r w:rsidRPr="00EC37C8">
              <w:rPr>
                <w:bCs/>
                <w:sz w:val="28"/>
                <w:szCs w:val="28"/>
              </w:rPr>
              <w:t>рыбных</w:t>
            </w:r>
            <w:proofErr w:type="gramEnd"/>
            <w:r w:rsidRPr="00EC37C8">
              <w:rPr>
                <w:bCs/>
                <w:sz w:val="28"/>
                <w:szCs w:val="28"/>
              </w:rPr>
              <w:t xml:space="preserve"> ресурсов  на 1% до 2024 года</w:t>
            </w:r>
          </w:p>
        </w:tc>
        <w:tc>
          <w:tcPr>
            <w:tcW w:w="2552" w:type="dxa"/>
            <w:shd w:val="clear" w:color="auto" w:fill="auto"/>
          </w:tcPr>
          <w:p w14:paraId="5EB15A89" w14:textId="77777777" w:rsidR="002748E4" w:rsidRPr="00EC37C8" w:rsidRDefault="002748E4" w:rsidP="002748E4">
            <w:pPr>
              <w:widowControl w:val="0"/>
              <w:ind w:left="-84" w:right="-108"/>
              <w:jc w:val="center"/>
              <w:rPr>
                <w:rFonts w:eastAsia="SimSun"/>
                <w:sz w:val="28"/>
                <w:szCs w:val="28"/>
              </w:rPr>
            </w:pPr>
            <w:r w:rsidRPr="00EC37C8">
              <w:rPr>
                <w:rFonts w:eastAsia="SimSun"/>
                <w:sz w:val="28"/>
                <w:szCs w:val="28"/>
              </w:rPr>
              <w:t>Заместитель акима области</w:t>
            </w:r>
          </w:p>
          <w:p w14:paraId="5A5ECDB4" w14:textId="7159853A" w:rsidR="00653B3A" w:rsidRPr="00EC37C8" w:rsidRDefault="00C331B6" w:rsidP="00AB1892">
            <w:pPr>
              <w:pStyle w:val="a0"/>
              <w:ind w:left="-84" w:right="-108"/>
              <w:jc w:val="center"/>
              <w:rPr>
                <w:bCs/>
                <w:sz w:val="28"/>
                <w:szCs w:val="28"/>
              </w:rPr>
            </w:pPr>
            <w:r w:rsidRPr="00EC37C8">
              <w:rPr>
                <w:rFonts w:eastAsia="SimSun"/>
                <w:sz w:val="28"/>
                <w:szCs w:val="28"/>
              </w:rPr>
              <w:t>Курманов Р.Ж.</w:t>
            </w:r>
            <w:r w:rsidR="002748E4" w:rsidRPr="00EC37C8">
              <w:rPr>
                <w:rFonts w:eastAsia="SimSun"/>
                <w:sz w:val="28"/>
                <w:szCs w:val="28"/>
              </w:rPr>
              <w:t>,</w:t>
            </w:r>
            <w:r w:rsidR="00AB1892" w:rsidRPr="00EC37C8">
              <w:rPr>
                <w:rFonts w:eastAsia="SimSun"/>
                <w:sz w:val="28"/>
                <w:szCs w:val="28"/>
              </w:rPr>
              <w:t xml:space="preserve">  </w:t>
            </w:r>
            <w:r w:rsidR="00653B3A" w:rsidRPr="00EC37C8">
              <w:rPr>
                <w:rFonts w:eastAsia="SimSun"/>
                <w:sz w:val="28"/>
                <w:szCs w:val="28"/>
              </w:rPr>
              <w:t>УПРРП, акиматы районов и г</w:t>
            </w:r>
            <w:proofErr w:type="gramStart"/>
            <w:r w:rsidR="00653B3A" w:rsidRPr="00EC37C8">
              <w:rPr>
                <w:rFonts w:eastAsia="SimSun"/>
                <w:sz w:val="28"/>
                <w:szCs w:val="28"/>
              </w:rPr>
              <w:t>.П</w:t>
            </w:r>
            <w:proofErr w:type="gramEnd"/>
            <w:r w:rsidR="00653B3A" w:rsidRPr="00EC37C8">
              <w:rPr>
                <w:rFonts w:eastAsia="SimSun"/>
                <w:sz w:val="28"/>
                <w:szCs w:val="28"/>
              </w:rPr>
              <w:t>етропавловска</w:t>
            </w:r>
          </w:p>
        </w:tc>
        <w:tc>
          <w:tcPr>
            <w:tcW w:w="1985" w:type="dxa"/>
            <w:shd w:val="clear" w:color="auto" w:fill="auto"/>
            <w:vAlign w:val="center"/>
          </w:tcPr>
          <w:p w14:paraId="02065886" w14:textId="77777777" w:rsidR="00653B3A" w:rsidRPr="00EC37C8" w:rsidRDefault="00653B3A" w:rsidP="000227CE">
            <w:pPr>
              <w:widowControl w:val="0"/>
              <w:ind w:left="-158" w:right="-79"/>
              <w:jc w:val="center"/>
              <w:rPr>
                <w:sz w:val="28"/>
                <w:szCs w:val="28"/>
              </w:rPr>
            </w:pPr>
            <w:r w:rsidRPr="00EC37C8">
              <w:rPr>
                <w:sz w:val="28"/>
                <w:szCs w:val="28"/>
              </w:rPr>
              <w:t>ведомственные данные</w:t>
            </w:r>
          </w:p>
        </w:tc>
        <w:tc>
          <w:tcPr>
            <w:tcW w:w="992" w:type="dxa"/>
            <w:shd w:val="clear" w:color="auto" w:fill="auto"/>
            <w:vAlign w:val="center"/>
          </w:tcPr>
          <w:p w14:paraId="487EAFE5" w14:textId="77777777" w:rsidR="00653B3A" w:rsidRPr="00EC37C8" w:rsidRDefault="00653B3A" w:rsidP="00B54B65">
            <w:pPr>
              <w:widowControl w:val="0"/>
              <w:jc w:val="center"/>
              <w:rPr>
                <w:bCs/>
                <w:sz w:val="28"/>
                <w:szCs w:val="28"/>
              </w:rPr>
            </w:pPr>
            <w:r w:rsidRPr="00EC37C8">
              <w:rPr>
                <w:bCs/>
                <w:sz w:val="28"/>
                <w:szCs w:val="28"/>
              </w:rPr>
              <w:t>тыс. тонн</w:t>
            </w:r>
          </w:p>
        </w:tc>
        <w:tc>
          <w:tcPr>
            <w:tcW w:w="914" w:type="dxa"/>
            <w:shd w:val="clear" w:color="auto" w:fill="auto"/>
            <w:vAlign w:val="center"/>
          </w:tcPr>
          <w:p w14:paraId="3F2ECC45" w14:textId="77777777" w:rsidR="00653B3A" w:rsidRPr="00EC37C8" w:rsidRDefault="00653B3A" w:rsidP="00B54B65">
            <w:pPr>
              <w:widowControl w:val="0"/>
              <w:jc w:val="center"/>
              <w:outlineLvl w:val="0"/>
              <w:rPr>
                <w:bCs/>
                <w:sz w:val="28"/>
                <w:szCs w:val="28"/>
              </w:rPr>
            </w:pPr>
            <w:r w:rsidRPr="00EC37C8">
              <w:rPr>
                <w:bCs/>
                <w:sz w:val="28"/>
                <w:szCs w:val="28"/>
              </w:rPr>
              <w:t>2,8</w:t>
            </w:r>
          </w:p>
        </w:tc>
        <w:tc>
          <w:tcPr>
            <w:tcW w:w="914" w:type="dxa"/>
            <w:shd w:val="clear" w:color="auto" w:fill="auto"/>
            <w:vAlign w:val="center"/>
          </w:tcPr>
          <w:p w14:paraId="015F4903" w14:textId="77777777" w:rsidR="00653B3A" w:rsidRPr="00EC37C8" w:rsidRDefault="00653B3A" w:rsidP="00B54B65">
            <w:pPr>
              <w:widowControl w:val="0"/>
              <w:jc w:val="center"/>
              <w:rPr>
                <w:bCs/>
                <w:sz w:val="28"/>
                <w:szCs w:val="28"/>
              </w:rPr>
            </w:pPr>
            <w:r w:rsidRPr="00EC37C8">
              <w:rPr>
                <w:bCs/>
                <w:sz w:val="28"/>
                <w:szCs w:val="28"/>
              </w:rPr>
              <w:t>2,8</w:t>
            </w:r>
          </w:p>
        </w:tc>
        <w:tc>
          <w:tcPr>
            <w:tcW w:w="776" w:type="dxa"/>
            <w:shd w:val="clear" w:color="auto" w:fill="auto"/>
            <w:vAlign w:val="center"/>
          </w:tcPr>
          <w:p w14:paraId="3F80B8AE" w14:textId="77777777" w:rsidR="00653B3A" w:rsidRPr="00EC37C8" w:rsidRDefault="00653B3A" w:rsidP="00B54B65">
            <w:pPr>
              <w:widowControl w:val="0"/>
              <w:jc w:val="center"/>
              <w:outlineLvl w:val="0"/>
              <w:rPr>
                <w:bCs/>
                <w:sz w:val="28"/>
                <w:szCs w:val="28"/>
              </w:rPr>
            </w:pPr>
            <w:r w:rsidRPr="00EC37C8">
              <w:rPr>
                <w:bCs/>
                <w:sz w:val="28"/>
                <w:szCs w:val="28"/>
              </w:rPr>
              <w:t>2,8</w:t>
            </w:r>
          </w:p>
        </w:tc>
        <w:tc>
          <w:tcPr>
            <w:tcW w:w="916" w:type="dxa"/>
            <w:shd w:val="clear" w:color="auto" w:fill="auto"/>
            <w:vAlign w:val="center"/>
          </w:tcPr>
          <w:p w14:paraId="4839B4B7" w14:textId="77777777" w:rsidR="00653B3A" w:rsidRPr="00EC37C8" w:rsidRDefault="00653B3A" w:rsidP="00B54B65">
            <w:pPr>
              <w:widowControl w:val="0"/>
              <w:jc w:val="center"/>
              <w:outlineLvl w:val="0"/>
              <w:rPr>
                <w:bCs/>
                <w:sz w:val="28"/>
                <w:szCs w:val="28"/>
              </w:rPr>
            </w:pPr>
            <w:r w:rsidRPr="00EC37C8">
              <w:rPr>
                <w:bCs/>
                <w:sz w:val="28"/>
                <w:szCs w:val="28"/>
              </w:rPr>
              <w:t>2,8</w:t>
            </w:r>
          </w:p>
        </w:tc>
        <w:tc>
          <w:tcPr>
            <w:tcW w:w="916" w:type="dxa"/>
            <w:shd w:val="clear" w:color="auto" w:fill="auto"/>
            <w:vAlign w:val="center"/>
          </w:tcPr>
          <w:p w14:paraId="68D6BD0D" w14:textId="77777777" w:rsidR="00653B3A" w:rsidRPr="00EC37C8" w:rsidRDefault="00653B3A" w:rsidP="00B54B65">
            <w:pPr>
              <w:widowControl w:val="0"/>
              <w:jc w:val="center"/>
              <w:outlineLvl w:val="0"/>
              <w:rPr>
                <w:bCs/>
                <w:sz w:val="28"/>
                <w:szCs w:val="28"/>
              </w:rPr>
            </w:pPr>
            <w:r w:rsidRPr="00EC37C8">
              <w:rPr>
                <w:bCs/>
                <w:sz w:val="28"/>
                <w:szCs w:val="28"/>
              </w:rPr>
              <w:t>2,8</w:t>
            </w:r>
          </w:p>
        </w:tc>
        <w:tc>
          <w:tcPr>
            <w:tcW w:w="916" w:type="dxa"/>
            <w:shd w:val="clear" w:color="auto" w:fill="auto"/>
            <w:vAlign w:val="center"/>
          </w:tcPr>
          <w:p w14:paraId="111F7D22" w14:textId="77777777" w:rsidR="00653B3A" w:rsidRPr="00EC37C8" w:rsidRDefault="00653B3A" w:rsidP="00B54B65">
            <w:pPr>
              <w:widowControl w:val="0"/>
              <w:jc w:val="center"/>
              <w:rPr>
                <w:bCs/>
                <w:sz w:val="28"/>
                <w:szCs w:val="28"/>
              </w:rPr>
            </w:pPr>
            <w:r w:rsidRPr="00EC37C8">
              <w:rPr>
                <w:bCs/>
                <w:sz w:val="28"/>
                <w:szCs w:val="28"/>
              </w:rPr>
              <w:t>2,8</w:t>
            </w:r>
          </w:p>
        </w:tc>
        <w:tc>
          <w:tcPr>
            <w:tcW w:w="916" w:type="dxa"/>
            <w:shd w:val="clear" w:color="auto" w:fill="auto"/>
            <w:vAlign w:val="center"/>
          </w:tcPr>
          <w:p w14:paraId="001039ED" w14:textId="77777777" w:rsidR="00653B3A" w:rsidRPr="00EC37C8" w:rsidRDefault="00653B3A" w:rsidP="00B54B65">
            <w:pPr>
              <w:widowControl w:val="0"/>
              <w:jc w:val="center"/>
              <w:rPr>
                <w:bCs/>
                <w:sz w:val="28"/>
                <w:szCs w:val="28"/>
              </w:rPr>
            </w:pPr>
            <w:r w:rsidRPr="00EC37C8">
              <w:rPr>
                <w:bCs/>
                <w:sz w:val="28"/>
                <w:szCs w:val="28"/>
              </w:rPr>
              <w:t>2,8</w:t>
            </w:r>
          </w:p>
        </w:tc>
      </w:tr>
      <w:tr w:rsidR="00EC37C8" w:rsidRPr="00EC37C8" w14:paraId="5FB944F9" w14:textId="77777777" w:rsidTr="000227CE">
        <w:tc>
          <w:tcPr>
            <w:tcW w:w="617" w:type="dxa"/>
            <w:shd w:val="clear" w:color="auto" w:fill="auto"/>
            <w:vAlign w:val="center"/>
          </w:tcPr>
          <w:p w14:paraId="326EABE5" w14:textId="77777777" w:rsidR="00653B3A" w:rsidRPr="00EC37C8" w:rsidRDefault="00316BDB" w:rsidP="00B54B65">
            <w:pPr>
              <w:widowControl w:val="0"/>
              <w:jc w:val="center"/>
              <w:rPr>
                <w:sz w:val="28"/>
                <w:szCs w:val="28"/>
              </w:rPr>
            </w:pPr>
            <w:r w:rsidRPr="00EC37C8">
              <w:rPr>
                <w:sz w:val="28"/>
                <w:szCs w:val="28"/>
              </w:rPr>
              <w:t>7</w:t>
            </w:r>
          </w:p>
        </w:tc>
        <w:tc>
          <w:tcPr>
            <w:tcW w:w="2893" w:type="dxa"/>
            <w:shd w:val="clear" w:color="auto" w:fill="auto"/>
          </w:tcPr>
          <w:p w14:paraId="5AC53F2F" w14:textId="77777777" w:rsidR="00653B3A" w:rsidRPr="00EC37C8" w:rsidRDefault="00653B3A" w:rsidP="002A7269">
            <w:pPr>
              <w:widowControl w:val="0"/>
              <w:rPr>
                <w:bCs/>
                <w:sz w:val="28"/>
                <w:szCs w:val="28"/>
              </w:rPr>
            </w:pPr>
            <w:r w:rsidRPr="00EC37C8">
              <w:rPr>
                <w:bCs/>
                <w:sz w:val="28"/>
                <w:szCs w:val="28"/>
              </w:rPr>
              <w:t>Увеличение/расширение площади, покрытой лесом, в том числе, за счет посадки 2 млрд. деревьев с обеспечением  нормативной приживаемости в разрезе пород и регионов посадки</w:t>
            </w:r>
          </w:p>
        </w:tc>
        <w:tc>
          <w:tcPr>
            <w:tcW w:w="2552" w:type="dxa"/>
            <w:shd w:val="clear" w:color="auto" w:fill="auto"/>
          </w:tcPr>
          <w:p w14:paraId="5C15D147" w14:textId="77777777" w:rsidR="002748E4" w:rsidRPr="00EC37C8" w:rsidRDefault="002748E4" w:rsidP="002748E4">
            <w:pPr>
              <w:widowControl w:val="0"/>
              <w:ind w:left="-84" w:right="-108"/>
              <w:jc w:val="center"/>
              <w:rPr>
                <w:rFonts w:eastAsia="SimSun"/>
                <w:sz w:val="28"/>
                <w:szCs w:val="28"/>
              </w:rPr>
            </w:pPr>
            <w:r w:rsidRPr="00EC37C8">
              <w:rPr>
                <w:rFonts w:eastAsia="SimSun"/>
                <w:sz w:val="28"/>
                <w:szCs w:val="28"/>
              </w:rPr>
              <w:t>Заместитель акима области</w:t>
            </w:r>
          </w:p>
          <w:p w14:paraId="497DF9EF" w14:textId="7CA4BE91" w:rsidR="00653B3A" w:rsidRPr="00EC37C8" w:rsidRDefault="00C331B6" w:rsidP="00AB1892">
            <w:pPr>
              <w:pStyle w:val="a0"/>
              <w:ind w:left="-84" w:right="-108"/>
              <w:jc w:val="center"/>
              <w:rPr>
                <w:bCs/>
                <w:sz w:val="28"/>
                <w:szCs w:val="28"/>
              </w:rPr>
            </w:pPr>
            <w:r w:rsidRPr="00EC37C8">
              <w:rPr>
                <w:rFonts w:eastAsia="SimSun"/>
                <w:sz w:val="28"/>
                <w:szCs w:val="28"/>
              </w:rPr>
              <w:t>Курманов Р.Ж.</w:t>
            </w:r>
            <w:r w:rsidR="002748E4" w:rsidRPr="00EC37C8">
              <w:rPr>
                <w:rFonts w:eastAsia="SimSun"/>
                <w:sz w:val="28"/>
                <w:szCs w:val="28"/>
              </w:rPr>
              <w:t>,</w:t>
            </w:r>
            <w:r w:rsidR="00AB1892" w:rsidRPr="00EC37C8">
              <w:rPr>
                <w:rFonts w:eastAsia="SimSun"/>
                <w:sz w:val="28"/>
                <w:szCs w:val="28"/>
              </w:rPr>
              <w:t xml:space="preserve"> </w:t>
            </w:r>
            <w:r w:rsidR="00653B3A" w:rsidRPr="00EC37C8">
              <w:rPr>
                <w:rFonts w:eastAsia="SimSun"/>
                <w:sz w:val="28"/>
                <w:szCs w:val="28"/>
              </w:rPr>
              <w:t>УПРРП</w:t>
            </w:r>
          </w:p>
        </w:tc>
        <w:tc>
          <w:tcPr>
            <w:tcW w:w="1985" w:type="dxa"/>
            <w:shd w:val="clear" w:color="auto" w:fill="auto"/>
            <w:vAlign w:val="center"/>
          </w:tcPr>
          <w:p w14:paraId="00EA1C85" w14:textId="77777777" w:rsidR="00653B3A" w:rsidRPr="00EC37C8" w:rsidRDefault="00653B3A" w:rsidP="000227CE">
            <w:pPr>
              <w:widowControl w:val="0"/>
              <w:ind w:left="-108" w:right="-107"/>
              <w:jc w:val="center"/>
              <w:outlineLvl w:val="0"/>
              <w:rPr>
                <w:bCs/>
                <w:sz w:val="28"/>
                <w:szCs w:val="28"/>
              </w:rPr>
            </w:pPr>
            <w:r w:rsidRPr="00EC37C8">
              <w:rPr>
                <w:sz w:val="28"/>
                <w:szCs w:val="28"/>
              </w:rPr>
              <w:t>ведомственные данн</w:t>
            </w:r>
            <w:r w:rsidRPr="00EC37C8">
              <w:rPr>
                <w:bCs/>
                <w:sz w:val="28"/>
                <w:szCs w:val="28"/>
              </w:rPr>
              <w:t>ые</w:t>
            </w:r>
          </w:p>
        </w:tc>
        <w:tc>
          <w:tcPr>
            <w:tcW w:w="992" w:type="dxa"/>
            <w:shd w:val="clear" w:color="auto" w:fill="auto"/>
            <w:vAlign w:val="center"/>
          </w:tcPr>
          <w:p w14:paraId="3054D3DD" w14:textId="77777777" w:rsidR="00653B3A" w:rsidRPr="00EC37C8" w:rsidRDefault="00653B3A" w:rsidP="00B54B65">
            <w:pPr>
              <w:widowControl w:val="0"/>
              <w:jc w:val="center"/>
              <w:rPr>
                <w:bCs/>
                <w:sz w:val="28"/>
                <w:szCs w:val="28"/>
              </w:rPr>
            </w:pPr>
            <w:r w:rsidRPr="00EC37C8">
              <w:rPr>
                <w:bCs/>
                <w:sz w:val="28"/>
                <w:szCs w:val="28"/>
              </w:rPr>
              <w:t>га</w:t>
            </w:r>
          </w:p>
        </w:tc>
        <w:tc>
          <w:tcPr>
            <w:tcW w:w="914" w:type="dxa"/>
            <w:shd w:val="clear" w:color="auto" w:fill="auto"/>
            <w:vAlign w:val="center"/>
          </w:tcPr>
          <w:p w14:paraId="41508BF2" w14:textId="77777777" w:rsidR="00653B3A" w:rsidRPr="00EC37C8" w:rsidRDefault="00653B3A" w:rsidP="00B54B65">
            <w:pPr>
              <w:widowControl w:val="0"/>
              <w:jc w:val="center"/>
              <w:outlineLvl w:val="0"/>
              <w:rPr>
                <w:bCs/>
                <w:sz w:val="28"/>
                <w:szCs w:val="28"/>
              </w:rPr>
            </w:pPr>
            <w:r w:rsidRPr="00EC37C8">
              <w:rPr>
                <w:bCs/>
                <w:sz w:val="28"/>
                <w:szCs w:val="28"/>
              </w:rPr>
              <w:t>724</w:t>
            </w:r>
          </w:p>
        </w:tc>
        <w:tc>
          <w:tcPr>
            <w:tcW w:w="914" w:type="dxa"/>
            <w:shd w:val="clear" w:color="auto" w:fill="auto"/>
            <w:vAlign w:val="center"/>
          </w:tcPr>
          <w:p w14:paraId="4A158CE8" w14:textId="77777777" w:rsidR="00653B3A" w:rsidRPr="00EC37C8" w:rsidRDefault="00653B3A" w:rsidP="00B54B65">
            <w:pPr>
              <w:widowControl w:val="0"/>
              <w:jc w:val="center"/>
              <w:rPr>
                <w:bCs/>
                <w:sz w:val="28"/>
                <w:szCs w:val="28"/>
              </w:rPr>
            </w:pPr>
            <w:r w:rsidRPr="00EC37C8">
              <w:rPr>
                <w:bCs/>
                <w:sz w:val="28"/>
                <w:szCs w:val="28"/>
              </w:rPr>
              <w:t>762</w:t>
            </w:r>
          </w:p>
        </w:tc>
        <w:tc>
          <w:tcPr>
            <w:tcW w:w="776" w:type="dxa"/>
            <w:shd w:val="clear" w:color="auto" w:fill="auto"/>
            <w:vAlign w:val="center"/>
          </w:tcPr>
          <w:p w14:paraId="37CB751A" w14:textId="77777777" w:rsidR="00653B3A" w:rsidRPr="00EC37C8" w:rsidRDefault="00653B3A" w:rsidP="00B54B65">
            <w:pPr>
              <w:widowControl w:val="0"/>
              <w:jc w:val="center"/>
              <w:outlineLvl w:val="0"/>
              <w:rPr>
                <w:bCs/>
                <w:sz w:val="28"/>
                <w:szCs w:val="28"/>
              </w:rPr>
            </w:pPr>
            <w:r w:rsidRPr="00EC37C8">
              <w:rPr>
                <w:bCs/>
                <w:sz w:val="28"/>
                <w:szCs w:val="28"/>
              </w:rPr>
              <w:t>850</w:t>
            </w:r>
          </w:p>
        </w:tc>
        <w:tc>
          <w:tcPr>
            <w:tcW w:w="916" w:type="dxa"/>
            <w:shd w:val="clear" w:color="auto" w:fill="auto"/>
            <w:vAlign w:val="center"/>
          </w:tcPr>
          <w:p w14:paraId="1358319A" w14:textId="77777777" w:rsidR="00653B3A" w:rsidRPr="00EC37C8" w:rsidRDefault="00653B3A" w:rsidP="00B54B65">
            <w:pPr>
              <w:widowControl w:val="0"/>
              <w:jc w:val="center"/>
              <w:outlineLvl w:val="0"/>
              <w:rPr>
                <w:bCs/>
                <w:sz w:val="28"/>
                <w:szCs w:val="28"/>
              </w:rPr>
            </w:pPr>
            <w:r w:rsidRPr="00EC37C8">
              <w:rPr>
                <w:bCs/>
                <w:sz w:val="28"/>
                <w:szCs w:val="28"/>
              </w:rPr>
              <w:t>1700</w:t>
            </w:r>
          </w:p>
        </w:tc>
        <w:tc>
          <w:tcPr>
            <w:tcW w:w="916" w:type="dxa"/>
            <w:shd w:val="clear" w:color="auto" w:fill="auto"/>
            <w:vAlign w:val="center"/>
          </w:tcPr>
          <w:p w14:paraId="39739B8A" w14:textId="77777777" w:rsidR="00653B3A" w:rsidRPr="00EC37C8" w:rsidRDefault="00653B3A" w:rsidP="00B54B65">
            <w:pPr>
              <w:widowControl w:val="0"/>
              <w:jc w:val="center"/>
              <w:outlineLvl w:val="0"/>
              <w:rPr>
                <w:bCs/>
                <w:sz w:val="28"/>
                <w:szCs w:val="28"/>
              </w:rPr>
            </w:pPr>
            <w:r w:rsidRPr="00EC37C8">
              <w:rPr>
                <w:bCs/>
                <w:sz w:val="28"/>
                <w:szCs w:val="28"/>
              </w:rPr>
              <w:t>4100</w:t>
            </w:r>
          </w:p>
        </w:tc>
        <w:tc>
          <w:tcPr>
            <w:tcW w:w="916" w:type="dxa"/>
            <w:shd w:val="clear" w:color="auto" w:fill="auto"/>
            <w:vAlign w:val="center"/>
          </w:tcPr>
          <w:p w14:paraId="2322D89F" w14:textId="77777777" w:rsidR="00653B3A" w:rsidRPr="00EC37C8" w:rsidRDefault="00653B3A" w:rsidP="00B54B65">
            <w:pPr>
              <w:widowControl w:val="0"/>
              <w:jc w:val="center"/>
              <w:rPr>
                <w:bCs/>
                <w:sz w:val="28"/>
                <w:szCs w:val="28"/>
              </w:rPr>
            </w:pPr>
            <w:r w:rsidRPr="00EC37C8">
              <w:rPr>
                <w:bCs/>
                <w:sz w:val="28"/>
                <w:szCs w:val="28"/>
              </w:rPr>
              <w:t>6350</w:t>
            </w:r>
          </w:p>
        </w:tc>
        <w:tc>
          <w:tcPr>
            <w:tcW w:w="916" w:type="dxa"/>
            <w:shd w:val="clear" w:color="auto" w:fill="auto"/>
            <w:vAlign w:val="center"/>
          </w:tcPr>
          <w:p w14:paraId="0ADD1D4A" w14:textId="77777777" w:rsidR="00653B3A" w:rsidRPr="00EC37C8" w:rsidRDefault="00653B3A" w:rsidP="00B54B65">
            <w:pPr>
              <w:widowControl w:val="0"/>
              <w:jc w:val="center"/>
              <w:rPr>
                <w:bCs/>
                <w:sz w:val="28"/>
                <w:szCs w:val="28"/>
              </w:rPr>
            </w:pPr>
            <w:r w:rsidRPr="00EC37C8">
              <w:rPr>
                <w:bCs/>
                <w:sz w:val="28"/>
                <w:szCs w:val="28"/>
              </w:rPr>
              <w:t>7000</w:t>
            </w:r>
          </w:p>
        </w:tc>
      </w:tr>
      <w:tr w:rsidR="00EC37C8" w:rsidRPr="00EC37C8" w14:paraId="004819E5" w14:textId="77777777" w:rsidTr="00144556">
        <w:tc>
          <w:tcPr>
            <w:tcW w:w="617" w:type="dxa"/>
            <w:shd w:val="clear" w:color="auto" w:fill="FFFFFF" w:themeFill="background1"/>
            <w:vAlign w:val="center"/>
          </w:tcPr>
          <w:p w14:paraId="6197DAEC" w14:textId="77777777" w:rsidR="00653B3A" w:rsidRPr="00EC37C8" w:rsidRDefault="00316BDB" w:rsidP="00B54B65">
            <w:pPr>
              <w:widowControl w:val="0"/>
              <w:jc w:val="center"/>
              <w:rPr>
                <w:sz w:val="28"/>
                <w:szCs w:val="28"/>
              </w:rPr>
            </w:pPr>
            <w:r w:rsidRPr="00EC37C8">
              <w:rPr>
                <w:sz w:val="28"/>
                <w:szCs w:val="28"/>
              </w:rPr>
              <w:t>8</w:t>
            </w:r>
          </w:p>
        </w:tc>
        <w:tc>
          <w:tcPr>
            <w:tcW w:w="2893" w:type="dxa"/>
            <w:shd w:val="clear" w:color="auto" w:fill="FFFFFF" w:themeFill="background1"/>
          </w:tcPr>
          <w:p w14:paraId="19B6811B" w14:textId="77777777" w:rsidR="00653B3A" w:rsidRPr="00EC37C8" w:rsidRDefault="00653B3A" w:rsidP="002A7269">
            <w:pPr>
              <w:widowControl w:val="0"/>
              <w:rPr>
                <w:bCs/>
                <w:sz w:val="28"/>
                <w:szCs w:val="28"/>
              </w:rPr>
            </w:pPr>
            <w:r w:rsidRPr="00EC37C8">
              <w:rPr>
                <w:bCs/>
                <w:sz w:val="28"/>
                <w:szCs w:val="28"/>
              </w:rPr>
              <w:t xml:space="preserve">Охват учащихся курсом «Экология» в </w:t>
            </w:r>
            <w:r w:rsidRPr="00EC37C8">
              <w:rPr>
                <w:bCs/>
                <w:sz w:val="28"/>
                <w:szCs w:val="28"/>
              </w:rPr>
              <w:lastRenderedPageBreak/>
              <w:t>программе средней школы (6 класс)</w:t>
            </w:r>
          </w:p>
        </w:tc>
        <w:tc>
          <w:tcPr>
            <w:tcW w:w="2552" w:type="dxa"/>
            <w:shd w:val="clear" w:color="auto" w:fill="FFFFFF" w:themeFill="background1"/>
          </w:tcPr>
          <w:p w14:paraId="09839578" w14:textId="77777777" w:rsidR="00EC193E" w:rsidRPr="00EC37C8" w:rsidRDefault="00EC193E" w:rsidP="00EC193E">
            <w:pPr>
              <w:jc w:val="center"/>
              <w:rPr>
                <w:rFonts w:eastAsia="Calibri"/>
                <w:bCs/>
                <w:sz w:val="28"/>
                <w:szCs w:val="28"/>
              </w:rPr>
            </w:pPr>
            <w:r w:rsidRPr="00EC37C8">
              <w:rPr>
                <w:rFonts w:eastAsia="Calibri"/>
                <w:bCs/>
                <w:sz w:val="28"/>
                <w:szCs w:val="28"/>
              </w:rPr>
              <w:lastRenderedPageBreak/>
              <w:t xml:space="preserve">Первый заместитель акима </w:t>
            </w:r>
            <w:r w:rsidRPr="00EC37C8">
              <w:rPr>
                <w:rFonts w:eastAsia="Calibri"/>
                <w:bCs/>
                <w:sz w:val="28"/>
                <w:szCs w:val="28"/>
              </w:rPr>
              <w:lastRenderedPageBreak/>
              <w:t>области</w:t>
            </w:r>
          </w:p>
          <w:p w14:paraId="4CFB8324" w14:textId="1503479C" w:rsidR="00653B3A" w:rsidRPr="00EC37C8" w:rsidRDefault="00EC193E" w:rsidP="008E7D8C">
            <w:pPr>
              <w:pStyle w:val="a0"/>
              <w:jc w:val="center"/>
              <w:rPr>
                <w:bCs/>
                <w:sz w:val="28"/>
                <w:szCs w:val="28"/>
              </w:rPr>
            </w:pPr>
            <w:r w:rsidRPr="00EC37C8">
              <w:rPr>
                <w:rFonts w:eastAsia="Calibri"/>
                <w:sz w:val="28"/>
                <w:szCs w:val="28"/>
              </w:rPr>
              <w:t>Тасмаганбетов М.И.,</w:t>
            </w:r>
            <w:r w:rsidR="008E7D8C" w:rsidRPr="00EC37C8">
              <w:rPr>
                <w:rFonts w:eastAsia="Calibri"/>
                <w:sz w:val="28"/>
                <w:szCs w:val="28"/>
              </w:rPr>
              <w:t xml:space="preserve"> </w:t>
            </w:r>
            <w:r w:rsidR="00653B3A" w:rsidRPr="00EC37C8">
              <w:rPr>
                <w:rFonts w:eastAsia="Calibri"/>
                <w:bCs/>
                <w:sz w:val="28"/>
                <w:szCs w:val="28"/>
              </w:rPr>
              <w:t>УО</w:t>
            </w:r>
          </w:p>
        </w:tc>
        <w:tc>
          <w:tcPr>
            <w:tcW w:w="1985" w:type="dxa"/>
            <w:shd w:val="clear" w:color="auto" w:fill="FFFFFF" w:themeFill="background1"/>
            <w:vAlign w:val="center"/>
          </w:tcPr>
          <w:p w14:paraId="67E2CE92" w14:textId="77777777" w:rsidR="00653B3A" w:rsidRPr="00EC37C8" w:rsidRDefault="00653B3A" w:rsidP="00B54B65">
            <w:pPr>
              <w:widowControl w:val="0"/>
              <w:jc w:val="center"/>
              <w:outlineLvl w:val="0"/>
              <w:rPr>
                <w:bCs/>
                <w:sz w:val="28"/>
                <w:szCs w:val="28"/>
              </w:rPr>
            </w:pPr>
            <w:r w:rsidRPr="00EC37C8">
              <w:rPr>
                <w:bCs/>
                <w:sz w:val="28"/>
                <w:szCs w:val="28"/>
              </w:rPr>
              <w:lastRenderedPageBreak/>
              <w:t>НОБД</w:t>
            </w:r>
          </w:p>
        </w:tc>
        <w:tc>
          <w:tcPr>
            <w:tcW w:w="992" w:type="dxa"/>
            <w:shd w:val="clear" w:color="auto" w:fill="FFFFFF" w:themeFill="background1"/>
            <w:vAlign w:val="center"/>
          </w:tcPr>
          <w:p w14:paraId="031BB6B9" w14:textId="77777777" w:rsidR="00653B3A" w:rsidRPr="00EC37C8" w:rsidRDefault="00653B3A" w:rsidP="00B54B65">
            <w:pPr>
              <w:widowControl w:val="0"/>
              <w:autoSpaceDE w:val="0"/>
              <w:autoSpaceDN w:val="0"/>
              <w:jc w:val="center"/>
              <w:rPr>
                <w:bCs/>
                <w:sz w:val="28"/>
                <w:szCs w:val="28"/>
              </w:rPr>
            </w:pPr>
            <w:r w:rsidRPr="00EC37C8">
              <w:rPr>
                <w:bCs/>
                <w:sz w:val="28"/>
                <w:szCs w:val="28"/>
              </w:rPr>
              <w:t>%</w:t>
            </w:r>
          </w:p>
        </w:tc>
        <w:tc>
          <w:tcPr>
            <w:tcW w:w="914" w:type="dxa"/>
            <w:shd w:val="clear" w:color="auto" w:fill="FFFFFF" w:themeFill="background1"/>
            <w:vAlign w:val="center"/>
          </w:tcPr>
          <w:p w14:paraId="593D7819" w14:textId="77777777" w:rsidR="00653B3A" w:rsidRPr="00EC37C8" w:rsidRDefault="00653B3A" w:rsidP="00B54B65">
            <w:pPr>
              <w:widowControl w:val="0"/>
              <w:jc w:val="center"/>
              <w:outlineLvl w:val="0"/>
              <w:rPr>
                <w:bCs/>
                <w:sz w:val="28"/>
                <w:szCs w:val="28"/>
              </w:rPr>
            </w:pPr>
            <w:r w:rsidRPr="00EC37C8">
              <w:rPr>
                <w:bCs/>
                <w:sz w:val="28"/>
                <w:szCs w:val="28"/>
              </w:rPr>
              <w:t>-</w:t>
            </w:r>
          </w:p>
        </w:tc>
        <w:tc>
          <w:tcPr>
            <w:tcW w:w="914" w:type="dxa"/>
            <w:shd w:val="clear" w:color="auto" w:fill="FFFFFF" w:themeFill="background1"/>
            <w:vAlign w:val="center"/>
          </w:tcPr>
          <w:p w14:paraId="26354D53" w14:textId="77777777" w:rsidR="00653B3A" w:rsidRPr="00EC37C8" w:rsidRDefault="00653B3A" w:rsidP="00B54B65">
            <w:pPr>
              <w:widowControl w:val="0"/>
              <w:jc w:val="center"/>
              <w:rPr>
                <w:bCs/>
                <w:sz w:val="28"/>
                <w:szCs w:val="28"/>
              </w:rPr>
            </w:pPr>
            <w:r w:rsidRPr="00EC37C8">
              <w:rPr>
                <w:bCs/>
                <w:sz w:val="28"/>
                <w:szCs w:val="28"/>
              </w:rPr>
              <w:t>-</w:t>
            </w:r>
          </w:p>
        </w:tc>
        <w:tc>
          <w:tcPr>
            <w:tcW w:w="776" w:type="dxa"/>
            <w:shd w:val="clear" w:color="auto" w:fill="FFFFFF" w:themeFill="background1"/>
            <w:vAlign w:val="center"/>
          </w:tcPr>
          <w:p w14:paraId="65E42565" w14:textId="77777777" w:rsidR="00653B3A" w:rsidRPr="00EC37C8" w:rsidRDefault="00653B3A" w:rsidP="00B54B65">
            <w:pPr>
              <w:widowControl w:val="0"/>
              <w:jc w:val="center"/>
              <w:outlineLvl w:val="0"/>
              <w:rPr>
                <w:bCs/>
                <w:sz w:val="28"/>
                <w:szCs w:val="28"/>
              </w:rPr>
            </w:pPr>
            <w:r w:rsidRPr="00EC37C8">
              <w:rPr>
                <w:bCs/>
                <w:sz w:val="28"/>
                <w:szCs w:val="28"/>
              </w:rPr>
              <w:t>10</w:t>
            </w:r>
          </w:p>
        </w:tc>
        <w:tc>
          <w:tcPr>
            <w:tcW w:w="916" w:type="dxa"/>
            <w:shd w:val="clear" w:color="auto" w:fill="FFFFFF" w:themeFill="background1"/>
            <w:vAlign w:val="center"/>
          </w:tcPr>
          <w:p w14:paraId="7C7B6F07" w14:textId="77777777" w:rsidR="00653B3A" w:rsidRPr="00EC37C8" w:rsidRDefault="00653B3A" w:rsidP="00B54B65">
            <w:pPr>
              <w:widowControl w:val="0"/>
              <w:jc w:val="center"/>
              <w:outlineLvl w:val="0"/>
              <w:rPr>
                <w:bCs/>
                <w:sz w:val="28"/>
                <w:szCs w:val="28"/>
              </w:rPr>
            </w:pPr>
            <w:r w:rsidRPr="00EC37C8">
              <w:rPr>
                <w:bCs/>
                <w:sz w:val="28"/>
                <w:szCs w:val="28"/>
              </w:rPr>
              <w:t>20</w:t>
            </w:r>
          </w:p>
        </w:tc>
        <w:tc>
          <w:tcPr>
            <w:tcW w:w="916" w:type="dxa"/>
            <w:shd w:val="clear" w:color="auto" w:fill="FFFFFF" w:themeFill="background1"/>
            <w:vAlign w:val="center"/>
          </w:tcPr>
          <w:p w14:paraId="265F497E" w14:textId="77777777" w:rsidR="00653B3A" w:rsidRPr="00EC37C8" w:rsidRDefault="00653B3A" w:rsidP="00B54B65">
            <w:pPr>
              <w:widowControl w:val="0"/>
              <w:jc w:val="center"/>
              <w:outlineLvl w:val="0"/>
              <w:rPr>
                <w:bCs/>
                <w:sz w:val="28"/>
                <w:szCs w:val="28"/>
              </w:rPr>
            </w:pPr>
            <w:r w:rsidRPr="00EC37C8">
              <w:rPr>
                <w:bCs/>
                <w:sz w:val="28"/>
                <w:szCs w:val="28"/>
              </w:rPr>
              <w:t>30</w:t>
            </w:r>
          </w:p>
        </w:tc>
        <w:tc>
          <w:tcPr>
            <w:tcW w:w="916" w:type="dxa"/>
            <w:shd w:val="clear" w:color="auto" w:fill="FFFFFF" w:themeFill="background1"/>
            <w:vAlign w:val="center"/>
          </w:tcPr>
          <w:p w14:paraId="30933A9F" w14:textId="77777777" w:rsidR="00653B3A" w:rsidRPr="00EC37C8" w:rsidRDefault="00653B3A" w:rsidP="00B54B65">
            <w:pPr>
              <w:widowControl w:val="0"/>
              <w:jc w:val="center"/>
              <w:rPr>
                <w:bCs/>
                <w:sz w:val="28"/>
                <w:szCs w:val="28"/>
              </w:rPr>
            </w:pPr>
            <w:r w:rsidRPr="00EC37C8">
              <w:rPr>
                <w:bCs/>
                <w:sz w:val="28"/>
                <w:szCs w:val="28"/>
              </w:rPr>
              <w:t>40</w:t>
            </w:r>
          </w:p>
        </w:tc>
        <w:tc>
          <w:tcPr>
            <w:tcW w:w="916" w:type="dxa"/>
            <w:shd w:val="clear" w:color="auto" w:fill="FFFFFF" w:themeFill="background1"/>
            <w:vAlign w:val="center"/>
          </w:tcPr>
          <w:p w14:paraId="1B3CA30E" w14:textId="77777777" w:rsidR="00653B3A" w:rsidRPr="00EC37C8" w:rsidRDefault="00653B3A" w:rsidP="00B54B65">
            <w:pPr>
              <w:widowControl w:val="0"/>
              <w:jc w:val="center"/>
              <w:rPr>
                <w:bCs/>
                <w:sz w:val="28"/>
                <w:szCs w:val="28"/>
              </w:rPr>
            </w:pPr>
            <w:r w:rsidRPr="00EC37C8">
              <w:rPr>
                <w:bCs/>
                <w:sz w:val="28"/>
                <w:szCs w:val="28"/>
              </w:rPr>
              <w:t>50</w:t>
            </w:r>
          </w:p>
        </w:tc>
      </w:tr>
      <w:tr w:rsidR="00EC37C8" w:rsidRPr="00EC37C8" w14:paraId="7CB2EF97" w14:textId="77777777" w:rsidTr="00144556">
        <w:trPr>
          <w:trHeight w:val="378"/>
        </w:trPr>
        <w:tc>
          <w:tcPr>
            <w:tcW w:w="617" w:type="dxa"/>
            <w:shd w:val="clear" w:color="auto" w:fill="FFFFFF" w:themeFill="background1"/>
            <w:vAlign w:val="center"/>
          </w:tcPr>
          <w:p w14:paraId="69161671" w14:textId="77777777" w:rsidR="00653B3A" w:rsidRPr="00EC37C8" w:rsidRDefault="00316BDB" w:rsidP="00B54B65">
            <w:pPr>
              <w:widowControl w:val="0"/>
              <w:jc w:val="center"/>
              <w:rPr>
                <w:sz w:val="28"/>
                <w:szCs w:val="28"/>
              </w:rPr>
            </w:pPr>
            <w:r w:rsidRPr="00EC37C8">
              <w:rPr>
                <w:sz w:val="28"/>
                <w:szCs w:val="28"/>
              </w:rPr>
              <w:lastRenderedPageBreak/>
              <w:t>9</w:t>
            </w:r>
          </w:p>
        </w:tc>
        <w:tc>
          <w:tcPr>
            <w:tcW w:w="2893" w:type="dxa"/>
            <w:shd w:val="clear" w:color="auto" w:fill="FFFFFF" w:themeFill="background1"/>
          </w:tcPr>
          <w:p w14:paraId="0F67EC5C" w14:textId="77777777" w:rsidR="00653B3A" w:rsidRPr="00EC37C8" w:rsidRDefault="00653B3A" w:rsidP="002A7269">
            <w:pPr>
              <w:widowControl w:val="0"/>
              <w:rPr>
                <w:sz w:val="28"/>
                <w:szCs w:val="28"/>
              </w:rPr>
            </w:pPr>
            <w:r w:rsidRPr="00EC37C8">
              <w:rPr>
                <w:bCs/>
                <w:sz w:val="28"/>
                <w:szCs w:val="28"/>
              </w:rPr>
              <w:t>Обеспеченность доступа учащихся к лучшим зеленым практикам и технологиям (дополнительное образование)</w:t>
            </w:r>
          </w:p>
        </w:tc>
        <w:tc>
          <w:tcPr>
            <w:tcW w:w="2552" w:type="dxa"/>
            <w:shd w:val="clear" w:color="auto" w:fill="FFFFFF" w:themeFill="background1"/>
          </w:tcPr>
          <w:p w14:paraId="20E3383A" w14:textId="77777777" w:rsidR="00EC193E" w:rsidRPr="00EC37C8" w:rsidRDefault="00EC193E" w:rsidP="00EC193E">
            <w:pPr>
              <w:jc w:val="center"/>
              <w:rPr>
                <w:rFonts w:eastAsia="Calibri"/>
                <w:bCs/>
                <w:sz w:val="28"/>
                <w:szCs w:val="28"/>
              </w:rPr>
            </w:pPr>
            <w:r w:rsidRPr="00EC37C8">
              <w:rPr>
                <w:rFonts w:eastAsia="Calibri"/>
                <w:bCs/>
                <w:sz w:val="28"/>
                <w:szCs w:val="28"/>
              </w:rPr>
              <w:t>Первый заместитель акима области</w:t>
            </w:r>
          </w:p>
          <w:p w14:paraId="7A5E4E71" w14:textId="367CA278" w:rsidR="00653B3A" w:rsidRPr="00EC37C8" w:rsidRDefault="00EC193E" w:rsidP="008E7D8C">
            <w:pPr>
              <w:pStyle w:val="a0"/>
              <w:jc w:val="center"/>
              <w:rPr>
                <w:bCs/>
                <w:sz w:val="28"/>
                <w:szCs w:val="28"/>
              </w:rPr>
            </w:pPr>
            <w:r w:rsidRPr="00EC37C8">
              <w:rPr>
                <w:rFonts w:eastAsia="Calibri"/>
                <w:sz w:val="28"/>
                <w:szCs w:val="28"/>
              </w:rPr>
              <w:t>Тасмаганбетов М.И.,</w:t>
            </w:r>
            <w:r w:rsidR="008E7D8C" w:rsidRPr="00EC37C8">
              <w:rPr>
                <w:rFonts w:eastAsia="Calibri"/>
                <w:sz w:val="28"/>
                <w:szCs w:val="28"/>
              </w:rPr>
              <w:t xml:space="preserve"> </w:t>
            </w:r>
            <w:r w:rsidR="00653B3A" w:rsidRPr="00EC37C8">
              <w:rPr>
                <w:rFonts w:eastAsia="Calibri"/>
                <w:bCs/>
                <w:sz w:val="28"/>
                <w:szCs w:val="28"/>
              </w:rPr>
              <w:t>УО</w:t>
            </w:r>
          </w:p>
        </w:tc>
        <w:tc>
          <w:tcPr>
            <w:tcW w:w="1985" w:type="dxa"/>
            <w:shd w:val="clear" w:color="auto" w:fill="FFFFFF" w:themeFill="background1"/>
            <w:vAlign w:val="center"/>
          </w:tcPr>
          <w:p w14:paraId="0EF43645" w14:textId="77777777" w:rsidR="00653B3A" w:rsidRPr="00EC37C8" w:rsidRDefault="00653B3A" w:rsidP="00B54B65">
            <w:pPr>
              <w:widowControl w:val="0"/>
              <w:jc w:val="center"/>
              <w:outlineLvl w:val="0"/>
              <w:rPr>
                <w:bCs/>
                <w:sz w:val="28"/>
                <w:szCs w:val="28"/>
              </w:rPr>
            </w:pPr>
            <w:r w:rsidRPr="00EC37C8">
              <w:rPr>
                <w:bCs/>
                <w:sz w:val="28"/>
                <w:szCs w:val="28"/>
              </w:rPr>
              <w:t>НОБД</w:t>
            </w:r>
          </w:p>
        </w:tc>
        <w:tc>
          <w:tcPr>
            <w:tcW w:w="992" w:type="dxa"/>
            <w:shd w:val="clear" w:color="auto" w:fill="FFFFFF" w:themeFill="background1"/>
            <w:vAlign w:val="center"/>
          </w:tcPr>
          <w:p w14:paraId="49D2BA3A" w14:textId="77777777" w:rsidR="00653B3A" w:rsidRPr="00EC37C8" w:rsidRDefault="00653B3A" w:rsidP="00B54B65">
            <w:pPr>
              <w:widowControl w:val="0"/>
              <w:jc w:val="center"/>
              <w:rPr>
                <w:bCs/>
                <w:sz w:val="28"/>
                <w:szCs w:val="28"/>
              </w:rPr>
            </w:pPr>
            <w:r w:rsidRPr="00EC37C8">
              <w:rPr>
                <w:bCs/>
                <w:sz w:val="28"/>
                <w:szCs w:val="28"/>
              </w:rPr>
              <w:t>%</w:t>
            </w:r>
          </w:p>
        </w:tc>
        <w:tc>
          <w:tcPr>
            <w:tcW w:w="914" w:type="dxa"/>
            <w:shd w:val="clear" w:color="auto" w:fill="FFFFFF" w:themeFill="background1"/>
            <w:vAlign w:val="center"/>
          </w:tcPr>
          <w:p w14:paraId="343F0FA6" w14:textId="77777777" w:rsidR="00653B3A" w:rsidRPr="00EC37C8" w:rsidRDefault="00653B3A" w:rsidP="00B54B65">
            <w:pPr>
              <w:widowControl w:val="0"/>
              <w:jc w:val="center"/>
              <w:outlineLvl w:val="0"/>
              <w:rPr>
                <w:bCs/>
                <w:sz w:val="28"/>
                <w:szCs w:val="28"/>
              </w:rPr>
            </w:pPr>
            <w:r w:rsidRPr="00EC37C8">
              <w:rPr>
                <w:bCs/>
                <w:sz w:val="28"/>
                <w:szCs w:val="28"/>
              </w:rPr>
              <w:t>-</w:t>
            </w:r>
          </w:p>
        </w:tc>
        <w:tc>
          <w:tcPr>
            <w:tcW w:w="914" w:type="dxa"/>
            <w:shd w:val="clear" w:color="auto" w:fill="FFFFFF" w:themeFill="background1"/>
            <w:vAlign w:val="center"/>
          </w:tcPr>
          <w:p w14:paraId="72481F34" w14:textId="77777777" w:rsidR="00653B3A" w:rsidRPr="00EC37C8" w:rsidRDefault="00653B3A" w:rsidP="00B54B65">
            <w:pPr>
              <w:widowControl w:val="0"/>
              <w:jc w:val="center"/>
              <w:outlineLvl w:val="0"/>
              <w:rPr>
                <w:bCs/>
                <w:sz w:val="28"/>
                <w:szCs w:val="28"/>
              </w:rPr>
            </w:pPr>
            <w:r w:rsidRPr="00EC37C8">
              <w:rPr>
                <w:bCs/>
                <w:sz w:val="28"/>
                <w:szCs w:val="28"/>
              </w:rPr>
              <w:t>-</w:t>
            </w:r>
          </w:p>
        </w:tc>
        <w:tc>
          <w:tcPr>
            <w:tcW w:w="776" w:type="dxa"/>
            <w:shd w:val="clear" w:color="auto" w:fill="FFFFFF" w:themeFill="background1"/>
            <w:vAlign w:val="center"/>
          </w:tcPr>
          <w:p w14:paraId="53E20E2B" w14:textId="77777777" w:rsidR="00653B3A" w:rsidRPr="00EC37C8" w:rsidRDefault="00653B3A" w:rsidP="00B54B65">
            <w:pPr>
              <w:widowControl w:val="0"/>
              <w:jc w:val="center"/>
              <w:outlineLvl w:val="0"/>
              <w:rPr>
                <w:bCs/>
                <w:sz w:val="28"/>
                <w:szCs w:val="28"/>
              </w:rPr>
            </w:pPr>
            <w:r w:rsidRPr="00EC37C8">
              <w:rPr>
                <w:bCs/>
                <w:sz w:val="28"/>
                <w:szCs w:val="28"/>
              </w:rPr>
              <w:t>-</w:t>
            </w:r>
          </w:p>
        </w:tc>
        <w:tc>
          <w:tcPr>
            <w:tcW w:w="916" w:type="dxa"/>
            <w:shd w:val="clear" w:color="auto" w:fill="FFFFFF" w:themeFill="background1"/>
            <w:vAlign w:val="center"/>
          </w:tcPr>
          <w:p w14:paraId="22466043" w14:textId="77777777" w:rsidR="00653B3A" w:rsidRPr="00EC37C8" w:rsidRDefault="00653B3A" w:rsidP="00B54B65">
            <w:pPr>
              <w:widowControl w:val="0"/>
              <w:jc w:val="center"/>
              <w:outlineLvl w:val="0"/>
              <w:rPr>
                <w:bCs/>
                <w:sz w:val="28"/>
                <w:szCs w:val="28"/>
              </w:rPr>
            </w:pPr>
            <w:r w:rsidRPr="00EC37C8">
              <w:rPr>
                <w:bCs/>
                <w:sz w:val="28"/>
                <w:szCs w:val="28"/>
              </w:rPr>
              <w:t>10</w:t>
            </w:r>
          </w:p>
        </w:tc>
        <w:tc>
          <w:tcPr>
            <w:tcW w:w="916" w:type="dxa"/>
            <w:shd w:val="clear" w:color="auto" w:fill="FFFFFF" w:themeFill="background1"/>
            <w:vAlign w:val="center"/>
          </w:tcPr>
          <w:p w14:paraId="00E7BF9D" w14:textId="77777777" w:rsidR="00653B3A" w:rsidRPr="00EC37C8" w:rsidRDefault="00653B3A" w:rsidP="00B54B65">
            <w:pPr>
              <w:widowControl w:val="0"/>
              <w:jc w:val="center"/>
              <w:outlineLvl w:val="0"/>
              <w:rPr>
                <w:bCs/>
                <w:sz w:val="28"/>
                <w:szCs w:val="28"/>
              </w:rPr>
            </w:pPr>
            <w:r w:rsidRPr="00EC37C8">
              <w:rPr>
                <w:bCs/>
                <w:sz w:val="28"/>
                <w:szCs w:val="28"/>
              </w:rPr>
              <w:t>20</w:t>
            </w:r>
          </w:p>
        </w:tc>
        <w:tc>
          <w:tcPr>
            <w:tcW w:w="916" w:type="dxa"/>
            <w:shd w:val="clear" w:color="auto" w:fill="FFFFFF" w:themeFill="background1"/>
            <w:vAlign w:val="center"/>
          </w:tcPr>
          <w:p w14:paraId="55AE9245" w14:textId="77777777" w:rsidR="00653B3A" w:rsidRPr="00EC37C8" w:rsidRDefault="00653B3A" w:rsidP="00B54B65">
            <w:pPr>
              <w:widowControl w:val="0"/>
              <w:jc w:val="center"/>
              <w:outlineLvl w:val="0"/>
              <w:rPr>
                <w:bCs/>
                <w:sz w:val="28"/>
                <w:szCs w:val="28"/>
              </w:rPr>
            </w:pPr>
            <w:r w:rsidRPr="00EC37C8">
              <w:rPr>
                <w:bCs/>
                <w:sz w:val="28"/>
                <w:szCs w:val="28"/>
              </w:rPr>
              <w:t>30</w:t>
            </w:r>
          </w:p>
        </w:tc>
        <w:tc>
          <w:tcPr>
            <w:tcW w:w="916" w:type="dxa"/>
            <w:shd w:val="clear" w:color="auto" w:fill="FFFFFF" w:themeFill="background1"/>
            <w:vAlign w:val="center"/>
          </w:tcPr>
          <w:p w14:paraId="252E4FAA" w14:textId="77777777" w:rsidR="00653B3A" w:rsidRPr="00EC37C8" w:rsidRDefault="00653B3A" w:rsidP="00914ECA">
            <w:pPr>
              <w:widowControl w:val="0"/>
              <w:jc w:val="center"/>
            </w:pPr>
            <w:r w:rsidRPr="00EC37C8">
              <w:rPr>
                <w:bCs/>
                <w:sz w:val="28"/>
                <w:szCs w:val="28"/>
              </w:rPr>
              <w:t>50</w:t>
            </w:r>
          </w:p>
        </w:tc>
      </w:tr>
      <w:tr w:rsidR="00EC37C8" w:rsidRPr="00EC37C8" w14:paraId="06094506" w14:textId="77777777" w:rsidTr="000227CE">
        <w:trPr>
          <w:trHeight w:val="378"/>
        </w:trPr>
        <w:tc>
          <w:tcPr>
            <w:tcW w:w="617" w:type="dxa"/>
            <w:vMerge w:val="restart"/>
            <w:shd w:val="clear" w:color="auto" w:fill="auto"/>
            <w:vAlign w:val="center"/>
          </w:tcPr>
          <w:p w14:paraId="779E74F4" w14:textId="77777777" w:rsidR="00653B3A" w:rsidRPr="00EC37C8" w:rsidRDefault="00316BDB" w:rsidP="00B54B65">
            <w:pPr>
              <w:widowControl w:val="0"/>
              <w:jc w:val="center"/>
              <w:rPr>
                <w:sz w:val="28"/>
                <w:szCs w:val="28"/>
              </w:rPr>
            </w:pPr>
            <w:r w:rsidRPr="00EC37C8">
              <w:rPr>
                <w:sz w:val="28"/>
                <w:szCs w:val="28"/>
              </w:rPr>
              <w:t>10</w:t>
            </w:r>
          </w:p>
        </w:tc>
        <w:tc>
          <w:tcPr>
            <w:tcW w:w="2893" w:type="dxa"/>
            <w:vMerge w:val="restart"/>
            <w:shd w:val="clear" w:color="auto" w:fill="auto"/>
          </w:tcPr>
          <w:p w14:paraId="14F9B3A6" w14:textId="77777777" w:rsidR="00653B3A" w:rsidRPr="00EC37C8" w:rsidRDefault="00653B3A" w:rsidP="002A7269">
            <w:pPr>
              <w:widowControl w:val="0"/>
              <w:rPr>
                <w:bCs/>
                <w:sz w:val="28"/>
                <w:szCs w:val="28"/>
              </w:rPr>
            </w:pPr>
            <w:r w:rsidRPr="00EC37C8">
              <w:rPr>
                <w:bCs/>
                <w:sz w:val="28"/>
                <w:szCs w:val="28"/>
              </w:rPr>
              <w:t>Количество охваченных граждан экологической информационной кампанией</w:t>
            </w:r>
          </w:p>
        </w:tc>
        <w:tc>
          <w:tcPr>
            <w:tcW w:w="2552" w:type="dxa"/>
            <w:vMerge w:val="restart"/>
            <w:shd w:val="clear" w:color="auto" w:fill="auto"/>
          </w:tcPr>
          <w:p w14:paraId="4A6D9649" w14:textId="29CF6D28" w:rsidR="00653B3A" w:rsidRPr="00EC37C8" w:rsidRDefault="00AF0851" w:rsidP="0011755A">
            <w:pPr>
              <w:pStyle w:val="a0"/>
              <w:jc w:val="center"/>
              <w:rPr>
                <w:rFonts w:eastAsia="Calibri"/>
                <w:bCs/>
                <w:sz w:val="28"/>
                <w:szCs w:val="28"/>
              </w:rPr>
            </w:pPr>
            <w:r w:rsidRPr="00EC37C8">
              <w:rPr>
                <w:rFonts w:eastAsia="SimSun"/>
                <w:sz w:val="28"/>
                <w:szCs w:val="28"/>
              </w:rPr>
              <w:t xml:space="preserve">Руководитель аппарата акима области Идрисов О.Н., </w:t>
            </w:r>
            <w:r w:rsidR="00653B3A" w:rsidRPr="00EC37C8">
              <w:rPr>
                <w:rFonts w:eastAsia="Calibri"/>
                <w:sz w:val="28"/>
                <w:szCs w:val="28"/>
              </w:rPr>
              <w:t>УВП</w:t>
            </w:r>
          </w:p>
        </w:tc>
        <w:tc>
          <w:tcPr>
            <w:tcW w:w="1985" w:type="dxa"/>
            <w:vMerge w:val="restart"/>
            <w:shd w:val="clear" w:color="auto" w:fill="auto"/>
            <w:vAlign w:val="center"/>
          </w:tcPr>
          <w:p w14:paraId="692B4416" w14:textId="77777777" w:rsidR="00653B3A" w:rsidRPr="00EC37C8" w:rsidRDefault="00653B3A" w:rsidP="000227CE">
            <w:pPr>
              <w:widowControl w:val="0"/>
              <w:ind w:left="-108" w:right="-107"/>
              <w:jc w:val="center"/>
              <w:outlineLvl w:val="0"/>
              <w:rPr>
                <w:bCs/>
                <w:sz w:val="28"/>
                <w:szCs w:val="28"/>
              </w:rPr>
            </w:pPr>
            <w:r w:rsidRPr="00EC37C8">
              <w:rPr>
                <w:bCs/>
                <w:sz w:val="28"/>
                <w:szCs w:val="28"/>
              </w:rPr>
              <w:t>ведомственные данные</w:t>
            </w:r>
          </w:p>
        </w:tc>
        <w:tc>
          <w:tcPr>
            <w:tcW w:w="992" w:type="dxa"/>
            <w:shd w:val="clear" w:color="auto" w:fill="auto"/>
            <w:vAlign w:val="center"/>
          </w:tcPr>
          <w:p w14:paraId="3BDFEA77" w14:textId="77777777" w:rsidR="00653B3A" w:rsidRPr="00EC37C8" w:rsidRDefault="00653B3A" w:rsidP="00B54B65">
            <w:pPr>
              <w:widowControl w:val="0"/>
              <w:jc w:val="center"/>
              <w:rPr>
                <w:bCs/>
                <w:sz w:val="28"/>
                <w:szCs w:val="28"/>
              </w:rPr>
            </w:pPr>
            <w:r w:rsidRPr="00EC37C8">
              <w:rPr>
                <w:bCs/>
                <w:sz w:val="28"/>
                <w:szCs w:val="28"/>
              </w:rPr>
              <w:t>%</w:t>
            </w:r>
          </w:p>
        </w:tc>
        <w:tc>
          <w:tcPr>
            <w:tcW w:w="914" w:type="dxa"/>
            <w:shd w:val="clear" w:color="auto" w:fill="auto"/>
            <w:vAlign w:val="center"/>
          </w:tcPr>
          <w:p w14:paraId="1832B558" w14:textId="77777777" w:rsidR="00653B3A" w:rsidRPr="00EC37C8" w:rsidRDefault="00653B3A" w:rsidP="00B54B65">
            <w:pPr>
              <w:widowControl w:val="0"/>
              <w:jc w:val="center"/>
              <w:outlineLvl w:val="0"/>
              <w:rPr>
                <w:bCs/>
                <w:sz w:val="28"/>
                <w:szCs w:val="28"/>
              </w:rPr>
            </w:pPr>
            <w:r w:rsidRPr="00EC37C8">
              <w:rPr>
                <w:bCs/>
                <w:sz w:val="28"/>
                <w:szCs w:val="28"/>
              </w:rPr>
              <w:t>-</w:t>
            </w:r>
          </w:p>
        </w:tc>
        <w:tc>
          <w:tcPr>
            <w:tcW w:w="914" w:type="dxa"/>
            <w:shd w:val="clear" w:color="auto" w:fill="auto"/>
            <w:vAlign w:val="center"/>
          </w:tcPr>
          <w:p w14:paraId="6C63A9D6" w14:textId="77777777" w:rsidR="00653B3A" w:rsidRPr="00EC37C8" w:rsidRDefault="00653B3A" w:rsidP="00B54B65">
            <w:pPr>
              <w:widowControl w:val="0"/>
              <w:jc w:val="center"/>
              <w:outlineLvl w:val="0"/>
              <w:rPr>
                <w:bCs/>
                <w:sz w:val="28"/>
                <w:szCs w:val="28"/>
              </w:rPr>
            </w:pPr>
            <w:r w:rsidRPr="00EC37C8">
              <w:rPr>
                <w:bCs/>
                <w:sz w:val="28"/>
                <w:szCs w:val="28"/>
              </w:rPr>
              <w:t>-</w:t>
            </w:r>
          </w:p>
        </w:tc>
        <w:tc>
          <w:tcPr>
            <w:tcW w:w="776" w:type="dxa"/>
            <w:shd w:val="clear" w:color="auto" w:fill="auto"/>
            <w:vAlign w:val="center"/>
          </w:tcPr>
          <w:p w14:paraId="467771C6" w14:textId="77777777" w:rsidR="00653B3A" w:rsidRPr="00EC37C8" w:rsidRDefault="00653B3A" w:rsidP="00B54B65">
            <w:pPr>
              <w:widowControl w:val="0"/>
              <w:jc w:val="center"/>
              <w:outlineLvl w:val="0"/>
              <w:rPr>
                <w:bCs/>
                <w:sz w:val="28"/>
                <w:szCs w:val="28"/>
              </w:rPr>
            </w:pPr>
            <w:r w:rsidRPr="00EC37C8">
              <w:rPr>
                <w:bCs/>
                <w:sz w:val="28"/>
                <w:szCs w:val="28"/>
              </w:rPr>
              <w:t>-</w:t>
            </w:r>
          </w:p>
        </w:tc>
        <w:tc>
          <w:tcPr>
            <w:tcW w:w="916" w:type="dxa"/>
            <w:shd w:val="clear" w:color="auto" w:fill="auto"/>
            <w:vAlign w:val="center"/>
          </w:tcPr>
          <w:p w14:paraId="6F549CA8" w14:textId="77777777" w:rsidR="00653B3A" w:rsidRPr="00EC37C8" w:rsidRDefault="00653B3A" w:rsidP="00B54B65">
            <w:pPr>
              <w:widowControl w:val="0"/>
              <w:jc w:val="center"/>
              <w:outlineLvl w:val="0"/>
              <w:rPr>
                <w:bCs/>
                <w:sz w:val="28"/>
                <w:szCs w:val="28"/>
              </w:rPr>
            </w:pPr>
            <w:r w:rsidRPr="00EC37C8">
              <w:rPr>
                <w:bCs/>
                <w:sz w:val="28"/>
                <w:szCs w:val="28"/>
              </w:rPr>
              <w:t>15</w:t>
            </w:r>
          </w:p>
        </w:tc>
        <w:tc>
          <w:tcPr>
            <w:tcW w:w="916" w:type="dxa"/>
            <w:shd w:val="clear" w:color="auto" w:fill="auto"/>
            <w:vAlign w:val="center"/>
          </w:tcPr>
          <w:p w14:paraId="1C0AD02B" w14:textId="77777777" w:rsidR="00653B3A" w:rsidRPr="00EC37C8" w:rsidRDefault="00653B3A" w:rsidP="00B54B65">
            <w:pPr>
              <w:widowControl w:val="0"/>
              <w:jc w:val="center"/>
              <w:outlineLvl w:val="0"/>
              <w:rPr>
                <w:bCs/>
                <w:sz w:val="28"/>
                <w:szCs w:val="28"/>
              </w:rPr>
            </w:pPr>
            <w:r w:rsidRPr="00EC37C8">
              <w:rPr>
                <w:bCs/>
                <w:sz w:val="28"/>
                <w:szCs w:val="28"/>
              </w:rPr>
              <w:t>20</w:t>
            </w:r>
          </w:p>
        </w:tc>
        <w:tc>
          <w:tcPr>
            <w:tcW w:w="916" w:type="dxa"/>
            <w:shd w:val="clear" w:color="auto" w:fill="auto"/>
            <w:vAlign w:val="center"/>
          </w:tcPr>
          <w:p w14:paraId="65E0D444" w14:textId="77777777" w:rsidR="00653B3A" w:rsidRPr="00EC37C8" w:rsidRDefault="00653B3A" w:rsidP="00B54B65">
            <w:pPr>
              <w:widowControl w:val="0"/>
              <w:jc w:val="center"/>
              <w:outlineLvl w:val="0"/>
              <w:rPr>
                <w:bCs/>
                <w:sz w:val="28"/>
                <w:szCs w:val="28"/>
              </w:rPr>
            </w:pPr>
            <w:r w:rsidRPr="00EC37C8">
              <w:rPr>
                <w:bCs/>
                <w:sz w:val="28"/>
                <w:szCs w:val="28"/>
              </w:rPr>
              <w:t>40</w:t>
            </w:r>
          </w:p>
        </w:tc>
        <w:tc>
          <w:tcPr>
            <w:tcW w:w="916" w:type="dxa"/>
            <w:shd w:val="clear" w:color="auto" w:fill="auto"/>
            <w:vAlign w:val="center"/>
          </w:tcPr>
          <w:p w14:paraId="7D3C1BF3" w14:textId="77777777" w:rsidR="00653B3A" w:rsidRPr="00EC37C8" w:rsidRDefault="00653B3A" w:rsidP="00B54B65">
            <w:pPr>
              <w:widowControl w:val="0"/>
              <w:jc w:val="center"/>
              <w:rPr>
                <w:bCs/>
                <w:sz w:val="28"/>
                <w:szCs w:val="28"/>
              </w:rPr>
            </w:pPr>
            <w:r w:rsidRPr="00EC37C8">
              <w:rPr>
                <w:bCs/>
                <w:sz w:val="28"/>
                <w:szCs w:val="28"/>
              </w:rPr>
              <w:t>50</w:t>
            </w:r>
          </w:p>
        </w:tc>
      </w:tr>
      <w:tr w:rsidR="00E25467" w:rsidRPr="00EC37C8" w14:paraId="12688417" w14:textId="77777777" w:rsidTr="000227CE">
        <w:tc>
          <w:tcPr>
            <w:tcW w:w="617" w:type="dxa"/>
            <w:vMerge/>
            <w:shd w:val="clear" w:color="auto" w:fill="FF0000"/>
            <w:vAlign w:val="center"/>
          </w:tcPr>
          <w:p w14:paraId="2CA9A184" w14:textId="77777777" w:rsidR="00653B3A" w:rsidRPr="00EC37C8" w:rsidRDefault="00653B3A" w:rsidP="00B54B65">
            <w:pPr>
              <w:widowControl w:val="0"/>
              <w:jc w:val="center"/>
              <w:rPr>
                <w:sz w:val="28"/>
                <w:szCs w:val="28"/>
              </w:rPr>
            </w:pPr>
          </w:p>
        </w:tc>
        <w:tc>
          <w:tcPr>
            <w:tcW w:w="2893" w:type="dxa"/>
            <w:vMerge/>
            <w:shd w:val="clear" w:color="auto" w:fill="FF0000"/>
          </w:tcPr>
          <w:p w14:paraId="02A6107C" w14:textId="77777777" w:rsidR="00653B3A" w:rsidRPr="00EC37C8" w:rsidRDefault="00653B3A" w:rsidP="002A7269">
            <w:pPr>
              <w:widowControl w:val="0"/>
              <w:rPr>
                <w:sz w:val="28"/>
                <w:szCs w:val="28"/>
              </w:rPr>
            </w:pPr>
          </w:p>
        </w:tc>
        <w:tc>
          <w:tcPr>
            <w:tcW w:w="2552" w:type="dxa"/>
            <w:vMerge/>
            <w:shd w:val="clear" w:color="auto" w:fill="FF0000"/>
          </w:tcPr>
          <w:p w14:paraId="37D31C1F" w14:textId="77777777" w:rsidR="00653B3A" w:rsidRPr="00EC37C8" w:rsidRDefault="00653B3A" w:rsidP="00B54B65">
            <w:pPr>
              <w:pStyle w:val="a0"/>
              <w:jc w:val="center"/>
              <w:rPr>
                <w:rFonts w:eastAsia="Calibri"/>
                <w:sz w:val="28"/>
                <w:szCs w:val="28"/>
              </w:rPr>
            </w:pPr>
          </w:p>
        </w:tc>
        <w:tc>
          <w:tcPr>
            <w:tcW w:w="1985" w:type="dxa"/>
            <w:vMerge/>
            <w:shd w:val="clear" w:color="auto" w:fill="FF0000"/>
            <w:vAlign w:val="center"/>
          </w:tcPr>
          <w:p w14:paraId="38EA9826" w14:textId="77777777" w:rsidR="00653B3A" w:rsidRPr="00EC37C8" w:rsidRDefault="00653B3A" w:rsidP="00B54B65">
            <w:pPr>
              <w:widowControl w:val="0"/>
              <w:outlineLvl w:val="0"/>
              <w:rPr>
                <w:bCs/>
                <w:sz w:val="28"/>
                <w:szCs w:val="28"/>
              </w:rPr>
            </w:pPr>
          </w:p>
        </w:tc>
        <w:tc>
          <w:tcPr>
            <w:tcW w:w="992" w:type="dxa"/>
            <w:shd w:val="clear" w:color="auto" w:fill="auto"/>
            <w:vAlign w:val="center"/>
          </w:tcPr>
          <w:p w14:paraId="1ADBADD8" w14:textId="77777777" w:rsidR="00653B3A" w:rsidRPr="00EC37C8" w:rsidRDefault="00653B3A" w:rsidP="00B54B65">
            <w:pPr>
              <w:widowControl w:val="0"/>
              <w:autoSpaceDE w:val="0"/>
              <w:autoSpaceDN w:val="0"/>
              <w:ind w:left="-71" w:right="-108"/>
              <w:jc w:val="center"/>
              <w:rPr>
                <w:bCs/>
              </w:rPr>
            </w:pPr>
            <w:r w:rsidRPr="00EC37C8">
              <w:rPr>
                <w:bCs/>
              </w:rPr>
              <w:t>человек</w:t>
            </w:r>
          </w:p>
        </w:tc>
        <w:tc>
          <w:tcPr>
            <w:tcW w:w="914" w:type="dxa"/>
            <w:shd w:val="clear" w:color="auto" w:fill="auto"/>
            <w:vAlign w:val="center"/>
          </w:tcPr>
          <w:p w14:paraId="78A8E83E" w14:textId="77777777" w:rsidR="00653B3A" w:rsidRPr="00EC37C8" w:rsidRDefault="00653B3A" w:rsidP="00B54B65">
            <w:pPr>
              <w:widowControl w:val="0"/>
              <w:ind w:left="-71" w:right="-108"/>
              <w:jc w:val="center"/>
              <w:outlineLvl w:val="0"/>
              <w:rPr>
                <w:bCs/>
              </w:rPr>
            </w:pPr>
            <w:r w:rsidRPr="00EC37C8">
              <w:rPr>
                <w:bCs/>
              </w:rPr>
              <w:t>-</w:t>
            </w:r>
          </w:p>
        </w:tc>
        <w:tc>
          <w:tcPr>
            <w:tcW w:w="914" w:type="dxa"/>
            <w:shd w:val="clear" w:color="auto" w:fill="auto"/>
            <w:vAlign w:val="center"/>
          </w:tcPr>
          <w:p w14:paraId="02E29C3F" w14:textId="77777777" w:rsidR="00653B3A" w:rsidRPr="00EC37C8" w:rsidRDefault="00653B3A" w:rsidP="00B54B65">
            <w:pPr>
              <w:widowControl w:val="0"/>
              <w:ind w:left="-71" w:right="-108"/>
              <w:jc w:val="center"/>
              <w:outlineLvl w:val="0"/>
              <w:rPr>
                <w:bCs/>
              </w:rPr>
            </w:pPr>
            <w:r w:rsidRPr="00EC37C8">
              <w:rPr>
                <w:bCs/>
              </w:rPr>
              <w:t>-</w:t>
            </w:r>
          </w:p>
        </w:tc>
        <w:tc>
          <w:tcPr>
            <w:tcW w:w="776" w:type="dxa"/>
            <w:shd w:val="clear" w:color="auto" w:fill="auto"/>
            <w:vAlign w:val="center"/>
          </w:tcPr>
          <w:p w14:paraId="4A90CAF8" w14:textId="77777777" w:rsidR="00653B3A" w:rsidRPr="00EC37C8" w:rsidRDefault="00653B3A" w:rsidP="00B54B65">
            <w:pPr>
              <w:widowControl w:val="0"/>
              <w:ind w:left="-71" w:right="-108"/>
              <w:jc w:val="center"/>
              <w:outlineLvl w:val="0"/>
              <w:rPr>
                <w:bCs/>
              </w:rPr>
            </w:pPr>
            <w:r w:rsidRPr="00EC37C8">
              <w:rPr>
                <w:bCs/>
              </w:rPr>
              <w:t>-</w:t>
            </w:r>
          </w:p>
        </w:tc>
        <w:tc>
          <w:tcPr>
            <w:tcW w:w="916" w:type="dxa"/>
            <w:shd w:val="clear" w:color="auto" w:fill="auto"/>
            <w:vAlign w:val="center"/>
          </w:tcPr>
          <w:p w14:paraId="2FC75AC6" w14:textId="77777777" w:rsidR="00653B3A" w:rsidRPr="00EC37C8" w:rsidRDefault="00653B3A" w:rsidP="00B54B65">
            <w:pPr>
              <w:widowControl w:val="0"/>
              <w:ind w:left="-71" w:right="-108"/>
              <w:jc w:val="center"/>
              <w:outlineLvl w:val="0"/>
              <w:rPr>
                <w:bCs/>
              </w:rPr>
            </w:pPr>
            <w:r w:rsidRPr="00EC37C8">
              <w:rPr>
                <w:bCs/>
              </w:rPr>
              <w:t>81560</w:t>
            </w:r>
          </w:p>
        </w:tc>
        <w:tc>
          <w:tcPr>
            <w:tcW w:w="916" w:type="dxa"/>
            <w:shd w:val="clear" w:color="auto" w:fill="auto"/>
            <w:vAlign w:val="center"/>
          </w:tcPr>
          <w:p w14:paraId="0DF21DC6" w14:textId="77777777" w:rsidR="00653B3A" w:rsidRPr="00EC37C8" w:rsidRDefault="00653B3A" w:rsidP="00B54B65">
            <w:pPr>
              <w:widowControl w:val="0"/>
              <w:ind w:left="-71" w:right="-108"/>
              <w:jc w:val="center"/>
              <w:outlineLvl w:val="0"/>
              <w:rPr>
                <w:bCs/>
              </w:rPr>
            </w:pPr>
            <w:r w:rsidRPr="00EC37C8">
              <w:rPr>
                <w:bCs/>
              </w:rPr>
              <w:t>108747</w:t>
            </w:r>
          </w:p>
        </w:tc>
        <w:tc>
          <w:tcPr>
            <w:tcW w:w="916" w:type="dxa"/>
            <w:shd w:val="clear" w:color="auto" w:fill="auto"/>
            <w:vAlign w:val="center"/>
          </w:tcPr>
          <w:p w14:paraId="1C6CDF1E" w14:textId="77777777" w:rsidR="00653B3A" w:rsidRPr="00EC37C8" w:rsidRDefault="00653B3A" w:rsidP="00B54B65">
            <w:pPr>
              <w:widowControl w:val="0"/>
              <w:ind w:left="-71" w:right="-108"/>
              <w:jc w:val="center"/>
              <w:outlineLvl w:val="0"/>
              <w:rPr>
                <w:bCs/>
              </w:rPr>
            </w:pPr>
            <w:r w:rsidRPr="00EC37C8">
              <w:rPr>
                <w:bCs/>
              </w:rPr>
              <w:t>217494</w:t>
            </w:r>
          </w:p>
        </w:tc>
        <w:tc>
          <w:tcPr>
            <w:tcW w:w="916" w:type="dxa"/>
            <w:shd w:val="clear" w:color="auto" w:fill="auto"/>
            <w:vAlign w:val="center"/>
          </w:tcPr>
          <w:p w14:paraId="17B83F7E" w14:textId="77777777" w:rsidR="00653B3A" w:rsidRPr="00EC37C8" w:rsidRDefault="00653B3A" w:rsidP="00B54B65">
            <w:pPr>
              <w:widowControl w:val="0"/>
              <w:ind w:left="-71" w:right="-108"/>
              <w:jc w:val="center"/>
              <w:rPr>
                <w:bCs/>
              </w:rPr>
            </w:pPr>
            <w:r w:rsidRPr="00EC37C8">
              <w:rPr>
                <w:bCs/>
              </w:rPr>
              <w:t>271868</w:t>
            </w:r>
          </w:p>
        </w:tc>
      </w:tr>
    </w:tbl>
    <w:p w14:paraId="4EA02C7D" w14:textId="77777777" w:rsidR="00E73763" w:rsidRPr="00EC37C8" w:rsidRDefault="00E73763" w:rsidP="00E73763">
      <w:pPr>
        <w:pStyle w:val="a0"/>
      </w:pPr>
    </w:p>
    <w:p w14:paraId="71D791D9" w14:textId="77777777" w:rsidR="00923AB6" w:rsidRPr="00EC37C8" w:rsidRDefault="00923AB6" w:rsidP="003838C1">
      <w:pPr>
        <w:widowControl w:val="0"/>
        <w:ind w:firstLine="709"/>
        <w:jc w:val="both"/>
        <w:rPr>
          <w:b/>
          <w:sz w:val="28"/>
          <w:szCs w:val="28"/>
        </w:rPr>
      </w:pPr>
      <w:r w:rsidRPr="00EC37C8">
        <w:rPr>
          <w:b/>
          <w:sz w:val="28"/>
          <w:szCs w:val="28"/>
        </w:rPr>
        <w:t>Пути достижения:</w:t>
      </w:r>
    </w:p>
    <w:p w14:paraId="13D50353" w14:textId="77777777" w:rsidR="00A6275D" w:rsidRPr="00EC37C8" w:rsidRDefault="00A6275D" w:rsidP="00A6275D">
      <w:pPr>
        <w:pStyle w:val="a0"/>
        <w:ind w:firstLine="709"/>
        <w:jc w:val="both"/>
        <w:rPr>
          <w:sz w:val="28"/>
          <w:szCs w:val="28"/>
        </w:rPr>
      </w:pPr>
      <w:r w:rsidRPr="00EC37C8">
        <w:rPr>
          <w:sz w:val="28"/>
          <w:szCs w:val="28"/>
        </w:rPr>
        <w:t>Снижение концентрации сероводорода в атмосферном воздухе в весенне-летний период в г. Петропавловске путем очистки пруда-накопителя сточных вод «Биопруд» методом альголизации водоема. Проект рассчитан до конца 2023 года. Сумма реализации проекта 140 млн. тенге.</w:t>
      </w:r>
    </w:p>
    <w:p w14:paraId="6DED4F88" w14:textId="77777777" w:rsidR="00A6275D" w:rsidRPr="00EC37C8" w:rsidRDefault="00A6275D" w:rsidP="00A6275D">
      <w:pPr>
        <w:pStyle w:val="a0"/>
        <w:ind w:firstLine="709"/>
        <w:jc w:val="both"/>
        <w:rPr>
          <w:sz w:val="28"/>
          <w:szCs w:val="28"/>
        </w:rPr>
      </w:pPr>
      <w:r w:rsidRPr="00EC37C8">
        <w:rPr>
          <w:sz w:val="28"/>
          <w:szCs w:val="28"/>
        </w:rPr>
        <w:t xml:space="preserve">Ограждение бывших урановых рудников. Ограждение полигонов ТБО. </w:t>
      </w:r>
    </w:p>
    <w:p w14:paraId="44110014" w14:textId="2656917F" w:rsidR="00A6275D" w:rsidRPr="00EC37C8" w:rsidRDefault="00A6275D" w:rsidP="00A6275D">
      <w:pPr>
        <w:pStyle w:val="a5"/>
        <w:ind w:left="0" w:firstLine="709"/>
        <w:jc w:val="both"/>
        <w:rPr>
          <w:sz w:val="28"/>
          <w:szCs w:val="28"/>
        </w:rPr>
      </w:pPr>
      <w:r w:rsidRPr="00EC37C8">
        <w:rPr>
          <w:sz w:val="28"/>
          <w:szCs w:val="28"/>
        </w:rPr>
        <w:t>Организация раздельного сбора ТБО во всех районных центрах: установка контейнеров, организация 13 пунктов приема вторсырья (1 пункт для районного центра), с широким вовлечением субъектов малого и среднего бизнеса</w:t>
      </w:r>
      <w:r w:rsidR="00541F5C" w:rsidRPr="00EC37C8">
        <w:rPr>
          <w:sz w:val="28"/>
          <w:szCs w:val="28"/>
        </w:rPr>
        <w:t>.</w:t>
      </w:r>
    </w:p>
    <w:p w14:paraId="265912A1" w14:textId="77777777" w:rsidR="005D7A18" w:rsidRPr="00EC37C8" w:rsidRDefault="005D7A18" w:rsidP="005D7A18">
      <w:pPr>
        <w:pStyle w:val="a5"/>
        <w:ind w:left="0" w:firstLine="709"/>
        <w:jc w:val="both"/>
        <w:rPr>
          <w:sz w:val="28"/>
          <w:szCs w:val="28"/>
        </w:rPr>
      </w:pPr>
      <w:r w:rsidRPr="00EC37C8">
        <w:rPr>
          <w:sz w:val="28"/>
          <w:szCs w:val="28"/>
        </w:rPr>
        <w:t>Ликвидация несанкционированных мест размещения отходов, после проведения ежегодного космического мониторинга АО «НК Қазақстан Ғарыш Сапары».</w:t>
      </w:r>
    </w:p>
    <w:p w14:paraId="295CE1D5" w14:textId="77777777" w:rsidR="0037376A" w:rsidRPr="00EC37C8" w:rsidRDefault="0037376A" w:rsidP="0037376A">
      <w:pPr>
        <w:pStyle w:val="a5"/>
        <w:ind w:left="0" w:firstLine="709"/>
        <w:jc w:val="both"/>
        <w:rPr>
          <w:sz w:val="28"/>
          <w:szCs w:val="28"/>
        </w:rPr>
      </w:pPr>
      <w:r w:rsidRPr="00EC37C8">
        <w:rPr>
          <w:sz w:val="28"/>
          <w:szCs w:val="28"/>
        </w:rPr>
        <w:t>До 2025 года начать реализацию проектов строительства 8 полигонов ТБО в районных центрах и крупных населенных пунктах.</w:t>
      </w:r>
    </w:p>
    <w:p w14:paraId="09A8EC6E" w14:textId="77777777" w:rsidR="005D7A18" w:rsidRPr="00EC37C8" w:rsidRDefault="005D7A18" w:rsidP="005D7A18">
      <w:pPr>
        <w:pStyle w:val="a0"/>
        <w:ind w:firstLine="709"/>
        <w:jc w:val="both"/>
        <w:rPr>
          <w:sz w:val="28"/>
          <w:szCs w:val="28"/>
          <w:lang w:bidi="ru-RU"/>
        </w:rPr>
      </w:pPr>
      <w:r w:rsidRPr="00EC37C8">
        <w:rPr>
          <w:sz w:val="28"/>
          <w:szCs w:val="28"/>
        </w:rPr>
        <w:lastRenderedPageBreak/>
        <w:t xml:space="preserve">Регулярное ведение агитационной работы среди населения по пропаганде бережного отношения к окружающей среде: проведение массовых природоохранных акций и мероприятий (не менее 5 акций в год), </w:t>
      </w:r>
      <w:r w:rsidRPr="00EC37C8">
        <w:rPr>
          <w:bCs/>
          <w:sz w:val="28"/>
          <w:szCs w:val="28"/>
          <w:lang w:bidi="ru-RU"/>
        </w:rPr>
        <w:t>распространение информационных буклетов, публикации в СМИ, т</w:t>
      </w:r>
      <w:r w:rsidRPr="00EC37C8">
        <w:rPr>
          <w:sz w:val="28"/>
          <w:szCs w:val="28"/>
        </w:rPr>
        <w:t>рудоустройство в рамках проекта «Жасыл</w:t>
      </w:r>
      <w:proofErr w:type="gramStart"/>
      <w:r w:rsidRPr="00EC37C8">
        <w:rPr>
          <w:sz w:val="28"/>
          <w:szCs w:val="28"/>
        </w:rPr>
        <w:t xml:space="preserve"> Е</w:t>
      </w:r>
      <w:proofErr w:type="gramEnd"/>
      <w:r w:rsidRPr="00EC37C8">
        <w:rPr>
          <w:sz w:val="28"/>
          <w:szCs w:val="28"/>
        </w:rPr>
        <w:t>л».</w:t>
      </w:r>
    </w:p>
    <w:p w14:paraId="3082E6A4" w14:textId="77777777" w:rsidR="005D7A18" w:rsidRPr="00EC37C8" w:rsidRDefault="005D7A18" w:rsidP="005D7A18">
      <w:pPr>
        <w:ind w:firstLine="708"/>
        <w:jc w:val="both"/>
        <w:rPr>
          <w:sz w:val="28"/>
          <w:szCs w:val="28"/>
        </w:rPr>
      </w:pPr>
      <w:r w:rsidRPr="00EC37C8">
        <w:rPr>
          <w:sz w:val="28"/>
          <w:szCs w:val="28"/>
        </w:rPr>
        <w:t>Увеличение объемов посадки леса на территории государственного лесного фонда, расширение лесных питомников с целью увеличения выхода посадочного материала, наращивание объемов заготовки и переработки семян, подбор площадей под посадку лесных культур, приобретение специализированной техники и оборудования.</w:t>
      </w:r>
    </w:p>
    <w:p w14:paraId="28D701A3" w14:textId="77777777" w:rsidR="005D7A18" w:rsidRPr="00EC37C8" w:rsidRDefault="005D7A18" w:rsidP="005D7A18">
      <w:pPr>
        <w:ind w:firstLine="708"/>
        <w:jc w:val="both"/>
        <w:rPr>
          <w:iCs/>
          <w:sz w:val="28"/>
          <w:szCs w:val="28"/>
        </w:rPr>
      </w:pPr>
      <w:proofErr w:type="gramStart"/>
      <w:r w:rsidRPr="00EC37C8">
        <w:rPr>
          <w:sz w:val="28"/>
          <w:szCs w:val="28"/>
        </w:rPr>
        <w:t>В соответствии с Комплексным планом увеличения объемов воспроизводства лесов и лесоразведения на 2021-2025 годы в государственном лесном фонде области запланировано посадить 100 млн. штук деревьев на площади 20 тысяч гектар</w:t>
      </w:r>
      <w:r w:rsidRPr="00EC37C8">
        <w:rPr>
          <w:iCs/>
          <w:sz w:val="28"/>
          <w:szCs w:val="28"/>
        </w:rPr>
        <w:t>: в 2021 году фактически посажено 3,5 млн. деревьев на площади 869 гектар; в 2022 году план – 6,12 млн. деревьев на площади 1700 гектар;</w:t>
      </w:r>
      <w:proofErr w:type="gramEnd"/>
      <w:r w:rsidRPr="00EC37C8">
        <w:rPr>
          <w:iCs/>
          <w:sz w:val="28"/>
          <w:szCs w:val="28"/>
        </w:rPr>
        <w:t xml:space="preserve"> в 2023 году – 23,2 млн. штук на площади 4100 гектар, в 2024 году - 38,7 млн. штук на площади 6350 гектар, в 2025 году - 45 млн. штук на площади 7000 гектар.</w:t>
      </w:r>
    </w:p>
    <w:p w14:paraId="5B669ECF" w14:textId="77777777" w:rsidR="005D7A18" w:rsidRPr="00EC37C8" w:rsidRDefault="005D7A18" w:rsidP="005D7A18">
      <w:pPr>
        <w:pStyle w:val="a0"/>
        <w:ind w:firstLine="567"/>
        <w:rPr>
          <w:sz w:val="28"/>
          <w:szCs w:val="28"/>
        </w:rPr>
      </w:pPr>
      <w:r w:rsidRPr="00EC37C8">
        <w:rPr>
          <w:sz w:val="28"/>
          <w:szCs w:val="28"/>
        </w:rPr>
        <w:t>Формирование оперативных групп по охране водоемов или участков резервного фонда.</w:t>
      </w:r>
    </w:p>
    <w:p w14:paraId="0AE747D0" w14:textId="77777777" w:rsidR="002D6A18" w:rsidRPr="00EC37C8" w:rsidRDefault="005D7A18" w:rsidP="005D7A18">
      <w:pPr>
        <w:pStyle w:val="a0"/>
        <w:rPr>
          <w:sz w:val="28"/>
        </w:rPr>
      </w:pPr>
      <w:r w:rsidRPr="00EC37C8">
        <w:rPr>
          <w:sz w:val="28"/>
          <w:szCs w:val="28"/>
        </w:rPr>
        <w:t xml:space="preserve">Увеличение перечня рыбохозяйственных водоемов </w:t>
      </w:r>
      <w:r w:rsidRPr="00EC37C8">
        <w:rPr>
          <w:i/>
          <w:szCs w:val="28"/>
        </w:rPr>
        <w:t>(в 2021 году – 501 водоем, в 2022 году – 540, в 2023 году – 547 водоемов, в 2024 году – 555 водоемов, в 2025 году – 563 водоема)</w:t>
      </w:r>
      <w:r w:rsidR="002D6A18" w:rsidRPr="00EC37C8">
        <w:rPr>
          <w:sz w:val="28"/>
        </w:rPr>
        <w:t>.</w:t>
      </w:r>
    </w:p>
    <w:p w14:paraId="65BABD85" w14:textId="77777777" w:rsidR="005D7A18" w:rsidRPr="00EC37C8" w:rsidRDefault="005D7A18" w:rsidP="002D6A18">
      <w:pPr>
        <w:pStyle w:val="a0"/>
        <w:ind w:firstLine="709"/>
        <w:rPr>
          <w:sz w:val="28"/>
        </w:rPr>
      </w:pPr>
      <w:r w:rsidRPr="00EC37C8">
        <w:rPr>
          <w:sz w:val="28"/>
        </w:rPr>
        <w:t>Субсидирование повышения продуктивности и качества продукции аквакультуры (рыбоводства).</w:t>
      </w:r>
    </w:p>
    <w:p w14:paraId="480571AE" w14:textId="77777777" w:rsidR="005D7A18" w:rsidRPr="00EC37C8" w:rsidRDefault="005D7A18" w:rsidP="002D6A18">
      <w:pPr>
        <w:pStyle w:val="a0"/>
        <w:ind w:firstLine="709"/>
        <w:rPr>
          <w:sz w:val="28"/>
        </w:rPr>
      </w:pPr>
      <w:r w:rsidRPr="00EC37C8">
        <w:rPr>
          <w:sz w:val="28"/>
          <w:szCs w:val="28"/>
        </w:rPr>
        <w:t xml:space="preserve">Субсидирование по возмещению части расходов, понесенных субъектом </w:t>
      </w:r>
      <w:proofErr w:type="gramStart"/>
      <w:r w:rsidRPr="00EC37C8">
        <w:rPr>
          <w:sz w:val="28"/>
          <w:szCs w:val="28"/>
        </w:rPr>
        <w:t>рыбного</w:t>
      </w:r>
      <w:proofErr w:type="gramEnd"/>
      <w:r w:rsidRPr="00EC37C8">
        <w:rPr>
          <w:sz w:val="28"/>
          <w:szCs w:val="28"/>
        </w:rPr>
        <w:t xml:space="preserve"> хозяйства, при инвестиционных вложениях. </w:t>
      </w:r>
    </w:p>
    <w:p w14:paraId="13E6FC4D" w14:textId="77777777" w:rsidR="005D7A18" w:rsidRPr="00EC37C8" w:rsidRDefault="005D7A18" w:rsidP="002D6A18">
      <w:pPr>
        <w:widowControl w:val="0"/>
        <w:pBdr>
          <w:bottom w:val="single" w:sz="4" w:space="31" w:color="FFFFFF"/>
        </w:pBdr>
        <w:tabs>
          <w:tab w:val="left" w:pos="709"/>
        </w:tabs>
        <w:ind w:firstLine="709"/>
        <w:jc w:val="both"/>
        <w:rPr>
          <w:sz w:val="28"/>
          <w:szCs w:val="28"/>
        </w:rPr>
      </w:pPr>
      <w:r w:rsidRPr="00EC37C8">
        <w:rPr>
          <w:sz w:val="28"/>
          <w:szCs w:val="28"/>
        </w:rPr>
        <w:t>Проведение на системной основе экологической акции «Birge-taza Qazaqstan» для укре</w:t>
      </w:r>
      <w:r w:rsidR="002D6A18" w:rsidRPr="00EC37C8">
        <w:rPr>
          <w:sz w:val="28"/>
          <w:szCs w:val="28"/>
        </w:rPr>
        <w:t>пления экологических ценностей.</w:t>
      </w:r>
    </w:p>
    <w:p w14:paraId="1F69D284" w14:textId="77777777" w:rsidR="00E73763" w:rsidRPr="00EC37C8" w:rsidRDefault="00333F67" w:rsidP="00E73763">
      <w:pPr>
        <w:widowControl w:val="0"/>
        <w:pBdr>
          <w:bottom w:val="single" w:sz="4" w:space="31" w:color="FFFFFF"/>
        </w:pBdr>
        <w:tabs>
          <w:tab w:val="left" w:pos="709"/>
        </w:tabs>
        <w:ind w:firstLine="709"/>
        <w:jc w:val="both"/>
        <w:rPr>
          <w:sz w:val="28"/>
          <w:szCs w:val="28"/>
        </w:rPr>
      </w:pPr>
      <w:r w:rsidRPr="00EC37C8">
        <w:rPr>
          <w:sz w:val="28"/>
          <w:szCs w:val="28"/>
        </w:rPr>
        <w:t>Замена установленных ламп на энергосберегающие лампы; капитальный ремонт зданий бюджетных организаций; разработка и реализация Дорожной карты по энергосбережению и повышению энергоэффективности.</w:t>
      </w:r>
    </w:p>
    <w:p w14:paraId="39BDE2CD" w14:textId="77777777" w:rsidR="007346AC" w:rsidRPr="00EC37C8" w:rsidRDefault="007346AC" w:rsidP="00E73763">
      <w:pPr>
        <w:widowControl w:val="0"/>
        <w:pBdr>
          <w:bottom w:val="single" w:sz="4" w:space="31" w:color="FFFFFF"/>
        </w:pBdr>
        <w:tabs>
          <w:tab w:val="left" w:pos="709"/>
        </w:tabs>
        <w:ind w:firstLine="709"/>
        <w:jc w:val="both"/>
        <w:rPr>
          <w:iCs/>
          <w:sz w:val="28"/>
          <w:szCs w:val="28"/>
        </w:rPr>
      </w:pPr>
      <w:r w:rsidRPr="00EC37C8">
        <w:rPr>
          <w:iCs/>
          <w:sz w:val="28"/>
          <w:szCs w:val="28"/>
        </w:rPr>
        <w:t>Р</w:t>
      </w:r>
      <w:r w:rsidR="002A7AD8" w:rsidRPr="00EC37C8">
        <w:rPr>
          <w:iCs/>
          <w:sz w:val="28"/>
          <w:szCs w:val="28"/>
        </w:rPr>
        <w:t xml:space="preserve">егиональными телеканалами и </w:t>
      </w:r>
      <w:r w:rsidR="00141E46" w:rsidRPr="00EC37C8">
        <w:rPr>
          <w:iCs/>
          <w:sz w:val="28"/>
          <w:szCs w:val="28"/>
        </w:rPr>
        <w:t xml:space="preserve">областными и районными </w:t>
      </w:r>
      <w:r w:rsidR="002A7AD8" w:rsidRPr="00EC37C8">
        <w:rPr>
          <w:iCs/>
          <w:sz w:val="28"/>
          <w:szCs w:val="28"/>
        </w:rPr>
        <w:t xml:space="preserve">газетами </w:t>
      </w:r>
      <w:r w:rsidRPr="00EC37C8">
        <w:rPr>
          <w:iCs/>
          <w:sz w:val="28"/>
          <w:szCs w:val="28"/>
        </w:rPr>
        <w:t>планируется трансляция и публик</w:t>
      </w:r>
      <w:r w:rsidR="00141E46" w:rsidRPr="00EC37C8">
        <w:rPr>
          <w:iCs/>
          <w:sz w:val="28"/>
          <w:szCs w:val="28"/>
        </w:rPr>
        <w:t>ация информационных материалов</w:t>
      </w:r>
      <w:r w:rsidRPr="00EC37C8">
        <w:rPr>
          <w:iCs/>
          <w:sz w:val="28"/>
          <w:szCs w:val="28"/>
        </w:rPr>
        <w:t>, в социальных сетях - размещение информационных постов</w:t>
      </w:r>
      <w:r w:rsidR="00141E46" w:rsidRPr="00EC37C8">
        <w:rPr>
          <w:iCs/>
          <w:sz w:val="28"/>
          <w:szCs w:val="28"/>
        </w:rPr>
        <w:t xml:space="preserve"> об экологической кампании</w:t>
      </w:r>
      <w:r w:rsidRPr="00EC37C8">
        <w:rPr>
          <w:iCs/>
          <w:sz w:val="28"/>
          <w:szCs w:val="28"/>
        </w:rPr>
        <w:t xml:space="preserve">. </w:t>
      </w:r>
    </w:p>
    <w:p w14:paraId="44B2ABF0" w14:textId="77777777" w:rsidR="00585512" w:rsidRPr="00EC37C8" w:rsidRDefault="006A37D4" w:rsidP="003838C1">
      <w:pPr>
        <w:pBdr>
          <w:bottom w:val="single" w:sz="4" w:space="0" w:color="FFFFFF"/>
        </w:pBdr>
        <w:autoSpaceDE w:val="0"/>
        <w:autoSpaceDN w:val="0"/>
        <w:adjustRightInd w:val="0"/>
        <w:ind w:firstLine="567"/>
        <w:jc w:val="both"/>
        <w:rPr>
          <w:b/>
          <w:sz w:val="28"/>
          <w:szCs w:val="28"/>
        </w:rPr>
      </w:pPr>
      <w:r w:rsidRPr="00EC37C8">
        <w:rPr>
          <w:b/>
          <w:sz w:val="28"/>
          <w:szCs w:val="28"/>
        </w:rPr>
        <w:t>Цель 5</w:t>
      </w:r>
      <w:r w:rsidR="00585512" w:rsidRPr="00EC37C8">
        <w:rPr>
          <w:b/>
          <w:sz w:val="28"/>
          <w:szCs w:val="28"/>
        </w:rPr>
        <w:t>: Обеспечение общественной безопасности</w:t>
      </w:r>
      <w:r w:rsidR="000061D4" w:rsidRPr="00EC37C8">
        <w:rPr>
          <w:b/>
          <w:sz w:val="28"/>
          <w:szCs w:val="28"/>
        </w:rPr>
        <w:t xml:space="preserve"> и</w:t>
      </w:r>
      <w:r w:rsidR="00585512" w:rsidRPr="00EC37C8">
        <w:rPr>
          <w:b/>
          <w:sz w:val="28"/>
          <w:szCs w:val="28"/>
        </w:rPr>
        <w:t xml:space="preserve"> правопорядка</w:t>
      </w:r>
    </w:p>
    <w:p w14:paraId="157AEB62" w14:textId="77777777" w:rsidR="00084E05" w:rsidRPr="00EC37C8" w:rsidRDefault="00084E05" w:rsidP="003838C1">
      <w:pPr>
        <w:pStyle w:val="a0"/>
      </w:pPr>
    </w:p>
    <w:tbl>
      <w:tblPr>
        <w:tblStyle w:val="aa"/>
        <w:tblW w:w="0" w:type="auto"/>
        <w:tblLook w:val="04A0" w:firstRow="1" w:lastRow="0" w:firstColumn="1" w:lastColumn="0" w:noHBand="0" w:noVBand="1"/>
      </w:tblPr>
      <w:tblGrid>
        <w:gridCol w:w="617"/>
        <w:gridCol w:w="2411"/>
        <w:gridCol w:w="1999"/>
        <w:gridCol w:w="2048"/>
        <w:gridCol w:w="803"/>
        <w:gridCol w:w="914"/>
        <w:gridCol w:w="920"/>
        <w:gridCol w:w="919"/>
        <w:gridCol w:w="916"/>
        <w:gridCol w:w="1266"/>
        <w:gridCol w:w="916"/>
        <w:gridCol w:w="1057"/>
      </w:tblGrid>
      <w:tr w:rsidR="00EC37C8" w:rsidRPr="00EC37C8" w14:paraId="1095C634" w14:textId="77777777" w:rsidTr="001A2BBB">
        <w:tc>
          <w:tcPr>
            <w:tcW w:w="0" w:type="auto"/>
            <w:vMerge w:val="restart"/>
            <w:vAlign w:val="center"/>
          </w:tcPr>
          <w:p w14:paraId="27A4D63C" w14:textId="77777777" w:rsidR="00084E05" w:rsidRPr="00EC37C8" w:rsidRDefault="00084E05" w:rsidP="003838C1">
            <w:pPr>
              <w:widowControl w:val="0"/>
              <w:jc w:val="center"/>
              <w:rPr>
                <w:b/>
                <w:sz w:val="28"/>
                <w:szCs w:val="28"/>
              </w:rPr>
            </w:pPr>
            <w:r w:rsidRPr="00EC37C8">
              <w:rPr>
                <w:b/>
                <w:sz w:val="28"/>
                <w:szCs w:val="28"/>
              </w:rPr>
              <w:t>№</w:t>
            </w:r>
          </w:p>
          <w:p w14:paraId="79BB8825" w14:textId="77777777" w:rsidR="00084E05" w:rsidRPr="00EC37C8" w:rsidRDefault="00084E05" w:rsidP="003838C1">
            <w:pPr>
              <w:widowControl w:val="0"/>
              <w:jc w:val="center"/>
              <w:rPr>
                <w:b/>
                <w:sz w:val="28"/>
                <w:szCs w:val="28"/>
              </w:rPr>
            </w:pPr>
            <w:proofErr w:type="gramStart"/>
            <w:r w:rsidRPr="00EC37C8">
              <w:rPr>
                <w:b/>
                <w:sz w:val="28"/>
                <w:szCs w:val="28"/>
              </w:rPr>
              <w:t>п</w:t>
            </w:r>
            <w:proofErr w:type="gramEnd"/>
            <w:r w:rsidRPr="00EC37C8">
              <w:rPr>
                <w:b/>
                <w:sz w:val="28"/>
                <w:szCs w:val="28"/>
              </w:rPr>
              <w:t>/п</w:t>
            </w:r>
          </w:p>
        </w:tc>
        <w:tc>
          <w:tcPr>
            <w:tcW w:w="0" w:type="auto"/>
            <w:vMerge w:val="restart"/>
            <w:vAlign w:val="center"/>
          </w:tcPr>
          <w:p w14:paraId="2A62F72B" w14:textId="77777777" w:rsidR="00084E05" w:rsidRPr="00EC37C8" w:rsidRDefault="00084E05" w:rsidP="003838C1">
            <w:pPr>
              <w:widowControl w:val="0"/>
              <w:jc w:val="center"/>
              <w:rPr>
                <w:b/>
                <w:sz w:val="28"/>
                <w:szCs w:val="28"/>
              </w:rPr>
            </w:pPr>
            <w:r w:rsidRPr="00EC37C8">
              <w:rPr>
                <w:b/>
                <w:sz w:val="28"/>
                <w:szCs w:val="28"/>
              </w:rPr>
              <w:t>Целевые</w:t>
            </w:r>
          </w:p>
          <w:p w14:paraId="31B0ECB0" w14:textId="77777777" w:rsidR="00084E05" w:rsidRPr="00EC37C8" w:rsidRDefault="00084E05" w:rsidP="003838C1">
            <w:pPr>
              <w:widowControl w:val="0"/>
              <w:jc w:val="center"/>
              <w:rPr>
                <w:b/>
                <w:sz w:val="28"/>
                <w:szCs w:val="28"/>
              </w:rPr>
            </w:pPr>
            <w:r w:rsidRPr="00EC37C8">
              <w:rPr>
                <w:b/>
                <w:sz w:val="28"/>
                <w:szCs w:val="28"/>
              </w:rPr>
              <w:t>индикаторы</w:t>
            </w:r>
          </w:p>
        </w:tc>
        <w:tc>
          <w:tcPr>
            <w:tcW w:w="0" w:type="auto"/>
            <w:vMerge w:val="restart"/>
            <w:vAlign w:val="center"/>
          </w:tcPr>
          <w:p w14:paraId="6B74DB06" w14:textId="77777777" w:rsidR="00084E05" w:rsidRPr="00EC37C8" w:rsidRDefault="00084E05" w:rsidP="003838C1">
            <w:pPr>
              <w:widowControl w:val="0"/>
              <w:ind w:left="-158" w:right="-79"/>
              <w:jc w:val="center"/>
              <w:rPr>
                <w:b/>
                <w:sz w:val="28"/>
                <w:szCs w:val="28"/>
              </w:rPr>
            </w:pPr>
            <w:r w:rsidRPr="00EC37C8">
              <w:rPr>
                <w:b/>
                <w:sz w:val="28"/>
                <w:szCs w:val="28"/>
              </w:rPr>
              <w:t>Ответственные</w:t>
            </w:r>
          </w:p>
          <w:p w14:paraId="7D037321" w14:textId="77777777" w:rsidR="00084E05" w:rsidRPr="00EC37C8" w:rsidRDefault="00084E05" w:rsidP="003838C1">
            <w:pPr>
              <w:widowControl w:val="0"/>
              <w:ind w:left="-158" w:right="-79"/>
              <w:jc w:val="center"/>
              <w:rPr>
                <w:b/>
                <w:sz w:val="28"/>
                <w:szCs w:val="28"/>
              </w:rPr>
            </w:pPr>
            <w:r w:rsidRPr="00EC37C8">
              <w:rPr>
                <w:b/>
                <w:sz w:val="28"/>
                <w:szCs w:val="28"/>
              </w:rPr>
              <w:t>исполнители</w:t>
            </w:r>
          </w:p>
        </w:tc>
        <w:tc>
          <w:tcPr>
            <w:tcW w:w="0" w:type="auto"/>
            <w:vMerge w:val="restart"/>
            <w:vAlign w:val="center"/>
          </w:tcPr>
          <w:p w14:paraId="0864C63B" w14:textId="77777777" w:rsidR="00084E05" w:rsidRPr="00EC37C8" w:rsidRDefault="00084E05" w:rsidP="003838C1">
            <w:pPr>
              <w:widowControl w:val="0"/>
              <w:ind w:left="-158" w:right="-79"/>
              <w:jc w:val="center"/>
              <w:rPr>
                <w:b/>
                <w:sz w:val="28"/>
                <w:szCs w:val="28"/>
              </w:rPr>
            </w:pPr>
            <w:r w:rsidRPr="00EC37C8">
              <w:rPr>
                <w:b/>
                <w:sz w:val="28"/>
                <w:szCs w:val="28"/>
              </w:rPr>
              <w:t>Источники информации</w:t>
            </w:r>
          </w:p>
        </w:tc>
        <w:tc>
          <w:tcPr>
            <w:tcW w:w="0" w:type="auto"/>
            <w:vMerge w:val="restart"/>
            <w:vAlign w:val="center"/>
          </w:tcPr>
          <w:p w14:paraId="1D15880C" w14:textId="77777777" w:rsidR="00084E05" w:rsidRPr="00EC37C8" w:rsidRDefault="00084E05" w:rsidP="003838C1">
            <w:pPr>
              <w:widowControl w:val="0"/>
              <w:ind w:left="-158" w:right="-79"/>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w:t>
            </w:r>
            <w:r w:rsidRPr="00EC37C8">
              <w:rPr>
                <w:b/>
                <w:sz w:val="28"/>
                <w:szCs w:val="28"/>
              </w:rPr>
              <w:lastRenderedPageBreak/>
              <w:t xml:space="preserve">рения </w:t>
            </w:r>
          </w:p>
          <w:p w14:paraId="5E10FA31" w14:textId="77777777" w:rsidR="00084E05" w:rsidRPr="00EC37C8" w:rsidRDefault="00084E05" w:rsidP="003838C1">
            <w:pPr>
              <w:widowControl w:val="0"/>
              <w:ind w:left="-158" w:right="-79"/>
              <w:jc w:val="center"/>
              <w:rPr>
                <w:b/>
                <w:sz w:val="28"/>
                <w:szCs w:val="28"/>
              </w:rPr>
            </w:pPr>
          </w:p>
        </w:tc>
        <w:tc>
          <w:tcPr>
            <w:tcW w:w="0" w:type="auto"/>
            <w:vMerge w:val="restart"/>
            <w:vAlign w:val="center"/>
          </w:tcPr>
          <w:p w14:paraId="4C5B0EBB" w14:textId="77777777" w:rsidR="00084E05" w:rsidRPr="00EC37C8" w:rsidRDefault="00084E05" w:rsidP="003838C1">
            <w:pPr>
              <w:widowControl w:val="0"/>
              <w:jc w:val="center"/>
              <w:rPr>
                <w:b/>
                <w:sz w:val="28"/>
                <w:szCs w:val="28"/>
              </w:rPr>
            </w:pPr>
            <w:r w:rsidRPr="00EC37C8">
              <w:rPr>
                <w:b/>
                <w:sz w:val="28"/>
                <w:szCs w:val="28"/>
              </w:rPr>
              <w:lastRenderedPageBreak/>
              <w:t>2019 год</w:t>
            </w:r>
          </w:p>
          <w:p w14:paraId="5C50E91C" w14:textId="77777777" w:rsidR="00084E05" w:rsidRPr="00EC37C8" w:rsidRDefault="00084E05" w:rsidP="003838C1">
            <w:pPr>
              <w:pStyle w:val="a0"/>
              <w:jc w:val="center"/>
              <w:rPr>
                <w:b/>
                <w:sz w:val="28"/>
                <w:szCs w:val="28"/>
              </w:rPr>
            </w:pPr>
            <w:r w:rsidRPr="00EC37C8">
              <w:rPr>
                <w:b/>
                <w:sz w:val="28"/>
                <w:szCs w:val="28"/>
              </w:rPr>
              <w:lastRenderedPageBreak/>
              <w:t>отчет</w:t>
            </w:r>
          </w:p>
        </w:tc>
        <w:tc>
          <w:tcPr>
            <w:tcW w:w="0" w:type="auto"/>
            <w:vMerge w:val="restart"/>
          </w:tcPr>
          <w:p w14:paraId="270BB476" w14:textId="77777777" w:rsidR="00084E05" w:rsidRPr="00EC37C8" w:rsidRDefault="00084E05" w:rsidP="003838C1">
            <w:pPr>
              <w:widowControl w:val="0"/>
              <w:jc w:val="center"/>
              <w:rPr>
                <w:b/>
                <w:sz w:val="28"/>
                <w:szCs w:val="28"/>
              </w:rPr>
            </w:pPr>
            <w:r w:rsidRPr="00EC37C8">
              <w:rPr>
                <w:b/>
                <w:sz w:val="28"/>
                <w:szCs w:val="28"/>
              </w:rPr>
              <w:lastRenderedPageBreak/>
              <w:t xml:space="preserve">2020 год </w:t>
            </w:r>
            <w:r w:rsidR="008B7835" w:rsidRPr="00EC37C8">
              <w:rPr>
                <w:b/>
                <w:sz w:val="28"/>
                <w:szCs w:val="28"/>
              </w:rPr>
              <w:lastRenderedPageBreak/>
              <w:t>отчет</w:t>
            </w:r>
          </w:p>
        </w:tc>
        <w:tc>
          <w:tcPr>
            <w:tcW w:w="0" w:type="auto"/>
            <w:gridSpan w:val="5"/>
            <w:vAlign w:val="center"/>
          </w:tcPr>
          <w:p w14:paraId="0716CBD1" w14:textId="77777777" w:rsidR="00084E05" w:rsidRPr="00EC37C8" w:rsidRDefault="00084E05" w:rsidP="003838C1">
            <w:pPr>
              <w:widowControl w:val="0"/>
              <w:jc w:val="center"/>
            </w:pPr>
            <w:r w:rsidRPr="00EC37C8">
              <w:rPr>
                <w:b/>
                <w:sz w:val="28"/>
                <w:szCs w:val="28"/>
              </w:rPr>
              <w:lastRenderedPageBreak/>
              <w:t>Плановый период</w:t>
            </w:r>
          </w:p>
        </w:tc>
      </w:tr>
      <w:tr w:rsidR="00EC37C8" w:rsidRPr="00EC37C8" w14:paraId="03F73FAF" w14:textId="77777777" w:rsidTr="001A2BBB">
        <w:tc>
          <w:tcPr>
            <w:tcW w:w="0" w:type="auto"/>
            <w:vMerge/>
            <w:vAlign w:val="center"/>
          </w:tcPr>
          <w:p w14:paraId="5CE171FC" w14:textId="77777777" w:rsidR="00084E05" w:rsidRPr="00EC37C8" w:rsidRDefault="00084E05" w:rsidP="003838C1">
            <w:pPr>
              <w:widowControl w:val="0"/>
              <w:jc w:val="center"/>
              <w:rPr>
                <w:b/>
                <w:sz w:val="28"/>
                <w:szCs w:val="28"/>
              </w:rPr>
            </w:pPr>
          </w:p>
        </w:tc>
        <w:tc>
          <w:tcPr>
            <w:tcW w:w="0" w:type="auto"/>
            <w:vMerge/>
            <w:vAlign w:val="center"/>
          </w:tcPr>
          <w:p w14:paraId="4FDEBA1F" w14:textId="77777777" w:rsidR="00084E05" w:rsidRPr="00EC37C8" w:rsidRDefault="00084E05" w:rsidP="003838C1">
            <w:pPr>
              <w:widowControl w:val="0"/>
              <w:jc w:val="center"/>
              <w:rPr>
                <w:b/>
                <w:sz w:val="28"/>
                <w:szCs w:val="28"/>
              </w:rPr>
            </w:pPr>
          </w:p>
        </w:tc>
        <w:tc>
          <w:tcPr>
            <w:tcW w:w="0" w:type="auto"/>
            <w:vMerge/>
          </w:tcPr>
          <w:p w14:paraId="2E970E7B" w14:textId="77777777" w:rsidR="00084E05" w:rsidRPr="00EC37C8" w:rsidRDefault="00084E05" w:rsidP="003838C1">
            <w:pPr>
              <w:widowControl w:val="0"/>
              <w:ind w:left="-158" w:right="-79"/>
              <w:jc w:val="center"/>
              <w:rPr>
                <w:b/>
                <w:sz w:val="28"/>
                <w:szCs w:val="28"/>
              </w:rPr>
            </w:pPr>
          </w:p>
        </w:tc>
        <w:tc>
          <w:tcPr>
            <w:tcW w:w="0" w:type="auto"/>
            <w:vMerge/>
          </w:tcPr>
          <w:p w14:paraId="741348A4" w14:textId="77777777" w:rsidR="00084E05" w:rsidRPr="00EC37C8" w:rsidRDefault="00084E05" w:rsidP="003838C1">
            <w:pPr>
              <w:widowControl w:val="0"/>
              <w:ind w:left="-158" w:right="-79"/>
              <w:jc w:val="center"/>
              <w:rPr>
                <w:b/>
                <w:sz w:val="28"/>
                <w:szCs w:val="28"/>
              </w:rPr>
            </w:pPr>
          </w:p>
        </w:tc>
        <w:tc>
          <w:tcPr>
            <w:tcW w:w="0" w:type="auto"/>
            <w:vMerge/>
          </w:tcPr>
          <w:p w14:paraId="22D6B21E" w14:textId="77777777" w:rsidR="00084E05" w:rsidRPr="00EC37C8" w:rsidRDefault="00084E05" w:rsidP="003838C1">
            <w:pPr>
              <w:widowControl w:val="0"/>
              <w:ind w:left="-158" w:right="-79"/>
              <w:jc w:val="center"/>
              <w:rPr>
                <w:b/>
                <w:sz w:val="28"/>
                <w:szCs w:val="28"/>
              </w:rPr>
            </w:pPr>
          </w:p>
        </w:tc>
        <w:tc>
          <w:tcPr>
            <w:tcW w:w="0" w:type="auto"/>
            <w:vMerge/>
            <w:vAlign w:val="center"/>
          </w:tcPr>
          <w:p w14:paraId="217BEA2A" w14:textId="77777777" w:rsidR="00084E05" w:rsidRPr="00EC37C8" w:rsidRDefault="00084E05" w:rsidP="003838C1">
            <w:pPr>
              <w:widowControl w:val="0"/>
              <w:jc w:val="center"/>
              <w:rPr>
                <w:b/>
                <w:sz w:val="28"/>
                <w:szCs w:val="28"/>
              </w:rPr>
            </w:pPr>
          </w:p>
        </w:tc>
        <w:tc>
          <w:tcPr>
            <w:tcW w:w="0" w:type="auto"/>
            <w:vMerge/>
          </w:tcPr>
          <w:p w14:paraId="29D308C1" w14:textId="77777777" w:rsidR="00084E05" w:rsidRPr="00EC37C8" w:rsidRDefault="00084E05" w:rsidP="003838C1">
            <w:pPr>
              <w:widowControl w:val="0"/>
              <w:jc w:val="center"/>
              <w:rPr>
                <w:b/>
                <w:sz w:val="28"/>
                <w:szCs w:val="28"/>
              </w:rPr>
            </w:pPr>
          </w:p>
        </w:tc>
        <w:tc>
          <w:tcPr>
            <w:tcW w:w="0" w:type="auto"/>
            <w:vAlign w:val="center"/>
          </w:tcPr>
          <w:p w14:paraId="20039022" w14:textId="77777777" w:rsidR="00084E05" w:rsidRPr="00EC37C8" w:rsidRDefault="00084E05" w:rsidP="003838C1">
            <w:pPr>
              <w:widowControl w:val="0"/>
              <w:jc w:val="center"/>
              <w:rPr>
                <w:b/>
                <w:sz w:val="28"/>
                <w:szCs w:val="28"/>
              </w:rPr>
            </w:pPr>
            <w:r w:rsidRPr="00EC37C8">
              <w:rPr>
                <w:b/>
                <w:sz w:val="28"/>
                <w:szCs w:val="28"/>
              </w:rPr>
              <w:t>2021</w:t>
            </w:r>
          </w:p>
          <w:p w14:paraId="43BD2EC9" w14:textId="77777777" w:rsidR="00084E05" w:rsidRPr="00EC37C8" w:rsidRDefault="00084E05" w:rsidP="003838C1">
            <w:pPr>
              <w:widowControl w:val="0"/>
              <w:jc w:val="center"/>
              <w:rPr>
                <w:b/>
                <w:sz w:val="28"/>
                <w:szCs w:val="28"/>
              </w:rPr>
            </w:pPr>
            <w:r w:rsidRPr="00EC37C8">
              <w:rPr>
                <w:b/>
                <w:sz w:val="28"/>
                <w:szCs w:val="28"/>
              </w:rPr>
              <w:lastRenderedPageBreak/>
              <w:t>год</w:t>
            </w:r>
          </w:p>
        </w:tc>
        <w:tc>
          <w:tcPr>
            <w:tcW w:w="0" w:type="auto"/>
            <w:vAlign w:val="center"/>
          </w:tcPr>
          <w:p w14:paraId="4BB8A4F8" w14:textId="77777777" w:rsidR="00084E05" w:rsidRPr="00EC37C8" w:rsidRDefault="00084E05" w:rsidP="003838C1">
            <w:pPr>
              <w:widowControl w:val="0"/>
              <w:jc w:val="center"/>
              <w:rPr>
                <w:b/>
                <w:sz w:val="28"/>
                <w:szCs w:val="28"/>
              </w:rPr>
            </w:pPr>
            <w:r w:rsidRPr="00EC37C8">
              <w:rPr>
                <w:b/>
                <w:sz w:val="28"/>
                <w:szCs w:val="28"/>
              </w:rPr>
              <w:lastRenderedPageBreak/>
              <w:t>2022</w:t>
            </w:r>
          </w:p>
          <w:p w14:paraId="059D90AB" w14:textId="77777777" w:rsidR="00084E05" w:rsidRPr="00EC37C8" w:rsidRDefault="00084E05" w:rsidP="003838C1">
            <w:pPr>
              <w:widowControl w:val="0"/>
              <w:jc w:val="center"/>
              <w:rPr>
                <w:b/>
                <w:sz w:val="28"/>
                <w:szCs w:val="28"/>
              </w:rPr>
            </w:pPr>
            <w:r w:rsidRPr="00EC37C8">
              <w:rPr>
                <w:b/>
                <w:sz w:val="28"/>
                <w:szCs w:val="28"/>
              </w:rPr>
              <w:lastRenderedPageBreak/>
              <w:t>год</w:t>
            </w:r>
          </w:p>
        </w:tc>
        <w:tc>
          <w:tcPr>
            <w:tcW w:w="0" w:type="auto"/>
            <w:vAlign w:val="center"/>
          </w:tcPr>
          <w:p w14:paraId="08C3AA0B" w14:textId="77777777" w:rsidR="00084E05" w:rsidRPr="00EC37C8" w:rsidRDefault="00084E05" w:rsidP="003838C1">
            <w:pPr>
              <w:widowControl w:val="0"/>
              <w:jc w:val="center"/>
              <w:rPr>
                <w:b/>
                <w:sz w:val="28"/>
                <w:szCs w:val="28"/>
              </w:rPr>
            </w:pPr>
            <w:r w:rsidRPr="00EC37C8">
              <w:rPr>
                <w:b/>
                <w:sz w:val="28"/>
                <w:szCs w:val="28"/>
              </w:rPr>
              <w:lastRenderedPageBreak/>
              <w:t>2023</w:t>
            </w:r>
          </w:p>
          <w:p w14:paraId="555F2B22" w14:textId="77777777" w:rsidR="00084E05" w:rsidRPr="00EC37C8" w:rsidRDefault="00084E05" w:rsidP="003838C1">
            <w:pPr>
              <w:widowControl w:val="0"/>
              <w:jc w:val="center"/>
              <w:rPr>
                <w:b/>
                <w:sz w:val="28"/>
                <w:szCs w:val="28"/>
              </w:rPr>
            </w:pPr>
            <w:r w:rsidRPr="00EC37C8">
              <w:rPr>
                <w:b/>
                <w:sz w:val="28"/>
                <w:szCs w:val="28"/>
              </w:rPr>
              <w:lastRenderedPageBreak/>
              <w:t>год</w:t>
            </w:r>
          </w:p>
        </w:tc>
        <w:tc>
          <w:tcPr>
            <w:tcW w:w="0" w:type="auto"/>
            <w:vAlign w:val="center"/>
          </w:tcPr>
          <w:p w14:paraId="3F06879A" w14:textId="77777777" w:rsidR="00084E05" w:rsidRPr="00EC37C8" w:rsidRDefault="00084E05" w:rsidP="003838C1">
            <w:pPr>
              <w:widowControl w:val="0"/>
              <w:jc w:val="center"/>
              <w:rPr>
                <w:b/>
                <w:sz w:val="28"/>
                <w:szCs w:val="28"/>
              </w:rPr>
            </w:pPr>
            <w:r w:rsidRPr="00EC37C8">
              <w:rPr>
                <w:b/>
                <w:sz w:val="28"/>
                <w:szCs w:val="28"/>
              </w:rPr>
              <w:lastRenderedPageBreak/>
              <w:t>2024</w:t>
            </w:r>
          </w:p>
          <w:p w14:paraId="788CE706" w14:textId="77777777" w:rsidR="00084E05" w:rsidRPr="00EC37C8" w:rsidRDefault="00084E05" w:rsidP="003838C1">
            <w:pPr>
              <w:widowControl w:val="0"/>
              <w:jc w:val="center"/>
              <w:rPr>
                <w:b/>
                <w:sz w:val="28"/>
                <w:szCs w:val="28"/>
              </w:rPr>
            </w:pPr>
            <w:r w:rsidRPr="00EC37C8">
              <w:rPr>
                <w:b/>
                <w:sz w:val="28"/>
                <w:szCs w:val="28"/>
              </w:rPr>
              <w:lastRenderedPageBreak/>
              <w:t>год</w:t>
            </w:r>
          </w:p>
        </w:tc>
        <w:tc>
          <w:tcPr>
            <w:tcW w:w="0" w:type="auto"/>
            <w:vAlign w:val="center"/>
          </w:tcPr>
          <w:p w14:paraId="5087C757" w14:textId="77777777" w:rsidR="00084E05" w:rsidRPr="00EC37C8" w:rsidRDefault="00084E05" w:rsidP="003838C1">
            <w:pPr>
              <w:widowControl w:val="0"/>
              <w:jc w:val="center"/>
              <w:rPr>
                <w:b/>
                <w:sz w:val="28"/>
                <w:szCs w:val="28"/>
              </w:rPr>
            </w:pPr>
            <w:r w:rsidRPr="00EC37C8">
              <w:rPr>
                <w:b/>
                <w:sz w:val="28"/>
                <w:szCs w:val="28"/>
              </w:rPr>
              <w:lastRenderedPageBreak/>
              <w:t xml:space="preserve">2025 </w:t>
            </w:r>
            <w:r w:rsidRPr="00EC37C8">
              <w:rPr>
                <w:b/>
                <w:sz w:val="28"/>
                <w:szCs w:val="28"/>
              </w:rPr>
              <w:lastRenderedPageBreak/>
              <w:t>год</w:t>
            </w:r>
          </w:p>
        </w:tc>
      </w:tr>
      <w:tr w:rsidR="00EC37C8" w:rsidRPr="00EC37C8" w14:paraId="44F99B54" w14:textId="77777777" w:rsidTr="001A2BBB">
        <w:tc>
          <w:tcPr>
            <w:tcW w:w="0" w:type="auto"/>
            <w:vAlign w:val="center"/>
          </w:tcPr>
          <w:p w14:paraId="3F52BF57" w14:textId="77777777" w:rsidR="00084E05" w:rsidRPr="00EC37C8" w:rsidRDefault="00084E05" w:rsidP="003838C1">
            <w:pPr>
              <w:widowControl w:val="0"/>
              <w:jc w:val="center"/>
              <w:rPr>
                <w:b/>
                <w:sz w:val="28"/>
                <w:szCs w:val="28"/>
              </w:rPr>
            </w:pPr>
            <w:r w:rsidRPr="00EC37C8">
              <w:rPr>
                <w:b/>
                <w:sz w:val="28"/>
                <w:szCs w:val="28"/>
              </w:rPr>
              <w:lastRenderedPageBreak/>
              <w:t>1</w:t>
            </w:r>
          </w:p>
        </w:tc>
        <w:tc>
          <w:tcPr>
            <w:tcW w:w="0" w:type="auto"/>
            <w:vAlign w:val="center"/>
          </w:tcPr>
          <w:p w14:paraId="6483513B" w14:textId="77777777" w:rsidR="00084E05" w:rsidRPr="00EC37C8" w:rsidRDefault="00084E05" w:rsidP="003838C1">
            <w:pPr>
              <w:widowControl w:val="0"/>
              <w:jc w:val="center"/>
              <w:rPr>
                <w:b/>
                <w:sz w:val="28"/>
                <w:szCs w:val="28"/>
              </w:rPr>
            </w:pPr>
            <w:r w:rsidRPr="00EC37C8">
              <w:rPr>
                <w:b/>
                <w:sz w:val="28"/>
                <w:szCs w:val="28"/>
              </w:rPr>
              <w:t>2</w:t>
            </w:r>
          </w:p>
        </w:tc>
        <w:tc>
          <w:tcPr>
            <w:tcW w:w="0" w:type="auto"/>
          </w:tcPr>
          <w:p w14:paraId="1CD04277" w14:textId="77777777" w:rsidR="00084E05" w:rsidRPr="00EC37C8" w:rsidRDefault="00084E05" w:rsidP="003838C1">
            <w:pPr>
              <w:widowControl w:val="0"/>
              <w:ind w:left="-158" w:right="-79"/>
              <w:jc w:val="center"/>
              <w:rPr>
                <w:b/>
                <w:sz w:val="28"/>
                <w:szCs w:val="28"/>
              </w:rPr>
            </w:pPr>
            <w:r w:rsidRPr="00EC37C8">
              <w:rPr>
                <w:b/>
                <w:sz w:val="28"/>
                <w:szCs w:val="28"/>
              </w:rPr>
              <w:t>3</w:t>
            </w:r>
          </w:p>
        </w:tc>
        <w:tc>
          <w:tcPr>
            <w:tcW w:w="0" w:type="auto"/>
          </w:tcPr>
          <w:p w14:paraId="7C9296A2" w14:textId="77777777" w:rsidR="00084E05" w:rsidRPr="00EC37C8" w:rsidRDefault="00084E05" w:rsidP="003838C1">
            <w:pPr>
              <w:widowControl w:val="0"/>
              <w:ind w:left="-158" w:right="-79"/>
              <w:jc w:val="center"/>
              <w:rPr>
                <w:b/>
                <w:sz w:val="28"/>
                <w:szCs w:val="28"/>
              </w:rPr>
            </w:pPr>
            <w:r w:rsidRPr="00EC37C8">
              <w:rPr>
                <w:b/>
                <w:sz w:val="28"/>
                <w:szCs w:val="28"/>
              </w:rPr>
              <w:t>4</w:t>
            </w:r>
          </w:p>
        </w:tc>
        <w:tc>
          <w:tcPr>
            <w:tcW w:w="0" w:type="auto"/>
          </w:tcPr>
          <w:p w14:paraId="1EA9C907" w14:textId="77777777" w:rsidR="00084E05" w:rsidRPr="00EC37C8" w:rsidRDefault="00084E05" w:rsidP="003838C1">
            <w:pPr>
              <w:widowControl w:val="0"/>
              <w:ind w:left="-158" w:right="-79"/>
              <w:jc w:val="center"/>
              <w:rPr>
                <w:b/>
                <w:sz w:val="28"/>
                <w:szCs w:val="28"/>
              </w:rPr>
            </w:pPr>
            <w:r w:rsidRPr="00EC37C8">
              <w:rPr>
                <w:b/>
                <w:sz w:val="28"/>
                <w:szCs w:val="28"/>
              </w:rPr>
              <w:t>5</w:t>
            </w:r>
          </w:p>
        </w:tc>
        <w:tc>
          <w:tcPr>
            <w:tcW w:w="0" w:type="auto"/>
            <w:vAlign w:val="center"/>
          </w:tcPr>
          <w:p w14:paraId="7291D4E7" w14:textId="77777777" w:rsidR="00084E05" w:rsidRPr="00EC37C8" w:rsidRDefault="00084E05" w:rsidP="003838C1">
            <w:pPr>
              <w:widowControl w:val="0"/>
              <w:jc w:val="center"/>
              <w:rPr>
                <w:b/>
                <w:sz w:val="28"/>
                <w:szCs w:val="28"/>
              </w:rPr>
            </w:pPr>
            <w:r w:rsidRPr="00EC37C8">
              <w:rPr>
                <w:b/>
                <w:sz w:val="28"/>
                <w:szCs w:val="28"/>
              </w:rPr>
              <w:t>6</w:t>
            </w:r>
          </w:p>
        </w:tc>
        <w:tc>
          <w:tcPr>
            <w:tcW w:w="0" w:type="auto"/>
          </w:tcPr>
          <w:p w14:paraId="5FA18712" w14:textId="77777777" w:rsidR="00084E05" w:rsidRPr="00EC37C8" w:rsidRDefault="00084E05" w:rsidP="003838C1">
            <w:pPr>
              <w:widowControl w:val="0"/>
              <w:jc w:val="center"/>
              <w:rPr>
                <w:b/>
                <w:sz w:val="28"/>
                <w:szCs w:val="28"/>
              </w:rPr>
            </w:pPr>
            <w:r w:rsidRPr="00EC37C8">
              <w:rPr>
                <w:b/>
                <w:sz w:val="28"/>
                <w:szCs w:val="28"/>
              </w:rPr>
              <w:t>7</w:t>
            </w:r>
          </w:p>
        </w:tc>
        <w:tc>
          <w:tcPr>
            <w:tcW w:w="0" w:type="auto"/>
            <w:vAlign w:val="center"/>
          </w:tcPr>
          <w:p w14:paraId="52C79FC5" w14:textId="77777777" w:rsidR="00084E05" w:rsidRPr="00EC37C8" w:rsidRDefault="00084E05" w:rsidP="003838C1">
            <w:pPr>
              <w:widowControl w:val="0"/>
              <w:jc w:val="center"/>
              <w:rPr>
                <w:b/>
                <w:sz w:val="28"/>
                <w:szCs w:val="28"/>
              </w:rPr>
            </w:pPr>
            <w:r w:rsidRPr="00EC37C8">
              <w:rPr>
                <w:b/>
                <w:sz w:val="28"/>
                <w:szCs w:val="28"/>
              </w:rPr>
              <w:t>8</w:t>
            </w:r>
          </w:p>
        </w:tc>
        <w:tc>
          <w:tcPr>
            <w:tcW w:w="0" w:type="auto"/>
            <w:vAlign w:val="center"/>
          </w:tcPr>
          <w:p w14:paraId="4F49276D" w14:textId="77777777" w:rsidR="00084E05" w:rsidRPr="00EC37C8" w:rsidRDefault="00084E05" w:rsidP="003838C1">
            <w:pPr>
              <w:widowControl w:val="0"/>
              <w:jc w:val="center"/>
              <w:rPr>
                <w:b/>
                <w:sz w:val="28"/>
                <w:szCs w:val="28"/>
              </w:rPr>
            </w:pPr>
            <w:r w:rsidRPr="00EC37C8">
              <w:rPr>
                <w:b/>
                <w:sz w:val="28"/>
                <w:szCs w:val="28"/>
              </w:rPr>
              <w:t>9</w:t>
            </w:r>
          </w:p>
        </w:tc>
        <w:tc>
          <w:tcPr>
            <w:tcW w:w="0" w:type="auto"/>
            <w:vAlign w:val="center"/>
          </w:tcPr>
          <w:p w14:paraId="447A58CA" w14:textId="77777777" w:rsidR="00084E05" w:rsidRPr="00EC37C8" w:rsidRDefault="00084E05" w:rsidP="003838C1">
            <w:pPr>
              <w:widowControl w:val="0"/>
              <w:jc w:val="center"/>
              <w:rPr>
                <w:b/>
                <w:sz w:val="28"/>
                <w:szCs w:val="28"/>
              </w:rPr>
            </w:pPr>
            <w:r w:rsidRPr="00EC37C8">
              <w:rPr>
                <w:b/>
                <w:sz w:val="28"/>
                <w:szCs w:val="28"/>
              </w:rPr>
              <w:t>10</w:t>
            </w:r>
          </w:p>
        </w:tc>
        <w:tc>
          <w:tcPr>
            <w:tcW w:w="0" w:type="auto"/>
            <w:vAlign w:val="center"/>
          </w:tcPr>
          <w:p w14:paraId="24AD0F35" w14:textId="77777777" w:rsidR="00084E05" w:rsidRPr="00EC37C8" w:rsidRDefault="00084E05" w:rsidP="003838C1">
            <w:pPr>
              <w:widowControl w:val="0"/>
              <w:jc w:val="center"/>
              <w:rPr>
                <w:b/>
                <w:sz w:val="28"/>
                <w:szCs w:val="28"/>
              </w:rPr>
            </w:pPr>
            <w:r w:rsidRPr="00EC37C8">
              <w:rPr>
                <w:b/>
                <w:sz w:val="28"/>
                <w:szCs w:val="28"/>
              </w:rPr>
              <w:t>11</w:t>
            </w:r>
          </w:p>
        </w:tc>
        <w:tc>
          <w:tcPr>
            <w:tcW w:w="0" w:type="auto"/>
            <w:vAlign w:val="center"/>
          </w:tcPr>
          <w:p w14:paraId="1E2D2538" w14:textId="77777777" w:rsidR="00084E05" w:rsidRPr="00EC37C8" w:rsidRDefault="00084E05" w:rsidP="003838C1">
            <w:pPr>
              <w:widowControl w:val="0"/>
              <w:jc w:val="center"/>
              <w:rPr>
                <w:b/>
                <w:sz w:val="28"/>
                <w:szCs w:val="28"/>
              </w:rPr>
            </w:pPr>
            <w:r w:rsidRPr="00EC37C8">
              <w:rPr>
                <w:b/>
                <w:sz w:val="28"/>
                <w:szCs w:val="28"/>
              </w:rPr>
              <w:t>12</w:t>
            </w:r>
          </w:p>
        </w:tc>
      </w:tr>
      <w:tr w:rsidR="00EC37C8" w:rsidRPr="00EC37C8" w14:paraId="4C622EC0" w14:textId="77777777" w:rsidTr="00B71416">
        <w:tc>
          <w:tcPr>
            <w:tcW w:w="0" w:type="auto"/>
            <w:gridSpan w:val="12"/>
            <w:vAlign w:val="center"/>
          </w:tcPr>
          <w:p w14:paraId="36C8B205" w14:textId="77777777" w:rsidR="00A216B5" w:rsidRPr="00EC37C8" w:rsidRDefault="00EA3D76" w:rsidP="003838C1">
            <w:pPr>
              <w:widowControl w:val="0"/>
              <w:rPr>
                <w:sz w:val="28"/>
                <w:szCs w:val="28"/>
              </w:rPr>
            </w:pPr>
            <w:r w:rsidRPr="00EC37C8">
              <w:rPr>
                <w:sz w:val="28"/>
                <w:szCs w:val="28"/>
              </w:rPr>
              <w:t>Целевые индикаторы, связанные с финансовыми расходами</w:t>
            </w:r>
          </w:p>
        </w:tc>
      </w:tr>
      <w:tr w:rsidR="00EC37C8" w:rsidRPr="00EC37C8" w14:paraId="0AAA8237" w14:textId="77777777" w:rsidTr="00BB1AD9">
        <w:tc>
          <w:tcPr>
            <w:tcW w:w="617" w:type="dxa"/>
            <w:vAlign w:val="center"/>
          </w:tcPr>
          <w:p w14:paraId="6DA859C8" w14:textId="77777777" w:rsidR="00C37689" w:rsidRPr="00EC37C8" w:rsidRDefault="00D612A3" w:rsidP="003838C1">
            <w:pPr>
              <w:widowControl w:val="0"/>
              <w:jc w:val="center"/>
              <w:rPr>
                <w:sz w:val="28"/>
                <w:szCs w:val="28"/>
              </w:rPr>
            </w:pPr>
            <w:r w:rsidRPr="00EC37C8">
              <w:rPr>
                <w:sz w:val="28"/>
                <w:szCs w:val="28"/>
              </w:rPr>
              <w:t>1</w:t>
            </w:r>
          </w:p>
        </w:tc>
        <w:tc>
          <w:tcPr>
            <w:tcW w:w="2447" w:type="dxa"/>
            <w:vAlign w:val="center"/>
          </w:tcPr>
          <w:p w14:paraId="6E894C48" w14:textId="77777777" w:rsidR="00C37689" w:rsidRPr="00EC37C8" w:rsidRDefault="00C37689" w:rsidP="003838C1">
            <w:pPr>
              <w:jc w:val="both"/>
              <w:rPr>
                <w:iCs/>
                <w:sz w:val="20"/>
                <w:szCs w:val="20"/>
              </w:rPr>
            </w:pPr>
            <w:r w:rsidRPr="00EC37C8">
              <w:rPr>
                <w:iCs/>
                <w:sz w:val="28"/>
                <w:szCs w:val="28"/>
              </w:rPr>
              <w:t>Ощущение личной, имущественной и общественной безопасности</w:t>
            </w:r>
            <w:r w:rsidRPr="00EC37C8">
              <w:rPr>
                <w:iCs/>
                <w:sz w:val="20"/>
                <w:szCs w:val="20"/>
              </w:rPr>
              <w:t xml:space="preserve"> </w:t>
            </w:r>
          </w:p>
        </w:tc>
        <w:tc>
          <w:tcPr>
            <w:tcW w:w="2011" w:type="dxa"/>
            <w:vAlign w:val="center"/>
          </w:tcPr>
          <w:p w14:paraId="24406576" w14:textId="77777777" w:rsidR="00B1152C" w:rsidRPr="00EC37C8" w:rsidRDefault="00B1152C" w:rsidP="003838C1">
            <w:pPr>
              <w:widowControl w:val="0"/>
              <w:ind w:right="-108"/>
              <w:jc w:val="center"/>
              <w:rPr>
                <w:rFonts w:eastAsia="SimSun"/>
                <w:sz w:val="28"/>
                <w:szCs w:val="28"/>
              </w:rPr>
            </w:pPr>
            <w:r w:rsidRPr="00EC37C8">
              <w:rPr>
                <w:rFonts w:eastAsia="SimSun"/>
                <w:sz w:val="28"/>
                <w:szCs w:val="28"/>
              </w:rPr>
              <w:t xml:space="preserve">Первый </w:t>
            </w:r>
            <w:r w:rsidR="00813077" w:rsidRPr="00EC37C8">
              <w:rPr>
                <w:rFonts w:eastAsia="SimSun"/>
                <w:sz w:val="28"/>
                <w:szCs w:val="28"/>
              </w:rPr>
              <w:t xml:space="preserve">заместитель </w:t>
            </w:r>
            <w:r w:rsidRPr="00EC37C8">
              <w:rPr>
                <w:rFonts w:eastAsia="SimSun"/>
                <w:sz w:val="28"/>
                <w:szCs w:val="28"/>
              </w:rPr>
              <w:t>акима области</w:t>
            </w:r>
          </w:p>
          <w:p w14:paraId="5750C04A" w14:textId="3C47FA4B" w:rsidR="00C37689" w:rsidRPr="00EC37C8" w:rsidRDefault="00B1152C" w:rsidP="00B738D8">
            <w:pPr>
              <w:pStyle w:val="a0"/>
              <w:jc w:val="center"/>
              <w:rPr>
                <w:iCs/>
                <w:sz w:val="28"/>
                <w:szCs w:val="28"/>
              </w:rPr>
            </w:pPr>
            <w:r w:rsidRPr="00EC37C8">
              <w:rPr>
                <w:rFonts w:eastAsia="SimSun"/>
                <w:sz w:val="28"/>
                <w:szCs w:val="28"/>
              </w:rPr>
              <w:t>Тасмаганбетов М.И.,</w:t>
            </w:r>
            <w:r w:rsidR="00B738D8">
              <w:rPr>
                <w:rFonts w:eastAsia="SimSun"/>
                <w:sz w:val="28"/>
                <w:szCs w:val="28"/>
              </w:rPr>
              <w:t xml:space="preserve"> </w:t>
            </w:r>
            <w:r w:rsidR="00C37689" w:rsidRPr="00EC37C8">
              <w:rPr>
                <w:rFonts w:eastAsia="SimSun"/>
                <w:sz w:val="28"/>
                <w:szCs w:val="28"/>
              </w:rPr>
              <w:t>ДП</w:t>
            </w:r>
          </w:p>
        </w:tc>
        <w:tc>
          <w:tcPr>
            <w:tcW w:w="2048" w:type="dxa"/>
            <w:vAlign w:val="center"/>
          </w:tcPr>
          <w:p w14:paraId="4FEDC2DB" w14:textId="77777777" w:rsidR="00C37689" w:rsidRPr="00EC37C8" w:rsidRDefault="00EA60F0" w:rsidP="00EA60F0">
            <w:pPr>
              <w:jc w:val="center"/>
              <w:rPr>
                <w:sz w:val="28"/>
                <w:szCs w:val="28"/>
              </w:rPr>
            </w:pPr>
            <w:r w:rsidRPr="00EC37C8">
              <w:rPr>
                <w:rFonts w:eastAsia="SimSun"/>
                <w:sz w:val="28"/>
                <w:szCs w:val="28"/>
              </w:rPr>
              <w:t>официальная статистическая информация</w:t>
            </w:r>
          </w:p>
        </w:tc>
        <w:tc>
          <w:tcPr>
            <w:tcW w:w="0" w:type="auto"/>
            <w:vAlign w:val="center"/>
          </w:tcPr>
          <w:p w14:paraId="6F591B94" w14:textId="77777777" w:rsidR="00C37689" w:rsidRPr="00EC37C8" w:rsidRDefault="00C37689" w:rsidP="003838C1">
            <w:pPr>
              <w:jc w:val="center"/>
              <w:rPr>
                <w:sz w:val="28"/>
                <w:szCs w:val="28"/>
              </w:rPr>
            </w:pPr>
            <w:r w:rsidRPr="00EC37C8">
              <w:rPr>
                <w:iCs/>
                <w:sz w:val="28"/>
                <w:szCs w:val="28"/>
              </w:rPr>
              <w:t>%</w:t>
            </w:r>
          </w:p>
        </w:tc>
        <w:tc>
          <w:tcPr>
            <w:tcW w:w="0" w:type="auto"/>
            <w:vAlign w:val="center"/>
          </w:tcPr>
          <w:p w14:paraId="4883FCAB" w14:textId="77777777" w:rsidR="00C37689" w:rsidRPr="00EC37C8" w:rsidRDefault="00C37689" w:rsidP="003838C1">
            <w:pPr>
              <w:jc w:val="center"/>
              <w:rPr>
                <w:iCs/>
                <w:sz w:val="28"/>
                <w:szCs w:val="28"/>
              </w:rPr>
            </w:pPr>
            <w:r w:rsidRPr="00EC37C8">
              <w:rPr>
                <w:iCs/>
                <w:sz w:val="28"/>
                <w:szCs w:val="28"/>
              </w:rPr>
              <w:t>-</w:t>
            </w:r>
          </w:p>
        </w:tc>
        <w:tc>
          <w:tcPr>
            <w:tcW w:w="927" w:type="dxa"/>
            <w:vAlign w:val="center"/>
          </w:tcPr>
          <w:p w14:paraId="0A81085D" w14:textId="77777777" w:rsidR="00C37689" w:rsidRPr="00EC37C8" w:rsidRDefault="00C37689" w:rsidP="003838C1">
            <w:pPr>
              <w:jc w:val="center"/>
              <w:rPr>
                <w:sz w:val="28"/>
                <w:szCs w:val="28"/>
              </w:rPr>
            </w:pPr>
            <w:r w:rsidRPr="00EC37C8">
              <w:rPr>
                <w:sz w:val="28"/>
                <w:szCs w:val="28"/>
              </w:rPr>
              <w:t>60,4</w:t>
            </w:r>
          </w:p>
        </w:tc>
        <w:tc>
          <w:tcPr>
            <w:tcW w:w="922" w:type="dxa"/>
            <w:vAlign w:val="center"/>
          </w:tcPr>
          <w:p w14:paraId="132A7BE7" w14:textId="77777777" w:rsidR="00C37689" w:rsidRPr="00EC37C8" w:rsidRDefault="00C37689" w:rsidP="003838C1">
            <w:pPr>
              <w:jc w:val="center"/>
              <w:rPr>
                <w:sz w:val="28"/>
                <w:szCs w:val="28"/>
              </w:rPr>
            </w:pPr>
            <w:r w:rsidRPr="00EC37C8">
              <w:rPr>
                <w:sz w:val="28"/>
                <w:szCs w:val="28"/>
              </w:rPr>
              <w:t>64,3</w:t>
            </w:r>
          </w:p>
        </w:tc>
        <w:tc>
          <w:tcPr>
            <w:tcW w:w="0" w:type="auto"/>
            <w:vAlign w:val="center"/>
          </w:tcPr>
          <w:p w14:paraId="5FE01586" w14:textId="77777777" w:rsidR="00C37689" w:rsidRPr="00EC37C8" w:rsidRDefault="00C37689" w:rsidP="003838C1">
            <w:pPr>
              <w:jc w:val="center"/>
              <w:rPr>
                <w:sz w:val="28"/>
                <w:szCs w:val="28"/>
              </w:rPr>
            </w:pPr>
            <w:r w:rsidRPr="00EC37C8">
              <w:rPr>
                <w:sz w:val="28"/>
                <w:szCs w:val="28"/>
              </w:rPr>
              <w:t>68,2</w:t>
            </w:r>
          </w:p>
        </w:tc>
        <w:tc>
          <w:tcPr>
            <w:tcW w:w="0" w:type="auto"/>
            <w:vAlign w:val="center"/>
          </w:tcPr>
          <w:p w14:paraId="32A68FE5" w14:textId="77777777" w:rsidR="00C37689" w:rsidRPr="00EC37C8" w:rsidRDefault="00C37689" w:rsidP="003838C1">
            <w:pPr>
              <w:jc w:val="center"/>
              <w:rPr>
                <w:sz w:val="28"/>
                <w:szCs w:val="28"/>
              </w:rPr>
            </w:pPr>
            <w:r w:rsidRPr="00EC37C8">
              <w:rPr>
                <w:sz w:val="28"/>
                <w:szCs w:val="28"/>
              </w:rPr>
              <w:t>72,2</w:t>
            </w:r>
          </w:p>
        </w:tc>
        <w:tc>
          <w:tcPr>
            <w:tcW w:w="916" w:type="dxa"/>
            <w:vAlign w:val="center"/>
          </w:tcPr>
          <w:p w14:paraId="3AEB1258" w14:textId="77777777" w:rsidR="00C37689" w:rsidRPr="00EC37C8" w:rsidRDefault="00C37689" w:rsidP="003838C1">
            <w:pPr>
              <w:jc w:val="center"/>
              <w:rPr>
                <w:sz w:val="28"/>
                <w:szCs w:val="28"/>
              </w:rPr>
            </w:pPr>
            <w:r w:rsidRPr="00EC37C8">
              <w:rPr>
                <w:sz w:val="28"/>
                <w:szCs w:val="28"/>
              </w:rPr>
              <w:t>76,1</w:t>
            </w:r>
          </w:p>
        </w:tc>
        <w:tc>
          <w:tcPr>
            <w:tcW w:w="1058" w:type="dxa"/>
            <w:vAlign w:val="center"/>
          </w:tcPr>
          <w:p w14:paraId="672B7EC0" w14:textId="77777777" w:rsidR="00C37689" w:rsidRPr="00EC37C8" w:rsidRDefault="00C37689" w:rsidP="003838C1">
            <w:pPr>
              <w:jc w:val="center"/>
              <w:rPr>
                <w:sz w:val="28"/>
                <w:szCs w:val="28"/>
              </w:rPr>
            </w:pPr>
            <w:r w:rsidRPr="00EC37C8">
              <w:rPr>
                <w:sz w:val="28"/>
                <w:szCs w:val="28"/>
              </w:rPr>
              <w:t>80,0</w:t>
            </w:r>
          </w:p>
        </w:tc>
      </w:tr>
      <w:tr w:rsidR="00EC37C8" w:rsidRPr="00EC37C8" w14:paraId="6BA7659C" w14:textId="77777777" w:rsidTr="00BB1AD9">
        <w:tc>
          <w:tcPr>
            <w:tcW w:w="617" w:type="dxa"/>
            <w:shd w:val="clear" w:color="auto" w:fill="FFFFFF" w:themeFill="background1"/>
            <w:vAlign w:val="center"/>
          </w:tcPr>
          <w:p w14:paraId="4A523220" w14:textId="77777777" w:rsidR="00D3021C" w:rsidRPr="00EC37C8" w:rsidRDefault="00D3021C" w:rsidP="003838C1">
            <w:pPr>
              <w:tabs>
                <w:tab w:val="left" w:pos="851"/>
                <w:tab w:val="left" w:pos="993"/>
              </w:tabs>
              <w:jc w:val="center"/>
              <w:rPr>
                <w:bCs/>
                <w:sz w:val="28"/>
                <w:szCs w:val="28"/>
              </w:rPr>
            </w:pPr>
            <w:r w:rsidRPr="00EC37C8">
              <w:rPr>
                <w:bCs/>
                <w:sz w:val="28"/>
                <w:szCs w:val="28"/>
                <w:lang w:val="kk-KZ"/>
              </w:rPr>
              <w:t>2</w:t>
            </w:r>
          </w:p>
        </w:tc>
        <w:tc>
          <w:tcPr>
            <w:tcW w:w="2447" w:type="dxa"/>
            <w:shd w:val="clear" w:color="auto" w:fill="FFFFFF" w:themeFill="background1"/>
            <w:vAlign w:val="center"/>
          </w:tcPr>
          <w:p w14:paraId="4E59CDAA" w14:textId="77777777" w:rsidR="00D3021C" w:rsidRPr="00EC37C8" w:rsidRDefault="00D3021C" w:rsidP="003838C1">
            <w:pPr>
              <w:keepLines/>
              <w:suppressLineNumbers/>
              <w:autoSpaceDE w:val="0"/>
              <w:autoSpaceDN w:val="0"/>
              <w:adjustRightInd w:val="0"/>
            </w:pPr>
            <w:r w:rsidRPr="00EC37C8">
              <w:rPr>
                <w:sz w:val="28"/>
                <w:szCs w:val="28"/>
              </w:rPr>
              <w:t>Увеличение количества камер видеонаблюдения</w:t>
            </w:r>
          </w:p>
        </w:tc>
        <w:tc>
          <w:tcPr>
            <w:tcW w:w="2011" w:type="dxa"/>
            <w:shd w:val="clear" w:color="auto" w:fill="FFFFFF" w:themeFill="background1"/>
            <w:vAlign w:val="center"/>
          </w:tcPr>
          <w:p w14:paraId="4BF0BC0F" w14:textId="3D38AC04" w:rsidR="00D3021C" w:rsidRPr="00EC37C8" w:rsidRDefault="003C7337" w:rsidP="003C7337">
            <w:pPr>
              <w:widowControl w:val="0"/>
              <w:ind w:left="-158" w:right="-79"/>
              <w:jc w:val="center"/>
              <w:rPr>
                <w:iCs/>
                <w:sz w:val="28"/>
                <w:szCs w:val="28"/>
              </w:rPr>
            </w:pPr>
            <w:r w:rsidRPr="00EC37C8">
              <w:rPr>
                <w:rFonts w:eastAsia="SimSun"/>
                <w:sz w:val="28"/>
                <w:szCs w:val="28"/>
              </w:rPr>
              <w:t xml:space="preserve">Руководитель аппарата акима области Идрисов О.Н., </w:t>
            </w:r>
            <w:r w:rsidR="00D3021C" w:rsidRPr="00EC37C8">
              <w:rPr>
                <w:rFonts w:eastAsia="SimSun"/>
                <w:sz w:val="28"/>
                <w:szCs w:val="28"/>
              </w:rPr>
              <w:t>УЦТ, ДП</w:t>
            </w:r>
          </w:p>
        </w:tc>
        <w:tc>
          <w:tcPr>
            <w:tcW w:w="2048" w:type="dxa"/>
            <w:shd w:val="clear" w:color="auto" w:fill="FFFFFF" w:themeFill="background1"/>
            <w:vAlign w:val="center"/>
          </w:tcPr>
          <w:p w14:paraId="6D6B5EFE" w14:textId="77777777" w:rsidR="00D3021C" w:rsidRPr="00EC37C8" w:rsidRDefault="00D3021C" w:rsidP="00B54B65">
            <w:pPr>
              <w:jc w:val="center"/>
              <w:rPr>
                <w:rFonts w:eastAsia="SimSun"/>
                <w:sz w:val="28"/>
                <w:szCs w:val="28"/>
                <w:lang w:eastAsia="zh-CN"/>
              </w:rPr>
            </w:pPr>
            <w:r w:rsidRPr="00EC37C8">
              <w:rPr>
                <w:sz w:val="28"/>
                <w:szCs w:val="28"/>
              </w:rPr>
              <w:t>ведомственные данные</w:t>
            </w:r>
          </w:p>
        </w:tc>
        <w:tc>
          <w:tcPr>
            <w:tcW w:w="0" w:type="auto"/>
            <w:shd w:val="clear" w:color="auto" w:fill="FFFFFF" w:themeFill="background1"/>
            <w:vAlign w:val="center"/>
          </w:tcPr>
          <w:p w14:paraId="4B28246B" w14:textId="77777777" w:rsidR="00D3021C" w:rsidRPr="00EC37C8" w:rsidRDefault="00D3021C" w:rsidP="002B2046">
            <w:pPr>
              <w:tabs>
                <w:tab w:val="left" w:pos="110"/>
                <w:tab w:val="center" w:pos="300"/>
                <w:tab w:val="left" w:pos="851"/>
                <w:tab w:val="left" w:pos="993"/>
              </w:tabs>
              <w:ind w:left="-111" w:right="-45"/>
              <w:jc w:val="center"/>
              <w:rPr>
                <w:bCs/>
                <w:sz w:val="28"/>
                <w:szCs w:val="28"/>
                <w:lang w:val="kk-KZ"/>
              </w:rPr>
            </w:pPr>
            <w:r w:rsidRPr="00EC37C8">
              <w:rPr>
                <w:sz w:val="28"/>
                <w:szCs w:val="28"/>
                <w:lang w:val="kk-KZ"/>
              </w:rPr>
              <w:t>%</w:t>
            </w:r>
          </w:p>
        </w:tc>
        <w:tc>
          <w:tcPr>
            <w:tcW w:w="0" w:type="auto"/>
            <w:shd w:val="clear" w:color="auto" w:fill="FFFFFF" w:themeFill="background1"/>
            <w:vAlign w:val="center"/>
          </w:tcPr>
          <w:p w14:paraId="5E09F74F" w14:textId="77777777" w:rsidR="00D3021C" w:rsidRPr="00EC37C8" w:rsidRDefault="00D3021C" w:rsidP="003838C1">
            <w:pPr>
              <w:tabs>
                <w:tab w:val="left" w:pos="851"/>
                <w:tab w:val="left" w:pos="993"/>
              </w:tabs>
              <w:ind w:left="-111" w:right="-45"/>
              <w:jc w:val="center"/>
              <w:rPr>
                <w:bCs/>
                <w:sz w:val="28"/>
                <w:szCs w:val="28"/>
                <w:lang w:val="kk-KZ"/>
              </w:rPr>
            </w:pPr>
            <w:r w:rsidRPr="00EC37C8">
              <w:rPr>
                <w:bCs/>
                <w:sz w:val="28"/>
                <w:szCs w:val="28"/>
                <w:lang w:val="kk-KZ"/>
              </w:rPr>
              <w:t>-</w:t>
            </w:r>
          </w:p>
        </w:tc>
        <w:tc>
          <w:tcPr>
            <w:tcW w:w="927" w:type="dxa"/>
            <w:shd w:val="clear" w:color="auto" w:fill="FFFFFF" w:themeFill="background1"/>
            <w:vAlign w:val="center"/>
          </w:tcPr>
          <w:p w14:paraId="3F6174C1" w14:textId="77777777" w:rsidR="00D3021C" w:rsidRPr="00EC37C8" w:rsidRDefault="00D3021C" w:rsidP="003838C1">
            <w:pPr>
              <w:tabs>
                <w:tab w:val="left" w:pos="851"/>
                <w:tab w:val="left" w:pos="993"/>
              </w:tabs>
              <w:ind w:left="-111" w:right="-45"/>
              <w:jc w:val="center"/>
              <w:rPr>
                <w:bCs/>
                <w:sz w:val="28"/>
                <w:szCs w:val="28"/>
                <w:lang w:val="kk-KZ"/>
              </w:rPr>
            </w:pPr>
            <w:r w:rsidRPr="00EC37C8">
              <w:rPr>
                <w:bCs/>
                <w:sz w:val="28"/>
                <w:szCs w:val="28"/>
                <w:lang w:val="kk-KZ"/>
              </w:rPr>
              <w:t>-</w:t>
            </w:r>
          </w:p>
        </w:tc>
        <w:tc>
          <w:tcPr>
            <w:tcW w:w="922" w:type="dxa"/>
            <w:shd w:val="clear" w:color="auto" w:fill="FFFFFF" w:themeFill="background1"/>
            <w:vAlign w:val="center"/>
          </w:tcPr>
          <w:p w14:paraId="18C8EEE6" w14:textId="77777777" w:rsidR="00D3021C" w:rsidRPr="00EC37C8" w:rsidRDefault="00D3021C" w:rsidP="005711A8">
            <w:pPr>
              <w:tabs>
                <w:tab w:val="left" w:pos="851"/>
                <w:tab w:val="left" w:pos="993"/>
              </w:tabs>
              <w:ind w:left="-111" w:right="-45"/>
              <w:jc w:val="center"/>
              <w:rPr>
                <w:rFonts w:eastAsia="SimSun"/>
                <w:bCs/>
                <w:sz w:val="28"/>
                <w:szCs w:val="28"/>
                <w:lang w:val="kk-KZ" w:eastAsia="zh-CN"/>
              </w:rPr>
            </w:pPr>
            <w:r w:rsidRPr="00EC37C8">
              <w:rPr>
                <w:rFonts w:eastAsia="SimSun"/>
                <w:bCs/>
                <w:sz w:val="28"/>
                <w:szCs w:val="28"/>
                <w:lang w:val="kk-KZ" w:eastAsia="zh-CN"/>
              </w:rPr>
              <w:t>0,67</w:t>
            </w:r>
          </w:p>
        </w:tc>
        <w:tc>
          <w:tcPr>
            <w:tcW w:w="0" w:type="auto"/>
            <w:shd w:val="clear" w:color="auto" w:fill="FFFFFF" w:themeFill="background1"/>
            <w:vAlign w:val="center"/>
          </w:tcPr>
          <w:p w14:paraId="6F81BEC6" w14:textId="77777777" w:rsidR="00D3021C" w:rsidRPr="00EC37C8" w:rsidRDefault="00D3021C" w:rsidP="005711A8">
            <w:pPr>
              <w:tabs>
                <w:tab w:val="left" w:pos="851"/>
                <w:tab w:val="left" w:pos="993"/>
              </w:tabs>
              <w:ind w:left="-111" w:right="-45"/>
              <w:jc w:val="center"/>
              <w:rPr>
                <w:rFonts w:eastAsia="SimSun"/>
                <w:bCs/>
                <w:sz w:val="28"/>
                <w:szCs w:val="28"/>
                <w:lang w:val="kk-KZ" w:eastAsia="zh-CN"/>
              </w:rPr>
            </w:pPr>
            <w:r w:rsidRPr="00EC37C8">
              <w:rPr>
                <w:rFonts w:eastAsia="SimSun"/>
                <w:bCs/>
                <w:sz w:val="28"/>
                <w:szCs w:val="28"/>
                <w:lang w:val="kk-KZ" w:eastAsia="zh-CN"/>
              </w:rPr>
              <w:t>0,67</w:t>
            </w:r>
          </w:p>
        </w:tc>
        <w:tc>
          <w:tcPr>
            <w:tcW w:w="0" w:type="auto"/>
            <w:shd w:val="clear" w:color="auto" w:fill="FFFFFF" w:themeFill="background1"/>
            <w:vAlign w:val="center"/>
          </w:tcPr>
          <w:p w14:paraId="5F80AE3C" w14:textId="77777777" w:rsidR="00D3021C" w:rsidRPr="00EC37C8" w:rsidRDefault="00D3021C" w:rsidP="005711A8">
            <w:pPr>
              <w:tabs>
                <w:tab w:val="left" w:pos="851"/>
                <w:tab w:val="left" w:pos="993"/>
              </w:tabs>
              <w:ind w:left="-111" w:right="-45"/>
              <w:jc w:val="center"/>
              <w:rPr>
                <w:rFonts w:eastAsia="SimSun"/>
                <w:bCs/>
                <w:sz w:val="28"/>
                <w:szCs w:val="28"/>
                <w:lang w:val="kk-KZ" w:eastAsia="zh-CN"/>
              </w:rPr>
            </w:pPr>
            <w:r w:rsidRPr="00EC37C8">
              <w:rPr>
                <w:rFonts w:eastAsia="SimSun"/>
                <w:bCs/>
                <w:sz w:val="28"/>
                <w:szCs w:val="28"/>
                <w:lang w:val="kk-KZ" w:eastAsia="zh-CN"/>
              </w:rPr>
              <w:t>0,96</w:t>
            </w:r>
          </w:p>
        </w:tc>
        <w:tc>
          <w:tcPr>
            <w:tcW w:w="916" w:type="dxa"/>
            <w:shd w:val="clear" w:color="auto" w:fill="FFFFFF" w:themeFill="background1"/>
            <w:vAlign w:val="center"/>
          </w:tcPr>
          <w:p w14:paraId="66A91AD2" w14:textId="77777777" w:rsidR="00D3021C" w:rsidRPr="00EC37C8" w:rsidRDefault="00D3021C" w:rsidP="005711A8">
            <w:pPr>
              <w:tabs>
                <w:tab w:val="left" w:pos="851"/>
                <w:tab w:val="left" w:pos="993"/>
              </w:tabs>
              <w:ind w:left="-111" w:right="-45"/>
              <w:jc w:val="center"/>
              <w:rPr>
                <w:rFonts w:eastAsia="SimSun"/>
                <w:bCs/>
                <w:sz w:val="28"/>
                <w:szCs w:val="28"/>
                <w:lang w:val="kk-KZ" w:eastAsia="zh-CN"/>
              </w:rPr>
            </w:pPr>
            <w:r w:rsidRPr="00EC37C8">
              <w:rPr>
                <w:rFonts w:eastAsia="SimSun"/>
                <w:bCs/>
                <w:sz w:val="28"/>
                <w:szCs w:val="28"/>
                <w:lang w:val="kk-KZ" w:eastAsia="zh-CN"/>
              </w:rPr>
              <w:t>1,23</w:t>
            </w:r>
          </w:p>
        </w:tc>
        <w:tc>
          <w:tcPr>
            <w:tcW w:w="1058" w:type="dxa"/>
            <w:shd w:val="clear" w:color="auto" w:fill="FFFFFF" w:themeFill="background1"/>
            <w:vAlign w:val="center"/>
          </w:tcPr>
          <w:p w14:paraId="0076E121" w14:textId="77777777" w:rsidR="00D3021C" w:rsidRPr="00EC37C8" w:rsidRDefault="00613DA9" w:rsidP="005711A8">
            <w:pPr>
              <w:tabs>
                <w:tab w:val="left" w:pos="851"/>
                <w:tab w:val="left" w:pos="993"/>
              </w:tabs>
              <w:ind w:left="-111" w:right="-45"/>
              <w:jc w:val="center"/>
              <w:rPr>
                <w:rFonts w:eastAsia="SimSun"/>
                <w:bCs/>
                <w:sz w:val="28"/>
                <w:szCs w:val="28"/>
                <w:lang w:val="kk-KZ" w:eastAsia="zh-CN"/>
              </w:rPr>
            </w:pPr>
            <w:r w:rsidRPr="00EC37C8">
              <w:rPr>
                <w:rFonts w:eastAsia="SimSun"/>
                <w:bCs/>
                <w:sz w:val="28"/>
                <w:szCs w:val="28"/>
                <w:lang w:val="kk-KZ" w:eastAsia="zh-CN"/>
              </w:rPr>
              <w:t>1,2</w:t>
            </w:r>
            <w:r w:rsidR="00D3021C" w:rsidRPr="00EC37C8">
              <w:rPr>
                <w:rFonts w:eastAsia="SimSun"/>
                <w:bCs/>
                <w:sz w:val="28"/>
                <w:szCs w:val="28"/>
                <w:lang w:val="kk-KZ" w:eastAsia="zh-CN"/>
              </w:rPr>
              <w:t>3</w:t>
            </w:r>
          </w:p>
        </w:tc>
      </w:tr>
      <w:tr w:rsidR="00EC37C8" w:rsidRPr="00EC37C8" w14:paraId="1F635295" w14:textId="77777777" w:rsidTr="00BB1AD9">
        <w:tc>
          <w:tcPr>
            <w:tcW w:w="617" w:type="dxa"/>
            <w:shd w:val="clear" w:color="auto" w:fill="FFFFFF" w:themeFill="background1"/>
            <w:vAlign w:val="center"/>
          </w:tcPr>
          <w:p w14:paraId="0FF1FB7A" w14:textId="77777777" w:rsidR="003C7337" w:rsidRPr="00EC37C8" w:rsidRDefault="003C7337" w:rsidP="003C7337">
            <w:pPr>
              <w:tabs>
                <w:tab w:val="left" w:pos="851"/>
                <w:tab w:val="left" w:pos="993"/>
              </w:tabs>
              <w:jc w:val="center"/>
              <w:rPr>
                <w:bCs/>
                <w:sz w:val="28"/>
                <w:szCs w:val="28"/>
              </w:rPr>
            </w:pPr>
            <w:r w:rsidRPr="00EC37C8">
              <w:rPr>
                <w:bCs/>
                <w:sz w:val="28"/>
                <w:szCs w:val="28"/>
              </w:rPr>
              <w:t>3</w:t>
            </w:r>
          </w:p>
        </w:tc>
        <w:tc>
          <w:tcPr>
            <w:tcW w:w="2447" w:type="dxa"/>
            <w:shd w:val="clear" w:color="auto" w:fill="FFFFFF" w:themeFill="background1"/>
            <w:vAlign w:val="center"/>
          </w:tcPr>
          <w:p w14:paraId="7DB3F485" w14:textId="7F59E624" w:rsidR="003C7337" w:rsidRPr="00EC37C8" w:rsidRDefault="003C7337" w:rsidP="00F90670">
            <w:pPr>
              <w:keepLines/>
              <w:suppressLineNumbers/>
              <w:autoSpaceDE w:val="0"/>
              <w:autoSpaceDN w:val="0"/>
              <w:adjustRightInd w:val="0"/>
            </w:pPr>
            <w:r w:rsidRPr="00EC37C8">
              <w:rPr>
                <w:sz w:val="28"/>
                <w:szCs w:val="28"/>
              </w:rPr>
              <w:t>Уровень оснащенности полиции цифровыми инструментами</w:t>
            </w:r>
          </w:p>
        </w:tc>
        <w:tc>
          <w:tcPr>
            <w:tcW w:w="2011" w:type="dxa"/>
            <w:shd w:val="clear" w:color="auto" w:fill="FFFFFF" w:themeFill="background1"/>
            <w:vAlign w:val="center"/>
          </w:tcPr>
          <w:p w14:paraId="592B4B20" w14:textId="657DFEA9" w:rsidR="003C7337" w:rsidRPr="00EC37C8" w:rsidRDefault="003C7337" w:rsidP="003C7337">
            <w:pPr>
              <w:widowControl w:val="0"/>
              <w:ind w:left="-158" w:right="-79"/>
              <w:jc w:val="center"/>
              <w:rPr>
                <w:iCs/>
                <w:sz w:val="28"/>
                <w:szCs w:val="28"/>
              </w:rPr>
            </w:pPr>
            <w:r w:rsidRPr="00EC37C8">
              <w:rPr>
                <w:rFonts w:eastAsia="SimSun"/>
                <w:sz w:val="28"/>
                <w:szCs w:val="28"/>
              </w:rPr>
              <w:t>Руководитель аппарата акима области Идрисов О.Н., УЦТ, ДП</w:t>
            </w:r>
          </w:p>
        </w:tc>
        <w:tc>
          <w:tcPr>
            <w:tcW w:w="2048" w:type="dxa"/>
            <w:shd w:val="clear" w:color="auto" w:fill="FFFFFF" w:themeFill="background1"/>
            <w:vAlign w:val="center"/>
          </w:tcPr>
          <w:p w14:paraId="6CEDE25D" w14:textId="77777777" w:rsidR="003C7337" w:rsidRPr="00EC37C8" w:rsidRDefault="003C7337" w:rsidP="003C7337">
            <w:pPr>
              <w:jc w:val="center"/>
              <w:rPr>
                <w:rFonts w:eastAsia="SimSun"/>
                <w:sz w:val="28"/>
                <w:szCs w:val="28"/>
                <w:lang w:eastAsia="zh-CN"/>
              </w:rPr>
            </w:pPr>
            <w:r w:rsidRPr="00EC37C8">
              <w:rPr>
                <w:sz w:val="28"/>
                <w:szCs w:val="28"/>
              </w:rPr>
              <w:t>ведомственные данные</w:t>
            </w:r>
          </w:p>
        </w:tc>
        <w:tc>
          <w:tcPr>
            <w:tcW w:w="0" w:type="auto"/>
            <w:shd w:val="clear" w:color="auto" w:fill="FFFFFF" w:themeFill="background1"/>
            <w:vAlign w:val="center"/>
          </w:tcPr>
          <w:p w14:paraId="7D11FE85" w14:textId="77777777" w:rsidR="003C7337" w:rsidRPr="00EC37C8" w:rsidRDefault="003C7337" w:rsidP="003C7337">
            <w:pPr>
              <w:tabs>
                <w:tab w:val="left" w:pos="851"/>
                <w:tab w:val="left" w:pos="993"/>
              </w:tabs>
              <w:jc w:val="center"/>
              <w:rPr>
                <w:b/>
                <w:bCs/>
                <w:sz w:val="28"/>
                <w:szCs w:val="28"/>
              </w:rPr>
            </w:pPr>
            <w:r w:rsidRPr="00EC37C8">
              <w:rPr>
                <w:sz w:val="28"/>
                <w:szCs w:val="28"/>
                <w:lang w:val="kk-KZ"/>
              </w:rPr>
              <w:t>ед. (%)</w:t>
            </w:r>
          </w:p>
        </w:tc>
        <w:tc>
          <w:tcPr>
            <w:tcW w:w="0" w:type="auto"/>
            <w:shd w:val="clear" w:color="auto" w:fill="FFFFFF" w:themeFill="background1"/>
            <w:vAlign w:val="center"/>
          </w:tcPr>
          <w:p w14:paraId="365E3485" w14:textId="77777777" w:rsidR="003C7337" w:rsidRPr="00EC37C8" w:rsidRDefault="003C7337" w:rsidP="003C7337">
            <w:pPr>
              <w:tabs>
                <w:tab w:val="left" w:pos="851"/>
                <w:tab w:val="left" w:pos="993"/>
              </w:tabs>
              <w:jc w:val="center"/>
              <w:rPr>
                <w:bCs/>
                <w:sz w:val="28"/>
                <w:szCs w:val="28"/>
              </w:rPr>
            </w:pPr>
            <w:r w:rsidRPr="00EC37C8">
              <w:rPr>
                <w:bCs/>
                <w:sz w:val="28"/>
                <w:szCs w:val="28"/>
              </w:rPr>
              <w:t>-</w:t>
            </w:r>
          </w:p>
        </w:tc>
        <w:tc>
          <w:tcPr>
            <w:tcW w:w="927" w:type="dxa"/>
            <w:shd w:val="clear" w:color="auto" w:fill="FFFFFF" w:themeFill="background1"/>
            <w:vAlign w:val="center"/>
          </w:tcPr>
          <w:p w14:paraId="5711A410" w14:textId="77777777" w:rsidR="003C7337" w:rsidRPr="00EC37C8" w:rsidRDefault="003C7337" w:rsidP="003C7337">
            <w:pPr>
              <w:tabs>
                <w:tab w:val="left" w:pos="851"/>
                <w:tab w:val="left" w:pos="993"/>
              </w:tabs>
              <w:jc w:val="center"/>
              <w:rPr>
                <w:bCs/>
                <w:sz w:val="28"/>
                <w:szCs w:val="28"/>
              </w:rPr>
            </w:pPr>
            <w:r w:rsidRPr="00EC37C8">
              <w:rPr>
                <w:bCs/>
                <w:sz w:val="28"/>
                <w:szCs w:val="28"/>
              </w:rPr>
              <w:t>-</w:t>
            </w:r>
          </w:p>
        </w:tc>
        <w:tc>
          <w:tcPr>
            <w:tcW w:w="922" w:type="dxa"/>
            <w:shd w:val="clear" w:color="auto" w:fill="FFFFFF" w:themeFill="background1"/>
            <w:vAlign w:val="center"/>
          </w:tcPr>
          <w:p w14:paraId="5ACFDA2B" w14:textId="77777777" w:rsidR="003C7337" w:rsidRPr="00EC37C8" w:rsidRDefault="003C7337" w:rsidP="003C7337">
            <w:pPr>
              <w:tabs>
                <w:tab w:val="left" w:pos="851"/>
                <w:tab w:val="left" w:pos="993"/>
              </w:tabs>
              <w:jc w:val="center"/>
              <w:rPr>
                <w:bCs/>
                <w:sz w:val="28"/>
                <w:szCs w:val="28"/>
              </w:rPr>
            </w:pPr>
            <w:r w:rsidRPr="00EC37C8">
              <w:rPr>
                <w:bCs/>
                <w:sz w:val="28"/>
                <w:szCs w:val="28"/>
              </w:rPr>
              <w:t>166 (20%)</w:t>
            </w:r>
          </w:p>
        </w:tc>
        <w:tc>
          <w:tcPr>
            <w:tcW w:w="0" w:type="auto"/>
            <w:shd w:val="clear" w:color="auto" w:fill="FFFFFF" w:themeFill="background1"/>
            <w:vAlign w:val="center"/>
          </w:tcPr>
          <w:p w14:paraId="72F19416" w14:textId="77777777" w:rsidR="003C7337" w:rsidRPr="00EC37C8" w:rsidRDefault="003C7337" w:rsidP="003C7337">
            <w:pPr>
              <w:tabs>
                <w:tab w:val="left" w:pos="851"/>
                <w:tab w:val="left" w:pos="993"/>
              </w:tabs>
              <w:jc w:val="center"/>
              <w:rPr>
                <w:bCs/>
                <w:sz w:val="28"/>
                <w:szCs w:val="28"/>
              </w:rPr>
            </w:pPr>
            <w:r w:rsidRPr="00EC37C8">
              <w:rPr>
                <w:bCs/>
                <w:sz w:val="28"/>
                <w:szCs w:val="28"/>
              </w:rPr>
              <w:t>332</w:t>
            </w:r>
          </w:p>
          <w:p w14:paraId="38CB027C" w14:textId="77777777" w:rsidR="003C7337" w:rsidRPr="00EC37C8" w:rsidRDefault="003C7337" w:rsidP="003C7337">
            <w:pPr>
              <w:tabs>
                <w:tab w:val="left" w:pos="851"/>
                <w:tab w:val="left" w:pos="993"/>
              </w:tabs>
              <w:jc w:val="center"/>
              <w:rPr>
                <w:bCs/>
                <w:sz w:val="28"/>
                <w:szCs w:val="28"/>
              </w:rPr>
            </w:pPr>
            <w:r w:rsidRPr="00EC37C8">
              <w:rPr>
                <w:bCs/>
                <w:sz w:val="28"/>
                <w:szCs w:val="28"/>
              </w:rPr>
              <w:t>(40%)</w:t>
            </w:r>
          </w:p>
        </w:tc>
        <w:tc>
          <w:tcPr>
            <w:tcW w:w="0" w:type="auto"/>
            <w:shd w:val="clear" w:color="auto" w:fill="FFFFFF" w:themeFill="background1"/>
            <w:vAlign w:val="center"/>
          </w:tcPr>
          <w:p w14:paraId="1A37F829" w14:textId="5165EDAF" w:rsidR="003C7337" w:rsidRPr="0019184D" w:rsidRDefault="003C7337" w:rsidP="003C7337">
            <w:pPr>
              <w:tabs>
                <w:tab w:val="left" w:pos="851"/>
                <w:tab w:val="left" w:pos="993"/>
              </w:tabs>
              <w:jc w:val="center"/>
              <w:rPr>
                <w:bCs/>
                <w:sz w:val="28"/>
                <w:szCs w:val="28"/>
              </w:rPr>
            </w:pPr>
            <w:r w:rsidRPr="0019184D">
              <w:rPr>
                <w:bCs/>
                <w:sz w:val="28"/>
                <w:szCs w:val="28"/>
              </w:rPr>
              <w:t>7</w:t>
            </w:r>
            <w:r w:rsidR="0019184D" w:rsidRPr="0019184D">
              <w:rPr>
                <w:bCs/>
                <w:sz w:val="28"/>
                <w:szCs w:val="28"/>
              </w:rPr>
              <w:t>57</w:t>
            </w:r>
          </w:p>
          <w:p w14:paraId="13317C25" w14:textId="59257D9B" w:rsidR="003C7337" w:rsidRPr="0019184D" w:rsidRDefault="003C7337" w:rsidP="003C7337">
            <w:pPr>
              <w:tabs>
                <w:tab w:val="left" w:pos="851"/>
                <w:tab w:val="left" w:pos="993"/>
              </w:tabs>
              <w:jc w:val="center"/>
              <w:rPr>
                <w:bCs/>
                <w:sz w:val="28"/>
                <w:szCs w:val="28"/>
              </w:rPr>
            </w:pPr>
            <w:r w:rsidRPr="0019184D">
              <w:rPr>
                <w:bCs/>
                <w:sz w:val="28"/>
                <w:szCs w:val="28"/>
              </w:rPr>
              <w:t>(</w:t>
            </w:r>
            <w:r w:rsidR="0019184D" w:rsidRPr="0019184D">
              <w:rPr>
                <w:bCs/>
                <w:sz w:val="28"/>
                <w:szCs w:val="28"/>
              </w:rPr>
              <w:t>91,09</w:t>
            </w:r>
            <w:r w:rsidRPr="0019184D">
              <w:rPr>
                <w:bCs/>
                <w:sz w:val="28"/>
                <w:szCs w:val="28"/>
              </w:rPr>
              <w:t>%)</w:t>
            </w:r>
          </w:p>
        </w:tc>
        <w:tc>
          <w:tcPr>
            <w:tcW w:w="916" w:type="dxa"/>
            <w:shd w:val="clear" w:color="auto" w:fill="FFFFFF" w:themeFill="background1"/>
            <w:vAlign w:val="center"/>
          </w:tcPr>
          <w:p w14:paraId="69E649FE" w14:textId="77777777" w:rsidR="003C7337" w:rsidRPr="00EC37C8" w:rsidRDefault="003C7337" w:rsidP="003C7337">
            <w:pPr>
              <w:tabs>
                <w:tab w:val="left" w:pos="851"/>
                <w:tab w:val="left" w:pos="993"/>
              </w:tabs>
              <w:jc w:val="center"/>
              <w:rPr>
                <w:bCs/>
                <w:sz w:val="28"/>
                <w:szCs w:val="28"/>
              </w:rPr>
            </w:pPr>
            <w:r w:rsidRPr="00EC37C8">
              <w:rPr>
                <w:bCs/>
                <w:sz w:val="28"/>
                <w:szCs w:val="28"/>
              </w:rPr>
              <w:t>806</w:t>
            </w:r>
          </w:p>
          <w:p w14:paraId="43E6B0FE" w14:textId="42B18405" w:rsidR="003C7337" w:rsidRPr="00EC37C8" w:rsidRDefault="003C7337" w:rsidP="003C7337">
            <w:pPr>
              <w:tabs>
                <w:tab w:val="left" w:pos="851"/>
                <w:tab w:val="left" w:pos="993"/>
              </w:tabs>
              <w:jc w:val="center"/>
              <w:rPr>
                <w:bCs/>
                <w:sz w:val="28"/>
                <w:szCs w:val="28"/>
              </w:rPr>
            </w:pPr>
            <w:r w:rsidRPr="00EC37C8">
              <w:rPr>
                <w:bCs/>
                <w:sz w:val="28"/>
                <w:szCs w:val="28"/>
              </w:rPr>
              <w:t>(97%)</w:t>
            </w:r>
          </w:p>
        </w:tc>
        <w:tc>
          <w:tcPr>
            <w:tcW w:w="1058" w:type="dxa"/>
            <w:shd w:val="clear" w:color="auto" w:fill="FFFFFF" w:themeFill="background1"/>
            <w:vAlign w:val="center"/>
          </w:tcPr>
          <w:p w14:paraId="588D9B23" w14:textId="77777777" w:rsidR="003C7337" w:rsidRPr="00EC37C8" w:rsidRDefault="003C7337" w:rsidP="003C7337">
            <w:pPr>
              <w:tabs>
                <w:tab w:val="left" w:pos="851"/>
                <w:tab w:val="left" w:pos="993"/>
              </w:tabs>
              <w:jc w:val="center"/>
              <w:rPr>
                <w:bCs/>
                <w:sz w:val="28"/>
                <w:szCs w:val="28"/>
              </w:rPr>
            </w:pPr>
            <w:r w:rsidRPr="00EC37C8">
              <w:rPr>
                <w:bCs/>
                <w:sz w:val="28"/>
                <w:szCs w:val="28"/>
              </w:rPr>
              <w:t>831</w:t>
            </w:r>
          </w:p>
          <w:p w14:paraId="7AF4E0DC" w14:textId="4B8577BD" w:rsidR="003C7337" w:rsidRPr="00EC37C8" w:rsidRDefault="003C7337" w:rsidP="003C7337">
            <w:pPr>
              <w:tabs>
                <w:tab w:val="left" w:pos="851"/>
                <w:tab w:val="left" w:pos="993"/>
              </w:tabs>
              <w:jc w:val="center"/>
              <w:rPr>
                <w:bCs/>
                <w:sz w:val="28"/>
                <w:szCs w:val="28"/>
              </w:rPr>
            </w:pPr>
            <w:r w:rsidRPr="00EC37C8">
              <w:rPr>
                <w:bCs/>
                <w:sz w:val="28"/>
                <w:szCs w:val="28"/>
              </w:rPr>
              <w:t>(100%)</w:t>
            </w:r>
          </w:p>
        </w:tc>
      </w:tr>
      <w:tr w:rsidR="00EC37C8" w:rsidRPr="00514156" w14:paraId="0959AFFB" w14:textId="77777777" w:rsidTr="00BB1AD9">
        <w:tc>
          <w:tcPr>
            <w:tcW w:w="617" w:type="dxa"/>
            <w:vAlign w:val="center"/>
          </w:tcPr>
          <w:p w14:paraId="4063DEF1" w14:textId="77777777" w:rsidR="00803F26" w:rsidRPr="00BB1AD9" w:rsidRDefault="00803F26" w:rsidP="003838C1">
            <w:pPr>
              <w:tabs>
                <w:tab w:val="left" w:pos="851"/>
                <w:tab w:val="left" w:pos="993"/>
              </w:tabs>
              <w:jc w:val="center"/>
              <w:rPr>
                <w:rFonts w:eastAsia="SimSun"/>
                <w:bCs/>
                <w:sz w:val="28"/>
                <w:szCs w:val="28"/>
                <w:lang w:eastAsia="zh-CN"/>
              </w:rPr>
            </w:pPr>
            <w:r w:rsidRPr="00BB1AD9">
              <w:rPr>
                <w:rFonts w:eastAsia="SimSun"/>
                <w:bCs/>
                <w:sz w:val="28"/>
                <w:szCs w:val="28"/>
                <w:lang w:eastAsia="zh-CN"/>
              </w:rPr>
              <w:t>4</w:t>
            </w:r>
          </w:p>
        </w:tc>
        <w:tc>
          <w:tcPr>
            <w:tcW w:w="2447" w:type="dxa"/>
            <w:vAlign w:val="center"/>
          </w:tcPr>
          <w:p w14:paraId="526CA1F6" w14:textId="77777777" w:rsidR="00803F26" w:rsidRPr="00BB1AD9" w:rsidRDefault="00803F26" w:rsidP="003838C1">
            <w:pPr>
              <w:keepLines/>
              <w:suppressLineNumbers/>
              <w:autoSpaceDE w:val="0"/>
              <w:autoSpaceDN w:val="0"/>
              <w:adjustRightInd w:val="0"/>
              <w:rPr>
                <w:rFonts w:eastAsia="SimSun"/>
                <w:sz w:val="28"/>
                <w:szCs w:val="28"/>
                <w:lang w:eastAsia="zh-CN"/>
              </w:rPr>
            </w:pPr>
            <w:r w:rsidRPr="00BB1AD9">
              <w:rPr>
                <w:rFonts w:eastAsia="SimSun"/>
                <w:sz w:val="28"/>
                <w:szCs w:val="28"/>
                <w:lang w:eastAsia="zh-CN"/>
              </w:rPr>
              <w:t>Уровень обеспеченности инфраструктурой для реагирования на ЧС</w:t>
            </w:r>
          </w:p>
        </w:tc>
        <w:tc>
          <w:tcPr>
            <w:tcW w:w="2011" w:type="dxa"/>
          </w:tcPr>
          <w:p w14:paraId="65B22FB8" w14:textId="1044632A" w:rsidR="00803F26" w:rsidRPr="00BB1AD9" w:rsidRDefault="00915814" w:rsidP="003838C1">
            <w:pPr>
              <w:tabs>
                <w:tab w:val="left" w:pos="851"/>
                <w:tab w:val="left" w:pos="993"/>
              </w:tabs>
              <w:ind w:left="-111" w:right="-45"/>
              <w:jc w:val="center"/>
              <w:rPr>
                <w:rFonts w:eastAsia="SimSun"/>
                <w:bCs/>
                <w:sz w:val="28"/>
                <w:szCs w:val="28"/>
                <w:lang w:val="kk-KZ" w:eastAsia="zh-CN"/>
              </w:rPr>
            </w:pPr>
            <w:r w:rsidRPr="00BB1AD9">
              <w:rPr>
                <w:rFonts w:eastAsia="SimSun"/>
                <w:bCs/>
                <w:sz w:val="28"/>
                <w:szCs w:val="28"/>
                <w:lang w:val="kk-KZ" w:eastAsia="zh-CN"/>
              </w:rPr>
              <w:t>З</w:t>
            </w:r>
            <w:r w:rsidR="00803F26" w:rsidRPr="00BB1AD9">
              <w:rPr>
                <w:rFonts w:eastAsia="SimSun"/>
                <w:bCs/>
                <w:sz w:val="28"/>
                <w:szCs w:val="28"/>
                <w:lang w:val="kk-KZ" w:eastAsia="zh-CN"/>
              </w:rPr>
              <w:t xml:space="preserve">аместитель акима области </w:t>
            </w:r>
            <w:r w:rsidR="00283F68" w:rsidRPr="00BB1AD9">
              <w:rPr>
                <w:rFonts w:eastAsia="SimSun"/>
                <w:sz w:val="28"/>
                <w:szCs w:val="28"/>
              </w:rPr>
              <w:t>Курманов Р.Ж.</w:t>
            </w:r>
            <w:r w:rsidR="00803F26" w:rsidRPr="00BB1AD9">
              <w:rPr>
                <w:rFonts w:eastAsia="SimSun"/>
                <w:bCs/>
                <w:sz w:val="28"/>
                <w:szCs w:val="28"/>
                <w:lang w:val="kk-KZ" w:eastAsia="zh-CN"/>
              </w:rPr>
              <w:t>,</w:t>
            </w:r>
            <w:r w:rsidR="003E7658" w:rsidRPr="00BB1AD9">
              <w:rPr>
                <w:rFonts w:eastAsia="SimSun"/>
                <w:bCs/>
                <w:sz w:val="28"/>
                <w:szCs w:val="28"/>
                <w:lang w:val="kk-KZ" w:eastAsia="zh-CN"/>
              </w:rPr>
              <w:t xml:space="preserve"> </w:t>
            </w:r>
            <w:r w:rsidR="00803F26" w:rsidRPr="00BB1AD9">
              <w:rPr>
                <w:rFonts w:eastAsia="SimSun"/>
                <w:bCs/>
                <w:sz w:val="28"/>
                <w:szCs w:val="28"/>
                <w:lang w:val="kk-KZ" w:eastAsia="zh-CN"/>
              </w:rPr>
              <w:t>ОМПиГЗ аппарата акима СКО,</w:t>
            </w:r>
            <w:r w:rsidR="00C561D3" w:rsidRPr="00BB1AD9">
              <w:rPr>
                <w:rFonts w:eastAsia="SimSun"/>
                <w:bCs/>
                <w:sz w:val="28"/>
                <w:szCs w:val="28"/>
                <w:lang w:val="kk-KZ" w:eastAsia="zh-CN"/>
              </w:rPr>
              <w:t xml:space="preserve"> </w:t>
            </w:r>
            <w:r w:rsidR="00803F26" w:rsidRPr="00BB1AD9">
              <w:rPr>
                <w:rFonts w:eastAsia="SimSun"/>
                <w:bCs/>
                <w:sz w:val="28"/>
                <w:szCs w:val="28"/>
                <w:lang w:val="kk-KZ" w:eastAsia="zh-CN"/>
              </w:rPr>
              <w:t>ГУ «СПиАСР»</w:t>
            </w:r>
          </w:p>
          <w:p w14:paraId="7FDD8AEB" w14:textId="77777777" w:rsidR="00803F26" w:rsidRPr="00BB1AD9" w:rsidRDefault="00803F26" w:rsidP="003838C1">
            <w:pPr>
              <w:keepLines/>
              <w:suppressLineNumbers/>
              <w:jc w:val="center"/>
              <w:rPr>
                <w:sz w:val="28"/>
                <w:szCs w:val="28"/>
                <w:lang w:val="kk-KZ"/>
              </w:rPr>
            </w:pPr>
            <w:r w:rsidRPr="00BB1AD9">
              <w:rPr>
                <w:rFonts w:eastAsia="SimSun"/>
                <w:bCs/>
                <w:sz w:val="28"/>
                <w:szCs w:val="28"/>
                <w:lang w:val="kk-KZ" w:eastAsia="zh-CN"/>
              </w:rPr>
              <w:t>ДЧС</w:t>
            </w:r>
          </w:p>
        </w:tc>
        <w:tc>
          <w:tcPr>
            <w:tcW w:w="2048" w:type="dxa"/>
            <w:vAlign w:val="center"/>
          </w:tcPr>
          <w:p w14:paraId="71275AD8" w14:textId="6AD2B3B2" w:rsidR="00803F26" w:rsidRPr="00BB1AD9" w:rsidRDefault="00BD0E9F" w:rsidP="00BD0E9F">
            <w:pPr>
              <w:jc w:val="center"/>
              <w:rPr>
                <w:rFonts w:eastAsia="SimSun"/>
                <w:sz w:val="28"/>
                <w:szCs w:val="28"/>
                <w:lang w:eastAsia="zh-CN"/>
              </w:rPr>
            </w:pPr>
            <w:proofErr w:type="gramStart"/>
            <w:r w:rsidRPr="00BB1AD9">
              <w:rPr>
                <w:sz w:val="28"/>
                <w:szCs w:val="28"/>
              </w:rPr>
              <w:t>ве</w:t>
            </w:r>
            <w:r w:rsidR="00803F26" w:rsidRPr="00BB1AD9">
              <w:rPr>
                <w:sz w:val="28"/>
                <w:szCs w:val="28"/>
              </w:rPr>
              <w:t>домственн</w:t>
            </w:r>
            <w:r w:rsidRPr="00BB1AD9">
              <w:rPr>
                <w:sz w:val="28"/>
                <w:szCs w:val="28"/>
              </w:rPr>
              <w:t>ая</w:t>
            </w:r>
            <w:proofErr w:type="gramEnd"/>
            <w:r w:rsidRPr="00BB1AD9">
              <w:rPr>
                <w:sz w:val="28"/>
                <w:szCs w:val="28"/>
              </w:rPr>
              <w:t xml:space="preserve"> </w:t>
            </w:r>
            <w:r w:rsidR="00A52C97" w:rsidRPr="00BB1AD9">
              <w:rPr>
                <w:sz w:val="28"/>
                <w:szCs w:val="28"/>
              </w:rPr>
              <w:t>данные</w:t>
            </w:r>
          </w:p>
        </w:tc>
        <w:tc>
          <w:tcPr>
            <w:tcW w:w="883" w:type="dxa"/>
            <w:vAlign w:val="center"/>
          </w:tcPr>
          <w:p w14:paraId="0DD50BE1" w14:textId="77777777" w:rsidR="00803F26" w:rsidRPr="00BB1AD9" w:rsidRDefault="00803F26" w:rsidP="003838C1">
            <w:pPr>
              <w:tabs>
                <w:tab w:val="left" w:pos="851"/>
                <w:tab w:val="left" w:pos="993"/>
              </w:tabs>
              <w:ind w:left="-111" w:right="-45"/>
              <w:jc w:val="center"/>
              <w:rPr>
                <w:rFonts w:eastAsia="SimSun"/>
                <w:bCs/>
                <w:sz w:val="28"/>
                <w:szCs w:val="28"/>
                <w:lang w:val="kk-KZ" w:eastAsia="zh-CN"/>
              </w:rPr>
            </w:pPr>
            <w:r w:rsidRPr="00BB1AD9">
              <w:rPr>
                <w:rFonts w:eastAsia="SimSun"/>
                <w:sz w:val="28"/>
                <w:szCs w:val="28"/>
                <w:lang w:val="kk-KZ" w:eastAsia="zh-CN"/>
              </w:rPr>
              <w:t>%</w:t>
            </w:r>
          </w:p>
        </w:tc>
        <w:tc>
          <w:tcPr>
            <w:tcW w:w="0" w:type="auto"/>
            <w:vAlign w:val="center"/>
          </w:tcPr>
          <w:p w14:paraId="41357082" w14:textId="77777777" w:rsidR="00803F26" w:rsidRPr="00BB1AD9" w:rsidRDefault="00803F26" w:rsidP="003838C1">
            <w:pPr>
              <w:tabs>
                <w:tab w:val="left" w:pos="851"/>
                <w:tab w:val="left" w:pos="993"/>
              </w:tabs>
              <w:ind w:left="-111" w:right="-45"/>
              <w:jc w:val="center"/>
              <w:rPr>
                <w:rFonts w:eastAsia="SimSun"/>
                <w:bCs/>
                <w:sz w:val="28"/>
                <w:szCs w:val="28"/>
                <w:lang w:val="kk-KZ" w:eastAsia="zh-CN"/>
              </w:rPr>
            </w:pPr>
          </w:p>
        </w:tc>
        <w:tc>
          <w:tcPr>
            <w:tcW w:w="927" w:type="dxa"/>
            <w:vAlign w:val="center"/>
          </w:tcPr>
          <w:p w14:paraId="3A2A06CA" w14:textId="77777777" w:rsidR="00803F26" w:rsidRPr="00BB1AD9" w:rsidRDefault="00803F26" w:rsidP="003838C1">
            <w:pPr>
              <w:tabs>
                <w:tab w:val="left" w:pos="851"/>
                <w:tab w:val="left" w:pos="993"/>
              </w:tabs>
              <w:ind w:left="-111" w:right="-45"/>
              <w:jc w:val="center"/>
              <w:rPr>
                <w:rFonts w:eastAsia="SimSun"/>
                <w:bCs/>
                <w:sz w:val="28"/>
                <w:szCs w:val="28"/>
                <w:lang w:val="kk-KZ" w:eastAsia="zh-CN"/>
              </w:rPr>
            </w:pPr>
          </w:p>
        </w:tc>
        <w:tc>
          <w:tcPr>
            <w:tcW w:w="922" w:type="dxa"/>
            <w:vAlign w:val="center"/>
          </w:tcPr>
          <w:p w14:paraId="0B9297B6" w14:textId="0A7643D4" w:rsidR="00915814" w:rsidRPr="00BB1AD9" w:rsidRDefault="00803F26" w:rsidP="00F308CF">
            <w:pPr>
              <w:tabs>
                <w:tab w:val="left" w:pos="851"/>
                <w:tab w:val="left" w:pos="993"/>
              </w:tabs>
              <w:ind w:left="-111" w:right="-45"/>
              <w:jc w:val="center"/>
              <w:rPr>
                <w:lang w:val="kk-KZ"/>
              </w:rPr>
            </w:pPr>
            <w:r w:rsidRPr="00BB1AD9">
              <w:rPr>
                <w:bCs/>
                <w:sz w:val="28"/>
                <w:szCs w:val="28"/>
                <w:lang w:val="kk-KZ"/>
              </w:rPr>
              <w:t>50</w:t>
            </w:r>
          </w:p>
        </w:tc>
        <w:tc>
          <w:tcPr>
            <w:tcW w:w="0" w:type="auto"/>
            <w:vAlign w:val="center"/>
          </w:tcPr>
          <w:p w14:paraId="5FBFA210" w14:textId="7614CB4B" w:rsidR="00915814" w:rsidRPr="00BB1AD9" w:rsidRDefault="00803F26" w:rsidP="00F308CF">
            <w:pPr>
              <w:tabs>
                <w:tab w:val="left" w:pos="851"/>
                <w:tab w:val="left" w:pos="993"/>
              </w:tabs>
              <w:ind w:left="-111" w:right="-45"/>
              <w:jc w:val="center"/>
              <w:rPr>
                <w:sz w:val="28"/>
                <w:szCs w:val="28"/>
                <w:lang w:val="kk-KZ"/>
              </w:rPr>
            </w:pPr>
            <w:r w:rsidRPr="00BB1AD9">
              <w:rPr>
                <w:bCs/>
                <w:sz w:val="28"/>
                <w:szCs w:val="28"/>
                <w:lang w:val="kk-KZ"/>
              </w:rPr>
              <w:t>66,7</w:t>
            </w:r>
          </w:p>
        </w:tc>
        <w:tc>
          <w:tcPr>
            <w:tcW w:w="0" w:type="auto"/>
            <w:vAlign w:val="center"/>
          </w:tcPr>
          <w:p w14:paraId="3ABD9A75" w14:textId="7B9BBD1A" w:rsidR="00915814" w:rsidRPr="00514156" w:rsidRDefault="00BB1AD9" w:rsidP="00915814">
            <w:pPr>
              <w:pStyle w:val="a0"/>
              <w:jc w:val="center"/>
              <w:rPr>
                <w:sz w:val="28"/>
                <w:szCs w:val="28"/>
                <w:lang w:val="kk-KZ"/>
              </w:rPr>
            </w:pPr>
            <w:r w:rsidRPr="00514156">
              <w:rPr>
                <w:sz w:val="28"/>
                <w:szCs w:val="28"/>
                <w:lang w:val="kk-KZ"/>
              </w:rPr>
              <w:t>71,1</w:t>
            </w:r>
          </w:p>
        </w:tc>
        <w:tc>
          <w:tcPr>
            <w:tcW w:w="916" w:type="dxa"/>
            <w:vAlign w:val="center"/>
          </w:tcPr>
          <w:p w14:paraId="78FFF176" w14:textId="20B27E51" w:rsidR="00915814" w:rsidRPr="00514156" w:rsidRDefault="00BB1AD9" w:rsidP="00915814">
            <w:pPr>
              <w:pStyle w:val="a0"/>
              <w:jc w:val="center"/>
              <w:rPr>
                <w:sz w:val="28"/>
                <w:szCs w:val="28"/>
                <w:lang w:val="kk-KZ"/>
              </w:rPr>
            </w:pPr>
            <w:r w:rsidRPr="00514156">
              <w:rPr>
                <w:sz w:val="28"/>
                <w:szCs w:val="28"/>
                <w:lang w:val="kk-KZ"/>
              </w:rPr>
              <w:t>77,8</w:t>
            </w:r>
          </w:p>
        </w:tc>
        <w:tc>
          <w:tcPr>
            <w:tcW w:w="1058" w:type="dxa"/>
            <w:vAlign w:val="center"/>
          </w:tcPr>
          <w:p w14:paraId="49638106" w14:textId="7AA4A43E" w:rsidR="00915814" w:rsidRPr="00514156" w:rsidRDefault="00BB1AD9" w:rsidP="00B26E61">
            <w:pPr>
              <w:pStyle w:val="a0"/>
              <w:jc w:val="center"/>
              <w:rPr>
                <w:sz w:val="28"/>
                <w:szCs w:val="28"/>
                <w:lang w:val="kk-KZ"/>
              </w:rPr>
            </w:pPr>
            <w:r w:rsidRPr="00514156">
              <w:rPr>
                <w:sz w:val="28"/>
                <w:szCs w:val="28"/>
                <w:lang w:val="kk-KZ"/>
              </w:rPr>
              <w:t>97,8</w:t>
            </w:r>
          </w:p>
        </w:tc>
      </w:tr>
      <w:tr w:rsidR="00EC37C8" w:rsidRPr="00EC37C8" w14:paraId="17769DF6" w14:textId="77777777" w:rsidTr="00BB1AD9">
        <w:tc>
          <w:tcPr>
            <w:tcW w:w="617" w:type="dxa"/>
            <w:vAlign w:val="center"/>
          </w:tcPr>
          <w:p w14:paraId="50C0D9C5" w14:textId="77777777" w:rsidR="00803F26" w:rsidRPr="005A4950" w:rsidRDefault="00803F26" w:rsidP="003838C1">
            <w:pPr>
              <w:tabs>
                <w:tab w:val="left" w:pos="851"/>
                <w:tab w:val="left" w:pos="993"/>
              </w:tabs>
              <w:jc w:val="center"/>
              <w:rPr>
                <w:rFonts w:eastAsia="SimSun"/>
                <w:bCs/>
                <w:sz w:val="28"/>
                <w:szCs w:val="28"/>
                <w:lang w:eastAsia="zh-CN"/>
              </w:rPr>
            </w:pPr>
            <w:r w:rsidRPr="005A4950">
              <w:rPr>
                <w:rFonts w:eastAsia="SimSun"/>
                <w:bCs/>
                <w:sz w:val="28"/>
                <w:szCs w:val="28"/>
                <w:lang w:eastAsia="zh-CN"/>
              </w:rPr>
              <w:t>5</w:t>
            </w:r>
          </w:p>
        </w:tc>
        <w:tc>
          <w:tcPr>
            <w:tcW w:w="2447" w:type="dxa"/>
            <w:vAlign w:val="center"/>
          </w:tcPr>
          <w:p w14:paraId="116F2D24" w14:textId="77777777" w:rsidR="00803F26" w:rsidRPr="005A4950" w:rsidRDefault="00803F26" w:rsidP="003838C1">
            <w:pPr>
              <w:keepLines/>
              <w:suppressLineNumbers/>
              <w:autoSpaceDE w:val="0"/>
              <w:autoSpaceDN w:val="0"/>
              <w:adjustRightInd w:val="0"/>
              <w:rPr>
                <w:rFonts w:eastAsia="SimSun"/>
                <w:sz w:val="28"/>
                <w:szCs w:val="28"/>
                <w:lang w:eastAsia="zh-CN"/>
              </w:rPr>
            </w:pPr>
            <w:r w:rsidRPr="005A4950">
              <w:rPr>
                <w:rFonts w:eastAsia="SimSun"/>
                <w:sz w:val="28"/>
                <w:szCs w:val="28"/>
                <w:lang w:eastAsia="zh-CN"/>
              </w:rPr>
              <w:t xml:space="preserve">Уровень защиты населения </w:t>
            </w:r>
            <w:r w:rsidRPr="005A4950">
              <w:rPr>
                <w:rFonts w:eastAsia="SimSun"/>
                <w:sz w:val="28"/>
                <w:szCs w:val="28"/>
                <w:lang w:eastAsia="zh-CN"/>
              </w:rPr>
              <w:lastRenderedPageBreak/>
              <w:t xml:space="preserve">удаленных и сельских населенных пунктов </w:t>
            </w:r>
            <w:r w:rsidRPr="005A4950">
              <w:rPr>
                <w:rFonts w:eastAsia="SimSun"/>
                <w:sz w:val="28"/>
                <w:szCs w:val="28"/>
                <w:lang w:val="kk-KZ" w:eastAsia="zh-CN"/>
              </w:rPr>
              <w:t>пожарными постами</w:t>
            </w:r>
          </w:p>
        </w:tc>
        <w:tc>
          <w:tcPr>
            <w:tcW w:w="2011" w:type="dxa"/>
          </w:tcPr>
          <w:p w14:paraId="78BF5B22" w14:textId="19DC93EE" w:rsidR="00803F26" w:rsidRPr="005A4950" w:rsidRDefault="00915814" w:rsidP="00283F68">
            <w:pPr>
              <w:tabs>
                <w:tab w:val="left" w:pos="851"/>
                <w:tab w:val="left" w:pos="993"/>
              </w:tabs>
              <w:ind w:left="-111" w:right="-45"/>
              <w:jc w:val="center"/>
              <w:rPr>
                <w:sz w:val="28"/>
                <w:szCs w:val="28"/>
                <w:lang w:val="kk-KZ"/>
              </w:rPr>
            </w:pPr>
            <w:r w:rsidRPr="005A4950">
              <w:rPr>
                <w:rFonts w:eastAsia="SimSun"/>
                <w:bCs/>
                <w:sz w:val="28"/>
                <w:szCs w:val="28"/>
                <w:lang w:val="kk-KZ" w:eastAsia="zh-CN"/>
              </w:rPr>
              <w:lastRenderedPageBreak/>
              <w:t>З</w:t>
            </w:r>
            <w:r w:rsidR="00803F26" w:rsidRPr="005A4950">
              <w:rPr>
                <w:rFonts w:eastAsia="SimSun"/>
                <w:bCs/>
                <w:sz w:val="28"/>
                <w:szCs w:val="28"/>
                <w:lang w:val="kk-KZ" w:eastAsia="zh-CN"/>
              </w:rPr>
              <w:t xml:space="preserve">аместитель акима области </w:t>
            </w:r>
            <w:r w:rsidR="00283F68" w:rsidRPr="005A4950">
              <w:rPr>
                <w:rFonts w:eastAsia="SimSun"/>
                <w:sz w:val="28"/>
                <w:szCs w:val="28"/>
              </w:rPr>
              <w:lastRenderedPageBreak/>
              <w:t>Курманов Р.Ж.</w:t>
            </w:r>
            <w:r w:rsidR="00B86DA7" w:rsidRPr="005A4950">
              <w:rPr>
                <w:rFonts w:eastAsia="SimSun"/>
                <w:bCs/>
                <w:sz w:val="28"/>
                <w:szCs w:val="28"/>
                <w:lang w:val="kk-KZ" w:eastAsia="zh-CN"/>
              </w:rPr>
              <w:t xml:space="preserve">, </w:t>
            </w:r>
            <w:r w:rsidR="00803F26" w:rsidRPr="005A4950">
              <w:rPr>
                <w:rFonts w:eastAsia="SimSun"/>
                <w:bCs/>
                <w:sz w:val="28"/>
                <w:szCs w:val="28"/>
                <w:lang w:val="kk-KZ" w:eastAsia="zh-CN"/>
              </w:rPr>
              <w:t>ОМПиГЗ аппарата акима СКО, ДЧС, акимы районов и городов</w:t>
            </w:r>
          </w:p>
        </w:tc>
        <w:tc>
          <w:tcPr>
            <w:tcW w:w="2048" w:type="dxa"/>
            <w:vAlign w:val="center"/>
          </w:tcPr>
          <w:p w14:paraId="60181DF6" w14:textId="484FEA0D" w:rsidR="00803F26" w:rsidRPr="005A4950" w:rsidRDefault="00BD0E9F" w:rsidP="00B54B65">
            <w:pPr>
              <w:jc w:val="center"/>
              <w:rPr>
                <w:rFonts w:eastAsia="SimSun"/>
                <w:sz w:val="28"/>
                <w:szCs w:val="28"/>
                <w:lang w:eastAsia="zh-CN"/>
              </w:rPr>
            </w:pPr>
            <w:proofErr w:type="gramStart"/>
            <w:r w:rsidRPr="005A4950">
              <w:rPr>
                <w:sz w:val="28"/>
                <w:szCs w:val="28"/>
              </w:rPr>
              <w:lastRenderedPageBreak/>
              <w:t>ведомственная</w:t>
            </w:r>
            <w:proofErr w:type="gramEnd"/>
            <w:r w:rsidRPr="005A4950">
              <w:rPr>
                <w:sz w:val="28"/>
                <w:szCs w:val="28"/>
              </w:rPr>
              <w:t xml:space="preserve"> </w:t>
            </w:r>
            <w:r w:rsidR="00A52C97" w:rsidRPr="005A4950">
              <w:rPr>
                <w:sz w:val="28"/>
                <w:szCs w:val="28"/>
              </w:rPr>
              <w:t>данные</w:t>
            </w:r>
          </w:p>
        </w:tc>
        <w:tc>
          <w:tcPr>
            <w:tcW w:w="883" w:type="dxa"/>
            <w:vAlign w:val="center"/>
          </w:tcPr>
          <w:p w14:paraId="184254E4" w14:textId="77777777" w:rsidR="00803F26" w:rsidRPr="005A4950" w:rsidRDefault="00803F26" w:rsidP="003838C1">
            <w:pPr>
              <w:tabs>
                <w:tab w:val="left" w:pos="851"/>
                <w:tab w:val="left" w:pos="993"/>
              </w:tabs>
              <w:ind w:left="-111" w:right="-45"/>
              <w:jc w:val="center"/>
              <w:rPr>
                <w:rFonts w:eastAsia="SimSun"/>
                <w:bCs/>
                <w:sz w:val="28"/>
                <w:szCs w:val="28"/>
                <w:lang w:val="kk-KZ" w:eastAsia="zh-CN"/>
              </w:rPr>
            </w:pPr>
            <w:r w:rsidRPr="005A4950">
              <w:rPr>
                <w:rFonts w:eastAsia="SimSun"/>
                <w:sz w:val="28"/>
                <w:szCs w:val="28"/>
                <w:lang w:val="kk-KZ" w:eastAsia="zh-CN"/>
              </w:rPr>
              <w:t>%</w:t>
            </w:r>
          </w:p>
        </w:tc>
        <w:tc>
          <w:tcPr>
            <w:tcW w:w="0" w:type="auto"/>
            <w:vAlign w:val="center"/>
          </w:tcPr>
          <w:p w14:paraId="43BF5F3B" w14:textId="77777777" w:rsidR="00803F26" w:rsidRPr="005A4950" w:rsidRDefault="00803F26" w:rsidP="003838C1">
            <w:pPr>
              <w:tabs>
                <w:tab w:val="left" w:pos="851"/>
                <w:tab w:val="left" w:pos="993"/>
              </w:tabs>
              <w:ind w:left="-111" w:right="-45"/>
              <w:jc w:val="center"/>
              <w:rPr>
                <w:rFonts w:eastAsia="SimSun"/>
                <w:bCs/>
                <w:sz w:val="28"/>
                <w:szCs w:val="28"/>
                <w:lang w:val="kk-KZ" w:eastAsia="zh-CN"/>
              </w:rPr>
            </w:pPr>
          </w:p>
        </w:tc>
        <w:tc>
          <w:tcPr>
            <w:tcW w:w="927" w:type="dxa"/>
            <w:vAlign w:val="center"/>
          </w:tcPr>
          <w:p w14:paraId="1FB54150" w14:textId="77777777" w:rsidR="00803F26" w:rsidRPr="005A4950" w:rsidRDefault="00803F26" w:rsidP="003838C1">
            <w:pPr>
              <w:tabs>
                <w:tab w:val="left" w:pos="851"/>
                <w:tab w:val="left" w:pos="993"/>
              </w:tabs>
              <w:ind w:left="-111" w:right="-45"/>
              <w:jc w:val="center"/>
              <w:rPr>
                <w:rFonts w:eastAsia="SimSun"/>
                <w:bCs/>
                <w:sz w:val="28"/>
                <w:szCs w:val="28"/>
                <w:lang w:val="kk-KZ" w:eastAsia="zh-CN"/>
              </w:rPr>
            </w:pPr>
          </w:p>
        </w:tc>
        <w:tc>
          <w:tcPr>
            <w:tcW w:w="922" w:type="dxa"/>
            <w:vAlign w:val="center"/>
          </w:tcPr>
          <w:p w14:paraId="07975C9A" w14:textId="77777777" w:rsidR="00803F26" w:rsidRPr="005A4950" w:rsidRDefault="00803F26" w:rsidP="00C561D3">
            <w:pPr>
              <w:tabs>
                <w:tab w:val="left" w:pos="851"/>
                <w:tab w:val="left" w:pos="993"/>
              </w:tabs>
              <w:ind w:left="-111" w:right="-45"/>
              <w:jc w:val="center"/>
              <w:rPr>
                <w:bCs/>
                <w:sz w:val="28"/>
                <w:szCs w:val="28"/>
                <w:lang w:val="kk-KZ"/>
              </w:rPr>
            </w:pPr>
            <w:r w:rsidRPr="005A4950">
              <w:rPr>
                <w:bCs/>
                <w:sz w:val="28"/>
                <w:szCs w:val="28"/>
                <w:lang w:val="kk-KZ"/>
              </w:rPr>
              <w:t>73,5</w:t>
            </w:r>
          </w:p>
        </w:tc>
        <w:tc>
          <w:tcPr>
            <w:tcW w:w="0" w:type="auto"/>
            <w:vAlign w:val="center"/>
          </w:tcPr>
          <w:p w14:paraId="54C83ECF" w14:textId="77777777" w:rsidR="00803F26" w:rsidRPr="005A4950" w:rsidRDefault="00803F26" w:rsidP="00C561D3">
            <w:pPr>
              <w:tabs>
                <w:tab w:val="left" w:pos="851"/>
                <w:tab w:val="left" w:pos="993"/>
              </w:tabs>
              <w:ind w:left="-111" w:right="-45"/>
              <w:jc w:val="center"/>
              <w:rPr>
                <w:bCs/>
                <w:sz w:val="28"/>
                <w:szCs w:val="28"/>
                <w:lang w:val="kk-KZ"/>
              </w:rPr>
            </w:pPr>
            <w:r w:rsidRPr="005A4950">
              <w:rPr>
                <w:bCs/>
                <w:sz w:val="28"/>
                <w:szCs w:val="28"/>
                <w:lang w:val="kk-KZ"/>
              </w:rPr>
              <w:t>82,4</w:t>
            </w:r>
          </w:p>
        </w:tc>
        <w:tc>
          <w:tcPr>
            <w:tcW w:w="0" w:type="auto"/>
            <w:vAlign w:val="center"/>
          </w:tcPr>
          <w:p w14:paraId="211E7440" w14:textId="77777777" w:rsidR="00803F26" w:rsidRPr="005A4950" w:rsidRDefault="00803F26" w:rsidP="00C561D3">
            <w:pPr>
              <w:tabs>
                <w:tab w:val="left" w:pos="851"/>
                <w:tab w:val="left" w:pos="993"/>
              </w:tabs>
              <w:ind w:left="-111" w:right="-45"/>
              <w:jc w:val="center"/>
              <w:rPr>
                <w:bCs/>
                <w:sz w:val="28"/>
                <w:szCs w:val="28"/>
                <w:lang w:val="kk-KZ"/>
              </w:rPr>
            </w:pPr>
            <w:r w:rsidRPr="005A4950">
              <w:rPr>
                <w:bCs/>
                <w:sz w:val="28"/>
                <w:szCs w:val="28"/>
                <w:lang w:val="kk-KZ"/>
              </w:rPr>
              <w:t>91,2</w:t>
            </w:r>
          </w:p>
        </w:tc>
        <w:tc>
          <w:tcPr>
            <w:tcW w:w="916" w:type="dxa"/>
            <w:vAlign w:val="center"/>
          </w:tcPr>
          <w:p w14:paraId="285E880E" w14:textId="77777777" w:rsidR="00803F26" w:rsidRPr="005A4950" w:rsidRDefault="00803F26" w:rsidP="00C561D3">
            <w:pPr>
              <w:tabs>
                <w:tab w:val="left" w:pos="851"/>
                <w:tab w:val="left" w:pos="993"/>
              </w:tabs>
              <w:ind w:left="-111" w:right="-45"/>
              <w:jc w:val="center"/>
              <w:rPr>
                <w:bCs/>
                <w:sz w:val="28"/>
                <w:szCs w:val="28"/>
                <w:lang w:val="kk-KZ"/>
              </w:rPr>
            </w:pPr>
            <w:r w:rsidRPr="005A4950">
              <w:rPr>
                <w:bCs/>
                <w:sz w:val="28"/>
                <w:szCs w:val="28"/>
                <w:lang w:val="kk-KZ"/>
              </w:rPr>
              <w:t>95,6</w:t>
            </w:r>
          </w:p>
        </w:tc>
        <w:tc>
          <w:tcPr>
            <w:tcW w:w="1058" w:type="dxa"/>
            <w:vAlign w:val="center"/>
          </w:tcPr>
          <w:p w14:paraId="4D963B88" w14:textId="77777777" w:rsidR="00803F26" w:rsidRPr="005A4950" w:rsidRDefault="00803F26" w:rsidP="00C561D3">
            <w:pPr>
              <w:tabs>
                <w:tab w:val="left" w:pos="851"/>
                <w:tab w:val="left" w:pos="993"/>
              </w:tabs>
              <w:ind w:left="-111" w:right="-45"/>
              <w:jc w:val="center"/>
              <w:rPr>
                <w:bCs/>
                <w:sz w:val="28"/>
                <w:szCs w:val="28"/>
                <w:lang w:val="kk-KZ"/>
              </w:rPr>
            </w:pPr>
            <w:r w:rsidRPr="005A4950">
              <w:rPr>
                <w:bCs/>
                <w:sz w:val="28"/>
                <w:szCs w:val="28"/>
                <w:lang w:val="kk-KZ"/>
              </w:rPr>
              <w:t>100</w:t>
            </w:r>
          </w:p>
        </w:tc>
      </w:tr>
      <w:tr w:rsidR="00EC37C8" w:rsidRPr="00EC37C8" w14:paraId="077C7FFE" w14:textId="77777777" w:rsidTr="00BB1AD9">
        <w:tc>
          <w:tcPr>
            <w:tcW w:w="617" w:type="dxa"/>
            <w:vAlign w:val="center"/>
          </w:tcPr>
          <w:p w14:paraId="3C9699C5" w14:textId="77777777" w:rsidR="00803F26" w:rsidRPr="00EC37C8" w:rsidRDefault="00803F26" w:rsidP="003838C1">
            <w:pPr>
              <w:tabs>
                <w:tab w:val="left" w:pos="851"/>
                <w:tab w:val="left" w:pos="993"/>
              </w:tabs>
              <w:jc w:val="center"/>
              <w:rPr>
                <w:rFonts w:eastAsia="SimSun"/>
                <w:bCs/>
                <w:sz w:val="28"/>
                <w:szCs w:val="28"/>
                <w:lang w:val="kk-KZ" w:eastAsia="zh-CN"/>
              </w:rPr>
            </w:pPr>
            <w:r w:rsidRPr="00EC37C8">
              <w:rPr>
                <w:rFonts w:eastAsia="SimSun"/>
                <w:bCs/>
                <w:sz w:val="28"/>
                <w:szCs w:val="28"/>
                <w:lang w:val="kk-KZ" w:eastAsia="zh-CN"/>
              </w:rPr>
              <w:lastRenderedPageBreak/>
              <w:t>6</w:t>
            </w:r>
          </w:p>
        </w:tc>
        <w:tc>
          <w:tcPr>
            <w:tcW w:w="2447" w:type="dxa"/>
            <w:vAlign w:val="center"/>
          </w:tcPr>
          <w:p w14:paraId="7895E544" w14:textId="77777777" w:rsidR="00803F26" w:rsidRPr="00EC37C8" w:rsidRDefault="00803F26" w:rsidP="003838C1">
            <w:pPr>
              <w:keepLines/>
              <w:suppressLineNumbers/>
              <w:autoSpaceDE w:val="0"/>
              <w:autoSpaceDN w:val="0"/>
              <w:adjustRightInd w:val="0"/>
              <w:rPr>
                <w:rFonts w:eastAsia="SimSun"/>
                <w:sz w:val="28"/>
                <w:szCs w:val="28"/>
                <w:lang w:eastAsia="zh-CN"/>
              </w:rPr>
            </w:pPr>
            <w:r w:rsidRPr="00EC37C8">
              <w:rPr>
                <w:rFonts w:eastAsia="SimSun"/>
                <w:sz w:val="28"/>
                <w:szCs w:val="28"/>
                <w:lang w:eastAsia="zh-CN"/>
              </w:rPr>
              <w:t>Уровень оснащенности органов гражданской защиты первоочередными материально- техническими средствами для проведения аварийно-спасательных и неотложных работ</w:t>
            </w:r>
          </w:p>
        </w:tc>
        <w:tc>
          <w:tcPr>
            <w:tcW w:w="2011" w:type="dxa"/>
          </w:tcPr>
          <w:p w14:paraId="170AAC9E" w14:textId="7588DAE8" w:rsidR="00803F26" w:rsidRPr="00EC37C8" w:rsidRDefault="00C96AE7" w:rsidP="003838C1">
            <w:pPr>
              <w:tabs>
                <w:tab w:val="left" w:pos="851"/>
                <w:tab w:val="left" w:pos="993"/>
              </w:tabs>
              <w:ind w:left="-111" w:right="-45"/>
              <w:jc w:val="center"/>
              <w:rPr>
                <w:rFonts w:eastAsia="SimSun"/>
                <w:bCs/>
                <w:sz w:val="28"/>
                <w:szCs w:val="28"/>
                <w:lang w:val="kk-KZ" w:eastAsia="zh-CN"/>
              </w:rPr>
            </w:pPr>
            <w:r w:rsidRPr="00EC37C8">
              <w:rPr>
                <w:rFonts w:eastAsia="SimSun"/>
                <w:bCs/>
                <w:sz w:val="28"/>
                <w:szCs w:val="28"/>
                <w:lang w:val="kk-KZ" w:eastAsia="zh-CN"/>
              </w:rPr>
              <w:t>З</w:t>
            </w:r>
            <w:r w:rsidR="00803F26" w:rsidRPr="00EC37C8">
              <w:rPr>
                <w:rFonts w:eastAsia="SimSun"/>
                <w:bCs/>
                <w:sz w:val="28"/>
                <w:szCs w:val="28"/>
                <w:lang w:val="kk-KZ" w:eastAsia="zh-CN"/>
              </w:rPr>
              <w:t>аместитель акима области</w:t>
            </w:r>
            <w:r w:rsidR="00283F68">
              <w:rPr>
                <w:rFonts w:eastAsia="SimSun"/>
                <w:bCs/>
                <w:sz w:val="28"/>
                <w:szCs w:val="28"/>
                <w:lang w:val="kk-KZ" w:eastAsia="zh-CN"/>
              </w:rPr>
              <w:t xml:space="preserve"> </w:t>
            </w:r>
            <w:r w:rsidR="00283F68">
              <w:rPr>
                <w:rFonts w:eastAsia="SimSun"/>
                <w:sz w:val="28"/>
                <w:szCs w:val="28"/>
              </w:rPr>
              <w:t>Курманов Р.Ж.</w:t>
            </w:r>
            <w:r w:rsidR="00B86DA7" w:rsidRPr="00EC37C8">
              <w:rPr>
                <w:rFonts w:eastAsia="SimSun"/>
                <w:bCs/>
                <w:sz w:val="28"/>
                <w:szCs w:val="28"/>
                <w:lang w:val="kk-KZ" w:eastAsia="zh-CN"/>
              </w:rPr>
              <w:t xml:space="preserve">, </w:t>
            </w:r>
            <w:r w:rsidR="003E7658" w:rsidRPr="00EC37C8">
              <w:rPr>
                <w:rFonts w:eastAsia="SimSun"/>
                <w:bCs/>
                <w:sz w:val="28"/>
                <w:szCs w:val="28"/>
                <w:lang w:val="kk-KZ" w:eastAsia="zh-CN"/>
              </w:rPr>
              <w:t xml:space="preserve"> </w:t>
            </w:r>
            <w:r w:rsidR="00803F26" w:rsidRPr="00EC37C8">
              <w:rPr>
                <w:rFonts w:eastAsia="SimSun"/>
                <w:bCs/>
                <w:sz w:val="28"/>
                <w:szCs w:val="28"/>
                <w:lang w:val="kk-KZ" w:eastAsia="zh-CN"/>
              </w:rPr>
              <w:t>ОМПиГЗ аппарата акима СКО,</w:t>
            </w:r>
          </w:p>
          <w:p w14:paraId="0F8CF8AD" w14:textId="77777777" w:rsidR="00803F26" w:rsidRPr="00EC37C8" w:rsidRDefault="00803F26" w:rsidP="003838C1">
            <w:pPr>
              <w:keepLines/>
              <w:suppressLineNumbers/>
              <w:jc w:val="center"/>
              <w:rPr>
                <w:sz w:val="28"/>
                <w:szCs w:val="28"/>
                <w:lang w:val="kk-KZ"/>
              </w:rPr>
            </w:pPr>
            <w:r w:rsidRPr="00EC37C8">
              <w:rPr>
                <w:rFonts w:eastAsia="SimSun"/>
                <w:bCs/>
                <w:sz w:val="28"/>
                <w:szCs w:val="28"/>
                <w:lang w:val="kk-KZ" w:eastAsia="zh-CN"/>
              </w:rPr>
              <w:t>ДЧС</w:t>
            </w:r>
          </w:p>
        </w:tc>
        <w:tc>
          <w:tcPr>
            <w:tcW w:w="2048" w:type="dxa"/>
            <w:vAlign w:val="center"/>
          </w:tcPr>
          <w:p w14:paraId="2E2CBF11" w14:textId="7ECC9629" w:rsidR="00803F26" w:rsidRPr="00EC37C8" w:rsidRDefault="00BD0E9F" w:rsidP="00B54B65">
            <w:pPr>
              <w:jc w:val="center"/>
              <w:rPr>
                <w:rFonts w:eastAsia="SimSun"/>
                <w:sz w:val="28"/>
                <w:szCs w:val="28"/>
                <w:lang w:eastAsia="zh-CN"/>
              </w:rPr>
            </w:pPr>
            <w:proofErr w:type="gramStart"/>
            <w:r w:rsidRPr="00EC37C8">
              <w:rPr>
                <w:sz w:val="28"/>
                <w:szCs w:val="28"/>
              </w:rPr>
              <w:t>ведомственная</w:t>
            </w:r>
            <w:proofErr w:type="gramEnd"/>
            <w:r w:rsidRPr="00EC37C8">
              <w:rPr>
                <w:sz w:val="28"/>
                <w:szCs w:val="28"/>
              </w:rPr>
              <w:t xml:space="preserve"> </w:t>
            </w:r>
            <w:r w:rsidR="00A52C97" w:rsidRPr="00EC37C8">
              <w:rPr>
                <w:sz w:val="28"/>
                <w:szCs w:val="28"/>
              </w:rPr>
              <w:t>данные</w:t>
            </w:r>
          </w:p>
        </w:tc>
        <w:tc>
          <w:tcPr>
            <w:tcW w:w="883" w:type="dxa"/>
            <w:vAlign w:val="center"/>
          </w:tcPr>
          <w:p w14:paraId="05AACE30" w14:textId="77777777" w:rsidR="00803F26" w:rsidRPr="00EC37C8" w:rsidRDefault="00803F26" w:rsidP="003838C1">
            <w:pPr>
              <w:tabs>
                <w:tab w:val="left" w:pos="851"/>
                <w:tab w:val="left" w:pos="993"/>
              </w:tabs>
              <w:jc w:val="center"/>
              <w:rPr>
                <w:rFonts w:eastAsia="SimSun"/>
                <w:b/>
                <w:bCs/>
                <w:sz w:val="28"/>
                <w:szCs w:val="28"/>
                <w:lang w:eastAsia="zh-CN"/>
              </w:rPr>
            </w:pPr>
            <w:r w:rsidRPr="00EC37C8">
              <w:rPr>
                <w:rFonts w:eastAsia="SimSun"/>
                <w:sz w:val="28"/>
                <w:szCs w:val="28"/>
                <w:lang w:val="kk-KZ" w:eastAsia="zh-CN"/>
              </w:rPr>
              <w:t>%</w:t>
            </w:r>
          </w:p>
        </w:tc>
        <w:tc>
          <w:tcPr>
            <w:tcW w:w="0" w:type="auto"/>
            <w:vAlign w:val="center"/>
          </w:tcPr>
          <w:p w14:paraId="04B4C735" w14:textId="77777777" w:rsidR="00803F26" w:rsidRPr="00EC37C8" w:rsidRDefault="00803F26" w:rsidP="003838C1">
            <w:pPr>
              <w:tabs>
                <w:tab w:val="left" w:pos="851"/>
                <w:tab w:val="left" w:pos="993"/>
              </w:tabs>
              <w:jc w:val="center"/>
              <w:rPr>
                <w:rFonts w:eastAsia="SimSun"/>
                <w:bCs/>
                <w:sz w:val="28"/>
                <w:szCs w:val="28"/>
                <w:lang w:eastAsia="zh-CN"/>
              </w:rPr>
            </w:pPr>
          </w:p>
        </w:tc>
        <w:tc>
          <w:tcPr>
            <w:tcW w:w="927" w:type="dxa"/>
            <w:vAlign w:val="center"/>
          </w:tcPr>
          <w:p w14:paraId="264ADF79" w14:textId="77777777" w:rsidR="00803F26" w:rsidRPr="00EC37C8" w:rsidRDefault="00803F26" w:rsidP="003838C1">
            <w:pPr>
              <w:tabs>
                <w:tab w:val="left" w:pos="851"/>
                <w:tab w:val="left" w:pos="993"/>
              </w:tabs>
              <w:jc w:val="center"/>
              <w:rPr>
                <w:rFonts w:eastAsia="SimSun"/>
                <w:bCs/>
                <w:sz w:val="28"/>
                <w:szCs w:val="28"/>
                <w:lang w:eastAsia="zh-CN"/>
              </w:rPr>
            </w:pPr>
          </w:p>
        </w:tc>
        <w:tc>
          <w:tcPr>
            <w:tcW w:w="922" w:type="dxa"/>
            <w:vAlign w:val="center"/>
          </w:tcPr>
          <w:p w14:paraId="216BE6AC" w14:textId="77777777" w:rsidR="00803F26" w:rsidRPr="00EC37C8" w:rsidRDefault="00803F26" w:rsidP="00C561D3">
            <w:pPr>
              <w:tabs>
                <w:tab w:val="left" w:pos="851"/>
                <w:tab w:val="left" w:pos="993"/>
              </w:tabs>
              <w:jc w:val="center"/>
              <w:rPr>
                <w:bCs/>
                <w:sz w:val="28"/>
                <w:szCs w:val="28"/>
              </w:rPr>
            </w:pPr>
            <w:r w:rsidRPr="00EC37C8">
              <w:rPr>
                <w:bCs/>
                <w:sz w:val="28"/>
                <w:szCs w:val="28"/>
              </w:rPr>
              <w:t>82,3</w:t>
            </w:r>
          </w:p>
        </w:tc>
        <w:tc>
          <w:tcPr>
            <w:tcW w:w="0" w:type="auto"/>
            <w:vAlign w:val="center"/>
          </w:tcPr>
          <w:p w14:paraId="437D136D" w14:textId="77777777" w:rsidR="00803F26" w:rsidRPr="00EC37C8" w:rsidRDefault="00803F26" w:rsidP="00C561D3">
            <w:pPr>
              <w:tabs>
                <w:tab w:val="left" w:pos="851"/>
                <w:tab w:val="left" w:pos="993"/>
              </w:tabs>
              <w:jc w:val="center"/>
              <w:rPr>
                <w:bCs/>
                <w:sz w:val="28"/>
                <w:szCs w:val="28"/>
              </w:rPr>
            </w:pPr>
            <w:r w:rsidRPr="00EC37C8">
              <w:rPr>
                <w:bCs/>
                <w:sz w:val="28"/>
                <w:szCs w:val="28"/>
              </w:rPr>
              <w:t>82,5</w:t>
            </w:r>
          </w:p>
        </w:tc>
        <w:tc>
          <w:tcPr>
            <w:tcW w:w="0" w:type="auto"/>
            <w:vAlign w:val="center"/>
          </w:tcPr>
          <w:p w14:paraId="305F0641" w14:textId="77777777" w:rsidR="00803F26" w:rsidRPr="00EC37C8" w:rsidRDefault="00803F26" w:rsidP="00C561D3">
            <w:pPr>
              <w:tabs>
                <w:tab w:val="left" w:pos="851"/>
                <w:tab w:val="left" w:pos="993"/>
              </w:tabs>
              <w:jc w:val="center"/>
              <w:rPr>
                <w:bCs/>
                <w:sz w:val="28"/>
                <w:szCs w:val="28"/>
              </w:rPr>
            </w:pPr>
            <w:r w:rsidRPr="00EC37C8">
              <w:rPr>
                <w:bCs/>
                <w:sz w:val="28"/>
                <w:szCs w:val="28"/>
              </w:rPr>
              <w:t>82,8</w:t>
            </w:r>
          </w:p>
        </w:tc>
        <w:tc>
          <w:tcPr>
            <w:tcW w:w="916" w:type="dxa"/>
            <w:vAlign w:val="center"/>
          </w:tcPr>
          <w:p w14:paraId="487FB44B" w14:textId="77777777" w:rsidR="00803F26" w:rsidRPr="00EC37C8" w:rsidRDefault="00803F26" w:rsidP="00C561D3">
            <w:pPr>
              <w:tabs>
                <w:tab w:val="left" w:pos="851"/>
                <w:tab w:val="left" w:pos="993"/>
              </w:tabs>
              <w:jc w:val="center"/>
              <w:rPr>
                <w:bCs/>
                <w:sz w:val="28"/>
                <w:szCs w:val="28"/>
              </w:rPr>
            </w:pPr>
            <w:r w:rsidRPr="00EC37C8">
              <w:rPr>
                <w:bCs/>
                <w:sz w:val="28"/>
                <w:szCs w:val="28"/>
              </w:rPr>
              <w:t>89,3</w:t>
            </w:r>
          </w:p>
        </w:tc>
        <w:tc>
          <w:tcPr>
            <w:tcW w:w="1058" w:type="dxa"/>
            <w:vAlign w:val="center"/>
          </w:tcPr>
          <w:p w14:paraId="6634826D" w14:textId="77777777" w:rsidR="00803F26" w:rsidRPr="00EC37C8" w:rsidRDefault="00803F26" w:rsidP="00C561D3">
            <w:pPr>
              <w:tabs>
                <w:tab w:val="left" w:pos="851"/>
                <w:tab w:val="left" w:pos="993"/>
              </w:tabs>
              <w:jc w:val="center"/>
              <w:rPr>
                <w:bCs/>
                <w:sz w:val="28"/>
                <w:szCs w:val="28"/>
              </w:rPr>
            </w:pPr>
            <w:r w:rsidRPr="00EC37C8">
              <w:rPr>
                <w:bCs/>
                <w:sz w:val="28"/>
                <w:szCs w:val="28"/>
              </w:rPr>
              <w:t>95,7</w:t>
            </w:r>
          </w:p>
        </w:tc>
      </w:tr>
      <w:tr w:rsidR="00EC37C8" w:rsidRPr="00EC37C8" w14:paraId="0D41EF20" w14:textId="77777777" w:rsidTr="00BB1AD9">
        <w:tc>
          <w:tcPr>
            <w:tcW w:w="617" w:type="dxa"/>
            <w:vAlign w:val="center"/>
          </w:tcPr>
          <w:p w14:paraId="4E46F86F" w14:textId="77777777" w:rsidR="00803F26" w:rsidRPr="00BB1AD9" w:rsidRDefault="00803F26" w:rsidP="003838C1">
            <w:pPr>
              <w:tabs>
                <w:tab w:val="left" w:pos="851"/>
                <w:tab w:val="left" w:pos="993"/>
              </w:tabs>
              <w:jc w:val="center"/>
              <w:rPr>
                <w:rFonts w:eastAsia="SimSun"/>
                <w:bCs/>
                <w:sz w:val="28"/>
                <w:szCs w:val="28"/>
                <w:lang w:eastAsia="zh-CN"/>
              </w:rPr>
            </w:pPr>
            <w:r w:rsidRPr="00BB1AD9">
              <w:rPr>
                <w:rFonts w:eastAsia="SimSun"/>
                <w:bCs/>
                <w:sz w:val="28"/>
                <w:szCs w:val="28"/>
                <w:lang w:eastAsia="zh-CN"/>
              </w:rPr>
              <w:t>7</w:t>
            </w:r>
          </w:p>
        </w:tc>
        <w:tc>
          <w:tcPr>
            <w:tcW w:w="2447" w:type="dxa"/>
            <w:vAlign w:val="center"/>
          </w:tcPr>
          <w:p w14:paraId="13B586E7" w14:textId="77777777" w:rsidR="00803F26" w:rsidRPr="00BB1AD9" w:rsidRDefault="00803F26" w:rsidP="003838C1">
            <w:pPr>
              <w:keepLines/>
              <w:suppressLineNumbers/>
              <w:autoSpaceDE w:val="0"/>
              <w:autoSpaceDN w:val="0"/>
              <w:adjustRightInd w:val="0"/>
              <w:rPr>
                <w:rFonts w:eastAsia="SimSun"/>
                <w:sz w:val="28"/>
                <w:szCs w:val="28"/>
                <w:lang w:eastAsia="zh-CN"/>
              </w:rPr>
            </w:pPr>
            <w:r w:rsidRPr="00BB1AD9">
              <w:rPr>
                <w:rFonts w:eastAsia="SimSun"/>
                <w:sz w:val="28"/>
                <w:szCs w:val="28"/>
                <w:lang w:eastAsia="zh-CN"/>
              </w:rPr>
              <w:t>Уровень защищённости территорий от наводнения, талых и дождевых вод</w:t>
            </w:r>
          </w:p>
        </w:tc>
        <w:tc>
          <w:tcPr>
            <w:tcW w:w="2011" w:type="dxa"/>
          </w:tcPr>
          <w:p w14:paraId="7C6FAD33" w14:textId="0693283B" w:rsidR="00803F26" w:rsidRPr="00BB1AD9" w:rsidRDefault="00C96AE7" w:rsidP="00283F68">
            <w:pPr>
              <w:tabs>
                <w:tab w:val="left" w:pos="851"/>
                <w:tab w:val="left" w:pos="993"/>
              </w:tabs>
              <w:ind w:left="-111" w:right="-45"/>
              <w:jc w:val="center"/>
              <w:rPr>
                <w:sz w:val="28"/>
                <w:szCs w:val="28"/>
                <w:lang w:val="kk-KZ"/>
              </w:rPr>
            </w:pPr>
            <w:r w:rsidRPr="00BB1AD9">
              <w:rPr>
                <w:rFonts w:eastAsia="SimSun"/>
                <w:bCs/>
                <w:sz w:val="28"/>
                <w:szCs w:val="28"/>
                <w:lang w:val="kk-KZ" w:eastAsia="zh-CN"/>
              </w:rPr>
              <w:t>За</w:t>
            </w:r>
            <w:r w:rsidR="00803F26" w:rsidRPr="00BB1AD9">
              <w:rPr>
                <w:rFonts w:eastAsia="SimSun"/>
                <w:bCs/>
                <w:sz w:val="28"/>
                <w:szCs w:val="28"/>
                <w:lang w:val="kk-KZ" w:eastAsia="zh-CN"/>
              </w:rPr>
              <w:t>меститель акима области</w:t>
            </w:r>
            <w:r w:rsidR="005A722E" w:rsidRPr="00BB1AD9">
              <w:rPr>
                <w:rFonts w:eastAsia="SimSun"/>
                <w:bCs/>
                <w:sz w:val="28"/>
                <w:szCs w:val="28"/>
                <w:lang w:val="kk-KZ" w:eastAsia="zh-CN"/>
              </w:rPr>
              <w:t xml:space="preserve"> </w:t>
            </w:r>
            <w:r w:rsidR="00283F68" w:rsidRPr="00BB1AD9">
              <w:rPr>
                <w:rFonts w:eastAsia="SimSun"/>
                <w:sz w:val="28"/>
                <w:szCs w:val="28"/>
              </w:rPr>
              <w:t>Курманов Р.Ж.</w:t>
            </w:r>
            <w:r w:rsidR="00B86DA7" w:rsidRPr="00BB1AD9">
              <w:rPr>
                <w:rFonts w:eastAsia="SimSun"/>
                <w:bCs/>
                <w:sz w:val="28"/>
                <w:szCs w:val="28"/>
                <w:lang w:val="kk-KZ" w:eastAsia="zh-CN"/>
              </w:rPr>
              <w:t xml:space="preserve">, </w:t>
            </w:r>
            <w:r w:rsidR="00803F26" w:rsidRPr="00BB1AD9">
              <w:rPr>
                <w:rFonts w:eastAsia="SimSun"/>
                <w:bCs/>
                <w:sz w:val="28"/>
                <w:szCs w:val="28"/>
                <w:lang w:val="kk-KZ" w:eastAsia="zh-CN"/>
              </w:rPr>
              <w:t>ОМПиГЗ аппарата акима СКО, ДЧС, акимы районов и городов</w:t>
            </w:r>
          </w:p>
        </w:tc>
        <w:tc>
          <w:tcPr>
            <w:tcW w:w="2048" w:type="dxa"/>
            <w:vAlign w:val="center"/>
          </w:tcPr>
          <w:p w14:paraId="63547C87" w14:textId="4CC5DDB0" w:rsidR="00803F26" w:rsidRPr="00BB1AD9" w:rsidRDefault="00BD0E9F" w:rsidP="00933E75">
            <w:pPr>
              <w:jc w:val="center"/>
              <w:rPr>
                <w:rFonts w:eastAsia="SimSun"/>
                <w:sz w:val="28"/>
                <w:szCs w:val="28"/>
                <w:lang w:eastAsia="zh-CN"/>
              </w:rPr>
            </w:pPr>
            <w:proofErr w:type="gramStart"/>
            <w:r w:rsidRPr="00BB1AD9">
              <w:rPr>
                <w:sz w:val="28"/>
                <w:szCs w:val="28"/>
              </w:rPr>
              <w:t>ведомственная</w:t>
            </w:r>
            <w:proofErr w:type="gramEnd"/>
            <w:r w:rsidRPr="00BB1AD9">
              <w:rPr>
                <w:sz w:val="28"/>
                <w:szCs w:val="28"/>
              </w:rPr>
              <w:t xml:space="preserve"> </w:t>
            </w:r>
            <w:r w:rsidR="00A52C97" w:rsidRPr="00BB1AD9">
              <w:rPr>
                <w:sz w:val="28"/>
                <w:szCs w:val="28"/>
              </w:rPr>
              <w:t>данные</w:t>
            </w:r>
          </w:p>
        </w:tc>
        <w:tc>
          <w:tcPr>
            <w:tcW w:w="883" w:type="dxa"/>
            <w:vAlign w:val="center"/>
          </w:tcPr>
          <w:p w14:paraId="3B3A42C0" w14:textId="77777777" w:rsidR="00803F26" w:rsidRPr="00BB1AD9" w:rsidRDefault="00803F26" w:rsidP="003838C1">
            <w:pPr>
              <w:keepLines/>
              <w:suppressLineNumbers/>
              <w:autoSpaceDE w:val="0"/>
              <w:autoSpaceDN w:val="0"/>
              <w:adjustRightInd w:val="0"/>
              <w:jc w:val="center"/>
              <w:rPr>
                <w:sz w:val="28"/>
                <w:szCs w:val="28"/>
                <w:lang w:eastAsia="zh-CN"/>
              </w:rPr>
            </w:pPr>
            <w:r w:rsidRPr="00BB1AD9">
              <w:rPr>
                <w:rFonts w:eastAsia="SimSun"/>
                <w:sz w:val="28"/>
                <w:szCs w:val="28"/>
                <w:lang w:val="kk-KZ" w:eastAsia="zh-CN"/>
              </w:rPr>
              <w:t>%</w:t>
            </w:r>
          </w:p>
        </w:tc>
        <w:tc>
          <w:tcPr>
            <w:tcW w:w="0" w:type="auto"/>
            <w:vAlign w:val="center"/>
          </w:tcPr>
          <w:p w14:paraId="451F9551" w14:textId="77777777" w:rsidR="00803F26" w:rsidRPr="00BB1AD9" w:rsidRDefault="00803F26" w:rsidP="003838C1">
            <w:pPr>
              <w:keepLines/>
              <w:suppressLineNumbers/>
              <w:jc w:val="center"/>
              <w:rPr>
                <w:sz w:val="28"/>
                <w:szCs w:val="28"/>
                <w:lang w:val="kk-KZ"/>
              </w:rPr>
            </w:pPr>
          </w:p>
        </w:tc>
        <w:tc>
          <w:tcPr>
            <w:tcW w:w="927" w:type="dxa"/>
            <w:vAlign w:val="center"/>
          </w:tcPr>
          <w:p w14:paraId="67B02EE6" w14:textId="77777777" w:rsidR="00803F26" w:rsidRPr="00BB1AD9" w:rsidRDefault="00803F26" w:rsidP="003838C1">
            <w:pPr>
              <w:keepLines/>
              <w:suppressLineNumbers/>
              <w:jc w:val="center"/>
              <w:rPr>
                <w:sz w:val="28"/>
                <w:szCs w:val="28"/>
                <w:lang w:val="kk-KZ"/>
              </w:rPr>
            </w:pPr>
          </w:p>
        </w:tc>
        <w:tc>
          <w:tcPr>
            <w:tcW w:w="922" w:type="dxa"/>
            <w:vAlign w:val="center"/>
          </w:tcPr>
          <w:p w14:paraId="6D040BAA" w14:textId="77777777" w:rsidR="002F6AE3" w:rsidRPr="00BB1AD9" w:rsidRDefault="00803F26" w:rsidP="00CA1D76">
            <w:pPr>
              <w:tabs>
                <w:tab w:val="left" w:pos="851"/>
                <w:tab w:val="left" w:pos="993"/>
              </w:tabs>
              <w:ind w:left="-111" w:right="-45"/>
              <w:jc w:val="center"/>
              <w:rPr>
                <w:sz w:val="28"/>
                <w:szCs w:val="28"/>
                <w:lang w:val="kk-KZ"/>
              </w:rPr>
            </w:pPr>
            <w:r w:rsidRPr="00BB1AD9">
              <w:rPr>
                <w:bCs/>
                <w:sz w:val="28"/>
                <w:szCs w:val="28"/>
                <w:lang w:val="kk-KZ"/>
              </w:rPr>
              <w:t>34,8</w:t>
            </w:r>
          </w:p>
        </w:tc>
        <w:tc>
          <w:tcPr>
            <w:tcW w:w="0" w:type="auto"/>
            <w:vAlign w:val="center"/>
          </w:tcPr>
          <w:p w14:paraId="4F4057FE" w14:textId="77777777" w:rsidR="002F6AE3" w:rsidRPr="00BB1AD9" w:rsidRDefault="002F6AE3" w:rsidP="002F6AE3">
            <w:pPr>
              <w:pStyle w:val="a0"/>
              <w:jc w:val="center"/>
              <w:rPr>
                <w:sz w:val="28"/>
                <w:szCs w:val="28"/>
                <w:lang w:val="kk-KZ"/>
              </w:rPr>
            </w:pPr>
            <w:r w:rsidRPr="00BB1AD9">
              <w:rPr>
                <w:sz w:val="28"/>
                <w:szCs w:val="28"/>
                <w:lang w:val="kk-KZ"/>
              </w:rPr>
              <w:t>29,4</w:t>
            </w:r>
          </w:p>
        </w:tc>
        <w:tc>
          <w:tcPr>
            <w:tcW w:w="0" w:type="auto"/>
            <w:vAlign w:val="center"/>
          </w:tcPr>
          <w:p w14:paraId="727C8004" w14:textId="6B21C1F0" w:rsidR="002F6AE3" w:rsidRPr="00514156" w:rsidRDefault="00BB1AD9" w:rsidP="002F6AE3">
            <w:pPr>
              <w:pStyle w:val="a0"/>
              <w:jc w:val="center"/>
              <w:rPr>
                <w:sz w:val="28"/>
                <w:szCs w:val="28"/>
                <w:lang w:val="kk-KZ"/>
              </w:rPr>
            </w:pPr>
            <w:r w:rsidRPr="00514156">
              <w:rPr>
                <w:sz w:val="28"/>
                <w:szCs w:val="28"/>
                <w:lang w:val="kk-KZ"/>
              </w:rPr>
              <w:t>52,9</w:t>
            </w:r>
          </w:p>
        </w:tc>
        <w:tc>
          <w:tcPr>
            <w:tcW w:w="916" w:type="dxa"/>
            <w:vAlign w:val="center"/>
          </w:tcPr>
          <w:p w14:paraId="2D480401" w14:textId="03111971" w:rsidR="002F6AE3" w:rsidRPr="00514156" w:rsidRDefault="00BB1AD9" w:rsidP="00BB1AD9">
            <w:pPr>
              <w:pStyle w:val="a0"/>
              <w:jc w:val="center"/>
              <w:rPr>
                <w:sz w:val="28"/>
                <w:szCs w:val="28"/>
                <w:lang w:val="kk-KZ"/>
              </w:rPr>
            </w:pPr>
            <w:r w:rsidRPr="00514156">
              <w:rPr>
                <w:sz w:val="28"/>
                <w:szCs w:val="28"/>
                <w:lang w:val="kk-KZ"/>
              </w:rPr>
              <w:t>57,9</w:t>
            </w:r>
          </w:p>
        </w:tc>
        <w:tc>
          <w:tcPr>
            <w:tcW w:w="1058" w:type="dxa"/>
            <w:vAlign w:val="center"/>
          </w:tcPr>
          <w:p w14:paraId="3ECE593B" w14:textId="215DD696" w:rsidR="002F6AE3" w:rsidRPr="00514156" w:rsidRDefault="00A52C97" w:rsidP="00BB1AD9">
            <w:pPr>
              <w:pStyle w:val="a0"/>
              <w:jc w:val="center"/>
              <w:rPr>
                <w:sz w:val="28"/>
                <w:szCs w:val="28"/>
                <w:lang w:val="kk-KZ"/>
              </w:rPr>
            </w:pPr>
            <w:r w:rsidRPr="00514156">
              <w:rPr>
                <w:sz w:val="28"/>
                <w:szCs w:val="28"/>
                <w:lang w:val="kk-KZ"/>
              </w:rPr>
              <w:t>6</w:t>
            </w:r>
            <w:r w:rsidR="00BB1AD9" w:rsidRPr="00514156">
              <w:rPr>
                <w:sz w:val="28"/>
                <w:szCs w:val="28"/>
                <w:lang w:val="kk-KZ"/>
              </w:rPr>
              <w:t>0,0</w:t>
            </w:r>
          </w:p>
        </w:tc>
      </w:tr>
      <w:tr w:rsidR="00856F98" w:rsidRPr="00EC37C8" w14:paraId="7820E645" w14:textId="77777777" w:rsidTr="00BB1AD9">
        <w:tc>
          <w:tcPr>
            <w:tcW w:w="617" w:type="dxa"/>
            <w:vAlign w:val="center"/>
          </w:tcPr>
          <w:p w14:paraId="357F4510" w14:textId="77777777" w:rsidR="00803F26" w:rsidRPr="00EC37C8" w:rsidRDefault="00803F26" w:rsidP="003838C1">
            <w:pPr>
              <w:tabs>
                <w:tab w:val="left" w:pos="851"/>
                <w:tab w:val="left" w:pos="993"/>
              </w:tabs>
              <w:jc w:val="center"/>
              <w:rPr>
                <w:rFonts w:eastAsia="SimSun"/>
                <w:bCs/>
                <w:sz w:val="28"/>
                <w:szCs w:val="28"/>
                <w:lang w:val="kk-KZ" w:eastAsia="zh-CN"/>
              </w:rPr>
            </w:pPr>
            <w:r w:rsidRPr="00EC37C8">
              <w:rPr>
                <w:rFonts w:eastAsia="SimSun"/>
                <w:bCs/>
                <w:sz w:val="28"/>
                <w:szCs w:val="28"/>
                <w:lang w:val="kk-KZ" w:eastAsia="zh-CN"/>
              </w:rPr>
              <w:t>8</w:t>
            </w:r>
          </w:p>
        </w:tc>
        <w:tc>
          <w:tcPr>
            <w:tcW w:w="2447" w:type="dxa"/>
            <w:vAlign w:val="center"/>
          </w:tcPr>
          <w:p w14:paraId="6E89579E" w14:textId="77777777" w:rsidR="00803F26" w:rsidRPr="00EC37C8" w:rsidRDefault="00803F26" w:rsidP="003838C1">
            <w:pPr>
              <w:keepLines/>
              <w:suppressLineNumbers/>
              <w:autoSpaceDE w:val="0"/>
              <w:autoSpaceDN w:val="0"/>
              <w:adjustRightInd w:val="0"/>
              <w:rPr>
                <w:rFonts w:eastAsia="SimSun"/>
                <w:sz w:val="28"/>
                <w:szCs w:val="28"/>
                <w:lang w:val="kk-KZ" w:eastAsia="zh-CN"/>
              </w:rPr>
            </w:pPr>
            <w:r w:rsidRPr="00EC37C8">
              <w:rPr>
                <w:rFonts w:eastAsia="SimSun"/>
                <w:sz w:val="28"/>
                <w:szCs w:val="28"/>
                <w:lang w:eastAsia="zh-CN"/>
              </w:rPr>
              <w:t xml:space="preserve">Уровень </w:t>
            </w:r>
            <w:r w:rsidRPr="00EC37C8">
              <w:rPr>
                <w:rFonts w:eastAsia="SimSun"/>
                <w:sz w:val="28"/>
                <w:szCs w:val="28"/>
                <w:lang w:val="kk-KZ" w:eastAsia="zh-CN"/>
              </w:rPr>
              <w:lastRenderedPageBreak/>
              <w:t>оповещения населения при угрозе ЧС</w:t>
            </w:r>
          </w:p>
        </w:tc>
        <w:tc>
          <w:tcPr>
            <w:tcW w:w="2011" w:type="dxa"/>
          </w:tcPr>
          <w:p w14:paraId="7F5DA2E6" w14:textId="0F0AB809" w:rsidR="00803F26" w:rsidRPr="00EC37C8" w:rsidRDefault="00C96AE7" w:rsidP="00283F68">
            <w:pPr>
              <w:tabs>
                <w:tab w:val="left" w:pos="851"/>
                <w:tab w:val="left" w:pos="993"/>
              </w:tabs>
              <w:ind w:left="-111" w:right="-45"/>
              <w:jc w:val="center"/>
              <w:rPr>
                <w:rFonts w:eastAsia="SimSun"/>
                <w:bCs/>
                <w:sz w:val="28"/>
                <w:szCs w:val="28"/>
                <w:lang w:val="kk-KZ" w:eastAsia="zh-CN"/>
              </w:rPr>
            </w:pPr>
            <w:r w:rsidRPr="00EC37C8">
              <w:rPr>
                <w:rFonts w:eastAsia="SimSun"/>
                <w:bCs/>
                <w:sz w:val="28"/>
                <w:szCs w:val="28"/>
                <w:lang w:val="kk-KZ" w:eastAsia="zh-CN"/>
              </w:rPr>
              <w:lastRenderedPageBreak/>
              <w:t>З</w:t>
            </w:r>
            <w:r w:rsidR="00803F26" w:rsidRPr="00EC37C8">
              <w:rPr>
                <w:rFonts w:eastAsia="SimSun"/>
                <w:bCs/>
                <w:sz w:val="28"/>
                <w:szCs w:val="28"/>
                <w:lang w:val="kk-KZ" w:eastAsia="zh-CN"/>
              </w:rPr>
              <w:t xml:space="preserve">аместитель </w:t>
            </w:r>
            <w:r w:rsidR="00803F26" w:rsidRPr="00EC37C8">
              <w:rPr>
                <w:rFonts w:eastAsia="SimSun"/>
                <w:bCs/>
                <w:sz w:val="28"/>
                <w:szCs w:val="28"/>
                <w:lang w:val="kk-KZ" w:eastAsia="zh-CN"/>
              </w:rPr>
              <w:lastRenderedPageBreak/>
              <w:t>акима области</w:t>
            </w:r>
            <w:r w:rsidR="00283F68">
              <w:rPr>
                <w:rFonts w:eastAsia="SimSun"/>
                <w:bCs/>
                <w:sz w:val="28"/>
                <w:szCs w:val="28"/>
                <w:lang w:val="kk-KZ" w:eastAsia="zh-CN"/>
              </w:rPr>
              <w:t xml:space="preserve"> </w:t>
            </w:r>
            <w:r w:rsidR="00283F68">
              <w:rPr>
                <w:rFonts w:eastAsia="SimSun"/>
                <w:sz w:val="28"/>
                <w:szCs w:val="28"/>
              </w:rPr>
              <w:t>Курманов Р.Ж.</w:t>
            </w:r>
            <w:r w:rsidR="00AC1C06" w:rsidRPr="00EC37C8">
              <w:rPr>
                <w:rFonts w:eastAsia="SimSun"/>
                <w:bCs/>
                <w:sz w:val="28"/>
                <w:szCs w:val="28"/>
                <w:lang w:val="kk-KZ" w:eastAsia="zh-CN"/>
              </w:rPr>
              <w:t xml:space="preserve">, </w:t>
            </w:r>
            <w:r w:rsidR="00803F26" w:rsidRPr="00EC37C8">
              <w:rPr>
                <w:rFonts w:eastAsia="SimSun"/>
                <w:bCs/>
                <w:sz w:val="28"/>
                <w:szCs w:val="28"/>
                <w:lang w:val="kk-KZ" w:eastAsia="zh-CN"/>
              </w:rPr>
              <w:t>ОМПиГЗ аппарата акима СКО, ДЧС, акимы районов и городов</w:t>
            </w:r>
          </w:p>
        </w:tc>
        <w:tc>
          <w:tcPr>
            <w:tcW w:w="2048" w:type="dxa"/>
            <w:vAlign w:val="center"/>
          </w:tcPr>
          <w:p w14:paraId="463F4997" w14:textId="089D86E4" w:rsidR="00803F26" w:rsidRPr="00EC37C8" w:rsidRDefault="00BD0E9F" w:rsidP="00BD0E9F">
            <w:pPr>
              <w:jc w:val="center"/>
              <w:rPr>
                <w:rFonts w:eastAsia="SimSun"/>
                <w:sz w:val="28"/>
                <w:szCs w:val="28"/>
                <w:lang w:eastAsia="zh-CN"/>
              </w:rPr>
            </w:pPr>
            <w:proofErr w:type="gramStart"/>
            <w:r w:rsidRPr="00EC37C8">
              <w:rPr>
                <w:sz w:val="28"/>
                <w:szCs w:val="28"/>
              </w:rPr>
              <w:lastRenderedPageBreak/>
              <w:t>ведомственная</w:t>
            </w:r>
            <w:proofErr w:type="gramEnd"/>
            <w:r w:rsidRPr="00EC37C8">
              <w:rPr>
                <w:sz w:val="28"/>
                <w:szCs w:val="28"/>
              </w:rPr>
              <w:t xml:space="preserve"> </w:t>
            </w:r>
            <w:r w:rsidR="00A52C97" w:rsidRPr="00EC37C8">
              <w:rPr>
                <w:sz w:val="28"/>
                <w:szCs w:val="28"/>
              </w:rPr>
              <w:lastRenderedPageBreak/>
              <w:t>данные</w:t>
            </w:r>
          </w:p>
        </w:tc>
        <w:tc>
          <w:tcPr>
            <w:tcW w:w="883" w:type="dxa"/>
            <w:vAlign w:val="center"/>
          </w:tcPr>
          <w:p w14:paraId="04F6FF66" w14:textId="77777777" w:rsidR="00803F26" w:rsidRPr="00EC37C8" w:rsidRDefault="00803F26" w:rsidP="003838C1">
            <w:pPr>
              <w:keepLines/>
              <w:suppressLineNumbers/>
              <w:autoSpaceDE w:val="0"/>
              <w:autoSpaceDN w:val="0"/>
              <w:adjustRightInd w:val="0"/>
              <w:jc w:val="center"/>
              <w:rPr>
                <w:rFonts w:eastAsia="SimSun"/>
                <w:sz w:val="28"/>
                <w:szCs w:val="28"/>
                <w:lang w:val="kk-KZ" w:eastAsia="zh-CN"/>
              </w:rPr>
            </w:pPr>
            <w:r w:rsidRPr="00EC37C8">
              <w:rPr>
                <w:rFonts w:eastAsia="SimSun"/>
                <w:sz w:val="28"/>
                <w:szCs w:val="28"/>
                <w:lang w:val="kk-KZ" w:eastAsia="zh-CN"/>
              </w:rPr>
              <w:lastRenderedPageBreak/>
              <w:t>%</w:t>
            </w:r>
          </w:p>
        </w:tc>
        <w:tc>
          <w:tcPr>
            <w:tcW w:w="0" w:type="auto"/>
            <w:vAlign w:val="center"/>
          </w:tcPr>
          <w:p w14:paraId="12B0A1DB" w14:textId="77777777" w:rsidR="00803F26" w:rsidRPr="00EC37C8" w:rsidRDefault="00803F26" w:rsidP="003838C1">
            <w:pPr>
              <w:keepLines/>
              <w:suppressLineNumbers/>
              <w:jc w:val="center"/>
              <w:rPr>
                <w:sz w:val="28"/>
                <w:szCs w:val="28"/>
                <w:lang w:val="kk-KZ"/>
              </w:rPr>
            </w:pPr>
          </w:p>
        </w:tc>
        <w:tc>
          <w:tcPr>
            <w:tcW w:w="927" w:type="dxa"/>
            <w:vAlign w:val="center"/>
          </w:tcPr>
          <w:p w14:paraId="1D3E1212" w14:textId="77777777" w:rsidR="00803F26" w:rsidRPr="00EC37C8" w:rsidRDefault="00803F26" w:rsidP="003838C1">
            <w:pPr>
              <w:keepLines/>
              <w:suppressLineNumbers/>
              <w:jc w:val="center"/>
              <w:rPr>
                <w:sz w:val="28"/>
                <w:szCs w:val="28"/>
                <w:lang w:val="kk-KZ"/>
              </w:rPr>
            </w:pPr>
          </w:p>
        </w:tc>
        <w:tc>
          <w:tcPr>
            <w:tcW w:w="922" w:type="dxa"/>
            <w:vAlign w:val="center"/>
          </w:tcPr>
          <w:p w14:paraId="71480943" w14:textId="77777777" w:rsidR="00803F26" w:rsidRPr="00EC37C8" w:rsidRDefault="00803F26" w:rsidP="00CB4F5A">
            <w:pPr>
              <w:tabs>
                <w:tab w:val="left" w:pos="851"/>
                <w:tab w:val="left" w:pos="993"/>
              </w:tabs>
              <w:ind w:left="-111" w:right="-45"/>
              <w:jc w:val="center"/>
              <w:rPr>
                <w:bCs/>
                <w:sz w:val="28"/>
                <w:szCs w:val="28"/>
                <w:lang w:val="kk-KZ"/>
              </w:rPr>
            </w:pPr>
            <w:r w:rsidRPr="00EC37C8">
              <w:rPr>
                <w:bCs/>
                <w:sz w:val="28"/>
                <w:szCs w:val="28"/>
                <w:lang w:val="kk-KZ"/>
              </w:rPr>
              <w:t>62,4</w:t>
            </w:r>
          </w:p>
        </w:tc>
        <w:tc>
          <w:tcPr>
            <w:tcW w:w="0" w:type="auto"/>
            <w:vAlign w:val="center"/>
          </w:tcPr>
          <w:p w14:paraId="73984F8A" w14:textId="77777777" w:rsidR="00CB4F5A" w:rsidRPr="00EC37C8" w:rsidRDefault="008A4F3C" w:rsidP="00CB4F5A">
            <w:pPr>
              <w:pStyle w:val="a0"/>
              <w:jc w:val="center"/>
              <w:rPr>
                <w:sz w:val="28"/>
                <w:szCs w:val="28"/>
                <w:lang w:val="kk-KZ"/>
              </w:rPr>
            </w:pPr>
            <w:r w:rsidRPr="00EC37C8">
              <w:rPr>
                <w:sz w:val="28"/>
                <w:szCs w:val="28"/>
                <w:lang w:val="kk-KZ"/>
              </w:rPr>
              <w:t>51,9</w:t>
            </w:r>
          </w:p>
        </w:tc>
        <w:tc>
          <w:tcPr>
            <w:tcW w:w="0" w:type="auto"/>
            <w:vAlign w:val="center"/>
          </w:tcPr>
          <w:p w14:paraId="3530593E" w14:textId="77777777" w:rsidR="00CB4F5A" w:rsidRPr="00EC37C8" w:rsidRDefault="008A4F3C" w:rsidP="00CB4F5A">
            <w:pPr>
              <w:pStyle w:val="a0"/>
              <w:jc w:val="center"/>
              <w:rPr>
                <w:sz w:val="28"/>
                <w:szCs w:val="28"/>
                <w:lang w:val="kk-KZ"/>
              </w:rPr>
            </w:pPr>
            <w:r w:rsidRPr="00EC37C8">
              <w:rPr>
                <w:sz w:val="28"/>
                <w:szCs w:val="28"/>
                <w:lang w:val="kk-KZ"/>
              </w:rPr>
              <w:t>51,9</w:t>
            </w:r>
          </w:p>
        </w:tc>
        <w:tc>
          <w:tcPr>
            <w:tcW w:w="916" w:type="dxa"/>
            <w:vAlign w:val="center"/>
          </w:tcPr>
          <w:p w14:paraId="1ADC7FF5" w14:textId="77777777" w:rsidR="00CB4F5A" w:rsidRPr="00EC37C8" w:rsidRDefault="008A4F3C" w:rsidP="00C96AE7">
            <w:pPr>
              <w:pStyle w:val="a0"/>
              <w:jc w:val="center"/>
              <w:rPr>
                <w:sz w:val="28"/>
                <w:szCs w:val="28"/>
                <w:lang w:val="kk-KZ"/>
              </w:rPr>
            </w:pPr>
            <w:r w:rsidRPr="00EC37C8">
              <w:rPr>
                <w:sz w:val="28"/>
                <w:szCs w:val="28"/>
                <w:lang w:val="kk-KZ"/>
              </w:rPr>
              <w:t>53,4</w:t>
            </w:r>
          </w:p>
        </w:tc>
        <w:tc>
          <w:tcPr>
            <w:tcW w:w="1058" w:type="dxa"/>
            <w:vAlign w:val="center"/>
          </w:tcPr>
          <w:p w14:paraId="1825AB14" w14:textId="77777777" w:rsidR="00CB4F5A" w:rsidRPr="00EC37C8" w:rsidRDefault="008A4F3C" w:rsidP="00CB4F5A">
            <w:pPr>
              <w:pStyle w:val="a0"/>
              <w:jc w:val="center"/>
              <w:rPr>
                <w:sz w:val="28"/>
                <w:szCs w:val="28"/>
                <w:lang w:val="kk-KZ"/>
              </w:rPr>
            </w:pPr>
            <w:r w:rsidRPr="00EC37C8">
              <w:rPr>
                <w:sz w:val="28"/>
                <w:szCs w:val="28"/>
                <w:lang w:val="kk-KZ"/>
              </w:rPr>
              <w:t>54,9</w:t>
            </w:r>
          </w:p>
        </w:tc>
      </w:tr>
    </w:tbl>
    <w:p w14:paraId="212ED443" w14:textId="77777777" w:rsidR="00F60CBE" w:rsidRPr="00EC37C8" w:rsidRDefault="00F60CBE" w:rsidP="003838C1">
      <w:pPr>
        <w:widowControl w:val="0"/>
        <w:ind w:firstLine="709"/>
        <w:jc w:val="both"/>
        <w:rPr>
          <w:b/>
          <w:sz w:val="28"/>
          <w:szCs w:val="28"/>
        </w:rPr>
      </w:pPr>
    </w:p>
    <w:p w14:paraId="21F59BDF" w14:textId="77777777" w:rsidR="00585512" w:rsidRPr="00EC37C8" w:rsidRDefault="00585512" w:rsidP="003838C1">
      <w:pPr>
        <w:widowControl w:val="0"/>
        <w:ind w:firstLine="709"/>
        <w:jc w:val="both"/>
        <w:rPr>
          <w:b/>
          <w:sz w:val="28"/>
          <w:szCs w:val="28"/>
        </w:rPr>
      </w:pPr>
      <w:r w:rsidRPr="00EC37C8">
        <w:rPr>
          <w:b/>
          <w:sz w:val="28"/>
          <w:szCs w:val="28"/>
        </w:rPr>
        <w:t>Пути достижения:</w:t>
      </w:r>
    </w:p>
    <w:p w14:paraId="785D4644" w14:textId="7F287927" w:rsidR="00B26E61" w:rsidRPr="00514156" w:rsidRDefault="00B26E61" w:rsidP="00165840">
      <w:pPr>
        <w:pStyle w:val="a0"/>
        <w:ind w:firstLine="708"/>
        <w:jc w:val="both"/>
        <w:rPr>
          <w:sz w:val="28"/>
          <w:szCs w:val="28"/>
        </w:rPr>
      </w:pPr>
      <w:r w:rsidRPr="00514156">
        <w:rPr>
          <w:sz w:val="28"/>
          <w:szCs w:val="28"/>
        </w:rPr>
        <w:t xml:space="preserve">С учетом анализа </w:t>
      </w:r>
      <w:proofErr w:type="gramStart"/>
      <w:r w:rsidRPr="00514156">
        <w:rPr>
          <w:sz w:val="28"/>
          <w:szCs w:val="28"/>
        </w:rPr>
        <w:t>криминогенной ситуации</w:t>
      </w:r>
      <w:proofErr w:type="gramEnd"/>
      <w:r w:rsidRPr="00514156">
        <w:rPr>
          <w:sz w:val="28"/>
          <w:szCs w:val="28"/>
        </w:rPr>
        <w:t>, корректировка маршрутов патрули</w:t>
      </w:r>
      <w:r w:rsidR="00262CBE" w:rsidRPr="00514156">
        <w:rPr>
          <w:sz w:val="28"/>
          <w:szCs w:val="28"/>
        </w:rPr>
        <w:t>рования комплексных сил полиции;</w:t>
      </w:r>
    </w:p>
    <w:p w14:paraId="669485BC" w14:textId="6DF29468" w:rsidR="00262CBE" w:rsidRPr="00514156" w:rsidRDefault="00262CBE" w:rsidP="00B26E61">
      <w:pPr>
        <w:tabs>
          <w:tab w:val="left" w:pos="3615"/>
        </w:tabs>
        <w:ind w:firstLine="709"/>
        <w:jc w:val="both"/>
        <w:rPr>
          <w:sz w:val="28"/>
          <w:szCs w:val="28"/>
        </w:rPr>
      </w:pPr>
      <w:r w:rsidRPr="00514156">
        <w:rPr>
          <w:sz w:val="28"/>
          <w:szCs w:val="28"/>
        </w:rPr>
        <w:t>Реализация Комплексного плана по борьбе с наркоманией и наркобизнесом в Республике Казахстан на 2023-2025 годы, утвержденного постановлением Правительства Республики Казахстан от 29 июня 2023 года № 508;</w:t>
      </w:r>
    </w:p>
    <w:p w14:paraId="54A3448D" w14:textId="77777777" w:rsidR="006C2023" w:rsidRPr="00514156" w:rsidRDefault="006C2023" w:rsidP="006C2023">
      <w:pPr>
        <w:pBdr>
          <w:bottom w:val="single" w:sz="4" w:space="0" w:color="FFFFFF"/>
        </w:pBdr>
        <w:ind w:firstLine="709"/>
        <w:jc w:val="both"/>
        <w:rPr>
          <w:sz w:val="28"/>
          <w:szCs w:val="28"/>
        </w:rPr>
      </w:pPr>
      <w:r w:rsidRPr="00514156">
        <w:rPr>
          <w:sz w:val="28"/>
          <w:szCs w:val="28"/>
        </w:rPr>
        <w:t>Расширение взаимодействия гражданского общества и полиции в вопросах профилактики правонарушений;</w:t>
      </w:r>
    </w:p>
    <w:p w14:paraId="1689BDC0" w14:textId="77777777" w:rsidR="006C2023" w:rsidRDefault="006C2023" w:rsidP="006C2023">
      <w:pPr>
        <w:pStyle w:val="a0"/>
        <w:ind w:firstLine="708"/>
        <w:jc w:val="both"/>
        <w:rPr>
          <w:sz w:val="28"/>
          <w:szCs w:val="28"/>
        </w:rPr>
      </w:pPr>
      <w:r w:rsidRPr="00514156">
        <w:rPr>
          <w:sz w:val="28"/>
          <w:szCs w:val="28"/>
        </w:rPr>
        <w:t>Проведение целевых оперативно-профилактических мероприятий, акций, и т.д., направленных на стабилизацию оперативной обстановки;</w:t>
      </w:r>
      <w:r w:rsidRPr="00EC37C8">
        <w:rPr>
          <w:sz w:val="28"/>
          <w:szCs w:val="28"/>
        </w:rPr>
        <w:t xml:space="preserve"> </w:t>
      </w:r>
    </w:p>
    <w:p w14:paraId="2D5D8E1F" w14:textId="6ADB7D32" w:rsidR="00B26E61" w:rsidRPr="00EC37C8" w:rsidRDefault="00B26E61" w:rsidP="00B26E61">
      <w:pPr>
        <w:tabs>
          <w:tab w:val="left" w:pos="3615"/>
        </w:tabs>
        <w:ind w:firstLine="709"/>
        <w:jc w:val="both"/>
        <w:rPr>
          <w:sz w:val="28"/>
          <w:szCs w:val="28"/>
        </w:rPr>
      </w:pPr>
      <w:r w:rsidRPr="00EC37C8">
        <w:rPr>
          <w:b/>
          <w:sz w:val="28"/>
          <w:szCs w:val="28"/>
        </w:rPr>
        <w:t>Развитие системы видеонаблюдения</w:t>
      </w:r>
      <w:r w:rsidRPr="00EC37C8">
        <w:rPr>
          <w:sz w:val="28"/>
          <w:szCs w:val="28"/>
        </w:rPr>
        <w:t xml:space="preserve"> на уровне городов и районов:</w:t>
      </w:r>
    </w:p>
    <w:p w14:paraId="792218FE" w14:textId="77777777" w:rsidR="00B26E61" w:rsidRPr="00EC37C8" w:rsidRDefault="00B26E61" w:rsidP="00B26E61">
      <w:pPr>
        <w:ind w:firstLine="709"/>
        <w:jc w:val="both"/>
        <w:rPr>
          <w:rFonts w:eastAsiaTheme="minorHAnsi"/>
          <w:lang w:eastAsia="en-US"/>
        </w:rPr>
      </w:pPr>
      <w:r w:rsidRPr="00EC37C8">
        <w:rPr>
          <w:b/>
        </w:rPr>
        <w:t xml:space="preserve">2021 год - </w:t>
      </w:r>
      <w:r w:rsidRPr="00EC37C8">
        <w:rPr>
          <w:rFonts w:eastAsiaTheme="minorHAnsi"/>
          <w:lang w:eastAsia="en-US"/>
        </w:rPr>
        <w:t>проведение работ по внедрению системы сплошного видеонаблюдения;</w:t>
      </w:r>
    </w:p>
    <w:p w14:paraId="2C25D165" w14:textId="77777777" w:rsidR="00B26E61" w:rsidRPr="00EC37C8" w:rsidRDefault="00B26E61" w:rsidP="00B26E61">
      <w:pPr>
        <w:pStyle w:val="a0"/>
        <w:tabs>
          <w:tab w:val="left" w:pos="2421"/>
        </w:tabs>
        <w:ind w:firstLine="709"/>
      </w:pPr>
      <w:r w:rsidRPr="00EC37C8">
        <w:rPr>
          <w:b/>
        </w:rPr>
        <w:t xml:space="preserve">2022 год - </w:t>
      </w:r>
      <w:r w:rsidRPr="00EC37C8">
        <w:t>переход на открытую платформу системы видеонаблюдения ЦОУ.</w:t>
      </w:r>
    </w:p>
    <w:p w14:paraId="41DED2C1" w14:textId="77777777" w:rsidR="00B26E61" w:rsidRPr="00EC37C8" w:rsidRDefault="00B26E61" w:rsidP="00B26E61">
      <w:pPr>
        <w:pStyle w:val="a0"/>
        <w:ind w:firstLine="709"/>
        <w:jc w:val="both"/>
        <w:rPr>
          <w:b/>
        </w:rPr>
      </w:pPr>
      <w:r w:rsidRPr="00EC37C8">
        <w:rPr>
          <w:b/>
        </w:rPr>
        <w:t xml:space="preserve">2023 год - </w:t>
      </w:r>
      <w:r w:rsidRPr="00EC37C8">
        <w:t xml:space="preserve">расширение СВН ЦОУ ДП согласно программе «Безопасный город» (21 видеокамера). </w:t>
      </w:r>
    </w:p>
    <w:p w14:paraId="1C47FF65" w14:textId="77777777" w:rsidR="00B26E61" w:rsidRPr="00EC37C8" w:rsidRDefault="00B26E61" w:rsidP="00B26E61">
      <w:pPr>
        <w:pStyle w:val="a0"/>
        <w:ind w:firstLine="709"/>
        <w:jc w:val="both"/>
        <w:rPr>
          <w:b/>
        </w:rPr>
      </w:pPr>
      <w:r w:rsidRPr="00EC37C8">
        <w:rPr>
          <w:b/>
        </w:rPr>
        <w:t xml:space="preserve">2024 год – </w:t>
      </w:r>
      <w:r w:rsidRPr="00EC37C8">
        <w:t>приобретение 98 видеокамер  Pelco Esprit ES623002  (модернизация системы видеонаблюдения ЦОУ). Установка поворотных камер на перекрестках и участках дорог</w:t>
      </w:r>
      <w:r w:rsidRPr="00EC37C8">
        <w:rPr>
          <w:b/>
        </w:rPr>
        <w:t>.</w:t>
      </w:r>
    </w:p>
    <w:p w14:paraId="111D91E6" w14:textId="09FF3193" w:rsidR="00B26E61" w:rsidRPr="00EC37C8" w:rsidRDefault="00B26E61" w:rsidP="00262CBE">
      <w:pPr>
        <w:pStyle w:val="a0"/>
        <w:ind w:firstLine="708"/>
        <w:jc w:val="both"/>
        <w:rPr>
          <w:sz w:val="28"/>
          <w:szCs w:val="28"/>
        </w:rPr>
      </w:pPr>
      <w:r w:rsidRPr="00EC37C8">
        <w:rPr>
          <w:b/>
          <w:sz w:val="28"/>
          <w:szCs w:val="28"/>
        </w:rPr>
        <w:t>Цифровизации деятельности полиции</w:t>
      </w:r>
      <w:r w:rsidRPr="00EC37C8">
        <w:rPr>
          <w:sz w:val="28"/>
          <w:szCs w:val="28"/>
        </w:rPr>
        <w:t>, укрепление материально-технического обеспечения:</w:t>
      </w:r>
    </w:p>
    <w:p w14:paraId="3672CD9E" w14:textId="77777777" w:rsidR="00B26E61" w:rsidRPr="00EC37C8" w:rsidRDefault="00B26E61" w:rsidP="00B26E61">
      <w:pPr>
        <w:pStyle w:val="a0"/>
        <w:ind w:firstLine="708"/>
        <w:jc w:val="both"/>
        <w:rPr>
          <w:rFonts w:eastAsia="Calibri"/>
          <w:bCs/>
          <w:lang w:val="kk-KZ"/>
        </w:rPr>
      </w:pPr>
      <w:r w:rsidRPr="00EC37C8">
        <w:rPr>
          <w:b/>
        </w:rPr>
        <w:t xml:space="preserve">2021 год - </w:t>
      </w:r>
      <w:r w:rsidRPr="00EC37C8">
        <w:rPr>
          <w:lang w:val="kk-KZ"/>
        </w:rPr>
        <w:t xml:space="preserve">приобретение 5 </w:t>
      </w:r>
      <w:r w:rsidRPr="00EC37C8">
        <w:t>станций для одновременной зарядки и выгрузки данных портативных видеорегистраторов, 99 носимых радиостанций, 40 жидкокристаллических мониторов, АИС «Навигатор», Комплект маскировочных сетей для МКС, модернизация систем видеонаблюдения в адм</w:t>
      </w:r>
      <w:proofErr w:type="gramStart"/>
      <w:r w:rsidRPr="00EC37C8">
        <w:t>.з</w:t>
      </w:r>
      <w:proofErr w:type="gramEnd"/>
      <w:r w:rsidRPr="00EC37C8">
        <w:t xml:space="preserve">даниях ДП ; </w:t>
      </w:r>
      <w:r w:rsidRPr="00EC37C8">
        <w:rPr>
          <w:rFonts w:eastAsiaTheme="minorHAnsi"/>
          <w:lang w:eastAsia="en-US"/>
        </w:rPr>
        <w:t xml:space="preserve"> увеличение пропускной способности каналов связи </w:t>
      </w:r>
      <w:r w:rsidRPr="00EC37C8">
        <w:rPr>
          <w:rFonts w:eastAsiaTheme="minorHAnsi"/>
          <w:lang w:val="kk-KZ" w:eastAsia="en-US"/>
        </w:rPr>
        <w:t xml:space="preserve">в районных отделах полиции с </w:t>
      </w:r>
      <w:r w:rsidRPr="00EC37C8">
        <w:rPr>
          <w:rFonts w:eastAsiaTheme="minorHAnsi"/>
          <w:lang w:eastAsia="en-US"/>
        </w:rPr>
        <w:t>16 Mb</w:t>
      </w:r>
      <w:r w:rsidRPr="00EC37C8">
        <w:rPr>
          <w:rFonts w:eastAsiaTheme="minorHAnsi"/>
          <w:lang w:val="kk-KZ" w:eastAsia="en-US"/>
        </w:rPr>
        <w:t xml:space="preserve"> до 30</w:t>
      </w:r>
      <w:r w:rsidRPr="00EC37C8">
        <w:rPr>
          <w:rFonts w:eastAsiaTheme="minorHAnsi"/>
          <w:lang w:eastAsia="en-US"/>
        </w:rPr>
        <w:t xml:space="preserve"> Mb;- </w:t>
      </w:r>
      <w:r w:rsidRPr="00EC37C8">
        <w:rPr>
          <w:lang w:val="kk-KZ"/>
        </w:rPr>
        <w:t>приобретение</w:t>
      </w:r>
      <w:r w:rsidRPr="00EC37C8">
        <w:rPr>
          <w:rFonts w:eastAsiaTheme="minorHAnsi"/>
          <w:lang w:eastAsia="en-US"/>
        </w:rPr>
        <w:t xml:space="preserve"> 100</w:t>
      </w:r>
      <w:r w:rsidRPr="00EC37C8">
        <w:rPr>
          <w:rFonts w:eastAsia="Calibri"/>
          <w:lang w:eastAsia="en-US"/>
        </w:rPr>
        <w:t xml:space="preserve"> единиц персональных компьютеров, </w:t>
      </w:r>
      <w:r w:rsidRPr="00EC37C8">
        <w:rPr>
          <w:lang w:val="kk-KZ"/>
        </w:rPr>
        <w:t xml:space="preserve">7 </w:t>
      </w:r>
      <w:r w:rsidRPr="00EC37C8">
        <w:t xml:space="preserve">станций для одновременной зарядки и выгрузки данных портативных видеорегистраторов, </w:t>
      </w:r>
      <w:r w:rsidRPr="00EC37C8">
        <w:rPr>
          <w:rFonts w:eastAsia="Calibri"/>
        </w:rPr>
        <w:t xml:space="preserve"> 50 планшетов</w:t>
      </w:r>
      <w:r w:rsidRPr="00EC37C8">
        <w:rPr>
          <w:rFonts w:eastAsia="Calibri"/>
          <w:bCs/>
          <w:lang w:val="kk-KZ"/>
        </w:rPr>
        <w:t>.</w:t>
      </w:r>
    </w:p>
    <w:p w14:paraId="6D46EE8D" w14:textId="77777777" w:rsidR="00B26E61" w:rsidRPr="00EC37C8" w:rsidRDefault="00B26E61" w:rsidP="00B26E61">
      <w:pPr>
        <w:pBdr>
          <w:bottom w:val="single" w:sz="4" w:space="0" w:color="FFFFFF"/>
        </w:pBdr>
        <w:ind w:firstLine="709"/>
        <w:jc w:val="both"/>
      </w:pPr>
      <w:r w:rsidRPr="00EC37C8">
        <w:rPr>
          <w:b/>
        </w:rPr>
        <w:t xml:space="preserve">2022 год - </w:t>
      </w:r>
      <w:r w:rsidRPr="00EC37C8">
        <w:t>Многоканальная система регистрации телефонных вызовов и речевых сообщений Незабудка 2 для оперативного канала 102.</w:t>
      </w:r>
    </w:p>
    <w:p w14:paraId="553A945A" w14:textId="77777777" w:rsidR="00B26E61" w:rsidRPr="00EC37C8" w:rsidRDefault="00B26E61" w:rsidP="00B26E61">
      <w:pPr>
        <w:pBdr>
          <w:bottom w:val="single" w:sz="4" w:space="0" w:color="FFFFFF"/>
        </w:pBdr>
        <w:ind w:firstLine="709"/>
        <w:jc w:val="both"/>
      </w:pPr>
      <w:r w:rsidRPr="00EC37C8">
        <w:rPr>
          <w:b/>
        </w:rPr>
        <w:t xml:space="preserve">2023 год - </w:t>
      </w:r>
      <w:r w:rsidRPr="00EC37C8">
        <w:t xml:space="preserve">Приобретение 250 единиц персональных компьютеров для обновления компьютерного парка. </w:t>
      </w:r>
    </w:p>
    <w:p w14:paraId="435A27B9" w14:textId="77777777" w:rsidR="00B26E61" w:rsidRPr="00EC37C8" w:rsidRDefault="00B26E61" w:rsidP="00B26E61">
      <w:pPr>
        <w:pBdr>
          <w:bottom w:val="single" w:sz="4" w:space="0" w:color="FFFFFF"/>
        </w:pBdr>
        <w:ind w:firstLine="709"/>
        <w:jc w:val="both"/>
      </w:pPr>
      <w:r w:rsidRPr="00EC37C8">
        <w:rPr>
          <w:b/>
        </w:rPr>
        <w:t xml:space="preserve">2024 год - </w:t>
      </w:r>
      <w:r w:rsidRPr="00EC37C8">
        <w:t>Антидрон, нейтрализация беспилотных летающих аппаратов. Модернизация АТС ЦОУ;</w:t>
      </w:r>
    </w:p>
    <w:p w14:paraId="74B2B4AD" w14:textId="77777777" w:rsidR="00B26E61" w:rsidRPr="00EC37C8" w:rsidRDefault="00B26E61" w:rsidP="00B26E61">
      <w:pPr>
        <w:pBdr>
          <w:bottom w:val="single" w:sz="4" w:space="0" w:color="FFFFFF"/>
        </w:pBdr>
        <w:ind w:firstLine="709"/>
        <w:jc w:val="both"/>
      </w:pPr>
      <w:r w:rsidRPr="00EC37C8">
        <w:rPr>
          <w:b/>
        </w:rPr>
        <w:lastRenderedPageBreak/>
        <w:t xml:space="preserve">2025 год - </w:t>
      </w:r>
      <w:r w:rsidRPr="00EC37C8">
        <w:t>Персональный компьютер - 250 единиц для обновления компьютерного парка.</w:t>
      </w:r>
    </w:p>
    <w:p w14:paraId="1FA2B58D" w14:textId="77777777" w:rsidR="009B063D" w:rsidRPr="00514156" w:rsidRDefault="009B063D" w:rsidP="009B063D">
      <w:pPr>
        <w:tabs>
          <w:tab w:val="left" w:pos="3615"/>
        </w:tabs>
        <w:ind w:firstLine="709"/>
        <w:jc w:val="both"/>
        <w:rPr>
          <w:sz w:val="28"/>
          <w:szCs w:val="28"/>
        </w:rPr>
      </w:pPr>
      <w:r w:rsidRPr="00514156">
        <w:rPr>
          <w:sz w:val="28"/>
          <w:szCs w:val="28"/>
        </w:rPr>
        <w:t xml:space="preserve">В 2021-2025 </w:t>
      </w:r>
      <w:proofErr w:type="gramStart"/>
      <w:r w:rsidRPr="00514156">
        <w:rPr>
          <w:sz w:val="28"/>
          <w:szCs w:val="28"/>
        </w:rPr>
        <w:t>годах</w:t>
      </w:r>
      <w:proofErr w:type="gramEnd"/>
      <w:r w:rsidRPr="00514156">
        <w:rPr>
          <w:sz w:val="28"/>
          <w:szCs w:val="28"/>
        </w:rPr>
        <w:t xml:space="preserve"> запланировано  строительство 1 пожарного депо, 3 спасательных станций и капитальный ремонт 10 зданий  пожарных депо:</w:t>
      </w:r>
    </w:p>
    <w:p w14:paraId="401BAEBA" w14:textId="77777777" w:rsidR="009B063D" w:rsidRPr="00514156" w:rsidRDefault="009B063D" w:rsidP="009B063D">
      <w:pPr>
        <w:tabs>
          <w:tab w:val="left" w:pos="3615"/>
        </w:tabs>
        <w:ind w:firstLine="709"/>
        <w:jc w:val="both"/>
        <w:rPr>
          <w:szCs w:val="28"/>
        </w:rPr>
      </w:pPr>
      <w:r w:rsidRPr="00514156">
        <w:rPr>
          <w:b/>
          <w:szCs w:val="28"/>
        </w:rPr>
        <w:t>в 2022 году</w:t>
      </w:r>
      <w:r w:rsidRPr="00514156">
        <w:rPr>
          <w:szCs w:val="28"/>
        </w:rPr>
        <w:t xml:space="preserve"> - капитальный ремонт 5 пожарных депо: в Мамлютском районе-1, в районе Г.Мусрепова-2, в Уалихановском районе-1, в Аккайынском районе-1; </w:t>
      </w:r>
    </w:p>
    <w:p w14:paraId="010ADA82" w14:textId="77777777" w:rsidR="009B063D" w:rsidRPr="00514156" w:rsidRDefault="009B063D" w:rsidP="009B063D">
      <w:pPr>
        <w:tabs>
          <w:tab w:val="left" w:pos="3615"/>
        </w:tabs>
        <w:ind w:firstLine="709"/>
        <w:jc w:val="both"/>
        <w:rPr>
          <w:szCs w:val="28"/>
        </w:rPr>
      </w:pPr>
      <w:r w:rsidRPr="00514156">
        <w:rPr>
          <w:b/>
          <w:szCs w:val="28"/>
        </w:rPr>
        <w:t>в 2023 году</w:t>
      </w:r>
      <w:r w:rsidRPr="00514156">
        <w:rPr>
          <w:szCs w:val="28"/>
        </w:rPr>
        <w:t xml:space="preserve"> -  строительство комплекса пожарного депо на 4 автомобиля в микрорайоне Береке г</w:t>
      </w:r>
      <w:proofErr w:type="gramStart"/>
      <w:r w:rsidRPr="00514156">
        <w:rPr>
          <w:szCs w:val="28"/>
        </w:rPr>
        <w:t>.П</w:t>
      </w:r>
      <w:proofErr w:type="gramEnd"/>
      <w:r w:rsidRPr="00514156">
        <w:rPr>
          <w:szCs w:val="28"/>
        </w:rPr>
        <w:t>етропавловск  на общую сумму 1112,445 млн. тенге, капитальный ремонт 1 пожарного депо в Тайыншинском районе;</w:t>
      </w:r>
    </w:p>
    <w:p w14:paraId="186D64E7" w14:textId="77777777" w:rsidR="009B063D" w:rsidRPr="00514156" w:rsidRDefault="009B063D" w:rsidP="009B063D">
      <w:pPr>
        <w:tabs>
          <w:tab w:val="left" w:pos="3615"/>
        </w:tabs>
        <w:ind w:firstLine="709"/>
        <w:jc w:val="both"/>
        <w:rPr>
          <w:szCs w:val="28"/>
        </w:rPr>
      </w:pPr>
      <w:r w:rsidRPr="00514156">
        <w:rPr>
          <w:b/>
          <w:szCs w:val="28"/>
        </w:rPr>
        <w:t>в 2025 году</w:t>
      </w:r>
      <w:r w:rsidRPr="00514156">
        <w:rPr>
          <w:szCs w:val="28"/>
        </w:rPr>
        <w:t xml:space="preserve"> - капитальный ремонт 4 пожарных депо: в Айыртауском районе-1, в районе Шал акына-1, в Жамбылском районе-1, в Тимирязевском районе-1;</w:t>
      </w:r>
    </w:p>
    <w:p w14:paraId="37C4A3D2" w14:textId="77777777" w:rsidR="009B063D" w:rsidRPr="00514156" w:rsidRDefault="009B063D" w:rsidP="009B063D">
      <w:pPr>
        <w:tabs>
          <w:tab w:val="left" w:pos="3615"/>
        </w:tabs>
        <w:ind w:firstLine="709"/>
        <w:jc w:val="both"/>
        <w:rPr>
          <w:szCs w:val="28"/>
        </w:rPr>
      </w:pPr>
      <w:proofErr w:type="gramStart"/>
      <w:r w:rsidRPr="00514156">
        <w:rPr>
          <w:szCs w:val="28"/>
        </w:rPr>
        <w:t>строительство комплекса оперативно-спасательного отряда на берегу озера Пестрое в Кызылжарском районе по индивидуальному проекту для IB и IIIA климатических подрайонов с обычными геологическими условиями (период реализации 2021-2022 гг.) в два этапа по индивидуальному проекту на общую сумму 392 986 тыс. тенге (1-этап: на 2021 год – 50 млн. 000 тыс.тг., 2-этап: на 2022 год – 342 млн. 986 тыс.тг.);</w:t>
      </w:r>
      <w:proofErr w:type="gramEnd"/>
    </w:p>
    <w:p w14:paraId="0DCD9395" w14:textId="77777777" w:rsidR="009B063D" w:rsidRPr="00514156" w:rsidRDefault="009B063D" w:rsidP="009B063D">
      <w:pPr>
        <w:tabs>
          <w:tab w:val="left" w:pos="3615"/>
        </w:tabs>
        <w:ind w:firstLine="709"/>
        <w:jc w:val="both"/>
        <w:rPr>
          <w:szCs w:val="28"/>
        </w:rPr>
      </w:pPr>
      <w:r w:rsidRPr="00514156">
        <w:rPr>
          <w:szCs w:val="28"/>
        </w:rPr>
        <w:t>реализация двух бюджетных инвестиционных проектов по строительству модульных зданий водно-спасательных станций на берегу озер Шалкар (2023-2024 гг.) и Имантау (2024-2025 гг.) Айыртауского района.</w:t>
      </w:r>
    </w:p>
    <w:p w14:paraId="22A386A9" w14:textId="77777777" w:rsidR="009B063D" w:rsidRPr="00514156" w:rsidRDefault="009B063D" w:rsidP="009B063D">
      <w:pPr>
        <w:tabs>
          <w:tab w:val="left" w:pos="3615"/>
        </w:tabs>
        <w:ind w:firstLine="709"/>
        <w:jc w:val="both"/>
        <w:rPr>
          <w:sz w:val="28"/>
          <w:szCs w:val="28"/>
        </w:rPr>
      </w:pPr>
      <w:r w:rsidRPr="00514156">
        <w:rPr>
          <w:sz w:val="28"/>
          <w:szCs w:val="28"/>
        </w:rPr>
        <w:t xml:space="preserve">В 2021-2025 </w:t>
      </w:r>
      <w:proofErr w:type="gramStart"/>
      <w:r w:rsidRPr="00514156">
        <w:rPr>
          <w:sz w:val="28"/>
          <w:szCs w:val="28"/>
        </w:rPr>
        <w:t>годах</w:t>
      </w:r>
      <w:proofErr w:type="gramEnd"/>
      <w:r w:rsidRPr="00514156">
        <w:rPr>
          <w:sz w:val="28"/>
          <w:szCs w:val="28"/>
        </w:rPr>
        <w:t xml:space="preserve"> будет создано 27 пожарных постов в населенных пунктах, где отсутствуют подразделения государственной противопожарной службы:</w:t>
      </w:r>
    </w:p>
    <w:p w14:paraId="7671B877" w14:textId="77777777" w:rsidR="009B063D" w:rsidRPr="00514156" w:rsidRDefault="009B063D" w:rsidP="009B063D">
      <w:pPr>
        <w:tabs>
          <w:tab w:val="left" w:pos="3615"/>
        </w:tabs>
        <w:ind w:firstLine="709"/>
        <w:jc w:val="both"/>
        <w:rPr>
          <w:szCs w:val="28"/>
        </w:rPr>
      </w:pPr>
      <w:r w:rsidRPr="00514156">
        <w:rPr>
          <w:b/>
          <w:szCs w:val="28"/>
        </w:rPr>
        <w:t>в 2021 году</w:t>
      </w:r>
      <w:r w:rsidRPr="00514156">
        <w:rPr>
          <w:szCs w:val="28"/>
        </w:rPr>
        <w:t xml:space="preserve"> - 9 ед. (с</w:t>
      </w:r>
      <w:proofErr w:type="gramStart"/>
      <w:r w:rsidRPr="00514156">
        <w:rPr>
          <w:szCs w:val="28"/>
        </w:rPr>
        <w:t>.Р</w:t>
      </w:r>
      <w:proofErr w:type="gramEnd"/>
      <w:r w:rsidRPr="00514156">
        <w:rPr>
          <w:szCs w:val="28"/>
        </w:rPr>
        <w:t>ублевка Аккайынского района, с.Уялы Акжарского района, с.Буденное Жамбылского района, с.Таманское района М.Жумабаева, с.Налобино Кызылжарского района, с.Макашевка, Тайыншинского района, с.Возвышенка района  им. Г. Мусрепова, с.Новопокровка района Шал акына,  с.Каратерек Уалихановского района);</w:t>
      </w:r>
    </w:p>
    <w:p w14:paraId="03BE9A7B" w14:textId="77777777" w:rsidR="009B063D" w:rsidRPr="00514156" w:rsidRDefault="009B063D" w:rsidP="009B063D">
      <w:pPr>
        <w:tabs>
          <w:tab w:val="left" w:pos="3615"/>
        </w:tabs>
        <w:ind w:firstLine="709"/>
        <w:jc w:val="both"/>
        <w:rPr>
          <w:szCs w:val="28"/>
        </w:rPr>
      </w:pPr>
      <w:r w:rsidRPr="00514156">
        <w:rPr>
          <w:b/>
          <w:szCs w:val="28"/>
        </w:rPr>
        <w:t>в 2022 году</w:t>
      </w:r>
      <w:r w:rsidRPr="00514156">
        <w:rPr>
          <w:szCs w:val="28"/>
        </w:rPr>
        <w:t xml:space="preserve"> - 6 ед. (с</w:t>
      </w:r>
      <w:proofErr w:type="gramStart"/>
      <w:r w:rsidRPr="00514156">
        <w:rPr>
          <w:szCs w:val="28"/>
        </w:rPr>
        <w:t>.М</w:t>
      </w:r>
      <w:proofErr w:type="gramEnd"/>
      <w:r w:rsidRPr="00514156">
        <w:rPr>
          <w:szCs w:val="28"/>
        </w:rPr>
        <w:t>айское, Акжарского района,  с.Надежка района М.Жумабаева, с.Петерфельд Кызылжарского района, с.Хмельницкое Тимирязевского района, с.Сокологоровка района им. Г. Мусрепова, с.Аккудык Уалихановского района);</w:t>
      </w:r>
    </w:p>
    <w:p w14:paraId="42390DDE" w14:textId="77777777" w:rsidR="009B063D" w:rsidRPr="00514156" w:rsidRDefault="009B063D" w:rsidP="009B063D">
      <w:pPr>
        <w:tabs>
          <w:tab w:val="left" w:pos="3615"/>
        </w:tabs>
        <w:ind w:firstLine="709"/>
        <w:jc w:val="both"/>
        <w:rPr>
          <w:szCs w:val="28"/>
        </w:rPr>
      </w:pPr>
      <w:r w:rsidRPr="00514156">
        <w:rPr>
          <w:b/>
          <w:szCs w:val="28"/>
        </w:rPr>
        <w:t>в 2023 году</w:t>
      </w:r>
      <w:r w:rsidRPr="00514156">
        <w:rPr>
          <w:szCs w:val="28"/>
        </w:rPr>
        <w:t xml:space="preserve"> - 6 ед. (с</w:t>
      </w:r>
      <w:proofErr w:type="gramStart"/>
      <w:r w:rsidRPr="00514156">
        <w:rPr>
          <w:szCs w:val="28"/>
        </w:rPr>
        <w:t>.К</w:t>
      </w:r>
      <w:proofErr w:type="gramEnd"/>
      <w:r w:rsidRPr="00514156">
        <w:rPr>
          <w:szCs w:val="28"/>
        </w:rPr>
        <w:t>онстантиновка Айыртауского района, с.Лавровка Айыртауского района, с.Восходское Акжарского района, с.Рассвет Кызылжарского района, с.Гаршино района имени Г. Мусрепова, с.Мортык Уалихановского района);</w:t>
      </w:r>
    </w:p>
    <w:p w14:paraId="21D5C56F" w14:textId="77777777" w:rsidR="009B063D" w:rsidRPr="00514156" w:rsidRDefault="009B063D" w:rsidP="009B063D">
      <w:pPr>
        <w:tabs>
          <w:tab w:val="left" w:pos="3615"/>
        </w:tabs>
        <w:ind w:firstLine="709"/>
        <w:jc w:val="both"/>
        <w:rPr>
          <w:szCs w:val="28"/>
        </w:rPr>
      </w:pPr>
      <w:r w:rsidRPr="00514156">
        <w:rPr>
          <w:b/>
          <w:szCs w:val="28"/>
        </w:rPr>
        <w:t>в 2024 году</w:t>
      </w:r>
      <w:r w:rsidRPr="00514156">
        <w:rPr>
          <w:szCs w:val="28"/>
        </w:rPr>
        <w:t xml:space="preserve">  - 3 ед. (с</w:t>
      </w:r>
      <w:proofErr w:type="gramStart"/>
      <w:r w:rsidRPr="00514156">
        <w:rPr>
          <w:szCs w:val="28"/>
        </w:rPr>
        <w:t>.С</w:t>
      </w:r>
      <w:proofErr w:type="gramEnd"/>
      <w:r w:rsidRPr="00514156">
        <w:rPr>
          <w:szCs w:val="28"/>
        </w:rPr>
        <w:t>тупинка района Шал акына, с.Каменый брод Айыртауского района, с.Святодуховка Жамбылского района);</w:t>
      </w:r>
    </w:p>
    <w:p w14:paraId="2103E740" w14:textId="77777777" w:rsidR="009B063D" w:rsidRPr="00514156" w:rsidRDefault="009B063D" w:rsidP="009B063D">
      <w:pPr>
        <w:tabs>
          <w:tab w:val="left" w:pos="3615"/>
        </w:tabs>
        <w:ind w:firstLine="709"/>
        <w:jc w:val="both"/>
        <w:rPr>
          <w:szCs w:val="28"/>
        </w:rPr>
      </w:pPr>
      <w:r w:rsidRPr="00514156">
        <w:rPr>
          <w:b/>
          <w:szCs w:val="28"/>
        </w:rPr>
        <w:t>в 2025 году</w:t>
      </w:r>
      <w:r w:rsidRPr="00514156">
        <w:rPr>
          <w:szCs w:val="28"/>
        </w:rPr>
        <w:t xml:space="preserve"> – 3 ед. (с</w:t>
      </w:r>
      <w:proofErr w:type="gramStart"/>
      <w:r w:rsidRPr="00514156">
        <w:rPr>
          <w:szCs w:val="28"/>
        </w:rPr>
        <w:t>.Б</w:t>
      </w:r>
      <w:proofErr w:type="gramEnd"/>
      <w:r w:rsidRPr="00514156">
        <w:rPr>
          <w:szCs w:val="28"/>
        </w:rPr>
        <w:t>ольшая Малышка Кызылжарского района, с.Летовочное Тайыншинского района, с.Белое Мамлютского района).</w:t>
      </w:r>
    </w:p>
    <w:p w14:paraId="2DCB575F" w14:textId="77777777" w:rsidR="009B063D" w:rsidRPr="00514156" w:rsidRDefault="009B063D" w:rsidP="009B063D">
      <w:pPr>
        <w:tabs>
          <w:tab w:val="left" w:pos="3615"/>
        </w:tabs>
        <w:ind w:firstLine="709"/>
        <w:jc w:val="both"/>
        <w:rPr>
          <w:sz w:val="28"/>
          <w:szCs w:val="28"/>
        </w:rPr>
      </w:pPr>
      <w:r w:rsidRPr="00514156">
        <w:rPr>
          <w:sz w:val="28"/>
          <w:szCs w:val="28"/>
        </w:rPr>
        <w:t>Приобретение техники, оборудования и снаряжений для органов гражданской защиты - 143 единицы (2021г. – 62, 2022 г. – 8, 2023г. - 73).</w:t>
      </w:r>
    </w:p>
    <w:p w14:paraId="6CE3982C" w14:textId="77777777" w:rsidR="009B063D" w:rsidRPr="00514156" w:rsidRDefault="009B063D" w:rsidP="009B063D">
      <w:pPr>
        <w:tabs>
          <w:tab w:val="left" w:pos="3615"/>
        </w:tabs>
        <w:ind w:firstLine="709"/>
        <w:jc w:val="both"/>
        <w:rPr>
          <w:sz w:val="28"/>
          <w:szCs w:val="28"/>
        </w:rPr>
      </w:pPr>
      <w:r w:rsidRPr="00514156">
        <w:rPr>
          <w:sz w:val="28"/>
          <w:szCs w:val="28"/>
        </w:rPr>
        <w:t>Будет продолжена работа по защите  территории области от наводнения, талых и дождевых вод.</w:t>
      </w:r>
    </w:p>
    <w:p w14:paraId="7251C6D1" w14:textId="77777777" w:rsidR="009B063D" w:rsidRPr="00514156" w:rsidRDefault="009B063D" w:rsidP="009B063D">
      <w:pPr>
        <w:tabs>
          <w:tab w:val="left" w:pos="3615"/>
        </w:tabs>
        <w:ind w:firstLine="709"/>
        <w:jc w:val="both"/>
        <w:rPr>
          <w:sz w:val="28"/>
          <w:szCs w:val="28"/>
        </w:rPr>
      </w:pPr>
      <w:r w:rsidRPr="00514156">
        <w:rPr>
          <w:sz w:val="28"/>
          <w:szCs w:val="28"/>
        </w:rPr>
        <w:t>Будет продолжено внедрение сиренно-речевых установок в регионе:</w:t>
      </w:r>
    </w:p>
    <w:p w14:paraId="4645436D" w14:textId="77777777" w:rsidR="009B063D" w:rsidRPr="00514156" w:rsidRDefault="009B063D" w:rsidP="009B063D">
      <w:pPr>
        <w:tabs>
          <w:tab w:val="left" w:pos="3615"/>
        </w:tabs>
        <w:ind w:firstLine="709"/>
        <w:jc w:val="both"/>
        <w:rPr>
          <w:szCs w:val="28"/>
        </w:rPr>
      </w:pPr>
      <w:r w:rsidRPr="00514156">
        <w:rPr>
          <w:b/>
          <w:szCs w:val="28"/>
        </w:rPr>
        <w:t>в 2024 году</w:t>
      </w:r>
      <w:r w:rsidRPr="00514156">
        <w:rPr>
          <w:szCs w:val="28"/>
        </w:rPr>
        <w:t xml:space="preserve"> – 14 ед. (г</w:t>
      </w:r>
      <w:proofErr w:type="gramStart"/>
      <w:r w:rsidRPr="00514156">
        <w:rPr>
          <w:szCs w:val="28"/>
        </w:rPr>
        <w:t>.П</w:t>
      </w:r>
      <w:proofErr w:type="gramEnd"/>
      <w:r w:rsidRPr="00514156">
        <w:rPr>
          <w:szCs w:val="28"/>
        </w:rPr>
        <w:t>етропавловск – 1ед., в каждом районе по 1 ед.) на общую сумму 82,6 млн. тенге.</w:t>
      </w:r>
    </w:p>
    <w:p w14:paraId="6A387E0B" w14:textId="77777777" w:rsidR="009B063D" w:rsidRPr="00514156" w:rsidRDefault="009B063D" w:rsidP="009B063D">
      <w:pPr>
        <w:tabs>
          <w:tab w:val="left" w:pos="3615"/>
        </w:tabs>
        <w:ind w:firstLine="709"/>
        <w:jc w:val="both"/>
        <w:rPr>
          <w:szCs w:val="28"/>
        </w:rPr>
      </w:pPr>
      <w:r w:rsidRPr="00514156">
        <w:rPr>
          <w:b/>
          <w:szCs w:val="28"/>
        </w:rPr>
        <w:t>в 2025 году</w:t>
      </w:r>
      <w:r w:rsidRPr="00514156">
        <w:rPr>
          <w:szCs w:val="28"/>
        </w:rPr>
        <w:t xml:space="preserve"> – 14  ед. (г</w:t>
      </w:r>
      <w:proofErr w:type="gramStart"/>
      <w:r w:rsidRPr="00514156">
        <w:rPr>
          <w:szCs w:val="28"/>
        </w:rPr>
        <w:t>.П</w:t>
      </w:r>
      <w:proofErr w:type="gramEnd"/>
      <w:r w:rsidRPr="00514156">
        <w:rPr>
          <w:szCs w:val="28"/>
        </w:rPr>
        <w:t>етропавловск – 1 ед., в каждом районе по 1 ед.) на общую сумму 82,6 млн. тенге.</w:t>
      </w:r>
    </w:p>
    <w:p w14:paraId="01D997F4" w14:textId="77777777" w:rsidR="00844083" w:rsidRDefault="00844083" w:rsidP="00A911B0">
      <w:pPr>
        <w:pStyle w:val="a0"/>
        <w:rPr>
          <w:highlight w:val="yellow"/>
        </w:rPr>
      </w:pPr>
    </w:p>
    <w:p w14:paraId="13523360" w14:textId="77777777" w:rsidR="00514156" w:rsidRDefault="00514156" w:rsidP="00A911B0">
      <w:pPr>
        <w:pStyle w:val="a0"/>
        <w:rPr>
          <w:highlight w:val="yellow"/>
        </w:rPr>
      </w:pPr>
    </w:p>
    <w:p w14:paraId="5389B806" w14:textId="77777777" w:rsidR="00514156" w:rsidRPr="00EC37C8" w:rsidRDefault="00514156" w:rsidP="00A911B0">
      <w:pPr>
        <w:pStyle w:val="a0"/>
        <w:rPr>
          <w:highlight w:val="yellow"/>
        </w:rPr>
      </w:pPr>
    </w:p>
    <w:p w14:paraId="13A71813" w14:textId="77777777" w:rsidR="00F9545F" w:rsidRPr="00EC37C8" w:rsidRDefault="00F9545F" w:rsidP="003838C1">
      <w:pPr>
        <w:pBdr>
          <w:bottom w:val="single" w:sz="4" w:space="0" w:color="FFFFFF"/>
        </w:pBdr>
        <w:autoSpaceDE w:val="0"/>
        <w:autoSpaceDN w:val="0"/>
        <w:adjustRightInd w:val="0"/>
        <w:ind w:firstLine="567"/>
        <w:jc w:val="both"/>
        <w:rPr>
          <w:b/>
          <w:sz w:val="28"/>
          <w:szCs w:val="28"/>
        </w:rPr>
      </w:pPr>
      <w:r w:rsidRPr="00EC37C8">
        <w:rPr>
          <w:b/>
          <w:sz w:val="28"/>
          <w:szCs w:val="28"/>
        </w:rPr>
        <w:t>Цель 6: Создание услови</w:t>
      </w:r>
      <w:r w:rsidR="006C21CD" w:rsidRPr="00EC37C8">
        <w:rPr>
          <w:b/>
          <w:sz w:val="28"/>
          <w:szCs w:val="28"/>
        </w:rPr>
        <w:t>й</w:t>
      </w:r>
      <w:r w:rsidRPr="00EC37C8">
        <w:rPr>
          <w:b/>
          <w:sz w:val="28"/>
          <w:szCs w:val="28"/>
        </w:rPr>
        <w:t xml:space="preserve"> для стимулирования развития </w:t>
      </w:r>
      <w:proofErr w:type="gramStart"/>
      <w:r w:rsidRPr="00EC37C8">
        <w:rPr>
          <w:b/>
          <w:sz w:val="28"/>
          <w:szCs w:val="28"/>
        </w:rPr>
        <w:t>ИТ</w:t>
      </w:r>
      <w:proofErr w:type="gramEnd"/>
      <w:r w:rsidRPr="00EC37C8">
        <w:rPr>
          <w:b/>
          <w:sz w:val="28"/>
          <w:szCs w:val="28"/>
        </w:rPr>
        <w:t xml:space="preserve"> компаний области</w:t>
      </w:r>
    </w:p>
    <w:p w14:paraId="0C535FBC" w14:textId="77777777" w:rsidR="00F9545F" w:rsidRPr="00EC37C8" w:rsidRDefault="00F9545F" w:rsidP="003838C1">
      <w:pPr>
        <w:widowControl w:val="0"/>
        <w:ind w:right="-108" w:firstLine="709"/>
        <w:rPr>
          <w:rFonts w:eastAsia="SimSun"/>
          <w:i/>
          <w:sz w:val="20"/>
          <w:szCs w:val="28"/>
        </w:rPr>
      </w:pPr>
    </w:p>
    <w:tbl>
      <w:tblPr>
        <w:tblStyle w:val="TabBorder5"/>
        <w:tblW w:w="14993" w:type="dxa"/>
        <w:tblLayout w:type="fixed"/>
        <w:tblLook w:val="04A0" w:firstRow="1" w:lastRow="0" w:firstColumn="1" w:lastColumn="0" w:noHBand="0" w:noVBand="1"/>
      </w:tblPr>
      <w:tblGrid>
        <w:gridCol w:w="617"/>
        <w:gridCol w:w="3050"/>
        <w:gridCol w:w="2395"/>
        <w:gridCol w:w="1984"/>
        <w:gridCol w:w="972"/>
        <w:gridCol w:w="21"/>
        <w:gridCol w:w="829"/>
        <w:gridCol w:w="851"/>
        <w:gridCol w:w="850"/>
        <w:gridCol w:w="851"/>
        <w:gridCol w:w="850"/>
        <w:gridCol w:w="929"/>
        <w:gridCol w:w="794"/>
      </w:tblGrid>
      <w:tr w:rsidR="00EC37C8" w:rsidRPr="00EC37C8" w14:paraId="4FEFC87E" w14:textId="77777777" w:rsidTr="000227CE">
        <w:trPr>
          <w:tblHeader/>
        </w:trPr>
        <w:tc>
          <w:tcPr>
            <w:tcW w:w="617" w:type="dxa"/>
            <w:vMerge w:val="restart"/>
            <w:vAlign w:val="center"/>
          </w:tcPr>
          <w:p w14:paraId="758C56B5" w14:textId="77777777" w:rsidR="00F9545F" w:rsidRPr="00EC37C8" w:rsidRDefault="00F9545F" w:rsidP="003838C1">
            <w:pPr>
              <w:widowControl w:val="0"/>
              <w:jc w:val="center"/>
              <w:rPr>
                <w:b/>
                <w:sz w:val="28"/>
                <w:szCs w:val="28"/>
              </w:rPr>
            </w:pPr>
            <w:r w:rsidRPr="00EC37C8">
              <w:rPr>
                <w:b/>
                <w:sz w:val="28"/>
                <w:szCs w:val="28"/>
              </w:rPr>
              <w:t>№</w:t>
            </w:r>
          </w:p>
          <w:p w14:paraId="23E74C6D" w14:textId="77777777" w:rsidR="00F9545F" w:rsidRPr="00EC37C8" w:rsidRDefault="00F9545F" w:rsidP="003838C1">
            <w:pPr>
              <w:widowControl w:val="0"/>
              <w:jc w:val="center"/>
              <w:rPr>
                <w:b/>
                <w:sz w:val="28"/>
                <w:szCs w:val="28"/>
              </w:rPr>
            </w:pPr>
            <w:proofErr w:type="gramStart"/>
            <w:r w:rsidRPr="00EC37C8">
              <w:rPr>
                <w:b/>
                <w:sz w:val="28"/>
                <w:szCs w:val="28"/>
              </w:rPr>
              <w:t>п</w:t>
            </w:r>
            <w:proofErr w:type="gramEnd"/>
            <w:r w:rsidRPr="00EC37C8">
              <w:rPr>
                <w:b/>
                <w:sz w:val="28"/>
                <w:szCs w:val="28"/>
              </w:rPr>
              <w:t>/п</w:t>
            </w:r>
          </w:p>
        </w:tc>
        <w:tc>
          <w:tcPr>
            <w:tcW w:w="3050" w:type="dxa"/>
            <w:vMerge w:val="restart"/>
            <w:vAlign w:val="center"/>
          </w:tcPr>
          <w:p w14:paraId="7B6BB002" w14:textId="77777777" w:rsidR="00F9545F" w:rsidRPr="00EC37C8" w:rsidRDefault="00F9545F" w:rsidP="003838C1">
            <w:pPr>
              <w:widowControl w:val="0"/>
              <w:jc w:val="center"/>
              <w:rPr>
                <w:b/>
                <w:sz w:val="28"/>
                <w:szCs w:val="28"/>
              </w:rPr>
            </w:pPr>
            <w:r w:rsidRPr="00EC37C8">
              <w:rPr>
                <w:b/>
                <w:sz w:val="28"/>
                <w:szCs w:val="28"/>
              </w:rPr>
              <w:t>Целевые</w:t>
            </w:r>
          </w:p>
          <w:p w14:paraId="6D4C48B1" w14:textId="77777777" w:rsidR="00F9545F" w:rsidRPr="00EC37C8" w:rsidRDefault="00F9545F" w:rsidP="003838C1">
            <w:pPr>
              <w:widowControl w:val="0"/>
              <w:jc w:val="center"/>
              <w:rPr>
                <w:b/>
                <w:sz w:val="28"/>
                <w:szCs w:val="28"/>
              </w:rPr>
            </w:pPr>
            <w:r w:rsidRPr="00EC37C8">
              <w:rPr>
                <w:b/>
                <w:sz w:val="28"/>
                <w:szCs w:val="28"/>
              </w:rPr>
              <w:t>индикаторы</w:t>
            </w:r>
          </w:p>
        </w:tc>
        <w:tc>
          <w:tcPr>
            <w:tcW w:w="2395" w:type="dxa"/>
            <w:vMerge w:val="restart"/>
            <w:vAlign w:val="center"/>
          </w:tcPr>
          <w:p w14:paraId="228D93D5" w14:textId="77777777" w:rsidR="00F9545F" w:rsidRPr="00EC37C8" w:rsidRDefault="00F9545F" w:rsidP="003838C1">
            <w:pPr>
              <w:widowControl w:val="0"/>
              <w:ind w:left="-158" w:right="-79"/>
              <w:jc w:val="center"/>
              <w:rPr>
                <w:b/>
                <w:sz w:val="28"/>
                <w:szCs w:val="28"/>
              </w:rPr>
            </w:pPr>
            <w:r w:rsidRPr="00EC37C8">
              <w:rPr>
                <w:b/>
                <w:sz w:val="28"/>
                <w:szCs w:val="28"/>
              </w:rPr>
              <w:t>Ответственные</w:t>
            </w:r>
          </w:p>
          <w:p w14:paraId="2C6D0AA7" w14:textId="77777777" w:rsidR="00F9545F" w:rsidRPr="00EC37C8" w:rsidRDefault="00F9545F" w:rsidP="003838C1">
            <w:pPr>
              <w:widowControl w:val="0"/>
              <w:ind w:left="-158" w:right="-79"/>
              <w:jc w:val="center"/>
              <w:rPr>
                <w:b/>
                <w:sz w:val="28"/>
                <w:szCs w:val="28"/>
              </w:rPr>
            </w:pPr>
            <w:r w:rsidRPr="00EC37C8">
              <w:rPr>
                <w:b/>
                <w:sz w:val="28"/>
                <w:szCs w:val="28"/>
              </w:rPr>
              <w:t>исполнители</w:t>
            </w:r>
          </w:p>
        </w:tc>
        <w:tc>
          <w:tcPr>
            <w:tcW w:w="1984" w:type="dxa"/>
            <w:vMerge w:val="restart"/>
            <w:vAlign w:val="center"/>
          </w:tcPr>
          <w:p w14:paraId="6E3E6BF3" w14:textId="77777777" w:rsidR="00F9545F" w:rsidRPr="00EC37C8" w:rsidRDefault="00F9545F" w:rsidP="003838C1">
            <w:pPr>
              <w:widowControl w:val="0"/>
              <w:ind w:left="-158" w:right="-79"/>
              <w:jc w:val="center"/>
              <w:rPr>
                <w:b/>
                <w:sz w:val="28"/>
                <w:szCs w:val="28"/>
              </w:rPr>
            </w:pPr>
            <w:r w:rsidRPr="00EC37C8">
              <w:rPr>
                <w:b/>
                <w:sz w:val="28"/>
                <w:szCs w:val="28"/>
              </w:rPr>
              <w:t>Источники информации</w:t>
            </w:r>
          </w:p>
        </w:tc>
        <w:tc>
          <w:tcPr>
            <w:tcW w:w="972" w:type="dxa"/>
            <w:vMerge w:val="restart"/>
            <w:vAlign w:val="center"/>
          </w:tcPr>
          <w:p w14:paraId="6BC04DD3" w14:textId="77777777" w:rsidR="00F9545F" w:rsidRPr="00EC37C8" w:rsidRDefault="00F9545F" w:rsidP="003838C1">
            <w:pPr>
              <w:widowControl w:val="0"/>
              <w:ind w:left="-158" w:right="-79"/>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рения </w:t>
            </w:r>
          </w:p>
          <w:p w14:paraId="4B767DEE" w14:textId="77777777" w:rsidR="00F9545F" w:rsidRPr="00EC37C8" w:rsidRDefault="00F9545F" w:rsidP="003838C1">
            <w:pPr>
              <w:widowControl w:val="0"/>
              <w:ind w:left="-158" w:right="-79"/>
              <w:jc w:val="center"/>
              <w:rPr>
                <w:b/>
                <w:sz w:val="28"/>
                <w:szCs w:val="28"/>
              </w:rPr>
            </w:pPr>
          </w:p>
        </w:tc>
        <w:tc>
          <w:tcPr>
            <w:tcW w:w="850" w:type="dxa"/>
            <w:gridSpan w:val="2"/>
            <w:vMerge w:val="restart"/>
            <w:vAlign w:val="center"/>
          </w:tcPr>
          <w:p w14:paraId="1BC9EB0E" w14:textId="77777777" w:rsidR="00F9545F" w:rsidRPr="00EC37C8" w:rsidRDefault="00F9545F" w:rsidP="003838C1">
            <w:pPr>
              <w:widowControl w:val="0"/>
              <w:jc w:val="center"/>
              <w:rPr>
                <w:b/>
                <w:sz w:val="28"/>
                <w:szCs w:val="28"/>
              </w:rPr>
            </w:pPr>
            <w:r w:rsidRPr="00EC37C8">
              <w:rPr>
                <w:b/>
                <w:sz w:val="28"/>
                <w:szCs w:val="28"/>
              </w:rPr>
              <w:t>2019 год</w:t>
            </w:r>
          </w:p>
          <w:p w14:paraId="2C4B3887" w14:textId="77777777" w:rsidR="00F9545F" w:rsidRPr="00EC37C8" w:rsidRDefault="00F9545F" w:rsidP="003838C1">
            <w:pPr>
              <w:jc w:val="center"/>
              <w:rPr>
                <w:b/>
                <w:sz w:val="28"/>
                <w:szCs w:val="28"/>
              </w:rPr>
            </w:pPr>
            <w:r w:rsidRPr="00EC37C8">
              <w:rPr>
                <w:b/>
                <w:sz w:val="28"/>
                <w:szCs w:val="28"/>
              </w:rPr>
              <w:t>отчет</w:t>
            </w:r>
          </w:p>
        </w:tc>
        <w:tc>
          <w:tcPr>
            <w:tcW w:w="851" w:type="dxa"/>
            <w:vMerge w:val="restart"/>
          </w:tcPr>
          <w:p w14:paraId="5CC44E9C" w14:textId="77777777" w:rsidR="00F9545F" w:rsidRPr="00EC37C8" w:rsidRDefault="00F9545F" w:rsidP="003838C1">
            <w:pPr>
              <w:widowControl w:val="0"/>
              <w:jc w:val="center"/>
              <w:rPr>
                <w:b/>
                <w:sz w:val="28"/>
                <w:szCs w:val="28"/>
              </w:rPr>
            </w:pPr>
            <w:r w:rsidRPr="00EC37C8">
              <w:rPr>
                <w:b/>
                <w:sz w:val="28"/>
                <w:szCs w:val="28"/>
              </w:rPr>
              <w:t>2020 год отчет</w:t>
            </w:r>
          </w:p>
        </w:tc>
        <w:tc>
          <w:tcPr>
            <w:tcW w:w="4274" w:type="dxa"/>
            <w:gridSpan w:val="5"/>
            <w:vAlign w:val="center"/>
          </w:tcPr>
          <w:p w14:paraId="7208A005" w14:textId="77777777" w:rsidR="00F9545F" w:rsidRPr="00EC37C8" w:rsidRDefault="00F9545F" w:rsidP="003838C1">
            <w:pPr>
              <w:widowControl w:val="0"/>
              <w:jc w:val="center"/>
            </w:pPr>
            <w:r w:rsidRPr="00EC37C8">
              <w:rPr>
                <w:b/>
                <w:sz w:val="28"/>
                <w:szCs w:val="28"/>
              </w:rPr>
              <w:t>Плановый период</w:t>
            </w:r>
          </w:p>
        </w:tc>
      </w:tr>
      <w:tr w:rsidR="00EC37C8" w:rsidRPr="00EC37C8" w14:paraId="4AC9BDD6" w14:textId="77777777" w:rsidTr="000227CE">
        <w:trPr>
          <w:tblHeader/>
        </w:trPr>
        <w:tc>
          <w:tcPr>
            <w:tcW w:w="617" w:type="dxa"/>
            <w:vMerge/>
            <w:vAlign w:val="center"/>
          </w:tcPr>
          <w:p w14:paraId="3CEB5A2C" w14:textId="77777777" w:rsidR="00F9545F" w:rsidRPr="00EC37C8" w:rsidRDefault="00F9545F" w:rsidP="003838C1">
            <w:pPr>
              <w:widowControl w:val="0"/>
              <w:jc w:val="center"/>
              <w:rPr>
                <w:b/>
                <w:sz w:val="28"/>
                <w:szCs w:val="28"/>
              </w:rPr>
            </w:pPr>
          </w:p>
        </w:tc>
        <w:tc>
          <w:tcPr>
            <w:tcW w:w="3050" w:type="dxa"/>
            <w:vMerge/>
            <w:vAlign w:val="center"/>
          </w:tcPr>
          <w:p w14:paraId="2BEF2001" w14:textId="77777777" w:rsidR="00F9545F" w:rsidRPr="00EC37C8" w:rsidRDefault="00F9545F" w:rsidP="003838C1">
            <w:pPr>
              <w:widowControl w:val="0"/>
              <w:jc w:val="center"/>
              <w:rPr>
                <w:b/>
                <w:sz w:val="28"/>
                <w:szCs w:val="28"/>
              </w:rPr>
            </w:pPr>
          </w:p>
        </w:tc>
        <w:tc>
          <w:tcPr>
            <w:tcW w:w="2395" w:type="dxa"/>
            <w:vMerge/>
          </w:tcPr>
          <w:p w14:paraId="0FAB8DEC" w14:textId="77777777" w:rsidR="00F9545F" w:rsidRPr="00EC37C8" w:rsidRDefault="00F9545F" w:rsidP="003838C1">
            <w:pPr>
              <w:widowControl w:val="0"/>
              <w:ind w:left="-158" w:right="-79"/>
              <w:jc w:val="center"/>
              <w:rPr>
                <w:b/>
                <w:sz w:val="28"/>
                <w:szCs w:val="28"/>
              </w:rPr>
            </w:pPr>
          </w:p>
        </w:tc>
        <w:tc>
          <w:tcPr>
            <w:tcW w:w="1984" w:type="dxa"/>
            <w:vMerge/>
          </w:tcPr>
          <w:p w14:paraId="43705C1E" w14:textId="77777777" w:rsidR="00F9545F" w:rsidRPr="00EC37C8" w:rsidRDefault="00F9545F" w:rsidP="003838C1">
            <w:pPr>
              <w:widowControl w:val="0"/>
              <w:ind w:left="-158" w:right="-79"/>
              <w:jc w:val="center"/>
              <w:rPr>
                <w:b/>
                <w:sz w:val="28"/>
                <w:szCs w:val="28"/>
              </w:rPr>
            </w:pPr>
          </w:p>
        </w:tc>
        <w:tc>
          <w:tcPr>
            <w:tcW w:w="972" w:type="dxa"/>
            <w:vMerge/>
          </w:tcPr>
          <w:p w14:paraId="488ACC61" w14:textId="77777777" w:rsidR="00F9545F" w:rsidRPr="00EC37C8" w:rsidRDefault="00F9545F" w:rsidP="003838C1">
            <w:pPr>
              <w:widowControl w:val="0"/>
              <w:ind w:left="-158" w:right="-79"/>
              <w:jc w:val="center"/>
              <w:rPr>
                <w:b/>
                <w:sz w:val="28"/>
                <w:szCs w:val="28"/>
              </w:rPr>
            </w:pPr>
          </w:p>
        </w:tc>
        <w:tc>
          <w:tcPr>
            <w:tcW w:w="850" w:type="dxa"/>
            <w:gridSpan w:val="2"/>
            <w:vMerge/>
            <w:vAlign w:val="center"/>
          </w:tcPr>
          <w:p w14:paraId="0FCF8B25" w14:textId="77777777" w:rsidR="00F9545F" w:rsidRPr="00EC37C8" w:rsidRDefault="00F9545F" w:rsidP="003838C1">
            <w:pPr>
              <w:widowControl w:val="0"/>
              <w:jc w:val="center"/>
              <w:rPr>
                <w:b/>
                <w:sz w:val="28"/>
                <w:szCs w:val="28"/>
              </w:rPr>
            </w:pPr>
          </w:p>
        </w:tc>
        <w:tc>
          <w:tcPr>
            <w:tcW w:w="851" w:type="dxa"/>
            <w:vMerge/>
          </w:tcPr>
          <w:p w14:paraId="2819BF1E" w14:textId="77777777" w:rsidR="00F9545F" w:rsidRPr="00EC37C8" w:rsidRDefault="00F9545F" w:rsidP="003838C1">
            <w:pPr>
              <w:widowControl w:val="0"/>
              <w:jc w:val="center"/>
              <w:rPr>
                <w:b/>
                <w:sz w:val="28"/>
                <w:szCs w:val="28"/>
              </w:rPr>
            </w:pPr>
          </w:p>
        </w:tc>
        <w:tc>
          <w:tcPr>
            <w:tcW w:w="850" w:type="dxa"/>
            <w:vAlign w:val="center"/>
          </w:tcPr>
          <w:p w14:paraId="7EC5AFF8" w14:textId="77777777" w:rsidR="00F9545F" w:rsidRPr="00EC37C8" w:rsidRDefault="00F9545F" w:rsidP="003838C1">
            <w:pPr>
              <w:widowControl w:val="0"/>
              <w:jc w:val="center"/>
              <w:rPr>
                <w:b/>
                <w:sz w:val="28"/>
                <w:szCs w:val="28"/>
              </w:rPr>
            </w:pPr>
            <w:r w:rsidRPr="00EC37C8">
              <w:rPr>
                <w:b/>
                <w:sz w:val="28"/>
                <w:szCs w:val="28"/>
              </w:rPr>
              <w:t>2021</w:t>
            </w:r>
          </w:p>
          <w:p w14:paraId="00FCC7A4" w14:textId="77777777" w:rsidR="00F9545F" w:rsidRPr="00EC37C8" w:rsidRDefault="00F9545F" w:rsidP="003838C1">
            <w:pPr>
              <w:widowControl w:val="0"/>
              <w:jc w:val="center"/>
              <w:rPr>
                <w:b/>
                <w:sz w:val="28"/>
                <w:szCs w:val="28"/>
              </w:rPr>
            </w:pPr>
            <w:r w:rsidRPr="00EC37C8">
              <w:rPr>
                <w:b/>
                <w:sz w:val="28"/>
                <w:szCs w:val="28"/>
              </w:rPr>
              <w:t>год</w:t>
            </w:r>
          </w:p>
        </w:tc>
        <w:tc>
          <w:tcPr>
            <w:tcW w:w="851" w:type="dxa"/>
            <w:vAlign w:val="center"/>
          </w:tcPr>
          <w:p w14:paraId="7C838C81" w14:textId="77777777" w:rsidR="00F9545F" w:rsidRPr="00EC37C8" w:rsidRDefault="00F9545F" w:rsidP="003838C1">
            <w:pPr>
              <w:widowControl w:val="0"/>
              <w:jc w:val="center"/>
              <w:rPr>
                <w:b/>
                <w:sz w:val="28"/>
                <w:szCs w:val="28"/>
              </w:rPr>
            </w:pPr>
            <w:r w:rsidRPr="00EC37C8">
              <w:rPr>
                <w:b/>
                <w:sz w:val="28"/>
                <w:szCs w:val="28"/>
              </w:rPr>
              <w:t>2022</w:t>
            </w:r>
          </w:p>
          <w:p w14:paraId="5DB23E54" w14:textId="77777777" w:rsidR="00F9545F" w:rsidRPr="00EC37C8" w:rsidRDefault="00F9545F" w:rsidP="003838C1">
            <w:pPr>
              <w:widowControl w:val="0"/>
              <w:jc w:val="center"/>
              <w:rPr>
                <w:b/>
                <w:sz w:val="28"/>
                <w:szCs w:val="28"/>
              </w:rPr>
            </w:pPr>
            <w:r w:rsidRPr="00EC37C8">
              <w:rPr>
                <w:b/>
                <w:sz w:val="28"/>
                <w:szCs w:val="28"/>
              </w:rPr>
              <w:t>год</w:t>
            </w:r>
          </w:p>
        </w:tc>
        <w:tc>
          <w:tcPr>
            <w:tcW w:w="850" w:type="dxa"/>
            <w:vAlign w:val="center"/>
          </w:tcPr>
          <w:p w14:paraId="1A0DFF80" w14:textId="77777777" w:rsidR="00F9545F" w:rsidRPr="00EC37C8" w:rsidRDefault="00F9545F" w:rsidP="003838C1">
            <w:pPr>
              <w:widowControl w:val="0"/>
              <w:jc w:val="center"/>
              <w:rPr>
                <w:b/>
                <w:sz w:val="28"/>
                <w:szCs w:val="28"/>
              </w:rPr>
            </w:pPr>
            <w:r w:rsidRPr="00EC37C8">
              <w:rPr>
                <w:b/>
                <w:sz w:val="28"/>
                <w:szCs w:val="28"/>
              </w:rPr>
              <w:t>2023</w:t>
            </w:r>
          </w:p>
          <w:p w14:paraId="260F82F4" w14:textId="77777777" w:rsidR="00F9545F" w:rsidRPr="00EC37C8" w:rsidRDefault="00F9545F" w:rsidP="003838C1">
            <w:pPr>
              <w:widowControl w:val="0"/>
              <w:jc w:val="center"/>
              <w:rPr>
                <w:b/>
                <w:sz w:val="28"/>
                <w:szCs w:val="28"/>
              </w:rPr>
            </w:pPr>
            <w:r w:rsidRPr="00EC37C8">
              <w:rPr>
                <w:b/>
                <w:sz w:val="28"/>
                <w:szCs w:val="28"/>
              </w:rPr>
              <w:t>год</w:t>
            </w:r>
          </w:p>
        </w:tc>
        <w:tc>
          <w:tcPr>
            <w:tcW w:w="929" w:type="dxa"/>
            <w:vAlign w:val="center"/>
          </w:tcPr>
          <w:p w14:paraId="3C1F9FFC" w14:textId="77777777" w:rsidR="00F9545F" w:rsidRPr="00EC37C8" w:rsidRDefault="00F9545F" w:rsidP="003838C1">
            <w:pPr>
              <w:widowControl w:val="0"/>
              <w:jc w:val="center"/>
              <w:rPr>
                <w:b/>
                <w:sz w:val="28"/>
                <w:szCs w:val="28"/>
              </w:rPr>
            </w:pPr>
            <w:r w:rsidRPr="00EC37C8">
              <w:rPr>
                <w:b/>
                <w:sz w:val="28"/>
                <w:szCs w:val="28"/>
              </w:rPr>
              <w:t>2024</w:t>
            </w:r>
          </w:p>
          <w:p w14:paraId="24495C1E" w14:textId="77777777" w:rsidR="00F9545F" w:rsidRPr="00EC37C8" w:rsidRDefault="00F9545F" w:rsidP="003838C1">
            <w:pPr>
              <w:widowControl w:val="0"/>
              <w:jc w:val="center"/>
              <w:rPr>
                <w:b/>
                <w:sz w:val="28"/>
                <w:szCs w:val="28"/>
              </w:rPr>
            </w:pPr>
            <w:r w:rsidRPr="00EC37C8">
              <w:rPr>
                <w:b/>
                <w:sz w:val="28"/>
                <w:szCs w:val="28"/>
              </w:rPr>
              <w:t>год</w:t>
            </w:r>
          </w:p>
        </w:tc>
        <w:tc>
          <w:tcPr>
            <w:tcW w:w="794" w:type="dxa"/>
            <w:vAlign w:val="center"/>
          </w:tcPr>
          <w:p w14:paraId="2D5FAF02" w14:textId="77777777" w:rsidR="00F9545F" w:rsidRPr="00EC37C8" w:rsidRDefault="00F9545F" w:rsidP="003838C1">
            <w:pPr>
              <w:widowControl w:val="0"/>
              <w:jc w:val="center"/>
              <w:rPr>
                <w:b/>
                <w:sz w:val="28"/>
                <w:szCs w:val="28"/>
              </w:rPr>
            </w:pPr>
            <w:r w:rsidRPr="00EC37C8">
              <w:rPr>
                <w:b/>
                <w:sz w:val="28"/>
                <w:szCs w:val="28"/>
              </w:rPr>
              <w:t>2025 год</w:t>
            </w:r>
          </w:p>
        </w:tc>
      </w:tr>
      <w:tr w:rsidR="00EC37C8" w:rsidRPr="00EC37C8" w14:paraId="15D5D4E3" w14:textId="77777777" w:rsidTr="000227CE">
        <w:trPr>
          <w:tblHeader/>
        </w:trPr>
        <w:tc>
          <w:tcPr>
            <w:tcW w:w="617" w:type="dxa"/>
            <w:vAlign w:val="center"/>
          </w:tcPr>
          <w:p w14:paraId="388499FA" w14:textId="77777777" w:rsidR="00F9545F" w:rsidRPr="00EC37C8" w:rsidRDefault="00F9545F" w:rsidP="003838C1">
            <w:pPr>
              <w:widowControl w:val="0"/>
              <w:jc w:val="center"/>
              <w:rPr>
                <w:b/>
                <w:sz w:val="28"/>
                <w:szCs w:val="28"/>
              </w:rPr>
            </w:pPr>
            <w:r w:rsidRPr="00EC37C8">
              <w:rPr>
                <w:b/>
                <w:sz w:val="28"/>
                <w:szCs w:val="28"/>
              </w:rPr>
              <w:t>1</w:t>
            </w:r>
          </w:p>
        </w:tc>
        <w:tc>
          <w:tcPr>
            <w:tcW w:w="3050" w:type="dxa"/>
            <w:vAlign w:val="center"/>
          </w:tcPr>
          <w:p w14:paraId="5213E07D" w14:textId="77777777" w:rsidR="00F9545F" w:rsidRPr="00EC37C8" w:rsidRDefault="00F9545F" w:rsidP="003838C1">
            <w:pPr>
              <w:widowControl w:val="0"/>
              <w:jc w:val="center"/>
              <w:rPr>
                <w:b/>
                <w:sz w:val="28"/>
                <w:szCs w:val="28"/>
              </w:rPr>
            </w:pPr>
            <w:r w:rsidRPr="00EC37C8">
              <w:rPr>
                <w:b/>
                <w:sz w:val="28"/>
                <w:szCs w:val="28"/>
              </w:rPr>
              <w:t>2</w:t>
            </w:r>
          </w:p>
        </w:tc>
        <w:tc>
          <w:tcPr>
            <w:tcW w:w="2395" w:type="dxa"/>
          </w:tcPr>
          <w:p w14:paraId="5F97FEFD" w14:textId="77777777" w:rsidR="00F9545F" w:rsidRPr="00EC37C8" w:rsidRDefault="00F9545F" w:rsidP="003838C1">
            <w:pPr>
              <w:widowControl w:val="0"/>
              <w:ind w:left="-158" w:right="-79"/>
              <w:jc w:val="center"/>
              <w:rPr>
                <w:b/>
                <w:sz w:val="28"/>
                <w:szCs w:val="28"/>
              </w:rPr>
            </w:pPr>
            <w:r w:rsidRPr="00EC37C8">
              <w:rPr>
                <w:b/>
                <w:sz w:val="28"/>
                <w:szCs w:val="28"/>
              </w:rPr>
              <w:t>3</w:t>
            </w:r>
          </w:p>
        </w:tc>
        <w:tc>
          <w:tcPr>
            <w:tcW w:w="1984" w:type="dxa"/>
          </w:tcPr>
          <w:p w14:paraId="651E191C" w14:textId="77777777" w:rsidR="00F9545F" w:rsidRPr="00EC37C8" w:rsidRDefault="00F9545F" w:rsidP="003838C1">
            <w:pPr>
              <w:widowControl w:val="0"/>
              <w:ind w:left="-158" w:right="-79"/>
              <w:jc w:val="center"/>
              <w:rPr>
                <w:b/>
                <w:sz w:val="28"/>
                <w:szCs w:val="28"/>
              </w:rPr>
            </w:pPr>
            <w:r w:rsidRPr="00EC37C8">
              <w:rPr>
                <w:b/>
                <w:sz w:val="28"/>
                <w:szCs w:val="28"/>
              </w:rPr>
              <w:t>4</w:t>
            </w:r>
          </w:p>
        </w:tc>
        <w:tc>
          <w:tcPr>
            <w:tcW w:w="972" w:type="dxa"/>
          </w:tcPr>
          <w:p w14:paraId="4EB621E9" w14:textId="77777777" w:rsidR="00F9545F" w:rsidRPr="00EC37C8" w:rsidRDefault="00F9545F" w:rsidP="003838C1">
            <w:pPr>
              <w:widowControl w:val="0"/>
              <w:ind w:left="-158" w:right="-79"/>
              <w:jc w:val="center"/>
              <w:rPr>
                <w:b/>
                <w:sz w:val="28"/>
                <w:szCs w:val="28"/>
              </w:rPr>
            </w:pPr>
            <w:r w:rsidRPr="00EC37C8">
              <w:rPr>
                <w:b/>
                <w:sz w:val="28"/>
                <w:szCs w:val="28"/>
              </w:rPr>
              <w:t>5</w:t>
            </w:r>
          </w:p>
        </w:tc>
        <w:tc>
          <w:tcPr>
            <w:tcW w:w="850" w:type="dxa"/>
            <w:gridSpan w:val="2"/>
            <w:vAlign w:val="center"/>
          </w:tcPr>
          <w:p w14:paraId="3C3FC036" w14:textId="77777777" w:rsidR="00F9545F" w:rsidRPr="00EC37C8" w:rsidRDefault="00F9545F" w:rsidP="003838C1">
            <w:pPr>
              <w:widowControl w:val="0"/>
              <w:jc w:val="center"/>
              <w:rPr>
                <w:b/>
                <w:sz w:val="28"/>
                <w:szCs w:val="28"/>
              </w:rPr>
            </w:pPr>
            <w:r w:rsidRPr="00EC37C8">
              <w:rPr>
                <w:b/>
                <w:sz w:val="28"/>
                <w:szCs w:val="28"/>
              </w:rPr>
              <w:t>6</w:t>
            </w:r>
          </w:p>
        </w:tc>
        <w:tc>
          <w:tcPr>
            <w:tcW w:w="851" w:type="dxa"/>
          </w:tcPr>
          <w:p w14:paraId="74BDA5EA" w14:textId="77777777" w:rsidR="00F9545F" w:rsidRPr="00EC37C8" w:rsidRDefault="00F9545F" w:rsidP="003838C1">
            <w:pPr>
              <w:widowControl w:val="0"/>
              <w:jc w:val="center"/>
              <w:rPr>
                <w:b/>
                <w:sz w:val="28"/>
                <w:szCs w:val="28"/>
              </w:rPr>
            </w:pPr>
            <w:r w:rsidRPr="00EC37C8">
              <w:rPr>
                <w:b/>
                <w:sz w:val="28"/>
                <w:szCs w:val="28"/>
              </w:rPr>
              <w:t>7</w:t>
            </w:r>
          </w:p>
        </w:tc>
        <w:tc>
          <w:tcPr>
            <w:tcW w:w="850" w:type="dxa"/>
            <w:vAlign w:val="center"/>
          </w:tcPr>
          <w:p w14:paraId="2A92FB18" w14:textId="77777777" w:rsidR="00F9545F" w:rsidRPr="00EC37C8" w:rsidRDefault="00F9545F" w:rsidP="003838C1">
            <w:pPr>
              <w:widowControl w:val="0"/>
              <w:jc w:val="center"/>
              <w:rPr>
                <w:b/>
                <w:sz w:val="28"/>
                <w:szCs w:val="28"/>
              </w:rPr>
            </w:pPr>
            <w:r w:rsidRPr="00EC37C8">
              <w:rPr>
                <w:b/>
                <w:sz w:val="28"/>
                <w:szCs w:val="28"/>
              </w:rPr>
              <w:t>8</w:t>
            </w:r>
          </w:p>
        </w:tc>
        <w:tc>
          <w:tcPr>
            <w:tcW w:w="851" w:type="dxa"/>
            <w:vAlign w:val="center"/>
          </w:tcPr>
          <w:p w14:paraId="63B78F93" w14:textId="77777777" w:rsidR="00F9545F" w:rsidRPr="00EC37C8" w:rsidRDefault="00F9545F" w:rsidP="003838C1">
            <w:pPr>
              <w:widowControl w:val="0"/>
              <w:jc w:val="center"/>
              <w:rPr>
                <w:b/>
                <w:sz w:val="28"/>
                <w:szCs w:val="28"/>
              </w:rPr>
            </w:pPr>
            <w:r w:rsidRPr="00EC37C8">
              <w:rPr>
                <w:b/>
                <w:sz w:val="28"/>
                <w:szCs w:val="28"/>
              </w:rPr>
              <w:t>9</w:t>
            </w:r>
          </w:p>
        </w:tc>
        <w:tc>
          <w:tcPr>
            <w:tcW w:w="850" w:type="dxa"/>
            <w:vAlign w:val="center"/>
          </w:tcPr>
          <w:p w14:paraId="140BDBAA" w14:textId="77777777" w:rsidR="00F9545F" w:rsidRPr="00EC37C8" w:rsidRDefault="00F9545F" w:rsidP="003838C1">
            <w:pPr>
              <w:widowControl w:val="0"/>
              <w:jc w:val="center"/>
              <w:rPr>
                <w:b/>
                <w:sz w:val="28"/>
                <w:szCs w:val="28"/>
              </w:rPr>
            </w:pPr>
            <w:r w:rsidRPr="00EC37C8">
              <w:rPr>
                <w:b/>
                <w:sz w:val="28"/>
                <w:szCs w:val="28"/>
              </w:rPr>
              <w:t>10</w:t>
            </w:r>
          </w:p>
        </w:tc>
        <w:tc>
          <w:tcPr>
            <w:tcW w:w="929" w:type="dxa"/>
            <w:vAlign w:val="center"/>
          </w:tcPr>
          <w:p w14:paraId="25F6B365" w14:textId="77777777" w:rsidR="00F9545F" w:rsidRPr="00EC37C8" w:rsidRDefault="00F9545F" w:rsidP="003838C1">
            <w:pPr>
              <w:widowControl w:val="0"/>
              <w:jc w:val="center"/>
              <w:rPr>
                <w:b/>
                <w:sz w:val="28"/>
                <w:szCs w:val="28"/>
              </w:rPr>
            </w:pPr>
            <w:r w:rsidRPr="00EC37C8">
              <w:rPr>
                <w:b/>
                <w:sz w:val="28"/>
                <w:szCs w:val="28"/>
              </w:rPr>
              <w:t>11</w:t>
            </w:r>
          </w:p>
        </w:tc>
        <w:tc>
          <w:tcPr>
            <w:tcW w:w="794" w:type="dxa"/>
            <w:vAlign w:val="center"/>
          </w:tcPr>
          <w:p w14:paraId="044CEABC" w14:textId="77777777" w:rsidR="00F9545F" w:rsidRPr="00EC37C8" w:rsidRDefault="00F9545F" w:rsidP="003838C1">
            <w:pPr>
              <w:widowControl w:val="0"/>
              <w:jc w:val="center"/>
              <w:rPr>
                <w:b/>
                <w:sz w:val="28"/>
                <w:szCs w:val="28"/>
              </w:rPr>
            </w:pPr>
            <w:r w:rsidRPr="00EC37C8">
              <w:rPr>
                <w:b/>
                <w:sz w:val="28"/>
                <w:szCs w:val="28"/>
              </w:rPr>
              <w:t>12</w:t>
            </w:r>
          </w:p>
        </w:tc>
      </w:tr>
      <w:tr w:rsidR="00EC37C8" w:rsidRPr="00EC37C8" w14:paraId="1BDCDA25" w14:textId="77777777" w:rsidTr="000227CE">
        <w:tc>
          <w:tcPr>
            <w:tcW w:w="14993" w:type="dxa"/>
            <w:gridSpan w:val="13"/>
            <w:vAlign w:val="center"/>
          </w:tcPr>
          <w:p w14:paraId="4754D0D8" w14:textId="77777777" w:rsidR="00F9545F" w:rsidRPr="00EC37C8" w:rsidRDefault="00F9545F" w:rsidP="003838C1">
            <w:pPr>
              <w:widowControl w:val="0"/>
              <w:rPr>
                <w:b/>
                <w:sz w:val="28"/>
                <w:szCs w:val="28"/>
              </w:rPr>
            </w:pPr>
            <w:r w:rsidRPr="00EC37C8">
              <w:rPr>
                <w:sz w:val="28"/>
                <w:szCs w:val="28"/>
              </w:rPr>
              <w:t>Макроэкономические показатели</w:t>
            </w:r>
          </w:p>
        </w:tc>
      </w:tr>
      <w:tr w:rsidR="00EC37C8" w:rsidRPr="00EC37C8" w14:paraId="26609598" w14:textId="77777777" w:rsidTr="00501B97">
        <w:tc>
          <w:tcPr>
            <w:tcW w:w="617" w:type="dxa"/>
            <w:shd w:val="clear" w:color="auto" w:fill="FFFFFF" w:themeFill="background1"/>
          </w:tcPr>
          <w:p w14:paraId="02A97198" w14:textId="36DEF1B5" w:rsidR="0031445C" w:rsidRPr="00EC37C8" w:rsidRDefault="0031445C" w:rsidP="003838C1">
            <w:pPr>
              <w:widowControl w:val="0"/>
              <w:contextualSpacing/>
              <w:jc w:val="center"/>
              <w:rPr>
                <w:sz w:val="28"/>
                <w:szCs w:val="28"/>
              </w:rPr>
            </w:pPr>
          </w:p>
        </w:tc>
        <w:tc>
          <w:tcPr>
            <w:tcW w:w="3050" w:type="dxa"/>
            <w:shd w:val="clear" w:color="auto" w:fill="FFFFFF" w:themeFill="background1"/>
          </w:tcPr>
          <w:p w14:paraId="397797E1" w14:textId="77777777" w:rsidR="0031445C" w:rsidRPr="00EC37C8" w:rsidRDefault="0031445C" w:rsidP="002A442F">
            <w:pPr>
              <w:widowControl w:val="0"/>
              <w:ind w:right="-108"/>
              <w:jc w:val="both"/>
              <w:rPr>
                <w:rFonts w:eastAsia="SimSun"/>
                <w:sz w:val="28"/>
                <w:szCs w:val="28"/>
              </w:rPr>
            </w:pPr>
            <w:r w:rsidRPr="00EC37C8">
              <w:rPr>
                <w:rFonts w:eastAsia="SimSun"/>
                <w:sz w:val="28"/>
                <w:szCs w:val="28"/>
              </w:rPr>
              <w:t>Количество квалифицированных кадров в сфере ИКТ:</w:t>
            </w:r>
          </w:p>
        </w:tc>
        <w:tc>
          <w:tcPr>
            <w:tcW w:w="2395" w:type="dxa"/>
            <w:shd w:val="clear" w:color="auto" w:fill="FFFFFF" w:themeFill="background1"/>
          </w:tcPr>
          <w:p w14:paraId="3C0A6D68" w14:textId="77777777" w:rsidR="0031445C" w:rsidRPr="00EC37C8" w:rsidRDefault="0031445C" w:rsidP="002A442F">
            <w:pPr>
              <w:widowControl w:val="0"/>
              <w:ind w:left="-158" w:right="-79"/>
              <w:jc w:val="center"/>
              <w:rPr>
                <w:sz w:val="28"/>
                <w:szCs w:val="28"/>
              </w:rPr>
            </w:pPr>
          </w:p>
        </w:tc>
        <w:tc>
          <w:tcPr>
            <w:tcW w:w="1984" w:type="dxa"/>
            <w:shd w:val="clear" w:color="auto" w:fill="FFFFFF" w:themeFill="background1"/>
          </w:tcPr>
          <w:p w14:paraId="7713F104" w14:textId="77777777" w:rsidR="0031445C" w:rsidRPr="00EC37C8" w:rsidRDefault="0031445C" w:rsidP="002A442F">
            <w:pPr>
              <w:widowControl w:val="0"/>
              <w:ind w:left="-158" w:right="-79"/>
              <w:jc w:val="center"/>
              <w:rPr>
                <w:sz w:val="28"/>
                <w:szCs w:val="28"/>
              </w:rPr>
            </w:pPr>
          </w:p>
        </w:tc>
        <w:tc>
          <w:tcPr>
            <w:tcW w:w="993" w:type="dxa"/>
            <w:gridSpan w:val="2"/>
            <w:shd w:val="clear" w:color="auto" w:fill="FFFFFF" w:themeFill="background1"/>
          </w:tcPr>
          <w:p w14:paraId="5312162C" w14:textId="77777777" w:rsidR="0031445C" w:rsidRPr="00EC37C8" w:rsidRDefault="0031445C" w:rsidP="002A442F">
            <w:pPr>
              <w:ind w:left="-108" w:right="-93"/>
              <w:jc w:val="center"/>
              <w:rPr>
                <w:sz w:val="28"/>
                <w:szCs w:val="28"/>
              </w:rPr>
            </w:pPr>
          </w:p>
        </w:tc>
        <w:tc>
          <w:tcPr>
            <w:tcW w:w="829" w:type="dxa"/>
            <w:shd w:val="clear" w:color="auto" w:fill="FFFFFF" w:themeFill="background1"/>
          </w:tcPr>
          <w:p w14:paraId="77E9693A" w14:textId="77777777" w:rsidR="0031445C" w:rsidRPr="00EC37C8" w:rsidRDefault="0031445C" w:rsidP="002A442F">
            <w:pPr>
              <w:jc w:val="center"/>
              <w:rPr>
                <w:sz w:val="28"/>
                <w:szCs w:val="28"/>
              </w:rPr>
            </w:pPr>
          </w:p>
        </w:tc>
        <w:tc>
          <w:tcPr>
            <w:tcW w:w="851" w:type="dxa"/>
            <w:shd w:val="clear" w:color="auto" w:fill="FFFFFF" w:themeFill="background1"/>
          </w:tcPr>
          <w:p w14:paraId="5076CEB4" w14:textId="77777777" w:rsidR="0031445C" w:rsidRPr="00EC37C8" w:rsidRDefault="0031445C" w:rsidP="002A442F">
            <w:pPr>
              <w:jc w:val="center"/>
              <w:rPr>
                <w:sz w:val="28"/>
                <w:szCs w:val="28"/>
              </w:rPr>
            </w:pPr>
          </w:p>
        </w:tc>
        <w:tc>
          <w:tcPr>
            <w:tcW w:w="850" w:type="dxa"/>
            <w:shd w:val="clear" w:color="auto" w:fill="FFFFFF" w:themeFill="background1"/>
          </w:tcPr>
          <w:p w14:paraId="78E4BA4F" w14:textId="77777777" w:rsidR="0031445C" w:rsidRPr="00EC37C8" w:rsidRDefault="0031445C" w:rsidP="002A442F"/>
        </w:tc>
        <w:tc>
          <w:tcPr>
            <w:tcW w:w="851" w:type="dxa"/>
            <w:shd w:val="clear" w:color="auto" w:fill="FFFFFF" w:themeFill="background1"/>
          </w:tcPr>
          <w:p w14:paraId="79CC709E" w14:textId="77777777" w:rsidR="0031445C" w:rsidRPr="00EC37C8" w:rsidRDefault="0031445C" w:rsidP="002A442F"/>
        </w:tc>
        <w:tc>
          <w:tcPr>
            <w:tcW w:w="850" w:type="dxa"/>
            <w:shd w:val="clear" w:color="auto" w:fill="FFFFFF" w:themeFill="background1"/>
          </w:tcPr>
          <w:p w14:paraId="33094A6C" w14:textId="77777777" w:rsidR="0031445C" w:rsidRPr="00EC37C8" w:rsidRDefault="0031445C" w:rsidP="002A442F">
            <w:pPr>
              <w:pStyle w:val="a0"/>
            </w:pPr>
          </w:p>
        </w:tc>
        <w:tc>
          <w:tcPr>
            <w:tcW w:w="929" w:type="dxa"/>
            <w:shd w:val="clear" w:color="auto" w:fill="FFFFFF" w:themeFill="background1"/>
          </w:tcPr>
          <w:p w14:paraId="0678CFCE" w14:textId="77777777" w:rsidR="0031445C" w:rsidRPr="00EC37C8" w:rsidRDefault="0031445C" w:rsidP="002A442F"/>
        </w:tc>
        <w:tc>
          <w:tcPr>
            <w:tcW w:w="794" w:type="dxa"/>
            <w:shd w:val="clear" w:color="auto" w:fill="FFFFFF" w:themeFill="background1"/>
            <w:vAlign w:val="center"/>
          </w:tcPr>
          <w:p w14:paraId="63C8B8A6" w14:textId="77777777" w:rsidR="0031445C" w:rsidRPr="00EC37C8" w:rsidRDefault="0031445C" w:rsidP="005C53A7">
            <w:pPr>
              <w:jc w:val="center"/>
              <w:rPr>
                <w:sz w:val="28"/>
                <w:szCs w:val="28"/>
              </w:rPr>
            </w:pPr>
          </w:p>
        </w:tc>
      </w:tr>
      <w:tr w:rsidR="00EC37C8" w:rsidRPr="00EC37C8" w14:paraId="4C45D553" w14:textId="77777777" w:rsidTr="00501B97">
        <w:tc>
          <w:tcPr>
            <w:tcW w:w="617" w:type="dxa"/>
            <w:shd w:val="clear" w:color="auto" w:fill="FFFFFF" w:themeFill="background1"/>
          </w:tcPr>
          <w:p w14:paraId="6257A12A" w14:textId="636F08B3" w:rsidR="0031445C" w:rsidRPr="00EC37C8" w:rsidRDefault="00F31E2C" w:rsidP="00F90670">
            <w:pPr>
              <w:widowControl w:val="0"/>
              <w:contextualSpacing/>
              <w:jc w:val="center"/>
              <w:rPr>
                <w:sz w:val="28"/>
                <w:szCs w:val="28"/>
              </w:rPr>
            </w:pPr>
            <w:r w:rsidRPr="00EC37C8">
              <w:rPr>
                <w:sz w:val="28"/>
                <w:szCs w:val="28"/>
              </w:rPr>
              <w:t>1</w:t>
            </w:r>
          </w:p>
        </w:tc>
        <w:tc>
          <w:tcPr>
            <w:tcW w:w="3050" w:type="dxa"/>
            <w:shd w:val="clear" w:color="auto" w:fill="FFFFFF" w:themeFill="background1"/>
          </w:tcPr>
          <w:p w14:paraId="56CEA3E5" w14:textId="77777777" w:rsidR="0031445C" w:rsidRPr="00EC37C8" w:rsidRDefault="0031445C" w:rsidP="002A442F">
            <w:pPr>
              <w:widowControl w:val="0"/>
              <w:ind w:right="-108"/>
              <w:jc w:val="both"/>
              <w:rPr>
                <w:rFonts w:eastAsia="SimSun"/>
                <w:sz w:val="28"/>
                <w:szCs w:val="28"/>
              </w:rPr>
            </w:pPr>
            <w:r w:rsidRPr="00EC37C8">
              <w:rPr>
                <w:rFonts w:eastAsia="SimSun"/>
                <w:sz w:val="28"/>
                <w:szCs w:val="28"/>
              </w:rPr>
              <w:t>подготовка кадров ТиПО</w:t>
            </w:r>
          </w:p>
        </w:tc>
        <w:tc>
          <w:tcPr>
            <w:tcW w:w="2395" w:type="dxa"/>
            <w:shd w:val="clear" w:color="auto" w:fill="FFFFFF" w:themeFill="background1"/>
          </w:tcPr>
          <w:p w14:paraId="507267A6" w14:textId="77777777" w:rsidR="00EC193E" w:rsidRPr="00EC37C8" w:rsidRDefault="00EC193E" w:rsidP="00EC193E">
            <w:pPr>
              <w:jc w:val="center"/>
              <w:rPr>
                <w:rFonts w:eastAsia="Calibri"/>
                <w:bCs/>
                <w:sz w:val="28"/>
                <w:szCs w:val="28"/>
              </w:rPr>
            </w:pPr>
            <w:r w:rsidRPr="00EC37C8">
              <w:rPr>
                <w:rFonts w:eastAsia="Calibri"/>
                <w:bCs/>
                <w:sz w:val="28"/>
                <w:szCs w:val="28"/>
              </w:rPr>
              <w:t>Первый заместитель акима области</w:t>
            </w:r>
          </w:p>
          <w:p w14:paraId="0C9C72F5" w14:textId="052F9CF9" w:rsidR="0031445C" w:rsidRPr="00EC37C8" w:rsidRDefault="00EC193E" w:rsidP="008E7D8C">
            <w:pPr>
              <w:pStyle w:val="a0"/>
              <w:jc w:val="center"/>
              <w:rPr>
                <w:rFonts w:eastAsia="Calibri"/>
                <w:sz w:val="28"/>
                <w:szCs w:val="28"/>
              </w:rPr>
            </w:pPr>
            <w:r w:rsidRPr="00EC37C8">
              <w:rPr>
                <w:rFonts w:eastAsia="Calibri"/>
                <w:sz w:val="28"/>
                <w:szCs w:val="28"/>
              </w:rPr>
              <w:t>Тасмаганбетов М.И.,</w:t>
            </w:r>
            <w:r w:rsidR="008E7D8C" w:rsidRPr="00EC37C8">
              <w:rPr>
                <w:rFonts w:eastAsia="Calibri"/>
                <w:sz w:val="28"/>
                <w:szCs w:val="28"/>
              </w:rPr>
              <w:t xml:space="preserve"> </w:t>
            </w:r>
            <w:r w:rsidR="002B2046" w:rsidRPr="00EC37C8">
              <w:rPr>
                <w:sz w:val="28"/>
                <w:szCs w:val="28"/>
              </w:rPr>
              <w:t>УО, УЦТ</w:t>
            </w:r>
          </w:p>
        </w:tc>
        <w:tc>
          <w:tcPr>
            <w:tcW w:w="1984" w:type="dxa"/>
            <w:shd w:val="clear" w:color="auto" w:fill="FFFFFF" w:themeFill="background1"/>
            <w:vAlign w:val="center"/>
          </w:tcPr>
          <w:p w14:paraId="68F2E4F6" w14:textId="77777777" w:rsidR="0031445C" w:rsidRPr="00EC37C8" w:rsidRDefault="003E3B85" w:rsidP="008C6C32">
            <w:pPr>
              <w:widowControl w:val="0"/>
              <w:ind w:left="-74" w:right="-79"/>
              <w:jc w:val="center"/>
              <w:rPr>
                <w:sz w:val="28"/>
                <w:szCs w:val="28"/>
              </w:rPr>
            </w:pPr>
            <w:r w:rsidRPr="00EC37C8">
              <w:rPr>
                <w:sz w:val="28"/>
                <w:szCs w:val="28"/>
              </w:rPr>
              <w:t>в</w:t>
            </w:r>
            <w:r w:rsidR="0031445C" w:rsidRPr="00EC37C8">
              <w:rPr>
                <w:sz w:val="28"/>
                <w:szCs w:val="28"/>
              </w:rPr>
              <w:t>едомственные данные</w:t>
            </w:r>
          </w:p>
        </w:tc>
        <w:tc>
          <w:tcPr>
            <w:tcW w:w="993" w:type="dxa"/>
            <w:gridSpan w:val="2"/>
            <w:shd w:val="clear" w:color="auto" w:fill="FFFFFF" w:themeFill="background1"/>
            <w:vAlign w:val="center"/>
          </w:tcPr>
          <w:p w14:paraId="4946A7E7" w14:textId="77777777" w:rsidR="0031445C" w:rsidRPr="00EC37C8" w:rsidRDefault="0031445C" w:rsidP="008C6C32">
            <w:pPr>
              <w:ind w:left="-108" w:right="-93"/>
              <w:jc w:val="center"/>
              <w:rPr>
                <w:sz w:val="28"/>
                <w:szCs w:val="28"/>
              </w:rPr>
            </w:pPr>
            <w:r w:rsidRPr="00EC37C8">
              <w:rPr>
                <w:sz w:val="28"/>
                <w:szCs w:val="28"/>
              </w:rPr>
              <w:t>чел.</w:t>
            </w:r>
          </w:p>
        </w:tc>
        <w:tc>
          <w:tcPr>
            <w:tcW w:w="829" w:type="dxa"/>
            <w:shd w:val="clear" w:color="auto" w:fill="FFFFFF" w:themeFill="background1"/>
            <w:vAlign w:val="center"/>
          </w:tcPr>
          <w:p w14:paraId="36A43065" w14:textId="77777777" w:rsidR="0031445C" w:rsidRPr="00EC37C8" w:rsidRDefault="0031445C" w:rsidP="0031445C">
            <w:pPr>
              <w:jc w:val="center"/>
              <w:rPr>
                <w:sz w:val="28"/>
                <w:szCs w:val="28"/>
              </w:rPr>
            </w:pPr>
            <w:r w:rsidRPr="00EC37C8">
              <w:rPr>
                <w:sz w:val="28"/>
                <w:szCs w:val="28"/>
              </w:rPr>
              <w:t>–</w:t>
            </w:r>
          </w:p>
        </w:tc>
        <w:tc>
          <w:tcPr>
            <w:tcW w:w="851" w:type="dxa"/>
            <w:shd w:val="clear" w:color="auto" w:fill="FFFFFF" w:themeFill="background1"/>
            <w:vAlign w:val="center"/>
          </w:tcPr>
          <w:p w14:paraId="53E1669C" w14:textId="77777777" w:rsidR="0031445C" w:rsidRPr="00EC37C8" w:rsidRDefault="0031445C" w:rsidP="0031445C">
            <w:pPr>
              <w:jc w:val="center"/>
              <w:rPr>
                <w:sz w:val="28"/>
                <w:szCs w:val="28"/>
              </w:rPr>
            </w:pPr>
            <w:r w:rsidRPr="00EC37C8">
              <w:rPr>
                <w:sz w:val="28"/>
                <w:szCs w:val="28"/>
              </w:rPr>
              <w:t>–</w:t>
            </w:r>
          </w:p>
        </w:tc>
        <w:tc>
          <w:tcPr>
            <w:tcW w:w="850" w:type="dxa"/>
            <w:shd w:val="clear" w:color="auto" w:fill="FFFFFF" w:themeFill="background1"/>
            <w:vAlign w:val="center"/>
          </w:tcPr>
          <w:p w14:paraId="092A594C" w14:textId="77777777" w:rsidR="0031445C" w:rsidRPr="00EC37C8" w:rsidRDefault="0031445C" w:rsidP="0031445C">
            <w:pPr>
              <w:jc w:val="center"/>
              <w:rPr>
                <w:sz w:val="28"/>
                <w:szCs w:val="28"/>
              </w:rPr>
            </w:pPr>
            <w:r w:rsidRPr="00EC37C8">
              <w:rPr>
                <w:sz w:val="28"/>
                <w:szCs w:val="28"/>
              </w:rPr>
              <w:t>–</w:t>
            </w:r>
          </w:p>
        </w:tc>
        <w:tc>
          <w:tcPr>
            <w:tcW w:w="851" w:type="dxa"/>
            <w:shd w:val="clear" w:color="auto" w:fill="FFFFFF" w:themeFill="background1"/>
            <w:vAlign w:val="center"/>
          </w:tcPr>
          <w:p w14:paraId="38B07E4B" w14:textId="77777777" w:rsidR="0031445C" w:rsidRPr="00EC37C8" w:rsidRDefault="0031445C" w:rsidP="0031445C">
            <w:pPr>
              <w:jc w:val="center"/>
              <w:rPr>
                <w:sz w:val="28"/>
              </w:rPr>
            </w:pPr>
            <w:r w:rsidRPr="00EC37C8">
              <w:rPr>
                <w:sz w:val="28"/>
              </w:rPr>
              <w:t>90</w:t>
            </w:r>
          </w:p>
        </w:tc>
        <w:tc>
          <w:tcPr>
            <w:tcW w:w="850" w:type="dxa"/>
            <w:shd w:val="clear" w:color="auto" w:fill="FFFFFF" w:themeFill="background1"/>
            <w:vAlign w:val="center"/>
          </w:tcPr>
          <w:p w14:paraId="65E9DA3C" w14:textId="77777777" w:rsidR="0031445C" w:rsidRPr="00EC37C8" w:rsidRDefault="0031445C" w:rsidP="0031445C">
            <w:pPr>
              <w:pStyle w:val="a0"/>
              <w:jc w:val="center"/>
              <w:rPr>
                <w:sz w:val="28"/>
              </w:rPr>
            </w:pPr>
            <w:r w:rsidRPr="00EC37C8">
              <w:rPr>
                <w:sz w:val="28"/>
              </w:rPr>
              <w:t>90</w:t>
            </w:r>
          </w:p>
        </w:tc>
        <w:tc>
          <w:tcPr>
            <w:tcW w:w="929" w:type="dxa"/>
            <w:shd w:val="clear" w:color="auto" w:fill="FFFFFF" w:themeFill="background1"/>
            <w:vAlign w:val="center"/>
          </w:tcPr>
          <w:p w14:paraId="57662B94" w14:textId="77777777" w:rsidR="0031445C" w:rsidRPr="00EC37C8" w:rsidRDefault="0031445C" w:rsidP="0031445C">
            <w:pPr>
              <w:jc w:val="center"/>
              <w:rPr>
                <w:sz w:val="28"/>
              </w:rPr>
            </w:pPr>
            <w:r w:rsidRPr="00EC37C8">
              <w:rPr>
                <w:sz w:val="28"/>
              </w:rPr>
              <w:t>90</w:t>
            </w:r>
          </w:p>
        </w:tc>
        <w:tc>
          <w:tcPr>
            <w:tcW w:w="794" w:type="dxa"/>
            <w:shd w:val="clear" w:color="auto" w:fill="FFFFFF" w:themeFill="background1"/>
            <w:vAlign w:val="center"/>
          </w:tcPr>
          <w:p w14:paraId="05A2A94E" w14:textId="77777777" w:rsidR="0031445C" w:rsidRPr="00EC37C8" w:rsidRDefault="0031445C" w:rsidP="0031445C">
            <w:pPr>
              <w:jc w:val="center"/>
              <w:rPr>
                <w:sz w:val="28"/>
                <w:szCs w:val="28"/>
              </w:rPr>
            </w:pPr>
            <w:r w:rsidRPr="00EC37C8">
              <w:rPr>
                <w:sz w:val="28"/>
                <w:szCs w:val="28"/>
              </w:rPr>
              <w:t>90</w:t>
            </w:r>
          </w:p>
        </w:tc>
      </w:tr>
      <w:tr w:rsidR="00EC37C8" w:rsidRPr="00EC37C8" w14:paraId="1D9D7468" w14:textId="77777777" w:rsidTr="000227CE">
        <w:tc>
          <w:tcPr>
            <w:tcW w:w="617" w:type="dxa"/>
          </w:tcPr>
          <w:p w14:paraId="2E15AFA3" w14:textId="620939BA" w:rsidR="0031445C" w:rsidRPr="00EC37C8" w:rsidRDefault="0031445C" w:rsidP="003838C1">
            <w:pPr>
              <w:widowControl w:val="0"/>
              <w:contextualSpacing/>
              <w:jc w:val="center"/>
              <w:rPr>
                <w:sz w:val="28"/>
                <w:szCs w:val="28"/>
              </w:rPr>
            </w:pPr>
            <w:r w:rsidRPr="00EC37C8">
              <w:rPr>
                <w:sz w:val="28"/>
                <w:szCs w:val="28"/>
              </w:rPr>
              <w:t>2</w:t>
            </w:r>
          </w:p>
        </w:tc>
        <w:tc>
          <w:tcPr>
            <w:tcW w:w="3050" w:type="dxa"/>
          </w:tcPr>
          <w:p w14:paraId="10FFDBEE" w14:textId="77777777" w:rsidR="0031445C" w:rsidRPr="00EC37C8" w:rsidRDefault="0031445C" w:rsidP="002A442F">
            <w:pPr>
              <w:widowControl w:val="0"/>
              <w:ind w:right="-108"/>
              <w:jc w:val="both"/>
              <w:rPr>
                <w:rFonts w:eastAsia="SimSun"/>
                <w:sz w:val="28"/>
                <w:szCs w:val="28"/>
              </w:rPr>
            </w:pPr>
            <w:r w:rsidRPr="00EC37C8">
              <w:rPr>
                <w:rFonts w:eastAsia="SimSun"/>
                <w:sz w:val="28"/>
                <w:szCs w:val="28"/>
              </w:rPr>
              <w:t>открытие современной школы программирования</w:t>
            </w:r>
          </w:p>
        </w:tc>
        <w:tc>
          <w:tcPr>
            <w:tcW w:w="2395" w:type="dxa"/>
          </w:tcPr>
          <w:p w14:paraId="418542F1" w14:textId="028CD7A8" w:rsidR="008C6C32" w:rsidRPr="00EC37C8" w:rsidRDefault="003C7337" w:rsidP="003C7337">
            <w:pPr>
              <w:widowControl w:val="0"/>
              <w:ind w:left="-158" w:right="-79"/>
              <w:jc w:val="center"/>
              <w:rPr>
                <w:sz w:val="28"/>
                <w:szCs w:val="28"/>
              </w:rPr>
            </w:pPr>
            <w:r w:rsidRPr="00EC37C8">
              <w:rPr>
                <w:rFonts w:eastAsia="SimSun"/>
                <w:sz w:val="28"/>
                <w:szCs w:val="28"/>
              </w:rPr>
              <w:t xml:space="preserve">Руководитель аппарата акима области Идрисов О.Н., </w:t>
            </w:r>
            <w:r w:rsidR="002B2046" w:rsidRPr="00EC37C8">
              <w:rPr>
                <w:sz w:val="28"/>
                <w:szCs w:val="28"/>
              </w:rPr>
              <w:t>УЦТ</w:t>
            </w:r>
          </w:p>
        </w:tc>
        <w:tc>
          <w:tcPr>
            <w:tcW w:w="1984" w:type="dxa"/>
            <w:vAlign w:val="center"/>
          </w:tcPr>
          <w:p w14:paraId="3065FE5B" w14:textId="77777777" w:rsidR="0031445C" w:rsidRPr="00EC37C8" w:rsidRDefault="00D028C9" w:rsidP="008C6C32">
            <w:pPr>
              <w:widowControl w:val="0"/>
              <w:ind w:left="-74" w:right="-79"/>
              <w:jc w:val="center"/>
              <w:rPr>
                <w:sz w:val="28"/>
                <w:szCs w:val="28"/>
                <w:lang w:val="en-US"/>
              </w:rPr>
            </w:pPr>
            <w:r w:rsidRPr="00EC37C8">
              <w:rPr>
                <w:sz w:val="28"/>
                <w:szCs w:val="28"/>
              </w:rPr>
              <w:t>в</w:t>
            </w:r>
            <w:r w:rsidR="0031445C" w:rsidRPr="00EC37C8">
              <w:rPr>
                <w:sz w:val="28"/>
                <w:szCs w:val="28"/>
              </w:rPr>
              <w:t>едомственные данные</w:t>
            </w:r>
          </w:p>
        </w:tc>
        <w:tc>
          <w:tcPr>
            <w:tcW w:w="993" w:type="dxa"/>
            <w:gridSpan w:val="2"/>
            <w:vAlign w:val="center"/>
          </w:tcPr>
          <w:p w14:paraId="53DBA4A0" w14:textId="77777777" w:rsidR="0031445C" w:rsidRPr="00EC37C8" w:rsidRDefault="0031445C" w:rsidP="008C6C32">
            <w:pPr>
              <w:ind w:left="-108" w:right="-93"/>
              <w:jc w:val="center"/>
              <w:rPr>
                <w:sz w:val="28"/>
                <w:szCs w:val="28"/>
              </w:rPr>
            </w:pPr>
            <w:r w:rsidRPr="00EC37C8">
              <w:rPr>
                <w:sz w:val="28"/>
                <w:szCs w:val="28"/>
              </w:rPr>
              <w:t>ед.</w:t>
            </w:r>
          </w:p>
        </w:tc>
        <w:tc>
          <w:tcPr>
            <w:tcW w:w="829" w:type="dxa"/>
            <w:vAlign w:val="center"/>
          </w:tcPr>
          <w:p w14:paraId="2C47777A" w14:textId="77777777" w:rsidR="0031445C" w:rsidRPr="00EC37C8" w:rsidRDefault="0031445C" w:rsidP="0031445C">
            <w:pPr>
              <w:jc w:val="center"/>
              <w:rPr>
                <w:sz w:val="28"/>
                <w:szCs w:val="28"/>
              </w:rPr>
            </w:pPr>
            <w:r w:rsidRPr="00EC37C8">
              <w:rPr>
                <w:sz w:val="28"/>
                <w:szCs w:val="28"/>
              </w:rPr>
              <w:t>–</w:t>
            </w:r>
          </w:p>
        </w:tc>
        <w:tc>
          <w:tcPr>
            <w:tcW w:w="851" w:type="dxa"/>
            <w:vAlign w:val="center"/>
          </w:tcPr>
          <w:p w14:paraId="4CBF45A2" w14:textId="77777777" w:rsidR="0031445C" w:rsidRPr="00EC37C8" w:rsidRDefault="0031445C" w:rsidP="0031445C">
            <w:pPr>
              <w:jc w:val="center"/>
              <w:rPr>
                <w:sz w:val="28"/>
                <w:szCs w:val="28"/>
              </w:rPr>
            </w:pPr>
            <w:r w:rsidRPr="00EC37C8">
              <w:rPr>
                <w:sz w:val="28"/>
                <w:szCs w:val="28"/>
              </w:rPr>
              <w:t>–</w:t>
            </w:r>
          </w:p>
        </w:tc>
        <w:tc>
          <w:tcPr>
            <w:tcW w:w="850" w:type="dxa"/>
            <w:shd w:val="clear" w:color="auto" w:fill="auto"/>
            <w:vAlign w:val="center"/>
          </w:tcPr>
          <w:p w14:paraId="60DF282C" w14:textId="77777777" w:rsidR="0031445C" w:rsidRPr="00EC37C8" w:rsidRDefault="0031445C" w:rsidP="0031445C">
            <w:pPr>
              <w:jc w:val="center"/>
              <w:rPr>
                <w:sz w:val="28"/>
                <w:szCs w:val="28"/>
              </w:rPr>
            </w:pPr>
            <w:r w:rsidRPr="00EC37C8">
              <w:rPr>
                <w:sz w:val="28"/>
                <w:szCs w:val="28"/>
              </w:rPr>
              <w:t>–</w:t>
            </w:r>
          </w:p>
        </w:tc>
        <w:tc>
          <w:tcPr>
            <w:tcW w:w="851" w:type="dxa"/>
            <w:shd w:val="clear" w:color="auto" w:fill="auto"/>
            <w:vAlign w:val="center"/>
          </w:tcPr>
          <w:p w14:paraId="6C151565" w14:textId="77777777" w:rsidR="0031445C" w:rsidRPr="00EC37C8" w:rsidRDefault="0031445C" w:rsidP="0031445C">
            <w:pPr>
              <w:jc w:val="center"/>
              <w:rPr>
                <w:sz w:val="28"/>
              </w:rPr>
            </w:pPr>
            <w:r w:rsidRPr="00EC37C8">
              <w:rPr>
                <w:sz w:val="28"/>
              </w:rPr>
              <w:t>0</w:t>
            </w:r>
          </w:p>
        </w:tc>
        <w:tc>
          <w:tcPr>
            <w:tcW w:w="850" w:type="dxa"/>
            <w:shd w:val="clear" w:color="auto" w:fill="auto"/>
            <w:vAlign w:val="center"/>
          </w:tcPr>
          <w:p w14:paraId="7FE2B5BB" w14:textId="77777777" w:rsidR="0031445C" w:rsidRPr="00EC37C8" w:rsidRDefault="0031445C" w:rsidP="0031445C">
            <w:pPr>
              <w:pStyle w:val="a0"/>
              <w:jc w:val="center"/>
              <w:rPr>
                <w:sz w:val="28"/>
              </w:rPr>
            </w:pPr>
            <w:r w:rsidRPr="00EC37C8">
              <w:rPr>
                <w:sz w:val="28"/>
              </w:rPr>
              <w:t>0</w:t>
            </w:r>
          </w:p>
        </w:tc>
        <w:tc>
          <w:tcPr>
            <w:tcW w:w="929" w:type="dxa"/>
            <w:shd w:val="clear" w:color="auto" w:fill="auto"/>
            <w:vAlign w:val="center"/>
          </w:tcPr>
          <w:p w14:paraId="3762B275" w14:textId="77777777" w:rsidR="0031445C" w:rsidRPr="00EC37C8" w:rsidRDefault="0031445C" w:rsidP="0031445C">
            <w:pPr>
              <w:jc w:val="center"/>
              <w:rPr>
                <w:sz w:val="28"/>
              </w:rPr>
            </w:pPr>
            <w:r w:rsidRPr="00EC37C8">
              <w:rPr>
                <w:sz w:val="28"/>
              </w:rPr>
              <w:t>0</w:t>
            </w:r>
          </w:p>
        </w:tc>
        <w:tc>
          <w:tcPr>
            <w:tcW w:w="794" w:type="dxa"/>
            <w:shd w:val="clear" w:color="auto" w:fill="auto"/>
            <w:vAlign w:val="center"/>
          </w:tcPr>
          <w:p w14:paraId="6064FF27" w14:textId="77777777" w:rsidR="0031445C" w:rsidRPr="00EC37C8" w:rsidRDefault="0031445C" w:rsidP="0031445C">
            <w:pPr>
              <w:jc w:val="center"/>
              <w:rPr>
                <w:sz w:val="28"/>
                <w:szCs w:val="28"/>
              </w:rPr>
            </w:pPr>
            <w:r w:rsidRPr="00EC37C8">
              <w:rPr>
                <w:sz w:val="28"/>
                <w:szCs w:val="28"/>
              </w:rPr>
              <w:t>1</w:t>
            </w:r>
          </w:p>
        </w:tc>
      </w:tr>
      <w:tr w:rsidR="00EC37C8" w:rsidRPr="00EC37C8" w14:paraId="7324DCF2" w14:textId="77777777" w:rsidTr="00DD098C">
        <w:tc>
          <w:tcPr>
            <w:tcW w:w="617" w:type="dxa"/>
            <w:shd w:val="clear" w:color="auto" w:fill="auto"/>
          </w:tcPr>
          <w:p w14:paraId="3C876936" w14:textId="58F78708" w:rsidR="00DD098C" w:rsidRPr="00EC37C8" w:rsidRDefault="00F90670" w:rsidP="003838C1">
            <w:pPr>
              <w:widowControl w:val="0"/>
              <w:contextualSpacing/>
              <w:jc w:val="center"/>
              <w:rPr>
                <w:sz w:val="28"/>
                <w:szCs w:val="28"/>
              </w:rPr>
            </w:pPr>
            <w:r w:rsidRPr="00EC37C8">
              <w:rPr>
                <w:sz w:val="28"/>
                <w:szCs w:val="28"/>
              </w:rPr>
              <w:t>3</w:t>
            </w:r>
          </w:p>
        </w:tc>
        <w:tc>
          <w:tcPr>
            <w:tcW w:w="3050" w:type="dxa"/>
            <w:shd w:val="clear" w:color="auto" w:fill="auto"/>
          </w:tcPr>
          <w:p w14:paraId="31DC15A2" w14:textId="77777777" w:rsidR="00DD098C" w:rsidRPr="00EC37C8" w:rsidRDefault="00DD098C" w:rsidP="006724E4">
            <w:pPr>
              <w:widowControl w:val="0"/>
              <w:ind w:right="-108"/>
              <w:jc w:val="both"/>
              <w:rPr>
                <w:rFonts w:eastAsia="SimSun"/>
                <w:sz w:val="28"/>
                <w:szCs w:val="28"/>
              </w:rPr>
            </w:pPr>
            <w:r w:rsidRPr="00EC37C8">
              <w:rPr>
                <w:sz w:val="28"/>
                <w:szCs w:val="28"/>
              </w:rPr>
              <w:t>Доля медицинских организаций, обеспечивающих обмен данными с ядром Ehealth</w:t>
            </w:r>
          </w:p>
        </w:tc>
        <w:tc>
          <w:tcPr>
            <w:tcW w:w="2395" w:type="dxa"/>
            <w:shd w:val="clear" w:color="auto" w:fill="auto"/>
            <w:vAlign w:val="center"/>
          </w:tcPr>
          <w:p w14:paraId="457B02F1" w14:textId="00103A6E" w:rsidR="00DD098C" w:rsidRPr="00EC37C8" w:rsidRDefault="00DD098C" w:rsidP="00CB28D3">
            <w:pPr>
              <w:widowControl w:val="0"/>
              <w:jc w:val="center"/>
              <w:rPr>
                <w:sz w:val="28"/>
                <w:szCs w:val="28"/>
              </w:rPr>
            </w:pPr>
            <w:r w:rsidRPr="00EC37C8">
              <w:rPr>
                <w:rFonts w:eastAsia="SimSun"/>
                <w:sz w:val="28"/>
                <w:szCs w:val="28"/>
              </w:rPr>
              <w:t xml:space="preserve">Заместитель акима области </w:t>
            </w:r>
            <w:r w:rsidR="00AB1892" w:rsidRPr="00EC37C8">
              <w:rPr>
                <w:rFonts w:eastAsia="SimSun"/>
                <w:sz w:val="28"/>
                <w:szCs w:val="28"/>
              </w:rPr>
              <w:t xml:space="preserve">Курманов Р.Ж., </w:t>
            </w:r>
            <w:r w:rsidRPr="00EC37C8">
              <w:rPr>
                <w:rFonts w:eastAsia="SimSun"/>
                <w:sz w:val="28"/>
                <w:szCs w:val="28"/>
              </w:rPr>
              <w:t>УЗ</w:t>
            </w:r>
          </w:p>
        </w:tc>
        <w:tc>
          <w:tcPr>
            <w:tcW w:w="1984" w:type="dxa"/>
            <w:shd w:val="clear" w:color="auto" w:fill="auto"/>
          </w:tcPr>
          <w:p w14:paraId="1B2CA1A8" w14:textId="77777777" w:rsidR="00DD098C" w:rsidRPr="00EC37C8" w:rsidRDefault="00DD098C" w:rsidP="00C561D3">
            <w:pPr>
              <w:ind w:left="-108" w:right="-108"/>
              <w:jc w:val="center"/>
              <w:rPr>
                <w:sz w:val="28"/>
                <w:szCs w:val="28"/>
              </w:rPr>
            </w:pPr>
            <w:r w:rsidRPr="00EC37C8">
              <w:rPr>
                <w:sz w:val="28"/>
                <w:szCs w:val="28"/>
              </w:rPr>
              <w:t>ведомственные данные</w:t>
            </w:r>
          </w:p>
        </w:tc>
        <w:tc>
          <w:tcPr>
            <w:tcW w:w="993" w:type="dxa"/>
            <w:gridSpan w:val="2"/>
            <w:shd w:val="clear" w:color="auto" w:fill="auto"/>
            <w:vAlign w:val="center"/>
          </w:tcPr>
          <w:p w14:paraId="1A427629" w14:textId="77777777" w:rsidR="00DD098C" w:rsidRPr="00EC37C8" w:rsidRDefault="00DD098C" w:rsidP="00CB28D3">
            <w:pPr>
              <w:ind w:left="-108" w:right="-93"/>
              <w:jc w:val="center"/>
              <w:rPr>
                <w:sz w:val="28"/>
                <w:szCs w:val="28"/>
              </w:rPr>
            </w:pPr>
            <w:r w:rsidRPr="00EC37C8">
              <w:rPr>
                <w:sz w:val="28"/>
                <w:szCs w:val="28"/>
              </w:rPr>
              <w:t>%</w:t>
            </w:r>
          </w:p>
        </w:tc>
        <w:tc>
          <w:tcPr>
            <w:tcW w:w="829" w:type="dxa"/>
            <w:shd w:val="clear" w:color="auto" w:fill="auto"/>
            <w:vAlign w:val="center"/>
          </w:tcPr>
          <w:p w14:paraId="02BBCB5B" w14:textId="77777777" w:rsidR="00DD098C" w:rsidRPr="00EC37C8" w:rsidRDefault="00DD098C" w:rsidP="00CB28D3">
            <w:pPr>
              <w:jc w:val="center"/>
              <w:rPr>
                <w:sz w:val="28"/>
                <w:szCs w:val="28"/>
              </w:rPr>
            </w:pPr>
          </w:p>
        </w:tc>
        <w:tc>
          <w:tcPr>
            <w:tcW w:w="851" w:type="dxa"/>
            <w:shd w:val="clear" w:color="auto" w:fill="auto"/>
            <w:vAlign w:val="center"/>
          </w:tcPr>
          <w:p w14:paraId="797507F8" w14:textId="77777777" w:rsidR="00DD098C" w:rsidRPr="00EC37C8" w:rsidRDefault="00DD098C" w:rsidP="00CB28D3">
            <w:pPr>
              <w:jc w:val="center"/>
              <w:rPr>
                <w:sz w:val="28"/>
                <w:szCs w:val="28"/>
              </w:rPr>
            </w:pPr>
          </w:p>
        </w:tc>
        <w:tc>
          <w:tcPr>
            <w:tcW w:w="850" w:type="dxa"/>
            <w:shd w:val="clear" w:color="auto" w:fill="auto"/>
            <w:vAlign w:val="center"/>
          </w:tcPr>
          <w:p w14:paraId="19BFB1DB" w14:textId="77777777" w:rsidR="00DD098C" w:rsidRPr="00EC37C8" w:rsidRDefault="00DD098C" w:rsidP="00CB28D3">
            <w:pPr>
              <w:jc w:val="center"/>
              <w:rPr>
                <w:sz w:val="28"/>
                <w:szCs w:val="28"/>
              </w:rPr>
            </w:pPr>
          </w:p>
        </w:tc>
        <w:tc>
          <w:tcPr>
            <w:tcW w:w="851" w:type="dxa"/>
            <w:shd w:val="clear" w:color="auto" w:fill="auto"/>
            <w:vAlign w:val="center"/>
          </w:tcPr>
          <w:p w14:paraId="6A16D33B" w14:textId="77777777" w:rsidR="00DD098C" w:rsidRPr="00EC37C8" w:rsidRDefault="00DD098C" w:rsidP="00CB28D3">
            <w:pPr>
              <w:jc w:val="center"/>
              <w:rPr>
                <w:sz w:val="28"/>
                <w:szCs w:val="28"/>
              </w:rPr>
            </w:pPr>
            <w:r w:rsidRPr="00EC37C8">
              <w:rPr>
                <w:sz w:val="28"/>
                <w:szCs w:val="28"/>
              </w:rPr>
              <w:t>50</w:t>
            </w:r>
          </w:p>
        </w:tc>
        <w:tc>
          <w:tcPr>
            <w:tcW w:w="850" w:type="dxa"/>
            <w:shd w:val="clear" w:color="auto" w:fill="auto"/>
            <w:vAlign w:val="center"/>
          </w:tcPr>
          <w:p w14:paraId="08B272E0" w14:textId="77777777" w:rsidR="00DD098C" w:rsidRPr="00EC37C8" w:rsidRDefault="00DD098C" w:rsidP="00CB28D3">
            <w:pPr>
              <w:jc w:val="center"/>
              <w:rPr>
                <w:sz w:val="28"/>
                <w:szCs w:val="28"/>
              </w:rPr>
            </w:pPr>
            <w:r w:rsidRPr="00EC37C8">
              <w:rPr>
                <w:sz w:val="28"/>
                <w:szCs w:val="28"/>
              </w:rPr>
              <w:t>65</w:t>
            </w:r>
          </w:p>
        </w:tc>
        <w:tc>
          <w:tcPr>
            <w:tcW w:w="929" w:type="dxa"/>
            <w:shd w:val="clear" w:color="auto" w:fill="auto"/>
            <w:vAlign w:val="center"/>
          </w:tcPr>
          <w:p w14:paraId="40EDB931" w14:textId="77777777" w:rsidR="00DD098C" w:rsidRPr="00EC37C8" w:rsidRDefault="00DD098C" w:rsidP="00CB28D3">
            <w:pPr>
              <w:jc w:val="center"/>
              <w:rPr>
                <w:sz w:val="28"/>
                <w:szCs w:val="28"/>
              </w:rPr>
            </w:pPr>
            <w:r w:rsidRPr="00EC37C8">
              <w:rPr>
                <w:sz w:val="28"/>
                <w:szCs w:val="28"/>
              </w:rPr>
              <w:t>80</w:t>
            </w:r>
          </w:p>
        </w:tc>
        <w:tc>
          <w:tcPr>
            <w:tcW w:w="794" w:type="dxa"/>
            <w:shd w:val="clear" w:color="auto" w:fill="auto"/>
            <w:vAlign w:val="center"/>
          </w:tcPr>
          <w:p w14:paraId="7AE66104" w14:textId="77777777" w:rsidR="00DD098C" w:rsidRPr="00EC37C8" w:rsidRDefault="00DD098C" w:rsidP="00CB28D3">
            <w:pPr>
              <w:jc w:val="center"/>
              <w:rPr>
                <w:sz w:val="28"/>
                <w:szCs w:val="28"/>
              </w:rPr>
            </w:pPr>
            <w:r w:rsidRPr="00EC37C8">
              <w:rPr>
                <w:sz w:val="28"/>
                <w:szCs w:val="28"/>
              </w:rPr>
              <w:t>90</w:t>
            </w:r>
          </w:p>
        </w:tc>
      </w:tr>
      <w:tr w:rsidR="00EC37C8" w:rsidRPr="00EC37C8" w14:paraId="5F1351C7" w14:textId="77777777" w:rsidTr="00DD098C">
        <w:tc>
          <w:tcPr>
            <w:tcW w:w="617" w:type="dxa"/>
            <w:shd w:val="clear" w:color="auto" w:fill="auto"/>
          </w:tcPr>
          <w:p w14:paraId="683D31EA" w14:textId="59EFAAF3" w:rsidR="00DD098C" w:rsidRPr="00EC37C8" w:rsidRDefault="00F90670" w:rsidP="003838C1">
            <w:pPr>
              <w:widowControl w:val="0"/>
              <w:contextualSpacing/>
              <w:jc w:val="center"/>
              <w:rPr>
                <w:sz w:val="28"/>
                <w:szCs w:val="28"/>
              </w:rPr>
            </w:pPr>
            <w:r w:rsidRPr="00EC37C8">
              <w:rPr>
                <w:sz w:val="28"/>
                <w:szCs w:val="28"/>
              </w:rPr>
              <w:t>4</w:t>
            </w:r>
          </w:p>
        </w:tc>
        <w:tc>
          <w:tcPr>
            <w:tcW w:w="3050" w:type="dxa"/>
            <w:shd w:val="clear" w:color="auto" w:fill="auto"/>
          </w:tcPr>
          <w:p w14:paraId="0EB0BD8B" w14:textId="77777777" w:rsidR="00DD098C" w:rsidRPr="00EC37C8" w:rsidRDefault="00DD098C" w:rsidP="006724E4">
            <w:pPr>
              <w:widowControl w:val="0"/>
              <w:ind w:right="-108"/>
              <w:jc w:val="both"/>
              <w:rPr>
                <w:rFonts w:eastAsia="SimSun"/>
                <w:sz w:val="28"/>
                <w:szCs w:val="28"/>
              </w:rPr>
            </w:pPr>
            <w:r w:rsidRPr="00EC37C8">
              <w:rPr>
                <w:sz w:val="28"/>
                <w:szCs w:val="28"/>
              </w:rPr>
              <w:t xml:space="preserve">Доля дистанционных </w:t>
            </w:r>
            <w:r w:rsidRPr="00EC37C8">
              <w:rPr>
                <w:sz w:val="28"/>
                <w:szCs w:val="28"/>
              </w:rPr>
              <w:lastRenderedPageBreak/>
              <w:t>медицинских услуг, оказанных населению</w:t>
            </w:r>
          </w:p>
        </w:tc>
        <w:tc>
          <w:tcPr>
            <w:tcW w:w="2395" w:type="dxa"/>
            <w:shd w:val="clear" w:color="auto" w:fill="auto"/>
            <w:vAlign w:val="center"/>
          </w:tcPr>
          <w:p w14:paraId="7B1E8AF1" w14:textId="17AE7273" w:rsidR="00DD098C" w:rsidRPr="00EC37C8" w:rsidRDefault="00DD098C" w:rsidP="00CB28D3">
            <w:pPr>
              <w:widowControl w:val="0"/>
              <w:jc w:val="center"/>
              <w:rPr>
                <w:sz w:val="28"/>
                <w:szCs w:val="28"/>
              </w:rPr>
            </w:pPr>
            <w:r w:rsidRPr="00EC37C8">
              <w:rPr>
                <w:rFonts w:eastAsia="SimSun"/>
                <w:sz w:val="28"/>
                <w:szCs w:val="28"/>
              </w:rPr>
              <w:lastRenderedPageBreak/>
              <w:t xml:space="preserve">Заместитель </w:t>
            </w:r>
            <w:r w:rsidRPr="00EC37C8">
              <w:rPr>
                <w:rFonts w:eastAsia="SimSun"/>
                <w:sz w:val="28"/>
                <w:szCs w:val="28"/>
              </w:rPr>
              <w:lastRenderedPageBreak/>
              <w:t xml:space="preserve">акима области </w:t>
            </w:r>
            <w:r w:rsidR="00AB1892" w:rsidRPr="00EC37C8">
              <w:rPr>
                <w:rFonts w:eastAsia="SimSun"/>
                <w:sz w:val="28"/>
                <w:szCs w:val="28"/>
              </w:rPr>
              <w:t xml:space="preserve">Курманов Р.Ж., </w:t>
            </w:r>
            <w:r w:rsidRPr="00EC37C8">
              <w:rPr>
                <w:rFonts w:eastAsia="SimSun"/>
                <w:sz w:val="28"/>
                <w:szCs w:val="28"/>
              </w:rPr>
              <w:t>УЗ</w:t>
            </w:r>
          </w:p>
        </w:tc>
        <w:tc>
          <w:tcPr>
            <w:tcW w:w="1984" w:type="dxa"/>
            <w:shd w:val="clear" w:color="auto" w:fill="auto"/>
          </w:tcPr>
          <w:p w14:paraId="5DC52A3F" w14:textId="77777777" w:rsidR="00DD098C" w:rsidRPr="00EC37C8" w:rsidRDefault="00DD098C" w:rsidP="00C561D3">
            <w:pPr>
              <w:ind w:left="-108" w:right="-108"/>
              <w:jc w:val="center"/>
              <w:rPr>
                <w:sz w:val="28"/>
                <w:szCs w:val="28"/>
              </w:rPr>
            </w:pPr>
            <w:r w:rsidRPr="00EC37C8">
              <w:rPr>
                <w:sz w:val="28"/>
                <w:szCs w:val="28"/>
              </w:rPr>
              <w:lastRenderedPageBreak/>
              <w:t xml:space="preserve">ведомственные </w:t>
            </w:r>
            <w:r w:rsidRPr="00EC37C8">
              <w:rPr>
                <w:sz w:val="28"/>
                <w:szCs w:val="28"/>
              </w:rPr>
              <w:lastRenderedPageBreak/>
              <w:t>данные</w:t>
            </w:r>
          </w:p>
        </w:tc>
        <w:tc>
          <w:tcPr>
            <w:tcW w:w="993" w:type="dxa"/>
            <w:gridSpan w:val="2"/>
            <w:shd w:val="clear" w:color="auto" w:fill="auto"/>
            <w:vAlign w:val="center"/>
          </w:tcPr>
          <w:p w14:paraId="6FF2A5E6" w14:textId="77777777" w:rsidR="00DD098C" w:rsidRPr="00EC37C8" w:rsidRDefault="00DD098C" w:rsidP="00CB28D3">
            <w:pPr>
              <w:ind w:left="-108" w:right="-93"/>
              <w:jc w:val="center"/>
              <w:rPr>
                <w:sz w:val="28"/>
                <w:szCs w:val="28"/>
              </w:rPr>
            </w:pPr>
            <w:r w:rsidRPr="00EC37C8">
              <w:rPr>
                <w:sz w:val="28"/>
                <w:szCs w:val="28"/>
              </w:rPr>
              <w:lastRenderedPageBreak/>
              <w:t>%</w:t>
            </w:r>
          </w:p>
        </w:tc>
        <w:tc>
          <w:tcPr>
            <w:tcW w:w="829" w:type="dxa"/>
            <w:shd w:val="clear" w:color="auto" w:fill="auto"/>
            <w:vAlign w:val="center"/>
          </w:tcPr>
          <w:p w14:paraId="4AD361CA" w14:textId="77777777" w:rsidR="00DD098C" w:rsidRPr="00EC37C8" w:rsidRDefault="00DD098C" w:rsidP="00CB28D3">
            <w:pPr>
              <w:jc w:val="center"/>
              <w:rPr>
                <w:sz w:val="28"/>
                <w:szCs w:val="28"/>
              </w:rPr>
            </w:pPr>
          </w:p>
        </w:tc>
        <w:tc>
          <w:tcPr>
            <w:tcW w:w="851" w:type="dxa"/>
            <w:shd w:val="clear" w:color="auto" w:fill="auto"/>
            <w:vAlign w:val="center"/>
          </w:tcPr>
          <w:p w14:paraId="2A5B5854" w14:textId="77777777" w:rsidR="00DD098C" w:rsidRPr="00EC37C8" w:rsidRDefault="00DD098C" w:rsidP="00CB28D3">
            <w:pPr>
              <w:jc w:val="center"/>
              <w:rPr>
                <w:sz w:val="28"/>
                <w:szCs w:val="28"/>
              </w:rPr>
            </w:pPr>
          </w:p>
        </w:tc>
        <w:tc>
          <w:tcPr>
            <w:tcW w:w="850" w:type="dxa"/>
            <w:shd w:val="clear" w:color="auto" w:fill="auto"/>
            <w:vAlign w:val="center"/>
          </w:tcPr>
          <w:p w14:paraId="0D584F1B" w14:textId="77777777" w:rsidR="00DD098C" w:rsidRPr="00EC37C8" w:rsidRDefault="00DD098C" w:rsidP="00CB28D3">
            <w:pPr>
              <w:jc w:val="center"/>
              <w:rPr>
                <w:sz w:val="28"/>
                <w:szCs w:val="28"/>
              </w:rPr>
            </w:pPr>
          </w:p>
        </w:tc>
        <w:tc>
          <w:tcPr>
            <w:tcW w:w="851" w:type="dxa"/>
            <w:shd w:val="clear" w:color="auto" w:fill="auto"/>
            <w:vAlign w:val="center"/>
          </w:tcPr>
          <w:p w14:paraId="0FDF8851" w14:textId="77777777" w:rsidR="00DD098C" w:rsidRPr="00EC37C8" w:rsidRDefault="00DD098C" w:rsidP="00CB28D3">
            <w:pPr>
              <w:jc w:val="center"/>
              <w:rPr>
                <w:sz w:val="28"/>
                <w:szCs w:val="28"/>
              </w:rPr>
            </w:pPr>
            <w:r w:rsidRPr="00EC37C8">
              <w:rPr>
                <w:sz w:val="28"/>
                <w:szCs w:val="28"/>
              </w:rPr>
              <w:t>5</w:t>
            </w:r>
          </w:p>
        </w:tc>
        <w:tc>
          <w:tcPr>
            <w:tcW w:w="850" w:type="dxa"/>
            <w:shd w:val="clear" w:color="auto" w:fill="auto"/>
            <w:vAlign w:val="center"/>
          </w:tcPr>
          <w:p w14:paraId="0D7D462C" w14:textId="77777777" w:rsidR="00DD098C" w:rsidRPr="00EC37C8" w:rsidRDefault="00DD098C" w:rsidP="00CB28D3">
            <w:pPr>
              <w:jc w:val="center"/>
              <w:rPr>
                <w:sz w:val="28"/>
                <w:szCs w:val="28"/>
              </w:rPr>
            </w:pPr>
            <w:r w:rsidRPr="00EC37C8">
              <w:rPr>
                <w:sz w:val="28"/>
                <w:szCs w:val="28"/>
              </w:rPr>
              <w:t>7</w:t>
            </w:r>
          </w:p>
        </w:tc>
        <w:tc>
          <w:tcPr>
            <w:tcW w:w="929" w:type="dxa"/>
            <w:shd w:val="clear" w:color="auto" w:fill="auto"/>
            <w:vAlign w:val="center"/>
          </w:tcPr>
          <w:p w14:paraId="19F9C90C" w14:textId="77777777" w:rsidR="00DD098C" w:rsidRPr="00EC37C8" w:rsidRDefault="00DD098C" w:rsidP="00CB28D3">
            <w:pPr>
              <w:jc w:val="center"/>
              <w:rPr>
                <w:sz w:val="28"/>
                <w:szCs w:val="28"/>
              </w:rPr>
            </w:pPr>
            <w:r w:rsidRPr="00EC37C8">
              <w:rPr>
                <w:sz w:val="28"/>
                <w:szCs w:val="28"/>
              </w:rPr>
              <w:t>9</w:t>
            </w:r>
          </w:p>
        </w:tc>
        <w:tc>
          <w:tcPr>
            <w:tcW w:w="794" w:type="dxa"/>
            <w:shd w:val="clear" w:color="auto" w:fill="auto"/>
            <w:vAlign w:val="center"/>
          </w:tcPr>
          <w:p w14:paraId="1EA29AA4" w14:textId="77777777" w:rsidR="00DD098C" w:rsidRPr="00EC37C8" w:rsidRDefault="00DD098C" w:rsidP="00CB28D3">
            <w:pPr>
              <w:jc w:val="center"/>
              <w:rPr>
                <w:sz w:val="28"/>
                <w:szCs w:val="28"/>
              </w:rPr>
            </w:pPr>
            <w:r w:rsidRPr="00EC37C8">
              <w:rPr>
                <w:sz w:val="28"/>
                <w:szCs w:val="28"/>
              </w:rPr>
              <w:t>10</w:t>
            </w:r>
          </w:p>
        </w:tc>
      </w:tr>
      <w:tr w:rsidR="00EC37C8" w:rsidRPr="00EC37C8" w14:paraId="72D88798" w14:textId="77777777" w:rsidTr="000227CE">
        <w:tc>
          <w:tcPr>
            <w:tcW w:w="617" w:type="dxa"/>
            <w:shd w:val="clear" w:color="auto" w:fill="auto"/>
          </w:tcPr>
          <w:p w14:paraId="03353516" w14:textId="328C1E3D" w:rsidR="002A455C" w:rsidRPr="00EC37C8" w:rsidRDefault="00F90670" w:rsidP="003838C1">
            <w:pPr>
              <w:widowControl w:val="0"/>
              <w:contextualSpacing/>
              <w:jc w:val="center"/>
              <w:rPr>
                <w:sz w:val="28"/>
                <w:szCs w:val="28"/>
              </w:rPr>
            </w:pPr>
            <w:r w:rsidRPr="00EC37C8">
              <w:rPr>
                <w:sz w:val="28"/>
                <w:szCs w:val="28"/>
              </w:rPr>
              <w:lastRenderedPageBreak/>
              <w:t>5</w:t>
            </w:r>
          </w:p>
        </w:tc>
        <w:tc>
          <w:tcPr>
            <w:tcW w:w="3050" w:type="dxa"/>
            <w:shd w:val="clear" w:color="auto" w:fill="auto"/>
          </w:tcPr>
          <w:p w14:paraId="2B422EC9" w14:textId="77777777" w:rsidR="002A455C" w:rsidRPr="00EC37C8" w:rsidRDefault="002A455C" w:rsidP="006724E4">
            <w:pPr>
              <w:widowControl w:val="0"/>
              <w:ind w:right="-108"/>
              <w:jc w:val="both"/>
              <w:rPr>
                <w:sz w:val="28"/>
                <w:szCs w:val="28"/>
              </w:rPr>
            </w:pPr>
            <w:r w:rsidRPr="00EC37C8">
              <w:rPr>
                <w:sz w:val="28"/>
                <w:szCs w:val="28"/>
              </w:rPr>
              <w:t>Доля инвентаризованных подземных и надземных коммуникаций на застроенных территориях для создания цифровой плановой основы градостроительного кадастра:</w:t>
            </w:r>
          </w:p>
        </w:tc>
        <w:tc>
          <w:tcPr>
            <w:tcW w:w="2395" w:type="dxa"/>
            <w:shd w:val="clear" w:color="auto" w:fill="auto"/>
          </w:tcPr>
          <w:p w14:paraId="2CD6C664" w14:textId="5D38933B" w:rsidR="002A455C" w:rsidRPr="00EC37C8" w:rsidRDefault="00283F68" w:rsidP="00283F68">
            <w:pPr>
              <w:widowControl w:val="0"/>
              <w:ind w:left="-35"/>
              <w:jc w:val="center"/>
              <w:rPr>
                <w:rFonts w:eastAsia="SimSun"/>
                <w:sz w:val="28"/>
                <w:szCs w:val="28"/>
              </w:rPr>
            </w:pPr>
            <w:r>
              <w:rPr>
                <w:rFonts w:eastAsia="SimSun"/>
                <w:sz w:val="28"/>
                <w:szCs w:val="28"/>
              </w:rPr>
              <w:t>Первый з</w:t>
            </w:r>
            <w:r w:rsidR="002A455C" w:rsidRPr="00EC37C8">
              <w:rPr>
                <w:rFonts w:eastAsia="SimSun"/>
                <w:sz w:val="28"/>
                <w:szCs w:val="28"/>
              </w:rPr>
              <w:t>аместитель акима области</w:t>
            </w:r>
            <w:r>
              <w:rPr>
                <w:rFonts w:eastAsia="SimSun"/>
                <w:sz w:val="28"/>
                <w:szCs w:val="28"/>
              </w:rPr>
              <w:t xml:space="preserve"> Тасмаганбетов М.И.</w:t>
            </w:r>
            <w:r w:rsidR="002A455C" w:rsidRPr="00EC37C8">
              <w:rPr>
                <w:rFonts w:eastAsia="SimSun"/>
                <w:sz w:val="28"/>
                <w:szCs w:val="28"/>
              </w:rPr>
              <w:t>,</w:t>
            </w:r>
            <w:r w:rsidR="00815988" w:rsidRPr="00EC37C8">
              <w:rPr>
                <w:rFonts w:eastAsia="SimSun"/>
                <w:sz w:val="28"/>
                <w:szCs w:val="28"/>
              </w:rPr>
              <w:t xml:space="preserve"> </w:t>
            </w:r>
            <w:r w:rsidR="002A455C" w:rsidRPr="00EC37C8">
              <w:rPr>
                <w:rFonts w:eastAsia="SimSun"/>
                <w:sz w:val="28"/>
                <w:szCs w:val="28"/>
              </w:rPr>
              <w:t>УСАГ</w:t>
            </w:r>
          </w:p>
        </w:tc>
        <w:tc>
          <w:tcPr>
            <w:tcW w:w="1984" w:type="dxa"/>
            <w:shd w:val="clear" w:color="auto" w:fill="auto"/>
          </w:tcPr>
          <w:p w14:paraId="4685AA18" w14:textId="77777777" w:rsidR="002A455C" w:rsidRPr="00EC37C8" w:rsidRDefault="003F4AF2" w:rsidP="000227CE">
            <w:pPr>
              <w:ind w:left="-108" w:right="-108"/>
              <w:jc w:val="center"/>
              <w:rPr>
                <w:sz w:val="28"/>
                <w:szCs w:val="28"/>
              </w:rPr>
            </w:pPr>
            <w:r w:rsidRPr="00EC37C8">
              <w:rPr>
                <w:sz w:val="28"/>
                <w:szCs w:val="28"/>
              </w:rPr>
              <w:t>в</w:t>
            </w:r>
            <w:r w:rsidR="002A455C" w:rsidRPr="00EC37C8">
              <w:rPr>
                <w:sz w:val="28"/>
                <w:szCs w:val="28"/>
              </w:rPr>
              <w:t>едомственные данные</w:t>
            </w:r>
          </w:p>
        </w:tc>
        <w:tc>
          <w:tcPr>
            <w:tcW w:w="993" w:type="dxa"/>
            <w:gridSpan w:val="2"/>
            <w:shd w:val="clear" w:color="auto" w:fill="auto"/>
          </w:tcPr>
          <w:p w14:paraId="10DB244D" w14:textId="77777777" w:rsidR="002A455C" w:rsidRPr="00EC37C8" w:rsidRDefault="002A455C" w:rsidP="002A442F">
            <w:pPr>
              <w:ind w:left="-108" w:right="-93"/>
              <w:jc w:val="center"/>
              <w:rPr>
                <w:sz w:val="28"/>
                <w:szCs w:val="28"/>
              </w:rPr>
            </w:pPr>
            <w:r w:rsidRPr="00EC37C8">
              <w:rPr>
                <w:sz w:val="28"/>
                <w:szCs w:val="28"/>
              </w:rPr>
              <w:t>%</w:t>
            </w:r>
          </w:p>
        </w:tc>
        <w:tc>
          <w:tcPr>
            <w:tcW w:w="829" w:type="dxa"/>
            <w:shd w:val="clear" w:color="auto" w:fill="auto"/>
          </w:tcPr>
          <w:p w14:paraId="420C5FAF" w14:textId="77777777" w:rsidR="002A455C" w:rsidRPr="00EC37C8" w:rsidRDefault="002A455C" w:rsidP="002A442F">
            <w:pPr>
              <w:jc w:val="center"/>
              <w:rPr>
                <w:sz w:val="28"/>
                <w:szCs w:val="28"/>
              </w:rPr>
            </w:pPr>
          </w:p>
        </w:tc>
        <w:tc>
          <w:tcPr>
            <w:tcW w:w="851" w:type="dxa"/>
            <w:shd w:val="clear" w:color="auto" w:fill="auto"/>
          </w:tcPr>
          <w:p w14:paraId="6FBFA1E0" w14:textId="77777777" w:rsidR="002A455C" w:rsidRPr="00EC37C8" w:rsidRDefault="002A455C" w:rsidP="002A442F">
            <w:pPr>
              <w:jc w:val="center"/>
              <w:rPr>
                <w:szCs w:val="28"/>
              </w:rPr>
            </w:pPr>
          </w:p>
        </w:tc>
        <w:tc>
          <w:tcPr>
            <w:tcW w:w="850" w:type="dxa"/>
            <w:shd w:val="clear" w:color="auto" w:fill="auto"/>
          </w:tcPr>
          <w:p w14:paraId="25B1FE65" w14:textId="77777777" w:rsidR="002A455C" w:rsidRPr="00EC37C8" w:rsidRDefault="002A455C" w:rsidP="002A442F">
            <w:pPr>
              <w:jc w:val="center"/>
              <w:rPr>
                <w:sz w:val="28"/>
              </w:rPr>
            </w:pPr>
            <w:r w:rsidRPr="00EC37C8">
              <w:rPr>
                <w:sz w:val="28"/>
              </w:rPr>
              <w:t>44,2</w:t>
            </w:r>
          </w:p>
        </w:tc>
        <w:tc>
          <w:tcPr>
            <w:tcW w:w="851" w:type="dxa"/>
            <w:shd w:val="clear" w:color="auto" w:fill="auto"/>
          </w:tcPr>
          <w:p w14:paraId="38793173" w14:textId="77777777" w:rsidR="002A455C" w:rsidRPr="00EC37C8" w:rsidRDefault="002A455C" w:rsidP="002A442F">
            <w:pPr>
              <w:jc w:val="center"/>
              <w:rPr>
                <w:sz w:val="28"/>
              </w:rPr>
            </w:pPr>
            <w:r w:rsidRPr="00EC37C8">
              <w:rPr>
                <w:sz w:val="28"/>
              </w:rPr>
              <w:t>60,7</w:t>
            </w:r>
          </w:p>
        </w:tc>
        <w:tc>
          <w:tcPr>
            <w:tcW w:w="850" w:type="dxa"/>
            <w:shd w:val="clear" w:color="auto" w:fill="auto"/>
          </w:tcPr>
          <w:p w14:paraId="1C6ACA91" w14:textId="77777777" w:rsidR="002A455C" w:rsidRPr="00EC37C8" w:rsidRDefault="002A455C" w:rsidP="002A442F">
            <w:pPr>
              <w:jc w:val="center"/>
              <w:rPr>
                <w:sz w:val="28"/>
              </w:rPr>
            </w:pPr>
            <w:r w:rsidRPr="00EC37C8">
              <w:rPr>
                <w:sz w:val="28"/>
              </w:rPr>
              <w:t>75,8</w:t>
            </w:r>
          </w:p>
        </w:tc>
        <w:tc>
          <w:tcPr>
            <w:tcW w:w="929" w:type="dxa"/>
            <w:shd w:val="clear" w:color="auto" w:fill="auto"/>
          </w:tcPr>
          <w:p w14:paraId="47E9E295" w14:textId="77777777" w:rsidR="002A455C" w:rsidRPr="00EC37C8" w:rsidRDefault="002A455C" w:rsidP="002A442F">
            <w:pPr>
              <w:jc w:val="center"/>
              <w:rPr>
                <w:sz w:val="28"/>
              </w:rPr>
            </w:pPr>
            <w:r w:rsidRPr="00EC37C8">
              <w:rPr>
                <w:sz w:val="28"/>
              </w:rPr>
              <w:t>100</w:t>
            </w:r>
          </w:p>
        </w:tc>
        <w:tc>
          <w:tcPr>
            <w:tcW w:w="794" w:type="dxa"/>
            <w:shd w:val="clear" w:color="auto" w:fill="auto"/>
          </w:tcPr>
          <w:p w14:paraId="72A65A06" w14:textId="77777777" w:rsidR="002A455C" w:rsidRPr="00EC37C8" w:rsidRDefault="002A455C" w:rsidP="002A442F">
            <w:pPr>
              <w:jc w:val="center"/>
              <w:rPr>
                <w:sz w:val="28"/>
              </w:rPr>
            </w:pPr>
          </w:p>
        </w:tc>
      </w:tr>
      <w:tr w:rsidR="00EC37C8" w:rsidRPr="00EC37C8" w14:paraId="3C75C801" w14:textId="77777777" w:rsidTr="000227CE">
        <w:tc>
          <w:tcPr>
            <w:tcW w:w="617" w:type="dxa"/>
            <w:vMerge w:val="restart"/>
            <w:shd w:val="clear" w:color="auto" w:fill="auto"/>
          </w:tcPr>
          <w:p w14:paraId="77D6D650" w14:textId="3AAB1CE1" w:rsidR="006C21CD" w:rsidRPr="00EC37C8" w:rsidRDefault="00F90670" w:rsidP="003838C1">
            <w:pPr>
              <w:widowControl w:val="0"/>
              <w:contextualSpacing/>
              <w:jc w:val="center"/>
              <w:rPr>
                <w:sz w:val="28"/>
                <w:szCs w:val="28"/>
              </w:rPr>
            </w:pPr>
            <w:r w:rsidRPr="00EC37C8">
              <w:rPr>
                <w:sz w:val="28"/>
                <w:szCs w:val="28"/>
              </w:rPr>
              <w:t>5</w:t>
            </w:r>
            <w:r w:rsidR="006C21CD" w:rsidRPr="00EC37C8">
              <w:rPr>
                <w:sz w:val="28"/>
                <w:szCs w:val="28"/>
              </w:rPr>
              <w:t>.1</w:t>
            </w:r>
          </w:p>
        </w:tc>
        <w:tc>
          <w:tcPr>
            <w:tcW w:w="3050" w:type="dxa"/>
            <w:vMerge w:val="restart"/>
            <w:shd w:val="clear" w:color="auto" w:fill="auto"/>
          </w:tcPr>
          <w:p w14:paraId="07E8C443" w14:textId="77777777" w:rsidR="006C21CD" w:rsidRPr="00EC37C8" w:rsidRDefault="006C21CD" w:rsidP="002A442F">
            <w:pPr>
              <w:widowControl w:val="0"/>
              <w:ind w:right="-108"/>
              <w:jc w:val="both"/>
              <w:rPr>
                <w:sz w:val="28"/>
                <w:szCs w:val="28"/>
              </w:rPr>
            </w:pPr>
            <w:r w:rsidRPr="00EC37C8">
              <w:rPr>
                <w:sz w:val="28"/>
                <w:szCs w:val="28"/>
              </w:rPr>
              <w:t>из республиканского бюджета</w:t>
            </w:r>
          </w:p>
        </w:tc>
        <w:tc>
          <w:tcPr>
            <w:tcW w:w="2395" w:type="dxa"/>
            <w:vMerge w:val="restart"/>
            <w:shd w:val="clear" w:color="auto" w:fill="auto"/>
          </w:tcPr>
          <w:p w14:paraId="531E0626" w14:textId="0EC25669" w:rsidR="006C21CD" w:rsidRPr="00EC37C8" w:rsidRDefault="00283F68" w:rsidP="00815988">
            <w:pPr>
              <w:widowControl w:val="0"/>
              <w:ind w:right="-108"/>
              <w:jc w:val="center"/>
              <w:rPr>
                <w:rFonts w:eastAsia="SimSun"/>
                <w:sz w:val="28"/>
                <w:szCs w:val="28"/>
              </w:rPr>
            </w:pPr>
            <w:r>
              <w:rPr>
                <w:rFonts w:eastAsia="SimSun"/>
                <w:sz w:val="28"/>
                <w:szCs w:val="28"/>
              </w:rPr>
              <w:t>Первый з</w:t>
            </w:r>
            <w:r w:rsidRPr="00EC37C8">
              <w:rPr>
                <w:rFonts w:eastAsia="SimSun"/>
                <w:sz w:val="28"/>
                <w:szCs w:val="28"/>
              </w:rPr>
              <w:t>аместитель акима области</w:t>
            </w:r>
            <w:r>
              <w:rPr>
                <w:rFonts w:eastAsia="SimSun"/>
                <w:sz w:val="28"/>
                <w:szCs w:val="28"/>
              </w:rPr>
              <w:t xml:space="preserve"> Тасмаганбетов М.И.</w:t>
            </w:r>
            <w:r w:rsidRPr="00EC37C8">
              <w:rPr>
                <w:rFonts w:eastAsia="SimSun"/>
                <w:sz w:val="28"/>
                <w:szCs w:val="28"/>
              </w:rPr>
              <w:t xml:space="preserve">, </w:t>
            </w:r>
            <w:r w:rsidR="006C21CD" w:rsidRPr="00EC37C8">
              <w:rPr>
                <w:rFonts w:eastAsia="SimSun"/>
                <w:sz w:val="28"/>
                <w:szCs w:val="28"/>
              </w:rPr>
              <w:t>УСАГ</w:t>
            </w:r>
          </w:p>
        </w:tc>
        <w:tc>
          <w:tcPr>
            <w:tcW w:w="1984" w:type="dxa"/>
            <w:vMerge w:val="restart"/>
            <w:shd w:val="clear" w:color="auto" w:fill="auto"/>
          </w:tcPr>
          <w:p w14:paraId="41DED1B2" w14:textId="77777777" w:rsidR="006C21CD" w:rsidRPr="00EC37C8" w:rsidRDefault="006C21CD" w:rsidP="000227CE">
            <w:pPr>
              <w:ind w:left="-108" w:right="-108"/>
              <w:jc w:val="center"/>
              <w:rPr>
                <w:sz w:val="28"/>
                <w:szCs w:val="28"/>
              </w:rPr>
            </w:pPr>
            <w:r w:rsidRPr="00EC37C8">
              <w:rPr>
                <w:sz w:val="28"/>
                <w:szCs w:val="28"/>
              </w:rPr>
              <w:t>ведомственные данные</w:t>
            </w:r>
          </w:p>
        </w:tc>
        <w:tc>
          <w:tcPr>
            <w:tcW w:w="993" w:type="dxa"/>
            <w:gridSpan w:val="2"/>
            <w:shd w:val="clear" w:color="auto" w:fill="auto"/>
          </w:tcPr>
          <w:p w14:paraId="1C1F771A" w14:textId="77777777" w:rsidR="006C21CD" w:rsidRPr="00EC37C8" w:rsidRDefault="006C21CD" w:rsidP="002A442F">
            <w:pPr>
              <w:ind w:left="-108" w:right="-93"/>
              <w:jc w:val="center"/>
              <w:rPr>
                <w:sz w:val="28"/>
                <w:szCs w:val="28"/>
              </w:rPr>
            </w:pPr>
            <w:r w:rsidRPr="00EC37C8">
              <w:rPr>
                <w:sz w:val="28"/>
                <w:szCs w:val="28"/>
              </w:rPr>
              <w:t>га</w:t>
            </w:r>
          </w:p>
        </w:tc>
        <w:tc>
          <w:tcPr>
            <w:tcW w:w="829" w:type="dxa"/>
            <w:shd w:val="clear" w:color="auto" w:fill="auto"/>
          </w:tcPr>
          <w:p w14:paraId="7E28E753" w14:textId="77777777" w:rsidR="006C21CD" w:rsidRPr="00EC37C8" w:rsidRDefault="006C21CD" w:rsidP="002A442F">
            <w:pPr>
              <w:jc w:val="center"/>
              <w:rPr>
                <w:sz w:val="28"/>
                <w:szCs w:val="28"/>
              </w:rPr>
            </w:pPr>
          </w:p>
        </w:tc>
        <w:tc>
          <w:tcPr>
            <w:tcW w:w="851" w:type="dxa"/>
            <w:shd w:val="clear" w:color="auto" w:fill="auto"/>
          </w:tcPr>
          <w:p w14:paraId="023F54EA" w14:textId="77777777" w:rsidR="006C21CD" w:rsidRPr="00EC37C8" w:rsidRDefault="006C21CD" w:rsidP="002A442F">
            <w:pPr>
              <w:jc w:val="center"/>
              <w:rPr>
                <w:szCs w:val="28"/>
              </w:rPr>
            </w:pPr>
          </w:p>
        </w:tc>
        <w:tc>
          <w:tcPr>
            <w:tcW w:w="850" w:type="dxa"/>
            <w:shd w:val="clear" w:color="auto" w:fill="auto"/>
          </w:tcPr>
          <w:p w14:paraId="52A94EED" w14:textId="77777777" w:rsidR="006C21CD" w:rsidRPr="00EC37C8" w:rsidRDefault="006C21CD" w:rsidP="00C572F7">
            <w:pPr>
              <w:ind w:left="-87" w:right="-129"/>
              <w:jc w:val="center"/>
              <w:rPr>
                <w:szCs w:val="28"/>
              </w:rPr>
            </w:pPr>
          </w:p>
        </w:tc>
        <w:tc>
          <w:tcPr>
            <w:tcW w:w="851" w:type="dxa"/>
            <w:shd w:val="clear" w:color="auto" w:fill="auto"/>
          </w:tcPr>
          <w:p w14:paraId="4445C399" w14:textId="77777777" w:rsidR="006C21CD" w:rsidRPr="00EC37C8" w:rsidRDefault="006C21CD" w:rsidP="00C572F7">
            <w:pPr>
              <w:ind w:left="-87" w:right="-129"/>
              <w:jc w:val="center"/>
              <w:rPr>
                <w:szCs w:val="28"/>
              </w:rPr>
            </w:pPr>
          </w:p>
        </w:tc>
        <w:tc>
          <w:tcPr>
            <w:tcW w:w="850" w:type="dxa"/>
            <w:shd w:val="clear" w:color="auto" w:fill="auto"/>
          </w:tcPr>
          <w:p w14:paraId="436DABD5" w14:textId="77777777" w:rsidR="006C21CD" w:rsidRPr="00EC37C8" w:rsidRDefault="006C21CD" w:rsidP="00C572F7">
            <w:pPr>
              <w:ind w:left="-87" w:right="-129"/>
              <w:jc w:val="center"/>
              <w:rPr>
                <w:szCs w:val="28"/>
              </w:rPr>
            </w:pPr>
          </w:p>
        </w:tc>
        <w:tc>
          <w:tcPr>
            <w:tcW w:w="929" w:type="dxa"/>
            <w:shd w:val="clear" w:color="auto" w:fill="auto"/>
          </w:tcPr>
          <w:p w14:paraId="6165EFC1" w14:textId="77777777" w:rsidR="006C21CD" w:rsidRPr="00EC37C8" w:rsidRDefault="006C21CD" w:rsidP="00C572F7">
            <w:pPr>
              <w:ind w:left="-87" w:right="-129"/>
              <w:jc w:val="center"/>
              <w:rPr>
                <w:szCs w:val="28"/>
              </w:rPr>
            </w:pPr>
            <w:r w:rsidRPr="00EC37C8">
              <w:rPr>
                <w:szCs w:val="28"/>
              </w:rPr>
              <w:t>651,05</w:t>
            </w:r>
          </w:p>
        </w:tc>
        <w:tc>
          <w:tcPr>
            <w:tcW w:w="794" w:type="dxa"/>
            <w:shd w:val="clear" w:color="auto" w:fill="auto"/>
          </w:tcPr>
          <w:p w14:paraId="1EABB61A" w14:textId="77777777" w:rsidR="006C21CD" w:rsidRPr="00EC37C8" w:rsidRDefault="006C21CD" w:rsidP="00C572F7">
            <w:pPr>
              <w:ind w:left="-87" w:right="-129"/>
              <w:jc w:val="center"/>
              <w:rPr>
                <w:szCs w:val="28"/>
              </w:rPr>
            </w:pPr>
          </w:p>
        </w:tc>
      </w:tr>
      <w:tr w:rsidR="00EC37C8" w:rsidRPr="00EC37C8" w14:paraId="14A30DF4" w14:textId="77777777" w:rsidTr="000227CE">
        <w:tc>
          <w:tcPr>
            <w:tcW w:w="617" w:type="dxa"/>
            <w:vMerge/>
            <w:shd w:val="clear" w:color="auto" w:fill="auto"/>
          </w:tcPr>
          <w:p w14:paraId="0D86AFEC" w14:textId="77777777" w:rsidR="006C21CD" w:rsidRPr="00EC37C8" w:rsidRDefault="006C21CD" w:rsidP="003838C1">
            <w:pPr>
              <w:widowControl w:val="0"/>
              <w:contextualSpacing/>
              <w:jc w:val="center"/>
              <w:rPr>
                <w:sz w:val="28"/>
                <w:szCs w:val="28"/>
              </w:rPr>
            </w:pPr>
          </w:p>
        </w:tc>
        <w:tc>
          <w:tcPr>
            <w:tcW w:w="3050" w:type="dxa"/>
            <w:vMerge/>
            <w:shd w:val="clear" w:color="auto" w:fill="auto"/>
          </w:tcPr>
          <w:p w14:paraId="0317B73F" w14:textId="77777777" w:rsidR="006C21CD" w:rsidRPr="00EC37C8" w:rsidRDefault="006C21CD" w:rsidP="002A442F">
            <w:pPr>
              <w:widowControl w:val="0"/>
              <w:ind w:right="-108"/>
              <w:jc w:val="both"/>
              <w:rPr>
                <w:sz w:val="28"/>
                <w:szCs w:val="28"/>
              </w:rPr>
            </w:pPr>
          </w:p>
        </w:tc>
        <w:tc>
          <w:tcPr>
            <w:tcW w:w="2395" w:type="dxa"/>
            <w:vMerge/>
            <w:shd w:val="clear" w:color="auto" w:fill="auto"/>
          </w:tcPr>
          <w:p w14:paraId="3FDD9C71" w14:textId="77777777" w:rsidR="006C21CD" w:rsidRPr="00EC37C8" w:rsidRDefault="006C21CD" w:rsidP="002A442F">
            <w:pPr>
              <w:widowControl w:val="0"/>
              <w:ind w:right="-108"/>
              <w:jc w:val="center"/>
              <w:rPr>
                <w:rFonts w:eastAsia="SimSun"/>
                <w:sz w:val="28"/>
                <w:szCs w:val="28"/>
              </w:rPr>
            </w:pPr>
          </w:p>
        </w:tc>
        <w:tc>
          <w:tcPr>
            <w:tcW w:w="1984" w:type="dxa"/>
            <w:vMerge/>
            <w:shd w:val="clear" w:color="auto" w:fill="auto"/>
          </w:tcPr>
          <w:p w14:paraId="33C76981" w14:textId="77777777" w:rsidR="006C21CD" w:rsidRPr="00EC37C8" w:rsidRDefault="006C21CD" w:rsidP="000227CE">
            <w:pPr>
              <w:ind w:left="-108" w:right="-108"/>
              <w:jc w:val="center"/>
              <w:rPr>
                <w:sz w:val="28"/>
                <w:szCs w:val="28"/>
              </w:rPr>
            </w:pPr>
          </w:p>
        </w:tc>
        <w:tc>
          <w:tcPr>
            <w:tcW w:w="993" w:type="dxa"/>
            <w:gridSpan w:val="2"/>
            <w:shd w:val="clear" w:color="auto" w:fill="auto"/>
          </w:tcPr>
          <w:p w14:paraId="04274B2A" w14:textId="77777777" w:rsidR="006C21CD" w:rsidRPr="00EC37C8" w:rsidRDefault="006C21CD" w:rsidP="002A442F">
            <w:pPr>
              <w:ind w:left="-108" w:right="-93"/>
              <w:jc w:val="center"/>
              <w:rPr>
                <w:sz w:val="28"/>
                <w:szCs w:val="28"/>
              </w:rPr>
            </w:pPr>
            <w:r w:rsidRPr="00EC37C8">
              <w:rPr>
                <w:sz w:val="28"/>
                <w:szCs w:val="28"/>
              </w:rPr>
              <w:t>%</w:t>
            </w:r>
          </w:p>
        </w:tc>
        <w:tc>
          <w:tcPr>
            <w:tcW w:w="829" w:type="dxa"/>
            <w:shd w:val="clear" w:color="auto" w:fill="auto"/>
          </w:tcPr>
          <w:p w14:paraId="727B40CE" w14:textId="77777777" w:rsidR="006C21CD" w:rsidRPr="00EC37C8" w:rsidRDefault="006C21CD" w:rsidP="002A442F">
            <w:pPr>
              <w:jc w:val="center"/>
              <w:rPr>
                <w:sz w:val="28"/>
                <w:szCs w:val="28"/>
              </w:rPr>
            </w:pPr>
          </w:p>
        </w:tc>
        <w:tc>
          <w:tcPr>
            <w:tcW w:w="851" w:type="dxa"/>
            <w:shd w:val="clear" w:color="auto" w:fill="auto"/>
          </w:tcPr>
          <w:p w14:paraId="7D7201AA" w14:textId="77777777" w:rsidR="006C21CD" w:rsidRPr="00EC37C8" w:rsidRDefault="006C21CD" w:rsidP="002A442F">
            <w:pPr>
              <w:jc w:val="center"/>
              <w:rPr>
                <w:szCs w:val="28"/>
              </w:rPr>
            </w:pPr>
          </w:p>
        </w:tc>
        <w:tc>
          <w:tcPr>
            <w:tcW w:w="850" w:type="dxa"/>
            <w:shd w:val="clear" w:color="auto" w:fill="auto"/>
          </w:tcPr>
          <w:p w14:paraId="19B6C714" w14:textId="77777777" w:rsidR="006C21CD" w:rsidRPr="00EC37C8" w:rsidRDefault="006C21CD" w:rsidP="00C572F7">
            <w:pPr>
              <w:ind w:left="-87" w:right="-129"/>
              <w:jc w:val="center"/>
              <w:rPr>
                <w:szCs w:val="28"/>
              </w:rPr>
            </w:pPr>
          </w:p>
        </w:tc>
        <w:tc>
          <w:tcPr>
            <w:tcW w:w="851" w:type="dxa"/>
            <w:shd w:val="clear" w:color="auto" w:fill="auto"/>
          </w:tcPr>
          <w:p w14:paraId="14000889" w14:textId="77777777" w:rsidR="006C21CD" w:rsidRPr="00EC37C8" w:rsidRDefault="006C21CD" w:rsidP="00C572F7">
            <w:pPr>
              <w:ind w:left="-87" w:right="-129"/>
              <w:jc w:val="center"/>
              <w:rPr>
                <w:szCs w:val="28"/>
              </w:rPr>
            </w:pPr>
          </w:p>
        </w:tc>
        <w:tc>
          <w:tcPr>
            <w:tcW w:w="850" w:type="dxa"/>
            <w:shd w:val="clear" w:color="auto" w:fill="auto"/>
          </w:tcPr>
          <w:p w14:paraId="60542112" w14:textId="77777777" w:rsidR="006C21CD" w:rsidRPr="00EC37C8" w:rsidRDefault="006C21CD" w:rsidP="00C572F7">
            <w:pPr>
              <w:ind w:left="-87" w:right="-129"/>
              <w:jc w:val="center"/>
              <w:rPr>
                <w:szCs w:val="28"/>
              </w:rPr>
            </w:pPr>
          </w:p>
        </w:tc>
        <w:tc>
          <w:tcPr>
            <w:tcW w:w="929" w:type="dxa"/>
            <w:shd w:val="clear" w:color="auto" w:fill="auto"/>
          </w:tcPr>
          <w:p w14:paraId="16859D50" w14:textId="77777777" w:rsidR="006C21CD" w:rsidRPr="00EC37C8" w:rsidRDefault="006C21CD" w:rsidP="00C572F7">
            <w:pPr>
              <w:ind w:left="-87" w:right="-129"/>
              <w:jc w:val="center"/>
              <w:rPr>
                <w:szCs w:val="28"/>
              </w:rPr>
            </w:pPr>
            <w:r w:rsidRPr="00EC37C8">
              <w:rPr>
                <w:szCs w:val="28"/>
              </w:rPr>
              <w:t>3,7</w:t>
            </w:r>
          </w:p>
        </w:tc>
        <w:tc>
          <w:tcPr>
            <w:tcW w:w="794" w:type="dxa"/>
            <w:shd w:val="clear" w:color="auto" w:fill="auto"/>
          </w:tcPr>
          <w:p w14:paraId="1EF0BD83" w14:textId="77777777" w:rsidR="006C21CD" w:rsidRPr="00EC37C8" w:rsidRDefault="006C21CD" w:rsidP="00C572F7">
            <w:pPr>
              <w:ind w:left="-87" w:right="-129"/>
              <w:jc w:val="center"/>
              <w:rPr>
                <w:szCs w:val="28"/>
              </w:rPr>
            </w:pPr>
          </w:p>
        </w:tc>
      </w:tr>
      <w:tr w:rsidR="00EC37C8" w:rsidRPr="00EC37C8" w14:paraId="2190B426" w14:textId="77777777" w:rsidTr="000227CE">
        <w:tc>
          <w:tcPr>
            <w:tcW w:w="617" w:type="dxa"/>
            <w:vMerge w:val="restart"/>
            <w:shd w:val="clear" w:color="auto" w:fill="auto"/>
          </w:tcPr>
          <w:p w14:paraId="4E5B086E" w14:textId="2AC6FD64" w:rsidR="00C572F7" w:rsidRPr="00EC37C8" w:rsidRDefault="00F90670" w:rsidP="003838C1">
            <w:pPr>
              <w:widowControl w:val="0"/>
              <w:contextualSpacing/>
              <w:jc w:val="center"/>
              <w:rPr>
                <w:sz w:val="28"/>
                <w:szCs w:val="28"/>
              </w:rPr>
            </w:pPr>
            <w:r w:rsidRPr="00EC37C8">
              <w:rPr>
                <w:sz w:val="28"/>
                <w:szCs w:val="28"/>
              </w:rPr>
              <w:t>5</w:t>
            </w:r>
            <w:r w:rsidR="00C572F7" w:rsidRPr="00EC37C8">
              <w:rPr>
                <w:sz w:val="28"/>
                <w:szCs w:val="28"/>
              </w:rPr>
              <w:t>.2</w:t>
            </w:r>
          </w:p>
        </w:tc>
        <w:tc>
          <w:tcPr>
            <w:tcW w:w="3050" w:type="dxa"/>
            <w:vMerge w:val="restart"/>
            <w:shd w:val="clear" w:color="auto" w:fill="auto"/>
          </w:tcPr>
          <w:p w14:paraId="155F460C" w14:textId="77777777" w:rsidR="00C572F7" w:rsidRPr="00EC37C8" w:rsidRDefault="00C572F7" w:rsidP="002A442F">
            <w:pPr>
              <w:widowControl w:val="0"/>
              <w:ind w:right="-108"/>
              <w:jc w:val="both"/>
              <w:rPr>
                <w:sz w:val="28"/>
                <w:szCs w:val="28"/>
              </w:rPr>
            </w:pPr>
            <w:r w:rsidRPr="00EC37C8">
              <w:rPr>
                <w:sz w:val="28"/>
                <w:szCs w:val="28"/>
              </w:rPr>
              <w:t>из местного бюджета</w:t>
            </w:r>
          </w:p>
        </w:tc>
        <w:tc>
          <w:tcPr>
            <w:tcW w:w="2395" w:type="dxa"/>
            <w:vMerge w:val="restart"/>
            <w:shd w:val="clear" w:color="auto" w:fill="auto"/>
          </w:tcPr>
          <w:p w14:paraId="20130EEA" w14:textId="658B0F81" w:rsidR="00C572F7" w:rsidRPr="00EC37C8" w:rsidRDefault="00283F68" w:rsidP="00815988">
            <w:pPr>
              <w:widowControl w:val="0"/>
              <w:ind w:right="-108"/>
              <w:jc w:val="center"/>
              <w:rPr>
                <w:rFonts w:eastAsia="SimSun"/>
                <w:sz w:val="28"/>
                <w:szCs w:val="28"/>
              </w:rPr>
            </w:pPr>
            <w:r>
              <w:rPr>
                <w:rFonts w:eastAsia="SimSun"/>
                <w:sz w:val="28"/>
                <w:szCs w:val="28"/>
              </w:rPr>
              <w:t>Первый з</w:t>
            </w:r>
            <w:r w:rsidRPr="00EC37C8">
              <w:rPr>
                <w:rFonts w:eastAsia="SimSun"/>
                <w:sz w:val="28"/>
                <w:szCs w:val="28"/>
              </w:rPr>
              <w:t>аместитель акима области</w:t>
            </w:r>
            <w:r>
              <w:rPr>
                <w:rFonts w:eastAsia="SimSun"/>
                <w:sz w:val="28"/>
                <w:szCs w:val="28"/>
              </w:rPr>
              <w:t xml:space="preserve"> Тасмаганбетов М.И.</w:t>
            </w:r>
            <w:r w:rsidRPr="00EC37C8">
              <w:rPr>
                <w:rFonts w:eastAsia="SimSun"/>
                <w:sz w:val="28"/>
                <w:szCs w:val="28"/>
              </w:rPr>
              <w:t xml:space="preserve">, </w:t>
            </w:r>
            <w:r w:rsidR="00C572F7" w:rsidRPr="00EC37C8">
              <w:rPr>
                <w:rFonts w:eastAsia="SimSun"/>
                <w:sz w:val="28"/>
                <w:szCs w:val="28"/>
              </w:rPr>
              <w:t>УСАГ</w:t>
            </w:r>
          </w:p>
        </w:tc>
        <w:tc>
          <w:tcPr>
            <w:tcW w:w="1984" w:type="dxa"/>
            <w:vMerge w:val="restart"/>
            <w:shd w:val="clear" w:color="auto" w:fill="auto"/>
          </w:tcPr>
          <w:p w14:paraId="162FDFBB" w14:textId="77777777" w:rsidR="00C572F7" w:rsidRPr="00EC37C8" w:rsidRDefault="00C572F7" w:rsidP="000227CE">
            <w:pPr>
              <w:ind w:left="-108" w:right="-108"/>
              <w:jc w:val="center"/>
              <w:rPr>
                <w:sz w:val="28"/>
                <w:szCs w:val="28"/>
              </w:rPr>
            </w:pPr>
            <w:r w:rsidRPr="00EC37C8">
              <w:rPr>
                <w:sz w:val="28"/>
                <w:szCs w:val="28"/>
              </w:rPr>
              <w:t>ведомственные данные</w:t>
            </w:r>
          </w:p>
        </w:tc>
        <w:tc>
          <w:tcPr>
            <w:tcW w:w="993" w:type="dxa"/>
            <w:gridSpan w:val="2"/>
            <w:shd w:val="clear" w:color="auto" w:fill="auto"/>
          </w:tcPr>
          <w:p w14:paraId="45A6CFAA" w14:textId="77777777" w:rsidR="00C572F7" w:rsidRPr="00EC37C8" w:rsidRDefault="00C572F7" w:rsidP="000227CE">
            <w:pPr>
              <w:ind w:left="-108" w:right="-93"/>
              <w:jc w:val="center"/>
              <w:rPr>
                <w:sz w:val="28"/>
                <w:szCs w:val="28"/>
              </w:rPr>
            </w:pPr>
            <w:r w:rsidRPr="00EC37C8">
              <w:rPr>
                <w:sz w:val="28"/>
                <w:szCs w:val="28"/>
              </w:rPr>
              <w:t>га</w:t>
            </w:r>
          </w:p>
        </w:tc>
        <w:tc>
          <w:tcPr>
            <w:tcW w:w="829" w:type="dxa"/>
            <w:shd w:val="clear" w:color="auto" w:fill="auto"/>
          </w:tcPr>
          <w:p w14:paraId="2B799895" w14:textId="77777777" w:rsidR="00C572F7" w:rsidRPr="00EC37C8" w:rsidRDefault="00C572F7" w:rsidP="002A442F">
            <w:pPr>
              <w:jc w:val="center"/>
              <w:rPr>
                <w:sz w:val="28"/>
                <w:szCs w:val="28"/>
              </w:rPr>
            </w:pPr>
          </w:p>
        </w:tc>
        <w:tc>
          <w:tcPr>
            <w:tcW w:w="851" w:type="dxa"/>
            <w:shd w:val="clear" w:color="auto" w:fill="auto"/>
          </w:tcPr>
          <w:p w14:paraId="72DF4E36" w14:textId="77777777" w:rsidR="00C572F7" w:rsidRPr="00EC37C8" w:rsidRDefault="00C572F7" w:rsidP="002A442F">
            <w:pPr>
              <w:jc w:val="center"/>
              <w:rPr>
                <w:szCs w:val="28"/>
              </w:rPr>
            </w:pPr>
          </w:p>
        </w:tc>
        <w:tc>
          <w:tcPr>
            <w:tcW w:w="850" w:type="dxa"/>
            <w:shd w:val="clear" w:color="auto" w:fill="auto"/>
          </w:tcPr>
          <w:p w14:paraId="7BC875C2" w14:textId="77777777" w:rsidR="00C572F7" w:rsidRPr="00EC37C8" w:rsidRDefault="00C572F7" w:rsidP="00C572F7">
            <w:pPr>
              <w:ind w:left="-87" w:right="-129"/>
              <w:jc w:val="center"/>
              <w:rPr>
                <w:szCs w:val="28"/>
              </w:rPr>
            </w:pPr>
            <w:r w:rsidRPr="00EC37C8">
              <w:rPr>
                <w:szCs w:val="28"/>
              </w:rPr>
              <w:t>443,11</w:t>
            </w:r>
          </w:p>
        </w:tc>
        <w:tc>
          <w:tcPr>
            <w:tcW w:w="851" w:type="dxa"/>
            <w:shd w:val="clear" w:color="auto" w:fill="auto"/>
          </w:tcPr>
          <w:p w14:paraId="545A9554" w14:textId="77777777" w:rsidR="00C572F7" w:rsidRPr="00EC37C8" w:rsidRDefault="00C572F7" w:rsidP="00C572F7">
            <w:pPr>
              <w:ind w:left="-87" w:right="-129"/>
              <w:jc w:val="center"/>
              <w:rPr>
                <w:szCs w:val="28"/>
              </w:rPr>
            </w:pPr>
            <w:r w:rsidRPr="00EC37C8">
              <w:rPr>
                <w:szCs w:val="28"/>
              </w:rPr>
              <w:t>2863,05</w:t>
            </w:r>
          </w:p>
        </w:tc>
        <w:tc>
          <w:tcPr>
            <w:tcW w:w="850" w:type="dxa"/>
            <w:shd w:val="clear" w:color="auto" w:fill="auto"/>
          </w:tcPr>
          <w:p w14:paraId="321F891D" w14:textId="77777777" w:rsidR="00C572F7" w:rsidRPr="00EC37C8" w:rsidRDefault="00C572F7" w:rsidP="00C572F7">
            <w:pPr>
              <w:ind w:left="-87" w:right="-129"/>
              <w:jc w:val="center"/>
              <w:rPr>
                <w:szCs w:val="28"/>
              </w:rPr>
            </w:pPr>
            <w:r w:rsidRPr="00EC37C8">
              <w:rPr>
                <w:szCs w:val="28"/>
              </w:rPr>
              <w:t>2625</w:t>
            </w:r>
          </w:p>
        </w:tc>
        <w:tc>
          <w:tcPr>
            <w:tcW w:w="929" w:type="dxa"/>
            <w:shd w:val="clear" w:color="auto" w:fill="auto"/>
          </w:tcPr>
          <w:p w14:paraId="7EDBEFF4" w14:textId="77777777" w:rsidR="00C572F7" w:rsidRPr="00EC37C8" w:rsidRDefault="00C572F7" w:rsidP="00C572F7">
            <w:pPr>
              <w:ind w:left="-87" w:right="-129"/>
              <w:jc w:val="center"/>
              <w:rPr>
                <w:szCs w:val="28"/>
              </w:rPr>
            </w:pPr>
            <w:r w:rsidRPr="00EC37C8">
              <w:rPr>
                <w:szCs w:val="28"/>
              </w:rPr>
              <w:t>3547</w:t>
            </w:r>
          </w:p>
        </w:tc>
        <w:tc>
          <w:tcPr>
            <w:tcW w:w="794" w:type="dxa"/>
            <w:shd w:val="clear" w:color="auto" w:fill="auto"/>
          </w:tcPr>
          <w:p w14:paraId="56915C59" w14:textId="77777777" w:rsidR="00C572F7" w:rsidRPr="00EC37C8" w:rsidRDefault="00C572F7" w:rsidP="00C572F7">
            <w:pPr>
              <w:ind w:left="-87" w:right="-129"/>
              <w:jc w:val="center"/>
              <w:rPr>
                <w:szCs w:val="28"/>
              </w:rPr>
            </w:pPr>
          </w:p>
        </w:tc>
      </w:tr>
      <w:tr w:rsidR="00C572F7" w:rsidRPr="00EC37C8" w14:paraId="4EE20991" w14:textId="77777777" w:rsidTr="000227CE">
        <w:tc>
          <w:tcPr>
            <w:tcW w:w="617" w:type="dxa"/>
            <w:vMerge/>
            <w:shd w:val="clear" w:color="auto" w:fill="auto"/>
          </w:tcPr>
          <w:p w14:paraId="475BEC46" w14:textId="77777777" w:rsidR="00C572F7" w:rsidRPr="00EC37C8" w:rsidRDefault="00C572F7" w:rsidP="003838C1">
            <w:pPr>
              <w:widowControl w:val="0"/>
              <w:contextualSpacing/>
              <w:jc w:val="center"/>
              <w:rPr>
                <w:sz w:val="28"/>
                <w:szCs w:val="28"/>
                <w:highlight w:val="yellow"/>
              </w:rPr>
            </w:pPr>
          </w:p>
        </w:tc>
        <w:tc>
          <w:tcPr>
            <w:tcW w:w="3050" w:type="dxa"/>
            <w:vMerge/>
            <w:shd w:val="clear" w:color="auto" w:fill="auto"/>
          </w:tcPr>
          <w:p w14:paraId="2C84046F" w14:textId="77777777" w:rsidR="00C572F7" w:rsidRPr="00EC37C8" w:rsidRDefault="00C572F7" w:rsidP="002A442F">
            <w:pPr>
              <w:widowControl w:val="0"/>
              <w:ind w:right="-108"/>
              <w:jc w:val="both"/>
              <w:rPr>
                <w:i/>
                <w:szCs w:val="28"/>
                <w:highlight w:val="yellow"/>
              </w:rPr>
            </w:pPr>
          </w:p>
        </w:tc>
        <w:tc>
          <w:tcPr>
            <w:tcW w:w="2395" w:type="dxa"/>
            <w:vMerge/>
            <w:shd w:val="clear" w:color="auto" w:fill="auto"/>
          </w:tcPr>
          <w:p w14:paraId="5FAAE958" w14:textId="77777777" w:rsidR="00C572F7" w:rsidRPr="00EC37C8" w:rsidRDefault="00C572F7" w:rsidP="002A442F">
            <w:pPr>
              <w:widowControl w:val="0"/>
              <w:ind w:left="-35"/>
              <w:jc w:val="center"/>
              <w:rPr>
                <w:rFonts w:eastAsia="SimSun"/>
                <w:sz w:val="28"/>
                <w:szCs w:val="28"/>
                <w:highlight w:val="yellow"/>
              </w:rPr>
            </w:pPr>
          </w:p>
        </w:tc>
        <w:tc>
          <w:tcPr>
            <w:tcW w:w="1984" w:type="dxa"/>
            <w:vMerge/>
            <w:shd w:val="clear" w:color="auto" w:fill="auto"/>
          </w:tcPr>
          <w:p w14:paraId="3AC6B8B3" w14:textId="77777777" w:rsidR="00C572F7" w:rsidRPr="00EC37C8" w:rsidRDefault="00C572F7" w:rsidP="002A442F">
            <w:pPr>
              <w:jc w:val="center"/>
              <w:rPr>
                <w:sz w:val="28"/>
                <w:szCs w:val="28"/>
                <w:highlight w:val="yellow"/>
              </w:rPr>
            </w:pPr>
          </w:p>
        </w:tc>
        <w:tc>
          <w:tcPr>
            <w:tcW w:w="993" w:type="dxa"/>
            <w:gridSpan w:val="2"/>
            <w:shd w:val="clear" w:color="auto" w:fill="auto"/>
          </w:tcPr>
          <w:p w14:paraId="74A87BCC" w14:textId="77777777" w:rsidR="00C572F7" w:rsidRPr="00EC37C8" w:rsidRDefault="00C572F7" w:rsidP="000227CE">
            <w:pPr>
              <w:ind w:left="-108" w:right="-93"/>
              <w:jc w:val="center"/>
              <w:rPr>
                <w:sz w:val="28"/>
                <w:szCs w:val="28"/>
              </w:rPr>
            </w:pPr>
            <w:r w:rsidRPr="00EC37C8">
              <w:rPr>
                <w:sz w:val="28"/>
                <w:szCs w:val="28"/>
              </w:rPr>
              <w:t>%</w:t>
            </w:r>
          </w:p>
        </w:tc>
        <w:tc>
          <w:tcPr>
            <w:tcW w:w="829" w:type="dxa"/>
            <w:shd w:val="clear" w:color="auto" w:fill="auto"/>
          </w:tcPr>
          <w:p w14:paraId="7EA239F7" w14:textId="77777777" w:rsidR="00C572F7" w:rsidRPr="00EC37C8" w:rsidRDefault="00C572F7" w:rsidP="002A442F">
            <w:pPr>
              <w:jc w:val="center"/>
              <w:rPr>
                <w:sz w:val="28"/>
                <w:szCs w:val="28"/>
              </w:rPr>
            </w:pPr>
          </w:p>
        </w:tc>
        <w:tc>
          <w:tcPr>
            <w:tcW w:w="851" w:type="dxa"/>
            <w:shd w:val="clear" w:color="auto" w:fill="auto"/>
          </w:tcPr>
          <w:p w14:paraId="3096B87C" w14:textId="77777777" w:rsidR="00C572F7" w:rsidRPr="00EC37C8" w:rsidRDefault="00C572F7" w:rsidP="002A442F">
            <w:pPr>
              <w:jc w:val="center"/>
              <w:rPr>
                <w:szCs w:val="28"/>
              </w:rPr>
            </w:pPr>
          </w:p>
        </w:tc>
        <w:tc>
          <w:tcPr>
            <w:tcW w:w="850" w:type="dxa"/>
            <w:shd w:val="clear" w:color="auto" w:fill="auto"/>
          </w:tcPr>
          <w:p w14:paraId="21303B59" w14:textId="77777777" w:rsidR="00C572F7" w:rsidRPr="00EC37C8" w:rsidRDefault="00C572F7" w:rsidP="00C572F7">
            <w:pPr>
              <w:ind w:left="-87" w:right="-129"/>
              <w:jc w:val="center"/>
              <w:rPr>
                <w:szCs w:val="28"/>
              </w:rPr>
            </w:pPr>
            <w:r w:rsidRPr="00EC37C8">
              <w:rPr>
                <w:szCs w:val="28"/>
              </w:rPr>
              <w:t>2,6</w:t>
            </w:r>
          </w:p>
        </w:tc>
        <w:tc>
          <w:tcPr>
            <w:tcW w:w="851" w:type="dxa"/>
            <w:shd w:val="clear" w:color="auto" w:fill="auto"/>
          </w:tcPr>
          <w:p w14:paraId="5261980D" w14:textId="77777777" w:rsidR="00C572F7" w:rsidRPr="00EC37C8" w:rsidRDefault="00C572F7" w:rsidP="00C572F7">
            <w:pPr>
              <w:ind w:left="-87" w:right="-129"/>
              <w:jc w:val="center"/>
              <w:rPr>
                <w:szCs w:val="28"/>
              </w:rPr>
            </w:pPr>
            <w:r w:rsidRPr="00EC37C8">
              <w:rPr>
                <w:szCs w:val="28"/>
              </w:rPr>
              <w:t>16,5</w:t>
            </w:r>
          </w:p>
        </w:tc>
        <w:tc>
          <w:tcPr>
            <w:tcW w:w="850" w:type="dxa"/>
            <w:shd w:val="clear" w:color="auto" w:fill="auto"/>
          </w:tcPr>
          <w:p w14:paraId="051318F2" w14:textId="77777777" w:rsidR="00C572F7" w:rsidRPr="00EC37C8" w:rsidRDefault="00C572F7" w:rsidP="00C572F7">
            <w:pPr>
              <w:ind w:left="-87" w:right="-129"/>
              <w:jc w:val="center"/>
              <w:rPr>
                <w:szCs w:val="28"/>
              </w:rPr>
            </w:pPr>
            <w:r w:rsidRPr="00EC37C8">
              <w:rPr>
                <w:szCs w:val="28"/>
              </w:rPr>
              <w:t>15,1</w:t>
            </w:r>
          </w:p>
        </w:tc>
        <w:tc>
          <w:tcPr>
            <w:tcW w:w="929" w:type="dxa"/>
            <w:shd w:val="clear" w:color="auto" w:fill="auto"/>
          </w:tcPr>
          <w:p w14:paraId="48B0B6CF" w14:textId="77777777" w:rsidR="00C572F7" w:rsidRPr="00EC37C8" w:rsidRDefault="00C572F7" w:rsidP="00C572F7">
            <w:pPr>
              <w:ind w:left="-87" w:right="-129"/>
              <w:jc w:val="center"/>
              <w:rPr>
                <w:szCs w:val="28"/>
              </w:rPr>
            </w:pPr>
            <w:r w:rsidRPr="00EC37C8">
              <w:rPr>
                <w:szCs w:val="28"/>
              </w:rPr>
              <w:t>20,4</w:t>
            </w:r>
          </w:p>
        </w:tc>
        <w:tc>
          <w:tcPr>
            <w:tcW w:w="794" w:type="dxa"/>
            <w:shd w:val="clear" w:color="auto" w:fill="auto"/>
          </w:tcPr>
          <w:p w14:paraId="3E61F432" w14:textId="77777777" w:rsidR="00C572F7" w:rsidRPr="00EC37C8" w:rsidRDefault="00C572F7" w:rsidP="00C572F7">
            <w:pPr>
              <w:ind w:left="-87" w:right="-129"/>
              <w:jc w:val="center"/>
              <w:rPr>
                <w:szCs w:val="28"/>
              </w:rPr>
            </w:pPr>
          </w:p>
        </w:tc>
      </w:tr>
    </w:tbl>
    <w:p w14:paraId="5095CCA0" w14:textId="77777777" w:rsidR="00F9545F" w:rsidRPr="00EC37C8" w:rsidRDefault="00F9545F" w:rsidP="003838C1">
      <w:pPr>
        <w:widowControl w:val="0"/>
        <w:ind w:firstLine="709"/>
        <w:jc w:val="both"/>
        <w:rPr>
          <w:b/>
          <w:sz w:val="28"/>
          <w:szCs w:val="28"/>
          <w:highlight w:val="yellow"/>
          <w:lang w:val="kk-KZ"/>
        </w:rPr>
      </w:pPr>
    </w:p>
    <w:p w14:paraId="1DD804DF" w14:textId="77777777" w:rsidR="009B7DE6" w:rsidRPr="00EC37C8" w:rsidRDefault="00F9545F" w:rsidP="003838C1">
      <w:pPr>
        <w:widowControl w:val="0"/>
        <w:ind w:firstLine="709"/>
        <w:jc w:val="both"/>
        <w:rPr>
          <w:b/>
          <w:sz w:val="28"/>
          <w:szCs w:val="28"/>
        </w:rPr>
      </w:pPr>
      <w:r w:rsidRPr="00EC37C8">
        <w:rPr>
          <w:b/>
          <w:sz w:val="28"/>
          <w:szCs w:val="28"/>
        </w:rPr>
        <w:lastRenderedPageBreak/>
        <w:t>Пути достижения:</w:t>
      </w:r>
    </w:p>
    <w:p w14:paraId="033FA453" w14:textId="77777777" w:rsidR="001F577F" w:rsidRPr="00EC37C8" w:rsidRDefault="001847F8" w:rsidP="001F577F">
      <w:pPr>
        <w:widowControl w:val="0"/>
        <w:ind w:firstLine="709"/>
        <w:jc w:val="both"/>
        <w:rPr>
          <w:rFonts w:eastAsia="SimSun"/>
          <w:sz w:val="28"/>
          <w:szCs w:val="28"/>
        </w:rPr>
      </w:pPr>
      <w:r w:rsidRPr="00EC37C8">
        <w:rPr>
          <w:rFonts w:eastAsia="SimSun"/>
          <w:sz w:val="28"/>
          <w:szCs w:val="28"/>
        </w:rPr>
        <w:t xml:space="preserve">Обучение квалифицированных кадров в сфере ИКТ в количестве 360 человек планируется осуществить организациями ТИПО. Совместно с </w:t>
      </w:r>
      <w:proofErr w:type="gramStart"/>
      <w:r w:rsidRPr="00EC37C8">
        <w:rPr>
          <w:rFonts w:eastAsia="SimSun"/>
          <w:sz w:val="28"/>
          <w:szCs w:val="28"/>
        </w:rPr>
        <w:t>ИТ</w:t>
      </w:r>
      <w:proofErr w:type="gramEnd"/>
      <w:r w:rsidRPr="00EC37C8">
        <w:rPr>
          <w:rFonts w:eastAsia="SimSun"/>
          <w:sz w:val="28"/>
          <w:szCs w:val="28"/>
        </w:rPr>
        <w:t xml:space="preserve"> компанией области запланировано открытие 1 школы программирования.</w:t>
      </w:r>
    </w:p>
    <w:p w14:paraId="139E4C00" w14:textId="77777777" w:rsidR="00DE6D7F" w:rsidRPr="00EC37C8" w:rsidRDefault="00DE6D7F" w:rsidP="00DE6D7F">
      <w:pPr>
        <w:widowControl w:val="0"/>
        <w:ind w:firstLine="709"/>
        <w:jc w:val="both"/>
        <w:rPr>
          <w:rFonts w:eastAsia="SimSun"/>
          <w:sz w:val="28"/>
          <w:szCs w:val="28"/>
        </w:rPr>
      </w:pPr>
      <w:r w:rsidRPr="00EC37C8">
        <w:rPr>
          <w:rFonts w:eastAsia="SimSun"/>
          <w:sz w:val="28"/>
          <w:szCs w:val="28"/>
        </w:rPr>
        <w:t xml:space="preserve">Усиление информационно-разъяснительной работы с населением касательно возможности получения медицинской консультации специалиста дистанционно. </w:t>
      </w:r>
    </w:p>
    <w:p w14:paraId="3AD6674E" w14:textId="77777777" w:rsidR="00DE6D7F" w:rsidRPr="00EC37C8" w:rsidRDefault="00DE6D7F" w:rsidP="00DE6D7F">
      <w:pPr>
        <w:widowControl w:val="0"/>
        <w:ind w:firstLine="709"/>
        <w:jc w:val="both"/>
        <w:rPr>
          <w:rFonts w:eastAsia="SimSun"/>
          <w:sz w:val="28"/>
          <w:szCs w:val="28"/>
        </w:rPr>
      </w:pPr>
      <w:r w:rsidRPr="00EC37C8">
        <w:rPr>
          <w:rFonts w:eastAsia="SimSun"/>
          <w:sz w:val="28"/>
          <w:szCs w:val="28"/>
        </w:rPr>
        <w:t>Будет изменен подход к оказанию консультативной медицинской помощи лицам с ограниченными возможностями за счет увеличения доли дистанционных услуг.</w:t>
      </w:r>
    </w:p>
    <w:p w14:paraId="4F5B5D07" w14:textId="77777777" w:rsidR="008C48A0" w:rsidRPr="00EC37C8" w:rsidRDefault="008C48A0" w:rsidP="008C48A0">
      <w:pPr>
        <w:widowControl w:val="0"/>
        <w:ind w:firstLine="709"/>
        <w:jc w:val="both"/>
        <w:rPr>
          <w:rFonts w:eastAsia="SimSun"/>
          <w:sz w:val="28"/>
          <w:szCs w:val="28"/>
        </w:rPr>
      </w:pPr>
      <w:r w:rsidRPr="00EC37C8">
        <w:rPr>
          <w:rFonts w:eastAsia="SimSun"/>
          <w:sz w:val="28"/>
          <w:szCs w:val="28"/>
        </w:rPr>
        <w:t>Будет проведена инвентаризация подземных и надземных коммуникаций на застроенных территориях в районах области, что позволит создать цифровую плановую основу градостроительного кадастра.</w:t>
      </w:r>
    </w:p>
    <w:p w14:paraId="4E45E3DE" w14:textId="77777777" w:rsidR="00285641" w:rsidRPr="00EC37C8" w:rsidRDefault="00285641" w:rsidP="003838C1">
      <w:pPr>
        <w:pBdr>
          <w:bottom w:val="single" w:sz="4" w:space="0" w:color="FFFFFF"/>
        </w:pBdr>
        <w:autoSpaceDE w:val="0"/>
        <w:autoSpaceDN w:val="0"/>
        <w:adjustRightInd w:val="0"/>
        <w:ind w:firstLine="567"/>
        <w:jc w:val="both"/>
        <w:rPr>
          <w:b/>
          <w:sz w:val="28"/>
          <w:szCs w:val="28"/>
          <w:highlight w:val="yellow"/>
        </w:rPr>
      </w:pPr>
    </w:p>
    <w:p w14:paraId="6A438EE4" w14:textId="77777777" w:rsidR="00F9545F" w:rsidRPr="00EC37C8" w:rsidRDefault="00F9545F" w:rsidP="003838C1">
      <w:pPr>
        <w:pBdr>
          <w:bottom w:val="single" w:sz="4" w:space="0" w:color="FFFFFF"/>
        </w:pBdr>
        <w:autoSpaceDE w:val="0"/>
        <w:autoSpaceDN w:val="0"/>
        <w:adjustRightInd w:val="0"/>
        <w:ind w:firstLine="567"/>
        <w:jc w:val="both"/>
        <w:rPr>
          <w:b/>
          <w:sz w:val="28"/>
          <w:szCs w:val="28"/>
        </w:rPr>
      </w:pPr>
      <w:r w:rsidRPr="00EC37C8">
        <w:rPr>
          <w:b/>
          <w:sz w:val="28"/>
          <w:szCs w:val="28"/>
        </w:rPr>
        <w:t>Цель 7: Обеспечение граждан доступом к цифровым технологиям</w:t>
      </w:r>
    </w:p>
    <w:p w14:paraId="3CCDB977" w14:textId="77777777" w:rsidR="00F9545F" w:rsidRPr="00EC37C8" w:rsidRDefault="00F9545F" w:rsidP="003838C1">
      <w:pPr>
        <w:widowControl w:val="0"/>
        <w:ind w:right="-108" w:firstLine="709"/>
        <w:rPr>
          <w:rFonts w:eastAsia="SimSun"/>
          <w:i/>
          <w:sz w:val="20"/>
          <w:szCs w:val="28"/>
        </w:rPr>
      </w:pPr>
    </w:p>
    <w:tbl>
      <w:tblPr>
        <w:tblStyle w:val="TabBorder5"/>
        <w:tblW w:w="15112" w:type="dxa"/>
        <w:tblInd w:w="-34" w:type="dxa"/>
        <w:tblLayout w:type="fixed"/>
        <w:tblLook w:val="04A0" w:firstRow="1" w:lastRow="0" w:firstColumn="1" w:lastColumn="0" w:noHBand="0" w:noVBand="1"/>
      </w:tblPr>
      <w:tblGrid>
        <w:gridCol w:w="617"/>
        <w:gridCol w:w="3050"/>
        <w:gridCol w:w="2571"/>
        <w:gridCol w:w="1927"/>
        <w:gridCol w:w="972"/>
        <w:gridCol w:w="850"/>
        <w:gridCol w:w="851"/>
        <w:gridCol w:w="850"/>
        <w:gridCol w:w="851"/>
        <w:gridCol w:w="850"/>
        <w:gridCol w:w="929"/>
        <w:gridCol w:w="794"/>
      </w:tblGrid>
      <w:tr w:rsidR="00EC37C8" w:rsidRPr="00EC37C8" w14:paraId="5D95CD85" w14:textId="77777777" w:rsidTr="00285641">
        <w:trPr>
          <w:tblHeader/>
        </w:trPr>
        <w:tc>
          <w:tcPr>
            <w:tcW w:w="617" w:type="dxa"/>
            <w:vMerge w:val="restart"/>
            <w:vAlign w:val="center"/>
          </w:tcPr>
          <w:p w14:paraId="3B50CEA4" w14:textId="77777777" w:rsidR="00F9545F" w:rsidRPr="00EC37C8" w:rsidRDefault="00F9545F" w:rsidP="003838C1">
            <w:pPr>
              <w:widowControl w:val="0"/>
              <w:jc w:val="center"/>
              <w:rPr>
                <w:b/>
                <w:sz w:val="28"/>
                <w:szCs w:val="28"/>
              </w:rPr>
            </w:pPr>
            <w:r w:rsidRPr="00EC37C8">
              <w:rPr>
                <w:b/>
                <w:sz w:val="28"/>
                <w:szCs w:val="28"/>
              </w:rPr>
              <w:t>№</w:t>
            </w:r>
          </w:p>
          <w:p w14:paraId="26143D33" w14:textId="77777777" w:rsidR="00F9545F" w:rsidRPr="00EC37C8" w:rsidRDefault="00F9545F" w:rsidP="003838C1">
            <w:pPr>
              <w:widowControl w:val="0"/>
              <w:jc w:val="center"/>
              <w:rPr>
                <w:b/>
                <w:sz w:val="28"/>
                <w:szCs w:val="28"/>
              </w:rPr>
            </w:pPr>
            <w:proofErr w:type="gramStart"/>
            <w:r w:rsidRPr="00EC37C8">
              <w:rPr>
                <w:b/>
                <w:sz w:val="28"/>
                <w:szCs w:val="28"/>
              </w:rPr>
              <w:t>п</w:t>
            </w:r>
            <w:proofErr w:type="gramEnd"/>
            <w:r w:rsidRPr="00EC37C8">
              <w:rPr>
                <w:b/>
                <w:sz w:val="28"/>
                <w:szCs w:val="28"/>
              </w:rPr>
              <w:t>/п</w:t>
            </w:r>
          </w:p>
        </w:tc>
        <w:tc>
          <w:tcPr>
            <w:tcW w:w="3050" w:type="dxa"/>
            <w:vMerge w:val="restart"/>
            <w:vAlign w:val="center"/>
          </w:tcPr>
          <w:p w14:paraId="717C9C46" w14:textId="77777777" w:rsidR="00F9545F" w:rsidRPr="00EC37C8" w:rsidRDefault="00F9545F" w:rsidP="003838C1">
            <w:pPr>
              <w:widowControl w:val="0"/>
              <w:jc w:val="center"/>
              <w:rPr>
                <w:b/>
                <w:sz w:val="28"/>
                <w:szCs w:val="28"/>
              </w:rPr>
            </w:pPr>
            <w:r w:rsidRPr="00EC37C8">
              <w:rPr>
                <w:b/>
                <w:sz w:val="28"/>
                <w:szCs w:val="28"/>
              </w:rPr>
              <w:t>Целевые</w:t>
            </w:r>
          </w:p>
          <w:p w14:paraId="548425F6" w14:textId="77777777" w:rsidR="00F9545F" w:rsidRPr="00EC37C8" w:rsidRDefault="00F9545F" w:rsidP="003838C1">
            <w:pPr>
              <w:widowControl w:val="0"/>
              <w:jc w:val="center"/>
              <w:rPr>
                <w:b/>
                <w:sz w:val="28"/>
                <w:szCs w:val="28"/>
              </w:rPr>
            </w:pPr>
            <w:r w:rsidRPr="00EC37C8">
              <w:rPr>
                <w:b/>
                <w:sz w:val="28"/>
                <w:szCs w:val="28"/>
              </w:rPr>
              <w:t>индикаторы</w:t>
            </w:r>
          </w:p>
        </w:tc>
        <w:tc>
          <w:tcPr>
            <w:tcW w:w="2571" w:type="dxa"/>
            <w:vMerge w:val="restart"/>
            <w:vAlign w:val="center"/>
          </w:tcPr>
          <w:p w14:paraId="6CB12402" w14:textId="77777777" w:rsidR="00F9545F" w:rsidRPr="00EC37C8" w:rsidRDefault="00F9545F" w:rsidP="003838C1">
            <w:pPr>
              <w:widowControl w:val="0"/>
              <w:ind w:left="-158" w:right="-79"/>
              <w:jc w:val="center"/>
              <w:rPr>
                <w:b/>
                <w:sz w:val="28"/>
                <w:szCs w:val="28"/>
              </w:rPr>
            </w:pPr>
            <w:r w:rsidRPr="00EC37C8">
              <w:rPr>
                <w:b/>
                <w:sz w:val="28"/>
                <w:szCs w:val="28"/>
              </w:rPr>
              <w:t>Ответственные</w:t>
            </w:r>
          </w:p>
          <w:p w14:paraId="62BF522B" w14:textId="77777777" w:rsidR="00F9545F" w:rsidRPr="00EC37C8" w:rsidRDefault="00F9545F" w:rsidP="003838C1">
            <w:pPr>
              <w:widowControl w:val="0"/>
              <w:ind w:left="-158" w:right="-79"/>
              <w:jc w:val="center"/>
              <w:rPr>
                <w:b/>
                <w:sz w:val="28"/>
                <w:szCs w:val="28"/>
              </w:rPr>
            </w:pPr>
            <w:r w:rsidRPr="00EC37C8">
              <w:rPr>
                <w:b/>
                <w:sz w:val="28"/>
                <w:szCs w:val="28"/>
              </w:rPr>
              <w:t>исполнители</w:t>
            </w:r>
          </w:p>
        </w:tc>
        <w:tc>
          <w:tcPr>
            <w:tcW w:w="1927" w:type="dxa"/>
            <w:vMerge w:val="restart"/>
            <w:vAlign w:val="center"/>
          </w:tcPr>
          <w:p w14:paraId="60C015C2" w14:textId="77777777" w:rsidR="00F9545F" w:rsidRPr="00EC37C8" w:rsidRDefault="00F9545F" w:rsidP="003838C1">
            <w:pPr>
              <w:widowControl w:val="0"/>
              <w:ind w:left="-158" w:right="-79"/>
              <w:jc w:val="center"/>
              <w:rPr>
                <w:b/>
                <w:sz w:val="28"/>
                <w:szCs w:val="28"/>
              </w:rPr>
            </w:pPr>
            <w:r w:rsidRPr="00EC37C8">
              <w:rPr>
                <w:b/>
                <w:sz w:val="28"/>
                <w:szCs w:val="28"/>
              </w:rPr>
              <w:t>Источники информации</w:t>
            </w:r>
          </w:p>
        </w:tc>
        <w:tc>
          <w:tcPr>
            <w:tcW w:w="972" w:type="dxa"/>
            <w:vMerge w:val="restart"/>
            <w:vAlign w:val="center"/>
          </w:tcPr>
          <w:p w14:paraId="440FA106" w14:textId="77777777" w:rsidR="00F9545F" w:rsidRPr="00EC37C8" w:rsidRDefault="00F9545F" w:rsidP="003838C1">
            <w:pPr>
              <w:widowControl w:val="0"/>
              <w:ind w:left="-158" w:right="-79"/>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рения </w:t>
            </w:r>
          </w:p>
          <w:p w14:paraId="26A12C16" w14:textId="77777777" w:rsidR="00F9545F" w:rsidRPr="00EC37C8" w:rsidRDefault="00F9545F" w:rsidP="003838C1">
            <w:pPr>
              <w:widowControl w:val="0"/>
              <w:ind w:left="-158" w:right="-79"/>
              <w:jc w:val="center"/>
              <w:rPr>
                <w:b/>
                <w:sz w:val="28"/>
                <w:szCs w:val="28"/>
              </w:rPr>
            </w:pPr>
          </w:p>
        </w:tc>
        <w:tc>
          <w:tcPr>
            <w:tcW w:w="850" w:type="dxa"/>
            <w:vMerge w:val="restart"/>
            <w:vAlign w:val="center"/>
          </w:tcPr>
          <w:p w14:paraId="102517B8" w14:textId="77777777" w:rsidR="00F9545F" w:rsidRPr="00EC37C8" w:rsidRDefault="00F9545F" w:rsidP="003838C1">
            <w:pPr>
              <w:widowControl w:val="0"/>
              <w:jc w:val="center"/>
              <w:rPr>
                <w:b/>
                <w:sz w:val="28"/>
                <w:szCs w:val="28"/>
              </w:rPr>
            </w:pPr>
            <w:r w:rsidRPr="00EC37C8">
              <w:rPr>
                <w:b/>
                <w:sz w:val="28"/>
                <w:szCs w:val="28"/>
              </w:rPr>
              <w:t>2019 год</w:t>
            </w:r>
          </w:p>
          <w:p w14:paraId="7A0BAB82" w14:textId="77777777" w:rsidR="00F9545F" w:rsidRPr="00EC37C8" w:rsidRDefault="00F9545F" w:rsidP="003838C1">
            <w:pPr>
              <w:jc w:val="center"/>
              <w:rPr>
                <w:b/>
                <w:sz w:val="28"/>
                <w:szCs w:val="28"/>
              </w:rPr>
            </w:pPr>
            <w:r w:rsidRPr="00EC37C8">
              <w:rPr>
                <w:b/>
                <w:sz w:val="28"/>
                <w:szCs w:val="28"/>
              </w:rPr>
              <w:t>отчет</w:t>
            </w:r>
          </w:p>
        </w:tc>
        <w:tc>
          <w:tcPr>
            <w:tcW w:w="851" w:type="dxa"/>
            <w:vMerge w:val="restart"/>
          </w:tcPr>
          <w:p w14:paraId="2CBF86E0" w14:textId="77777777" w:rsidR="00F9545F" w:rsidRPr="00EC37C8" w:rsidRDefault="00F9545F" w:rsidP="003838C1">
            <w:pPr>
              <w:widowControl w:val="0"/>
              <w:jc w:val="center"/>
              <w:rPr>
                <w:b/>
                <w:sz w:val="28"/>
                <w:szCs w:val="28"/>
              </w:rPr>
            </w:pPr>
            <w:r w:rsidRPr="00EC37C8">
              <w:rPr>
                <w:b/>
                <w:sz w:val="28"/>
                <w:szCs w:val="28"/>
              </w:rPr>
              <w:t>2020 год отчет</w:t>
            </w:r>
          </w:p>
        </w:tc>
        <w:tc>
          <w:tcPr>
            <w:tcW w:w="4274" w:type="dxa"/>
            <w:gridSpan w:val="5"/>
            <w:vAlign w:val="center"/>
          </w:tcPr>
          <w:p w14:paraId="4AA60189" w14:textId="77777777" w:rsidR="00F9545F" w:rsidRPr="00EC37C8" w:rsidRDefault="00F9545F" w:rsidP="003838C1">
            <w:pPr>
              <w:widowControl w:val="0"/>
              <w:jc w:val="center"/>
            </w:pPr>
            <w:r w:rsidRPr="00EC37C8">
              <w:rPr>
                <w:b/>
                <w:sz w:val="28"/>
                <w:szCs w:val="28"/>
              </w:rPr>
              <w:t>Плановый период</w:t>
            </w:r>
          </w:p>
        </w:tc>
      </w:tr>
      <w:tr w:rsidR="00EC37C8" w:rsidRPr="00EC37C8" w14:paraId="016A5480" w14:textId="77777777" w:rsidTr="00285641">
        <w:trPr>
          <w:tblHeader/>
        </w:trPr>
        <w:tc>
          <w:tcPr>
            <w:tcW w:w="617" w:type="dxa"/>
            <w:vMerge/>
            <w:vAlign w:val="center"/>
          </w:tcPr>
          <w:p w14:paraId="56FA3E9B" w14:textId="77777777" w:rsidR="00F9545F" w:rsidRPr="00EC37C8" w:rsidRDefault="00F9545F" w:rsidP="003838C1">
            <w:pPr>
              <w:widowControl w:val="0"/>
              <w:jc w:val="center"/>
              <w:rPr>
                <w:b/>
                <w:sz w:val="28"/>
                <w:szCs w:val="28"/>
              </w:rPr>
            </w:pPr>
          </w:p>
        </w:tc>
        <w:tc>
          <w:tcPr>
            <w:tcW w:w="3050" w:type="dxa"/>
            <w:vMerge/>
            <w:vAlign w:val="center"/>
          </w:tcPr>
          <w:p w14:paraId="5940B199" w14:textId="77777777" w:rsidR="00F9545F" w:rsidRPr="00EC37C8" w:rsidRDefault="00F9545F" w:rsidP="003838C1">
            <w:pPr>
              <w:widowControl w:val="0"/>
              <w:jc w:val="center"/>
              <w:rPr>
                <w:b/>
                <w:sz w:val="28"/>
                <w:szCs w:val="28"/>
              </w:rPr>
            </w:pPr>
          </w:p>
        </w:tc>
        <w:tc>
          <w:tcPr>
            <w:tcW w:w="2571" w:type="dxa"/>
            <w:vMerge/>
          </w:tcPr>
          <w:p w14:paraId="21EA2D00" w14:textId="77777777" w:rsidR="00F9545F" w:rsidRPr="00EC37C8" w:rsidRDefault="00F9545F" w:rsidP="003838C1">
            <w:pPr>
              <w:widowControl w:val="0"/>
              <w:ind w:left="-158" w:right="-79"/>
              <w:jc w:val="center"/>
              <w:rPr>
                <w:b/>
                <w:sz w:val="28"/>
                <w:szCs w:val="28"/>
              </w:rPr>
            </w:pPr>
          </w:p>
        </w:tc>
        <w:tc>
          <w:tcPr>
            <w:tcW w:w="1927" w:type="dxa"/>
            <w:vMerge/>
          </w:tcPr>
          <w:p w14:paraId="2FCD1A7D" w14:textId="77777777" w:rsidR="00F9545F" w:rsidRPr="00EC37C8" w:rsidRDefault="00F9545F" w:rsidP="003838C1">
            <w:pPr>
              <w:widowControl w:val="0"/>
              <w:ind w:left="-158" w:right="-79"/>
              <w:jc w:val="center"/>
              <w:rPr>
                <w:b/>
                <w:sz w:val="28"/>
                <w:szCs w:val="28"/>
              </w:rPr>
            </w:pPr>
          </w:p>
        </w:tc>
        <w:tc>
          <w:tcPr>
            <w:tcW w:w="972" w:type="dxa"/>
            <w:vMerge/>
          </w:tcPr>
          <w:p w14:paraId="6A7DFDCE" w14:textId="77777777" w:rsidR="00F9545F" w:rsidRPr="00EC37C8" w:rsidRDefault="00F9545F" w:rsidP="003838C1">
            <w:pPr>
              <w:widowControl w:val="0"/>
              <w:ind w:left="-158" w:right="-79"/>
              <w:jc w:val="center"/>
              <w:rPr>
                <w:b/>
                <w:sz w:val="28"/>
                <w:szCs w:val="28"/>
              </w:rPr>
            </w:pPr>
          </w:p>
        </w:tc>
        <w:tc>
          <w:tcPr>
            <w:tcW w:w="850" w:type="dxa"/>
            <w:vMerge/>
            <w:vAlign w:val="center"/>
          </w:tcPr>
          <w:p w14:paraId="7E7EC437" w14:textId="77777777" w:rsidR="00F9545F" w:rsidRPr="00EC37C8" w:rsidRDefault="00F9545F" w:rsidP="003838C1">
            <w:pPr>
              <w:widowControl w:val="0"/>
              <w:jc w:val="center"/>
              <w:rPr>
                <w:b/>
                <w:sz w:val="28"/>
                <w:szCs w:val="28"/>
              </w:rPr>
            </w:pPr>
          </w:p>
        </w:tc>
        <w:tc>
          <w:tcPr>
            <w:tcW w:w="851" w:type="dxa"/>
            <w:vMerge/>
          </w:tcPr>
          <w:p w14:paraId="603A5FE6" w14:textId="77777777" w:rsidR="00F9545F" w:rsidRPr="00EC37C8" w:rsidRDefault="00F9545F" w:rsidP="003838C1">
            <w:pPr>
              <w:widowControl w:val="0"/>
              <w:jc w:val="center"/>
              <w:rPr>
                <w:b/>
                <w:sz w:val="28"/>
                <w:szCs w:val="28"/>
              </w:rPr>
            </w:pPr>
          </w:p>
        </w:tc>
        <w:tc>
          <w:tcPr>
            <w:tcW w:w="850" w:type="dxa"/>
            <w:vAlign w:val="center"/>
          </w:tcPr>
          <w:p w14:paraId="3A7DE661" w14:textId="77777777" w:rsidR="00F9545F" w:rsidRPr="00EC37C8" w:rsidRDefault="00F9545F" w:rsidP="003838C1">
            <w:pPr>
              <w:widowControl w:val="0"/>
              <w:jc w:val="center"/>
              <w:rPr>
                <w:b/>
                <w:sz w:val="28"/>
                <w:szCs w:val="28"/>
              </w:rPr>
            </w:pPr>
            <w:r w:rsidRPr="00EC37C8">
              <w:rPr>
                <w:b/>
                <w:sz w:val="28"/>
                <w:szCs w:val="28"/>
              </w:rPr>
              <w:t>2021</w:t>
            </w:r>
          </w:p>
          <w:p w14:paraId="0AFBD954" w14:textId="77777777" w:rsidR="00F9545F" w:rsidRPr="00EC37C8" w:rsidRDefault="00F9545F" w:rsidP="003838C1">
            <w:pPr>
              <w:widowControl w:val="0"/>
              <w:jc w:val="center"/>
              <w:rPr>
                <w:b/>
                <w:sz w:val="28"/>
                <w:szCs w:val="28"/>
              </w:rPr>
            </w:pPr>
            <w:r w:rsidRPr="00EC37C8">
              <w:rPr>
                <w:b/>
                <w:sz w:val="28"/>
                <w:szCs w:val="28"/>
              </w:rPr>
              <w:t>год</w:t>
            </w:r>
          </w:p>
        </w:tc>
        <w:tc>
          <w:tcPr>
            <w:tcW w:w="851" w:type="dxa"/>
            <w:vAlign w:val="center"/>
          </w:tcPr>
          <w:p w14:paraId="7ACD26EE" w14:textId="77777777" w:rsidR="00F9545F" w:rsidRPr="00EC37C8" w:rsidRDefault="00F9545F" w:rsidP="003838C1">
            <w:pPr>
              <w:widowControl w:val="0"/>
              <w:jc w:val="center"/>
              <w:rPr>
                <w:b/>
                <w:sz w:val="28"/>
                <w:szCs w:val="28"/>
              </w:rPr>
            </w:pPr>
            <w:r w:rsidRPr="00EC37C8">
              <w:rPr>
                <w:b/>
                <w:sz w:val="28"/>
                <w:szCs w:val="28"/>
              </w:rPr>
              <w:t>2022</w:t>
            </w:r>
          </w:p>
          <w:p w14:paraId="2B5B7A3D" w14:textId="77777777" w:rsidR="00F9545F" w:rsidRPr="00EC37C8" w:rsidRDefault="00F9545F" w:rsidP="003838C1">
            <w:pPr>
              <w:widowControl w:val="0"/>
              <w:jc w:val="center"/>
              <w:rPr>
                <w:b/>
                <w:sz w:val="28"/>
                <w:szCs w:val="28"/>
              </w:rPr>
            </w:pPr>
            <w:r w:rsidRPr="00EC37C8">
              <w:rPr>
                <w:b/>
                <w:sz w:val="28"/>
                <w:szCs w:val="28"/>
              </w:rPr>
              <w:t>год</w:t>
            </w:r>
          </w:p>
        </w:tc>
        <w:tc>
          <w:tcPr>
            <w:tcW w:w="850" w:type="dxa"/>
            <w:vAlign w:val="center"/>
          </w:tcPr>
          <w:p w14:paraId="6F6D40B6" w14:textId="77777777" w:rsidR="00F9545F" w:rsidRPr="00EC37C8" w:rsidRDefault="00F9545F" w:rsidP="003838C1">
            <w:pPr>
              <w:widowControl w:val="0"/>
              <w:jc w:val="center"/>
              <w:rPr>
                <w:b/>
                <w:sz w:val="28"/>
                <w:szCs w:val="28"/>
              </w:rPr>
            </w:pPr>
            <w:r w:rsidRPr="00EC37C8">
              <w:rPr>
                <w:b/>
                <w:sz w:val="28"/>
                <w:szCs w:val="28"/>
              </w:rPr>
              <w:t>2023</w:t>
            </w:r>
          </w:p>
          <w:p w14:paraId="4D587C0E" w14:textId="77777777" w:rsidR="00F9545F" w:rsidRPr="00EC37C8" w:rsidRDefault="00F9545F" w:rsidP="003838C1">
            <w:pPr>
              <w:widowControl w:val="0"/>
              <w:jc w:val="center"/>
              <w:rPr>
                <w:b/>
                <w:sz w:val="28"/>
                <w:szCs w:val="28"/>
              </w:rPr>
            </w:pPr>
            <w:r w:rsidRPr="00EC37C8">
              <w:rPr>
                <w:b/>
                <w:sz w:val="28"/>
                <w:szCs w:val="28"/>
              </w:rPr>
              <w:t>год</w:t>
            </w:r>
          </w:p>
        </w:tc>
        <w:tc>
          <w:tcPr>
            <w:tcW w:w="929" w:type="dxa"/>
            <w:vAlign w:val="center"/>
          </w:tcPr>
          <w:p w14:paraId="569BFB54" w14:textId="77777777" w:rsidR="00F9545F" w:rsidRPr="00EC37C8" w:rsidRDefault="00F9545F" w:rsidP="003838C1">
            <w:pPr>
              <w:widowControl w:val="0"/>
              <w:jc w:val="center"/>
              <w:rPr>
                <w:b/>
                <w:sz w:val="28"/>
                <w:szCs w:val="28"/>
              </w:rPr>
            </w:pPr>
            <w:r w:rsidRPr="00EC37C8">
              <w:rPr>
                <w:b/>
                <w:sz w:val="28"/>
                <w:szCs w:val="28"/>
              </w:rPr>
              <w:t>2024</w:t>
            </w:r>
          </w:p>
          <w:p w14:paraId="3905A1FA" w14:textId="77777777" w:rsidR="00F9545F" w:rsidRPr="00EC37C8" w:rsidRDefault="00F9545F" w:rsidP="003838C1">
            <w:pPr>
              <w:widowControl w:val="0"/>
              <w:jc w:val="center"/>
              <w:rPr>
                <w:b/>
                <w:sz w:val="28"/>
                <w:szCs w:val="28"/>
              </w:rPr>
            </w:pPr>
            <w:r w:rsidRPr="00EC37C8">
              <w:rPr>
                <w:b/>
                <w:sz w:val="28"/>
                <w:szCs w:val="28"/>
              </w:rPr>
              <w:t>год</w:t>
            </w:r>
          </w:p>
        </w:tc>
        <w:tc>
          <w:tcPr>
            <w:tcW w:w="794" w:type="dxa"/>
            <w:vAlign w:val="center"/>
          </w:tcPr>
          <w:p w14:paraId="2823D335" w14:textId="77777777" w:rsidR="00F9545F" w:rsidRPr="00EC37C8" w:rsidRDefault="00F9545F" w:rsidP="003838C1">
            <w:pPr>
              <w:widowControl w:val="0"/>
              <w:jc w:val="center"/>
              <w:rPr>
                <w:b/>
                <w:sz w:val="28"/>
                <w:szCs w:val="28"/>
              </w:rPr>
            </w:pPr>
            <w:r w:rsidRPr="00EC37C8">
              <w:rPr>
                <w:b/>
                <w:sz w:val="28"/>
                <w:szCs w:val="28"/>
              </w:rPr>
              <w:t>2025 год</w:t>
            </w:r>
          </w:p>
        </w:tc>
      </w:tr>
      <w:tr w:rsidR="00EC37C8" w:rsidRPr="00EC37C8" w14:paraId="5C7042C8" w14:textId="77777777" w:rsidTr="00285641">
        <w:trPr>
          <w:tblHeader/>
        </w:trPr>
        <w:tc>
          <w:tcPr>
            <w:tcW w:w="617" w:type="dxa"/>
            <w:vAlign w:val="center"/>
          </w:tcPr>
          <w:p w14:paraId="67386779" w14:textId="77777777" w:rsidR="00F9545F" w:rsidRPr="00EC37C8" w:rsidRDefault="00F9545F" w:rsidP="003838C1">
            <w:pPr>
              <w:widowControl w:val="0"/>
              <w:jc w:val="center"/>
              <w:rPr>
                <w:b/>
                <w:sz w:val="28"/>
                <w:szCs w:val="28"/>
              </w:rPr>
            </w:pPr>
            <w:r w:rsidRPr="00EC37C8">
              <w:rPr>
                <w:b/>
                <w:sz w:val="28"/>
                <w:szCs w:val="28"/>
              </w:rPr>
              <w:t>1</w:t>
            </w:r>
          </w:p>
        </w:tc>
        <w:tc>
          <w:tcPr>
            <w:tcW w:w="3050" w:type="dxa"/>
            <w:vAlign w:val="center"/>
          </w:tcPr>
          <w:p w14:paraId="79E676E7" w14:textId="77777777" w:rsidR="00F9545F" w:rsidRPr="00EC37C8" w:rsidRDefault="00F9545F" w:rsidP="003838C1">
            <w:pPr>
              <w:widowControl w:val="0"/>
              <w:jc w:val="center"/>
              <w:rPr>
                <w:b/>
                <w:sz w:val="28"/>
                <w:szCs w:val="28"/>
              </w:rPr>
            </w:pPr>
            <w:r w:rsidRPr="00EC37C8">
              <w:rPr>
                <w:b/>
                <w:sz w:val="28"/>
                <w:szCs w:val="28"/>
              </w:rPr>
              <w:t>2</w:t>
            </w:r>
          </w:p>
        </w:tc>
        <w:tc>
          <w:tcPr>
            <w:tcW w:w="2571" w:type="dxa"/>
          </w:tcPr>
          <w:p w14:paraId="196C8171" w14:textId="77777777" w:rsidR="00F9545F" w:rsidRPr="00EC37C8" w:rsidRDefault="00F9545F" w:rsidP="003838C1">
            <w:pPr>
              <w:widowControl w:val="0"/>
              <w:ind w:left="-158" w:right="-79"/>
              <w:jc w:val="center"/>
              <w:rPr>
                <w:b/>
                <w:sz w:val="28"/>
                <w:szCs w:val="28"/>
              </w:rPr>
            </w:pPr>
            <w:r w:rsidRPr="00EC37C8">
              <w:rPr>
                <w:b/>
                <w:sz w:val="28"/>
                <w:szCs w:val="28"/>
              </w:rPr>
              <w:t>3</w:t>
            </w:r>
          </w:p>
        </w:tc>
        <w:tc>
          <w:tcPr>
            <w:tcW w:w="1927" w:type="dxa"/>
          </w:tcPr>
          <w:p w14:paraId="72AE99E6" w14:textId="77777777" w:rsidR="00F9545F" w:rsidRPr="00EC37C8" w:rsidRDefault="00F9545F" w:rsidP="003838C1">
            <w:pPr>
              <w:widowControl w:val="0"/>
              <w:ind w:left="-158" w:right="-79"/>
              <w:jc w:val="center"/>
              <w:rPr>
                <w:b/>
                <w:sz w:val="28"/>
                <w:szCs w:val="28"/>
              </w:rPr>
            </w:pPr>
            <w:r w:rsidRPr="00EC37C8">
              <w:rPr>
                <w:b/>
                <w:sz w:val="28"/>
                <w:szCs w:val="28"/>
              </w:rPr>
              <w:t>4</w:t>
            </w:r>
          </w:p>
        </w:tc>
        <w:tc>
          <w:tcPr>
            <w:tcW w:w="972" w:type="dxa"/>
          </w:tcPr>
          <w:p w14:paraId="2F530232" w14:textId="77777777" w:rsidR="00F9545F" w:rsidRPr="00EC37C8" w:rsidRDefault="00F9545F" w:rsidP="003838C1">
            <w:pPr>
              <w:widowControl w:val="0"/>
              <w:ind w:left="-158" w:right="-79"/>
              <w:jc w:val="center"/>
              <w:rPr>
                <w:b/>
                <w:sz w:val="28"/>
                <w:szCs w:val="28"/>
              </w:rPr>
            </w:pPr>
            <w:r w:rsidRPr="00EC37C8">
              <w:rPr>
                <w:b/>
                <w:sz w:val="28"/>
                <w:szCs w:val="28"/>
              </w:rPr>
              <w:t>5</w:t>
            </w:r>
          </w:p>
        </w:tc>
        <w:tc>
          <w:tcPr>
            <w:tcW w:w="850" w:type="dxa"/>
            <w:vAlign w:val="center"/>
          </w:tcPr>
          <w:p w14:paraId="1E87F289" w14:textId="77777777" w:rsidR="00F9545F" w:rsidRPr="00EC37C8" w:rsidRDefault="00F9545F" w:rsidP="003838C1">
            <w:pPr>
              <w:widowControl w:val="0"/>
              <w:jc w:val="center"/>
              <w:rPr>
                <w:b/>
                <w:sz w:val="28"/>
                <w:szCs w:val="28"/>
              </w:rPr>
            </w:pPr>
            <w:r w:rsidRPr="00EC37C8">
              <w:rPr>
                <w:b/>
                <w:sz w:val="28"/>
                <w:szCs w:val="28"/>
              </w:rPr>
              <w:t>6</w:t>
            </w:r>
          </w:p>
        </w:tc>
        <w:tc>
          <w:tcPr>
            <w:tcW w:w="851" w:type="dxa"/>
          </w:tcPr>
          <w:p w14:paraId="6070385A" w14:textId="77777777" w:rsidR="00F9545F" w:rsidRPr="00EC37C8" w:rsidRDefault="00F9545F" w:rsidP="003838C1">
            <w:pPr>
              <w:widowControl w:val="0"/>
              <w:jc w:val="center"/>
              <w:rPr>
                <w:b/>
                <w:sz w:val="28"/>
                <w:szCs w:val="28"/>
              </w:rPr>
            </w:pPr>
            <w:r w:rsidRPr="00EC37C8">
              <w:rPr>
                <w:b/>
                <w:sz w:val="28"/>
                <w:szCs w:val="28"/>
              </w:rPr>
              <w:t>7</w:t>
            </w:r>
          </w:p>
        </w:tc>
        <w:tc>
          <w:tcPr>
            <w:tcW w:w="850" w:type="dxa"/>
            <w:vAlign w:val="center"/>
          </w:tcPr>
          <w:p w14:paraId="4C2EB294" w14:textId="77777777" w:rsidR="00F9545F" w:rsidRPr="00EC37C8" w:rsidRDefault="00F9545F" w:rsidP="003838C1">
            <w:pPr>
              <w:widowControl w:val="0"/>
              <w:jc w:val="center"/>
              <w:rPr>
                <w:b/>
                <w:sz w:val="28"/>
                <w:szCs w:val="28"/>
              </w:rPr>
            </w:pPr>
            <w:r w:rsidRPr="00EC37C8">
              <w:rPr>
                <w:b/>
                <w:sz w:val="28"/>
                <w:szCs w:val="28"/>
              </w:rPr>
              <w:t>8</w:t>
            </w:r>
          </w:p>
        </w:tc>
        <w:tc>
          <w:tcPr>
            <w:tcW w:w="851" w:type="dxa"/>
            <w:vAlign w:val="center"/>
          </w:tcPr>
          <w:p w14:paraId="3685C875" w14:textId="77777777" w:rsidR="00F9545F" w:rsidRPr="00EC37C8" w:rsidRDefault="00F9545F" w:rsidP="003838C1">
            <w:pPr>
              <w:widowControl w:val="0"/>
              <w:jc w:val="center"/>
              <w:rPr>
                <w:b/>
                <w:sz w:val="28"/>
                <w:szCs w:val="28"/>
              </w:rPr>
            </w:pPr>
            <w:r w:rsidRPr="00EC37C8">
              <w:rPr>
                <w:b/>
                <w:sz w:val="28"/>
                <w:szCs w:val="28"/>
              </w:rPr>
              <w:t>9</w:t>
            </w:r>
          </w:p>
        </w:tc>
        <w:tc>
          <w:tcPr>
            <w:tcW w:w="850" w:type="dxa"/>
            <w:vAlign w:val="center"/>
          </w:tcPr>
          <w:p w14:paraId="45681189" w14:textId="77777777" w:rsidR="00F9545F" w:rsidRPr="00EC37C8" w:rsidRDefault="00F9545F" w:rsidP="003838C1">
            <w:pPr>
              <w:widowControl w:val="0"/>
              <w:jc w:val="center"/>
              <w:rPr>
                <w:b/>
                <w:sz w:val="28"/>
                <w:szCs w:val="28"/>
              </w:rPr>
            </w:pPr>
            <w:r w:rsidRPr="00EC37C8">
              <w:rPr>
                <w:b/>
                <w:sz w:val="28"/>
                <w:szCs w:val="28"/>
              </w:rPr>
              <w:t>10</w:t>
            </w:r>
          </w:p>
        </w:tc>
        <w:tc>
          <w:tcPr>
            <w:tcW w:w="929" w:type="dxa"/>
            <w:vAlign w:val="center"/>
          </w:tcPr>
          <w:p w14:paraId="4475973A" w14:textId="77777777" w:rsidR="00F9545F" w:rsidRPr="00EC37C8" w:rsidRDefault="00F9545F" w:rsidP="003838C1">
            <w:pPr>
              <w:widowControl w:val="0"/>
              <w:jc w:val="center"/>
              <w:rPr>
                <w:b/>
                <w:sz w:val="28"/>
                <w:szCs w:val="28"/>
              </w:rPr>
            </w:pPr>
            <w:r w:rsidRPr="00EC37C8">
              <w:rPr>
                <w:b/>
                <w:sz w:val="28"/>
                <w:szCs w:val="28"/>
              </w:rPr>
              <w:t>11</w:t>
            </w:r>
          </w:p>
        </w:tc>
        <w:tc>
          <w:tcPr>
            <w:tcW w:w="794" w:type="dxa"/>
            <w:vAlign w:val="center"/>
          </w:tcPr>
          <w:p w14:paraId="6E375978" w14:textId="77777777" w:rsidR="00F9545F" w:rsidRPr="00EC37C8" w:rsidRDefault="00F9545F" w:rsidP="003838C1">
            <w:pPr>
              <w:widowControl w:val="0"/>
              <w:jc w:val="center"/>
              <w:rPr>
                <w:b/>
                <w:sz w:val="28"/>
                <w:szCs w:val="28"/>
              </w:rPr>
            </w:pPr>
            <w:r w:rsidRPr="00EC37C8">
              <w:rPr>
                <w:b/>
                <w:sz w:val="28"/>
                <w:szCs w:val="28"/>
              </w:rPr>
              <w:t>12</w:t>
            </w:r>
          </w:p>
        </w:tc>
      </w:tr>
      <w:tr w:rsidR="00EC37C8" w:rsidRPr="00EC37C8" w14:paraId="0C6F3F7F" w14:textId="77777777" w:rsidTr="00285641">
        <w:tc>
          <w:tcPr>
            <w:tcW w:w="15112" w:type="dxa"/>
            <w:gridSpan w:val="12"/>
            <w:vAlign w:val="center"/>
          </w:tcPr>
          <w:p w14:paraId="59BEEBF7" w14:textId="77777777" w:rsidR="00F9545F" w:rsidRPr="00EC37C8" w:rsidRDefault="00F9545F" w:rsidP="003838C1">
            <w:pPr>
              <w:widowControl w:val="0"/>
              <w:rPr>
                <w:b/>
                <w:sz w:val="28"/>
                <w:szCs w:val="28"/>
              </w:rPr>
            </w:pPr>
            <w:r w:rsidRPr="00EC37C8">
              <w:rPr>
                <w:sz w:val="28"/>
                <w:szCs w:val="28"/>
              </w:rPr>
              <w:t>Макроэкономические показатели</w:t>
            </w:r>
          </w:p>
        </w:tc>
      </w:tr>
      <w:tr w:rsidR="00EC37C8" w:rsidRPr="00EC37C8" w14:paraId="48A75585" w14:textId="77777777" w:rsidTr="00285641">
        <w:tc>
          <w:tcPr>
            <w:tcW w:w="617" w:type="dxa"/>
            <w:shd w:val="clear" w:color="auto" w:fill="auto"/>
          </w:tcPr>
          <w:p w14:paraId="22E399AB" w14:textId="77777777" w:rsidR="00121842" w:rsidRPr="00EC37C8" w:rsidRDefault="00541762" w:rsidP="00AB5A07">
            <w:pPr>
              <w:widowControl w:val="0"/>
              <w:contextualSpacing/>
              <w:jc w:val="center"/>
              <w:rPr>
                <w:sz w:val="28"/>
                <w:szCs w:val="28"/>
              </w:rPr>
            </w:pPr>
            <w:r w:rsidRPr="00EC37C8">
              <w:rPr>
                <w:sz w:val="28"/>
                <w:szCs w:val="28"/>
              </w:rPr>
              <w:t>1</w:t>
            </w:r>
          </w:p>
        </w:tc>
        <w:tc>
          <w:tcPr>
            <w:tcW w:w="3050" w:type="dxa"/>
            <w:shd w:val="clear" w:color="auto" w:fill="auto"/>
          </w:tcPr>
          <w:p w14:paraId="108B073F" w14:textId="77777777" w:rsidR="00121842" w:rsidRPr="00EC37C8" w:rsidRDefault="00121842" w:rsidP="003838C1">
            <w:pPr>
              <w:widowControl w:val="0"/>
              <w:ind w:right="-108"/>
              <w:jc w:val="both"/>
              <w:rPr>
                <w:rFonts w:eastAsia="SimSun"/>
                <w:sz w:val="28"/>
                <w:szCs w:val="28"/>
              </w:rPr>
            </w:pPr>
            <w:r w:rsidRPr="00EC37C8">
              <w:rPr>
                <w:rFonts w:eastAsia="SimSun"/>
                <w:sz w:val="28"/>
                <w:szCs w:val="28"/>
              </w:rPr>
              <w:t xml:space="preserve">Доля акиматов </w:t>
            </w:r>
            <w:proofErr w:type="gramStart"/>
            <w:r w:rsidRPr="00EC37C8">
              <w:rPr>
                <w:rFonts w:eastAsia="SimSun"/>
                <w:sz w:val="28"/>
                <w:szCs w:val="28"/>
              </w:rPr>
              <w:t>соответствующих</w:t>
            </w:r>
            <w:proofErr w:type="gramEnd"/>
            <w:r w:rsidRPr="00EC37C8">
              <w:rPr>
                <w:rFonts w:eastAsia="SimSun"/>
                <w:sz w:val="28"/>
                <w:szCs w:val="28"/>
              </w:rPr>
              <w:t xml:space="preserve"> цифровому стандарту </w:t>
            </w:r>
            <w:r w:rsidRPr="00EC37C8">
              <w:rPr>
                <w:rFonts w:eastAsia="SimSun"/>
              </w:rPr>
              <w:t>(</w:t>
            </w:r>
            <w:r w:rsidRPr="00EC37C8">
              <w:rPr>
                <w:rFonts w:eastAsia="SimSun"/>
                <w:i/>
              </w:rPr>
              <w:t>т</w:t>
            </w:r>
            <w:r w:rsidRPr="00EC37C8">
              <w:rPr>
                <w:rFonts w:eastAsia="SimSun"/>
                <w:i/>
                <w:szCs w:val="28"/>
              </w:rPr>
              <w:t>иповая архитектура, эталонный стандарт</w:t>
            </w:r>
            <w:r w:rsidRPr="00EC37C8">
              <w:rPr>
                <w:rFonts w:eastAsia="SimSun"/>
                <w:sz w:val="28"/>
                <w:szCs w:val="28"/>
              </w:rPr>
              <w:t>)</w:t>
            </w:r>
          </w:p>
        </w:tc>
        <w:tc>
          <w:tcPr>
            <w:tcW w:w="2571" w:type="dxa"/>
            <w:shd w:val="clear" w:color="auto" w:fill="auto"/>
          </w:tcPr>
          <w:p w14:paraId="55A27185" w14:textId="349ABA7B" w:rsidR="00121842" w:rsidRPr="00EC37C8" w:rsidRDefault="003C7337" w:rsidP="003C7337">
            <w:pPr>
              <w:widowControl w:val="0"/>
              <w:ind w:left="-158" w:right="-79"/>
              <w:jc w:val="center"/>
              <w:rPr>
                <w:sz w:val="28"/>
                <w:szCs w:val="28"/>
              </w:rPr>
            </w:pPr>
            <w:r w:rsidRPr="00EC37C8">
              <w:rPr>
                <w:rFonts w:eastAsia="SimSun"/>
                <w:sz w:val="28"/>
                <w:szCs w:val="28"/>
              </w:rPr>
              <w:t xml:space="preserve">Руководитель аппарата акима области Идрисов О.Н., </w:t>
            </w:r>
            <w:r w:rsidR="00121842" w:rsidRPr="00EC37C8">
              <w:rPr>
                <w:rFonts w:eastAsia="SimSun"/>
                <w:sz w:val="28"/>
                <w:szCs w:val="28"/>
              </w:rPr>
              <w:t>УЦТ</w:t>
            </w:r>
            <w:r w:rsidR="00121842" w:rsidRPr="00EC37C8">
              <w:rPr>
                <w:sz w:val="28"/>
                <w:szCs w:val="28"/>
              </w:rPr>
              <w:t xml:space="preserve">, </w:t>
            </w:r>
            <w:r w:rsidR="008A33E1" w:rsidRPr="00EC37C8">
              <w:rPr>
                <w:sz w:val="28"/>
                <w:szCs w:val="28"/>
              </w:rPr>
              <w:t>а</w:t>
            </w:r>
            <w:r w:rsidR="00121842" w:rsidRPr="00EC37C8">
              <w:rPr>
                <w:sz w:val="28"/>
                <w:szCs w:val="28"/>
              </w:rPr>
              <w:t xml:space="preserve">ппарат акима </w:t>
            </w:r>
            <w:r w:rsidR="00F67D12" w:rsidRPr="00EC37C8">
              <w:rPr>
                <w:sz w:val="28"/>
                <w:szCs w:val="28"/>
              </w:rPr>
              <w:t>г</w:t>
            </w:r>
            <w:proofErr w:type="gramStart"/>
            <w:r w:rsidR="00F67D12" w:rsidRPr="00EC37C8">
              <w:rPr>
                <w:sz w:val="28"/>
                <w:szCs w:val="28"/>
              </w:rPr>
              <w:t>.П</w:t>
            </w:r>
            <w:proofErr w:type="gramEnd"/>
            <w:r w:rsidR="00F67D12" w:rsidRPr="00EC37C8">
              <w:rPr>
                <w:sz w:val="28"/>
                <w:szCs w:val="28"/>
              </w:rPr>
              <w:t>етропавловск</w:t>
            </w:r>
            <w:r w:rsidR="00121842" w:rsidRPr="00EC37C8">
              <w:rPr>
                <w:sz w:val="28"/>
                <w:szCs w:val="28"/>
              </w:rPr>
              <w:t>,</w:t>
            </w:r>
          </w:p>
          <w:p w14:paraId="53E9D887" w14:textId="77777777" w:rsidR="00121842" w:rsidRPr="00EC37C8" w:rsidRDefault="00121842" w:rsidP="00782EC7">
            <w:pPr>
              <w:widowControl w:val="0"/>
              <w:jc w:val="center"/>
              <w:rPr>
                <w:sz w:val="28"/>
                <w:szCs w:val="28"/>
              </w:rPr>
            </w:pPr>
            <w:r w:rsidRPr="00EC37C8">
              <w:rPr>
                <w:sz w:val="28"/>
                <w:szCs w:val="28"/>
              </w:rPr>
              <w:t>отраслевые управления и департаменты</w:t>
            </w:r>
          </w:p>
        </w:tc>
        <w:tc>
          <w:tcPr>
            <w:tcW w:w="1927" w:type="dxa"/>
            <w:shd w:val="clear" w:color="auto" w:fill="auto"/>
          </w:tcPr>
          <w:p w14:paraId="4D248B62" w14:textId="77777777" w:rsidR="00121842" w:rsidRPr="00EC37C8" w:rsidRDefault="00121842" w:rsidP="003838C1">
            <w:pPr>
              <w:widowControl w:val="0"/>
              <w:ind w:left="-158" w:right="-79"/>
              <w:jc w:val="center"/>
              <w:rPr>
                <w:sz w:val="28"/>
                <w:szCs w:val="28"/>
              </w:rPr>
            </w:pPr>
            <w:r w:rsidRPr="00EC37C8">
              <w:rPr>
                <w:sz w:val="28"/>
                <w:szCs w:val="28"/>
              </w:rPr>
              <w:t>ведомственные данные</w:t>
            </w:r>
          </w:p>
        </w:tc>
        <w:tc>
          <w:tcPr>
            <w:tcW w:w="972" w:type="dxa"/>
            <w:shd w:val="clear" w:color="auto" w:fill="auto"/>
          </w:tcPr>
          <w:p w14:paraId="0E040E5D" w14:textId="77777777" w:rsidR="00121842" w:rsidRPr="00EC37C8" w:rsidRDefault="00121842" w:rsidP="003838C1">
            <w:pPr>
              <w:ind w:left="-108" w:right="-93"/>
              <w:jc w:val="center"/>
              <w:rPr>
                <w:sz w:val="28"/>
                <w:szCs w:val="28"/>
              </w:rPr>
            </w:pPr>
            <w:r w:rsidRPr="00EC37C8">
              <w:rPr>
                <w:sz w:val="28"/>
                <w:szCs w:val="28"/>
              </w:rPr>
              <w:t>%</w:t>
            </w:r>
          </w:p>
        </w:tc>
        <w:tc>
          <w:tcPr>
            <w:tcW w:w="850" w:type="dxa"/>
            <w:shd w:val="clear" w:color="auto" w:fill="auto"/>
          </w:tcPr>
          <w:p w14:paraId="4CA7BE81" w14:textId="77777777" w:rsidR="00121842" w:rsidRPr="00EC37C8" w:rsidRDefault="00121842" w:rsidP="003838C1">
            <w:pPr>
              <w:jc w:val="center"/>
              <w:rPr>
                <w:sz w:val="28"/>
                <w:szCs w:val="28"/>
              </w:rPr>
            </w:pPr>
            <w:r w:rsidRPr="00EC37C8">
              <w:rPr>
                <w:sz w:val="28"/>
                <w:szCs w:val="28"/>
              </w:rPr>
              <w:t>–</w:t>
            </w:r>
          </w:p>
        </w:tc>
        <w:tc>
          <w:tcPr>
            <w:tcW w:w="851" w:type="dxa"/>
            <w:shd w:val="clear" w:color="auto" w:fill="auto"/>
          </w:tcPr>
          <w:p w14:paraId="5A4447F5" w14:textId="77777777" w:rsidR="00121842" w:rsidRPr="00EC37C8" w:rsidRDefault="00121842" w:rsidP="003838C1">
            <w:pPr>
              <w:jc w:val="center"/>
              <w:rPr>
                <w:sz w:val="28"/>
                <w:szCs w:val="28"/>
              </w:rPr>
            </w:pPr>
            <w:r w:rsidRPr="00EC37C8">
              <w:rPr>
                <w:sz w:val="28"/>
                <w:szCs w:val="28"/>
              </w:rPr>
              <w:t>–</w:t>
            </w:r>
          </w:p>
        </w:tc>
        <w:tc>
          <w:tcPr>
            <w:tcW w:w="850" w:type="dxa"/>
            <w:shd w:val="clear" w:color="auto" w:fill="auto"/>
          </w:tcPr>
          <w:p w14:paraId="08896DD4" w14:textId="77777777" w:rsidR="00121842" w:rsidRPr="00EC37C8" w:rsidRDefault="00121842" w:rsidP="003838C1">
            <w:pPr>
              <w:jc w:val="center"/>
              <w:rPr>
                <w:sz w:val="28"/>
                <w:szCs w:val="28"/>
              </w:rPr>
            </w:pPr>
            <w:r w:rsidRPr="00EC37C8">
              <w:rPr>
                <w:sz w:val="28"/>
                <w:szCs w:val="28"/>
              </w:rPr>
              <w:t>–</w:t>
            </w:r>
          </w:p>
        </w:tc>
        <w:tc>
          <w:tcPr>
            <w:tcW w:w="851" w:type="dxa"/>
            <w:shd w:val="clear" w:color="auto" w:fill="auto"/>
          </w:tcPr>
          <w:p w14:paraId="1B47201B" w14:textId="77777777" w:rsidR="00121842" w:rsidRPr="00EC37C8" w:rsidRDefault="00121842" w:rsidP="00BD73C3">
            <w:pPr>
              <w:jc w:val="center"/>
              <w:rPr>
                <w:sz w:val="28"/>
                <w:szCs w:val="28"/>
              </w:rPr>
            </w:pPr>
            <w:r w:rsidRPr="00EC37C8">
              <w:rPr>
                <w:sz w:val="28"/>
                <w:szCs w:val="28"/>
              </w:rPr>
              <w:t>40</w:t>
            </w:r>
          </w:p>
        </w:tc>
        <w:tc>
          <w:tcPr>
            <w:tcW w:w="850" w:type="dxa"/>
            <w:shd w:val="clear" w:color="auto" w:fill="auto"/>
          </w:tcPr>
          <w:p w14:paraId="12A7673B" w14:textId="77777777" w:rsidR="00121842" w:rsidRPr="00EC37C8" w:rsidRDefault="00121842" w:rsidP="00BD73C3">
            <w:pPr>
              <w:jc w:val="center"/>
              <w:rPr>
                <w:sz w:val="28"/>
                <w:szCs w:val="28"/>
              </w:rPr>
            </w:pPr>
            <w:r w:rsidRPr="00EC37C8">
              <w:rPr>
                <w:sz w:val="28"/>
                <w:szCs w:val="28"/>
              </w:rPr>
              <w:t>60</w:t>
            </w:r>
          </w:p>
        </w:tc>
        <w:tc>
          <w:tcPr>
            <w:tcW w:w="929" w:type="dxa"/>
            <w:shd w:val="clear" w:color="auto" w:fill="auto"/>
          </w:tcPr>
          <w:p w14:paraId="3B2FF77C" w14:textId="77777777" w:rsidR="00121842" w:rsidRPr="00EC37C8" w:rsidRDefault="00121842" w:rsidP="00BD73C3">
            <w:pPr>
              <w:jc w:val="center"/>
              <w:rPr>
                <w:sz w:val="28"/>
                <w:szCs w:val="28"/>
              </w:rPr>
            </w:pPr>
            <w:r w:rsidRPr="00EC37C8">
              <w:rPr>
                <w:sz w:val="28"/>
                <w:szCs w:val="28"/>
              </w:rPr>
              <w:t>85</w:t>
            </w:r>
          </w:p>
        </w:tc>
        <w:tc>
          <w:tcPr>
            <w:tcW w:w="794" w:type="dxa"/>
            <w:shd w:val="clear" w:color="auto" w:fill="auto"/>
          </w:tcPr>
          <w:p w14:paraId="3A361A9A" w14:textId="77777777" w:rsidR="00121842" w:rsidRPr="00EC37C8" w:rsidRDefault="00121842" w:rsidP="00BD73C3">
            <w:pPr>
              <w:jc w:val="center"/>
              <w:rPr>
                <w:sz w:val="28"/>
                <w:szCs w:val="28"/>
              </w:rPr>
            </w:pPr>
            <w:r w:rsidRPr="00EC37C8">
              <w:rPr>
                <w:sz w:val="28"/>
                <w:szCs w:val="28"/>
              </w:rPr>
              <w:t>100</w:t>
            </w:r>
          </w:p>
        </w:tc>
      </w:tr>
      <w:tr w:rsidR="00EC37C8" w:rsidRPr="00EC37C8" w14:paraId="087DFAB2" w14:textId="77777777" w:rsidTr="00285641">
        <w:tc>
          <w:tcPr>
            <w:tcW w:w="617" w:type="dxa"/>
            <w:shd w:val="clear" w:color="auto" w:fill="auto"/>
          </w:tcPr>
          <w:p w14:paraId="5688A568" w14:textId="77777777" w:rsidR="00121842" w:rsidRPr="00EC37C8" w:rsidRDefault="00541762" w:rsidP="00AB5A07">
            <w:pPr>
              <w:widowControl w:val="0"/>
              <w:contextualSpacing/>
              <w:jc w:val="center"/>
              <w:rPr>
                <w:sz w:val="28"/>
                <w:szCs w:val="28"/>
              </w:rPr>
            </w:pPr>
            <w:r w:rsidRPr="00EC37C8">
              <w:rPr>
                <w:sz w:val="28"/>
                <w:szCs w:val="28"/>
              </w:rPr>
              <w:t>2</w:t>
            </w:r>
          </w:p>
        </w:tc>
        <w:tc>
          <w:tcPr>
            <w:tcW w:w="3050" w:type="dxa"/>
            <w:shd w:val="clear" w:color="auto" w:fill="auto"/>
          </w:tcPr>
          <w:p w14:paraId="533E7BAB" w14:textId="77777777" w:rsidR="00121842" w:rsidRPr="00EC37C8" w:rsidRDefault="00121842" w:rsidP="00A01D1B">
            <w:pPr>
              <w:widowControl w:val="0"/>
              <w:ind w:right="-108"/>
              <w:jc w:val="both"/>
              <w:rPr>
                <w:rFonts w:eastAsia="SimSun"/>
                <w:sz w:val="28"/>
                <w:szCs w:val="28"/>
              </w:rPr>
            </w:pPr>
            <w:r w:rsidRPr="00EC37C8">
              <w:rPr>
                <w:rFonts w:eastAsia="SimSun"/>
                <w:sz w:val="28"/>
                <w:szCs w:val="28"/>
              </w:rPr>
              <w:t>Доля оцифрованных земельных данных</w:t>
            </w:r>
          </w:p>
        </w:tc>
        <w:tc>
          <w:tcPr>
            <w:tcW w:w="2571" w:type="dxa"/>
            <w:shd w:val="clear" w:color="auto" w:fill="auto"/>
          </w:tcPr>
          <w:p w14:paraId="6F8B6FE7" w14:textId="28D49E73" w:rsidR="00121842" w:rsidRPr="00EC37C8" w:rsidRDefault="003C7337" w:rsidP="005B08FA">
            <w:pPr>
              <w:widowControl w:val="0"/>
              <w:ind w:left="-158" w:right="-79"/>
              <w:jc w:val="center"/>
              <w:rPr>
                <w:rFonts w:eastAsia="SimSun"/>
              </w:rPr>
            </w:pPr>
            <w:r w:rsidRPr="00EC37C8">
              <w:rPr>
                <w:rFonts w:eastAsia="SimSun"/>
                <w:sz w:val="28"/>
                <w:szCs w:val="28"/>
              </w:rPr>
              <w:t xml:space="preserve">Руководитель аппарата акима </w:t>
            </w:r>
            <w:r w:rsidRPr="00EC37C8">
              <w:rPr>
                <w:rFonts w:eastAsia="SimSun"/>
                <w:sz w:val="28"/>
                <w:szCs w:val="28"/>
              </w:rPr>
              <w:lastRenderedPageBreak/>
              <w:t xml:space="preserve">области Идрисов О.Н., </w:t>
            </w:r>
            <w:r w:rsidR="00642A74" w:rsidRPr="00EC37C8">
              <w:rPr>
                <w:sz w:val="28"/>
                <w:szCs w:val="28"/>
              </w:rPr>
              <w:t xml:space="preserve">УЦТ, </w:t>
            </w:r>
            <w:r w:rsidR="00642A74" w:rsidRPr="00EC37C8">
              <w:rPr>
                <w:rFonts w:eastAsia="SimSun"/>
                <w:sz w:val="28"/>
                <w:szCs w:val="28"/>
              </w:rPr>
              <w:t xml:space="preserve"> </w:t>
            </w:r>
            <w:r w:rsidR="00121842" w:rsidRPr="00EC37C8">
              <w:rPr>
                <w:rFonts w:eastAsia="SimSun"/>
                <w:sz w:val="28"/>
                <w:szCs w:val="28"/>
              </w:rPr>
              <w:t>УСХЗО</w:t>
            </w:r>
          </w:p>
        </w:tc>
        <w:tc>
          <w:tcPr>
            <w:tcW w:w="1927" w:type="dxa"/>
            <w:shd w:val="clear" w:color="auto" w:fill="auto"/>
            <w:vAlign w:val="center"/>
          </w:tcPr>
          <w:p w14:paraId="5350DDCA" w14:textId="77777777" w:rsidR="00121842" w:rsidRPr="00EC37C8" w:rsidRDefault="00121842" w:rsidP="000227CE">
            <w:pPr>
              <w:widowControl w:val="0"/>
              <w:ind w:left="-108" w:right="-108"/>
              <w:jc w:val="center"/>
              <w:rPr>
                <w:rFonts w:eastAsia="SimSun"/>
                <w:sz w:val="28"/>
                <w:szCs w:val="28"/>
              </w:rPr>
            </w:pPr>
            <w:r w:rsidRPr="00EC37C8">
              <w:rPr>
                <w:sz w:val="28"/>
                <w:szCs w:val="28"/>
              </w:rPr>
              <w:lastRenderedPageBreak/>
              <w:t>ведомственные д</w:t>
            </w:r>
            <w:r w:rsidRPr="00EC37C8">
              <w:rPr>
                <w:rFonts w:eastAsia="SimSun"/>
                <w:sz w:val="28"/>
                <w:szCs w:val="28"/>
              </w:rPr>
              <w:t>анные</w:t>
            </w:r>
          </w:p>
        </w:tc>
        <w:tc>
          <w:tcPr>
            <w:tcW w:w="972" w:type="dxa"/>
            <w:shd w:val="clear" w:color="auto" w:fill="auto"/>
          </w:tcPr>
          <w:p w14:paraId="6059655F" w14:textId="77777777" w:rsidR="00121842" w:rsidRPr="00EC37C8" w:rsidRDefault="00121842" w:rsidP="003838C1">
            <w:pPr>
              <w:ind w:left="-108" w:right="-93"/>
              <w:jc w:val="center"/>
              <w:rPr>
                <w:sz w:val="28"/>
                <w:szCs w:val="28"/>
              </w:rPr>
            </w:pPr>
            <w:r w:rsidRPr="00EC37C8">
              <w:rPr>
                <w:sz w:val="28"/>
                <w:szCs w:val="28"/>
              </w:rPr>
              <w:t>%</w:t>
            </w:r>
          </w:p>
        </w:tc>
        <w:tc>
          <w:tcPr>
            <w:tcW w:w="850" w:type="dxa"/>
            <w:shd w:val="clear" w:color="auto" w:fill="auto"/>
          </w:tcPr>
          <w:p w14:paraId="6092E94B" w14:textId="77777777" w:rsidR="00121842" w:rsidRPr="00EC37C8" w:rsidRDefault="00121842" w:rsidP="003838C1">
            <w:pPr>
              <w:jc w:val="center"/>
              <w:rPr>
                <w:sz w:val="28"/>
                <w:szCs w:val="28"/>
              </w:rPr>
            </w:pPr>
          </w:p>
        </w:tc>
        <w:tc>
          <w:tcPr>
            <w:tcW w:w="851" w:type="dxa"/>
            <w:shd w:val="clear" w:color="auto" w:fill="auto"/>
          </w:tcPr>
          <w:p w14:paraId="7F0CBEC7" w14:textId="77777777" w:rsidR="00121842" w:rsidRPr="00EC37C8" w:rsidRDefault="00121842" w:rsidP="003838C1">
            <w:pPr>
              <w:jc w:val="center"/>
              <w:rPr>
                <w:sz w:val="28"/>
                <w:szCs w:val="28"/>
              </w:rPr>
            </w:pPr>
          </w:p>
        </w:tc>
        <w:tc>
          <w:tcPr>
            <w:tcW w:w="850" w:type="dxa"/>
            <w:shd w:val="clear" w:color="auto" w:fill="auto"/>
          </w:tcPr>
          <w:p w14:paraId="26FFE503" w14:textId="77777777" w:rsidR="00121842" w:rsidRPr="00EC37C8" w:rsidRDefault="00121842" w:rsidP="003838C1">
            <w:pPr>
              <w:jc w:val="center"/>
              <w:rPr>
                <w:sz w:val="28"/>
                <w:szCs w:val="28"/>
              </w:rPr>
            </w:pPr>
          </w:p>
        </w:tc>
        <w:tc>
          <w:tcPr>
            <w:tcW w:w="851" w:type="dxa"/>
            <w:shd w:val="clear" w:color="auto" w:fill="auto"/>
          </w:tcPr>
          <w:p w14:paraId="42015C5C" w14:textId="77777777" w:rsidR="00121842" w:rsidRPr="00EC37C8" w:rsidRDefault="00121842" w:rsidP="002B64A7">
            <w:pPr>
              <w:jc w:val="center"/>
              <w:rPr>
                <w:sz w:val="28"/>
                <w:szCs w:val="28"/>
              </w:rPr>
            </w:pPr>
            <w:r w:rsidRPr="00EC37C8">
              <w:rPr>
                <w:sz w:val="28"/>
                <w:szCs w:val="28"/>
              </w:rPr>
              <w:t>80</w:t>
            </w:r>
          </w:p>
        </w:tc>
        <w:tc>
          <w:tcPr>
            <w:tcW w:w="850" w:type="dxa"/>
            <w:shd w:val="clear" w:color="auto" w:fill="auto"/>
          </w:tcPr>
          <w:p w14:paraId="49411F12" w14:textId="77777777" w:rsidR="00121842" w:rsidRPr="00EC37C8" w:rsidRDefault="00121842" w:rsidP="002B64A7">
            <w:pPr>
              <w:jc w:val="center"/>
              <w:rPr>
                <w:sz w:val="28"/>
                <w:szCs w:val="28"/>
              </w:rPr>
            </w:pPr>
            <w:r w:rsidRPr="00EC37C8">
              <w:rPr>
                <w:sz w:val="28"/>
                <w:szCs w:val="28"/>
              </w:rPr>
              <w:t>85</w:t>
            </w:r>
          </w:p>
        </w:tc>
        <w:tc>
          <w:tcPr>
            <w:tcW w:w="929" w:type="dxa"/>
            <w:shd w:val="clear" w:color="auto" w:fill="auto"/>
          </w:tcPr>
          <w:p w14:paraId="6251D3B9" w14:textId="77777777" w:rsidR="00121842" w:rsidRPr="00EC37C8" w:rsidRDefault="00121842" w:rsidP="002B64A7">
            <w:pPr>
              <w:jc w:val="center"/>
              <w:rPr>
                <w:sz w:val="28"/>
                <w:szCs w:val="28"/>
              </w:rPr>
            </w:pPr>
            <w:r w:rsidRPr="00EC37C8">
              <w:rPr>
                <w:sz w:val="28"/>
                <w:szCs w:val="28"/>
              </w:rPr>
              <w:t>90</w:t>
            </w:r>
          </w:p>
        </w:tc>
        <w:tc>
          <w:tcPr>
            <w:tcW w:w="794" w:type="dxa"/>
            <w:shd w:val="clear" w:color="auto" w:fill="auto"/>
          </w:tcPr>
          <w:p w14:paraId="78344668" w14:textId="77777777" w:rsidR="00121842" w:rsidRPr="00EC37C8" w:rsidRDefault="00121842" w:rsidP="002B64A7">
            <w:pPr>
              <w:jc w:val="center"/>
              <w:rPr>
                <w:sz w:val="28"/>
                <w:szCs w:val="28"/>
              </w:rPr>
            </w:pPr>
            <w:r w:rsidRPr="00EC37C8">
              <w:rPr>
                <w:sz w:val="28"/>
                <w:szCs w:val="28"/>
              </w:rPr>
              <w:t>95</w:t>
            </w:r>
          </w:p>
        </w:tc>
      </w:tr>
      <w:tr w:rsidR="00EC37C8" w:rsidRPr="00EC37C8" w14:paraId="5551FFE5" w14:textId="77777777" w:rsidTr="00501B97">
        <w:tc>
          <w:tcPr>
            <w:tcW w:w="617" w:type="dxa"/>
            <w:shd w:val="clear" w:color="auto" w:fill="FFFFFF" w:themeFill="background1"/>
            <w:vAlign w:val="center"/>
          </w:tcPr>
          <w:p w14:paraId="64073C54" w14:textId="77777777" w:rsidR="00121842" w:rsidRPr="00EC37C8" w:rsidRDefault="00541762" w:rsidP="00501B97">
            <w:pPr>
              <w:widowControl w:val="0"/>
              <w:shd w:val="clear" w:color="auto" w:fill="FFFFFF" w:themeFill="background1"/>
              <w:ind w:right="-108"/>
              <w:jc w:val="center"/>
              <w:rPr>
                <w:sz w:val="28"/>
                <w:szCs w:val="28"/>
              </w:rPr>
            </w:pPr>
            <w:r w:rsidRPr="00EC37C8">
              <w:rPr>
                <w:sz w:val="28"/>
                <w:szCs w:val="28"/>
              </w:rPr>
              <w:lastRenderedPageBreak/>
              <w:t>3</w:t>
            </w:r>
          </w:p>
        </w:tc>
        <w:tc>
          <w:tcPr>
            <w:tcW w:w="3050" w:type="dxa"/>
            <w:shd w:val="clear" w:color="auto" w:fill="FFFFFF" w:themeFill="background1"/>
            <w:vAlign w:val="center"/>
          </w:tcPr>
          <w:p w14:paraId="1838410E" w14:textId="7E83CEA6" w:rsidR="006A63B5" w:rsidRPr="00EC37C8" w:rsidRDefault="00121842" w:rsidP="006A63B5">
            <w:pPr>
              <w:widowControl w:val="0"/>
              <w:shd w:val="clear" w:color="auto" w:fill="FFFFFF" w:themeFill="background1"/>
              <w:ind w:right="-108"/>
            </w:pPr>
            <w:r w:rsidRPr="00EC37C8">
              <w:rPr>
                <w:sz w:val="28"/>
                <w:szCs w:val="28"/>
              </w:rPr>
              <w:t>Доля учебников, переведенных в цифровой формат</w:t>
            </w:r>
          </w:p>
        </w:tc>
        <w:tc>
          <w:tcPr>
            <w:tcW w:w="2571" w:type="dxa"/>
            <w:shd w:val="clear" w:color="auto" w:fill="FFFFFF" w:themeFill="background1"/>
          </w:tcPr>
          <w:p w14:paraId="4124767D" w14:textId="77777777" w:rsidR="00EC193E" w:rsidRPr="00EC37C8" w:rsidRDefault="00EC193E" w:rsidP="00307B26">
            <w:pPr>
              <w:shd w:val="clear" w:color="auto" w:fill="FFFFFF" w:themeFill="background1"/>
              <w:ind w:left="-89" w:right="-79"/>
              <w:jc w:val="center"/>
              <w:rPr>
                <w:rFonts w:eastAsia="Calibri"/>
                <w:bCs/>
                <w:sz w:val="28"/>
                <w:szCs w:val="28"/>
              </w:rPr>
            </w:pPr>
            <w:r w:rsidRPr="00EC37C8">
              <w:rPr>
                <w:rFonts w:eastAsia="Calibri"/>
                <w:bCs/>
                <w:sz w:val="28"/>
                <w:szCs w:val="28"/>
              </w:rPr>
              <w:t>Первый заместитель акима области</w:t>
            </w:r>
          </w:p>
          <w:p w14:paraId="3E3D191D" w14:textId="048F2A2F" w:rsidR="00121842" w:rsidRPr="00EC37C8" w:rsidRDefault="00EC193E" w:rsidP="00307B26">
            <w:pPr>
              <w:pStyle w:val="a0"/>
              <w:shd w:val="clear" w:color="auto" w:fill="FFFFFF" w:themeFill="background1"/>
              <w:ind w:left="-89" w:right="-79"/>
              <w:jc w:val="center"/>
              <w:rPr>
                <w:sz w:val="28"/>
                <w:szCs w:val="28"/>
              </w:rPr>
            </w:pPr>
            <w:r w:rsidRPr="00EC37C8">
              <w:rPr>
                <w:rFonts w:eastAsia="Calibri"/>
                <w:sz w:val="28"/>
                <w:szCs w:val="28"/>
              </w:rPr>
              <w:t>Тасмаганбетов М.И.,</w:t>
            </w:r>
            <w:r w:rsidR="008E7D8C" w:rsidRPr="00EC37C8">
              <w:rPr>
                <w:rFonts w:eastAsia="Calibri"/>
                <w:sz w:val="28"/>
                <w:szCs w:val="28"/>
              </w:rPr>
              <w:t xml:space="preserve"> </w:t>
            </w:r>
            <w:r w:rsidR="00121842" w:rsidRPr="00EC37C8">
              <w:rPr>
                <w:sz w:val="28"/>
                <w:szCs w:val="28"/>
              </w:rPr>
              <w:t>УО, УЦТ</w:t>
            </w:r>
          </w:p>
        </w:tc>
        <w:tc>
          <w:tcPr>
            <w:tcW w:w="1927" w:type="dxa"/>
            <w:shd w:val="clear" w:color="auto" w:fill="FFFFFF" w:themeFill="background1"/>
            <w:vAlign w:val="center"/>
          </w:tcPr>
          <w:p w14:paraId="48F94653" w14:textId="77777777" w:rsidR="00121842" w:rsidRPr="00EC37C8" w:rsidRDefault="00121842" w:rsidP="00501B97">
            <w:pPr>
              <w:widowControl w:val="0"/>
              <w:shd w:val="clear" w:color="auto" w:fill="FFFFFF" w:themeFill="background1"/>
              <w:ind w:left="-108" w:right="-108"/>
              <w:jc w:val="center"/>
              <w:rPr>
                <w:sz w:val="28"/>
                <w:szCs w:val="28"/>
              </w:rPr>
            </w:pPr>
            <w:r w:rsidRPr="00EC37C8">
              <w:rPr>
                <w:sz w:val="28"/>
                <w:szCs w:val="28"/>
              </w:rPr>
              <w:t>ведомственные данные</w:t>
            </w:r>
          </w:p>
        </w:tc>
        <w:tc>
          <w:tcPr>
            <w:tcW w:w="972" w:type="dxa"/>
            <w:shd w:val="clear" w:color="auto" w:fill="FFFFFF" w:themeFill="background1"/>
            <w:vAlign w:val="center"/>
          </w:tcPr>
          <w:p w14:paraId="1E0BC15C" w14:textId="77777777" w:rsidR="00121842" w:rsidRPr="00EC37C8" w:rsidRDefault="00C826B5" w:rsidP="00501B97">
            <w:pPr>
              <w:widowControl w:val="0"/>
              <w:shd w:val="clear" w:color="auto" w:fill="FFFFFF" w:themeFill="background1"/>
              <w:ind w:right="-108"/>
              <w:jc w:val="center"/>
              <w:rPr>
                <w:sz w:val="28"/>
                <w:szCs w:val="28"/>
              </w:rPr>
            </w:pPr>
            <w:r w:rsidRPr="00EC37C8">
              <w:rPr>
                <w:sz w:val="28"/>
                <w:szCs w:val="28"/>
              </w:rPr>
              <w:t>%</w:t>
            </w:r>
          </w:p>
        </w:tc>
        <w:tc>
          <w:tcPr>
            <w:tcW w:w="850" w:type="dxa"/>
            <w:shd w:val="clear" w:color="auto" w:fill="FFFFFF" w:themeFill="background1"/>
            <w:vAlign w:val="center"/>
          </w:tcPr>
          <w:p w14:paraId="4405ACC8" w14:textId="77777777" w:rsidR="00121842" w:rsidRPr="00EC37C8" w:rsidRDefault="00121842" w:rsidP="00501B97">
            <w:pPr>
              <w:widowControl w:val="0"/>
              <w:shd w:val="clear" w:color="auto" w:fill="FFFFFF" w:themeFill="background1"/>
              <w:ind w:right="-108"/>
              <w:rPr>
                <w:sz w:val="28"/>
                <w:szCs w:val="28"/>
              </w:rPr>
            </w:pPr>
          </w:p>
        </w:tc>
        <w:tc>
          <w:tcPr>
            <w:tcW w:w="851" w:type="dxa"/>
            <w:shd w:val="clear" w:color="auto" w:fill="FFFFFF" w:themeFill="background1"/>
            <w:vAlign w:val="center"/>
          </w:tcPr>
          <w:p w14:paraId="28C23DA3" w14:textId="77777777" w:rsidR="00121842" w:rsidRPr="00EC37C8" w:rsidRDefault="00121842" w:rsidP="00501B97">
            <w:pPr>
              <w:widowControl w:val="0"/>
              <w:shd w:val="clear" w:color="auto" w:fill="FFFFFF" w:themeFill="background1"/>
              <w:ind w:right="-108"/>
              <w:rPr>
                <w:sz w:val="28"/>
                <w:szCs w:val="28"/>
              </w:rPr>
            </w:pPr>
          </w:p>
        </w:tc>
        <w:tc>
          <w:tcPr>
            <w:tcW w:w="850" w:type="dxa"/>
            <w:shd w:val="clear" w:color="auto" w:fill="FFFFFF" w:themeFill="background1"/>
            <w:vAlign w:val="center"/>
          </w:tcPr>
          <w:p w14:paraId="3EC36CE8" w14:textId="77777777" w:rsidR="00121842" w:rsidRPr="00EC37C8" w:rsidRDefault="00121842" w:rsidP="00501B97">
            <w:pPr>
              <w:widowControl w:val="0"/>
              <w:shd w:val="clear" w:color="auto" w:fill="FFFFFF" w:themeFill="background1"/>
              <w:ind w:right="-108"/>
              <w:rPr>
                <w:sz w:val="28"/>
                <w:szCs w:val="28"/>
              </w:rPr>
            </w:pPr>
          </w:p>
        </w:tc>
        <w:tc>
          <w:tcPr>
            <w:tcW w:w="851" w:type="dxa"/>
            <w:shd w:val="clear" w:color="auto" w:fill="FFFFFF" w:themeFill="background1"/>
            <w:vAlign w:val="center"/>
          </w:tcPr>
          <w:p w14:paraId="6A35E030" w14:textId="77777777" w:rsidR="00121842" w:rsidRPr="00EC37C8" w:rsidRDefault="00121842" w:rsidP="002B64A7">
            <w:pPr>
              <w:widowControl w:val="0"/>
              <w:shd w:val="clear" w:color="auto" w:fill="FFFFFF" w:themeFill="background1"/>
              <w:ind w:right="-108"/>
              <w:jc w:val="center"/>
              <w:rPr>
                <w:sz w:val="28"/>
                <w:szCs w:val="28"/>
              </w:rPr>
            </w:pPr>
            <w:r w:rsidRPr="00EC37C8">
              <w:rPr>
                <w:sz w:val="28"/>
                <w:szCs w:val="28"/>
              </w:rPr>
              <w:t>85</w:t>
            </w:r>
          </w:p>
        </w:tc>
        <w:tc>
          <w:tcPr>
            <w:tcW w:w="850" w:type="dxa"/>
            <w:shd w:val="clear" w:color="auto" w:fill="FFFFFF" w:themeFill="background1"/>
            <w:vAlign w:val="center"/>
          </w:tcPr>
          <w:p w14:paraId="2FE67E76" w14:textId="77777777" w:rsidR="00121842" w:rsidRPr="00EC37C8" w:rsidRDefault="00121842" w:rsidP="002B64A7">
            <w:pPr>
              <w:widowControl w:val="0"/>
              <w:shd w:val="clear" w:color="auto" w:fill="FFFFFF" w:themeFill="background1"/>
              <w:ind w:right="-108"/>
              <w:jc w:val="center"/>
              <w:rPr>
                <w:sz w:val="28"/>
                <w:szCs w:val="28"/>
              </w:rPr>
            </w:pPr>
            <w:r w:rsidRPr="00EC37C8">
              <w:rPr>
                <w:sz w:val="28"/>
                <w:szCs w:val="28"/>
              </w:rPr>
              <w:t>90</w:t>
            </w:r>
          </w:p>
        </w:tc>
        <w:tc>
          <w:tcPr>
            <w:tcW w:w="929" w:type="dxa"/>
            <w:shd w:val="clear" w:color="auto" w:fill="FFFFFF" w:themeFill="background1"/>
            <w:vAlign w:val="center"/>
          </w:tcPr>
          <w:p w14:paraId="388E335C" w14:textId="77777777" w:rsidR="00121842" w:rsidRPr="00EC37C8" w:rsidRDefault="00121842" w:rsidP="002B64A7">
            <w:pPr>
              <w:widowControl w:val="0"/>
              <w:shd w:val="clear" w:color="auto" w:fill="FFFFFF" w:themeFill="background1"/>
              <w:ind w:right="-108"/>
              <w:jc w:val="center"/>
              <w:rPr>
                <w:sz w:val="28"/>
                <w:szCs w:val="28"/>
              </w:rPr>
            </w:pPr>
            <w:r w:rsidRPr="00EC37C8">
              <w:rPr>
                <w:sz w:val="28"/>
                <w:szCs w:val="28"/>
              </w:rPr>
              <w:t>95</w:t>
            </w:r>
          </w:p>
        </w:tc>
        <w:tc>
          <w:tcPr>
            <w:tcW w:w="794" w:type="dxa"/>
            <w:shd w:val="clear" w:color="auto" w:fill="FFFFFF" w:themeFill="background1"/>
            <w:vAlign w:val="center"/>
          </w:tcPr>
          <w:p w14:paraId="425516A1" w14:textId="77777777" w:rsidR="00121842" w:rsidRPr="00EC37C8" w:rsidRDefault="00121842" w:rsidP="002B64A7">
            <w:pPr>
              <w:widowControl w:val="0"/>
              <w:shd w:val="clear" w:color="auto" w:fill="FFFFFF" w:themeFill="background1"/>
              <w:ind w:right="-108"/>
              <w:jc w:val="center"/>
              <w:rPr>
                <w:sz w:val="28"/>
                <w:szCs w:val="28"/>
              </w:rPr>
            </w:pPr>
            <w:r w:rsidRPr="00EC37C8">
              <w:rPr>
                <w:sz w:val="28"/>
                <w:szCs w:val="28"/>
              </w:rPr>
              <w:t>100</w:t>
            </w:r>
          </w:p>
        </w:tc>
      </w:tr>
      <w:tr w:rsidR="00EC37C8" w:rsidRPr="00EC37C8" w14:paraId="6ED9AED0" w14:textId="77777777" w:rsidTr="00501B97">
        <w:tc>
          <w:tcPr>
            <w:tcW w:w="617" w:type="dxa"/>
            <w:shd w:val="clear" w:color="auto" w:fill="FFFFFF" w:themeFill="background1"/>
            <w:vAlign w:val="center"/>
          </w:tcPr>
          <w:p w14:paraId="45D2D320" w14:textId="683D672A" w:rsidR="00170EDF" w:rsidRPr="00EC37C8" w:rsidRDefault="00170EDF" w:rsidP="00501B97">
            <w:pPr>
              <w:widowControl w:val="0"/>
              <w:shd w:val="clear" w:color="auto" w:fill="FFFFFF" w:themeFill="background1"/>
              <w:ind w:right="-108"/>
              <w:jc w:val="center"/>
              <w:rPr>
                <w:sz w:val="28"/>
                <w:szCs w:val="28"/>
              </w:rPr>
            </w:pPr>
            <w:r w:rsidRPr="00EC37C8">
              <w:rPr>
                <w:sz w:val="28"/>
                <w:szCs w:val="28"/>
              </w:rPr>
              <w:t>4</w:t>
            </w:r>
            <w:r w:rsidR="006A63B5" w:rsidRPr="00EC37C8">
              <w:rPr>
                <w:sz w:val="28"/>
                <w:szCs w:val="28"/>
              </w:rPr>
              <w:t>.1</w:t>
            </w:r>
          </w:p>
        </w:tc>
        <w:tc>
          <w:tcPr>
            <w:tcW w:w="3050" w:type="dxa"/>
            <w:shd w:val="clear" w:color="auto" w:fill="FFFFFF" w:themeFill="background1"/>
            <w:vAlign w:val="center"/>
          </w:tcPr>
          <w:p w14:paraId="43FA51C9" w14:textId="77777777" w:rsidR="00170EDF" w:rsidRPr="00EC37C8" w:rsidRDefault="00170EDF" w:rsidP="00501B97">
            <w:pPr>
              <w:widowControl w:val="0"/>
              <w:shd w:val="clear" w:color="auto" w:fill="FFFFFF" w:themeFill="background1"/>
              <w:ind w:right="-108"/>
              <w:jc w:val="both"/>
              <w:rPr>
                <w:sz w:val="28"/>
                <w:szCs w:val="28"/>
              </w:rPr>
            </w:pPr>
            <w:proofErr w:type="gramStart"/>
            <w:r w:rsidRPr="00EC37C8">
              <w:rPr>
                <w:sz w:val="28"/>
                <w:szCs w:val="28"/>
              </w:rPr>
              <w:t>Доля организаций среднего образования, обеспеченных интернетом не ниже 100 мб/с для внутреннего контента (внутри Казахстана) и 8 мбит/сек для внешнего контента (%)</w:t>
            </w:r>
            <w:proofErr w:type="gramEnd"/>
          </w:p>
        </w:tc>
        <w:tc>
          <w:tcPr>
            <w:tcW w:w="2571" w:type="dxa"/>
            <w:vMerge w:val="restart"/>
            <w:shd w:val="clear" w:color="auto" w:fill="FFFFFF" w:themeFill="background1"/>
            <w:vAlign w:val="center"/>
          </w:tcPr>
          <w:p w14:paraId="752059B8" w14:textId="77777777" w:rsidR="00170EDF" w:rsidRPr="00EC37C8" w:rsidRDefault="00170EDF" w:rsidP="00307B26">
            <w:pPr>
              <w:shd w:val="clear" w:color="auto" w:fill="FFFFFF" w:themeFill="background1"/>
              <w:ind w:left="-89"/>
              <w:jc w:val="center"/>
              <w:rPr>
                <w:rFonts w:eastAsia="Calibri"/>
                <w:bCs/>
                <w:sz w:val="28"/>
                <w:szCs w:val="28"/>
              </w:rPr>
            </w:pPr>
            <w:r w:rsidRPr="00EC37C8">
              <w:rPr>
                <w:rFonts w:eastAsia="Calibri"/>
                <w:bCs/>
                <w:sz w:val="28"/>
                <w:szCs w:val="28"/>
              </w:rPr>
              <w:t>Первый заместитель акима области</w:t>
            </w:r>
          </w:p>
          <w:p w14:paraId="3A0CF052" w14:textId="7BE7A316" w:rsidR="00170EDF" w:rsidRPr="00EC37C8" w:rsidRDefault="00170EDF" w:rsidP="00307B26">
            <w:pPr>
              <w:pStyle w:val="a0"/>
              <w:shd w:val="clear" w:color="auto" w:fill="FFFFFF" w:themeFill="background1"/>
              <w:ind w:left="-89"/>
              <w:jc w:val="center"/>
              <w:rPr>
                <w:rFonts w:eastAsia="Calibri"/>
                <w:bCs/>
                <w:sz w:val="28"/>
                <w:szCs w:val="28"/>
              </w:rPr>
            </w:pPr>
            <w:r w:rsidRPr="00EC37C8">
              <w:rPr>
                <w:rFonts w:eastAsia="Calibri"/>
                <w:sz w:val="28"/>
                <w:szCs w:val="28"/>
              </w:rPr>
              <w:t>Тасмаганбетов М.И.,</w:t>
            </w:r>
            <w:r w:rsidR="008E7D8C" w:rsidRPr="00EC37C8">
              <w:rPr>
                <w:rFonts w:eastAsia="Calibri"/>
                <w:sz w:val="28"/>
                <w:szCs w:val="28"/>
              </w:rPr>
              <w:t xml:space="preserve"> </w:t>
            </w:r>
            <w:r w:rsidRPr="00EC37C8">
              <w:rPr>
                <w:sz w:val="28"/>
                <w:szCs w:val="28"/>
              </w:rPr>
              <w:t>УО, УЦТ</w:t>
            </w:r>
          </w:p>
        </w:tc>
        <w:tc>
          <w:tcPr>
            <w:tcW w:w="1927" w:type="dxa"/>
            <w:vMerge w:val="restart"/>
            <w:shd w:val="clear" w:color="auto" w:fill="FFFFFF" w:themeFill="background1"/>
            <w:vAlign w:val="center"/>
          </w:tcPr>
          <w:p w14:paraId="1D6C5820" w14:textId="77777777" w:rsidR="00170EDF" w:rsidRPr="00EC37C8" w:rsidRDefault="00170EDF" w:rsidP="00501B97">
            <w:pPr>
              <w:shd w:val="clear" w:color="auto" w:fill="FFFFFF" w:themeFill="background1"/>
              <w:ind w:left="-108" w:right="-24"/>
              <w:jc w:val="center"/>
              <w:rPr>
                <w:sz w:val="28"/>
                <w:szCs w:val="28"/>
              </w:rPr>
            </w:pPr>
            <w:r w:rsidRPr="00EC37C8">
              <w:rPr>
                <w:sz w:val="28"/>
                <w:szCs w:val="28"/>
              </w:rPr>
              <w:t>ведомственные данные</w:t>
            </w:r>
          </w:p>
        </w:tc>
        <w:tc>
          <w:tcPr>
            <w:tcW w:w="972" w:type="dxa"/>
            <w:shd w:val="clear" w:color="auto" w:fill="FFFFFF" w:themeFill="background1"/>
            <w:vAlign w:val="center"/>
          </w:tcPr>
          <w:p w14:paraId="607D9166" w14:textId="77777777" w:rsidR="00170EDF" w:rsidRPr="00EC37C8" w:rsidRDefault="00170EDF" w:rsidP="00501B97">
            <w:pPr>
              <w:shd w:val="clear" w:color="auto" w:fill="FFFFFF" w:themeFill="background1"/>
              <w:ind w:left="-108" w:right="-93"/>
              <w:jc w:val="center"/>
              <w:rPr>
                <w:sz w:val="28"/>
                <w:szCs w:val="28"/>
              </w:rPr>
            </w:pPr>
            <w:r w:rsidRPr="00EC37C8">
              <w:rPr>
                <w:sz w:val="28"/>
                <w:szCs w:val="28"/>
              </w:rPr>
              <w:t>%</w:t>
            </w:r>
          </w:p>
        </w:tc>
        <w:tc>
          <w:tcPr>
            <w:tcW w:w="850" w:type="dxa"/>
            <w:shd w:val="clear" w:color="auto" w:fill="FFFFFF" w:themeFill="background1"/>
            <w:vAlign w:val="center"/>
          </w:tcPr>
          <w:p w14:paraId="4C3FE4B9" w14:textId="77777777" w:rsidR="00170EDF" w:rsidRPr="00EC37C8" w:rsidRDefault="00170EDF" w:rsidP="00501B97">
            <w:pPr>
              <w:shd w:val="clear" w:color="auto" w:fill="FFFFFF" w:themeFill="background1"/>
              <w:jc w:val="center"/>
              <w:rPr>
                <w:sz w:val="28"/>
                <w:szCs w:val="28"/>
              </w:rPr>
            </w:pPr>
          </w:p>
        </w:tc>
        <w:tc>
          <w:tcPr>
            <w:tcW w:w="851" w:type="dxa"/>
            <w:shd w:val="clear" w:color="auto" w:fill="FFFFFF" w:themeFill="background1"/>
            <w:vAlign w:val="center"/>
          </w:tcPr>
          <w:p w14:paraId="4A3671E9" w14:textId="77777777" w:rsidR="00170EDF" w:rsidRPr="00EC37C8" w:rsidRDefault="00170EDF" w:rsidP="00501B97">
            <w:pPr>
              <w:shd w:val="clear" w:color="auto" w:fill="FFFFFF" w:themeFill="background1"/>
              <w:jc w:val="center"/>
              <w:rPr>
                <w:sz w:val="28"/>
                <w:szCs w:val="28"/>
              </w:rPr>
            </w:pPr>
          </w:p>
        </w:tc>
        <w:tc>
          <w:tcPr>
            <w:tcW w:w="850" w:type="dxa"/>
            <w:shd w:val="clear" w:color="auto" w:fill="FFFFFF" w:themeFill="background1"/>
            <w:vAlign w:val="center"/>
          </w:tcPr>
          <w:p w14:paraId="25BCD648" w14:textId="77777777" w:rsidR="00170EDF" w:rsidRPr="00EC37C8" w:rsidRDefault="00170EDF" w:rsidP="00501B97">
            <w:pPr>
              <w:shd w:val="clear" w:color="auto" w:fill="FFFFFF" w:themeFill="background1"/>
              <w:jc w:val="center"/>
              <w:rPr>
                <w:sz w:val="28"/>
              </w:rPr>
            </w:pPr>
          </w:p>
        </w:tc>
        <w:tc>
          <w:tcPr>
            <w:tcW w:w="851" w:type="dxa"/>
            <w:shd w:val="clear" w:color="auto" w:fill="FFFFFF" w:themeFill="background1"/>
            <w:vAlign w:val="center"/>
          </w:tcPr>
          <w:p w14:paraId="58754B71" w14:textId="77777777" w:rsidR="00170EDF" w:rsidRPr="00EC37C8" w:rsidRDefault="00170EDF" w:rsidP="002B64A7">
            <w:pPr>
              <w:shd w:val="clear" w:color="auto" w:fill="FFFFFF" w:themeFill="background1"/>
              <w:jc w:val="center"/>
              <w:rPr>
                <w:sz w:val="28"/>
              </w:rPr>
            </w:pPr>
            <w:r w:rsidRPr="00EC37C8">
              <w:rPr>
                <w:sz w:val="28"/>
              </w:rPr>
              <w:t>85</w:t>
            </w:r>
          </w:p>
        </w:tc>
        <w:tc>
          <w:tcPr>
            <w:tcW w:w="850" w:type="dxa"/>
            <w:shd w:val="clear" w:color="auto" w:fill="FFFFFF" w:themeFill="background1"/>
            <w:vAlign w:val="center"/>
          </w:tcPr>
          <w:p w14:paraId="26DC0C3D" w14:textId="77777777" w:rsidR="00170EDF" w:rsidRPr="00EC37C8" w:rsidRDefault="00170EDF" w:rsidP="002B64A7">
            <w:pPr>
              <w:pStyle w:val="a0"/>
              <w:shd w:val="clear" w:color="auto" w:fill="FFFFFF" w:themeFill="background1"/>
              <w:jc w:val="center"/>
              <w:rPr>
                <w:sz w:val="28"/>
              </w:rPr>
            </w:pPr>
            <w:r w:rsidRPr="00EC37C8">
              <w:rPr>
                <w:sz w:val="28"/>
              </w:rPr>
              <w:t>90</w:t>
            </w:r>
          </w:p>
        </w:tc>
        <w:tc>
          <w:tcPr>
            <w:tcW w:w="929" w:type="dxa"/>
            <w:shd w:val="clear" w:color="auto" w:fill="FFFFFF" w:themeFill="background1"/>
            <w:vAlign w:val="center"/>
          </w:tcPr>
          <w:p w14:paraId="62CE3FFF" w14:textId="77777777" w:rsidR="00170EDF" w:rsidRPr="00EC37C8" w:rsidRDefault="00170EDF" w:rsidP="002B64A7">
            <w:pPr>
              <w:shd w:val="clear" w:color="auto" w:fill="FFFFFF" w:themeFill="background1"/>
              <w:jc w:val="center"/>
              <w:rPr>
                <w:sz w:val="28"/>
              </w:rPr>
            </w:pPr>
            <w:r w:rsidRPr="00EC37C8">
              <w:rPr>
                <w:sz w:val="28"/>
              </w:rPr>
              <w:t>95</w:t>
            </w:r>
          </w:p>
        </w:tc>
        <w:tc>
          <w:tcPr>
            <w:tcW w:w="794" w:type="dxa"/>
            <w:shd w:val="clear" w:color="auto" w:fill="FFFFFF" w:themeFill="background1"/>
            <w:vAlign w:val="center"/>
          </w:tcPr>
          <w:p w14:paraId="1D7A108D" w14:textId="77777777" w:rsidR="00170EDF" w:rsidRPr="00EC37C8" w:rsidRDefault="00170EDF" w:rsidP="002B64A7">
            <w:pPr>
              <w:shd w:val="clear" w:color="auto" w:fill="FFFFFF" w:themeFill="background1"/>
              <w:jc w:val="center"/>
              <w:rPr>
                <w:sz w:val="28"/>
              </w:rPr>
            </w:pPr>
            <w:r w:rsidRPr="00EC37C8">
              <w:rPr>
                <w:sz w:val="28"/>
              </w:rPr>
              <w:t>100</w:t>
            </w:r>
          </w:p>
        </w:tc>
      </w:tr>
      <w:tr w:rsidR="00E25467" w:rsidRPr="00EC37C8" w14:paraId="7A8780FB" w14:textId="77777777" w:rsidTr="00501B97">
        <w:tc>
          <w:tcPr>
            <w:tcW w:w="617" w:type="dxa"/>
            <w:shd w:val="clear" w:color="auto" w:fill="FFFFFF" w:themeFill="background1"/>
            <w:vAlign w:val="center"/>
          </w:tcPr>
          <w:p w14:paraId="3014473E" w14:textId="167E18A2" w:rsidR="00170EDF" w:rsidRPr="00EC37C8" w:rsidRDefault="006A63B5" w:rsidP="00501B97">
            <w:pPr>
              <w:widowControl w:val="0"/>
              <w:shd w:val="clear" w:color="auto" w:fill="FFFFFF" w:themeFill="background1"/>
              <w:ind w:right="-108"/>
              <w:jc w:val="center"/>
              <w:rPr>
                <w:sz w:val="28"/>
                <w:szCs w:val="28"/>
              </w:rPr>
            </w:pPr>
            <w:r w:rsidRPr="00EC37C8">
              <w:rPr>
                <w:sz w:val="28"/>
                <w:szCs w:val="28"/>
              </w:rPr>
              <w:t>4.2</w:t>
            </w:r>
          </w:p>
        </w:tc>
        <w:tc>
          <w:tcPr>
            <w:tcW w:w="3050" w:type="dxa"/>
            <w:shd w:val="clear" w:color="auto" w:fill="FFFFFF" w:themeFill="background1"/>
            <w:vAlign w:val="center"/>
          </w:tcPr>
          <w:p w14:paraId="14FDDBBC" w14:textId="77777777" w:rsidR="00170EDF" w:rsidRPr="00EC37C8" w:rsidRDefault="00170EDF" w:rsidP="00501B97">
            <w:pPr>
              <w:widowControl w:val="0"/>
              <w:shd w:val="clear" w:color="auto" w:fill="FFFFFF" w:themeFill="background1"/>
              <w:ind w:right="-108"/>
              <w:rPr>
                <w:sz w:val="28"/>
                <w:szCs w:val="28"/>
              </w:rPr>
            </w:pPr>
            <w:r w:rsidRPr="00EC37C8">
              <w:rPr>
                <w:sz w:val="28"/>
                <w:szCs w:val="28"/>
              </w:rPr>
              <w:t>не ниже 100 мб/с для внутреннего контента (внутри Казахстана) и 20 мб/</w:t>
            </w:r>
            <w:proofErr w:type="gramStart"/>
            <w:r w:rsidRPr="00EC37C8">
              <w:rPr>
                <w:sz w:val="28"/>
                <w:szCs w:val="28"/>
              </w:rPr>
              <w:t>с</w:t>
            </w:r>
            <w:proofErr w:type="gramEnd"/>
            <w:r w:rsidRPr="00EC37C8">
              <w:rPr>
                <w:sz w:val="28"/>
                <w:szCs w:val="28"/>
              </w:rPr>
              <w:t xml:space="preserve"> для внешнего контента (%)</w:t>
            </w:r>
          </w:p>
        </w:tc>
        <w:tc>
          <w:tcPr>
            <w:tcW w:w="2571" w:type="dxa"/>
            <w:vMerge/>
            <w:shd w:val="clear" w:color="auto" w:fill="FFFFFF" w:themeFill="background1"/>
          </w:tcPr>
          <w:p w14:paraId="69E37657" w14:textId="77777777" w:rsidR="00170EDF" w:rsidRPr="00EC37C8" w:rsidRDefault="00170EDF" w:rsidP="00501B97">
            <w:pPr>
              <w:shd w:val="clear" w:color="auto" w:fill="FFFFFF" w:themeFill="background1"/>
              <w:jc w:val="center"/>
              <w:rPr>
                <w:rFonts w:eastAsia="Calibri"/>
                <w:bCs/>
                <w:sz w:val="28"/>
                <w:szCs w:val="28"/>
              </w:rPr>
            </w:pPr>
          </w:p>
        </w:tc>
        <w:tc>
          <w:tcPr>
            <w:tcW w:w="1927" w:type="dxa"/>
            <w:vMerge/>
            <w:shd w:val="clear" w:color="auto" w:fill="FFFFFF" w:themeFill="background1"/>
            <w:vAlign w:val="center"/>
          </w:tcPr>
          <w:p w14:paraId="563FC68A" w14:textId="77777777" w:rsidR="00170EDF" w:rsidRPr="00EC37C8" w:rsidRDefault="00170EDF" w:rsidP="00501B97">
            <w:pPr>
              <w:widowControl w:val="0"/>
              <w:shd w:val="clear" w:color="auto" w:fill="FFFFFF" w:themeFill="background1"/>
              <w:ind w:left="-108" w:right="-108"/>
              <w:jc w:val="center"/>
              <w:rPr>
                <w:sz w:val="28"/>
                <w:szCs w:val="28"/>
              </w:rPr>
            </w:pPr>
          </w:p>
        </w:tc>
        <w:tc>
          <w:tcPr>
            <w:tcW w:w="972" w:type="dxa"/>
            <w:shd w:val="clear" w:color="auto" w:fill="FFFFFF" w:themeFill="background1"/>
            <w:vAlign w:val="center"/>
          </w:tcPr>
          <w:p w14:paraId="67B07B4A" w14:textId="77777777" w:rsidR="00170EDF" w:rsidRPr="00EC37C8" w:rsidRDefault="00170EDF" w:rsidP="00501B97">
            <w:pPr>
              <w:shd w:val="clear" w:color="auto" w:fill="FFFFFF" w:themeFill="background1"/>
              <w:ind w:left="-108" w:right="-93"/>
              <w:jc w:val="center"/>
              <w:rPr>
                <w:sz w:val="28"/>
                <w:szCs w:val="28"/>
              </w:rPr>
            </w:pPr>
            <w:r w:rsidRPr="00EC37C8">
              <w:rPr>
                <w:sz w:val="28"/>
                <w:szCs w:val="28"/>
              </w:rPr>
              <w:t>%</w:t>
            </w:r>
          </w:p>
        </w:tc>
        <w:tc>
          <w:tcPr>
            <w:tcW w:w="850" w:type="dxa"/>
            <w:shd w:val="clear" w:color="auto" w:fill="FFFFFF" w:themeFill="background1"/>
            <w:vAlign w:val="center"/>
          </w:tcPr>
          <w:p w14:paraId="7876B9F2" w14:textId="77777777" w:rsidR="00170EDF" w:rsidRPr="00EC37C8" w:rsidRDefault="00170EDF" w:rsidP="00501B97">
            <w:pPr>
              <w:shd w:val="clear" w:color="auto" w:fill="FFFFFF" w:themeFill="background1"/>
              <w:jc w:val="center"/>
              <w:rPr>
                <w:sz w:val="28"/>
                <w:szCs w:val="28"/>
              </w:rPr>
            </w:pPr>
          </w:p>
        </w:tc>
        <w:tc>
          <w:tcPr>
            <w:tcW w:w="851" w:type="dxa"/>
            <w:shd w:val="clear" w:color="auto" w:fill="FFFFFF" w:themeFill="background1"/>
            <w:vAlign w:val="center"/>
          </w:tcPr>
          <w:p w14:paraId="7DC8609D" w14:textId="77777777" w:rsidR="00170EDF" w:rsidRPr="00EC37C8" w:rsidRDefault="00170EDF" w:rsidP="00501B97">
            <w:pPr>
              <w:shd w:val="clear" w:color="auto" w:fill="FFFFFF" w:themeFill="background1"/>
              <w:jc w:val="center"/>
              <w:rPr>
                <w:sz w:val="28"/>
                <w:szCs w:val="28"/>
              </w:rPr>
            </w:pPr>
          </w:p>
        </w:tc>
        <w:tc>
          <w:tcPr>
            <w:tcW w:w="850" w:type="dxa"/>
            <w:shd w:val="clear" w:color="auto" w:fill="FFFFFF" w:themeFill="background1"/>
            <w:vAlign w:val="center"/>
          </w:tcPr>
          <w:p w14:paraId="0B2F4FDD" w14:textId="77777777" w:rsidR="00170EDF" w:rsidRPr="00EC37C8" w:rsidRDefault="00170EDF" w:rsidP="00501B97">
            <w:pPr>
              <w:shd w:val="clear" w:color="auto" w:fill="FFFFFF" w:themeFill="background1"/>
              <w:jc w:val="center"/>
              <w:rPr>
                <w:sz w:val="28"/>
              </w:rPr>
            </w:pPr>
          </w:p>
        </w:tc>
        <w:tc>
          <w:tcPr>
            <w:tcW w:w="851" w:type="dxa"/>
            <w:shd w:val="clear" w:color="auto" w:fill="FFFFFF" w:themeFill="background1"/>
            <w:vAlign w:val="center"/>
          </w:tcPr>
          <w:p w14:paraId="31178942" w14:textId="77777777" w:rsidR="00170EDF" w:rsidRPr="00EC37C8" w:rsidRDefault="00170EDF" w:rsidP="002B64A7">
            <w:pPr>
              <w:shd w:val="clear" w:color="auto" w:fill="FFFFFF" w:themeFill="background1"/>
              <w:jc w:val="center"/>
              <w:rPr>
                <w:sz w:val="28"/>
              </w:rPr>
            </w:pPr>
            <w:r w:rsidRPr="00EC37C8">
              <w:rPr>
                <w:sz w:val="28"/>
              </w:rPr>
              <w:t>85</w:t>
            </w:r>
          </w:p>
        </w:tc>
        <w:tc>
          <w:tcPr>
            <w:tcW w:w="850" w:type="dxa"/>
            <w:shd w:val="clear" w:color="auto" w:fill="FFFFFF" w:themeFill="background1"/>
            <w:vAlign w:val="center"/>
          </w:tcPr>
          <w:p w14:paraId="6EF976C0" w14:textId="77777777" w:rsidR="00170EDF" w:rsidRPr="00EC37C8" w:rsidRDefault="00170EDF" w:rsidP="002B64A7">
            <w:pPr>
              <w:pStyle w:val="a0"/>
              <w:shd w:val="clear" w:color="auto" w:fill="FFFFFF" w:themeFill="background1"/>
              <w:jc w:val="center"/>
              <w:rPr>
                <w:sz w:val="28"/>
              </w:rPr>
            </w:pPr>
            <w:r w:rsidRPr="00EC37C8">
              <w:rPr>
                <w:sz w:val="28"/>
              </w:rPr>
              <w:t>86</w:t>
            </w:r>
          </w:p>
        </w:tc>
        <w:tc>
          <w:tcPr>
            <w:tcW w:w="929" w:type="dxa"/>
            <w:shd w:val="clear" w:color="auto" w:fill="FFFFFF" w:themeFill="background1"/>
            <w:vAlign w:val="center"/>
          </w:tcPr>
          <w:p w14:paraId="734D926B" w14:textId="77777777" w:rsidR="00170EDF" w:rsidRPr="00EC37C8" w:rsidRDefault="00170EDF" w:rsidP="002B64A7">
            <w:pPr>
              <w:shd w:val="clear" w:color="auto" w:fill="FFFFFF" w:themeFill="background1"/>
              <w:jc w:val="center"/>
              <w:rPr>
                <w:sz w:val="28"/>
              </w:rPr>
            </w:pPr>
            <w:r w:rsidRPr="00EC37C8">
              <w:rPr>
                <w:sz w:val="28"/>
              </w:rPr>
              <w:t>86</w:t>
            </w:r>
          </w:p>
        </w:tc>
        <w:tc>
          <w:tcPr>
            <w:tcW w:w="794" w:type="dxa"/>
            <w:shd w:val="clear" w:color="auto" w:fill="FFFFFF" w:themeFill="background1"/>
            <w:vAlign w:val="center"/>
          </w:tcPr>
          <w:p w14:paraId="01F6F7A7" w14:textId="77777777" w:rsidR="00170EDF" w:rsidRPr="00EC37C8" w:rsidRDefault="00170EDF" w:rsidP="002B64A7">
            <w:pPr>
              <w:shd w:val="clear" w:color="auto" w:fill="FFFFFF" w:themeFill="background1"/>
              <w:jc w:val="center"/>
              <w:rPr>
                <w:sz w:val="28"/>
              </w:rPr>
            </w:pPr>
            <w:r w:rsidRPr="00EC37C8">
              <w:rPr>
                <w:sz w:val="28"/>
              </w:rPr>
              <w:t>87</w:t>
            </w:r>
          </w:p>
        </w:tc>
      </w:tr>
    </w:tbl>
    <w:p w14:paraId="3B6C09AF" w14:textId="77777777" w:rsidR="00367472" w:rsidRPr="00EC37C8" w:rsidRDefault="00367472" w:rsidP="00501B97">
      <w:pPr>
        <w:pStyle w:val="a0"/>
        <w:shd w:val="clear" w:color="auto" w:fill="FFFFFF" w:themeFill="background1"/>
      </w:pPr>
    </w:p>
    <w:p w14:paraId="3ABC49BA" w14:textId="77777777" w:rsidR="00F9545F" w:rsidRPr="00EC37C8" w:rsidRDefault="00F9545F" w:rsidP="003838C1">
      <w:pPr>
        <w:widowControl w:val="0"/>
        <w:ind w:firstLine="709"/>
        <w:jc w:val="both"/>
        <w:rPr>
          <w:b/>
          <w:sz w:val="28"/>
          <w:szCs w:val="28"/>
        </w:rPr>
      </w:pPr>
      <w:r w:rsidRPr="00EC37C8">
        <w:rPr>
          <w:b/>
          <w:sz w:val="28"/>
          <w:szCs w:val="28"/>
        </w:rPr>
        <w:t>Пути достижения:</w:t>
      </w:r>
    </w:p>
    <w:p w14:paraId="64654587" w14:textId="77777777" w:rsidR="005B3404" w:rsidRPr="00EC37C8" w:rsidRDefault="00782EC7" w:rsidP="003838C1">
      <w:pPr>
        <w:ind w:firstLine="708"/>
        <w:jc w:val="both"/>
      </w:pPr>
      <w:r w:rsidRPr="00EC37C8">
        <w:rPr>
          <w:rFonts w:eastAsia="SimSun"/>
          <w:sz w:val="28"/>
          <w:szCs w:val="28"/>
        </w:rPr>
        <w:t>П</w:t>
      </w:r>
      <w:r w:rsidR="00F9545F" w:rsidRPr="00EC37C8">
        <w:rPr>
          <w:rFonts w:eastAsia="SimSun"/>
          <w:sz w:val="28"/>
          <w:szCs w:val="28"/>
        </w:rPr>
        <w:t>ланируется всесторонняя цифров</w:t>
      </w:r>
      <w:r w:rsidRPr="00EC37C8">
        <w:rPr>
          <w:rFonts w:eastAsia="SimSun"/>
          <w:sz w:val="28"/>
          <w:szCs w:val="28"/>
        </w:rPr>
        <w:t>изация сфер жизнедеятельности г</w:t>
      </w:r>
      <w:proofErr w:type="gramStart"/>
      <w:r w:rsidRPr="00EC37C8">
        <w:rPr>
          <w:rFonts w:eastAsia="SimSun"/>
          <w:sz w:val="28"/>
          <w:szCs w:val="28"/>
        </w:rPr>
        <w:t>.</w:t>
      </w:r>
      <w:r w:rsidR="00F9545F" w:rsidRPr="00EC37C8">
        <w:rPr>
          <w:rFonts w:eastAsia="SimSun"/>
          <w:sz w:val="28"/>
          <w:szCs w:val="28"/>
        </w:rPr>
        <w:t>П</w:t>
      </w:r>
      <w:proofErr w:type="gramEnd"/>
      <w:r w:rsidR="00F9545F" w:rsidRPr="00EC37C8">
        <w:rPr>
          <w:rFonts w:eastAsia="SimSun"/>
          <w:sz w:val="28"/>
          <w:szCs w:val="28"/>
        </w:rPr>
        <w:t>етропавловск</w:t>
      </w:r>
      <w:r w:rsidRPr="00EC37C8">
        <w:rPr>
          <w:rFonts w:eastAsia="SimSun"/>
          <w:sz w:val="28"/>
          <w:szCs w:val="28"/>
        </w:rPr>
        <w:t>а</w:t>
      </w:r>
      <w:r w:rsidR="00F9545F" w:rsidRPr="00EC37C8">
        <w:rPr>
          <w:rFonts w:eastAsia="SimSun"/>
          <w:sz w:val="28"/>
          <w:szCs w:val="28"/>
        </w:rPr>
        <w:t xml:space="preserve">. Будет осуществлено внедрение новых цифровых проектов нацеленных на обеспечение доступа граждан к ИТ-новшествам, цифровизацию </w:t>
      </w:r>
      <w:r w:rsidR="00F9545F" w:rsidRPr="00EC37C8">
        <w:rPr>
          <w:rFonts w:eastAsia="SimSun"/>
          <w:sz w:val="28"/>
          <w:szCs w:val="28"/>
        </w:rPr>
        <w:lastRenderedPageBreak/>
        <w:t xml:space="preserve">ключевых направлений деятельности города. Также планируется за счет внедрения ИТ-решений улучшить имеющиеся процессы деятельности городских структур и предоставить доступ </w:t>
      </w:r>
      <w:r w:rsidR="00464051" w:rsidRPr="00EC37C8">
        <w:rPr>
          <w:rFonts w:eastAsia="SimSun"/>
          <w:sz w:val="28"/>
          <w:szCs w:val="28"/>
        </w:rPr>
        <w:t>бизнесу к появившимся решениям.</w:t>
      </w:r>
      <w:r w:rsidR="004B3908" w:rsidRPr="00EC37C8">
        <w:t xml:space="preserve"> </w:t>
      </w:r>
    </w:p>
    <w:p w14:paraId="1C292788" w14:textId="77777777" w:rsidR="003B569B" w:rsidRPr="00EC37C8" w:rsidRDefault="005B3404" w:rsidP="003B569B">
      <w:pPr>
        <w:ind w:firstLine="708"/>
        <w:jc w:val="both"/>
        <w:rPr>
          <w:rFonts w:eastAsia="SimSun"/>
          <w:sz w:val="28"/>
          <w:szCs w:val="28"/>
        </w:rPr>
      </w:pPr>
      <w:r w:rsidRPr="00EC37C8">
        <w:rPr>
          <w:rFonts w:eastAsia="SimSun"/>
          <w:sz w:val="28"/>
          <w:szCs w:val="28"/>
        </w:rPr>
        <w:t xml:space="preserve">Ведется работа с интернет - провайдерами по обеспечению высокоскоростного интернета, прорабатываются маршруты строительства прокладки оптических магистралей. Так же планируется работа  с операторами связи по установке базовых станций. </w:t>
      </w:r>
    </w:p>
    <w:p w14:paraId="71DE5DED" w14:textId="77777777" w:rsidR="003B569B" w:rsidRPr="00EC37C8" w:rsidRDefault="003B569B" w:rsidP="003B569B">
      <w:pPr>
        <w:ind w:firstLine="708"/>
        <w:jc w:val="both"/>
        <w:rPr>
          <w:rFonts w:eastAsia="SimSun"/>
          <w:sz w:val="28"/>
          <w:szCs w:val="28"/>
        </w:rPr>
      </w:pPr>
      <w:r w:rsidRPr="00EC37C8">
        <w:rPr>
          <w:rFonts w:eastAsia="SimSun"/>
          <w:sz w:val="28"/>
          <w:szCs w:val="28"/>
        </w:rPr>
        <w:t xml:space="preserve">Будет проведен совместный семинар по оцифровке земельных данных с управлением сельского хозяйства и земельных отношений и районными отделами земельных отношений. Проведение разъяснительной работы с </w:t>
      </w:r>
      <w:proofErr w:type="gramStart"/>
      <w:r w:rsidRPr="00EC37C8">
        <w:rPr>
          <w:rFonts w:eastAsia="SimSun"/>
          <w:sz w:val="28"/>
          <w:szCs w:val="28"/>
        </w:rPr>
        <w:t>сельхоз-товаропроизводителями</w:t>
      </w:r>
      <w:proofErr w:type="gramEnd"/>
      <w:r w:rsidRPr="00EC37C8">
        <w:rPr>
          <w:rFonts w:eastAsia="SimSun"/>
          <w:sz w:val="28"/>
          <w:szCs w:val="28"/>
        </w:rPr>
        <w:t xml:space="preserve"> по проведению оцифровки земельных данных (пастбищ) посредством цифровой платформы Qoldau.</w:t>
      </w:r>
    </w:p>
    <w:p w14:paraId="7AC63EE9" w14:textId="77777777" w:rsidR="00F9545F" w:rsidRPr="00EC37C8" w:rsidRDefault="00F9545F" w:rsidP="003838C1">
      <w:pPr>
        <w:pStyle w:val="a0"/>
        <w:rPr>
          <w:highlight w:val="yellow"/>
          <w:lang w:val="kk-KZ"/>
        </w:rPr>
      </w:pPr>
    </w:p>
    <w:p w14:paraId="22686D8D" w14:textId="77777777" w:rsidR="00585512" w:rsidRPr="00EC37C8" w:rsidRDefault="00585512" w:rsidP="003838C1">
      <w:pPr>
        <w:widowControl w:val="0"/>
        <w:ind w:firstLine="709"/>
        <w:jc w:val="both"/>
        <w:rPr>
          <w:b/>
          <w:sz w:val="28"/>
          <w:szCs w:val="28"/>
        </w:rPr>
      </w:pPr>
      <w:r w:rsidRPr="00EC37C8">
        <w:rPr>
          <w:b/>
          <w:sz w:val="28"/>
          <w:szCs w:val="28"/>
        </w:rPr>
        <w:t>ТРЕТЬЕ НАПРАВЛЕНИЕ: Обеспечение нового качества жизни</w:t>
      </w:r>
    </w:p>
    <w:p w14:paraId="1B3F8C46" w14:textId="77777777" w:rsidR="00585512" w:rsidRPr="00EC37C8" w:rsidRDefault="00585512" w:rsidP="003838C1">
      <w:pPr>
        <w:rPr>
          <w:rFonts w:ascii="Calibri" w:hAnsi="Calibri"/>
          <w:sz w:val="22"/>
          <w:szCs w:val="22"/>
        </w:rPr>
      </w:pPr>
    </w:p>
    <w:p w14:paraId="6FF508EE" w14:textId="77777777" w:rsidR="00F07008" w:rsidRPr="00EC37C8" w:rsidRDefault="00F07008" w:rsidP="003838C1">
      <w:pPr>
        <w:widowControl w:val="0"/>
        <w:autoSpaceDE w:val="0"/>
        <w:autoSpaceDN w:val="0"/>
        <w:adjustRightInd w:val="0"/>
        <w:ind w:firstLine="708"/>
        <w:contextualSpacing/>
        <w:jc w:val="both"/>
        <w:rPr>
          <w:sz w:val="28"/>
          <w:szCs w:val="28"/>
        </w:rPr>
      </w:pPr>
      <w:r w:rsidRPr="00EC37C8">
        <w:rPr>
          <w:b/>
          <w:sz w:val="28"/>
          <w:szCs w:val="28"/>
        </w:rPr>
        <w:t xml:space="preserve">Цель 1: Обеспечение занятости и </w:t>
      </w:r>
      <w:proofErr w:type="gramStart"/>
      <w:r w:rsidRPr="00EC37C8">
        <w:rPr>
          <w:b/>
          <w:sz w:val="28"/>
          <w:szCs w:val="28"/>
        </w:rPr>
        <w:t>социальной</w:t>
      </w:r>
      <w:proofErr w:type="gramEnd"/>
      <w:r w:rsidRPr="00EC37C8">
        <w:rPr>
          <w:b/>
          <w:sz w:val="28"/>
          <w:szCs w:val="28"/>
        </w:rPr>
        <w:t xml:space="preserve"> защиты населения, сокращение трудодефицита кадров в регионе</w:t>
      </w:r>
    </w:p>
    <w:p w14:paraId="266498CF" w14:textId="77777777" w:rsidR="00F07008" w:rsidRPr="00EC37C8" w:rsidRDefault="00F07008" w:rsidP="003838C1">
      <w:pPr>
        <w:pStyle w:val="a0"/>
        <w:rPr>
          <w:sz w:val="28"/>
          <w:szCs w:val="28"/>
        </w:rPr>
      </w:pPr>
    </w:p>
    <w:tbl>
      <w:tblPr>
        <w:tblStyle w:val="aa"/>
        <w:tblW w:w="14994" w:type="dxa"/>
        <w:tblLayout w:type="fixed"/>
        <w:tblLook w:val="04A0" w:firstRow="1" w:lastRow="0" w:firstColumn="1" w:lastColumn="0" w:noHBand="0" w:noVBand="1"/>
      </w:tblPr>
      <w:tblGrid>
        <w:gridCol w:w="616"/>
        <w:gridCol w:w="2882"/>
        <w:gridCol w:w="10"/>
        <w:gridCol w:w="2129"/>
        <w:gridCol w:w="1984"/>
        <w:gridCol w:w="1278"/>
        <w:gridCol w:w="992"/>
        <w:gridCol w:w="993"/>
        <w:gridCol w:w="850"/>
        <w:gridCol w:w="75"/>
        <w:gridCol w:w="776"/>
        <w:gridCol w:w="708"/>
        <w:gridCol w:w="68"/>
        <w:gridCol w:w="776"/>
        <w:gridCol w:w="7"/>
        <w:gridCol w:w="850"/>
      </w:tblGrid>
      <w:tr w:rsidR="00EC37C8" w:rsidRPr="00EC37C8" w14:paraId="31650DDF" w14:textId="77777777" w:rsidTr="000227CE">
        <w:tc>
          <w:tcPr>
            <w:tcW w:w="616" w:type="dxa"/>
            <w:vMerge w:val="restart"/>
            <w:vAlign w:val="center"/>
          </w:tcPr>
          <w:p w14:paraId="7C470AE6" w14:textId="77777777" w:rsidR="00F07008" w:rsidRPr="00EC37C8" w:rsidRDefault="00F07008" w:rsidP="003838C1">
            <w:pPr>
              <w:widowControl w:val="0"/>
              <w:jc w:val="center"/>
              <w:rPr>
                <w:b/>
                <w:sz w:val="28"/>
                <w:szCs w:val="28"/>
              </w:rPr>
            </w:pPr>
            <w:r w:rsidRPr="00EC37C8">
              <w:rPr>
                <w:b/>
                <w:sz w:val="28"/>
                <w:szCs w:val="28"/>
              </w:rPr>
              <w:t>№</w:t>
            </w:r>
          </w:p>
          <w:p w14:paraId="4C7A0141" w14:textId="77777777" w:rsidR="00F07008" w:rsidRPr="00EC37C8" w:rsidRDefault="00F07008" w:rsidP="003838C1">
            <w:pPr>
              <w:widowControl w:val="0"/>
              <w:jc w:val="center"/>
              <w:rPr>
                <w:b/>
                <w:sz w:val="28"/>
                <w:szCs w:val="28"/>
              </w:rPr>
            </w:pPr>
            <w:proofErr w:type="gramStart"/>
            <w:r w:rsidRPr="00EC37C8">
              <w:rPr>
                <w:b/>
                <w:sz w:val="28"/>
                <w:szCs w:val="28"/>
              </w:rPr>
              <w:t>п</w:t>
            </w:r>
            <w:proofErr w:type="gramEnd"/>
            <w:r w:rsidRPr="00EC37C8">
              <w:rPr>
                <w:b/>
                <w:sz w:val="28"/>
                <w:szCs w:val="28"/>
              </w:rPr>
              <w:t>/п</w:t>
            </w:r>
          </w:p>
        </w:tc>
        <w:tc>
          <w:tcPr>
            <w:tcW w:w="2882" w:type="dxa"/>
            <w:vMerge w:val="restart"/>
            <w:vAlign w:val="center"/>
          </w:tcPr>
          <w:p w14:paraId="7F8F036F" w14:textId="77777777" w:rsidR="00F07008" w:rsidRPr="00EC37C8" w:rsidRDefault="00F07008" w:rsidP="003838C1">
            <w:pPr>
              <w:widowControl w:val="0"/>
              <w:jc w:val="center"/>
              <w:rPr>
                <w:b/>
                <w:sz w:val="28"/>
                <w:szCs w:val="28"/>
              </w:rPr>
            </w:pPr>
            <w:r w:rsidRPr="00EC37C8">
              <w:rPr>
                <w:b/>
                <w:sz w:val="28"/>
                <w:szCs w:val="28"/>
              </w:rPr>
              <w:t>Целевые</w:t>
            </w:r>
          </w:p>
          <w:p w14:paraId="2C83BDF3" w14:textId="77777777" w:rsidR="00F07008" w:rsidRPr="00EC37C8" w:rsidRDefault="00F07008" w:rsidP="003838C1">
            <w:pPr>
              <w:widowControl w:val="0"/>
              <w:jc w:val="center"/>
              <w:rPr>
                <w:b/>
                <w:sz w:val="28"/>
                <w:szCs w:val="28"/>
              </w:rPr>
            </w:pPr>
            <w:r w:rsidRPr="00EC37C8">
              <w:rPr>
                <w:b/>
                <w:sz w:val="28"/>
                <w:szCs w:val="28"/>
              </w:rPr>
              <w:t>индикаторы</w:t>
            </w:r>
          </w:p>
        </w:tc>
        <w:tc>
          <w:tcPr>
            <w:tcW w:w="2139" w:type="dxa"/>
            <w:gridSpan w:val="2"/>
            <w:vMerge w:val="restart"/>
            <w:vAlign w:val="center"/>
          </w:tcPr>
          <w:p w14:paraId="551ADA3C" w14:textId="77777777" w:rsidR="00F07008" w:rsidRPr="00EC37C8" w:rsidRDefault="00F07008" w:rsidP="003838C1">
            <w:pPr>
              <w:widowControl w:val="0"/>
              <w:ind w:left="-158" w:right="-79"/>
              <w:jc w:val="center"/>
              <w:rPr>
                <w:b/>
                <w:sz w:val="28"/>
                <w:szCs w:val="28"/>
              </w:rPr>
            </w:pPr>
            <w:r w:rsidRPr="00EC37C8">
              <w:rPr>
                <w:b/>
                <w:sz w:val="28"/>
                <w:szCs w:val="28"/>
              </w:rPr>
              <w:t>Ответственные</w:t>
            </w:r>
          </w:p>
          <w:p w14:paraId="02330A2A" w14:textId="77777777" w:rsidR="00F07008" w:rsidRPr="00EC37C8" w:rsidRDefault="00F07008" w:rsidP="003838C1">
            <w:pPr>
              <w:widowControl w:val="0"/>
              <w:ind w:left="-158" w:right="-79"/>
              <w:jc w:val="center"/>
              <w:rPr>
                <w:b/>
                <w:sz w:val="28"/>
                <w:szCs w:val="28"/>
              </w:rPr>
            </w:pPr>
            <w:r w:rsidRPr="00EC37C8">
              <w:rPr>
                <w:b/>
                <w:sz w:val="28"/>
                <w:szCs w:val="28"/>
              </w:rPr>
              <w:t>исполнители</w:t>
            </w:r>
          </w:p>
        </w:tc>
        <w:tc>
          <w:tcPr>
            <w:tcW w:w="1984" w:type="dxa"/>
            <w:vMerge w:val="restart"/>
            <w:vAlign w:val="center"/>
          </w:tcPr>
          <w:p w14:paraId="7B19A2FA" w14:textId="77777777" w:rsidR="00F07008" w:rsidRPr="00EC37C8" w:rsidRDefault="00F07008" w:rsidP="003838C1">
            <w:pPr>
              <w:widowControl w:val="0"/>
              <w:ind w:left="-158" w:right="-79"/>
              <w:jc w:val="center"/>
              <w:rPr>
                <w:b/>
                <w:sz w:val="28"/>
                <w:szCs w:val="28"/>
              </w:rPr>
            </w:pPr>
            <w:r w:rsidRPr="00EC37C8">
              <w:rPr>
                <w:b/>
                <w:sz w:val="28"/>
                <w:szCs w:val="28"/>
              </w:rPr>
              <w:t>Источники информации</w:t>
            </w:r>
          </w:p>
        </w:tc>
        <w:tc>
          <w:tcPr>
            <w:tcW w:w="1278" w:type="dxa"/>
            <w:vMerge w:val="restart"/>
            <w:vAlign w:val="center"/>
          </w:tcPr>
          <w:p w14:paraId="6D230C47" w14:textId="21187B87" w:rsidR="00F07008" w:rsidRPr="00EC37C8" w:rsidRDefault="0082517B" w:rsidP="0082517B">
            <w:pPr>
              <w:widowControl w:val="0"/>
              <w:ind w:left="-158" w:right="-79"/>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рения</w:t>
            </w:r>
          </w:p>
        </w:tc>
        <w:tc>
          <w:tcPr>
            <w:tcW w:w="992" w:type="dxa"/>
            <w:vMerge w:val="restart"/>
            <w:vAlign w:val="center"/>
          </w:tcPr>
          <w:p w14:paraId="749AFD85" w14:textId="77777777" w:rsidR="00F07008" w:rsidRPr="00EC37C8" w:rsidRDefault="00F07008" w:rsidP="003838C1">
            <w:pPr>
              <w:widowControl w:val="0"/>
              <w:jc w:val="center"/>
              <w:rPr>
                <w:b/>
                <w:sz w:val="28"/>
                <w:szCs w:val="28"/>
              </w:rPr>
            </w:pPr>
            <w:r w:rsidRPr="00EC37C8">
              <w:rPr>
                <w:b/>
                <w:sz w:val="28"/>
                <w:szCs w:val="28"/>
              </w:rPr>
              <w:t>2019 год</w:t>
            </w:r>
          </w:p>
          <w:p w14:paraId="78FCCFB9" w14:textId="77777777" w:rsidR="00F07008" w:rsidRPr="00EC37C8" w:rsidRDefault="00F07008" w:rsidP="003838C1">
            <w:pPr>
              <w:pStyle w:val="a0"/>
              <w:jc w:val="center"/>
              <w:rPr>
                <w:b/>
                <w:sz w:val="28"/>
                <w:szCs w:val="28"/>
              </w:rPr>
            </w:pPr>
            <w:r w:rsidRPr="00EC37C8">
              <w:rPr>
                <w:b/>
                <w:sz w:val="28"/>
                <w:szCs w:val="28"/>
              </w:rPr>
              <w:t>отчет</w:t>
            </w:r>
          </w:p>
        </w:tc>
        <w:tc>
          <w:tcPr>
            <w:tcW w:w="993" w:type="dxa"/>
            <w:vMerge w:val="restart"/>
          </w:tcPr>
          <w:p w14:paraId="15B9E884" w14:textId="77777777" w:rsidR="00F07008" w:rsidRPr="00EC37C8" w:rsidRDefault="00F07008" w:rsidP="003838C1">
            <w:pPr>
              <w:widowControl w:val="0"/>
              <w:jc w:val="center"/>
              <w:rPr>
                <w:b/>
                <w:sz w:val="28"/>
                <w:szCs w:val="28"/>
              </w:rPr>
            </w:pPr>
            <w:r w:rsidRPr="00EC37C8">
              <w:rPr>
                <w:b/>
                <w:sz w:val="28"/>
                <w:szCs w:val="28"/>
              </w:rPr>
              <w:t>2020 год отчет</w:t>
            </w:r>
          </w:p>
        </w:tc>
        <w:tc>
          <w:tcPr>
            <w:tcW w:w="4110" w:type="dxa"/>
            <w:gridSpan w:val="8"/>
            <w:vAlign w:val="center"/>
          </w:tcPr>
          <w:p w14:paraId="1819D09E" w14:textId="77777777" w:rsidR="00F07008" w:rsidRPr="00EC37C8" w:rsidRDefault="00F07008" w:rsidP="003838C1">
            <w:pPr>
              <w:widowControl w:val="0"/>
              <w:jc w:val="center"/>
              <w:rPr>
                <w:sz w:val="28"/>
                <w:szCs w:val="28"/>
              </w:rPr>
            </w:pPr>
            <w:r w:rsidRPr="00EC37C8">
              <w:rPr>
                <w:b/>
                <w:sz w:val="28"/>
                <w:szCs w:val="28"/>
              </w:rPr>
              <w:t>Плановый период</w:t>
            </w:r>
          </w:p>
        </w:tc>
      </w:tr>
      <w:tr w:rsidR="00EC37C8" w:rsidRPr="00EC37C8" w14:paraId="416DD10F" w14:textId="77777777" w:rsidTr="000227CE">
        <w:tc>
          <w:tcPr>
            <w:tcW w:w="616" w:type="dxa"/>
            <w:vMerge/>
            <w:vAlign w:val="center"/>
          </w:tcPr>
          <w:p w14:paraId="0CD20100" w14:textId="77777777" w:rsidR="00F07008" w:rsidRPr="00EC37C8" w:rsidRDefault="00F07008" w:rsidP="003838C1">
            <w:pPr>
              <w:widowControl w:val="0"/>
              <w:jc w:val="center"/>
              <w:rPr>
                <w:b/>
                <w:sz w:val="28"/>
                <w:szCs w:val="28"/>
              </w:rPr>
            </w:pPr>
          </w:p>
        </w:tc>
        <w:tc>
          <w:tcPr>
            <w:tcW w:w="2882" w:type="dxa"/>
            <w:vMerge/>
            <w:vAlign w:val="center"/>
          </w:tcPr>
          <w:p w14:paraId="6F7D206F" w14:textId="77777777" w:rsidR="00F07008" w:rsidRPr="00EC37C8" w:rsidRDefault="00F07008" w:rsidP="003838C1">
            <w:pPr>
              <w:widowControl w:val="0"/>
              <w:jc w:val="center"/>
              <w:rPr>
                <w:b/>
                <w:sz w:val="28"/>
                <w:szCs w:val="28"/>
              </w:rPr>
            </w:pPr>
          </w:p>
        </w:tc>
        <w:tc>
          <w:tcPr>
            <w:tcW w:w="2139" w:type="dxa"/>
            <w:gridSpan w:val="2"/>
            <w:vMerge/>
          </w:tcPr>
          <w:p w14:paraId="2E522E72" w14:textId="77777777" w:rsidR="00F07008" w:rsidRPr="00EC37C8" w:rsidRDefault="00F07008" w:rsidP="003838C1">
            <w:pPr>
              <w:widowControl w:val="0"/>
              <w:ind w:left="-158" w:right="-79"/>
              <w:jc w:val="center"/>
              <w:rPr>
                <w:b/>
                <w:sz w:val="28"/>
                <w:szCs w:val="28"/>
              </w:rPr>
            </w:pPr>
          </w:p>
        </w:tc>
        <w:tc>
          <w:tcPr>
            <w:tcW w:w="1984" w:type="dxa"/>
            <w:vMerge/>
          </w:tcPr>
          <w:p w14:paraId="21CCA974" w14:textId="77777777" w:rsidR="00F07008" w:rsidRPr="00EC37C8" w:rsidRDefault="00F07008" w:rsidP="003838C1">
            <w:pPr>
              <w:widowControl w:val="0"/>
              <w:ind w:left="-158" w:right="-79"/>
              <w:jc w:val="center"/>
              <w:rPr>
                <w:b/>
                <w:sz w:val="28"/>
                <w:szCs w:val="28"/>
              </w:rPr>
            </w:pPr>
          </w:p>
        </w:tc>
        <w:tc>
          <w:tcPr>
            <w:tcW w:w="1278" w:type="dxa"/>
            <w:vMerge/>
          </w:tcPr>
          <w:p w14:paraId="438D790B" w14:textId="77777777" w:rsidR="00F07008" w:rsidRPr="00EC37C8" w:rsidRDefault="00F07008" w:rsidP="003838C1">
            <w:pPr>
              <w:widowControl w:val="0"/>
              <w:ind w:left="-158" w:right="-79"/>
              <w:jc w:val="center"/>
              <w:rPr>
                <w:b/>
                <w:sz w:val="28"/>
                <w:szCs w:val="28"/>
              </w:rPr>
            </w:pPr>
          </w:p>
        </w:tc>
        <w:tc>
          <w:tcPr>
            <w:tcW w:w="992" w:type="dxa"/>
            <w:vMerge/>
            <w:vAlign w:val="center"/>
          </w:tcPr>
          <w:p w14:paraId="256973CA" w14:textId="77777777" w:rsidR="00F07008" w:rsidRPr="00EC37C8" w:rsidRDefault="00F07008" w:rsidP="003838C1">
            <w:pPr>
              <w:widowControl w:val="0"/>
              <w:jc w:val="center"/>
              <w:rPr>
                <w:b/>
                <w:sz w:val="28"/>
                <w:szCs w:val="28"/>
              </w:rPr>
            </w:pPr>
          </w:p>
        </w:tc>
        <w:tc>
          <w:tcPr>
            <w:tcW w:w="993" w:type="dxa"/>
            <w:vMerge/>
          </w:tcPr>
          <w:p w14:paraId="598BC939" w14:textId="77777777" w:rsidR="00F07008" w:rsidRPr="00EC37C8" w:rsidRDefault="00F07008" w:rsidP="003838C1">
            <w:pPr>
              <w:widowControl w:val="0"/>
              <w:jc w:val="center"/>
              <w:rPr>
                <w:b/>
                <w:sz w:val="28"/>
                <w:szCs w:val="28"/>
              </w:rPr>
            </w:pPr>
          </w:p>
        </w:tc>
        <w:tc>
          <w:tcPr>
            <w:tcW w:w="925" w:type="dxa"/>
            <w:gridSpan w:val="2"/>
            <w:vAlign w:val="center"/>
          </w:tcPr>
          <w:p w14:paraId="62B37C6D" w14:textId="77777777" w:rsidR="00F07008" w:rsidRPr="00EC37C8" w:rsidRDefault="00F07008" w:rsidP="003838C1">
            <w:pPr>
              <w:widowControl w:val="0"/>
              <w:jc w:val="center"/>
              <w:rPr>
                <w:b/>
                <w:sz w:val="28"/>
                <w:szCs w:val="28"/>
              </w:rPr>
            </w:pPr>
            <w:r w:rsidRPr="00EC37C8">
              <w:rPr>
                <w:b/>
                <w:sz w:val="28"/>
                <w:szCs w:val="28"/>
              </w:rPr>
              <w:t>2021</w:t>
            </w:r>
          </w:p>
          <w:p w14:paraId="1AB950F2" w14:textId="77777777" w:rsidR="00F07008" w:rsidRPr="00EC37C8" w:rsidRDefault="00F07008" w:rsidP="003838C1">
            <w:pPr>
              <w:widowControl w:val="0"/>
              <w:jc w:val="center"/>
              <w:rPr>
                <w:b/>
                <w:sz w:val="28"/>
                <w:szCs w:val="28"/>
              </w:rPr>
            </w:pPr>
            <w:r w:rsidRPr="00EC37C8">
              <w:rPr>
                <w:b/>
                <w:sz w:val="28"/>
                <w:szCs w:val="28"/>
              </w:rPr>
              <w:t>год</w:t>
            </w:r>
          </w:p>
        </w:tc>
        <w:tc>
          <w:tcPr>
            <w:tcW w:w="776" w:type="dxa"/>
            <w:vAlign w:val="center"/>
          </w:tcPr>
          <w:p w14:paraId="5263043E" w14:textId="77777777" w:rsidR="00F07008" w:rsidRPr="00EC37C8" w:rsidRDefault="00F07008" w:rsidP="003838C1">
            <w:pPr>
              <w:widowControl w:val="0"/>
              <w:jc w:val="center"/>
              <w:rPr>
                <w:b/>
                <w:sz w:val="28"/>
                <w:szCs w:val="28"/>
              </w:rPr>
            </w:pPr>
            <w:r w:rsidRPr="00EC37C8">
              <w:rPr>
                <w:b/>
                <w:sz w:val="28"/>
                <w:szCs w:val="28"/>
              </w:rPr>
              <w:t>2022</w:t>
            </w:r>
          </w:p>
          <w:p w14:paraId="3BA69E6F" w14:textId="77777777" w:rsidR="00F07008" w:rsidRPr="00EC37C8" w:rsidRDefault="00F07008" w:rsidP="003838C1">
            <w:pPr>
              <w:widowControl w:val="0"/>
              <w:jc w:val="center"/>
              <w:rPr>
                <w:b/>
                <w:sz w:val="28"/>
                <w:szCs w:val="28"/>
              </w:rPr>
            </w:pPr>
            <w:r w:rsidRPr="00EC37C8">
              <w:rPr>
                <w:b/>
                <w:sz w:val="28"/>
                <w:szCs w:val="28"/>
              </w:rPr>
              <w:t>год</w:t>
            </w:r>
          </w:p>
        </w:tc>
        <w:tc>
          <w:tcPr>
            <w:tcW w:w="776" w:type="dxa"/>
            <w:gridSpan w:val="2"/>
            <w:vAlign w:val="center"/>
          </w:tcPr>
          <w:p w14:paraId="0218CEFC" w14:textId="77777777" w:rsidR="00F07008" w:rsidRPr="00EC37C8" w:rsidRDefault="00F07008" w:rsidP="003838C1">
            <w:pPr>
              <w:widowControl w:val="0"/>
              <w:jc w:val="center"/>
              <w:rPr>
                <w:b/>
                <w:sz w:val="28"/>
                <w:szCs w:val="28"/>
              </w:rPr>
            </w:pPr>
            <w:r w:rsidRPr="00EC37C8">
              <w:rPr>
                <w:b/>
                <w:sz w:val="28"/>
                <w:szCs w:val="28"/>
              </w:rPr>
              <w:t>2023</w:t>
            </w:r>
          </w:p>
          <w:p w14:paraId="0CC9580A" w14:textId="77777777" w:rsidR="00F07008" w:rsidRPr="00EC37C8" w:rsidRDefault="00F07008" w:rsidP="003838C1">
            <w:pPr>
              <w:widowControl w:val="0"/>
              <w:jc w:val="center"/>
              <w:rPr>
                <w:b/>
                <w:sz w:val="28"/>
                <w:szCs w:val="28"/>
              </w:rPr>
            </w:pPr>
            <w:r w:rsidRPr="00EC37C8">
              <w:rPr>
                <w:b/>
                <w:sz w:val="28"/>
                <w:szCs w:val="28"/>
              </w:rPr>
              <w:t>год</w:t>
            </w:r>
          </w:p>
        </w:tc>
        <w:tc>
          <w:tcPr>
            <w:tcW w:w="776" w:type="dxa"/>
            <w:vAlign w:val="center"/>
          </w:tcPr>
          <w:p w14:paraId="23433DD8" w14:textId="77777777" w:rsidR="00F07008" w:rsidRPr="00EC37C8" w:rsidRDefault="00F07008" w:rsidP="003838C1">
            <w:pPr>
              <w:widowControl w:val="0"/>
              <w:jc w:val="center"/>
              <w:rPr>
                <w:b/>
                <w:sz w:val="28"/>
                <w:szCs w:val="28"/>
              </w:rPr>
            </w:pPr>
            <w:r w:rsidRPr="00EC37C8">
              <w:rPr>
                <w:b/>
                <w:sz w:val="28"/>
                <w:szCs w:val="28"/>
              </w:rPr>
              <w:t>2024</w:t>
            </w:r>
          </w:p>
          <w:p w14:paraId="65A85981" w14:textId="77777777" w:rsidR="00F07008" w:rsidRPr="00EC37C8" w:rsidRDefault="00F07008" w:rsidP="003838C1">
            <w:pPr>
              <w:widowControl w:val="0"/>
              <w:jc w:val="center"/>
              <w:rPr>
                <w:b/>
                <w:sz w:val="28"/>
                <w:szCs w:val="28"/>
              </w:rPr>
            </w:pPr>
            <w:r w:rsidRPr="00EC37C8">
              <w:rPr>
                <w:b/>
                <w:sz w:val="28"/>
                <w:szCs w:val="28"/>
              </w:rPr>
              <w:t>год</w:t>
            </w:r>
          </w:p>
        </w:tc>
        <w:tc>
          <w:tcPr>
            <w:tcW w:w="857" w:type="dxa"/>
            <w:gridSpan w:val="2"/>
            <w:vAlign w:val="center"/>
          </w:tcPr>
          <w:p w14:paraId="067E96DA" w14:textId="77777777" w:rsidR="00F07008" w:rsidRPr="00EC37C8" w:rsidRDefault="00F07008" w:rsidP="003838C1">
            <w:pPr>
              <w:widowControl w:val="0"/>
              <w:jc w:val="center"/>
              <w:rPr>
                <w:b/>
                <w:sz w:val="28"/>
                <w:szCs w:val="28"/>
              </w:rPr>
            </w:pPr>
            <w:r w:rsidRPr="00EC37C8">
              <w:rPr>
                <w:b/>
                <w:sz w:val="28"/>
                <w:szCs w:val="28"/>
              </w:rPr>
              <w:t>2025 год</w:t>
            </w:r>
          </w:p>
        </w:tc>
      </w:tr>
      <w:tr w:rsidR="00EC37C8" w:rsidRPr="00EC37C8" w14:paraId="799F0E45" w14:textId="77777777" w:rsidTr="000227CE">
        <w:tc>
          <w:tcPr>
            <w:tcW w:w="616" w:type="dxa"/>
            <w:vAlign w:val="center"/>
          </w:tcPr>
          <w:p w14:paraId="2CF9F834" w14:textId="77777777" w:rsidR="00F07008" w:rsidRPr="00EC37C8" w:rsidRDefault="00F07008" w:rsidP="003838C1">
            <w:pPr>
              <w:widowControl w:val="0"/>
              <w:jc w:val="center"/>
              <w:rPr>
                <w:b/>
                <w:sz w:val="28"/>
                <w:szCs w:val="28"/>
              </w:rPr>
            </w:pPr>
            <w:r w:rsidRPr="00EC37C8">
              <w:rPr>
                <w:b/>
                <w:sz w:val="28"/>
                <w:szCs w:val="28"/>
              </w:rPr>
              <w:t>1</w:t>
            </w:r>
          </w:p>
        </w:tc>
        <w:tc>
          <w:tcPr>
            <w:tcW w:w="2882" w:type="dxa"/>
            <w:vAlign w:val="center"/>
          </w:tcPr>
          <w:p w14:paraId="0CB3AEDF" w14:textId="77777777" w:rsidR="00F07008" w:rsidRPr="00EC37C8" w:rsidRDefault="00F07008" w:rsidP="003838C1">
            <w:pPr>
              <w:widowControl w:val="0"/>
              <w:jc w:val="center"/>
              <w:rPr>
                <w:b/>
                <w:sz w:val="28"/>
                <w:szCs w:val="28"/>
              </w:rPr>
            </w:pPr>
            <w:r w:rsidRPr="00EC37C8">
              <w:rPr>
                <w:b/>
                <w:sz w:val="28"/>
                <w:szCs w:val="28"/>
              </w:rPr>
              <w:t>2</w:t>
            </w:r>
          </w:p>
        </w:tc>
        <w:tc>
          <w:tcPr>
            <w:tcW w:w="2139" w:type="dxa"/>
            <w:gridSpan w:val="2"/>
          </w:tcPr>
          <w:p w14:paraId="64485B87" w14:textId="77777777" w:rsidR="00F07008" w:rsidRPr="00EC37C8" w:rsidRDefault="00F07008" w:rsidP="003838C1">
            <w:pPr>
              <w:widowControl w:val="0"/>
              <w:ind w:left="-158" w:right="-79"/>
              <w:jc w:val="center"/>
              <w:rPr>
                <w:b/>
                <w:sz w:val="28"/>
                <w:szCs w:val="28"/>
              </w:rPr>
            </w:pPr>
            <w:r w:rsidRPr="00EC37C8">
              <w:rPr>
                <w:b/>
                <w:sz w:val="28"/>
                <w:szCs w:val="28"/>
              </w:rPr>
              <w:t>3</w:t>
            </w:r>
          </w:p>
        </w:tc>
        <w:tc>
          <w:tcPr>
            <w:tcW w:w="1984" w:type="dxa"/>
          </w:tcPr>
          <w:p w14:paraId="46EC44ED" w14:textId="77777777" w:rsidR="00F07008" w:rsidRPr="00EC37C8" w:rsidRDefault="00F07008" w:rsidP="003838C1">
            <w:pPr>
              <w:widowControl w:val="0"/>
              <w:ind w:left="-158" w:right="-79"/>
              <w:jc w:val="center"/>
              <w:rPr>
                <w:b/>
                <w:sz w:val="28"/>
                <w:szCs w:val="28"/>
              </w:rPr>
            </w:pPr>
            <w:r w:rsidRPr="00EC37C8">
              <w:rPr>
                <w:b/>
                <w:sz w:val="28"/>
                <w:szCs w:val="28"/>
              </w:rPr>
              <w:t>4</w:t>
            </w:r>
          </w:p>
        </w:tc>
        <w:tc>
          <w:tcPr>
            <w:tcW w:w="1278" w:type="dxa"/>
          </w:tcPr>
          <w:p w14:paraId="711D0DBD" w14:textId="77777777" w:rsidR="00F07008" w:rsidRPr="00EC37C8" w:rsidRDefault="00F07008" w:rsidP="003838C1">
            <w:pPr>
              <w:widowControl w:val="0"/>
              <w:ind w:left="-158" w:right="-79"/>
              <w:jc w:val="center"/>
              <w:rPr>
                <w:b/>
                <w:sz w:val="28"/>
                <w:szCs w:val="28"/>
              </w:rPr>
            </w:pPr>
            <w:r w:rsidRPr="00EC37C8">
              <w:rPr>
                <w:b/>
                <w:sz w:val="28"/>
                <w:szCs w:val="28"/>
              </w:rPr>
              <w:t>5</w:t>
            </w:r>
          </w:p>
        </w:tc>
        <w:tc>
          <w:tcPr>
            <w:tcW w:w="992" w:type="dxa"/>
            <w:vAlign w:val="center"/>
          </w:tcPr>
          <w:p w14:paraId="02A4FD1B" w14:textId="77777777" w:rsidR="00F07008" w:rsidRPr="00EC37C8" w:rsidRDefault="00F07008" w:rsidP="003838C1">
            <w:pPr>
              <w:widowControl w:val="0"/>
              <w:jc w:val="center"/>
              <w:rPr>
                <w:b/>
                <w:sz w:val="28"/>
                <w:szCs w:val="28"/>
              </w:rPr>
            </w:pPr>
            <w:r w:rsidRPr="00EC37C8">
              <w:rPr>
                <w:b/>
                <w:sz w:val="28"/>
                <w:szCs w:val="28"/>
              </w:rPr>
              <w:t>6</w:t>
            </w:r>
          </w:p>
        </w:tc>
        <w:tc>
          <w:tcPr>
            <w:tcW w:w="993" w:type="dxa"/>
          </w:tcPr>
          <w:p w14:paraId="0E8EA896" w14:textId="77777777" w:rsidR="00F07008" w:rsidRPr="00EC37C8" w:rsidRDefault="00F07008" w:rsidP="003838C1">
            <w:pPr>
              <w:widowControl w:val="0"/>
              <w:jc w:val="center"/>
              <w:rPr>
                <w:b/>
                <w:sz w:val="28"/>
                <w:szCs w:val="28"/>
              </w:rPr>
            </w:pPr>
            <w:r w:rsidRPr="00EC37C8">
              <w:rPr>
                <w:b/>
                <w:sz w:val="28"/>
                <w:szCs w:val="28"/>
              </w:rPr>
              <w:t>7</w:t>
            </w:r>
          </w:p>
        </w:tc>
        <w:tc>
          <w:tcPr>
            <w:tcW w:w="925" w:type="dxa"/>
            <w:gridSpan w:val="2"/>
            <w:vAlign w:val="center"/>
          </w:tcPr>
          <w:p w14:paraId="11E649AE" w14:textId="77777777" w:rsidR="00F07008" w:rsidRPr="00EC37C8" w:rsidRDefault="00F07008" w:rsidP="003838C1">
            <w:pPr>
              <w:widowControl w:val="0"/>
              <w:jc w:val="center"/>
              <w:rPr>
                <w:b/>
                <w:sz w:val="28"/>
                <w:szCs w:val="28"/>
              </w:rPr>
            </w:pPr>
            <w:r w:rsidRPr="00EC37C8">
              <w:rPr>
                <w:b/>
                <w:sz w:val="28"/>
                <w:szCs w:val="28"/>
              </w:rPr>
              <w:t>8</w:t>
            </w:r>
          </w:p>
        </w:tc>
        <w:tc>
          <w:tcPr>
            <w:tcW w:w="776" w:type="dxa"/>
            <w:vAlign w:val="center"/>
          </w:tcPr>
          <w:p w14:paraId="4AA551C1" w14:textId="77777777" w:rsidR="00F07008" w:rsidRPr="00EC37C8" w:rsidRDefault="00F07008" w:rsidP="003838C1">
            <w:pPr>
              <w:widowControl w:val="0"/>
              <w:jc w:val="center"/>
              <w:rPr>
                <w:b/>
                <w:sz w:val="28"/>
                <w:szCs w:val="28"/>
              </w:rPr>
            </w:pPr>
            <w:r w:rsidRPr="00EC37C8">
              <w:rPr>
                <w:b/>
                <w:sz w:val="28"/>
                <w:szCs w:val="28"/>
              </w:rPr>
              <w:t>9</w:t>
            </w:r>
          </w:p>
        </w:tc>
        <w:tc>
          <w:tcPr>
            <w:tcW w:w="776" w:type="dxa"/>
            <w:gridSpan w:val="2"/>
            <w:vAlign w:val="center"/>
          </w:tcPr>
          <w:p w14:paraId="433E4622" w14:textId="77777777" w:rsidR="00F07008" w:rsidRPr="00EC37C8" w:rsidRDefault="00F07008" w:rsidP="003838C1">
            <w:pPr>
              <w:widowControl w:val="0"/>
              <w:jc w:val="center"/>
              <w:rPr>
                <w:b/>
                <w:sz w:val="28"/>
                <w:szCs w:val="28"/>
              </w:rPr>
            </w:pPr>
            <w:r w:rsidRPr="00EC37C8">
              <w:rPr>
                <w:b/>
                <w:sz w:val="28"/>
                <w:szCs w:val="28"/>
              </w:rPr>
              <w:t>10</w:t>
            </w:r>
          </w:p>
        </w:tc>
        <w:tc>
          <w:tcPr>
            <w:tcW w:w="776" w:type="dxa"/>
            <w:vAlign w:val="center"/>
          </w:tcPr>
          <w:p w14:paraId="47156B34" w14:textId="77777777" w:rsidR="00F07008" w:rsidRPr="00EC37C8" w:rsidRDefault="00F07008" w:rsidP="003838C1">
            <w:pPr>
              <w:widowControl w:val="0"/>
              <w:jc w:val="center"/>
              <w:rPr>
                <w:b/>
                <w:sz w:val="28"/>
                <w:szCs w:val="28"/>
              </w:rPr>
            </w:pPr>
            <w:r w:rsidRPr="00EC37C8">
              <w:rPr>
                <w:b/>
                <w:sz w:val="28"/>
                <w:szCs w:val="28"/>
              </w:rPr>
              <w:t>11</w:t>
            </w:r>
          </w:p>
        </w:tc>
        <w:tc>
          <w:tcPr>
            <w:tcW w:w="857" w:type="dxa"/>
            <w:gridSpan w:val="2"/>
            <w:vAlign w:val="center"/>
          </w:tcPr>
          <w:p w14:paraId="1BBE9677" w14:textId="77777777" w:rsidR="00F07008" w:rsidRPr="00EC37C8" w:rsidRDefault="00F07008" w:rsidP="003838C1">
            <w:pPr>
              <w:widowControl w:val="0"/>
              <w:jc w:val="center"/>
              <w:rPr>
                <w:b/>
                <w:sz w:val="28"/>
                <w:szCs w:val="28"/>
              </w:rPr>
            </w:pPr>
            <w:r w:rsidRPr="00EC37C8">
              <w:rPr>
                <w:b/>
                <w:sz w:val="28"/>
                <w:szCs w:val="28"/>
              </w:rPr>
              <w:t>12</w:t>
            </w:r>
          </w:p>
        </w:tc>
      </w:tr>
      <w:tr w:rsidR="00EC37C8" w:rsidRPr="00EC37C8" w14:paraId="47773905" w14:textId="77777777" w:rsidTr="000227CE">
        <w:tc>
          <w:tcPr>
            <w:tcW w:w="14994" w:type="dxa"/>
            <w:gridSpan w:val="16"/>
            <w:vAlign w:val="center"/>
          </w:tcPr>
          <w:p w14:paraId="65F3725D" w14:textId="77777777" w:rsidR="00F07008" w:rsidRPr="00EC37C8" w:rsidRDefault="00F07008" w:rsidP="003838C1">
            <w:pPr>
              <w:widowControl w:val="0"/>
              <w:ind w:right="-108"/>
              <w:rPr>
                <w:rFonts w:eastAsia="SimSun"/>
                <w:sz w:val="28"/>
                <w:szCs w:val="28"/>
              </w:rPr>
            </w:pPr>
            <w:r w:rsidRPr="00EC37C8">
              <w:rPr>
                <w:bCs/>
                <w:sz w:val="28"/>
                <w:szCs w:val="28"/>
              </w:rPr>
              <w:t xml:space="preserve">Макроиндикаторы </w:t>
            </w:r>
          </w:p>
        </w:tc>
      </w:tr>
      <w:tr w:rsidR="00EC37C8" w:rsidRPr="00EC37C8" w14:paraId="387E323D" w14:textId="77777777" w:rsidTr="000227CE">
        <w:tc>
          <w:tcPr>
            <w:tcW w:w="616" w:type="dxa"/>
            <w:vAlign w:val="center"/>
          </w:tcPr>
          <w:p w14:paraId="43D3497C" w14:textId="77777777" w:rsidR="00EA60F0" w:rsidRPr="00EC37C8" w:rsidRDefault="00EA60F0" w:rsidP="003838C1">
            <w:pPr>
              <w:widowControl w:val="0"/>
              <w:jc w:val="center"/>
              <w:rPr>
                <w:sz w:val="28"/>
                <w:szCs w:val="28"/>
              </w:rPr>
            </w:pPr>
            <w:r w:rsidRPr="00EC37C8">
              <w:rPr>
                <w:sz w:val="28"/>
                <w:szCs w:val="28"/>
              </w:rPr>
              <w:t>1</w:t>
            </w:r>
          </w:p>
        </w:tc>
        <w:tc>
          <w:tcPr>
            <w:tcW w:w="2882" w:type="dxa"/>
            <w:vAlign w:val="center"/>
          </w:tcPr>
          <w:p w14:paraId="1BB6FDA1" w14:textId="77777777" w:rsidR="00EA60F0" w:rsidRPr="00EC37C8" w:rsidRDefault="00EA60F0" w:rsidP="003838C1">
            <w:pPr>
              <w:jc w:val="center"/>
              <w:rPr>
                <w:sz w:val="28"/>
                <w:szCs w:val="28"/>
              </w:rPr>
            </w:pPr>
            <w:r w:rsidRPr="00EC37C8">
              <w:rPr>
                <w:sz w:val="28"/>
                <w:szCs w:val="28"/>
              </w:rPr>
              <w:t>Уровень безработицы</w:t>
            </w:r>
          </w:p>
        </w:tc>
        <w:tc>
          <w:tcPr>
            <w:tcW w:w="2139" w:type="dxa"/>
            <w:gridSpan w:val="2"/>
            <w:vAlign w:val="center"/>
          </w:tcPr>
          <w:p w14:paraId="0FA766E5" w14:textId="651FB2DE" w:rsidR="00EA60F0" w:rsidRPr="00EC37C8" w:rsidRDefault="00B738D8" w:rsidP="008E7D8C">
            <w:pPr>
              <w:pStyle w:val="a0"/>
              <w:ind w:left="-84" w:right="-108"/>
              <w:jc w:val="center"/>
              <w:rPr>
                <w:rFonts w:eastAsia="SimSun"/>
                <w:sz w:val="28"/>
                <w:szCs w:val="28"/>
              </w:rPr>
            </w:pPr>
            <w:r>
              <w:rPr>
                <w:rFonts w:eastAsia="SimSun"/>
                <w:sz w:val="28"/>
                <w:szCs w:val="28"/>
              </w:rPr>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627C6F" w:rsidRPr="00EC37C8">
              <w:rPr>
                <w:rFonts w:eastAsia="SimSun"/>
                <w:sz w:val="28"/>
                <w:szCs w:val="28"/>
              </w:rPr>
              <w:t>УКЗСП</w:t>
            </w:r>
          </w:p>
          <w:p w14:paraId="24231165" w14:textId="63D73A45" w:rsidR="00EA60F0" w:rsidRPr="00EC37C8" w:rsidRDefault="00EA60F0" w:rsidP="003838C1">
            <w:pPr>
              <w:jc w:val="center"/>
              <w:rPr>
                <w:sz w:val="28"/>
                <w:szCs w:val="28"/>
              </w:rPr>
            </w:pPr>
            <w:r w:rsidRPr="00EC37C8">
              <w:rPr>
                <w:rFonts w:eastAsia="SimSun"/>
                <w:sz w:val="28"/>
                <w:szCs w:val="28"/>
              </w:rPr>
              <w:t xml:space="preserve">акимы районов и </w:t>
            </w:r>
            <w:r w:rsidR="00F67D12" w:rsidRPr="00EC37C8">
              <w:rPr>
                <w:rFonts w:eastAsia="SimSun"/>
                <w:sz w:val="28"/>
                <w:szCs w:val="28"/>
              </w:rPr>
              <w:t>г</w:t>
            </w:r>
            <w:proofErr w:type="gramStart"/>
            <w:r w:rsidR="00F67D12" w:rsidRPr="00EC37C8">
              <w:rPr>
                <w:rFonts w:eastAsia="SimSun"/>
                <w:sz w:val="28"/>
                <w:szCs w:val="28"/>
              </w:rPr>
              <w:t>.П</w:t>
            </w:r>
            <w:proofErr w:type="gramEnd"/>
            <w:r w:rsidR="00F67D12" w:rsidRPr="00EC37C8">
              <w:rPr>
                <w:rFonts w:eastAsia="SimSun"/>
                <w:sz w:val="28"/>
                <w:szCs w:val="28"/>
              </w:rPr>
              <w:t>етропавловск</w:t>
            </w:r>
            <w:r w:rsidRPr="00EC37C8">
              <w:rPr>
                <w:rFonts w:eastAsia="SimSun"/>
                <w:sz w:val="28"/>
                <w:szCs w:val="28"/>
              </w:rPr>
              <w:t>а</w:t>
            </w:r>
          </w:p>
        </w:tc>
        <w:tc>
          <w:tcPr>
            <w:tcW w:w="1984" w:type="dxa"/>
            <w:vAlign w:val="center"/>
          </w:tcPr>
          <w:p w14:paraId="705F1DFD" w14:textId="77777777" w:rsidR="00EA60F0" w:rsidRPr="00EC37C8" w:rsidRDefault="00EA60F0" w:rsidP="00B54B65">
            <w:pPr>
              <w:ind w:left="-108" w:right="-108"/>
              <w:jc w:val="center"/>
              <w:rPr>
                <w:sz w:val="28"/>
                <w:szCs w:val="28"/>
              </w:rPr>
            </w:pPr>
            <w:r w:rsidRPr="00EC37C8">
              <w:rPr>
                <w:rFonts w:eastAsia="SimSun"/>
                <w:sz w:val="28"/>
                <w:szCs w:val="28"/>
              </w:rPr>
              <w:t>официальная статистическая информация</w:t>
            </w:r>
          </w:p>
        </w:tc>
        <w:tc>
          <w:tcPr>
            <w:tcW w:w="1278" w:type="dxa"/>
            <w:vAlign w:val="center"/>
          </w:tcPr>
          <w:p w14:paraId="0C0E6BFF" w14:textId="77777777" w:rsidR="00EA60F0" w:rsidRPr="00EC37C8" w:rsidRDefault="00EA60F0" w:rsidP="003838C1">
            <w:pPr>
              <w:ind w:firstLine="27"/>
              <w:jc w:val="center"/>
              <w:rPr>
                <w:sz w:val="28"/>
                <w:szCs w:val="28"/>
              </w:rPr>
            </w:pPr>
            <w:r w:rsidRPr="00EC37C8">
              <w:rPr>
                <w:sz w:val="28"/>
                <w:szCs w:val="28"/>
              </w:rPr>
              <w:t>%</w:t>
            </w:r>
          </w:p>
        </w:tc>
        <w:tc>
          <w:tcPr>
            <w:tcW w:w="992" w:type="dxa"/>
            <w:vAlign w:val="center"/>
          </w:tcPr>
          <w:p w14:paraId="2051DD7F" w14:textId="77777777" w:rsidR="00EA60F0" w:rsidRPr="00EC37C8" w:rsidRDefault="00EA60F0" w:rsidP="003838C1">
            <w:pPr>
              <w:ind w:firstLine="27"/>
              <w:jc w:val="center"/>
              <w:rPr>
                <w:sz w:val="28"/>
                <w:szCs w:val="28"/>
              </w:rPr>
            </w:pPr>
            <w:r w:rsidRPr="00EC37C8">
              <w:rPr>
                <w:sz w:val="28"/>
                <w:szCs w:val="28"/>
              </w:rPr>
              <w:t>4,8</w:t>
            </w:r>
          </w:p>
        </w:tc>
        <w:tc>
          <w:tcPr>
            <w:tcW w:w="993" w:type="dxa"/>
            <w:vAlign w:val="center"/>
          </w:tcPr>
          <w:p w14:paraId="7FAB0C07" w14:textId="77777777" w:rsidR="00EA60F0" w:rsidRPr="00EC37C8" w:rsidRDefault="00EA60F0" w:rsidP="003838C1">
            <w:pPr>
              <w:ind w:firstLine="27"/>
              <w:jc w:val="center"/>
              <w:rPr>
                <w:sz w:val="28"/>
                <w:szCs w:val="28"/>
              </w:rPr>
            </w:pPr>
            <w:r w:rsidRPr="00EC37C8">
              <w:rPr>
                <w:sz w:val="28"/>
                <w:szCs w:val="28"/>
              </w:rPr>
              <w:t>5,0</w:t>
            </w:r>
          </w:p>
        </w:tc>
        <w:tc>
          <w:tcPr>
            <w:tcW w:w="850" w:type="dxa"/>
            <w:vAlign w:val="center"/>
          </w:tcPr>
          <w:p w14:paraId="5FF95FE7" w14:textId="77777777" w:rsidR="00EA60F0" w:rsidRPr="00EC37C8" w:rsidRDefault="00EA60F0" w:rsidP="003838C1">
            <w:pPr>
              <w:ind w:firstLine="27"/>
              <w:jc w:val="center"/>
              <w:rPr>
                <w:sz w:val="28"/>
                <w:szCs w:val="28"/>
              </w:rPr>
            </w:pPr>
            <w:r w:rsidRPr="00EC37C8">
              <w:rPr>
                <w:sz w:val="28"/>
                <w:szCs w:val="28"/>
              </w:rPr>
              <w:t>5,0</w:t>
            </w:r>
          </w:p>
        </w:tc>
        <w:tc>
          <w:tcPr>
            <w:tcW w:w="851" w:type="dxa"/>
            <w:gridSpan w:val="2"/>
            <w:vAlign w:val="center"/>
          </w:tcPr>
          <w:p w14:paraId="7CE10864" w14:textId="77777777" w:rsidR="00EA60F0" w:rsidRPr="00EC37C8" w:rsidRDefault="00EA60F0" w:rsidP="003838C1">
            <w:pPr>
              <w:ind w:firstLine="27"/>
              <w:jc w:val="center"/>
              <w:rPr>
                <w:sz w:val="28"/>
                <w:szCs w:val="28"/>
              </w:rPr>
            </w:pPr>
            <w:r w:rsidRPr="00EC37C8">
              <w:rPr>
                <w:sz w:val="28"/>
                <w:szCs w:val="28"/>
              </w:rPr>
              <w:t>5,0</w:t>
            </w:r>
          </w:p>
        </w:tc>
        <w:tc>
          <w:tcPr>
            <w:tcW w:w="708" w:type="dxa"/>
            <w:vAlign w:val="center"/>
          </w:tcPr>
          <w:p w14:paraId="600BDE9C" w14:textId="77777777" w:rsidR="00EA60F0" w:rsidRPr="00EC37C8" w:rsidRDefault="00EA60F0" w:rsidP="003838C1">
            <w:pPr>
              <w:ind w:firstLine="27"/>
              <w:jc w:val="center"/>
              <w:rPr>
                <w:sz w:val="28"/>
                <w:szCs w:val="28"/>
              </w:rPr>
            </w:pPr>
            <w:r w:rsidRPr="00EC37C8">
              <w:rPr>
                <w:sz w:val="28"/>
                <w:szCs w:val="28"/>
              </w:rPr>
              <w:t>4,9</w:t>
            </w:r>
          </w:p>
        </w:tc>
        <w:tc>
          <w:tcPr>
            <w:tcW w:w="851" w:type="dxa"/>
            <w:gridSpan w:val="3"/>
            <w:vAlign w:val="center"/>
          </w:tcPr>
          <w:p w14:paraId="4267F14C" w14:textId="77777777" w:rsidR="00EA60F0" w:rsidRPr="00EC37C8" w:rsidRDefault="00EA60F0" w:rsidP="003838C1">
            <w:pPr>
              <w:ind w:firstLine="27"/>
              <w:jc w:val="center"/>
              <w:rPr>
                <w:sz w:val="28"/>
                <w:szCs w:val="28"/>
              </w:rPr>
            </w:pPr>
            <w:r w:rsidRPr="00EC37C8">
              <w:rPr>
                <w:sz w:val="28"/>
                <w:szCs w:val="28"/>
              </w:rPr>
              <w:t>4,9</w:t>
            </w:r>
          </w:p>
        </w:tc>
        <w:tc>
          <w:tcPr>
            <w:tcW w:w="850" w:type="dxa"/>
            <w:shd w:val="clear" w:color="auto" w:fill="auto"/>
            <w:vAlign w:val="center"/>
          </w:tcPr>
          <w:p w14:paraId="28A0B64B" w14:textId="77777777" w:rsidR="00EA60F0" w:rsidRPr="00EC37C8" w:rsidRDefault="00EA60F0" w:rsidP="003838C1">
            <w:pPr>
              <w:ind w:firstLine="27"/>
              <w:jc w:val="center"/>
              <w:rPr>
                <w:sz w:val="28"/>
                <w:szCs w:val="28"/>
              </w:rPr>
            </w:pPr>
            <w:r w:rsidRPr="00EC37C8">
              <w:rPr>
                <w:sz w:val="28"/>
                <w:szCs w:val="28"/>
              </w:rPr>
              <w:t>≤4,9</w:t>
            </w:r>
          </w:p>
        </w:tc>
      </w:tr>
      <w:tr w:rsidR="00EC37C8" w:rsidRPr="00EC37C8" w14:paraId="0A450A4F" w14:textId="77777777" w:rsidTr="000227CE">
        <w:tc>
          <w:tcPr>
            <w:tcW w:w="616" w:type="dxa"/>
            <w:vAlign w:val="center"/>
          </w:tcPr>
          <w:p w14:paraId="5C5A2394" w14:textId="77777777" w:rsidR="008931AB" w:rsidRPr="00EC37C8" w:rsidRDefault="008931AB" w:rsidP="003838C1">
            <w:pPr>
              <w:widowControl w:val="0"/>
              <w:jc w:val="center"/>
              <w:rPr>
                <w:sz w:val="28"/>
                <w:szCs w:val="28"/>
              </w:rPr>
            </w:pPr>
            <w:r w:rsidRPr="00EC37C8">
              <w:rPr>
                <w:sz w:val="28"/>
                <w:szCs w:val="28"/>
              </w:rPr>
              <w:t>2</w:t>
            </w:r>
          </w:p>
        </w:tc>
        <w:tc>
          <w:tcPr>
            <w:tcW w:w="2882" w:type="dxa"/>
            <w:vAlign w:val="center"/>
          </w:tcPr>
          <w:p w14:paraId="0913C14E" w14:textId="77777777" w:rsidR="008931AB" w:rsidRPr="00EC37C8" w:rsidRDefault="008931AB" w:rsidP="003838C1">
            <w:pPr>
              <w:widowControl w:val="0"/>
              <w:ind w:right="-108"/>
              <w:jc w:val="both"/>
              <w:rPr>
                <w:rFonts w:eastAsia="SimSun"/>
                <w:sz w:val="28"/>
                <w:szCs w:val="28"/>
              </w:rPr>
            </w:pPr>
            <w:r w:rsidRPr="00EC37C8">
              <w:rPr>
                <w:rFonts w:eastAsia="SimSun"/>
                <w:sz w:val="28"/>
                <w:szCs w:val="28"/>
              </w:rPr>
              <w:t xml:space="preserve">Удельный вес </w:t>
            </w:r>
            <w:r w:rsidRPr="00EC37C8">
              <w:rPr>
                <w:rFonts w:eastAsia="SimSun"/>
                <w:sz w:val="28"/>
                <w:szCs w:val="28"/>
              </w:rPr>
              <w:lastRenderedPageBreak/>
              <w:t>трудоспособных получателей АСП (обусловленной денежной помощи), занятых и вовлеченных в активные меры содействия занятости (в общем числе трудоспособных получателей ОДП)</w:t>
            </w:r>
          </w:p>
        </w:tc>
        <w:tc>
          <w:tcPr>
            <w:tcW w:w="2139" w:type="dxa"/>
            <w:gridSpan w:val="2"/>
            <w:vAlign w:val="center"/>
          </w:tcPr>
          <w:p w14:paraId="489987A3" w14:textId="465B503F" w:rsidR="008931AB" w:rsidRPr="00EC37C8" w:rsidRDefault="00B738D8" w:rsidP="008E7D8C">
            <w:pPr>
              <w:pStyle w:val="a0"/>
              <w:ind w:left="-84" w:right="-108"/>
              <w:jc w:val="center"/>
              <w:rPr>
                <w:rFonts w:eastAsia="SimSun"/>
                <w:sz w:val="28"/>
                <w:szCs w:val="28"/>
              </w:rPr>
            </w:pPr>
            <w:r>
              <w:rPr>
                <w:rFonts w:eastAsia="SimSun"/>
                <w:sz w:val="28"/>
                <w:szCs w:val="28"/>
              </w:rPr>
              <w:lastRenderedPageBreak/>
              <w:t>З</w:t>
            </w:r>
            <w:r w:rsidRPr="00EC37C8">
              <w:rPr>
                <w:rFonts w:eastAsia="SimSun"/>
                <w:sz w:val="28"/>
                <w:szCs w:val="28"/>
              </w:rPr>
              <w:t xml:space="preserve">аместитель </w:t>
            </w:r>
            <w:r w:rsidRPr="00EC37C8">
              <w:rPr>
                <w:rFonts w:eastAsia="SimSun"/>
                <w:sz w:val="28"/>
                <w:szCs w:val="28"/>
              </w:rPr>
              <w:lastRenderedPageBreak/>
              <w:t>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8931AB" w:rsidRPr="00EC37C8">
              <w:rPr>
                <w:rFonts w:eastAsia="SimSun"/>
                <w:sz w:val="28"/>
                <w:szCs w:val="28"/>
              </w:rPr>
              <w:t>УКЗСП</w:t>
            </w:r>
          </w:p>
          <w:p w14:paraId="44F553ED" w14:textId="1D7B41BB" w:rsidR="008931AB" w:rsidRPr="00EC37C8" w:rsidRDefault="008931AB" w:rsidP="00627C6F">
            <w:pPr>
              <w:widowControl w:val="0"/>
              <w:ind w:right="-108"/>
              <w:jc w:val="center"/>
              <w:rPr>
                <w:rFonts w:eastAsia="SimSun"/>
                <w:sz w:val="28"/>
                <w:szCs w:val="28"/>
              </w:rPr>
            </w:pPr>
            <w:r w:rsidRPr="00EC37C8">
              <w:rPr>
                <w:rFonts w:eastAsia="SimSun"/>
                <w:sz w:val="28"/>
                <w:szCs w:val="28"/>
              </w:rPr>
              <w:t xml:space="preserve">акимы районов и </w:t>
            </w:r>
            <w:r w:rsidR="00F67D12" w:rsidRPr="00EC37C8">
              <w:rPr>
                <w:rFonts w:eastAsia="SimSun"/>
                <w:sz w:val="28"/>
                <w:szCs w:val="28"/>
              </w:rPr>
              <w:t>г</w:t>
            </w:r>
            <w:proofErr w:type="gramStart"/>
            <w:r w:rsidR="00F67D12" w:rsidRPr="00EC37C8">
              <w:rPr>
                <w:rFonts w:eastAsia="SimSun"/>
                <w:sz w:val="28"/>
                <w:szCs w:val="28"/>
              </w:rPr>
              <w:t>.П</w:t>
            </w:r>
            <w:proofErr w:type="gramEnd"/>
            <w:r w:rsidR="00F67D12" w:rsidRPr="00EC37C8">
              <w:rPr>
                <w:rFonts w:eastAsia="SimSun"/>
                <w:sz w:val="28"/>
                <w:szCs w:val="28"/>
              </w:rPr>
              <w:t>етропавловск</w:t>
            </w:r>
            <w:r w:rsidR="008A33E1" w:rsidRPr="00EC37C8">
              <w:rPr>
                <w:rFonts w:eastAsia="SimSun"/>
                <w:sz w:val="28"/>
                <w:szCs w:val="28"/>
              </w:rPr>
              <w:t>а</w:t>
            </w:r>
          </w:p>
        </w:tc>
        <w:tc>
          <w:tcPr>
            <w:tcW w:w="1984" w:type="dxa"/>
            <w:vAlign w:val="center"/>
          </w:tcPr>
          <w:p w14:paraId="12A19187" w14:textId="77777777" w:rsidR="008931AB" w:rsidRPr="00EC37C8" w:rsidRDefault="008931AB" w:rsidP="003838C1">
            <w:pPr>
              <w:jc w:val="center"/>
              <w:rPr>
                <w:rFonts w:eastAsia="SimSun"/>
                <w:sz w:val="28"/>
                <w:szCs w:val="28"/>
              </w:rPr>
            </w:pPr>
            <w:r w:rsidRPr="00EC37C8">
              <w:rPr>
                <w:rFonts w:eastAsia="SimSun"/>
                <w:sz w:val="28"/>
                <w:szCs w:val="28"/>
              </w:rPr>
              <w:lastRenderedPageBreak/>
              <w:t xml:space="preserve">ИС </w:t>
            </w:r>
          </w:p>
          <w:p w14:paraId="5B58A722" w14:textId="77777777" w:rsidR="008931AB" w:rsidRPr="00EC37C8" w:rsidRDefault="008931AB" w:rsidP="003838C1">
            <w:pPr>
              <w:jc w:val="center"/>
              <w:rPr>
                <w:sz w:val="28"/>
                <w:szCs w:val="28"/>
              </w:rPr>
            </w:pPr>
            <w:r w:rsidRPr="00EC37C8">
              <w:rPr>
                <w:rFonts w:eastAsia="SimSun"/>
                <w:sz w:val="28"/>
                <w:szCs w:val="28"/>
              </w:rPr>
              <w:lastRenderedPageBreak/>
              <w:t>«Е-Халы</w:t>
            </w:r>
            <w:r w:rsidRPr="00EC37C8">
              <w:rPr>
                <w:rFonts w:eastAsia="SimSun"/>
                <w:sz w:val="28"/>
                <w:szCs w:val="28"/>
                <w:lang w:val="kk-KZ"/>
              </w:rPr>
              <w:t>қ</w:t>
            </w:r>
            <w:r w:rsidRPr="00EC37C8">
              <w:rPr>
                <w:rFonts w:eastAsia="SimSun"/>
                <w:sz w:val="28"/>
                <w:szCs w:val="28"/>
              </w:rPr>
              <w:t>»</w:t>
            </w:r>
          </w:p>
        </w:tc>
        <w:tc>
          <w:tcPr>
            <w:tcW w:w="1278" w:type="dxa"/>
            <w:vAlign w:val="center"/>
          </w:tcPr>
          <w:p w14:paraId="73109AF1" w14:textId="77777777" w:rsidR="008931AB" w:rsidRPr="00EC37C8" w:rsidRDefault="008931AB" w:rsidP="003838C1">
            <w:pPr>
              <w:widowControl w:val="0"/>
              <w:ind w:right="-108"/>
              <w:jc w:val="center"/>
              <w:rPr>
                <w:rFonts w:eastAsia="SimSun"/>
                <w:sz w:val="28"/>
                <w:szCs w:val="28"/>
              </w:rPr>
            </w:pPr>
            <w:r w:rsidRPr="00EC37C8">
              <w:rPr>
                <w:rFonts w:eastAsia="SimSun"/>
                <w:sz w:val="28"/>
                <w:szCs w:val="28"/>
              </w:rPr>
              <w:lastRenderedPageBreak/>
              <w:t>%</w:t>
            </w:r>
          </w:p>
        </w:tc>
        <w:tc>
          <w:tcPr>
            <w:tcW w:w="992" w:type="dxa"/>
            <w:vAlign w:val="center"/>
          </w:tcPr>
          <w:p w14:paraId="5F14F65A" w14:textId="77777777" w:rsidR="008931AB" w:rsidRPr="00EC37C8" w:rsidRDefault="008931AB" w:rsidP="003838C1">
            <w:pPr>
              <w:jc w:val="center"/>
              <w:rPr>
                <w:rFonts w:eastAsia="SimSun"/>
                <w:sz w:val="28"/>
                <w:szCs w:val="28"/>
              </w:rPr>
            </w:pPr>
            <w:r w:rsidRPr="00EC37C8">
              <w:rPr>
                <w:rFonts w:eastAsia="SimSun"/>
                <w:sz w:val="28"/>
                <w:szCs w:val="28"/>
              </w:rPr>
              <w:t>-</w:t>
            </w:r>
          </w:p>
        </w:tc>
        <w:tc>
          <w:tcPr>
            <w:tcW w:w="993" w:type="dxa"/>
            <w:vAlign w:val="center"/>
          </w:tcPr>
          <w:p w14:paraId="423BBCA0" w14:textId="77777777" w:rsidR="008931AB" w:rsidRPr="00EC37C8" w:rsidRDefault="008931AB" w:rsidP="003838C1">
            <w:pPr>
              <w:jc w:val="center"/>
              <w:rPr>
                <w:sz w:val="28"/>
                <w:szCs w:val="28"/>
              </w:rPr>
            </w:pPr>
            <w:r w:rsidRPr="00EC37C8">
              <w:rPr>
                <w:sz w:val="28"/>
                <w:szCs w:val="28"/>
              </w:rPr>
              <w:t>-</w:t>
            </w:r>
          </w:p>
        </w:tc>
        <w:tc>
          <w:tcPr>
            <w:tcW w:w="850" w:type="dxa"/>
            <w:vAlign w:val="center"/>
          </w:tcPr>
          <w:p w14:paraId="08C02F7A" w14:textId="77777777" w:rsidR="008931AB" w:rsidRPr="00EC37C8" w:rsidRDefault="008931AB" w:rsidP="003838C1">
            <w:pPr>
              <w:jc w:val="center"/>
              <w:rPr>
                <w:bCs/>
                <w:sz w:val="28"/>
                <w:szCs w:val="28"/>
              </w:rPr>
            </w:pPr>
            <w:r w:rsidRPr="00EC37C8">
              <w:rPr>
                <w:bCs/>
                <w:sz w:val="28"/>
                <w:szCs w:val="28"/>
              </w:rPr>
              <w:t>75,6</w:t>
            </w:r>
          </w:p>
        </w:tc>
        <w:tc>
          <w:tcPr>
            <w:tcW w:w="851" w:type="dxa"/>
            <w:gridSpan w:val="2"/>
            <w:vAlign w:val="center"/>
          </w:tcPr>
          <w:p w14:paraId="4FEA1DA2" w14:textId="77777777" w:rsidR="008931AB" w:rsidRPr="00EC37C8" w:rsidRDefault="008931AB" w:rsidP="008931AB">
            <w:pPr>
              <w:jc w:val="center"/>
              <w:rPr>
                <w:bCs/>
                <w:sz w:val="28"/>
                <w:szCs w:val="28"/>
              </w:rPr>
            </w:pPr>
            <w:r w:rsidRPr="00EC37C8">
              <w:rPr>
                <w:bCs/>
                <w:sz w:val="28"/>
                <w:szCs w:val="28"/>
              </w:rPr>
              <w:t>78,5</w:t>
            </w:r>
          </w:p>
        </w:tc>
        <w:tc>
          <w:tcPr>
            <w:tcW w:w="708" w:type="dxa"/>
            <w:vAlign w:val="center"/>
          </w:tcPr>
          <w:p w14:paraId="637FA02C" w14:textId="4B65BC98" w:rsidR="008931AB" w:rsidRPr="00EC37C8" w:rsidRDefault="00FC6908" w:rsidP="008931AB">
            <w:pPr>
              <w:jc w:val="center"/>
              <w:rPr>
                <w:bCs/>
                <w:sz w:val="28"/>
                <w:szCs w:val="28"/>
              </w:rPr>
            </w:pPr>
            <w:r w:rsidRPr="00EC37C8">
              <w:rPr>
                <w:bCs/>
                <w:sz w:val="28"/>
                <w:szCs w:val="28"/>
              </w:rPr>
              <w:t>80</w:t>
            </w:r>
          </w:p>
        </w:tc>
        <w:tc>
          <w:tcPr>
            <w:tcW w:w="851" w:type="dxa"/>
            <w:gridSpan w:val="3"/>
            <w:vAlign w:val="center"/>
          </w:tcPr>
          <w:p w14:paraId="3230AD66" w14:textId="1900F899" w:rsidR="008931AB" w:rsidRPr="00EC37C8" w:rsidRDefault="00FC6908" w:rsidP="008931AB">
            <w:pPr>
              <w:jc w:val="center"/>
              <w:rPr>
                <w:bCs/>
                <w:sz w:val="28"/>
                <w:szCs w:val="28"/>
              </w:rPr>
            </w:pPr>
            <w:r w:rsidRPr="00EC37C8">
              <w:rPr>
                <w:bCs/>
                <w:sz w:val="28"/>
                <w:szCs w:val="28"/>
              </w:rPr>
              <w:t>81,0</w:t>
            </w:r>
          </w:p>
        </w:tc>
        <w:tc>
          <w:tcPr>
            <w:tcW w:w="850" w:type="dxa"/>
            <w:vAlign w:val="center"/>
          </w:tcPr>
          <w:p w14:paraId="1078EDBC" w14:textId="554DD634" w:rsidR="008931AB" w:rsidRPr="00EC37C8" w:rsidRDefault="00FC6908" w:rsidP="008931AB">
            <w:pPr>
              <w:jc w:val="center"/>
              <w:rPr>
                <w:bCs/>
                <w:sz w:val="28"/>
                <w:szCs w:val="28"/>
              </w:rPr>
            </w:pPr>
            <w:r w:rsidRPr="00EC37C8">
              <w:rPr>
                <w:bCs/>
                <w:sz w:val="28"/>
                <w:szCs w:val="28"/>
              </w:rPr>
              <w:t>81,5</w:t>
            </w:r>
          </w:p>
        </w:tc>
      </w:tr>
      <w:tr w:rsidR="00EC37C8" w:rsidRPr="00EC37C8" w14:paraId="719CE551" w14:textId="77777777" w:rsidTr="000227CE">
        <w:trPr>
          <w:trHeight w:val="529"/>
        </w:trPr>
        <w:tc>
          <w:tcPr>
            <w:tcW w:w="616" w:type="dxa"/>
            <w:vAlign w:val="center"/>
          </w:tcPr>
          <w:p w14:paraId="15A93758" w14:textId="77777777" w:rsidR="00F07008" w:rsidRPr="00EC37C8" w:rsidRDefault="00F07008" w:rsidP="003838C1">
            <w:pPr>
              <w:widowControl w:val="0"/>
              <w:jc w:val="center"/>
              <w:rPr>
                <w:sz w:val="28"/>
                <w:szCs w:val="28"/>
              </w:rPr>
            </w:pPr>
            <w:r w:rsidRPr="00EC37C8">
              <w:rPr>
                <w:sz w:val="28"/>
                <w:szCs w:val="28"/>
              </w:rPr>
              <w:lastRenderedPageBreak/>
              <w:t>3</w:t>
            </w:r>
          </w:p>
        </w:tc>
        <w:tc>
          <w:tcPr>
            <w:tcW w:w="2892" w:type="dxa"/>
            <w:gridSpan w:val="2"/>
            <w:vAlign w:val="center"/>
          </w:tcPr>
          <w:p w14:paraId="17BCD8C1" w14:textId="77777777" w:rsidR="00F07008" w:rsidRPr="00EC37C8" w:rsidRDefault="00F07008" w:rsidP="003838C1">
            <w:pPr>
              <w:widowControl w:val="0"/>
              <w:ind w:right="-108"/>
              <w:rPr>
                <w:rFonts w:eastAsia="SimSun"/>
                <w:sz w:val="28"/>
                <w:szCs w:val="28"/>
              </w:rPr>
            </w:pPr>
            <w:r w:rsidRPr="00EC37C8">
              <w:rPr>
                <w:rFonts w:eastAsia="SimSun"/>
                <w:sz w:val="28"/>
                <w:szCs w:val="28"/>
              </w:rPr>
              <w:t>Рост реальных денежных доходов населения</w:t>
            </w:r>
          </w:p>
        </w:tc>
        <w:tc>
          <w:tcPr>
            <w:tcW w:w="2129" w:type="dxa"/>
            <w:vAlign w:val="center"/>
          </w:tcPr>
          <w:p w14:paraId="5D7FEEB1" w14:textId="39DD28DB" w:rsidR="00F07008" w:rsidRPr="00EC37C8" w:rsidRDefault="00B738D8" w:rsidP="008E7D8C">
            <w:pPr>
              <w:pStyle w:val="a0"/>
              <w:ind w:left="-84" w:right="-108"/>
              <w:jc w:val="center"/>
              <w:rPr>
                <w:rFonts w:eastAsia="SimSun"/>
                <w:sz w:val="28"/>
                <w:szCs w:val="28"/>
              </w:rPr>
            </w:pPr>
            <w:r>
              <w:rPr>
                <w:rFonts w:eastAsia="SimSun"/>
                <w:sz w:val="28"/>
                <w:szCs w:val="28"/>
              </w:rPr>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F07008" w:rsidRPr="00EC37C8">
              <w:rPr>
                <w:rFonts w:eastAsia="SimSun"/>
                <w:sz w:val="28"/>
                <w:szCs w:val="28"/>
              </w:rPr>
              <w:t>УКЗСП,  отраслевые управления</w:t>
            </w:r>
          </w:p>
        </w:tc>
        <w:tc>
          <w:tcPr>
            <w:tcW w:w="1984" w:type="dxa"/>
            <w:vAlign w:val="center"/>
          </w:tcPr>
          <w:p w14:paraId="0FF4D46B" w14:textId="77777777" w:rsidR="00F07008" w:rsidRPr="00EC37C8" w:rsidRDefault="00F07008" w:rsidP="000227CE">
            <w:pPr>
              <w:widowControl w:val="0"/>
              <w:ind w:left="-106" w:right="-108"/>
              <w:jc w:val="center"/>
              <w:rPr>
                <w:rFonts w:eastAsia="SimSun"/>
                <w:sz w:val="28"/>
                <w:szCs w:val="28"/>
              </w:rPr>
            </w:pPr>
            <w:r w:rsidRPr="00EC37C8">
              <w:rPr>
                <w:rFonts w:eastAsia="SimSun"/>
                <w:sz w:val="28"/>
                <w:szCs w:val="28"/>
              </w:rPr>
              <w:t>официальная статистическая информация</w:t>
            </w:r>
          </w:p>
        </w:tc>
        <w:tc>
          <w:tcPr>
            <w:tcW w:w="1278" w:type="dxa"/>
            <w:vAlign w:val="center"/>
          </w:tcPr>
          <w:p w14:paraId="3E85D7BA" w14:textId="77777777" w:rsidR="00F07008" w:rsidRPr="00EC37C8" w:rsidRDefault="00F07008" w:rsidP="0082517B">
            <w:pPr>
              <w:widowControl w:val="0"/>
              <w:ind w:left="-108" w:right="-108"/>
              <w:jc w:val="center"/>
              <w:rPr>
                <w:rFonts w:eastAsia="SimSun"/>
                <w:sz w:val="28"/>
                <w:szCs w:val="28"/>
              </w:rPr>
            </w:pPr>
            <w:r w:rsidRPr="00EC37C8">
              <w:rPr>
                <w:rFonts w:eastAsia="SimSun"/>
                <w:sz w:val="28"/>
                <w:szCs w:val="28"/>
              </w:rPr>
              <w:t>% прироста от уровня 2019г. в ценах 2019г</w:t>
            </w:r>
          </w:p>
        </w:tc>
        <w:tc>
          <w:tcPr>
            <w:tcW w:w="992" w:type="dxa"/>
            <w:vAlign w:val="center"/>
          </w:tcPr>
          <w:p w14:paraId="2FB1BFA8" w14:textId="77777777" w:rsidR="00F07008" w:rsidRPr="00EC37C8" w:rsidRDefault="00F07008" w:rsidP="003838C1">
            <w:pPr>
              <w:widowControl w:val="0"/>
              <w:ind w:right="-108"/>
              <w:jc w:val="center"/>
              <w:rPr>
                <w:rFonts w:eastAsia="SimSun"/>
                <w:sz w:val="28"/>
                <w:szCs w:val="28"/>
              </w:rPr>
            </w:pPr>
            <w:r w:rsidRPr="00EC37C8">
              <w:rPr>
                <w:rFonts w:eastAsia="SimSun"/>
                <w:sz w:val="28"/>
                <w:szCs w:val="28"/>
              </w:rPr>
              <w:t>0</w:t>
            </w:r>
          </w:p>
        </w:tc>
        <w:tc>
          <w:tcPr>
            <w:tcW w:w="993" w:type="dxa"/>
            <w:shd w:val="clear" w:color="auto" w:fill="auto"/>
            <w:vAlign w:val="center"/>
          </w:tcPr>
          <w:p w14:paraId="511255A4" w14:textId="77777777" w:rsidR="00F07008" w:rsidRPr="00EC37C8" w:rsidRDefault="00EC4A18" w:rsidP="003838C1">
            <w:pPr>
              <w:widowControl w:val="0"/>
              <w:ind w:right="-108"/>
              <w:jc w:val="center"/>
              <w:rPr>
                <w:rFonts w:eastAsia="SimSun"/>
                <w:sz w:val="28"/>
                <w:szCs w:val="28"/>
              </w:rPr>
            </w:pPr>
            <w:r w:rsidRPr="00EC37C8">
              <w:rPr>
                <w:rFonts w:eastAsia="SimSun"/>
                <w:sz w:val="28"/>
                <w:szCs w:val="28"/>
              </w:rPr>
              <w:t>8,0</w:t>
            </w:r>
          </w:p>
        </w:tc>
        <w:tc>
          <w:tcPr>
            <w:tcW w:w="850" w:type="dxa"/>
            <w:vAlign w:val="center"/>
          </w:tcPr>
          <w:p w14:paraId="476C449A" w14:textId="77777777" w:rsidR="00F07008" w:rsidRPr="00EC37C8" w:rsidRDefault="00F07008" w:rsidP="003838C1">
            <w:pPr>
              <w:widowControl w:val="0"/>
              <w:ind w:right="-108"/>
              <w:jc w:val="center"/>
              <w:rPr>
                <w:rFonts w:eastAsia="SimSun"/>
                <w:sz w:val="28"/>
                <w:szCs w:val="28"/>
              </w:rPr>
            </w:pPr>
            <w:r w:rsidRPr="00EC37C8">
              <w:rPr>
                <w:rFonts w:eastAsia="SimSun"/>
                <w:sz w:val="28"/>
                <w:szCs w:val="28"/>
              </w:rPr>
              <w:t>10,5</w:t>
            </w:r>
          </w:p>
        </w:tc>
        <w:tc>
          <w:tcPr>
            <w:tcW w:w="851" w:type="dxa"/>
            <w:gridSpan w:val="2"/>
            <w:vAlign w:val="center"/>
          </w:tcPr>
          <w:p w14:paraId="1F90A17D" w14:textId="77777777" w:rsidR="00F07008" w:rsidRPr="00EC37C8" w:rsidRDefault="00F07008" w:rsidP="003838C1">
            <w:pPr>
              <w:widowControl w:val="0"/>
              <w:ind w:right="-108"/>
              <w:jc w:val="center"/>
              <w:rPr>
                <w:rFonts w:eastAsia="SimSun"/>
                <w:sz w:val="28"/>
                <w:szCs w:val="28"/>
              </w:rPr>
            </w:pPr>
            <w:r w:rsidRPr="00EC37C8">
              <w:rPr>
                <w:rFonts w:eastAsia="SimSun"/>
                <w:sz w:val="28"/>
                <w:szCs w:val="28"/>
              </w:rPr>
              <w:t>16</w:t>
            </w:r>
          </w:p>
        </w:tc>
        <w:tc>
          <w:tcPr>
            <w:tcW w:w="708" w:type="dxa"/>
            <w:vAlign w:val="center"/>
          </w:tcPr>
          <w:p w14:paraId="0A8FEE36" w14:textId="77777777" w:rsidR="00F07008" w:rsidRPr="00EC37C8" w:rsidRDefault="00F07008" w:rsidP="003838C1">
            <w:pPr>
              <w:widowControl w:val="0"/>
              <w:ind w:right="-108"/>
              <w:jc w:val="center"/>
              <w:rPr>
                <w:rFonts w:eastAsia="SimSun"/>
                <w:sz w:val="28"/>
                <w:szCs w:val="28"/>
              </w:rPr>
            </w:pPr>
            <w:r w:rsidRPr="00EC37C8">
              <w:rPr>
                <w:rFonts w:eastAsia="SimSun"/>
                <w:sz w:val="28"/>
                <w:szCs w:val="28"/>
              </w:rPr>
              <w:t>21,8</w:t>
            </w:r>
          </w:p>
        </w:tc>
        <w:tc>
          <w:tcPr>
            <w:tcW w:w="851" w:type="dxa"/>
            <w:gridSpan w:val="3"/>
            <w:vAlign w:val="center"/>
          </w:tcPr>
          <w:p w14:paraId="4EB25121" w14:textId="77777777" w:rsidR="00F07008" w:rsidRPr="00EC37C8" w:rsidRDefault="00F07008" w:rsidP="003838C1">
            <w:pPr>
              <w:widowControl w:val="0"/>
              <w:ind w:right="-108"/>
              <w:jc w:val="center"/>
              <w:rPr>
                <w:rFonts w:eastAsia="SimSun"/>
                <w:sz w:val="28"/>
                <w:szCs w:val="28"/>
              </w:rPr>
            </w:pPr>
            <w:r w:rsidRPr="00EC37C8">
              <w:rPr>
                <w:rFonts w:eastAsia="SimSun"/>
                <w:sz w:val="28"/>
                <w:szCs w:val="28"/>
              </w:rPr>
              <w:t>27,8</w:t>
            </w:r>
          </w:p>
        </w:tc>
        <w:tc>
          <w:tcPr>
            <w:tcW w:w="850" w:type="dxa"/>
            <w:vAlign w:val="center"/>
          </w:tcPr>
          <w:p w14:paraId="29DF2BB7" w14:textId="77777777" w:rsidR="00F07008" w:rsidRPr="00EC37C8" w:rsidRDefault="00F07008" w:rsidP="003838C1">
            <w:pPr>
              <w:widowControl w:val="0"/>
              <w:ind w:right="-108"/>
              <w:jc w:val="center"/>
              <w:rPr>
                <w:rFonts w:eastAsia="SimSun"/>
                <w:sz w:val="28"/>
                <w:szCs w:val="28"/>
              </w:rPr>
            </w:pPr>
            <w:r w:rsidRPr="00EC37C8">
              <w:rPr>
                <w:rFonts w:eastAsia="SimSun"/>
                <w:sz w:val="28"/>
                <w:szCs w:val="28"/>
              </w:rPr>
              <w:t>34,2</w:t>
            </w:r>
          </w:p>
        </w:tc>
      </w:tr>
      <w:tr w:rsidR="00EC37C8" w:rsidRPr="00EC37C8" w14:paraId="317C1BA5" w14:textId="77777777" w:rsidTr="000227CE">
        <w:trPr>
          <w:trHeight w:val="529"/>
        </w:trPr>
        <w:tc>
          <w:tcPr>
            <w:tcW w:w="616" w:type="dxa"/>
            <w:vAlign w:val="center"/>
          </w:tcPr>
          <w:p w14:paraId="2B164C76" w14:textId="77777777" w:rsidR="00F07008" w:rsidRPr="00EC37C8" w:rsidRDefault="00F07008" w:rsidP="003838C1">
            <w:pPr>
              <w:widowControl w:val="0"/>
              <w:jc w:val="center"/>
              <w:rPr>
                <w:sz w:val="28"/>
                <w:szCs w:val="28"/>
              </w:rPr>
            </w:pPr>
            <w:r w:rsidRPr="00EC37C8">
              <w:rPr>
                <w:sz w:val="28"/>
                <w:szCs w:val="28"/>
              </w:rPr>
              <w:t>4</w:t>
            </w:r>
          </w:p>
        </w:tc>
        <w:tc>
          <w:tcPr>
            <w:tcW w:w="2892" w:type="dxa"/>
            <w:gridSpan w:val="2"/>
            <w:vAlign w:val="center"/>
          </w:tcPr>
          <w:p w14:paraId="11802469" w14:textId="77777777" w:rsidR="00F07008" w:rsidRPr="00EC37C8" w:rsidRDefault="00F07008" w:rsidP="003838C1">
            <w:pPr>
              <w:widowControl w:val="0"/>
              <w:ind w:right="-108"/>
              <w:rPr>
                <w:rFonts w:eastAsia="SimSun"/>
                <w:sz w:val="28"/>
                <w:szCs w:val="28"/>
              </w:rPr>
            </w:pPr>
            <w:r w:rsidRPr="00EC37C8">
              <w:rPr>
                <w:rFonts w:eastAsia="SimSun"/>
                <w:sz w:val="28"/>
                <w:szCs w:val="28"/>
              </w:rPr>
              <w:t>Доля доходов наименее обеспеченных 40% населения</w:t>
            </w:r>
          </w:p>
        </w:tc>
        <w:tc>
          <w:tcPr>
            <w:tcW w:w="2129" w:type="dxa"/>
            <w:vAlign w:val="center"/>
          </w:tcPr>
          <w:p w14:paraId="617C586C" w14:textId="78F696AA" w:rsidR="00F07008" w:rsidRPr="00EC37C8" w:rsidRDefault="00B738D8" w:rsidP="008E7D8C">
            <w:pPr>
              <w:pStyle w:val="a0"/>
              <w:ind w:left="-84" w:right="-108"/>
              <w:jc w:val="center"/>
              <w:rPr>
                <w:rFonts w:eastAsia="SimSun"/>
                <w:sz w:val="28"/>
                <w:szCs w:val="28"/>
              </w:rPr>
            </w:pPr>
            <w:r>
              <w:rPr>
                <w:rFonts w:eastAsia="SimSun"/>
                <w:sz w:val="28"/>
                <w:szCs w:val="28"/>
              </w:rPr>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DD5754" w:rsidRPr="00EC37C8">
              <w:rPr>
                <w:rFonts w:eastAsia="SimSun"/>
                <w:sz w:val="28"/>
                <w:szCs w:val="28"/>
              </w:rPr>
              <w:t>УКЗСП,</w:t>
            </w:r>
            <w:r w:rsidR="00F07008" w:rsidRPr="00EC37C8">
              <w:rPr>
                <w:rFonts w:eastAsia="SimSun"/>
                <w:sz w:val="28"/>
                <w:szCs w:val="28"/>
              </w:rPr>
              <w:t xml:space="preserve"> отраслевые управления</w:t>
            </w:r>
          </w:p>
        </w:tc>
        <w:tc>
          <w:tcPr>
            <w:tcW w:w="1984" w:type="dxa"/>
            <w:vAlign w:val="center"/>
          </w:tcPr>
          <w:p w14:paraId="7A591A65" w14:textId="77777777" w:rsidR="00F07008" w:rsidRPr="00EC37C8" w:rsidRDefault="00F07008" w:rsidP="000227CE">
            <w:pPr>
              <w:widowControl w:val="0"/>
              <w:ind w:left="-106" w:right="-108"/>
              <w:jc w:val="center"/>
              <w:rPr>
                <w:rFonts w:eastAsia="SimSun"/>
                <w:sz w:val="28"/>
                <w:szCs w:val="28"/>
              </w:rPr>
            </w:pPr>
            <w:r w:rsidRPr="00EC37C8">
              <w:rPr>
                <w:rFonts w:eastAsia="SimSun"/>
                <w:sz w:val="28"/>
                <w:szCs w:val="28"/>
              </w:rPr>
              <w:t>официальная статистическая информация</w:t>
            </w:r>
          </w:p>
        </w:tc>
        <w:tc>
          <w:tcPr>
            <w:tcW w:w="1278" w:type="dxa"/>
            <w:vAlign w:val="center"/>
          </w:tcPr>
          <w:p w14:paraId="47569BDD" w14:textId="77777777" w:rsidR="00F07008" w:rsidRPr="00EC37C8" w:rsidRDefault="00F07008" w:rsidP="0082517B">
            <w:pPr>
              <w:widowControl w:val="0"/>
              <w:ind w:left="-108" w:right="-108"/>
              <w:jc w:val="center"/>
              <w:rPr>
                <w:rFonts w:eastAsia="SimSun"/>
                <w:sz w:val="28"/>
                <w:szCs w:val="28"/>
              </w:rPr>
            </w:pPr>
            <w:r w:rsidRPr="00EC37C8">
              <w:rPr>
                <w:rFonts w:eastAsia="SimSun"/>
                <w:sz w:val="28"/>
                <w:szCs w:val="28"/>
              </w:rPr>
              <w:t>% в общих доходах населения</w:t>
            </w:r>
          </w:p>
        </w:tc>
        <w:tc>
          <w:tcPr>
            <w:tcW w:w="992" w:type="dxa"/>
            <w:shd w:val="clear" w:color="auto" w:fill="auto"/>
            <w:vAlign w:val="center"/>
          </w:tcPr>
          <w:p w14:paraId="60A63AD6" w14:textId="77777777" w:rsidR="00F07008" w:rsidRPr="00EC37C8" w:rsidRDefault="00F07008" w:rsidP="00EC4A18">
            <w:pPr>
              <w:widowControl w:val="0"/>
              <w:ind w:right="-108"/>
              <w:jc w:val="center"/>
              <w:rPr>
                <w:rFonts w:eastAsia="SimSun"/>
                <w:sz w:val="28"/>
                <w:szCs w:val="28"/>
              </w:rPr>
            </w:pPr>
            <w:r w:rsidRPr="00EC37C8">
              <w:rPr>
                <w:rFonts w:eastAsia="SimSun"/>
                <w:sz w:val="28"/>
                <w:szCs w:val="28"/>
              </w:rPr>
              <w:t>21,4</w:t>
            </w:r>
            <w:r w:rsidR="00EC4A18" w:rsidRPr="00EC37C8">
              <w:rPr>
                <w:rFonts w:eastAsia="SimSun"/>
                <w:sz w:val="28"/>
                <w:szCs w:val="28"/>
              </w:rPr>
              <w:t>1</w:t>
            </w:r>
          </w:p>
        </w:tc>
        <w:tc>
          <w:tcPr>
            <w:tcW w:w="993" w:type="dxa"/>
            <w:shd w:val="clear" w:color="auto" w:fill="auto"/>
            <w:vAlign w:val="center"/>
          </w:tcPr>
          <w:p w14:paraId="642BFD81" w14:textId="77777777" w:rsidR="00F07008" w:rsidRPr="00EC37C8" w:rsidRDefault="00F07008" w:rsidP="00EC4A18">
            <w:pPr>
              <w:widowControl w:val="0"/>
              <w:ind w:right="-108"/>
              <w:jc w:val="center"/>
              <w:rPr>
                <w:rFonts w:eastAsia="SimSun"/>
                <w:sz w:val="28"/>
                <w:szCs w:val="28"/>
              </w:rPr>
            </w:pPr>
            <w:r w:rsidRPr="00EC37C8">
              <w:rPr>
                <w:rFonts w:eastAsia="SimSun"/>
                <w:sz w:val="28"/>
                <w:szCs w:val="28"/>
              </w:rPr>
              <w:t>21,</w:t>
            </w:r>
            <w:r w:rsidR="00EC4A18" w:rsidRPr="00EC37C8">
              <w:rPr>
                <w:rFonts w:eastAsia="SimSun"/>
                <w:sz w:val="28"/>
                <w:szCs w:val="28"/>
              </w:rPr>
              <w:t>18</w:t>
            </w:r>
          </w:p>
        </w:tc>
        <w:tc>
          <w:tcPr>
            <w:tcW w:w="850" w:type="dxa"/>
            <w:vAlign w:val="center"/>
          </w:tcPr>
          <w:p w14:paraId="06A92EEF" w14:textId="77777777" w:rsidR="00F07008" w:rsidRPr="00EC37C8" w:rsidRDefault="00F07008" w:rsidP="003838C1">
            <w:pPr>
              <w:widowControl w:val="0"/>
              <w:ind w:right="-108"/>
              <w:jc w:val="center"/>
              <w:rPr>
                <w:rFonts w:eastAsia="SimSun"/>
                <w:sz w:val="28"/>
                <w:szCs w:val="28"/>
              </w:rPr>
            </w:pPr>
            <w:r w:rsidRPr="00EC37C8">
              <w:rPr>
                <w:rFonts w:eastAsia="SimSun"/>
                <w:sz w:val="28"/>
                <w:szCs w:val="28"/>
              </w:rPr>
              <w:t>22,17</w:t>
            </w:r>
          </w:p>
        </w:tc>
        <w:tc>
          <w:tcPr>
            <w:tcW w:w="851" w:type="dxa"/>
            <w:gridSpan w:val="2"/>
            <w:vAlign w:val="center"/>
          </w:tcPr>
          <w:p w14:paraId="237A3DF9" w14:textId="77777777" w:rsidR="00F07008" w:rsidRPr="00EC37C8" w:rsidRDefault="00F07008" w:rsidP="003838C1">
            <w:pPr>
              <w:widowControl w:val="0"/>
              <w:ind w:right="-108"/>
              <w:jc w:val="center"/>
              <w:rPr>
                <w:rFonts w:eastAsia="SimSun"/>
                <w:sz w:val="28"/>
                <w:szCs w:val="28"/>
              </w:rPr>
            </w:pPr>
            <w:r w:rsidRPr="00EC37C8">
              <w:rPr>
                <w:rFonts w:eastAsia="SimSun"/>
                <w:sz w:val="28"/>
                <w:szCs w:val="28"/>
              </w:rPr>
              <w:t>23,01</w:t>
            </w:r>
          </w:p>
        </w:tc>
        <w:tc>
          <w:tcPr>
            <w:tcW w:w="708" w:type="dxa"/>
            <w:vAlign w:val="center"/>
          </w:tcPr>
          <w:p w14:paraId="23A8474F" w14:textId="77777777" w:rsidR="00F07008" w:rsidRPr="00EC37C8" w:rsidRDefault="00F07008" w:rsidP="005B17C7">
            <w:pPr>
              <w:widowControl w:val="0"/>
              <w:ind w:left="-111" w:right="-108"/>
              <w:jc w:val="center"/>
              <w:rPr>
                <w:rFonts w:eastAsia="SimSun"/>
                <w:sz w:val="28"/>
                <w:szCs w:val="28"/>
              </w:rPr>
            </w:pPr>
            <w:r w:rsidRPr="00EC37C8">
              <w:rPr>
                <w:rFonts w:eastAsia="SimSun"/>
                <w:sz w:val="28"/>
                <w:szCs w:val="28"/>
              </w:rPr>
              <w:t>23,86</w:t>
            </w:r>
          </w:p>
        </w:tc>
        <w:tc>
          <w:tcPr>
            <w:tcW w:w="851" w:type="dxa"/>
            <w:gridSpan w:val="3"/>
            <w:vAlign w:val="center"/>
          </w:tcPr>
          <w:p w14:paraId="09C470FA" w14:textId="77777777" w:rsidR="00F07008" w:rsidRPr="00EC37C8" w:rsidRDefault="00F07008" w:rsidP="003838C1">
            <w:pPr>
              <w:widowControl w:val="0"/>
              <w:ind w:right="-108"/>
              <w:jc w:val="center"/>
              <w:rPr>
                <w:rFonts w:eastAsia="SimSun"/>
                <w:sz w:val="28"/>
                <w:szCs w:val="28"/>
              </w:rPr>
            </w:pPr>
            <w:r w:rsidRPr="00EC37C8">
              <w:rPr>
                <w:rFonts w:eastAsia="SimSun"/>
                <w:sz w:val="28"/>
                <w:szCs w:val="28"/>
              </w:rPr>
              <w:t>24,70</w:t>
            </w:r>
          </w:p>
        </w:tc>
        <w:tc>
          <w:tcPr>
            <w:tcW w:w="850" w:type="dxa"/>
            <w:vAlign w:val="center"/>
          </w:tcPr>
          <w:p w14:paraId="502EE10A" w14:textId="77777777" w:rsidR="00F07008" w:rsidRPr="00EC37C8" w:rsidRDefault="00F07008" w:rsidP="003838C1">
            <w:pPr>
              <w:widowControl w:val="0"/>
              <w:ind w:right="-108"/>
              <w:jc w:val="center"/>
              <w:rPr>
                <w:rFonts w:eastAsia="SimSun"/>
                <w:sz w:val="28"/>
                <w:szCs w:val="28"/>
              </w:rPr>
            </w:pPr>
            <w:r w:rsidRPr="00EC37C8">
              <w:rPr>
                <w:rFonts w:eastAsia="SimSun"/>
                <w:sz w:val="28"/>
                <w:szCs w:val="28"/>
              </w:rPr>
              <w:t>25,55</w:t>
            </w:r>
          </w:p>
        </w:tc>
      </w:tr>
      <w:tr w:rsidR="00EC37C8" w:rsidRPr="00EC37C8" w14:paraId="25183E78" w14:textId="77777777" w:rsidTr="000227CE">
        <w:trPr>
          <w:trHeight w:val="529"/>
        </w:trPr>
        <w:tc>
          <w:tcPr>
            <w:tcW w:w="616" w:type="dxa"/>
            <w:vAlign w:val="center"/>
          </w:tcPr>
          <w:p w14:paraId="013D48B6" w14:textId="77777777" w:rsidR="00DB7E85" w:rsidRPr="00EC37C8" w:rsidRDefault="00DB7E85" w:rsidP="003838C1">
            <w:pPr>
              <w:widowControl w:val="0"/>
              <w:jc w:val="center"/>
              <w:rPr>
                <w:sz w:val="28"/>
                <w:szCs w:val="28"/>
              </w:rPr>
            </w:pPr>
            <w:r w:rsidRPr="00EC37C8">
              <w:rPr>
                <w:sz w:val="28"/>
                <w:szCs w:val="28"/>
              </w:rPr>
              <w:t>5</w:t>
            </w:r>
          </w:p>
        </w:tc>
        <w:tc>
          <w:tcPr>
            <w:tcW w:w="2892" w:type="dxa"/>
            <w:gridSpan w:val="2"/>
            <w:vAlign w:val="center"/>
          </w:tcPr>
          <w:p w14:paraId="271B1156" w14:textId="77777777" w:rsidR="00DB7E85" w:rsidRPr="00EC37C8" w:rsidRDefault="00DB7E85" w:rsidP="003838C1">
            <w:pPr>
              <w:widowControl w:val="0"/>
              <w:ind w:right="-108"/>
              <w:rPr>
                <w:rFonts w:eastAsia="SimSun"/>
                <w:sz w:val="28"/>
                <w:szCs w:val="28"/>
              </w:rPr>
            </w:pPr>
            <w:r w:rsidRPr="00EC37C8">
              <w:rPr>
                <w:rFonts w:eastAsia="SimSun"/>
                <w:sz w:val="28"/>
                <w:szCs w:val="28"/>
              </w:rPr>
              <w:t>Расходы домашних хозяйств на продовольственные товары</w:t>
            </w:r>
          </w:p>
        </w:tc>
        <w:tc>
          <w:tcPr>
            <w:tcW w:w="2129" w:type="dxa"/>
            <w:vAlign w:val="center"/>
          </w:tcPr>
          <w:p w14:paraId="20A76E73" w14:textId="0D9168C0" w:rsidR="00DB7E85" w:rsidRPr="00EC37C8" w:rsidRDefault="00B738D8" w:rsidP="00844B84">
            <w:pPr>
              <w:pStyle w:val="a0"/>
              <w:ind w:left="-84" w:right="-108"/>
              <w:jc w:val="center"/>
              <w:rPr>
                <w:rFonts w:eastAsia="SimSun"/>
                <w:sz w:val="28"/>
                <w:szCs w:val="28"/>
              </w:rPr>
            </w:pPr>
            <w:r>
              <w:rPr>
                <w:rFonts w:eastAsia="SimSun"/>
                <w:sz w:val="28"/>
                <w:szCs w:val="28"/>
              </w:rPr>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DB7E85" w:rsidRPr="00EC37C8">
              <w:rPr>
                <w:rFonts w:eastAsia="SimSun"/>
                <w:sz w:val="28"/>
                <w:szCs w:val="28"/>
              </w:rPr>
              <w:t>УКЗСП, УПИИР</w:t>
            </w:r>
          </w:p>
        </w:tc>
        <w:tc>
          <w:tcPr>
            <w:tcW w:w="1984" w:type="dxa"/>
            <w:vAlign w:val="center"/>
          </w:tcPr>
          <w:p w14:paraId="5244E3AE" w14:textId="77777777" w:rsidR="00DB7E85" w:rsidRPr="00EC37C8" w:rsidRDefault="00DB7E85" w:rsidP="000227CE">
            <w:pPr>
              <w:widowControl w:val="0"/>
              <w:ind w:left="-106" w:right="-108"/>
              <w:jc w:val="center"/>
              <w:rPr>
                <w:rFonts w:eastAsia="SimSun"/>
                <w:sz w:val="28"/>
                <w:szCs w:val="28"/>
              </w:rPr>
            </w:pPr>
            <w:r w:rsidRPr="00EC37C8">
              <w:rPr>
                <w:rFonts w:eastAsia="SimSun"/>
                <w:sz w:val="28"/>
                <w:szCs w:val="28"/>
              </w:rPr>
              <w:t>официальная статистическая информация</w:t>
            </w:r>
          </w:p>
        </w:tc>
        <w:tc>
          <w:tcPr>
            <w:tcW w:w="1278" w:type="dxa"/>
            <w:vAlign w:val="center"/>
          </w:tcPr>
          <w:p w14:paraId="37DF6300" w14:textId="77777777" w:rsidR="00DB7E85" w:rsidRPr="00EC37C8" w:rsidRDefault="00DB7E85" w:rsidP="0082517B">
            <w:pPr>
              <w:widowControl w:val="0"/>
              <w:ind w:left="-108" w:right="-108"/>
              <w:jc w:val="center"/>
              <w:rPr>
                <w:rFonts w:eastAsia="SimSun"/>
                <w:sz w:val="28"/>
                <w:szCs w:val="28"/>
              </w:rPr>
            </w:pPr>
            <w:r w:rsidRPr="00EC37C8">
              <w:rPr>
                <w:rFonts w:eastAsia="SimSun"/>
                <w:sz w:val="28"/>
                <w:szCs w:val="28"/>
              </w:rPr>
              <w:t>% от общих расходов</w:t>
            </w:r>
          </w:p>
        </w:tc>
        <w:tc>
          <w:tcPr>
            <w:tcW w:w="992" w:type="dxa"/>
            <w:shd w:val="clear" w:color="auto" w:fill="auto"/>
            <w:vAlign w:val="center"/>
          </w:tcPr>
          <w:p w14:paraId="0FE5DA35" w14:textId="77777777" w:rsidR="00DB7E85" w:rsidRPr="00EC37C8" w:rsidRDefault="00DB7E85" w:rsidP="003838C1">
            <w:pPr>
              <w:widowControl w:val="0"/>
              <w:ind w:right="-108"/>
              <w:jc w:val="center"/>
              <w:rPr>
                <w:rFonts w:eastAsia="SimSun"/>
                <w:sz w:val="28"/>
                <w:szCs w:val="28"/>
              </w:rPr>
            </w:pPr>
            <w:r w:rsidRPr="00EC37C8">
              <w:rPr>
                <w:rFonts w:eastAsia="SimSun"/>
                <w:sz w:val="28"/>
                <w:szCs w:val="28"/>
              </w:rPr>
              <w:t>44,4</w:t>
            </w:r>
          </w:p>
        </w:tc>
        <w:tc>
          <w:tcPr>
            <w:tcW w:w="993" w:type="dxa"/>
            <w:shd w:val="clear" w:color="auto" w:fill="auto"/>
            <w:vAlign w:val="center"/>
          </w:tcPr>
          <w:p w14:paraId="7FF0E99C" w14:textId="77777777" w:rsidR="00DB7E85" w:rsidRPr="00EC37C8" w:rsidRDefault="00EC4A18" w:rsidP="003838C1">
            <w:pPr>
              <w:widowControl w:val="0"/>
              <w:ind w:right="-108"/>
              <w:jc w:val="center"/>
              <w:rPr>
                <w:rFonts w:eastAsia="SimSun"/>
                <w:sz w:val="28"/>
                <w:szCs w:val="28"/>
              </w:rPr>
            </w:pPr>
            <w:r w:rsidRPr="00EC37C8">
              <w:rPr>
                <w:rFonts w:eastAsia="SimSun"/>
                <w:sz w:val="28"/>
                <w:szCs w:val="28"/>
              </w:rPr>
              <w:t>47,9</w:t>
            </w:r>
          </w:p>
        </w:tc>
        <w:tc>
          <w:tcPr>
            <w:tcW w:w="850" w:type="dxa"/>
            <w:vAlign w:val="center"/>
          </w:tcPr>
          <w:p w14:paraId="583EF504" w14:textId="77777777" w:rsidR="00DB7E85" w:rsidRPr="00EC37C8" w:rsidRDefault="00DB7E85" w:rsidP="003838C1">
            <w:pPr>
              <w:widowControl w:val="0"/>
              <w:ind w:right="-108"/>
              <w:jc w:val="center"/>
              <w:rPr>
                <w:rFonts w:eastAsia="SimSun"/>
                <w:sz w:val="28"/>
                <w:szCs w:val="28"/>
              </w:rPr>
            </w:pPr>
            <w:r w:rsidRPr="00EC37C8">
              <w:rPr>
                <w:rFonts w:eastAsia="SimSun"/>
                <w:sz w:val="28"/>
                <w:szCs w:val="28"/>
              </w:rPr>
              <w:t>48,7</w:t>
            </w:r>
          </w:p>
        </w:tc>
        <w:tc>
          <w:tcPr>
            <w:tcW w:w="851" w:type="dxa"/>
            <w:gridSpan w:val="2"/>
            <w:vAlign w:val="center"/>
          </w:tcPr>
          <w:p w14:paraId="024A714D" w14:textId="77777777" w:rsidR="00DB7E85" w:rsidRPr="00EC37C8" w:rsidRDefault="00DB7E85" w:rsidP="003838C1">
            <w:pPr>
              <w:widowControl w:val="0"/>
              <w:ind w:right="-108"/>
              <w:jc w:val="center"/>
              <w:rPr>
                <w:rFonts w:eastAsia="SimSun"/>
                <w:sz w:val="28"/>
                <w:szCs w:val="28"/>
              </w:rPr>
            </w:pPr>
            <w:r w:rsidRPr="00EC37C8">
              <w:rPr>
                <w:rFonts w:eastAsia="SimSun"/>
                <w:sz w:val="28"/>
                <w:szCs w:val="28"/>
              </w:rPr>
              <w:t>47,2</w:t>
            </w:r>
          </w:p>
        </w:tc>
        <w:tc>
          <w:tcPr>
            <w:tcW w:w="708" w:type="dxa"/>
            <w:vAlign w:val="center"/>
          </w:tcPr>
          <w:p w14:paraId="7CE93816" w14:textId="77777777" w:rsidR="00DB7E85" w:rsidRPr="00EC37C8" w:rsidRDefault="00DB7E85" w:rsidP="003838C1">
            <w:pPr>
              <w:widowControl w:val="0"/>
              <w:ind w:right="-108"/>
              <w:jc w:val="center"/>
              <w:rPr>
                <w:rFonts w:eastAsia="SimSun"/>
                <w:sz w:val="28"/>
                <w:szCs w:val="28"/>
              </w:rPr>
            </w:pPr>
            <w:r w:rsidRPr="00EC37C8">
              <w:rPr>
                <w:rFonts w:eastAsia="SimSun"/>
                <w:sz w:val="28"/>
                <w:szCs w:val="28"/>
              </w:rPr>
              <w:t>45,7</w:t>
            </w:r>
          </w:p>
        </w:tc>
        <w:tc>
          <w:tcPr>
            <w:tcW w:w="851" w:type="dxa"/>
            <w:gridSpan w:val="3"/>
            <w:vAlign w:val="center"/>
          </w:tcPr>
          <w:p w14:paraId="1A19AF24" w14:textId="77777777" w:rsidR="00DB7E85" w:rsidRPr="00EC37C8" w:rsidRDefault="00DB7E85" w:rsidP="003838C1">
            <w:pPr>
              <w:widowControl w:val="0"/>
              <w:ind w:right="-108"/>
              <w:jc w:val="center"/>
              <w:rPr>
                <w:rFonts w:eastAsia="SimSun"/>
                <w:sz w:val="28"/>
                <w:szCs w:val="28"/>
              </w:rPr>
            </w:pPr>
            <w:r w:rsidRPr="00EC37C8">
              <w:rPr>
                <w:rFonts w:eastAsia="SimSun"/>
                <w:sz w:val="28"/>
                <w:szCs w:val="28"/>
              </w:rPr>
              <w:t>44,1</w:t>
            </w:r>
          </w:p>
        </w:tc>
        <w:tc>
          <w:tcPr>
            <w:tcW w:w="850" w:type="dxa"/>
            <w:vAlign w:val="center"/>
          </w:tcPr>
          <w:p w14:paraId="6660A7F5" w14:textId="77777777" w:rsidR="00DB7E85" w:rsidRPr="00EC37C8" w:rsidRDefault="00DB7E85" w:rsidP="003838C1">
            <w:pPr>
              <w:widowControl w:val="0"/>
              <w:ind w:right="-108"/>
              <w:jc w:val="center"/>
              <w:rPr>
                <w:rFonts w:eastAsia="SimSun"/>
                <w:sz w:val="28"/>
                <w:szCs w:val="28"/>
              </w:rPr>
            </w:pPr>
            <w:r w:rsidRPr="00EC37C8">
              <w:rPr>
                <w:rFonts w:eastAsia="SimSun"/>
                <w:sz w:val="28"/>
                <w:szCs w:val="28"/>
              </w:rPr>
              <w:t>42,4</w:t>
            </w:r>
          </w:p>
        </w:tc>
      </w:tr>
      <w:tr w:rsidR="00EC37C8" w:rsidRPr="00EC37C8" w14:paraId="765CE321" w14:textId="77777777" w:rsidTr="000227CE">
        <w:trPr>
          <w:trHeight w:val="529"/>
        </w:trPr>
        <w:tc>
          <w:tcPr>
            <w:tcW w:w="616" w:type="dxa"/>
            <w:shd w:val="clear" w:color="auto" w:fill="FFFFFF" w:themeFill="background1"/>
            <w:vAlign w:val="center"/>
          </w:tcPr>
          <w:p w14:paraId="2E213A9E" w14:textId="77777777" w:rsidR="006F533C" w:rsidRPr="00EC37C8" w:rsidRDefault="006F533C" w:rsidP="003838C1">
            <w:pPr>
              <w:widowControl w:val="0"/>
              <w:jc w:val="center"/>
              <w:rPr>
                <w:sz w:val="28"/>
                <w:szCs w:val="28"/>
              </w:rPr>
            </w:pPr>
            <w:r w:rsidRPr="00EC37C8">
              <w:rPr>
                <w:sz w:val="28"/>
                <w:szCs w:val="28"/>
              </w:rPr>
              <w:t>6</w:t>
            </w:r>
          </w:p>
        </w:tc>
        <w:tc>
          <w:tcPr>
            <w:tcW w:w="2892" w:type="dxa"/>
            <w:gridSpan w:val="2"/>
            <w:shd w:val="clear" w:color="auto" w:fill="FFFFFF" w:themeFill="background1"/>
            <w:vAlign w:val="center"/>
          </w:tcPr>
          <w:p w14:paraId="4BD27BA4" w14:textId="77777777" w:rsidR="006F533C" w:rsidRPr="00EC37C8" w:rsidRDefault="006F533C" w:rsidP="003838C1">
            <w:pPr>
              <w:widowControl w:val="0"/>
              <w:ind w:right="-108"/>
              <w:rPr>
                <w:rFonts w:eastAsia="SimSun"/>
                <w:sz w:val="28"/>
                <w:szCs w:val="28"/>
              </w:rPr>
            </w:pPr>
            <w:r w:rsidRPr="00EC37C8">
              <w:rPr>
                <w:rFonts w:eastAsia="SimSun"/>
                <w:sz w:val="28"/>
                <w:szCs w:val="28"/>
              </w:rPr>
              <w:t xml:space="preserve">Увеличение доли лиц, открывших </w:t>
            </w:r>
            <w:r w:rsidRPr="00EC37C8">
              <w:rPr>
                <w:rFonts w:eastAsia="SimSun"/>
                <w:sz w:val="28"/>
                <w:szCs w:val="28"/>
              </w:rPr>
              <w:lastRenderedPageBreak/>
              <w:t xml:space="preserve">собственное дело, после обучения в рамках проекта «Бастау Бизнес» </w:t>
            </w:r>
          </w:p>
        </w:tc>
        <w:tc>
          <w:tcPr>
            <w:tcW w:w="2129" w:type="dxa"/>
            <w:shd w:val="clear" w:color="auto" w:fill="FFFFFF" w:themeFill="background1"/>
            <w:vAlign w:val="center"/>
          </w:tcPr>
          <w:p w14:paraId="6B8921B2" w14:textId="1CCCC651" w:rsidR="006F533C" w:rsidRPr="00EC37C8" w:rsidRDefault="00B738D8" w:rsidP="008E7D8C">
            <w:pPr>
              <w:widowControl w:val="0"/>
              <w:ind w:right="-108" w:firstLine="27"/>
              <w:jc w:val="center"/>
              <w:rPr>
                <w:rFonts w:eastAsia="SimSun"/>
                <w:sz w:val="28"/>
                <w:szCs w:val="28"/>
              </w:rPr>
            </w:pPr>
            <w:r>
              <w:rPr>
                <w:rFonts w:eastAsia="SimSun"/>
                <w:sz w:val="28"/>
                <w:szCs w:val="28"/>
              </w:rPr>
              <w:lastRenderedPageBreak/>
              <w:t>З</w:t>
            </w:r>
            <w:r w:rsidRPr="00EC37C8">
              <w:rPr>
                <w:rFonts w:eastAsia="SimSun"/>
                <w:sz w:val="28"/>
                <w:szCs w:val="28"/>
              </w:rPr>
              <w:t>аместитель акима области</w:t>
            </w:r>
            <w:r>
              <w:rPr>
                <w:rFonts w:eastAsia="SimSun"/>
                <w:sz w:val="28"/>
                <w:szCs w:val="28"/>
              </w:rPr>
              <w:t xml:space="preserve"> </w:t>
            </w:r>
            <w:r>
              <w:rPr>
                <w:rFonts w:eastAsia="SimSun"/>
                <w:sz w:val="28"/>
                <w:szCs w:val="28"/>
              </w:rPr>
              <w:lastRenderedPageBreak/>
              <w:t>Дузелбаев К.М.</w:t>
            </w:r>
            <w:r w:rsidRPr="00EC37C8">
              <w:rPr>
                <w:rFonts w:eastAsia="SimSun"/>
                <w:sz w:val="28"/>
                <w:szCs w:val="28"/>
              </w:rPr>
              <w:t>,</w:t>
            </w:r>
            <w:r>
              <w:rPr>
                <w:rFonts w:eastAsia="SimSun"/>
                <w:sz w:val="28"/>
                <w:szCs w:val="28"/>
              </w:rPr>
              <w:t xml:space="preserve"> </w:t>
            </w:r>
            <w:r w:rsidR="006F533C" w:rsidRPr="00EC37C8">
              <w:rPr>
                <w:rFonts w:eastAsia="SimSun"/>
                <w:sz w:val="28"/>
                <w:szCs w:val="28"/>
              </w:rPr>
              <w:t xml:space="preserve">УКЗСП, акимы районов и </w:t>
            </w:r>
            <w:r w:rsidR="00F67D12" w:rsidRPr="00EC37C8">
              <w:rPr>
                <w:rFonts w:eastAsia="SimSun"/>
                <w:sz w:val="28"/>
                <w:szCs w:val="28"/>
              </w:rPr>
              <w:t>г</w:t>
            </w:r>
            <w:proofErr w:type="gramStart"/>
            <w:r w:rsidR="00F67D12" w:rsidRPr="00EC37C8">
              <w:rPr>
                <w:rFonts w:eastAsia="SimSun"/>
                <w:sz w:val="28"/>
                <w:szCs w:val="28"/>
              </w:rPr>
              <w:t>.П</w:t>
            </w:r>
            <w:proofErr w:type="gramEnd"/>
            <w:r w:rsidR="00F67D12" w:rsidRPr="00EC37C8">
              <w:rPr>
                <w:rFonts w:eastAsia="SimSun"/>
                <w:sz w:val="28"/>
                <w:szCs w:val="28"/>
              </w:rPr>
              <w:t>етропавловск</w:t>
            </w:r>
            <w:r w:rsidR="006F533C" w:rsidRPr="00EC37C8">
              <w:rPr>
                <w:rFonts w:eastAsia="SimSun"/>
                <w:sz w:val="28"/>
                <w:szCs w:val="28"/>
              </w:rPr>
              <w:t>а</w:t>
            </w:r>
            <w:r w:rsidR="008A33E1" w:rsidRPr="00EC37C8">
              <w:rPr>
                <w:rFonts w:eastAsia="SimSun"/>
                <w:sz w:val="28"/>
                <w:szCs w:val="28"/>
              </w:rPr>
              <w:t xml:space="preserve">, </w:t>
            </w:r>
            <w:r w:rsidR="008E7D8C" w:rsidRPr="00EC37C8">
              <w:rPr>
                <w:rFonts w:eastAsia="SimSun"/>
                <w:sz w:val="28"/>
                <w:szCs w:val="28"/>
              </w:rPr>
              <w:t xml:space="preserve"> </w:t>
            </w:r>
            <w:r w:rsidR="006910A1" w:rsidRPr="00EC37C8">
              <w:rPr>
                <w:rFonts w:eastAsia="SimSun"/>
                <w:sz w:val="28"/>
                <w:szCs w:val="28"/>
              </w:rPr>
              <w:t>НПП «Атамекен»</w:t>
            </w:r>
            <w:r w:rsidR="006F533C" w:rsidRPr="00EC37C8">
              <w:rPr>
                <w:rFonts w:eastAsia="SimSun"/>
                <w:sz w:val="28"/>
                <w:szCs w:val="28"/>
              </w:rPr>
              <w:t xml:space="preserve"> </w:t>
            </w:r>
          </w:p>
        </w:tc>
        <w:tc>
          <w:tcPr>
            <w:tcW w:w="1984" w:type="dxa"/>
            <w:shd w:val="clear" w:color="auto" w:fill="FFFFFF" w:themeFill="background1"/>
          </w:tcPr>
          <w:p w14:paraId="06DEA5C0" w14:textId="77777777" w:rsidR="006F533C" w:rsidRPr="00EC37C8" w:rsidRDefault="006F533C" w:rsidP="000227CE">
            <w:pPr>
              <w:widowControl w:val="0"/>
              <w:ind w:left="-106" w:right="-79"/>
              <w:contextualSpacing/>
              <w:jc w:val="center"/>
              <w:rPr>
                <w:rFonts w:eastAsia="SimSun"/>
                <w:sz w:val="28"/>
              </w:rPr>
            </w:pPr>
            <w:r w:rsidRPr="00EC37C8">
              <w:rPr>
                <w:rFonts w:eastAsia="SimSun"/>
                <w:sz w:val="28"/>
              </w:rPr>
              <w:lastRenderedPageBreak/>
              <w:t>ведомственные данные</w:t>
            </w:r>
          </w:p>
        </w:tc>
        <w:tc>
          <w:tcPr>
            <w:tcW w:w="1278" w:type="dxa"/>
            <w:shd w:val="clear" w:color="auto" w:fill="FFFFFF" w:themeFill="background1"/>
            <w:vAlign w:val="center"/>
          </w:tcPr>
          <w:p w14:paraId="2689626F"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w:t>
            </w:r>
          </w:p>
        </w:tc>
        <w:tc>
          <w:tcPr>
            <w:tcW w:w="992" w:type="dxa"/>
            <w:shd w:val="clear" w:color="auto" w:fill="FFFFFF" w:themeFill="background1"/>
            <w:vAlign w:val="center"/>
          </w:tcPr>
          <w:p w14:paraId="7F921230" w14:textId="77777777" w:rsidR="006F533C" w:rsidRPr="00EC37C8" w:rsidRDefault="006F533C" w:rsidP="00EC4A18">
            <w:pPr>
              <w:widowControl w:val="0"/>
              <w:ind w:right="-108"/>
              <w:jc w:val="center"/>
              <w:rPr>
                <w:rFonts w:eastAsia="SimSun"/>
                <w:sz w:val="28"/>
                <w:szCs w:val="28"/>
              </w:rPr>
            </w:pPr>
            <w:r w:rsidRPr="00EC37C8">
              <w:rPr>
                <w:rFonts w:eastAsia="SimSun"/>
                <w:sz w:val="28"/>
                <w:szCs w:val="28"/>
              </w:rPr>
              <w:t>-</w:t>
            </w:r>
          </w:p>
        </w:tc>
        <w:tc>
          <w:tcPr>
            <w:tcW w:w="993" w:type="dxa"/>
            <w:shd w:val="clear" w:color="auto" w:fill="FFFFFF" w:themeFill="background1"/>
            <w:vAlign w:val="center"/>
          </w:tcPr>
          <w:p w14:paraId="21D0C1C9" w14:textId="77777777" w:rsidR="006F533C" w:rsidRPr="00EC37C8" w:rsidRDefault="006F533C" w:rsidP="00EC4A18">
            <w:pPr>
              <w:widowControl w:val="0"/>
              <w:ind w:right="-108"/>
              <w:jc w:val="center"/>
              <w:rPr>
                <w:rFonts w:eastAsia="SimSun"/>
                <w:sz w:val="28"/>
                <w:szCs w:val="28"/>
              </w:rPr>
            </w:pPr>
            <w:r w:rsidRPr="00EC37C8">
              <w:rPr>
                <w:rFonts w:eastAsia="SimSun"/>
                <w:sz w:val="28"/>
                <w:szCs w:val="28"/>
              </w:rPr>
              <w:t>-</w:t>
            </w:r>
          </w:p>
        </w:tc>
        <w:tc>
          <w:tcPr>
            <w:tcW w:w="850" w:type="dxa"/>
            <w:vAlign w:val="center"/>
          </w:tcPr>
          <w:p w14:paraId="60A709B8" w14:textId="77777777" w:rsidR="006F533C" w:rsidRPr="00EC37C8" w:rsidRDefault="006F533C" w:rsidP="00EC4A18">
            <w:pPr>
              <w:widowControl w:val="0"/>
              <w:ind w:right="-108"/>
              <w:jc w:val="center"/>
              <w:rPr>
                <w:rFonts w:eastAsia="SimSun"/>
                <w:sz w:val="28"/>
                <w:szCs w:val="28"/>
              </w:rPr>
            </w:pPr>
            <w:r w:rsidRPr="00EC37C8">
              <w:rPr>
                <w:rFonts w:eastAsia="SimSun"/>
                <w:sz w:val="28"/>
                <w:szCs w:val="28"/>
              </w:rPr>
              <w:t>35</w:t>
            </w:r>
          </w:p>
        </w:tc>
        <w:tc>
          <w:tcPr>
            <w:tcW w:w="851" w:type="dxa"/>
            <w:gridSpan w:val="2"/>
            <w:vAlign w:val="center"/>
          </w:tcPr>
          <w:p w14:paraId="032CBF8C" w14:textId="77777777" w:rsidR="006F533C" w:rsidRPr="00EC37C8" w:rsidRDefault="006F533C" w:rsidP="00EC4A18">
            <w:pPr>
              <w:widowControl w:val="0"/>
              <w:ind w:right="-108"/>
              <w:jc w:val="center"/>
              <w:rPr>
                <w:rFonts w:eastAsia="SimSun"/>
                <w:sz w:val="28"/>
                <w:szCs w:val="28"/>
              </w:rPr>
            </w:pPr>
            <w:r w:rsidRPr="00EC37C8">
              <w:rPr>
                <w:rFonts w:eastAsia="SimSun"/>
                <w:sz w:val="28"/>
                <w:szCs w:val="28"/>
              </w:rPr>
              <w:t>40</w:t>
            </w:r>
          </w:p>
        </w:tc>
        <w:tc>
          <w:tcPr>
            <w:tcW w:w="708" w:type="dxa"/>
            <w:vAlign w:val="center"/>
          </w:tcPr>
          <w:p w14:paraId="66BD2052" w14:textId="77777777" w:rsidR="006F533C" w:rsidRPr="00EC37C8" w:rsidRDefault="006F533C" w:rsidP="00EC4A18">
            <w:pPr>
              <w:widowControl w:val="0"/>
              <w:ind w:right="-108"/>
              <w:jc w:val="center"/>
              <w:rPr>
                <w:rFonts w:eastAsia="SimSun"/>
                <w:sz w:val="28"/>
                <w:szCs w:val="28"/>
              </w:rPr>
            </w:pPr>
            <w:r w:rsidRPr="00EC37C8">
              <w:rPr>
                <w:rFonts w:eastAsia="SimSun"/>
                <w:sz w:val="28"/>
                <w:szCs w:val="28"/>
              </w:rPr>
              <w:t>45</w:t>
            </w:r>
          </w:p>
        </w:tc>
        <w:tc>
          <w:tcPr>
            <w:tcW w:w="851" w:type="dxa"/>
            <w:gridSpan w:val="3"/>
            <w:vAlign w:val="center"/>
          </w:tcPr>
          <w:p w14:paraId="008DC80E" w14:textId="77777777" w:rsidR="006F533C" w:rsidRPr="00EC37C8" w:rsidRDefault="006F533C" w:rsidP="00EC4A18">
            <w:pPr>
              <w:widowControl w:val="0"/>
              <w:ind w:right="-108"/>
              <w:jc w:val="center"/>
              <w:rPr>
                <w:rFonts w:eastAsia="SimSun"/>
                <w:sz w:val="28"/>
                <w:szCs w:val="28"/>
              </w:rPr>
            </w:pPr>
            <w:r w:rsidRPr="00EC37C8">
              <w:rPr>
                <w:rFonts w:eastAsia="SimSun"/>
                <w:sz w:val="28"/>
                <w:szCs w:val="28"/>
              </w:rPr>
              <w:t>50</w:t>
            </w:r>
          </w:p>
        </w:tc>
        <w:tc>
          <w:tcPr>
            <w:tcW w:w="850" w:type="dxa"/>
            <w:vAlign w:val="center"/>
          </w:tcPr>
          <w:p w14:paraId="5A407888" w14:textId="77777777" w:rsidR="006F533C" w:rsidRPr="00EC37C8" w:rsidRDefault="006F533C" w:rsidP="00EC4A18">
            <w:pPr>
              <w:widowControl w:val="0"/>
              <w:ind w:right="-108"/>
              <w:jc w:val="center"/>
              <w:rPr>
                <w:rFonts w:eastAsia="SimSun"/>
                <w:sz w:val="28"/>
                <w:szCs w:val="28"/>
              </w:rPr>
            </w:pPr>
            <w:r w:rsidRPr="00EC37C8">
              <w:rPr>
                <w:rFonts w:eastAsia="SimSun"/>
                <w:sz w:val="28"/>
                <w:szCs w:val="28"/>
              </w:rPr>
              <w:t>60</w:t>
            </w:r>
          </w:p>
        </w:tc>
      </w:tr>
      <w:tr w:rsidR="00EC37C8" w:rsidRPr="00EC37C8" w14:paraId="164FF898" w14:textId="77777777" w:rsidTr="000227CE">
        <w:trPr>
          <w:trHeight w:val="529"/>
        </w:trPr>
        <w:tc>
          <w:tcPr>
            <w:tcW w:w="616" w:type="dxa"/>
            <w:shd w:val="clear" w:color="auto" w:fill="FFFFFF" w:themeFill="background1"/>
            <w:vAlign w:val="center"/>
          </w:tcPr>
          <w:p w14:paraId="6482599B" w14:textId="77777777" w:rsidR="006F533C" w:rsidRPr="00EC37C8" w:rsidRDefault="006F533C" w:rsidP="003838C1">
            <w:pPr>
              <w:widowControl w:val="0"/>
              <w:jc w:val="center"/>
              <w:rPr>
                <w:sz w:val="28"/>
                <w:szCs w:val="28"/>
              </w:rPr>
            </w:pPr>
            <w:r w:rsidRPr="00EC37C8">
              <w:rPr>
                <w:sz w:val="28"/>
                <w:szCs w:val="28"/>
              </w:rPr>
              <w:lastRenderedPageBreak/>
              <w:t>7</w:t>
            </w:r>
          </w:p>
        </w:tc>
        <w:tc>
          <w:tcPr>
            <w:tcW w:w="2892" w:type="dxa"/>
            <w:gridSpan w:val="2"/>
            <w:shd w:val="clear" w:color="auto" w:fill="FFFFFF" w:themeFill="background1"/>
            <w:vAlign w:val="center"/>
          </w:tcPr>
          <w:p w14:paraId="77B46972" w14:textId="77777777" w:rsidR="006F533C" w:rsidRPr="00EC37C8" w:rsidRDefault="006F533C" w:rsidP="003838C1">
            <w:pPr>
              <w:widowControl w:val="0"/>
              <w:ind w:right="-108"/>
              <w:rPr>
                <w:rFonts w:eastAsia="SimSun"/>
                <w:sz w:val="28"/>
                <w:szCs w:val="28"/>
              </w:rPr>
            </w:pPr>
            <w:r w:rsidRPr="00EC37C8">
              <w:rPr>
                <w:rFonts w:eastAsia="SimSun"/>
                <w:sz w:val="28"/>
                <w:szCs w:val="28"/>
              </w:rPr>
              <w:t>Создание новых субъектов предпринимательства на селе</w:t>
            </w:r>
          </w:p>
        </w:tc>
        <w:tc>
          <w:tcPr>
            <w:tcW w:w="2129" w:type="dxa"/>
            <w:shd w:val="clear" w:color="auto" w:fill="FFFFFF" w:themeFill="background1"/>
            <w:vAlign w:val="center"/>
          </w:tcPr>
          <w:p w14:paraId="6E8FD16B" w14:textId="37C418D1" w:rsidR="006F533C" w:rsidRPr="00EC37C8" w:rsidRDefault="00B738D8" w:rsidP="00844B84">
            <w:pPr>
              <w:pStyle w:val="a0"/>
              <w:ind w:left="-84" w:right="-108"/>
              <w:jc w:val="center"/>
              <w:rPr>
                <w:rFonts w:eastAsia="SimSun"/>
                <w:sz w:val="28"/>
                <w:szCs w:val="28"/>
              </w:rPr>
            </w:pPr>
            <w:r>
              <w:rPr>
                <w:rFonts w:eastAsia="SimSun"/>
                <w:sz w:val="28"/>
                <w:szCs w:val="28"/>
              </w:rPr>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6F533C" w:rsidRPr="00EC37C8">
              <w:rPr>
                <w:rFonts w:eastAsia="SimSun"/>
                <w:sz w:val="28"/>
                <w:szCs w:val="28"/>
              </w:rPr>
              <w:t>УКЗСП,</w:t>
            </w:r>
            <w:r w:rsidR="006910A1" w:rsidRPr="00EC37C8">
              <w:rPr>
                <w:rFonts w:eastAsia="SimSun"/>
                <w:sz w:val="28"/>
                <w:szCs w:val="28"/>
              </w:rPr>
              <w:t xml:space="preserve"> УПИИР, УСХЗО,</w:t>
            </w:r>
            <w:r w:rsidR="006F533C" w:rsidRPr="00EC37C8">
              <w:rPr>
                <w:rFonts w:eastAsia="SimSun"/>
                <w:sz w:val="28"/>
                <w:szCs w:val="28"/>
              </w:rPr>
              <w:t xml:space="preserve"> акимы районов и </w:t>
            </w:r>
            <w:r w:rsidR="00F67D12" w:rsidRPr="00EC37C8">
              <w:rPr>
                <w:rFonts w:eastAsia="SimSun"/>
                <w:sz w:val="28"/>
                <w:szCs w:val="28"/>
              </w:rPr>
              <w:t>г</w:t>
            </w:r>
            <w:proofErr w:type="gramStart"/>
            <w:r w:rsidR="00F67D12" w:rsidRPr="00EC37C8">
              <w:rPr>
                <w:rFonts w:eastAsia="SimSun"/>
                <w:sz w:val="28"/>
                <w:szCs w:val="28"/>
              </w:rPr>
              <w:t>.П</w:t>
            </w:r>
            <w:proofErr w:type="gramEnd"/>
            <w:r w:rsidR="00F67D12" w:rsidRPr="00EC37C8">
              <w:rPr>
                <w:rFonts w:eastAsia="SimSun"/>
                <w:sz w:val="28"/>
                <w:szCs w:val="28"/>
              </w:rPr>
              <w:t>етропавловск</w:t>
            </w:r>
            <w:r w:rsidR="006F533C" w:rsidRPr="00EC37C8">
              <w:rPr>
                <w:rFonts w:eastAsia="SimSun"/>
                <w:sz w:val="28"/>
                <w:szCs w:val="28"/>
              </w:rPr>
              <w:t xml:space="preserve">а </w:t>
            </w:r>
          </w:p>
        </w:tc>
        <w:tc>
          <w:tcPr>
            <w:tcW w:w="1984" w:type="dxa"/>
            <w:shd w:val="clear" w:color="auto" w:fill="FFFFFF" w:themeFill="background1"/>
          </w:tcPr>
          <w:p w14:paraId="1E61F9E6" w14:textId="77777777" w:rsidR="006F533C" w:rsidRPr="00EC37C8" w:rsidRDefault="006F533C" w:rsidP="00B54B65">
            <w:pPr>
              <w:widowControl w:val="0"/>
              <w:ind w:left="-52" w:right="-79"/>
              <w:contextualSpacing/>
              <w:jc w:val="center"/>
              <w:rPr>
                <w:rFonts w:eastAsia="SimSun"/>
                <w:sz w:val="28"/>
              </w:rPr>
            </w:pPr>
            <w:r w:rsidRPr="00EC37C8">
              <w:rPr>
                <w:rFonts w:eastAsia="SimSun"/>
                <w:sz w:val="28"/>
              </w:rPr>
              <w:t>ведомственные данные</w:t>
            </w:r>
          </w:p>
        </w:tc>
        <w:tc>
          <w:tcPr>
            <w:tcW w:w="1278" w:type="dxa"/>
            <w:shd w:val="clear" w:color="auto" w:fill="auto"/>
            <w:vAlign w:val="center"/>
          </w:tcPr>
          <w:p w14:paraId="2FBCA221" w14:textId="77777777" w:rsidR="006F533C" w:rsidRPr="00EC37C8" w:rsidRDefault="006F533C" w:rsidP="003004D2">
            <w:pPr>
              <w:widowControl w:val="0"/>
              <w:ind w:right="-108"/>
              <w:jc w:val="center"/>
              <w:rPr>
                <w:rFonts w:eastAsia="SimSun"/>
                <w:sz w:val="28"/>
                <w:szCs w:val="28"/>
              </w:rPr>
            </w:pPr>
            <w:r w:rsidRPr="00EC37C8">
              <w:rPr>
                <w:rFonts w:eastAsia="SimSun"/>
                <w:sz w:val="28"/>
                <w:szCs w:val="28"/>
              </w:rPr>
              <w:t>тыс. ед.</w:t>
            </w:r>
          </w:p>
        </w:tc>
        <w:tc>
          <w:tcPr>
            <w:tcW w:w="992" w:type="dxa"/>
            <w:shd w:val="clear" w:color="auto" w:fill="auto"/>
            <w:vAlign w:val="center"/>
          </w:tcPr>
          <w:p w14:paraId="72A4A0F4" w14:textId="77777777" w:rsidR="006F533C" w:rsidRPr="00EC37C8" w:rsidRDefault="006F533C" w:rsidP="00EC4A18">
            <w:pPr>
              <w:widowControl w:val="0"/>
              <w:ind w:right="-108"/>
              <w:jc w:val="center"/>
              <w:rPr>
                <w:rFonts w:eastAsia="SimSun"/>
                <w:sz w:val="28"/>
                <w:szCs w:val="28"/>
              </w:rPr>
            </w:pPr>
            <w:r w:rsidRPr="00EC37C8">
              <w:rPr>
                <w:rFonts w:eastAsia="SimSun"/>
                <w:sz w:val="28"/>
                <w:szCs w:val="28"/>
              </w:rPr>
              <w:t>-</w:t>
            </w:r>
          </w:p>
        </w:tc>
        <w:tc>
          <w:tcPr>
            <w:tcW w:w="993" w:type="dxa"/>
            <w:shd w:val="clear" w:color="auto" w:fill="auto"/>
            <w:vAlign w:val="center"/>
          </w:tcPr>
          <w:p w14:paraId="30BFB018" w14:textId="77777777" w:rsidR="006F533C" w:rsidRPr="00EC37C8" w:rsidRDefault="006F533C" w:rsidP="00EC4A18">
            <w:pPr>
              <w:widowControl w:val="0"/>
              <w:ind w:right="-108"/>
              <w:jc w:val="center"/>
              <w:rPr>
                <w:rFonts w:eastAsia="SimSun"/>
                <w:sz w:val="28"/>
                <w:szCs w:val="28"/>
              </w:rPr>
            </w:pPr>
            <w:r w:rsidRPr="00EC37C8">
              <w:rPr>
                <w:rFonts w:eastAsia="SimSun"/>
                <w:sz w:val="28"/>
                <w:szCs w:val="28"/>
              </w:rPr>
              <w:t>-</w:t>
            </w:r>
          </w:p>
        </w:tc>
        <w:tc>
          <w:tcPr>
            <w:tcW w:w="850" w:type="dxa"/>
            <w:shd w:val="clear" w:color="auto" w:fill="auto"/>
            <w:vAlign w:val="center"/>
          </w:tcPr>
          <w:p w14:paraId="44D36182" w14:textId="77777777" w:rsidR="006F533C" w:rsidRPr="00EC37C8" w:rsidRDefault="006F533C" w:rsidP="00EC4A18">
            <w:pPr>
              <w:widowControl w:val="0"/>
              <w:ind w:right="-108"/>
              <w:jc w:val="center"/>
              <w:rPr>
                <w:rFonts w:eastAsia="SimSun"/>
                <w:sz w:val="28"/>
                <w:szCs w:val="28"/>
              </w:rPr>
            </w:pPr>
            <w:r w:rsidRPr="00EC37C8">
              <w:rPr>
                <w:rFonts w:eastAsia="SimSun"/>
                <w:sz w:val="28"/>
                <w:szCs w:val="28"/>
              </w:rPr>
              <w:t>0,573</w:t>
            </w:r>
          </w:p>
        </w:tc>
        <w:tc>
          <w:tcPr>
            <w:tcW w:w="851" w:type="dxa"/>
            <w:gridSpan w:val="2"/>
            <w:shd w:val="clear" w:color="auto" w:fill="auto"/>
            <w:vAlign w:val="center"/>
          </w:tcPr>
          <w:p w14:paraId="7C509B6E" w14:textId="77777777" w:rsidR="006F533C" w:rsidRPr="00EC37C8" w:rsidRDefault="006F533C" w:rsidP="00EC4A18">
            <w:pPr>
              <w:widowControl w:val="0"/>
              <w:ind w:right="-108"/>
              <w:jc w:val="center"/>
              <w:rPr>
                <w:rFonts w:eastAsia="SimSun"/>
                <w:sz w:val="28"/>
                <w:szCs w:val="28"/>
              </w:rPr>
            </w:pPr>
            <w:r w:rsidRPr="00EC37C8">
              <w:rPr>
                <w:rFonts w:eastAsia="SimSun"/>
                <w:sz w:val="28"/>
                <w:szCs w:val="28"/>
              </w:rPr>
              <w:t>0,41</w:t>
            </w:r>
          </w:p>
        </w:tc>
        <w:tc>
          <w:tcPr>
            <w:tcW w:w="708" w:type="dxa"/>
            <w:shd w:val="clear" w:color="auto" w:fill="auto"/>
            <w:vAlign w:val="center"/>
          </w:tcPr>
          <w:p w14:paraId="3B67B7AF" w14:textId="77777777" w:rsidR="006F533C" w:rsidRPr="00EC37C8" w:rsidRDefault="006F533C" w:rsidP="00EC4A18">
            <w:pPr>
              <w:widowControl w:val="0"/>
              <w:ind w:right="-108"/>
              <w:jc w:val="center"/>
              <w:rPr>
                <w:rFonts w:eastAsia="SimSun"/>
                <w:sz w:val="28"/>
                <w:szCs w:val="28"/>
              </w:rPr>
            </w:pPr>
            <w:r w:rsidRPr="00EC37C8">
              <w:rPr>
                <w:rFonts w:eastAsia="SimSun"/>
                <w:sz w:val="28"/>
                <w:szCs w:val="28"/>
              </w:rPr>
              <w:t>0,41</w:t>
            </w:r>
          </w:p>
        </w:tc>
        <w:tc>
          <w:tcPr>
            <w:tcW w:w="851" w:type="dxa"/>
            <w:gridSpan w:val="3"/>
            <w:shd w:val="clear" w:color="auto" w:fill="auto"/>
            <w:vAlign w:val="center"/>
          </w:tcPr>
          <w:p w14:paraId="14FE7DA2" w14:textId="77777777" w:rsidR="006F533C" w:rsidRPr="00EC37C8" w:rsidRDefault="006F533C" w:rsidP="00EC4A18">
            <w:pPr>
              <w:widowControl w:val="0"/>
              <w:ind w:right="-108"/>
              <w:jc w:val="center"/>
              <w:rPr>
                <w:rFonts w:eastAsia="SimSun"/>
                <w:sz w:val="28"/>
                <w:szCs w:val="28"/>
              </w:rPr>
            </w:pPr>
            <w:r w:rsidRPr="00EC37C8">
              <w:rPr>
                <w:rFonts w:eastAsia="SimSun"/>
                <w:sz w:val="28"/>
                <w:szCs w:val="28"/>
              </w:rPr>
              <w:t>0,41</w:t>
            </w:r>
          </w:p>
        </w:tc>
        <w:tc>
          <w:tcPr>
            <w:tcW w:w="850" w:type="dxa"/>
            <w:shd w:val="clear" w:color="auto" w:fill="auto"/>
            <w:vAlign w:val="center"/>
          </w:tcPr>
          <w:p w14:paraId="02266727" w14:textId="77777777" w:rsidR="006F533C" w:rsidRPr="00EC37C8" w:rsidRDefault="006F533C" w:rsidP="00EC4A18">
            <w:pPr>
              <w:widowControl w:val="0"/>
              <w:ind w:right="-108"/>
              <w:jc w:val="center"/>
              <w:rPr>
                <w:rFonts w:eastAsia="SimSun"/>
                <w:sz w:val="28"/>
                <w:szCs w:val="28"/>
              </w:rPr>
            </w:pPr>
            <w:r w:rsidRPr="00EC37C8">
              <w:rPr>
                <w:rFonts w:eastAsia="SimSun"/>
                <w:sz w:val="28"/>
                <w:szCs w:val="28"/>
              </w:rPr>
              <w:t>0,41</w:t>
            </w:r>
          </w:p>
        </w:tc>
      </w:tr>
      <w:tr w:rsidR="00EC37C8" w:rsidRPr="00EC37C8" w14:paraId="7694279C" w14:textId="77777777" w:rsidTr="00812978">
        <w:trPr>
          <w:trHeight w:val="529"/>
        </w:trPr>
        <w:tc>
          <w:tcPr>
            <w:tcW w:w="616" w:type="dxa"/>
            <w:shd w:val="clear" w:color="auto" w:fill="FFFFFF" w:themeFill="background1"/>
            <w:vAlign w:val="center"/>
          </w:tcPr>
          <w:p w14:paraId="1500A642" w14:textId="77777777" w:rsidR="006F533C" w:rsidRPr="00EC37C8" w:rsidRDefault="006F533C" w:rsidP="006F79BA">
            <w:pPr>
              <w:widowControl w:val="0"/>
              <w:jc w:val="center"/>
              <w:rPr>
                <w:sz w:val="28"/>
                <w:szCs w:val="28"/>
              </w:rPr>
            </w:pPr>
            <w:r w:rsidRPr="00EC37C8">
              <w:rPr>
                <w:sz w:val="28"/>
                <w:szCs w:val="28"/>
              </w:rPr>
              <w:t>8</w:t>
            </w:r>
          </w:p>
        </w:tc>
        <w:tc>
          <w:tcPr>
            <w:tcW w:w="2892" w:type="dxa"/>
            <w:gridSpan w:val="2"/>
            <w:shd w:val="clear" w:color="auto" w:fill="FFFFFF" w:themeFill="background1"/>
            <w:vAlign w:val="center"/>
          </w:tcPr>
          <w:p w14:paraId="54F6DD95" w14:textId="77777777" w:rsidR="006F533C" w:rsidRPr="00EC37C8" w:rsidRDefault="006F533C" w:rsidP="006F79BA">
            <w:pPr>
              <w:widowControl w:val="0"/>
              <w:ind w:right="-108"/>
              <w:rPr>
                <w:rFonts w:eastAsia="SimSun"/>
                <w:sz w:val="28"/>
                <w:szCs w:val="28"/>
              </w:rPr>
            </w:pPr>
            <w:r w:rsidRPr="00EC37C8">
              <w:rPr>
                <w:rFonts w:eastAsia="SimSun"/>
                <w:sz w:val="28"/>
                <w:szCs w:val="28"/>
              </w:rPr>
              <w:t>Повышение уровня трудоустройства после краткосрочного профессионального обучения</w:t>
            </w:r>
          </w:p>
        </w:tc>
        <w:tc>
          <w:tcPr>
            <w:tcW w:w="2129" w:type="dxa"/>
            <w:shd w:val="clear" w:color="auto" w:fill="FFFFFF" w:themeFill="background1"/>
            <w:vAlign w:val="center"/>
          </w:tcPr>
          <w:p w14:paraId="0DBFEA70" w14:textId="62CD1E08" w:rsidR="006F533C" w:rsidRPr="00EC37C8" w:rsidRDefault="00B738D8" w:rsidP="00A4012D">
            <w:pPr>
              <w:pStyle w:val="a0"/>
              <w:ind w:left="-84" w:right="-108"/>
              <w:jc w:val="center"/>
              <w:rPr>
                <w:rFonts w:eastAsia="SimSun"/>
                <w:sz w:val="28"/>
                <w:szCs w:val="28"/>
              </w:rPr>
            </w:pPr>
            <w:r>
              <w:rPr>
                <w:rFonts w:eastAsia="SimSun"/>
                <w:sz w:val="28"/>
                <w:szCs w:val="28"/>
              </w:rPr>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6F533C" w:rsidRPr="00EC37C8">
              <w:rPr>
                <w:rFonts w:eastAsia="SimSun"/>
                <w:sz w:val="28"/>
                <w:szCs w:val="28"/>
              </w:rPr>
              <w:t xml:space="preserve">УКЗСП, акимы районов и </w:t>
            </w:r>
            <w:r w:rsidR="00F67D12" w:rsidRPr="00EC37C8">
              <w:rPr>
                <w:rFonts w:eastAsia="SimSun"/>
                <w:sz w:val="28"/>
                <w:szCs w:val="28"/>
              </w:rPr>
              <w:t>г</w:t>
            </w:r>
            <w:proofErr w:type="gramStart"/>
            <w:r w:rsidR="00F67D12" w:rsidRPr="00EC37C8">
              <w:rPr>
                <w:rFonts w:eastAsia="SimSun"/>
                <w:sz w:val="28"/>
                <w:szCs w:val="28"/>
              </w:rPr>
              <w:t>.П</w:t>
            </w:r>
            <w:proofErr w:type="gramEnd"/>
            <w:r w:rsidR="00F67D12" w:rsidRPr="00EC37C8">
              <w:rPr>
                <w:rFonts w:eastAsia="SimSun"/>
                <w:sz w:val="28"/>
                <w:szCs w:val="28"/>
              </w:rPr>
              <w:t>етропавловск</w:t>
            </w:r>
            <w:r w:rsidR="006F533C" w:rsidRPr="00EC37C8">
              <w:rPr>
                <w:rFonts w:eastAsia="SimSun"/>
                <w:sz w:val="28"/>
                <w:szCs w:val="28"/>
              </w:rPr>
              <w:t>а</w:t>
            </w:r>
          </w:p>
        </w:tc>
        <w:tc>
          <w:tcPr>
            <w:tcW w:w="1984" w:type="dxa"/>
            <w:shd w:val="clear" w:color="auto" w:fill="FFFFFF" w:themeFill="background1"/>
          </w:tcPr>
          <w:p w14:paraId="16917194" w14:textId="77777777" w:rsidR="006F533C" w:rsidRPr="00EC37C8" w:rsidRDefault="006F533C" w:rsidP="00B54B65">
            <w:pPr>
              <w:widowControl w:val="0"/>
              <w:ind w:left="-52" w:right="-79"/>
              <w:contextualSpacing/>
              <w:jc w:val="center"/>
              <w:rPr>
                <w:rFonts w:eastAsia="SimSun"/>
                <w:sz w:val="28"/>
              </w:rPr>
            </w:pPr>
            <w:r w:rsidRPr="00EC37C8">
              <w:rPr>
                <w:rFonts w:eastAsia="SimSun"/>
                <w:sz w:val="28"/>
              </w:rPr>
              <w:t>ведомственные данные</w:t>
            </w:r>
          </w:p>
        </w:tc>
        <w:tc>
          <w:tcPr>
            <w:tcW w:w="1278" w:type="dxa"/>
            <w:shd w:val="clear" w:color="auto" w:fill="FFFFFF" w:themeFill="background1"/>
            <w:vAlign w:val="center"/>
          </w:tcPr>
          <w:p w14:paraId="64BEF8A8" w14:textId="77777777" w:rsidR="006F533C" w:rsidRPr="00EC37C8" w:rsidRDefault="006F533C" w:rsidP="00812978">
            <w:pPr>
              <w:widowControl w:val="0"/>
              <w:ind w:right="-108"/>
              <w:jc w:val="center"/>
              <w:rPr>
                <w:rFonts w:eastAsia="SimSun"/>
                <w:sz w:val="28"/>
                <w:szCs w:val="28"/>
              </w:rPr>
            </w:pPr>
            <w:r w:rsidRPr="00EC37C8">
              <w:rPr>
                <w:rFonts w:eastAsia="SimSun"/>
                <w:sz w:val="28"/>
                <w:szCs w:val="28"/>
              </w:rPr>
              <w:t>%</w:t>
            </w:r>
          </w:p>
        </w:tc>
        <w:tc>
          <w:tcPr>
            <w:tcW w:w="992" w:type="dxa"/>
            <w:shd w:val="clear" w:color="auto" w:fill="FFFFFF" w:themeFill="background1"/>
            <w:vAlign w:val="center"/>
          </w:tcPr>
          <w:p w14:paraId="0D562039" w14:textId="77777777" w:rsidR="006F533C" w:rsidRPr="00EC37C8" w:rsidRDefault="006F533C" w:rsidP="00812978">
            <w:pPr>
              <w:widowControl w:val="0"/>
              <w:ind w:right="-108"/>
              <w:jc w:val="center"/>
              <w:rPr>
                <w:rFonts w:eastAsia="SimSun"/>
                <w:sz w:val="28"/>
                <w:szCs w:val="28"/>
              </w:rPr>
            </w:pPr>
            <w:r w:rsidRPr="00EC37C8">
              <w:rPr>
                <w:rFonts w:eastAsia="SimSun"/>
                <w:sz w:val="28"/>
                <w:szCs w:val="28"/>
              </w:rPr>
              <w:t>-</w:t>
            </w:r>
          </w:p>
        </w:tc>
        <w:tc>
          <w:tcPr>
            <w:tcW w:w="993" w:type="dxa"/>
            <w:shd w:val="clear" w:color="auto" w:fill="FFFFFF" w:themeFill="background1"/>
            <w:vAlign w:val="center"/>
          </w:tcPr>
          <w:p w14:paraId="3C1EE05B" w14:textId="77777777" w:rsidR="006F533C" w:rsidRPr="00EC37C8" w:rsidRDefault="006F533C" w:rsidP="00812978">
            <w:pPr>
              <w:widowControl w:val="0"/>
              <w:ind w:right="-108"/>
              <w:jc w:val="center"/>
              <w:rPr>
                <w:rFonts w:eastAsia="SimSun"/>
                <w:sz w:val="28"/>
                <w:szCs w:val="28"/>
              </w:rPr>
            </w:pPr>
            <w:r w:rsidRPr="00EC37C8">
              <w:rPr>
                <w:rFonts w:eastAsia="SimSun"/>
                <w:sz w:val="28"/>
                <w:szCs w:val="28"/>
              </w:rPr>
              <w:t>-</w:t>
            </w:r>
          </w:p>
        </w:tc>
        <w:tc>
          <w:tcPr>
            <w:tcW w:w="850" w:type="dxa"/>
            <w:vAlign w:val="center"/>
          </w:tcPr>
          <w:p w14:paraId="0791DF00" w14:textId="77777777" w:rsidR="006F533C" w:rsidRPr="00EC37C8" w:rsidRDefault="006F533C" w:rsidP="00812978">
            <w:pPr>
              <w:widowControl w:val="0"/>
              <w:ind w:right="-108"/>
              <w:jc w:val="center"/>
              <w:rPr>
                <w:rFonts w:eastAsia="SimSun"/>
                <w:sz w:val="28"/>
                <w:szCs w:val="28"/>
              </w:rPr>
            </w:pPr>
            <w:r w:rsidRPr="00EC37C8">
              <w:rPr>
                <w:rFonts w:eastAsia="SimSun"/>
                <w:sz w:val="28"/>
                <w:szCs w:val="28"/>
              </w:rPr>
              <w:t>55</w:t>
            </w:r>
          </w:p>
        </w:tc>
        <w:tc>
          <w:tcPr>
            <w:tcW w:w="851" w:type="dxa"/>
            <w:gridSpan w:val="2"/>
            <w:vAlign w:val="center"/>
          </w:tcPr>
          <w:p w14:paraId="0224B19C" w14:textId="77777777" w:rsidR="006F533C" w:rsidRPr="00EC37C8" w:rsidRDefault="006F533C" w:rsidP="00812978">
            <w:pPr>
              <w:widowControl w:val="0"/>
              <w:ind w:right="-108"/>
              <w:jc w:val="center"/>
              <w:rPr>
                <w:rFonts w:eastAsia="SimSun"/>
                <w:sz w:val="28"/>
                <w:szCs w:val="28"/>
              </w:rPr>
            </w:pPr>
            <w:r w:rsidRPr="00EC37C8">
              <w:rPr>
                <w:rFonts w:eastAsia="SimSun"/>
                <w:sz w:val="28"/>
                <w:szCs w:val="28"/>
              </w:rPr>
              <w:t>60</w:t>
            </w:r>
          </w:p>
        </w:tc>
        <w:tc>
          <w:tcPr>
            <w:tcW w:w="708" w:type="dxa"/>
            <w:vAlign w:val="center"/>
          </w:tcPr>
          <w:p w14:paraId="54BE6066" w14:textId="77777777" w:rsidR="006F533C" w:rsidRPr="00EC37C8" w:rsidRDefault="006F533C" w:rsidP="00812978">
            <w:pPr>
              <w:widowControl w:val="0"/>
              <w:ind w:right="-108"/>
              <w:jc w:val="center"/>
              <w:rPr>
                <w:rFonts w:eastAsia="SimSun"/>
                <w:sz w:val="28"/>
                <w:szCs w:val="28"/>
              </w:rPr>
            </w:pPr>
            <w:r w:rsidRPr="00EC37C8">
              <w:rPr>
                <w:rFonts w:eastAsia="SimSun"/>
                <w:sz w:val="28"/>
                <w:szCs w:val="28"/>
              </w:rPr>
              <w:t>65</w:t>
            </w:r>
          </w:p>
        </w:tc>
        <w:tc>
          <w:tcPr>
            <w:tcW w:w="851" w:type="dxa"/>
            <w:gridSpan w:val="3"/>
            <w:vAlign w:val="center"/>
          </w:tcPr>
          <w:p w14:paraId="268501C6" w14:textId="77777777" w:rsidR="006F533C" w:rsidRPr="00EC37C8" w:rsidRDefault="006F533C" w:rsidP="00812978">
            <w:pPr>
              <w:widowControl w:val="0"/>
              <w:ind w:right="-108"/>
              <w:jc w:val="center"/>
              <w:rPr>
                <w:rFonts w:eastAsia="SimSun"/>
                <w:sz w:val="28"/>
                <w:szCs w:val="28"/>
              </w:rPr>
            </w:pPr>
            <w:r w:rsidRPr="00EC37C8">
              <w:rPr>
                <w:rFonts w:eastAsia="SimSun"/>
                <w:sz w:val="28"/>
                <w:szCs w:val="28"/>
              </w:rPr>
              <w:t>75</w:t>
            </w:r>
          </w:p>
        </w:tc>
        <w:tc>
          <w:tcPr>
            <w:tcW w:w="850" w:type="dxa"/>
            <w:vAlign w:val="center"/>
          </w:tcPr>
          <w:p w14:paraId="57A1D5CE" w14:textId="77777777" w:rsidR="006F533C" w:rsidRPr="00EC37C8" w:rsidRDefault="006F533C" w:rsidP="00812978">
            <w:pPr>
              <w:widowControl w:val="0"/>
              <w:ind w:right="-108"/>
              <w:jc w:val="center"/>
              <w:rPr>
                <w:rFonts w:eastAsia="SimSun"/>
                <w:sz w:val="28"/>
                <w:szCs w:val="28"/>
              </w:rPr>
            </w:pPr>
            <w:r w:rsidRPr="00EC37C8">
              <w:rPr>
                <w:rFonts w:eastAsia="SimSun"/>
                <w:sz w:val="28"/>
                <w:szCs w:val="28"/>
              </w:rPr>
              <w:t>80</w:t>
            </w:r>
          </w:p>
        </w:tc>
      </w:tr>
      <w:tr w:rsidR="00EC37C8" w:rsidRPr="00EC37C8" w14:paraId="2FC2F486" w14:textId="77777777" w:rsidTr="000227CE">
        <w:trPr>
          <w:trHeight w:val="529"/>
        </w:trPr>
        <w:tc>
          <w:tcPr>
            <w:tcW w:w="616" w:type="dxa"/>
            <w:shd w:val="clear" w:color="auto" w:fill="FFFFFF" w:themeFill="background1"/>
            <w:vAlign w:val="center"/>
          </w:tcPr>
          <w:p w14:paraId="2CC07B77" w14:textId="77777777" w:rsidR="006F533C" w:rsidRPr="00EC37C8" w:rsidRDefault="006F533C" w:rsidP="003838C1">
            <w:pPr>
              <w:widowControl w:val="0"/>
              <w:jc w:val="center"/>
              <w:rPr>
                <w:sz w:val="28"/>
                <w:szCs w:val="28"/>
              </w:rPr>
            </w:pPr>
            <w:r w:rsidRPr="00EC37C8">
              <w:rPr>
                <w:sz w:val="28"/>
                <w:szCs w:val="28"/>
              </w:rPr>
              <w:t>9</w:t>
            </w:r>
          </w:p>
        </w:tc>
        <w:tc>
          <w:tcPr>
            <w:tcW w:w="2892" w:type="dxa"/>
            <w:gridSpan w:val="2"/>
            <w:shd w:val="clear" w:color="auto" w:fill="FFFFFF" w:themeFill="background1"/>
            <w:vAlign w:val="center"/>
          </w:tcPr>
          <w:p w14:paraId="6F4D5E5E" w14:textId="77777777" w:rsidR="006F533C" w:rsidRPr="00EC37C8" w:rsidRDefault="006F533C" w:rsidP="003838C1">
            <w:pPr>
              <w:widowControl w:val="0"/>
              <w:ind w:right="-108"/>
              <w:rPr>
                <w:rFonts w:eastAsia="SimSun"/>
                <w:sz w:val="28"/>
                <w:szCs w:val="28"/>
              </w:rPr>
            </w:pPr>
            <w:r w:rsidRPr="00EC37C8">
              <w:rPr>
                <w:rFonts w:eastAsia="SimSun"/>
                <w:sz w:val="28"/>
                <w:szCs w:val="28"/>
              </w:rPr>
              <w:t>Увеличение доли лиц, трудоустроенных на постоянные рабочие места после организации субсидируемых рабочих мест</w:t>
            </w:r>
          </w:p>
        </w:tc>
        <w:tc>
          <w:tcPr>
            <w:tcW w:w="2129" w:type="dxa"/>
            <w:shd w:val="clear" w:color="auto" w:fill="FFFFFF" w:themeFill="background1"/>
            <w:vAlign w:val="center"/>
          </w:tcPr>
          <w:p w14:paraId="1A8E5AB9" w14:textId="3EBE6DB2" w:rsidR="006F533C" w:rsidRPr="00EC37C8" w:rsidRDefault="00B738D8" w:rsidP="00A4012D">
            <w:pPr>
              <w:pStyle w:val="a0"/>
              <w:ind w:left="-84" w:right="-108"/>
              <w:jc w:val="center"/>
              <w:rPr>
                <w:rFonts w:eastAsia="SimSun"/>
                <w:sz w:val="28"/>
                <w:szCs w:val="28"/>
              </w:rPr>
            </w:pPr>
            <w:r>
              <w:rPr>
                <w:rFonts w:eastAsia="SimSun"/>
                <w:sz w:val="28"/>
                <w:szCs w:val="28"/>
              </w:rPr>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6F533C" w:rsidRPr="00EC37C8">
              <w:rPr>
                <w:rFonts w:eastAsia="SimSun"/>
                <w:sz w:val="28"/>
                <w:szCs w:val="28"/>
              </w:rPr>
              <w:t xml:space="preserve">УКЗСП, акимы районов и </w:t>
            </w:r>
            <w:r w:rsidR="00F67D12" w:rsidRPr="00EC37C8">
              <w:rPr>
                <w:rFonts w:eastAsia="SimSun"/>
                <w:sz w:val="28"/>
                <w:szCs w:val="28"/>
              </w:rPr>
              <w:t>г</w:t>
            </w:r>
            <w:proofErr w:type="gramStart"/>
            <w:r w:rsidR="00F67D12" w:rsidRPr="00EC37C8">
              <w:rPr>
                <w:rFonts w:eastAsia="SimSun"/>
                <w:sz w:val="28"/>
                <w:szCs w:val="28"/>
              </w:rPr>
              <w:t>.П</w:t>
            </w:r>
            <w:proofErr w:type="gramEnd"/>
            <w:r w:rsidR="00F67D12" w:rsidRPr="00EC37C8">
              <w:rPr>
                <w:rFonts w:eastAsia="SimSun"/>
                <w:sz w:val="28"/>
                <w:szCs w:val="28"/>
              </w:rPr>
              <w:t>етропавловск</w:t>
            </w:r>
            <w:r w:rsidR="006F533C" w:rsidRPr="00EC37C8">
              <w:rPr>
                <w:rFonts w:eastAsia="SimSun"/>
                <w:sz w:val="28"/>
                <w:szCs w:val="28"/>
              </w:rPr>
              <w:t xml:space="preserve">а </w:t>
            </w:r>
          </w:p>
        </w:tc>
        <w:tc>
          <w:tcPr>
            <w:tcW w:w="1984" w:type="dxa"/>
            <w:shd w:val="clear" w:color="auto" w:fill="FFFFFF" w:themeFill="background1"/>
          </w:tcPr>
          <w:p w14:paraId="623B2281" w14:textId="77777777" w:rsidR="006F533C" w:rsidRPr="00EC37C8" w:rsidRDefault="006F533C" w:rsidP="00B54B65">
            <w:pPr>
              <w:widowControl w:val="0"/>
              <w:ind w:left="-52" w:right="-79"/>
              <w:contextualSpacing/>
              <w:jc w:val="center"/>
              <w:rPr>
                <w:rFonts w:eastAsia="SimSun"/>
                <w:sz w:val="28"/>
              </w:rPr>
            </w:pPr>
            <w:r w:rsidRPr="00EC37C8">
              <w:rPr>
                <w:rFonts w:eastAsia="SimSun"/>
                <w:sz w:val="28"/>
              </w:rPr>
              <w:t>ведомственные данные</w:t>
            </w:r>
          </w:p>
        </w:tc>
        <w:tc>
          <w:tcPr>
            <w:tcW w:w="1278" w:type="dxa"/>
            <w:shd w:val="clear" w:color="auto" w:fill="FFFFFF" w:themeFill="background1"/>
            <w:vAlign w:val="center"/>
          </w:tcPr>
          <w:p w14:paraId="11A78AA7"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w:t>
            </w:r>
          </w:p>
        </w:tc>
        <w:tc>
          <w:tcPr>
            <w:tcW w:w="992" w:type="dxa"/>
            <w:shd w:val="clear" w:color="auto" w:fill="FFFFFF" w:themeFill="background1"/>
            <w:vAlign w:val="center"/>
          </w:tcPr>
          <w:p w14:paraId="637EEFB3" w14:textId="77777777" w:rsidR="006F533C" w:rsidRPr="00EC37C8" w:rsidRDefault="006F533C" w:rsidP="006910A1">
            <w:pPr>
              <w:widowControl w:val="0"/>
              <w:ind w:right="-108"/>
              <w:jc w:val="center"/>
              <w:rPr>
                <w:rFonts w:eastAsia="SimSun"/>
                <w:sz w:val="28"/>
                <w:szCs w:val="28"/>
              </w:rPr>
            </w:pPr>
            <w:r w:rsidRPr="00EC37C8">
              <w:rPr>
                <w:rFonts w:eastAsia="SimSun"/>
                <w:sz w:val="28"/>
                <w:szCs w:val="28"/>
              </w:rPr>
              <w:t>-</w:t>
            </w:r>
          </w:p>
        </w:tc>
        <w:tc>
          <w:tcPr>
            <w:tcW w:w="993" w:type="dxa"/>
            <w:shd w:val="clear" w:color="auto" w:fill="FFFFFF" w:themeFill="background1"/>
            <w:vAlign w:val="center"/>
          </w:tcPr>
          <w:p w14:paraId="17BE875D" w14:textId="77777777" w:rsidR="006F533C" w:rsidRPr="00EC37C8" w:rsidRDefault="006F533C" w:rsidP="006910A1">
            <w:pPr>
              <w:widowControl w:val="0"/>
              <w:ind w:right="-108"/>
              <w:jc w:val="center"/>
              <w:rPr>
                <w:rFonts w:eastAsia="SimSun"/>
                <w:sz w:val="28"/>
                <w:szCs w:val="28"/>
              </w:rPr>
            </w:pPr>
            <w:r w:rsidRPr="00EC37C8">
              <w:rPr>
                <w:rFonts w:eastAsia="SimSun"/>
                <w:sz w:val="28"/>
                <w:szCs w:val="28"/>
              </w:rPr>
              <w:t>-</w:t>
            </w:r>
          </w:p>
        </w:tc>
        <w:tc>
          <w:tcPr>
            <w:tcW w:w="850" w:type="dxa"/>
            <w:vAlign w:val="center"/>
          </w:tcPr>
          <w:p w14:paraId="035BAC64"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50</w:t>
            </w:r>
          </w:p>
        </w:tc>
        <w:tc>
          <w:tcPr>
            <w:tcW w:w="851" w:type="dxa"/>
            <w:gridSpan w:val="2"/>
            <w:vAlign w:val="center"/>
          </w:tcPr>
          <w:p w14:paraId="6EF1353E" w14:textId="77777777" w:rsidR="006F533C" w:rsidRPr="00EC37C8" w:rsidRDefault="00211147" w:rsidP="003838C1">
            <w:pPr>
              <w:widowControl w:val="0"/>
              <w:ind w:right="-108"/>
              <w:jc w:val="center"/>
              <w:rPr>
                <w:rFonts w:eastAsia="SimSun"/>
                <w:sz w:val="28"/>
                <w:szCs w:val="28"/>
              </w:rPr>
            </w:pPr>
            <w:r w:rsidRPr="00EC37C8">
              <w:rPr>
                <w:rFonts w:eastAsia="SimSun"/>
                <w:sz w:val="28"/>
                <w:szCs w:val="28"/>
              </w:rPr>
              <w:t>55</w:t>
            </w:r>
          </w:p>
        </w:tc>
        <w:tc>
          <w:tcPr>
            <w:tcW w:w="708" w:type="dxa"/>
            <w:vAlign w:val="center"/>
          </w:tcPr>
          <w:p w14:paraId="36947F37"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60</w:t>
            </w:r>
          </w:p>
        </w:tc>
        <w:tc>
          <w:tcPr>
            <w:tcW w:w="851" w:type="dxa"/>
            <w:gridSpan w:val="3"/>
            <w:vAlign w:val="center"/>
          </w:tcPr>
          <w:p w14:paraId="79E125D6"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65</w:t>
            </w:r>
          </w:p>
        </w:tc>
        <w:tc>
          <w:tcPr>
            <w:tcW w:w="850" w:type="dxa"/>
            <w:vAlign w:val="center"/>
          </w:tcPr>
          <w:p w14:paraId="4D75802C"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70</w:t>
            </w:r>
          </w:p>
        </w:tc>
      </w:tr>
      <w:tr w:rsidR="00EC37C8" w:rsidRPr="00EC37C8" w14:paraId="3C2BFEA0" w14:textId="77777777" w:rsidTr="000227CE">
        <w:trPr>
          <w:trHeight w:val="529"/>
        </w:trPr>
        <w:tc>
          <w:tcPr>
            <w:tcW w:w="616" w:type="dxa"/>
            <w:shd w:val="clear" w:color="auto" w:fill="FFFFFF" w:themeFill="background1"/>
            <w:vAlign w:val="center"/>
          </w:tcPr>
          <w:p w14:paraId="652B78AB" w14:textId="77777777" w:rsidR="006F533C" w:rsidRPr="00EC37C8" w:rsidRDefault="006F533C" w:rsidP="003838C1">
            <w:pPr>
              <w:widowControl w:val="0"/>
              <w:jc w:val="center"/>
              <w:rPr>
                <w:sz w:val="28"/>
                <w:szCs w:val="28"/>
              </w:rPr>
            </w:pPr>
            <w:r w:rsidRPr="00EC37C8">
              <w:rPr>
                <w:sz w:val="28"/>
                <w:szCs w:val="28"/>
              </w:rPr>
              <w:lastRenderedPageBreak/>
              <w:t>10</w:t>
            </w:r>
          </w:p>
        </w:tc>
        <w:tc>
          <w:tcPr>
            <w:tcW w:w="2892" w:type="dxa"/>
            <w:gridSpan w:val="2"/>
            <w:shd w:val="clear" w:color="auto" w:fill="FFFFFF" w:themeFill="background1"/>
            <w:vAlign w:val="center"/>
          </w:tcPr>
          <w:p w14:paraId="4FC1169B" w14:textId="77777777" w:rsidR="006F533C" w:rsidRPr="00EC37C8" w:rsidRDefault="006F533C" w:rsidP="003838C1">
            <w:pPr>
              <w:widowControl w:val="0"/>
              <w:ind w:right="-108"/>
              <w:rPr>
                <w:rFonts w:eastAsia="SimSun"/>
                <w:sz w:val="28"/>
                <w:szCs w:val="28"/>
              </w:rPr>
            </w:pPr>
            <w:r w:rsidRPr="00EC37C8">
              <w:rPr>
                <w:rFonts w:eastAsia="SimSun"/>
                <w:sz w:val="28"/>
                <w:szCs w:val="28"/>
              </w:rPr>
              <w:t>Увеличение доли частного сектора в составе предприятий, участвующих в организации субсидируемых рабочих мест</w:t>
            </w:r>
          </w:p>
        </w:tc>
        <w:tc>
          <w:tcPr>
            <w:tcW w:w="2129" w:type="dxa"/>
            <w:shd w:val="clear" w:color="auto" w:fill="FFFFFF" w:themeFill="background1"/>
            <w:vAlign w:val="center"/>
          </w:tcPr>
          <w:p w14:paraId="6845EA3E" w14:textId="54933716" w:rsidR="006F533C" w:rsidRPr="00EC37C8" w:rsidRDefault="00B738D8" w:rsidP="00A4012D">
            <w:pPr>
              <w:pStyle w:val="a0"/>
              <w:ind w:left="-84" w:right="-108"/>
              <w:jc w:val="center"/>
              <w:rPr>
                <w:rFonts w:eastAsia="SimSun"/>
                <w:sz w:val="28"/>
                <w:szCs w:val="28"/>
              </w:rPr>
            </w:pPr>
            <w:r>
              <w:rPr>
                <w:rFonts w:eastAsia="SimSun"/>
                <w:sz w:val="28"/>
                <w:szCs w:val="28"/>
              </w:rPr>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6F533C" w:rsidRPr="00EC37C8">
              <w:rPr>
                <w:rFonts w:eastAsia="SimSun"/>
                <w:sz w:val="28"/>
                <w:szCs w:val="28"/>
              </w:rPr>
              <w:t xml:space="preserve">УКЗСП, акимы районов и </w:t>
            </w:r>
            <w:r w:rsidR="00F67D12" w:rsidRPr="00EC37C8">
              <w:rPr>
                <w:rFonts w:eastAsia="SimSun"/>
                <w:sz w:val="28"/>
                <w:szCs w:val="28"/>
              </w:rPr>
              <w:t>г</w:t>
            </w:r>
            <w:proofErr w:type="gramStart"/>
            <w:r w:rsidR="00F67D12" w:rsidRPr="00EC37C8">
              <w:rPr>
                <w:rFonts w:eastAsia="SimSun"/>
                <w:sz w:val="28"/>
                <w:szCs w:val="28"/>
              </w:rPr>
              <w:t>.П</w:t>
            </w:r>
            <w:proofErr w:type="gramEnd"/>
            <w:r w:rsidR="00F67D12" w:rsidRPr="00EC37C8">
              <w:rPr>
                <w:rFonts w:eastAsia="SimSun"/>
                <w:sz w:val="28"/>
                <w:szCs w:val="28"/>
              </w:rPr>
              <w:t>етропавловск</w:t>
            </w:r>
            <w:r w:rsidR="006F533C" w:rsidRPr="00EC37C8">
              <w:rPr>
                <w:rFonts w:eastAsia="SimSun"/>
                <w:sz w:val="28"/>
                <w:szCs w:val="28"/>
              </w:rPr>
              <w:t xml:space="preserve">а </w:t>
            </w:r>
          </w:p>
        </w:tc>
        <w:tc>
          <w:tcPr>
            <w:tcW w:w="1984" w:type="dxa"/>
            <w:shd w:val="clear" w:color="auto" w:fill="FFFFFF" w:themeFill="background1"/>
          </w:tcPr>
          <w:p w14:paraId="5D3831FA" w14:textId="77777777" w:rsidR="006F533C" w:rsidRPr="00EC37C8" w:rsidRDefault="006F533C" w:rsidP="00B54B65">
            <w:pPr>
              <w:widowControl w:val="0"/>
              <w:ind w:left="-52" w:right="-79"/>
              <w:contextualSpacing/>
              <w:jc w:val="center"/>
              <w:rPr>
                <w:rFonts w:eastAsia="SimSun"/>
                <w:sz w:val="28"/>
              </w:rPr>
            </w:pPr>
            <w:r w:rsidRPr="00EC37C8">
              <w:rPr>
                <w:rFonts w:eastAsia="SimSun"/>
                <w:sz w:val="28"/>
              </w:rPr>
              <w:t>ведомственные данные</w:t>
            </w:r>
          </w:p>
        </w:tc>
        <w:tc>
          <w:tcPr>
            <w:tcW w:w="1278" w:type="dxa"/>
            <w:shd w:val="clear" w:color="auto" w:fill="FFFFFF" w:themeFill="background1"/>
            <w:vAlign w:val="center"/>
          </w:tcPr>
          <w:p w14:paraId="4FE21B69"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w:t>
            </w:r>
          </w:p>
        </w:tc>
        <w:tc>
          <w:tcPr>
            <w:tcW w:w="992" w:type="dxa"/>
            <w:shd w:val="clear" w:color="auto" w:fill="FFFFFF" w:themeFill="background1"/>
            <w:vAlign w:val="center"/>
          </w:tcPr>
          <w:p w14:paraId="304271F3"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w:t>
            </w:r>
          </w:p>
        </w:tc>
        <w:tc>
          <w:tcPr>
            <w:tcW w:w="993" w:type="dxa"/>
            <w:shd w:val="clear" w:color="auto" w:fill="FFFFFF" w:themeFill="background1"/>
            <w:vAlign w:val="center"/>
          </w:tcPr>
          <w:p w14:paraId="001A32D9"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w:t>
            </w:r>
          </w:p>
        </w:tc>
        <w:tc>
          <w:tcPr>
            <w:tcW w:w="850" w:type="dxa"/>
            <w:vAlign w:val="center"/>
          </w:tcPr>
          <w:p w14:paraId="081D71D2"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54</w:t>
            </w:r>
          </w:p>
        </w:tc>
        <w:tc>
          <w:tcPr>
            <w:tcW w:w="851" w:type="dxa"/>
            <w:gridSpan w:val="2"/>
            <w:vAlign w:val="center"/>
          </w:tcPr>
          <w:p w14:paraId="6CA4479A" w14:textId="77777777" w:rsidR="006F533C" w:rsidRPr="00EC37C8" w:rsidRDefault="00211147" w:rsidP="003838C1">
            <w:pPr>
              <w:widowControl w:val="0"/>
              <w:ind w:right="-108"/>
              <w:jc w:val="center"/>
              <w:rPr>
                <w:rFonts w:eastAsia="SimSun"/>
                <w:sz w:val="28"/>
                <w:szCs w:val="28"/>
              </w:rPr>
            </w:pPr>
            <w:r w:rsidRPr="00EC37C8">
              <w:rPr>
                <w:rFonts w:eastAsia="SimSun"/>
                <w:sz w:val="28"/>
                <w:szCs w:val="28"/>
              </w:rPr>
              <w:t>58</w:t>
            </w:r>
          </w:p>
        </w:tc>
        <w:tc>
          <w:tcPr>
            <w:tcW w:w="708" w:type="dxa"/>
            <w:vAlign w:val="center"/>
          </w:tcPr>
          <w:p w14:paraId="755BBDA4"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62</w:t>
            </w:r>
          </w:p>
        </w:tc>
        <w:tc>
          <w:tcPr>
            <w:tcW w:w="851" w:type="dxa"/>
            <w:gridSpan w:val="3"/>
            <w:vAlign w:val="center"/>
          </w:tcPr>
          <w:p w14:paraId="5B87446C"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66</w:t>
            </w:r>
          </w:p>
        </w:tc>
        <w:tc>
          <w:tcPr>
            <w:tcW w:w="850" w:type="dxa"/>
            <w:vAlign w:val="center"/>
          </w:tcPr>
          <w:p w14:paraId="6F58C936"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70</w:t>
            </w:r>
          </w:p>
        </w:tc>
      </w:tr>
      <w:tr w:rsidR="00EC37C8" w:rsidRPr="00EC37C8" w14:paraId="30C9441A" w14:textId="77777777" w:rsidTr="00812978">
        <w:trPr>
          <w:trHeight w:val="529"/>
        </w:trPr>
        <w:tc>
          <w:tcPr>
            <w:tcW w:w="616" w:type="dxa"/>
          </w:tcPr>
          <w:p w14:paraId="7ED40A13" w14:textId="77777777" w:rsidR="00376366" w:rsidRPr="00EC37C8" w:rsidRDefault="00376366" w:rsidP="003838C1">
            <w:pPr>
              <w:widowControl w:val="0"/>
              <w:jc w:val="center"/>
              <w:rPr>
                <w:sz w:val="28"/>
                <w:szCs w:val="28"/>
              </w:rPr>
            </w:pPr>
            <w:r w:rsidRPr="00EC37C8">
              <w:rPr>
                <w:sz w:val="28"/>
                <w:szCs w:val="28"/>
              </w:rPr>
              <w:t>11</w:t>
            </w:r>
          </w:p>
        </w:tc>
        <w:tc>
          <w:tcPr>
            <w:tcW w:w="2892" w:type="dxa"/>
            <w:gridSpan w:val="2"/>
          </w:tcPr>
          <w:p w14:paraId="279385D2" w14:textId="77777777" w:rsidR="00376366" w:rsidRPr="00EC37C8" w:rsidRDefault="00376366" w:rsidP="003838C1">
            <w:pPr>
              <w:rPr>
                <w:sz w:val="28"/>
                <w:szCs w:val="28"/>
              </w:rPr>
            </w:pPr>
            <w:r w:rsidRPr="00EC37C8">
              <w:rPr>
                <w:sz w:val="28"/>
                <w:szCs w:val="28"/>
              </w:rPr>
              <w:t>Доля населения с доходами ниже прожиточного минимума</w:t>
            </w:r>
          </w:p>
        </w:tc>
        <w:tc>
          <w:tcPr>
            <w:tcW w:w="2129" w:type="dxa"/>
          </w:tcPr>
          <w:p w14:paraId="43AA5BE8" w14:textId="353510FA" w:rsidR="00376366" w:rsidRPr="00EC37C8" w:rsidRDefault="00B738D8" w:rsidP="00A4012D">
            <w:pPr>
              <w:pStyle w:val="a0"/>
              <w:ind w:left="-84" w:right="-108"/>
              <w:jc w:val="center"/>
              <w:rPr>
                <w:sz w:val="28"/>
                <w:szCs w:val="28"/>
              </w:rPr>
            </w:pPr>
            <w:r>
              <w:rPr>
                <w:rFonts w:eastAsia="SimSun"/>
                <w:sz w:val="28"/>
                <w:szCs w:val="28"/>
              </w:rPr>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376366" w:rsidRPr="00EC37C8">
              <w:rPr>
                <w:rFonts w:eastAsia="SimSun"/>
                <w:sz w:val="28"/>
                <w:szCs w:val="28"/>
              </w:rPr>
              <w:t>УКЗСП,</w:t>
            </w:r>
            <w:r w:rsidR="00A4012D" w:rsidRPr="00EC37C8">
              <w:rPr>
                <w:rFonts w:eastAsia="SimSun"/>
                <w:sz w:val="28"/>
                <w:szCs w:val="28"/>
              </w:rPr>
              <w:t xml:space="preserve"> </w:t>
            </w:r>
            <w:r w:rsidR="00376366" w:rsidRPr="00EC37C8">
              <w:rPr>
                <w:rFonts w:eastAsia="SimSun"/>
                <w:sz w:val="28"/>
                <w:szCs w:val="28"/>
              </w:rPr>
              <w:t xml:space="preserve">акимы районов и </w:t>
            </w:r>
            <w:r w:rsidR="00F67D12" w:rsidRPr="00EC37C8">
              <w:rPr>
                <w:rFonts w:eastAsia="SimSun"/>
                <w:sz w:val="28"/>
                <w:szCs w:val="28"/>
              </w:rPr>
              <w:t>г</w:t>
            </w:r>
            <w:proofErr w:type="gramStart"/>
            <w:r w:rsidR="00F67D12" w:rsidRPr="00EC37C8">
              <w:rPr>
                <w:rFonts w:eastAsia="SimSun"/>
                <w:sz w:val="28"/>
                <w:szCs w:val="28"/>
              </w:rPr>
              <w:t>.П</w:t>
            </w:r>
            <w:proofErr w:type="gramEnd"/>
            <w:r w:rsidR="00F67D12" w:rsidRPr="00EC37C8">
              <w:rPr>
                <w:rFonts w:eastAsia="SimSun"/>
                <w:sz w:val="28"/>
                <w:szCs w:val="28"/>
              </w:rPr>
              <w:t>етропавловск</w:t>
            </w:r>
            <w:r w:rsidR="00376366" w:rsidRPr="00EC37C8">
              <w:rPr>
                <w:rFonts w:eastAsia="SimSun"/>
                <w:sz w:val="28"/>
                <w:szCs w:val="28"/>
              </w:rPr>
              <w:t>а</w:t>
            </w:r>
          </w:p>
        </w:tc>
        <w:tc>
          <w:tcPr>
            <w:tcW w:w="1984" w:type="dxa"/>
            <w:vAlign w:val="center"/>
          </w:tcPr>
          <w:p w14:paraId="79949AE9" w14:textId="77777777" w:rsidR="00376366" w:rsidRPr="00EC37C8" w:rsidRDefault="00376366" w:rsidP="00B54B65">
            <w:pPr>
              <w:ind w:left="-108" w:right="-108"/>
              <w:jc w:val="center"/>
              <w:rPr>
                <w:sz w:val="28"/>
                <w:szCs w:val="28"/>
              </w:rPr>
            </w:pPr>
            <w:r w:rsidRPr="00EC37C8">
              <w:rPr>
                <w:rFonts w:eastAsia="SimSun"/>
                <w:sz w:val="28"/>
                <w:szCs w:val="28"/>
              </w:rPr>
              <w:t>официальная статистическая информация</w:t>
            </w:r>
          </w:p>
        </w:tc>
        <w:tc>
          <w:tcPr>
            <w:tcW w:w="1278" w:type="dxa"/>
            <w:vAlign w:val="center"/>
          </w:tcPr>
          <w:p w14:paraId="5507CF5C" w14:textId="77777777" w:rsidR="00376366" w:rsidRPr="00EC37C8" w:rsidRDefault="00376366" w:rsidP="00812978">
            <w:pPr>
              <w:ind w:firstLine="27"/>
              <w:jc w:val="center"/>
              <w:rPr>
                <w:sz w:val="28"/>
                <w:szCs w:val="28"/>
              </w:rPr>
            </w:pPr>
            <w:r w:rsidRPr="00EC37C8">
              <w:rPr>
                <w:sz w:val="28"/>
                <w:szCs w:val="28"/>
              </w:rPr>
              <w:t>%</w:t>
            </w:r>
          </w:p>
        </w:tc>
        <w:tc>
          <w:tcPr>
            <w:tcW w:w="992" w:type="dxa"/>
            <w:vAlign w:val="center"/>
          </w:tcPr>
          <w:p w14:paraId="27AAD9DC" w14:textId="77777777" w:rsidR="00376366" w:rsidRPr="00EC37C8" w:rsidRDefault="00376366" w:rsidP="00812978">
            <w:pPr>
              <w:ind w:firstLine="27"/>
              <w:jc w:val="center"/>
              <w:rPr>
                <w:sz w:val="28"/>
                <w:szCs w:val="28"/>
              </w:rPr>
            </w:pPr>
            <w:r w:rsidRPr="00EC37C8">
              <w:rPr>
                <w:sz w:val="28"/>
                <w:szCs w:val="28"/>
              </w:rPr>
              <w:t>5,6</w:t>
            </w:r>
          </w:p>
        </w:tc>
        <w:tc>
          <w:tcPr>
            <w:tcW w:w="993" w:type="dxa"/>
            <w:vAlign w:val="center"/>
          </w:tcPr>
          <w:p w14:paraId="607493CD" w14:textId="77777777" w:rsidR="00376366" w:rsidRPr="00EC37C8" w:rsidRDefault="00376366" w:rsidP="00812978">
            <w:pPr>
              <w:ind w:firstLine="27"/>
              <w:jc w:val="center"/>
              <w:rPr>
                <w:sz w:val="28"/>
                <w:szCs w:val="28"/>
              </w:rPr>
            </w:pPr>
            <w:r w:rsidRPr="00EC37C8">
              <w:rPr>
                <w:sz w:val="28"/>
                <w:szCs w:val="28"/>
              </w:rPr>
              <w:t>6,7</w:t>
            </w:r>
          </w:p>
        </w:tc>
        <w:tc>
          <w:tcPr>
            <w:tcW w:w="850" w:type="dxa"/>
            <w:vAlign w:val="center"/>
          </w:tcPr>
          <w:p w14:paraId="7357193A" w14:textId="77777777" w:rsidR="00376366" w:rsidRPr="00EC37C8" w:rsidRDefault="00376366" w:rsidP="00812978">
            <w:pPr>
              <w:ind w:firstLine="27"/>
              <w:jc w:val="center"/>
              <w:rPr>
                <w:sz w:val="28"/>
                <w:szCs w:val="28"/>
              </w:rPr>
            </w:pPr>
            <w:r w:rsidRPr="00EC37C8">
              <w:rPr>
                <w:sz w:val="28"/>
                <w:szCs w:val="28"/>
              </w:rPr>
              <w:t>6,1</w:t>
            </w:r>
          </w:p>
        </w:tc>
        <w:tc>
          <w:tcPr>
            <w:tcW w:w="851" w:type="dxa"/>
            <w:gridSpan w:val="2"/>
            <w:vAlign w:val="center"/>
          </w:tcPr>
          <w:p w14:paraId="6F6FCCA4" w14:textId="77777777" w:rsidR="00376366" w:rsidRPr="00EC37C8" w:rsidRDefault="00376366" w:rsidP="00E03EBE">
            <w:pPr>
              <w:ind w:firstLine="27"/>
              <w:jc w:val="center"/>
              <w:rPr>
                <w:sz w:val="28"/>
                <w:szCs w:val="28"/>
              </w:rPr>
            </w:pPr>
            <w:r w:rsidRPr="00EC37C8">
              <w:rPr>
                <w:sz w:val="28"/>
                <w:szCs w:val="28"/>
              </w:rPr>
              <w:t>5,6</w:t>
            </w:r>
          </w:p>
        </w:tc>
        <w:tc>
          <w:tcPr>
            <w:tcW w:w="708" w:type="dxa"/>
            <w:vAlign w:val="center"/>
          </w:tcPr>
          <w:p w14:paraId="2F0A921C" w14:textId="0B8BE70D" w:rsidR="00376366" w:rsidRPr="00EC37C8" w:rsidRDefault="00376366" w:rsidP="00A4012D">
            <w:pPr>
              <w:ind w:firstLine="27"/>
              <w:jc w:val="center"/>
              <w:rPr>
                <w:sz w:val="28"/>
                <w:szCs w:val="28"/>
              </w:rPr>
            </w:pPr>
            <w:r w:rsidRPr="00EC37C8">
              <w:rPr>
                <w:sz w:val="28"/>
                <w:szCs w:val="28"/>
              </w:rPr>
              <w:t>5,</w:t>
            </w:r>
            <w:r w:rsidR="00691E3C" w:rsidRPr="00EC37C8">
              <w:rPr>
                <w:sz w:val="28"/>
                <w:szCs w:val="28"/>
              </w:rPr>
              <w:t>9</w:t>
            </w:r>
          </w:p>
        </w:tc>
        <w:tc>
          <w:tcPr>
            <w:tcW w:w="851" w:type="dxa"/>
            <w:gridSpan w:val="3"/>
            <w:vAlign w:val="center"/>
          </w:tcPr>
          <w:p w14:paraId="4394109E" w14:textId="50D29329" w:rsidR="00376366" w:rsidRPr="00EC37C8" w:rsidRDefault="00376366" w:rsidP="00691E3C">
            <w:pPr>
              <w:ind w:firstLine="27"/>
              <w:jc w:val="center"/>
              <w:rPr>
                <w:sz w:val="28"/>
                <w:szCs w:val="28"/>
              </w:rPr>
            </w:pPr>
            <w:r w:rsidRPr="00EC37C8">
              <w:rPr>
                <w:sz w:val="28"/>
                <w:szCs w:val="28"/>
              </w:rPr>
              <w:t>5,</w:t>
            </w:r>
            <w:r w:rsidR="00691E3C" w:rsidRPr="00EC37C8">
              <w:rPr>
                <w:sz w:val="28"/>
                <w:szCs w:val="28"/>
              </w:rPr>
              <w:t>8</w:t>
            </w:r>
          </w:p>
        </w:tc>
        <w:tc>
          <w:tcPr>
            <w:tcW w:w="850" w:type="dxa"/>
            <w:vAlign w:val="center"/>
          </w:tcPr>
          <w:p w14:paraId="224E4C13" w14:textId="5F76C2BD" w:rsidR="00376366" w:rsidRPr="00EC37C8" w:rsidRDefault="00376366" w:rsidP="00691E3C">
            <w:pPr>
              <w:ind w:firstLine="27"/>
              <w:jc w:val="center"/>
              <w:rPr>
                <w:sz w:val="28"/>
                <w:szCs w:val="28"/>
              </w:rPr>
            </w:pPr>
            <w:r w:rsidRPr="00EC37C8">
              <w:rPr>
                <w:sz w:val="28"/>
                <w:szCs w:val="28"/>
              </w:rPr>
              <w:t>5,</w:t>
            </w:r>
            <w:r w:rsidR="00691E3C" w:rsidRPr="00EC37C8">
              <w:rPr>
                <w:sz w:val="28"/>
                <w:szCs w:val="28"/>
              </w:rPr>
              <w:t>7</w:t>
            </w:r>
          </w:p>
        </w:tc>
      </w:tr>
      <w:tr w:rsidR="00EC37C8" w:rsidRPr="00EC37C8" w14:paraId="5D25851F" w14:textId="77777777" w:rsidTr="00691ACA">
        <w:trPr>
          <w:trHeight w:val="529"/>
        </w:trPr>
        <w:tc>
          <w:tcPr>
            <w:tcW w:w="616" w:type="dxa"/>
            <w:vAlign w:val="center"/>
          </w:tcPr>
          <w:p w14:paraId="34467310" w14:textId="77777777" w:rsidR="00F10311" w:rsidRPr="00EC37C8" w:rsidRDefault="00F10311" w:rsidP="00691ACA">
            <w:pPr>
              <w:widowControl w:val="0"/>
              <w:jc w:val="center"/>
              <w:rPr>
                <w:sz w:val="28"/>
                <w:szCs w:val="28"/>
              </w:rPr>
            </w:pPr>
            <w:r w:rsidRPr="00EC37C8">
              <w:rPr>
                <w:sz w:val="28"/>
                <w:szCs w:val="28"/>
              </w:rPr>
              <w:t>12</w:t>
            </w:r>
          </w:p>
        </w:tc>
        <w:tc>
          <w:tcPr>
            <w:tcW w:w="2892" w:type="dxa"/>
            <w:gridSpan w:val="2"/>
            <w:vAlign w:val="center"/>
          </w:tcPr>
          <w:p w14:paraId="0DB8E995" w14:textId="77777777" w:rsidR="00F10311" w:rsidRPr="00EC37C8" w:rsidRDefault="00F10311" w:rsidP="00691ACA">
            <w:pPr>
              <w:widowControl w:val="0"/>
              <w:ind w:right="-108"/>
              <w:rPr>
                <w:sz w:val="28"/>
                <w:szCs w:val="28"/>
              </w:rPr>
            </w:pPr>
            <w:r w:rsidRPr="00EC37C8">
              <w:rPr>
                <w:sz w:val="28"/>
                <w:szCs w:val="28"/>
              </w:rPr>
              <w:t>Создание новых 100 рабочих мест на каждые 10 тысяч населения</w:t>
            </w:r>
          </w:p>
        </w:tc>
        <w:tc>
          <w:tcPr>
            <w:tcW w:w="2129" w:type="dxa"/>
            <w:vAlign w:val="center"/>
          </w:tcPr>
          <w:p w14:paraId="4CE4936B" w14:textId="1199E400" w:rsidR="00F10311" w:rsidRPr="00EC37C8" w:rsidRDefault="00B738D8" w:rsidP="00A4012D">
            <w:pPr>
              <w:widowControl w:val="0"/>
              <w:ind w:right="-108"/>
              <w:jc w:val="center"/>
              <w:rPr>
                <w:sz w:val="28"/>
                <w:szCs w:val="28"/>
              </w:rPr>
            </w:pPr>
            <w:r>
              <w:rPr>
                <w:rFonts w:eastAsia="SimSun"/>
                <w:sz w:val="28"/>
                <w:szCs w:val="28"/>
              </w:rPr>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F10311" w:rsidRPr="00EC37C8">
              <w:rPr>
                <w:sz w:val="28"/>
                <w:szCs w:val="28"/>
              </w:rPr>
              <w:t xml:space="preserve">УКЗСП, акимы районов и </w:t>
            </w:r>
            <w:r w:rsidR="00F67D12" w:rsidRPr="00EC37C8">
              <w:rPr>
                <w:sz w:val="28"/>
                <w:szCs w:val="28"/>
              </w:rPr>
              <w:t>г</w:t>
            </w:r>
            <w:proofErr w:type="gramStart"/>
            <w:r w:rsidR="00F67D12" w:rsidRPr="00EC37C8">
              <w:rPr>
                <w:sz w:val="28"/>
                <w:szCs w:val="28"/>
              </w:rPr>
              <w:t>.П</w:t>
            </w:r>
            <w:proofErr w:type="gramEnd"/>
            <w:r w:rsidR="00F67D12" w:rsidRPr="00EC37C8">
              <w:rPr>
                <w:sz w:val="28"/>
                <w:szCs w:val="28"/>
              </w:rPr>
              <w:t>етропавловск</w:t>
            </w:r>
            <w:r w:rsidR="00F10311" w:rsidRPr="00EC37C8">
              <w:rPr>
                <w:sz w:val="28"/>
                <w:szCs w:val="28"/>
              </w:rPr>
              <w:t>а</w:t>
            </w:r>
          </w:p>
        </w:tc>
        <w:tc>
          <w:tcPr>
            <w:tcW w:w="1984" w:type="dxa"/>
          </w:tcPr>
          <w:p w14:paraId="77F8462F" w14:textId="77777777" w:rsidR="00F10311" w:rsidRPr="00EC37C8" w:rsidRDefault="00F10311" w:rsidP="00691ACA">
            <w:pPr>
              <w:widowControl w:val="0"/>
              <w:ind w:left="-52" w:right="-79"/>
              <w:contextualSpacing/>
              <w:jc w:val="center"/>
              <w:rPr>
                <w:sz w:val="28"/>
                <w:szCs w:val="28"/>
              </w:rPr>
            </w:pPr>
            <w:r w:rsidRPr="00EC37C8">
              <w:rPr>
                <w:sz w:val="28"/>
                <w:szCs w:val="28"/>
              </w:rPr>
              <w:t>ведомственные данные</w:t>
            </w:r>
          </w:p>
        </w:tc>
        <w:tc>
          <w:tcPr>
            <w:tcW w:w="1278" w:type="dxa"/>
            <w:vAlign w:val="center"/>
          </w:tcPr>
          <w:p w14:paraId="0AA982DF" w14:textId="77777777" w:rsidR="00F10311" w:rsidRPr="00EC37C8" w:rsidRDefault="00F10311" w:rsidP="00691ACA">
            <w:pPr>
              <w:widowControl w:val="0"/>
              <w:ind w:right="-108"/>
              <w:jc w:val="center"/>
              <w:rPr>
                <w:sz w:val="28"/>
                <w:szCs w:val="28"/>
              </w:rPr>
            </w:pPr>
            <w:r w:rsidRPr="00EC37C8">
              <w:rPr>
                <w:sz w:val="28"/>
                <w:szCs w:val="28"/>
              </w:rPr>
              <w:t>ед.</w:t>
            </w:r>
          </w:p>
        </w:tc>
        <w:tc>
          <w:tcPr>
            <w:tcW w:w="992" w:type="dxa"/>
            <w:vAlign w:val="center"/>
          </w:tcPr>
          <w:p w14:paraId="240E59FD" w14:textId="77777777" w:rsidR="00F10311" w:rsidRPr="00EC37C8" w:rsidRDefault="00F10311" w:rsidP="00691ACA">
            <w:pPr>
              <w:widowControl w:val="0"/>
              <w:ind w:right="-108"/>
              <w:jc w:val="center"/>
              <w:rPr>
                <w:sz w:val="28"/>
                <w:szCs w:val="28"/>
              </w:rPr>
            </w:pPr>
            <w:r w:rsidRPr="00EC37C8">
              <w:rPr>
                <w:sz w:val="28"/>
                <w:szCs w:val="28"/>
              </w:rPr>
              <w:t>-</w:t>
            </w:r>
          </w:p>
        </w:tc>
        <w:tc>
          <w:tcPr>
            <w:tcW w:w="993" w:type="dxa"/>
            <w:vAlign w:val="center"/>
          </w:tcPr>
          <w:p w14:paraId="559F027F" w14:textId="77777777" w:rsidR="00F10311" w:rsidRPr="00EC37C8" w:rsidRDefault="00F10311" w:rsidP="00691ACA">
            <w:pPr>
              <w:widowControl w:val="0"/>
              <w:ind w:right="-108"/>
              <w:jc w:val="center"/>
              <w:rPr>
                <w:sz w:val="28"/>
                <w:szCs w:val="28"/>
              </w:rPr>
            </w:pPr>
            <w:r w:rsidRPr="00EC37C8">
              <w:rPr>
                <w:sz w:val="28"/>
                <w:szCs w:val="28"/>
              </w:rPr>
              <w:t>-</w:t>
            </w:r>
          </w:p>
        </w:tc>
        <w:tc>
          <w:tcPr>
            <w:tcW w:w="850" w:type="dxa"/>
            <w:vAlign w:val="center"/>
          </w:tcPr>
          <w:p w14:paraId="502F95D5" w14:textId="77777777" w:rsidR="00F10311" w:rsidRPr="00EC37C8" w:rsidRDefault="00F10311" w:rsidP="00691ACA">
            <w:pPr>
              <w:widowControl w:val="0"/>
              <w:ind w:right="-108"/>
              <w:jc w:val="center"/>
              <w:rPr>
                <w:sz w:val="28"/>
                <w:szCs w:val="28"/>
              </w:rPr>
            </w:pPr>
            <w:r w:rsidRPr="00EC37C8">
              <w:rPr>
                <w:sz w:val="28"/>
                <w:szCs w:val="28"/>
              </w:rPr>
              <w:t>-</w:t>
            </w:r>
          </w:p>
        </w:tc>
        <w:tc>
          <w:tcPr>
            <w:tcW w:w="851" w:type="dxa"/>
            <w:gridSpan w:val="2"/>
            <w:vAlign w:val="center"/>
          </w:tcPr>
          <w:p w14:paraId="4C93E219" w14:textId="77777777" w:rsidR="00F10311" w:rsidRPr="00EC37C8" w:rsidRDefault="00F10311" w:rsidP="00691ACA">
            <w:pPr>
              <w:widowControl w:val="0"/>
              <w:ind w:right="-108"/>
              <w:jc w:val="center"/>
              <w:rPr>
                <w:sz w:val="28"/>
                <w:szCs w:val="28"/>
              </w:rPr>
            </w:pPr>
            <w:r w:rsidRPr="00EC37C8">
              <w:rPr>
                <w:sz w:val="28"/>
                <w:szCs w:val="28"/>
              </w:rPr>
              <w:t>3181</w:t>
            </w:r>
          </w:p>
        </w:tc>
        <w:tc>
          <w:tcPr>
            <w:tcW w:w="708" w:type="dxa"/>
            <w:vAlign w:val="center"/>
          </w:tcPr>
          <w:p w14:paraId="6055AB20" w14:textId="77777777" w:rsidR="00F10311" w:rsidRPr="00EC37C8" w:rsidRDefault="00F10311" w:rsidP="00691ACA">
            <w:pPr>
              <w:widowControl w:val="0"/>
              <w:ind w:right="-108"/>
              <w:jc w:val="center"/>
              <w:rPr>
                <w:sz w:val="28"/>
                <w:szCs w:val="28"/>
              </w:rPr>
            </w:pPr>
            <w:r w:rsidRPr="00EC37C8">
              <w:rPr>
                <w:sz w:val="28"/>
                <w:szCs w:val="28"/>
              </w:rPr>
              <w:t>3131</w:t>
            </w:r>
          </w:p>
        </w:tc>
        <w:tc>
          <w:tcPr>
            <w:tcW w:w="851" w:type="dxa"/>
            <w:gridSpan w:val="3"/>
            <w:vAlign w:val="center"/>
          </w:tcPr>
          <w:p w14:paraId="5192E6DB" w14:textId="77777777" w:rsidR="00F10311" w:rsidRPr="00EC37C8" w:rsidRDefault="00F10311" w:rsidP="00691ACA">
            <w:pPr>
              <w:widowControl w:val="0"/>
              <w:ind w:right="-108"/>
              <w:jc w:val="center"/>
              <w:rPr>
                <w:sz w:val="28"/>
                <w:szCs w:val="28"/>
              </w:rPr>
            </w:pPr>
            <w:r w:rsidRPr="00EC37C8">
              <w:rPr>
                <w:sz w:val="28"/>
                <w:szCs w:val="28"/>
              </w:rPr>
              <w:t>3081</w:t>
            </w:r>
          </w:p>
        </w:tc>
        <w:tc>
          <w:tcPr>
            <w:tcW w:w="850" w:type="dxa"/>
            <w:vAlign w:val="center"/>
          </w:tcPr>
          <w:p w14:paraId="0BAF3F8C" w14:textId="77777777" w:rsidR="00F10311" w:rsidRPr="00EC37C8" w:rsidRDefault="00F10311" w:rsidP="00691ACA">
            <w:pPr>
              <w:widowControl w:val="0"/>
              <w:ind w:right="-108"/>
              <w:jc w:val="center"/>
              <w:rPr>
                <w:sz w:val="28"/>
                <w:szCs w:val="28"/>
              </w:rPr>
            </w:pPr>
            <w:r w:rsidRPr="00EC37C8">
              <w:rPr>
                <w:sz w:val="28"/>
                <w:szCs w:val="28"/>
              </w:rPr>
              <w:t>3033</w:t>
            </w:r>
          </w:p>
        </w:tc>
      </w:tr>
      <w:tr w:rsidR="00EC37C8" w:rsidRPr="00EC37C8" w14:paraId="1189692F" w14:textId="77777777" w:rsidTr="00812978">
        <w:trPr>
          <w:trHeight w:val="529"/>
        </w:trPr>
        <w:tc>
          <w:tcPr>
            <w:tcW w:w="616" w:type="dxa"/>
            <w:shd w:val="clear" w:color="auto" w:fill="FFFFFF" w:themeFill="background1"/>
            <w:vAlign w:val="center"/>
          </w:tcPr>
          <w:p w14:paraId="0370D700" w14:textId="77777777" w:rsidR="00F61A36" w:rsidRPr="00EC37C8" w:rsidRDefault="00F61A36" w:rsidP="00F10311">
            <w:pPr>
              <w:widowControl w:val="0"/>
              <w:jc w:val="center"/>
              <w:rPr>
                <w:sz w:val="28"/>
                <w:szCs w:val="28"/>
              </w:rPr>
            </w:pPr>
            <w:r w:rsidRPr="00EC37C8">
              <w:rPr>
                <w:sz w:val="28"/>
                <w:szCs w:val="28"/>
              </w:rPr>
              <w:t>1</w:t>
            </w:r>
            <w:r w:rsidR="00F10311" w:rsidRPr="00EC37C8">
              <w:rPr>
                <w:sz w:val="28"/>
                <w:szCs w:val="28"/>
              </w:rPr>
              <w:t>3</w:t>
            </w:r>
          </w:p>
        </w:tc>
        <w:tc>
          <w:tcPr>
            <w:tcW w:w="2892" w:type="dxa"/>
            <w:gridSpan w:val="2"/>
            <w:shd w:val="clear" w:color="auto" w:fill="FFFFFF" w:themeFill="background1"/>
          </w:tcPr>
          <w:p w14:paraId="1AF4BB39" w14:textId="77777777" w:rsidR="00F61A36" w:rsidRPr="00EC37C8" w:rsidRDefault="00F61A36" w:rsidP="002D5079">
            <w:pPr>
              <w:ind w:right="-108"/>
              <w:jc w:val="both"/>
              <w:rPr>
                <w:rFonts w:eastAsia="SimSun"/>
                <w:sz w:val="28"/>
                <w:szCs w:val="28"/>
              </w:rPr>
            </w:pPr>
            <w:r w:rsidRPr="00EC37C8">
              <w:rPr>
                <w:rFonts w:eastAsia="SimSun"/>
                <w:sz w:val="28"/>
                <w:szCs w:val="28"/>
              </w:rPr>
              <w:t>Доля зарегистрированных трудовых договоров в электронной форме</w:t>
            </w:r>
          </w:p>
        </w:tc>
        <w:tc>
          <w:tcPr>
            <w:tcW w:w="2129" w:type="dxa"/>
            <w:shd w:val="clear" w:color="auto" w:fill="FFFFFF" w:themeFill="background1"/>
          </w:tcPr>
          <w:p w14:paraId="39BF313B" w14:textId="6AEE13CC" w:rsidR="00F61A36" w:rsidRPr="00EC37C8" w:rsidRDefault="00B738D8" w:rsidP="009E0712">
            <w:pPr>
              <w:ind w:left="-106" w:right="-108"/>
              <w:jc w:val="center"/>
              <w:rPr>
                <w:rFonts w:eastAsia="SimSun"/>
                <w:sz w:val="28"/>
                <w:szCs w:val="28"/>
              </w:rPr>
            </w:pPr>
            <w:r>
              <w:rPr>
                <w:rFonts w:eastAsia="SimSun"/>
                <w:sz w:val="28"/>
                <w:szCs w:val="28"/>
              </w:rPr>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F61A36" w:rsidRPr="00EC37C8">
              <w:rPr>
                <w:rFonts w:eastAsia="SimSun"/>
                <w:sz w:val="28"/>
                <w:szCs w:val="28"/>
              </w:rPr>
              <w:t xml:space="preserve">УГИТ, акимы районов и </w:t>
            </w:r>
            <w:r w:rsidR="00F67D12" w:rsidRPr="00EC37C8">
              <w:rPr>
                <w:rFonts w:eastAsia="SimSun"/>
                <w:sz w:val="28"/>
                <w:szCs w:val="28"/>
              </w:rPr>
              <w:t>г</w:t>
            </w:r>
            <w:proofErr w:type="gramStart"/>
            <w:r w:rsidR="00F67D12" w:rsidRPr="00EC37C8">
              <w:rPr>
                <w:rFonts w:eastAsia="SimSun"/>
                <w:sz w:val="28"/>
                <w:szCs w:val="28"/>
              </w:rPr>
              <w:t>.П</w:t>
            </w:r>
            <w:proofErr w:type="gramEnd"/>
            <w:r w:rsidR="00F67D12" w:rsidRPr="00EC37C8">
              <w:rPr>
                <w:rFonts w:eastAsia="SimSun"/>
                <w:sz w:val="28"/>
                <w:szCs w:val="28"/>
              </w:rPr>
              <w:t>етропавловск</w:t>
            </w:r>
            <w:r w:rsidR="00F61A36" w:rsidRPr="00EC37C8">
              <w:rPr>
                <w:rFonts w:eastAsia="SimSun"/>
                <w:sz w:val="28"/>
                <w:szCs w:val="28"/>
              </w:rPr>
              <w:t>а</w:t>
            </w:r>
          </w:p>
        </w:tc>
        <w:tc>
          <w:tcPr>
            <w:tcW w:w="1984" w:type="dxa"/>
            <w:shd w:val="clear" w:color="auto" w:fill="FFFFFF" w:themeFill="background1"/>
          </w:tcPr>
          <w:p w14:paraId="76D06EC2" w14:textId="77777777" w:rsidR="00F61A36" w:rsidRPr="00EC37C8" w:rsidRDefault="006417C3" w:rsidP="002D5079">
            <w:pPr>
              <w:ind w:right="-108"/>
              <w:jc w:val="center"/>
              <w:rPr>
                <w:rFonts w:eastAsia="SimSun"/>
                <w:sz w:val="28"/>
                <w:szCs w:val="28"/>
              </w:rPr>
            </w:pPr>
            <w:r w:rsidRPr="00EC37C8">
              <w:rPr>
                <w:rFonts w:eastAsia="SimSun"/>
                <w:bCs/>
                <w:sz w:val="28"/>
                <w:szCs w:val="28"/>
              </w:rPr>
              <w:t>ведомственные  данные</w:t>
            </w:r>
          </w:p>
        </w:tc>
        <w:tc>
          <w:tcPr>
            <w:tcW w:w="1278" w:type="dxa"/>
            <w:shd w:val="clear" w:color="auto" w:fill="FFFFFF" w:themeFill="background1"/>
            <w:vAlign w:val="center"/>
          </w:tcPr>
          <w:p w14:paraId="35360FDF" w14:textId="77777777" w:rsidR="00F61A36" w:rsidRPr="00EC37C8" w:rsidRDefault="00F61A36" w:rsidP="00812978">
            <w:pPr>
              <w:ind w:left="-108" w:right="-108"/>
              <w:jc w:val="center"/>
              <w:rPr>
                <w:rFonts w:eastAsia="SimSun"/>
                <w:sz w:val="28"/>
                <w:szCs w:val="28"/>
              </w:rPr>
            </w:pPr>
            <w:r w:rsidRPr="00EC37C8">
              <w:rPr>
                <w:rFonts w:eastAsia="SimSun"/>
                <w:sz w:val="28"/>
                <w:szCs w:val="28"/>
              </w:rPr>
              <w:t>%</w:t>
            </w:r>
          </w:p>
        </w:tc>
        <w:tc>
          <w:tcPr>
            <w:tcW w:w="992" w:type="dxa"/>
            <w:shd w:val="clear" w:color="auto" w:fill="FFFFFF" w:themeFill="background1"/>
            <w:vAlign w:val="center"/>
          </w:tcPr>
          <w:p w14:paraId="760BC08A" w14:textId="77777777" w:rsidR="00F61A36" w:rsidRPr="00EC37C8" w:rsidRDefault="00F61A36" w:rsidP="00812978">
            <w:pPr>
              <w:ind w:right="-108"/>
              <w:jc w:val="center"/>
              <w:rPr>
                <w:rFonts w:eastAsia="SimSun"/>
                <w:sz w:val="28"/>
                <w:szCs w:val="28"/>
              </w:rPr>
            </w:pPr>
            <w:r w:rsidRPr="00EC37C8">
              <w:rPr>
                <w:rFonts w:eastAsia="SimSun"/>
                <w:sz w:val="28"/>
                <w:szCs w:val="28"/>
              </w:rPr>
              <w:t>-</w:t>
            </w:r>
          </w:p>
        </w:tc>
        <w:tc>
          <w:tcPr>
            <w:tcW w:w="993" w:type="dxa"/>
            <w:shd w:val="clear" w:color="auto" w:fill="FFFFFF" w:themeFill="background1"/>
            <w:vAlign w:val="center"/>
          </w:tcPr>
          <w:p w14:paraId="3BE668DE" w14:textId="77777777" w:rsidR="00F61A36" w:rsidRPr="00EC37C8" w:rsidRDefault="00F61A36" w:rsidP="00812978">
            <w:pPr>
              <w:ind w:left="-108" w:right="-108"/>
              <w:jc w:val="center"/>
              <w:rPr>
                <w:rFonts w:eastAsia="SimSun"/>
                <w:sz w:val="28"/>
                <w:szCs w:val="28"/>
              </w:rPr>
            </w:pPr>
            <w:r w:rsidRPr="00EC37C8">
              <w:rPr>
                <w:rFonts w:eastAsia="SimSun"/>
                <w:sz w:val="28"/>
                <w:szCs w:val="28"/>
              </w:rPr>
              <w:t>-</w:t>
            </w:r>
          </w:p>
        </w:tc>
        <w:tc>
          <w:tcPr>
            <w:tcW w:w="850" w:type="dxa"/>
            <w:shd w:val="clear" w:color="auto" w:fill="FFFFFF" w:themeFill="background1"/>
            <w:vAlign w:val="center"/>
          </w:tcPr>
          <w:p w14:paraId="1151D482" w14:textId="77777777" w:rsidR="00F61A36" w:rsidRPr="00EC37C8" w:rsidRDefault="00F61A36" w:rsidP="00812978">
            <w:pPr>
              <w:ind w:left="-108" w:right="-108"/>
              <w:jc w:val="center"/>
              <w:rPr>
                <w:rFonts w:eastAsia="SimSun"/>
                <w:sz w:val="28"/>
                <w:szCs w:val="28"/>
              </w:rPr>
            </w:pPr>
            <w:r w:rsidRPr="00EC37C8">
              <w:rPr>
                <w:rFonts w:eastAsia="SimSun"/>
                <w:sz w:val="28"/>
                <w:szCs w:val="28"/>
              </w:rPr>
              <w:t>70</w:t>
            </w:r>
          </w:p>
        </w:tc>
        <w:tc>
          <w:tcPr>
            <w:tcW w:w="851" w:type="dxa"/>
            <w:gridSpan w:val="2"/>
            <w:shd w:val="clear" w:color="auto" w:fill="FFFFFF" w:themeFill="background1"/>
            <w:vAlign w:val="center"/>
          </w:tcPr>
          <w:p w14:paraId="0B523A20" w14:textId="77777777" w:rsidR="00F61A36" w:rsidRPr="00EC37C8" w:rsidRDefault="00F61A36" w:rsidP="00812978">
            <w:pPr>
              <w:ind w:left="-108" w:right="-108"/>
              <w:jc w:val="center"/>
              <w:rPr>
                <w:rFonts w:eastAsia="SimSun"/>
                <w:sz w:val="28"/>
                <w:szCs w:val="28"/>
              </w:rPr>
            </w:pPr>
            <w:r w:rsidRPr="00EC37C8">
              <w:rPr>
                <w:rFonts w:eastAsia="SimSun"/>
                <w:sz w:val="28"/>
                <w:szCs w:val="28"/>
              </w:rPr>
              <w:t>85</w:t>
            </w:r>
          </w:p>
        </w:tc>
        <w:tc>
          <w:tcPr>
            <w:tcW w:w="708" w:type="dxa"/>
            <w:shd w:val="clear" w:color="auto" w:fill="FFFFFF" w:themeFill="background1"/>
            <w:vAlign w:val="center"/>
          </w:tcPr>
          <w:p w14:paraId="6C8C8842" w14:textId="14943DEF" w:rsidR="00F61A36" w:rsidRPr="00EC37C8" w:rsidRDefault="0029483F" w:rsidP="0029483F">
            <w:pPr>
              <w:ind w:left="-108" w:right="-108"/>
              <w:jc w:val="center"/>
              <w:rPr>
                <w:rFonts w:eastAsia="SimSun"/>
                <w:sz w:val="28"/>
                <w:szCs w:val="28"/>
              </w:rPr>
            </w:pPr>
            <w:r w:rsidRPr="00EC37C8">
              <w:rPr>
                <w:rFonts w:eastAsia="SimSun"/>
                <w:sz w:val="28"/>
                <w:szCs w:val="28"/>
              </w:rPr>
              <w:t>95</w:t>
            </w:r>
          </w:p>
        </w:tc>
        <w:tc>
          <w:tcPr>
            <w:tcW w:w="851" w:type="dxa"/>
            <w:gridSpan w:val="3"/>
            <w:shd w:val="clear" w:color="auto" w:fill="FFFFFF" w:themeFill="background1"/>
            <w:vAlign w:val="center"/>
          </w:tcPr>
          <w:p w14:paraId="66543360" w14:textId="4C1650A3" w:rsidR="00F61A36" w:rsidRPr="00EC37C8" w:rsidRDefault="0029483F" w:rsidP="0029483F">
            <w:pPr>
              <w:ind w:right="-108"/>
              <w:jc w:val="center"/>
              <w:rPr>
                <w:rFonts w:eastAsia="SimSun"/>
                <w:sz w:val="28"/>
                <w:szCs w:val="28"/>
              </w:rPr>
            </w:pPr>
            <w:r w:rsidRPr="00EC37C8">
              <w:rPr>
                <w:rFonts w:eastAsia="SimSun"/>
                <w:sz w:val="28"/>
                <w:szCs w:val="28"/>
              </w:rPr>
              <w:t>97</w:t>
            </w:r>
          </w:p>
        </w:tc>
        <w:tc>
          <w:tcPr>
            <w:tcW w:w="850" w:type="dxa"/>
            <w:shd w:val="clear" w:color="auto" w:fill="FFFFFF" w:themeFill="background1"/>
            <w:vAlign w:val="center"/>
          </w:tcPr>
          <w:p w14:paraId="4743DD31" w14:textId="64C17C63" w:rsidR="00F61A36" w:rsidRPr="00EC37C8" w:rsidRDefault="0029483F" w:rsidP="0029483F">
            <w:pPr>
              <w:ind w:right="-108"/>
              <w:jc w:val="center"/>
              <w:rPr>
                <w:rFonts w:eastAsia="SimSun"/>
                <w:sz w:val="28"/>
                <w:szCs w:val="28"/>
              </w:rPr>
            </w:pPr>
            <w:r w:rsidRPr="00EC37C8">
              <w:rPr>
                <w:rFonts w:eastAsia="SimSun"/>
                <w:sz w:val="28"/>
                <w:szCs w:val="28"/>
              </w:rPr>
              <w:t>100</w:t>
            </w:r>
          </w:p>
        </w:tc>
      </w:tr>
      <w:tr w:rsidR="00EC37C8" w:rsidRPr="00EC37C8" w14:paraId="70968B1D" w14:textId="77777777" w:rsidTr="000227CE">
        <w:trPr>
          <w:trHeight w:val="529"/>
        </w:trPr>
        <w:tc>
          <w:tcPr>
            <w:tcW w:w="14994" w:type="dxa"/>
            <w:gridSpan w:val="16"/>
          </w:tcPr>
          <w:p w14:paraId="5F94F562" w14:textId="77777777" w:rsidR="00EC4A18" w:rsidRPr="00EC37C8" w:rsidRDefault="00EC4A18" w:rsidP="004A4547">
            <w:pPr>
              <w:ind w:firstLine="27"/>
              <w:rPr>
                <w:sz w:val="28"/>
                <w:szCs w:val="28"/>
              </w:rPr>
            </w:pPr>
            <w:r w:rsidRPr="00EC37C8">
              <w:rPr>
                <w:sz w:val="28"/>
                <w:szCs w:val="28"/>
              </w:rPr>
              <w:t>Целевые индикаторы, связанные с финансовыми расходами</w:t>
            </w:r>
          </w:p>
        </w:tc>
      </w:tr>
      <w:tr w:rsidR="00EC37C8" w:rsidRPr="00EC37C8" w14:paraId="0ED61DA5" w14:textId="77777777" w:rsidTr="003B4EB6">
        <w:trPr>
          <w:trHeight w:val="529"/>
        </w:trPr>
        <w:tc>
          <w:tcPr>
            <w:tcW w:w="616" w:type="dxa"/>
            <w:shd w:val="clear" w:color="auto" w:fill="FFFFFF" w:themeFill="background1"/>
            <w:vAlign w:val="center"/>
          </w:tcPr>
          <w:p w14:paraId="5A63C18F" w14:textId="77777777" w:rsidR="006F533C" w:rsidRPr="00EC37C8" w:rsidRDefault="006F533C" w:rsidP="00F10311">
            <w:pPr>
              <w:widowControl w:val="0"/>
              <w:jc w:val="center"/>
              <w:rPr>
                <w:sz w:val="28"/>
                <w:szCs w:val="28"/>
              </w:rPr>
            </w:pPr>
            <w:r w:rsidRPr="00EC37C8">
              <w:rPr>
                <w:sz w:val="28"/>
                <w:szCs w:val="28"/>
              </w:rPr>
              <w:lastRenderedPageBreak/>
              <w:t>1</w:t>
            </w:r>
            <w:r w:rsidR="00F10311" w:rsidRPr="00EC37C8">
              <w:rPr>
                <w:sz w:val="28"/>
                <w:szCs w:val="28"/>
              </w:rPr>
              <w:t>4</w:t>
            </w:r>
          </w:p>
        </w:tc>
        <w:tc>
          <w:tcPr>
            <w:tcW w:w="2892" w:type="dxa"/>
            <w:gridSpan w:val="2"/>
            <w:shd w:val="clear" w:color="auto" w:fill="FFFFFF" w:themeFill="background1"/>
            <w:vAlign w:val="center"/>
          </w:tcPr>
          <w:p w14:paraId="400565B0" w14:textId="77777777" w:rsidR="006F533C" w:rsidRPr="00EC37C8" w:rsidRDefault="006F533C" w:rsidP="003838C1">
            <w:pPr>
              <w:widowControl w:val="0"/>
              <w:ind w:right="-108"/>
              <w:rPr>
                <w:rFonts w:eastAsia="SimSun"/>
                <w:sz w:val="28"/>
                <w:szCs w:val="28"/>
              </w:rPr>
            </w:pPr>
            <w:r w:rsidRPr="00EC37C8">
              <w:rPr>
                <w:rFonts w:eastAsia="SimSun"/>
                <w:sz w:val="28"/>
                <w:szCs w:val="28"/>
              </w:rPr>
              <w:t>Количество переселенцев в рамках межрегиональной трудовой мобильности (Юг-Север)</w:t>
            </w:r>
          </w:p>
        </w:tc>
        <w:tc>
          <w:tcPr>
            <w:tcW w:w="2129" w:type="dxa"/>
            <w:shd w:val="clear" w:color="auto" w:fill="FFFFFF" w:themeFill="background1"/>
            <w:vAlign w:val="center"/>
          </w:tcPr>
          <w:p w14:paraId="657CC829" w14:textId="03CAD636" w:rsidR="006F533C" w:rsidRPr="00EC37C8" w:rsidRDefault="00B738D8" w:rsidP="00A4012D">
            <w:pPr>
              <w:pStyle w:val="a0"/>
              <w:ind w:left="-84" w:right="-108"/>
              <w:jc w:val="center"/>
              <w:rPr>
                <w:rFonts w:eastAsia="SimSun"/>
                <w:sz w:val="28"/>
                <w:szCs w:val="28"/>
              </w:rPr>
            </w:pPr>
            <w:r>
              <w:rPr>
                <w:rFonts w:eastAsia="SimSun"/>
                <w:sz w:val="28"/>
                <w:szCs w:val="28"/>
              </w:rPr>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6F533C" w:rsidRPr="00EC37C8">
              <w:rPr>
                <w:rFonts w:eastAsia="SimSun"/>
                <w:sz w:val="28"/>
                <w:szCs w:val="28"/>
              </w:rPr>
              <w:t>УКЗСП,</w:t>
            </w:r>
            <w:r w:rsidR="006F533C" w:rsidRPr="00EC37C8">
              <w:rPr>
                <w:sz w:val="28"/>
                <w:szCs w:val="28"/>
              </w:rPr>
              <w:t xml:space="preserve"> </w:t>
            </w:r>
            <w:r w:rsidR="006F533C" w:rsidRPr="00EC37C8">
              <w:rPr>
                <w:rFonts w:eastAsia="SimSun"/>
                <w:sz w:val="28"/>
                <w:szCs w:val="28"/>
              </w:rPr>
              <w:t xml:space="preserve">акимы районов и </w:t>
            </w:r>
            <w:r w:rsidR="00F67D12" w:rsidRPr="00EC37C8">
              <w:rPr>
                <w:rFonts w:eastAsia="SimSun"/>
                <w:sz w:val="28"/>
                <w:szCs w:val="28"/>
              </w:rPr>
              <w:t>г</w:t>
            </w:r>
            <w:proofErr w:type="gramStart"/>
            <w:r w:rsidR="00F67D12" w:rsidRPr="00EC37C8">
              <w:rPr>
                <w:rFonts w:eastAsia="SimSun"/>
                <w:sz w:val="28"/>
                <w:szCs w:val="28"/>
              </w:rPr>
              <w:t>.П</w:t>
            </w:r>
            <w:proofErr w:type="gramEnd"/>
            <w:r w:rsidR="00F67D12" w:rsidRPr="00EC37C8">
              <w:rPr>
                <w:rFonts w:eastAsia="SimSun"/>
                <w:sz w:val="28"/>
                <w:szCs w:val="28"/>
              </w:rPr>
              <w:t>етропавловск</w:t>
            </w:r>
            <w:r w:rsidR="006F533C" w:rsidRPr="00EC37C8">
              <w:rPr>
                <w:rFonts w:eastAsia="SimSun"/>
                <w:sz w:val="28"/>
                <w:szCs w:val="28"/>
              </w:rPr>
              <w:t>а</w:t>
            </w:r>
          </w:p>
        </w:tc>
        <w:tc>
          <w:tcPr>
            <w:tcW w:w="1984" w:type="dxa"/>
            <w:shd w:val="clear" w:color="auto" w:fill="FFFFFF" w:themeFill="background1"/>
          </w:tcPr>
          <w:p w14:paraId="7F17C5FA" w14:textId="77777777" w:rsidR="006F533C" w:rsidRPr="00EC37C8" w:rsidRDefault="006F533C" w:rsidP="00B54B65">
            <w:pPr>
              <w:widowControl w:val="0"/>
              <w:ind w:left="-52" w:right="-79"/>
              <w:contextualSpacing/>
              <w:jc w:val="center"/>
              <w:rPr>
                <w:rFonts w:eastAsia="SimSun"/>
                <w:sz w:val="28"/>
              </w:rPr>
            </w:pPr>
            <w:r w:rsidRPr="00EC37C8">
              <w:rPr>
                <w:rFonts w:eastAsia="SimSun"/>
                <w:sz w:val="28"/>
              </w:rPr>
              <w:t>ведомственные данные</w:t>
            </w:r>
          </w:p>
        </w:tc>
        <w:tc>
          <w:tcPr>
            <w:tcW w:w="1278" w:type="dxa"/>
            <w:shd w:val="clear" w:color="auto" w:fill="FFFFFF" w:themeFill="background1"/>
            <w:vAlign w:val="center"/>
          </w:tcPr>
          <w:p w14:paraId="4E12F60A"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чел.</w:t>
            </w:r>
          </w:p>
        </w:tc>
        <w:tc>
          <w:tcPr>
            <w:tcW w:w="992" w:type="dxa"/>
            <w:shd w:val="clear" w:color="auto" w:fill="FFFFFF" w:themeFill="background1"/>
            <w:vAlign w:val="center"/>
          </w:tcPr>
          <w:p w14:paraId="4875BEF7"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2223</w:t>
            </w:r>
          </w:p>
        </w:tc>
        <w:tc>
          <w:tcPr>
            <w:tcW w:w="993" w:type="dxa"/>
            <w:shd w:val="clear" w:color="auto" w:fill="FFFFFF" w:themeFill="background1"/>
            <w:vAlign w:val="center"/>
          </w:tcPr>
          <w:p w14:paraId="682BE1B2" w14:textId="77777777" w:rsidR="006F533C" w:rsidRPr="00EC37C8" w:rsidRDefault="006F533C" w:rsidP="003838C1">
            <w:pPr>
              <w:widowControl w:val="0"/>
              <w:ind w:right="-108" w:firstLine="27"/>
              <w:rPr>
                <w:rFonts w:eastAsia="SimSun"/>
                <w:sz w:val="28"/>
                <w:szCs w:val="28"/>
              </w:rPr>
            </w:pPr>
            <w:r w:rsidRPr="00EC37C8">
              <w:rPr>
                <w:rFonts w:eastAsia="SimSun"/>
                <w:sz w:val="28"/>
                <w:szCs w:val="28"/>
              </w:rPr>
              <w:t>1765</w:t>
            </w:r>
          </w:p>
        </w:tc>
        <w:tc>
          <w:tcPr>
            <w:tcW w:w="850" w:type="dxa"/>
            <w:vAlign w:val="center"/>
          </w:tcPr>
          <w:p w14:paraId="767E4CF1"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2500</w:t>
            </w:r>
          </w:p>
        </w:tc>
        <w:tc>
          <w:tcPr>
            <w:tcW w:w="851" w:type="dxa"/>
            <w:gridSpan w:val="2"/>
            <w:vAlign w:val="center"/>
          </w:tcPr>
          <w:p w14:paraId="665AAD3D"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2556</w:t>
            </w:r>
          </w:p>
        </w:tc>
        <w:tc>
          <w:tcPr>
            <w:tcW w:w="708" w:type="dxa"/>
            <w:shd w:val="clear" w:color="auto" w:fill="auto"/>
            <w:vAlign w:val="center"/>
          </w:tcPr>
          <w:p w14:paraId="3FB4E862"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2586</w:t>
            </w:r>
          </w:p>
        </w:tc>
        <w:tc>
          <w:tcPr>
            <w:tcW w:w="851" w:type="dxa"/>
            <w:gridSpan w:val="3"/>
            <w:shd w:val="clear" w:color="auto" w:fill="auto"/>
            <w:vAlign w:val="center"/>
          </w:tcPr>
          <w:p w14:paraId="1A43CEAC"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2702</w:t>
            </w:r>
          </w:p>
        </w:tc>
        <w:tc>
          <w:tcPr>
            <w:tcW w:w="850" w:type="dxa"/>
            <w:shd w:val="clear" w:color="auto" w:fill="auto"/>
            <w:vAlign w:val="center"/>
          </w:tcPr>
          <w:p w14:paraId="365C5282"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2779</w:t>
            </w:r>
          </w:p>
        </w:tc>
      </w:tr>
      <w:tr w:rsidR="00E25467" w:rsidRPr="00EC37C8" w14:paraId="13402078" w14:textId="77777777" w:rsidTr="000227CE">
        <w:trPr>
          <w:trHeight w:val="529"/>
        </w:trPr>
        <w:tc>
          <w:tcPr>
            <w:tcW w:w="616" w:type="dxa"/>
            <w:shd w:val="clear" w:color="auto" w:fill="FFFFFF" w:themeFill="background1"/>
            <w:vAlign w:val="center"/>
          </w:tcPr>
          <w:p w14:paraId="473C034E" w14:textId="77777777" w:rsidR="006F533C" w:rsidRPr="00EC37C8" w:rsidRDefault="00F10311" w:rsidP="00F61A36">
            <w:pPr>
              <w:widowControl w:val="0"/>
              <w:jc w:val="center"/>
              <w:rPr>
                <w:sz w:val="28"/>
                <w:szCs w:val="28"/>
              </w:rPr>
            </w:pPr>
            <w:r w:rsidRPr="00EC37C8">
              <w:rPr>
                <w:sz w:val="28"/>
                <w:szCs w:val="28"/>
              </w:rPr>
              <w:t>15</w:t>
            </w:r>
          </w:p>
        </w:tc>
        <w:tc>
          <w:tcPr>
            <w:tcW w:w="2892" w:type="dxa"/>
            <w:gridSpan w:val="2"/>
            <w:shd w:val="clear" w:color="auto" w:fill="FFFFFF" w:themeFill="background1"/>
            <w:vAlign w:val="center"/>
          </w:tcPr>
          <w:p w14:paraId="6457A24C" w14:textId="77777777" w:rsidR="006F533C" w:rsidRPr="00EC37C8" w:rsidRDefault="006F533C" w:rsidP="003838C1">
            <w:pPr>
              <w:widowControl w:val="0"/>
              <w:ind w:right="-108"/>
              <w:rPr>
                <w:rFonts w:eastAsia="SimSun"/>
                <w:sz w:val="28"/>
                <w:szCs w:val="28"/>
              </w:rPr>
            </w:pPr>
            <w:r w:rsidRPr="00EC37C8">
              <w:rPr>
                <w:rFonts w:eastAsia="SimSun"/>
                <w:sz w:val="28"/>
                <w:szCs w:val="28"/>
              </w:rPr>
              <w:t>Количество соотечественников  (кандасов) переехавших в Республику Казахстан</w:t>
            </w:r>
          </w:p>
        </w:tc>
        <w:tc>
          <w:tcPr>
            <w:tcW w:w="2129" w:type="dxa"/>
            <w:shd w:val="clear" w:color="auto" w:fill="FFFFFF" w:themeFill="background1"/>
            <w:vAlign w:val="center"/>
          </w:tcPr>
          <w:p w14:paraId="68538690" w14:textId="0DBE1BF7" w:rsidR="006F533C" w:rsidRPr="00EC37C8" w:rsidRDefault="00B738D8" w:rsidP="00A4012D">
            <w:pPr>
              <w:pStyle w:val="a0"/>
              <w:ind w:left="-84" w:right="-108"/>
              <w:jc w:val="center"/>
              <w:rPr>
                <w:rFonts w:eastAsia="SimSun"/>
                <w:sz w:val="28"/>
                <w:szCs w:val="28"/>
              </w:rPr>
            </w:pPr>
            <w:r>
              <w:rPr>
                <w:rFonts w:eastAsia="SimSun"/>
                <w:sz w:val="28"/>
                <w:szCs w:val="28"/>
              </w:rPr>
              <w:t>З</w:t>
            </w:r>
            <w:r w:rsidRPr="00EC37C8">
              <w:rPr>
                <w:rFonts w:eastAsia="SimSun"/>
                <w:sz w:val="28"/>
                <w:szCs w:val="28"/>
              </w:rPr>
              <w:t>аместитель акима области</w:t>
            </w:r>
            <w:r>
              <w:rPr>
                <w:rFonts w:eastAsia="SimSun"/>
                <w:sz w:val="28"/>
                <w:szCs w:val="28"/>
              </w:rPr>
              <w:t xml:space="preserve"> Дузелбаев К.М.</w:t>
            </w:r>
            <w:r w:rsidRPr="00EC37C8">
              <w:rPr>
                <w:rFonts w:eastAsia="SimSun"/>
                <w:sz w:val="28"/>
                <w:szCs w:val="28"/>
              </w:rPr>
              <w:t>,</w:t>
            </w:r>
            <w:r>
              <w:rPr>
                <w:rFonts w:eastAsia="SimSun"/>
                <w:sz w:val="28"/>
                <w:szCs w:val="28"/>
              </w:rPr>
              <w:t xml:space="preserve"> </w:t>
            </w:r>
            <w:r w:rsidR="006F533C" w:rsidRPr="00EC37C8">
              <w:rPr>
                <w:rFonts w:eastAsia="SimSun"/>
                <w:sz w:val="28"/>
                <w:szCs w:val="28"/>
              </w:rPr>
              <w:t xml:space="preserve">УКЗСП, акимы районов и </w:t>
            </w:r>
            <w:r w:rsidR="00F67D12" w:rsidRPr="00EC37C8">
              <w:rPr>
                <w:rFonts w:eastAsia="SimSun"/>
                <w:sz w:val="28"/>
                <w:szCs w:val="28"/>
              </w:rPr>
              <w:t>г</w:t>
            </w:r>
            <w:proofErr w:type="gramStart"/>
            <w:r w:rsidR="00F67D12" w:rsidRPr="00EC37C8">
              <w:rPr>
                <w:rFonts w:eastAsia="SimSun"/>
                <w:sz w:val="28"/>
                <w:szCs w:val="28"/>
              </w:rPr>
              <w:t>.П</w:t>
            </w:r>
            <w:proofErr w:type="gramEnd"/>
            <w:r w:rsidR="00F67D12" w:rsidRPr="00EC37C8">
              <w:rPr>
                <w:rFonts w:eastAsia="SimSun"/>
                <w:sz w:val="28"/>
                <w:szCs w:val="28"/>
              </w:rPr>
              <w:t>етропавловск</w:t>
            </w:r>
            <w:r w:rsidR="006F533C" w:rsidRPr="00EC37C8">
              <w:rPr>
                <w:rFonts w:eastAsia="SimSun"/>
                <w:sz w:val="28"/>
                <w:szCs w:val="28"/>
              </w:rPr>
              <w:t>а</w:t>
            </w:r>
          </w:p>
        </w:tc>
        <w:tc>
          <w:tcPr>
            <w:tcW w:w="1984" w:type="dxa"/>
            <w:shd w:val="clear" w:color="auto" w:fill="FFFFFF" w:themeFill="background1"/>
          </w:tcPr>
          <w:p w14:paraId="675E3C85" w14:textId="77777777" w:rsidR="006F533C" w:rsidRPr="00EC37C8" w:rsidRDefault="006F533C" w:rsidP="00B54B65">
            <w:pPr>
              <w:widowControl w:val="0"/>
              <w:ind w:left="-52" w:right="-79"/>
              <w:contextualSpacing/>
              <w:jc w:val="center"/>
              <w:rPr>
                <w:rFonts w:eastAsia="SimSun"/>
                <w:sz w:val="28"/>
              </w:rPr>
            </w:pPr>
            <w:r w:rsidRPr="00EC37C8">
              <w:rPr>
                <w:rFonts w:eastAsia="SimSun"/>
                <w:sz w:val="28"/>
              </w:rPr>
              <w:t>ведомственные данные</w:t>
            </w:r>
          </w:p>
        </w:tc>
        <w:tc>
          <w:tcPr>
            <w:tcW w:w="1278" w:type="dxa"/>
            <w:shd w:val="clear" w:color="auto" w:fill="FFFFFF" w:themeFill="background1"/>
            <w:vAlign w:val="center"/>
          </w:tcPr>
          <w:p w14:paraId="25449DF9"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чел.</w:t>
            </w:r>
          </w:p>
        </w:tc>
        <w:tc>
          <w:tcPr>
            <w:tcW w:w="992" w:type="dxa"/>
            <w:shd w:val="clear" w:color="auto" w:fill="FFFFFF" w:themeFill="background1"/>
            <w:vAlign w:val="center"/>
          </w:tcPr>
          <w:p w14:paraId="546D2343"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110</w:t>
            </w:r>
          </w:p>
        </w:tc>
        <w:tc>
          <w:tcPr>
            <w:tcW w:w="993" w:type="dxa"/>
            <w:shd w:val="clear" w:color="auto" w:fill="FFFFFF" w:themeFill="background1"/>
            <w:vAlign w:val="center"/>
          </w:tcPr>
          <w:p w14:paraId="79EE97F4" w14:textId="77777777" w:rsidR="006F533C" w:rsidRPr="00EC37C8" w:rsidRDefault="006F533C" w:rsidP="001E1FBF">
            <w:pPr>
              <w:widowControl w:val="0"/>
              <w:ind w:right="-108" w:firstLine="27"/>
              <w:jc w:val="center"/>
              <w:rPr>
                <w:rFonts w:eastAsia="SimSun"/>
                <w:sz w:val="28"/>
                <w:szCs w:val="28"/>
              </w:rPr>
            </w:pPr>
            <w:r w:rsidRPr="00EC37C8">
              <w:rPr>
                <w:rFonts w:eastAsia="SimSun"/>
                <w:sz w:val="28"/>
                <w:szCs w:val="28"/>
              </w:rPr>
              <w:t>99</w:t>
            </w:r>
          </w:p>
        </w:tc>
        <w:tc>
          <w:tcPr>
            <w:tcW w:w="850" w:type="dxa"/>
            <w:vAlign w:val="center"/>
          </w:tcPr>
          <w:p w14:paraId="51486AF1"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111</w:t>
            </w:r>
          </w:p>
        </w:tc>
        <w:tc>
          <w:tcPr>
            <w:tcW w:w="851" w:type="dxa"/>
            <w:gridSpan w:val="2"/>
            <w:shd w:val="clear" w:color="auto" w:fill="FFFFFF" w:themeFill="background1"/>
            <w:vAlign w:val="center"/>
          </w:tcPr>
          <w:p w14:paraId="623B90C4" w14:textId="77777777" w:rsidR="006F533C" w:rsidRPr="00EC37C8" w:rsidRDefault="006F533C" w:rsidP="00E307DD">
            <w:pPr>
              <w:widowControl w:val="0"/>
              <w:ind w:right="-108"/>
              <w:jc w:val="center"/>
              <w:rPr>
                <w:rFonts w:eastAsia="SimSun"/>
                <w:sz w:val="28"/>
                <w:szCs w:val="28"/>
              </w:rPr>
            </w:pPr>
            <w:r w:rsidRPr="00EC37C8">
              <w:rPr>
                <w:rFonts w:eastAsia="SimSun"/>
                <w:sz w:val="28"/>
                <w:szCs w:val="28"/>
              </w:rPr>
              <w:t>132</w:t>
            </w:r>
          </w:p>
        </w:tc>
        <w:tc>
          <w:tcPr>
            <w:tcW w:w="708" w:type="dxa"/>
            <w:shd w:val="clear" w:color="auto" w:fill="FFFFFF" w:themeFill="background1"/>
            <w:vAlign w:val="center"/>
          </w:tcPr>
          <w:p w14:paraId="222D9AA7" w14:textId="77777777" w:rsidR="006F533C" w:rsidRPr="00EC37C8" w:rsidRDefault="006F533C" w:rsidP="00E307DD">
            <w:pPr>
              <w:widowControl w:val="0"/>
              <w:ind w:right="-108"/>
              <w:jc w:val="center"/>
              <w:rPr>
                <w:rFonts w:eastAsia="SimSun"/>
                <w:sz w:val="28"/>
                <w:szCs w:val="28"/>
              </w:rPr>
            </w:pPr>
            <w:r w:rsidRPr="00EC37C8">
              <w:rPr>
                <w:rFonts w:eastAsia="SimSun"/>
                <w:sz w:val="28"/>
                <w:szCs w:val="28"/>
              </w:rPr>
              <w:t>148</w:t>
            </w:r>
          </w:p>
        </w:tc>
        <w:tc>
          <w:tcPr>
            <w:tcW w:w="851" w:type="dxa"/>
            <w:gridSpan w:val="3"/>
            <w:shd w:val="clear" w:color="auto" w:fill="FFFFFF" w:themeFill="background1"/>
            <w:vAlign w:val="center"/>
          </w:tcPr>
          <w:p w14:paraId="4A92BE47" w14:textId="77777777" w:rsidR="006F533C" w:rsidRPr="00EC37C8" w:rsidRDefault="006F533C" w:rsidP="00E307DD">
            <w:pPr>
              <w:widowControl w:val="0"/>
              <w:ind w:right="-108"/>
              <w:jc w:val="center"/>
              <w:rPr>
                <w:rFonts w:eastAsia="SimSun"/>
                <w:sz w:val="28"/>
                <w:szCs w:val="28"/>
              </w:rPr>
            </w:pPr>
            <w:r w:rsidRPr="00EC37C8">
              <w:rPr>
                <w:rFonts w:eastAsia="SimSun"/>
                <w:sz w:val="28"/>
                <w:szCs w:val="28"/>
              </w:rPr>
              <w:t>167</w:t>
            </w:r>
          </w:p>
        </w:tc>
        <w:tc>
          <w:tcPr>
            <w:tcW w:w="850" w:type="dxa"/>
            <w:shd w:val="clear" w:color="auto" w:fill="FFFFFF" w:themeFill="background1"/>
            <w:vAlign w:val="center"/>
          </w:tcPr>
          <w:p w14:paraId="7A9A79D0" w14:textId="77777777" w:rsidR="006F533C" w:rsidRPr="00EC37C8" w:rsidRDefault="006F533C" w:rsidP="00E307DD">
            <w:pPr>
              <w:widowControl w:val="0"/>
              <w:ind w:right="-108"/>
              <w:jc w:val="center"/>
              <w:rPr>
                <w:rFonts w:eastAsia="SimSun"/>
                <w:sz w:val="28"/>
                <w:szCs w:val="28"/>
              </w:rPr>
            </w:pPr>
            <w:r w:rsidRPr="00EC37C8">
              <w:rPr>
                <w:rFonts w:eastAsia="SimSun"/>
                <w:sz w:val="28"/>
                <w:szCs w:val="28"/>
              </w:rPr>
              <w:t>185</w:t>
            </w:r>
          </w:p>
        </w:tc>
      </w:tr>
    </w:tbl>
    <w:p w14:paraId="1E2A5178" w14:textId="77777777" w:rsidR="00AE678E" w:rsidRPr="00EC37C8" w:rsidRDefault="00AE678E" w:rsidP="00AE678E">
      <w:pPr>
        <w:rPr>
          <w:rFonts w:ascii="Calibri" w:hAnsi="Calibri"/>
          <w:sz w:val="22"/>
          <w:szCs w:val="22"/>
          <w:highlight w:val="yellow"/>
        </w:rPr>
      </w:pPr>
    </w:p>
    <w:p w14:paraId="58843312" w14:textId="77777777" w:rsidR="00F07008" w:rsidRPr="00EC37C8" w:rsidRDefault="00F07008" w:rsidP="003838C1">
      <w:pPr>
        <w:widowControl w:val="0"/>
        <w:ind w:right="-108" w:firstLine="709"/>
        <w:rPr>
          <w:b/>
          <w:sz w:val="28"/>
          <w:szCs w:val="28"/>
        </w:rPr>
      </w:pPr>
      <w:r w:rsidRPr="00EC37C8">
        <w:rPr>
          <w:b/>
          <w:sz w:val="28"/>
          <w:szCs w:val="28"/>
        </w:rPr>
        <w:t>Пути достижения:</w:t>
      </w:r>
    </w:p>
    <w:p w14:paraId="62A82882" w14:textId="77777777" w:rsidR="00196322" w:rsidRPr="00EC37C8" w:rsidRDefault="00196322" w:rsidP="00196322">
      <w:pPr>
        <w:pStyle w:val="a0"/>
        <w:ind w:firstLine="709"/>
        <w:jc w:val="both"/>
        <w:rPr>
          <w:spacing w:val="-4"/>
          <w:sz w:val="28"/>
          <w:szCs w:val="28"/>
        </w:rPr>
      </w:pPr>
      <w:proofErr w:type="gramStart"/>
      <w:r w:rsidRPr="00EC37C8">
        <w:rPr>
          <w:spacing w:val="-4"/>
          <w:sz w:val="28"/>
          <w:szCs w:val="28"/>
        </w:rPr>
        <w:t>С целью достижения прогнозируемого индикатора в области будет продолжена совместная работа с работодателями по сохранению действующих рабочих мест и созданию 71 тыс. новых рабочих мест, в том числе постоянных 53,1 тыс. рабочих мест, что позволит обеспечить рост численности наемных работников в 2021 и 2025 годах на 0,2%.  Увеличение данного показателя будет связано с вводом новых рабочих мест за счет привлечения</w:t>
      </w:r>
      <w:proofErr w:type="gramEnd"/>
      <w:r w:rsidRPr="00EC37C8">
        <w:rPr>
          <w:spacing w:val="-4"/>
          <w:sz w:val="28"/>
          <w:szCs w:val="28"/>
        </w:rPr>
        <w:t xml:space="preserve"> инвестиций, реализации мероприятий в рамках Национальных проектов.</w:t>
      </w:r>
    </w:p>
    <w:p w14:paraId="6826DD70" w14:textId="77777777" w:rsidR="00196322" w:rsidRPr="00EC37C8" w:rsidRDefault="00196322" w:rsidP="00196322">
      <w:pPr>
        <w:pStyle w:val="a0"/>
        <w:ind w:firstLine="709"/>
        <w:jc w:val="both"/>
        <w:rPr>
          <w:spacing w:val="-4"/>
          <w:sz w:val="28"/>
          <w:szCs w:val="28"/>
        </w:rPr>
      </w:pPr>
      <w:r w:rsidRPr="00EC37C8">
        <w:rPr>
          <w:spacing w:val="-4"/>
          <w:sz w:val="28"/>
          <w:szCs w:val="28"/>
        </w:rPr>
        <w:t>С целью повышения доходов малообеспеченных семей-получателей адресной социальной помощи будет продолжена работа по вовлечению в активные меры занятости трудоспособных получателей путем предоставления комплекса мер занятости в рамках Программ, действующих на территории области, в том числе трудоустройство на постоянные рабочие места, выдача грантов для открытия собственного дела.</w:t>
      </w:r>
    </w:p>
    <w:p w14:paraId="360A0634" w14:textId="77777777" w:rsidR="00196322" w:rsidRPr="00EC37C8" w:rsidRDefault="00196322" w:rsidP="00196322">
      <w:pPr>
        <w:pStyle w:val="a0"/>
        <w:ind w:firstLine="709"/>
        <w:jc w:val="both"/>
        <w:rPr>
          <w:spacing w:val="-4"/>
          <w:sz w:val="28"/>
          <w:szCs w:val="28"/>
        </w:rPr>
      </w:pPr>
      <w:r w:rsidRPr="00EC37C8">
        <w:rPr>
          <w:spacing w:val="-4"/>
          <w:sz w:val="28"/>
          <w:szCs w:val="28"/>
        </w:rPr>
        <w:t>С целью достижения увеличения доли лиц, открывших собственное дело, после обучения в рамках проекта «Бастау Бизнес», в области будет продолжена работа по обучению граждан основам предпринимательства в рамках проекта «Бастау Бизнес», а так же предоставление грантов молодежи и социально-уязвимым группам населения.</w:t>
      </w:r>
    </w:p>
    <w:p w14:paraId="399CBDAD" w14:textId="77777777" w:rsidR="00196322" w:rsidRPr="00EC37C8" w:rsidRDefault="00196322" w:rsidP="00196322">
      <w:pPr>
        <w:pStyle w:val="a0"/>
        <w:ind w:firstLine="709"/>
        <w:jc w:val="both"/>
        <w:rPr>
          <w:spacing w:val="-4"/>
          <w:sz w:val="28"/>
          <w:szCs w:val="28"/>
        </w:rPr>
      </w:pPr>
      <w:r w:rsidRPr="00EC37C8">
        <w:rPr>
          <w:spacing w:val="-4"/>
          <w:sz w:val="28"/>
          <w:szCs w:val="28"/>
        </w:rPr>
        <w:lastRenderedPageBreak/>
        <w:t>С целью создания новых субъектов предпринимательства на селе в области будет продолжена работа по обучению граждан основам предпринимательства в рамках проекта «Бастау Бизнес», а также предоставление грантов молодежи и социально-уязвимым группам населения.</w:t>
      </w:r>
    </w:p>
    <w:p w14:paraId="4D2565F2" w14:textId="77777777" w:rsidR="00196322" w:rsidRPr="00EC37C8" w:rsidRDefault="00196322" w:rsidP="00196322">
      <w:pPr>
        <w:pStyle w:val="a0"/>
        <w:ind w:firstLine="709"/>
        <w:jc w:val="both"/>
        <w:rPr>
          <w:spacing w:val="-4"/>
          <w:sz w:val="28"/>
          <w:szCs w:val="28"/>
        </w:rPr>
      </w:pPr>
      <w:r w:rsidRPr="00EC37C8">
        <w:rPr>
          <w:spacing w:val="-4"/>
          <w:sz w:val="28"/>
          <w:szCs w:val="28"/>
        </w:rPr>
        <w:t>С целью повышения уровня трудоустройства после краткосрочного профессионального обучения в области будет проводиться обучение безработных в учебных организациях по запросу работодателей, обучение на рабочем месте у работодателя и внедрение онлайн-обучения востребованным навыкам на платформе enbek.kz.</w:t>
      </w:r>
    </w:p>
    <w:p w14:paraId="2EC4D56C" w14:textId="77777777" w:rsidR="00196322" w:rsidRPr="00EC37C8" w:rsidRDefault="00196322" w:rsidP="00196322">
      <w:pPr>
        <w:pStyle w:val="a0"/>
        <w:ind w:firstLine="709"/>
        <w:jc w:val="both"/>
        <w:rPr>
          <w:spacing w:val="-4"/>
          <w:sz w:val="28"/>
          <w:szCs w:val="28"/>
        </w:rPr>
      </w:pPr>
      <w:proofErr w:type="gramStart"/>
      <w:r w:rsidRPr="00EC37C8">
        <w:rPr>
          <w:spacing w:val="-4"/>
          <w:sz w:val="28"/>
          <w:szCs w:val="28"/>
        </w:rPr>
        <w:t>В целях увеличения доли лиц, трудоустроенных на постоянные рабочие места после организации субсидируемых рабочих мест будут реализованы следующие проекты:</w:t>
      </w:r>
      <w:proofErr w:type="gramEnd"/>
      <w:r w:rsidRPr="00EC37C8">
        <w:rPr>
          <w:spacing w:val="-4"/>
          <w:sz w:val="28"/>
          <w:szCs w:val="28"/>
        </w:rPr>
        <w:t xml:space="preserve"> «Молодежная практика для выпускников», «Социальные рабочие места для уязвимых групп», «Общественные работы», «Первое рабочее место», «Контракт поколений», «Серебряный возраст», после </w:t>
      </w:r>
      <w:proofErr w:type="gramStart"/>
      <w:r w:rsidRPr="00EC37C8">
        <w:rPr>
          <w:spacing w:val="-4"/>
          <w:sz w:val="28"/>
          <w:szCs w:val="28"/>
        </w:rPr>
        <w:t>участия</w:t>
      </w:r>
      <w:proofErr w:type="gramEnd"/>
      <w:r w:rsidRPr="00EC37C8">
        <w:rPr>
          <w:spacing w:val="-4"/>
          <w:sz w:val="28"/>
          <w:szCs w:val="28"/>
        </w:rPr>
        <w:t xml:space="preserve"> в которых граждане будут трудоустроены на постоянные рабочие места.</w:t>
      </w:r>
    </w:p>
    <w:p w14:paraId="503C6846" w14:textId="77777777" w:rsidR="00196322" w:rsidRPr="00EC37C8" w:rsidRDefault="00196322" w:rsidP="00196322">
      <w:pPr>
        <w:pStyle w:val="a0"/>
        <w:ind w:firstLine="709"/>
        <w:jc w:val="both"/>
        <w:rPr>
          <w:spacing w:val="-4"/>
          <w:sz w:val="28"/>
          <w:szCs w:val="28"/>
        </w:rPr>
      </w:pPr>
      <w:proofErr w:type="gramStart"/>
      <w:r w:rsidRPr="00EC37C8">
        <w:rPr>
          <w:spacing w:val="-4"/>
          <w:sz w:val="28"/>
          <w:szCs w:val="28"/>
        </w:rPr>
        <w:t xml:space="preserve">При трудоустройстве безработных граждан на молодежную практику, социальные рабочие места, общественные работы, первое рабочее место, контракт поколений, а также участия в проекте «Серебряный возраст» в приоритетном порядке граждане будут направлены в организации и предприятия частного сектора области, что позволит увеличить долю частного сектора в составе предприятий, участвующих в организации субсидируемых рабочих мест. </w:t>
      </w:r>
      <w:proofErr w:type="gramEnd"/>
    </w:p>
    <w:p w14:paraId="38792FAE" w14:textId="77777777" w:rsidR="00196322" w:rsidRPr="00EC37C8" w:rsidRDefault="00196322" w:rsidP="00196322">
      <w:pPr>
        <w:pStyle w:val="a0"/>
        <w:ind w:firstLine="709"/>
        <w:jc w:val="both"/>
        <w:rPr>
          <w:spacing w:val="-4"/>
          <w:sz w:val="28"/>
          <w:szCs w:val="28"/>
        </w:rPr>
      </w:pPr>
      <w:proofErr w:type="gramStart"/>
      <w:r w:rsidRPr="00EC37C8">
        <w:rPr>
          <w:spacing w:val="-4"/>
          <w:sz w:val="28"/>
          <w:szCs w:val="28"/>
        </w:rPr>
        <w:t>В области будет продолжена работа по переселению граждан из трудоизбыточных регионов и кандасов с оказанием им мер государственной поддержки в виде выплат субсидий на переезд и возмещение расходов по аренде жилья, обеспечение новым жильем, содействие в трудоустройстве и развитии предпринимательства, направление на обучение с техническим и профессиональным образованием и краткосрочные курсы.</w:t>
      </w:r>
      <w:proofErr w:type="gramEnd"/>
    </w:p>
    <w:p w14:paraId="1C26EF6B" w14:textId="3CC4D255" w:rsidR="00196322" w:rsidRPr="00EC37C8" w:rsidRDefault="00196322" w:rsidP="00196322">
      <w:pPr>
        <w:pStyle w:val="a0"/>
        <w:ind w:firstLine="709"/>
        <w:jc w:val="both"/>
      </w:pPr>
      <w:r w:rsidRPr="00EC37C8">
        <w:rPr>
          <w:spacing w:val="-4"/>
          <w:sz w:val="28"/>
          <w:szCs w:val="28"/>
        </w:rPr>
        <w:t>Будет продолжена работа по социальной поддержке нуждающихся граждан и вовлечение в активные меры занятости трудоспособных получателей адресной социальной помощи путем предоставления комплекса мер занятости в рамках Программ, действующих на территории области, в том числе трудоустройство на постоянные рабочие места, выдача грантов для открытия собственного дела.</w:t>
      </w:r>
    </w:p>
    <w:p w14:paraId="1CBBA11B" w14:textId="77777777" w:rsidR="004A4547" w:rsidRPr="00EC37C8" w:rsidRDefault="00791531" w:rsidP="004A4547">
      <w:pPr>
        <w:ind w:firstLine="709"/>
        <w:jc w:val="both"/>
        <w:rPr>
          <w:sz w:val="28"/>
          <w:szCs w:val="28"/>
        </w:rPr>
      </w:pPr>
      <w:r w:rsidRPr="00EC37C8">
        <w:t>Р</w:t>
      </w:r>
      <w:r w:rsidRPr="00EC37C8">
        <w:rPr>
          <w:sz w:val="28"/>
          <w:szCs w:val="28"/>
        </w:rPr>
        <w:t>абота по заполнению трудовых договоров в электронном формате в 2021-2023 годах будет продолжена.</w:t>
      </w:r>
    </w:p>
    <w:p w14:paraId="65205C5A" w14:textId="77777777" w:rsidR="005E01E2" w:rsidRPr="00EC37C8" w:rsidRDefault="005E01E2" w:rsidP="00791531">
      <w:pPr>
        <w:pBdr>
          <w:bottom w:val="single" w:sz="4" w:space="31" w:color="FFFFFF"/>
        </w:pBdr>
        <w:tabs>
          <w:tab w:val="left" w:pos="12561"/>
        </w:tabs>
        <w:autoSpaceDE w:val="0"/>
        <w:autoSpaceDN w:val="0"/>
        <w:adjustRightInd w:val="0"/>
        <w:jc w:val="both"/>
        <w:rPr>
          <w:b/>
          <w:sz w:val="28"/>
          <w:szCs w:val="28"/>
        </w:rPr>
      </w:pPr>
    </w:p>
    <w:p w14:paraId="2583D6D8" w14:textId="77777777" w:rsidR="004E6FA6" w:rsidRPr="00EC37C8" w:rsidRDefault="004E6FA6" w:rsidP="000F2852">
      <w:pPr>
        <w:pBdr>
          <w:bottom w:val="single" w:sz="4" w:space="31" w:color="FFFFFF"/>
        </w:pBdr>
        <w:tabs>
          <w:tab w:val="left" w:pos="12561"/>
        </w:tabs>
        <w:autoSpaceDE w:val="0"/>
        <w:autoSpaceDN w:val="0"/>
        <w:adjustRightInd w:val="0"/>
        <w:ind w:firstLine="709"/>
        <w:jc w:val="both"/>
        <w:rPr>
          <w:b/>
          <w:sz w:val="28"/>
          <w:szCs w:val="28"/>
        </w:rPr>
      </w:pPr>
      <w:r w:rsidRPr="00EC37C8">
        <w:rPr>
          <w:b/>
          <w:sz w:val="28"/>
          <w:szCs w:val="28"/>
        </w:rPr>
        <w:t>Цель 2: Улучшение показателей здоровья населения</w:t>
      </w:r>
    </w:p>
    <w:tbl>
      <w:tblPr>
        <w:tblStyle w:val="aa"/>
        <w:tblW w:w="14983" w:type="dxa"/>
        <w:tblLook w:val="04A0" w:firstRow="1" w:lastRow="0" w:firstColumn="1" w:lastColumn="0" w:noHBand="0" w:noVBand="1"/>
      </w:tblPr>
      <w:tblGrid>
        <w:gridCol w:w="636"/>
        <w:gridCol w:w="2796"/>
        <w:gridCol w:w="2454"/>
        <w:gridCol w:w="1881"/>
        <w:gridCol w:w="1680"/>
        <w:gridCol w:w="914"/>
        <w:gridCol w:w="914"/>
        <w:gridCol w:w="864"/>
        <w:gridCol w:w="776"/>
        <w:gridCol w:w="776"/>
        <w:gridCol w:w="776"/>
        <w:gridCol w:w="776"/>
      </w:tblGrid>
      <w:tr w:rsidR="00EC37C8" w:rsidRPr="00EC37C8" w14:paraId="7E6554DA" w14:textId="77777777" w:rsidTr="006F533C">
        <w:tc>
          <w:tcPr>
            <w:tcW w:w="0" w:type="auto"/>
            <w:vMerge w:val="restart"/>
            <w:vAlign w:val="center"/>
          </w:tcPr>
          <w:p w14:paraId="4DD5D065" w14:textId="77777777" w:rsidR="004E6FA6" w:rsidRPr="00EC37C8" w:rsidRDefault="004E6FA6" w:rsidP="003838C1">
            <w:pPr>
              <w:widowControl w:val="0"/>
              <w:jc w:val="center"/>
              <w:rPr>
                <w:b/>
                <w:sz w:val="28"/>
                <w:szCs w:val="28"/>
              </w:rPr>
            </w:pPr>
            <w:r w:rsidRPr="00EC37C8">
              <w:rPr>
                <w:b/>
                <w:sz w:val="28"/>
                <w:szCs w:val="28"/>
              </w:rPr>
              <w:t>№</w:t>
            </w:r>
          </w:p>
          <w:p w14:paraId="1EA887D0" w14:textId="77777777" w:rsidR="004E6FA6" w:rsidRPr="00EC37C8" w:rsidRDefault="004E6FA6" w:rsidP="003838C1">
            <w:pPr>
              <w:widowControl w:val="0"/>
              <w:jc w:val="center"/>
              <w:rPr>
                <w:b/>
                <w:sz w:val="28"/>
                <w:szCs w:val="28"/>
              </w:rPr>
            </w:pPr>
            <w:proofErr w:type="gramStart"/>
            <w:r w:rsidRPr="00EC37C8">
              <w:rPr>
                <w:b/>
                <w:sz w:val="28"/>
                <w:szCs w:val="28"/>
              </w:rPr>
              <w:t>п</w:t>
            </w:r>
            <w:proofErr w:type="gramEnd"/>
            <w:r w:rsidRPr="00EC37C8">
              <w:rPr>
                <w:b/>
                <w:sz w:val="28"/>
                <w:szCs w:val="28"/>
              </w:rPr>
              <w:t>/п</w:t>
            </w:r>
          </w:p>
        </w:tc>
        <w:tc>
          <w:tcPr>
            <w:tcW w:w="0" w:type="auto"/>
            <w:vMerge w:val="restart"/>
            <w:vAlign w:val="center"/>
          </w:tcPr>
          <w:p w14:paraId="426EF73A" w14:textId="77777777" w:rsidR="004E6FA6" w:rsidRPr="00EC37C8" w:rsidRDefault="004E6FA6" w:rsidP="003838C1">
            <w:pPr>
              <w:widowControl w:val="0"/>
              <w:jc w:val="center"/>
              <w:rPr>
                <w:b/>
                <w:sz w:val="28"/>
                <w:szCs w:val="28"/>
              </w:rPr>
            </w:pPr>
            <w:r w:rsidRPr="00EC37C8">
              <w:rPr>
                <w:b/>
                <w:sz w:val="28"/>
                <w:szCs w:val="28"/>
              </w:rPr>
              <w:t>Целевые</w:t>
            </w:r>
          </w:p>
          <w:p w14:paraId="360F3C8B" w14:textId="77777777" w:rsidR="004E6FA6" w:rsidRPr="00EC37C8" w:rsidRDefault="004E6FA6" w:rsidP="003838C1">
            <w:pPr>
              <w:widowControl w:val="0"/>
              <w:jc w:val="center"/>
              <w:rPr>
                <w:b/>
                <w:sz w:val="28"/>
                <w:szCs w:val="28"/>
              </w:rPr>
            </w:pPr>
            <w:r w:rsidRPr="00EC37C8">
              <w:rPr>
                <w:b/>
                <w:sz w:val="28"/>
                <w:szCs w:val="28"/>
              </w:rPr>
              <w:t>индикаторы</w:t>
            </w:r>
          </w:p>
        </w:tc>
        <w:tc>
          <w:tcPr>
            <w:tcW w:w="0" w:type="auto"/>
            <w:vMerge w:val="restart"/>
            <w:vAlign w:val="center"/>
          </w:tcPr>
          <w:p w14:paraId="01927D7C" w14:textId="77777777" w:rsidR="004E6FA6" w:rsidRPr="00EC37C8" w:rsidRDefault="004E6FA6" w:rsidP="003838C1">
            <w:pPr>
              <w:widowControl w:val="0"/>
              <w:ind w:left="-158" w:right="-79"/>
              <w:jc w:val="center"/>
              <w:rPr>
                <w:b/>
                <w:sz w:val="28"/>
                <w:szCs w:val="28"/>
              </w:rPr>
            </w:pPr>
            <w:r w:rsidRPr="00EC37C8">
              <w:rPr>
                <w:b/>
                <w:sz w:val="28"/>
                <w:szCs w:val="28"/>
              </w:rPr>
              <w:t>Ответственные</w:t>
            </w:r>
          </w:p>
          <w:p w14:paraId="6BE4C17B" w14:textId="77777777" w:rsidR="004E6FA6" w:rsidRPr="00EC37C8" w:rsidRDefault="004E6FA6" w:rsidP="003838C1">
            <w:pPr>
              <w:widowControl w:val="0"/>
              <w:ind w:left="-158" w:right="-79"/>
              <w:jc w:val="center"/>
              <w:rPr>
                <w:b/>
                <w:sz w:val="28"/>
                <w:szCs w:val="28"/>
              </w:rPr>
            </w:pPr>
            <w:r w:rsidRPr="00EC37C8">
              <w:rPr>
                <w:b/>
                <w:sz w:val="28"/>
                <w:szCs w:val="28"/>
              </w:rPr>
              <w:t>исполнители</w:t>
            </w:r>
          </w:p>
        </w:tc>
        <w:tc>
          <w:tcPr>
            <w:tcW w:w="0" w:type="auto"/>
            <w:vMerge w:val="restart"/>
            <w:vAlign w:val="center"/>
          </w:tcPr>
          <w:p w14:paraId="41DF77CE" w14:textId="77777777" w:rsidR="004E6FA6" w:rsidRPr="00EC37C8" w:rsidRDefault="004E6FA6" w:rsidP="003838C1">
            <w:pPr>
              <w:widowControl w:val="0"/>
              <w:ind w:left="-158" w:right="-79"/>
              <w:jc w:val="center"/>
              <w:rPr>
                <w:b/>
                <w:sz w:val="28"/>
                <w:szCs w:val="28"/>
              </w:rPr>
            </w:pPr>
            <w:r w:rsidRPr="00EC37C8">
              <w:rPr>
                <w:b/>
                <w:sz w:val="28"/>
                <w:szCs w:val="28"/>
              </w:rPr>
              <w:t>Источники информации</w:t>
            </w:r>
          </w:p>
        </w:tc>
        <w:tc>
          <w:tcPr>
            <w:tcW w:w="0" w:type="auto"/>
            <w:vMerge w:val="restart"/>
            <w:vAlign w:val="center"/>
          </w:tcPr>
          <w:p w14:paraId="35040369" w14:textId="77777777" w:rsidR="004E6FA6" w:rsidRPr="00EC37C8" w:rsidRDefault="004E6FA6" w:rsidP="003838C1">
            <w:pPr>
              <w:widowControl w:val="0"/>
              <w:ind w:left="-158" w:right="-79"/>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рения </w:t>
            </w:r>
          </w:p>
          <w:p w14:paraId="7603AA5C" w14:textId="77777777" w:rsidR="004E6FA6" w:rsidRPr="00EC37C8" w:rsidRDefault="004E6FA6" w:rsidP="003838C1">
            <w:pPr>
              <w:widowControl w:val="0"/>
              <w:ind w:left="-158" w:right="-79"/>
              <w:jc w:val="center"/>
              <w:rPr>
                <w:b/>
                <w:sz w:val="28"/>
                <w:szCs w:val="28"/>
              </w:rPr>
            </w:pPr>
          </w:p>
        </w:tc>
        <w:tc>
          <w:tcPr>
            <w:tcW w:w="0" w:type="auto"/>
            <w:vMerge w:val="restart"/>
            <w:vAlign w:val="center"/>
          </w:tcPr>
          <w:p w14:paraId="05AB75C0" w14:textId="77777777" w:rsidR="004E6FA6" w:rsidRPr="00EC37C8" w:rsidRDefault="004E6FA6" w:rsidP="003838C1">
            <w:pPr>
              <w:widowControl w:val="0"/>
              <w:jc w:val="center"/>
              <w:rPr>
                <w:b/>
                <w:sz w:val="28"/>
                <w:szCs w:val="28"/>
              </w:rPr>
            </w:pPr>
            <w:r w:rsidRPr="00EC37C8">
              <w:rPr>
                <w:b/>
                <w:sz w:val="28"/>
                <w:szCs w:val="28"/>
              </w:rPr>
              <w:lastRenderedPageBreak/>
              <w:t>2019 год</w:t>
            </w:r>
          </w:p>
          <w:p w14:paraId="1DD0F0A3" w14:textId="77777777" w:rsidR="004E6FA6" w:rsidRPr="00EC37C8" w:rsidRDefault="004E6FA6" w:rsidP="003838C1">
            <w:pPr>
              <w:pStyle w:val="a0"/>
              <w:jc w:val="center"/>
              <w:rPr>
                <w:b/>
                <w:sz w:val="28"/>
                <w:szCs w:val="28"/>
              </w:rPr>
            </w:pPr>
            <w:r w:rsidRPr="00EC37C8">
              <w:rPr>
                <w:b/>
                <w:sz w:val="28"/>
                <w:szCs w:val="28"/>
              </w:rPr>
              <w:lastRenderedPageBreak/>
              <w:t>отчет</w:t>
            </w:r>
          </w:p>
        </w:tc>
        <w:tc>
          <w:tcPr>
            <w:tcW w:w="0" w:type="auto"/>
            <w:vMerge w:val="restart"/>
          </w:tcPr>
          <w:p w14:paraId="73AC654B" w14:textId="77777777" w:rsidR="004E6FA6" w:rsidRPr="00EC37C8" w:rsidRDefault="004E6FA6" w:rsidP="003838C1">
            <w:pPr>
              <w:widowControl w:val="0"/>
              <w:jc w:val="center"/>
              <w:rPr>
                <w:b/>
                <w:sz w:val="28"/>
                <w:szCs w:val="28"/>
              </w:rPr>
            </w:pPr>
            <w:r w:rsidRPr="00EC37C8">
              <w:rPr>
                <w:b/>
                <w:sz w:val="28"/>
                <w:szCs w:val="28"/>
              </w:rPr>
              <w:lastRenderedPageBreak/>
              <w:t xml:space="preserve">2020 год </w:t>
            </w:r>
            <w:r w:rsidRPr="00EC37C8">
              <w:rPr>
                <w:b/>
                <w:sz w:val="28"/>
                <w:szCs w:val="28"/>
              </w:rPr>
              <w:lastRenderedPageBreak/>
              <w:t>отчет</w:t>
            </w:r>
          </w:p>
        </w:tc>
        <w:tc>
          <w:tcPr>
            <w:tcW w:w="4140" w:type="dxa"/>
            <w:gridSpan w:val="5"/>
            <w:vAlign w:val="center"/>
          </w:tcPr>
          <w:p w14:paraId="37B6E469" w14:textId="77777777" w:rsidR="004E6FA6" w:rsidRPr="00EC37C8" w:rsidRDefault="004E6FA6" w:rsidP="003838C1">
            <w:pPr>
              <w:widowControl w:val="0"/>
              <w:jc w:val="center"/>
            </w:pPr>
            <w:r w:rsidRPr="00EC37C8">
              <w:rPr>
                <w:b/>
                <w:sz w:val="28"/>
                <w:szCs w:val="28"/>
              </w:rPr>
              <w:lastRenderedPageBreak/>
              <w:t>Плановый период</w:t>
            </w:r>
          </w:p>
        </w:tc>
      </w:tr>
      <w:tr w:rsidR="00EC37C8" w:rsidRPr="00EC37C8" w14:paraId="3437A3E7" w14:textId="77777777" w:rsidTr="006F533C">
        <w:tc>
          <w:tcPr>
            <w:tcW w:w="0" w:type="auto"/>
            <w:vMerge/>
            <w:vAlign w:val="center"/>
          </w:tcPr>
          <w:p w14:paraId="10751EB1" w14:textId="77777777" w:rsidR="004E6FA6" w:rsidRPr="00EC37C8" w:rsidRDefault="004E6FA6" w:rsidP="003838C1">
            <w:pPr>
              <w:widowControl w:val="0"/>
              <w:jc w:val="center"/>
              <w:rPr>
                <w:b/>
                <w:sz w:val="28"/>
                <w:szCs w:val="28"/>
              </w:rPr>
            </w:pPr>
          </w:p>
        </w:tc>
        <w:tc>
          <w:tcPr>
            <w:tcW w:w="0" w:type="auto"/>
            <w:vMerge/>
            <w:vAlign w:val="center"/>
          </w:tcPr>
          <w:p w14:paraId="78272A90" w14:textId="77777777" w:rsidR="004E6FA6" w:rsidRPr="00EC37C8" w:rsidRDefault="004E6FA6" w:rsidP="003838C1">
            <w:pPr>
              <w:widowControl w:val="0"/>
              <w:jc w:val="center"/>
              <w:rPr>
                <w:b/>
                <w:sz w:val="28"/>
                <w:szCs w:val="28"/>
              </w:rPr>
            </w:pPr>
          </w:p>
        </w:tc>
        <w:tc>
          <w:tcPr>
            <w:tcW w:w="0" w:type="auto"/>
            <w:vMerge/>
          </w:tcPr>
          <w:p w14:paraId="1198D458" w14:textId="77777777" w:rsidR="004E6FA6" w:rsidRPr="00EC37C8" w:rsidRDefault="004E6FA6" w:rsidP="003838C1">
            <w:pPr>
              <w:widowControl w:val="0"/>
              <w:ind w:left="-158" w:right="-79"/>
              <w:jc w:val="center"/>
              <w:rPr>
                <w:b/>
                <w:sz w:val="28"/>
                <w:szCs w:val="28"/>
              </w:rPr>
            </w:pPr>
          </w:p>
        </w:tc>
        <w:tc>
          <w:tcPr>
            <w:tcW w:w="0" w:type="auto"/>
            <w:vMerge/>
          </w:tcPr>
          <w:p w14:paraId="2F16FB87" w14:textId="77777777" w:rsidR="004E6FA6" w:rsidRPr="00EC37C8" w:rsidRDefault="004E6FA6" w:rsidP="003838C1">
            <w:pPr>
              <w:widowControl w:val="0"/>
              <w:ind w:left="-158" w:right="-79"/>
              <w:jc w:val="center"/>
              <w:rPr>
                <w:b/>
                <w:sz w:val="28"/>
                <w:szCs w:val="28"/>
              </w:rPr>
            </w:pPr>
          </w:p>
        </w:tc>
        <w:tc>
          <w:tcPr>
            <w:tcW w:w="0" w:type="auto"/>
            <w:vMerge/>
          </w:tcPr>
          <w:p w14:paraId="1FBC2F6E" w14:textId="77777777" w:rsidR="004E6FA6" w:rsidRPr="00EC37C8" w:rsidRDefault="004E6FA6" w:rsidP="003838C1">
            <w:pPr>
              <w:widowControl w:val="0"/>
              <w:ind w:left="-158" w:right="-79"/>
              <w:jc w:val="center"/>
              <w:rPr>
                <w:b/>
                <w:sz w:val="28"/>
                <w:szCs w:val="28"/>
              </w:rPr>
            </w:pPr>
          </w:p>
        </w:tc>
        <w:tc>
          <w:tcPr>
            <w:tcW w:w="0" w:type="auto"/>
            <w:vMerge/>
            <w:vAlign w:val="center"/>
          </w:tcPr>
          <w:p w14:paraId="11744A15" w14:textId="77777777" w:rsidR="004E6FA6" w:rsidRPr="00EC37C8" w:rsidRDefault="004E6FA6" w:rsidP="003838C1">
            <w:pPr>
              <w:widowControl w:val="0"/>
              <w:jc w:val="center"/>
              <w:rPr>
                <w:b/>
                <w:sz w:val="28"/>
                <w:szCs w:val="28"/>
              </w:rPr>
            </w:pPr>
          </w:p>
        </w:tc>
        <w:tc>
          <w:tcPr>
            <w:tcW w:w="0" w:type="auto"/>
            <w:vMerge/>
          </w:tcPr>
          <w:p w14:paraId="354AC72B" w14:textId="77777777" w:rsidR="004E6FA6" w:rsidRPr="00EC37C8" w:rsidRDefault="004E6FA6" w:rsidP="003838C1">
            <w:pPr>
              <w:widowControl w:val="0"/>
              <w:jc w:val="center"/>
              <w:rPr>
                <w:b/>
                <w:sz w:val="28"/>
                <w:szCs w:val="28"/>
              </w:rPr>
            </w:pPr>
          </w:p>
        </w:tc>
        <w:tc>
          <w:tcPr>
            <w:tcW w:w="0" w:type="auto"/>
            <w:vAlign w:val="center"/>
          </w:tcPr>
          <w:p w14:paraId="10C797AA" w14:textId="77777777" w:rsidR="004E6FA6" w:rsidRPr="00EC37C8" w:rsidRDefault="004E6FA6" w:rsidP="003838C1">
            <w:pPr>
              <w:widowControl w:val="0"/>
              <w:jc w:val="center"/>
              <w:rPr>
                <w:b/>
                <w:sz w:val="28"/>
                <w:szCs w:val="28"/>
              </w:rPr>
            </w:pPr>
            <w:r w:rsidRPr="00EC37C8">
              <w:rPr>
                <w:b/>
                <w:sz w:val="28"/>
                <w:szCs w:val="28"/>
              </w:rPr>
              <w:t>2021</w:t>
            </w:r>
          </w:p>
          <w:p w14:paraId="5411FC78" w14:textId="77777777" w:rsidR="004E6FA6" w:rsidRPr="00EC37C8" w:rsidRDefault="004E6FA6" w:rsidP="003838C1">
            <w:pPr>
              <w:widowControl w:val="0"/>
              <w:jc w:val="center"/>
              <w:rPr>
                <w:b/>
                <w:sz w:val="28"/>
                <w:szCs w:val="28"/>
              </w:rPr>
            </w:pPr>
            <w:r w:rsidRPr="00EC37C8">
              <w:rPr>
                <w:b/>
                <w:sz w:val="28"/>
                <w:szCs w:val="28"/>
              </w:rPr>
              <w:lastRenderedPageBreak/>
              <w:t>год</w:t>
            </w:r>
          </w:p>
        </w:tc>
        <w:tc>
          <w:tcPr>
            <w:tcW w:w="0" w:type="auto"/>
            <w:vAlign w:val="center"/>
          </w:tcPr>
          <w:p w14:paraId="510F6BC6" w14:textId="77777777" w:rsidR="004E6FA6" w:rsidRPr="00EC37C8" w:rsidRDefault="004E6FA6" w:rsidP="003838C1">
            <w:pPr>
              <w:widowControl w:val="0"/>
              <w:jc w:val="center"/>
              <w:rPr>
                <w:b/>
                <w:sz w:val="28"/>
                <w:szCs w:val="28"/>
              </w:rPr>
            </w:pPr>
            <w:r w:rsidRPr="00EC37C8">
              <w:rPr>
                <w:b/>
                <w:sz w:val="28"/>
                <w:szCs w:val="28"/>
              </w:rPr>
              <w:lastRenderedPageBreak/>
              <w:t>2022</w:t>
            </w:r>
          </w:p>
          <w:p w14:paraId="57A65F26" w14:textId="77777777" w:rsidR="004E6FA6" w:rsidRPr="00EC37C8" w:rsidRDefault="004E6FA6" w:rsidP="003838C1">
            <w:pPr>
              <w:widowControl w:val="0"/>
              <w:jc w:val="center"/>
              <w:rPr>
                <w:b/>
                <w:sz w:val="28"/>
                <w:szCs w:val="28"/>
              </w:rPr>
            </w:pPr>
            <w:r w:rsidRPr="00EC37C8">
              <w:rPr>
                <w:b/>
                <w:sz w:val="28"/>
                <w:szCs w:val="28"/>
              </w:rPr>
              <w:lastRenderedPageBreak/>
              <w:t>год</w:t>
            </w:r>
          </w:p>
        </w:tc>
        <w:tc>
          <w:tcPr>
            <w:tcW w:w="947" w:type="dxa"/>
            <w:vAlign w:val="center"/>
          </w:tcPr>
          <w:p w14:paraId="249D14F1" w14:textId="77777777" w:rsidR="004E6FA6" w:rsidRPr="00EC37C8" w:rsidRDefault="004E6FA6" w:rsidP="003838C1">
            <w:pPr>
              <w:widowControl w:val="0"/>
              <w:jc w:val="center"/>
              <w:rPr>
                <w:b/>
                <w:sz w:val="28"/>
                <w:szCs w:val="28"/>
              </w:rPr>
            </w:pPr>
            <w:r w:rsidRPr="00EC37C8">
              <w:rPr>
                <w:b/>
                <w:sz w:val="28"/>
                <w:szCs w:val="28"/>
              </w:rPr>
              <w:lastRenderedPageBreak/>
              <w:t>2023</w:t>
            </w:r>
          </w:p>
          <w:p w14:paraId="393916C0" w14:textId="77777777" w:rsidR="004E6FA6" w:rsidRPr="00EC37C8" w:rsidRDefault="004E6FA6" w:rsidP="003838C1">
            <w:pPr>
              <w:widowControl w:val="0"/>
              <w:jc w:val="center"/>
              <w:rPr>
                <w:b/>
                <w:sz w:val="28"/>
                <w:szCs w:val="28"/>
              </w:rPr>
            </w:pPr>
            <w:r w:rsidRPr="00EC37C8">
              <w:rPr>
                <w:b/>
                <w:sz w:val="28"/>
                <w:szCs w:val="28"/>
              </w:rPr>
              <w:lastRenderedPageBreak/>
              <w:t>год</w:t>
            </w:r>
          </w:p>
        </w:tc>
        <w:tc>
          <w:tcPr>
            <w:tcW w:w="0" w:type="auto"/>
            <w:vAlign w:val="center"/>
          </w:tcPr>
          <w:p w14:paraId="5E2A9C3D" w14:textId="77777777" w:rsidR="004E6FA6" w:rsidRPr="00EC37C8" w:rsidRDefault="004E6FA6" w:rsidP="003838C1">
            <w:pPr>
              <w:widowControl w:val="0"/>
              <w:jc w:val="center"/>
              <w:rPr>
                <w:b/>
                <w:sz w:val="28"/>
                <w:szCs w:val="28"/>
              </w:rPr>
            </w:pPr>
            <w:r w:rsidRPr="00EC37C8">
              <w:rPr>
                <w:b/>
                <w:sz w:val="28"/>
                <w:szCs w:val="28"/>
              </w:rPr>
              <w:lastRenderedPageBreak/>
              <w:t>2024</w:t>
            </w:r>
          </w:p>
          <w:p w14:paraId="23B8BDDB" w14:textId="77777777" w:rsidR="004E6FA6" w:rsidRPr="00EC37C8" w:rsidRDefault="004E6FA6" w:rsidP="003838C1">
            <w:pPr>
              <w:widowControl w:val="0"/>
              <w:jc w:val="center"/>
              <w:rPr>
                <w:b/>
                <w:sz w:val="28"/>
                <w:szCs w:val="28"/>
              </w:rPr>
            </w:pPr>
            <w:r w:rsidRPr="00EC37C8">
              <w:rPr>
                <w:b/>
                <w:sz w:val="28"/>
                <w:szCs w:val="28"/>
              </w:rPr>
              <w:lastRenderedPageBreak/>
              <w:t>год</w:t>
            </w:r>
          </w:p>
        </w:tc>
        <w:tc>
          <w:tcPr>
            <w:tcW w:w="0" w:type="auto"/>
            <w:vAlign w:val="center"/>
          </w:tcPr>
          <w:p w14:paraId="01585168" w14:textId="77777777" w:rsidR="004E6FA6" w:rsidRPr="00EC37C8" w:rsidRDefault="004E6FA6" w:rsidP="003838C1">
            <w:pPr>
              <w:widowControl w:val="0"/>
              <w:jc w:val="center"/>
              <w:rPr>
                <w:b/>
                <w:sz w:val="28"/>
                <w:szCs w:val="28"/>
              </w:rPr>
            </w:pPr>
            <w:r w:rsidRPr="00EC37C8">
              <w:rPr>
                <w:b/>
                <w:sz w:val="28"/>
                <w:szCs w:val="28"/>
              </w:rPr>
              <w:lastRenderedPageBreak/>
              <w:t xml:space="preserve">2025 </w:t>
            </w:r>
            <w:r w:rsidRPr="00EC37C8">
              <w:rPr>
                <w:b/>
                <w:sz w:val="28"/>
                <w:szCs w:val="28"/>
              </w:rPr>
              <w:lastRenderedPageBreak/>
              <w:t>год</w:t>
            </w:r>
          </w:p>
        </w:tc>
      </w:tr>
      <w:tr w:rsidR="00EC37C8" w:rsidRPr="00EC37C8" w14:paraId="5953CBCF" w14:textId="77777777" w:rsidTr="006F533C">
        <w:tc>
          <w:tcPr>
            <w:tcW w:w="0" w:type="auto"/>
            <w:vAlign w:val="center"/>
          </w:tcPr>
          <w:p w14:paraId="55979355" w14:textId="77777777" w:rsidR="004E6FA6" w:rsidRPr="00EC37C8" w:rsidRDefault="004E6FA6" w:rsidP="003838C1">
            <w:pPr>
              <w:widowControl w:val="0"/>
              <w:jc w:val="center"/>
              <w:rPr>
                <w:b/>
                <w:sz w:val="28"/>
                <w:szCs w:val="28"/>
              </w:rPr>
            </w:pPr>
            <w:r w:rsidRPr="00EC37C8">
              <w:rPr>
                <w:b/>
                <w:sz w:val="28"/>
                <w:szCs w:val="28"/>
              </w:rPr>
              <w:lastRenderedPageBreak/>
              <w:t>1</w:t>
            </w:r>
          </w:p>
        </w:tc>
        <w:tc>
          <w:tcPr>
            <w:tcW w:w="0" w:type="auto"/>
            <w:vAlign w:val="center"/>
          </w:tcPr>
          <w:p w14:paraId="32FC14FC" w14:textId="77777777" w:rsidR="004E6FA6" w:rsidRPr="00EC37C8" w:rsidRDefault="004E6FA6" w:rsidP="003838C1">
            <w:pPr>
              <w:widowControl w:val="0"/>
              <w:jc w:val="center"/>
              <w:rPr>
                <w:b/>
                <w:sz w:val="28"/>
                <w:szCs w:val="28"/>
              </w:rPr>
            </w:pPr>
            <w:r w:rsidRPr="00EC37C8">
              <w:rPr>
                <w:b/>
                <w:sz w:val="28"/>
                <w:szCs w:val="28"/>
              </w:rPr>
              <w:t>2</w:t>
            </w:r>
          </w:p>
        </w:tc>
        <w:tc>
          <w:tcPr>
            <w:tcW w:w="0" w:type="auto"/>
          </w:tcPr>
          <w:p w14:paraId="0BBDD553" w14:textId="77777777" w:rsidR="004E6FA6" w:rsidRPr="00EC37C8" w:rsidRDefault="004E6FA6" w:rsidP="003838C1">
            <w:pPr>
              <w:widowControl w:val="0"/>
              <w:ind w:left="-158" w:right="-79"/>
              <w:jc w:val="center"/>
              <w:rPr>
                <w:b/>
                <w:sz w:val="28"/>
                <w:szCs w:val="28"/>
              </w:rPr>
            </w:pPr>
            <w:r w:rsidRPr="00EC37C8">
              <w:rPr>
                <w:b/>
                <w:sz w:val="28"/>
                <w:szCs w:val="28"/>
              </w:rPr>
              <w:t>3</w:t>
            </w:r>
          </w:p>
        </w:tc>
        <w:tc>
          <w:tcPr>
            <w:tcW w:w="0" w:type="auto"/>
          </w:tcPr>
          <w:p w14:paraId="0CAD9976" w14:textId="77777777" w:rsidR="004E6FA6" w:rsidRPr="00EC37C8" w:rsidRDefault="004E6FA6" w:rsidP="003838C1">
            <w:pPr>
              <w:widowControl w:val="0"/>
              <w:ind w:left="-158" w:right="-79"/>
              <w:jc w:val="center"/>
              <w:rPr>
                <w:b/>
                <w:sz w:val="28"/>
                <w:szCs w:val="28"/>
              </w:rPr>
            </w:pPr>
            <w:r w:rsidRPr="00EC37C8">
              <w:rPr>
                <w:b/>
                <w:sz w:val="28"/>
                <w:szCs w:val="28"/>
              </w:rPr>
              <w:t>4</w:t>
            </w:r>
          </w:p>
        </w:tc>
        <w:tc>
          <w:tcPr>
            <w:tcW w:w="0" w:type="auto"/>
          </w:tcPr>
          <w:p w14:paraId="7AE50234" w14:textId="77777777" w:rsidR="004E6FA6" w:rsidRPr="00EC37C8" w:rsidRDefault="004E6FA6" w:rsidP="003838C1">
            <w:pPr>
              <w:widowControl w:val="0"/>
              <w:ind w:left="-158" w:right="-79"/>
              <w:jc w:val="center"/>
              <w:rPr>
                <w:b/>
                <w:sz w:val="28"/>
                <w:szCs w:val="28"/>
              </w:rPr>
            </w:pPr>
            <w:r w:rsidRPr="00EC37C8">
              <w:rPr>
                <w:b/>
                <w:sz w:val="28"/>
                <w:szCs w:val="28"/>
              </w:rPr>
              <w:t>5</w:t>
            </w:r>
          </w:p>
        </w:tc>
        <w:tc>
          <w:tcPr>
            <w:tcW w:w="0" w:type="auto"/>
            <w:vAlign w:val="center"/>
          </w:tcPr>
          <w:p w14:paraId="3E9289E4" w14:textId="77777777" w:rsidR="004E6FA6" w:rsidRPr="00EC37C8" w:rsidRDefault="004E6FA6" w:rsidP="003838C1">
            <w:pPr>
              <w:widowControl w:val="0"/>
              <w:jc w:val="center"/>
              <w:rPr>
                <w:b/>
                <w:sz w:val="28"/>
                <w:szCs w:val="28"/>
              </w:rPr>
            </w:pPr>
            <w:r w:rsidRPr="00EC37C8">
              <w:rPr>
                <w:b/>
                <w:sz w:val="28"/>
                <w:szCs w:val="28"/>
              </w:rPr>
              <w:t>6</w:t>
            </w:r>
          </w:p>
        </w:tc>
        <w:tc>
          <w:tcPr>
            <w:tcW w:w="0" w:type="auto"/>
          </w:tcPr>
          <w:p w14:paraId="16C0B331" w14:textId="77777777" w:rsidR="004E6FA6" w:rsidRPr="00EC37C8" w:rsidRDefault="004E6FA6" w:rsidP="003838C1">
            <w:pPr>
              <w:widowControl w:val="0"/>
              <w:jc w:val="center"/>
              <w:rPr>
                <w:b/>
                <w:sz w:val="28"/>
                <w:szCs w:val="28"/>
              </w:rPr>
            </w:pPr>
            <w:r w:rsidRPr="00EC37C8">
              <w:rPr>
                <w:b/>
                <w:sz w:val="28"/>
                <w:szCs w:val="28"/>
              </w:rPr>
              <w:t>7</w:t>
            </w:r>
          </w:p>
        </w:tc>
        <w:tc>
          <w:tcPr>
            <w:tcW w:w="0" w:type="auto"/>
            <w:vAlign w:val="center"/>
          </w:tcPr>
          <w:p w14:paraId="79A71D96" w14:textId="77777777" w:rsidR="004E6FA6" w:rsidRPr="00EC37C8" w:rsidRDefault="004E6FA6" w:rsidP="003838C1">
            <w:pPr>
              <w:widowControl w:val="0"/>
              <w:jc w:val="center"/>
              <w:rPr>
                <w:b/>
                <w:sz w:val="28"/>
                <w:szCs w:val="28"/>
              </w:rPr>
            </w:pPr>
            <w:r w:rsidRPr="00EC37C8">
              <w:rPr>
                <w:b/>
                <w:sz w:val="28"/>
                <w:szCs w:val="28"/>
              </w:rPr>
              <w:t>8</w:t>
            </w:r>
          </w:p>
        </w:tc>
        <w:tc>
          <w:tcPr>
            <w:tcW w:w="0" w:type="auto"/>
            <w:vAlign w:val="center"/>
          </w:tcPr>
          <w:p w14:paraId="1B270BF0" w14:textId="77777777" w:rsidR="004E6FA6" w:rsidRPr="00EC37C8" w:rsidRDefault="004E6FA6" w:rsidP="003838C1">
            <w:pPr>
              <w:widowControl w:val="0"/>
              <w:jc w:val="center"/>
              <w:rPr>
                <w:b/>
                <w:sz w:val="28"/>
                <w:szCs w:val="28"/>
              </w:rPr>
            </w:pPr>
            <w:r w:rsidRPr="00EC37C8">
              <w:rPr>
                <w:b/>
                <w:sz w:val="28"/>
                <w:szCs w:val="28"/>
              </w:rPr>
              <w:t>9</w:t>
            </w:r>
          </w:p>
        </w:tc>
        <w:tc>
          <w:tcPr>
            <w:tcW w:w="947" w:type="dxa"/>
            <w:vAlign w:val="center"/>
          </w:tcPr>
          <w:p w14:paraId="4401C72F" w14:textId="77777777" w:rsidR="004E6FA6" w:rsidRPr="00EC37C8" w:rsidRDefault="004E6FA6" w:rsidP="003838C1">
            <w:pPr>
              <w:widowControl w:val="0"/>
              <w:jc w:val="center"/>
              <w:rPr>
                <w:b/>
                <w:sz w:val="28"/>
                <w:szCs w:val="28"/>
              </w:rPr>
            </w:pPr>
            <w:r w:rsidRPr="00EC37C8">
              <w:rPr>
                <w:b/>
                <w:sz w:val="28"/>
                <w:szCs w:val="28"/>
              </w:rPr>
              <w:t>10</w:t>
            </w:r>
          </w:p>
        </w:tc>
        <w:tc>
          <w:tcPr>
            <w:tcW w:w="0" w:type="auto"/>
            <w:vAlign w:val="center"/>
          </w:tcPr>
          <w:p w14:paraId="13433D7A" w14:textId="77777777" w:rsidR="004E6FA6" w:rsidRPr="00EC37C8" w:rsidRDefault="004E6FA6" w:rsidP="003838C1">
            <w:pPr>
              <w:widowControl w:val="0"/>
              <w:jc w:val="center"/>
              <w:rPr>
                <w:b/>
                <w:sz w:val="28"/>
                <w:szCs w:val="28"/>
              </w:rPr>
            </w:pPr>
            <w:r w:rsidRPr="00EC37C8">
              <w:rPr>
                <w:b/>
                <w:sz w:val="28"/>
                <w:szCs w:val="28"/>
              </w:rPr>
              <w:t>11</w:t>
            </w:r>
          </w:p>
        </w:tc>
        <w:tc>
          <w:tcPr>
            <w:tcW w:w="0" w:type="auto"/>
            <w:vAlign w:val="center"/>
          </w:tcPr>
          <w:p w14:paraId="159A3E46" w14:textId="77777777" w:rsidR="004E6FA6" w:rsidRPr="00EC37C8" w:rsidRDefault="004E6FA6" w:rsidP="003838C1">
            <w:pPr>
              <w:widowControl w:val="0"/>
              <w:jc w:val="center"/>
              <w:rPr>
                <w:b/>
                <w:sz w:val="28"/>
                <w:szCs w:val="28"/>
              </w:rPr>
            </w:pPr>
            <w:r w:rsidRPr="00EC37C8">
              <w:rPr>
                <w:b/>
                <w:sz w:val="28"/>
                <w:szCs w:val="28"/>
              </w:rPr>
              <w:t>12</w:t>
            </w:r>
          </w:p>
        </w:tc>
      </w:tr>
      <w:tr w:rsidR="00EC37C8" w:rsidRPr="00EC37C8" w14:paraId="746DD886" w14:textId="77777777" w:rsidTr="0017217A">
        <w:tc>
          <w:tcPr>
            <w:tcW w:w="14983" w:type="dxa"/>
            <w:gridSpan w:val="12"/>
            <w:vAlign w:val="center"/>
          </w:tcPr>
          <w:p w14:paraId="7EBEAFDE" w14:textId="77777777" w:rsidR="004E6FA6" w:rsidRPr="00EC37C8" w:rsidRDefault="004E6FA6" w:rsidP="003838C1">
            <w:pPr>
              <w:widowControl w:val="0"/>
              <w:rPr>
                <w:sz w:val="28"/>
                <w:szCs w:val="28"/>
              </w:rPr>
            </w:pPr>
            <w:r w:rsidRPr="00EC37C8">
              <w:rPr>
                <w:sz w:val="28"/>
                <w:szCs w:val="28"/>
              </w:rPr>
              <w:t>Макроиндикаторы</w:t>
            </w:r>
          </w:p>
        </w:tc>
      </w:tr>
      <w:tr w:rsidR="00EC37C8" w:rsidRPr="00EC37C8" w14:paraId="70C9A3C2" w14:textId="77777777" w:rsidTr="003B4EB6">
        <w:tc>
          <w:tcPr>
            <w:tcW w:w="0" w:type="auto"/>
            <w:vAlign w:val="center"/>
          </w:tcPr>
          <w:p w14:paraId="351876B4" w14:textId="77777777" w:rsidR="006F533C" w:rsidRPr="00EC37C8" w:rsidRDefault="006F533C" w:rsidP="003838C1">
            <w:pPr>
              <w:widowControl w:val="0"/>
              <w:jc w:val="center"/>
              <w:rPr>
                <w:sz w:val="28"/>
                <w:szCs w:val="28"/>
              </w:rPr>
            </w:pPr>
            <w:r w:rsidRPr="00EC37C8">
              <w:rPr>
                <w:sz w:val="28"/>
                <w:szCs w:val="28"/>
              </w:rPr>
              <w:t>1</w:t>
            </w:r>
          </w:p>
        </w:tc>
        <w:tc>
          <w:tcPr>
            <w:tcW w:w="0" w:type="auto"/>
            <w:vAlign w:val="center"/>
          </w:tcPr>
          <w:p w14:paraId="068EB222" w14:textId="77777777" w:rsidR="006F533C" w:rsidRPr="00EC37C8" w:rsidRDefault="006F533C" w:rsidP="003838C1">
            <w:pPr>
              <w:widowControl w:val="0"/>
              <w:ind w:right="-108"/>
              <w:rPr>
                <w:rFonts w:eastAsia="SimSun"/>
                <w:sz w:val="28"/>
                <w:szCs w:val="28"/>
              </w:rPr>
            </w:pPr>
            <w:r w:rsidRPr="00EC37C8">
              <w:rPr>
                <w:rFonts w:eastAsia="SimSun"/>
                <w:sz w:val="28"/>
                <w:szCs w:val="28"/>
              </w:rPr>
              <w:t>Ожидаемая продолжительность жизни при рождении</w:t>
            </w:r>
          </w:p>
        </w:tc>
        <w:tc>
          <w:tcPr>
            <w:tcW w:w="0" w:type="auto"/>
            <w:vAlign w:val="center"/>
          </w:tcPr>
          <w:p w14:paraId="620839E2" w14:textId="08ED9221" w:rsidR="006F533C" w:rsidRPr="00EC37C8" w:rsidRDefault="006F533C" w:rsidP="00C079D2">
            <w:pPr>
              <w:widowControl w:val="0"/>
              <w:ind w:right="-108"/>
              <w:jc w:val="center"/>
              <w:rPr>
                <w:rFonts w:eastAsia="SimSun"/>
                <w:sz w:val="28"/>
                <w:szCs w:val="28"/>
              </w:rPr>
            </w:pPr>
            <w:r w:rsidRPr="00EC37C8">
              <w:rPr>
                <w:rFonts w:eastAsia="SimSun"/>
                <w:sz w:val="28"/>
                <w:szCs w:val="28"/>
              </w:rPr>
              <w:t>Заместитель акима области</w:t>
            </w:r>
            <w:r w:rsidR="00763FD3" w:rsidRPr="00EC37C8">
              <w:rPr>
                <w:rFonts w:eastAsia="SimSun"/>
                <w:sz w:val="28"/>
                <w:szCs w:val="28"/>
              </w:rPr>
              <w:t xml:space="preserve"> </w:t>
            </w:r>
            <w:r w:rsidR="00C079D2" w:rsidRPr="00EC37C8">
              <w:rPr>
                <w:rFonts w:eastAsia="SimSun"/>
                <w:sz w:val="28"/>
                <w:szCs w:val="28"/>
              </w:rPr>
              <w:t xml:space="preserve">Курманов Р.Ж., </w:t>
            </w:r>
            <w:r w:rsidRPr="00EC37C8">
              <w:rPr>
                <w:rFonts w:eastAsia="SimSun"/>
                <w:sz w:val="28"/>
                <w:szCs w:val="28"/>
              </w:rPr>
              <w:t>УЗ</w:t>
            </w:r>
          </w:p>
        </w:tc>
        <w:tc>
          <w:tcPr>
            <w:tcW w:w="0" w:type="auto"/>
            <w:vAlign w:val="center"/>
          </w:tcPr>
          <w:p w14:paraId="70A18C2F" w14:textId="77777777" w:rsidR="006F533C" w:rsidRPr="00EC37C8" w:rsidRDefault="006F533C" w:rsidP="00B54B65">
            <w:pPr>
              <w:ind w:left="-108" w:right="-108"/>
              <w:jc w:val="center"/>
              <w:rPr>
                <w:sz w:val="28"/>
                <w:szCs w:val="28"/>
              </w:rPr>
            </w:pPr>
            <w:r w:rsidRPr="00EC37C8">
              <w:rPr>
                <w:rFonts w:eastAsia="SimSun"/>
                <w:sz w:val="28"/>
                <w:szCs w:val="28"/>
              </w:rPr>
              <w:t>официальная статистическая информация</w:t>
            </w:r>
          </w:p>
        </w:tc>
        <w:tc>
          <w:tcPr>
            <w:tcW w:w="0" w:type="auto"/>
            <w:vAlign w:val="center"/>
          </w:tcPr>
          <w:p w14:paraId="008BD54C" w14:textId="77777777" w:rsidR="006F533C" w:rsidRPr="00EC37C8" w:rsidRDefault="006F533C" w:rsidP="003838C1">
            <w:pPr>
              <w:ind w:right="-108"/>
              <w:jc w:val="center"/>
              <w:rPr>
                <w:rFonts w:eastAsia="SimSun"/>
                <w:sz w:val="28"/>
                <w:szCs w:val="28"/>
              </w:rPr>
            </w:pPr>
            <w:r w:rsidRPr="00EC37C8">
              <w:rPr>
                <w:rFonts w:eastAsia="SimSun"/>
                <w:sz w:val="28"/>
                <w:szCs w:val="28"/>
              </w:rPr>
              <w:t>лет</w:t>
            </w:r>
          </w:p>
        </w:tc>
        <w:tc>
          <w:tcPr>
            <w:tcW w:w="0" w:type="auto"/>
            <w:shd w:val="clear" w:color="auto" w:fill="auto"/>
            <w:vAlign w:val="center"/>
          </w:tcPr>
          <w:p w14:paraId="0F827F95" w14:textId="77777777" w:rsidR="006F533C" w:rsidRPr="00EC37C8" w:rsidRDefault="006F533C" w:rsidP="00FA1437">
            <w:pPr>
              <w:jc w:val="center"/>
              <w:rPr>
                <w:sz w:val="28"/>
                <w:szCs w:val="28"/>
              </w:rPr>
            </w:pPr>
            <w:r w:rsidRPr="00EC37C8">
              <w:rPr>
                <w:sz w:val="28"/>
                <w:szCs w:val="28"/>
              </w:rPr>
              <w:t>70,7</w:t>
            </w:r>
          </w:p>
        </w:tc>
        <w:tc>
          <w:tcPr>
            <w:tcW w:w="0" w:type="auto"/>
            <w:shd w:val="clear" w:color="auto" w:fill="auto"/>
            <w:vAlign w:val="center"/>
          </w:tcPr>
          <w:p w14:paraId="1C6528BC" w14:textId="77777777" w:rsidR="006F533C" w:rsidRPr="00EC37C8" w:rsidRDefault="006F533C" w:rsidP="003838C1">
            <w:pPr>
              <w:jc w:val="center"/>
              <w:rPr>
                <w:sz w:val="28"/>
                <w:szCs w:val="28"/>
              </w:rPr>
            </w:pPr>
            <w:r w:rsidRPr="00EC37C8">
              <w:rPr>
                <w:sz w:val="28"/>
                <w:szCs w:val="28"/>
              </w:rPr>
              <w:t>69,9</w:t>
            </w:r>
          </w:p>
        </w:tc>
        <w:tc>
          <w:tcPr>
            <w:tcW w:w="0" w:type="auto"/>
            <w:shd w:val="clear" w:color="auto" w:fill="auto"/>
            <w:vAlign w:val="center"/>
          </w:tcPr>
          <w:p w14:paraId="6FD87CB6" w14:textId="77777777" w:rsidR="006F533C" w:rsidRPr="00EC37C8" w:rsidRDefault="006F533C" w:rsidP="003838C1">
            <w:pPr>
              <w:jc w:val="center"/>
              <w:rPr>
                <w:sz w:val="28"/>
                <w:szCs w:val="28"/>
              </w:rPr>
            </w:pPr>
            <w:r w:rsidRPr="00EC37C8">
              <w:rPr>
                <w:sz w:val="28"/>
                <w:szCs w:val="28"/>
              </w:rPr>
              <w:t>70,8</w:t>
            </w:r>
          </w:p>
        </w:tc>
        <w:tc>
          <w:tcPr>
            <w:tcW w:w="0" w:type="auto"/>
            <w:vAlign w:val="center"/>
          </w:tcPr>
          <w:p w14:paraId="5F355474" w14:textId="77777777" w:rsidR="006F533C" w:rsidRPr="00EC37C8" w:rsidRDefault="006F533C" w:rsidP="003838C1">
            <w:pPr>
              <w:jc w:val="center"/>
              <w:rPr>
                <w:sz w:val="28"/>
                <w:szCs w:val="28"/>
              </w:rPr>
            </w:pPr>
            <w:r w:rsidRPr="00EC37C8">
              <w:rPr>
                <w:sz w:val="28"/>
                <w:szCs w:val="28"/>
              </w:rPr>
              <w:t>71,2</w:t>
            </w:r>
          </w:p>
        </w:tc>
        <w:tc>
          <w:tcPr>
            <w:tcW w:w="947" w:type="dxa"/>
            <w:vAlign w:val="center"/>
          </w:tcPr>
          <w:p w14:paraId="1BF5D1D1" w14:textId="77777777" w:rsidR="006F533C" w:rsidRPr="00EC37C8" w:rsidRDefault="006F533C" w:rsidP="003838C1">
            <w:pPr>
              <w:jc w:val="center"/>
              <w:rPr>
                <w:sz w:val="28"/>
                <w:szCs w:val="28"/>
              </w:rPr>
            </w:pPr>
            <w:r w:rsidRPr="00EC37C8">
              <w:rPr>
                <w:sz w:val="28"/>
                <w:szCs w:val="28"/>
              </w:rPr>
              <w:t>71,6</w:t>
            </w:r>
          </w:p>
        </w:tc>
        <w:tc>
          <w:tcPr>
            <w:tcW w:w="0" w:type="auto"/>
            <w:vAlign w:val="center"/>
          </w:tcPr>
          <w:p w14:paraId="407EF314" w14:textId="77777777" w:rsidR="006F533C" w:rsidRPr="00EC37C8" w:rsidRDefault="006F533C" w:rsidP="003838C1">
            <w:pPr>
              <w:jc w:val="center"/>
              <w:rPr>
                <w:sz w:val="28"/>
                <w:szCs w:val="28"/>
              </w:rPr>
            </w:pPr>
            <w:r w:rsidRPr="00EC37C8">
              <w:rPr>
                <w:sz w:val="28"/>
                <w:szCs w:val="28"/>
              </w:rPr>
              <w:t>72,1</w:t>
            </w:r>
          </w:p>
        </w:tc>
        <w:tc>
          <w:tcPr>
            <w:tcW w:w="0" w:type="auto"/>
            <w:vAlign w:val="center"/>
          </w:tcPr>
          <w:p w14:paraId="614009ED" w14:textId="77777777" w:rsidR="006F533C" w:rsidRPr="00EC37C8" w:rsidRDefault="006F533C" w:rsidP="003838C1">
            <w:pPr>
              <w:jc w:val="center"/>
              <w:rPr>
                <w:sz w:val="28"/>
                <w:szCs w:val="28"/>
              </w:rPr>
            </w:pPr>
            <w:r w:rsidRPr="00EC37C8">
              <w:rPr>
                <w:sz w:val="28"/>
                <w:szCs w:val="28"/>
              </w:rPr>
              <w:t>72,5</w:t>
            </w:r>
          </w:p>
        </w:tc>
      </w:tr>
      <w:tr w:rsidR="00EC37C8" w:rsidRPr="00EC37C8" w14:paraId="6AEEEF48" w14:textId="77777777" w:rsidTr="003B4EB6">
        <w:tc>
          <w:tcPr>
            <w:tcW w:w="0" w:type="auto"/>
            <w:vAlign w:val="center"/>
          </w:tcPr>
          <w:p w14:paraId="029C4171" w14:textId="77777777" w:rsidR="006F533C" w:rsidRPr="00EC37C8" w:rsidRDefault="006F533C" w:rsidP="003838C1">
            <w:pPr>
              <w:widowControl w:val="0"/>
              <w:jc w:val="center"/>
              <w:rPr>
                <w:sz w:val="28"/>
                <w:szCs w:val="28"/>
              </w:rPr>
            </w:pPr>
            <w:r w:rsidRPr="00EC37C8">
              <w:rPr>
                <w:sz w:val="28"/>
                <w:szCs w:val="28"/>
              </w:rPr>
              <w:t>2</w:t>
            </w:r>
          </w:p>
        </w:tc>
        <w:tc>
          <w:tcPr>
            <w:tcW w:w="0" w:type="auto"/>
            <w:vAlign w:val="center"/>
          </w:tcPr>
          <w:p w14:paraId="3F87382F" w14:textId="77777777" w:rsidR="006F533C" w:rsidRPr="00EC37C8" w:rsidRDefault="006F533C" w:rsidP="003838C1">
            <w:pPr>
              <w:rPr>
                <w:rFonts w:eastAsia="SimSun"/>
                <w:sz w:val="28"/>
                <w:szCs w:val="28"/>
              </w:rPr>
            </w:pPr>
            <w:r w:rsidRPr="00EC37C8">
              <w:rPr>
                <w:sz w:val="28"/>
                <w:szCs w:val="28"/>
              </w:rPr>
              <w:t>Младенческая смертность</w:t>
            </w:r>
          </w:p>
        </w:tc>
        <w:tc>
          <w:tcPr>
            <w:tcW w:w="0" w:type="auto"/>
            <w:vAlign w:val="center"/>
          </w:tcPr>
          <w:p w14:paraId="62B0A696" w14:textId="64687920" w:rsidR="006F533C" w:rsidRPr="00EC37C8" w:rsidRDefault="00763FD3" w:rsidP="003838C1">
            <w:pPr>
              <w:widowControl w:val="0"/>
              <w:ind w:right="-108"/>
              <w:jc w:val="center"/>
              <w:rPr>
                <w:rFonts w:eastAsia="SimSun"/>
                <w:sz w:val="28"/>
                <w:szCs w:val="28"/>
              </w:rPr>
            </w:pPr>
            <w:r w:rsidRPr="00EC37C8">
              <w:rPr>
                <w:rFonts w:eastAsia="SimSun"/>
                <w:sz w:val="28"/>
                <w:szCs w:val="28"/>
              </w:rPr>
              <w:t xml:space="preserve">Заместитель акима области </w:t>
            </w:r>
            <w:r w:rsidR="00C079D2" w:rsidRPr="00EC37C8">
              <w:rPr>
                <w:rFonts w:eastAsia="SimSun"/>
                <w:sz w:val="28"/>
                <w:szCs w:val="28"/>
              </w:rPr>
              <w:t xml:space="preserve">Курманов Р.Ж., </w:t>
            </w:r>
            <w:r w:rsidR="006F533C" w:rsidRPr="00EC37C8">
              <w:rPr>
                <w:rFonts w:eastAsia="SimSun"/>
                <w:sz w:val="28"/>
                <w:szCs w:val="28"/>
              </w:rPr>
              <w:t>УЗ</w:t>
            </w:r>
          </w:p>
        </w:tc>
        <w:tc>
          <w:tcPr>
            <w:tcW w:w="0" w:type="auto"/>
            <w:vAlign w:val="center"/>
          </w:tcPr>
          <w:p w14:paraId="2DF3B5AA" w14:textId="77777777" w:rsidR="006F533C" w:rsidRPr="00EC37C8" w:rsidRDefault="006F533C" w:rsidP="00B54B65">
            <w:pPr>
              <w:ind w:left="-108" w:right="-108"/>
              <w:jc w:val="center"/>
              <w:rPr>
                <w:sz w:val="28"/>
                <w:szCs w:val="28"/>
              </w:rPr>
            </w:pPr>
            <w:r w:rsidRPr="00EC37C8">
              <w:rPr>
                <w:rFonts w:eastAsia="SimSun"/>
                <w:sz w:val="28"/>
                <w:szCs w:val="28"/>
              </w:rPr>
              <w:t>официальная статистическая информация</w:t>
            </w:r>
          </w:p>
        </w:tc>
        <w:tc>
          <w:tcPr>
            <w:tcW w:w="0" w:type="auto"/>
            <w:vAlign w:val="center"/>
          </w:tcPr>
          <w:p w14:paraId="32597A68" w14:textId="4347AE4E" w:rsidR="006F533C" w:rsidRPr="00EC37C8" w:rsidRDefault="006F533C" w:rsidP="0082517B">
            <w:pPr>
              <w:jc w:val="center"/>
              <w:rPr>
                <w:rFonts w:eastAsia="SimSun"/>
                <w:sz w:val="28"/>
                <w:szCs w:val="28"/>
              </w:rPr>
            </w:pPr>
            <w:r w:rsidRPr="00EC37C8">
              <w:rPr>
                <w:sz w:val="28"/>
                <w:szCs w:val="28"/>
              </w:rPr>
              <w:t>количество случаев на 1000 родившихся живыми</w:t>
            </w:r>
          </w:p>
        </w:tc>
        <w:tc>
          <w:tcPr>
            <w:tcW w:w="0" w:type="auto"/>
            <w:shd w:val="clear" w:color="auto" w:fill="auto"/>
            <w:vAlign w:val="center"/>
          </w:tcPr>
          <w:p w14:paraId="2DB9A3A7" w14:textId="77777777" w:rsidR="006F533C" w:rsidRPr="00EC37C8" w:rsidRDefault="006F533C" w:rsidP="003838C1">
            <w:pPr>
              <w:ind w:right="-108"/>
              <w:jc w:val="center"/>
              <w:rPr>
                <w:rFonts w:eastAsia="SimSun"/>
                <w:sz w:val="28"/>
                <w:szCs w:val="28"/>
              </w:rPr>
            </w:pPr>
            <w:r w:rsidRPr="00EC37C8">
              <w:rPr>
                <w:rFonts w:eastAsia="SimSun"/>
                <w:sz w:val="28"/>
                <w:szCs w:val="28"/>
              </w:rPr>
              <w:t>9,43</w:t>
            </w:r>
          </w:p>
        </w:tc>
        <w:tc>
          <w:tcPr>
            <w:tcW w:w="0" w:type="auto"/>
            <w:shd w:val="clear" w:color="auto" w:fill="auto"/>
            <w:vAlign w:val="center"/>
          </w:tcPr>
          <w:p w14:paraId="45C7F62A" w14:textId="77777777" w:rsidR="006F533C" w:rsidRPr="00EC37C8" w:rsidRDefault="006F533C" w:rsidP="003838C1">
            <w:pPr>
              <w:ind w:right="-108"/>
              <w:jc w:val="center"/>
              <w:rPr>
                <w:rFonts w:eastAsia="SimSun"/>
                <w:sz w:val="28"/>
                <w:szCs w:val="28"/>
              </w:rPr>
            </w:pPr>
            <w:r w:rsidRPr="00EC37C8">
              <w:rPr>
                <w:rFonts w:eastAsia="SimSun"/>
                <w:sz w:val="28"/>
                <w:szCs w:val="28"/>
              </w:rPr>
              <w:t>8,72</w:t>
            </w:r>
          </w:p>
        </w:tc>
        <w:tc>
          <w:tcPr>
            <w:tcW w:w="0" w:type="auto"/>
            <w:shd w:val="clear" w:color="auto" w:fill="auto"/>
            <w:vAlign w:val="center"/>
          </w:tcPr>
          <w:p w14:paraId="233B8173" w14:textId="77777777" w:rsidR="006F533C" w:rsidRPr="00EC37C8" w:rsidRDefault="006F533C" w:rsidP="003838C1">
            <w:pPr>
              <w:ind w:right="-108"/>
              <w:jc w:val="center"/>
              <w:rPr>
                <w:rFonts w:eastAsia="SimSun"/>
                <w:sz w:val="28"/>
                <w:szCs w:val="28"/>
              </w:rPr>
            </w:pPr>
            <w:r w:rsidRPr="00EC37C8">
              <w:rPr>
                <w:rFonts w:eastAsia="SimSun"/>
                <w:sz w:val="28"/>
                <w:szCs w:val="28"/>
              </w:rPr>
              <w:t>8,6</w:t>
            </w:r>
          </w:p>
        </w:tc>
        <w:tc>
          <w:tcPr>
            <w:tcW w:w="0" w:type="auto"/>
            <w:vAlign w:val="center"/>
          </w:tcPr>
          <w:p w14:paraId="3CE1EA99" w14:textId="77777777" w:rsidR="006F533C" w:rsidRPr="00EC37C8" w:rsidRDefault="006F533C" w:rsidP="003838C1">
            <w:pPr>
              <w:ind w:right="-108"/>
              <w:jc w:val="center"/>
              <w:rPr>
                <w:rFonts w:eastAsia="SimSun"/>
                <w:sz w:val="28"/>
                <w:szCs w:val="28"/>
              </w:rPr>
            </w:pPr>
            <w:r w:rsidRPr="00EC37C8">
              <w:rPr>
                <w:rFonts w:eastAsia="SimSun"/>
                <w:sz w:val="28"/>
                <w:szCs w:val="28"/>
              </w:rPr>
              <w:t>8,5</w:t>
            </w:r>
          </w:p>
        </w:tc>
        <w:tc>
          <w:tcPr>
            <w:tcW w:w="947" w:type="dxa"/>
            <w:vAlign w:val="center"/>
          </w:tcPr>
          <w:p w14:paraId="41F1D6E9" w14:textId="77777777" w:rsidR="006F533C" w:rsidRPr="00EC37C8" w:rsidRDefault="006F533C" w:rsidP="003838C1">
            <w:pPr>
              <w:ind w:right="-108"/>
              <w:jc w:val="center"/>
              <w:rPr>
                <w:rFonts w:eastAsia="SimSun"/>
                <w:sz w:val="28"/>
                <w:szCs w:val="28"/>
              </w:rPr>
            </w:pPr>
            <w:r w:rsidRPr="00EC37C8">
              <w:rPr>
                <w:rFonts w:eastAsia="SimSun"/>
                <w:sz w:val="28"/>
                <w:szCs w:val="28"/>
              </w:rPr>
              <w:t>8,3</w:t>
            </w:r>
          </w:p>
        </w:tc>
        <w:tc>
          <w:tcPr>
            <w:tcW w:w="0" w:type="auto"/>
            <w:vAlign w:val="center"/>
          </w:tcPr>
          <w:p w14:paraId="75CE6EA0" w14:textId="77777777" w:rsidR="006F533C" w:rsidRPr="00EC37C8" w:rsidRDefault="006F533C" w:rsidP="003838C1">
            <w:pPr>
              <w:ind w:right="-108"/>
              <w:jc w:val="center"/>
              <w:rPr>
                <w:rFonts w:eastAsia="SimSun"/>
                <w:sz w:val="28"/>
                <w:szCs w:val="28"/>
              </w:rPr>
            </w:pPr>
            <w:r w:rsidRPr="00EC37C8">
              <w:rPr>
                <w:rFonts w:eastAsia="SimSun"/>
                <w:sz w:val="28"/>
                <w:szCs w:val="28"/>
              </w:rPr>
              <w:t>8,2</w:t>
            </w:r>
          </w:p>
        </w:tc>
        <w:tc>
          <w:tcPr>
            <w:tcW w:w="0" w:type="auto"/>
            <w:vAlign w:val="center"/>
          </w:tcPr>
          <w:p w14:paraId="0B76E2FE" w14:textId="77777777" w:rsidR="006F533C" w:rsidRPr="00EC37C8" w:rsidRDefault="006F533C" w:rsidP="003838C1">
            <w:pPr>
              <w:ind w:right="-108"/>
              <w:jc w:val="center"/>
              <w:rPr>
                <w:rFonts w:eastAsia="SimSun"/>
                <w:sz w:val="28"/>
                <w:szCs w:val="28"/>
              </w:rPr>
            </w:pPr>
            <w:r w:rsidRPr="00EC37C8">
              <w:rPr>
                <w:rFonts w:eastAsia="SimSun"/>
                <w:sz w:val="28"/>
                <w:szCs w:val="28"/>
              </w:rPr>
              <w:t>8,1</w:t>
            </w:r>
          </w:p>
        </w:tc>
      </w:tr>
      <w:tr w:rsidR="00EC37C8" w:rsidRPr="00EC37C8" w14:paraId="71568F34" w14:textId="77777777" w:rsidTr="003B4EB6">
        <w:tc>
          <w:tcPr>
            <w:tcW w:w="0" w:type="auto"/>
            <w:vAlign w:val="center"/>
          </w:tcPr>
          <w:p w14:paraId="6B5E8228" w14:textId="77777777" w:rsidR="006F533C" w:rsidRPr="00EC37C8" w:rsidRDefault="006F533C" w:rsidP="003838C1">
            <w:pPr>
              <w:widowControl w:val="0"/>
              <w:jc w:val="center"/>
              <w:rPr>
                <w:sz w:val="28"/>
                <w:szCs w:val="28"/>
              </w:rPr>
            </w:pPr>
            <w:r w:rsidRPr="00EC37C8">
              <w:rPr>
                <w:sz w:val="28"/>
                <w:szCs w:val="28"/>
              </w:rPr>
              <w:t>3</w:t>
            </w:r>
          </w:p>
        </w:tc>
        <w:tc>
          <w:tcPr>
            <w:tcW w:w="0" w:type="auto"/>
            <w:vAlign w:val="center"/>
          </w:tcPr>
          <w:p w14:paraId="23B4330B" w14:textId="77777777" w:rsidR="006F533C" w:rsidRPr="00EC37C8" w:rsidRDefault="006F533C" w:rsidP="003838C1">
            <w:pPr>
              <w:rPr>
                <w:sz w:val="28"/>
                <w:szCs w:val="28"/>
              </w:rPr>
            </w:pPr>
            <w:r w:rsidRPr="00EC37C8">
              <w:rPr>
                <w:sz w:val="28"/>
                <w:szCs w:val="28"/>
              </w:rPr>
              <w:t>Материнская смертность</w:t>
            </w:r>
          </w:p>
          <w:p w14:paraId="5316DFDF" w14:textId="77777777" w:rsidR="006F533C" w:rsidRPr="00EC37C8" w:rsidRDefault="006F533C" w:rsidP="003838C1">
            <w:pPr>
              <w:rPr>
                <w:sz w:val="28"/>
                <w:szCs w:val="28"/>
              </w:rPr>
            </w:pPr>
          </w:p>
        </w:tc>
        <w:tc>
          <w:tcPr>
            <w:tcW w:w="0" w:type="auto"/>
            <w:vAlign w:val="center"/>
          </w:tcPr>
          <w:p w14:paraId="5B97D1C0" w14:textId="4F5B8224" w:rsidR="006F533C" w:rsidRPr="00EC37C8" w:rsidRDefault="00763FD3" w:rsidP="003838C1">
            <w:pPr>
              <w:widowControl w:val="0"/>
              <w:ind w:right="-108"/>
              <w:jc w:val="center"/>
              <w:rPr>
                <w:rFonts w:eastAsia="SimSun"/>
                <w:sz w:val="28"/>
                <w:szCs w:val="28"/>
              </w:rPr>
            </w:pPr>
            <w:r w:rsidRPr="00EC37C8">
              <w:rPr>
                <w:rFonts w:eastAsia="SimSun"/>
                <w:sz w:val="28"/>
                <w:szCs w:val="28"/>
              </w:rPr>
              <w:t xml:space="preserve">Заместитель акима области </w:t>
            </w:r>
            <w:r w:rsidR="00C079D2" w:rsidRPr="00EC37C8">
              <w:rPr>
                <w:rFonts w:eastAsia="SimSun"/>
                <w:sz w:val="28"/>
                <w:szCs w:val="28"/>
              </w:rPr>
              <w:t xml:space="preserve">Курманов Р.Ж., </w:t>
            </w:r>
            <w:r w:rsidR="006F533C" w:rsidRPr="00EC37C8">
              <w:rPr>
                <w:rFonts w:eastAsia="SimSun"/>
                <w:sz w:val="28"/>
                <w:szCs w:val="28"/>
              </w:rPr>
              <w:t>УЗ</w:t>
            </w:r>
          </w:p>
        </w:tc>
        <w:tc>
          <w:tcPr>
            <w:tcW w:w="0" w:type="auto"/>
            <w:vAlign w:val="center"/>
          </w:tcPr>
          <w:p w14:paraId="6A56A457" w14:textId="77777777" w:rsidR="006F533C" w:rsidRPr="00EC37C8" w:rsidRDefault="006F533C" w:rsidP="003838C1">
            <w:pPr>
              <w:ind w:right="-108"/>
              <w:jc w:val="center"/>
              <w:rPr>
                <w:rFonts w:eastAsia="SimSun"/>
                <w:sz w:val="28"/>
                <w:szCs w:val="28"/>
              </w:rPr>
            </w:pPr>
            <w:r w:rsidRPr="00EC37C8">
              <w:rPr>
                <w:sz w:val="28"/>
              </w:rPr>
              <w:t>ведомственная отчетность</w:t>
            </w:r>
          </w:p>
        </w:tc>
        <w:tc>
          <w:tcPr>
            <w:tcW w:w="0" w:type="auto"/>
            <w:vAlign w:val="center"/>
          </w:tcPr>
          <w:p w14:paraId="18EB8589" w14:textId="77777777" w:rsidR="006F533C" w:rsidRPr="00EC37C8" w:rsidRDefault="006F533C" w:rsidP="003838C1">
            <w:pPr>
              <w:jc w:val="center"/>
              <w:rPr>
                <w:sz w:val="28"/>
                <w:szCs w:val="28"/>
              </w:rPr>
            </w:pPr>
            <w:r w:rsidRPr="00EC37C8">
              <w:rPr>
                <w:sz w:val="28"/>
                <w:szCs w:val="28"/>
              </w:rPr>
              <w:t>количество случаев на 100 тыс. родившихся живыми</w:t>
            </w:r>
          </w:p>
        </w:tc>
        <w:tc>
          <w:tcPr>
            <w:tcW w:w="0" w:type="auto"/>
            <w:shd w:val="clear" w:color="auto" w:fill="auto"/>
            <w:vAlign w:val="center"/>
          </w:tcPr>
          <w:p w14:paraId="1E6E89C6" w14:textId="77777777" w:rsidR="006F533C" w:rsidRPr="00EC37C8" w:rsidRDefault="006F533C" w:rsidP="003838C1">
            <w:pPr>
              <w:jc w:val="center"/>
              <w:rPr>
                <w:sz w:val="28"/>
                <w:szCs w:val="28"/>
              </w:rPr>
            </w:pPr>
            <w:r w:rsidRPr="00EC37C8">
              <w:rPr>
                <w:sz w:val="28"/>
                <w:szCs w:val="28"/>
              </w:rPr>
              <w:t>0</w:t>
            </w:r>
          </w:p>
        </w:tc>
        <w:tc>
          <w:tcPr>
            <w:tcW w:w="0" w:type="auto"/>
            <w:shd w:val="clear" w:color="auto" w:fill="auto"/>
            <w:vAlign w:val="center"/>
          </w:tcPr>
          <w:p w14:paraId="11A842D4" w14:textId="77777777" w:rsidR="006F533C" w:rsidRPr="00EC37C8" w:rsidRDefault="006F533C" w:rsidP="003838C1">
            <w:pPr>
              <w:jc w:val="center"/>
              <w:rPr>
                <w:sz w:val="28"/>
                <w:szCs w:val="28"/>
              </w:rPr>
            </w:pPr>
            <w:r w:rsidRPr="00EC37C8">
              <w:rPr>
                <w:sz w:val="28"/>
                <w:szCs w:val="28"/>
              </w:rPr>
              <w:t>76,7</w:t>
            </w:r>
          </w:p>
        </w:tc>
        <w:tc>
          <w:tcPr>
            <w:tcW w:w="0" w:type="auto"/>
            <w:shd w:val="clear" w:color="auto" w:fill="auto"/>
            <w:vAlign w:val="center"/>
          </w:tcPr>
          <w:p w14:paraId="7F1886F1" w14:textId="77777777" w:rsidR="006F533C" w:rsidRPr="00EC37C8" w:rsidRDefault="006F533C" w:rsidP="003838C1">
            <w:pPr>
              <w:jc w:val="center"/>
              <w:rPr>
                <w:sz w:val="28"/>
                <w:szCs w:val="28"/>
              </w:rPr>
            </w:pPr>
            <w:r w:rsidRPr="00EC37C8">
              <w:rPr>
                <w:sz w:val="28"/>
                <w:szCs w:val="28"/>
              </w:rPr>
              <w:t>&lt;30,8</w:t>
            </w:r>
          </w:p>
        </w:tc>
        <w:tc>
          <w:tcPr>
            <w:tcW w:w="0" w:type="auto"/>
            <w:vAlign w:val="center"/>
          </w:tcPr>
          <w:p w14:paraId="6AFDDA23" w14:textId="77777777" w:rsidR="006F533C" w:rsidRPr="00EC37C8" w:rsidRDefault="006F533C" w:rsidP="003838C1">
            <w:pPr>
              <w:jc w:val="center"/>
              <w:rPr>
                <w:sz w:val="28"/>
                <w:szCs w:val="28"/>
              </w:rPr>
            </w:pPr>
            <w:r w:rsidRPr="00EC37C8">
              <w:rPr>
                <w:sz w:val="28"/>
                <w:szCs w:val="28"/>
              </w:rPr>
              <w:t>&lt;5,0</w:t>
            </w:r>
          </w:p>
        </w:tc>
        <w:tc>
          <w:tcPr>
            <w:tcW w:w="947" w:type="dxa"/>
            <w:vAlign w:val="center"/>
          </w:tcPr>
          <w:p w14:paraId="27A66408" w14:textId="77777777" w:rsidR="006F533C" w:rsidRPr="00EC37C8" w:rsidRDefault="006F533C" w:rsidP="003838C1">
            <w:pPr>
              <w:jc w:val="center"/>
              <w:rPr>
                <w:sz w:val="28"/>
                <w:szCs w:val="28"/>
              </w:rPr>
            </w:pPr>
            <w:r w:rsidRPr="00EC37C8">
              <w:rPr>
                <w:sz w:val="28"/>
                <w:szCs w:val="28"/>
              </w:rPr>
              <w:t>&lt;5,0</w:t>
            </w:r>
          </w:p>
        </w:tc>
        <w:tc>
          <w:tcPr>
            <w:tcW w:w="0" w:type="auto"/>
            <w:vAlign w:val="center"/>
          </w:tcPr>
          <w:p w14:paraId="35584F5D" w14:textId="77777777" w:rsidR="006F533C" w:rsidRPr="00EC37C8" w:rsidRDefault="006F533C" w:rsidP="003838C1">
            <w:pPr>
              <w:jc w:val="center"/>
              <w:rPr>
                <w:sz w:val="28"/>
                <w:szCs w:val="28"/>
              </w:rPr>
            </w:pPr>
            <w:r w:rsidRPr="00EC37C8">
              <w:rPr>
                <w:sz w:val="28"/>
                <w:szCs w:val="28"/>
              </w:rPr>
              <w:t>&lt;5,0</w:t>
            </w:r>
          </w:p>
        </w:tc>
        <w:tc>
          <w:tcPr>
            <w:tcW w:w="0" w:type="auto"/>
            <w:vAlign w:val="center"/>
          </w:tcPr>
          <w:p w14:paraId="17E96F11" w14:textId="77777777" w:rsidR="006F533C" w:rsidRPr="00EC37C8" w:rsidRDefault="006F533C" w:rsidP="003838C1">
            <w:pPr>
              <w:jc w:val="center"/>
              <w:rPr>
                <w:sz w:val="28"/>
                <w:szCs w:val="28"/>
              </w:rPr>
            </w:pPr>
            <w:r w:rsidRPr="00EC37C8">
              <w:rPr>
                <w:sz w:val="28"/>
                <w:szCs w:val="28"/>
              </w:rPr>
              <w:t>&lt;5,0</w:t>
            </w:r>
          </w:p>
        </w:tc>
      </w:tr>
      <w:tr w:rsidR="00EC37C8" w:rsidRPr="00EC37C8" w14:paraId="1A04F607" w14:textId="77777777" w:rsidTr="0017217A">
        <w:tc>
          <w:tcPr>
            <w:tcW w:w="14983" w:type="dxa"/>
            <w:gridSpan w:val="12"/>
            <w:vAlign w:val="center"/>
          </w:tcPr>
          <w:p w14:paraId="20C0A84B" w14:textId="77777777" w:rsidR="006F533C" w:rsidRPr="00EC37C8" w:rsidRDefault="006F533C" w:rsidP="00DB49AE">
            <w:r w:rsidRPr="00EC37C8">
              <w:rPr>
                <w:sz w:val="28"/>
                <w:szCs w:val="28"/>
              </w:rPr>
              <w:t>Целевые индикаторы, взаимоувязанные с финансовыми расходами</w:t>
            </w:r>
          </w:p>
        </w:tc>
      </w:tr>
      <w:tr w:rsidR="00EC37C8" w:rsidRPr="00EC37C8" w14:paraId="781C5DF5" w14:textId="77777777" w:rsidTr="006F533C">
        <w:tc>
          <w:tcPr>
            <w:tcW w:w="0" w:type="auto"/>
            <w:vAlign w:val="center"/>
          </w:tcPr>
          <w:p w14:paraId="4B5F2789" w14:textId="77777777" w:rsidR="006F533C" w:rsidRPr="00EC37C8" w:rsidRDefault="006F533C" w:rsidP="003838C1">
            <w:pPr>
              <w:widowControl w:val="0"/>
              <w:jc w:val="center"/>
              <w:rPr>
                <w:sz w:val="28"/>
                <w:szCs w:val="28"/>
              </w:rPr>
            </w:pPr>
            <w:r w:rsidRPr="00EC37C8">
              <w:rPr>
                <w:sz w:val="28"/>
                <w:szCs w:val="28"/>
              </w:rPr>
              <w:t>4</w:t>
            </w:r>
          </w:p>
        </w:tc>
        <w:tc>
          <w:tcPr>
            <w:tcW w:w="0" w:type="auto"/>
            <w:vAlign w:val="center"/>
          </w:tcPr>
          <w:p w14:paraId="1C7C8711" w14:textId="20CA937C" w:rsidR="006F533C" w:rsidRPr="00EC37C8" w:rsidRDefault="006F533C" w:rsidP="003838C1">
            <w:pPr>
              <w:rPr>
                <w:sz w:val="28"/>
                <w:szCs w:val="28"/>
              </w:rPr>
            </w:pPr>
            <w:r w:rsidRPr="00EC37C8">
              <w:rPr>
                <w:sz w:val="28"/>
                <w:szCs w:val="28"/>
              </w:rPr>
              <w:t>Уровень удовлетворенности населения качеством и доступностью медицинских услуг, предоставляемых медицинскими учреждениями</w:t>
            </w:r>
          </w:p>
        </w:tc>
        <w:tc>
          <w:tcPr>
            <w:tcW w:w="0" w:type="auto"/>
            <w:vAlign w:val="center"/>
          </w:tcPr>
          <w:p w14:paraId="3B778373" w14:textId="63E958B5" w:rsidR="006F533C" w:rsidRPr="00EC37C8" w:rsidRDefault="00763FD3" w:rsidP="003838C1">
            <w:pPr>
              <w:widowControl w:val="0"/>
              <w:ind w:right="-108"/>
              <w:jc w:val="center"/>
              <w:rPr>
                <w:rFonts w:eastAsia="SimSun"/>
                <w:sz w:val="28"/>
                <w:szCs w:val="28"/>
              </w:rPr>
            </w:pPr>
            <w:r w:rsidRPr="00EC37C8">
              <w:rPr>
                <w:rFonts w:eastAsia="SimSun"/>
                <w:sz w:val="28"/>
                <w:szCs w:val="28"/>
              </w:rPr>
              <w:t xml:space="preserve">Заместитель акима области </w:t>
            </w:r>
            <w:r w:rsidR="00C079D2" w:rsidRPr="00EC37C8">
              <w:rPr>
                <w:rFonts w:eastAsia="SimSun"/>
                <w:sz w:val="28"/>
                <w:szCs w:val="28"/>
              </w:rPr>
              <w:t xml:space="preserve">Курманов Р.Ж., </w:t>
            </w:r>
            <w:r w:rsidR="006F533C" w:rsidRPr="00EC37C8">
              <w:rPr>
                <w:rFonts w:eastAsia="SimSun"/>
                <w:sz w:val="28"/>
                <w:szCs w:val="28"/>
              </w:rPr>
              <w:t>УЗ</w:t>
            </w:r>
            <w:r w:rsidR="00DE6D7F" w:rsidRPr="00EC37C8">
              <w:rPr>
                <w:rFonts w:eastAsia="SimSun"/>
                <w:sz w:val="28"/>
                <w:szCs w:val="28"/>
              </w:rPr>
              <w:t xml:space="preserve">, </w:t>
            </w:r>
          </w:p>
          <w:p w14:paraId="72FAABB7" w14:textId="2D6B82BB" w:rsidR="00DE6D7F" w:rsidRPr="00EC37C8" w:rsidRDefault="00DE6D7F" w:rsidP="003E7868">
            <w:pPr>
              <w:widowControl w:val="0"/>
              <w:ind w:right="-108"/>
              <w:jc w:val="center"/>
              <w:rPr>
                <w:rFonts w:eastAsia="SimSun"/>
              </w:rPr>
            </w:pPr>
            <w:r w:rsidRPr="00EC37C8">
              <w:rPr>
                <w:rFonts w:eastAsia="SimSun"/>
                <w:sz w:val="28"/>
                <w:szCs w:val="28"/>
              </w:rPr>
              <w:t xml:space="preserve">РГУ «Департамент Комитета медицинского и фармацевтического контроля Министерства здравоохранения Республики Казахстан по </w:t>
            </w:r>
            <w:r w:rsidRPr="00EC37C8">
              <w:rPr>
                <w:rFonts w:eastAsia="SimSun"/>
                <w:sz w:val="28"/>
                <w:szCs w:val="28"/>
              </w:rPr>
              <w:lastRenderedPageBreak/>
              <w:t>Северо-Казахстанской</w:t>
            </w:r>
            <w:r w:rsidR="00BE46C5" w:rsidRPr="00EC37C8">
              <w:rPr>
                <w:rFonts w:eastAsia="SimSun"/>
                <w:sz w:val="28"/>
                <w:szCs w:val="28"/>
              </w:rPr>
              <w:t xml:space="preserve"> области»</w:t>
            </w:r>
          </w:p>
        </w:tc>
        <w:tc>
          <w:tcPr>
            <w:tcW w:w="0" w:type="auto"/>
            <w:shd w:val="clear" w:color="auto" w:fill="auto"/>
            <w:vAlign w:val="center"/>
          </w:tcPr>
          <w:p w14:paraId="159A7CA0" w14:textId="77777777" w:rsidR="006F533C" w:rsidRPr="00EC37C8" w:rsidRDefault="006F533C" w:rsidP="00B54B65">
            <w:pPr>
              <w:ind w:left="-108" w:right="-108"/>
              <w:jc w:val="center"/>
              <w:rPr>
                <w:sz w:val="28"/>
                <w:szCs w:val="28"/>
              </w:rPr>
            </w:pPr>
            <w:r w:rsidRPr="00EC37C8">
              <w:rPr>
                <w:rFonts w:eastAsia="SimSun"/>
                <w:sz w:val="28"/>
                <w:szCs w:val="28"/>
              </w:rPr>
              <w:lastRenderedPageBreak/>
              <w:t>официальная статистическая информация</w:t>
            </w:r>
          </w:p>
        </w:tc>
        <w:tc>
          <w:tcPr>
            <w:tcW w:w="0" w:type="auto"/>
            <w:vAlign w:val="center"/>
          </w:tcPr>
          <w:p w14:paraId="62ABC463"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729A07FE"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1A31890C" w14:textId="77777777" w:rsidR="006F533C" w:rsidRPr="00EC37C8" w:rsidRDefault="006F533C" w:rsidP="003838C1">
            <w:pPr>
              <w:jc w:val="center"/>
              <w:rPr>
                <w:sz w:val="28"/>
                <w:szCs w:val="28"/>
              </w:rPr>
            </w:pPr>
            <w:r w:rsidRPr="00EC37C8">
              <w:rPr>
                <w:sz w:val="28"/>
                <w:szCs w:val="28"/>
              </w:rPr>
              <w:t>52,5</w:t>
            </w:r>
          </w:p>
        </w:tc>
        <w:tc>
          <w:tcPr>
            <w:tcW w:w="0" w:type="auto"/>
            <w:vAlign w:val="center"/>
          </w:tcPr>
          <w:p w14:paraId="796348E1" w14:textId="77777777" w:rsidR="006F533C" w:rsidRPr="00EC37C8" w:rsidRDefault="006F533C" w:rsidP="003838C1">
            <w:pPr>
              <w:jc w:val="center"/>
              <w:rPr>
                <w:sz w:val="28"/>
                <w:szCs w:val="28"/>
              </w:rPr>
            </w:pPr>
            <w:r w:rsidRPr="00EC37C8">
              <w:rPr>
                <w:sz w:val="28"/>
                <w:szCs w:val="28"/>
              </w:rPr>
              <w:t>57,2</w:t>
            </w:r>
          </w:p>
        </w:tc>
        <w:tc>
          <w:tcPr>
            <w:tcW w:w="0" w:type="auto"/>
            <w:vAlign w:val="center"/>
          </w:tcPr>
          <w:p w14:paraId="70EFD06E" w14:textId="77777777" w:rsidR="006F533C" w:rsidRPr="00EC37C8" w:rsidRDefault="006F533C" w:rsidP="003838C1">
            <w:pPr>
              <w:jc w:val="center"/>
              <w:rPr>
                <w:sz w:val="28"/>
                <w:szCs w:val="28"/>
              </w:rPr>
            </w:pPr>
            <w:r w:rsidRPr="00EC37C8">
              <w:rPr>
                <w:sz w:val="28"/>
                <w:szCs w:val="28"/>
              </w:rPr>
              <w:t>62,9</w:t>
            </w:r>
          </w:p>
        </w:tc>
        <w:tc>
          <w:tcPr>
            <w:tcW w:w="947" w:type="dxa"/>
            <w:vAlign w:val="center"/>
          </w:tcPr>
          <w:p w14:paraId="3B1BECFE" w14:textId="77777777" w:rsidR="006F533C" w:rsidRPr="00EC37C8" w:rsidRDefault="006F533C" w:rsidP="003838C1">
            <w:pPr>
              <w:jc w:val="center"/>
              <w:rPr>
                <w:sz w:val="28"/>
                <w:szCs w:val="28"/>
              </w:rPr>
            </w:pPr>
            <w:r w:rsidRPr="00EC37C8">
              <w:rPr>
                <w:sz w:val="28"/>
                <w:szCs w:val="28"/>
              </w:rPr>
              <w:t>68,6</w:t>
            </w:r>
          </w:p>
        </w:tc>
        <w:tc>
          <w:tcPr>
            <w:tcW w:w="0" w:type="auto"/>
            <w:vAlign w:val="center"/>
          </w:tcPr>
          <w:p w14:paraId="395FAECE" w14:textId="77777777" w:rsidR="006F533C" w:rsidRPr="00EC37C8" w:rsidRDefault="006F533C" w:rsidP="003838C1">
            <w:pPr>
              <w:jc w:val="center"/>
              <w:rPr>
                <w:sz w:val="28"/>
                <w:szCs w:val="28"/>
              </w:rPr>
            </w:pPr>
            <w:r w:rsidRPr="00EC37C8">
              <w:rPr>
                <w:sz w:val="28"/>
                <w:szCs w:val="28"/>
              </w:rPr>
              <w:t>74,3</w:t>
            </w:r>
          </w:p>
        </w:tc>
        <w:tc>
          <w:tcPr>
            <w:tcW w:w="0" w:type="auto"/>
            <w:vAlign w:val="center"/>
          </w:tcPr>
          <w:p w14:paraId="26C1E935" w14:textId="77777777" w:rsidR="006F533C" w:rsidRPr="00EC37C8" w:rsidRDefault="006F533C" w:rsidP="003838C1">
            <w:pPr>
              <w:jc w:val="center"/>
              <w:rPr>
                <w:sz w:val="28"/>
                <w:szCs w:val="28"/>
              </w:rPr>
            </w:pPr>
            <w:r w:rsidRPr="00EC37C8">
              <w:rPr>
                <w:sz w:val="28"/>
                <w:szCs w:val="28"/>
              </w:rPr>
              <w:t>80,0</w:t>
            </w:r>
          </w:p>
        </w:tc>
      </w:tr>
      <w:tr w:rsidR="00EC37C8" w:rsidRPr="00EC37C8" w14:paraId="2241EEC6" w14:textId="77777777" w:rsidTr="006F533C">
        <w:tc>
          <w:tcPr>
            <w:tcW w:w="0" w:type="auto"/>
            <w:vAlign w:val="center"/>
          </w:tcPr>
          <w:p w14:paraId="734D79AF" w14:textId="77777777" w:rsidR="006F533C" w:rsidRPr="00EC37C8" w:rsidRDefault="006F533C" w:rsidP="003838C1">
            <w:pPr>
              <w:widowControl w:val="0"/>
              <w:jc w:val="center"/>
              <w:rPr>
                <w:sz w:val="28"/>
                <w:szCs w:val="28"/>
              </w:rPr>
            </w:pPr>
            <w:r w:rsidRPr="00EC37C8">
              <w:rPr>
                <w:sz w:val="28"/>
                <w:szCs w:val="28"/>
              </w:rPr>
              <w:lastRenderedPageBreak/>
              <w:t>5</w:t>
            </w:r>
          </w:p>
        </w:tc>
        <w:tc>
          <w:tcPr>
            <w:tcW w:w="0" w:type="auto"/>
            <w:vAlign w:val="center"/>
          </w:tcPr>
          <w:p w14:paraId="7E422E2C" w14:textId="77777777" w:rsidR="006F533C" w:rsidRPr="00EC37C8" w:rsidRDefault="006F533C" w:rsidP="003838C1">
            <w:pPr>
              <w:pStyle w:val="a0"/>
              <w:rPr>
                <w:sz w:val="36"/>
              </w:rPr>
            </w:pPr>
            <w:r w:rsidRPr="00EC37C8">
              <w:rPr>
                <w:bCs/>
                <w:sz w:val="28"/>
                <w:szCs w:val="20"/>
              </w:rPr>
              <w:t>Охват сельских населенных пунктов первичной медико-санитарной и консультативно-диагностической помощью</w:t>
            </w:r>
            <w:r w:rsidRPr="00EC37C8">
              <w:rPr>
                <w:sz w:val="36"/>
              </w:rPr>
              <w:t>:</w:t>
            </w:r>
          </w:p>
        </w:tc>
        <w:tc>
          <w:tcPr>
            <w:tcW w:w="0" w:type="auto"/>
            <w:vAlign w:val="center"/>
          </w:tcPr>
          <w:p w14:paraId="2B9CC2F1" w14:textId="3E0E7068" w:rsidR="006F533C" w:rsidRPr="00EC37C8" w:rsidRDefault="006F533C" w:rsidP="003838C1">
            <w:pPr>
              <w:widowControl w:val="0"/>
              <w:ind w:right="-108"/>
              <w:jc w:val="center"/>
              <w:rPr>
                <w:rFonts w:eastAsia="SimSun"/>
                <w:sz w:val="28"/>
                <w:szCs w:val="28"/>
              </w:rPr>
            </w:pPr>
          </w:p>
        </w:tc>
        <w:tc>
          <w:tcPr>
            <w:tcW w:w="0" w:type="auto"/>
            <w:shd w:val="clear" w:color="auto" w:fill="auto"/>
            <w:vAlign w:val="center"/>
          </w:tcPr>
          <w:p w14:paraId="37EF65A0" w14:textId="715752BF" w:rsidR="006F533C" w:rsidRPr="00EC37C8" w:rsidRDefault="006F533C" w:rsidP="00B54B65">
            <w:pPr>
              <w:ind w:left="-108" w:right="-108"/>
              <w:jc w:val="center"/>
              <w:rPr>
                <w:sz w:val="28"/>
                <w:szCs w:val="28"/>
              </w:rPr>
            </w:pPr>
          </w:p>
        </w:tc>
        <w:tc>
          <w:tcPr>
            <w:tcW w:w="0" w:type="auto"/>
            <w:vAlign w:val="center"/>
          </w:tcPr>
          <w:p w14:paraId="761A8F4D" w14:textId="77777777" w:rsidR="006F533C" w:rsidRPr="00EC37C8" w:rsidRDefault="006F533C" w:rsidP="003838C1">
            <w:pPr>
              <w:jc w:val="center"/>
              <w:rPr>
                <w:sz w:val="28"/>
                <w:szCs w:val="28"/>
              </w:rPr>
            </w:pPr>
          </w:p>
        </w:tc>
        <w:tc>
          <w:tcPr>
            <w:tcW w:w="0" w:type="auto"/>
            <w:vAlign w:val="center"/>
          </w:tcPr>
          <w:p w14:paraId="73F8778D" w14:textId="77777777" w:rsidR="006F533C" w:rsidRPr="00EC37C8" w:rsidRDefault="006F533C" w:rsidP="003838C1">
            <w:pPr>
              <w:jc w:val="center"/>
              <w:rPr>
                <w:sz w:val="28"/>
                <w:szCs w:val="28"/>
              </w:rPr>
            </w:pPr>
          </w:p>
        </w:tc>
        <w:tc>
          <w:tcPr>
            <w:tcW w:w="0" w:type="auto"/>
            <w:vAlign w:val="center"/>
          </w:tcPr>
          <w:p w14:paraId="1E0F62B9" w14:textId="77777777" w:rsidR="006F533C" w:rsidRPr="00EC37C8" w:rsidRDefault="006F533C" w:rsidP="003838C1">
            <w:pPr>
              <w:jc w:val="center"/>
              <w:rPr>
                <w:sz w:val="28"/>
                <w:szCs w:val="28"/>
              </w:rPr>
            </w:pPr>
          </w:p>
        </w:tc>
        <w:tc>
          <w:tcPr>
            <w:tcW w:w="0" w:type="auto"/>
            <w:vAlign w:val="center"/>
          </w:tcPr>
          <w:p w14:paraId="4F4B087B" w14:textId="77777777" w:rsidR="006F533C" w:rsidRPr="00EC37C8" w:rsidRDefault="006F533C" w:rsidP="003838C1">
            <w:pPr>
              <w:jc w:val="center"/>
              <w:rPr>
                <w:sz w:val="28"/>
                <w:szCs w:val="28"/>
              </w:rPr>
            </w:pPr>
          </w:p>
        </w:tc>
        <w:tc>
          <w:tcPr>
            <w:tcW w:w="0" w:type="auto"/>
            <w:vAlign w:val="center"/>
          </w:tcPr>
          <w:p w14:paraId="0C913625" w14:textId="77777777" w:rsidR="006F533C" w:rsidRPr="00EC37C8" w:rsidRDefault="006F533C" w:rsidP="003838C1">
            <w:pPr>
              <w:jc w:val="center"/>
              <w:rPr>
                <w:sz w:val="28"/>
                <w:szCs w:val="28"/>
              </w:rPr>
            </w:pPr>
          </w:p>
        </w:tc>
        <w:tc>
          <w:tcPr>
            <w:tcW w:w="947" w:type="dxa"/>
            <w:vAlign w:val="center"/>
          </w:tcPr>
          <w:p w14:paraId="39D6ECA7" w14:textId="77777777" w:rsidR="006F533C" w:rsidRPr="00EC37C8" w:rsidRDefault="006F533C" w:rsidP="003838C1">
            <w:pPr>
              <w:jc w:val="center"/>
              <w:rPr>
                <w:sz w:val="28"/>
                <w:szCs w:val="28"/>
              </w:rPr>
            </w:pPr>
          </w:p>
        </w:tc>
        <w:tc>
          <w:tcPr>
            <w:tcW w:w="0" w:type="auto"/>
            <w:vAlign w:val="center"/>
          </w:tcPr>
          <w:p w14:paraId="054199E3" w14:textId="77777777" w:rsidR="006F533C" w:rsidRPr="00EC37C8" w:rsidRDefault="006F533C" w:rsidP="003838C1">
            <w:pPr>
              <w:jc w:val="center"/>
              <w:rPr>
                <w:sz w:val="28"/>
                <w:szCs w:val="28"/>
              </w:rPr>
            </w:pPr>
          </w:p>
        </w:tc>
        <w:tc>
          <w:tcPr>
            <w:tcW w:w="0" w:type="auto"/>
            <w:vAlign w:val="center"/>
          </w:tcPr>
          <w:p w14:paraId="40B95D6D" w14:textId="77777777" w:rsidR="006F533C" w:rsidRPr="00EC37C8" w:rsidRDefault="006F533C" w:rsidP="003838C1">
            <w:pPr>
              <w:jc w:val="center"/>
              <w:rPr>
                <w:sz w:val="28"/>
                <w:szCs w:val="28"/>
              </w:rPr>
            </w:pPr>
          </w:p>
        </w:tc>
      </w:tr>
      <w:tr w:rsidR="00EC37C8" w:rsidRPr="00EC37C8" w14:paraId="733E6CE0" w14:textId="77777777" w:rsidTr="006F533C">
        <w:tc>
          <w:tcPr>
            <w:tcW w:w="0" w:type="auto"/>
            <w:vAlign w:val="center"/>
          </w:tcPr>
          <w:p w14:paraId="5671E30B" w14:textId="77777777" w:rsidR="006F533C" w:rsidRPr="00EC37C8" w:rsidRDefault="006F533C" w:rsidP="003838C1">
            <w:pPr>
              <w:widowControl w:val="0"/>
              <w:jc w:val="center"/>
              <w:rPr>
                <w:sz w:val="28"/>
                <w:szCs w:val="28"/>
              </w:rPr>
            </w:pPr>
            <w:r w:rsidRPr="00EC37C8">
              <w:rPr>
                <w:sz w:val="28"/>
                <w:szCs w:val="28"/>
              </w:rPr>
              <w:t>5.1.</w:t>
            </w:r>
          </w:p>
        </w:tc>
        <w:tc>
          <w:tcPr>
            <w:tcW w:w="0" w:type="auto"/>
            <w:vAlign w:val="center"/>
          </w:tcPr>
          <w:p w14:paraId="6A1FF0EA" w14:textId="77777777" w:rsidR="006F533C" w:rsidRPr="00EC37C8" w:rsidRDefault="006F533C" w:rsidP="003838C1">
            <w:pPr>
              <w:pStyle w:val="a0"/>
              <w:rPr>
                <w:bCs/>
                <w:sz w:val="28"/>
                <w:szCs w:val="28"/>
              </w:rPr>
            </w:pPr>
            <w:r w:rsidRPr="00EC37C8">
              <w:rPr>
                <w:bCs/>
                <w:sz w:val="28"/>
                <w:szCs w:val="28"/>
              </w:rPr>
              <w:t>в т.ч. открытие фельдшерско-акушерских, медицинских пунктов и врачебных амбулаторий в сельских населенных пунктах, в том числе в опорных и спутниковых селах (количество)</w:t>
            </w:r>
          </w:p>
        </w:tc>
        <w:tc>
          <w:tcPr>
            <w:tcW w:w="0" w:type="auto"/>
            <w:vAlign w:val="center"/>
          </w:tcPr>
          <w:p w14:paraId="1218AB8A" w14:textId="49F7ECEE" w:rsidR="006F533C" w:rsidRPr="00EC37C8" w:rsidRDefault="00763FD3" w:rsidP="003838C1">
            <w:pPr>
              <w:widowControl w:val="0"/>
              <w:ind w:right="-108"/>
              <w:jc w:val="center"/>
              <w:rPr>
                <w:rFonts w:eastAsia="SimSun"/>
                <w:sz w:val="28"/>
                <w:szCs w:val="28"/>
              </w:rPr>
            </w:pPr>
            <w:r w:rsidRPr="00EC37C8">
              <w:rPr>
                <w:rFonts w:eastAsia="SimSun"/>
                <w:sz w:val="28"/>
                <w:szCs w:val="28"/>
              </w:rPr>
              <w:t xml:space="preserve">Заместитель акима области </w:t>
            </w:r>
            <w:r w:rsidR="00C079D2" w:rsidRPr="00EC37C8">
              <w:rPr>
                <w:rFonts w:eastAsia="SimSun"/>
                <w:sz w:val="28"/>
                <w:szCs w:val="28"/>
              </w:rPr>
              <w:t xml:space="preserve">Курманов Р.Ж., </w:t>
            </w:r>
            <w:r w:rsidR="006F533C" w:rsidRPr="00EC37C8">
              <w:rPr>
                <w:rFonts w:eastAsia="SimSun"/>
                <w:sz w:val="28"/>
                <w:szCs w:val="28"/>
              </w:rPr>
              <w:t>УЗ</w:t>
            </w:r>
          </w:p>
        </w:tc>
        <w:tc>
          <w:tcPr>
            <w:tcW w:w="0" w:type="auto"/>
            <w:shd w:val="clear" w:color="auto" w:fill="auto"/>
            <w:vAlign w:val="center"/>
          </w:tcPr>
          <w:p w14:paraId="57797DC3" w14:textId="77777777" w:rsidR="006F533C" w:rsidRPr="00EC37C8" w:rsidRDefault="006F533C" w:rsidP="00B54B65">
            <w:pPr>
              <w:ind w:left="-108" w:right="-108"/>
              <w:jc w:val="center"/>
              <w:rPr>
                <w:sz w:val="28"/>
                <w:szCs w:val="28"/>
              </w:rPr>
            </w:pPr>
            <w:r w:rsidRPr="00EC37C8">
              <w:rPr>
                <w:rFonts w:eastAsia="SimSun"/>
                <w:sz w:val="28"/>
                <w:szCs w:val="28"/>
              </w:rPr>
              <w:t>официальная статистическая информация</w:t>
            </w:r>
          </w:p>
        </w:tc>
        <w:tc>
          <w:tcPr>
            <w:tcW w:w="0" w:type="auto"/>
            <w:vAlign w:val="center"/>
          </w:tcPr>
          <w:p w14:paraId="6ADA7741" w14:textId="77777777" w:rsidR="006F533C" w:rsidRPr="00EC37C8" w:rsidRDefault="006F533C" w:rsidP="003838C1">
            <w:pPr>
              <w:jc w:val="center"/>
              <w:rPr>
                <w:sz w:val="28"/>
                <w:szCs w:val="28"/>
              </w:rPr>
            </w:pPr>
            <w:r w:rsidRPr="00EC37C8">
              <w:rPr>
                <w:bCs/>
                <w:sz w:val="28"/>
                <w:szCs w:val="28"/>
              </w:rPr>
              <w:t>количество</w:t>
            </w:r>
          </w:p>
        </w:tc>
        <w:tc>
          <w:tcPr>
            <w:tcW w:w="0" w:type="auto"/>
            <w:vAlign w:val="center"/>
          </w:tcPr>
          <w:p w14:paraId="5A1DFB83"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4B46B704"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72E7F9E7" w14:textId="77777777" w:rsidR="006F533C" w:rsidRPr="00EC37C8" w:rsidRDefault="006F533C" w:rsidP="003838C1">
            <w:pPr>
              <w:jc w:val="center"/>
              <w:rPr>
                <w:sz w:val="28"/>
                <w:szCs w:val="28"/>
              </w:rPr>
            </w:pPr>
            <w:r w:rsidRPr="00EC37C8">
              <w:rPr>
                <w:sz w:val="28"/>
                <w:szCs w:val="28"/>
              </w:rPr>
              <w:t>0</w:t>
            </w:r>
          </w:p>
        </w:tc>
        <w:tc>
          <w:tcPr>
            <w:tcW w:w="0" w:type="auto"/>
            <w:vAlign w:val="center"/>
          </w:tcPr>
          <w:p w14:paraId="486B10DF" w14:textId="77777777" w:rsidR="006F533C" w:rsidRPr="00EC37C8" w:rsidRDefault="006F533C" w:rsidP="003838C1">
            <w:pPr>
              <w:jc w:val="center"/>
              <w:rPr>
                <w:sz w:val="28"/>
                <w:szCs w:val="28"/>
              </w:rPr>
            </w:pPr>
            <w:r w:rsidRPr="00EC37C8">
              <w:rPr>
                <w:sz w:val="28"/>
                <w:szCs w:val="28"/>
              </w:rPr>
              <w:t>0</w:t>
            </w:r>
          </w:p>
        </w:tc>
        <w:tc>
          <w:tcPr>
            <w:tcW w:w="947" w:type="dxa"/>
            <w:vAlign w:val="center"/>
          </w:tcPr>
          <w:p w14:paraId="4E7321E3" w14:textId="77777777" w:rsidR="006F533C" w:rsidRPr="00EC37C8" w:rsidRDefault="006F533C" w:rsidP="0017217A">
            <w:pPr>
              <w:ind w:left="-71" w:right="-143"/>
              <w:jc w:val="center"/>
              <w:rPr>
                <w:sz w:val="28"/>
                <w:szCs w:val="28"/>
              </w:rPr>
            </w:pPr>
            <w:r w:rsidRPr="00EC37C8">
              <w:rPr>
                <w:sz w:val="28"/>
                <w:szCs w:val="28"/>
              </w:rPr>
              <w:t xml:space="preserve">2 </w:t>
            </w:r>
          </w:p>
          <w:p w14:paraId="31E7EA5E" w14:textId="77777777" w:rsidR="006F533C" w:rsidRPr="00EC37C8" w:rsidRDefault="006F533C" w:rsidP="0017217A">
            <w:pPr>
              <w:ind w:left="-71" w:right="-143"/>
              <w:jc w:val="center"/>
              <w:rPr>
                <w:sz w:val="28"/>
                <w:szCs w:val="28"/>
              </w:rPr>
            </w:pPr>
            <w:r w:rsidRPr="00EC37C8">
              <w:rPr>
                <w:sz w:val="22"/>
              </w:rPr>
              <w:t>(2,8%)</w:t>
            </w:r>
            <w:r w:rsidRPr="00EC37C8">
              <w:rPr>
                <w:sz w:val="28"/>
                <w:szCs w:val="28"/>
              </w:rPr>
              <w:t xml:space="preserve"> </w:t>
            </w:r>
          </w:p>
        </w:tc>
        <w:tc>
          <w:tcPr>
            <w:tcW w:w="0" w:type="auto"/>
            <w:vAlign w:val="center"/>
          </w:tcPr>
          <w:p w14:paraId="2916D704"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6C437723" w14:textId="77777777" w:rsidR="006F533C" w:rsidRPr="00EC37C8" w:rsidRDefault="006F533C" w:rsidP="003838C1">
            <w:pPr>
              <w:jc w:val="center"/>
              <w:rPr>
                <w:sz w:val="28"/>
                <w:szCs w:val="28"/>
              </w:rPr>
            </w:pPr>
            <w:r w:rsidRPr="00EC37C8">
              <w:rPr>
                <w:sz w:val="28"/>
                <w:szCs w:val="28"/>
              </w:rPr>
              <w:t>-</w:t>
            </w:r>
          </w:p>
        </w:tc>
      </w:tr>
      <w:tr w:rsidR="00EC37C8" w:rsidRPr="00EC37C8" w14:paraId="74A1C23C" w14:textId="77777777" w:rsidTr="006F533C">
        <w:tc>
          <w:tcPr>
            <w:tcW w:w="0" w:type="auto"/>
            <w:vAlign w:val="center"/>
          </w:tcPr>
          <w:p w14:paraId="3CE3D49F" w14:textId="77777777" w:rsidR="006F533C" w:rsidRPr="00EC37C8" w:rsidRDefault="006F533C" w:rsidP="003838C1">
            <w:pPr>
              <w:widowControl w:val="0"/>
              <w:jc w:val="center"/>
              <w:rPr>
                <w:sz w:val="28"/>
                <w:szCs w:val="28"/>
              </w:rPr>
            </w:pPr>
            <w:r w:rsidRPr="00EC37C8">
              <w:rPr>
                <w:sz w:val="28"/>
                <w:szCs w:val="28"/>
              </w:rPr>
              <w:t>5.2.</w:t>
            </w:r>
          </w:p>
        </w:tc>
        <w:tc>
          <w:tcPr>
            <w:tcW w:w="0" w:type="auto"/>
            <w:vAlign w:val="center"/>
          </w:tcPr>
          <w:p w14:paraId="0B60AC5C" w14:textId="77777777" w:rsidR="006F533C" w:rsidRPr="00EC37C8" w:rsidRDefault="006F533C" w:rsidP="003838C1">
            <w:pPr>
              <w:pStyle w:val="a0"/>
              <w:rPr>
                <w:bCs/>
                <w:sz w:val="28"/>
                <w:szCs w:val="28"/>
              </w:rPr>
            </w:pPr>
            <w:r w:rsidRPr="00EC37C8">
              <w:rPr>
                <w:bCs/>
                <w:sz w:val="28"/>
                <w:szCs w:val="28"/>
              </w:rPr>
              <w:t>в т.ч. численность населения, охваченного услугами передвижных мобильных комплексов</w:t>
            </w:r>
          </w:p>
        </w:tc>
        <w:tc>
          <w:tcPr>
            <w:tcW w:w="0" w:type="auto"/>
            <w:vAlign w:val="center"/>
          </w:tcPr>
          <w:p w14:paraId="0483BC72" w14:textId="61AD2AB3" w:rsidR="006F533C" w:rsidRPr="00EC37C8" w:rsidRDefault="00763FD3" w:rsidP="003838C1">
            <w:pPr>
              <w:widowControl w:val="0"/>
              <w:ind w:right="-108"/>
              <w:jc w:val="center"/>
              <w:rPr>
                <w:rFonts w:eastAsia="SimSun"/>
                <w:sz w:val="28"/>
                <w:szCs w:val="28"/>
              </w:rPr>
            </w:pPr>
            <w:r w:rsidRPr="00EC37C8">
              <w:rPr>
                <w:rFonts w:eastAsia="SimSun"/>
                <w:sz w:val="28"/>
                <w:szCs w:val="28"/>
              </w:rPr>
              <w:t xml:space="preserve">Заместитель акима области </w:t>
            </w:r>
            <w:r w:rsidR="00C079D2" w:rsidRPr="00EC37C8">
              <w:rPr>
                <w:rFonts w:eastAsia="SimSun"/>
                <w:sz w:val="28"/>
                <w:szCs w:val="28"/>
              </w:rPr>
              <w:t xml:space="preserve">Курманов Р.Ж., </w:t>
            </w:r>
            <w:r w:rsidR="006F533C" w:rsidRPr="00EC37C8">
              <w:rPr>
                <w:rFonts w:eastAsia="SimSun"/>
                <w:sz w:val="28"/>
                <w:szCs w:val="28"/>
              </w:rPr>
              <w:t>УЗ</w:t>
            </w:r>
          </w:p>
        </w:tc>
        <w:tc>
          <w:tcPr>
            <w:tcW w:w="0" w:type="auto"/>
            <w:shd w:val="clear" w:color="auto" w:fill="auto"/>
            <w:vAlign w:val="center"/>
          </w:tcPr>
          <w:p w14:paraId="4CE1156A" w14:textId="77777777" w:rsidR="006F533C" w:rsidRPr="00EC37C8" w:rsidRDefault="006F533C" w:rsidP="00B54B65">
            <w:pPr>
              <w:ind w:left="-108" w:right="-108"/>
              <w:jc w:val="center"/>
              <w:rPr>
                <w:sz w:val="28"/>
                <w:szCs w:val="28"/>
              </w:rPr>
            </w:pPr>
            <w:r w:rsidRPr="00EC37C8">
              <w:rPr>
                <w:rFonts w:eastAsia="SimSun"/>
                <w:sz w:val="28"/>
                <w:szCs w:val="28"/>
              </w:rPr>
              <w:t>официальная статистическая информация</w:t>
            </w:r>
          </w:p>
        </w:tc>
        <w:tc>
          <w:tcPr>
            <w:tcW w:w="0" w:type="auto"/>
            <w:vAlign w:val="center"/>
          </w:tcPr>
          <w:p w14:paraId="71FF5F98" w14:textId="77777777" w:rsidR="006F533C" w:rsidRPr="00EC37C8" w:rsidRDefault="006F533C" w:rsidP="003838C1">
            <w:pPr>
              <w:jc w:val="center"/>
              <w:rPr>
                <w:sz w:val="28"/>
                <w:szCs w:val="28"/>
              </w:rPr>
            </w:pPr>
            <w:r w:rsidRPr="00EC37C8">
              <w:rPr>
                <w:sz w:val="28"/>
                <w:szCs w:val="28"/>
              </w:rPr>
              <w:t>чел.</w:t>
            </w:r>
          </w:p>
        </w:tc>
        <w:tc>
          <w:tcPr>
            <w:tcW w:w="0" w:type="auto"/>
            <w:vAlign w:val="center"/>
          </w:tcPr>
          <w:p w14:paraId="6D032D1F"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2DE6F579"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1063FC80" w14:textId="77777777" w:rsidR="006F533C" w:rsidRPr="00EC37C8" w:rsidRDefault="006F533C" w:rsidP="008A1BEB">
            <w:pPr>
              <w:jc w:val="center"/>
              <w:rPr>
                <w:sz w:val="22"/>
              </w:rPr>
            </w:pPr>
            <w:r w:rsidRPr="00EC37C8">
              <w:rPr>
                <w:sz w:val="22"/>
              </w:rPr>
              <w:t xml:space="preserve">18 996 </w:t>
            </w:r>
          </w:p>
        </w:tc>
        <w:tc>
          <w:tcPr>
            <w:tcW w:w="0" w:type="auto"/>
            <w:vAlign w:val="center"/>
          </w:tcPr>
          <w:p w14:paraId="66DA704C" w14:textId="77777777" w:rsidR="006F533C" w:rsidRPr="00EC37C8" w:rsidRDefault="006F533C" w:rsidP="008A1BEB">
            <w:pPr>
              <w:jc w:val="center"/>
              <w:rPr>
                <w:sz w:val="22"/>
              </w:rPr>
            </w:pPr>
            <w:r w:rsidRPr="00EC37C8">
              <w:rPr>
                <w:sz w:val="22"/>
              </w:rPr>
              <w:t xml:space="preserve">33290 </w:t>
            </w:r>
          </w:p>
        </w:tc>
        <w:tc>
          <w:tcPr>
            <w:tcW w:w="947" w:type="dxa"/>
            <w:vAlign w:val="center"/>
          </w:tcPr>
          <w:p w14:paraId="6512FD7B" w14:textId="77777777" w:rsidR="006F533C" w:rsidRPr="00EC37C8" w:rsidRDefault="006F533C" w:rsidP="008A1BEB">
            <w:pPr>
              <w:jc w:val="center"/>
              <w:rPr>
                <w:sz w:val="22"/>
              </w:rPr>
            </w:pPr>
            <w:r w:rsidRPr="00EC37C8">
              <w:rPr>
                <w:sz w:val="22"/>
              </w:rPr>
              <w:t xml:space="preserve">36658 </w:t>
            </w:r>
          </w:p>
        </w:tc>
        <w:tc>
          <w:tcPr>
            <w:tcW w:w="0" w:type="auto"/>
            <w:vAlign w:val="center"/>
          </w:tcPr>
          <w:p w14:paraId="24934AC7" w14:textId="77777777" w:rsidR="006F533C" w:rsidRPr="00EC37C8" w:rsidRDefault="006F533C" w:rsidP="008A1BEB">
            <w:pPr>
              <w:jc w:val="center"/>
              <w:rPr>
                <w:sz w:val="22"/>
              </w:rPr>
            </w:pPr>
            <w:r w:rsidRPr="00EC37C8">
              <w:rPr>
                <w:sz w:val="22"/>
              </w:rPr>
              <w:t xml:space="preserve">37858 </w:t>
            </w:r>
          </w:p>
        </w:tc>
        <w:tc>
          <w:tcPr>
            <w:tcW w:w="0" w:type="auto"/>
            <w:vAlign w:val="center"/>
          </w:tcPr>
          <w:p w14:paraId="41A867C5" w14:textId="77777777" w:rsidR="006F533C" w:rsidRPr="00EC37C8" w:rsidRDefault="006F533C" w:rsidP="008A1BEB">
            <w:pPr>
              <w:jc w:val="center"/>
              <w:rPr>
                <w:sz w:val="22"/>
              </w:rPr>
            </w:pPr>
            <w:r w:rsidRPr="00EC37C8">
              <w:rPr>
                <w:sz w:val="22"/>
              </w:rPr>
              <w:t xml:space="preserve">37858 </w:t>
            </w:r>
          </w:p>
        </w:tc>
      </w:tr>
      <w:tr w:rsidR="00EC37C8" w:rsidRPr="00EC37C8" w14:paraId="45F6368A" w14:textId="77777777" w:rsidTr="006F533C">
        <w:tc>
          <w:tcPr>
            <w:tcW w:w="0" w:type="auto"/>
            <w:vAlign w:val="center"/>
          </w:tcPr>
          <w:p w14:paraId="7CA5778C" w14:textId="77777777" w:rsidR="006F533C" w:rsidRPr="00EC37C8" w:rsidRDefault="006F533C" w:rsidP="003838C1">
            <w:pPr>
              <w:widowControl w:val="0"/>
              <w:jc w:val="center"/>
              <w:rPr>
                <w:sz w:val="28"/>
                <w:szCs w:val="28"/>
              </w:rPr>
            </w:pPr>
            <w:r w:rsidRPr="00EC37C8">
              <w:rPr>
                <w:sz w:val="28"/>
                <w:szCs w:val="28"/>
              </w:rPr>
              <w:t>6</w:t>
            </w:r>
          </w:p>
        </w:tc>
        <w:tc>
          <w:tcPr>
            <w:tcW w:w="0" w:type="auto"/>
            <w:vAlign w:val="center"/>
          </w:tcPr>
          <w:p w14:paraId="72E82A85" w14:textId="77777777" w:rsidR="006F533C" w:rsidRPr="00EC37C8" w:rsidRDefault="006F533C" w:rsidP="003838C1">
            <w:pPr>
              <w:pStyle w:val="a0"/>
              <w:rPr>
                <w:bCs/>
                <w:sz w:val="28"/>
                <w:szCs w:val="28"/>
              </w:rPr>
            </w:pPr>
            <w:r w:rsidRPr="00EC37C8">
              <w:rPr>
                <w:bCs/>
                <w:sz w:val="28"/>
                <w:szCs w:val="28"/>
              </w:rPr>
              <w:t xml:space="preserve">Расширение объема </w:t>
            </w:r>
            <w:r w:rsidRPr="00EC37C8">
              <w:rPr>
                <w:bCs/>
                <w:sz w:val="28"/>
                <w:szCs w:val="28"/>
              </w:rPr>
              <w:lastRenderedPageBreak/>
              <w:t>медицинской помощи на амбулаторном уровне в общем объеме медицинской помощи в рамках ГОБМП и системе ОСМС</w:t>
            </w:r>
          </w:p>
        </w:tc>
        <w:tc>
          <w:tcPr>
            <w:tcW w:w="0" w:type="auto"/>
            <w:vAlign w:val="center"/>
          </w:tcPr>
          <w:p w14:paraId="4DA7FC38" w14:textId="405BAFAB" w:rsidR="006F533C" w:rsidRPr="00EC37C8" w:rsidRDefault="00763FD3" w:rsidP="003838C1">
            <w:pPr>
              <w:widowControl w:val="0"/>
              <w:ind w:right="-108"/>
              <w:jc w:val="center"/>
              <w:rPr>
                <w:rFonts w:eastAsia="SimSun"/>
                <w:sz w:val="28"/>
                <w:szCs w:val="28"/>
              </w:rPr>
            </w:pPr>
            <w:r w:rsidRPr="00EC37C8">
              <w:rPr>
                <w:rFonts w:eastAsia="SimSun"/>
                <w:sz w:val="28"/>
                <w:szCs w:val="28"/>
              </w:rPr>
              <w:lastRenderedPageBreak/>
              <w:t xml:space="preserve">Заместитель акима </w:t>
            </w:r>
            <w:r w:rsidRPr="00EC37C8">
              <w:rPr>
                <w:rFonts w:eastAsia="SimSun"/>
                <w:sz w:val="28"/>
                <w:szCs w:val="28"/>
              </w:rPr>
              <w:lastRenderedPageBreak/>
              <w:t xml:space="preserve">области </w:t>
            </w:r>
            <w:r w:rsidR="00C079D2" w:rsidRPr="00EC37C8">
              <w:rPr>
                <w:rFonts w:eastAsia="SimSun"/>
                <w:sz w:val="28"/>
                <w:szCs w:val="28"/>
              </w:rPr>
              <w:t xml:space="preserve">Курманов Р.Ж., </w:t>
            </w:r>
            <w:r w:rsidR="006F533C" w:rsidRPr="00EC37C8">
              <w:rPr>
                <w:rFonts w:eastAsia="SimSun"/>
                <w:sz w:val="28"/>
                <w:szCs w:val="28"/>
              </w:rPr>
              <w:t>УЗ</w:t>
            </w:r>
          </w:p>
        </w:tc>
        <w:tc>
          <w:tcPr>
            <w:tcW w:w="0" w:type="auto"/>
            <w:shd w:val="clear" w:color="auto" w:fill="auto"/>
            <w:vAlign w:val="center"/>
          </w:tcPr>
          <w:p w14:paraId="4083D473" w14:textId="77777777" w:rsidR="006F533C" w:rsidRPr="00EC37C8" w:rsidRDefault="006F533C" w:rsidP="00B54B65">
            <w:pPr>
              <w:ind w:left="-108" w:right="-108"/>
              <w:jc w:val="center"/>
              <w:rPr>
                <w:sz w:val="28"/>
                <w:szCs w:val="28"/>
              </w:rPr>
            </w:pPr>
            <w:r w:rsidRPr="00EC37C8">
              <w:rPr>
                <w:rFonts w:eastAsia="SimSun"/>
                <w:sz w:val="28"/>
                <w:szCs w:val="28"/>
              </w:rPr>
              <w:lastRenderedPageBreak/>
              <w:t xml:space="preserve">официальная </w:t>
            </w:r>
            <w:r w:rsidRPr="00EC37C8">
              <w:rPr>
                <w:rFonts w:eastAsia="SimSun"/>
                <w:sz w:val="28"/>
                <w:szCs w:val="28"/>
              </w:rPr>
              <w:lastRenderedPageBreak/>
              <w:t>статистическая информация</w:t>
            </w:r>
          </w:p>
        </w:tc>
        <w:tc>
          <w:tcPr>
            <w:tcW w:w="0" w:type="auto"/>
            <w:vAlign w:val="center"/>
          </w:tcPr>
          <w:p w14:paraId="1C7A0D08" w14:textId="77777777" w:rsidR="006F533C" w:rsidRPr="00EC37C8" w:rsidRDefault="006F533C" w:rsidP="003838C1">
            <w:pPr>
              <w:jc w:val="center"/>
              <w:rPr>
                <w:sz w:val="28"/>
                <w:szCs w:val="28"/>
              </w:rPr>
            </w:pPr>
            <w:r w:rsidRPr="00EC37C8">
              <w:rPr>
                <w:sz w:val="28"/>
                <w:szCs w:val="28"/>
              </w:rPr>
              <w:lastRenderedPageBreak/>
              <w:t>%</w:t>
            </w:r>
          </w:p>
        </w:tc>
        <w:tc>
          <w:tcPr>
            <w:tcW w:w="0" w:type="auto"/>
            <w:vAlign w:val="center"/>
          </w:tcPr>
          <w:p w14:paraId="1152A9CD"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2B48D24C"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23B889A0" w14:textId="77777777" w:rsidR="006F533C" w:rsidRPr="00EC37C8" w:rsidRDefault="006F533C" w:rsidP="008A1BEB">
            <w:pPr>
              <w:widowControl w:val="0"/>
              <w:autoSpaceDE w:val="0"/>
              <w:autoSpaceDN w:val="0"/>
              <w:jc w:val="center"/>
              <w:rPr>
                <w:sz w:val="28"/>
                <w:szCs w:val="28"/>
              </w:rPr>
            </w:pPr>
            <w:r w:rsidRPr="00EC37C8">
              <w:rPr>
                <w:sz w:val="28"/>
                <w:szCs w:val="28"/>
              </w:rPr>
              <w:t>56,6</w:t>
            </w:r>
          </w:p>
        </w:tc>
        <w:tc>
          <w:tcPr>
            <w:tcW w:w="0" w:type="auto"/>
            <w:vAlign w:val="center"/>
          </w:tcPr>
          <w:p w14:paraId="798474B2" w14:textId="77777777" w:rsidR="006F533C" w:rsidRPr="00EC37C8" w:rsidRDefault="006F533C" w:rsidP="008A1BEB">
            <w:pPr>
              <w:widowControl w:val="0"/>
              <w:autoSpaceDE w:val="0"/>
              <w:autoSpaceDN w:val="0"/>
              <w:jc w:val="center"/>
              <w:rPr>
                <w:sz w:val="28"/>
                <w:szCs w:val="28"/>
              </w:rPr>
            </w:pPr>
            <w:r w:rsidRPr="00EC37C8">
              <w:rPr>
                <w:sz w:val="28"/>
                <w:szCs w:val="28"/>
              </w:rPr>
              <w:t>57,6</w:t>
            </w:r>
          </w:p>
        </w:tc>
        <w:tc>
          <w:tcPr>
            <w:tcW w:w="947" w:type="dxa"/>
            <w:vAlign w:val="center"/>
          </w:tcPr>
          <w:p w14:paraId="697DCBFE" w14:textId="77777777" w:rsidR="006F533C" w:rsidRPr="00EC37C8" w:rsidRDefault="006F533C" w:rsidP="008A1BEB">
            <w:pPr>
              <w:widowControl w:val="0"/>
              <w:autoSpaceDE w:val="0"/>
              <w:autoSpaceDN w:val="0"/>
              <w:jc w:val="center"/>
              <w:rPr>
                <w:sz w:val="28"/>
                <w:szCs w:val="28"/>
              </w:rPr>
            </w:pPr>
            <w:r w:rsidRPr="00EC37C8">
              <w:rPr>
                <w:sz w:val="28"/>
                <w:szCs w:val="28"/>
              </w:rPr>
              <w:t>58,6</w:t>
            </w:r>
          </w:p>
        </w:tc>
        <w:tc>
          <w:tcPr>
            <w:tcW w:w="0" w:type="auto"/>
            <w:vAlign w:val="center"/>
          </w:tcPr>
          <w:p w14:paraId="1A07CEE1" w14:textId="77777777" w:rsidR="006F533C" w:rsidRPr="00EC37C8" w:rsidRDefault="006F533C" w:rsidP="008A1BEB">
            <w:pPr>
              <w:widowControl w:val="0"/>
              <w:autoSpaceDE w:val="0"/>
              <w:autoSpaceDN w:val="0"/>
              <w:jc w:val="center"/>
              <w:rPr>
                <w:sz w:val="28"/>
                <w:szCs w:val="28"/>
              </w:rPr>
            </w:pPr>
            <w:r w:rsidRPr="00EC37C8">
              <w:rPr>
                <w:sz w:val="28"/>
                <w:szCs w:val="28"/>
              </w:rPr>
              <w:t>59,6</w:t>
            </w:r>
          </w:p>
        </w:tc>
        <w:tc>
          <w:tcPr>
            <w:tcW w:w="0" w:type="auto"/>
            <w:vAlign w:val="center"/>
          </w:tcPr>
          <w:p w14:paraId="38984E07" w14:textId="77777777" w:rsidR="006F533C" w:rsidRPr="00EC37C8" w:rsidRDefault="006F533C" w:rsidP="003838C1">
            <w:pPr>
              <w:widowControl w:val="0"/>
              <w:autoSpaceDE w:val="0"/>
              <w:autoSpaceDN w:val="0"/>
              <w:jc w:val="center"/>
              <w:rPr>
                <w:sz w:val="28"/>
                <w:szCs w:val="28"/>
                <w:lang w:bidi="ru-RU"/>
              </w:rPr>
            </w:pPr>
            <w:r w:rsidRPr="00EC37C8">
              <w:rPr>
                <w:sz w:val="28"/>
                <w:szCs w:val="28"/>
                <w:lang w:bidi="ru-RU"/>
              </w:rPr>
              <w:t>60,6</w:t>
            </w:r>
          </w:p>
        </w:tc>
      </w:tr>
      <w:tr w:rsidR="00EC37C8" w:rsidRPr="00EC37C8" w14:paraId="70EAC69E" w14:textId="77777777" w:rsidTr="006F533C">
        <w:tc>
          <w:tcPr>
            <w:tcW w:w="0" w:type="auto"/>
            <w:vAlign w:val="center"/>
          </w:tcPr>
          <w:p w14:paraId="1197175D" w14:textId="77777777" w:rsidR="006F533C" w:rsidRPr="00EC37C8" w:rsidRDefault="006F533C" w:rsidP="003838C1">
            <w:pPr>
              <w:widowControl w:val="0"/>
              <w:jc w:val="center"/>
              <w:rPr>
                <w:sz w:val="28"/>
                <w:szCs w:val="28"/>
              </w:rPr>
            </w:pPr>
            <w:r w:rsidRPr="00EC37C8">
              <w:rPr>
                <w:sz w:val="28"/>
                <w:szCs w:val="28"/>
              </w:rPr>
              <w:lastRenderedPageBreak/>
              <w:t>7</w:t>
            </w:r>
          </w:p>
        </w:tc>
        <w:tc>
          <w:tcPr>
            <w:tcW w:w="0" w:type="auto"/>
            <w:vAlign w:val="center"/>
          </w:tcPr>
          <w:p w14:paraId="6C680C58" w14:textId="77777777" w:rsidR="006F533C" w:rsidRPr="00EC37C8" w:rsidRDefault="006F533C" w:rsidP="003838C1">
            <w:pPr>
              <w:pStyle w:val="a0"/>
              <w:rPr>
                <w:bCs/>
                <w:sz w:val="28"/>
                <w:szCs w:val="28"/>
              </w:rPr>
            </w:pPr>
            <w:r w:rsidRPr="00EC37C8">
              <w:rPr>
                <w:bCs/>
                <w:sz w:val="28"/>
                <w:szCs w:val="28"/>
              </w:rPr>
              <w:t>Увеличение охвата беременных женщин индивидуальным и междисциплинарным дородовым наблюдением</w:t>
            </w:r>
          </w:p>
        </w:tc>
        <w:tc>
          <w:tcPr>
            <w:tcW w:w="0" w:type="auto"/>
            <w:vAlign w:val="center"/>
          </w:tcPr>
          <w:p w14:paraId="38E56A13" w14:textId="750F4508" w:rsidR="006F533C" w:rsidRPr="00EC37C8" w:rsidRDefault="00763FD3" w:rsidP="003838C1">
            <w:pPr>
              <w:widowControl w:val="0"/>
              <w:ind w:right="-108"/>
              <w:jc w:val="center"/>
              <w:rPr>
                <w:rFonts w:eastAsia="SimSun"/>
                <w:sz w:val="28"/>
                <w:szCs w:val="28"/>
              </w:rPr>
            </w:pPr>
            <w:r w:rsidRPr="00EC37C8">
              <w:rPr>
                <w:rFonts w:eastAsia="SimSun"/>
                <w:sz w:val="28"/>
                <w:szCs w:val="28"/>
              </w:rPr>
              <w:t xml:space="preserve">Заместитель акима области </w:t>
            </w:r>
            <w:r w:rsidR="00C079D2" w:rsidRPr="00EC37C8">
              <w:rPr>
                <w:rFonts w:eastAsia="SimSun"/>
                <w:sz w:val="28"/>
                <w:szCs w:val="28"/>
              </w:rPr>
              <w:t xml:space="preserve">Курманов Р.Ж., </w:t>
            </w:r>
            <w:r w:rsidR="006F533C" w:rsidRPr="00EC37C8">
              <w:rPr>
                <w:rFonts w:eastAsia="SimSun"/>
                <w:sz w:val="28"/>
                <w:szCs w:val="28"/>
              </w:rPr>
              <w:t>УЗ</w:t>
            </w:r>
          </w:p>
        </w:tc>
        <w:tc>
          <w:tcPr>
            <w:tcW w:w="0" w:type="auto"/>
            <w:shd w:val="clear" w:color="auto" w:fill="auto"/>
            <w:vAlign w:val="center"/>
          </w:tcPr>
          <w:p w14:paraId="542330D8" w14:textId="77777777" w:rsidR="006F533C" w:rsidRPr="00EC37C8" w:rsidRDefault="006F533C" w:rsidP="00B54B65">
            <w:pPr>
              <w:ind w:left="-108" w:right="-108"/>
              <w:jc w:val="center"/>
              <w:rPr>
                <w:sz w:val="28"/>
                <w:szCs w:val="28"/>
              </w:rPr>
            </w:pPr>
            <w:r w:rsidRPr="00EC37C8">
              <w:rPr>
                <w:rFonts w:eastAsia="SimSun"/>
                <w:sz w:val="28"/>
                <w:szCs w:val="28"/>
              </w:rPr>
              <w:t>официальная статистическая информация</w:t>
            </w:r>
          </w:p>
        </w:tc>
        <w:tc>
          <w:tcPr>
            <w:tcW w:w="0" w:type="auto"/>
            <w:vAlign w:val="center"/>
          </w:tcPr>
          <w:p w14:paraId="6515B56B"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0CDDB9BE"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312B68C5"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695F10A0" w14:textId="77777777" w:rsidR="006F533C" w:rsidRPr="00EC37C8" w:rsidRDefault="006F533C" w:rsidP="003838C1">
            <w:pPr>
              <w:widowControl w:val="0"/>
              <w:autoSpaceDE w:val="0"/>
              <w:autoSpaceDN w:val="0"/>
              <w:jc w:val="center"/>
              <w:rPr>
                <w:sz w:val="28"/>
                <w:szCs w:val="28"/>
                <w:lang w:bidi="ru-RU"/>
              </w:rPr>
            </w:pPr>
            <w:r w:rsidRPr="00EC37C8">
              <w:rPr>
                <w:sz w:val="28"/>
                <w:szCs w:val="28"/>
                <w:lang w:bidi="ru-RU"/>
              </w:rPr>
              <w:t>77</w:t>
            </w:r>
          </w:p>
        </w:tc>
        <w:tc>
          <w:tcPr>
            <w:tcW w:w="0" w:type="auto"/>
            <w:vAlign w:val="center"/>
          </w:tcPr>
          <w:p w14:paraId="7F0DB9C4" w14:textId="77777777" w:rsidR="006F533C" w:rsidRPr="00EC37C8" w:rsidRDefault="006F533C" w:rsidP="003838C1">
            <w:pPr>
              <w:widowControl w:val="0"/>
              <w:autoSpaceDE w:val="0"/>
              <w:autoSpaceDN w:val="0"/>
              <w:jc w:val="center"/>
              <w:rPr>
                <w:sz w:val="28"/>
                <w:szCs w:val="28"/>
                <w:lang w:bidi="ru-RU"/>
              </w:rPr>
            </w:pPr>
            <w:r w:rsidRPr="00EC37C8">
              <w:rPr>
                <w:sz w:val="28"/>
                <w:szCs w:val="28"/>
                <w:lang w:bidi="ru-RU"/>
              </w:rPr>
              <w:t>82</w:t>
            </w:r>
          </w:p>
        </w:tc>
        <w:tc>
          <w:tcPr>
            <w:tcW w:w="947" w:type="dxa"/>
            <w:vAlign w:val="center"/>
          </w:tcPr>
          <w:p w14:paraId="4C9C86C5" w14:textId="77777777" w:rsidR="006F533C" w:rsidRPr="00EC37C8" w:rsidRDefault="006F533C" w:rsidP="003838C1">
            <w:pPr>
              <w:widowControl w:val="0"/>
              <w:autoSpaceDE w:val="0"/>
              <w:autoSpaceDN w:val="0"/>
              <w:jc w:val="center"/>
              <w:rPr>
                <w:sz w:val="28"/>
                <w:szCs w:val="28"/>
                <w:lang w:bidi="ru-RU"/>
              </w:rPr>
            </w:pPr>
            <w:r w:rsidRPr="00EC37C8">
              <w:rPr>
                <w:sz w:val="28"/>
                <w:szCs w:val="28"/>
                <w:lang w:bidi="ru-RU"/>
              </w:rPr>
              <w:t>86</w:t>
            </w:r>
          </w:p>
        </w:tc>
        <w:tc>
          <w:tcPr>
            <w:tcW w:w="0" w:type="auto"/>
            <w:vAlign w:val="center"/>
          </w:tcPr>
          <w:p w14:paraId="2BEB0311" w14:textId="77777777" w:rsidR="006F533C" w:rsidRPr="00EC37C8" w:rsidRDefault="006F533C" w:rsidP="003838C1">
            <w:pPr>
              <w:widowControl w:val="0"/>
              <w:autoSpaceDE w:val="0"/>
              <w:autoSpaceDN w:val="0"/>
              <w:jc w:val="center"/>
              <w:rPr>
                <w:sz w:val="28"/>
                <w:szCs w:val="28"/>
                <w:lang w:bidi="ru-RU"/>
              </w:rPr>
            </w:pPr>
            <w:r w:rsidRPr="00EC37C8">
              <w:rPr>
                <w:sz w:val="28"/>
                <w:szCs w:val="28"/>
                <w:lang w:bidi="ru-RU"/>
              </w:rPr>
              <w:t>90</w:t>
            </w:r>
          </w:p>
        </w:tc>
        <w:tc>
          <w:tcPr>
            <w:tcW w:w="0" w:type="auto"/>
            <w:vAlign w:val="center"/>
          </w:tcPr>
          <w:p w14:paraId="71E1724C" w14:textId="77777777" w:rsidR="006F533C" w:rsidRPr="00EC37C8" w:rsidRDefault="006F533C" w:rsidP="003838C1">
            <w:pPr>
              <w:widowControl w:val="0"/>
              <w:autoSpaceDE w:val="0"/>
              <w:autoSpaceDN w:val="0"/>
              <w:jc w:val="center"/>
              <w:rPr>
                <w:sz w:val="28"/>
                <w:szCs w:val="28"/>
                <w:lang w:bidi="ru-RU"/>
              </w:rPr>
            </w:pPr>
            <w:r w:rsidRPr="00EC37C8">
              <w:rPr>
                <w:sz w:val="28"/>
                <w:szCs w:val="28"/>
                <w:lang w:bidi="ru-RU"/>
              </w:rPr>
              <w:t>95</w:t>
            </w:r>
          </w:p>
        </w:tc>
      </w:tr>
      <w:tr w:rsidR="00EC37C8" w:rsidRPr="00EC37C8" w14:paraId="726043A7" w14:textId="77777777" w:rsidTr="006F533C">
        <w:tc>
          <w:tcPr>
            <w:tcW w:w="0" w:type="auto"/>
            <w:vAlign w:val="center"/>
          </w:tcPr>
          <w:p w14:paraId="79D282B9" w14:textId="77777777" w:rsidR="006F533C" w:rsidRPr="00EC37C8" w:rsidRDefault="006F533C" w:rsidP="003838C1">
            <w:pPr>
              <w:widowControl w:val="0"/>
              <w:jc w:val="center"/>
              <w:rPr>
                <w:sz w:val="28"/>
                <w:szCs w:val="28"/>
              </w:rPr>
            </w:pPr>
            <w:r w:rsidRPr="00EC37C8">
              <w:rPr>
                <w:sz w:val="28"/>
                <w:szCs w:val="28"/>
              </w:rPr>
              <w:t>8</w:t>
            </w:r>
          </w:p>
        </w:tc>
        <w:tc>
          <w:tcPr>
            <w:tcW w:w="0" w:type="auto"/>
            <w:vAlign w:val="center"/>
          </w:tcPr>
          <w:p w14:paraId="1BEDDFA1" w14:textId="77777777" w:rsidR="006F533C" w:rsidRPr="00EC37C8" w:rsidRDefault="006F533C" w:rsidP="003838C1">
            <w:pPr>
              <w:pStyle w:val="a0"/>
              <w:rPr>
                <w:bCs/>
                <w:sz w:val="28"/>
                <w:szCs w:val="28"/>
              </w:rPr>
            </w:pPr>
            <w:r w:rsidRPr="00EC37C8">
              <w:rPr>
                <w:bCs/>
                <w:sz w:val="28"/>
                <w:szCs w:val="28"/>
              </w:rPr>
              <w:t>Увеличение охвата детей до 1 года проактивным наблюдением и скринингами</w:t>
            </w:r>
          </w:p>
        </w:tc>
        <w:tc>
          <w:tcPr>
            <w:tcW w:w="0" w:type="auto"/>
            <w:vAlign w:val="center"/>
          </w:tcPr>
          <w:p w14:paraId="6019DC0D" w14:textId="324FB3A6" w:rsidR="006F533C" w:rsidRPr="00EC37C8" w:rsidRDefault="00763FD3" w:rsidP="003838C1">
            <w:pPr>
              <w:widowControl w:val="0"/>
              <w:ind w:right="-108"/>
              <w:jc w:val="center"/>
              <w:rPr>
                <w:rFonts w:eastAsia="SimSun"/>
                <w:sz w:val="28"/>
                <w:szCs w:val="28"/>
              </w:rPr>
            </w:pPr>
            <w:r w:rsidRPr="00EC37C8">
              <w:rPr>
                <w:rFonts w:eastAsia="SimSun"/>
                <w:sz w:val="28"/>
                <w:szCs w:val="28"/>
              </w:rPr>
              <w:t xml:space="preserve">Заместитель акима области </w:t>
            </w:r>
            <w:r w:rsidR="00C079D2" w:rsidRPr="00EC37C8">
              <w:rPr>
                <w:rFonts w:eastAsia="SimSun"/>
                <w:sz w:val="28"/>
                <w:szCs w:val="28"/>
              </w:rPr>
              <w:t xml:space="preserve">Курманов Р.Ж., </w:t>
            </w:r>
            <w:r w:rsidR="006F533C" w:rsidRPr="00EC37C8">
              <w:rPr>
                <w:rFonts w:eastAsia="SimSun"/>
                <w:sz w:val="28"/>
                <w:szCs w:val="28"/>
              </w:rPr>
              <w:t>УЗ</w:t>
            </w:r>
          </w:p>
        </w:tc>
        <w:tc>
          <w:tcPr>
            <w:tcW w:w="0" w:type="auto"/>
            <w:shd w:val="clear" w:color="auto" w:fill="auto"/>
            <w:vAlign w:val="center"/>
          </w:tcPr>
          <w:p w14:paraId="5B1BB903" w14:textId="77777777" w:rsidR="006F533C" w:rsidRPr="00EC37C8" w:rsidRDefault="006F533C" w:rsidP="00B54B65">
            <w:pPr>
              <w:ind w:left="-108" w:right="-108"/>
              <w:jc w:val="center"/>
              <w:rPr>
                <w:sz w:val="28"/>
                <w:szCs w:val="28"/>
              </w:rPr>
            </w:pPr>
            <w:r w:rsidRPr="00EC37C8">
              <w:rPr>
                <w:rFonts w:eastAsia="SimSun"/>
                <w:sz w:val="28"/>
                <w:szCs w:val="28"/>
              </w:rPr>
              <w:t>официальная статистическая информация</w:t>
            </w:r>
          </w:p>
        </w:tc>
        <w:tc>
          <w:tcPr>
            <w:tcW w:w="0" w:type="auto"/>
            <w:vAlign w:val="center"/>
          </w:tcPr>
          <w:p w14:paraId="51957D35"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6EF14147"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386237A1"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2AFCF8A0" w14:textId="77777777" w:rsidR="006F533C" w:rsidRPr="00EC37C8" w:rsidRDefault="006F533C" w:rsidP="003838C1">
            <w:pPr>
              <w:widowControl w:val="0"/>
              <w:autoSpaceDE w:val="0"/>
              <w:autoSpaceDN w:val="0"/>
              <w:jc w:val="center"/>
              <w:rPr>
                <w:sz w:val="28"/>
                <w:szCs w:val="28"/>
                <w:lang w:val="en-US" w:bidi="ru-RU"/>
              </w:rPr>
            </w:pPr>
            <w:r w:rsidRPr="00EC37C8">
              <w:rPr>
                <w:sz w:val="28"/>
                <w:szCs w:val="28"/>
                <w:lang w:val="en-US" w:bidi="ru-RU"/>
              </w:rPr>
              <w:t>81</w:t>
            </w:r>
          </w:p>
        </w:tc>
        <w:tc>
          <w:tcPr>
            <w:tcW w:w="0" w:type="auto"/>
            <w:vAlign w:val="center"/>
          </w:tcPr>
          <w:p w14:paraId="45DAE37F" w14:textId="77777777" w:rsidR="006F533C" w:rsidRPr="00EC37C8" w:rsidRDefault="006F533C" w:rsidP="003838C1">
            <w:pPr>
              <w:widowControl w:val="0"/>
              <w:autoSpaceDE w:val="0"/>
              <w:autoSpaceDN w:val="0"/>
              <w:jc w:val="center"/>
              <w:rPr>
                <w:sz w:val="28"/>
                <w:szCs w:val="28"/>
                <w:lang w:val="en-US" w:bidi="ru-RU"/>
              </w:rPr>
            </w:pPr>
            <w:r w:rsidRPr="00EC37C8">
              <w:rPr>
                <w:sz w:val="28"/>
                <w:szCs w:val="28"/>
                <w:lang w:bidi="ru-RU"/>
              </w:rPr>
              <w:t>8</w:t>
            </w:r>
            <w:r w:rsidRPr="00EC37C8">
              <w:rPr>
                <w:sz w:val="28"/>
                <w:szCs w:val="28"/>
                <w:lang w:val="en-US" w:bidi="ru-RU"/>
              </w:rPr>
              <w:t>4</w:t>
            </w:r>
          </w:p>
        </w:tc>
        <w:tc>
          <w:tcPr>
            <w:tcW w:w="947" w:type="dxa"/>
            <w:vAlign w:val="center"/>
          </w:tcPr>
          <w:p w14:paraId="79566303" w14:textId="77777777" w:rsidR="006F533C" w:rsidRPr="00EC37C8" w:rsidRDefault="006F533C" w:rsidP="003838C1">
            <w:pPr>
              <w:widowControl w:val="0"/>
              <w:autoSpaceDE w:val="0"/>
              <w:autoSpaceDN w:val="0"/>
              <w:jc w:val="center"/>
              <w:rPr>
                <w:sz w:val="28"/>
                <w:szCs w:val="28"/>
                <w:lang w:val="en-US" w:bidi="ru-RU"/>
              </w:rPr>
            </w:pPr>
            <w:r w:rsidRPr="00EC37C8">
              <w:rPr>
                <w:sz w:val="28"/>
                <w:szCs w:val="28"/>
                <w:lang w:bidi="ru-RU"/>
              </w:rPr>
              <w:t>8</w:t>
            </w:r>
            <w:r w:rsidRPr="00EC37C8">
              <w:rPr>
                <w:sz w:val="28"/>
                <w:szCs w:val="28"/>
                <w:lang w:val="en-US" w:bidi="ru-RU"/>
              </w:rPr>
              <w:t>7</w:t>
            </w:r>
          </w:p>
        </w:tc>
        <w:tc>
          <w:tcPr>
            <w:tcW w:w="0" w:type="auto"/>
            <w:vAlign w:val="center"/>
          </w:tcPr>
          <w:p w14:paraId="02216F2B" w14:textId="77777777" w:rsidR="006F533C" w:rsidRPr="00EC37C8" w:rsidRDefault="006F533C" w:rsidP="003838C1">
            <w:pPr>
              <w:widowControl w:val="0"/>
              <w:autoSpaceDE w:val="0"/>
              <w:autoSpaceDN w:val="0"/>
              <w:jc w:val="center"/>
              <w:rPr>
                <w:sz w:val="28"/>
                <w:szCs w:val="28"/>
                <w:lang w:val="en-US" w:bidi="ru-RU"/>
              </w:rPr>
            </w:pPr>
            <w:r w:rsidRPr="00EC37C8">
              <w:rPr>
                <w:sz w:val="28"/>
                <w:szCs w:val="28"/>
                <w:lang w:val="en-US" w:bidi="ru-RU"/>
              </w:rPr>
              <w:t>90</w:t>
            </w:r>
          </w:p>
        </w:tc>
        <w:tc>
          <w:tcPr>
            <w:tcW w:w="0" w:type="auto"/>
            <w:vAlign w:val="center"/>
          </w:tcPr>
          <w:p w14:paraId="57B26883" w14:textId="77777777" w:rsidR="006F533C" w:rsidRPr="00EC37C8" w:rsidRDefault="006F533C" w:rsidP="003838C1">
            <w:pPr>
              <w:widowControl w:val="0"/>
              <w:autoSpaceDE w:val="0"/>
              <w:autoSpaceDN w:val="0"/>
              <w:jc w:val="center"/>
              <w:rPr>
                <w:sz w:val="28"/>
                <w:szCs w:val="28"/>
                <w:lang w:val="en-US" w:bidi="ru-RU"/>
              </w:rPr>
            </w:pPr>
            <w:r w:rsidRPr="00EC37C8">
              <w:rPr>
                <w:sz w:val="28"/>
                <w:szCs w:val="28"/>
                <w:lang w:bidi="ru-RU"/>
              </w:rPr>
              <w:t>9</w:t>
            </w:r>
            <w:r w:rsidRPr="00EC37C8">
              <w:rPr>
                <w:sz w:val="28"/>
                <w:szCs w:val="28"/>
                <w:lang w:val="en-US" w:bidi="ru-RU"/>
              </w:rPr>
              <w:t>3</w:t>
            </w:r>
          </w:p>
        </w:tc>
      </w:tr>
      <w:tr w:rsidR="00EC37C8" w:rsidRPr="00EC37C8" w14:paraId="578DB9D4" w14:textId="77777777" w:rsidTr="006F533C">
        <w:tc>
          <w:tcPr>
            <w:tcW w:w="0" w:type="auto"/>
            <w:vAlign w:val="center"/>
          </w:tcPr>
          <w:p w14:paraId="72105B3F" w14:textId="77777777" w:rsidR="006F533C" w:rsidRPr="00EC37C8" w:rsidRDefault="006F533C" w:rsidP="003838C1">
            <w:pPr>
              <w:widowControl w:val="0"/>
              <w:jc w:val="center"/>
              <w:rPr>
                <w:sz w:val="28"/>
                <w:szCs w:val="28"/>
              </w:rPr>
            </w:pPr>
            <w:r w:rsidRPr="00EC37C8">
              <w:rPr>
                <w:sz w:val="28"/>
                <w:szCs w:val="28"/>
              </w:rPr>
              <w:t>9</w:t>
            </w:r>
          </w:p>
        </w:tc>
        <w:tc>
          <w:tcPr>
            <w:tcW w:w="0" w:type="auto"/>
            <w:vAlign w:val="center"/>
          </w:tcPr>
          <w:p w14:paraId="78896A35" w14:textId="77777777" w:rsidR="006F533C" w:rsidRPr="00EC37C8" w:rsidRDefault="006F533C" w:rsidP="003838C1">
            <w:pPr>
              <w:pStyle w:val="a0"/>
              <w:rPr>
                <w:bCs/>
                <w:sz w:val="28"/>
                <w:szCs w:val="28"/>
              </w:rPr>
            </w:pPr>
            <w:r w:rsidRPr="00EC37C8">
              <w:rPr>
                <w:bCs/>
                <w:sz w:val="28"/>
                <w:szCs w:val="28"/>
              </w:rPr>
              <w:t>Увеличение охвата медицинской реабилитацией детей с ограниченными возможностями</w:t>
            </w:r>
          </w:p>
        </w:tc>
        <w:tc>
          <w:tcPr>
            <w:tcW w:w="0" w:type="auto"/>
            <w:vAlign w:val="center"/>
          </w:tcPr>
          <w:p w14:paraId="393631CE" w14:textId="7699148D" w:rsidR="006F533C" w:rsidRPr="00EC37C8" w:rsidRDefault="00763FD3" w:rsidP="003838C1">
            <w:pPr>
              <w:widowControl w:val="0"/>
              <w:ind w:right="-108"/>
              <w:jc w:val="center"/>
              <w:rPr>
                <w:rFonts w:eastAsia="SimSun"/>
                <w:sz w:val="28"/>
                <w:szCs w:val="28"/>
              </w:rPr>
            </w:pPr>
            <w:r w:rsidRPr="00EC37C8">
              <w:rPr>
                <w:rFonts w:eastAsia="SimSun"/>
                <w:sz w:val="28"/>
                <w:szCs w:val="28"/>
              </w:rPr>
              <w:t xml:space="preserve">Заместитель акима области </w:t>
            </w:r>
            <w:r w:rsidR="00C079D2" w:rsidRPr="00EC37C8">
              <w:rPr>
                <w:rFonts w:eastAsia="SimSun"/>
                <w:sz w:val="28"/>
                <w:szCs w:val="28"/>
              </w:rPr>
              <w:t xml:space="preserve">Курманов Р.Ж., </w:t>
            </w:r>
            <w:r w:rsidR="006F533C" w:rsidRPr="00EC37C8">
              <w:rPr>
                <w:rFonts w:eastAsia="SimSun"/>
                <w:sz w:val="28"/>
                <w:szCs w:val="28"/>
              </w:rPr>
              <w:t>УЗ</w:t>
            </w:r>
          </w:p>
        </w:tc>
        <w:tc>
          <w:tcPr>
            <w:tcW w:w="0" w:type="auto"/>
            <w:shd w:val="clear" w:color="auto" w:fill="auto"/>
            <w:vAlign w:val="center"/>
          </w:tcPr>
          <w:p w14:paraId="6F21829A" w14:textId="77777777" w:rsidR="006F533C" w:rsidRPr="00EC37C8" w:rsidRDefault="006F533C" w:rsidP="00B54B65">
            <w:pPr>
              <w:ind w:left="-108" w:right="-108"/>
              <w:jc w:val="center"/>
              <w:rPr>
                <w:sz w:val="28"/>
                <w:szCs w:val="28"/>
              </w:rPr>
            </w:pPr>
            <w:r w:rsidRPr="00EC37C8">
              <w:rPr>
                <w:rFonts w:eastAsia="SimSun"/>
                <w:sz w:val="28"/>
                <w:szCs w:val="28"/>
              </w:rPr>
              <w:t>официальная статистическая информация</w:t>
            </w:r>
          </w:p>
        </w:tc>
        <w:tc>
          <w:tcPr>
            <w:tcW w:w="0" w:type="auto"/>
            <w:vAlign w:val="center"/>
          </w:tcPr>
          <w:p w14:paraId="739C34D2"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4AA34543"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74A5079C"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7A21D791" w14:textId="77777777" w:rsidR="006F533C" w:rsidRPr="00EC37C8" w:rsidRDefault="006F533C" w:rsidP="003838C1">
            <w:pPr>
              <w:widowControl w:val="0"/>
              <w:autoSpaceDE w:val="0"/>
              <w:autoSpaceDN w:val="0"/>
              <w:jc w:val="center"/>
              <w:rPr>
                <w:sz w:val="28"/>
                <w:szCs w:val="28"/>
                <w:lang w:bidi="ru-RU"/>
              </w:rPr>
            </w:pPr>
            <w:r w:rsidRPr="00EC37C8">
              <w:rPr>
                <w:sz w:val="28"/>
                <w:szCs w:val="28"/>
              </w:rPr>
              <w:t>25</w:t>
            </w:r>
          </w:p>
        </w:tc>
        <w:tc>
          <w:tcPr>
            <w:tcW w:w="0" w:type="auto"/>
            <w:vAlign w:val="center"/>
          </w:tcPr>
          <w:p w14:paraId="7F57C517" w14:textId="77777777" w:rsidR="006F533C" w:rsidRPr="00EC37C8" w:rsidRDefault="006F533C" w:rsidP="003838C1">
            <w:pPr>
              <w:widowControl w:val="0"/>
              <w:autoSpaceDE w:val="0"/>
              <w:autoSpaceDN w:val="0"/>
              <w:jc w:val="center"/>
              <w:rPr>
                <w:sz w:val="28"/>
                <w:szCs w:val="28"/>
                <w:lang w:bidi="ru-RU"/>
              </w:rPr>
            </w:pPr>
            <w:r w:rsidRPr="00EC37C8">
              <w:rPr>
                <w:sz w:val="28"/>
                <w:szCs w:val="28"/>
              </w:rPr>
              <w:t>30</w:t>
            </w:r>
          </w:p>
        </w:tc>
        <w:tc>
          <w:tcPr>
            <w:tcW w:w="947" w:type="dxa"/>
            <w:vAlign w:val="center"/>
          </w:tcPr>
          <w:p w14:paraId="65310774" w14:textId="77777777" w:rsidR="006F533C" w:rsidRPr="00EC37C8" w:rsidRDefault="006F533C" w:rsidP="003838C1">
            <w:pPr>
              <w:widowControl w:val="0"/>
              <w:autoSpaceDE w:val="0"/>
              <w:autoSpaceDN w:val="0"/>
              <w:jc w:val="center"/>
              <w:rPr>
                <w:sz w:val="28"/>
                <w:szCs w:val="28"/>
                <w:lang w:bidi="ru-RU"/>
              </w:rPr>
            </w:pPr>
            <w:r w:rsidRPr="00EC37C8">
              <w:rPr>
                <w:sz w:val="28"/>
                <w:szCs w:val="28"/>
              </w:rPr>
              <w:t>35</w:t>
            </w:r>
          </w:p>
        </w:tc>
        <w:tc>
          <w:tcPr>
            <w:tcW w:w="0" w:type="auto"/>
            <w:vAlign w:val="center"/>
          </w:tcPr>
          <w:p w14:paraId="24F7CFF9" w14:textId="77777777" w:rsidR="006F533C" w:rsidRPr="00EC37C8" w:rsidRDefault="006F533C" w:rsidP="003838C1">
            <w:pPr>
              <w:widowControl w:val="0"/>
              <w:autoSpaceDE w:val="0"/>
              <w:autoSpaceDN w:val="0"/>
              <w:jc w:val="center"/>
              <w:rPr>
                <w:sz w:val="28"/>
                <w:szCs w:val="28"/>
                <w:lang w:bidi="ru-RU"/>
              </w:rPr>
            </w:pPr>
            <w:r w:rsidRPr="00EC37C8">
              <w:rPr>
                <w:sz w:val="28"/>
                <w:szCs w:val="28"/>
              </w:rPr>
              <w:t>45</w:t>
            </w:r>
          </w:p>
        </w:tc>
        <w:tc>
          <w:tcPr>
            <w:tcW w:w="0" w:type="auto"/>
            <w:vAlign w:val="center"/>
          </w:tcPr>
          <w:p w14:paraId="51F24D56" w14:textId="77777777" w:rsidR="006F533C" w:rsidRPr="00EC37C8" w:rsidRDefault="006F533C" w:rsidP="003838C1">
            <w:pPr>
              <w:widowControl w:val="0"/>
              <w:autoSpaceDE w:val="0"/>
              <w:autoSpaceDN w:val="0"/>
              <w:jc w:val="center"/>
              <w:rPr>
                <w:sz w:val="28"/>
                <w:szCs w:val="28"/>
                <w:lang w:bidi="ru-RU"/>
              </w:rPr>
            </w:pPr>
            <w:r w:rsidRPr="00EC37C8">
              <w:rPr>
                <w:sz w:val="28"/>
                <w:szCs w:val="28"/>
              </w:rPr>
              <w:t>60</w:t>
            </w:r>
          </w:p>
        </w:tc>
      </w:tr>
      <w:tr w:rsidR="00EC37C8" w:rsidRPr="00EC37C8" w14:paraId="4EC38104" w14:textId="77777777" w:rsidTr="006F533C">
        <w:tc>
          <w:tcPr>
            <w:tcW w:w="0" w:type="auto"/>
            <w:vAlign w:val="center"/>
          </w:tcPr>
          <w:p w14:paraId="731ECED5" w14:textId="77777777" w:rsidR="006F533C" w:rsidRPr="00EC37C8" w:rsidRDefault="006F533C" w:rsidP="003838C1">
            <w:pPr>
              <w:widowControl w:val="0"/>
              <w:jc w:val="center"/>
              <w:rPr>
                <w:sz w:val="28"/>
                <w:szCs w:val="28"/>
              </w:rPr>
            </w:pPr>
            <w:r w:rsidRPr="00EC37C8">
              <w:rPr>
                <w:sz w:val="28"/>
                <w:szCs w:val="28"/>
              </w:rPr>
              <w:t>10</w:t>
            </w:r>
          </w:p>
        </w:tc>
        <w:tc>
          <w:tcPr>
            <w:tcW w:w="0" w:type="auto"/>
            <w:vAlign w:val="center"/>
          </w:tcPr>
          <w:p w14:paraId="7FF1B2E4" w14:textId="77777777" w:rsidR="006F533C" w:rsidRPr="00EC37C8" w:rsidRDefault="006F533C" w:rsidP="003838C1">
            <w:pPr>
              <w:pStyle w:val="a0"/>
              <w:rPr>
                <w:bCs/>
                <w:sz w:val="28"/>
                <w:szCs w:val="28"/>
              </w:rPr>
            </w:pPr>
            <w:r w:rsidRPr="00EC37C8">
              <w:rPr>
                <w:bCs/>
                <w:sz w:val="28"/>
                <w:szCs w:val="28"/>
              </w:rPr>
              <w:t xml:space="preserve">Увеличение количества образовательных грантов резидентуры по остродефицитным </w:t>
            </w:r>
            <w:r w:rsidRPr="00EC37C8">
              <w:rPr>
                <w:bCs/>
                <w:sz w:val="28"/>
                <w:szCs w:val="28"/>
              </w:rPr>
              <w:lastRenderedPageBreak/>
              <w:t>специальностям (за счет средств местного бюджета) (количество)</w:t>
            </w:r>
          </w:p>
        </w:tc>
        <w:tc>
          <w:tcPr>
            <w:tcW w:w="0" w:type="auto"/>
            <w:vAlign w:val="center"/>
          </w:tcPr>
          <w:p w14:paraId="2FD5593D" w14:textId="11BD620B" w:rsidR="006F533C" w:rsidRPr="00EC37C8" w:rsidRDefault="00763FD3" w:rsidP="003838C1">
            <w:pPr>
              <w:widowControl w:val="0"/>
              <w:ind w:right="-108"/>
              <w:jc w:val="center"/>
              <w:rPr>
                <w:rFonts w:eastAsia="SimSun"/>
                <w:sz w:val="28"/>
                <w:szCs w:val="28"/>
              </w:rPr>
            </w:pPr>
            <w:r w:rsidRPr="00EC37C8">
              <w:rPr>
                <w:rFonts w:eastAsia="SimSun"/>
                <w:sz w:val="28"/>
                <w:szCs w:val="28"/>
              </w:rPr>
              <w:lastRenderedPageBreak/>
              <w:t xml:space="preserve">Заместитель акима области </w:t>
            </w:r>
            <w:r w:rsidR="00C079D2" w:rsidRPr="00EC37C8">
              <w:rPr>
                <w:rFonts w:eastAsia="SimSun"/>
                <w:sz w:val="28"/>
                <w:szCs w:val="28"/>
              </w:rPr>
              <w:t xml:space="preserve">Курманов Р.Ж., </w:t>
            </w:r>
            <w:r w:rsidR="006F533C" w:rsidRPr="00EC37C8">
              <w:rPr>
                <w:rFonts w:eastAsia="SimSun"/>
                <w:sz w:val="28"/>
                <w:szCs w:val="28"/>
              </w:rPr>
              <w:t>УЗ</w:t>
            </w:r>
          </w:p>
        </w:tc>
        <w:tc>
          <w:tcPr>
            <w:tcW w:w="0" w:type="auto"/>
            <w:shd w:val="clear" w:color="auto" w:fill="auto"/>
            <w:vAlign w:val="center"/>
          </w:tcPr>
          <w:p w14:paraId="26CD4D9B" w14:textId="77777777" w:rsidR="006F533C" w:rsidRPr="00EC37C8" w:rsidRDefault="006F533C" w:rsidP="00B54B65">
            <w:pPr>
              <w:ind w:left="-108" w:right="-108"/>
              <w:jc w:val="center"/>
              <w:rPr>
                <w:sz w:val="28"/>
                <w:szCs w:val="28"/>
              </w:rPr>
            </w:pPr>
            <w:r w:rsidRPr="00EC37C8">
              <w:rPr>
                <w:rFonts w:eastAsia="SimSun"/>
                <w:sz w:val="28"/>
                <w:szCs w:val="28"/>
              </w:rPr>
              <w:t>официальная статистическая информация</w:t>
            </w:r>
          </w:p>
        </w:tc>
        <w:tc>
          <w:tcPr>
            <w:tcW w:w="0" w:type="auto"/>
            <w:vAlign w:val="center"/>
          </w:tcPr>
          <w:p w14:paraId="2D2701FC" w14:textId="77777777" w:rsidR="006F533C" w:rsidRPr="00EC37C8" w:rsidRDefault="006F533C" w:rsidP="003838C1">
            <w:pPr>
              <w:jc w:val="center"/>
              <w:rPr>
                <w:sz w:val="28"/>
                <w:szCs w:val="28"/>
              </w:rPr>
            </w:pPr>
            <w:r w:rsidRPr="00EC37C8">
              <w:rPr>
                <w:bCs/>
                <w:sz w:val="28"/>
                <w:szCs w:val="28"/>
              </w:rPr>
              <w:t>количество</w:t>
            </w:r>
          </w:p>
        </w:tc>
        <w:tc>
          <w:tcPr>
            <w:tcW w:w="0" w:type="auto"/>
            <w:vAlign w:val="center"/>
          </w:tcPr>
          <w:p w14:paraId="4C83EFBF"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7C914BFF"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6D1D7F21" w14:textId="77777777" w:rsidR="006F533C" w:rsidRPr="00EC37C8" w:rsidRDefault="006F533C" w:rsidP="003838C1">
            <w:pPr>
              <w:widowControl w:val="0"/>
              <w:autoSpaceDE w:val="0"/>
              <w:autoSpaceDN w:val="0"/>
              <w:jc w:val="center"/>
              <w:rPr>
                <w:sz w:val="28"/>
                <w:szCs w:val="28"/>
                <w:lang w:bidi="ru-RU"/>
              </w:rPr>
            </w:pPr>
            <w:r w:rsidRPr="00EC37C8">
              <w:rPr>
                <w:sz w:val="28"/>
                <w:szCs w:val="28"/>
                <w:lang w:val="en-US" w:bidi="ru-RU"/>
              </w:rPr>
              <w:t>-</w:t>
            </w:r>
          </w:p>
        </w:tc>
        <w:tc>
          <w:tcPr>
            <w:tcW w:w="0" w:type="auto"/>
            <w:vAlign w:val="center"/>
          </w:tcPr>
          <w:p w14:paraId="1FA2FAD1" w14:textId="77777777" w:rsidR="006F533C" w:rsidRPr="00EC37C8" w:rsidRDefault="006F533C" w:rsidP="003838C1">
            <w:pPr>
              <w:widowControl w:val="0"/>
              <w:autoSpaceDE w:val="0"/>
              <w:autoSpaceDN w:val="0"/>
              <w:jc w:val="center"/>
              <w:rPr>
                <w:sz w:val="28"/>
                <w:szCs w:val="28"/>
                <w:lang w:bidi="ru-RU"/>
              </w:rPr>
            </w:pPr>
            <w:r w:rsidRPr="00EC37C8">
              <w:rPr>
                <w:sz w:val="28"/>
                <w:szCs w:val="28"/>
                <w:lang w:val="en-US" w:bidi="ru-RU"/>
              </w:rPr>
              <w:t>-</w:t>
            </w:r>
          </w:p>
        </w:tc>
        <w:tc>
          <w:tcPr>
            <w:tcW w:w="947" w:type="dxa"/>
            <w:vAlign w:val="center"/>
          </w:tcPr>
          <w:p w14:paraId="4A7CF812" w14:textId="77777777" w:rsidR="006F533C" w:rsidRPr="00EC37C8" w:rsidRDefault="006F533C" w:rsidP="003838C1">
            <w:pPr>
              <w:widowControl w:val="0"/>
              <w:autoSpaceDE w:val="0"/>
              <w:autoSpaceDN w:val="0"/>
              <w:jc w:val="center"/>
              <w:rPr>
                <w:sz w:val="28"/>
                <w:szCs w:val="28"/>
                <w:lang w:val="en-US" w:bidi="ru-RU"/>
              </w:rPr>
            </w:pPr>
            <w:r w:rsidRPr="00EC37C8">
              <w:rPr>
                <w:sz w:val="28"/>
                <w:szCs w:val="28"/>
                <w:lang w:val="en-US" w:bidi="ru-RU"/>
              </w:rPr>
              <w:t>27</w:t>
            </w:r>
          </w:p>
        </w:tc>
        <w:tc>
          <w:tcPr>
            <w:tcW w:w="0" w:type="auto"/>
            <w:vAlign w:val="center"/>
          </w:tcPr>
          <w:p w14:paraId="3745A3B4" w14:textId="77777777" w:rsidR="006F533C" w:rsidRPr="00EC37C8" w:rsidRDefault="006F533C" w:rsidP="003838C1">
            <w:pPr>
              <w:widowControl w:val="0"/>
              <w:autoSpaceDE w:val="0"/>
              <w:autoSpaceDN w:val="0"/>
              <w:jc w:val="center"/>
              <w:rPr>
                <w:sz w:val="28"/>
                <w:szCs w:val="28"/>
                <w:lang w:val="en-US" w:bidi="ru-RU"/>
              </w:rPr>
            </w:pPr>
            <w:r w:rsidRPr="00EC37C8">
              <w:rPr>
                <w:sz w:val="28"/>
                <w:szCs w:val="28"/>
                <w:lang w:val="en-US" w:bidi="ru-RU"/>
              </w:rPr>
              <w:t>35</w:t>
            </w:r>
          </w:p>
        </w:tc>
        <w:tc>
          <w:tcPr>
            <w:tcW w:w="0" w:type="auto"/>
            <w:vAlign w:val="center"/>
          </w:tcPr>
          <w:p w14:paraId="05A61014" w14:textId="77777777" w:rsidR="006F533C" w:rsidRPr="00EC37C8" w:rsidRDefault="006F533C" w:rsidP="003838C1">
            <w:pPr>
              <w:widowControl w:val="0"/>
              <w:autoSpaceDE w:val="0"/>
              <w:autoSpaceDN w:val="0"/>
              <w:jc w:val="center"/>
              <w:rPr>
                <w:sz w:val="28"/>
                <w:szCs w:val="28"/>
                <w:lang w:val="en-US" w:bidi="ru-RU"/>
              </w:rPr>
            </w:pPr>
            <w:r w:rsidRPr="00EC37C8">
              <w:rPr>
                <w:sz w:val="28"/>
                <w:szCs w:val="28"/>
                <w:lang w:val="en-US" w:bidi="ru-RU"/>
              </w:rPr>
              <w:t>54</w:t>
            </w:r>
          </w:p>
        </w:tc>
      </w:tr>
      <w:tr w:rsidR="00EC37C8" w:rsidRPr="00EC37C8" w14:paraId="4469F0B5" w14:textId="77777777" w:rsidTr="006F533C">
        <w:tc>
          <w:tcPr>
            <w:tcW w:w="0" w:type="auto"/>
            <w:vAlign w:val="center"/>
          </w:tcPr>
          <w:p w14:paraId="3D3967AC" w14:textId="77777777" w:rsidR="006F533C" w:rsidRPr="00EC37C8" w:rsidRDefault="006F533C" w:rsidP="003838C1">
            <w:pPr>
              <w:widowControl w:val="0"/>
              <w:jc w:val="center"/>
              <w:rPr>
                <w:sz w:val="28"/>
                <w:szCs w:val="28"/>
              </w:rPr>
            </w:pPr>
            <w:r w:rsidRPr="00EC37C8">
              <w:rPr>
                <w:sz w:val="28"/>
                <w:szCs w:val="28"/>
              </w:rPr>
              <w:lastRenderedPageBreak/>
              <w:t>11</w:t>
            </w:r>
          </w:p>
        </w:tc>
        <w:tc>
          <w:tcPr>
            <w:tcW w:w="0" w:type="auto"/>
            <w:vAlign w:val="center"/>
          </w:tcPr>
          <w:p w14:paraId="5E4AF691" w14:textId="77777777" w:rsidR="006F533C" w:rsidRPr="00EC37C8" w:rsidRDefault="006F533C" w:rsidP="003838C1">
            <w:pPr>
              <w:pStyle w:val="a0"/>
              <w:rPr>
                <w:bCs/>
                <w:sz w:val="28"/>
                <w:szCs w:val="28"/>
              </w:rPr>
            </w:pPr>
            <w:r w:rsidRPr="00EC37C8">
              <w:rPr>
                <w:bCs/>
                <w:sz w:val="28"/>
                <w:szCs w:val="28"/>
              </w:rPr>
              <w:t>Количество новых производств по выпуску лекарственных средств и медицинских изделий</w:t>
            </w:r>
          </w:p>
        </w:tc>
        <w:tc>
          <w:tcPr>
            <w:tcW w:w="0" w:type="auto"/>
            <w:vAlign w:val="center"/>
          </w:tcPr>
          <w:p w14:paraId="05D92455" w14:textId="12B8BCFD" w:rsidR="005A2D42" w:rsidRPr="00EC37C8" w:rsidRDefault="006F533C" w:rsidP="00844B84">
            <w:pPr>
              <w:widowControl w:val="0"/>
              <w:ind w:right="-108"/>
              <w:jc w:val="center"/>
              <w:rPr>
                <w:rFonts w:eastAsia="SimSun"/>
              </w:rPr>
            </w:pPr>
            <w:r w:rsidRPr="00EC37C8">
              <w:rPr>
                <w:rFonts w:eastAsia="SimSun"/>
                <w:sz w:val="28"/>
                <w:szCs w:val="28"/>
              </w:rPr>
              <w:t xml:space="preserve">Заместитель акима области </w:t>
            </w:r>
            <w:r w:rsidR="00844B84" w:rsidRPr="00EC37C8">
              <w:rPr>
                <w:rFonts w:eastAsia="SimSun"/>
                <w:sz w:val="28"/>
                <w:szCs w:val="28"/>
              </w:rPr>
              <w:t>Курманов Р.Ж.</w:t>
            </w:r>
            <w:r w:rsidRPr="00EC37C8">
              <w:rPr>
                <w:rFonts w:eastAsia="SimSun"/>
                <w:sz w:val="28"/>
                <w:szCs w:val="28"/>
              </w:rPr>
              <w:t>,</w:t>
            </w:r>
            <w:r w:rsidR="00844B84" w:rsidRPr="00EC37C8">
              <w:rPr>
                <w:rFonts w:eastAsia="SimSun"/>
                <w:sz w:val="28"/>
                <w:szCs w:val="28"/>
              </w:rPr>
              <w:t xml:space="preserve"> </w:t>
            </w:r>
            <w:r w:rsidR="00642A74" w:rsidRPr="00EC37C8">
              <w:rPr>
                <w:rFonts w:eastAsia="SimSun"/>
                <w:sz w:val="28"/>
                <w:szCs w:val="28"/>
              </w:rPr>
              <w:t xml:space="preserve">УПИИР, </w:t>
            </w:r>
            <w:r w:rsidRPr="00EC37C8">
              <w:rPr>
                <w:rFonts w:eastAsia="SimSun"/>
                <w:sz w:val="28"/>
                <w:szCs w:val="28"/>
              </w:rPr>
              <w:t xml:space="preserve">УЗ </w:t>
            </w:r>
          </w:p>
        </w:tc>
        <w:tc>
          <w:tcPr>
            <w:tcW w:w="0" w:type="auto"/>
            <w:shd w:val="clear" w:color="auto" w:fill="auto"/>
            <w:vAlign w:val="center"/>
          </w:tcPr>
          <w:p w14:paraId="7653840D" w14:textId="77777777" w:rsidR="006F533C" w:rsidRPr="00EC37C8" w:rsidRDefault="006F533C" w:rsidP="00B54B65">
            <w:pPr>
              <w:ind w:left="-108" w:right="-108"/>
              <w:jc w:val="center"/>
              <w:rPr>
                <w:sz w:val="28"/>
                <w:szCs w:val="28"/>
              </w:rPr>
            </w:pPr>
            <w:r w:rsidRPr="00EC37C8">
              <w:rPr>
                <w:rFonts w:eastAsia="SimSun"/>
                <w:sz w:val="28"/>
                <w:szCs w:val="28"/>
              </w:rPr>
              <w:t>официальная статистическая информация</w:t>
            </w:r>
          </w:p>
        </w:tc>
        <w:tc>
          <w:tcPr>
            <w:tcW w:w="0" w:type="auto"/>
            <w:vAlign w:val="center"/>
          </w:tcPr>
          <w:p w14:paraId="7CFDE93F" w14:textId="77777777" w:rsidR="006F533C" w:rsidRPr="00EC37C8" w:rsidRDefault="006F533C" w:rsidP="003838C1">
            <w:pPr>
              <w:jc w:val="center"/>
              <w:rPr>
                <w:sz w:val="28"/>
                <w:szCs w:val="28"/>
              </w:rPr>
            </w:pPr>
            <w:r w:rsidRPr="00EC37C8">
              <w:rPr>
                <w:bCs/>
                <w:sz w:val="28"/>
                <w:szCs w:val="28"/>
              </w:rPr>
              <w:t>количество</w:t>
            </w:r>
          </w:p>
        </w:tc>
        <w:tc>
          <w:tcPr>
            <w:tcW w:w="0" w:type="auto"/>
            <w:vAlign w:val="center"/>
          </w:tcPr>
          <w:p w14:paraId="33E9FFE9" w14:textId="77777777" w:rsidR="006F533C" w:rsidRPr="00EC37C8" w:rsidRDefault="006F533C" w:rsidP="003838C1">
            <w:pPr>
              <w:jc w:val="center"/>
              <w:rPr>
                <w:sz w:val="28"/>
                <w:szCs w:val="28"/>
              </w:rPr>
            </w:pPr>
          </w:p>
        </w:tc>
        <w:tc>
          <w:tcPr>
            <w:tcW w:w="0" w:type="auto"/>
            <w:vAlign w:val="center"/>
          </w:tcPr>
          <w:p w14:paraId="330B6862" w14:textId="77777777" w:rsidR="006F533C" w:rsidRPr="00EC37C8" w:rsidRDefault="006F533C" w:rsidP="003838C1">
            <w:pPr>
              <w:jc w:val="center"/>
              <w:rPr>
                <w:sz w:val="28"/>
                <w:szCs w:val="28"/>
              </w:rPr>
            </w:pPr>
          </w:p>
        </w:tc>
        <w:tc>
          <w:tcPr>
            <w:tcW w:w="0" w:type="auto"/>
            <w:vAlign w:val="center"/>
          </w:tcPr>
          <w:p w14:paraId="57B0502A" w14:textId="77777777" w:rsidR="006F533C" w:rsidRPr="00EC37C8" w:rsidRDefault="006F533C" w:rsidP="003838C1">
            <w:pPr>
              <w:widowControl w:val="0"/>
              <w:autoSpaceDE w:val="0"/>
              <w:autoSpaceDN w:val="0"/>
              <w:jc w:val="center"/>
              <w:rPr>
                <w:sz w:val="28"/>
                <w:szCs w:val="28"/>
                <w:lang w:bidi="ru-RU"/>
              </w:rPr>
            </w:pPr>
            <w:r w:rsidRPr="00EC37C8">
              <w:rPr>
                <w:sz w:val="28"/>
                <w:szCs w:val="28"/>
                <w:lang w:val="en-US" w:bidi="ru-RU"/>
              </w:rPr>
              <w:t>-</w:t>
            </w:r>
          </w:p>
        </w:tc>
        <w:tc>
          <w:tcPr>
            <w:tcW w:w="0" w:type="auto"/>
            <w:vAlign w:val="center"/>
          </w:tcPr>
          <w:p w14:paraId="22004FEC" w14:textId="77777777" w:rsidR="006F533C" w:rsidRPr="00EC37C8" w:rsidRDefault="006F533C" w:rsidP="003838C1">
            <w:pPr>
              <w:widowControl w:val="0"/>
              <w:autoSpaceDE w:val="0"/>
              <w:autoSpaceDN w:val="0"/>
              <w:jc w:val="center"/>
              <w:rPr>
                <w:sz w:val="28"/>
                <w:szCs w:val="28"/>
                <w:lang w:bidi="ru-RU"/>
              </w:rPr>
            </w:pPr>
            <w:r w:rsidRPr="00EC37C8">
              <w:rPr>
                <w:sz w:val="28"/>
                <w:szCs w:val="28"/>
                <w:lang w:val="en-US" w:bidi="ru-RU"/>
              </w:rPr>
              <w:t>-</w:t>
            </w:r>
          </w:p>
        </w:tc>
        <w:tc>
          <w:tcPr>
            <w:tcW w:w="947" w:type="dxa"/>
            <w:vAlign w:val="center"/>
          </w:tcPr>
          <w:p w14:paraId="0106E376" w14:textId="77777777" w:rsidR="006F533C" w:rsidRPr="00EC37C8" w:rsidRDefault="006F533C" w:rsidP="003838C1">
            <w:pPr>
              <w:widowControl w:val="0"/>
              <w:autoSpaceDE w:val="0"/>
              <w:autoSpaceDN w:val="0"/>
              <w:jc w:val="center"/>
              <w:rPr>
                <w:sz w:val="28"/>
                <w:szCs w:val="28"/>
                <w:lang w:bidi="ru-RU"/>
              </w:rPr>
            </w:pPr>
            <w:r w:rsidRPr="00EC37C8">
              <w:rPr>
                <w:sz w:val="28"/>
                <w:szCs w:val="28"/>
                <w:lang w:val="en-US" w:bidi="ru-RU"/>
              </w:rPr>
              <w:t>-</w:t>
            </w:r>
          </w:p>
        </w:tc>
        <w:tc>
          <w:tcPr>
            <w:tcW w:w="0" w:type="auto"/>
            <w:vAlign w:val="center"/>
          </w:tcPr>
          <w:p w14:paraId="0050C75D" w14:textId="77777777" w:rsidR="006F533C" w:rsidRPr="00EC37C8" w:rsidRDefault="006F533C" w:rsidP="003838C1">
            <w:pPr>
              <w:widowControl w:val="0"/>
              <w:autoSpaceDE w:val="0"/>
              <w:autoSpaceDN w:val="0"/>
              <w:jc w:val="center"/>
              <w:rPr>
                <w:sz w:val="28"/>
                <w:szCs w:val="28"/>
                <w:lang w:val="en-US" w:bidi="ru-RU"/>
              </w:rPr>
            </w:pPr>
            <w:r w:rsidRPr="00EC37C8">
              <w:rPr>
                <w:sz w:val="28"/>
                <w:szCs w:val="28"/>
                <w:lang w:val="en-US" w:bidi="ru-RU"/>
              </w:rPr>
              <w:t>1</w:t>
            </w:r>
          </w:p>
        </w:tc>
        <w:tc>
          <w:tcPr>
            <w:tcW w:w="0" w:type="auto"/>
            <w:vAlign w:val="center"/>
          </w:tcPr>
          <w:p w14:paraId="35FCF5AE" w14:textId="77777777" w:rsidR="006F533C" w:rsidRPr="00EC37C8" w:rsidRDefault="006F533C" w:rsidP="003838C1">
            <w:pPr>
              <w:widowControl w:val="0"/>
              <w:autoSpaceDE w:val="0"/>
              <w:autoSpaceDN w:val="0"/>
              <w:jc w:val="center"/>
              <w:rPr>
                <w:sz w:val="28"/>
                <w:szCs w:val="28"/>
                <w:lang w:bidi="ru-RU"/>
              </w:rPr>
            </w:pPr>
            <w:r w:rsidRPr="00EC37C8">
              <w:rPr>
                <w:sz w:val="28"/>
                <w:szCs w:val="28"/>
                <w:lang w:val="en-US" w:bidi="ru-RU"/>
              </w:rPr>
              <w:t>-</w:t>
            </w:r>
          </w:p>
        </w:tc>
      </w:tr>
      <w:tr w:rsidR="00EC37C8" w:rsidRPr="00EC37C8" w14:paraId="1D67786B" w14:textId="77777777" w:rsidTr="006F533C">
        <w:tc>
          <w:tcPr>
            <w:tcW w:w="0" w:type="auto"/>
            <w:vAlign w:val="center"/>
          </w:tcPr>
          <w:p w14:paraId="2F4431B0" w14:textId="77777777" w:rsidR="006F533C" w:rsidRPr="00EC37C8" w:rsidRDefault="006F533C" w:rsidP="003838C1">
            <w:pPr>
              <w:widowControl w:val="0"/>
              <w:jc w:val="center"/>
              <w:rPr>
                <w:sz w:val="28"/>
                <w:szCs w:val="28"/>
              </w:rPr>
            </w:pPr>
            <w:r w:rsidRPr="00EC37C8">
              <w:rPr>
                <w:sz w:val="28"/>
                <w:szCs w:val="28"/>
              </w:rPr>
              <w:t>12</w:t>
            </w:r>
          </w:p>
        </w:tc>
        <w:tc>
          <w:tcPr>
            <w:tcW w:w="0" w:type="auto"/>
            <w:vAlign w:val="center"/>
          </w:tcPr>
          <w:p w14:paraId="6632EFEC" w14:textId="77777777" w:rsidR="006F533C" w:rsidRPr="00EC37C8" w:rsidRDefault="006F533C" w:rsidP="003838C1">
            <w:pPr>
              <w:pStyle w:val="a0"/>
              <w:rPr>
                <w:bCs/>
                <w:sz w:val="28"/>
                <w:szCs w:val="28"/>
              </w:rPr>
            </w:pPr>
            <w:r w:rsidRPr="00EC37C8">
              <w:rPr>
                <w:bCs/>
                <w:sz w:val="28"/>
                <w:szCs w:val="28"/>
              </w:rPr>
              <w:t>Увеличение доли граждан Казахстана, ведущих здоровый образ жизни</w:t>
            </w:r>
          </w:p>
        </w:tc>
        <w:tc>
          <w:tcPr>
            <w:tcW w:w="0" w:type="auto"/>
            <w:vAlign w:val="center"/>
          </w:tcPr>
          <w:p w14:paraId="4F7AA178" w14:textId="71882D3C" w:rsidR="006F533C" w:rsidRPr="00EC37C8" w:rsidRDefault="00763FD3" w:rsidP="003838C1">
            <w:pPr>
              <w:widowControl w:val="0"/>
              <w:ind w:right="-108"/>
              <w:jc w:val="center"/>
              <w:rPr>
                <w:rFonts w:eastAsia="SimSun"/>
                <w:sz w:val="28"/>
                <w:szCs w:val="28"/>
              </w:rPr>
            </w:pPr>
            <w:r w:rsidRPr="00EC37C8">
              <w:rPr>
                <w:rFonts w:eastAsia="SimSun"/>
                <w:sz w:val="28"/>
                <w:szCs w:val="28"/>
              </w:rPr>
              <w:t xml:space="preserve">Заместитель акима области </w:t>
            </w:r>
            <w:r w:rsidR="00C079D2" w:rsidRPr="00EC37C8">
              <w:rPr>
                <w:rFonts w:eastAsia="SimSun"/>
                <w:sz w:val="28"/>
                <w:szCs w:val="28"/>
              </w:rPr>
              <w:t xml:space="preserve">Курманов Р.Ж., </w:t>
            </w:r>
            <w:r w:rsidR="006F533C" w:rsidRPr="00EC37C8">
              <w:rPr>
                <w:rFonts w:eastAsia="SimSun"/>
                <w:sz w:val="28"/>
                <w:szCs w:val="28"/>
              </w:rPr>
              <w:t>УЗ</w:t>
            </w:r>
          </w:p>
        </w:tc>
        <w:tc>
          <w:tcPr>
            <w:tcW w:w="0" w:type="auto"/>
            <w:shd w:val="clear" w:color="auto" w:fill="auto"/>
            <w:vAlign w:val="center"/>
          </w:tcPr>
          <w:p w14:paraId="2E9147A5" w14:textId="77777777" w:rsidR="006F533C" w:rsidRPr="00EC37C8" w:rsidRDefault="006F533C" w:rsidP="00B54B65">
            <w:pPr>
              <w:ind w:left="-108" w:right="-108"/>
              <w:jc w:val="center"/>
              <w:rPr>
                <w:sz w:val="28"/>
                <w:szCs w:val="28"/>
              </w:rPr>
            </w:pPr>
            <w:r w:rsidRPr="00EC37C8">
              <w:rPr>
                <w:rFonts w:eastAsia="SimSun"/>
                <w:sz w:val="28"/>
                <w:szCs w:val="28"/>
              </w:rPr>
              <w:t>официальная статистическая информация</w:t>
            </w:r>
          </w:p>
        </w:tc>
        <w:tc>
          <w:tcPr>
            <w:tcW w:w="0" w:type="auto"/>
            <w:vAlign w:val="center"/>
          </w:tcPr>
          <w:p w14:paraId="1676509F" w14:textId="77777777" w:rsidR="006F533C" w:rsidRPr="00EC37C8" w:rsidRDefault="006F533C" w:rsidP="003838C1">
            <w:pPr>
              <w:jc w:val="center"/>
              <w:rPr>
                <w:sz w:val="28"/>
                <w:szCs w:val="28"/>
              </w:rPr>
            </w:pPr>
            <w:r w:rsidRPr="00EC37C8">
              <w:rPr>
                <w:sz w:val="28"/>
                <w:szCs w:val="28"/>
              </w:rPr>
              <w:t>%</w:t>
            </w:r>
          </w:p>
        </w:tc>
        <w:tc>
          <w:tcPr>
            <w:tcW w:w="0" w:type="auto"/>
            <w:vAlign w:val="center"/>
          </w:tcPr>
          <w:p w14:paraId="53FFA8C5" w14:textId="77777777" w:rsidR="006F533C" w:rsidRPr="00EC37C8" w:rsidRDefault="006F533C" w:rsidP="003838C1">
            <w:pPr>
              <w:jc w:val="center"/>
              <w:rPr>
                <w:sz w:val="28"/>
                <w:szCs w:val="28"/>
              </w:rPr>
            </w:pPr>
          </w:p>
        </w:tc>
        <w:tc>
          <w:tcPr>
            <w:tcW w:w="0" w:type="auto"/>
            <w:vAlign w:val="center"/>
          </w:tcPr>
          <w:p w14:paraId="11FA7293" w14:textId="77777777" w:rsidR="006F533C" w:rsidRPr="00EC37C8" w:rsidRDefault="006F533C" w:rsidP="003838C1">
            <w:pPr>
              <w:jc w:val="center"/>
              <w:rPr>
                <w:sz w:val="28"/>
                <w:szCs w:val="28"/>
              </w:rPr>
            </w:pPr>
          </w:p>
        </w:tc>
        <w:tc>
          <w:tcPr>
            <w:tcW w:w="0" w:type="auto"/>
            <w:vAlign w:val="center"/>
          </w:tcPr>
          <w:p w14:paraId="500A1F2F" w14:textId="77777777" w:rsidR="006F533C" w:rsidRPr="00EC37C8" w:rsidRDefault="006F533C" w:rsidP="003838C1">
            <w:pPr>
              <w:widowControl w:val="0"/>
              <w:autoSpaceDE w:val="0"/>
              <w:autoSpaceDN w:val="0"/>
              <w:jc w:val="center"/>
              <w:rPr>
                <w:sz w:val="28"/>
                <w:szCs w:val="28"/>
                <w:lang w:bidi="ru-RU"/>
              </w:rPr>
            </w:pPr>
            <w:r w:rsidRPr="00EC37C8">
              <w:rPr>
                <w:sz w:val="28"/>
                <w:szCs w:val="28"/>
              </w:rPr>
              <w:t>19</w:t>
            </w:r>
          </w:p>
        </w:tc>
        <w:tc>
          <w:tcPr>
            <w:tcW w:w="0" w:type="auto"/>
            <w:vAlign w:val="center"/>
          </w:tcPr>
          <w:p w14:paraId="2F5B273D" w14:textId="77777777" w:rsidR="006F533C" w:rsidRPr="00EC37C8" w:rsidRDefault="006F533C" w:rsidP="003838C1">
            <w:pPr>
              <w:widowControl w:val="0"/>
              <w:autoSpaceDE w:val="0"/>
              <w:autoSpaceDN w:val="0"/>
              <w:jc w:val="center"/>
              <w:rPr>
                <w:sz w:val="28"/>
                <w:szCs w:val="28"/>
                <w:lang w:bidi="ru-RU"/>
              </w:rPr>
            </w:pPr>
            <w:r w:rsidRPr="00EC37C8">
              <w:rPr>
                <w:sz w:val="28"/>
                <w:szCs w:val="28"/>
              </w:rPr>
              <w:t>24</w:t>
            </w:r>
          </w:p>
        </w:tc>
        <w:tc>
          <w:tcPr>
            <w:tcW w:w="947" w:type="dxa"/>
            <w:vAlign w:val="center"/>
          </w:tcPr>
          <w:p w14:paraId="56FD2ED8" w14:textId="77777777" w:rsidR="006F533C" w:rsidRPr="00EC37C8" w:rsidRDefault="006F533C" w:rsidP="003838C1">
            <w:pPr>
              <w:widowControl w:val="0"/>
              <w:autoSpaceDE w:val="0"/>
              <w:autoSpaceDN w:val="0"/>
              <w:jc w:val="center"/>
              <w:rPr>
                <w:sz w:val="28"/>
                <w:szCs w:val="28"/>
                <w:lang w:bidi="ru-RU"/>
              </w:rPr>
            </w:pPr>
            <w:r w:rsidRPr="00EC37C8">
              <w:rPr>
                <w:sz w:val="28"/>
                <w:szCs w:val="28"/>
              </w:rPr>
              <w:t>30</w:t>
            </w:r>
          </w:p>
        </w:tc>
        <w:tc>
          <w:tcPr>
            <w:tcW w:w="0" w:type="auto"/>
            <w:vAlign w:val="center"/>
          </w:tcPr>
          <w:p w14:paraId="49FAEC96" w14:textId="77777777" w:rsidR="006F533C" w:rsidRPr="00EC37C8" w:rsidRDefault="006F533C" w:rsidP="003838C1">
            <w:pPr>
              <w:widowControl w:val="0"/>
              <w:autoSpaceDE w:val="0"/>
              <w:autoSpaceDN w:val="0"/>
              <w:jc w:val="center"/>
              <w:rPr>
                <w:sz w:val="28"/>
                <w:szCs w:val="28"/>
                <w:lang w:bidi="ru-RU"/>
              </w:rPr>
            </w:pPr>
            <w:r w:rsidRPr="00EC37C8">
              <w:rPr>
                <w:sz w:val="28"/>
                <w:szCs w:val="28"/>
              </w:rPr>
              <w:t>35</w:t>
            </w:r>
          </w:p>
        </w:tc>
        <w:tc>
          <w:tcPr>
            <w:tcW w:w="0" w:type="auto"/>
            <w:vAlign w:val="center"/>
          </w:tcPr>
          <w:p w14:paraId="3A530159" w14:textId="77777777" w:rsidR="006F533C" w:rsidRPr="00EC37C8" w:rsidRDefault="006F533C" w:rsidP="003838C1">
            <w:pPr>
              <w:widowControl w:val="0"/>
              <w:autoSpaceDE w:val="0"/>
              <w:autoSpaceDN w:val="0"/>
              <w:jc w:val="center"/>
              <w:rPr>
                <w:sz w:val="28"/>
                <w:szCs w:val="28"/>
                <w:lang w:bidi="ru-RU"/>
              </w:rPr>
            </w:pPr>
            <w:r w:rsidRPr="00EC37C8">
              <w:rPr>
                <w:sz w:val="28"/>
                <w:szCs w:val="28"/>
              </w:rPr>
              <w:t>45</w:t>
            </w:r>
          </w:p>
        </w:tc>
      </w:tr>
      <w:tr w:rsidR="006F533C" w:rsidRPr="00EC37C8" w14:paraId="029D87C6" w14:textId="77777777" w:rsidTr="006F533C">
        <w:tc>
          <w:tcPr>
            <w:tcW w:w="0" w:type="auto"/>
            <w:vAlign w:val="center"/>
          </w:tcPr>
          <w:p w14:paraId="2583667B" w14:textId="77777777" w:rsidR="006F533C" w:rsidRPr="00EC37C8" w:rsidRDefault="006F533C" w:rsidP="003838C1">
            <w:pPr>
              <w:widowControl w:val="0"/>
              <w:jc w:val="center"/>
              <w:rPr>
                <w:sz w:val="28"/>
                <w:szCs w:val="28"/>
              </w:rPr>
            </w:pPr>
            <w:r w:rsidRPr="00EC37C8">
              <w:rPr>
                <w:sz w:val="28"/>
                <w:szCs w:val="28"/>
              </w:rPr>
              <w:t>13</w:t>
            </w:r>
          </w:p>
        </w:tc>
        <w:tc>
          <w:tcPr>
            <w:tcW w:w="0" w:type="auto"/>
            <w:vAlign w:val="center"/>
          </w:tcPr>
          <w:p w14:paraId="3CFF4CB5" w14:textId="77777777" w:rsidR="006F533C" w:rsidRPr="00EC37C8" w:rsidRDefault="006F533C" w:rsidP="003838C1">
            <w:pPr>
              <w:pStyle w:val="a0"/>
              <w:rPr>
                <w:bCs/>
                <w:sz w:val="28"/>
                <w:szCs w:val="28"/>
              </w:rPr>
            </w:pPr>
            <w:r w:rsidRPr="00EC37C8">
              <w:rPr>
                <w:bCs/>
                <w:sz w:val="28"/>
                <w:szCs w:val="28"/>
              </w:rPr>
              <w:t>Снижение заболеваемости ожирением среди детей (0-14 лет)</w:t>
            </w:r>
          </w:p>
        </w:tc>
        <w:tc>
          <w:tcPr>
            <w:tcW w:w="0" w:type="auto"/>
            <w:vAlign w:val="center"/>
          </w:tcPr>
          <w:p w14:paraId="7B223A68" w14:textId="71C37C22" w:rsidR="006F533C" w:rsidRPr="00EC37C8" w:rsidRDefault="00763FD3" w:rsidP="003838C1">
            <w:pPr>
              <w:widowControl w:val="0"/>
              <w:ind w:right="-108"/>
              <w:jc w:val="center"/>
              <w:rPr>
                <w:rFonts w:eastAsia="SimSun"/>
                <w:sz w:val="28"/>
                <w:szCs w:val="28"/>
              </w:rPr>
            </w:pPr>
            <w:r w:rsidRPr="00EC37C8">
              <w:rPr>
                <w:rFonts w:eastAsia="SimSun"/>
                <w:sz w:val="28"/>
                <w:szCs w:val="28"/>
              </w:rPr>
              <w:t xml:space="preserve">Заместитель акима области </w:t>
            </w:r>
            <w:r w:rsidR="00C079D2" w:rsidRPr="00EC37C8">
              <w:rPr>
                <w:rFonts w:eastAsia="SimSun"/>
                <w:sz w:val="28"/>
                <w:szCs w:val="28"/>
              </w:rPr>
              <w:t xml:space="preserve">Курманов Р.Ж., </w:t>
            </w:r>
            <w:r w:rsidR="006F533C" w:rsidRPr="00EC37C8">
              <w:rPr>
                <w:rFonts w:eastAsia="SimSun"/>
                <w:sz w:val="28"/>
                <w:szCs w:val="28"/>
              </w:rPr>
              <w:t>УЗ</w:t>
            </w:r>
          </w:p>
        </w:tc>
        <w:tc>
          <w:tcPr>
            <w:tcW w:w="0" w:type="auto"/>
            <w:shd w:val="clear" w:color="auto" w:fill="auto"/>
            <w:vAlign w:val="center"/>
          </w:tcPr>
          <w:p w14:paraId="6B2791A7" w14:textId="77777777" w:rsidR="006F533C" w:rsidRPr="00EC37C8" w:rsidRDefault="006F533C" w:rsidP="00B54B65">
            <w:pPr>
              <w:ind w:left="-108" w:right="-108"/>
              <w:jc w:val="center"/>
              <w:rPr>
                <w:sz w:val="28"/>
                <w:szCs w:val="28"/>
              </w:rPr>
            </w:pPr>
            <w:r w:rsidRPr="00EC37C8">
              <w:rPr>
                <w:rFonts w:eastAsia="SimSun"/>
                <w:sz w:val="28"/>
                <w:szCs w:val="28"/>
              </w:rPr>
              <w:t>официальная статистическая информация</w:t>
            </w:r>
          </w:p>
        </w:tc>
        <w:tc>
          <w:tcPr>
            <w:tcW w:w="0" w:type="auto"/>
            <w:vAlign w:val="center"/>
          </w:tcPr>
          <w:p w14:paraId="680BA6D5" w14:textId="77777777" w:rsidR="006F533C" w:rsidRPr="00EC37C8" w:rsidRDefault="006F533C" w:rsidP="003838C1">
            <w:pPr>
              <w:jc w:val="center"/>
              <w:rPr>
                <w:sz w:val="28"/>
                <w:szCs w:val="28"/>
              </w:rPr>
            </w:pPr>
            <w:r w:rsidRPr="00EC37C8">
              <w:rPr>
                <w:sz w:val="28"/>
                <w:szCs w:val="28"/>
              </w:rPr>
              <w:t>на 100 тыс. населения</w:t>
            </w:r>
          </w:p>
        </w:tc>
        <w:tc>
          <w:tcPr>
            <w:tcW w:w="0" w:type="auto"/>
            <w:vAlign w:val="center"/>
          </w:tcPr>
          <w:p w14:paraId="220C1A43" w14:textId="77777777" w:rsidR="006F533C" w:rsidRPr="00EC37C8" w:rsidRDefault="006F533C" w:rsidP="003838C1">
            <w:pPr>
              <w:jc w:val="center"/>
              <w:rPr>
                <w:sz w:val="28"/>
                <w:szCs w:val="28"/>
              </w:rPr>
            </w:pPr>
          </w:p>
        </w:tc>
        <w:tc>
          <w:tcPr>
            <w:tcW w:w="0" w:type="auto"/>
            <w:vAlign w:val="center"/>
          </w:tcPr>
          <w:p w14:paraId="455850DC" w14:textId="77777777" w:rsidR="006F533C" w:rsidRPr="00EC37C8" w:rsidRDefault="006F533C" w:rsidP="003838C1">
            <w:pPr>
              <w:jc w:val="center"/>
              <w:rPr>
                <w:sz w:val="28"/>
                <w:szCs w:val="28"/>
              </w:rPr>
            </w:pPr>
          </w:p>
        </w:tc>
        <w:tc>
          <w:tcPr>
            <w:tcW w:w="0" w:type="auto"/>
            <w:vAlign w:val="center"/>
          </w:tcPr>
          <w:p w14:paraId="6822DD90" w14:textId="77777777" w:rsidR="006F533C" w:rsidRPr="00EC37C8" w:rsidRDefault="006F533C" w:rsidP="003838C1">
            <w:pPr>
              <w:widowControl w:val="0"/>
              <w:autoSpaceDE w:val="0"/>
              <w:autoSpaceDN w:val="0"/>
              <w:ind w:left="-88" w:right="-21"/>
              <w:jc w:val="center"/>
              <w:rPr>
                <w:sz w:val="28"/>
                <w:szCs w:val="28"/>
                <w:lang w:bidi="ru-RU"/>
              </w:rPr>
            </w:pPr>
            <w:r w:rsidRPr="00EC37C8">
              <w:rPr>
                <w:sz w:val="28"/>
                <w:szCs w:val="28"/>
              </w:rPr>
              <w:t>134,8</w:t>
            </w:r>
          </w:p>
        </w:tc>
        <w:tc>
          <w:tcPr>
            <w:tcW w:w="0" w:type="auto"/>
            <w:vAlign w:val="center"/>
          </w:tcPr>
          <w:p w14:paraId="1C9ACEC2" w14:textId="77777777" w:rsidR="006F533C" w:rsidRPr="00EC37C8" w:rsidRDefault="006F533C" w:rsidP="003838C1">
            <w:pPr>
              <w:widowControl w:val="0"/>
              <w:autoSpaceDE w:val="0"/>
              <w:autoSpaceDN w:val="0"/>
              <w:ind w:left="-88" w:right="-21"/>
              <w:jc w:val="center"/>
              <w:rPr>
                <w:sz w:val="28"/>
                <w:szCs w:val="28"/>
                <w:lang w:bidi="ru-RU"/>
              </w:rPr>
            </w:pPr>
            <w:r w:rsidRPr="00EC37C8">
              <w:rPr>
                <w:sz w:val="28"/>
                <w:szCs w:val="28"/>
                <w:lang w:val="en-US"/>
              </w:rPr>
              <w:t>134</w:t>
            </w:r>
            <w:r w:rsidRPr="00EC37C8">
              <w:rPr>
                <w:sz w:val="28"/>
                <w:szCs w:val="28"/>
              </w:rPr>
              <w:t>,4</w:t>
            </w:r>
          </w:p>
        </w:tc>
        <w:tc>
          <w:tcPr>
            <w:tcW w:w="947" w:type="dxa"/>
            <w:vAlign w:val="center"/>
          </w:tcPr>
          <w:p w14:paraId="79FA9C19" w14:textId="77777777" w:rsidR="006F533C" w:rsidRPr="00EC37C8" w:rsidRDefault="006F533C" w:rsidP="003838C1">
            <w:pPr>
              <w:widowControl w:val="0"/>
              <w:autoSpaceDE w:val="0"/>
              <w:autoSpaceDN w:val="0"/>
              <w:ind w:left="-88" w:right="-21"/>
              <w:jc w:val="center"/>
              <w:rPr>
                <w:sz w:val="28"/>
                <w:szCs w:val="28"/>
                <w:lang w:bidi="ru-RU"/>
              </w:rPr>
            </w:pPr>
            <w:r w:rsidRPr="00EC37C8">
              <w:rPr>
                <w:sz w:val="28"/>
                <w:szCs w:val="28"/>
              </w:rPr>
              <w:t>134,1</w:t>
            </w:r>
          </w:p>
        </w:tc>
        <w:tc>
          <w:tcPr>
            <w:tcW w:w="0" w:type="auto"/>
            <w:vAlign w:val="center"/>
          </w:tcPr>
          <w:p w14:paraId="1E43710E" w14:textId="77777777" w:rsidR="006F533C" w:rsidRPr="00EC37C8" w:rsidRDefault="006F533C" w:rsidP="003838C1">
            <w:pPr>
              <w:widowControl w:val="0"/>
              <w:autoSpaceDE w:val="0"/>
              <w:autoSpaceDN w:val="0"/>
              <w:ind w:left="-88" w:right="-21"/>
              <w:jc w:val="center"/>
              <w:rPr>
                <w:sz w:val="28"/>
                <w:szCs w:val="28"/>
                <w:lang w:bidi="ru-RU"/>
              </w:rPr>
            </w:pPr>
            <w:r w:rsidRPr="00EC37C8">
              <w:rPr>
                <w:sz w:val="28"/>
                <w:szCs w:val="28"/>
              </w:rPr>
              <w:t>132,0</w:t>
            </w:r>
          </w:p>
        </w:tc>
        <w:tc>
          <w:tcPr>
            <w:tcW w:w="0" w:type="auto"/>
            <w:vAlign w:val="center"/>
          </w:tcPr>
          <w:p w14:paraId="1C54F73C" w14:textId="77777777" w:rsidR="006F533C" w:rsidRPr="00EC37C8" w:rsidRDefault="006F533C" w:rsidP="003838C1">
            <w:pPr>
              <w:widowControl w:val="0"/>
              <w:autoSpaceDE w:val="0"/>
              <w:autoSpaceDN w:val="0"/>
              <w:ind w:left="-88" w:right="-21"/>
              <w:jc w:val="center"/>
              <w:rPr>
                <w:sz w:val="28"/>
                <w:szCs w:val="28"/>
                <w:lang w:bidi="ru-RU"/>
              </w:rPr>
            </w:pPr>
            <w:r w:rsidRPr="00EC37C8">
              <w:rPr>
                <w:sz w:val="28"/>
                <w:szCs w:val="28"/>
              </w:rPr>
              <w:t>131,4</w:t>
            </w:r>
          </w:p>
        </w:tc>
      </w:tr>
    </w:tbl>
    <w:p w14:paraId="706E7BA3" w14:textId="77777777" w:rsidR="004E6FA6" w:rsidRPr="00EC37C8" w:rsidRDefault="004E6FA6" w:rsidP="003838C1">
      <w:pPr>
        <w:widowControl w:val="0"/>
        <w:ind w:right="-108" w:firstLine="709"/>
        <w:rPr>
          <w:b/>
          <w:sz w:val="28"/>
          <w:szCs w:val="28"/>
          <w:highlight w:val="yellow"/>
        </w:rPr>
      </w:pPr>
    </w:p>
    <w:p w14:paraId="598A0BB6" w14:textId="77777777" w:rsidR="004E6FA6" w:rsidRPr="00EC37C8" w:rsidRDefault="004E6FA6" w:rsidP="003838C1">
      <w:pPr>
        <w:widowControl w:val="0"/>
        <w:ind w:right="-108" w:firstLine="709"/>
        <w:rPr>
          <w:b/>
          <w:sz w:val="28"/>
          <w:szCs w:val="28"/>
        </w:rPr>
      </w:pPr>
      <w:r w:rsidRPr="00EC37C8">
        <w:rPr>
          <w:b/>
          <w:sz w:val="28"/>
          <w:szCs w:val="28"/>
        </w:rPr>
        <w:t>Пути достижения:</w:t>
      </w:r>
    </w:p>
    <w:p w14:paraId="1FF01A76" w14:textId="77777777" w:rsidR="00FA1437" w:rsidRPr="00EC37C8" w:rsidRDefault="00FA1437" w:rsidP="00FA1437">
      <w:pPr>
        <w:pBdr>
          <w:bottom w:val="single" w:sz="4" w:space="31" w:color="FFFFFF"/>
        </w:pBdr>
        <w:tabs>
          <w:tab w:val="left" w:pos="1418"/>
        </w:tabs>
        <w:autoSpaceDE w:val="0"/>
        <w:autoSpaceDN w:val="0"/>
        <w:adjustRightInd w:val="0"/>
        <w:ind w:firstLine="709"/>
        <w:jc w:val="both"/>
        <w:rPr>
          <w:sz w:val="28"/>
        </w:rPr>
      </w:pPr>
      <w:r w:rsidRPr="00EC37C8">
        <w:rPr>
          <w:sz w:val="28"/>
        </w:rPr>
        <w:t xml:space="preserve">Усиление мероприятий с целью укрепления здоровья населения, пропаганда здорового образа жизни (из республиканского бюджета на пропаганду здорового образа жизни запланировано в 2021г. – 22899 тыс. тенге, в 2022г. – </w:t>
      </w:r>
      <w:r w:rsidR="00742729" w:rsidRPr="00EC37C8">
        <w:rPr>
          <w:sz w:val="28"/>
        </w:rPr>
        <w:t>47049</w:t>
      </w:r>
      <w:r w:rsidRPr="00EC37C8">
        <w:rPr>
          <w:sz w:val="28"/>
        </w:rPr>
        <w:t xml:space="preserve"> тыс. тенге, в 2023г. – 25048 тыс. тенге);</w:t>
      </w:r>
    </w:p>
    <w:p w14:paraId="5933F66F" w14:textId="77777777" w:rsidR="00FA1437" w:rsidRPr="00EC37C8" w:rsidRDefault="00FA1437" w:rsidP="00FA1437">
      <w:pPr>
        <w:pBdr>
          <w:bottom w:val="single" w:sz="4" w:space="31" w:color="FFFFFF"/>
        </w:pBdr>
        <w:tabs>
          <w:tab w:val="left" w:pos="1418"/>
        </w:tabs>
        <w:autoSpaceDE w:val="0"/>
        <w:autoSpaceDN w:val="0"/>
        <w:adjustRightInd w:val="0"/>
        <w:ind w:firstLine="709"/>
        <w:jc w:val="both"/>
        <w:rPr>
          <w:sz w:val="28"/>
        </w:rPr>
      </w:pPr>
      <w:r w:rsidRPr="00EC37C8">
        <w:rPr>
          <w:sz w:val="28"/>
        </w:rPr>
        <w:t>В рамках ГЧП на уровне МЗ РК на 2021-2023 годы запланировано строительство многопрофильной областной больницы на 480 коек в г</w:t>
      </w:r>
      <w:proofErr w:type="gramStart"/>
      <w:r w:rsidRPr="00EC37C8">
        <w:rPr>
          <w:sz w:val="28"/>
        </w:rPr>
        <w:t>.П</w:t>
      </w:r>
      <w:proofErr w:type="gramEnd"/>
      <w:r w:rsidRPr="00EC37C8">
        <w:rPr>
          <w:sz w:val="28"/>
        </w:rPr>
        <w:t xml:space="preserve">етропавловск; </w:t>
      </w:r>
    </w:p>
    <w:p w14:paraId="3981EACC" w14:textId="77777777" w:rsidR="00FA1437" w:rsidRPr="00EC37C8" w:rsidRDefault="00FA1437" w:rsidP="00FA1437">
      <w:pPr>
        <w:pBdr>
          <w:bottom w:val="single" w:sz="4" w:space="31" w:color="FFFFFF"/>
        </w:pBdr>
        <w:tabs>
          <w:tab w:val="left" w:pos="1418"/>
        </w:tabs>
        <w:autoSpaceDE w:val="0"/>
        <w:autoSpaceDN w:val="0"/>
        <w:adjustRightInd w:val="0"/>
        <w:ind w:firstLine="709"/>
        <w:jc w:val="both"/>
        <w:rPr>
          <w:sz w:val="28"/>
        </w:rPr>
      </w:pPr>
      <w:r w:rsidRPr="00EC37C8">
        <w:rPr>
          <w:sz w:val="28"/>
        </w:rPr>
        <w:lastRenderedPageBreak/>
        <w:t>Строительство районной поликлиники при районной больнице в с</w:t>
      </w:r>
      <w:proofErr w:type="gramStart"/>
      <w:r w:rsidRPr="00EC37C8">
        <w:rPr>
          <w:sz w:val="28"/>
        </w:rPr>
        <w:t>.К</w:t>
      </w:r>
      <w:proofErr w:type="gramEnd"/>
      <w:r w:rsidRPr="00EC37C8">
        <w:rPr>
          <w:sz w:val="28"/>
        </w:rPr>
        <w:t xml:space="preserve">ишкенеколь Уалихановского района и 46 медицинских объектов в опорных и спутниковых сельских населенных пунктах (4 ВА, 19 ФАП и 23 МП). </w:t>
      </w:r>
    </w:p>
    <w:p w14:paraId="48197238" w14:textId="77777777" w:rsidR="00FA1437" w:rsidRPr="00EC37C8" w:rsidRDefault="00FA1437" w:rsidP="00FA1437">
      <w:pPr>
        <w:pBdr>
          <w:bottom w:val="single" w:sz="4" w:space="31" w:color="FFFFFF"/>
        </w:pBdr>
        <w:tabs>
          <w:tab w:val="left" w:pos="1418"/>
        </w:tabs>
        <w:autoSpaceDE w:val="0"/>
        <w:autoSpaceDN w:val="0"/>
        <w:adjustRightInd w:val="0"/>
        <w:ind w:firstLine="709"/>
        <w:jc w:val="both"/>
        <w:rPr>
          <w:sz w:val="28"/>
        </w:rPr>
      </w:pPr>
      <w:r w:rsidRPr="00EC37C8">
        <w:rPr>
          <w:sz w:val="28"/>
        </w:rPr>
        <w:t xml:space="preserve">Оснащение организаций здравоохранения медицинской техникой районных и городских больниц на сумму 11 120 млн. тенге. </w:t>
      </w:r>
    </w:p>
    <w:p w14:paraId="133FAD95" w14:textId="77777777" w:rsidR="00FA1437" w:rsidRPr="00EC37C8" w:rsidRDefault="00FA1437" w:rsidP="00FA1437">
      <w:pPr>
        <w:pBdr>
          <w:bottom w:val="single" w:sz="4" w:space="31" w:color="FFFFFF"/>
        </w:pBdr>
        <w:tabs>
          <w:tab w:val="left" w:pos="1418"/>
        </w:tabs>
        <w:autoSpaceDE w:val="0"/>
        <w:autoSpaceDN w:val="0"/>
        <w:adjustRightInd w:val="0"/>
        <w:ind w:firstLine="709"/>
        <w:jc w:val="both"/>
        <w:rPr>
          <w:sz w:val="28"/>
        </w:rPr>
      </w:pPr>
      <w:proofErr w:type="gramStart"/>
      <w:r w:rsidRPr="00EC37C8">
        <w:rPr>
          <w:sz w:val="28"/>
        </w:rPr>
        <w:t xml:space="preserve">Обеспечение медицинских организаций квалифицированными кадрами, снижение дефицита кадров за счет привлечения специалистов, в том числе молодых и со стажем, в медицинские организации области (по государственному образовательному заказу за счет средств МБ с условием последующей отработки не менее 5 лет в Северо-Казахстанской области </w:t>
      </w:r>
      <w:r w:rsidR="00A16A7B" w:rsidRPr="00EC37C8">
        <w:rPr>
          <w:sz w:val="28"/>
        </w:rPr>
        <w:t>46 резидентов окончили</w:t>
      </w:r>
      <w:r w:rsidRPr="00EC37C8">
        <w:rPr>
          <w:sz w:val="28"/>
        </w:rPr>
        <w:t xml:space="preserve"> обучение в 2022 году и 60 резидентов </w:t>
      </w:r>
      <w:r w:rsidR="00A16A7B" w:rsidRPr="00EC37C8">
        <w:rPr>
          <w:sz w:val="28"/>
        </w:rPr>
        <w:t xml:space="preserve">завершат обучение </w:t>
      </w:r>
      <w:r w:rsidRPr="00EC37C8">
        <w:rPr>
          <w:sz w:val="28"/>
        </w:rPr>
        <w:t xml:space="preserve"> в 2023 году);</w:t>
      </w:r>
      <w:proofErr w:type="gramEnd"/>
    </w:p>
    <w:p w14:paraId="0CF2DB70" w14:textId="77777777" w:rsidR="00FA1437" w:rsidRPr="00EC37C8" w:rsidRDefault="00FA1437" w:rsidP="00FA1437">
      <w:pPr>
        <w:pBdr>
          <w:bottom w:val="single" w:sz="4" w:space="31" w:color="FFFFFF"/>
        </w:pBdr>
        <w:tabs>
          <w:tab w:val="left" w:pos="1418"/>
        </w:tabs>
        <w:autoSpaceDE w:val="0"/>
        <w:autoSpaceDN w:val="0"/>
        <w:adjustRightInd w:val="0"/>
        <w:ind w:firstLine="709"/>
        <w:jc w:val="both"/>
        <w:rPr>
          <w:sz w:val="28"/>
        </w:rPr>
      </w:pPr>
      <w:proofErr w:type="gramStart"/>
      <w:r w:rsidRPr="00EC37C8">
        <w:rPr>
          <w:sz w:val="28"/>
        </w:rPr>
        <w:t>Организация в каждой медицинской организации, где проводится мониторинг беременных мультидисциплинарного консилиума для системного осмотра беременных, изменения плана ведения родов и определения маршрутизации беременной, определения уровня регионализации путем проведения информационно-разъяснительной работы по вопросам безопасного материнства (разработка сервисов с уведомлением о необходимости постановки на учет, бесплатной информацией по самым важным вопросам при беременности и т.д.).</w:t>
      </w:r>
      <w:proofErr w:type="gramEnd"/>
    </w:p>
    <w:p w14:paraId="5BD914E7" w14:textId="77777777" w:rsidR="00FA1437" w:rsidRPr="00EC37C8" w:rsidRDefault="00FA1437" w:rsidP="00FA1437">
      <w:pPr>
        <w:pBdr>
          <w:bottom w:val="single" w:sz="4" w:space="31" w:color="FFFFFF"/>
        </w:pBdr>
        <w:tabs>
          <w:tab w:val="left" w:pos="1418"/>
        </w:tabs>
        <w:autoSpaceDE w:val="0"/>
        <w:autoSpaceDN w:val="0"/>
        <w:adjustRightInd w:val="0"/>
        <w:ind w:firstLine="709"/>
        <w:jc w:val="both"/>
        <w:rPr>
          <w:sz w:val="28"/>
        </w:rPr>
      </w:pPr>
      <w:r w:rsidRPr="00EC37C8">
        <w:rPr>
          <w:sz w:val="28"/>
        </w:rPr>
        <w:t>Усиление работы по предупреждению нежеланной беременности, улучшение работ</w:t>
      </w:r>
      <w:r w:rsidR="00763FD3" w:rsidRPr="00EC37C8">
        <w:rPr>
          <w:sz w:val="28"/>
        </w:rPr>
        <w:t>ы кабинетов планирования семьи.</w:t>
      </w:r>
    </w:p>
    <w:p w14:paraId="3203CB1E" w14:textId="77777777" w:rsidR="00FA1437" w:rsidRPr="00EC37C8" w:rsidRDefault="00FA1437" w:rsidP="00FA1437">
      <w:pPr>
        <w:pBdr>
          <w:bottom w:val="single" w:sz="4" w:space="31" w:color="FFFFFF"/>
        </w:pBdr>
        <w:tabs>
          <w:tab w:val="left" w:pos="1418"/>
        </w:tabs>
        <w:autoSpaceDE w:val="0"/>
        <w:autoSpaceDN w:val="0"/>
        <w:adjustRightInd w:val="0"/>
        <w:ind w:firstLine="709"/>
        <w:jc w:val="both"/>
        <w:rPr>
          <w:sz w:val="28"/>
        </w:rPr>
      </w:pPr>
      <w:r w:rsidRPr="00EC37C8">
        <w:rPr>
          <w:sz w:val="28"/>
        </w:rPr>
        <w:t xml:space="preserve">Усиление работы по обучению беременных мерам профилактики вирусных инфекций,  в том числе КВИ. </w:t>
      </w:r>
    </w:p>
    <w:p w14:paraId="569418A3" w14:textId="77777777" w:rsidR="00FA1437" w:rsidRPr="00EC37C8" w:rsidRDefault="00FA1437" w:rsidP="00FA1437">
      <w:pPr>
        <w:pBdr>
          <w:bottom w:val="single" w:sz="4" w:space="31" w:color="FFFFFF"/>
        </w:pBdr>
        <w:tabs>
          <w:tab w:val="left" w:pos="1418"/>
        </w:tabs>
        <w:autoSpaceDE w:val="0"/>
        <w:autoSpaceDN w:val="0"/>
        <w:adjustRightInd w:val="0"/>
        <w:ind w:firstLine="709"/>
        <w:jc w:val="both"/>
        <w:rPr>
          <w:sz w:val="28"/>
        </w:rPr>
      </w:pPr>
      <w:proofErr w:type="gramStart"/>
      <w:r w:rsidRPr="00EC37C8">
        <w:rPr>
          <w:sz w:val="28"/>
        </w:rPr>
        <w:t>Внедрение и активное применение универсально-прогрессивной модели патронажной службы (во всех медицинских организациях ПМСП продолжат работу патронажные службы, путем обеспечения ежедневного контроля над кратностью и качеством проведения патронажей в соответствии с универсально-прогрессивной моделью патронажной службы (контроль на уровне заместителей директоров по ПМСП, районных педиатров, зав. педиатрическими участками, главных медицинских сестер).</w:t>
      </w:r>
      <w:proofErr w:type="gramEnd"/>
    </w:p>
    <w:p w14:paraId="0A81FDC9" w14:textId="77777777" w:rsidR="00FA1437" w:rsidRPr="00EC37C8" w:rsidRDefault="00FA1437" w:rsidP="00FA1437">
      <w:pPr>
        <w:pBdr>
          <w:bottom w:val="single" w:sz="4" w:space="31" w:color="FFFFFF"/>
        </w:pBdr>
        <w:tabs>
          <w:tab w:val="left" w:pos="1418"/>
        </w:tabs>
        <w:autoSpaceDE w:val="0"/>
        <w:autoSpaceDN w:val="0"/>
        <w:adjustRightInd w:val="0"/>
        <w:ind w:firstLine="709"/>
        <w:jc w:val="both"/>
        <w:rPr>
          <w:sz w:val="28"/>
        </w:rPr>
      </w:pPr>
      <w:r w:rsidRPr="00EC37C8">
        <w:rPr>
          <w:sz w:val="28"/>
        </w:rPr>
        <w:t xml:space="preserve">Внедрение нового «Стандарта организации оказания педиатрической помощи в Республике Казахстан» путем обеспечения оказания медицинской помощи детям в строгом соответствии со «Стандартом организации оказания педиатрической помощи в Республике Казахстан», утвержденным приказом МЗ РК №1027 от 29 декабря 2017 года и контроля над недопущением фактов смертности на дому. </w:t>
      </w:r>
    </w:p>
    <w:p w14:paraId="37F1AFF5" w14:textId="77777777" w:rsidR="00FA1437" w:rsidRPr="00EC37C8" w:rsidRDefault="00FA1437" w:rsidP="00FA1437">
      <w:pPr>
        <w:pBdr>
          <w:bottom w:val="single" w:sz="4" w:space="31" w:color="FFFFFF"/>
        </w:pBdr>
        <w:tabs>
          <w:tab w:val="left" w:pos="1418"/>
        </w:tabs>
        <w:autoSpaceDE w:val="0"/>
        <w:autoSpaceDN w:val="0"/>
        <w:adjustRightInd w:val="0"/>
        <w:ind w:firstLine="709"/>
        <w:jc w:val="both"/>
        <w:rPr>
          <w:sz w:val="28"/>
        </w:rPr>
      </w:pPr>
      <w:r w:rsidRPr="00EC37C8">
        <w:rPr>
          <w:sz w:val="28"/>
        </w:rPr>
        <w:lastRenderedPageBreak/>
        <w:t>Открытие фельдшерско-акушерских, медицинских пунктов и врачебных амбулаторий в сельских населенных пунктах, в том числе в опорных и спутниковых селах.</w:t>
      </w:r>
    </w:p>
    <w:p w14:paraId="4DF81CB9" w14:textId="77777777" w:rsidR="00AF3DA2" w:rsidRPr="00EC37C8" w:rsidRDefault="00AF3DA2" w:rsidP="003838C1">
      <w:pPr>
        <w:ind w:firstLine="708"/>
        <w:rPr>
          <w:rFonts w:eastAsia="Calibri"/>
          <w:b/>
          <w:bCs/>
          <w:sz w:val="28"/>
          <w:szCs w:val="28"/>
        </w:rPr>
      </w:pPr>
      <w:r w:rsidRPr="00EC37C8">
        <w:rPr>
          <w:rFonts w:eastAsia="Calibri"/>
          <w:b/>
          <w:sz w:val="28"/>
          <w:szCs w:val="28"/>
        </w:rPr>
        <w:t xml:space="preserve">Цель 3. </w:t>
      </w:r>
      <w:r w:rsidRPr="00EC37C8">
        <w:rPr>
          <w:rFonts w:eastAsia="Calibri"/>
          <w:b/>
          <w:bCs/>
          <w:sz w:val="28"/>
          <w:szCs w:val="28"/>
        </w:rPr>
        <w:t xml:space="preserve">Улучшение качества и доступности образования </w:t>
      </w:r>
    </w:p>
    <w:p w14:paraId="4272D36D" w14:textId="77777777" w:rsidR="00AF3DA2" w:rsidRPr="00EC37C8" w:rsidRDefault="00AF3DA2" w:rsidP="003838C1">
      <w:pPr>
        <w:pStyle w:val="a0"/>
        <w:rPr>
          <w:rFonts w:eastAsia="Calibri"/>
        </w:rPr>
      </w:pPr>
    </w:p>
    <w:tbl>
      <w:tblPr>
        <w:tblStyle w:val="aa"/>
        <w:tblW w:w="14786" w:type="dxa"/>
        <w:tblLook w:val="04A0" w:firstRow="1" w:lastRow="0" w:firstColumn="1" w:lastColumn="0" w:noHBand="0" w:noVBand="1"/>
      </w:tblPr>
      <w:tblGrid>
        <w:gridCol w:w="617"/>
        <w:gridCol w:w="2957"/>
        <w:gridCol w:w="2384"/>
        <w:gridCol w:w="1974"/>
        <w:gridCol w:w="769"/>
        <w:gridCol w:w="920"/>
        <w:gridCol w:w="933"/>
        <w:gridCol w:w="846"/>
        <w:gridCol w:w="846"/>
        <w:gridCol w:w="846"/>
        <w:gridCol w:w="846"/>
        <w:gridCol w:w="848"/>
      </w:tblGrid>
      <w:tr w:rsidR="00EC37C8" w:rsidRPr="00EC37C8" w14:paraId="1ECA25D0" w14:textId="77777777" w:rsidTr="009D5E17">
        <w:tc>
          <w:tcPr>
            <w:tcW w:w="0" w:type="auto"/>
            <w:vMerge w:val="restart"/>
            <w:vAlign w:val="center"/>
          </w:tcPr>
          <w:p w14:paraId="4A25DDDB" w14:textId="77777777" w:rsidR="00AF3DA2" w:rsidRPr="00EC37C8" w:rsidRDefault="00AF3DA2" w:rsidP="003838C1">
            <w:pPr>
              <w:widowControl w:val="0"/>
              <w:jc w:val="center"/>
              <w:rPr>
                <w:b/>
                <w:sz w:val="28"/>
                <w:szCs w:val="28"/>
              </w:rPr>
            </w:pPr>
            <w:r w:rsidRPr="00EC37C8">
              <w:rPr>
                <w:b/>
                <w:sz w:val="28"/>
                <w:szCs w:val="28"/>
              </w:rPr>
              <w:t>№</w:t>
            </w:r>
          </w:p>
          <w:p w14:paraId="29BCEB8F" w14:textId="77777777" w:rsidR="00AF3DA2" w:rsidRPr="00EC37C8" w:rsidRDefault="00AF3DA2" w:rsidP="003838C1">
            <w:pPr>
              <w:widowControl w:val="0"/>
              <w:jc w:val="center"/>
              <w:rPr>
                <w:b/>
                <w:sz w:val="28"/>
                <w:szCs w:val="28"/>
              </w:rPr>
            </w:pPr>
            <w:proofErr w:type="gramStart"/>
            <w:r w:rsidRPr="00EC37C8">
              <w:rPr>
                <w:b/>
                <w:sz w:val="28"/>
                <w:szCs w:val="28"/>
              </w:rPr>
              <w:t>п</w:t>
            </w:r>
            <w:proofErr w:type="gramEnd"/>
            <w:r w:rsidRPr="00EC37C8">
              <w:rPr>
                <w:b/>
                <w:sz w:val="28"/>
                <w:szCs w:val="28"/>
              </w:rPr>
              <w:t>/п</w:t>
            </w:r>
          </w:p>
        </w:tc>
        <w:tc>
          <w:tcPr>
            <w:tcW w:w="0" w:type="auto"/>
            <w:vMerge w:val="restart"/>
            <w:vAlign w:val="center"/>
          </w:tcPr>
          <w:p w14:paraId="4FA58DFD" w14:textId="77777777" w:rsidR="00AF3DA2" w:rsidRPr="00EC37C8" w:rsidRDefault="00AF3DA2" w:rsidP="003838C1">
            <w:pPr>
              <w:widowControl w:val="0"/>
              <w:jc w:val="center"/>
              <w:rPr>
                <w:b/>
                <w:sz w:val="28"/>
                <w:szCs w:val="28"/>
              </w:rPr>
            </w:pPr>
            <w:r w:rsidRPr="00EC37C8">
              <w:rPr>
                <w:b/>
                <w:sz w:val="28"/>
                <w:szCs w:val="28"/>
              </w:rPr>
              <w:t>Целевые</w:t>
            </w:r>
          </w:p>
          <w:p w14:paraId="1D44EFDD" w14:textId="77777777" w:rsidR="00AF3DA2" w:rsidRPr="00EC37C8" w:rsidRDefault="00AF3DA2" w:rsidP="003838C1">
            <w:pPr>
              <w:widowControl w:val="0"/>
              <w:jc w:val="center"/>
              <w:rPr>
                <w:b/>
                <w:sz w:val="28"/>
                <w:szCs w:val="28"/>
              </w:rPr>
            </w:pPr>
            <w:r w:rsidRPr="00EC37C8">
              <w:rPr>
                <w:b/>
                <w:sz w:val="28"/>
                <w:szCs w:val="28"/>
              </w:rPr>
              <w:t>индикаторы</w:t>
            </w:r>
          </w:p>
        </w:tc>
        <w:tc>
          <w:tcPr>
            <w:tcW w:w="0" w:type="auto"/>
            <w:vMerge w:val="restart"/>
            <w:vAlign w:val="center"/>
          </w:tcPr>
          <w:p w14:paraId="78B2B9AA" w14:textId="77777777" w:rsidR="00AF3DA2" w:rsidRPr="00EC37C8" w:rsidRDefault="00AF3DA2" w:rsidP="003838C1">
            <w:pPr>
              <w:widowControl w:val="0"/>
              <w:ind w:left="-158" w:right="-79"/>
              <w:jc w:val="center"/>
              <w:rPr>
                <w:b/>
                <w:sz w:val="28"/>
                <w:szCs w:val="28"/>
              </w:rPr>
            </w:pPr>
            <w:r w:rsidRPr="00EC37C8">
              <w:rPr>
                <w:b/>
                <w:sz w:val="28"/>
                <w:szCs w:val="28"/>
              </w:rPr>
              <w:t>Ответственные</w:t>
            </w:r>
          </w:p>
          <w:p w14:paraId="7B899A6D" w14:textId="77777777" w:rsidR="00AF3DA2" w:rsidRPr="00EC37C8" w:rsidRDefault="00AF3DA2" w:rsidP="003838C1">
            <w:pPr>
              <w:widowControl w:val="0"/>
              <w:ind w:left="-158" w:right="-79"/>
              <w:jc w:val="center"/>
              <w:rPr>
                <w:b/>
                <w:sz w:val="28"/>
                <w:szCs w:val="28"/>
              </w:rPr>
            </w:pPr>
            <w:r w:rsidRPr="00EC37C8">
              <w:rPr>
                <w:b/>
                <w:sz w:val="28"/>
                <w:szCs w:val="28"/>
              </w:rPr>
              <w:t>исполнители</w:t>
            </w:r>
          </w:p>
        </w:tc>
        <w:tc>
          <w:tcPr>
            <w:tcW w:w="0" w:type="auto"/>
            <w:vMerge w:val="restart"/>
            <w:vAlign w:val="center"/>
          </w:tcPr>
          <w:p w14:paraId="68F6488C" w14:textId="77777777" w:rsidR="00AF3DA2" w:rsidRPr="00EC37C8" w:rsidRDefault="00AF3DA2" w:rsidP="003838C1">
            <w:pPr>
              <w:widowControl w:val="0"/>
              <w:ind w:left="-158" w:right="-79"/>
              <w:jc w:val="center"/>
              <w:rPr>
                <w:b/>
                <w:sz w:val="28"/>
                <w:szCs w:val="28"/>
              </w:rPr>
            </w:pPr>
            <w:r w:rsidRPr="00EC37C8">
              <w:rPr>
                <w:b/>
                <w:sz w:val="28"/>
                <w:szCs w:val="28"/>
              </w:rPr>
              <w:t>Источники информации</w:t>
            </w:r>
          </w:p>
        </w:tc>
        <w:tc>
          <w:tcPr>
            <w:tcW w:w="0" w:type="auto"/>
            <w:vMerge w:val="restart"/>
            <w:vAlign w:val="center"/>
          </w:tcPr>
          <w:p w14:paraId="4B4A13ED" w14:textId="77777777" w:rsidR="00AF3DA2" w:rsidRPr="00EC37C8" w:rsidRDefault="00AF3DA2" w:rsidP="003838C1">
            <w:pPr>
              <w:widowControl w:val="0"/>
              <w:ind w:left="-158" w:right="-79"/>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рения </w:t>
            </w:r>
          </w:p>
          <w:p w14:paraId="73EB489B" w14:textId="77777777" w:rsidR="00AF3DA2" w:rsidRPr="00EC37C8" w:rsidRDefault="00AF3DA2" w:rsidP="003838C1">
            <w:pPr>
              <w:widowControl w:val="0"/>
              <w:ind w:left="-158" w:right="-79"/>
              <w:jc w:val="center"/>
              <w:rPr>
                <w:b/>
                <w:sz w:val="28"/>
                <w:szCs w:val="28"/>
              </w:rPr>
            </w:pPr>
          </w:p>
        </w:tc>
        <w:tc>
          <w:tcPr>
            <w:tcW w:w="0" w:type="auto"/>
            <w:vMerge w:val="restart"/>
            <w:vAlign w:val="center"/>
          </w:tcPr>
          <w:p w14:paraId="244D5686" w14:textId="77777777" w:rsidR="00AF3DA2" w:rsidRPr="00EC37C8" w:rsidRDefault="00AF3DA2" w:rsidP="003838C1">
            <w:pPr>
              <w:widowControl w:val="0"/>
              <w:jc w:val="center"/>
              <w:rPr>
                <w:b/>
                <w:sz w:val="28"/>
                <w:szCs w:val="28"/>
              </w:rPr>
            </w:pPr>
            <w:r w:rsidRPr="00EC37C8">
              <w:rPr>
                <w:b/>
                <w:sz w:val="28"/>
                <w:szCs w:val="28"/>
              </w:rPr>
              <w:t>2019 год</w:t>
            </w:r>
          </w:p>
          <w:p w14:paraId="45FD2207" w14:textId="77777777" w:rsidR="00AF3DA2" w:rsidRPr="00EC37C8" w:rsidRDefault="00AF3DA2" w:rsidP="003838C1">
            <w:pPr>
              <w:pStyle w:val="a0"/>
              <w:jc w:val="center"/>
              <w:rPr>
                <w:b/>
                <w:sz w:val="28"/>
                <w:szCs w:val="28"/>
              </w:rPr>
            </w:pPr>
            <w:r w:rsidRPr="00EC37C8">
              <w:rPr>
                <w:b/>
                <w:sz w:val="28"/>
                <w:szCs w:val="28"/>
              </w:rPr>
              <w:t>отчет</w:t>
            </w:r>
          </w:p>
        </w:tc>
        <w:tc>
          <w:tcPr>
            <w:tcW w:w="0" w:type="auto"/>
            <w:vMerge w:val="restart"/>
          </w:tcPr>
          <w:p w14:paraId="1B0F4E19" w14:textId="77777777" w:rsidR="00AF3DA2" w:rsidRPr="00EC37C8" w:rsidRDefault="00AF3DA2" w:rsidP="003838C1">
            <w:pPr>
              <w:widowControl w:val="0"/>
              <w:jc w:val="center"/>
              <w:rPr>
                <w:b/>
                <w:sz w:val="28"/>
                <w:szCs w:val="28"/>
              </w:rPr>
            </w:pPr>
            <w:r w:rsidRPr="00EC37C8">
              <w:rPr>
                <w:b/>
                <w:sz w:val="28"/>
                <w:szCs w:val="28"/>
              </w:rPr>
              <w:t xml:space="preserve">2020 год </w:t>
            </w:r>
            <w:r w:rsidR="008B7835" w:rsidRPr="00EC37C8">
              <w:rPr>
                <w:b/>
                <w:sz w:val="28"/>
                <w:szCs w:val="28"/>
              </w:rPr>
              <w:t>отчет</w:t>
            </w:r>
          </w:p>
        </w:tc>
        <w:tc>
          <w:tcPr>
            <w:tcW w:w="0" w:type="auto"/>
            <w:gridSpan w:val="5"/>
            <w:vAlign w:val="center"/>
          </w:tcPr>
          <w:p w14:paraId="3533C99C" w14:textId="77777777" w:rsidR="00AF3DA2" w:rsidRPr="00EC37C8" w:rsidRDefault="00AF3DA2" w:rsidP="003838C1">
            <w:pPr>
              <w:widowControl w:val="0"/>
              <w:jc w:val="center"/>
            </w:pPr>
            <w:r w:rsidRPr="00EC37C8">
              <w:rPr>
                <w:b/>
                <w:sz w:val="28"/>
                <w:szCs w:val="28"/>
              </w:rPr>
              <w:t>Плановый период</w:t>
            </w:r>
          </w:p>
        </w:tc>
      </w:tr>
      <w:tr w:rsidR="00EC37C8" w:rsidRPr="00EC37C8" w14:paraId="4F190496" w14:textId="77777777" w:rsidTr="009D5E17">
        <w:tc>
          <w:tcPr>
            <w:tcW w:w="0" w:type="auto"/>
            <w:vMerge/>
            <w:vAlign w:val="center"/>
          </w:tcPr>
          <w:p w14:paraId="4C19629F" w14:textId="77777777" w:rsidR="00AF3DA2" w:rsidRPr="00EC37C8" w:rsidRDefault="00AF3DA2" w:rsidP="003838C1">
            <w:pPr>
              <w:widowControl w:val="0"/>
              <w:jc w:val="center"/>
              <w:rPr>
                <w:b/>
                <w:sz w:val="28"/>
                <w:szCs w:val="28"/>
              </w:rPr>
            </w:pPr>
          </w:p>
        </w:tc>
        <w:tc>
          <w:tcPr>
            <w:tcW w:w="0" w:type="auto"/>
            <w:vMerge/>
            <w:vAlign w:val="center"/>
          </w:tcPr>
          <w:p w14:paraId="04E9413C" w14:textId="77777777" w:rsidR="00AF3DA2" w:rsidRPr="00EC37C8" w:rsidRDefault="00AF3DA2" w:rsidP="003838C1">
            <w:pPr>
              <w:widowControl w:val="0"/>
              <w:jc w:val="center"/>
              <w:rPr>
                <w:b/>
                <w:sz w:val="28"/>
                <w:szCs w:val="28"/>
              </w:rPr>
            </w:pPr>
          </w:p>
        </w:tc>
        <w:tc>
          <w:tcPr>
            <w:tcW w:w="0" w:type="auto"/>
            <w:vMerge/>
          </w:tcPr>
          <w:p w14:paraId="03785B9D" w14:textId="77777777" w:rsidR="00AF3DA2" w:rsidRPr="00EC37C8" w:rsidRDefault="00AF3DA2" w:rsidP="003838C1">
            <w:pPr>
              <w:widowControl w:val="0"/>
              <w:ind w:left="-158" w:right="-79"/>
              <w:jc w:val="center"/>
              <w:rPr>
                <w:b/>
                <w:sz w:val="28"/>
                <w:szCs w:val="28"/>
              </w:rPr>
            </w:pPr>
          </w:p>
        </w:tc>
        <w:tc>
          <w:tcPr>
            <w:tcW w:w="0" w:type="auto"/>
            <w:vMerge/>
          </w:tcPr>
          <w:p w14:paraId="3B5F4E15" w14:textId="77777777" w:rsidR="00AF3DA2" w:rsidRPr="00EC37C8" w:rsidRDefault="00AF3DA2" w:rsidP="003838C1">
            <w:pPr>
              <w:widowControl w:val="0"/>
              <w:ind w:left="-158" w:right="-79"/>
              <w:jc w:val="center"/>
              <w:rPr>
                <w:b/>
                <w:sz w:val="28"/>
                <w:szCs w:val="28"/>
              </w:rPr>
            </w:pPr>
          </w:p>
        </w:tc>
        <w:tc>
          <w:tcPr>
            <w:tcW w:w="0" w:type="auto"/>
            <w:vMerge/>
          </w:tcPr>
          <w:p w14:paraId="5243505F" w14:textId="77777777" w:rsidR="00AF3DA2" w:rsidRPr="00EC37C8" w:rsidRDefault="00AF3DA2" w:rsidP="003838C1">
            <w:pPr>
              <w:widowControl w:val="0"/>
              <w:ind w:left="-158" w:right="-79"/>
              <w:jc w:val="center"/>
              <w:rPr>
                <w:b/>
                <w:sz w:val="28"/>
                <w:szCs w:val="28"/>
              </w:rPr>
            </w:pPr>
          </w:p>
        </w:tc>
        <w:tc>
          <w:tcPr>
            <w:tcW w:w="0" w:type="auto"/>
            <w:vMerge/>
            <w:vAlign w:val="center"/>
          </w:tcPr>
          <w:p w14:paraId="7B6F370E" w14:textId="77777777" w:rsidR="00AF3DA2" w:rsidRPr="00EC37C8" w:rsidRDefault="00AF3DA2" w:rsidP="003838C1">
            <w:pPr>
              <w:widowControl w:val="0"/>
              <w:jc w:val="center"/>
              <w:rPr>
                <w:b/>
                <w:sz w:val="28"/>
                <w:szCs w:val="28"/>
              </w:rPr>
            </w:pPr>
          </w:p>
        </w:tc>
        <w:tc>
          <w:tcPr>
            <w:tcW w:w="0" w:type="auto"/>
            <w:vMerge/>
          </w:tcPr>
          <w:p w14:paraId="74A01F86" w14:textId="77777777" w:rsidR="00AF3DA2" w:rsidRPr="00EC37C8" w:rsidRDefault="00AF3DA2" w:rsidP="003838C1">
            <w:pPr>
              <w:widowControl w:val="0"/>
              <w:jc w:val="center"/>
              <w:rPr>
                <w:b/>
                <w:sz w:val="28"/>
                <w:szCs w:val="28"/>
              </w:rPr>
            </w:pPr>
          </w:p>
        </w:tc>
        <w:tc>
          <w:tcPr>
            <w:tcW w:w="0" w:type="auto"/>
            <w:vAlign w:val="center"/>
          </w:tcPr>
          <w:p w14:paraId="3DE6593B" w14:textId="77777777" w:rsidR="00AF3DA2" w:rsidRPr="00EC37C8" w:rsidRDefault="00AF3DA2" w:rsidP="003838C1">
            <w:pPr>
              <w:widowControl w:val="0"/>
              <w:jc w:val="center"/>
              <w:rPr>
                <w:b/>
                <w:sz w:val="28"/>
                <w:szCs w:val="28"/>
              </w:rPr>
            </w:pPr>
            <w:r w:rsidRPr="00EC37C8">
              <w:rPr>
                <w:b/>
                <w:sz w:val="28"/>
                <w:szCs w:val="28"/>
              </w:rPr>
              <w:t>2021</w:t>
            </w:r>
          </w:p>
          <w:p w14:paraId="48FA0885" w14:textId="77777777" w:rsidR="00AF3DA2" w:rsidRPr="00EC37C8" w:rsidRDefault="00AF3DA2" w:rsidP="003838C1">
            <w:pPr>
              <w:widowControl w:val="0"/>
              <w:jc w:val="center"/>
              <w:rPr>
                <w:b/>
                <w:sz w:val="28"/>
                <w:szCs w:val="28"/>
              </w:rPr>
            </w:pPr>
            <w:r w:rsidRPr="00EC37C8">
              <w:rPr>
                <w:b/>
                <w:sz w:val="28"/>
                <w:szCs w:val="28"/>
              </w:rPr>
              <w:t>год</w:t>
            </w:r>
          </w:p>
        </w:tc>
        <w:tc>
          <w:tcPr>
            <w:tcW w:w="0" w:type="auto"/>
            <w:vAlign w:val="center"/>
          </w:tcPr>
          <w:p w14:paraId="3B25B939" w14:textId="77777777" w:rsidR="00AF3DA2" w:rsidRPr="00EC37C8" w:rsidRDefault="00AF3DA2" w:rsidP="003838C1">
            <w:pPr>
              <w:widowControl w:val="0"/>
              <w:jc w:val="center"/>
              <w:rPr>
                <w:b/>
                <w:sz w:val="28"/>
                <w:szCs w:val="28"/>
              </w:rPr>
            </w:pPr>
            <w:r w:rsidRPr="00EC37C8">
              <w:rPr>
                <w:b/>
                <w:sz w:val="28"/>
                <w:szCs w:val="28"/>
              </w:rPr>
              <w:t>2022</w:t>
            </w:r>
          </w:p>
          <w:p w14:paraId="313F908E" w14:textId="77777777" w:rsidR="00AF3DA2" w:rsidRPr="00EC37C8" w:rsidRDefault="00AF3DA2" w:rsidP="003838C1">
            <w:pPr>
              <w:widowControl w:val="0"/>
              <w:jc w:val="center"/>
              <w:rPr>
                <w:b/>
                <w:sz w:val="28"/>
                <w:szCs w:val="28"/>
              </w:rPr>
            </w:pPr>
            <w:r w:rsidRPr="00EC37C8">
              <w:rPr>
                <w:b/>
                <w:sz w:val="28"/>
                <w:szCs w:val="28"/>
              </w:rPr>
              <w:t>год</w:t>
            </w:r>
          </w:p>
        </w:tc>
        <w:tc>
          <w:tcPr>
            <w:tcW w:w="0" w:type="auto"/>
            <w:vAlign w:val="center"/>
          </w:tcPr>
          <w:p w14:paraId="6E99710C" w14:textId="77777777" w:rsidR="00AF3DA2" w:rsidRPr="00EC37C8" w:rsidRDefault="00AF3DA2" w:rsidP="003838C1">
            <w:pPr>
              <w:widowControl w:val="0"/>
              <w:jc w:val="center"/>
              <w:rPr>
                <w:b/>
                <w:sz w:val="28"/>
                <w:szCs w:val="28"/>
              </w:rPr>
            </w:pPr>
            <w:r w:rsidRPr="00EC37C8">
              <w:rPr>
                <w:b/>
                <w:sz w:val="28"/>
                <w:szCs w:val="28"/>
              </w:rPr>
              <w:t>2023</w:t>
            </w:r>
          </w:p>
          <w:p w14:paraId="0F92D4EB" w14:textId="77777777" w:rsidR="00AF3DA2" w:rsidRPr="00EC37C8" w:rsidRDefault="00AF3DA2" w:rsidP="003838C1">
            <w:pPr>
              <w:widowControl w:val="0"/>
              <w:jc w:val="center"/>
              <w:rPr>
                <w:b/>
                <w:sz w:val="28"/>
                <w:szCs w:val="28"/>
              </w:rPr>
            </w:pPr>
            <w:r w:rsidRPr="00EC37C8">
              <w:rPr>
                <w:b/>
                <w:sz w:val="28"/>
                <w:szCs w:val="28"/>
              </w:rPr>
              <w:t>год</w:t>
            </w:r>
          </w:p>
        </w:tc>
        <w:tc>
          <w:tcPr>
            <w:tcW w:w="0" w:type="auto"/>
            <w:vAlign w:val="center"/>
          </w:tcPr>
          <w:p w14:paraId="0EFF0315" w14:textId="77777777" w:rsidR="00AF3DA2" w:rsidRPr="00EC37C8" w:rsidRDefault="00AF3DA2" w:rsidP="003838C1">
            <w:pPr>
              <w:widowControl w:val="0"/>
              <w:jc w:val="center"/>
              <w:rPr>
                <w:b/>
                <w:sz w:val="28"/>
                <w:szCs w:val="28"/>
              </w:rPr>
            </w:pPr>
            <w:r w:rsidRPr="00EC37C8">
              <w:rPr>
                <w:b/>
                <w:sz w:val="28"/>
                <w:szCs w:val="28"/>
              </w:rPr>
              <w:t>2024</w:t>
            </w:r>
          </w:p>
          <w:p w14:paraId="6825E995" w14:textId="77777777" w:rsidR="00AF3DA2" w:rsidRPr="00EC37C8" w:rsidRDefault="00AF3DA2" w:rsidP="003838C1">
            <w:pPr>
              <w:widowControl w:val="0"/>
              <w:jc w:val="center"/>
              <w:rPr>
                <w:b/>
                <w:sz w:val="28"/>
                <w:szCs w:val="28"/>
              </w:rPr>
            </w:pPr>
            <w:r w:rsidRPr="00EC37C8">
              <w:rPr>
                <w:b/>
                <w:sz w:val="28"/>
                <w:szCs w:val="28"/>
              </w:rPr>
              <w:t>год</w:t>
            </w:r>
          </w:p>
        </w:tc>
        <w:tc>
          <w:tcPr>
            <w:tcW w:w="0" w:type="auto"/>
            <w:vAlign w:val="center"/>
          </w:tcPr>
          <w:p w14:paraId="117EF8BC" w14:textId="77777777" w:rsidR="00AF3DA2" w:rsidRPr="00EC37C8" w:rsidRDefault="00AF3DA2" w:rsidP="003838C1">
            <w:pPr>
              <w:widowControl w:val="0"/>
              <w:jc w:val="center"/>
              <w:rPr>
                <w:b/>
                <w:sz w:val="28"/>
                <w:szCs w:val="28"/>
              </w:rPr>
            </w:pPr>
            <w:r w:rsidRPr="00EC37C8">
              <w:rPr>
                <w:b/>
                <w:sz w:val="28"/>
                <w:szCs w:val="28"/>
              </w:rPr>
              <w:t>2025 год</w:t>
            </w:r>
          </w:p>
        </w:tc>
      </w:tr>
      <w:tr w:rsidR="00EC37C8" w:rsidRPr="00EC37C8" w14:paraId="6DE016E1" w14:textId="77777777" w:rsidTr="009D5E17">
        <w:tc>
          <w:tcPr>
            <w:tcW w:w="0" w:type="auto"/>
            <w:shd w:val="clear" w:color="auto" w:fill="auto"/>
            <w:vAlign w:val="center"/>
          </w:tcPr>
          <w:p w14:paraId="0DD1C27D" w14:textId="77777777" w:rsidR="00AF3DA2" w:rsidRPr="00EC37C8" w:rsidRDefault="00AF3DA2" w:rsidP="003838C1">
            <w:pPr>
              <w:widowControl w:val="0"/>
              <w:jc w:val="center"/>
              <w:rPr>
                <w:b/>
                <w:sz w:val="28"/>
                <w:szCs w:val="28"/>
              </w:rPr>
            </w:pPr>
            <w:r w:rsidRPr="00EC37C8">
              <w:rPr>
                <w:b/>
                <w:sz w:val="28"/>
                <w:szCs w:val="28"/>
              </w:rPr>
              <w:t>1</w:t>
            </w:r>
          </w:p>
        </w:tc>
        <w:tc>
          <w:tcPr>
            <w:tcW w:w="0" w:type="auto"/>
            <w:vAlign w:val="center"/>
          </w:tcPr>
          <w:p w14:paraId="431F00A3" w14:textId="77777777" w:rsidR="00AF3DA2" w:rsidRPr="00EC37C8" w:rsidRDefault="00AF3DA2" w:rsidP="003838C1">
            <w:pPr>
              <w:widowControl w:val="0"/>
              <w:jc w:val="center"/>
              <w:rPr>
                <w:b/>
                <w:sz w:val="28"/>
                <w:szCs w:val="28"/>
              </w:rPr>
            </w:pPr>
            <w:r w:rsidRPr="00EC37C8">
              <w:rPr>
                <w:b/>
                <w:sz w:val="28"/>
                <w:szCs w:val="28"/>
              </w:rPr>
              <w:t>2</w:t>
            </w:r>
          </w:p>
        </w:tc>
        <w:tc>
          <w:tcPr>
            <w:tcW w:w="0" w:type="auto"/>
          </w:tcPr>
          <w:p w14:paraId="17685525" w14:textId="77777777" w:rsidR="00AF3DA2" w:rsidRPr="00EC37C8" w:rsidRDefault="00AF3DA2" w:rsidP="003838C1">
            <w:pPr>
              <w:widowControl w:val="0"/>
              <w:ind w:left="-158" w:right="-79"/>
              <w:jc w:val="center"/>
              <w:rPr>
                <w:b/>
                <w:sz w:val="28"/>
                <w:szCs w:val="28"/>
              </w:rPr>
            </w:pPr>
            <w:r w:rsidRPr="00EC37C8">
              <w:rPr>
                <w:b/>
                <w:sz w:val="28"/>
                <w:szCs w:val="28"/>
              </w:rPr>
              <w:t>3</w:t>
            </w:r>
          </w:p>
        </w:tc>
        <w:tc>
          <w:tcPr>
            <w:tcW w:w="0" w:type="auto"/>
          </w:tcPr>
          <w:p w14:paraId="18971D72" w14:textId="77777777" w:rsidR="00AF3DA2" w:rsidRPr="00EC37C8" w:rsidRDefault="00AF3DA2" w:rsidP="003838C1">
            <w:pPr>
              <w:widowControl w:val="0"/>
              <w:ind w:left="-158" w:right="-79"/>
              <w:jc w:val="center"/>
              <w:rPr>
                <w:b/>
                <w:sz w:val="28"/>
                <w:szCs w:val="28"/>
              </w:rPr>
            </w:pPr>
            <w:r w:rsidRPr="00EC37C8">
              <w:rPr>
                <w:b/>
                <w:sz w:val="28"/>
                <w:szCs w:val="28"/>
              </w:rPr>
              <w:t>4</w:t>
            </w:r>
          </w:p>
        </w:tc>
        <w:tc>
          <w:tcPr>
            <w:tcW w:w="0" w:type="auto"/>
          </w:tcPr>
          <w:p w14:paraId="7851704F" w14:textId="77777777" w:rsidR="00AF3DA2" w:rsidRPr="00EC37C8" w:rsidRDefault="00AF3DA2" w:rsidP="003838C1">
            <w:pPr>
              <w:widowControl w:val="0"/>
              <w:ind w:left="-158" w:right="-79"/>
              <w:jc w:val="center"/>
              <w:rPr>
                <w:b/>
                <w:sz w:val="28"/>
                <w:szCs w:val="28"/>
              </w:rPr>
            </w:pPr>
            <w:r w:rsidRPr="00EC37C8">
              <w:rPr>
                <w:b/>
                <w:sz w:val="28"/>
                <w:szCs w:val="28"/>
              </w:rPr>
              <w:t>5</w:t>
            </w:r>
          </w:p>
        </w:tc>
        <w:tc>
          <w:tcPr>
            <w:tcW w:w="0" w:type="auto"/>
            <w:vAlign w:val="center"/>
          </w:tcPr>
          <w:p w14:paraId="674E74FE" w14:textId="77777777" w:rsidR="00AF3DA2" w:rsidRPr="00EC37C8" w:rsidRDefault="00AF3DA2" w:rsidP="003838C1">
            <w:pPr>
              <w:widowControl w:val="0"/>
              <w:jc w:val="center"/>
              <w:rPr>
                <w:b/>
                <w:sz w:val="28"/>
                <w:szCs w:val="28"/>
              </w:rPr>
            </w:pPr>
            <w:r w:rsidRPr="00EC37C8">
              <w:rPr>
                <w:b/>
                <w:sz w:val="28"/>
                <w:szCs w:val="28"/>
              </w:rPr>
              <w:t>6</w:t>
            </w:r>
          </w:p>
        </w:tc>
        <w:tc>
          <w:tcPr>
            <w:tcW w:w="0" w:type="auto"/>
          </w:tcPr>
          <w:p w14:paraId="47EB1C80" w14:textId="77777777" w:rsidR="00AF3DA2" w:rsidRPr="00EC37C8" w:rsidRDefault="00AF3DA2" w:rsidP="003838C1">
            <w:pPr>
              <w:widowControl w:val="0"/>
              <w:jc w:val="center"/>
              <w:rPr>
                <w:b/>
                <w:sz w:val="28"/>
                <w:szCs w:val="28"/>
              </w:rPr>
            </w:pPr>
            <w:r w:rsidRPr="00EC37C8">
              <w:rPr>
                <w:b/>
                <w:sz w:val="28"/>
                <w:szCs w:val="28"/>
              </w:rPr>
              <w:t>7</w:t>
            </w:r>
          </w:p>
        </w:tc>
        <w:tc>
          <w:tcPr>
            <w:tcW w:w="0" w:type="auto"/>
            <w:vAlign w:val="center"/>
          </w:tcPr>
          <w:p w14:paraId="21B12761" w14:textId="77777777" w:rsidR="00AF3DA2" w:rsidRPr="00EC37C8" w:rsidRDefault="00AF3DA2" w:rsidP="003838C1">
            <w:pPr>
              <w:widowControl w:val="0"/>
              <w:jc w:val="center"/>
              <w:rPr>
                <w:b/>
                <w:sz w:val="28"/>
                <w:szCs w:val="28"/>
              </w:rPr>
            </w:pPr>
            <w:r w:rsidRPr="00EC37C8">
              <w:rPr>
                <w:b/>
                <w:sz w:val="28"/>
                <w:szCs w:val="28"/>
              </w:rPr>
              <w:t>8</w:t>
            </w:r>
          </w:p>
        </w:tc>
        <w:tc>
          <w:tcPr>
            <w:tcW w:w="0" w:type="auto"/>
            <w:vAlign w:val="center"/>
          </w:tcPr>
          <w:p w14:paraId="244075A7" w14:textId="77777777" w:rsidR="00AF3DA2" w:rsidRPr="00EC37C8" w:rsidRDefault="00AF3DA2" w:rsidP="003838C1">
            <w:pPr>
              <w:widowControl w:val="0"/>
              <w:jc w:val="center"/>
              <w:rPr>
                <w:b/>
                <w:sz w:val="28"/>
                <w:szCs w:val="28"/>
              </w:rPr>
            </w:pPr>
            <w:r w:rsidRPr="00EC37C8">
              <w:rPr>
                <w:b/>
                <w:sz w:val="28"/>
                <w:szCs w:val="28"/>
              </w:rPr>
              <w:t>9</w:t>
            </w:r>
          </w:p>
        </w:tc>
        <w:tc>
          <w:tcPr>
            <w:tcW w:w="0" w:type="auto"/>
            <w:vAlign w:val="center"/>
          </w:tcPr>
          <w:p w14:paraId="57EE5119" w14:textId="77777777" w:rsidR="00AF3DA2" w:rsidRPr="00EC37C8" w:rsidRDefault="00AF3DA2" w:rsidP="003838C1">
            <w:pPr>
              <w:widowControl w:val="0"/>
              <w:jc w:val="center"/>
              <w:rPr>
                <w:b/>
                <w:sz w:val="28"/>
                <w:szCs w:val="28"/>
              </w:rPr>
            </w:pPr>
            <w:r w:rsidRPr="00EC37C8">
              <w:rPr>
                <w:b/>
                <w:sz w:val="28"/>
                <w:szCs w:val="28"/>
              </w:rPr>
              <w:t>10</w:t>
            </w:r>
          </w:p>
        </w:tc>
        <w:tc>
          <w:tcPr>
            <w:tcW w:w="0" w:type="auto"/>
            <w:vAlign w:val="center"/>
          </w:tcPr>
          <w:p w14:paraId="6CAA0638" w14:textId="77777777" w:rsidR="00AF3DA2" w:rsidRPr="00EC37C8" w:rsidRDefault="00AF3DA2" w:rsidP="003838C1">
            <w:pPr>
              <w:widowControl w:val="0"/>
              <w:jc w:val="center"/>
              <w:rPr>
                <w:b/>
                <w:sz w:val="28"/>
                <w:szCs w:val="28"/>
              </w:rPr>
            </w:pPr>
            <w:r w:rsidRPr="00EC37C8">
              <w:rPr>
                <w:b/>
                <w:sz w:val="28"/>
                <w:szCs w:val="28"/>
              </w:rPr>
              <w:t>11</w:t>
            </w:r>
          </w:p>
        </w:tc>
        <w:tc>
          <w:tcPr>
            <w:tcW w:w="0" w:type="auto"/>
            <w:vAlign w:val="center"/>
          </w:tcPr>
          <w:p w14:paraId="51BD7FE3" w14:textId="77777777" w:rsidR="00AF3DA2" w:rsidRPr="00EC37C8" w:rsidRDefault="00AF3DA2" w:rsidP="003838C1">
            <w:pPr>
              <w:widowControl w:val="0"/>
              <w:jc w:val="center"/>
              <w:rPr>
                <w:b/>
                <w:sz w:val="28"/>
                <w:szCs w:val="28"/>
              </w:rPr>
            </w:pPr>
            <w:r w:rsidRPr="00EC37C8">
              <w:rPr>
                <w:b/>
                <w:sz w:val="28"/>
                <w:szCs w:val="28"/>
              </w:rPr>
              <w:t>12</w:t>
            </w:r>
          </w:p>
        </w:tc>
      </w:tr>
      <w:tr w:rsidR="00EC37C8" w:rsidRPr="00EC37C8" w14:paraId="0A1549C8" w14:textId="77777777" w:rsidTr="009D5E17">
        <w:tc>
          <w:tcPr>
            <w:tcW w:w="0" w:type="auto"/>
            <w:gridSpan w:val="12"/>
            <w:shd w:val="clear" w:color="auto" w:fill="auto"/>
            <w:vAlign w:val="center"/>
          </w:tcPr>
          <w:p w14:paraId="48DAB9C3" w14:textId="77777777" w:rsidR="009D5E17" w:rsidRPr="00EC37C8" w:rsidRDefault="009D5E17" w:rsidP="009D5E17">
            <w:pPr>
              <w:widowControl w:val="0"/>
              <w:rPr>
                <w:b/>
                <w:sz w:val="28"/>
                <w:szCs w:val="28"/>
              </w:rPr>
            </w:pPr>
            <w:r w:rsidRPr="00EC37C8">
              <w:rPr>
                <w:sz w:val="28"/>
                <w:szCs w:val="28"/>
              </w:rPr>
              <w:t>Макроиндикаторы</w:t>
            </w:r>
          </w:p>
        </w:tc>
      </w:tr>
      <w:tr w:rsidR="00EC37C8" w:rsidRPr="00EC37C8" w14:paraId="08184715" w14:textId="77777777" w:rsidTr="009D5E17">
        <w:tc>
          <w:tcPr>
            <w:tcW w:w="0" w:type="auto"/>
            <w:shd w:val="clear" w:color="auto" w:fill="auto"/>
            <w:vAlign w:val="center"/>
          </w:tcPr>
          <w:p w14:paraId="6DBC2C42" w14:textId="77777777" w:rsidR="007C5246" w:rsidRPr="00EC37C8" w:rsidRDefault="00AB5A07" w:rsidP="003838C1">
            <w:pPr>
              <w:widowControl w:val="0"/>
              <w:jc w:val="center"/>
              <w:rPr>
                <w:sz w:val="28"/>
                <w:szCs w:val="28"/>
              </w:rPr>
            </w:pPr>
            <w:r w:rsidRPr="00EC37C8">
              <w:rPr>
                <w:sz w:val="28"/>
                <w:szCs w:val="28"/>
              </w:rPr>
              <w:t>1</w:t>
            </w:r>
          </w:p>
        </w:tc>
        <w:tc>
          <w:tcPr>
            <w:tcW w:w="0" w:type="auto"/>
            <w:shd w:val="clear" w:color="auto" w:fill="auto"/>
            <w:vAlign w:val="center"/>
          </w:tcPr>
          <w:p w14:paraId="66FADF6D" w14:textId="77777777" w:rsidR="007C5246" w:rsidRPr="00EC37C8" w:rsidRDefault="007C5246" w:rsidP="003838C1">
            <w:pPr>
              <w:rPr>
                <w:sz w:val="28"/>
                <w:szCs w:val="28"/>
              </w:rPr>
            </w:pPr>
            <w:r w:rsidRPr="00EC37C8">
              <w:rPr>
                <w:sz w:val="28"/>
                <w:szCs w:val="28"/>
              </w:rPr>
              <w:t>Оценка качества школьного образования по результатам теста PISA (отчет ОЭСР):</w:t>
            </w:r>
          </w:p>
        </w:tc>
        <w:tc>
          <w:tcPr>
            <w:tcW w:w="0" w:type="auto"/>
            <w:shd w:val="clear" w:color="auto" w:fill="auto"/>
            <w:vAlign w:val="center"/>
          </w:tcPr>
          <w:p w14:paraId="415A57C0" w14:textId="77777777" w:rsidR="00EC193E" w:rsidRPr="00EC37C8" w:rsidRDefault="00EC193E" w:rsidP="00EC193E">
            <w:pPr>
              <w:jc w:val="center"/>
              <w:rPr>
                <w:rFonts w:eastAsia="Calibri"/>
                <w:bCs/>
                <w:sz w:val="28"/>
                <w:szCs w:val="28"/>
              </w:rPr>
            </w:pPr>
            <w:r w:rsidRPr="00EC37C8">
              <w:rPr>
                <w:rFonts w:eastAsia="Calibri"/>
                <w:bCs/>
                <w:sz w:val="28"/>
                <w:szCs w:val="28"/>
              </w:rPr>
              <w:t>Первый заместитель акима области</w:t>
            </w:r>
          </w:p>
          <w:p w14:paraId="136CD45D" w14:textId="477AB4E5" w:rsidR="007C5246" w:rsidRPr="00EC37C8" w:rsidRDefault="00EC193E" w:rsidP="008E7D8C">
            <w:pPr>
              <w:pStyle w:val="a0"/>
              <w:jc w:val="center"/>
              <w:rPr>
                <w:rFonts w:eastAsia="Calibri"/>
                <w:bCs/>
                <w:sz w:val="28"/>
                <w:szCs w:val="28"/>
              </w:rPr>
            </w:pPr>
            <w:r w:rsidRPr="00EC37C8">
              <w:rPr>
                <w:rFonts w:eastAsia="Calibri"/>
                <w:sz w:val="28"/>
                <w:szCs w:val="28"/>
              </w:rPr>
              <w:t>Тасмаганбетов М.И.,</w:t>
            </w:r>
            <w:r w:rsidR="008E7D8C" w:rsidRPr="00EC37C8">
              <w:rPr>
                <w:rFonts w:eastAsia="Calibri"/>
                <w:sz w:val="28"/>
                <w:szCs w:val="28"/>
              </w:rPr>
              <w:t xml:space="preserve"> </w:t>
            </w:r>
            <w:r w:rsidR="007C5246" w:rsidRPr="00EC37C8">
              <w:rPr>
                <w:rFonts w:eastAsia="Calibri"/>
                <w:bCs/>
                <w:sz w:val="28"/>
                <w:szCs w:val="28"/>
              </w:rPr>
              <w:t>УО,</w:t>
            </w:r>
          </w:p>
          <w:p w14:paraId="511BBCC4" w14:textId="77777777" w:rsidR="007C5246" w:rsidRPr="00EC37C8" w:rsidRDefault="007C5246" w:rsidP="003838C1">
            <w:pPr>
              <w:jc w:val="center"/>
              <w:rPr>
                <w:rFonts w:eastAsia="Calibri"/>
                <w:bCs/>
                <w:sz w:val="28"/>
                <w:szCs w:val="28"/>
              </w:rPr>
            </w:pPr>
            <w:r w:rsidRPr="00EC37C8">
              <w:rPr>
                <w:rFonts w:eastAsia="Calibri"/>
                <w:bCs/>
                <w:sz w:val="28"/>
                <w:szCs w:val="28"/>
              </w:rPr>
              <w:t>акиматы районов</w:t>
            </w:r>
          </w:p>
        </w:tc>
        <w:tc>
          <w:tcPr>
            <w:tcW w:w="0" w:type="auto"/>
            <w:shd w:val="clear" w:color="auto" w:fill="auto"/>
          </w:tcPr>
          <w:p w14:paraId="302581E5" w14:textId="77777777" w:rsidR="007C5246" w:rsidRPr="00EC37C8" w:rsidRDefault="007C5246" w:rsidP="003838C1">
            <w:pPr>
              <w:pStyle w:val="a0"/>
              <w:jc w:val="center"/>
              <w:rPr>
                <w:sz w:val="28"/>
                <w:szCs w:val="28"/>
              </w:rPr>
            </w:pPr>
            <w:r w:rsidRPr="00EC37C8">
              <w:rPr>
                <w:sz w:val="28"/>
                <w:szCs w:val="28"/>
              </w:rPr>
              <w:t>отчет ОЭСР</w:t>
            </w:r>
          </w:p>
        </w:tc>
        <w:tc>
          <w:tcPr>
            <w:tcW w:w="0" w:type="auto"/>
            <w:shd w:val="clear" w:color="auto" w:fill="auto"/>
            <w:vAlign w:val="center"/>
          </w:tcPr>
          <w:p w14:paraId="29F50E1A" w14:textId="77777777" w:rsidR="007C5246" w:rsidRPr="00EC37C8" w:rsidRDefault="007C5246" w:rsidP="003838C1">
            <w:pPr>
              <w:jc w:val="center"/>
              <w:rPr>
                <w:sz w:val="28"/>
                <w:szCs w:val="28"/>
              </w:rPr>
            </w:pPr>
          </w:p>
        </w:tc>
        <w:tc>
          <w:tcPr>
            <w:tcW w:w="920" w:type="dxa"/>
            <w:shd w:val="clear" w:color="auto" w:fill="auto"/>
            <w:vAlign w:val="center"/>
          </w:tcPr>
          <w:p w14:paraId="392AC21A" w14:textId="77777777" w:rsidR="007C5246" w:rsidRPr="00EC37C8" w:rsidRDefault="007C5246" w:rsidP="003838C1">
            <w:pPr>
              <w:widowControl w:val="0"/>
              <w:jc w:val="center"/>
              <w:rPr>
                <w:sz w:val="28"/>
                <w:szCs w:val="28"/>
              </w:rPr>
            </w:pPr>
          </w:p>
        </w:tc>
        <w:tc>
          <w:tcPr>
            <w:tcW w:w="933" w:type="dxa"/>
            <w:shd w:val="clear" w:color="auto" w:fill="auto"/>
            <w:vAlign w:val="center"/>
          </w:tcPr>
          <w:p w14:paraId="3865444D" w14:textId="77777777" w:rsidR="007C5246" w:rsidRPr="00EC37C8" w:rsidRDefault="007C5246" w:rsidP="003838C1">
            <w:pPr>
              <w:pStyle w:val="a0"/>
              <w:jc w:val="center"/>
              <w:rPr>
                <w:sz w:val="28"/>
                <w:szCs w:val="28"/>
              </w:rPr>
            </w:pPr>
          </w:p>
        </w:tc>
        <w:tc>
          <w:tcPr>
            <w:tcW w:w="0" w:type="auto"/>
            <w:shd w:val="clear" w:color="auto" w:fill="auto"/>
            <w:vAlign w:val="center"/>
          </w:tcPr>
          <w:p w14:paraId="1FFA042F" w14:textId="77777777" w:rsidR="007C5246" w:rsidRPr="00EC37C8" w:rsidRDefault="007C5246" w:rsidP="003838C1">
            <w:pPr>
              <w:jc w:val="center"/>
              <w:rPr>
                <w:rFonts w:eastAsia="Calibri"/>
                <w:sz w:val="28"/>
                <w:szCs w:val="28"/>
              </w:rPr>
            </w:pPr>
          </w:p>
        </w:tc>
        <w:tc>
          <w:tcPr>
            <w:tcW w:w="0" w:type="auto"/>
            <w:shd w:val="clear" w:color="auto" w:fill="auto"/>
            <w:vAlign w:val="center"/>
          </w:tcPr>
          <w:p w14:paraId="557F3A1E" w14:textId="77777777" w:rsidR="007C5246" w:rsidRPr="00EC37C8" w:rsidRDefault="007C5246" w:rsidP="003838C1">
            <w:pPr>
              <w:jc w:val="center"/>
              <w:rPr>
                <w:rFonts w:eastAsia="Calibri"/>
                <w:sz w:val="28"/>
                <w:szCs w:val="28"/>
              </w:rPr>
            </w:pPr>
          </w:p>
        </w:tc>
        <w:tc>
          <w:tcPr>
            <w:tcW w:w="0" w:type="auto"/>
            <w:shd w:val="clear" w:color="auto" w:fill="auto"/>
            <w:vAlign w:val="center"/>
          </w:tcPr>
          <w:p w14:paraId="0CE56FD6" w14:textId="77777777" w:rsidR="007C5246" w:rsidRPr="00EC37C8" w:rsidRDefault="007C5246" w:rsidP="003838C1">
            <w:pPr>
              <w:jc w:val="center"/>
              <w:rPr>
                <w:rFonts w:eastAsia="Calibri"/>
                <w:sz w:val="28"/>
                <w:szCs w:val="28"/>
              </w:rPr>
            </w:pPr>
          </w:p>
        </w:tc>
        <w:tc>
          <w:tcPr>
            <w:tcW w:w="0" w:type="auto"/>
            <w:shd w:val="clear" w:color="auto" w:fill="auto"/>
            <w:vAlign w:val="center"/>
          </w:tcPr>
          <w:p w14:paraId="59001D89" w14:textId="77777777" w:rsidR="007C5246" w:rsidRPr="00EC37C8" w:rsidRDefault="007C5246" w:rsidP="003838C1">
            <w:pPr>
              <w:jc w:val="center"/>
              <w:rPr>
                <w:rFonts w:eastAsia="Calibri"/>
                <w:sz w:val="28"/>
                <w:szCs w:val="28"/>
              </w:rPr>
            </w:pPr>
          </w:p>
        </w:tc>
        <w:tc>
          <w:tcPr>
            <w:tcW w:w="0" w:type="auto"/>
            <w:shd w:val="clear" w:color="auto" w:fill="auto"/>
            <w:vAlign w:val="center"/>
          </w:tcPr>
          <w:p w14:paraId="747A04D5" w14:textId="77777777" w:rsidR="007C5246" w:rsidRPr="00EC37C8" w:rsidRDefault="007C5246" w:rsidP="003838C1">
            <w:pPr>
              <w:jc w:val="center"/>
              <w:rPr>
                <w:rFonts w:eastAsia="Calibri"/>
                <w:sz w:val="28"/>
                <w:szCs w:val="28"/>
              </w:rPr>
            </w:pPr>
          </w:p>
        </w:tc>
      </w:tr>
      <w:tr w:rsidR="00EC37C8" w:rsidRPr="00EC37C8" w14:paraId="12CAEFF2" w14:textId="77777777" w:rsidTr="009D5E17">
        <w:tc>
          <w:tcPr>
            <w:tcW w:w="0" w:type="auto"/>
            <w:shd w:val="clear" w:color="auto" w:fill="auto"/>
            <w:vAlign w:val="center"/>
          </w:tcPr>
          <w:p w14:paraId="266BB318" w14:textId="77777777" w:rsidR="007C5246" w:rsidRPr="00EC37C8" w:rsidRDefault="00AB5A07" w:rsidP="003838C1">
            <w:pPr>
              <w:jc w:val="center"/>
              <w:rPr>
                <w:sz w:val="28"/>
                <w:szCs w:val="28"/>
                <w:lang w:val="kk-KZ"/>
              </w:rPr>
            </w:pPr>
            <w:r w:rsidRPr="00EC37C8">
              <w:rPr>
                <w:sz w:val="28"/>
                <w:szCs w:val="28"/>
                <w:lang w:val="kk-KZ"/>
              </w:rPr>
              <w:t>1.1</w:t>
            </w:r>
          </w:p>
        </w:tc>
        <w:tc>
          <w:tcPr>
            <w:tcW w:w="0" w:type="auto"/>
            <w:shd w:val="clear" w:color="auto" w:fill="auto"/>
            <w:vAlign w:val="center"/>
          </w:tcPr>
          <w:p w14:paraId="0CC2579E" w14:textId="77777777" w:rsidR="007C5246" w:rsidRPr="00EC37C8" w:rsidRDefault="007C5246" w:rsidP="003838C1">
            <w:pPr>
              <w:jc w:val="both"/>
              <w:rPr>
                <w:sz w:val="28"/>
                <w:szCs w:val="28"/>
              </w:rPr>
            </w:pPr>
            <w:r w:rsidRPr="00EC37C8">
              <w:rPr>
                <w:sz w:val="28"/>
                <w:szCs w:val="28"/>
              </w:rPr>
              <w:t>по математике, средний балл</w:t>
            </w:r>
          </w:p>
        </w:tc>
        <w:tc>
          <w:tcPr>
            <w:tcW w:w="0" w:type="auto"/>
            <w:shd w:val="clear" w:color="auto" w:fill="auto"/>
            <w:vAlign w:val="center"/>
          </w:tcPr>
          <w:p w14:paraId="16A80F35" w14:textId="77777777" w:rsidR="007C5246" w:rsidRPr="00EC37C8" w:rsidRDefault="007C5246" w:rsidP="003838C1">
            <w:pPr>
              <w:jc w:val="center"/>
              <w:rPr>
                <w:sz w:val="28"/>
                <w:szCs w:val="28"/>
              </w:rPr>
            </w:pPr>
          </w:p>
        </w:tc>
        <w:tc>
          <w:tcPr>
            <w:tcW w:w="0" w:type="auto"/>
            <w:shd w:val="clear" w:color="auto" w:fill="auto"/>
          </w:tcPr>
          <w:p w14:paraId="485C30AE" w14:textId="77777777" w:rsidR="007C5246" w:rsidRPr="00EC37C8" w:rsidRDefault="007C5246" w:rsidP="003838C1">
            <w:pPr>
              <w:jc w:val="center"/>
              <w:rPr>
                <w:sz w:val="28"/>
                <w:szCs w:val="28"/>
              </w:rPr>
            </w:pPr>
          </w:p>
        </w:tc>
        <w:tc>
          <w:tcPr>
            <w:tcW w:w="0" w:type="auto"/>
            <w:shd w:val="clear" w:color="auto" w:fill="auto"/>
            <w:vAlign w:val="center"/>
          </w:tcPr>
          <w:p w14:paraId="13C4678B" w14:textId="77777777" w:rsidR="007C5246" w:rsidRPr="00EC37C8" w:rsidRDefault="007C5246" w:rsidP="003838C1">
            <w:pPr>
              <w:jc w:val="center"/>
              <w:rPr>
                <w:sz w:val="28"/>
                <w:szCs w:val="28"/>
              </w:rPr>
            </w:pPr>
            <w:r w:rsidRPr="00EC37C8">
              <w:rPr>
                <w:sz w:val="28"/>
                <w:szCs w:val="28"/>
              </w:rPr>
              <w:t>балл</w:t>
            </w:r>
          </w:p>
        </w:tc>
        <w:tc>
          <w:tcPr>
            <w:tcW w:w="920" w:type="dxa"/>
            <w:shd w:val="clear" w:color="auto" w:fill="auto"/>
            <w:vAlign w:val="center"/>
          </w:tcPr>
          <w:p w14:paraId="70C4FB49" w14:textId="77777777" w:rsidR="007C5246" w:rsidRPr="00EC37C8" w:rsidRDefault="007C5246" w:rsidP="003838C1">
            <w:pPr>
              <w:jc w:val="center"/>
              <w:rPr>
                <w:sz w:val="28"/>
                <w:szCs w:val="28"/>
              </w:rPr>
            </w:pPr>
            <w:r w:rsidRPr="00EC37C8">
              <w:rPr>
                <w:sz w:val="28"/>
                <w:szCs w:val="28"/>
              </w:rPr>
              <w:t>433</w:t>
            </w:r>
          </w:p>
        </w:tc>
        <w:tc>
          <w:tcPr>
            <w:tcW w:w="933" w:type="dxa"/>
            <w:shd w:val="clear" w:color="auto" w:fill="auto"/>
            <w:vAlign w:val="center"/>
          </w:tcPr>
          <w:p w14:paraId="4FE91DC6" w14:textId="77777777" w:rsidR="007C5246" w:rsidRPr="00EC37C8" w:rsidRDefault="007C5246" w:rsidP="003838C1">
            <w:pPr>
              <w:jc w:val="center"/>
              <w:rPr>
                <w:sz w:val="28"/>
                <w:szCs w:val="28"/>
              </w:rPr>
            </w:pPr>
            <w:r w:rsidRPr="00EC37C8">
              <w:rPr>
                <w:sz w:val="28"/>
                <w:szCs w:val="28"/>
              </w:rPr>
              <w:t>433</w:t>
            </w:r>
          </w:p>
        </w:tc>
        <w:tc>
          <w:tcPr>
            <w:tcW w:w="0" w:type="auto"/>
            <w:shd w:val="clear" w:color="auto" w:fill="auto"/>
            <w:vAlign w:val="center"/>
          </w:tcPr>
          <w:p w14:paraId="3D281151" w14:textId="77777777" w:rsidR="007C5246" w:rsidRPr="00EC37C8" w:rsidRDefault="007C5246" w:rsidP="003838C1">
            <w:pPr>
              <w:jc w:val="center"/>
              <w:rPr>
                <w:sz w:val="28"/>
                <w:szCs w:val="28"/>
              </w:rPr>
            </w:pPr>
            <w:r w:rsidRPr="00EC37C8">
              <w:rPr>
                <w:sz w:val="28"/>
                <w:szCs w:val="28"/>
              </w:rPr>
              <w:t>433</w:t>
            </w:r>
          </w:p>
        </w:tc>
        <w:tc>
          <w:tcPr>
            <w:tcW w:w="0" w:type="auto"/>
            <w:shd w:val="clear" w:color="auto" w:fill="auto"/>
            <w:vAlign w:val="center"/>
          </w:tcPr>
          <w:p w14:paraId="452D28D7" w14:textId="77777777" w:rsidR="007C5246" w:rsidRPr="00EC37C8" w:rsidRDefault="007C5246" w:rsidP="003838C1">
            <w:pPr>
              <w:jc w:val="center"/>
              <w:rPr>
                <w:sz w:val="28"/>
                <w:szCs w:val="28"/>
              </w:rPr>
            </w:pPr>
            <w:r w:rsidRPr="00EC37C8">
              <w:rPr>
                <w:sz w:val="28"/>
                <w:szCs w:val="28"/>
              </w:rPr>
              <w:t>445</w:t>
            </w:r>
          </w:p>
        </w:tc>
        <w:tc>
          <w:tcPr>
            <w:tcW w:w="0" w:type="auto"/>
            <w:shd w:val="clear" w:color="auto" w:fill="auto"/>
            <w:vAlign w:val="center"/>
          </w:tcPr>
          <w:p w14:paraId="7084A6D4" w14:textId="77777777" w:rsidR="007C5246" w:rsidRPr="00EC37C8" w:rsidRDefault="007C5246" w:rsidP="003838C1">
            <w:pPr>
              <w:jc w:val="center"/>
              <w:rPr>
                <w:sz w:val="28"/>
                <w:szCs w:val="28"/>
              </w:rPr>
            </w:pPr>
            <w:r w:rsidRPr="00EC37C8">
              <w:rPr>
                <w:sz w:val="28"/>
                <w:szCs w:val="28"/>
              </w:rPr>
              <w:t>445</w:t>
            </w:r>
          </w:p>
        </w:tc>
        <w:tc>
          <w:tcPr>
            <w:tcW w:w="0" w:type="auto"/>
            <w:shd w:val="clear" w:color="auto" w:fill="auto"/>
            <w:vAlign w:val="center"/>
          </w:tcPr>
          <w:p w14:paraId="2C011458" w14:textId="77777777" w:rsidR="007C5246" w:rsidRPr="00EC37C8" w:rsidRDefault="007C5246" w:rsidP="003838C1">
            <w:pPr>
              <w:jc w:val="center"/>
              <w:rPr>
                <w:sz w:val="28"/>
                <w:szCs w:val="28"/>
              </w:rPr>
            </w:pPr>
            <w:r w:rsidRPr="00EC37C8">
              <w:rPr>
                <w:sz w:val="28"/>
                <w:szCs w:val="28"/>
              </w:rPr>
              <w:t>445</w:t>
            </w:r>
          </w:p>
        </w:tc>
        <w:tc>
          <w:tcPr>
            <w:tcW w:w="0" w:type="auto"/>
            <w:shd w:val="clear" w:color="auto" w:fill="auto"/>
            <w:vAlign w:val="center"/>
          </w:tcPr>
          <w:p w14:paraId="40763B3A" w14:textId="77777777" w:rsidR="007C5246" w:rsidRPr="00EC37C8" w:rsidRDefault="007C5246" w:rsidP="003838C1">
            <w:pPr>
              <w:jc w:val="center"/>
              <w:rPr>
                <w:sz w:val="28"/>
                <w:szCs w:val="28"/>
              </w:rPr>
            </w:pPr>
            <w:r w:rsidRPr="00EC37C8">
              <w:rPr>
                <w:sz w:val="28"/>
                <w:szCs w:val="28"/>
              </w:rPr>
              <w:t>497</w:t>
            </w:r>
          </w:p>
        </w:tc>
      </w:tr>
      <w:tr w:rsidR="00EC37C8" w:rsidRPr="00EC37C8" w14:paraId="60817100" w14:textId="77777777" w:rsidTr="009D5E17">
        <w:tc>
          <w:tcPr>
            <w:tcW w:w="0" w:type="auto"/>
            <w:shd w:val="clear" w:color="auto" w:fill="auto"/>
            <w:vAlign w:val="center"/>
          </w:tcPr>
          <w:p w14:paraId="0E63E285" w14:textId="77777777" w:rsidR="007C5246" w:rsidRPr="00EC37C8" w:rsidRDefault="00AB5A07" w:rsidP="003838C1">
            <w:pPr>
              <w:jc w:val="center"/>
              <w:rPr>
                <w:sz w:val="28"/>
                <w:szCs w:val="28"/>
              </w:rPr>
            </w:pPr>
            <w:r w:rsidRPr="00EC37C8">
              <w:rPr>
                <w:sz w:val="28"/>
                <w:szCs w:val="28"/>
              </w:rPr>
              <w:t>1.2</w:t>
            </w:r>
          </w:p>
        </w:tc>
        <w:tc>
          <w:tcPr>
            <w:tcW w:w="0" w:type="auto"/>
            <w:shd w:val="clear" w:color="auto" w:fill="auto"/>
            <w:vAlign w:val="center"/>
          </w:tcPr>
          <w:p w14:paraId="28F5C65C" w14:textId="77777777" w:rsidR="007C5246" w:rsidRPr="00EC37C8" w:rsidRDefault="007C5246" w:rsidP="003838C1">
            <w:pPr>
              <w:jc w:val="both"/>
              <w:rPr>
                <w:sz w:val="28"/>
                <w:szCs w:val="28"/>
              </w:rPr>
            </w:pPr>
            <w:r w:rsidRPr="00EC37C8">
              <w:rPr>
                <w:sz w:val="28"/>
                <w:szCs w:val="28"/>
              </w:rPr>
              <w:t>по чтению, средний балл</w:t>
            </w:r>
          </w:p>
        </w:tc>
        <w:tc>
          <w:tcPr>
            <w:tcW w:w="0" w:type="auto"/>
            <w:shd w:val="clear" w:color="auto" w:fill="auto"/>
            <w:vAlign w:val="center"/>
          </w:tcPr>
          <w:p w14:paraId="77C77A2E" w14:textId="77777777" w:rsidR="007C5246" w:rsidRPr="00EC37C8" w:rsidRDefault="007C5246" w:rsidP="003838C1">
            <w:pPr>
              <w:jc w:val="center"/>
              <w:rPr>
                <w:sz w:val="28"/>
                <w:szCs w:val="28"/>
              </w:rPr>
            </w:pPr>
          </w:p>
        </w:tc>
        <w:tc>
          <w:tcPr>
            <w:tcW w:w="0" w:type="auto"/>
            <w:shd w:val="clear" w:color="auto" w:fill="auto"/>
          </w:tcPr>
          <w:p w14:paraId="3AA730D8" w14:textId="77777777" w:rsidR="007C5246" w:rsidRPr="00EC37C8" w:rsidRDefault="007C5246" w:rsidP="003838C1">
            <w:pPr>
              <w:jc w:val="center"/>
              <w:rPr>
                <w:sz w:val="28"/>
                <w:szCs w:val="28"/>
              </w:rPr>
            </w:pPr>
          </w:p>
        </w:tc>
        <w:tc>
          <w:tcPr>
            <w:tcW w:w="0" w:type="auto"/>
            <w:shd w:val="clear" w:color="auto" w:fill="auto"/>
            <w:vAlign w:val="center"/>
          </w:tcPr>
          <w:p w14:paraId="3B09AB4E" w14:textId="77777777" w:rsidR="007C5246" w:rsidRPr="00EC37C8" w:rsidRDefault="007C5246" w:rsidP="003838C1">
            <w:pPr>
              <w:jc w:val="center"/>
              <w:rPr>
                <w:sz w:val="28"/>
                <w:szCs w:val="28"/>
              </w:rPr>
            </w:pPr>
            <w:r w:rsidRPr="00EC37C8">
              <w:rPr>
                <w:sz w:val="28"/>
                <w:szCs w:val="28"/>
              </w:rPr>
              <w:t>балл</w:t>
            </w:r>
          </w:p>
        </w:tc>
        <w:tc>
          <w:tcPr>
            <w:tcW w:w="920" w:type="dxa"/>
            <w:shd w:val="clear" w:color="auto" w:fill="auto"/>
            <w:vAlign w:val="center"/>
          </w:tcPr>
          <w:p w14:paraId="7CFDAB32" w14:textId="77777777" w:rsidR="007C5246" w:rsidRPr="00EC37C8" w:rsidRDefault="007C5246" w:rsidP="003838C1">
            <w:pPr>
              <w:jc w:val="center"/>
              <w:rPr>
                <w:sz w:val="28"/>
                <w:szCs w:val="28"/>
              </w:rPr>
            </w:pPr>
            <w:r w:rsidRPr="00EC37C8">
              <w:rPr>
                <w:sz w:val="28"/>
                <w:szCs w:val="28"/>
              </w:rPr>
              <w:t>413</w:t>
            </w:r>
          </w:p>
        </w:tc>
        <w:tc>
          <w:tcPr>
            <w:tcW w:w="933" w:type="dxa"/>
            <w:shd w:val="clear" w:color="auto" w:fill="auto"/>
            <w:vAlign w:val="center"/>
          </w:tcPr>
          <w:p w14:paraId="2A9D9188" w14:textId="77777777" w:rsidR="007C5246" w:rsidRPr="00EC37C8" w:rsidRDefault="007C5246" w:rsidP="003838C1">
            <w:pPr>
              <w:jc w:val="center"/>
              <w:rPr>
                <w:sz w:val="28"/>
                <w:szCs w:val="28"/>
              </w:rPr>
            </w:pPr>
            <w:r w:rsidRPr="00EC37C8">
              <w:rPr>
                <w:sz w:val="28"/>
                <w:szCs w:val="28"/>
              </w:rPr>
              <w:t>413</w:t>
            </w:r>
          </w:p>
        </w:tc>
        <w:tc>
          <w:tcPr>
            <w:tcW w:w="0" w:type="auto"/>
            <w:shd w:val="clear" w:color="auto" w:fill="auto"/>
            <w:vAlign w:val="center"/>
          </w:tcPr>
          <w:p w14:paraId="79E4C553" w14:textId="77777777" w:rsidR="007C5246" w:rsidRPr="00EC37C8" w:rsidRDefault="007C5246" w:rsidP="003838C1">
            <w:pPr>
              <w:jc w:val="center"/>
              <w:rPr>
                <w:sz w:val="28"/>
                <w:szCs w:val="28"/>
              </w:rPr>
            </w:pPr>
            <w:r w:rsidRPr="00EC37C8">
              <w:rPr>
                <w:sz w:val="28"/>
                <w:szCs w:val="28"/>
              </w:rPr>
              <w:t>413</w:t>
            </w:r>
          </w:p>
        </w:tc>
        <w:tc>
          <w:tcPr>
            <w:tcW w:w="0" w:type="auto"/>
            <w:shd w:val="clear" w:color="auto" w:fill="auto"/>
            <w:vAlign w:val="center"/>
          </w:tcPr>
          <w:p w14:paraId="587306D3" w14:textId="77777777" w:rsidR="007C5246" w:rsidRPr="00EC37C8" w:rsidRDefault="007C5246" w:rsidP="003838C1">
            <w:pPr>
              <w:jc w:val="center"/>
              <w:rPr>
                <w:sz w:val="28"/>
                <w:szCs w:val="28"/>
              </w:rPr>
            </w:pPr>
            <w:r w:rsidRPr="00EC37C8">
              <w:rPr>
                <w:sz w:val="28"/>
                <w:szCs w:val="28"/>
              </w:rPr>
              <w:t>424</w:t>
            </w:r>
          </w:p>
        </w:tc>
        <w:tc>
          <w:tcPr>
            <w:tcW w:w="0" w:type="auto"/>
            <w:shd w:val="clear" w:color="auto" w:fill="auto"/>
            <w:vAlign w:val="center"/>
          </w:tcPr>
          <w:p w14:paraId="4FD9A84A" w14:textId="77777777" w:rsidR="007C5246" w:rsidRPr="00EC37C8" w:rsidRDefault="007C5246" w:rsidP="003838C1">
            <w:pPr>
              <w:jc w:val="center"/>
              <w:rPr>
                <w:sz w:val="28"/>
                <w:szCs w:val="28"/>
              </w:rPr>
            </w:pPr>
            <w:r w:rsidRPr="00EC37C8">
              <w:rPr>
                <w:sz w:val="28"/>
                <w:szCs w:val="28"/>
              </w:rPr>
              <w:t>424</w:t>
            </w:r>
          </w:p>
        </w:tc>
        <w:tc>
          <w:tcPr>
            <w:tcW w:w="0" w:type="auto"/>
            <w:shd w:val="clear" w:color="auto" w:fill="auto"/>
            <w:vAlign w:val="center"/>
          </w:tcPr>
          <w:p w14:paraId="6C19FE57" w14:textId="77777777" w:rsidR="007C5246" w:rsidRPr="00EC37C8" w:rsidRDefault="007C5246" w:rsidP="003838C1">
            <w:pPr>
              <w:jc w:val="center"/>
              <w:rPr>
                <w:sz w:val="28"/>
                <w:szCs w:val="28"/>
              </w:rPr>
            </w:pPr>
            <w:r w:rsidRPr="00EC37C8">
              <w:rPr>
                <w:sz w:val="28"/>
                <w:szCs w:val="28"/>
              </w:rPr>
              <w:t>424</w:t>
            </w:r>
          </w:p>
        </w:tc>
        <w:tc>
          <w:tcPr>
            <w:tcW w:w="0" w:type="auto"/>
            <w:shd w:val="clear" w:color="auto" w:fill="auto"/>
            <w:vAlign w:val="center"/>
          </w:tcPr>
          <w:p w14:paraId="3C3F392E" w14:textId="77777777" w:rsidR="007C5246" w:rsidRPr="00EC37C8" w:rsidRDefault="007C5246" w:rsidP="003838C1">
            <w:pPr>
              <w:jc w:val="center"/>
              <w:rPr>
                <w:sz w:val="28"/>
                <w:szCs w:val="28"/>
              </w:rPr>
            </w:pPr>
            <w:r w:rsidRPr="00EC37C8">
              <w:rPr>
                <w:sz w:val="28"/>
                <w:szCs w:val="28"/>
              </w:rPr>
              <w:t>486</w:t>
            </w:r>
          </w:p>
        </w:tc>
      </w:tr>
      <w:tr w:rsidR="00EC37C8" w:rsidRPr="00EC37C8" w14:paraId="302723E9" w14:textId="77777777" w:rsidTr="009D5E17">
        <w:tc>
          <w:tcPr>
            <w:tcW w:w="0" w:type="auto"/>
            <w:shd w:val="clear" w:color="auto" w:fill="auto"/>
            <w:vAlign w:val="center"/>
          </w:tcPr>
          <w:p w14:paraId="60D8FE4A" w14:textId="77777777" w:rsidR="007C5246" w:rsidRPr="00EC37C8" w:rsidRDefault="00AB5A07" w:rsidP="003838C1">
            <w:pPr>
              <w:jc w:val="center"/>
              <w:rPr>
                <w:sz w:val="28"/>
                <w:szCs w:val="28"/>
              </w:rPr>
            </w:pPr>
            <w:r w:rsidRPr="00EC37C8">
              <w:rPr>
                <w:sz w:val="28"/>
                <w:szCs w:val="28"/>
              </w:rPr>
              <w:t>1.3</w:t>
            </w:r>
          </w:p>
        </w:tc>
        <w:tc>
          <w:tcPr>
            <w:tcW w:w="0" w:type="auto"/>
            <w:shd w:val="clear" w:color="auto" w:fill="auto"/>
            <w:vAlign w:val="center"/>
          </w:tcPr>
          <w:p w14:paraId="7FA04F4B" w14:textId="77777777" w:rsidR="007C5246" w:rsidRPr="00EC37C8" w:rsidRDefault="007C5246" w:rsidP="003838C1">
            <w:pPr>
              <w:jc w:val="both"/>
              <w:rPr>
                <w:sz w:val="28"/>
                <w:szCs w:val="28"/>
              </w:rPr>
            </w:pPr>
            <w:r w:rsidRPr="00EC37C8">
              <w:rPr>
                <w:sz w:val="28"/>
                <w:szCs w:val="28"/>
              </w:rPr>
              <w:t>по естествознанию, средний балл</w:t>
            </w:r>
          </w:p>
        </w:tc>
        <w:tc>
          <w:tcPr>
            <w:tcW w:w="0" w:type="auto"/>
            <w:shd w:val="clear" w:color="auto" w:fill="auto"/>
            <w:vAlign w:val="center"/>
          </w:tcPr>
          <w:p w14:paraId="440EFE76" w14:textId="77777777" w:rsidR="007C5246" w:rsidRPr="00EC37C8" w:rsidRDefault="007C5246" w:rsidP="003838C1">
            <w:pPr>
              <w:jc w:val="center"/>
              <w:rPr>
                <w:sz w:val="28"/>
                <w:szCs w:val="28"/>
              </w:rPr>
            </w:pPr>
          </w:p>
        </w:tc>
        <w:tc>
          <w:tcPr>
            <w:tcW w:w="0" w:type="auto"/>
            <w:shd w:val="clear" w:color="auto" w:fill="auto"/>
          </w:tcPr>
          <w:p w14:paraId="0E44C56B" w14:textId="77777777" w:rsidR="007C5246" w:rsidRPr="00EC37C8" w:rsidRDefault="007C5246" w:rsidP="003838C1">
            <w:pPr>
              <w:jc w:val="center"/>
              <w:rPr>
                <w:sz w:val="28"/>
                <w:szCs w:val="28"/>
              </w:rPr>
            </w:pPr>
          </w:p>
        </w:tc>
        <w:tc>
          <w:tcPr>
            <w:tcW w:w="0" w:type="auto"/>
            <w:shd w:val="clear" w:color="auto" w:fill="auto"/>
            <w:vAlign w:val="center"/>
          </w:tcPr>
          <w:p w14:paraId="7F565775" w14:textId="77777777" w:rsidR="007C5246" w:rsidRPr="00EC37C8" w:rsidRDefault="007C5246" w:rsidP="003838C1">
            <w:pPr>
              <w:jc w:val="center"/>
              <w:rPr>
                <w:sz w:val="28"/>
                <w:szCs w:val="28"/>
              </w:rPr>
            </w:pPr>
            <w:r w:rsidRPr="00EC37C8">
              <w:rPr>
                <w:sz w:val="28"/>
                <w:szCs w:val="28"/>
              </w:rPr>
              <w:t>балл</w:t>
            </w:r>
          </w:p>
        </w:tc>
        <w:tc>
          <w:tcPr>
            <w:tcW w:w="920" w:type="dxa"/>
            <w:shd w:val="clear" w:color="auto" w:fill="auto"/>
            <w:vAlign w:val="center"/>
          </w:tcPr>
          <w:p w14:paraId="2E662F8C" w14:textId="77777777" w:rsidR="007C5246" w:rsidRPr="00EC37C8" w:rsidRDefault="007C5246" w:rsidP="003838C1">
            <w:pPr>
              <w:jc w:val="center"/>
              <w:rPr>
                <w:sz w:val="28"/>
                <w:szCs w:val="28"/>
              </w:rPr>
            </w:pPr>
            <w:r w:rsidRPr="00EC37C8">
              <w:rPr>
                <w:sz w:val="28"/>
                <w:szCs w:val="28"/>
              </w:rPr>
              <w:t>419</w:t>
            </w:r>
          </w:p>
        </w:tc>
        <w:tc>
          <w:tcPr>
            <w:tcW w:w="933" w:type="dxa"/>
            <w:shd w:val="clear" w:color="auto" w:fill="auto"/>
            <w:vAlign w:val="center"/>
          </w:tcPr>
          <w:p w14:paraId="213AD412" w14:textId="77777777" w:rsidR="007C5246" w:rsidRPr="00EC37C8" w:rsidRDefault="007C5246" w:rsidP="003838C1">
            <w:pPr>
              <w:jc w:val="center"/>
              <w:rPr>
                <w:sz w:val="28"/>
                <w:szCs w:val="28"/>
              </w:rPr>
            </w:pPr>
            <w:r w:rsidRPr="00EC37C8">
              <w:rPr>
                <w:sz w:val="28"/>
                <w:szCs w:val="28"/>
              </w:rPr>
              <w:t>419</w:t>
            </w:r>
          </w:p>
        </w:tc>
        <w:tc>
          <w:tcPr>
            <w:tcW w:w="0" w:type="auto"/>
            <w:shd w:val="clear" w:color="auto" w:fill="auto"/>
            <w:vAlign w:val="center"/>
          </w:tcPr>
          <w:p w14:paraId="68E67195" w14:textId="77777777" w:rsidR="007C5246" w:rsidRPr="00EC37C8" w:rsidRDefault="007C5246" w:rsidP="003838C1">
            <w:pPr>
              <w:jc w:val="center"/>
              <w:rPr>
                <w:sz w:val="28"/>
                <w:szCs w:val="28"/>
              </w:rPr>
            </w:pPr>
            <w:r w:rsidRPr="00EC37C8">
              <w:rPr>
                <w:sz w:val="28"/>
                <w:szCs w:val="28"/>
              </w:rPr>
              <w:t>419</w:t>
            </w:r>
          </w:p>
        </w:tc>
        <w:tc>
          <w:tcPr>
            <w:tcW w:w="0" w:type="auto"/>
            <w:shd w:val="clear" w:color="auto" w:fill="auto"/>
            <w:vAlign w:val="center"/>
          </w:tcPr>
          <w:p w14:paraId="6BA04010" w14:textId="77777777" w:rsidR="007C5246" w:rsidRPr="00EC37C8" w:rsidRDefault="007C5246" w:rsidP="003838C1">
            <w:pPr>
              <w:jc w:val="center"/>
              <w:rPr>
                <w:sz w:val="28"/>
                <w:szCs w:val="28"/>
              </w:rPr>
            </w:pPr>
            <w:r w:rsidRPr="00EC37C8">
              <w:rPr>
                <w:sz w:val="28"/>
                <w:szCs w:val="28"/>
              </w:rPr>
              <w:t>422</w:t>
            </w:r>
          </w:p>
        </w:tc>
        <w:tc>
          <w:tcPr>
            <w:tcW w:w="0" w:type="auto"/>
            <w:shd w:val="clear" w:color="auto" w:fill="auto"/>
            <w:vAlign w:val="center"/>
          </w:tcPr>
          <w:p w14:paraId="7DC684F8" w14:textId="77777777" w:rsidR="007C5246" w:rsidRPr="00EC37C8" w:rsidRDefault="007C5246" w:rsidP="003838C1">
            <w:pPr>
              <w:jc w:val="center"/>
              <w:rPr>
                <w:sz w:val="28"/>
                <w:szCs w:val="28"/>
              </w:rPr>
            </w:pPr>
            <w:r w:rsidRPr="00EC37C8">
              <w:rPr>
                <w:sz w:val="28"/>
                <w:szCs w:val="28"/>
              </w:rPr>
              <w:t>422</w:t>
            </w:r>
          </w:p>
        </w:tc>
        <w:tc>
          <w:tcPr>
            <w:tcW w:w="0" w:type="auto"/>
            <w:shd w:val="clear" w:color="auto" w:fill="auto"/>
            <w:vAlign w:val="center"/>
          </w:tcPr>
          <w:p w14:paraId="43E8124F" w14:textId="77777777" w:rsidR="007C5246" w:rsidRPr="00EC37C8" w:rsidRDefault="007C5246" w:rsidP="003838C1">
            <w:pPr>
              <w:jc w:val="center"/>
              <w:rPr>
                <w:sz w:val="28"/>
                <w:szCs w:val="28"/>
              </w:rPr>
            </w:pPr>
            <w:r w:rsidRPr="00EC37C8">
              <w:rPr>
                <w:sz w:val="28"/>
                <w:szCs w:val="28"/>
              </w:rPr>
              <w:t>422</w:t>
            </w:r>
          </w:p>
        </w:tc>
        <w:tc>
          <w:tcPr>
            <w:tcW w:w="0" w:type="auto"/>
            <w:shd w:val="clear" w:color="auto" w:fill="auto"/>
            <w:vAlign w:val="center"/>
          </w:tcPr>
          <w:p w14:paraId="3913300D" w14:textId="77777777" w:rsidR="007C5246" w:rsidRPr="00EC37C8" w:rsidRDefault="007C5246" w:rsidP="003838C1">
            <w:pPr>
              <w:jc w:val="center"/>
              <w:rPr>
                <w:sz w:val="28"/>
                <w:szCs w:val="28"/>
              </w:rPr>
            </w:pPr>
            <w:r w:rsidRPr="00EC37C8">
              <w:rPr>
                <w:sz w:val="28"/>
                <w:szCs w:val="28"/>
              </w:rPr>
              <w:t>515</w:t>
            </w:r>
          </w:p>
        </w:tc>
      </w:tr>
      <w:tr w:rsidR="00EC37C8" w:rsidRPr="00EC37C8" w14:paraId="2D81AE9A" w14:textId="77777777" w:rsidTr="009D5E17">
        <w:tc>
          <w:tcPr>
            <w:tcW w:w="0" w:type="auto"/>
            <w:shd w:val="clear" w:color="auto" w:fill="auto"/>
            <w:vAlign w:val="center"/>
          </w:tcPr>
          <w:p w14:paraId="68997C88" w14:textId="77777777" w:rsidR="00121842" w:rsidRPr="00EC37C8" w:rsidRDefault="00121842" w:rsidP="003838C1">
            <w:pPr>
              <w:jc w:val="center"/>
              <w:rPr>
                <w:sz w:val="28"/>
                <w:szCs w:val="28"/>
              </w:rPr>
            </w:pPr>
            <w:r w:rsidRPr="00EC37C8">
              <w:rPr>
                <w:sz w:val="28"/>
                <w:szCs w:val="28"/>
              </w:rPr>
              <w:t>2</w:t>
            </w:r>
          </w:p>
        </w:tc>
        <w:tc>
          <w:tcPr>
            <w:tcW w:w="0" w:type="auto"/>
            <w:shd w:val="clear" w:color="auto" w:fill="auto"/>
            <w:vAlign w:val="center"/>
          </w:tcPr>
          <w:p w14:paraId="634B53E8" w14:textId="77777777" w:rsidR="00121842" w:rsidRPr="00EC37C8" w:rsidRDefault="00121842" w:rsidP="00A916B6">
            <w:pPr>
              <w:widowControl w:val="0"/>
              <w:jc w:val="both"/>
              <w:rPr>
                <w:sz w:val="28"/>
                <w:szCs w:val="28"/>
              </w:rPr>
            </w:pPr>
            <w:r w:rsidRPr="00EC37C8">
              <w:rPr>
                <w:sz w:val="28"/>
                <w:szCs w:val="28"/>
              </w:rPr>
              <w:t>Уровень удовлетворенности населения качеством дошкольного/ среднего образования</w:t>
            </w:r>
          </w:p>
        </w:tc>
        <w:tc>
          <w:tcPr>
            <w:tcW w:w="0" w:type="auto"/>
            <w:shd w:val="clear" w:color="auto" w:fill="auto"/>
            <w:vAlign w:val="center"/>
          </w:tcPr>
          <w:p w14:paraId="5BDED7B3" w14:textId="77777777" w:rsidR="00EC193E" w:rsidRPr="00EC37C8" w:rsidRDefault="00EC193E" w:rsidP="00EC193E">
            <w:pPr>
              <w:jc w:val="center"/>
              <w:rPr>
                <w:rFonts w:eastAsia="Calibri"/>
                <w:bCs/>
                <w:sz w:val="28"/>
                <w:szCs w:val="28"/>
              </w:rPr>
            </w:pPr>
            <w:r w:rsidRPr="00EC37C8">
              <w:rPr>
                <w:rFonts w:eastAsia="Calibri"/>
                <w:bCs/>
                <w:sz w:val="28"/>
                <w:szCs w:val="28"/>
              </w:rPr>
              <w:t>Первый заместитель акима области</w:t>
            </w:r>
          </w:p>
          <w:p w14:paraId="709CCA18" w14:textId="7FC22112" w:rsidR="00121842" w:rsidRPr="00EC37C8" w:rsidRDefault="00EC193E" w:rsidP="008E7D8C">
            <w:pPr>
              <w:pStyle w:val="a0"/>
              <w:jc w:val="center"/>
              <w:rPr>
                <w:rFonts w:eastAsia="Calibri"/>
                <w:bCs/>
                <w:sz w:val="28"/>
                <w:szCs w:val="28"/>
              </w:rPr>
            </w:pPr>
            <w:r w:rsidRPr="00EC37C8">
              <w:rPr>
                <w:rFonts w:eastAsia="Calibri"/>
                <w:sz w:val="28"/>
                <w:szCs w:val="28"/>
              </w:rPr>
              <w:t>Тасмаганбетов М.И.,</w:t>
            </w:r>
            <w:r w:rsidR="008E7D8C" w:rsidRPr="00EC37C8">
              <w:rPr>
                <w:rFonts w:eastAsia="Calibri"/>
                <w:sz w:val="28"/>
                <w:szCs w:val="28"/>
              </w:rPr>
              <w:t xml:space="preserve"> </w:t>
            </w:r>
            <w:r w:rsidR="00121842" w:rsidRPr="00EC37C8">
              <w:rPr>
                <w:rFonts w:eastAsia="Calibri"/>
                <w:bCs/>
                <w:sz w:val="28"/>
                <w:szCs w:val="28"/>
              </w:rPr>
              <w:t>УО,</w:t>
            </w:r>
          </w:p>
          <w:p w14:paraId="4A01FF7E" w14:textId="77777777" w:rsidR="00121842" w:rsidRPr="00EC37C8" w:rsidRDefault="00121842" w:rsidP="003838C1">
            <w:pPr>
              <w:widowControl w:val="0"/>
              <w:ind w:left="-158" w:right="-79"/>
              <w:jc w:val="center"/>
              <w:rPr>
                <w:b/>
                <w:sz w:val="28"/>
                <w:szCs w:val="28"/>
              </w:rPr>
            </w:pPr>
            <w:r w:rsidRPr="00EC37C8">
              <w:rPr>
                <w:rFonts w:eastAsia="Calibri"/>
                <w:bCs/>
                <w:sz w:val="28"/>
                <w:szCs w:val="28"/>
              </w:rPr>
              <w:lastRenderedPageBreak/>
              <w:t>акиматы районов</w:t>
            </w:r>
          </w:p>
        </w:tc>
        <w:tc>
          <w:tcPr>
            <w:tcW w:w="0" w:type="auto"/>
            <w:shd w:val="clear" w:color="auto" w:fill="auto"/>
          </w:tcPr>
          <w:p w14:paraId="49B35984" w14:textId="77777777" w:rsidR="00121842" w:rsidRPr="00EC37C8" w:rsidRDefault="00121842" w:rsidP="00121842">
            <w:pPr>
              <w:widowControl w:val="0"/>
              <w:ind w:right="-79"/>
              <w:jc w:val="center"/>
              <w:rPr>
                <w:sz w:val="28"/>
                <w:szCs w:val="28"/>
              </w:rPr>
            </w:pPr>
            <w:r w:rsidRPr="00EC37C8">
              <w:rPr>
                <w:sz w:val="28"/>
                <w:szCs w:val="28"/>
              </w:rPr>
              <w:lastRenderedPageBreak/>
              <w:t>ведомственные данные</w:t>
            </w:r>
          </w:p>
        </w:tc>
        <w:tc>
          <w:tcPr>
            <w:tcW w:w="0" w:type="auto"/>
            <w:shd w:val="clear" w:color="auto" w:fill="auto"/>
            <w:vAlign w:val="center"/>
          </w:tcPr>
          <w:p w14:paraId="007E0781" w14:textId="77777777" w:rsidR="00121842" w:rsidRPr="00EC37C8" w:rsidRDefault="00121842" w:rsidP="003838C1">
            <w:pPr>
              <w:widowControl w:val="0"/>
              <w:ind w:left="-158" w:right="-79"/>
              <w:jc w:val="center"/>
              <w:rPr>
                <w:sz w:val="28"/>
                <w:szCs w:val="28"/>
              </w:rPr>
            </w:pPr>
            <w:r w:rsidRPr="00EC37C8">
              <w:rPr>
                <w:sz w:val="28"/>
                <w:szCs w:val="28"/>
              </w:rPr>
              <w:t>%</w:t>
            </w:r>
          </w:p>
        </w:tc>
        <w:tc>
          <w:tcPr>
            <w:tcW w:w="920" w:type="dxa"/>
            <w:shd w:val="clear" w:color="auto" w:fill="auto"/>
            <w:vAlign w:val="center"/>
          </w:tcPr>
          <w:p w14:paraId="7DF29E93" w14:textId="77777777" w:rsidR="00121842" w:rsidRPr="00EC37C8" w:rsidRDefault="00121842" w:rsidP="003838C1">
            <w:pPr>
              <w:widowControl w:val="0"/>
              <w:jc w:val="center"/>
              <w:rPr>
                <w:sz w:val="28"/>
                <w:szCs w:val="28"/>
              </w:rPr>
            </w:pPr>
            <w:r w:rsidRPr="00EC37C8">
              <w:rPr>
                <w:sz w:val="28"/>
                <w:szCs w:val="28"/>
              </w:rPr>
              <w:t>-</w:t>
            </w:r>
          </w:p>
        </w:tc>
        <w:tc>
          <w:tcPr>
            <w:tcW w:w="933" w:type="dxa"/>
            <w:shd w:val="clear" w:color="auto" w:fill="auto"/>
            <w:vAlign w:val="center"/>
          </w:tcPr>
          <w:p w14:paraId="5FBA6EE1" w14:textId="77777777" w:rsidR="00121842" w:rsidRPr="00EC37C8" w:rsidRDefault="00121842" w:rsidP="003838C1">
            <w:pPr>
              <w:widowControl w:val="0"/>
              <w:jc w:val="center"/>
              <w:rPr>
                <w:sz w:val="28"/>
                <w:szCs w:val="28"/>
              </w:rPr>
            </w:pPr>
            <w:r w:rsidRPr="00EC37C8">
              <w:rPr>
                <w:sz w:val="28"/>
                <w:szCs w:val="28"/>
              </w:rPr>
              <w:t>54,1</w:t>
            </w:r>
          </w:p>
        </w:tc>
        <w:tc>
          <w:tcPr>
            <w:tcW w:w="0" w:type="auto"/>
            <w:shd w:val="clear" w:color="auto" w:fill="auto"/>
            <w:vAlign w:val="center"/>
          </w:tcPr>
          <w:p w14:paraId="0E3C8E53" w14:textId="77777777" w:rsidR="00121842" w:rsidRPr="00EC37C8" w:rsidRDefault="00121842" w:rsidP="003838C1">
            <w:pPr>
              <w:widowControl w:val="0"/>
              <w:jc w:val="center"/>
              <w:rPr>
                <w:sz w:val="28"/>
                <w:szCs w:val="28"/>
              </w:rPr>
            </w:pPr>
            <w:r w:rsidRPr="00EC37C8">
              <w:rPr>
                <w:sz w:val="28"/>
                <w:szCs w:val="28"/>
              </w:rPr>
              <w:t>59,28</w:t>
            </w:r>
          </w:p>
        </w:tc>
        <w:tc>
          <w:tcPr>
            <w:tcW w:w="0" w:type="auto"/>
            <w:shd w:val="clear" w:color="auto" w:fill="auto"/>
            <w:vAlign w:val="center"/>
          </w:tcPr>
          <w:p w14:paraId="442CBECC" w14:textId="77777777" w:rsidR="00121842" w:rsidRPr="00EC37C8" w:rsidRDefault="00121842" w:rsidP="003838C1">
            <w:pPr>
              <w:widowControl w:val="0"/>
              <w:jc w:val="center"/>
              <w:rPr>
                <w:sz w:val="28"/>
                <w:szCs w:val="28"/>
              </w:rPr>
            </w:pPr>
            <w:r w:rsidRPr="00EC37C8">
              <w:rPr>
                <w:sz w:val="28"/>
                <w:szCs w:val="28"/>
              </w:rPr>
              <w:t>64,46</w:t>
            </w:r>
          </w:p>
        </w:tc>
        <w:tc>
          <w:tcPr>
            <w:tcW w:w="0" w:type="auto"/>
            <w:shd w:val="clear" w:color="auto" w:fill="auto"/>
            <w:vAlign w:val="center"/>
          </w:tcPr>
          <w:p w14:paraId="03A07E3E" w14:textId="77777777" w:rsidR="00121842" w:rsidRPr="00EC37C8" w:rsidRDefault="00121842" w:rsidP="003838C1">
            <w:pPr>
              <w:widowControl w:val="0"/>
              <w:jc w:val="center"/>
              <w:rPr>
                <w:sz w:val="28"/>
                <w:szCs w:val="28"/>
              </w:rPr>
            </w:pPr>
            <w:r w:rsidRPr="00EC37C8">
              <w:rPr>
                <w:sz w:val="28"/>
                <w:szCs w:val="28"/>
              </w:rPr>
              <w:t>69,64</w:t>
            </w:r>
          </w:p>
        </w:tc>
        <w:tc>
          <w:tcPr>
            <w:tcW w:w="0" w:type="auto"/>
            <w:shd w:val="clear" w:color="auto" w:fill="auto"/>
            <w:vAlign w:val="center"/>
          </w:tcPr>
          <w:p w14:paraId="3F17B3BD" w14:textId="77777777" w:rsidR="00121842" w:rsidRPr="00EC37C8" w:rsidRDefault="00121842" w:rsidP="003838C1">
            <w:pPr>
              <w:widowControl w:val="0"/>
              <w:jc w:val="center"/>
              <w:rPr>
                <w:sz w:val="28"/>
                <w:szCs w:val="28"/>
              </w:rPr>
            </w:pPr>
            <w:r w:rsidRPr="00EC37C8">
              <w:rPr>
                <w:sz w:val="28"/>
                <w:szCs w:val="28"/>
              </w:rPr>
              <w:t>74,82</w:t>
            </w:r>
          </w:p>
        </w:tc>
        <w:tc>
          <w:tcPr>
            <w:tcW w:w="0" w:type="auto"/>
            <w:shd w:val="clear" w:color="auto" w:fill="auto"/>
            <w:vAlign w:val="center"/>
          </w:tcPr>
          <w:p w14:paraId="0B5741BD" w14:textId="77777777" w:rsidR="00121842" w:rsidRPr="00EC37C8" w:rsidRDefault="00121842" w:rsidP="003838C1">
            <w:pPr>
              <w:widowControl w:val="0"/>
              <w:jc w:val="center"/>
              <w:rPr>
                <w:sz w:val="28"/>
                <w:szCs w:val="28"/>
              </w:rPr>
            </w:pPr>
            <w:r w:rsidRPr="00EC37C8">
              <w:rPr>
                <w:sz w:val="28"/>
                <w:szCs w:val="28"/>
              </w:rPr>
              <w:t>80</w:t>
            </w:r>
          </w:p>
        </w:tc>
      </w:tr>
      <w:tr w:rsidR="00EC37C8" w:rsidRPr="00EC37C8" w14:paraId="1440C3A1" w14:textId="77777777" w:rsidTr="009D5E17">
        <w:tc>
          <w:tcPr>
            <w:tcW w:w="0" w:type="auto"/>
            <w:gridSpan w:val="12"/>
            <w:shd w:val="clear" w:color="auto" w:fill="auto"/>
            <w:vAlign w:val="center"/>
          </w:tcPr>
          <w:p w14:paraId="63141399" w14:textId="77777777" w:rsidR="00121842" w:rsidRPr="00EC37C8" w:rsidRDefault="00121842" w:rsidP="00D028C9">
            <w:pPr>
              <w:widowControl w:val="0"/>
              <w:rPr>
                <w:b/>
                <w:sz w:val="28"/>
                <w:szCs w:val="28"/>
              </w:rPr>
            </w:pPr>
            <w:r w:rsidRPr="00EC37C8">
              <w:rPr>
                <w:sz w:val="28"/>
                <w:szCs w:val="28"/>
              </w:rPr>
              <w:lastRenderedPageBreak/>
              <w:t>Целевые индикаторы, взаимоувязанные с финансовыми расходами</w:t>
            </w:r>
          </w:p>
        </w:tc>
      </w:tr>
      <w:tr w:rsidR="00EC37C8" w:rsidRPr="00EC37C8" w14:paraId="10E10EAE" w14:textId="77777777" w:rsidTr="009D5E17">
        <w:tc>
          <w:tcPr>
            <w:tcW w:w="0" w:type="auto"/>
            <w:vAlign w:val="center"/>
          </w:tcPr>
          <w:p w14:paraId="139DB24F" w14:textId="77777777" w:rsidR="00121842" w:rsidRPr="00EC37C8" w:rsidRDefault="00121842" w:rsidP="003838C1">
            <w:pPr>
              <w:jc w:val="center"/>
              <w:rPr>
                <w:sz w:val="28"/>
                <w:szCs w:val="28"/>
                <w:lang w:eastAsia="en-US"/>
              </w:rPr>
            </w:pPr>
            <w:r w:rsidRPr="00EC37C8">
              <w:rPr>
                <w:sz w:val="28"/>
                <w:szCs w:val="28"/>
                <w:lang w:eastAsia="en-US"/>
              </w:rPr>
              <w:t>3</w:t>
            </w:r>
          </w:p>
        </w:tc>
        <w:tc>
          <w:tcPr>
            <w:tcW w:w="0" w:type="auto"/>
          </w:tcPr>
          <w:p w14:paraId="23CE4ABB" w14:textId="77777777" w:rsidR="00121842" w:rsidRPr="00EC37C8" w:rsidRDefault="00121842" w:rsidP="003838C1">
            <w:pPr>
              <w:rPr>
                <w:bCs/>
                <w:sz w:val="28"/>
                <w:szCs w:val="28"/>
                <w:lang w:eastAsia="en-US"/>
              </w:rPr>
            </w:pPr>
            <w:r w:rsidRPr="00EC37C8">
              <w:rPr>
                <w:bCs/>
                <w:sz w:val="28"/>
                <w:szCs w:val="28"/>
              </w:rPr>
              <w:t xml:space="preserve">Охват детей качественным  дошкольным воспитанием и обучением </w:t>
            </w:r>
          </w:p>
        </w:tc>
        <w:tc>
          <w:tcPr>
            <w:tcW w:w="0" w:type="auto"/>
            <w:vAlign w:val="center"/>
          </w:tcPr>
          <w:p w14:paraId="3C15AD18" w14:textId="77777777" w:rsidR="00EC193E" w:rsidRPr="00EC37C8" w:rsidRDefault="00EC193E" w:rsidP="00EC193E">
            <w:pPr>
              <w:jc w:val="center"/>
              <w:rPr>
                <w:rFonts w:eastAsia="Calibri"/>
                <w:bCs/>
                <w:sz w:val="28"/>
                <w:szCs w:val="28"/>
              </w:rPr>
            </w:pPr>
            <w:r w:rsidRPr="00EC37C8">
              <w:rPr>
                <w:rFonts w:eastAsia="Calibri"/>
                <w:bCs/>
                <w:sz w:val="28"/>
                <w:szCs w:val="28"/>
              </w:rPr>
              <w:t>Первый заместитель акима области</w:t>
            </w:r>
          </w:p>
          <w:p w14:paraId="1FC8B584" w14:textId="06C6CA1E" w:rsidR="00121842" w:rsidRPr="00EC37C8" w:rsidRDefault="00EC193E" w:rsidP="008E7D8C">
            <w:pPr>
              <w:pStyle w:val="a0"/>
              <w:jc w:val="center"/>
              <w:rPr>
                <w:sz w:val="28"/>
                <w:szCs w:val="28"/>
                <w:lang w:eastAsia="en-US"/>
              </w:rPr>
            </w:pPr>
            <w:r w:rsidRPr="00EC37C8">
              <w:rPr>
                <w:rFonts w:eastAsia="Calibri"/>
                <w:sz w:val="28"/>
                <w:szCs w:val="28"/>
              </w:rPr>
              <w:t>Тасмаганбетов М.И.,</w:t>
            </w:r>
            <w:r w:rsidR="008E7D8C" w:rsidRPr="00EC37C8">
              <w:rPr>
                <w:rFonts w:eastAsia="Calibri"/>
                <w:sz w:val="28"/>
                <w:szCs w:val="28"/>
              </w:rPr>
              <w:t xml:space="preserve"> </w:t>
            </w:r>
            <w:r w:rsidR="00121842" w:rsidRPr="00EC37C8">
              <w:rPr>
                <w:sz w:val="28"/>
                <w:szCs w:val="28"/>
              </w:rPr>
              <w:t>УО, отделы образования СКО</w:t>
            </w:r>
          </w:p>
        </w:tc>
        <w:tc>
          <w:tcPr>
            <w:tcW w:w="0" w:type="auto"/>
            <w:vAlign w:val="center"/>
          </w:tcPr>
          <w:p w14:paraId="71E83C80" w14:textId="77777777" w:rsidR="00121842" w:rsidRPr="00EC37C8" w:rsidRDefault="00121842" w:rsidP="003838C1">
            <w:pPr>
              <w:jc w:val="center"/>
              <w:rPr>
                <w:sz w:val="28"/>
                <w:szCs w:val="28"/>
                <w:lang w:eastAsia="en-US"/>
              </w:rPr>
            </w:pPr>
          </w:p>
        </w:tc>
        <w:tc>
          <w:tcPr>
            <w:tcW w:w="0" w:type="auto"/>
            <w:vAlign w:val="center"/>
          </w:tcPr>
          <w:p w14:paraId="7565F980" w14:textId="77777777" w:rsidR="00121842" w:rsidRPr="00EC37C8" w:rsidRDefault="00121842" w:rsidP="003838C1">
            <w:pPr>
              <w:jc w:val="center"/>
              <w:rPr>
                <w:sz w:val="28"/>
                <w:szCs w:val="28"/>
                <w:lang w:eastAsia="en-US"/>
              </w:rPr>
            </w:pPr>
          </w:p>
        </w:tc>
        <w:tc>
          <w:tcPr>
            <w:tcW w:w="920" w:type="dxa"/>
            <w:vAlign w:val="center"/>
          </w:tcPr>
          <w:p w14:paraId="64219F34" w14:textId="77777777" w:rsidR="00121842" w:rsidRPr="00EC37C8" w:rsidRDefault="00121842" w:rsidP="003838C1">
            <w:pPr>
              <w:jc w:val="center"/>
              <w:rPr>
                <w:sz w:val="28"/>
                <w:szCs w:val="28"/>
                <w:lang w:eastAsia="en-US"/>
              </w:rPr>
            </w:pPr>
          </w:p>
        </w:tc>
        <w:tc>
          <w:tcPr>
            <w:tcW w:w="933" w:type="dxa"/>
            <w:vAlign w:val="center"/>
          </w:tcPr>
          <w:p w14:paraId="78E589E5" w14:textId="77777777" w:rsidR="00121842" w:rsidRPr="00EC37C8" w:rsidRDefault="00121842" w:rsidP="003838C1">
            <w:pPr>
              <w:jc w:val="center"/>
              <w:rPr>
                <w:sz w:val="28"/>
                <w:szCs w:val="28"/>
                <w:lang w:eastAsia="en-US"/>
              </w:rPr>
            </w:pPr>
          </w:p>
        </w:tc>
        <w:tc>
          <w:tcPr>
            <w:tcW w:w="0" w:type="auto"/>
            <w:vAlign w:val="center"/>
          </w:tcPr>
          <w:p w14:paraId="18E807A3" w14:textId="77777777" w:rsidR="00121842" w:rsidRPr="00EC37C8" w:rsidRDefault="00121842" w:rsidP="003838C1">
            <w:pPr>
              <w:jc w:val="center"/>
              <w:rPr>
                <w:sz w:val="28"/>
                <w:szCs w:val="28"/>
                <w:lang w:eastAsia="en-US"/>
              </w:rPr>
            </w:pPr>
          </w:p>
        </w:tc>
        <w:tc>
          <w:tcPr>
            <w:tcW w:w="0" w:type="auto"/>
            <w:vAlign w:val="center"/>
          </w:tcPr>
          <w:p w14:paraId="1879ABFE" w14:textId="77777777" w:rsidR="00121842" w:rsidRPr="00EC37C8" w:rsidRDefault="00121842" w:rsidP="003838C1">
            <w:pPr>
              <w:jc w:val="center"/>
              <w:rPr>
                <w:sz w:val="28"/>
                <w:szCs w:val="28"/>
                <w:lang w:eastAsia="en-US"/>
              </w:rPr>
            </w:pPr>
          </w:p>
        </w:tc>
        <w:tc>
          <w:tcPr>
            <w:tcW w:w="0" w:type="auto"/>
            <w:vAlign w:val="center"/>
          </w:tcPr>
          <w:p w14:paraId="0EC7F675" w14:textId="77777777" w:rsidR="00121842" w:rsidRPr="00EC37C8" w:rsidRDefault="00121842" w:rsidP="003838C1">
            <w:pPr>
              <w:jc w:val="center"/>
              <w:rPr>
                <w:sz w:val="28"/>
                <w:szCs w:val="28"/>
                <w:lang w:eastAsia="en-US"/>
              </w:rPr>
            </w:pPr>
          </w:p>
        </w:tc>
        <w:tc>
          <w:tcPr>
            <w:tcW w:w="0" w:type="auto"/>
            <w:vAlign w:val="center"/>
          </w:tcPr>
          <w:p w14:paraId="2846AF69" w14:textId="77777777" w:rsidR="00121842" w:rsidRPr="00EC37C8" w:rsidRDefault="00121842" w:rsidP="003838C1">
            <w:pPr>
              <w:jc w:val="center"/>
              <w:rPr>
                <w:sz w:val="28"/>
                <w:szCs w:val="28"/>
                <w:lang w:eastAsia="en-US"/>
              </w:rPr>
            </w:pPr>
          </w:p>
        </w:tc>
        <w:tc>
          <w:tcPr>
            <w:tcW w:w="0" w:type="auto"/>
            <w:vAlign w:val="center"/>
          </w:tcPr>
          <w:p w14:paraId="3AC41EDE" w14:textId="77777777" w:rsidR="00121842" w:rsidRPr="00EC37C8" w:rsidRDefault="00121842" w:rsidP="003838C1">
            <w:pPr>
              <w:jc w:val="center"/>
              <w:rPr>
                <w:sz w:val="28"/>
                <w:szCs w:val="28"/>
                <w:lang w:eastAsia="en-US"/>
              </w:rPr>
            </w:pPr>
          </w:p>
        </w:tc>
      </w:tr>
      <w:tr w:rsidR="00EC37C8" w:rsidRPr="00EC37C8" w14:paraId="141A2D65" w14:textId="77777777" w:rsidTr="009D5E17">
        <w:tc>
          <w:tcPr>
            <w:tcW w:w="0" w:type="auto"/>
            <w:vAlign w:val="center"/>
          </w:tcPr>
          <w:p w14:paraId="24FCEF7F" w14:textId="77777777" w:rsidR="00812978" w:rsidRPr="00EC37C8" w:rsidRDefault="00812978" w:rsidP="003838C1">
            <w:pPr>
              <w:jc w:val="center"/>
              <w:rPr>
                <w:sz w:val="28"/>
                <w:szCs w:val="28"/>
                <w:lang w:eastAsia="en-US"/>
              </w:rPr>
            </w:pPr>
            <w:r w:rsidRPr="00EC37C8">
              <w:rPr>
                <w:sz w:val="28"/>
                <w:szCs w:val="28"/>
                <w:lang w:eastAsia="en-US"/>
              </w:rPr>
              <w:t>3.1</w:t>
            </w:r>
          </w:p>
        </w:tc>
        <w:tc>
          <w:tcPr>
            <w:tcW w:w="0" w:type="auto"/>
          </w:tcPr>
          <w:p w14:paraId="167C9D27" w14:textId="77777777" w:rsidR="00812978" w:rsidRPr="00EC37C8" w:rsidRDefault="00812978" w:rsidP="003838C1">
            <w:pPr>
              <w:rPr>
                <w:bCs/>
                <w:sz w:val="28"/>
                <w:szCs w:val="28"/>
              </w:rPr>
            </w:pPr>
            <w:r w:rsidRPr="00EC37C8">
              <w:rPr>
                <w:bCs/>
                <w:sz w:val="28"/>
                <w:szCs w:val="28"/>
              </w:rPr>
              <w:t>от 3 до 6 лет</w:t>
            </w:r>
          </w:p>
        </w:tc>
        <w:tc>
          <w:tcPr>
            <w:tcW w:w="0" w:type="auto"/>
            <w:vAlign w:val="center"/>
          </w:tcPr>
          <w:p w14:paraId="45A5959E" w14:textId="77777777" w:rsidR="00812978" w:rsidRPr="00EC37C8" w:rsidRDefault="00812978" w:rsidP="003838C1">
            <w:pPr>
              <w:jc w:val="center"/>
              <w:rPr>
                <w:rFonts w:eastAsia="Calibri"/>
                <w:bCs/>
                <w:sz w:val="28"/>
                <w:szCs w:val="28"/>
              </w:rPr>
            </w:pPr>
          </w:p>
        </w:tc>
        <w:tc>
          <w:tcPr>
            <w:tcW w:w="0" w:type="auto"/>
            <w:vAlign w:val="center"/>
          </w:tcPr>
          <w:p w14:paraId="7C69ADEE" w14:textId="77777777" w:rsidR="00812978" w:rsidRPr="00EC37C8" w:rsidRDefault="00812978" w:rsidP="003838C1">
            <w:pPr>
              <w:jc w:val="center"/>
              <w:rPr>
                <w:sz w:val="28"/>
                <w:szCs w:val="28"/>
              </w:rPr>
            </w:pPr>
            <w:r w:rsidRPr="00EC37C8">
              <w:rPr>
                <w:sz w:val="28"/>
                <w:szCs w:val="28"/>
              </w:rPr>
              <w:t>НОБД</w:t>
            </w:r>
          </w:p>
        </w:tc>
        <w:tc>
          <w:tcPr>
            <w:tcW w:w="0" w:type="auto"/>
            <w:vAlign w:val="center"/>
          </w:tcPr>
          <w:p w14:paraId="7D427400" w14:textId="77777777" w:rsidR="00812978" w:rsidRPr="00EC37C8" w:rsidRDefault="00812978" w:rsidP="00C561D3">
            <w:pPr>
              <w:jc w:val="center"/>
              <w:rPr>
                <w:sz w:val="28"/>
                <w:szCs w:val="28"/>
                <w:lang w:eastAsia="en-US"/>
              </w:rPr>
            </w:pPr>
            <w:r w:rsidRPr="00EC37C8">
              <w:rPr>
                <w:sz w:val="28"/>
                <w:szCs w:val="28"/>
              </w:rPr>
              <w:t>%</w:t>
            </w:r>
          </w:p>
        </w:tc>
        <w:tc>
          <w:tcPr>
            <w:tcW w:w="920" w:type="dxa"/>
            <w:vAlign w:val="center"/>
          </w:tcPr>
          <w:p w14:paraId="79691D9B" w14:textId="77777777" w:rsidR="00812978" w:rsidRPr="00EC37C8" w:rsidRDefault="00812978" w:rsidP="003838C1">
            <w:pPr>
              <w:jc w:val="center"/>
              <w:rPr>
                <w:sz w:val="28"/>
                <w:szCs w:val="28"/>
                <w:lang w:eastAsia="en-US"/>
              </w:rPr>
            </w:pPr>
            <w:r w:rsidRPr="00EC37C8">
              <w:rPr>
                <w:sz w:val="28"/>
                <w:szCs w:val="28"/>
              </w:rPr>
              <w:t>100,0</w:t>
            </w:r>
          </w:p>
        </w:tc>
        <w:tc>
          <w:tcPr>
            <w:tcW w:w="933" w:type="dxa"/>
            <w:vAlign w:val="center"/>
          </w:tcPr>
          <w:p w14:paraId="50A1BC04" w14:textId="77777777" w:rsidR="00812978" w:rsidRPr="00EC37C8" w:rsidRDefault="00812978" w:rsidP="003838C1">
            <w:pPr>
              <w:jc w:val="center"/>
              <w:rPr>
                <w:sz w:val="28"/>
                <w:szCs w:val="28"/>
                <w:lang w:eastAsia="en-US"/>
              </w:rPr>
            </w:pPr>
            <w:r w:rsidRPr="00EC37C8">
              <w:rPr>
                <w:sz w:val="28"/>
                <w:szCs w:val="28"/>
              </w:rPr>
              <w:t>100,0</w:t>
            </w:r>
          </w:p>
        </w:tc>
        <w:tc>
          <w:tcPr>
            <w:tcW w:w="0" w:type="auto"/>
            <w:vAlign w:val="center"/>
          </w:tcPr>
          <w:p w14:paraId="67B6D744" w14:textId="77777777" w:rsidR="00812978" w:rsidRPr="00EC37C8" w:rsidRDefault="00812978" w:rsidP="003838C1">
            <w:pPr>
              <w:jc w:val="center"/>
              <w:rPr>
                <w:sz w:val="28"/>
                <w:szCs w:val="28"/>
                <w:lang w:eastAsia="en-US"/>
              </w:rPr>
            </w:pPr>
            <w:r w:rsidRPr="00EC37C8">
              <w:rPr>
                <w:sz w:val="28"/>
                <w:szCs w:val="28"/>
              </w:rPr>
              <w:t>100,0</w:t>
            </w:r>
          </w:p>
        </w:tc>
        <w:tc>
          <w:tcPr>
            <w:tcW w:w="0" w:type="auto"/>
            <w:vAlign w:val="center"/>
          </w:tcPr>
          <w:p w14:paraId="6C6D4888" w14:textId="77777777" w:rsidR="00812978" w:rsidRPr="00EC37C8" w:rsidRDefault="00812978" w:rsidP="003838C1">
            <w:pPr>
              <w:jc w:val="center"/>
              <w:rPr>
                <w:sz w:val="28"/>
                <w:szCs w:val="28"/>
                <w:lang w:eastAsia="en-US"/>
              </w:rPr>
            </w:pPr>
            <w:r w:rsidRPr="00EC37C8">
              <w:rPr>
                <w:sz w:val="28"/>
                <w:szCs w:val="28"/>
              </w:rPr>
              <w:t>100,0</w:t>
            </w:r>
          </w:p>
        </w:tc>
        <w:tc>
          <w:tcPr>
            <w:tcW w:w="0" w:type="auto"/>
            <w:vAlign w:val="center"/>
          </w:tcPr>
          <w:p w14:paraId="37847AC6" w14:textId="77777777" w:rsidR="00812978" w:rsidRPr="00EC37C8" w:rsidRDefault="00812978" w:rsidP="003838C1">
            <w:pPr>
              <w:jc w:val="center"/>
              <w:rPr>
                <w:sz w:val="28"/>
                <w:szCs w:val="28"/>
                <w:lang w:eastAsia="en-US"/>
              </w:rPr>
            </w:pPr>
            <w:r w:rsidRPr="00EC37C8">
              <w:rPr>
                <w:sz w:val="28"/>
                <w:szCs w:val="28"/>
              </w:rPr>
              <w:t>100,0</w:t>
            </w:r>
          </w:p>
        </w:tc>
        <w:tc>
          <w:tcPr>
            <w:tcW w:w="0" w:type="auto"/>
            <w:vAlign w:val="center"/>
          </w:tcPr>
          <w:p w14:paraId="7066D106" w14:textId="77777777" w:rsidR="00812978" w:rsidRPr="00EC37C8" w:rsidRDefault="00812978" w:rsidP="003838C1">
            <w:pPr>
              <w:jc w:val="center"/>
              <w:rPr>
                <w:sz w:val="28"/>
                <w:szCs w:val="28"/>
                <w:lang w:eastAsia="en-US"/>
              </w:rPr>
            </w:pPr>
            <w:r w:rsidRPr="00EC37C8">
              <w:rPr>
                <w:sz w:val="28"/>
                <w:szCs w:val="28"/>
              </w:rPr>
              <w:t>100,0</w:t>
            </w:r>
          </w:p>
        </w:tc>
        <w:tc>
          <w:tcPr>
            <w:tcW w:w="0" w:type="auto"/>
            <w:vAlign w:val="center"/>
          </w:tcPr>
          <w:p w14:paraId="336DBDE1" w14:textId="77777777" w:rsidR="00812978" w:rsidRPr="00EC37C8" w:rsidRDefault="00812978" w:rsidP="003838C1">
            <w:pPr>
              <w:jc w:val="center"/>
              <w:rPr>
                <w:sz w:val="28"/>
                <w:szCs w:val="28"/>
                <w:lang w:eastAsia="en-US"/>
              </w:rPr>
            </w:pPr>
            <w:r w:rsidRPr="00EC37C8">
              <w:rPr>
                <w:sz w:val="28"/>
                <w:szCs w:val="28"/>
              </w:rPr>
              <w:t>100,0</w:t>
            </w:r>
          </w:p>
        </w:tc>
      </w:tr>
      <w:tr w:rsidR="00EC37C8" w:rsidRPr="00EC37C8" w14:paraId="261A092D" w14:textId="77777777" w:rsidTr="009D5E17">
        <w:tc>
          <w:tcPr>
            <w:tcW w:w="0" w:type="auto"/>
            <w:vAlign w:val="center"/>
          </w:tcPr>
          <w:p w14:paraId="4B4C2833" w14:textId="77777777" w:rsidR="00812978" w:rsidRPr="00EC37C8" w:rsidRDefault="00812978" w:rsidP="003838C1">
            <w:pPr>
              <w:jc w:val="center"/>
              <w:rPr>
                <w:sz w:val="28"/>
                <w:szCs w:val="28"/>
                <w:lang w:eastAsia="en-US"/>
              </w:rPr>
            </w:pPr>
            <w:r w:rsidRPr="00EC37C8">
              <w:rPr>
                <w:sz w:val="28"/>
                <w:szCs w:val="28"/>
                <w:lang w:eastAsia="en-US"/>
              </w:rPr>
              <w:t>3.2</w:t>
            </w:r>
          </w:p>
        </w:tc>
        <w:tc>
          <w:tcPr>
            <w:tcW w:w="0" w:type="auto"/>
          </w:tcPr>
          <w:p w14:paraId="43AF0252" w14:textId="77777777" w:rsidR="00812978" w:rsidRPr="00EC37C8" w:rsidRDefault="00812978" w:rsidP="003838C1">
            <w:pPr>
              <w:rPr>
                <w:bCs/>
                <w:sz w:val="28"/>
                <w:szCs w:val="28"/>
              </w:rPr>
            </w:pPr>
            <w:r w:rsidRPr="00EC37C8">
              <w:rPr>
                <w:bCs/>
                <w:sz w:val="28"/>
                <w:szCs w:val="28"/>
              </w:rPr>
              <w:t>от 2 до 6 лет</w:t>
            </w:r>
          </w:p>
        </w:tc>
        <w:tc>
          <w:tcPr>
            <w:tcW w:w="0" w:type="auto"/>
            <w:vAlign w:val="center"/>
          </w:tcPr>
          <w:p w14:paraId="2BF8DCCE" w14:textId="77777777" w:rsidR="00812978" w:rsidRPr="00EC37C8" w:rsidRDefault="00812978" w:rsidP="003838C1">
            <w:pPr>
              <w:jc w:val="center"/>
              <w:rPr>
                <w:rFonts w:eastAsia="Calibri"/>
                <w:bCs/>
                <w:sz w:val="28"/>
                <w:szCs w:val="28"/>
              </w:rPr>
            </w:pPr>
          </w:p>
        </w:tc>
        <w:tc>
          <w:tcPr>
            <w:tcW w:w="0" w:type="auto"/>
            <w:vAlign w:val="center"/>
          </w:tcPr>
          <w:p w14:paraId="053B9C96" w14:textId="77777777" w:rsidR="00812978" w:rsidRPr="00EC37C8" w:rsidRDefault="00812978" w:rsidP="003838C1">
            <w:pPr>
              <w:jc w:val="center"/>
              <w:rPr>
                <w:sz w:val="28"/>
                <w:szCs w:val="28"/>
              </w:rPr>
            </w:pPr>
            <w:r w:rsidRPr="00EC37C8">
              <w:rPr>
                <w:sz w:val="28"/>
                <w:szCs w:val="28"/>
              </w:rPr>
              <w:t>НОБД</w:t>
            </w:r>
          </w:p>
        </w:tc>
        <w:tc>
          <w:tcPr>
            <w:tcW w:w="0" w:type="auto"/>
            <w:vAlign w:val="center"/>
          </w:tcPr>
          <w:p w14:paraId="5AF2E07C" w14:textId="77777777" w:rsidR="00812978" w:rsidRPr="00EC37C8" w:rsidRDefault="00812978" w:rsidP="00C561D3">
            <w:pPr>
              <w:jc w:val="center"/>
              <w:rPr>
                <w:sz w:val="28"/>
                <w:szCs w:val="28"/>
                <w:lang w:eastAsia="en-US"/>
              </w:rPr>
            </w:pPr>
            <w:r w:rsidRPr="00EC37C8">
              <w:rPr>
                <w:sz w:val="28"/>
                <w:szCs w:val="28"/>
              </w:rPr>
              <w:t>%</w:t>
            </w:r>
          </w:p>
        </w:tc>
        <w:tc>
          <w:tcPr>
            <w:tcW w:w="920" w:type="dxa"/>
          </w:tcPr>
          <w:p w14:paraId="329AE584" w14:textId="77777777" w:rsidR="00812978" w:rsidRPr="00EC37C8" w:rsidRDefault="00812978" w:rsidP="003838C1">
            <w:pPr>
              <w:jc w:val="center"/>
              <w:rPr>
                <w:sz w:val="28"/>
                <w:szCs w:val="28"/>
              </w:rPr>
            </w:pPr>
            <w:r w:rsidRPr="00EC37C8">
              <w:rPr>
                <w:sz w:val="28"/>
                <w:szCs w:val="28"/>
              </w:rPr>
              <w:t>74,2</w:t>
            </w:r>
          </w:p>
        </w:tc>
        <w:tc>
          <w:tcPr>
            <w:tcW w:w="933" w:type="dxa"/>
          </w:tcPr>
          <w:p w14:paraId="7B63C514" w14:textId="77777777" w:rsidR="00812978" w:rsidRPr="00EC37C8" w:rsidRDefault="00812978" w:rsidP="003838C1">
            <w:pPr>
              <w:jc w:val="center"/>
              <w:rPr>
                <w:sz w:val="28"/>
                <w:szCs w:val="28"/>
              </w:rPr>
            </w:pPr>
            <w:r w:rsidRPr="00EC37C8">
              <w:rPr>
                <w:sz w:val="28"/>
                <w:szCs w:val="28"/>
              </w:rPr>
              <w:t>74,2</w:t>
            </w:r>
          </w:p>
        </w:tc>
        <w:tc>
          <w:tcPr>
            <w:tcW w:w="0" w:type="auto"/>
          </w:tcPr>
          <w:p w14:paraId="3D8C7F16" w14:textId="77777777" w:rsidR="00812978" w:rsidRPr="00EC37C8" w:rsidRDefault="00812978" w:rsidP="003838C1">
            <w:pPr>
              <w:jc w:val="center"/>
              <w:rPr>
                <w:sz w:val="28"/>
                <w:szCs w:val="28"/>
              </w:rPr>
            </w:pPr>
            <w:r w:rsidRPr="00EC37C8">
              <w:rPr>
                <w:sz w:val="28"/>
                <w:szCs w:val="28"/>
              </w:rPr>
              <w:t>86,6</w:t>
            </w:r>
          </w:p>
        </w:tc>
        <w:tc>
          <w:tcPr>
            <w:tcW w:w="0" w:type="auto"/>
          </w:tcPr>
          <w:p w14:paraId="51F43B58" w14:textId="77777777" w:rsidR="00812978" w:rsidRPr="00EC37C8" w:rsidRDefault="00812978" w:rsidP="003838C1">
            <w:pPr>
              <w:jc w:val="center"/>
              <w:rPr>
                <w:sz w:val="28"/>
                <w:szCs w:val="28"/>
              </w:rPr>
            </w:pPr>
            <w:r w:rsidRPr="00EC37C8">
              <w:rPr>
                <w:sz w:val="28"/>
                <w:szCs w:val="28"/>
              </w:rPr>
              <w:t>88,1</w:t>
            </w:r>
          </w:p>
        </w:tc>
        <w:tc>
          <w:tcPr>
            <w:tcW w:w="0" w:type="auto"/>
          </w:tcPr>
          <w:p w14:paraId="21957C55" w14:textId="77777777" w:rsidR="00812978" w:rsidRPr="00EC37C8" w:rsidRDefault="00812978" w:rsidP="003838C1">
            <w:pPr>
              <w:jc w:val="center"/>
              <w:rPr>
                <w:sz w:val="28"/>
                <w:szCs w:val="28"/>
              </w:rPr>
            </w:pPr>
            <w:r w:rsidRPr="00EC37C8">
              <w:rPr>
                <w:sz w:val="28"/>
                <w:szCs w:val="28"/>
              </w:rPr>
              <w:t>91,3</w:t>
            </w:r>
          </w:p>
        </w:tc>
        <w:tc>
          <w:tcPr>
            <w:tcW w:w="0" w:type="auto"/>
          </w:tcPr>
          <w:p w14:paraId="7ECF88CA" w14:textId="77777777" w:rsidR="00812978" w:rsidRPr="00EC37C8" w:rsidRDefault="00812978" w:rsidP="00653CB8">
            <w:pPr>
              <w:jc w:val="center"/>
              <w:rPr>
                <w:sz w:val="28"/>
                <w:szCs w:val="28"/>
              </w:rPr>
            </w:pPr>
            <w:r w:rsidRPr="00EC37C8">
              <w:rPr>
                <w:sz w:val="28"/>
                <w:szCs w:val="28"/>
              </w:rPr>
              <w:t>93,0</w:t>
            </w:r>
          </w:p>
        </w:tc>
        <w:tc>
          <w:tcPr>
            <w:tcW w:w="0" w:type="auto"/>
          </w:tcPr>
          <w:p w14:paraId="7ABFAB42" w14:textId="77777777" w:rsidR="00812978" w:rsidRPr="00EC37C8" w:rsidRDefault="00812978" w:rsidP="00653CB8">
            <w:pPr>
              <w:jc w:val="center"/>
              <w:rPr>
                <w:sz w:val="28"/>
                <w:szCs w:val="28"/>
              </w:rPr>
            </w:pPr>
            <w:r w:rsidRPr="00EC37C8">
              <w:rPr>
                <w:sz w:val="28"/>
                <w:szCs w:val="28"/>
              </w:rPr>
              <w:t>97,0</w:t>
            </w:r>
          </w:p>
        </w:tc>
      </w:tr>
      <w:tr w:rsidR="00EC37C8" w:rsidRPr="00EC37C8" w14:paraId="621CD2BB" w14:textId="77777777" w:rsidTr="009D5E17">
        <w:tc>
          <w:tcPr>
            <w:tcW w:w="0" w:type="auto"/>
            <w:vAlign w:val="center"/>
          </w:tcPr>
          <w:p w14:paraId="4FDEC31C" w14:textId="77777777" w:rsidR="00812978" w:rsidRPr="00EC37C8" w:rsidRDefault="00812978" w:rsidP="003838C1">
            <w:pPr>
              <w:jc w:val="center"/>
              <w:rPr>
                <w:bCs/>
                <w:sz w:val="28"/>
                <w:szCs w:val="28"/>
                <w:lang w:eastAsia="en-US"/>
              </w:rPr>
            </w:pPr>
            <w:r w:rsidRPr="00EC37C8">
              <w:rPr>
                <w:bCs/>
                <w:sz w:val="28"/>
                <w:szCs w:val="28"/>
              </w:rPr>
              <w:t>4</w:t>
            </w:r>
          </w:p>
        </w:tc>
        <w:tc>
          <w:tcPr>
            <w:tcW w:w="0" w:type="auto"/>
          </w:tcPr>
          <w:p w14:paraId="2FEFF91E" w14:textId="77777777" w:rsidR="00812978" w:rsidRPr="00EC37C8" w:rsidRDefault="00812978" w:rsidP="003838C1">
            <w:pPr>
              <w:rPr>
                <w:bCs/>
                <w:sz w:val="28"/>
                <w:szCs w:val="28"/>
                <w:lang w:eastAsia="en-US"/>
              </w:rPr>
            </w:pPr>
            <w:r w:rsidRPr="00EC37C8">
              <w:rPr>
                <w:bCs/>
                <w:sz w:val="28"/>
                <w:szCs w:val="28"/>
              </w:rPr>
              <w:t>Охват детей дополнительным образованием</w:t>
            </w:r>
          </w:p>
        </w:tc>
        <w:tc>
          <w:tcPr>
            <w:tcW w:w="0" w:type="auto"/>
            <w:vAlign w:val="center"/>
          </w:tcPr>
          <w:p w14:paraId="2434B59D" w14:textId="77777777" w:rsidR="00C52630" w:rsidRPr="00EC37C8" w:rsidRDefault="00C52630" w:rsidP="00C52630">
            <w:pPr>
              <w:jc w:val="center"/>
              <w:rPr>
                <w:rFonts w:eastAsia="Calibri"/>
                <w:bCs/>
                <w:sz w:val="28"/>
                <w:szCs w:val="28"/>
              </w:rPr>
            </w:pPr>
            <w:r w:rsidRPr="00EC37C8">
              <w:rPr>
                <w:rFonts w:eastAsia="Calibri"/>
                <w:bCs/>
                <w:sz w:val="28"/>
                <w:szCs w:val="28"/>
              </w:rPr>
              <w:t>Первый заместитель акима области</w:t>
            </w:r>
          </w:p>
          <w:p w14:paraId="3BA06E7A" w14:textId="48142306" w:rsidR="00812978" w:rsidRPr="00EC37C8" w:rsidRDefault="00C52630" w:rsidP="008E7D8C">
            <w:pPr>
              <w:pStyle w:val="a0"/>
              <w:jc w:val="center"/>
              <w:rPr>
                <w:sz w:val="28"/>
                <w:szCs w:val="28"/>
                <w:lang w:eastAsia="en-US"/>
              </w:rPr>
            </w:pPr>
            <w:r w:rsidRPr="00EC37C8">
              <w:rPr>
                <w:rFonts w:eastAsia="Calibri"/>
                <w:sz w:val="28"/>
                <w:szCs w:val="28"/>
              </w:rPr>
              <w:t>Тасмаганбетов М.И.,</w:t>
            </w:r>
            <w:r w:rsidR="008E7D8C" w:rsidRPr="00EC37C8">
              <w:rPr>
                <w:rFonts w:eastAsia="Calibri"/>
                <w:sz w:val="28"/>
                <w:szCs w:val="28"/>
              </w:rPr>
              <w:t xml:space="preserve"> </w:t>
            </w:r>
            <w:r w:rsidR="00812978" w:rsidRPr="00EC37C8">
              <w:rPr>
                <w:sz w:val="28"/>
                <w:szCs w:val="28"/>
              </w:rPr>
              <w:t>УО, отделы образования СКО</w:t>
            </w:r>
          </w:p>
        </w:tc>
        <w:tc>
          <w:tcPr>
            <w:tcW w:w="0" w:type="auto"/>
            <w:vAlign w:val="center"/>
          </w:tcPr>
          <w:p w14:paraId="14BB0701" w14:textId="77777777" w:rsidR="00812978" w:rsidRPr="00EC37C8" w:rsidRDefault="00812978" w:rsidP="003838C1">
            <w:pPr>
              <w:jc w:val="center"/>
              <w:rPr>
                <w:sz w:val="28"/>
                <w:szCs w:val="28"/>
                <w:lang w:eastAsia="en-US"/>
              </w:rPr>
            </w:pPr>
            <w:r w:rsidRPr="00EC37C8">
              <w:rPr>
                <w:sz w:val="28"/>
                <w:szCs w:val="28"/>
              </w:rPr>
              <w:t>НОБД</w:t>
            </w:r>
          </w:p>
        </w:tc>
        <w:tc>
          <w:tcPr>
            <w:tcW w:w="0" w:type="auto"/>
            <w:vAlign w:val="center"/>
          </w:tcPr>
          <w:p w14:paraId="66086C2E" w14:textId="77777777" w:rsidR="00812978" w:rsidRPr="00EC37C8" w:rsidRDefault="00812978" w:rsidP="003838C1">
            <w:pPr>
              <w:jc w:val="center"/>
              <w:rPr>
                <w:sz w:val="28"/>
                <w:szCs w:val="28"/>
                <w:lang w:eastAsia="en-US"/>
              </w:rPr>
            </w:pPr>
            <w:r w:rsidRPr="00EC37C8">
              <w:rPr>
                <w:sz w:val="28"/>
                <w:szCs w:val="28"/>
              </w:rPr>
              <w:t>%</w:t>
            </w:r>
          </w:p>
        </w:tc>
        <w:tc>
          <w:tcPr>
            <w:tcW w:w="920" w:type="dxa"/>
            <w:vAlign w:val="center"/>
          </w:tcPr>
          <w:p w14:paraId="6C2B111A" w14:textId="77777777" w:rsidR="00812978" w:rsidRPr="00EC37C8" w:rsidRDefault="00812978" w:rsidP="009E45E9">
            <w:pPr>
              <w:jc w:val="center"/>
              <w:rPr>
                <w:sz w:val="28"/>
                <w:szCs w:val="28"/>
              </w:rPr>
            </w:pPr>
            <w:r w:rsidRPr="00EC37C8">
              <w:rPr>
                <w:sz w:val="28"/>
                <w:szCs w:val="28"/>
              </w:rPr>
              <w:t>59,2</w:t>
            </w:r>
          </w:p>
        </w:tc>
        <w:tc>
          <w:tcPr>
            <w:tcW w:w="933" w:type="dxa"/>
            <w:vAlign w:val="center"/>
          </w:tcPr>
          <w:p w14:paraId="4B3BFDF8" w14:textId="77777777" w:rsidR="00812978" w:rsidRPr="00EC37C8" w:rsidRDefault="00812978" w:rsidP="009E45E9">
            <w:pPr>
              <w:jc w:val="center"/>
              <w:rPr>
                <w:sz w:val="28"/>
                <w:szCs w:val="28"/>
              </w:rPr>
            </w:pPr>
            <w:r w:rsidRPr="00EC37C8">
              <w:rPr>
                <w:sz w:val="28"/>
                <w:szCs w:val="28"/>
              </w:rPr>
              <w:t>60,3</w:t>
            </w:r>
          </w:p>
        </w:tc>
        <w:tc>
          <w:tcPr>
            <w:tcW w:w="0" w:type="auto"/>
            <w:vAlign w:val="center"/>
          </w:tcPr>
          <w:p w14:paraId="578ADFBF" w14:textId="77777777" w:rsidR="00812978" w:rsidRPr="00EC37C8" w:rsidRDefault="00812978" w:rsidP="009E45E9">
            <w:pPr>
              <w:jc w:val="center"/>
              <w:rPr>
                <w:sz w:val="28"/>
                <w:szCs w:val="28"/>
              </w:rPr>
            </w:pPr>
            <w:r w:rsidRPr="00EC37C8">
              <w:rPr>
                <w:sz w:val="28"/>
                <w:szCs w:val="28"/>
              </w:rPr>
              <w:t>74,0</w:t>
            </w:r>
          </w:p>
        </w:tc>
        <w:tc>
          <w:tcPr>
            <w:tcW w:w="0" w:type="auto"/>
            <w:vAlign w:val="center"/>
          </w:tcPr>
          <w:p w14:paraId="05B67543" w14:textId="77777777" w:rsidR="00812978" w:rsidRPr="00EC37C8" w:rsidRDefault="00812978" w:rsidP="009E45E9">
            <w:pPr>
              <w:jc w:val="center"/>
              <w:rPr>
                <w:sz w:val="28"/>
                <w:szCs w:val="28"/>
              </w:rPr>
            </w:pPr>
            <w:r w:rsidRPr="00EC37C8">
              <w:rPr>
                <w:sz w:val="28"/>
                <w:szCs w:val="28"/>
              </w:rPr>
              <w:t>80,0</w:t>
            </w:r>
          </w:p>
        </w:tc>
        <w:tc>
          <w:tcPr>
            <w:tcW w:w="0" w:type="auto"/>
            <w:vAlign w:val="center"/>
          </w:tcPr>
          <w:p w14:paraId="43BD3AC5" w14:textId="77777777" w:rsidR="00812978" w:rsidRPr="00EC37C8" w:rsidRDefault="00812978" w:rsidP="009E45E9">
            <w:pPr>
              <w:jc w:val="center"/>
              <w:rPr>
                <w:sz w:val="28"/>
                <w:szCs w:val="28"/>
              </w:rPr>
            </w:pPr>
            <w:r w:rsidRPr="00EC37C8">
              <w:rPr>
                <w:sz w:val="28"/>
                <w:szCs w:val="28"/>
              </w:rPr>
              <w:t>84,0</w:t>
            </w:r>
          </w:p>
        </w:tc>
        <w:tc>
          <w:tcPr>
            <w:tcW w:w="0" w:type="auto"/>
            <w:vAlign w:val="center"/>
          </w:tcPr>
          <w:p w14:paraId="4D847095" w14:textId="77777777" w:rsidR="00812978" w:rsidRPr="00EC37C8" w:rsidRDefault="00812978" w:rsidP="009E45E9">
            <w:pPr>
              <w:jc w:val="center"/>
              <w:rPr>
                <w:sz w:val="28"/>
                <w:szCs w:val="28"/>
              </w:rPr>
            </w:pPr>
            <w:r w:rsidRPr="00EC37C8">
              <w:rPr>
                <w:sz w:val="28"/>
                <w:szCs w:val="28"/>
              </w:rPr>
              <w:t>86,4</w:t>
            </w:r>
          </w:p>
        </w:tc>
        <w:tc>
          <w:tcPr>
            <w:tcW w:w="0" w:type="auto"/>
            <w:vAlign w:val="center"/>
          </w:tcPr>
          <w:p w14:paraId="6CDFD5E0" w14:textId="77777777" w:rsidR="00812978" w:rsidRPr="00EC37C8" w:rsidRDefault="00812978" w:rsidP="009E45E9">
            <w:pPr>
              <w:jc w:val="center"/>
              <w:rPr>
                <w:sz w:val="28"/>
                <w:szCs w:val="28"/>
              </w:rPr>
            </w:pPr>
            <w:r w:rsidRPr="00EC37C8">
              <w:rPr>
                <w:sz w:val="28"/>
                <w:szCs w:val="28"/>
              </w:rPr>
              <w:t>90,0</w:t>
            </w:r>
          </w:p>
        </w:tc>
      </w:tr>
      <w:tr w:rsidR="00EC37C8" w:rsidRPr="00EC37C8" w14:paraId="20473322" w14:textId="77777777" w:rsidTr="009D5E17">
        <w:tc>
          <w:tcPr>
            <w:tcW w:w="0" w:type="auto"/>
            <w:vAlign w:val="center"/>
          </w:tcPr>
          <w:p w14:paraId="06CD408E" w14:textId="77777777" w:rsidR="00812978" w:rsidRPr="00EC37C8" w:rsidRDefault="00812978" w:rsidP="003838C1">
            <w:pPr>
              <w:jc w:val="center"/>
              <w:rPr>
                <w:bCs/>
                <w:sz w:val="28"/>
                <w:szCs w:val="28"/>
                <w:lang w:eastAsia="en-US"/>
              </w:rPr>
            </w:pPr>
            <w:r w:rsidRPr="00EC37C8">
              <w:rPr>
                <w:bCs/>
                <w:sz w:val="28"/>
                <w:szCs w:val="28"/>
              </w:rPr>
              <w:t>5</w:t>
            </w:r>
          </w:p>
        </w:tc>
        <w:tc>
          <w:tcPr>
            <w:tcW w:w="0" w:type="auto"/>
          </w:tcPr>
          <w:p w14:paraId="0B323B4A" w14:textId="77777777" w:rsidR="00812978" w:rsidRPr="00EC37C8" w:rsidRDefault="00812978" w:rsidP="003838C1">
            <w:pPr>
              <w:rPr>
                <w:bCs/>
                <w:sz w:val="28"/>
                <w:szCs w:val="28"/>
                <w:lang w:eastAsia="en-US"/>
              </w:rPr>
            </w:pPr>
            <w:r w:rsidRPr="00EC37C8">
              <w:rPr>
                <w:bCs/>
                <w:sz w:val="28"/>
                <w:szCs w:val="28"/>
              </w:rPr>
              <w:t>Доля основных и средних школ, обеспеченных предметными кабинетами физики, химии, биологии, STEM</w:t>
            </w:r>
          </w:p>
        </w:tc>
        <w:tc>
          <w:tcPr>
            <w:tcW w:w="0" w:type="auto"/>
            <w:vAlign w:val="center"/>
          </w:tcPr>
          <w:p w14:paraId="21194619" w14:textId="77777777" w:rsidR="00C52630" w:rsidRPr="00EC37C8" w:rsidRDefault="00C52630" w:rsidP="00C52630">
            <w:pPr>
              <w:jc w:val="center"/>
              <w:rPr>
                <w:rFonts w:eastAsia="Calibri"/>
                <w:bCs/>
                <w:sz w:val="28"/>
                <w:szCs w:val="28"/>
              </w:rPr>
            </w:pPr>
            <w:r w:rsidRPr="00EC37C8">
              <w:rPr>
                <w:rFonts w:eastAsia="Calibri"/>
                <w:bCs/>
                <w:sz w:val="28"/>
                <w:szCs w:val="28"/>
              </w:rPr>
              <w:t>Первый заместитель акима области</w:t>
            </w:r>
          </w:p>
          <w:p w14:paraId="4461D385" w14:textId="0A69C10E" w:rsidR="00812978" w:rsidRPr="00EC37C8" w:rsidRDefault="00C52630" w:rsidP="008E7D8C">
            <w:pPr>
              <w:pStyle w:val="a0"/>
              <w:jc w:val="center"/>
              <w:rPr>
                <w:sz w:val="28"/>
                <w:szCs w:val="28"/>
                <w:lang w:eastAsia="en-US"/>
              </w:rPr>
            </w:pPr>
            <w:r w:rsidRPr="00EC37C8">
              <w:rPr>
                <w:rFonts w:eastAsia="Calibri"/>
                <w:sz w:val="28"/>
                <w:szCs w:val="28"/>
              </w:rPr>
              <w:t>Тасмаганбетов М.И.,</w:t>
            </w:r>
            <w:r w:rsidR="008E7D8C" w:rsidRPr="00EC37C8">
              <w:rPr>
                <w:rFonts w:eastAsia="Calibri"/>
                <w:sz w:val="28"/>
                <w:szCs w:val="28"/>
              </w:rPr>
              <w:t xml:space="preserve"> </w:t>
            </w:r>
            <w:r w:rsidR="00812978" w:rsidRPr="00EC37C8">
              <w:rPr>
                <w:sz w:val="28"/>
                <w:szCs w:val="28"/>
              </w:rPr>
              <w:t>УО, отделы образования СКО</w:t>
            </w:r>
          </w:p>
        </w:tc>
        <w:tc>
          <w:tcPr>
            <w:tcW w:w="0" w:type="auto"/>
            <w:vAlign w:val="center"/>
          </w:tcPr>
          <w:p w14:paraId="77FC7CDD" w14:textId="77777777" w:rsidR="00812978" w:rsidRPr="00EC37C8" w:rsidRDefault="00812978" w:rsidP="003838C1">
            <w:pPr>
              <w:jc w:val="center"/>
              <w:rPr>
                <w:sz w:val="28"/>
                <w:szCs w:val="28"/>
                <w:lang w:eastAsia="en-US"/>
              </w:rPr>
            </w:pPr>
            <w:r w:rsidRPr="00EC37C8">
              <w:rPr>
                <w:sz w:val="28"/>
                <w:szCs w:val="28"/>
              </w:rPr>
              <w:t>НОБД</w:t>
            </w:r>
          </w:p>
        </w:tc>
        <w:tc>
          <w:tcPr>
            <w:tcW w:w="0" w:type="auto"/>
            <w:vAlign w:val="center"/>
          </w:tcPr>
          <w:p w14:paraId="2C4F2B8A" w14:textId="77777777" w:rsidR="00812978" w:rsidRPr="00EC37C8" w:rsidRDefault="00812978" w:rsidP="003838C1">
            <w:pPr>
              <w:jc w:val="center"/>
              <w:rPr>
                <w:sz w:val="28"/>
                <w:szCs w:val="28"/>
                <w:lang w:eastAsia="en-US"/>
              </w:rPr>
            </w:pPr>
            <w:r w:rsidRPr="00EC37C8">
              <w:rPr>
                <w:sz w:val="28"/>
                <w:szCs w:val="28"/>
              </w:rPr>
              <w:t>%</w:t>
            </w:r>
          </w:p>
        </w:tc>
        <w:tc>
          <w:tcPr>
            <w:tcW w:w="920" w:type="dxa"/>
            <w:vAlign w:val="center"/>
          </w:tcPr>
          <w:p w14:paraId="74460D58" w14:textId="77777777" w:rsidR="00812978" w:rsidRPr="00EC37C8" w:rsidRDefault="00812978" w:rsidP="002D5079">
            <w:pPr>
              <w:jc w:val="center"/>
              <w:rPr>
                <w:bCs/>
                <w:sz w:val="28"/>
                <w:szCs w:val="28"/>
              </w:rPr>
            </w:pPr>
            <w:r w:rsidRPr="00EC37C8">
              <w:rPr>
                <w:bCs/>
                <w:sz w:val="28"/>
                <w:szCs w:val="28"/>
              </w:rPr>
              <w:t>63,5</w:t>
            </w:r>
          </w:p>
        </w:tc>
        <w:tc>
          <w:tcPr>
            <w:tcW w:w="933" w:type="dxa"/>
            <w:vAlign w:val="center"/>
          </w:tcPr>
          <w:p w14:paraId="3E7ADC5C" w14:textId="77777777" w:rsidR="00812978" w:rsidRPr="00EC37C8" w:rsidRDefault="00812978" w:rsidP="002D5079">
            <w:pPr>
              <w:jc w:val="center"/>
              <w:rPr>
                <w:bCs/>
                <w:sz w:val="28"/>
                <w:szCs w:val="28"/>
              </w:rPr>
            </w:pPr>
            <w:r w:rsidRPr="00EC37C8">
              <w:rPr>
                <w:bCs/>
                <w:sz w:val="28"/>
                <w:szCs w:val="28"/>
              </w:rPr>
              <w:t>63,7</w:t>
            </w:r>
          </w:p>
        </w:tc>
        <w:tc>
          <w:tcPr>
            <w:tcW w:w="0" w:type="auto"/>
            <w:vAlign w:val="center"/>
          </w:tcPr>
          <w:p w14:paraId="0A6484C6" w14:textId="77777777" w:rsidR="00812978" w:rsidRPr="00EC37C8" w:rsidRDefault="00812978" w:rsidP="002D5079">
            <w:pPr>
              <w:jc w:val="center"/>
              <w:rPr>
                <w:bCs/>
                <w:sz w:val="28"/>
                <w:szCs w:val="28"/>
              </w:rPr>
            </w:pPr>
            <w:r w:rsidRPr="00EC37C8">
              <w:rPr>
                <w:bCs/>
                <w:sz w:val="28"/>
                <w:szCs w:val="28"/>
              </w:rPr>
              <w:t>65,1</w:t>
            </w:r>
          </w:p>
        </w:tc>
        <w:tc>
          <w:tcPr>
            <w:tcW w:w="0" w:type="auto"/>
            <w:vAlign w:val="center"/>
          </w:tcPr>
          <w:p w14:paraId="4D46611E" w14:textId="77777777" w:rsidR="00812978" w:rsidRPr="00EC37C8" w:rsidRDefault="00812978" w:rsidP="002D5079">
            <w:pPr>
              <w:jc w:val="center"/>
              <w:rPr>
                <w:bCs/>
                <w:sz w:val="28"/>
                <w:szCs w:val="28"/>
              </w:rPr>
            </w:pPr>
            <w:r w:rsidRPr="00EC37C8">
              <w:rPr>
                <w:bCs/>
                <w:sz w:val="28"/>
                <w:szCs w:val="28"/>
              </w:rPr>
              <w:t>72,0</w:t>
            </w:r>
          </w:p>
        </w:tc>
        <w:tc>
          <w:tcPr>
            <w:tcW w:w="0" w:type="auto"/>
            <w:vAlign w:val="center"/>
          </w:tcPr>
          <w:p w14:paraId="200896CA" w14:textId="77777777" w:rsidR="00812978" w:rsidRPr="00EC37C8" w:rsidRDefault="00812978" w:rsidP="002D5079">
            <w:pPr>
              <w:jc w:val="center"/>
              <w:rPr>
                <w:bCs/>
                <w:sz w:val="28"/>
                <w:szCs w:val="28"/>
              </w:rPr>
            </w:pPr>
            <w:r w:rsidRPr="00EC37C8">
              <w:rPr>
                <w:bCs/>
                <w:sz w:val="28"/>
                <w:szCs w:val="28"/>
              </w:rPr>
              <w:t>78,9</w:t>
            </w:r>
          </w:p>
        </w:tc>
        <w:tc>
          <w:tcPr>
            <w:tcW w:w="0" w:type="auto"/>
            <w:vAlign w:val="center"/>
          </w:tcPr>
          <w:p w14:paraId="048D8386" w14:textId="77777777" w:rsidR="00812978" w:rsidRPr="00EC37C8" w:rsidRDefault="00812978" w:rsidP="002D5079">
            <w:pPr>
              <w:jc w:val="center"/>
              <w:rPr>
                <w:bCs/>
                <w:sz w:val="28"/>
                <w:szCs w:val="28"/>
              </w:rPr>
            </w:pPr>
            <w:r w:rsidRPr="00EC37C8">
              <w:rPr>
                <w:bCs/>
                <w:sz w:val="28"/>
                <w:szCs w:val="28"/>
              </w:rPr>
              <w:t>85,7</w:t>
            </w:r>
          </w:p>
        </w:tc>
        <w:tc>
          <w:tcPr>
            <w:tcW w:w="0" w:type="auto"/>
            <w:vAlign w:val="center"/>
          </w:tcPr>
          <w:p w14:paraId="43FB71BD" w14:textId="77777777" w:rsidR="00812978" w:rsidRPr="00EC37C8" w:rsidRDefault="00812978" w:rsidP="002D5079">
            <w:pPr>
              <w:jc w:val="center"/>
              <w:rPr>
                <w:bCs/>
                <w:sz w:val="28"/>
                <w:szCs w:val="28"/>
              </w:rPr>
            </w:pPr>
            <w:r w:rsidRPr="00EC37C8">
              <w:rPr>
                <w:bCs/>
                <w:sz w:val="28"/>
                <w:szCs w:val="28"/>
              </w:rPr>
              <w:t>92,6</w:t>
            </w:r>
          </w:p>
        </w:tc>
      </w:tr>
      <w:tr w:rsidR="00EC37C8" w:rsidRPr="00EC37C8" w14:paraId="66F62E98" w14:textId="77777777" w:rsidTr="009D5E17">
        <w:tc>
          <w:tcPr>
            <w:tcW w:w="0" w:type="auto"/>
            <w:shd w:val="clear" w:color="auto" w:fill="auto"/>
            <w:vAlign w:val="center"/>
          </w:tcPr>
          <w:p w14:paraId="6681602A" w14:textId="77777777" w:rsidR="00812978" w:rsidRPr="00EC37C8" w:rsidRDefault="00812978" w:rsidP="003838C1">
            <w:pPr>
              <w:jc w:val="center"/>
              <w:rPr>
                <w:sz w:val="28"/>
                <w:szCs w:val="28"/>
                <w:lang w:eastAsia="en-US"/>
              </w:rPr>
            </w:pPr>
            <w:r w:rsidRPr="00EC37C8">
              <w:rPr>
                <w:sz w:val="28"/>
                <w:szCs w:val="28"/>
              </w:rPr>
              <w:t>6</w:t>
            </w:r>
          </w:p>
        </w:tc>
        <w:tc>
          <w:tcPr>
            <w:tcW w:w="0" w:type="auto"/>
            <w:shd w:val="clear" w:color="auto" w:fill="auto"/>
          </w:tcPr>
          <w:p w14:paraId="0C5309AC" w14:textId="77777777" w:rsidR="00812978" w:rsidRPr="00EC37C8" w:rsidRDefault="00812978" w:rsidP="003838C1">
            <w:pPr>
              <w:jc w:val="both"/>
              <w:rPr>
                <w:bCs/>
                <w:sz w:val="28"/>
                <w:szCs w:val="28"/>
                <w:lang w:eastAsia="en-US"/>
              </w:rPr>
            </w:pPr>
            <w:r w:rsidRPr="00EC37C8">
              <w:rPr>
                <w:bCs/>
                <w:sz w:val="28"/>
                <w:szCs w:val="28"/>
              </w:rPr>
              <w:t>Количество модернизированных школ в малых городах, районных центрах и селах</w:t>
            </w:r>
          </w:p>
        </w:tc>
        <w:tc>
          <w:tcPr>
            <w:tcW w:w="0" w:type="auto"/>
            <w:shd w:val="clear" w:color="auto" w:fill="auto"/>
            <w:vAlign w:val="center"/>
          </w:tcPr>
          <w:p w14:paraId="68A6B9DD" w14:textId="77777777" w:rsidR="00C52630" w:rsidRPr="00EC37C8" w:rsidRDefault="00C52630" w:rsidP="00C52630">
            <w:pPr>
              <w:jc w:val="center"/>
              <w:rPr>
                <w:rFonts w:eastAsia="Calibri"/>
                <w:bCs/>
                <w:sz w:val="28"/>
                <w:szCs w:val="28"/>
              </w:rPr>
            </w:pPr>
            <w:r w:rsidRPr="00EC37C8">
              <w:rPr>
                <w:rFonts w:eastAsia="Calibri"/>
                <w:bCs/>
                <w:sz w:val="28"/>
                <w:szCs w:val="28"/>
              </w:rPr>
              <w:t>Первый заместитель акима области</w:t>
            </w:r>
          </w:p>
          <w:p w14:paraId="1891F976" w14:textId="61B4A675" w:rsidR="00812978" w:rsidRPr="00EC37C8" w:rsidRDefault="00C52630" w:rsidP="008E7D8C">
            <w:pPr>
              <w:pStyle w:val="a0"/>
              <w:jc w:val="center"/>
              <w:rPr>
                <w:sz w:val="28"/>
                <w:szCs w:val="28"/>
                <w:lang w:eastAsia="en-US"/>
              </w:rPr>
            </w:pPr>
            <w:r w:rsidRPr="00EC37C8">
              <w:rPr>
                <w:rFonts w:eastAsia="Calibri"/>
                <w:sz w:val="28"/>
                <w:szCs w:val="28"/>
              </w:rPr>
              <w:t>Тасмаганбетов М.И.,</w:t>
            </w:r>
            <w:r w:rsidR="008E7D8C" w:rsidRPr="00EC37C8">
              <w:rPr>
                <w:rFonts w:eastAsia="Calibri"/>
                <w:sz w:val="28"/>
                <w:szCs w:val="28"/>
              </w:rPr>
              <w:t xml:space="preserve"> </w:t>
            </w:r>
            <w:r w:rsidR="00812978" w:rsidRPr="00EC37C8">
              <w:rPr>
                <w:sz w:val="28"/>
                <w:szCs w:val="28"/>
              </w:rPr>
              <w:t>УО, отделы образования СКО</w:t>
            </w:r>
          </w:p>
        </w:tc>
        <w:tc>
          <w:tcPr>
            <w:tcW w:w="0" w:type="auto"/>
            <w:shd w:val="clear" w:color="auto" w:fill="auto"/>
            <w:vAlign w:val="center"/>
          </w:tcPr>
          <w:p w14:paraId="331BD89E" w14:textId="77777777" w:rsidR="00812978" w:rsidRPr="00EC37C8" w:rsidRDefault="00812978" w:rsidP="003838C1">
            <w:pPr>
              <w:jc w:val="center"/>
              <w:rPr>
                <w:sz w:val="28"/>
                <w:szCs w:val="28"/>
                <w:lang w:eastAsia="en-US"/>
              </w:rPr>
            </w:pPr>
            <w:r w:rsidRPr="00EC37C8">
              <w:rPr>
                <w:sz w:val="28"/>
                <w:szCs w:val="28"/>
              </w:rPr>
              <w:t>НОБД</w:t>
            </w:r>
          </w:p>
        </w:tc>
        <w:tc>
          <w:tcPr>
            <w:tcW w:w="0" w:type="auto"/>
            <w:shd w:val="clear" w:color="auto" w:fill="auto"/>
            <w:vAlign w:val="center"/>
          </w:tcPr>
          <w:p w14:paraId="4E51FA71" w14:textId="77777777" w:rsidR="00812978" w:rsidRPr="00EC37C8" w:rsidRDefault="00812978" w:rsidP="003838C1">
            <w:pPr>
              <w:jc w:val="center"/>
              <w:rPr>
                <w:sz w:val="28"/>
                <w:szCs w:val="28"/>
                <w:lang w:eastAsia="en-US"/>
              </w:rPr>
            </w:pPr>
            <w:r w:rsidRPr="00EC37C8">
              <w:rPr>
                <w:sz w:val="28"/>
                <w:szCs w:val="28"/>
              </w:rPr>
              <w:t>ед.</w:t>
            </w:r>
          </w:p>
        </w:tc>
        <w:tc>
          <w:tcPr>
            <w:tcW w:w="920" w:type="dxa"/>
            <w:shd w:val="clear" w:color="auto" w:fill="auto"/>
            <w:vAlign w:val="center"/>
          </w:tcPr>
          <w:p w14:paraId="3A01A11C" w14:textId="77777777" w:rsidR="00812978" w:rsidRPr="00EC37C8" w:rsidRDefault="00812978" w:rsidP="003838C1">
            <w:pPr>
              <w:jc w:val="center"/>
              <w:rPr>
                <w:bCs/>
                <w:sz w:val="28"/>
                <w:szCs w:val="28"/>
                <w:lang w:eastAsia="en-US"/>
              </w:rPr>
            </w:pPr>
            <w:r w:rsidRPr="00EC37C8">
              <w:rPr>
                <w:bCs/>
                <w:sz w:val="28"/>
                <w:szCs w:val="28"/>
              </w:rPr>
              <w:t>0</w:t>
            </w:r>
          </w:p>
        </w:tc>
        <w:tc>
          <w:tcPr>
            <w:tcW w:w="933" w:type="dxa"/>
            <w:shd w:val="clear" w:color="auto" w:fill="auto"/>
            <w:vAlign w:val="center"/>
          </w:tcPr>
          <w:p w14:paraId="6B8E83C3" w14:textId="77777777" w:rsidR="00812978" w:rsidRPr="00EC37C8" w:rsidRDefault="00812978" w:rsidP="003838C1">
            <w:pPr>
              <w:jc w:val="center"/>
              <w:rPr>
                <w:bCs/>
                <w:sz w:val="28"/>
                <w:szCs w:val="28"/>
                <w:lang w:eastAsia="en-US"/>
              </w:rPr>
            </w:pPr>
            <w:r w:rsidRPr="00EC37C8">
              <w:rPr>
                <w:bCs/>
                <w:sz w:val="28"/>
                <w:szCs w:val="28"/>
              </w:rPr>
              <w:t>0</w:t>
            </w:r>
          </w:p>
        </w:tc>
        <w:tc>
          <w:tcPr>
            <w:tcW w:w="0" w:type="auto"/>
            <w:shd w:val="clear" w:color="auto" w:fill="auto"/>
            <w:vAlign w:val="center"/>
          </w:tcPr>
          <w:p w14:paraId="5561D2D0" w14:textId="77777777" w:rsidR="00812978" w:rsidRPr="00EC37C8" w:rsidRDefault="00812978" w:rsidP="003838C1">
            <w:pPr>
              <w:jc w:val="center"/>
              <w:rPr>
                <w:bCs/>
                <w:sz w:val="28"/>
                <w:szCs w:val="28"/>
                <w:lang w:eastAsia="en-US"/>
              </w:rPr>
            </w:pPr>
            <w:r w:rsidRPr="00EC37C8">
              <w:rPr>
                <w:bCs/>
                <w:sz w:val="28"/>
                <w:szCs w:val="28"/>
              </w:rPr>
              <w:t>84</w:t>
            </w:r>
          </w:p>
        </w:tc>
        <w:tc>
          <w:tcPr>
            <w:tcW w:w="0" w:type="auto"/>
            <w:shd w:val="clear" w:color="auto" w:fill="auto"/>
            <w:vAlign w:val="center"/>
          </w:tcPr>
          <w:p w14:paraId="24E162E3" w14:textId="77777777" w:rsidR="00812978" w:rsidRPr="00EC37C8" w:rsidRDefault="00812978" w:rsidP="003838C1">
            <w:pPr>
              <w:jc w:val="center"/>
              <w:rPr>
                <w:bCs/>
                <w:sz w:val="28"/>
                <w:szCs w:val="28"/>
                <w:lang w:eastAsia="en-US"/>
              </w:rPr>
            </w:pPr>
            <w:r w:rsidRPr="00EC37C8">
              <w:rPr>
                <w:bCs/>
                <w:sz w:val="28"/>
                <w:szCs w:val="28"/>
              </w:rPr>
              <w:t>83</w:t>
            </w:r>
          </w:p>
        </w:tc>
        <w:tc>
          <w:tcPr>
            <w:tcW w:w="0" w:type="auto"/>
            <w:shd w:val="clear" w:color="auto" w:fill="auto"/>
            <w:vAlign w:val="center"/>
          </w:tcPr>
          <w:p w14:paraId="759B5276" w14:textId="77777777" w:rsidR="00812978" w:rsidRPr="00EC37C8" w:rsidRDefault="00812978" w:rsidP="003838C1">
            <w:pPr>
              <w:jc w:val="center"/>
              <w:rPr>
                <w:bCs/>
                <w:sz w:val="28"/>
                <w:szCs w:val="28"/>
                <w:lang w:eastAsia="en-US"/>
              </w:rPr>
            </w:pPr>
            <w:r w:rsidRPr="00EC37C8">
              <w:rPr>
                <w:bCs/>
                <w:sz w:val="28"/>
                <w:szCs w:val="28"/>
              </w:rPr>
              <w:t>83</w:t>
            </w:r>
          </w:p>
        </w:tc>
        <w:tc>
          <w:tcPr>
            <w:tcW w:w="0" w:type="auto"/>
            <w:shd w:val="clear" w:color="auto" w:fill="auto"/>
            <w:vAlign w:val="center"/>
          </w:tcPr>
          <w:p w14:paraId="62B77B51" w14:textId="77777777" w:rsidR="00812978" w:rsidRPr="00EC37C8" w:rsidRDefault="00812978" w:rsidP="003838C1">
            <w:pPr>
              <w:jc w:val="center"/>
              <w:rPr>
                <w:bCs/>
                <w:sz w:val="28"/>
                <w:szCs w:val="28"/>
                <w:lang w:eastAsia="en-US"/>
              </w:rPr>
            </w:pPr>
            <w:r w:rsidRPr="00EC37C8">
              <w:rPr>
                <w:bCs/>
                <w:sz w:val="28"/>
                <w:szCs w:val="28"/>
              </w:rPr>
              <w:t>83</w:t>
            </w:r>
          </w:p>
        </w:tc>
        <w:tc>
          <w:tcPr>
            <w:tcW w:w="0" w:type="auto"/>
            <w:shd w:val="clear" w:color="auto" w:fill="auto"/>
            <w:vAlign w:val="center"/>
          </w:tcPr>
          <w:p w14:paraId="3402B568" w14:textId="77777777" w:rsidR="00812978" w:rsidRPr="00EC37C8" w:rsidRDefault="00812978" w:rsidP="003838C1">
            <w:pPr>
              <w:jc w:val="center"/>
              <w:rPr>
                <w:bCs/>
                <w:sz w:val="28"/>
                <w:szCs w:val="28"/>
                <w:lang w:eastAsia="en-US"/>
              </w:rPr>
            </w:pPr>
            <w:r w:rsidRPr="00EC37C8">
              <w:rPr>
                <w:bCs/>
                <w:sz w:val="28"/>
                <w:szCs w:val="28"/>
              </w:rPr>
              <w:t>83</w:t>
            </w:r>
          </w:p>
        </w:tc>
      </w:tr>
      <w:tr w:rsidR="00EC37C8" w:rsidRPr="00EC37C8" w14:paraId="5B7D4388" w14:textId="77777777" w:rsidTr="009D5E17">
        <w:tc>
          <w:tcPr>
            <w:tcW w:w="0" w:type="auto"/>
            <w:shd w:val="clear" w:color="auto" w:fill="FFFFFF" w:themeFill="background1"/>
            <w:vAlign w:val="center"/>
          </w:tcPr>
          <w:p w14:paraId="0D6678EE" w14:textId="77777777" w:rsidR="00812978" w:rsidRPr="00EC37C8" w:rsidRDefault="00812978" w:rsidP="003838C1">
            <w:pPr>
              <w:jc w:val="center"/>
              <w:rPr>
                <w:bCs/>
                <w:sz w:val="28"/>
                <w:szCs w:val="28"/>
                <w:lang w:eastAsia="en-US"/>
              </w:rPr>
            </w:pPr>
            <w:r w:rsidRPr="00EC37C8">
              <w:rPr>
                <w:bCs/>
                <w:sz w:val="28"/>
                <w:szCs w:val="28"/>
              </w:rPr>
              <w:lastRenderedPageBreak/>
              <w:t>7</w:t>
            </w:r>
          </w:p>
        </w:tc>
        <w:tc>
          <w:tcPr>
            <w:tcW w:w="0" w:type="auto"/>
            <w:shd w:val="clear" w:color="auto" w:fill="FFFFFF" w:themeFill="background1"/>
            <w:vAlign w:val="bottom"/>
          </w:tcPr>
          <w:p w14:paraId="2F39F1AB" w14:textId="77777777" w:rsidR="00812978" w:rsidRPr="00EC37C8" w:rsidRDefault="00812978" w:rsidP="003838C1">
            <w:pPr>
              <w:rPr>
                <w:bCs/>
                <w:sz w:val="28"/>
                <w:szCs w:val="28"/>
                <w:lang w:eastAsia="en-US"/>
              </w:rPr>
            </w:pPr>
            <w:r w:rsidRPr="00EC37C8">
              <w:rPr>
                <w:bCs/>
                <w:sz w:val="28"/>
                <w:szCs w:val="28"/>
              </w:rPr>
              <w:t>Доля дневных государственных общеобразовательных организаций среднего образования, подведомственных МИО, обеспеченных видеонаблюдением</w:t>
            </w:r>
          </w:p>
        </w:tc>
        <w:tc>
          <w:tcPr>
            <w:tcW w:w="0" w:type="auto"/>
            <w:shd w:val="clear" w:color="auto" w:fill="FFFFFF" w:themeFill="background1"/>
            <w:vAlign w:val="center"/>
          </w:tcPr>
          <w:p w14:paraId="5CF8F13B" w14:textId="77777777" w:rsidR="00C52630" w:rsidRPr="00EC37C8" w:rsidRDefault="00C52630" w:rsidP="00C52630">
            <w:pPr>
              <w:jc w:val="center"/>
              <w:rPr>
                <w:rFonts w:eastAsia="Calibri"/>
                <w:bCs/>
                <w:sz w:val="28"/>
                <w:szCs w:val="28"/>
              </w:rPr>
            </w:pPr>
            <w:r w:rsidRPr="00EC37C8">
              <w:rPr>
                <w:rFonts w:eastAsia="Calibri"/>
                <w:bCs/>
                <w:sz w:val="28"/>
                <w:szCs w:val="28"/>
              </w:rPr>
              <w:t>Первый заместитель акима области</w:t>
            </w:r>
          </w:p>
          <w:p w14:paraId="4344ADBB" w14:textId="68644282" w:rsidR="00812978" w:rsidRPr="00EC37C8" w:rsidRDefault="00C52630" w:rsidP="008E7D8C">
            <w:pPr>
              <w:pStyle w:val="a0"/>
              <w:jc w:val="center"/>
              <w:rPr>
                <w:sz w:val="28"/>
                <w:szCs w:val="28"/>
                <w:lang w:eastAsia="en-US"/>
              </w:rPr>
            </w:pPr>
            <w:r w:rsidRPr="00EC37C8">
              <w:rPr>
                <w:rFonts w:eastAsia="Calibri"/>
                <w:sz w:val="28"/>
                <w:szCs w:val="28"/>
              </w:rPr>
              <w:t>Тасмаганбетов М.И.,</w:t>
            </w:r>
            <w:r w:rsidR="008E7D8C" w:rsidRPr="00EC37C8">
              <w:rPr>
                <w:rFonts w:eastAsia="Calibri"/>
                <w:sz w:val="28"/>
                <w:szCs w:val="28"/>
              </w:rPr>
              <w:t xml:space="preserve"> </w:t>
            </w:r>
            <w:r w:rsidR="00812978" w:rsidRPr="00EC37C8">
              <w:rPr>
                <w:sz w:val="28"/>
                <w:szCs w:val="28"/>
              </w:rPr>
              <w:t>УО, отделы образования СКО</w:t>
            </w:r>
          </w:p>
        </w:tc>
        <w:tc>
          <w:tcPr>
            <w:tcW w:w="0" w:type="auto"/>
            <w:shd w:val="clear" w:color="auto" w:fill="FFFFFF" w:themeFill="background1"/>
            <w:vAlign w:val="center"/>
          </w:tcPr>
          <w:p w14:paraId="3CC9B39A" w14:textId="77777777" w:rsidR="00812978" w:rsidRPr="00EC37C8" w:rsidRDefault="00812978" w:rsidP="003838C1">
            <w:pPr>
              <w:jc w:val="center"/>
              <w:rPr>
                <w:sz w:val="28"/>
                <w:szCs w:val="28"/>
                <w:lang w:eastAsia="en-US"/>
              </w:rPr>
            </w:pPr>
          </w:p>
        </w:tc>
        <w:tc>
          <w:tcPr>
            <w:tcW w:w="0" w:type="auto"/>
            <w:shd w:val="clear" w:color="auto" w:fill="FFFFFF" w:themeFill="background1"/>
            <w:vAlign w:val="center"/>
          </w:tcPr>
          <w:p w14:paraId="20FBFE87" w14:textId="77777777" w:rsidR="00812978" w:rsidRPr="00EC37C8" w:rsidRDefault="00812978" w:rsidP="003838C1">
            <w:pPr>
              <w:jc w:val="center"/>
              <w:rPr>
                <w:sz w:val="28"/>
                <w:szCs w:val="28"/>
                <w:lang w:eastAsia="en-US"/>
              </w:rPr>
            </w:pPr>
          </w:p>
        </w:tc>
        <w:tc>
          <w:tcPr>
            <w:tcW w:w="920" w:type="dxa"/>
            <w:shd w:val="clear" w:color="auto" w:fill="FFFFFF" w:themeFill="background1"/>
            <w:vAlign w:val="center"/>
          </w:tcPr>
          <w:p w14:paraId="7E6043E0" w14:textId="77777777" w:rsidR="00812978" w:rsidRPr="00EC37C8" w:rsidRDefault="00812978" w:rsidP="003838C1">
            <w:pPr>
              <w:spacing w:line="360" w:lineRule="auto"/>
              <w:jc w:val="center"/>
              <w:rPr>
                <w:sz w:val="28"/>
                <w:szCs w:val="28"/>
                <w:lang w:eastAsia="en-US"/>
              </w:rPr>
            </w:pPr>
          </w:p>
        </w:tc>
        <w:tc>
          <w:tcPr>
            <w:tcW w:w="933" w:type="dxa"/>
            <w:shd w:val="clear" w:color="auto" w:fill="FFFFFF" w:themeFill="background1"/>
            <w:vAlign w:val="center"/>
          </w:tcPr>
          <w:p w14:paraId="4E18E97A" w14:textId="77777777" w:rsidR="00812978" w:rsidRPr="00EC37C8" w:rsidRDefault="00812978" w:rsidP="003838C1">
            <w:pPr>
              <w:spacing w:line="360" w:lineRule="auto"/>
              <w:jc w:val="center"/>
              <w:rPr>
                <w:sz w:val="28"/>
                <w:szCs w:val="28"/>
                <w:lang w:eastAsia="en-US"/>
              </w:rPr>
            </w:pPr>
          </w:p>
        </w:tc>
        <w:tc>
          <w:tcPr>
            <w:tcW w:w="0" w:type="auto"/>
            <w:shd w:val="clear" w:color="auto" w:fill="FFFFFF" w:themeFill="background1"/>
            <w:vAlign w:val="center"/>
          </w:tcPr>
          <w:p w14:paraId="2CC1C5F6" w14:textId="77777777" w:rsidR="00812978" w:rsidRPr="00EC37C8" w:rsidRDefault="00812978" w:rsidP="003838C1">
            <w:pPr>
              <w:spacing w:line="360" w:lineRule="auto"/>
              <w:jc w:val="center"/>
              <w:rPr>
                <w:sz w:val="28"/>
                <w:szCs w:val="28"/>
                <w:lang w:eastAsia="en-US"/>
              </w:rPr>
            </w:pPr>
          </w:p>
        </w:tc>
        <w:tc>
          <w:tcPr>
            <w:tcW w:w="0" w:type="auto"/>
            <w:shd w:val="clear" w:color="auto" w:fill="FFFFFF" w:themeFill="background1"/>
            <w:vAlign w:val="center"/>
          </w:tcPr>
          <w:p w14:paraId="20D443A3" w14:textId="77777777" w:rsidR="00812978" w:rsidRPr="00EC37C8" w:rsidRDefault="00812978" w:rsidP="003838C1">
            <w:pPr>
              <w:spacing w:line="360" w:lineRule="auto"/>
              <w:jc w:val="center"/>
              <w:rPr>
                <w:sz w:val="28"/>
                <w:szCs w:val="28"/>
                <w:lang w:eastAsia="en-US"/>
              </w:rPr>
            </w:pPr>
          </w:p>
        </w:tc>
        <w:tc>
          <w:tcPr>
            <w:tcW w:w="0" w:type="auto"/>
            <w:shd w:val="clear" w:color="auto" w:fill="FFFFFF" w:themeFill="background1"/>
            <w:vAlign w:val="center"/>
          </w:tcPr>
          <w:p w14:paraId="0A3392D1" w14:textId="77777777" w:rsidR="00812978" w:rsidRPr="00EC37C8" w:rsidRDefault="00812978" w:rsidP="003838C1">
            <w:pPr>
              <w:spacing w:line="360" w:lineRule="auto"/>
              <w:jc w:val="center"/>
              <w:rPr>
                <w:sz w:val="28"/>
                <w:szCs w:val="28"/>
                <w:lang w:eastAsia="en-US"/>
              </w:rPr>
            </w:pPr>
          </w:p>
        </w:tc>
        <w:tc>
          <w:tcPr>
            <w:tcW w:w="0" w:type="auto"/>
            <w:shd w:val="clear" w:color="auto" w:fill="FFFFFF" w:themeFill="background1"/>
            <w:vAlign w:val="center"/>
          </w:tcPr>
          <w:p w14:paraId="77942427" w14:textId="77777777" w:rsidR="00812978" w:rsidRPr="00EC37C8" w:rsidRDefault="00812978" w:rsidP="003838C1">
            <w:pPr>
              <w:spacing w:line="360" w:lineRule="auto"/>
              <w:jc w:val="center"/>
              <w:rPr>
                <w:sz w:val="28"/>
                <w:szCs w:val="28"/>
                <w:lang w:eastAsia="en-US"/>
              </w:rPr>
            </w:pPr>
          </w:p>
        </w:tc>
        <w:tc>
          <w:tcPr>
            <w:tcW w:w="0" w:type="auto"/>
            <w:shd w:val="clear" w:color="auto" w:fill="FFFFFF" w:themeFill="background1"/>
            <w:vAlign w:val="center"/>
          </w:tcPr>
          <w:p w14:paraId="093BF045" w14:textId="77777777" w:rsidR="00812978" w:rsidRPr="00EC37C8" w:rsidRDefault="00812978" w:rsidP="003838C1">
            <w:pPr>
              <w:spacing w:line="360" w:lineRule="auto"/>
              <w:jc w:val="center"/>
              <w:rPr>
                <w:sz w:val="28"/>
                <w:szCs w:val="28"/>
                <w:lang w:eastAsia="en-US"/>
              </w:rPr>
            </w:pPr>
          </w:p>
        </w:tc>
      </w:tr>
      <w:tr w:rsidR="00EC37C8" w:rsidRPr="00EC37C8" w14:paraId="3FAFC9D9" w14:textId="77777777" w:rsidTr="009D5E17">
        <w:tc>
          <w:tcPr>
            <w:tcW w:w="0" w:type="auto"/>
            <w:shd w:val="clear" w:color="auto" w:fill="FFFFFF" w:themeFill="background1"/>
            <w:vAlign w:val="center"/>
          </w:tcPr>
          <w:p w14:paraId="6F94A8A5" w14:textId="77777777" w:rsidR="00812978" w:rsidRPr="00EC37C8" w:rsidRDefault="00812978" w:rsidP="003838C1">
            <w:pPr>
              <w:jc w:val="center"/>
              <w:rPr>
                <w:bCs/>
                <w:sz w:val="28"/>
                <w:szCs w:val="28"/>
                <w:lang w:eastAsia="en-US"/>
              </w:rPr>
            </w:pPr>
            <w:r w:rsidRPr="00EC37C8">
              <w:rPr>
                <w:bCs/>
                <w:sz w:val="28"/>
                <w:szCs w:val="28"/>
                <w:lang w:eastAsia="en-US"/>
              </w:rPr>
              <w:t>7.1</w:t>
            </w:r>
          </w:p>
        </w:tc>
        <w:tc>
          <w:tcPr>
            <w:tcW w:w="0" w:type="auto"/>
            <w:shd w:val="clear" w:color="auto" w:fill="FFFFFF" w:themeFill="background1"/>
            <w:vAlign w:val="bottom"/>
          </w:tcPr>
          <w:p w14:paraId="3516C5E4" w14:textId="77777777" w:rsidR="00812978" w:rsidRPr="00EC37C8" w:rsidRDefault="00691ACA" w:rsidP="003838C1">
            <w:pPr>
              <w:rPr>
                <w:bCs/>
                <w:sz w:val="28"/>
                <w:szCs w:val="28"/>
                <w:lang w:eastAsia="en-US"/>
              </w:rPr>
            </w:pPr>
            <w:r w:rsidRPr="00EC37C8">
              <w:rPr>
                <w:bCs/>
                <w:sz w:val="28"/>
                <w:szCs w:val="28"/>
              </w:rPr>
              <w:t>Н</w:t>
            </w:r>
            <w:r w:rsidR="00812978" w:rsidRPr="00EC37C8">
              <w:rPr>
                <w:bCs/>
                <w:sz w:val="28"/>
                <w:szCs w:val="28"/>
              </w:rPr>
              <w:t>аружное</w:t>
            </w:r>
          </w:p>
        </w:tc>
        <w:tc>
          <w:tcPr>
            <w:tcW w:w="0" w:type="auto"/>
            <w:shd w:val="clear" w:color="auto" w:fill="FFFFFF" w:themeFill="background1"/>
            <w:vAlign w:val="center"/>
          </w:tcPr>
          <w:p w14:paraId="45B290B9" w14:textId="77777777" w:rsidR="00812978" w:rsidRPr="00EC37C8" w:rsidRDefault="00812978" w:rsidP="003838C1">
            <w:pPr>
              <w:jc w:val="center"/>
              <w:rPr>
                <w:sz w:val="28"/>
                <w:szCs w:val="28"/>
                <w:lang w:eastAsia="en-US"/>
              </w:rPr>
            </w:pPr>
          </w:p>
        </w:tc>
        <w:tc>
          <w:tcPr>
            <w:tcW w:w="0" w:type="auto"/>
            <w:shd w:val="clear" w:color="auto" w:fill="FFFFFF" w:themeFill="background1"/>
            <w:vAlign w:val="center"/>
          </w:tcPr>
          <w:p w14:paraId="6E66DB53" w14:textId="77777777" w:rsidR="00812978" w:rsidRPr="00EC37C8" w:rsidRDefault="00812978" w:rsidP="003838C1">
            <w:pPr>
              <w:jc w:val="center"/>
              <w:rPr>
                <w:sz w:val="28"/>
                <w:szCs w:val="28"/>
                <w:lang w:eastAsia="en-US"/>
              </w:rPr>
            </w:pPr>
            <w:r w:rsidRPr="00EC37C8">
              <w:rPr>
                <w:sz w:val="28"/>
                <w:szCs w:val="28"/>
              </w:rPr>
              <w:t>НОБД</w:t>
            </w:r>
          </w:p>
        </w:tc>
        <w:tc>
          <w:tcPr>
            <w:tcW w:w="0" w:type="auto"/>
            <w:shd w:val="clear" w:color="auto" w:fill="FFFFFF" w:themeFill="background1"/>
            <w:vAlign w:val="center"/>
          </w:tcPr>
          <w:p w14:paraId="7AF90259" w14:textId="77777777" w:rsidR="00812978" w:rsidRPr="00EC37C8" w:rsidRDefault="00812978" w:rsidP="003838C1">
            <w:pPr>
              <w:jc w:val="center"/>
              <w:rPr>
                <w:sz w:val="28"/>
                <w:szCs w:val="28"/>
                <w:lang w:eastAsia="en-US"/>
              </w:rPr>
            </w:pPr>
            <w:r w:rsidRPr="00EC37C8">
              <w:rPr>
                <w:sz w:val="28"/>
                <w:szCs w:val="28"/>
              </w:rPr>
              <w:t>%</w:t>
            </w:r>
          </w:p>
        </w:tc>
        <w:tc>
          <w:tcPr>
            <w:tcW w:w="920" w:type="dxa"/>
            <w:shd w:val="clear" w:color="auto" w:fill="FFFFFF" w:themeFill="background1"/>
            <w:vAlign w:val="bottom"/>
          </w:tcPr>
          <w:p w14:paraId="3DDC12A2" w14:textId="77777777" w:rsidR="00812978" w:rsidRPr="00EC37C8" w:rsidRDefault="00812978" w:rsidP="002D5079">
            <w:pPr>
              <w:jc w:val="center"/>
              <w:rPr>
                <w:bCs/>
                <w:sz w:val="28"/>
                <w:szCs w:val="28"/>
              </w:rPr>
            </w:pPr>
            <w:r w:rsidRPr="00EC37C8">
              <w:rPr>
                <w:bCs/>
                <w:sz w:val="28"/>
                <w:szCs w:val="28"/>
              </w:rPr>
              <w:t>38,0</w:t>
            </w:r>
          </w:p>
        </w:tc>
        <w:tc>
          <w:tcPr>
            <w:tcW w:w="933" w:type="dxa"/>
            <w:shd w:val="clear" w:color="auto" w:fill="FFFFFF" w:themeFill="background1"/>
            <w:vAlign w:val="bottom"/>
          </w:tcPr>
          <w:p w14:paraId="3EC3A5E5" w14:textId="77777777" w:rsidR="00812978" w:rsidRPr="00EC37C8" w:rsidRDefault="00812978" w:rsidP="002D5079">
            <w:pPr>
              <w:jc w:val="center"/>
              <w:rPr>
                <w:bCs/>
                <w:sz w:val="28"/>
                <w:szCs w:val="28"/>
              </w:rPr>
            </w:pPr>
            <w:r w:rsidRPr="00EC37C8">
              <w:rPr>
                <w:bCs/>
                <w:sz w:val="28"/>
                <w:szCs w:val="28"/>
              </w:rPr>
              <w:t>44,0</w:t>
            </w:r>
          </w:p>
        </w:tc>
        <w:tc>
          <w:tcPr>
            <w:tcW w:w="0" w:type="auto"/>
            <w:shd w:val="clear" w:color="auto" w:fill="FFFFFF" w:themeFill="background1"/>
            <w:vAlign w:val="center"/>
          </w:tcPr>
          <w:p w14:paraId="72C0223F" w14:textId="77777777" w:rsidR="00812978" w:rsidRPr="00EC37C8" w:rsidRDefault="00812978" w:rsidP="002D5079">
            <w:pPr>
              <w:jc w:val="center"/>
              <w:rPr>
                <w:bCs/>
                <w:sz w:val="28"/>
                <w:szCs w:val="28"/>
              </w:rPr>
            </w:pPr>
            <w:r w:rsidRPr="00EC37C8">
              <w:rPr>
                <w:bCs/>
                <w:sz w:val="28"/>
                <w:szCs w:val="28"/>
              </w:rPr>
              <w:t>29,3</w:t>
            </w:r>
          </w:p>
        </w:tc>
        <w:tc>
          <w:tcPr>
            <w:tcW w:w="0" w:type="auto"/>
            <w:shd w:val="clear" w:color="auto" w:fill="FFFFFF" w:themeFill="background1"/>
            <w:vAlign w:val="bottom"/>
          </w:tcPr>
          <w:p w14:paraId="4FEEC5D8" w14:textId="77777777" w:rsidR="00812978" w:rsidRPr="00EC37C8" w:rsidRDefault="00812978" w:rsidP="002D5079">
            <w:pPr>
              <w:jc w:val="center"/>
              <w:rPr>
                <w:bCs/>
                <w:sz w:val="28"/>
                <w:szCs w:val="28"/>
              </w:rPr>
            </w:pPr>
            <w:r w:rsidRPr="00EC37C8">
              <w:rPr>
                <w:bCs/>
                <w:sz w:val="28"/>
                <w:szCs w:val="28"/>
              </w:rPr>
              <w:t>39,3</w:t>
            </w:r>
          </w:p>
        </w:tc>
        <w:tc>
          <w:tcPr>
            <w:tcW w:w="0" w:type="auto"/>
            <w:shd w:val="clear" w:color="auto" w:fill="FFFFFF" w:themeFill="background1"/>
            <w:vAlign w:val="bottom"/>
          </w:tcPr>
          <w:p w14:paraId="1628CC28" w14:textId="77777777" w:rsidR="00812978" w:rsidRPr="00EC37C8" w:rsidRDefault="00812978" w:rsidP="002D5079">
            <w:pPr>
              <w:jc w:val="center"/>
              <w:rPr>
                <w:bCs/>
                <w:sz w:val="28"/>
                <w:szCs w:val="28"/>
              </w:rPr>
            </w:pPr>
            <w:r w:rsidRPr="00EC37C8">
              <w:rPr>
                <w:bCs/>
                <w:sz w:val="28"/>
                <w:szCs w:val="28"/>
              </w:rPr>
              <w:t>59,7</w:t>
            </w:r>
          </w:p>
        </w:tc>
        <w:tc>
          <w:tcPr>
            <w:tcW w:w="0" w:type="auto"/>
            <w:shd w:val="clear" w:color="auto" w:fill="FFFFFF" w:themeFill="background1"/>
            <w:vAlign w:val="bottom"/>
          </w:tcPr>
          <w:p w14:paraId="362CE875" w14:textId="77777777" w:rsidR="00812978" w:rsidRPr="00EC37C8" w:rsidRDefault="00812978" w:rsidP="002D5079">
            <w:pPr>
              <w:jc w:val="center"/>
              <w:rPr>
                <w:bCs/>
                <w:sz w:val="28"/>
                <w:szCs w:val="28"/>
              </w:rPr>
            </w:pPr>
            <w:r w:rsidRPr="00EC37C8">
              <w:rPr>
                <w:bCs/>
                <w:sz w:val="28"/>
                <w:szCs w:val="28"/>
              </w:rPr>
              <w:t>79,2</w:t>
            </w:r>
          </w:p>
        </w:tc>
        <w:tc>
          <w:tcPr>
            <w:tcW w:w="0" w:type="auto"/>
            <w:shd w:val="clear" w:color="auto" w:fill="FFFFFF" w:themeFill="background1"/>
            <w:vAlign w:val="bottom"/>
          </w:tcPr>
          <w:p w14:paraId="73DEA6BE" w14:textId="77777777" w:rsidR="00812978" w:rsidRPr="00EC37C8" w:rsidRDefault="00812978" w:rsidP="002D5079">
            <w:pPr>
              <w:jc w:val="center"/>
              <w:rPr>
                <w:bCs/>
                <w:sz w:val="28"/>
                <w:szCs w:val="28"/>
              </w:rPr>
            </w:pPr>
            <w:r w:rsidRPr="00EC37C8">
              <w:rPr>
                <w:bCs/>
                <w:sz w:val="28"/>
                <w:szCs w:val="28"/>
              </w:rPr>
              <w:t>100</w:t>
            </w:r>
          </w:p>
        </w:tc>
      </w:tr>
      <w:tr w:rsidR="00EC37C8" w:rsidRPr="00EC37C8" w14:paraId="5002385B" w14:textId="77777777" w:rsidTr="009D5E17">
        <w:tc>
          <w:tcPr>
            <w:tcW w:w="0" w:type="auto"/>
            <w:shd w:val="clear" w:color="auto" w:fill="FFFFFF" w:themeFill="background1"/>
            <w:vAlign w:val="center"/>
          </w:tcPr>
          <w:p w14:paraId="55DF695D" w14:textId="77777777" w:rsidR="00812978" w:rsidRPr="00EC37C8" w:rsidRDefault="00812978" w:rsidP="003838C1">
            <w:pPr>
              <w:jc w:val="center"/>
              <w:rPr>
                <w:bCs/>
                <w:sz w:val="28"/>
                <w:szCs w:val="28"/>
                <w:lang w:eastAsia="en-US"/>
              </w:rPr>
            </w:pPr>
            <w:r w:rsidRPr="00EC37C8">
              <w:rPr>
                <w:bCs/>
                <w:sz w:val="28"/>
                <w:szCs w:val="28"/>
                <w:lang w:eastAsia="en-US"/>
              </w:rPr>
              <w:t>7.2</w:t>
            </w:r>
          </w:p>
        </w:tc>
        <w:tc>
          <w:tcPr>
            <w:tcW w:w="0" w:type="auto"/>
            <w:shd w:val="clear" w:color="auto" w:fill="FFFFFF" w:themeFill="background1"/>
            <w:vAlign w:val="bottom"/>
          </w:tcPr>
          <w:p w14:paraId="76DA0553" w14:textId="77777777" w:rsidR="00812978" w:rsidRPr="00EC37C8" w:rsidRDefault="00691ACA" w:rsidP="003838C1">
            <w:pPr>
              <w:rPr>
                <w:bCs/>
                <w:sz w:val="28"/>
                <w:szCs w:val="28"/>
                <w:lang w:eastAsia="en-US"/>
              </w:rPr>
            </w:pPr>
            <w:r w:rsidRPr="00EC37C8">
              <w:rPr>
                <w:bCs/>
                <w:sz w:val="28"/>
                <w:szCs w:val="28"/>
              </w:rPr>
              <w:t>В</w:t>
            </w:r>
            <w:r w:rsidR="00812978" w:rsidRPr="00EC37C8">
              <w:rPr>
                <w:bCs/>
                <w:sz w:val="28"/>
                <w:szCs w:val="28"/>
              </w:rPr>
              <w:t>нутреннее</w:t>
            </w:r>
          </w:p>
        </w:tc>
        <w:tc>
          <w:tcPr>
            <w:tcW w:w="0" w:type="auto"/>
            <w:shd w:val="clear" w:color="auto" w:fill="FFFFFF" w:themeFill="background1"/>
            <w:vAlign w:val="center"/>
          </w:tcPr>
          <w:p w14:paraId="250B3A9D" w14:textId="77777777" w:rsidR="00812978" w:rsidRPr="00EC37C8" w:rsidRDefault="00812978" w:rsidP="003838C1">
            <w:pPr>
              <w:jc w:val="center"/>
              <w:rPr>
                <w:sz w:val="28"/>
                <w:szCs w:val="28"/>
                <w:lang w:eastAsia="en-US"/>
              </w:rPr>
            </w:pPr>
          </w:p>
        </w:tc>
        <w:tc>
          <w:tcPr>
            <w:tcW w:w="0" w:type="auto"/>
            <w:shd w:val="clear" w:color="auto" w:fill="FFFFFF" w:themeFill="background1"/>
            <w:vAlign w:val="center"/>
          </w:tcPr>
          <w:p w14:paraId="3AD45D72" w14:textId="77777777" w:rsidR="00812978" w:rsidRPr="00EC37C8" w:rsidRDefault="00812978" w:rsidP="003838C1">
            <w:pPr>
              <w:jc w:val="center"/>
              <w:rPr>
                <w:sz w:val="28"/>
                <w:szCs w:val="28"/>
                <w:lang w:eastAsia="en-US"/>
              </w:rPr>
            </w:pPr>
            <w:r w:rsidRPr="00EC37C8">
              <w:rPr>
                <w:sz w:val="28"/>
                <w:szCs w:val="28"/>
              </w:rPr>
              <w:t>НОБД</w:t>
            </w:r>
          </w:p>
        </w:tc>
        <w:tc>
          <w:tcPr>
            <w:tcW w:w="0" w:type="auto"/>
            <w:shd w:val="clear" w:color="auto" w:fill="FFFFFF" w:themeFill="background1"/>
            <w:vAlign w:val="center"/>
          </w:tcPr>
          <w:p w14:paraId="0011B20A" w14:textId="77777777" w:rsidR="00812978" w:rsidRPr="00EC37C8" w:rsidRDefault="00812978" w:rsidP="003838C1">
            <w:pPr>
              <w:jc w:val="center"/>
              <w:rPr>
                <w:sz w:val="28"/>
                <w:szCs w:val="28"/>
                <w:lang w:eastAsia="en-US"/>
              </w:rPr>
            </w:pPr>
            <w:r w:rsidRPr="00EC37C8">
              <w:rPr>
                <w:sz w:val="28"/>
                <w:szCs w:val="28"/>
              </w:rPr>
              <w:t>%</w:t>
            </w:r>
          </w:p>
        </w:tc>
        <w:tc>
          <w:tcPr>
            <w:tcW w:w="920" w:type="dxa"/>
            <w:shd w:val="clear" w:color="auto" w:fill="FFFFFF" w:themeFill="background1"/>
            <w:vAlign w:val="bottom"/>
          </w:tcPr>
          <w:p w14:paraId="41E7D205" w14:textId="77777777" w:rsidR="00812978" w:rsidRPr="00EC37C8" w:rsidRDefault="00812978" w:rsidP="002D5079">
            <w:pPr>
              <w:jc w:val="center"/>
              <w:rPr>
                <w:bCs/>
                <w:sz w:val="28"/>
                <w:szCs w:val="28"/>
              </w:rPr>
            </w:pPr>
            <w:r w:rsidRPr="00EC37C8">
              <w:rPr>
                <w:bCs/>
                <w:sz w:val="28"/>
                <w:szCs w:val="28"/>
              </w:rPr>
              <w:t>62,0</w:t>
            </w:r>
          </w:p>
        </w:tc>
        <w:tc>
          <w:tcPr>
            <w:tcW w:w="933" w:type="dxa"/>
            <w:shd w:val="clear" w:color="auto" w:fill="FFFFFF" w:themeFill="background1"/>
            <w:vAlign w:val="bottom"/>
          </w:tcPr>
          <w:p w14:paraId="7570DFFB" w14:textId="77777777" w:rsidR="00812978" w:rsidRPr="00EC37C8" w:rsidRDefault="00812978" w:rsidP="002D5079">
            <w:pPr>
              <w:jc w:val="center"/>
              <w:rPr>
                <w:bCs/>
                <w:sz w:val="28"/>
                <w:szCs w:val="28"/>
              </w:rPr>
            </w:pPr>
            <w:r w:rsidRPr="00EC37C8">
              <w:rPr>
                <w:bCs/>
                <w:sz w:val="28"/>
                <w:szCs w:val="28"/>
              </w:rPr>
              <w:t>56,0</w:t>
            </w:r>
          </w:p>
        </w:tc>
        <w:tc>
          <w:tcPr>
            <w:tcW w:w="0" w:type="auto"/>
            <w:shd w:val="clear" w:color="auto" w:fill="FFFFFF" w:themeFill="background1"/>
            <w:vAlign w:val="center"/>
          </w:tcPr>
          <w:p w14:paraId="064DA9AE" w14:textId="77777777" w:rsidR="00812978" w:rsidRPr="00EC37C8" w:rsidRDefault="00812978" w:rsidP="002D5079">
            <w:pPr>
              <w:jc w:val="center"/>
              <w:rPr>
                <w:bCs/>
                <w:sz w:val="28"/>
                <w:szCs w:val="28"/>
              </w:rPr>
            </w:pPr>
            <w:r w:rsidRPr="00EC37C8">
              <w:rPr>
                <w:bCs/>
                <w:sz w:val="28"/>
                <w:szCs w:val="28"/>
              </w:rPr>
              <w:t>60,7</w:t>
            </w:r>
          </w:p>
        </w:tc>
        <w:tc>
          <w:tcPr>
            <w:tcW w:w="0" w:type="auto"/>
            <w:shd w:val="clear" w:color="auto" w:fill="FFFFFF" w:themeFill="background1"/>
            <w:vAlign w:val="bottom"/>
          </w:tcPr>
          <w:p w14:paraId="6C7337AC" w14:textId="77777777" w:rsidR="00812978" w:rsidRPr="00EC37C8" w:rsidRDefault="00812978" w:rsidP="002D5079">
            <w:pPr>
              <w:jc w:val="center"/>
              <w:rPr>
                <w:bCs/>
                <w:sz w:val="28"/>
                <w:szCs w:val="28"/>
              </w:rPr>
            </w:pPr>
            <w:r w:rsidRPr="00EC37C8">
              <w:rPr>
                <w:bCs/>
                <w:sz w:val="28"/>
                <w:szCs w:val="28"/>
              </w:rPr>
              <w:t>79,2</w:t>
            </w:r>
          </w:p>
        </w:tc>
        <w:tc>
          <w:tcPr>
            <w:tcW w:w="0" w:type="auto"/>
            <w:shd w:val="clear" w:color="auto" w:fill="FFFFFF" w:themeFill="background1"/>
            <w:vAlign w:val="bottom"/>
          </w:tcPr>
          <w:p w14:paraId="1B2BBBEB" w14:textId="77777777" w:rsidR="00812978" w:rsidRPr="00EC37C8" w:rsidRDefault="00812978" w:rsidP="002D5079">
            <w:pPr>
              <w:jc w:val="center"/>
              <w:rPr>
                <w:bCs/>
                <w:sz w:val="28"/>
                <w:szCs w:val="28"/>
              </w:rPr>
            </w:pPr>
            <w:r w:rsidRPr="00EC37C8">
              <w:rPr>
                <w:bCs/>
                <w:sz w:val="28"/>
                <w:szCs w:val="28"/>
              </w:rPr>
              <w:t>100</w:t>
            </w:r>
          </w:p>
        </w:tc>
        <w:tc>
          <w:tcPr>
            <w:tcW w:w="0" w:type="auto"/>
            <w:shd w:val="clear" w:color="auto" w:fill="FFFFFF" w:themeFill="background1"/>
            <w:vAlign w:val="bottom"/>
          </w:tcPr>
          <w:p w14:paraId="77D4F8B7" w14:textId="77777777" w:rsidR="00812978" w:rsidRPr="00EC37C8" w:rsidRDefault="00812978" w:rsidP="002D5079">
            <w:pPr>
              <w:jc w:val="center"/>
              <w:rPr>
                <w:bCs/>
                <w:sz w:val="28"/>
                <w:szCs w:val="28"/>
              </w:rPr>
            </w:pPr>
            <w:r w:rsidRPr="00EC37C8">
              <w:rPr>
                <w:bCs/>
                <w:sz w:val="28"/>
                <w:szCs w:val="28"/>
              </w:rPr>
              <w:t>-</w:t>
            </w:r>
          </w:p>
        </w:tc>
        <w:tc>
          <w:tcPr>
            <w:tcW w:w="0" w:type="auto"/>
            <w:shd w:val="clear" w:color="auto" w:fill="FFFFFF" w:themeFill="background1"/>
            <w:vAlign w:val="bottom"/>
          </w:tcPr>
          <w:p w14:paraId="40567639" w14:textId="77777777" w:rsidR="00812978" w:rsidRPr="00EC37C8" w:rsidRDefault="00812978" w:rsidP="002D5079">
            <w:pPr>
              <w:jc w:val="center"/>
              <w:rPr>
                <w:bCs/>
                <w:sz w:val="28"/>
                <w:szCs w:val="28"/>
              </w:rPr>
            </w:pPr>
            <w:r w:rsidRPr="00EC37C8">
              <w:rPr>
                <w:bCs/>
                <w:sz w:val="28"/>
                <w:szCs w:val="28"/>
              </w:rPr>
              <w:t>-</w:t>
            </w:r>
          </w:p>
        </w:tc>
      </w:tr>
      <w:tr w:rsidR="00EC37C8" w:rsidRPr="00EC37C8" w14:paraId="3E182774" w14:textId="77777777" w:rsidTr="009D5E17">
        <w:tc>
          <w:tcPr>
            <w:tcW w:w="0" w:type="auto"/>
            <w:shd w:val="clear" w:color="auto" w:fill="FFFFFF" w:themeFill="background1"/>
            <w:vAlign w:val="center"/>
          </w:tcPr>
          <w:p w14:paraId="0038D820" w14:textId="77777777" w:rsidR="00812978" w:rsidRPr="00EC37C8" w:rsidRDefault="00812978" w:rsidP="00C54324">
            <w:pPr>
              <w:jc w:val="center"/>
              <w:rPr>
                <w:sz w:val="28"/>
                <w:szCs w:val="28"/>
                <w:lang w:eastAsia="en-US"/>
              </w:rPr>
            </w:pPr>
            <w:r w:rsidRPr="00EC37C8">
              <w:rPr>
                <w:sz w:val="28"/>
                <w:szCs w:val="28"/>
                <w:lang w:eastAsia="en-US"/>
              </w:rPr>
              <w:t>8</w:t>
            </w:r>
          </w:p>
        </w:tc>
        <w:tc>
          <w:tcPr>
            <w:tcW w:w="0" w:type="auto"/>
            <w:shd w:val="clear" w:color="auto" w:fill="FFFFFF" w:themeFill="background1"/>
          </w:tcPr>
          <w:p w14:paraId="1FC7E7AB" w14:textId="702C25F9" w:rsidR="00812978" w:rsidRPr="00EC37C8" w:rsidRDefault="00812978" w:rsidP="003838C1">
            <w:pPr>
              <w:rPr>
                <w:bCs/>
                <w:sz w:val="28"/>
                <w:szCs w:val="28"/>
                <w:lang w:eastAsia="en-US"/>
              </w:rPr>
            </w:pPr>
            <w:r w:rsidRPr="00EC37C8">
              <w:rPr>
                <w:bCs/>
                <w:sz w:val="28"/>
                <w:szCs w:val="28"/>
              </w:rPr>
              <w:t>Охват детей с ограниченными возможностями развития специальной психолого-педагогическ</w:t>
            </w:r>
            <w:r w:rsidR="008A33E1" w:rsidRPr="00EC37C8">
              <w:rPr>
                <w:bCs/>
                <w:sz w:val="28"/>
                <w:szCs w:val="28"/>
              </w:rPr>
              <w:t>ой поддержкой и ранней коррекцией</w:t>
            </w:r>
          </w:p>
        </w:tc>
        <w:tc>
          <w:tcPr>
            <w:tcW w:w="0" w:type="auto"/>
            <w:shd w:val="clear" w:color="auto" w:fill="FFFFFF" w:themeFill="background1"/>
            <w:vAlign w:val="center"/>
          </w:tcPr>
          <w:p w14:paraId="530F4CC2" w14:textId="77777777" w:rsidR="00C52630" w:rsidRPr="00EC37C8" w:rsidRDefault="00C52630" w:rsidP="00C52630">
            <w:pPr>
              <w:jc w:val="center"/>
              <w:rPr>
                <w:rFonts w:eastAsia="Calibri"/>
                <w:bCs/>
                <w:sz w:val="28"/>
                <w:szCs w:val="28"/>
              </w:rPr>
            </w:pPr>
            <w:r w:rsidRPr="00EC37C8">
              <w:rPr>
                <w:rFonts w:eastAsia="Calibri"/>
                <w:bCs/>
                <w:sz w:val="28"/>
                <w:szCs w:val="28"/>
              </w:rPr>
              <w:t>Первый заместитель акима области</w:t>
            </w:r>
          </w:p>
          <w:p w14:paraId="6B4EBC81" w14:textId="7E48150A" w:rsidR="00812978" w:rsidRPr="00EC37C8" w:rsidRDefault="00C52630" w:rsidP="008E7D8C">
            <w:pPr>
              <w:pStyle w:val="a0"/>
              <w:jc w:val="center"/>
              <w:rPr>
                <w:sz w:val="28"/>
                <w:szCs w:val="28"/>
                <w:lang w:eastAsia="en-US"/>
              </w:rPr>
            </w:pPr>
            <w:r w:rsidRPr="00EC37C8">
              <w:rPr>
                <w:rFonts w:eastAsia="Calibri"/>
                <w:sz w:val="28"/>
                <w:szCs w:val="28"/>
              </w:rPr>
              <w:t>Тасмаганбетов М.И.,</w:t>
            </w:r>
            <w:r w:rsidR="008E7D8C" w:rsidRPr="00EC37C8">
              <w:rPr>
                <w:rFonts w:eastAsia="Calibri"/>
                <w:sz w:val="28"/>
                <w:szCs w:val="28"/>
              </w:rPr>
              <w:t xml:space="preserve"> </w:t>
            </w:r>
            <w:r w:rsidR="00812978" w:rsidRPr="00EC37C8">
              <w:rPr>
                <w:sz w:val="28"/>
                <w:szCs w:val="28"/>
              </w:rPr>
              <w:t>УО, отделы образования СКО</w:t>
            </w:r>
          </w:p>
        </w:tc>
        <w:tc>
          <w:tcPr>
            <w:tcW w:w="0" w:type="auto"/>
            <w:shd w:val="clear" w:color="auto" w:fill="FFFFFF" w:themeFill="background1"/>
            <w:vAlign w:val="center"/>
          </w:tcPr>
          <w:p w14:paraId="46A29DEB" w14:textId="77777777" w:rsidR="00812978" w:rsidRPr="00EC37C8" w:rsidRDefault="00812978" w:rsidP="003838C1">
            <w:pPr>
              <w:jc w:val="center"/>
              <w:rPr>
                <w:sz w:val="28"/>
                <w:szCs w:val="28"/>
                <w:lang w:eastAsia="en-US"/>
              </w:rPr>
            </w:pPr>
            <w:r w:rsidRPr="00EC37C8">
              <w:rPr>
                <w:sz w:val="28"/>
                <w:szCs w:val="28"/>
              </w:rPr>
              <w:t>НОБД</w:t>
            </w:r>
          </w:p>
        </w:tc>
        <w:tc>
          <w:tcPr>
            <w:tcW w:w="0" w:type="auto"/>
            <w:shd w:val="clear" w:color="auto" w:fill="FFFFFF" w:themeFill="background1"/>
            <w:vAlign w:val="center"/>
          </w:tcPr>
          <w:p w14:paraId="6791205A" w14:textId="77777777" w:rsidR="00812978" w:rsidRPr="00EC37C8" w:rsidRDefault="00812978" w:rsidP="003838C1">
            <w:pPr>
              <w:jc w:val="center"/>
              <w:rPr>
                <w:sz w:val="28"/>
                <w:szCs w:val="28"/>
                <w:lang w:eastAsia="en-US"/>
              </w:rPr>
            </w:pPr>
            <w:r w:rsidRPr="00EC37C8">
              <w:rPr>
                <w:sz w:val="28"/>
                <w:szCs w:val="28"/>
              </w:rPr>
              <w:t>%</w:t>
            </w:r>
          </w:p>
        </w:tc>
        <w:tc>
          <w:tcPr>
            <w:tcW w:w="920" w:type="dxa"/>
            <w:shd w:val="clear" w:color="auto" w:fill="FFFFFF" w:themeFill="background1"/>
          </w:tcPr>
          <w:p w14:paraId="459310AF" w14:textId="77777777" w:rsidR="00812978" w:rsidRPr="00EC37C8" w:rsidRDefault="00812978" w:rsidP="002D5079">
            <w:pPr>
              <w:jc w:val="center"/>
              <w:rPr>
                <w:bCs/>
                <w:sz w:val="28"/>
                <w:szCs w:val="28"/>
              </w:rPr>
            </w:pPr>
          </w:p>
          <w:p w14:paraId="35F3EA4F" w14:textId="77777777" w:rsidR="00812978" w:rsidRPr="00EC37C8" w:rsidRDefault="00812978" w:rsidP="002D5079">
            <w:pPr>
              <w:jc w:val="center"/>
              <w:rPr>
                <w:bCs/>
                <w:sz w:val="28"/>
                <w:szCs w:val="28"/>
              </w:rPr>
            </w:pPr>
          </w:p>
          <w:p w14:paraId="69709F48" w14:textId="77777777" w:rsidR="00812978" w:rsidRPr="00EC37C8" w:rsidRDefault="00812978" w:rsidP="002D5079">
            <w:pPr>
              <w:jc w:val="center"/>
              <w:rPr>
                <w:bCs/>
                <w:sz w:val="28"/>
                <w:szCs w:val="28"/>
              </w:rPr>
            </w:pPr>
          </w:p>
          <w:p w14:paraId="209B6B0B" w14:textId="77777777" w:rsidR="00812978" w:rsidRPr="00EC37C8" w:rsidRDefault="00812978" w:rsidP="008D7B11">
            <w:pPr>
              <w:pStyle w:val="a0"/>
            </w:pPr>
          </w:p>
          <w:p w14:paraId="05664F54" w14:textId="77777777" w:rsidR="00812978" w:rsidRPr="00EC37C8" w:rsidRDefault="00812978" w:rsidP="002D5079">
            <w:pPr>
              <w:jc w:val="center"/>
              <w:rPr>
                <w:bCs/>
                <w:sz w:val="28"/>
                <w:szCs w:val="28"/>
              </w:rPr>
            </w:pPr>
            <w:r w:rsidRPr="00EC37C8">
              <w:rPr>
                <w:bCs/>
                <w:sz w:val="28"/>
                <w:szCs w:val="28"/>
              </w:rPr>
              <w:t>83,2</w:t>
            </w:r>
          </w:p>
        </w:tc>
        <w:tc>
          <w:tcPr>
            <w:tcW w:w="933" w:type="dxa"/>
            <w:shd w:val="clear" w:color="auto" w:fill="FFFFFF" w:themeFill="background1"/>
          </w:tcPr>
          <w:p w14:paraId="40FE042F" w14:textId="77777777" w:rsidR="00812978" w:rsidRPr="00EC37C8" w:rsidRDefault="00812978" w:rsidP="002D5079">
            <w:pPr>
              <w:jc w:val="center"/>
              <w:rPr>
                <w:bCs/>
                <w:sz w:val="28"/>
                <w:szCs w:val="28"/>
              </w:rPr>
            </w:pPr>
          </w:p>
          <w:p w14:paraId="6BF36187" w14:textId="77777777" w:rsidR="00812978" w:rsidRPr="00EC37C8" w:rsidRDefault="00812978" w:rsidP="002D5079">
            <w:pPr>
              <w:jc w:val="center"/>
              <w:rPr>
                <w:bCs/>
                <w:sz w:val="28"/>
                <w:szCs w:val="28"/>
              </w:rPr>
            </w:pPr>
          </w:p>
          <w:p w14:paraId="72F16BCE" w14:textId="77777777" w:rsidR="00812978" w:rsidRPr="00EC37C8" w:rsidRDefault="00812978" w:rsidP="002D5079">
            <w:pPr>
              <w:rPr>
                <w:bCs/>
                <w:sz w:val="28"/>
                <w:szCs w:val="28"/>
              </w:rPr>
            </w:pPr>
          </w:p>
          <w:p w14:paraId="32C1B01A" w14:textId="77777777" w:rsidR="00812978" w:rsidRPr="00EC37C8" w:rsidRDefault="00812978" w:rsidP="002D5079">
            <w:pPr>
              <w:jc w:val="center"/>
              <w:rPr>
                <w:bCs/>
                <w:sz w:val="28"/>
                <w:szCs w:val="28"/>
              </w:rPr>
            </w:pPr>
          </w:p>
          <w:p w14:paraId="4B8DAF6F" w14:textId="77777777" w:rsidR="00812978" w:rsidRPr="00EC37C8" w:rsidRDefault="00812978" w:rsidP="002D5079">
            <w:pPr>
              <w:jc w:val="center"/>
              <w:rPr>
                <w:bCs/>
                <w:sz w:val="28"/>
                <w:szCs w:val="28"/>
              </w:rPr>
            </w:pPr>
            <w:r w:rsidRPr="00EC37C8">
              <w:rPr>
                <w:bCs/>
                <w:sz w:val="28"/>
                <w:szCs w:val="28"/>
              </w:rPr>
              <w:t>76,6</w:t>
            </w:r>
          </w:p>
        </w:tc>
        <w:tc>
          <w:tcPr>
            <w:tcW w:w="0" w:type="auto"/>
            <w:shd w:val="clear" w:color="auto" w:fill="FFFFFF" w:themeFill="background1"/>
          </w:tcPr>
          <w:p w14:paraId="159014F0" w14:textId="77777777" w:rsidR="00812978" w:rsidRPr="00EC37C8" w:rsidRDefault="00812978" w:rsidP="002D5079">
            <w:pPr>
              <w:jc w:val="center"/>
              <w:rPr>
                <w:bCs/>
                <w:sz w:val="28"/>
                <w:szCs w:val="28"/>
              </w:rPr>
            </w:pPr>
          </w:p>
          <w:p w14:paraId="537FE5F8" w14:textId="77777777" w:rsidR="00812978" w:rsidRPr="00EC37C8" w:rsidRDefault="00812978" w:rsidP="002D5079">
            <w:pPr>
              <w:jc w:val="center"/>
              <w:rPr>
                <w:bCs/>
                <w:sz w:val="28"/>
                <w:szCs w:val="28"/>
              </w:rPr>
            </w:pPr>
          </w:p>
          <w:p w14:paraId="6CA6506E" w14:textId="77777777" w:rsidR="00812978" w:rsidRPr="00EC37C8" w:rsidRDefault="00812978" w:rsidP="002D5079">
            <w:pPr>
              <w:jc w:val="center"/>
              <w:rPr>
                <w:bCs/>
                <w:sz w:val="28"/>
                <w:szCs w:val="28"/>
              </w:rPr>
            </w:pPr>
          </w:p>
          <w:p w14:paraId="43687709" w14:textId="77777777" w:rsidR="00812978" w:rsidRPr="00EC37C8" w:rsidRDefault="00812978" w:rsidP="002D5079">
            <w:pPr>
              <w:jc w:val="center"/>
              <w:rPr>
                <w:bCs/>
                <w:sz w:val="28"/>
                <w:szCs w:val="28"/>
              </w:rPr>
            </w:pPr>
          </w:p>
          <w:p w14:paraId="19AB5D7A" w14:textId="77777777" w:rsidR="00812978" w:rsidRPr="00EC37C8" w:rsidRDefault="00812978" w:rsidP="002D5079">
            <w:pPr>
              <w:jc w:val="center"/>
              <w:rPr>
                <w:bCs/>
                <w:sz w:val="28"/>
                <w:szCs w:val="28"/>
              </w:rPr>
            </w:pPr>
            <w:r w:rsidRPr="00EC37C8">
              <w:rPr>
                <w:bCs/>
                <w:sz w:val="28"/>
                <w:szCs w:val="28"/>
              </w:rPr>
              <w:t>84,2</w:t>
            </w:r>
          </w:p>
        </w:tc>
        <w:tc>
          <w:tcPr>
            <w:tcW w:w="0" w:type="auto"/>
            <w:shd w:val="clear" w:color="auto" w:fill="FFFFFF" w:themeFill="background1"/>
          </w:tcPr>
          <w:p w14:paraId="5E2DD68D" w14:textId="77777777" w:rsidR="00812978" w:rsidRPr="00EC37C8" w:rsidRDefault="00812978" w:rsidP="002D5079">
            <w:pPr>
              <w:jc w:val="center"/>
              <w:rPr>
                <w:bCs/>
                <w:sz w:val="28"/>
                <w:szCs w:val="28"/>
              </w:rPr>
            </w:pPr>
          </w:p>
          <w:p w14:paraId="1F8CD922" w14:textId="77777777" w:rsidR="00812978" w:rsidRPr="00EC37C8" w:rsidRDefault="00812978" w:rsidP="002D5079">
            <w:pPr>
              <w:jc w:val="center"/>
              <w:rPr>
                <w:bCs/>
                <w:sz w:val="28"/>
                <w:szCs w:val="28"/>
              </w:rPr>
            </w:pPr>
          </w:p>
          <w:p w14:paraId="7972B521" w14:textId="77777777" w:rsidR="00812978" w:rsidRPr="00EC37C8" w:rsidRDefault="00812978" w:rsidP="002D5079">
            <w:pPr>
              <w:jc w:val="center"/>
              <w:rPr>
                <w:bCs/>
                <w:sz w:val="28"/>
                <w:szCs w:val="28"/>
              </w:rPr>
            </w:pPr>
          </w:p>
          <w:p w14:paraId="409BB3A4" w14:textId="77777777" w:rsidR="00812978" w:rsidRPr="00EC37C8" w:rsidRDefault="00812978" w:rsidP="002D5079">
            <w:pPr>
              <w:jc w:val="center"/>
              <w:rPr>
                <w:bCs/>
                <w:sz w:val="28"/>
                <w:szCs w:val="28"/>
              </w:rPr>
            </w:pPr>
          </w:p>
          <w:p w14:paraId="30476FC6" w14:textId="77777777" w:rsidR="00812978" w:rsidRPr="00EC37C8" w:rsidRDefault="00812978" w:rsidP="002D5079">
            <w:pPr>
              <w:jc w:val="center"/>
              <w:rPr>
                <w:bCs/>
                <w:sz w:val="28"/>
                <w:szCs w:val="28"/>
              </w:rPr>
            </w:pPr>
            <w:r w:rsidRPr="00EC37C8">
              <w:rPr>
                <w:bCs/>
                <w:sz w:val="28"/>
                <w:szCs w:val="28"/>
              </w:rPr>
              <w:t>86,1</w:t>
            </w:r>
          </w:p>
        </w:tc>
        <w:tc>
          <w:tcPr>
            <w:tcW w:w="0" w:type="auto"/>
            <w:shd w:val="clear" w:color="auto" w:fill="FFFFFF" w:themeFill="background1"/>
          </w:tcPr>
          <w:p w14:paraId="3F97C690" w14:textId="77777777" w:rsidR="00812978" w:rsidRPr="00EC37C8" w:rsidRDefault="00812978" w:rsidP="002D5079">
            <w:pPr>
              <w:jc w:val="center"/>
              <w:rPr>
                <w:bCs/>
                <w:sz w:val="28"/>
                <w:szCs w:val="28"/>
              </w:rPr>
            </w:pPr>
          </w:p>
          <w:p w14:paraId="3CA94EAA" w14:textId="77777777" w:rsidR="00812978" w:rsidRPr="00EC37C8" w:rsidRDefault="00812978" w:rsidP="002D5079">
            <w:pPr>
              <w:jc w:val="center"/>
              <w:rPr>
                <w:bCs/>
                <w:sz w:val="28"/>
                <w:szCs w:val="28"/>
              </w:rPr>
            </w:pPr>
          </w:p>
          <w:p w14:paraId="463BAD1E" w14:textId="77777777" w:rsidR="00812978" w:rsidRPr="00EC37C8" w:rsidRDefault="00812978" w:rsidP="002D5079">
            <w:pPr>
              <w:jc w:val="center"/>
              <w:rPr>
                <w:bCs/>
                <w:sz w:val="28"/>
                <w:szCs w:val="28"/>
              </w:rPr>
            </w:pPr>
          </w:p>
          <w:p w14:paraId="7A6D3E2C" w14:textId="77777777" w:rsidR="00812978" w:rsidRPr="00EC37C8" w:rsidRDefault="00812978" w:rsidP="002D5079">
            <w:pPr>
              <w:jc w:val="center"/>
              <w:rPr>
                <w:bCs/>
                <w:sz w:val="28"/>
                <w:szCs w:val="28"/>
              </w:rPr>
            </w:pPr>
          </w:p>
          <w:p w14:paraId="4BF71BDD" w14:textId="77777777" w:rsidR="00812978" w:rsidRPr="00EC37C8" w:rsidRDefault="00812978" w:rsidP="002D5079">
            <w:pPr>
              <w:jc w:val="center"/>
              <w:rPr>
                <w:bCs/>
                <w:sz w:val="28"/>
                <w:szCs w:val="28"/>
              </w:rPr>
            </w:pPr>
            <w:r w:rsidRPr="00EC37C8">
              <w:rPr>
                <w:bCs/>
                <w:sz w:val="28"/>
                <w:szCs w:val="28"/>
              </w:rPr>
              <w:t>88,5</w:t>
            </w:r>
          </w:p>
        </w:tc>
        <w:tc>
          <w:tcPr>
            <w:tcW w:w="0" w:type="auto"/>
            <w:shd w:val="clear" w:color="auto" w:fill="FFFFFF" w:themeFill="background1"/>
          </w:tcPr>
          <w:p w14:paraId="61F4CD1E" w14:textId="77777777" w:rsidR="00812978" w:rsidRPr="00EC37C8" w:rsidRDefault="00812978" w:rsidP="002D5079">
            <w:pPr>
              <w:jc w:val="center"/>
              <w:rPr>
                <w:bCs/>
                <w:sz w:val="28"/>
                <w:szCs w:val="28"/>
              </w:rPr>
            </w:pPr>
          </w:p>
          <w:p w14:paraId="076DDDF4" w14:textId="77777777" w:rsidR="00812978" w:rsidRPr="00EC37C8" w:rsidRDefault="00812978" w:rsidP="002D5079">
            <w:pPr>
              <w:jc w:val="center"/>
              <w:rPr>
                <w:bCs/>
                <w:sz w:val="28"/>
                <w:szCs w:val="28"/>
              </w:rPr>
            </w:pPr>
          </w:p>
          <w:p w14:paraId="1CE89C41" w14:textId="77777777" w:rsidR="00812978" w:rsidRPr="00EC37C8" w:rsidRDefault="00812978" w:rsidP="002D5079">
            <w:pPr>
              <w:jc w:val="center"/>
              <w:rPr>
                <w:bCs/>
                <w:sz w:val="28"/>
                <w:szCs w:val="28"/>
              </w:rPr>
            </w:pPr>
          </w:p>
          <w:p w14:paraId="22BF2F73" w14:textId="77777777" w:rsidR="00812978" w:rsidRPr="00EC37C8" w:rsidRDefault="00812978" w:rsidP="002D5079">
            <w:pPr>
              <w:jc w:val="center"/>
              <w:rPr>
                <w:bCs/>
                <w:sz w:val="28"/>
                <w:szCs w:val="28"/>
              </w:rPr>
            </w:pPr>
          </w:p>
          <w:p w14:paraId="1B8C0D58" w14:textId="77777777" w:rsidR="00812978" w:rsidRPr="00EC37C8" w:rsidRDefault="00812978" w:rsidP="002D5079">
            <w:pPr>
              <w:jc w:val="center"/>
              <w:rPr>
                <w:bCs/>
                <w:sz w:val="28"/>
                <w:szCs w:val="28"/>
              </w:rPr>
            </w:pPr>
            <w:r w:rsidRPr="00EC37C8">
              <w:rPr>
                <w:bCs/>
                <w:sz w:val="28"/>
                <w:szCs w:val="28"/>
              </w:rPr>
              <w:t>90,5</w:t>
            </w:r>
          </w:p>
        </w:tc>
        <w:tc>
          <w:tcPr>
            <w:tcW w:w="0" w:type="auto"/>
            <w:shd w:val="clear" w:color="auto" w:fill="FFFFFF" w:themeFill="background1"/>
          </w:tcPr>
          <w:p w14:paraId="66E8B625" w14:textId="77777777" w:rsidR="00812978" w:rsidRPr="00EC37C8" w:rsidRDefault="00812978" w:rsidP="002D5079">
            <w:pPr>
              <w:jc w:val="center"/>
              <w:rPr>
                <w:bCs/>
                <w:sz w:val="28"/>
                <w:szCs w:val="28"/>
              </w:rPr>
            </w:pPr>
          </w:p>
          <w:p w14:paraId="08A086BB" w14:textId="77777777" w:rsidR="00812978" w:rsidRPr="00EC37C8" w:rsidRDefault="00812978" w:rsidP="002D5079">
            <w:pPr>
              <w:jc w:val="center"/>
              <w:rPr>
                <w:bCs/>
                <w:sz w:val="28"/>
                <w:szCs w:val="28"/>
              </w:rPr>
            </w:pPr>
          </w:p>
          <w:p w14:paraId="115D6CE2" w14:textId="77777777" w:rsidR="00812978" w:rsidRPr="00EC37C8" w:rsidRDefault="00812978" w:rsidP="002D5079">
            <w:pPr>
              <w:jc w:val="center"/>
              <w:rPr>
                <w:bCs/>
                <w:sz w:val="28"/>
                <w:szCs w:val="28"/>
              </w:rPr>
            </w:pPr>
          </w:p>
          <w:p w14:paraId="4826CF60" w14:textId="77777777" w:rsidR="00812978" w:rsidRPr="00EC37C8" w:rsidRDefault="00812978" w:rsidP="002D5079">
            <w:pPr>
              <w:jc w:val="center"/>
              <w:rPr>
                <w:bCs/>
                <w:sz w:val="28"/>
                <w:szCs w:val="28"/>
              </w:rPr>
            </w:pPr>
          </w:p>
          <w:p w14:paraId="13EE7556" w14:textId="77777777" w:rsidR="00812978" w:rsidRPr="00EC37C8" w:rsidRDefault="00812978" w:rsidP="002D5079">
            <w:pPr>
              <w:jc w:val="center"/>
              <w:rPr>
                <w:bCs/>
                <w:sz w:val="28"/>
                <w:szCs w:val="28"/>
              </w:rPr>
            </w:pPr>
            <w:r w:rsidRPr="00EC37C8">
              <w:rPr>
                <w:bCs/>
                <w:sz w:val="28"/>
                <w:szCs w:val="28"/>
              </w:rPr>
              <w:t>100</w:t>
            </w:r>
          </w:p>
        </w:tc>
      </w:tr>
      <w:tr w:rsidR="00EC37C8" w:rsidRPr="00EC37C8" w14:paraId="49AF6B23" w14:textId="77777777" w:rsidTr="009D5E17">
        <w:tc>
          <w:tcPr>
            <w:tcW w:w="0" w:type="auto"/>
            <w:vAlign w:val="center"/>
          </w:tcPr>
          <w:p w14:paraId="3FAE645C" w14:textId="77777777" w:rsidR="00812978" w:rsidRPr="00EC37C8" w:rsidRDefault="00812978" w:rsidP="003838C1">
            <w:pPr>
              <w:jc w:val="center"/>
              <w:rPr>
                <w:sz w:val="28"/>
                <w:szCs w:val="28"/>
                <w:lang w:eastAsia="en-US"/>
              </w:rPr>
            </w:pPr>
            <w:r w:rsidRPr="00EC37C8">
              <w:rPr>
                <w:sz w:val="28"/>
                <w:szCs w:val="28"/>
                <w:lang w:eastAsia="en-US"/>
              </w:rPr>
              <w:t>9</w:t>
            </w:r>
          </w:p>
        </w:tc>
        <w:tc>
          <w:tcPr>
            <w:tcW w:w="0" w:type="auto"/>
          </w:tcPr>
          <w:p w14:paraId="204CE162" w14:textId="77777777" w:rsidR="00812978" w:rsidRPr="00EC37C8" w:rsidRDefault="00812978" w:rsidP="003838C1">
            <w:pPr>
              <w:rPr>
                <w:bCs/>
                <w:sz w:val="28"/>
                <w:szCs w:val="28"/>
                <w:lang w:eastAsia="en-US"/>
              </w:rPr>
            </w:pPr>
            <w:r w:rsidRPr="00EC37C8">
              <w:rPr>
                <w:bCs/>
                <w:sz w:val="28"/>
                <w:szCs w:val="28"/>
              </w:rPr>
              <w:t>Охват молодежи бесплатным обучением в колледжах по востребованным специальностям (выпускники 9 классов)</w:t>
            </w:r>
          </w:p>
        </w:tc>
        <w:tc>
          <w:tcPr>
            <w:tcW w:w="0" w:type="auto"/>
            <w:vAlign w:val="center"/>
          </w:tcPr>
          <w:p w14:paraId="406F3CC6" w14:textId="77777777" w:rsidR="00C52630" w:rsidRPr="00EC37C8" w:rsidRDefault="00C52630" w:rsidP="00C52630">
            <w:pPr>
              <w:jc w:val="center"/>
              <w:rPr>
                <w:rFonts w:eastAsia="Calibri"/>
                <w:bCs/>
                <w:sz w:val="28"/>
                <w:szCs w:val="28"/>
              </w:rPr>
            </w:pPr>
            <w:r w:rsidRPr="00EC37C8">
              <w:rPr>
                <w:rFonts w:eastAsia="Calibri"/>
                <w:bCs/>
                <w:sz w:val="28"/>
                <w:szCs w:val="28"/>
              </w:rPr>
              <w:t>Первый заместитель акима области</w:t>
            </w:r>
          </w:p>
          <w:p w14:paraId="4607ECB3" w14:textId="1EC66A88" w:rsidR="00812978" w:rsidRPr="00EC37C8" w:rsidRDefault="00C52630" w:rsidP="008E7D8C">
            <w:pPr>
              <w:pStyle w:val="a0"/>
              <w:jc w:val="center"/>
              <w:rPr>
                <w:sz w:val="28"/>
                <w:szCs w:val="28"/>
                <w:lang w:eastAsia="en-US"/>
              </w:rPr>
            </w:pPr>
            <w:r w:rsidRPr="00EC37C8">
              <w:rPr>
                <w:rFonts w:eastAsia="Calibri"/>
                <w:sz w:val="28"/>
                <w:szCs w:val="28"/>
              </w:rPr>
              <w:t>Тасмаганбетов М.И.,</w:t>
            </w:r>
            <w:r w:rsidR="008E7D8C" w:rsidRPr="00EC37C8">
              <w:rPr>
                <w:rFonts w:eastAsia="Calibri"/>
                <w:sz w:val="28"/>
                <w:szCs w:val="28"/>
              </w:rPr>
              <w:t xml:space="preserve"> </w:t>
            </w:r>
            <w:r w:rsidR="00812978" w:rsidRPr="00EC37C8">
              <w:rPr>
                <w:sz w:val="28"/>
                <w:szCs w:val="28"/>
              </w:rPr>
              <w:t>УО, отделы образования СКО</w:t>
            </w:r>
          </w:p>
        </w:tc>
        <w:tc>
          <w:tcPr>
            <w:tcW w:w="0" w:type="auto"/>
            <w:vAlign w:val="center"/>
          </w:tcPr>
          <w:p w14:paraId="391079A7" w14:textId="77777777" w:rsidR="00812978" w:rsidRPr="00EC37C8" w:rsidRDefault="00812978" w:rsidP="003838C1">
            <w:pPr>
              <w:jc w:val="center"/>
              <w:rPr>
                <w:sz w:val="28"/>
                <w:szCs w:val="28"/>
                <w:lang w:eastAsia="en-US"/>
              </w:rPr>
            </w:pPr>
            <w:r w:rsidRPr="00EC37C8">
              <w:rPr>
                <w:sz w:val="28"/>
                <w:szCs w:val="28"/>
              </w:rPr>
              <w:t>НОБД</w:t>
            </w:r>
          </w:p>
        </w:tc>
        <w:tc>
          <w:tcPr>
            <w:tcW w:w="0" w:type="auto"/>
            <w:vAlign w:val="center"/>
          </w:tcPr>
          <w:p w14:paraId="4817C15A" w14:textId="77777777" w:rsidR="00812978" w:rsidRPr="00EC37C8" w:rsidRDefault="00812978" w:rsidP="003838C1">
            <w:pPr>
              <w:jc w:val="center"/>
              <w:rPr>
                <w:sz w:val="28"/>
                <w:szCs w:val="28"/>
                <w:lang w:eastAsia="en-US"/>
              </w:rPr>
            </w:pPr>
            <w:r w:rsidRPr="00EC37C8">
              <w:rPr>
                <w:sz w:val="28"/>
                <w:szCs w:val="28"/>
              </w:rPr>
              <w:t>%</w:t>
            </w:r>
          </w:p>
        </w:tc>
        <w:tc>
          <w:tcPr>
            <w:tcW w:w="920" w:type="dxa"/>
            <w:vAlign w:val="center"/>
          </w:tcPr>
          <w:p w14:paraId="526170B0" w14:textId="77777777" w:rsidR="00812978" w:rsidRPr="00EC37C8" w:rsidRDefault="00812978" w:rsidP="002D5079">
            <w:pPr>
              <w:jc w:val="center"/>
              <w:rPr>
                <w:bCs/>
                <w:sz w:val="28"/>
                <w:szCs w:val="28"/>
              </w:rPr>
            </w:pPr>
            <w:r w:rsidRPr="00EC37C8">
              <w:rPr>
                <w:bCs/>
                <w:sz w:val="28"/>
                <w:szCs w:val="28"/>
              </w:rPr>
              <w:t>90,3</w:t>
            </w:r>
          </w:p>
        </w:tc>
        <w:tc>
          <w:tcPr>
            <w:tcW w:w="933" w:type="dxa"/>
            <w:vAlign w:val="center"/>
          </w:tcPr>
          <w:p w14:paraId="7F2CE55A" w14:textId="77777777" w:rsidR="00812978" w:rsidRPr="00EC37C8" w:rsidRDefault="00812978" w:rsidP="002D5079">
            <w:pPr>
              <w:jc w:val="center"/>
              <w:rPr>
                <w:bCs/>
                <w:sz w:val="28"/>
                <w:szCs w:val="28"/>
              </w:rPr>
            </w:pPr>
            <w:r w:rsidRPr="00EC37C8">
              <w:rPr>
                <w:bCs/>
                <w:sz w:val="28"/>
                <w:szCs w:val="28"/>
              </w:rPr>
              <w:t>90,6</w:t>
            </w:r>
          </w:p>
        </w:tc>
        <w:tc>
          <w:tcPr>
            <w:tcW w:w="0" w:type="auto"/>
            <w:vAlign w:val="center"/>
          </w:tcPr>
          <w:p w14:paraId="7867B098" w14:textId="77777777" w:rsidR="00812978" w:rsidRPr="00EC37C8" w:rsidRDefault="00812978" w:rsidP="002D5079">
            <w:pPr>
              <w:jc w:val="center"/>
              <w:rPr>
                <w:bCs/>
                <w:sz w:val="28"/>
                <w:szCs w:val="28"/>
              </w:rPr>
            </w:pPr>
            <w:r w:rsidRPr="00EC37C8">
              <w:rPr>
                <w:bCs/>
                <w:sz w:val="28"/>
                <w:szCs w:val="28"/>
              </w:rPr>
              <w:t>91,9</w:t>
            </w:r>
          </w:p>
        </w:tc>
        <w:tc>
          <w:tcPr>
            <w:tcW w:w="0" w:type="auto"/>
            <w:vAlign w:val="center"/>
          </w:tcPr>
          <w:p w14:paraId="3CEE9DA5" w14:textId="77777777" w:rsidR="00812978" w:rsidRPr="00EC37C8" w:rsidRDefault="00812978" w:rsidP="002D5079">
            <w:pPr>
              <w:jc w:val="center"/>
              <w:rPr>
                <w:bCs/>
                <w:sz w:val="28"/>
                <w:szCs w:val="28"/>
              </w:rPr>
            </w:pPr>
            <w:r w:rsidRPr="00EC37C8">
              <w:rPr>
                <w:bCs/>
                <w:sz w:val="28"/>
                <w:szCs w:val="28"/>
              </w:rPr>
              <w:t>82,1</w:t>
            </w:r>
          </w:p>
        </w:tc>
        <w:tc>
          <w:tcPr>
            <w:tcW w:w="0" w:type="auto"/>
            <w:vAlign w:val="center"/>
          </w:tcPr>
          <w:p w14:paraId="2922A879" w14:textId="77777777" w:rsidR="00812978" w:rsidRPr="00EC37C8" w:rsidRDefault="00812978" w:rsidP="002D5079">
            <w:pPr>
              <w:jc w:val="center"/>
              <w:rPr>
                <w:bCs/>
                <w:sz w:val="28"/>
                <w:szCs w:val="28"/>
              </w:rPr>
            </w:pPr>
            <w:r w:rsidRPr="00EC37C8">
              <w:rPr>
                <w:bCs/>
                <w:sz w:val="28"/>
                <w:szCs w:val="28"/>
              </w:rPr>
              <w:t>89,3</w:t>
            </w:r>
          </w:p>
        </w:tc>
        <w:tc>
          <w:tcPr>
            <w:tcW w:w="0" w:type="auto"/>
            <w:vAlign w:val="center"/>
          </w:tcPr>
          <w:p w14:paraId="31A5E228" w14:textId="77777777" w:rsidR="00812978" w:rsidRPr="00EC37C8" w:rsidRDefault="00812978" w:rsidP="002D5079">
            <w:pPr>
              <w:jc w:val="center"/>
              <w:rPr>
                <w:bCs/>
                <w:sz w:val="28"/>
                <w:szCs w:val="28"/>
              </w:rPr>
            </w:pPr>
            <w:r w:rsidRPr="00EC37C8">
              <w:rPr>
                <w:bCs/>
                <w:sz w:val="28"/>
                <w:szCs w:val="28"/>
              </w:rPr>
              <w:t>90,2</w:t>
            </w:r>
          </w:p>
        </w:tc>
        <w:tc>
          <w:tcPr>
            <w:tcW w:w="0" w:type="auto"/>
            <w:vAlign w:val="center"/>
          </w:tcPr>
          <w:p w14:paraId="43E1D4D9" w14:textId="77777777" w:rsidR="00812978" w:rsidRPr="00EC37C8" w:rsidRDefault="00812978" w:rsidP="002D5079">
            <w:pPr>
              <w:jc w:val="center"/>
              <w:rPr>
                <w:bCs/>
                <w:sz w:val="28"/>
                <w:szCs w:val="28"/>
              </w:rPr>
            </w:pPr>
            <w:r w:rsidRPr="00EC37C8">
              <w:rPr>
                <w:bCs/>
                <w:sz w:val="28"/>
                <w:szCs w:val="28"/>
              </w:rPr>
              <w:t>100,0</w:t>
            </w:r>
          </w:p>
        </w:tc>
      </w:tr>
      <w:tr w:rsidR="00EC37C8" w:rsidRPr="00EC37C8" w14:paraId="61C4530E" w14:textId="77777777" w:rsidTr="009D5E17">
        <w:tc>
          <w:tcPr>
            <w:tcW w:w="0" w:type="auto"/>
            <w:shd w:val="clear" w:color="auto" w:fill="auto"/>
            <w:vAlign w:val="center"/>
          </w:tcPr>
          <w:p w14:paraId="69AE038A" w14:textId="77777777" w:rsidR="00812978" w:rsidRPr="00EC37C8" w:rsidRDefault="00812978" w:rsidP="00AB5A07">
            <w:pPr>
              <w:jc w:val="center"/>
              <w:rPr>
                <w:sz w:val="28"/>
                <w:szCs w:val="28"/>
              </w:rPr>
            </w:pPr>
            <w:r w:rsidRPr="00EC37C8">
              <w:rPr>
                <w:sz w:val="28"/>
                <w:szCs w:val="28"/>
              </w:rPr>
              <w:t>10</w:t>
            </w:r>
          </w:p>
        </w:tc>
        <w:tc>
          <w:tcPr>
            <w:tcW w:w="0" w:type="auto"/>
            <w:shd w:val="clear" w:color="auto" w:fill="auto"/>
          </w:tcPr>
          <w:p w14:paraId="53CABF91" w14:textId="77777777" w:rsidR="00812978" w:rsidRPr="00EC37C8" w:rsidRDefault="00812978" w:rsidP="0069688C">
            <w:pPr>
              <w:rPr>
                <w:bCs/>
                <w:sz w:val="28"/>
                <w:szCs w:val="28"/>
              </w:rPr>
            </w:pPr>
            <w:r w:rsidRPr="00EC37C8">
              <w:rPr>
                <w:bCs/>
                <w:sz w:val="28"/>
                <w:szCs w:val="28"/>
              </w:rPr>
              <w:t xml:space="preserve">Охват детей школьного возраста культурным </w:t>
            </w:r>
            <w:r w:rsidRPr="00EC37C8">
              <w:rPr>
                <w:bCs/>
                <w:sz w:val="28"/>
                <w:szCs w:val="28"/>
              </w:rPr>
              <w:lastRenderedPageBreak/>
              <w:t>воспитанием</w:t>
            </w:r>
          </w:p>
        </w:tc>
        <w:tc>
          <w:tcPr>
            <w:tcW w:w="0" w:type="auto"/>
            <w:shd w:val="clear" w:color="auto" w:fill="auto"/>
            <w:vAlign w:val="center"/>
          </w:tcPr>
          <w:p w14:paraId="133C26AB" w14:textId="7FBF5BB0" w:rsidR="00812978" w:rsidRPr="00EC37C8" w:rsidRDefault="00AF3284" w:rsidP="003A75D8">
            <w:pPr>
              <w:jc w:val="center"/>
              <w:rPr>
                <w:sz w:val="28"/>
                <w:szCs w:val="28"/>
                <w:lang w:eastAsia="en-US"/>
              </w:rPr>
            </w:pPr>
            <w:r w:rsidRPr="00EC37C8">
              <w:rPr>
                <w:rFonts w:eastAsia="Calibri"/>
                <w:bCs/>
                <w:sz w:val="28"/>
                <w:szCs w:val="28"/>
              </w:rPr>
              <w:lastRenderedPageBreak/>
              <w:t>Первый з</w:t>
            </w:r>
            <w:r w:rsidR="00812978" w:rsidRPr="00EC37C8">
              <w:rPr>
                <w:rFonts w:eastAsia="Calibri"/>
                <w:bCs/>
                <w:sz w:val="28"/>
                <w:szCs w:val="28"/>
              </w:rPr>
              <w:t>аместитель акима области</w:t>
            </w:r>
            <w:r w:rsidR="003A75D8">
              <w:rPr>
                <w:rFonts w:eastAsia="Calibri"/>
                <w:bCs/>
                <w:sz w:val="28"/>
                <w:szCs w:val="28"/>
              </w:rPr>
              <w:t xml:space="preserve"> </w:t>
            </w:r>
            <w:r w:rsidRPr="00EC37C8">
              <w:rPr>
                <w:rFonts w:eastAsia="Calibri"/>
                <w:sz w:val="28"/>
                <w:szCs w:val="28"/>
              </w:rPr>
              <w:lastRenderedPageBreak/>
              <w:t>Тасмаганбетов М.И</w:t>
            </w:r>
            <w:r w:rsidR="00812978" w:rsidRPr="00EC37C8">
              <w:rPr>
                <w:rFonts w:eastAsia="Calibri"/>
                <w:sz w:val="28"/>
                <w:szCs w:val="28"/>
              </w:rPr>
              <w:t>.,</w:t>
            </w:r>
            <w:r w:rsidR="008E7D8C" w:rsidRPr="00EC37C8">
              <w:rPr>
                <w:rFonts w:eastAsia="Calibri"/>
                <w:sz w:val="28"/>
                <w:szCs w:val="28"/>
              </w:rPr>
              <w:t xml:space="preserve"> </w:t>
            </w:r>
            <w:r w:rsidR="00812978" w:rsidRPr="00EC37C8">
              <w:rPr>
                <w:sz w:val="28"/>
                <w:szCs w:val="28"/>
              </w:rPr>
              <w:t>УО, УКРЯАД, акимы районов и г</w:t>
            </w:r>
            <w:proofErr w:type="gramStart"/>
            <w:r w:rsidR="00812978" w:rsidRPr="00EC37C8">
              <w:rPr>
                <w:sz w:val="28"/>
                <w:szCs w:val="28"/>
              </w:rPr>
              <w:t>.П</w:t>
            </w:r>
            <w:proofErr w:type="gramEnd"/>
            <w:r w:rsidR="00812978" w:rsidRPr="00EC37C8">
              <w:rPr>
                <w:sz w:val="28"/>
                <w:szCs w:val="28"/>
              </w:rPr>
              <w:t>етропавловска</w:t>
            </w:r>
          </w:p>
        </w:tc>
        <w:tc>
          <w:tcPr>
            <w:tcW w:w="0" w:type="auto"/>
            <w:shd w:val="clear" w:color="auto" w:fill="auto"/>
            <w:vAlign w:val="center"/>
          </w:tcPr>
          <w:p w14:paraId="05A43C80" w14:textId="77777777" w:rsidR="00812978" w:rsidRPr="00EC37C8" w:rsidRDefault="00812978" w:rsidP="00812978">
            <w:pPr>
              <w:widowControl w:val="0"/>
              <w:ind w:right="-79"/>
              <w:jc w:val="center"/>
              <w:rPr>
                <w:sz w:val="28"/>
                <w:szCs w:val="28"/>
              </w:rPr>
            </w:pPr>
            <w:r w:rsidRPr="00EC37C8">
              <w:rPr>
                <w:sz w:val="28"/>
                <w:szCs w:val="28"/>
              </w:rPr>
              <w:lastRenderedPageBreak/>
              <w:t>ведомственные данные</w:t>
            </w:r>
          </w:p>
        </w:tc>
        <w:tc>
          <w:tcPr>
            <w:tcW w:w="0" w:type="auto"/>
            <w:shd w:val="clear" w:color="auto" w:fill="auto"/>
            <w:vAlign w:val="center"/>
          </w:tcPr>
          <w:p w14:paraId="08B1ADD4" w14:textId="77777777" w:rsidR="00812978" w:rsidRPr="00EC37C8" w:rsidRDefault="00812978" w:rsidP="003838C1">
            <w:pPr>
              <w:jc w:val="center"/>
              <w:rPr>
                <w:bCs/>
                <w:sz w:val="28"/>
                <w:szCs w:val="28"/>
              </w:rPr>
            </w:pPr>
            <w:r w:rsidRPr="00EC37C8">
              <w:rPr>
                <w:bCs/>
                <w:sz w:val="28"/>
                <w:szCs w:val="28"/>
              </w:rPr>
              <w:t>%</w:t>
            </w:r>
          </w:p>
        </w:tc>
        <w:tc>
          <w:tcPr>
            <w:tcW w:w="920" w:type="dxa"/>
            <w:shd w:val="clear" w:color="auto" w:fill="auto"/>
            <w:vAlign w:val="center"/>
          </w:tcPr>
          <w:p w14:paraId="236661C1" w14:textId="77777777" w:rsidR="00812978" w:rsidRPr="00EC37C8" w:rsidRDefault="00812978" w:rsidP="003838C1">
            <w:pPr>
              <w:jc w:val="center"/>
              <w:rPr>
                <w:bCs/>
                <w:sz w:val="28"/>
                <w:szCs w:val="28"/>
              </w:rPr>
            </w:pPr>
          </w:p>
        </w:tc>
        <w:tc>
          <w:tcPr>
            <w:tcW w:w="933" w:type="dxa"/>
            <w:shd w:val="clear" w:color="auto" w:fill="auto"/>
            <w:vAlign w:val="center"/>
          </w:tcPr>
          <w:p w14:paraId="29C0E462" w14:textId="77777777" w:rsidR="00812978" w:rsidRPr="00EC37C8" w:rsidRDefault="00812978" w:rsidP="003838C1">
            <w:pPr>
              <w:jc w:val="center"/>
              <w:rPr>
                <w:bCs/>
                <w:sz w:val="28"/>
                <w:szCs w:val="28"/>
              </w:rPr>
            </w:pPr>
          </w:p>
        </w:tc>
        <w:tc>
          <w:tcPr>
            <w:tcW w:w="0" w:type="auto"/>
            <w:shd w:val="clear" w:color="auto" w:fill="auto"/>
            <w:vAlign w:val="center"/>
          </w:tcPr>
          <w:p w14:paraId="68065113" w14:textId="77777777" w:rsidR="00812978" w:rsidRPr="00EC37C8" w:rsidRDefault="00812978" w:rsidP="008C726A">
            <w:pPr>
              <w:widowControl w:val="0"/>
              <w:autoSpaceDE w:val="0"/>
              <w:autoSpaceDN w:val="0"/>
              <w:jc w:val="center"/>
              <w:rPr>
                <w:bCs/>
                <w:sz w:val="28"/>
                <w:szCs w:val="28"/>
              </w:rPr>
            </w:pPr>
            <w:r w:rsidRPr="00EC37C8">
              <w:rPr>
                <w:bCs/>
                <w:sz w:val="28"/>
                <w:szCs w:val="28"/>
              </w:rPr>
              <w:t>20</w:t>
            </w:r>
          </w:p>
        </w:tc>
        <w:tc>
          <w:tcPr>
            <w:tcW w:w="0" w:type="auto"/>
            <w:shd w:val="clear" w:color="auto" w:fill="auto"/>
            <w:vAlign w:val="center"/>
          </w:tcPr>
          <w:p w14:paraId="55613F0F" w14:textId="77777777" w:rsidR="00812978" w:rsidRPr="00EC37C8" w:rsidRDefault="00812978" w:rsidP="008C726A">
            <w:pPr>
              <w:widowControl w:val="0"/>
              <w:autoSpaceDE w:val="0"/>
              <w:autoSpaceDN w:val="0"/>
              <w:jc w:val="center"/>
              <w:rPr>
                <w:bCs/>
                <w:sz w:val="28"/>
                <w:szCs w:val="28"/>
              </w:rPr>
            </w:pPr>
            <w:r w:rsidRPr="00EC37C8">
              <w:rPr>
                <w:bCs/>
                <w:sz w:val="28"/>
                <w:szCs w:val="28"/>
              </w:rPr>
              <w:t>40</w:t>
            </w:r>
          </w:p>
        </w:tc>
        <w:tc>
          <w:tcPr>
            <w:tcW w:w="0" w:type="auto"/>
            <w:shd w:val="clear" w:color="auto" w:fill="auto"/>
            <w:vAlign w:val="center"/>
          </w:tcPr>
          <w:p w14:paraId="0EBD17A4" w14:textId="77777777" w:rsidR="00812978" w:rsidRPr="00EC37C8" w:rsidRDefault="00812978" w:rsidP="008C726A">
            <w:pPr>
              <w:widowControl w:val="0"/>
              <w:autoSpaceDE w:val="0"/>
              <w:autoSpaceDN w:val="0"/>
              <w:jc w:val="center"/>
              <w:rPr>
                <w:bCs/>
                <w:sz w:val="28"/>
                <w:szCs w:val="28"/>
              </w:rPr>
            </w:pPr>
            <w:r w:rsidRPr="00EC37C8">
              <w:rPr>
                <w:bCs/>
                <w:sz w:val="28"/>
                <w:szCs w:val="28"/>
              </w:rPr>
              <w:t>60</w:t>
            </w:r>
          </w:p>
        </w:tc>
        <w:tc>
          <w:tcPr>
            <w:tcW w:w="0" w:type="auto"/>
            <w:shd w:val="clear" w:color="auto" w:fill="auto"/>
            <w:vAlign w:val="center"/>
          </w:tcPr>
          <w:p w14:paraId="0740A55B" w14:textId="77777777" w:rsidR="00812978" w:rsidRPr="00EC37C8" w:rsidRDefault="00812978" w:rsidP="008C726A">
            <w:pPr>
              <w:widowControl w:val="0"/>
              <w:autoSpaceDE w:val="0"/>
              <w:autoSpaceDN w:val="0"/>
              <w:jc w:val="center"/>
              <w:rPr>
                <w:bCs/>
                <w:sz w:val="28"/>
                <w:szCs w:val="28"/>
              </w:rPr>
            </w:pPr>
            <w:r w:rsidRPr="00EC37C8">
              <w:rPr>
                <w:bCs/>
                <w:sz w:val="28"/>
                <w:szCs w:val="28"/>
              </w:rPr>
              <w:t>80</w:t>
            </w:r>
          </w:p>
        </w:tc>
        <w:tc>
          <w:tcPr>
            <w:tcW w:w="0" w:type="auto"/>
            <w:shd w:val="clear" w:color="auto" w:fill="auto"/>
            <w:vAlign w:val="center"/>
          </w:tcPr>
          <w:p w14:paraId="56143F11" w14:textId="77777777" w:rsidR="00812978" w:rsidRPr="00EC37C8" w:rsidRDefault="00812978" w:rsidP="008C726A">
            <w:pPr>
              <w:widowControl w:val="0"/>
              <w:autoSpaceDE w:val="0"/>
              <w:autoSpaceDN w:val="0"/>
              <w:jc w:val="center"/>
              <w:rPr>
                <w:bCs/>
                <w:sz w:val="28"/>
                <w:szCs w:val="28"/>
              </w:rPr>
            </w:pPr>
            <w:r w:rsidRPr="00EC37C8">
              <w:rPr>
                <w:bCs/>
                <w:sz w:val="28"/>
                <w:szCs w:val="28"/>
              </w:rPr>
              <w:t>100</w:t>
            </w:r>
          </w:p>
        </w:tc>
      </w:tr>
    </w:tbl>
    <w:p w14:paraId="43B31ECC" w14:textId="77777777" w:rsidR="00E33EE0" w:rsidRPr="00EC37C8" w:rsidRDefault="00E33EE0" w:rsidP="003838C1">
      <w:pPr>
        <w:spacing w:line="276" w:lineRule="auto"/>
        <w:ind w:firstLine="709"/>
        <w:jc w:val="both"/>
        <w:rPr>
          <w:rFonts w:eastAsia="Calibri"/>
          <w:i/>
        </w:rPr>
      </w:pPr>
      <w:r w:rsidRPr="00EC37C8">
        <w:rPr>
          <w:i/>
        </w:rPr>
        <w:lastRenderedPageBreak/>
        <w:t xml:space="preserve">* </w:t>
      </w:r>
      <w:r w:rsidRPr="00EC37C8">
        <w:rPr>
          <w:rFonts w:eastAsia="Calibri"/>
          <w:i/>
        </w:rPr>
        <w:t xml:space="preserve">Международное исследование PISA проводится трехлетними циклами (1 раз в 3 года). Последнее исследование прошло в 2018 году </w:t>
      </w:r>
      <w:proofErr w:type="gramStart"/>
      <w:r w:rsidRPr="00EC37C8">
        <w:rPr>
          <w:rFonts w:eastAsia="Calibri"/>
          <w:i/>
        </w:rPr>
        <w:t xml:space="preserve">( </w:t>
      </w:r>
      <w:proofErr w:type="gramEnd"/>
      <w:r w:rsidRPr="00EC37C8">
        <w:rPr>
          <w:rFonts w:eastAsia="Calibri"/>
          <w:i/>
        </w:rPr>
        <w:t>в 2020 году исследование не проводилось).</w:t>
      </w:r>
    </w:p>
    <w:p w14:paraId="49B1425D" w14:textId="77777777" w:rsidR="004E4153" w:rsidRDefault="004E4153" w:rsidP="003838C1">
      <w:pPr>
        <w:pStyle w:val="a0"/>
        <w:rPr>
          <w:rFonts w:eastAsia="Calibri"/>
        </w:rPr>
      </w:pPr>
    </w:p>
    <w:p w14:paraId="6565A953" w14:textId="77777777" w:rsidR="00514156" w:rsidRPr="00EC37C8" w:rsidRDefault="00514156" w:rsidP="003838C1">
      <w:pPr>
        <w:pStyle w:val="a0"/>
        <w:rPr>
          <w:rFonts w:eastAsia="Calibri"/>
        </w:rPr>
      </w:pPr>
    </w:p>
    <w:p w14:paraId="304BC3DA" w14:textId="77777777" w:rsidR="004E4153" w:rsidRPr="00EC37C8" w:rsidRDefault="004E4153" w:rsidP="003838C1">
      <w:pPr>
        <w:ind w:firstLine="709"/>
        <w:rPr>
          <w:b/>
          <w:sz w:val="28"/>
          <w:szCs w:val="28"/>
        </w:rPr>
      </w:pPr>
      <w:r w:rsidRPr="00EC37C8">
        <w:rPr>
          <w:b/>
          <w:sz w:val="28"/>
          <w:szCs w:val="28"/>
        </w:rPr>
        <w:t>Пути достижения:</w:t>
      </w:r>
    </w:p>
    <w:p w14:paraId="65A54268" w14:textId="77777777" w:rsidR="00D6638F" w:rsidRPr="00EC37C8" w:rsidRDefault="00D6638F" w:rsidP="00D6638F">
      <w:pPr>
        <w:pBdr>
          <w:bottom w:val="single" w:sz="4" w:space="31" w:color="FFFFFF"/>
        </w:pBdr>
        <w:tabs>
          <w:tab w:val="left" w:pos="1418"/>
        </w:tabs>
        <w:autoSpaceDE w:val="0"/>
        <w:autoSpaceDN w:val="0"/>
        <w:adjustRightInd w:val="0"/>
        <w:ind w:firstLine="709"/>
        <w:jc w:val="both"/>
        <w:rPr>
          <w:sz w:val="28"/>
          <w:szCs w:val="28"/>
          <w:lang w:val="kk-KZ"/>
        </w:rPr>
      </w:pPr>
      <w:r w:rsidRPr="00EC37C8">
        <w:rPr>
          <w:sz w:val="28"/>
          <w:szCs w:val="28"/>
        </w:rPr>
        <w:t xml:space="preserve">Охват детей 3 - 6 лет дошкольным воспитанием и обучением составляет - 100%, </w:t>
      </w:r>
      <w:r w:rsidRPr="00EC37C8">
        <w:rPr>
          <w:sz w:val="28"/>
          <w:szCs w:val="28"/>
          <w:lang w:val="kk-KZ"/>
        </w:rPr>
        <w:t xml:space="preserve">от 1 - 6 лет – 84,6%,  от 2 до 6 лет – 91,7%. До конца 2025 года планируется увеличение охвата до 97%. </w:t>
      </w:r>
    </w:p>
    <w:p w14:paraId="0FF1832D" w14:textId="77777777" w:rsidR="00D6638F" w:rsidRPr="00EC37C8" w:rsidRDefault="00D6638F" w:rsidP="00D6638F">
      <w:pPr>
        <w:pBdr>
          <w:bottom w:val="single" w:sz="4" w:space="31" w:color="FFFFFF"/>
        </w:pBdr>
        <w:tabs>
          <w:tab w:val="left" w:pos="1418"/>
        </w:tabs>
        <w:autoSpaceDE w:val="0"/>
        <w:autoSpaceDN w:val="0"/>
        <w:adjustRightInd w:val="0"/>
        <w:ind w:firstLine="709"/>
        <w:jc w:val="both"/>
        <w:rPr>
          <w:sz w:val="28"/>
        </w:rPr>
      </w:pPr>
      <w:proofErr w:type="gramStart"/>
      <w:r w:rsidRPr="00EC37C8">
        <w:rPr>
          <w:sz w:val="28"/>
        </w:rPr>
        <w:t>2021г.-2025</w:t>
      </w:r>
      <w:r w:rsidR="007E16A2" w:rsidRPr="00EC37C8">
        <w:rPr>
          <w:sz w:val="28"/>
        </w:rPr>
        <w:t>г.</w:t>
      </w:r>
      <w:r w:rsidRPr="00EC37C8">
        <w:rPr>
          <w:sz w:val="28"/>
        </w:rPr>
        <w:t xml:space="preserve">г. работа в рамках проектов «Білім сараптамасы» и «Бірлестік», направленная на проведение коррекционной работы в рамках учебной программы для повышения качества результатов обучения; оказания методической и консультационной помощи методистам и учителям.  </w:t>
      </w:r>
      <w:proofErr w:type="gramEnd"/>
    </w:p>
    <w:p w14:paraId="3F41FE55" w14:textId="77777777" w:rsidR="00D6638F" w:rsidRPr="00EC37C8" w:rsidRDefault="00D6638F" w:rsidP="00D6638F">
      <w:pPr>
        <w:pBdr>
          <w:bottom w:val="single" w:sz="4" w:space="31" w:color="FFFFFF"/>
        </w:pBdr>
        <w:tabs>
          <w:tab w:val="left" w:pos="1418"/>
        </w:tabs>
        <w:autoSpaceDE w:val="0"/>
        <w:autoSpaceDN w:val="0"/>
        <w:adjustRightInd w:val="0"/>
        <w:ind w:firstLine="709"/>
        <w:jc w:val="both"/>
        <w:rPr>
          <w:rFonts w:eastAsia="Calibri"/>
          <w:bCs/>
          <w:sz w:val="28"/>
          <w:szCs w:val="28"/>
        </w:rPr>
      </w:pPr>
      <w:r w:rsidRPr="00EC37C8">
        <w:rPr>
          <w:rFonts w:eastAsia="Calibri"/>
          <w:bCs/>
          <w:sz w:val="28"/>
          <w:szCs w:val="28"/>
        </w:rPr>
        <w:t>2021-2025 гг. - шефство сильных школ над сельскими школами с низкой результативностью.</w:t>
      </w:r>
    </w:p>
    <w:p w14:paraId="61C6EA6E" w14:textId="77777777" w:rsidR="00D6638F" w:rsidRPr="00EC37C8" w:rsidRDefault="00D6638F" w:rsidP="00D6638F">
      <w:pPr>
        <w:pBdr>
          <w:bottom w:val="single" w:sz="4" w:space="31" w:color="FFFFFF"/>
        </w:pBdr>
        <w:tabs>
          <w:tab w:val="left" w:pos="1418"/>
        </w:tabs>
        <w:autoSpaceDE w:val="0"/>
        <w:autoSpaceDN w:val="0"/>
        <w:adjustRightInd w:val="0"/>
        <w:ind w:firstLine="709"/>
        <w:jc w:val="both"/>
        <w:rPr>
          <w:rFonts w:eastAsia="Calibri"/>
          <w:bCs/>
          <w:sz w:val="28"/>
          <w:szCs w:val="28"/>
        </w:rPr>
      </w:pPr>
      <w:r w:rsidRPr="00EC37C8">
        <w:rPr>
          <w:rFonts w:eastAsia="Calibri"/>
          <w:bCs/>
          <w:sz w:val="28"/>
          <w:szCs w:val="28"/>
        </w:rPr>
        <w:t>2021-2025 гг.- реализация образовательных проектов по коррекции знаний и повышению профессиональных компетенций педагогов «Лаборатория наставничества», «Аллея открытых уроков», ю-туб канал «Білікті үстаз».</w:t>
      </w:r>
    </w:p>
    <w:p w14:paraId="7D559D0A" w14:textId="77777777" w:rsidR="003A5AAC" w:rsidRPr="00EC37C8" w:rsidRDefault="003A5AAC" w:rsidP="003A5AAC">
      <w:pPr>
        <w:pBdr>
          <w:bottom w:val="single" w:sz="4" w:space="31" w:color="FFFFFF"/>
        </w:pBdr>
        <w:tabs>
          <w:tab w:val="left" w:pos="1418"/>
        </w:tabs>
        <w:autoSpaceDE w:val="0"/>
        <w:autoSpaceDN w:val="0"/>
        <w:adjustRightInd w:val="0"/>
        <w:ind w:firstLine="709"/>
        <w:jc w:val="both"/>
        <w:rPr>
          <w:rFonts w:eastAsia="Calibri"/>
          <w:i/>
          <w:sz w:val="28"/>
          <w:szCs w:val="28"/>
          <w:lang w:val="kk-KZ"/>
        </w:rPr>
      </w:pPr>
      <w:r w:rsidRPr="00EC37C8">
        <w:rPr>
          <w:sz w:val="28"/>
          <w:szCs w:val="28"/>
        </w:rPr>
        <w:t xml:space="preserve">В 2023 году в области </w:t>
      </w:r>
      <w:r w:rsidRPr="00EC37C8">
        <w:rPr>
          <w:rFonts w:eastAsia="Calibri"/>
          <w:sz w:val="28"/>
          <w:szCs w:val="28"/>
          <w:lang w:val="kk-KZ"/>
        </w:rPr>
        <w:t>из местного бюджета</w:t>
      </w:r>
      <w:r w:rsidRPr="00EC37C8">
        <w:rPr>
          <w:rFonts w:eastAsia="Calibri"/>
          <w:b/>
          <w:sz w:val="28"/>
          <w:szCs w:val="28"/>
          <w:lang w:val="kk-KZ"/>
        </w:rPr>
        <w:t xml:space="preserve"> </w:t>
      </w:r>
      <w:r w:rsidRPr="00EC37C8">
        <w:rPr>
          <w:rFonts w:eastAsia="Calibri"/>
          <w:sz w:val="28"/>
          <w:szCs w:val="28"/>
          <w:lang w:val="kk-KZ"/>
        </w:rPr>
        <w:t>выделено</w:t>
      </w:r>
      <w:r w:rsidRPr="00EC37C8">
        <w:rPr>
          <w:rFonts w:eastAsia="Calibri"/>
          <w:b/>
          <w:sz w:val="28"/>
          <w:szCs w:val="28"/>
          <w:lang w:val="kk-KZ"/>
        </w:rPr>
        <w:t xml:space="preserve"> </w:t>
      </w:r>
      <w:r w:rsidRPr="00EC37C8">
        <w:rPr>
          <w:rFonts w:eastAsia="Calibri"/>
          <w:bCs/>
          <w:sz w:val="28"/>
          <w:szCs w:val="28"/>
          <w:lang w:val="kk-KZ"/>
        </w:rPr>
        <w:t>328 млн. тенге на приобретение 31 предметных кабинетов физики, биологии. В целом за 5 лет будет приобретено 126 предметных кабинетов.</w:t>
      </w:r>
    </w:p>
    <w:p w14:paraId="587675A7" w14:textId="77777777" w:rsidR="003A5AAC" w:rsidRPr="00EC37C8" w:rsidRDefault="003A5AAC" w:rsidP="003A5AAC">
      <w:pPr>
        <w:pBdr>
          <w:bottom w:val="single" w:sz="4" w:space="31" w:color="FFFFFF"/>
        </w:pBdr>
        <w:tabs>
          <w:tab w:val="left" w:pos="1418"/>
        </w:tabs>
        <w:autoSpaceDE w:val="0"/>
        <w:autoSpaceDN w:val="0"/>
        <w:adjustRightInd w:val="0"/>
        <w:ind w:firstLine="709"/>
        <w:jc w:val="both"/>
        <w:rPr>
          <w:rFonts w:eastAsia="Calibri"/>
          <w:sz w:val="28"/>
          <w:szCs w:val="28"/>
          <w:lang w:val="kk-KZ"/>
        </w:rPr>
      </w:pPr>
      <w:r w:rsidRPr="00EC37C8">
        <w:rPr>
          <w:rFonts w:eastAsia="Arial Unicode MS"/>
          <w:sz w:val="28"/>
          <w:szCs w:val="28"/>
        </w:rPr>
        <w:t xml:space="preserve">В области планируется в течение 5 лет </w:t>
      </w:r>
      <w:r w:rsidRPr="00EC37C8">
        <w:rPr>
          <w:rFonts w:eastAsia="Arial Unicode MS"/>
          <w:bCs/>
          <w:sz w:val="28"/>
          <w:szCs w:val="28"/>
        </w:rPr>
        <w:t xml:space="preserve">модернизация 416 объектов образования. </w:t>
      </w:r>
      <w:r w:rsidRPr="00EC37C8">
        <w:rPr>
          <w:rFonts w:eastAsia="Calibri"/>
          <w:bCs/>
          <w:sz w:val="28"/>
          <w:szCs w:val="28"/>
          <w:lang w:val="kk-KZ"/>
        </w:rPr>
        <w:t>В текущем году проводится модернизация 83 школ области. На эти цели выделено 3971,9 млн.</w:t>
      </w:r>
      <w:r w:rsidRPr="00EC37C8">
        <w:rPr>
          <w:rFonts w:eastAsia="Calibri"/>
          <w:sz w:val="28"/>
          <w:szCs w:val="28"/>
          <w:lang w:val="kk-KZ"/>
        </w:rPr>
        <w:t xml:space="preserve"> тенге. </w:t>
      </w:r>
    </w:p>
    <w:p w14:paraId="02B4A04E" w14:textId="77777777" w:rsidR="00D6638F" w:rsidRPr="00EC37C8" w:rsidRDefault="00D6638F" w:rsidP="00D6638F">
      <w:pPr>
        <w:pBdr>
          <w:bottom w:val="single" w:sz="4" w:space="31" w:color="FFFFFF"/>
        </w:pBdr>
        <w:tabs>
          <w:tab w:val="left" w:pos="1418"/>
        </w:tabs>
        <w:autoSpaceDE w:val="0"/>
        <w:autoSpaceDN w:val="0"/>
        <w:adjustRightInd w:val="0"/>
        <w:ind w:firstLine="709"/>
        <w:jc w:val="both"/>
        <w:rPr>
          <w:rFonts w:eastAsia="Calibri"/>
          <w:sz w:val="28"/>
          <w:szCs w:val="28"/>
          <w:lang w:val="kk-KZ"/>
        </w:rPr>
      </w:pPr>
    </w:p>
    <w:p w14:paraId="66767D71" w14:textId="77777777" w:rsidR="00D6638F" w:rsidRPr="00EC37C8" w:rsidRDefault="00423453" w:rsidP="00D6638F">
      <w:pPr>
        <w:pBdr>
          <w:bottom w:val="single" w:sz="4" w:space="31" w:color="FFFFFF"/>
        </w:pBdr>
        <w:tabs>
          <w:tab w:val="left" w:pos="1418"/>
        </w:tabs>
        <w:autoSpaceDE w:val="0"/>
        <w:autoSpaceDN w:val="0"/>
        <w:adjustRightInd w:val="0"/>
        <w:ind w:firstLine="709"/>
        <w:jc w:val="both"/>
        <w:rPr>
          <w:rFonts w:eastAsia="Calibri"/>
          <w:b/>
          <w:bCs/>
          <w:sz w:val="28"/>
          <w:szCs w:val="28"/>
        </w:rPr>
      </w:pPr>
      <w:r w:rsidRPr="00EC37C8">
        <w:rPr>
          <w:rFonts w:eastAsia="Calibri"/>
          <w:b/>
          <w:sz w:val="28"/>
          <w:szCs w:val="28"/>
        </w:rPr>
        <w:t xml:space="preserve">Цель </w:t>
      </w:r>
      <w:r w:rsidR="0024055A" w:rsidRPr="00EC37C8">
        <w:rPr>
          <w:rFonts w:eastAsia="Calibri"/>
          <w:b/>
          <w:sz w:val="28"/>
          <w:szCs w:val="28"/>
        </w:rPr>
        <w:t>4</w:t>
      </w:r>
      <w:r w:rsidRPr="00EC37C8">
        <w:rPr>
          <w:rFonts w:eastAsia="Calibri"/>
          <w:b/>
          <w:sz w:val="28"/>
          <w:szCs w:val="28"/>
        </w:rPr>
        <w:t xml:space="preserve">. </w:t>
      </w:r>
      <w:r w:rsidRPr="00EC37C8">
        <w:rPr>
          <w:rFonts w:eastAsia="Calibri"/>
          <w:b/>
          <w:bCs/>
          <w:sz w:val="28"/>
          <w:szCs w:val="28"/>
        </w:rPr>
        <w:t>Повышение доступности и качества услуг в сфере культуры, популяризация отечественного культурного продукта, ведение гармоничной языковой политики</w:t>
      </w:r>
    </w:p>
    <w:tbl>
      <w:tblPr>
        <w:tblStyle w:val="aa"/>
        <w:tblW w:w="0" w:type="auto"/>
        <w:tblLook w:val="04A0" w:firstRow="1" w:lastRow="0" w:firstColumn="1" w:lastColumn="0" w:noHBand="0" w:noVBand="1"/>
      </w:tblPr>
      <w:tblGrid>
        <w:gridCol w:w="618"/>
        <w:gridCol w:w="2419"/>
        <w:gridCol w:w="2953"/>
        <w:gridCol w:w="2113"/>
        <w:gridCol w:w="809"/>
        <w:gridCol w:w="982"/>
        <w:gridCol w:w="982"/>
        <w:gridCol w:w="776"/>
        <w:gridCol w:w="776"/>
        <w:gridCol w:w="776"/>
        <w:gridCol w:w="776"/>
        <w:gridCol w:w="806"/>
      </w:tblGrid>
      <w:tr w:rsidR="00EC37C8" w:rsidRPr="00EC37C8" w14:paraId="0A1D2D27" w14:textId="77777777" w:rsidTr="005268A0">
        <w:tc>
          <w:tcPr>
            <w:tcW w:w="0" w:type="auto"/>
            <w:vMerge w:val="restart"/>
            <w:vAlign w:val="center"/>
          </w:tcPr>
          <w:p w14:paraId="6AB73F3A" w14:textId="77777777" w:rsidR="00423453" w:rsidRPr="00EC37C8" w:rsidRDefault="00423453" w:rsidP="003838C1">
            <w:pPr>
              <w:widowControl w:val="0"/>
              <w:jc w:val="center"/>
              <w:rPr>
                <w:b/>
                <w:sz w:val="28"/>
                <w:szCs w:val="28"/>
              </w:rPr>
            </w:pPr>
            <w:r w:rsidRPr="00EC37C8">
              <w:rPr>
                <w:b/>
                <w:sz w:val="28"/>
                <w:szCs w:val="28"/>
              </w:rPr>
              <w:t>№</w:t>
            </w:r>
          </w:p>
          <w:p w14:paraId="1301897C" w14:textId="77777777" w:rsidR="00423453" w:rsidRPr="00EC37C8" w:rsidRDefault="00423453" w:rsidP="003838C1">
            <w:pPr>
              <w:widowControl w:val="0"/>
              <w:jc w:val="center"/>
              <w:rPr>
                <w:b/>
                <w:sz w:val="28"/>
                <w:szCs w:val="28"/>
              </w:rPr>
            </w:pPr>
            <w:proofErr w:type="gramStart"/>
            <w:r w:rsidRPr="00EC37C8">
              <w:rPr>
                <w:b/>
                <w:sz w:val="28"/>
                <w:szCs w:val="28"/>
              </w:rPr>
              <w:t>п</w:t>
            </w:r>
            <w:proofErr w:type="gramEnd"/>
            <w:r w:rsidRPr="00EC37C8">
              <w:rPr>
                <w:b/>
                <w:sz w:val="28"/>
                <w:szCs w:val="28"/>
              </w:rPr>
              <w:t>/п</w:t>
            </w:r>
          </w:p>
        </w:tc>
        <w:tc>
          <w:tcPr>
            <w:tcW w:w="0" w:type="auto"/>
            <w:vMerge w:val="restart"/>
            <w:vAlign w:val="center"/>
          </w:tcPr>
          <w:p w14:paraId="3D0425BA" w14:textId="77777777" w:rsidR="00423453" w:rsidRPr="00EC37C8" w:rsidRDefault="00423453" w:rsidP="003838C1">
            <w:pPr>
              <w:widowControl w:val="0"/>
              <w:jc w:val="center"/>
              <w:rPr>
                <w:b/>
                <w:sz w:val="28"/>
                <w:szCs w:val="28"/>
              </w:rPr>
            </w:pPr>
            <w:r w:rsidRPr="00EC37C8">
              <w:rPr>
                <w:b/>
                <w:sz w:val="28"/>
                <w:szCs w:val="28"/>
              </w:rPr>
              <w:t>Целевые</w:t>
            </w:r>
          </w:p>
          <w:p w14:paraId="63281594" w14:textId="77777777" w:rsidR="00423453" w:rsidRPr="00EC37C8" w:rsidRDefault="00423453" w:rsidP="003838C1">
            <w:pPr>
              <w:widowControl w:val="0"/>
              <w:jc w:val="center"/>
              <w:rPr>
                <w:b/>
                <w:sz w:val="28"/>
                <w:szCs w:val="28"/>
              </w:rPr>
            </w:pPr>
            <w:r w:rsidRPr="00EC37C8">
              <w:rPr>
                <w:b/>
                <w:sz w:val="28"/>
                <w:szCs w:val="28"/>
              </w:rPr>
              <w:t>индикаторы</w:t>
            </w:r>
          </w:p>
        </w:tc>
        <w:tc>
          <w:tcPr>
            <w:tcW w:w="0" w:type="auto"/>
            <w:vMerge w:val="restart"/>
            <w:vAlign w:val="center"/>
          </w:tcPr>
          <w:p w14:paraId="13D0B3C6" w14:textId="77777777" w:rsidR="00423453" w:rsidRPr="00EC37C8" w:rsidRDefault="00423453" w:rsidP="003838C1">
            <w:pPr>
              <w:widowControl w:val="0"/>
              <w:ind w:left="-158" w:right="-79"/>
              <w:jc w:val="center"/>
              <w:rPr>
                <w:b/>
                <w:sz w:val="28"/>
                <w:szCs w:val="28"/>
              </w:rPr>
            </w:pPr>
            <w:r w:rsidRPr="00EC37C8">
              <w:rPr>
                <w:b/>
                <w:sz w:val="28"/>
                <w:szCs w:val="28"/>
              </w:rPr>
              <w:t>Ответственные</w:t>
            </w:r>
          </w:p>
          <w:p w14:paraId="488D60B6" w14:textId="77777777" w:rsidR="00423453" w:rsidRPr="00EC37C8" w:rsidRDefault="00423453" w:rsidP="003838C1">
            <w:pPr>
              <w:widowControl w:val="0"/>
              <w:ind w:left="-158" w:right="-79"/>
              <w:jc w:val="center"/>
              <w:rPr>
                <w:b/>
                <w:sz w:val="28"/>
                <w:szCs w:val="28"/>
              </w:rPr>
            </w:pPr>
            <w:r w:rsidRPr="00EC37C8">
              <w:rPr>
                <w:b/>
                <w:sz w:val="28"/>
                <w:szCs w:val="28"/>
              </w:rPr>
              <w:t>исполнители</w:t>
            </w:r>
          </w:p>
        </w:tc>
        <w:tc>
          <w:tcPr>
            <w:tcW w:w="0" w:type="auto"/>
            <w:vMerge w:val="restart"/>
            <w:vAlign w:val="center"/>
          </w:tcPr>
          <w:p w14:paraId="72C3FF47" w14:textId="77777777" w:rsidR="00423453" w:rsidRPr="00EC37C8" w:rsidRDefault="00423453" w:rsidP="003838C1">
            <w:pPr>
              <w:widowControl w:val="0"/>
              <w:ind w:left="-158" w:right="-79"/>
              <w:jc w:val="center"/>
              <w:rPr>
                <w:b/>
                <w:sz w:val="28"/>
                <w:szCs w:val="28"/>
              </w:rPr>
            </w:pPr>
            <w:r w:rsidRPr="00EC37C8">
              <w:rPr>
                <w:b/>
                <w:sz w:val="28"/>
                <w:szCs w:val="28"/>
              </w:rPr>
              <w:t>Источники информации</w:t>
            </w:r>
          </w:p>
        </w:tc>
        <w:tc>
          <w:tcPr>
            <w:tcW w:w="0" w:type="auto"/>
            <w:vMerge w:val="restart"/>
            <w:vAlign w:val="center"/>
          </w:tcPr>
          <w:p w14:paraId="64254CD6" w14:textId="77777777" w:rsidR="00423453" w:rsidRPr="00EC37C8" w:rsidRDefault="00423453" w:rsidP="003838C1">
            <w:pPr>
              <w:widowControl w:val="0"/>
              <w:ind w:left="-158" w:right="-79"/>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w:t>
            </w:r>
            <w:r w:rsidRPr="00EC37C8">
              <w:rPr>
                <w:b/>
                <w:sz w:val="28"/>
                <w:szCs w:val="28"/>
              </w:rPr>
              <w:lastRenderedPageBreak/>
              <w:t xml:space="preserve">рения </w:t>
            </w:r>
          </w:p>
          <w:p w14:paraId="0601AC4D" w14:textId="77777777" w:rsidR="00423453" w:rsidRPr="00EC37C8" w:rsidRDefault="00423453" w:rsidP="003838C1">
            <w:pPr>
              <w:widowControl w:val="0"/>
              <w:ind w:left="-158" w:right="-79"/>
              <w:jc w:val="center"/>
              <w:rPr>
                <w:b/>
                <w:sz w:val="28"/>
                <w:szCs w:val="28"/>
              </w:rPr>
            </w:pPr>
          </w:p>
        </w:tc>
        <w:tc>
          <w:tcPr>
            <w:tcW w:w="0" w:type="auto"/>
            <w:vMerge w:val="restart"/>
            <w:vAlign w:val="center"/>
          </w:tcPr>
          <w:p w14:paraId="093BB16F" w14:textId="77777777" w:rsidR="00423453" w:rsidRPr="00EC37C8" w:rsidRDefault="00423453" w:rsidP="008B55F2">
            <w:pPr>
              <w:widowControl w:val="0"/>
              <w:jc w:val="center"/>
              <w:rPr>
                <w:b/>
                <w:sz w:val="28"/>
                <w:szCs w:val="28"/>
              </w:rPr>
            </w:pPr>
            <w:r w:rsidRPr="00EC37C8">
              <w:rPr>
                <w:b/>
                <w:sz w:val="28"/>
                <w:szCs w:val="28"/>
              </w:rPr>
              <w:lastRenderedPageBreak/>
              <w:t>2019 год</w:t>
            </w:r>
            <w:r w:rsidR="008B55F2" w:rsidRPr="00EC37C8">
              <w:rPr>
                <w:b/>
                <w:sz w:val="28"/>
                <w:szCs w:val="28"/>
              </w:rPr>
              <w:t xml:space="preserve"> </w:t>
            </w:r>
            <w:r w:rsidRPr="00EC37C8">
              <w:rPr>
                <w:b/>
                <w:sz w:val="28"/>
                <w:szCs w:val="28"/>
              </w:rPr>
              <w:lastRenderedPageBreak/>
              <w:t>отчет</w:t>
            </w:r>
          </w:p>
        </w:tc>
        <w:tc>
          <w:tcPr>
            <w:tcW w:w="0" w:type="auto"/>
            <w:vMerge w:val="restart"/>
          </w:tcPr>
          <w:p w14:paraId="5212B049" w14:textId="77777777" w:rsidR="00423453" w:rsidRPr="00EC37C8" w:rsidRDefault="00423453" w:rsidP="003838C1">
            <w:pPr>
              <w:widowControl w:val="0"/>
              <w:jc w:val="center"/>
              <w:rPr>
                <w:b/>
                <w:sz w:val="28"/>
                <w:szCs w:val="28"/>
              </w:rPr>
            </w:pPr>
            <w:r w:rsidRPr="00EC37C8">
              <w:rPr>
                <w:b/>
                <w:sz w:val="28"/>
                <w:szCs w:val="28"/>
              </w:rPr>
              <w:lastRenderedPageBreak/>
              <w:t xml:space="preserve">2020 год </w:t>
            </w:r>
            <w:r w:rsidRPr="00EC37C8">
              <w:rPr>
                <w:b/>
                <w:sz w:val="28"/>
                <w:szCs w:val="28"/>
              </w:rPr>
              <w:lastRenderedPageBreak/>
              <w:t>отчет</w:t>
            </w:r>
          </w:p>
        </w:tc>
        <w:tc>
          <w:tcPr>
            <w:tcW w:w="0" w:type="auto"/>
            <w:gridSpan w:val="5"/>
            <w:vAlign w:val="center"/>
          </w:tcPr>
          <w:p w14:paraId="3201CCDE" w14:textId="77777777" w:rsidR="00423453" w:rsidRPr="00EC37C8" w:rsidRDefault="00423453" w:rsidP="003838C1">
            <w:pPr>
              <w:widowControl w:val="0"/>
              <w:jc w:val="center"/>
            </w:pPr>
            <w:r w:rsidRPr="00EC37C8">
              <w:rPr>
                <w:b/>
                <w:sz w:val="28"/>
                <w:szCs w:val="28"/>
              </w:rPr>
              <w:lastRenderedPageBreak/>
              <w:t>Плановый период</w:t>
            </w:r>
          </w:p>
        </w:tc>
      </w:tr>
      <w:tr w:rsidR="00EC37C8" w:rsidRPr="00EC37C8" w14:paraId="47C33E31" w14:textId="77777777" w:rsidTr="005268A0">
        <w:tc>
          <w:tcPr>
            <w:tcW w:w="0" w:type="auto"/>
            <w:vMerge/>
            <w:vAlign w:val="center"/>
          </w:tcPr>
          <w:p w14:paraId="1C59F61B" w14:textId="77777777" w:rsidR="00423453" w:rsidRPr="00EC37C8" w:rsidRDefault="00423453" w:rsidP="003838C1">
            <w:pPr>
              <w:widowControl w:val="0"/>
              <w:jc w:val="center"/>
              <w:rPr>
                <w:b/>
                <w:sz w:val="28"/>
                <w:szCs w:val="28"/>
              </w:rPr>
            </w:pPr>
          </w:p>
        </w:tc>
        <w:tc>
          <w:tcPr>
            <w:tcW w:w="0" w:type="auto"/>
            <w:vMerge/>
            <w:vAlign w:val="center"/>
          </w:tcPr>
          <w:p w14:paraId="4243217B" w14:textId="77777777" w:rsidR="00423453" w:rsidRPr="00EC37C8" w:rsidRDefault="00423453" w:rsidP="003838C1">
            <w:pPr>
              <w:widowControl w:val="0"/>
              <w:jc w:val="center"/>
              <w:rPr>
                <w:b/>
                <w:sz w:val="28"/>
                <w:szCs w:val="28"/>
              </w:rPr>
            </w:pPr>
          </w:p>
        </w:tc>
        <w:tc>
          <w:tcPr>
            <w:tcW w:w="0" w:type="auto"/>
            <w:vMerge/>
          </w:tcPr>
          <w:p w14:paraId="246843F3" w14:textId="77777777" w:rsidR="00423453" w:rsidRPr="00EC37C8" w:rsidRDefault="00423453" w:rsidP="003838C1">
            <w:pPr>
              <w:widowControl w:val="0"/>
              <w:ind w:left="-158" w:right="-79"/>
              <w:jc w:val="center"/>
              <w:rPr>
                <w:b/>
                <w:sz w:val="28"/>
                <w:szCs w:val="28"/>
              </w:rPr>
            </w:pPr>
          </w:p>
        </w:tc>
        <w:tc>
          <w:tcPr>
            <w:tcW w:w="0" w:type="auto"/>
            <w:vMerge/>
          </w:tcPr>
          <w:p w14:paraId="4F039A11" w14:textId="77777777" w:rsidR="00423453" w:rsidRPr="00EC37C8" w:rsidRDefault="00423453" w:rsidP="003838C1">
            <w:pPr>
              <w:widowControl w:val="0"/>
              <w:ind w:left="-158" w:right="-79"/>
              <w:jc w:val="center"/>
              <w:rPr>
                <w:b/>
                <w:sz w:val="28"/>
                <w:szCs w:val="28"/>
              </w:rPr>
            </w:pPr>
          </w:p>
        </w:tc>
        <w:tc>
          <w:tcPr>
            <w:tcW w:w="0" w:type="auto"/>
            <w:vMerge/>
          </w:tcPr>
          <w:p w14:paraId="583A6161" w14:textId="77777777" w:rsidR="00423453" w:rsidRPr="00EC37C8" w:rsidRDefault="00423453" w:rsidP="003838C1">
            <w:pPr>
              <w:widowControl w:val="0"/>
              <w:ind w:left="-158" w:right="-79"/>
              <w:jc w:val="center"/>
              <w:rPr>
                <w:b/>
                <w:sz w:val="28"/>
                <w:szCs w:val="28"/>
              </w:rPr>
            </w:pPr>
          </w:p>
        </w:tc>
        <w:tc>
          <w:tcPr>
            <w:tcW w:w="0" w:type="auto"/>
            <w:vMerge/>
            <w:vAlign w:val="center"/>
          </w:tcPr>
          <w:p w14:paraId="52B6B2F5" w14:textId="77777777" w:rsidR="00423453" w:rsidRPr="00EC37C8" w:rsidRDefault="00423453" w:rsidP="003838C1">
            <w:pPr>
              <w:widowControl w:val="0"/>
              <w:jc w:val="center"/>
              <w:rPr>
                <w:b/>
                <w:sz w:val="28"/>
                <w:szCs w:val="28"/>
              </w:rPr>
            </w:pPr>
          </w:p>
        </w:tc>
        <w:tc>
          <w:tcPr>
            <w:tcW w:w="0" w:type="auto"/>
            <w:vMerge/>
          </w:tcPr>
          <w:p w14:paraId="45FC5059" w14:textId="77777777" w:rsidR="00423453" w:rsidRPr="00EC37C8" w:rsidRDefault="00423453" w:rsidP="003838C1">
            <w:pPr>
              <w:widowControl w:val="0"/>
              <w:jc w:val="center"/>
              <w:rPr>
                <w:b/>
                <w:sz w:val="28"/>
                <w:szCs w:val="28"/>
              </w:rPr>
            </w:pPr>
          </w:p>
        </w:tc>
        <w:tc>
          <w:tcPr>
            <w:tcW w:w="0" w:type="auto"/>
            <w:vAlign w:val="center"/>
          </w:tcPr>
          <w:p w14:paraId="7BA33D05" w14:textId="77777777" w:rsidR="00423453" w:rsidRPr="00EC37C8" w:rsidRDefault="00423453" w:rsidP="003838C1">
            <w:pPr>
              <w:widowControl w:val="0"/>
              <w:jc w:val="center"/>
              <w:rPr>
                <w:b/>
                <w:sz w:val="28"/>
                <w:szCs w:val="28"/>
              </w:rPr>
            </w:pPr>
            <w:r w:rsidRPr="00EC37C8">
              <w:rPr>
                <w:b/>
                <w:sz w:val="28"/>
                <w:szCs w:val="28"/>
              </w:rPr>
              <w:t>2021</w:t>
            </w:r>
          </w:p>
          <w:p w14:paraId="4068EF17" w14:textId="77777777" w:rsidR="00423453" w:rsidRPr="00EC37C8" w:rsidRDefault="00423453" w:rsidP="003838C1">
            <w:pPr>
              <w:widowControl w:val="0"/>
              <w:jc w:val="center"/>
              <w:rPr>
                <w:b/>
                <w:sz w:val="28"/>
                <w:szCs w:val="28"/>
              </w:rPr>
            </w:pPr>
            <w:r w:rsidRPr="00EC37C8">
              <w:rPr>
                <w:b/>
                <w:sz w:val="28"/>
                <w:szCs w:val="28"/>
              </w:rPr>
              <w:lastRenderedPageBreak/>
              <w:t>год</w:t>
            </w:r>
          </w:p>
        </w:tc>
        <w:tc>
          <w:tcPr>
            <w:tcW w:w="0" w:type="auto"/>
            <w:vAlign w:val="center"/>
          </w:tcPr>
          <w:p w14:paraId="14A90C04" w14:textId="77777777" w:rsidR="00423453" w:rsidRPr="00EC37C8" w:rsidRDefault="00423453" w:rsidP="003838C1">
            <w:pPr>
              <w:widowControl w:val="0"/>
              <w:jc w:val="center"/>
              <w:rPr>
                <w:b/>
                <w:sz w:val="28"/>
                <w:szCs w:val="28"/>
              </w:rPr>
            </w:pPr>
            <w:r w:rsidRPr="00EC37C8">
              <w:rPr>
                <w:b/>
                <w:sz w:val="28"/>
                <w:szCs w:val="28"/>
              </w:rPr>
              <w:lastRenderedPageBreak/>
              <w:t>2022</w:t>
            </w:r>
          </w:p>
          <w:p w14:paraId="343EB3F2" w14:textId="77777777" w:rsidR="00423453" w:rsidRPr="00EC37C8" w:rsidRDefault="00423453" w:rsidP="003838C1">
            <w:pPr>
              <w:widowControl w:val="0"/>
              <w:jc w:val="center"/>
              <w:rPr>
                <w:b/>
                <w:sz w:val="28"/>
                <w:szCs w:val="28"/>
              </w:rPr>
            </w:pPr>
            <w:r w:rsidRPr="00EC37C8">
              <w:rPr>
                <w:b/>
                <w:sz w:val="28"/>
                <w:szCs w:val="28"/>
              </w:rPr>
              <w:lastRenderedPageBreak/>
              <w:t>год</w:t>
            </w:r>
          </w:p>
        </w:tc>
        <w:tc>
          <w:tcPr>
            <w:tcW w:w="0" w:type="auto"/>
            <w:vAlign w:val="center"/>
          </w:tcPr>
          <w:p w14:paraId="648A111F" w14:textId="77777777" w:rsidR="00423453" w:rsidRPr="00EC37C8" w:rsidRDefault="00423453" w:rsidP="003838C1">
            <w:pPr>
              <w:widowControl w:val="0"/>
              <w:jc w:val="center"/>
              <w:rPr>
                <w:b/>
                <w:sz w:val="28"/>
                <w:szCs w:val="28"/>
              </w:rPr>
            </w:pPr>
            <w:r w:rsidRPr="00EC37C8">
              <w:rPr>
                <w:b/>
                <w:sz w:val="28"/>
                <w:szCs w:val="28"/>
              </w:rPr>
              <w:lastRenderedPageBreak/>
              <w:t>2023</w:t>
            </w:r>
          </w:p>
          <w:p w14:paraId="1FBFB3AC" w14:textId="77777777" w:rsidR="00423453" w:rsidRPr="00EC37C8" w:rsidRDefault="00423453" w:rsidP="003838C1">
            <w:pPr>
              <w:widowControl w:val="0"/>
              <w:jc w:val="center"/>
              <w:rPr>
                <w:b/>
                <w:sz w:val="28"/>
                <w:szCs w:val="28"/>
              </w:rPr>
            </w:pPr>
            <w:r w:rsidRPr="00EC37C8">
              <w:rPr>
                <w:b/>
                <w:sz w:val="28"/>
                <w:szCs w:val="28"/>
              </w:rPr>
              <w:lastRenderedPageBreak/>
              <w:t>год</w:t>
            </w:r>
          </w:p>
        </w:tc>
        <w:tc>
          <w:tcPr>
            <w:tcW w:w="0" w:type="auto"/>
            <w:vAlign w:val="center"/>
          </w:tcPr>
          <w:p w14:paraId="185C860F" w14:textId="77777777" w:rsidR="00423453" w:rsidRPr="00EC37C8" w:rsidRDefault="00423453" w:rsidP="003838C1">
            <w:pPr>
              <w:widowControl w:val="0"/>
              <w:jc w:val="center"/>
              <w:rPr>
                <w:b/>
                <w:sz w:val="28"/>
                <w:szCs w:val="28"/>
              </w:rPr>
            </w:pPr>
            <w:r w:rsidRPr="00EC37C8">
              <w:rPr>
                <w:b/>
                <w:sz w:val="28"/>
                <w:szCs w:val="28"/>
              </w:rPr>
              <w:lastRenderedPageBreak/>
              <w:t>2024</w:t>
            </w:r>
          </w:p>
          <w:p w14:paraId="308FA63F" w14:textId="77777777" w:rsidR="00423453" w:rsidRPr="00EC37C8" w:rsidRDefault="00423453" w:rsidP="003838C1">
            <w:pPr>
              <w:widowControl w:val="0"/>
              <w:jc w:val="center"/>
              <w:rPr>
                <w:b/>
                <w:sz w:val="28"/>
                <w:szCs w:val="28"/>
              </w:rPr>
            </w:pPr>
            <w:r w:rsidRPr="00EC37C8">
              <w:rPr>
                <w:b/>
                <w:sz w:val="28"/>
                <w:szCs w:val="28"/>
              </w:rPr>
              <w:lastRenderedPageBreak/>
              <w:t>год</w:t>
            </w:r>
          </w:p>
        </w:tc>
        <w:tc>
          <w:tcPr>
            <w:tcW w:w="0" w:type="auto"/>
            <w:vAlign w:val="center"/>
          </w:tcPr>
          <w:p w14:paraId="11E98C97" w14:textId="77777777" w:rsidR="00423453" w:rsidRPr="00EC37C8" w:rsidRDefault="00423453" w:rsidP="003838C1">
            <w:pPr>
              <w:widowControl w:val="0"/>
              <w:jc w:val="center"/>
              <w:rPr>
                <w:b/>
                <w:sz w:val="28"/>
                <w:szCs w:val="28"/>
              </w:rPr>
            </w:pPr>
            <w:r w:rsidRPr="00EC37C8">
              <w:rPr>
                <w:b/>
                <w:sz w:val="28"/>
                <w:szCs w:val="28"/>
              </w:rPr>
              <w:lastRenderedPageBreak/>
              <w:t xml:space="preserve">2025 </w:t>
            </w:r>
            <w:r w:rsidRPr="00EC37C8">
              <w:rPr>
                <w:b/>
                <w:sz w:val="28"/>
                <w:szCs w:val="28"/>
              </w:rPr>
              <w:lastRenderedPageBreak/>
              <w:t>год</w:t>
            </w:r>
          </w:p>
        </w:tc>
      </w:tr>
      <w:tr w:rsidR="00EC37C8" w:rsidRPr="00EC37C8" w14:paraId="236C8EF9" w14:textId="77777777" w:rsidTr="005268A0">
        <w:tc>
          <w:tcPr>
            <w:tcW w:w="0" w:type="auto"/>
            <w:vAlign w:val="center"/>
          </w:tcPr>
          <w:p w14:paraId="2835C6A1" w14:textId="77777777" w:rsidR="00423453" w:rsidRPr="00EC37C8" w:rsidRDefault="00423453" w:rsidP="003838C1">
            <w:pPr>
              <w:widowControl w:val="0"/>
              <w:jc w:val="center"/>
              <w:rPr>
                <w:b/>
                <w:sz w:val="28"/>
                <w:szCs w:val="28"/>
              </w:rPr>
            </w:pPr>
            <w:r w:rsidRPr="00EC37C8">
              <w:rPr>
                <w:b/>
                <w:sz w:val="28"/>
                <w:szCs w:val="28"/>
              </w:rPr>
              <w:lastRenderedPageBreak/>
              <w:t>1</w:t>
            </w:r>
          </w:p>
        </w:tc>
        <w:tc>
          <w:tcPr>
            <w:tcW w:w="0" w:type="auto"/>
            <w:vAlign w:val="center"/>
          </w:tcPr>
          <w:p w14:paraId="3211C663" w14:textId="77777777" w:rsidR="00423453" w:rsidRPr="00EC37C8" w:rsidRDefault="00423453" w:rsidP="003838C1">
            <w:pPr>
              <w:widowControl w:val="0"/>
              <w:jc w:val="center"/>
              <w:rPr>
                <w:b/>
                <w:sz w:val="28"/>
                <w:szCs w:val="28"/>
              </w:rPr>
            </w:pPr>
            <w:r w:rsidRPr="00EC37C8">
              <w:rPr>
                <w:b/>
                <w:sz w:val="28"/>
                <w:szCs w:val="28"/>
              </w:rPr>
              <w:t>2</w:t>
            </w:r>
          </w:p>
        </w:tc>
        <w:tc>
          <w:tcPr>
            <w:tcW w:w="0" w:type="auto"/>
          </w:tcPr>
          <w:p w14:paraId="6EF48AC5" w14:textId="77777777" w:rsidR="00423453" w:rsidRPr="00EC37C8" w:rsidRDefault="00423453" w:rsidP="003838C1">
            <w:pPr>
              <w:widowControl w:val="0"/>
              <w:ind w:left="-158" w:right="-79"/>
              <w:jc w:val="center"/>
              <w:rPr>
                <w:b/>
                <w:sz w:val="28"/>
                <w:szCs w:val="28"/>
              </w:rPr>
            </w:pPr>
            <w:r w:rsidRPr="00EC37C8">
              <w:rPr>
                <w:b/>
                <w:sz w:val="28"/>
                <w:szCs w:val="28"/>
              </w:rPr>
              <w:t>3</w:t>
            </w:r>
          </w:p>
        </w:tc>
        <w:tc>
          <w:tcPr>
            <w:tcW w:w="0" w:type="auto"/>
          </w:tcPr>
          <w:p w14:paraId="367C9A5C" w14:textId="77777777" w:rsidR="00423453" w:rsidRPr="00EC37C8" w:rsidRDefault="00423453" w:rsidP="003838C1">
            <w:pPr>
              <w:widowControl w:val="0"/>
              <w:ind w:left="-158" w:right="-79"/>
              <w:jc w:val="center"/>
              <w:rPr>
                <w:b/>
                <w:sz w:val="28"/>
                <w:szCs w:val="28"/>
              </w:rPr>
            </w:pPr>
            <w:r w:rsidRPr="00EC37C8">
              <w:rPr>
                <w:b/>
                <w:sz w:val="28"/>
                <w:szCs w:val="28"/>
              </w:rPr>
              <w:t>4</w:t>
            </w:r>
          </w:p>
        </w:tc>
        <w:tc>
          <w:tcPr>
            <w:tcW w:w="0" w:type="auto"/>
          </w:tcPr>
          <w:p w14:paraId="653A7963" w14:textId="77777777" w:rsidR="00423453" w:rsidRPr="00EC37C8" w:rsidRDefault="00423453" w:rsidP="003838C1">
            <w:pPr>
              <w:widowControl w:val="0"/>
              <w:ind w:left="-158" w:right="-79"/>
              <w:jc w:val="center"/>
              <w:rPr>
                <w:b/>
                <w:sz w:val="28"/>
                <w:szCs w:val="28"/>
              </w:rPr>
            </w:pPr>
            <w:r w:rsidRPr="00EC37C8">
              <w:rPr>
                <w:b/>
                <w:sz w:val="28"/>
                <w:szCs w:val="28"/>
              </w:rPr>
              <w:t>5</w:t>
            </w:r>
          </w:p>
        </w:tc>
        <w:tc>
          <w:tcPr>
            <w:tcW w:w="0" w:type="auto"/>
            <w:vAlign w:val="center"/>
          </w:tcPr>
          <w:p w14:paraId="0F4FAD20" w14:textId="77777777" w:rsidR="00423453" w:rsidRPr="00EC37C8" w:rsidRDefault="00423453" w:rsidP="003838C1">
            <w:pPr>
              <w:widowControl w:val="0"/>
              <w:jc w:val="center"/>
              <w:rPr>
                <w:b/>
                <w:sz w:val="28"/>
                <w:szCs w:val="28"/>
              </w:rPr>
            </w:pPr>
            <w:r w:rsidRPr="00EC37C8">
              <w:rPr>
                <w:b/>
                <w:sz w:val="28"/>
                <w:szCs w:val="28"/>
              </w:rPr>
              <w:t>6</w:t>
            </w:r>
          </w:p>
        </w:tc>
        <w:tc>
          <w:tcPr>
            <w:tcW w:w="0" w:type="auto"/>
          </w:tcPr>
          <w:p w14:paraId="7EB15626" w14:textId="77777777" w:rsidR="00423453" w:rsidRPr="00EC37C8" w:rsidRDefault="00423453" w:rsidP="003838C1">
            <w:pPr>
              <w:widowControl w:val="0"/>
              <w:jc w:val="center"/>
              <w:rPr>
                <w:b/>
                <w:sz w:val="28"/>
                <w:szCs w:val="28"/>
              </w:rPr>
            </w:pPr>
            <w:r w:rsidRPr="00EC37C8">
              <w:rPr>
                <w:b/>
                <w:sz w:val="28"/>
                <w:szCs w:val="28"/>
              </w:rPr>
              <w:t>7</w:t>
            </w:r>
          </w:p>
        </w:tc>
        <w:tc>
          <w:tcPr>
            <w:tcW w:w="0" w:type="auto"/>
            <w:vAlign w:val="center"/>
          </w:tcPr>
          <w:p w14:paraId="7442F27A" w14:textId="77777777" w:rsidR="00423453" w:rsidRPr="00EC37C8" w:rsidRDefault="00423453" w:rsidP="003838C1">
            <w:pPr>
              <w:widowControl w:val="0"/>
              <w:jc w:val="center"/>
              <w:rPr>
                <w:b/>
                <w:sz w:val="28"/>
                <w:szCs w:val="28"/>
              </w:rPr>
            </w:pPr>
            <w:r w:rsidRPr="00EC37C8">
              <w:rPr>
                <w:b/>
                <w:sz w:val="28"/>
                <w:szCs w:val="28"/>
              </w:rPr>
              <w:t>8</w:t>
            </w:r>
          </w:p>
        </w:tc>
        <w:tc>
          <w:tcPr>
            <w:tcW w:w="0" w:type="auto"/>
            <w:vAlign w:val="center"/>
          </w:tcPr>
          <w:p w14:paraId="475D2A21" w14:textId="77777777" w:rsidR="00423453" w:rsidRPr="00EC37C8" w:rsidRDefault="00423453" w:rsidP="003838C1">
            <w:pPr>
              <w:widowControl w:val="0"/>
              <w:jc w:val="center"/>
              <w:rPr>
                <w:b/>
                <w:sz w:val="28"/>
                <w:szCs w:val="28"/>
              </w:rPr>
            </w:pPr>
            <w:r w:rsidRPr="00EC37C8">
              <w:rPr>
                <w:b/>
                <w:sz w:val="28"/>
                <w:szCs w:val="28"/>
              </w:rPr>
              <w:t>9</w:t>
            </w:r>
          </w:p>
        </w:tc>
        <w:tc>
          <w:tcPr>
            <w:tcW w:w="0" w:type="auto"/>
            <w:vAlign w:val="center"/>
          </w:tcPr>
          <w:p w14:paraId="5C261EE9" w14:textId="77777777" w:rsidR="00423453" w:rsidRPr="00EC37C8" w:rsidRDefault="00423453" w:rsidP="003838C1">
            <w:pPr>
              <w:widowControl w:val="0"/>
              <w:jc w:val="center"/>
              <w:rPr>
                <w:b/>
                <w:sz w:val="28"/>
                <w:szCs w:val="28"/>
              </w:rPr>
            </w:pPr>
            <w:r w:rsidRPr="00EC37C8">
              <w:rPr>
                <w:b/>
                <w:sz w:val="28"/>
                <w:szCs w:val="28"/>
              </w:rPr>
              <w:t>10</w:t>
            </w:r>
          </w:p>
        </w:tc>
        <w:tc>
          <w:tcPr>
            <w:tcW w:w="0" w:type="auto"/>
            <w:vAlign w:val="center"/>
          </w:tcPr>
          <w:p w14:paraId="3D7CB234" w14:textId="77777777" w:rsidR="00423453" w:rsidRPr="00EC37C8" w:rsidRDefault="00423453" w:rsidP="003838C1">
            <w:pPr>
              <w:widowControl w:val="0"/>
              <w:jc w:val="center"/>
              <w:rPr>
                <w:b/>
                <w:sz w:val="28"/>
                <w:szCs w:val="28"/>
              </w:rPr>
            </w:pPr>
            <w:r w:rsidRPr="00EC37C8">
              <w:rPr>
                <w:b/>
                <w:sz w:val="28"/>
                <w:szCs w:val="28"/>
              </w:rPr>
              <w:t>11</w:t>
            </w:r>
          </w:p>
        </w:tc>
        <w:tc>
          <w:tcPr>
            <w:tcW w:w="0" w:type="auto"/>
            <w:vAlign w:val="center"/>
          </w:tcPr>
          <w:p w14:paraId="73CD3B65" w14:textId="77777777" w:rsidR="00423453" w:rsidRPr="00EC37C8" w:rsidRDefault="00423453" w:rsidP="003838C1">
            <w:pPr>
              <w:widowControl w:val="0"/>
              <w:jc w:val="center"/>
              <w:rPr>
                <w:b/>
                <w:sz w:val="28"/>
                <w:szCs w:val="28"/>
              </w:rPr>
            </w:pPr>
            <w:r w:rsidRPr="00EC37C8">
              <w:rPr>
                <w:b/>
                <w:sz w:val="28"/>
                <w:szCs w:val="28"/>
              </w:rPr>
              <w:t>12</w:t>
            </w:r>
          </w:p>
        </w:tc>
      </w:tr>
      <w:tr w:rsidR="00EC37C8" w:rsidRPr="00EC37C8" w14:paraId="53EA08F0" w14:textId="77777777" w:rsidTr="005268A0">
        <w:tc>
          <w:tcPr>
            <w:tcW w:w="0" w:type="auto"/>
            <w:gridSpan w:val="12"/>
            <w:vAlign w:val="center"/>
          </w:tcPr>
          <w:p w14:paraId="16B5B4E9" w14:textId="77777777" w:rsidR="00423453" w:rsidRPr="00EC37C8" w:rsidRDefault="00423453" w:rsidP="003838C1">
            <w:pPr>
              <w:widowControl w:val="0"/>
              <w:rPr>
                <w:b/>
                <w:sz w:val="28"/>
                <w:szCs w:val="28"/>
              </w:rPr>
            </w:pPr>
            <w:r w:rsidRPr="00EC37C8">
              <w:rPr>
                <w:sz w:val="28"/>
                <w:szCs w:val="28"/>
              </w:rPr>
              <w:t>Целевые индикаторы, взаимоувязанные с финансовыми расходами</w:t>
            </w:r>
          </w:p>
        </w:tc>
      </w:tr>
      <w:tr w:rsidR="00EC37C8" w:rsidRPr="00EC37C8" w14:paraId="73E1812D" w14:textId="77777777" w:rsidTr="000E3597">
        <w:tc>
          <w:tcPr>
            <w:tcW w:w="0" w:type="auto"/>
            <w:vAlign w:val="center"/>
          </w:tcPr>
          <w:p w14:paraId="5465C52A" w14:textId="77777777" w:rsidR="00423453" w:rsidRPr="00EC37C8" w:rsidRDefault="00423453" w:rsidP="003838C1">
            <w:pPr>
              <w:widowControl w:val="0"/>
              <w:jc w:val="center"/>
              <w:rPr>
                <w:sz w:val="28"/>
                <w:szCs w:val="28"/>
              </w:rPr>
            </w:pPr>
            <w:r w:rsidRPr="00EC37C8">
              <w:rPr>
                <w:sz w:val="28"/>
                <w:szCs w:val="28"/>
              </w:rPr>
              <w:t>1</w:t>
            </w:r>
          </w:p>
        </w:tc>
        <w:tc>
          <w:tcPr>
            <w:tcW w:w="0" w:type="auto"/>
            <w:vAlign w:val="center"/>
          </w:tcPr>
          <w:p w14:paraId="5F49BE43" w14:textId="77777777" w:rsidR="00423453" w:rsidRPr="00EC37C8" w:rsidRDefault="00423453" w:rsidP="003838C1">
            <w:pPr>
              <w:widowControl w:val="0"/>
              <w:ind w:right="-108"/>
              <w:rPr>
                <w:sz w:val="28"/>
                <w:szCs w:val="28"/>
                <w:lang w:bidi="ru-RU"/>
              </w:rPr>
            </w:pPr>
            <w:r w:rsidRPr="00EC37C8">
              <w:rPr>
                <w:sz w:val="28"/>
                <w:szCs w:val="28"/>
                <w:lang w:bidi="ru-RU"/>
              </w:rPr>
              <w:t>Повышение читательской активности населения в рамках проекта «Читающая нация»</w:t>
            </w:r>
          </w:p>
        </w:tc>
        <w:tc>
          <w:tcPr>
            <w:tcW w:w="0" w:type="auto"/>
            <w:vAlign w:val="center"/>
          </w:tcPr>
          <w:p w14:paraId="5FC71195" w14:textId="748104BC" w:rsidR="00423453" w:rsidRPr="00EC37C8" w:rsidRDefault="00915C85" w:rsidP="00E1507E">
            <w:pPr>
              <w:contextualSpacing/>
              <w:jc w:val="center"/>
              <w:rPr>
                <w:rFonts w:eastAsia="Calibri"/>
                <w:sz w:val="28"/>
                <w:szCs w:val="28"/>
                <w:lang w:val="kk-KZ"/>
              </w:rPr>
            </w:pPr>
            <w:r w:rsidRPr="00EC37C8">
              <w:rPr>
                <w:rFonts w:eastAsia="SimSun"/>
                <w:sz w:val="28"/>
                <w:szCs w:val="28"/>
              </w:rPr>
              <w:t>Руководитель аппарата акима области Идрисов О.Н.,</w:t>
            </w:r>
            <w:r>
              <w:rPr>
                <w:rFonts w:eastAsia="SimSun"/>
                <w:sz w:val="28"/>
                <w:szCs w:val="28"/>
              </w:rPr>
              <w:t xml:space="preserve"> </w:t>
            </w:r>
            <w:r w:rsidR="006E506A" w:rsidRPr="00EC37C8">
              <w:rPr>
                <w:rFonts w:eastAsia="Calibri"/>
                <w:bCs/>
                <w:sz w:val="28"/>
                <w:szCs w:val="28"/>
              </w:rPr>
              <w:t>УКРЯАД</w:t>
            </w:r>
            <w:r w:rsidR="00423453" w:rsidRPr="00EC37C8">
              <w:rPr>
                <w:rFonts w:eastAsia="Calibri"/>
                <w:sz w:val="28"/>
                <w:szCs w:val="28"/>
                <w:lang w:val="kk-KZ"/>
              </w:rPr>
              <w:t xml:space="preserve">, </w:t>
            </w:r>
            <w:r w:rsidR="00423453" w:rsidRPr="00EC37C8">
              <w:rPr>
                <w:rFonts w:eastAsia="Calibri"/>
                <w:bCs/>
                <w:sz w:val="28"/>
                <w:szCs w:val="28"/>
              </w:rPr>
              <w:t>акиматы районов</w:t>
            </w:r>
            <w:r w:rsidR="00423453" w:rsidRPr="00EC37C8">
              <w:rPr>
                <w:rFonts w:eastAsia="Calibri"/>
                <w:bCs/>
                <w:sz w:val="28"/>
                <w:szCs w:val="28"/>
                <w:lang w:val="kk-KZ"/>
              </w:rPr>
              <w:t xml:space="preserve"> и</w:t>
            </w:r>
            <w:r w:rsidR="00423453" w:rsidRPr="00EC37C8">
              <w:rPr>
                <w:rFonts w:eastAsia="Calibri"/>
                <w:bCs/>
                <w:sz w:val="28"/>
                <w:szCs w:val="28"/>
              </w:rPr>
              <w:t xml:space="preserve"> г</w:t>
            </w:r>
            <w:proofErr w:type="gramStart"/>
            <w:r w:rsidR="00423453" w:rsidRPr="00EC37C8">
              <w:rPr>
                <w:rFonts w:eastAsia="Calibri"/>
                <w:bCs/>
                <w:sz w:val="28"/>
                <w:szCs w:val="28"/>
              </w:rPr>
              <w:t>.П</w:t>
            </w:r>
            <w:proofErr w:type="gramEnd"/>
            <w:r w:rsidR="00423453" w:rsidRPr="00EC37C8">
              <w:rPr>
                <w:rFonts w:eastAsia="Calibri"/>
                <w:bCs/>
                <w:sz w:val="28"/>
                <w:szCs w:val="28"/>
              </w:rPr>
              <w:t>етропавловска</w:t>
            </w:r>
          </w:p>
        </w:tc>
        <w:tc>
          <w:tcPr>
            <w:tcW w:w="0" w:type="auto"/>
            <w:vAlign w:val="center"/>
          </w:tcPr>
          <w:p w14:paraId="72FA7830" w14:textId="77777777" w:rsidR="00423453" w:rsidRPr="00EC37C8" w:rsidRDefault="00423453" w:rsidP="003838C1">
            <w:pPr>
              <w:widowControl w:val="0"/>
              <w:ind w:left="-158" w:right="-79"/>
              <w:jc w:val="center"/>
              <w:rPr>
                <w:sz w:val="28"/>
                <w:szCs w:val="28"/>
              </w:rPr>
            </w:pPr>
            <w:r w:rsidRPr="00EC37C8">
              <w:rPr>
                <w:sz w:val="28"/>
                <w:szCs w:val="28"/>
              </w:rPr>
              <w:t>ведомственные данные</w:t>
            </w:r>
          </w:p>
        </w:tc>
        <w:tc>
          <w:tcPr>
            <w:tcW w:w="0" w:type="auto"/>
            <w:vAlign w:val="center"/>
          </w:tcPr>
          <w:p w14:paraId="0DE1BB55" w14:textId="77777777" w:rsidR="00423453" w:rsidRPr="00EC37C8" w:rsidRDefault="00423453" w:rsidP="003838C1">
            <w:pPr>
              <w:jc w:val="center"/>
              <w:rPr>
                <w:sz w:val="28"/>
                <w:szCs w:val="28"/>
              </w:rPr>
            </w:pPr>
            <w:r w:rsidRPr="00EC37C8">
              <w:rPr>
                <w:sz w:val="28"/>
                <w:szCs w:val="28"/>
              </w:rPr>
              <w:t>%</w:t>
            </w:r>
          </w:p>
        </w:tc>
        <w:tc>
          <w:tcPr>
            <w:tcW w:w="0" w:type="auto"/>
            <w:vAlign w:val="center"/>
          </w:tcPr>
          <w:p w14:paraId="27DC62F4" w14:textId="77777777" w:rsidR="00423453" w:rsidRPr="00EC37C8" w:rsidRDefault="00423453" w:rsidP="003838C1">
            <w:pPr>
              <w:jc w:val="center"/>
              <w:rPr>
                <w:sz w:val="28"/>
                <w:szCs w:val="28"/>
              </w:rPr>
            </w:pPr>
          </w:p>
        </w:tc>
        <w:tc>
          <w:tcPr>
            <w:tcW w:w="0" w:type="auto"/>
            <w:vAlign w:val="center"/>
          </w:tcPr>
          <w:p w14:paraId="4CCCF186" w14:textId="77777777" w:rsidR="00423453" w:rsidRPr="00EC37C8" w:rsidRDefault="00423453" w:rsidP="003838C1">
            <w:pPr>
              <w:jc w:val="center"/>
              <w:rPr>
                <w:sz w:val="28"/>
                <w:szCs w:val="28"/>
              </w:rPr>
            </w:pPr>
          </w:p>
        </w:tc>
        <w:tc>
          <w:tcPr>
            <w:tcW w:w="0" w:type="auto"/>
            <w:vAlign w:val="center"/>
          </w:tcPr>
          <w:p w14:paraId="6D5A7513" w14:textId="77777777" w:rsidR="00423453" w:rsidRPr="00EC37C8" w:rsidRDefault="00423453" w:rsidP="003838C1">
            <w:pPr>
              <w:spacing w:line="276" w:lineRule="auto"/>
              <w:jc w:val="center"/>
              <w:rPr>
                <w:sz w:val="28"/>
                <w:szCs w:val="28"/>
                <w:lang w:val="kk-KZ" w:eastAsia="en-US"/>
              </w:rPr>
            </w:pPr>
            <w:r w:rsidRPr="00EC37C8">
              <w:rPr>
                <w:sz w:val="28"/>
                <w:szCs w:val="28"/>
                <w:lang w:val="kk-KZ" w:eastAsia="en-US"/>
              </w:rPr>
              <w:t>25</w:t>
            </w:r>
          </w:p>
        </w:tc>
        <w:tc>
          <w:tcPr>
            <w:tcW w:w="0" w:type="auto"/>
            <w:vAlign w:val="center"/>
          </w:tcPr>
          <w:p w14:paraId="424A3A1C" w14:textId="77777777" w:rsidR="00423453" w:rsidRPr="00EC37C8" w:rsidRDefault="00423453" w:rsidP="003838C1">
            <w:pPr>
              <w:spacing w:line="276" w:lineRule="auto"/>
              <w:jc w:val="center"/>
              <w:rPr>
                <w:sz w:val="28"/>
                <w:szCs w:val="28"/>
                <w:lang w:val="kk-KZ" w:eastAsia="en-US"/>
              </w:rPr>
            </w:pPr>
            <w:r w:rsidRPr="00EC37C8">
              <w:rPr>
                <w:sz w:val="28"/>
                <w:szCs w:val="28"/>
                <w:lang w:val="kk-KZ" w:eastAsia="en-US"/>
              </w:rPr>
              <w:t>28</w:t>
            </w:r>
          </w:p>
        </w:tc>
        <w:tc>
          <w:tcPr>
            <w:tcW w:w="0" w:type="auto"/>
            <w:vAlign w:val="center"/>
          </w:tcPr>
          <w:p w14:paraId="34A426B4" w14:textId="77777777" w:rsidR="00423453" w:rsidRPr="00EC37C8" w:rsidRDefault="00423453" w:rsidP="003838C1">
            <w:pPr>
              <w:spacing w:line="276" w:lineRule="auto"/>
              <w:jc w:val="center"/>
              <w:rPr>
                <w:sz w:val="28"/>
                <w:szCs w:val="28"/>
                <w:lang w:val="kk-KZ" w:eastAsia="en-US"/>
              </w:rPr>
            </w:pPr>
            <w:r w:rsidRPr="00EC37C8">
              <w:rPr>
                <w:sz w:val="28"/>
                <w:szCs w:val="28"/>
                <w:lang w:val="kk-KZ" w:eastAsia="en-US"/>
              </w:rPr>
              <w:t>31</w:t>
            </w:r>
          </w:p>
        </w:tc>
        <w:tc>
          <w:tcPr>
            <w:tcW w:w="0" w:type="auto"/>
            <w:vAlign w:val="center"/>
          </w:tcPr>
          <w:p w14:paraId="186D9BC3" w14:textId="77777777" w:rsidR="00423453" w:rsidRPr="00EC37C8" w:rsidRDefault="00423453" w:rsidP="003838C1">
            <w:pPr>
              <w:jc w:val="center"/>
              <w:rPr>
                <w:sz w:val="28"/>
                <w:szCs w:val="28"/>
                <w:lang w:val="kk-KZ"/>
              </w:rPr>
            </w:pPr>
            <w:r w:rsidRPr="00EC37C8">
              <w:rPr>
                <w:sz w:val="28"/>
                <w:szCs w:val="28"/>
                <w:lang w:val="kk-KZ"/>
              </w:rPr>
              <w:t>35</w:t>
            </w:r>
          </w:p>
        </w:tc>
        <w:tc>
          <w:tcPr>
            <w:tcW w:w="0" w:type="auto"/>
            <w:vAlign w:val="center"/>
          </w:tcPr>
          <w:p w14:paraId="3FFD4F8C" w14:textId="77777777" w:rsidR="00423453" w:rsidRPr="00EC37C8" w:rsidRDefault="00423453" w:rsidP="003838C1">
            <w:pPr>
              <w:jc w:val="center"/>
              <w:rPr>
                <w:sz w:val="28"/>
                <w:szCs w:val="28"/>
                <w:lang w:val="kk-KZ"/>
              </w:rPr>
            </w:pPr>
            <w:r w:rsidRPr="00EC37C8">
              <w:rPr>
                <w:sz w:val="28"/>
                <w:szCs w:val="28"/>
                <w:lang w:val="kk-KZ"/>
              </w:rPr>
              <w:t>40</w:t>
            </w:r>
          </w:p>
        </w:tc>
      </w:tr>
      <w:tr w:rsidR="00EC37C8" w:rsidRPr="00EC37C8" w14:paraId="5FA2591E" w14:textId="77777777" w:rsidTr="000E3597">
        <w:tc>
          <w:tcPr>
            <w:tcW w:w="0" w:type="auto"/>
            <w:vAlign w:val="center"/>
          </w:tcPr>
          <w:p w14:paraId="499B1030" w14:textId="3CC966B6" w:rsidR="00423453" w:rsidRPr="00EC37C8" w:rsidRDefault="004D1710" w:rsidP="003838C1">
            <w:pPr>
              <w:widowControl w:val="0"/>
              <w:jc w:val="center"/>
              <w:rPr>
                <w:sz w:val="28"/>
                <w:szCs w:val="28"/>
                <w:lang w:val="kk-KZ"/>
              </w:rPr>
            </w:pPr>
            <w:r w:rsidRPr="00EC37C8">
              <w:rPr>
                <w:sz w:val="28"/>
                <w:szCs w:val="28"/>
                <w:lang w:val="kk-KZ"/>
              </w:rPr>
              <w:t>2</w:t>
            </w:r>
          </w:p>
        </w:tc>
        <w:tc>
          <w:tcPr>
            <w:tcW w:w="0" w:type="auto"/>
          </w:tcPr>
          <w:p w14:paraId="5CC8CBD7" w14:textId="77777777" w:rsidR="00423453" w:rsidRPr="00EC37C8" w:rsidRDefault="00423453" w:rsidP="003838C1">
            <w:pPr>
              <w:widowControl w:val="0"/>
              <w:ind w:right="-108"/>
              <w:rPr>
                <w:sz w:val="28"/>
                <w:szCs w:val="28"/>
                <w:lang w:bidi="ru-RU"/>
              </w:rPr>
            </w:pPr>
            <w:r w:rsidRPr="00EC37C8">
              <w:rPr>
                <w:sz w:val="28"/>
                <w:szCs w:val="28"/>
                <w:lang w:bidi="ru-RU"/>
              </w:rPr>
              <w:t>Строительство до 2025 года 11 объектов культуры</w:t>
            </w:r>
          </w:p>
          <w:p w14:paraId="1E40DF1C" w14:textId="77777777" w:rsidR="00423453" w:rsidRPr="00EC37C8" w:rsidRDefault="00423453" w:rsidP="003838C1">
            <w:pPr>
              <w:ind w:right="-108"/>
              <w:rPr>
                <w:sz w:val="28"/>
                <w:szCs w:val="28"/>
                <w:lang w:bidi="ru-RU"/>
              </w:rPr>
            </w:pPr>
          </w:p>
        </w:tc>
        <w:tc>
          <w:tcPr>
            <w:tcW w:w="0" w:type="auto"/>
          </w:tcPr>
          <w:p w14:paraId="79857237" w14:textId="49AC6DF4" w:rsidR="00423453" w:rsidRPr="00EC37C8" w:rsidRDefault="00915C85" w:rsidP="00E1507E">
            <w:pPr>
              <w:contextualSpacing/>
              <w:jc w:val="center"/>
              <w:rPr>
                <w:sz w:val="28"/>
                <w:szCs w:val="28"/>
                <w:lang w:val="kk-KZ"/>
              </w:rPr>
            </w:pPr>
            <w:r w:rsidRPr="00EC37C8">
              <w:rPr>
                <w:rFonts w:eastAsia="SimSun"/>
                <w:sz w:val="28"/>
                <w:szCs w:val="28"/>
              </w:rPr>
              <w:t>Руководитель аппарата акима области Идрисов О.Н.,</w:t>
            </w:r>
            <w:r>
              <w:rPr>
                <w:rFonts w:eastAsia="SimSun"/>
                <w:sz w:val="28"/>
                <w:szCs w:val="28"/>
              </w:rPr>
              <w:t xml:space="preserve"> </w:t>
            </w:r>
            <w:r w:rsidR="006E506A" w:rsidRPr="00EC37C8">
              <w:rPr>
                <w:rFonts w:eastAsia="Calibri"/>
                <w:bCs/>
                <w:sz w:val="28"/>
                <w:szCs w:val="28"/>
              </w:rPr>
              <w:t>УКРЯАД</w:t>
            </w:r>
            <w:r w:rsidR="00423453" w:rsidRPr="00EC37C8">
              <w:rPr>
                <w:sz w:val="28"/>
                <w:szCs w:val="28"/>
              </w:rPr>
              <w:t>, акиматы районов</w:t>
            </w:r>
            <w:r w:rsidR="00423453" w:rsidRPr="00EC37C8">
              <w:rPr>
                <w:sz w:val="28"/>
                <w:szCs w:val="28"/>
                <w:lang w:val="kk-KZ"/>
              </w:rPr>
              <w:t xml:space="preserve"> и г</w:t>
            </w:r>
            <w:proofErr w:type="gramStart"/>
            <w:r w:rsidR="00423453" w:rsidRPr="00EC37C8">
              <w:rPr>
                <w:sz w:val="28"/>
                <w:szCs w:val="28"/>
                <w:lang w:val="kk-KZ"/>
              </w:rPr>
              <w:t>.П</w:t>
            </w:r>
            <w:proofErr w:type="gramEnd"/>
            <w:r w:rsidR="00423453" w:rsidRPr="00EC37C8">
              <w:rPr>
                <w:sz w:val="28"/>
                <w:szCs w:val="28"/>
                <w:lang w:val="kk-KZ"/>
              </w:rPr>
              <w:t>етропавловска</w:t>
            </w:r>
          </w:p>
        </w:tc>
        <w:tc>
          <w:tcPr>
            <w:tcW w:w="0" w:type="auto"/>
            <w:vAlign w:val="center"/>
          </w:tcPr>
          <w:p w14:paraId="0F7B96A7" w14:textId="77777777" w:rsidR="00423453" w:rsidRPr="00EC37C8" w:rsidRDefault="00423453" w:rsidP="003838C1">
            <w:pPr>
              <w:jc w:val="center"/>
              <w:rPr>
                <w:sz w:val="28"/>
                <w:szCs w:val="28"/>
              </w:rPr>
            </w:pPr>
            <w:r w:rsidRPr="00EC37C8">
              <w:rPr>
                <w:sz w:val="28"/>
                <w:szCs w:val="28"/>
              </w:rPr>
              <w:t>ведомственные данные</w:t>
            </w:r>
          </w:p>
        </w:tc>
        <w:tc>
          <w:tcPr>
            <w:tcW w:w="0" w:type="auto"/>
            <w:vAlign w:val="center"/>
          </w:tcPr>
          <w:p w14:paraId="134F4316" w14:textId="77777777" w:rsidR="00423453" w:rsidRPr="00EC37C8" w:rsidRDefault="00812978" w:rsidP="00812978">
            <w:pPr>
              <w:jc w:val="center"/>
              <w:rPr>
                <w:sz w:val="28"/>
                <w:szCs w:val="28"/>
              </w:rPr>
            </w:pPr>
            <w:r w:rsidRPr="00EC37C8">
              <w:rPr>
                <w:sz w:val="28"/>
                <w:szCs w:val="28"/>
              </w:rPr>
              <w:t>е</w:t>
            </w:r>
            <w:r w:rsidR="00423453" w:rsidRPr="00EC37C8">
              <w:rPr>
                <w:sz w:val="28"/>
                <w:szCs w:val="28"/>
              </w:rPr>
              <w:t>д</w:t>
            </w:r>
            <w:r w:rsidRPr="00EC37C8">
              <w:rPr>
                <w:sz w:val="28"/>
                <w:szCs w:val="28"/>
              </w:rPr>
              <w:t>.</w:t>
            </w:r>
          </w:p>
        </w:tc>
        <w:tc>
          <w:tcPr>
            <w:tcW w:w="0" w:type="auto"/>
            <w:vAlign w:val="center"/>
          </w:tcPr>
          <w:p w14:paraId="62CD623B" w14:textId="77777777" w:rsidR="00423453" w:rsidRPr="00EC37C8" w:rsidRDefault="00423453" w:rsidP="003838C1">
            <w:pPr>
              <w:jc w:val="center"/>
              <w:rPr>
                <w:sz w:val="28"/>
                <w:szCs w:val="28"/>
                <w:lang w:val="kk-KZ"/>
              </w:rPr>
            </w:pPr>
            <w:r w:rsidRPr="00EC37C8">
              <w:rPr>
                <w:sz w:val="28"/>
                <w:szCs w:val="28"/>
                <w:lang w:val="kk-KZ"/>
              </w:rPr>
              <w:t>0</w:t>
            </w:r>
          </w:p>
        </w:tc>
        <w:tc>
          <w:tcPr>
            <w:tcW w:w="0" w:type="auto"/>
            <w:vAlign w:val="center"/>
          </w:tcPr>
          <w:p w14:paraId="7C3E56F5" w14:textId="77777777" w:rsidR="00423453" w:rsidRPr="00EC37C8" w:rsidRDefault="00423453" w:rsidP="003838C1">
            <w:pPr>
              <w:jc w:val="center"/>
              <w:rPr>
                <w:sz w:val="28"/>
                <w:szCs w:val="28"/>
                <w:lang w:val="kk-KZ"/>
              </w:rPr>
            </w:pPr>
            <w:r w:rsidRPr="00EC37C8">
              <w:rPr>
                <w:sz w:val="28"/>
                <w:szCs w:val="28"/>
                <w:lang w:val="kk-KZ"/>
              </w:rPr>
              <w:t>1</w:t>
            </w:r>
          </w:p>
        </w:tc>
        <w:tc>
          <w:tcPr>
            <w:tcW w:w="0" w:type="auto"/>
            <w:vAlign w:val="center"/>
          </w:tcPr>
          <w:p w14:paraId="7E9AF9EC" w14:textId="77777777" w:rsidR="00423453" w:rsidRPr="00EC37C8" w:rsidRDefault="00423453" w:rsidP="003838C1">
            <w:pPr>
              <w:jc w:val="center"/>
              <w:rPr>
                <w:sz w:val="28"/>
                <w:szCs w:val="28"/>
              </w:rPr>
            </w:pPr>
            <w:r w:rsidRPr="00EC37C8">
              <w:rPr>
                <w:sz w:val="28"/>
                <w:szCs w:val="28"/>
              </w:rPr>
              <w:t>7</w:t>
            </w:r>
          </w:p>
        </w:tc>
        <w:tc>
          <w:tcPr>
            <w:tcW w:w="0" w:type="auto"/>
            <w:vAlign w:val="center"/>
          </w:tcPr>
          <w:p w14:paraId="1A72DBEE" w14:textId="77777777" w:rsidR="00423453" w:rsidRPr="00EC37C8" w:rsidRDefault="00423453" w:rsidP="003838C1">
            <w:pPr>
              <w:jc w:val="center"/>
              <w:rPr>
                <w:sz w:val="28"/>
                <w:szCs w:val="28"/>
              </w:rPr>
            </w:pPr>
            <w:r w:rsidRPr="00EC37C8">
              <w:rPr>
                <w:sz w:val="28"/>
                <w:szCs w:val="28"/>
              </w:rPr>
              <w:t>3</w:t>
            </w:r>
          </w:p>
        </w:tc>
        <w:tc>
          <w:tcPr>
            <w:tcW w:w="0" w:type="auto"/>
            <w:vAlign w:val="center"/>
          </w:tcPr>
          <w:p w14:paraId="436C036A" w14:textId="7043D8ED" w:rsidR="00423453" w:rsidRPr="00514156" w:rsidRDefault="002747F0" w:rsidP="003838C1">
            <w:pPr>
              <w:jc w:val="center"/>
              <w:rPr>
                <w:sz w:val="28"/>
                <w:szCs w:val="28"/>
              </w:rPr>
            </w:pPr>
            <w:r w:rsidRPr="00514156">
              <w:rPr>
                <w:sz w:val="28"/>
                <w:szCs w:val="28"/>
              </w:rPr>
              <w:t>1</w:t>
            </w:r>
          </w:p>
        </w:tc>
        <w:tc>
          <w:tcPr>
            <w:tcW w:w="0" w:type="auto"/>
            <w:vAlign w:val="center"/>
          </w:tcPr>
          <w:p w14:paraId="21CBDE10" w14:textId="77777777" w:rsidR="00423453" w:rsidRPr="00514156" w:rsidRDefault="00423453" w:rsidP="003838C1">
            <w:pPr>
              <w:jc w:val="center"/>
              <w:rPr>
                <w:sz w:val="28"/>
                <w:szCs w:val="28"/>
              </w:rPr>
            </w:pPr>
            <w:r w:rsidRPr="00514156">
              <w:rPr>
                <w:sz w:val="28"/>
                <w:szCs w:val="28"/>
              </w:rPr>
              <w:t>0</w:t>
            </w:r>
          </w:p>
        </w:tc>
        <w:tc>
          <w:tcPr>
            <w:tcW w:w="0" w:type="auto"/>
            <w:vAlign w:val="center"/>
          </w:tcPr>
          <w:p w14:paraId="2512DC83" w14:textId="77777777" w:rsidR="00423453" w:rsidRPr="00EC37C8" w:rsidRDefault="00423453" w:rsidP="003838C1">
            <w:pPr>
              <w:jc w:val="center"/>
              <w:rPr>
                <w:sz w:val="28"/>
                <w:szCs w:val="28"/>
              </w:rPr>
            </w:pPr>
            <w:r w:rsidRPr="00EC37C8">
              <w:rPr>
                <w:sz w:val="28"/>
                <w:szCs w:val="28"/>
              </w:rPr>
              <w:t>1</w:t>
            </w:r>
          </w:p>
        </w:tc>
      </w:tr>
      <w:tr w:rsidR="00EC37C8" w:rsidRPr="00EC37C8" w14:paraId="18739C22" w14:textId="77777777" w:rsidTr="000E3597">
        <w:trPr>
          <w:trHeight w:val="1423"/>
        </w:trPr>
        <w:tc>
          <w:tcPr>
            <w:tcW w:w="0" w:type="auto"/>
            <w:vAlign w:val="center"/>
          </w:tcPr>
          <w:p w14:paraId="7241B155" w14:textId="71B9C294" w:rsidR="00423453" w:rsidRPr="00EC37C8" w:rsidRDefault="004D1710" w:rsidP="003838C1">
            <w:pPr>
              <w:widowControl w:val="0"/>
              <w:jc w:val="center"/>
              <w:rPr>
                <w:sz w:val="28"/>
                <w:szCs w:val="28"/>
                <w:lang w:val="kk-KZ"/>
              </w:rPr>
            </w:pPr>
            <w:r w:rsidRPr="00EC37C8">
              <w:rPr>
                <w:sz w:val="28"/>
                <w:szCs w:val="28"/>
                <w:lang w:val="kk-KZ"/>
              </w:rPr>
              <w:t>3</w:t>
            </w:r>
          </w:p>
        </w:tc>
        <w:tc>
          <w:tcPr>
            <w:tcW w:w="0" w:type="auto"/>
          </w:tcPr>
          <w:p w14:paraId="5D3CF71F" w14:textId="35A3EC0B" w:rsidR="00423453" w:rsidRPr="00EC37C8" w:rsidRDefault="00423453" w:rsidP="008A33E1">
            <w:pPr>
              <w:widowControl w:val="0"/>
              <w:ind w:right="-108"/>
              <w:rPr>
                <w:sz w:val="28"/>
                <w:szCs w:val="28"/>
                <w:lang w:bidi="ru-RU"/>
              </w:rPr>
            </w:pPr>
            <w:r w:rsidRPr="00EC37C8">
              <w:rPr>
                <w:sz w:val="28"/>
                <w:szCs w:val="28"/>
                <w:lang w:bidi="ru-RU"/>
              </w:rPr>
              <w:t>Ремонт до 2025 года 72 объект</w:t>
            </w:r>
            <w:r w:rsidR="008A33E1" w:rsidRPr="00EC37C8">
              <w:rPr>
                <w:sz w:val="28"/>
                <w:szCs w:val="28"/>
                <w:lang w:bidi="ru-RU"/>
              </w:rPr>
              <w:t>ов</w:t>
            </w:r>
            <w:r w:rsidR="000E3597" w:rsidRPr="00EC37C8">
              <w:rPr>
                <w:sz w:val="28"/>
                <w:szCs w:val="28"/>
                <w:lang w:bidi="ru-RU"/>
              </w:rPr>
              <w:t xml:space="preserve"> </w:t>
            </w:r>
            <w:r w:rsidRPr="00EC37C8">
              <w:rPr>
                <w:sz w:val="28"/>
                <w:szCs w:val="28"/>
                <w:lang w:bidi="ru-RU"/>
              </w:rPr>
              <w:t>культуры</w:t>
            </w:r>
            <w:r w:rsidR="000E3597" w:rsidRPr="00EC37C8">
              <w:rPr>
                <w:sz w:val="28"/>
                <w:szCs w:val="28"/>
                <w:lang w:bidi="ru-RU"/>
              </w:rPr>
              <w:t xml:space="preserve"> </w:t>
            </w:r>
          </w:p>
        </w:tc>
        <w:tc>
          <w:tcPr>
            <w:tcW w:w="0" w:type="auto"/>
          </w:tcPr>
          <w:p w14:paraId="06E15A2D" w14:textId="4CDC927F" w:rsidR="00423453" w:rsidRPr="00EC37C8" w:rsidRDefault="00915C85" w:rsidP="008A33E1">
            <w:pPr>
              <w:widowControl w:val="0"/>
              <w:ind w:left="-158" w:right="-79"/>
              <w:jc w:val="center"/>
              <w:rPr>
                <w:sz w:val="28"/>
                <w:szCs w:val="28"/>
                <w:lang w:val="kk-KZ"/>
              </w:rPr>
            </w:pPr>
            <w:r w:rsidRPr="00EC37C8">
              <w:rPr>
                <w:rFonts w:eastAsia="SimSun"/>
                <w:sz w:val="28"/>
                <w:szCs w:val="28"/>
              </w:rPr>
              <w:t>Руководитель аппарата акима области Идрисов О.Н.,</w:t>
            </w:r>
            <w:r>
              <w:rPr>
                <w:rFonts w:eastAsia="SimSun"/>
                <w:sz w:val="28"/>
                <w:szCs w:val="28"/>
              </w:rPr>
              <w:t xml:space="preserve"> </w:t>
            </w:r>
            <w:r w:rsidR="006E506A" w:rsidRPr="00EC37C8">
              <w:rPr>
                <w:rFonts w:eastAsia="Calibri"/>
                <w:bCs/>
                <w:sz w:val="28"/>
                <w:szCs w:val="28"/>
              </w:rPr>
              <w:t>УКРЯАД</w:t>
            </w:r>
            <w:r w:rsidR="00423453" w:rsidRPr="00EC37C8">
              <w:rPr>
                <w:sz w:val="28"/>
                <w:szCs w:val="28"/>
              </w:rPr>
              <w:t>, акиматы районов</w:t>
            </w:r>
            <w:r w:rsidR="00423453" w:rsidRPr="00EC37C8">
              <w:rPr>
                <w:sz w:val="28"/>
                <w:szCs w:val="28"/>
                <w:lang w:val="kk-KZ"/>
              </w:rPr>
              <w:t xml:space="preserve"> и г</w:t>
            </w:r>
            <w:proofErr w:type="gramStart"/>
            <w:r w:rsidR="00423453" w:rsidRPr="00EC37C8">
              <w:rPr>
                <w:sz w:val="28"/>
                <w:szCs w:val="28"/>
                <w:lang w:val="kk-KZ"/>
              </w:rPr>
              <w:t>.П</w:t>
            </w:r>
            <w:proofErr w:type="gramEnd"/>
            <w:r w:rsidR="00423453" w:rsidRPr="00EC37C8">
              <w:rPr>
                <w:sz w:val="28"/>
                <w:szCs w:val="28"/>
                <w:lang w:val="kk-KZ"/>
              </w:rPr>
              <w:t>етропавловска</w:t>
            </w:r>
          </w:p>
        </w:tc>
        <w:tc>
          <w:tcPr>
            <w:tcW w:w="0" w:type="auto"/>
            <w:vAlign w:val="center"/>
          </w:tcPr>
          <w:p w14:paraId="0E4D11C5" w14:textId="77777777" w:rsidR="00423453" w:rsidRPr="00EC37C8" w:rsidRDefault="00423453" w:rsidP="003838C1">
            <w:pPr>
              <w:jc w:val="center"/>
              <w:rPr>
                <w:sz w:val="28"/>
                <w:szCs w:val="28"/>
              </w:rPr>
            </w:pPr>
            <w:r w:rsidRPr="00EC37C8">
              <w:rPr>
                <w:sz w:val="28"/>
                <w:szCs w:val="28"/>
              </w:rPr>
              <w:t>ведомственные данные</w:t>
            </w:r>
          </w:p>
        </w:tc>
        <w:tc>
          <w:tcPr>
            <w:tcW w:w="0" w:type="auto"/>
            <w:vAlign w:val="center"/>
          </w:tcPr>
          <w:p w14:paraId="3DAF667E" w14:textId="77777777" w:rsidR="00423453" w:rsidRPr="00EC37C8" w:rsidRDefault="007E0D0A" w:rsidP="003838C1">
            <w:pPr>
              <w:autoSpaceDE w:val="0"/>
              <w:autoSpaceDN w:val="0"/>
              <w:jc w:val="center"/>
              <w:rPr>
                <w:sz w:val="28"/>
                <w:szCs w:val="28"/>
              </w:rPr>
            </w:pPr>
            <w:r w:rsidRPr="00EC37C8">
              <w:rPr>
                <w:sz w:val="28"/>
                <w:szCs w:val="28"/>
              </w:rPr>
              <w:t>е</w:t>
            </w:r>
            <w:r w:rsidR="00423453" w:rsidRPr="00EC37C8">
              <w:rPr>
                <w:sz w:val="28"/>
                <w:szCs w:val="28"/>
              </w:rPr>
              <w:t>д</w:t>
            </w:r>
            <w:r w:rsidR="0000001A" w:rsidRPr="00EC37C8">
              <w:rPr>
                <w:sz w:val="28"/>
                <w:szCs w:val="28"/>
              </w:rPr>
              <w:t>.</w:t>
            </w:r>
          </w:p>
        </w:tc>
        <w:tc>
          <w:tcPr>
            <w:tcW w:w="0" w:type="auto"/>
            <w:vAlign w:val="center"/>
          </w:tcPr>
          <w:p w14:paraId="0CFBC4E5" w14:textId="77777777" w:rsidR="00423453" w:rsidRPr="00EC37C8" w:rsidRDefault="00423453" w:rsidP="003838C1">
            <w:pPr>
              <w:autoSpaceDE w:val="0"/>
              <w:autoSpaceDN w:val="0"/>
              <w:jc w:val="center"/>
              <w:rPr>
                <w:sz w:val="28"/>
                <w:szCs w:val="28"/>
              </w:rPr>
            </w:pPr>
            <w:r w:rsidRPr="00EC37C8">
              <w:rPr>
                <w:sz w:val="28"/>
                <w:szCs w:val="28"/>
              </w:rPr>
              <w:t>23</w:t>
            </w:r>
          </w:p>
        </w:tc>
        <w:tc>
          <w:tcPr>
            <w:tcW w:w="0" w:type="auto"/>
            <w:vAlign w:val="center"/>
          </w:tcPr>
          <w:p w14:paraId="31BD45DB" w14:textId="77777777" w:rsidR="00423453" w:rsidRPr="00EC37C8" w:rsidRDefault="00423453" w:rsidP="003838C1">
            <w:pPr>
              <w:autoSpaceDE w:val="0"/>
              <w:autoSpaceDN w:val="0"/>
              <w:jc w:val="center"/>
              <w:rPr>
                <w:sz w:val="28"/>
                <w:szCs w:val="28"/>
              </w:rPr>
            </w:pPr>
            <w:r w:rsidRPr="00EC37C8">
              <w:rPr>
                <w:sz w:val="28"/>
                <w:szCs w:val="28"/>
              </w:rPr>
              <w:t>37</w:t>
            </w:r>
          </w:p>
        </w:tc>
        <w:tc>
          <w:tcPr>
            <w:tcW w:w="0" w:type="auto"/>
            <w:vAlign w:val="center"/>
          </w:tcPr>
          <w:p w14:paraId="452DB308" w14:textId="77777777" w:rsidR="00423453" w:rsidRPr="00EC37C8" w:rsidRDefault="00423453" w:rsidP="003838C1">
            <w:pPr>
              <w:autoSpaceDE w:val="0"/>
              <w:autoSpaceDN w:val="0"/>
              <w:jc w:val="center"/>
              <w:rPr>
                <w:sz w:val="28"/>
                <w:szCs w:val="28"/>
              </w:rPr>
            </w:pPr>
            <w:r w:rsidRPr="00EC37C8">
              <w:rPr>
                <w:sz w:val="28"/>
                <w:szCs w:val="28"/>
              </w:rPr>
              <w:t>12</w:t>
            </w:r>
          </w:p>
        </w:tc>
        <w:tc>
          <w:tcPr>
            <w:tcW w:w="0" w:type="auto"/>
            <w:vAlign w:val="center"/>
          </w:tcPr>
          <w:p w14:paraId="053A16E5" w14:textId="77777777" w:rsidR="00423453" w:rsidRPr="00EC37C8" w:rsidRDefault="00423453" w:rsidP="003838C1">
            <w:pPr>
              <w:autoSpaceDE w:val="0"/>
              <w:autoSpaceDN w:val="0"/>
              <w:jc w:val="center"/>
              <w:rPr>
                <w:sz w:val="28"/>
                <w:szCs w:val="28"/>
              </w:rPr>
            </w:pPr>
            <w:r w:rsidRPr="00EC37C8">
              <w:rPr>
                <w:sz w:val="28"/>
                <w:szCs w:val="28"/>
              </w:rPr>
              <w:t>14</w:t>
            </w:r>
          </w:p>
        </w:tc>
        <w:tc>
          <w:tcPr>
            <w:tcW w:w="0" w:type="auto"/>
            <w:vAlign w:val="center"/>
          </w:tcPr>
          <w:p w14:paraId="208D12A1" w14:textId="77777777" w:rsidR="00423453" w:rsidRPr="00EC37C8" w:rsidRDefault="00423453" w:rsidP="003838C1">
            <w:pPr>
              <w:autoSpaceDE w:val="0"/>
              <w:autoSpaceDN w:val="0"/>
              <w:jc w:val="center"/>
              <w:rPr>
                <w:sz w:val="28"/>
                <w:szCs w:val="28"/>
              </w:rPr>
            </w:pPr>
            <w:r w:rsidRPr="00EC37C8">
              <w:rPr>
                <w:sz w:val="28"/>
                <w:szCs w:val="28"/>
              </w:rPr>
              <w:t>16</w:t>
            </w:r>
          </w:p>
        </w:tc>
        <w:tc>
          <w:tcPr>
            <w:tcW w:w="0" w:type="auto"/>
            <w:vAlign w:val="center"/>
          </w:tcPr>
          <w:p w14:paraId="5F10703F" w14:textId="77777777" w:rsidR="00423453" w:rsidRPr="00EC37C8" w:rsidRDefault="00423453" w:rsidP="003838C1">
            <w:pPr>
              <w:autoSpaceDE w:val="0"/>
              <w:autoSpaceDN w:val="0"/>
              <w:jc w:val="center"/>
              <w:rPr>
                <w:sz w:val="28"/>
                <w:szCs w:val="28"/>
              </w:rPr>
            </w:pPr>
            <w:r w:rsidRPr="00EC37C8">
              <w:rPr>
                <w:sz w:val="28"/>
                <w:szCs w:val="28"/>
              </w:rPr>
              <w:t>15</w:t>
            </w:r>
          </w:p>
        </w:tc>
        <w:tc>
          <w:tcPr>
            <w:tcW w:w="0" w:type="auto"/>
            <w:vAlign w:val="center"/>
          </w:tcPr>
          <w:p w14:paraId="14AEFEDA" w14:textId="77777777" w:rsidR="00423453" w:rsidRPr="00EC37C8" w:rsidRDefault="00423453" w:rsidP="003838C1">
            <w:pPr>
              <w:autoSpaceDE w:val="0"/>
              <w:autoSpaceDN w:val="0"/>
              <w:jc w:val="center"/>
              <w:rPr>
                <w:sz w:val="28"/>
                <w:szCs w:val="28"/>
              </w:rPr>
            </w:pPr>
            <w:r w:rsidRPr="00EC37C8">
              <w:rPr>
                <w:sz w:val="28"/>
                <w:szCs w:val="28"/>
              </w:rPr>
              <w:t>15</w:t>
            </w:r>
          </w:p>
        </w:tc>
      </w:tr>
      <w:tr w:rsidR="005D7680" w:rsidRPr="00EC37C8" w14:paraId="718D528E" w14:textId="77777777" w:rsidTr="000E3597">
        <w:tc>
          <w:tcPr>
            <w:tcW w:w="0" w:type="auto"/>
            <w:vAlign w:val="center"/>
          </w:tcPr>
          <w:p w14:paraId="26397AE7" w14:textId="5B3C57F7" w:rsidR="00423453" w:rsidRPr="00EC37C8" w:rsidRDefault="004D1710" w:rsidP="003838C1">
            <w:pPr>
              <w:widowControl w:val="0"/>
              <w:jc w:val="center"/>
              <w:rPr>
                <w:sz w:val="28"/>
                <w:szCs w:val="28"/>
                <w:lang w:val="kk-KZ"/>
              </w:rPr>
            </w:pPr>
            <w:r w:rsidRPr="00EC37C8">
              <w:rPr>
                <w:sz w:val="28"/>
                <w:szCs w:val="28"/>
                <w:lang w:val="kk-KZ"/>
              </w:rPr>
              <w:t>4</w:t>
            </w:r>
          </w:p>
        </w:tc>
        <w:tc>
          <w:tcPr>
            <w:tcW w:w="0" w:type="auto"/>
          </w:tcPr>
          <w:p w14:paraId="062CAC64" w14:textId="77777777" w:rsidR="00423453" w:rsidRPr="00EC37C8" w:rsidRDefault="00423453" w:rsidP="003838C1">
            <w:pPr>
              <w:widowControl w:val="0"/>
              <w:ind w:right="-108"/>
              <w:rPr>
                <w:sz w:val="28"/>
                <w:szCs w:val="28"/>
                <w:lang w:bidi="ru-RU"/>
              </w:rPr>
            </w:pPr>
            <w:r w:rsidRPr="00EC37C8">
              <w:rPr>
                <w:sz w:val="28"/>
                <w:szCs w:val="28"/>
                <w:lang w:bidi="ru-RU"/>
              </w:rPr>
              <w:t>Количество поддержанных творческих проектов</w:t>
            </w:r>
          </w:p>
        </w:tc>
        <w:tc>
          <w:tcPr>
            <w:tcW w:w="0" w:type="auto"/>
          </w:tcPr>
          <w:p w14:paraId="7ADE1BD7" w14:textId="524D8EA9" w:rsidR="00423453" w:rsidRPr="00EC37C8" w:rsidRDefault="00915C85" w:rsidP="00915C85">
            <w:pPr>
              <w:widowControl w:val="0"/>
              <w:ind w:left="-60" w:right="-79"/>
              <w:jc w:val="center"/>
              <w:rPr>
                <w:sz w:val="28"/>
                <w:szCs w:val="28"/>
                <w:lang w:val="kk-KZ"/>
              </w:rPr>
            </w:pPr>
            <w:r w:rsidRPr="00EC37C8">
              <w:rPr>
                <w:rFonts w:eastAsia="SimSun"/>
                <w:sz w:val="28"/>
                <w:szCs w:val="28"/>
              </w:rPr>
              <w:t>Руководитель аппарата акима области Идрисов О.Н.,</w:t>
            </w:r>
            <w:r>
              <w:rPr>
                <w:rFonts w:eastAsia="SimSun"/>
                <w:sz w:val="28"/>
                <w:szCs w:val="28"/>
              </w:rPr>
              <w:t xml:space="preserve"> </w:t>
            </w:r>
            <w:r w:rsidR="006E506A" w:rsidRPr="00EC37C8">
              <w:rPr>
                <w:rFonts w:eastAsia="Calibri"/>
                <w:bCs/>
                <w:sz w:val="28"/>
                <w:szCs w:val="28"/>
              </w:rPr>
              <w:t>УКРЯАД</w:t>
            </w:r>
            <w:r w:rsidR="00423453" w:rsidRPr="00EC37C8">
              <w:rPr>
                <w:sz w:val="28"/>
                <w:szCs w:val="28"/>
              </w:rPr>
              <w:t>, акиматы районов</w:t>
            </w:r>
            <w:r w:rsidR="00423453" w:rsidRPr="00EC37C8">
              <w:rPr>
                <w:sz w:val="28"/>
                <w:szCs w:val="28"/>
                <w:lang w:val="kk-KZ"/>
              </w:rPr>
              <w:t xml:space="preserve"> и г</w:t>
            </w:r>
            <w:proofErr w:type="gramStart"/>
            <w:r w:rsidR="00423453" w:rsidRPr="00EC37C8">
              <w:rPr>
                <w:sz w:val="28"/>
                <w:szCs w:val="28"/>
                <w:lang w:val="kk-KZ"/>
              </w:rPr>
              <w:t>.П</w:t>
            </w:r>
            <w:proofErr w:type="gramEnd"/>
            <w:r w:rsidR="00423453" w:rsidRPr="00EC37C8">
              <w:rPr>
                <w:sz w:val="28"/>
                <w:szCs w:val="28"/>
                <w:lang w:val="kk-KZ"/>
              </w:rPr>
              <w:t>етропавловска</w:t>
            </w:r>
          </w:p>
        </w:tc>
        <w:tc>
          <w:tcPr>
            <w:tcW w:w="0" w:type="auto"/>
          </w:tcPr>
          <w:p w14:paraId="35DF0B0E" w14:textId="77777777" w:rsidR="00423453" w:rsidRPr="00EC37C8" w:rsidRDefault="00423453" w:rsidP="003838C1">
            <w:pPr>
              <w:widowControl w:val="0"/>
              <w:ind w:left="-158" w:right="-79"/>
              <w:jc w:val="center"/>
              <w:rPr>
                <w:sz w:val="28"/>
                <w:szCs w:val="28"/>
              </w:rPr>
            </w:pPr>
            <w:r w:rsidRPr="00EC37C8">
              <w:rPr>
                <w:sz w:val="28"/>
                <w:szCs w:val="28"/>
              </w:rPr>
              <w:t>ведомственные данные</w:t>
            </w:r>
          </w:p>
        </w:tc>
        <w:tc>
          <w:tcPr>
            <w:tcW w:w="0" w:type="auto"/>
            <w:vAlign w:val="center"/>
          </w:tcPr>
          <w:p w14:paraId="48B7ECFB" w14:textId="77777777" w:rsidR="00423453" w:rsidRPr="00EC37C8" w:rsidRDefault="00423453" w:rsidP="003838C1">
            <w:pPr>
              <w:jc w:val="center"/>
              <w:rPr>
                <w:sz w:val="28"/>
                <w:szCs w:val="28"/>
                <w:lang w:val="kk-KZ"/>
              </w:rPr>
            </w:pPr>
            <w:r w:rsidRPr="00EC37C8">
              <w:rPr>
                <w:sz w:val="28"/>
                <w:szCs w:val="28"/>
              </w:rPr>
              <w:t>ед</w:t>
            </w:r>
            <w:r w:rsidRPr="00EC37C8">
              <w:rPr>
                <w:sz w:val="28"/>
                <w:szCs w:val="28"/>
                <w:lang w:val="kk-KZ"/>
              </w:rPr>
              <w:t>.</w:t>
            </w:r>
          </w:p>
        </w:tc>
        <w:tc>
          <w:tcPr>
            <w:tcW w:w="0" w:type="auto"/>
            <w:vAlign w:val="center"/>
          </w:tcPr>
          <w:p w14:paraId="530B2B4E" w14:textId="77777777" w:rsidR="00423453" w:rsidRPr="00EC37C8" w:rsidRDefault="00423453" w:rsidP="003838C1">
            <w:pPr>
              <w:jc w:val="center"/>
              <w:rPr>
                <w:sz w:val="28"/>
                <w:szCs w:val="28"/>
              </w:rPr>
            </w:pPr>
            <w:r w:rsidRPr="00EC37C8">
              <w:rPr>
                <w:sz w:val="28"/>
                <w:szCs w:val="28"/>
              </w:rPr>
              <w:t>1</w:t>
            </w:r>
          </w:p>
        </w:tc>
        <w:tc>
          <w:tcPr>
            <w:tcW w:w="0" w:type="auto"/>
            <w:vAlign w:val="center"/>
          </w:tcPr>
          <w:p w14:paraId="6E892C2B" w14:textId="77777777" w:rsidR="00423453" w:rsidRPr="00EC37C8" w:rsidRDefault="00423453" w:rsidP="003838C1">
            <w:pPr>
              <w:jc w:val="center"/>
              <w:rPr>
                <w:sz w:val="28"/>
                <w:szCs w:val="28"/>
              </w:rPr>
            </w:pPr>
            <w:r w:rsidRPr="00EC37C8">
              <w:rPr>
                <w:sz w:val="28"/>
                <w:szCs w:val="28"/>
              </w:rPr>
              <w:t>1</w:t>
            </w:r>
          </w:p>
        </w:tc>
        <w:tc>
          <w:tcPr>
            <w:tcW w:w="0" w:type="auto"/>
            <w:vAlign w:val="center"/>
          </w:tcPr>
          <w:p w14:paraId="1F706FD9" w14:textId="77777777" w:rsidR="00423453" w:rsidRPr="00EC37C8" w:rsidRDefault="00423453" w:rsidP="003838C1">
            <w:pPr>
              <w:spacing w:line="276" w:lineRule="auto"/>
              <w:jc w:val="center"/>
              <w:rPr>
                <w:sz w:val="28"/>
                <w:szCs w:val="28"/>
              </w:rPr>
            </w:pPr>
            <w:r w:rsidRPr="00EC37C8">
              <w:rPr>
                <w:sz w:val="28"/>
                <w:szCs w:val="28"/>
              </w:rPr>
              <w:t>1</w:t>
            </w:r>
          </w:p>
        </w:tc>
        <w:tc>
          <w:tcPr>
            <w:tcW w:w="0" w:type="auto"/>
            <w:vAlign w:val="center"/>
          </w:tcPr>
          <w:p w14:paraId="377FA5FC" w14:textId="77777777" w:rsidR="00423453" w:rsidRPr="00EC37C8" w:rsidRDefault="00423453" w:rsidP="003838C1">
            <w:pPr>
              <w:spacing w:line="276" w:lineRule="auto"/>
              <w:jc w:val="center"/>
              <w:rPr>
                <w:sz w:val="28"/>
                <w:szCs w:val="28"/>
              </w:rPr>
            </w:pPr>
            <w:r w:rsidRPr="00EC37C8">
              <w:rPr>
                <w:sz w:val="28"/>
                <w:szCs w:val="28"/>
              </w:rPr>
              <w:t>1</w:t>
            </w:r>
          </w:p>
        </w:tc>
        <w:tc>
          <w:tcPr>
            <w:tcW w:w="0" w:type="auto"/>
            <w:vAlign w:val="center"/>
          </w:tcPr>
          <w:p w14:paraId="370F7955" w14:textId="77777777" w:rsidR="00423453" w:rsidRPr="00EC37C8" w:rsidRDefault="00423453" w:rsidP="003838C1">
            <w:pPr>
              <w:spacing w:line="276" w:lineRule="auto"/>
              <w:jc w:val="center"/>
              <w:rPr>
                <w:sz w:val="28"/>
                <w:szCs w:val="28"/>
              </w:rPr>
            </w:pPr>
            <w:r w:rsidRPr="00EC37C8">
              <w:rPr>
                <w:sz w:val="28"/>
                <w:szCs w:val="28"/>
              </w:rPr>
              <w:t>1</w:t>
            </w:r>
          </w:p>
        </w:tc>
        <w:tc>
          <w:tcPr>
            <w:tcW w:w="0" w:type="auto"/>
            <w:vAlign w:val="center"/>
          </w:tcPr>
          <w:p w14:paraId="67AE81FA" w14:textId="77777777" w:rsidR="00423453" w:rsidRPr="00EC37C8" w:rsidRDefault="00423453" w:rsidP="003838C1">
            <w:pPr>
              <w:jc w:val="center"/>
              <w:rPr>
                <w:sz w:val="28"/>
                <w:szCs w:val="28"/>
              </w:rPr>
            </w:pPr>
            <w:r w:rsidRPr="00EC37C8">
              <w:rPr>
                <w:sz w:val="28"/>
                <w:szCs w:val="28"/>
              </w:rPr>
              <w:t>1</w:t>
            </w:r>
          </w:p>
        </w:tc>
        <w:tc>
          <w:tcPr>
            <w:tcW w:w="0" w:type="auto"/>
            <w:vAlign w:val="center"/>
          </w:tcPr>
          <w:p w14:paraId="2CBD3454" w14:textId="77777777" w:rsidR="00423453" w:rsidRPr="00EC37C8" w:rsidRDefault="00423453" w:rsidP="003838C1">
            <w:pPr>
              <w:jc w:val="center"/>
              <w:rPr>
                <w:sz w:val="28"/>
                <w:szCs w:val="28"/>
              </w:rPr>
            </w:pPr>
            <w:r w:rsidRPr="00EC37C8">
              <w:rPr>
                <w:sz w:val="28"/>
                <w:szCs w:val="28"/>
              </w:rPr>
              <w:t>1</w:t>
            </w:r>
          </w:p>
        </w:tc>
      </w:tr>
    </w:tbl>
    <w:p w14:paraId="55A4FBD5" w14:textId="77777777" w:rsidR="00423453" w:rsidRPr="00EC37C8" w:rsidRDefault="00423453" w:rsidP="003838C1">
      <w:pPr>
        <w:pStyle w:val="a0"/>
        <w:rPr>
          <w:highlight w:val="yellow"/>
          <w:lang w:val="kk-KZ"/>
        </w:rPr>
      </w:pPr>
    </w:p>
    <w:p w14:paraId="355E0A19" w14:textId="77777777" w:rsidR="001B024F" w:rsidRPr="00EC37C8" w:rsidRDefault="001B024F" w:rsidP="001B024F">
      <w:pPr>
        <w:ind w:right="-710" w:firstLine="708"/>
        <w:jc w:val="both"/>
        <w:rPr>
          <w:rFonts w:eastAsia="Calibri"/>
          <w:b/>
          <w:bCs/>
          <w:sz w:val="28"/>
          <w:szCs w:val="28"/>
        </w:rPr>
      </w:pPr>
      <w:r w:rsidRPr="00EC37C8">
        <w:rPr>
          <w:rFonts w:eastAsia="Calibri"/>
          <w:b/>
          <w:bCs/>
          <w:sz w:val="28"/>
          <w:szCs w:val="28"/>
        </w:rPr>
        <w:t xml:space="preserve">Пути достижения: </w:t>
      </w:r>
    </w:p>
    <w:p w14:paraId="426BA7E1" w14:textId="77777777" w:rsidR="008F2E07" w:rsidRPr="00EC37C8" w:rsidRDefault="008F2E07" w:rsidP="008F2E07">
      <w:pPr>
        <w:widowControl w:val="0"/>
        <w:tabs>
          <w:tab w:val="left" w:pos="0"/>
          <w:tab w:val="left" w:pos="3817"/>
        </w:tabs>
        <w:ind w:right="-710" w:firstLine="708"/>
        <w:jc w:val="both"/>
        <w:rPr>
          <w:sz w:val="28"/>
          <w:szCs w:val="28"/>
        </w:rPr>
      </w:pPr>
      <w:r w:rsidRPr="00EC37C8">
        <w:rPr>
          <w:rFonts w:eastAsia="Calibri"/>
          <w:sz w:val="28"/>
          <w:szCs w:val="28"/>
        </w:rPr>
        <w:t xml:space="preserve">2021г.-2025г.: - </w:t>
      </w:r>
      <w:r w:rsidRPr="00EC37C8">
        <w:rPr>
          <w:sz w:val="28"/>
          <w:szCs w:val="28"/>
        </w:rPr>
        <w:t>проведение качественных культурно-массовых мероприятий</w:t>
      </w:r>
      <w:r w:rsidRPr="00EC37C8">
        <w:rPr>
          <w:sz w:val="28"/>
          <w:szCs w:val="28"/>
          <w:lang w:val="kk-KZ"/>
        </w:rPr>
        <w:t xml:space="preserve"> </w:t>
      </w:r>
      <w:r w:rsidRPr="00EC37C8">
        <w:rPr>
          <w:sz w:val="28"/>
          <w:szCs w:val="28"/>
        </w:rPr>
        <w:t xml:space="preserve">в области; </w:t>
      </w:r>
      <w:r w:rsidRPr="00EC37C8">
        <w:rPr>
          <w:rFonts w:eastAsia="Calibri"/>
          <w:sz w:val="28"/>
          <w:szCs w:val="28"/>
        </w:rPr>
        <w:t xml:space="preserve">в целях </w:t>
      </w:r>
      <w:r w:rsidRPr="00EC37C8">
        <w:rPr>
          <w:sz w:val="28"/>
          <w:szCs w:val="28"/>
          <w:lang w:bidi="ru-RU"/>
        </w:rPr>
        <w:t xml:space="preserve">повышения читательской </w:t>
      </w:r>
      <w:r w:rsidRPr="00EC37C8">
        <w:rPr>
          <w:sz w:val="28"/>
          <w:szCs w:val="28"/>
          <w:lang w:bidi="ru-RU"/>
        </w:rPr>
        <w:lastRenderedPageBreak/>
        <w:t>активности населения в рамках проекта «Читающая нация» обеспечение п</w:t>
      </w:r>
      <w:r w:rsidRPr="00EC37C8">
        <w:rPr>
          <w:rFonts w:eastAsia="Calibri"/>
          <w:sz w:val="28"/>
          <w:szCs w:val="28"/>
        </w:rPr>
        <w:t>родвижения культуры чтения и увеличения уровня читательской грамотности населения, проведение мероприятий библиотеками региона.</w:t>
      </w:r>
    </w:p>
    <w:p w14:paraId="37144C17" w14:textId="77777777" w:rsidR="008F2E07" w:rsidRPr="00EC37C8" w:rsidRDefault="008F2E07" w:rsidP="008F2E07">
      <w:pPr>
        <w:tabs>
          <w:tab w:val="left" w:pos="0"/>
        </w:tabs>
        <w:ind w:firstLine="708"/>
        <w:rPr>
          <w:sz w:val="28"/>
          <w:szCs w:val="28"/>
        </w:rPr>
      </w:pPr>
      <w:r w:rsidRPr="00EC37C8">
        <w:rPr>
          <w:sz w:val="28"/>
          <w:szCs w:val="28"/>
        </w:rPr>
        <w:t>В 2021 году строительство (реконструкция) 7 объектов, в том числе:</w:t>
      </w:r>
    </w:p>
    <w:p w14:paraId="20B7D0AB" w14:textId="77777777" w:rsidR="008F2E07" w:rsidRPr="00EC37C8" w:rsidRDefault="008F2E07" w:rsidP="008F2E07">
      <w:pPr>
        <w:tabs>
          <w:tab w:val="left" w:pos="0"/>
        </w:tabs>
        <w:ind w:firstLine="708"/>
        <w:rPr>
          <w:i/>
        </w:rPr>
      </w:pPr>
      <w:r w:rsidRPr="00EC37C8">
        <w:rPr>
          <w:i/>
        </w:rPr>
        <w:t xml:space="preserve">- реконструкция здания Дома культуры </w:t>
      </w:r>
      <w:proofErr w:type="gramStart"/>
      <w:r w:rsidRPr="00EC37C8">
        <w:rPr>
          <w:i/>
        </w:rPr>
        <w:t>в</w:t>
      </w:r>
      <w:proofErr w:type="gramEnd"/>
      <w:r w:rsidRPr="00EC37C8">
        <w:rPr>
          <w:i/>
        </w:rPr>
        <w:t xml:space="preserve"> с. Тимирязево Тимирязевского района;</w:t>
      </w:r>
    </w:p>
    <w:p w14:paraId="46CD0072" w14:textId="77777777" w:rsidR="008F2E07" w:rsidRPr="00EC37C8" w:rsidRDefault="008F2E07" w:rsidP="008F2E07">
      <w:pPr>
        <w:tabs>
          <w:tab w:val="left" w:pos="0"/>
        </w:tabs>
        <w:ind w:firstLine="708"/>
        <w:rPr>
          <w:i/>
        </w:rPr>
      </w:pPr>
      <w:r w:rsidRPr="00EC37C8">
        <w:rPr>
          <w:i/>
        </w:rPr>
        <w:t xml:space="preserve">- реконструкция Дома культуры </w:t>
      </w:r>
      <w:proofErr w:type="gramStart"/>
      <w:r w:rsidRPr="00EC37C8">
        <w:rPr>
          <w:i/>
        </w:rPr>
        <w:t>в</w:t>
      </w:r>
      <w:proofErr w:type="gramEnd"/>
      <w:r w:rsidRPr="00EC37C8">
        <w:rPr>
          <w:i/>
        </w:rPr>
        <w:t xml:space="preserve"> с. Бостандык Мамлютского района;</w:t>
      </w:r>
    </w:p>
    <w:p w14:paraId="4196E477" w14:textId="77777777" w:rsidR="008F2E07" w:rsidRPr="00EC37C8" w:rsidRDefault="008F2E07" w:rsidP="008F2E07">
      <w:pPr>
        <w:tabs>
          <w:tab w:val="left" w:pos="0"/>
        </w:tabs>
        <w:ind w:firstLine="708"/>
        <w:rPr>
          <w:i/>
        </w:rPr>
      </w:pPr>
      <w:r w:rsidRPr="00EC37C8">
        <w:rPr>
          <w:i/>
        </w:rPr>
        <w:t>- благоустройство (строительство) парка-сквера  «Казтеатр»;</w:t>
      </w:r>
    </w:p>
    <w:p w14:paraId="54C774E8" w14:textId="77777777" w:rsidR="008F2E07" w:rsidRPr="00EC37C8" w:rsidRDefault="008F2E07" w:rsidP="008F2E07">
      <w:pPr>
        <w:tabs>
          <w:tab w:val="left" w:pos="0"/>
        </w:tabs>
        <w:ind w:firstLine="708"/>
        <w:rPr>
          <w:i/>
          <w:lang w:val="kk-KZ"/>
        </w:rPr>
      </w:pPr>
      <w:r w:rsidRPr="00EC37C8">
        <w:rPr>
          <w:i/>
        </w:rPr>
        <w:t xml:space="preserve">- строительство сквера </w:t>
      </w:r>
      <w:r w:rsidRPr="00EC37C8">
        <w:rPr>
          <w:i/>
          <w:lang w:val="kk-KZ"/>
        </w:rPr>
        <w:t>в с</w:t>
      </w:r>
      <w:proofErr w:type="gramStart"/>
      <w:r w:rsidRPr="00EC37C8">
        <w:rPr>
          <w:i/>
          <w:lang w:val="kk-KZ"/>
        </w:rPr>
        <w:t>.А</w:t>
      </w:r>
      <w:proofErr w:type="gramEnd"/>
      <w:r w:rsidRPr="00EC37C8">
        <w:rPr>
          <w:i/>
          <w:lang w:val="kk-KZ"/>
        </w:rPr>
        <w:t>кжан Тимирязевского района;</w:t>
      </w:r>
    </w:p>
    <w:p w14:paraId="02DCD3A8" w14:textId="77777777" w:rsidR="008F2E07" w:rsidRPr="00EC37C8" w:rsidRDefault="008F2E07" w:rsidP="008F2E07">
      <w:pPr>
        <w:tabs>
          <w:tab w:val="left" w:pos="0"/>
        </w:tabs>
        <w:ind w:firstLine="708"/>
        <w:rPr>
          <w:i/>
          <w:lang w:val="kk-KZ"/>
        </w:rPr>
      </w:pPr>
      <w:r w:rsidRPr="00EC37C8">
        <w:rPr>
          <w:i/>
          <w:lang w:val="kk-KZ"/>
        </w:rPr>
        <w:t>-</w:t>
      </w:r>
      <w:r w:rsidRPr="00EC37C8">
        <w:rPr>
          <w:i/>
        </w:rPr>
        <w:t xml:space="preserve"> строительство сквера </w:t>
      </w:r>
      <w:r w:rsidRPr="00EC37C8">
        <w:rPr>
          <w:i/>
          <w:lang w:val="kk-KZ"/>
        </w:rPr>
        <w:t>в с.Карагога района им.М.Жумабаева;</w:t>
      </w:r>
    </w:p>
    <w:p w14:paraId="6CB092AB" w14:textId="77777777" w:rsidR="008F2E07" w:rsidRPr="00EC37C8" w:rsidRDefault="008F2E07" w:rsidP="008F2E07">
      <w:pPr>
        <w:tabs>
          <w:tab w:val="left" w:pos="0"/>
        </w:tabs>
        <w:ind w:firstLine="708"/>
        <w:rPr>
          <w:i/>
          <w:lang w:val="kk-KZ"/>
        </w:rPr>
      </w:pPr>
      <w:r w:rsidRPr="00EC37C8">
        <w:rPr>
          <w:i/>
          <w:lang w:val="kk-KZ"/>
        </w:rPr>
        <w:t>-</w:t>
      </w:r>
      <w:r w:rsidRPr="00EC37C8">
        <w:rPr>
          <w:i/>
        </w:rPr>
        <w:t xml:space="preserve"> строительство сквера </w:t>
      </w:r>
      <w:r w:rsidRPr="00EC37C8">
        <w:rPr>
          <w:i/>
          <w:lang w:val="kk-KZ"/>
        </w:rPr>
        <w:t>в с.Талшик Акжарского  района;</w:t>
      </w:r>
    </w:p>
    <w:p w14:paraId="4CF7A4A1" w14:textId="77777777" w:rsidR="008F2E07" w:rsidRPr="00EC37C8" w:rsidRDefault="008F2E07" w:rsidP="008F2E07">
      <w:pPr>
        <w:tabs>
          <w:tab w:val="left" w:pos="0"/>
        </w:tabs>
        <w:ind w:firstLine="708"/>
        <w:jc w:val="both"/>
        <w:rPr>
          <w:i/>
          <w:lang w:val="kk-KZ"/>
        </w:rPr>
      </w:pPr>
      <w:r w:rsidRPr="00EC37C8">
        <w:rPr>
          <w:i/>
          <w:lang w:val="kk-KZ"/>
        </w:rPr>
        <w:t>- благоустройство (строительство) парковой линии на переулке Центральный в городе Тайынша Тайыншинского района.</w:t>
      </w:r>
    </w:p>
    <w:p w14:paraId="5373A4A8" w14:textId="77777777" w:rsidR="008F2E07" w:rsidRPr="00EC37C8" w:rsidRDefault="008F2E07" w:rsidP="008F2E07">
      <w:pPr>
        <w:tabs>
          <w:tab w:val="left" w:pos="0"/>
        </w:tabs>
        <w:ind w:firstLine="708"/>
        <w:jc w:val="both"/>
        <w:rPr>
          <w:sz w:val="28"/>
          <w:szCs w:val="28"/>
        </w:rPr>
      </w:pPr>
      <w:r w:rsidRPr="00EC37C8">
        <w:rPr>
          <w:iCs/>
          <w:sz w:val="28"/>
          <w:szCs w:val="28"/>
          <w:lang w:val="kk-KZ"/>
        </w:rPr>
        <w:t xml:space="preserve">капитальный ремонт </w:t>
      </w:r>
      <w:r w:rsidRPr="00EC37C8">
        <w:rPr>
          <w:sz w:val="28"/>
          <w:szCs w:val="28"/>
        </w:rPr>
        <w:t>12 объектов, в том числе:</w:t>
      </w:r>
    </w:p>
    <w:p w14:paraId="168097A7" w14:textId="77777777" w:rsidR="008F2E07" w:rsidRPr="00EC37C8" w:rsidRDefault="008F2E07" w:rsidP="008F2E07">
      <w:pPr>
        <w:tabs>
          <w:tab w:val="left" w:pos="0"/>
        </w:tabs>
        <w:ind w:firstLine="708"/>
        <w:jc w:val="both"/>
        <w:rPr>
          <w:i/>
          <w:iCs/>
          <w:lang w:val="kk-KZ"/>
        </w:rPr>
      </w:pPr>
      <w:r w:rsidRPr="00EC37C8">
        <w:rPr>
          <w:i/>
          <w:iCs/>
          <w:lang w:val="kk-KZ"/>
        </w:rPr>
        <w:t xml:space="preserve">- капитальный ремонт здания районного дома культуры в с.Смирново Аккайынского района </w:t>
      </w:r>
    </w:p>
    <w:p w14:paraId="5E46943E" w14:textId="77777777" w:rsidR="008F2E07" w:rsidRPr="00EC37C8" w:rsidRDefault="008F2E07" w:rsidP="008F2E07">
      <w:pPr>
        <w:tabs>
          <w:tab w:val="left" w:pos="0"/>
        </w:tabs>
        <w:ind w:firstLine="708"/>
        <w:jc w:val="both"/>
        <w:rPr>
          <w:i/>
          <w:iCs/>
          <w:lang w:val="kk-KZ"/>
        </w:rPr>
      </w:pPr>
      <w:r w:rsidRPr="00EC37C8">
        <w:rPr>
          <w:i/>
          <w:iCs/>
          <w:lang w:val="kk-KZ"/>
        </w:rPr>
        <w:t>- капитальный ремонт сельского клуба в с.Киялы Аккайынского района;</w:t>
      </w:r>
    </w:p>
    <w:p w14:paraId="54B1FFAA" w14:textId="77777777" w:rsidR="008F2E07" w:rsidRPr="00EC37C8" w:rsidRDefault="008F2E07" w:rsidP="008F2E07">
      <w:pPr>
        <w:tabs>
          <w:tab w:val="left" w:pos="0"/>
        </w:tabs>
        <w:ind w:firstLine="708"/>
        <w:jc w:val="both"/>
        <w:rPr>
          <w:i/>
          <w:iCs/>
          <w:lang w:val="kk-KZ"/>
        </w:rPr>
      </w:pPr>
      <w:r w:rsidRPr="00EC37C8">
        <w:rPr>
          <w:i/>
          <w:iCs/>
        </w:rPr>
        <w:t>- капитальный ремонт ДК в с</w:t>
      </w:r>
      <w:proofErr w:type="gramStart"/>
      <w:r w:rsidRPr="00EC37C8">
        <w:rPr>
          <w:i/>
          <w:iCs/>
        </w:rPr>
        <w:t>.Л</w:t>
      </w:r>
      <w:proofErr w:type="gramEnd"/>
      <w:r w:rsidRPr="00EC37C8">
        <w:rPr>
          <w:i/>
          <w:iCs/>
        </w:rPr>
        <w:t>енинское, Аккайынского района;</w:t>
      </w:r>
    </w:p>
    <w:p w14:paraId="4BAA013C" w14:textId="77777777" w:rsidR="008F2E07" w:rsidRPr="00EC37C8" w:rsidRDefault="008F2E07" w:rsidP="008F2E07">
      <w:pPr>
        <w:tabs>
          <w:tab w:val="left" w:pos="0"/>
        </w:tabs>
        <w:ind w:firstLine="708"/>
        <w:jc w:val="both"/>
        <w:rPr>
          <w:i/>
          <w:iCs/>
          <w:lang w:val="kk-KZ"/>
        </w:rPr>
      </w:pPr>
      <w:r w:rsidRPr="00EC37C8">
        <w:rPr>
          <w:i/>
          <w:iCs/>
          <w:lang w:val="kk-KZ"/>
        </w:rPr>
        <w:t>- капитальный ремонт ДК в с.Корнеевка Есильского района;</w:t>
      </w:r>
    </w:p>
    <w:p w14:paraId="53FE4AE4" w14:textId="77777777" w:rsidR="008F2E07" w:rsidRPr="00EC37C8" w:rsidRDefault="008F2E07" w:rsidP="008F2E07">
      <w:pPr>
        <w:tabs>
          <w:tab w:val="left" w:pos="0"/>
        </w:tabs>
        <w:ind w:firstLine="708"/>
        <w:jc w:val="both"/>
        <w:rPr>
          <w:i/>
          <w:iCs/>
          <w:lang w:val="kk-KZ"/>
        </w:rPr>
      </w:pPr>
      <w:r w:rsidRPr="00EC37C8">
        <w:rPr>
          <w:i/>
          <w:iCs/>
          <w:lang w:val="kk-KZ"/>
        </w:rPr>
        <w:t>- капитальный ремонт (реконструкция) здания детского сада под здание культурно-досугового центра в селе Кайранколь Жамбылского района;</w:t>
      </w:r>
    </w:p>
    <w:p w14:paraId="5D8BDC7A" w14:textId="77777777" w:rsidR="008F2E07" w:rsidRPr="00EC37C8" w:rsidRDefault="008F2E07" w:rsidP="008F2E07">
      <w:pPr>
        <w:tabs>
          <w:tab w:val="left" w:pos="0"/>
        </w:tabs>
        <w:ind w:firstLine="708"/>
        <w:jc w:val="both"/>
        <w:rPr>
          <w:i/>
          <w:lang w:val="kk-KZ"/>
        </w:rPr>
      </w:pPr>
      <w:r w:rsidRPr="00EC37C8">
        <w:rPr>
          <w:i/>
          <w:lang w:val="kk-KZ"/>
        </w:rPr>
        <w:t xml:space="preserve">- </w:t>
      </w:r>
      <w:r w:rsidRPr="00EC37C8">
        <w:rPr>
          <w:i/>
        </w:rPr>
        <w:t xml:space="preserve">капитальный ремонт </w:t>
      </w:r>
      <w:r w:rsidRPr="00EC37C8">
        <w:rPr>
          <w:i/>
          <w:lang w:val="kk-KZ"/>
        </w:rPr>
        <w:t>РДК</w:t>
      </w:r>
      <w:r w:rsidRPr="00EC37C8">
        <w:rPr>
          <w:i/>
        </w:rPr>
        <w:t xml:space="preserve"> с.Талшик Акжарск</w:t>
      </w:r>
      <w:r w:rsidRPr="00EC37C8">
        <w:rPr>
          <w:i/>
          <w:lang w:val="kk-KZ"/>
        </w:rPr>
        <w:t>ого</w:t>
      </w:r>
      <w:r w:rsidRPr="00EC37C8">
        <w:rPr>
          <w:i/>
        </w:rPr>
        <w:t xml:space="preserve"> район</w:t>
      </w:r>
      <w:r w:rsidRPr="00EC37C8">
        <w:rPr>
          <w:i/>
          <w:lang w:val="kk-KZ"/>
        </w:rPr>
        <w:t>а</w:t>
      </w:r>
    </w:p>
    <w:p w14:paraId="59961161" w14:textId="77777777" w:rsidR="008F2E07" w:rsidRPr="00EC37C8" w:rsidRDefault="008F2E07" w:rsidP="008F2E07">
      <w:pPr>
        <w:tabs>
          <w:tab w:val="left" w:pos="0"/>
        </w:tabs>
        <w:ind w:firstLine="708"/>
        <w:jc w:val="both"/>
        <w:rPr>
          <w:i/>
        </w:rPr>
      </w:pPr>
      <w:r w:rsidRPr="00EC37C8">
        <w:rPr>
          <w:i/>
          <w:lang w:val="kk-KZ"/>
        </w:rPr>
        <w:t>-</w:t>
      </w:r>
      <w:r w:rsidRPr="00EC37C8">
        <w:rPr>
          <w:i/>
        </w:rPr>
        <w:t xml:space="preserve"> капитальный ремонт </w:t>
      </w:r>
      <w:r w:rsidRPr="00EC37C8">
        <w:rPr>
          <w:i/>
          <w:lang w:val="kk-KZ"/>
        </w:rPr>
        <w:t>РДК</w:t>
      </w:r>
      <w:r w:rsidRPr="00EC37C8">
        <w:rPr>
          <w:i/>
        </w:rPr>
        <w:t xml:space="preserve"> в с.Кишкенеколь Уалихановского района</w:t>
      </w:r>
    </w:p>
    <w:p w14:paraId="6D25A701" w14:textId="77777777" w:rsidR="008F2E07" w:rsidRPr="00EC37C8" w:rsidRDefault="008F2E07" w:rsidP="008F2E07">
      <w:pPr>
        <w:tabs>
          <w:tab w:val="left" w:pos="0"/>
        </w:tabs>
        <w:ind w:firstLine="708"/>
        <w:jc w:val="both"/>
        <w:rPr>
          <w:i/>
        </w:rPr>
      </w:pPr>
      <w:r w:rsidRPr="00EC37C8">
        <w:rPr>
          <w:i/>
        </w:rPr>
        <w:t xml:space="preserve">- капитальный  ремонт  </w:t>
      </w:r>
      <w:r w:rsidRPr="00EC37C8">
        <w:rPr>
          <w:i/>
          <w:lang w:val="kk-KZ"/>
        </w:rPr>
        <w:t>ДК</w:t>
      </w:r>
      <w:r w:rsidRPr="00EC37C8">
        <w:rPr>
          <w:i/>
        </w:rPr>
        <w:t xml:space="preserve">  в  с</w:t>
      </w:r>
      <w:proofErr w:type="gramStart"/>
      <w:r w:rsidRPr="00EC37C8">
        <w:rPr>
          <w:i/>
        </w:rPr>
        <w:t>.Т</w:t>
      </w:r>
      <w:proofErr w:type="gramEnd"/>
      <w:r w:rsidRPr="00EC37C8">
        <w:rPr>
          <w:i/>
        </w:rPr>
        <w:t>аманское района им.М.Жумабаева</w:t>
      </w:r>
    </w:p>
    <w:p w14:paraId="5884B95D" w14:textId="77777777" w:rsidR="008F2E07" w:rsidRPr="00EC37C8" w:rsidRDefault="008F2E07" w:rsidP="008F2E07">
      <w:pPr>
        <w:tabs>
          <w:tab w:val="left" w:pos="0"/>
        </w:tabs>
        <w:ind w:firstLine="708"/>
        <w:jc w:val="both"/>
        <w:rPr>
          <w:i/>
          <w:lang w:val="kk-KZ"/>
        </w:rPr>
      </w:pPr>
      <w:r w:rsidRPr="00EC37C8">
        <w:rPr>
          <w:i/>
          <w:iCs/>
        </w:rPr>
        <w:t>- капитальный ремонт КГУ «Централизованная библиотечная система» Мамлютского района</w:t>
      </w:r>
    </w:p>
    <w:p w14:paraId="76C8031E" w14:textId="77777777" w:rsidR="008F2E07" w:rsidRPr="00EC37C8" w:rsidRDefault="008F2E07" w:rsidP="008F2E07">
      <w:pPr>
        <w:tabs>
          <w:tab w:val="left" w:pos="0"/>
        </w:tabs>
        <w:ind w:firstLine="708"/>
        <w:jc w:val="both"/>
        <w:rPr>
          <w:i/>
        </w:rPr>
      </w:pPr>
      <w:r w:rsidRPr="00EC37C8">
        <w:rPr>
          <w:i/>
          <w:iCs/>
        </w:rPr>
        <w:t>-</w:t>
      </w:r>
      <w:r w:rsidRPr="00EC37C8">
        <w:rPr>
          <w:i/>
        </w:rPr>
        <w:t xml:space="preserve"> капитальный ремонт </w:t>
      </w:r>
      <w:r w:rsidRPr="00EC37C8">
        <w:rPr>
          <w:i/>
          <w:lang w:val="kk-KZ"/>
        </w:rPr>
        <w:t>РДК</w:t>
      </w:r>
      <w:r w:rsidRPr="00EC37C8">
        <w:rPr>
          <w:i/>
        </w:rPr>
        <w:t xml:space="preserve"> в г</w:t>
      </w:r>
      <w:proofErr w:type="gramStart"/>
      <w:r w:rsidRPr="00EC37C8">
        <w:rPr>
          <w:i/>
        </w:rPr>
        <w:t>.Т</w:t>
      </w:r>
      <w:proofErr w:type="gramEnd"/>
      <w:r w:rsidRPr="00EC37C8">
        <w:rPr>
          <w:i/>
        </w:rPr>
        <w:t>айынша</w:t>
      </w:r>
    </w:p>
    <w:p w14:paraId="722C8A09" w14:textId="77777777" w:rsidR="008F2E07" w:rsidRPr="00EC37C8" w:rsidRDefault="008F2E07" w:rsidP="008F2E07">
      <w:pPr>
        <w:tabs>
          <w:tab w:val="left" w:pos="0"/>
        </w:tabs>
        <w:ind w:firstLine="708"/>
        <w:rPr>
          <w:i/>
        </w:rPr>
      </w:pPr>
      <w:r w:rsidRPr="00EC37C8">
        <w:rPr>
          <w:i/>
        </w:rPr>
        <w:t xml:space="preserve">- капитальный ремонт </w:t>
      </w:r>
      <w:r w:rsidRPr="00EC37C8">
        <w:rPr>
          <w:i/>
          <w:lang w:val="kk-KZ"/>
        </w:rPr>
        <w:t>СК</w:t>
      </w:r>
      <w:r w:rsidRPr="00EC37C8">
        <w:rPr>
          <w:i/>
        </w:rPr>
        <w:t xml:space="preserve"> в с</w:t>
      </w:r>
      <w:proofErr w:type="gramStart"/>
      <w:r w:rsidRPr="00EC37C8">
        <w:rPr>
          <w:i/>
        </w:rPr>
        <w:t>.К</w:t>
      </w:r>
      <w:proofErr w:type="gramEnd"/>
      <w:r w:rsidRPr="00EC37C8">
        <w:rPr>
          <w:i/>
        </w:rPr>
        <w:t>азанка Айыртауского района</w:t>
      </w:r>
    </w:p>
    <w:p w14:paraId="31B86A17" w14:textId="77777777" w:rsidR="008F2E07" w:rsidRPr="00EC37C8" w:rsidRDefault="008F2E07" w:rsidP="008F2E07">
      <w:pPr>
        <w:tabs>
          <w:tab w:val="left" w:pos="0"/>
        </w:tabs>
        <w:ind w:firstLine="708"/>
        <w:rPr>
          <w:i/>
        </w:rPr>
      </w:pPr>
      <w:r w:rsidRPr="00EC37C8">
        <w:rPr>
          <w:i/>
        </w:rPr>
        <w:t>- капитальный ремонт здания РДК с</w:t>
      </w:r>
      <w:proofErr w:type="gramStart"/>
      <w:r w:rsidRPr="00EC37C8">
        <w:rPr>
          <w:i/>
        </w:rPr>
        <w:t>.Я</w:t>
      </w:r>
      <w:proofErr w:type="gramEnd"/>
      <w:r w:rsidRPr="00EC37C8">
        <w:rPr>
          <w:i/>
        </w:rPr>
        <w:t>вленка Есильского района</w:t>
      </w:r>
    </w:p>
    <w:p w14:paraId="0ACAC0B6" w14:textId="77777777" w:rsidR="008F2E07" w:rsidRPr="00EC37C8" w:rsidRDefault="008F2E07" w:rsidP="008F2E07">
      <w:pPr>
        <w:tabs>
          <w:tab w:val="left" w:pos="0"/>
        </w:tabs>
        <w:ind w:firstLine="708"/>
        <w:rPr>
          <w:i/>
        </w:rPr>
      </w:pPr>
      <w:r w:rsidRPr="00EC37C8">
        <w:rPr>
          <w:sz w:val="28"/>
          <w:szCs w:val="28"/>
        </w:rPr>
        <w:t>В 2022 году строительство (реконструкция) 3 объектов, в том числе:</w:t>
      </w:r>
    </w:p>
    <w:p w14:paraId="1F4FBD1E" w14:textId="77777777" w:rsidR="008F2E07" w:rsidRPr="00EC37C8" w:rsidRDefault="008F2E07" w:rsidP="008F2E07">
      <w:pPr>
        <w:pStyle w:val="a0"/>
        <w:rPr>
          <w:i/>
        </w:rPr>
      </w:pPr>
      <w:r w:rsidRPr="00EC37C8">
        <w:rPr>
          <w:i/>
        </w:rPr>
        <w:tab/>
        <w:t>- строительство культурно-оздоровительного центра в селе Дмитриевка Тимирязевского района Северо-Казахстанской области;</w:t>
      </w:r>
    </w:p>
    <w:p w14:paraId="5116E7D0" w14:textId="77777777" w:rsidR="008F2E07" w:rsidRPr="00EC37C8" w:rsidRDefault="008F2E07" w:rsidP="008F2E07">
      <w:pPr>
        <w:pStyle w:val="a0"/>
        <w:rPr>
          <w:i/>
        </w:rPr>
      </w:pPr>
      <w:r w:rsidRPr="00EC37C8">
        <w:rPr>
          <w:i/>
        </w:rPr>
        <w:tab/>
        <w:t>- строительство казахского театра;</w:t>
      </w:r>
    </w:p>
    <w:p w14:paraId="76C7EE13" w14:textId="77777777" w:rsidR="008F2E07" w:rsidRPr="00EC37C8" w:rsidRDefault="008F2E07" w:rsidP="008F2E07">
      <w:pPr>
        <w:pStyle w:val="a0"/>
        <w:rPr>
          <w:i/>
        </w:rPr>
      </w:pPr>
      <w:r w:rsidRPr="00EC37C8">
        <w:rPr>
          <w:i/>
        </w:rPr>
        <w:tab/>
        <w:t xml:space="preserve">- реконструкция здания под музей </w:t>
      </w:r>
      <w:proofErr w:type="gramStart"/>
      <w:r w:rsidRPr="00EC37C8">
        <w:rPr>
          <w:i/>
        </w:rPr>
        <w:t>исламской</w:t>
      </w:r>
      <w:proofErr w:type="gramEnd"/>
      <w:r w:rsidRPr="00EC37C8">
        <w:rPr>
          <w:i/>
        </w:rPr>
        <w:t xml:space="preserve"> культуры.</w:t>
      </w:r>
    </w:p>
    <w:p w14:paraId="6F055519" w14:textId="77777777" w:rsidR="008F2E07" w:rsidRPr="00EC37C8" w:rsidRDefault="008F2E07" w:rsidP="008F2E07">
      <w:pPr>
        <w:pStyle w:val="a0"/>
        <w:ind w:firstLine="708"/>
        <w:rPr>
          <w:sz w:val="28"/>
          <w:szCs w:val="28"/>
        </w:rPr>
      </w:pPr>
      <w:r w:rsidRPr="00EC37C8">
        <w:rPr>
          <w:iCs/>
          <w:sz w:val="28"/>
          <w:szCs w:val="28"/>
          <w:lang w:val="kk-KZ"/>
        </w:rPr>
        <w:t xml:space="preserve">капитальный ремонт </w:t>
      </w:r>
      <w:r w:rsidRPr="00EC37C8">
        <w:rPr>
          <w:sz w:val="28"/>
          <w:szCs w:val="28"/>
        </w:rPr>
        <w:t>12 объектов, в том числе:</w:t>
      </w:r>
    </w:p>
    <w:p w14:paraId="3A9E8636" w14:textId="77777777" w:rsidR="008F2E07" w:rsidRPr="00EC37C8" w:rsidRDefault="008F2E07" w:rsidP="008F2E07">
      <w:pPr>
        <w:pStyle w:val="a0"/>
        <w:ind w:firstLine="708"/>
        <w:rPr>
          <w:i/>
        </w:rPr>
      </w:pPr>
      <w:r w:rsidRPr="00EC37C8">
        <w:rPr>
          <w:i/>
          <w:sz w:val="28"/>
          <w:szCs w:val="28"/>
        </w:rPr>
        <w:t xml:space="preserve">- </w:t>
      </w:r>
      <w:r w:rsidRPr="00EC37C8">
        <w:rPr>
          <w:i/>
        </w:rPr>
        <w:t>капитальный ремонт кровли здания сельского дома культуры с. Арыкбалык, Айыртауского района;</w:t>
      </w:r>
    </w:p>
    <w:p w14:paraId="6E8F8F45" w14:textId="77777777" w:rsidR="008F2E07" w:rsidRPr="00EC37C8" w:rsidRDefault="008F2E07" w:rsidP="008F2E07">
      <w:pPr>
        <w:pStyle w:val="a0"/>
        <w:ind w:firstLine="708"/>
        <w:rPr>
          <w:i/>
        </w:rPr>
      </w:pPr>
      <w:r w:rsidRPr="00EC37C8">
        <w:rPr>
          <w:i/>
        </w:rPr>
        <w:t>- капитальный ремонт здания сельского дома культуры с. Арыкбалык, Айыртауского района;</w:t>
      </w:r>
    </w:p>
    <w:p w14:paraId="1478391D" w14:textId="77777777" w:rsidR="008F2E07" w:rsidRPr="00EC37C8" w:rsidRDefault="008F2E07" w:rsidP="008F2E07">
      <w:pPr>
        <w:pStyle w:val="a0"/>
        <w:ind w:firstLine="708"/>
        <w:rPr>
          <w:i/>
        </w:rPr>
      </w:pPr>
      <w:r w:rsidRPr="00EC37C8">
        <w:rPr>
          <w:i/>
        </w:rPr>
        <w:t>- капитальный ремонт фасада здания Дома культуры с. Саумалколь,  Айыртауского района;</w:t>
      </w:r>
    </w:p>
    <w:p w14:paraId="6333C880" w14:textId="77777777" w:rsidR="008F2E07" w:rsidRPr="00EC37C8" w:rsidRDefault="008F2E07" w:rsidP="008F2E07">
      <w:pPr>
        <w:pStyle w:val="a0"/>
        <w:ind w:firstLine="708"/>
        <w:rPr>
          <w:i/>
        </w:rPr>
      </w:pPr>
      <w:r w:rsidRPr="00EC37C8">
        <w:rPr>
          <w:i/>
        </w:rPr>
        <w:t xml:space="preserve">- капитальный ремонт здания дома клуба </w:t>
      </w:r>
      <w:proofErr w:type="gramStart"/>
      <w:r w:rsidRPr="00EC37C8">
        <w:rPr>
          <w:i/>
        </w:rPr>
        <w:t>с</w:t>
      </w:r>
      <w:proofErr w:type="gramEnd"/>
      <w:r w:rsidRPr="00EC37C8">
        <w:rPr>
          <w:i/>
        </w:rPr>
        <w:t>. Покровка, Есильского района;</w:t>
      </w:r>
    </w:p>
    <w:p w14:paraId="549FD4D4" w14:textId="77777777" w:rsidR="008F2E07" w:rsidRPr="00EC37C8" w:rsidRDefault="008F2E07" w:rsidP="008F2E07">
      <w:pPr>
        <w:pStyle w:val="a0"/>
        <w:ind w:firstLine="708"/>
        <w:rPr>
          <w:i/>
        </w:rPr>
      </w:pPr>
      <w:r w:rsidRPr="00EC37C8">
        <w:rPr>
          <w:i/>
        </w:rPr>
        <w:lastRenderedPageBreak/>
        <w:t>- капитальный ремонт здания дома культуры с</w:t>
      </w:r>
      <w:proofErr w:type="gramStart"/>
      <w:r w:rsidRPr="00EC37C8">
        <w:rPr>
          <w:i/>
        </w:rPr>
        <w:t>.А</w:t>
      </w:r>
      <w:proofErr w:type="gramEnd"/>
      <w:r w:rsidRPr="00EC37C8">
        <w:rPr>
          <w:i/>
        </w:rPr>
        <w:t>ндреевка, Мамлютского района;</w:t>
      </w:r>
    </w:p>
    <w:p w14:paraId="12B4AC4C" w14:textId="77777777" w:rsidR="008F2E07" w:rsidRPr="00EC37C8" w:rsidRDefault="008F2E07" w:rsidP="008F2E07">
      <w:pPr>
        <w:pStyle w:val="a0"/>
        <w:ind w:firstLine="708"/>
        <w:rPr>
          <w:i/>
        </w:rPr>
      </w:pPr>
      <w:r w:rsidRPr="00EC37C8">
        <w:rPr>
          <w:i/>
        </w:rPr>
        <w:t>- капитальный ремонт здания дома культуры с</w:t>
      </w:r>
      <w:proofErr w:type="gramStart"/>
      <w:r w:rsidRPr="00EC37C8">
        <w:rPr>
          <w:i/>
        </w:rPr>
        <w:t>.А</w:t>
      </w:r>
      <w:proofErr w:type="gramEnd"/>
      <w:r w:rsidRPr="00EC37C8">
        <w:rPr>
          <w:i/>
        </w:rPr>
        <w:t>фонькино, Мамлютского района;</w:t>
      </w:r>
    </w:p>
    <w:p w14:paraId="3842ACF0" w14:textId="77777777" w:rsidR="008F2E07" w:rsidRPr="00EC37C8" w:rsidRDefault="008F2E07" w:rsidP="008F2E07">
      <w:pPr>
        <w:pStyle w:val="a0"/>
        <w:ind w:firstLine="708"/>
        <w:rPr>
          <w:i/>
        </w:rPr>
      </w:pPr>
      <w:r w:rsidRPr="00EC37C8">
        <w:rPr>
          <w:i/>
        </w:rPr>
        <w:t>- капитальный ремонт здания дома культуры с</w:t>
      </w:r>
      <w:proofErr w:type="gramStart"/>
      <w:r w:rsidRPr="00EC37C8">
        <w:rPr>
          <w:i/>
        </w:rPr>
        <w:t>.М</w:t>
      </w:r>
      <w:proofErr w:type="gramEnd"/>
      <w:r w:rsidRPr="00EC37C8">
        <w:rPr>
          <w:i/>
        </w:rPr>
        <w:t>инкесер, Мамлютского района;</w:t>
      </w:r>
    </w:p>
    <w:p w14:paraId="70F1380B" w14:textId="77777777" w:rsidR="008F2E07" w:rsidRPr="00EC37C8" w:rsidRDefault="008F2E07" w:rsidP="008F2E07">
      <w:pPr>
        <w:pStyle w:val="a0"/>
        <w:ind w:firstLine="708"/>
        <w:rPr>
          <w:i/>
        </w:rPr>
      </w:pPr>
      <w:r w:rsidRPr="00EC37C8">
        <w:rPr>
          <w:i/>
        </w:rPr>
        <w:t>- капитальный ремонт клуба с. Кулыколь Уалихановского района;</w:t>
      </w:r>
    </w:p>
    <w:p w14:paraId="70FFFB6C" w14:textId="77777777" w:rsidR="008F2E07" w:rsidRPr="00EC37C8" w:rsidRDefault="008F2E07" w:rsidP="008F2E07">
      <w:pPr>
        <w:pStyle w:val="a0"/>
        <w:ind w:firstLine="708"/>
        <w:rPr>
          <w:i/>
        </w:rPr>
      </w:pPr>
      <w:r w:rsidRPr="00EC37C8">
        <w:rPr>
          <w:i/>
        </w:rPr>
        <w:t>- капитальный ремонт дома культуры с</w:t>
      </w:r>
      <w:proofErr w:type="gramStart"/>
      <w:r w:rsidRPr="00EC37C8">
        <w:rPr>
          <w:i/>
        </w:rPr>
        <w:t>.С</w:t>
      </w:r>
      <w:proofErr w:type="gramEnd"/>
      <w:r w:rsidRPr="00EC37C8">
        <w:rPr>
          <w:i/>
        </w:rPr>
        <w:t>оветское района им.М.Жумабаева;</w:t>
      </w:r>
    </w:p>
    <w:p w14:paraId="275D6123" w14:textId="77777777" w:rsidR="008F2E07" w:rsidRPr="00EC37C8" w:rsidRDefault="008F2E07" w:rsidP="008F2E07">
      <w:pPr>
        <w:pStyle w:val="a0"/>
        <w:ind w:firstLine="708"/>
        <w:rPr>
          <w:i/>
        </w:rPr>
      </w:pPr>
      <w:r w:rsidRPr="00EC37C8">
        <w:rPr>
          <w:i/>
        </w:rPr>
        <w:t>- капитальный ремонт дома культуры с</w:t>
      </w:r>
      <w:proofErr w:type="gramStart"/>
      <w:r w:rsidRPr="00EC37C8">
        <w:rPr>
          <w:i/>
        </w:rPr>
        <w:t>.К</w:t>
      </w:r>
      <w:proofErr w:type="gramEnd"/>
      <w:r w:rsidRPr="00EC37C8">
        <w:rPr>
          <w:i/>
        </w:rPr>
        <w:t>аракога района им.М.Жумабаева;</w:t>
      </w:r>
    </w:p>
    <w:p w14:paraId="44643BC7" w14:textId="77777777" w:rsidR="008F2E07" w:rsidRPr="00EC37C8" w:rsidRDefault="008F2E07" w:rsidP="008F2E07">
      <w:pPr>
        <w:pStyle w:val="a0"/>
        <w:ind w:firstLine="708"/>
        <w:rPr>
          <w:i/>
        </w:rPr>
      </w:pPr>
      <w:r w:rsidRPr="00EC37C8">
        <w:rPr>
          <w:i/>
        </w:rPr>
        <w:t>- капитальный ремонт кровли ГККП  «Городской Дом культуры»;</w:t>
      </w:r>
    </w:p>
    <w:p w14:paraId="545626BF" w14:textId="77777777" w:rsidR="008F2E07" w:rsidRPr="00EC37C8" w:rsidRDefault="008F2E07" w:rsidP="008F2E07">
      <w:pPr>
        <w:pStyle w:val="a0"/>
        <w:ind w:firstLine="708"/>
        <w:rPr>
          <w:i/>
        </w:rPr>
      </w:pPr>
      <w:r w:rsidRPr="00EC37C8">
        <w:rPr>
          <w:i/>
        </w:rPr>
        <w:t xml:space="preserve">- капитальный ремонт здания районной библиотеки </w:t>
      </w:r>
      <w:proofErr w:type="gramStart"/>
      <w:r w:rsidRPr="00EC37C8">
        <w:rPr>
          <w:i/>
        </w:rPr>
        <w:t>с</w:t>
      </w:r>
      <w:proofErr w:type="gramEnd"/>
      <w:r w:rsidRPr="00EC37C8">
        <w:rPr>
          <w:i/>
        </w:rPr>
        <w:t>. Пресновка, Жамбылского района.</w:t>
      </w:r>
    </w:p>
    <w:p w14:paraId="081944FB" w14:textId="77777777" w:rsidR="008F2E07" w:rsidRPr="00EC37C8" w:rsidRDefault="008F2E07" w:rsidP="008F2E07">
      <w:pPr>
        <w:tabs>
          <w:tab w:val="left" w:pos="0"/>
        </w:tabs>
        <w:ind w:firstLine="708"/>
        <w:rPr>
          <w:i/>
        </w:rPr>
      </w:pPr>
      <w:r w:rsidRPr="00EC37C8">
        <w:rPr>
          <w:sz w:val="28"/>
          <w:szCs w:val="28"/>
        </w:rPr>
        <w:t>В 2023 году строительство (реконструкция) 1 объекта, в том числе:</w:t>
      </w:r>
    </w:p>
    <w:p w14:paraId="4C78119F" w14:textId="77777777" w:rsidR="008F2E07" w:rsidRPr="00EC37C8" w:rsidRDefault="008F2E07" w:rsidP="008F2E07">
      <w:pPr>
        <w:pStyle w:val="a0"/>
        <w:rPr>
          <w:i/>
        </w:rPr>
      </w:pPr>
      <w:r w:rsidRPr="00EC37C8">
        <w:rPr>
          <w:i/>
        </w:rPr>
        <w:tab/>
        <w:t>- реконструкция здания сельского клуба с</w:t>
      </w:r>
      <w:proofErr w:type="gramStart"/>
      <w:r w:rsidRPr="00EC37C8">
        <w:rPr>
          <w:i/>
        </w:rPr>
        <w:t>.П</w:t>
      </w:r>
      <w:proofErr w:type="gramEnd"/>
      <w:r w:rsidRPr="00EC37C8">
        <w:rPr>
          <w:i/>
        </w:rPr>
        <w:t>ривольное района имени Г.Мусрепова Северо-Казахстанской области;</w:t>
      </w:r>
    </w:p>
    <w:p w14:paraId="3548E2B2" w14:textId="77777777" w:rsidR="008F2E07" w:rsidRPr="00EC37C8" w:rsidRDefault="008F2E07" w:rsidP="008F2E07">
      <w:pPr>
        <w:pStyle w:val="a0"/>
        <w:ind w:firstLine="708"/>
        <w:rPr>
          <w:sz w:val="28"/>
          <w:szCs w:val="28"/>
        </w:rPr>
      </w:pPr>
      <w:r w:rsidRPr="00EC37C8">
        <w:rPr>
          <w:iCs/>
          <w:sz w:val="28"/>
          <w:szCs w:val="28"/>
          <w:lang w:val="kk-KZ"/>
        </w:rPr>
        <w:t xml:space="preserve">Капитальный и текущий ремонты </w:t>
      </w:r>
      <w:r w:rsidRPr="00EC37C8">
        <w:rPr>
          <w:sz w:val="28"/>
          <w:szCs w:val="28"/>
        </w:rPr>
        <w:t>16 объектов, в том числе:</w:t>
      </w:r>
    </w:p>
    <w:p w14:paraId="482D89A6" w14:textId="77777777" w:rsidR="008F2E07" w:rsidRPr="00EC37C8" w:rsidRDefault="008F2E07" w:rsidP="008F2E07">
      <w:pPr>
        <w:pStyle w:val="a0"/>
        <w:ind w:firstLine="708"/>
        <w:rPr>
          <w:i/>
        </w:rPr>
      </w:pPr>
      <w:r w:rsidRPr="00EC37C8">
        <w:rPr>
          <w:i/>
          <w:sz w:val="28"/>
          <w:szCs w:val="28"/>
        </w:rPr>
        <w:t xml:space="preserve">- </w:t>
      </w:r>
      <w:r w:rsidRPr="00EC37C8">
        <w:rPr>
          <w:i/>
        </w:rPr>
        <w:t>капитальный ремонт здания Аралагашского сельского клуба,  с. Аралагаш,  Аккайынского района;</w:t>
      </w:r>
    </w:p>
    <w:p w14:paraId="16068DFB" w14:textId="77777777" w:rsidR="008F2E07" w:rsidRPr="00EC37C8" w:rsidRDefault="008F2E07" w:rsidP="008F2E07">
      <w:pPr>
        <w:pStyle w:val="a0"/>
        <w:ind w:firstLine="708"/>
        <w:rPr>
          <w:i/>
        </w:rPr>
      </w:pPr>
      <w:r w:rsidRPr="00EC37C8">
        <w:rPr>
          <w:i/>
        </w:rPr>
        <w:t>- капитальный ремонт здания Пеньковского сельского клуба с. Пеньково, Кызылжарского района;</w:t>
      </w:r>
    </w:p>
    <w:p w14:paraId="1481A682" w14:textId="77777777" w:rsidR="008F2E07" w:rsidRPr="00EC37C8" w:rsidRDefault="008F2E07" w:rsidP="008F2E07">
      <w:pPr>
        <w:pStyle w:val="a0"/>
        <w:ind w:firstLine="708"/>
        <w:rPr>
          <w:i/>
        </w:rPr>
      </w:pPr>
      <w:r w:rsidRPr="00EC37C8">
        <w:rPr>
          <w:i/>
        </w:rPr>
        <w:t>- капитальный ремонт здания дома культуры с. Кривощеково, района Шал акына;</w:t>
      </w:r>
    </w:p>
    <w:p w14:paraId="4CDD9847" w14:textId="77777777" w:rsidR="008F2E07" w:rsidRPr="00EC37C8" w:rsidRDefault="008F2E07" w:rsidP="008F2E07">
      <w:pPr>
        <w:pStyle w:val="a0"/>
        <w:ind w:firstLine="708"/>
        <w:rPr>
          <w:i/>
        </w:rPr>
      </w:pPr>
      <w:r w:rsidRPr="00EC37C8">
        <w:rPr>
          <w:i/>
        </w:rPr>
        <w:t xml:space="preserve">- капитальный ремонт здания дома клуба </w:t>
      </w:r>
      <w:proofErr w:type="gramStart"/>
      <w:r w:rsidRPr="00EC37C8">
        <w:rPr>
          <w:i/>
        </w:rPr>
        <w:t>с</w:t>
      </w:r>
      <w:proofErr w:type="gramEnd"/>
      <w:r w:rsidRPr="00EC37C8">
        <w:rPr>
          <w:i/>
        </w:rPr>
        <w:t>. Новопокровка, района Шал акына;</w:t>
      </w:r>
    </w:p>
    <w:p w14:paraId="6C27A778" w14:textId="77777777" w:rsidR="008F2E07" w:rsidRPr="00EC37C8" w:rsidRDefault="008F2E07" w:rsidP="008F2E07">
      <w:pPr>
        <w:pStyle w:val="a0"/>
        <w:ind w:firstLine="708"/>
        <w:rPr>
          <w:i/>
        </w:rPr>
      </w:pPr>
      <w:r w:rsidRPr="00EC37C8">
        <w:rPr>
          <w:i/>
        </w:rPr>
        <w:t>- капитальный ремонт здания дома культуры с</w:t>
      </w:r>
      <w:proofErr w:type="gramStart"/>
      <w:r w:rsidRPr="00EC37C8">
        <w:rPr>
          <w:i/>
        </w:rPr>
        <w:t>.И</w:t>
      </w:r>
      <w:proofErr w:type="gramEnd"/>
      <w:r w:rsidRPr="00EC37C8">
        <w:rPr>
          <w:i/>
        </w:rPr>
        <w:t>браево, района Шал акына;</w:t>
      </w:r>
    </w:p>
    <w:p w14:paraId="485091F7" w14:textId="77777777" w:rsidR="008F2E07" w:rsidRPr="00EC37C8" w:rsidRDefault="008F2E07" w:rsidP="008F2E07">
      <w:pPr>
        <w:pStyle w:val="a0"/>
        <w:ind w:firstLine="708"/>
        <w:rPr>
          <w:i/>
        </w:rPr>
      </w:pPr>
      <w:r w:rsidRPr="00EC37C8">
        <w:rPr>
          <w:i/>
        </w:rPr>
        <w:t>-капитальный ремонт здания дома культуры с</w:t>
      </w:r>
      <w:proofErr w:type="gramStart"/>
      <w:r w:rsidRPr="00EC37C8">
        <w:rPr>
          <w:i/>
        </w:rPr>
        <w:t>.А</w:t>
      </w:r>
      <w:proofErr w:type="gramEnd"/>
      <w:r w:rsidRPr="00EC37C8">
        <w:rPr>
          <w:i/>
        </w:rPr>
        <w:t>ндреевка, Мамлютского района</w:t>
      </w:r>
    </w:p>
    <w:p w14:paraId="55FC95CF" w14:textId="77777777" w:rsidR="008F2E07" w:rsidRPr="00EC37C8" w:rsidRDefault="008F2E07" w:rsidP="008F2E07">
      <w:pPr>
        <w:pStyle w:val="a0"/>
        <w:ind w:firstLine="708"/>
        <w:rPr>
          <w:i/>
        </w:rPr>
      </w:pPr>
      <w:r w:rsidRPr="00EC37C8">
        <w:rPr>
          <w:i/>
        </w:rPr>
        <w:t>- капитальный ремонт здания дома культуры с</w:t>
      </w:r>
      <w:proofErr w:type="gramStart"/>
      <w:r w:rsidRPr="00EC37C8">
        <w:rPr>
          <w:i/>
        </w:rPr>
        <w:t>.А</w:t>
      </w:r>
      <w:proofErr w:type="gramEnd"/>
      <w:r w:rsidRPr="00EC37C8">
        <w:rPr>
          <w:i/>
        </w:rPr>
        <w:t>фонькино, Мамлютского района;</w:t>
      </w:r>
    </w:p>
    <w:p w14:paraId="560C0150" w14:textId="77777777" w:rsidR="008F2E07" w:rsidRPr="00EC37C8" w:rsidRDefault="008F2E07" w:rsidP="008F2E07">
      <w:pPr>
        <w:pStyle w:val="a0"/>
        <w:ind w:firstLine="708"/>
        <w:rPr>
          <w:i/>
        </w:rPr>
      </w:pPr>
      <w:r w:rsidRPr="00EC37C8">
        <w:rPr>
          <w:i/>
        </w:rPr>
        <w:t>- капитальный ремонт здания дома культуры с</w:t>
      </w:r>
      <w:proofErr w:type="gramStart"/>
      <w:r w:rsidRPr="00EC37C8">
        <w:rPr>
          <w:i/>
        </w:rPr>
        <w:t>.М</w:t>
      </w:r>
      <w:proofErr w:type="gramEnd"/>
      <w:r w:rsidRPr="00EC37C8">
        <w:rPr>
          <w:i/>
        </w:rPr>
        <w:t>инкесер, Мамлютского района;</w:t>
      </w:r>
    </w:p>
    <w:p w14:paraId="259B2F1C" w14:textId="77777777" w:rsidR="008F2E07" w:rsidRPr="00EC37C8" w:rsidRDefault="008F2E07" w:rsidP="008F2E07">
      <w:pPr>
        <w:pStyle w:val="a0"/>
        <w:ind w:firstLine="708"/>
        <w:rPr>
          <w:i/>
        </w:rPr>
      </w:pPr>
      <w:r w:rsidRPr="00EC37C8">
        <w:rPr>
          <w:i/>
        </w:rPr>
        <w:t>- капитальный ремонт здания КГКП "Областной русский драматический театр имени Н.Погодина" г</w:t>
      </w:r>
      <w:proofErr w:type="gramStart"/>
      <w:r w:rsidRPr="00EC37C8">
        <w:rPr>
          <w:i/>
        </w:rPr>
        <w:t>.П</w:t>
      </w:r>
      <w:proofErr w:type="gramEnd"/>
      <w:r w:rsidRPr="00EC37C8">
        <w:rPr>
          <w:i/>
        </w:rPr>
        <w:t>етропавловск;</w:t>
      </w:r>
    </w:p>
    <w:p w14:paraId="4D6AFEDE" w14:textId="77777777" w:rsidR="008F2E07" w:rsidRPr="00EC37C8" w:rsidRDefault="008F2E07" w:rsidP="008F2E07">
      <w:pPr>
        <w:pStyle w:val="a0"/>
        <w:ind w:firstLine="708"/>
        <w:rPr>
          <w:i/>
        </w:rPr>
      </w:pPr>
      <w:r w:rsidRPr="00EC37C8">
        <w:rPr>
          <w:i/>
        </w:rPr>
        <w:t>- капитальный ремонт дома культуры с</w:t>
      </w:r>
      <w:proofErr w:type="gramStart"/>
      <w:r w:rsidRPr="00EC37C8">
        <w:rPr>
          <w:i/>
        </w:rPr>
        <w:t>.С</w:t>
      </w:r>
      <w:proofErr w:type="gramEnd"/>
      <w:r w:rsidRPr="00EC37C8">
        <w:rPr>
          <w:i/>
        </w:rPr>
        <w:t>оветское района им.М.Жумабаева;</w:t>
      </w:r>
    </w:p>
    <w:p w14:paraId="1CC05F3F" w14:textId="77777777" w:rsidR="008F2E07" w:rsidRPr="00EC37C8" w:rsidRDefault="008F2E07" w:rsidP="008F2E07">
      <w:pPr>
        <w:pStyle w:val="a0"/>
        <w:ind w:firstLine="708"/>
        <w:rPr>
          <w:i/>
        </w:rPr>
      </w:pPr>
      <w:r w:rsidRPr="00EC37C8">
        <w:rPr>
          <w:i/>
        </w:rPr>
        <w:t>- капитальный ремонт дома культуры с</w:t>
      </w:r>
      <w:proofErr w:type="gramStart"/>
      <w:r w:rsidRPr="00EC37C8">
        <w:rPr>
          <w:i/>
        </w:rPr>
        <w:t>.К</w:t>
      </w:r>
      <w:proofErr w:type="gramEnd"/>
      <w:r w:rsidRPr="00EC37C8">
        <w:rPr>
          <w:i/>
        </w:rPr>
        <w:t>аракога района им.М.Жумабаева;</w:t>
      </w:r>
    </w:p>
    <w:p w14:paraId="1B12AA23" w14:textId="77777777" w:rsidR="008F2E07" w:rsidRPr="00EC37C8" w:rsidRDefault="008F2E07" w:rsidP="008F2E07">
      <w:pPr>
        <w:pStyle w:val="a0"/>
        <w:ind w:firstLine="708"/>
        <w:rPr>
          <w:i/>
        </w:rPr>
      </w:pPr>
      <w:r w:rsidRPr="00EC37C8">
        <w:rPr>
          <w:i/>
        </w:rPr>
        <w:t>- текущий ремонт здания областного архива, г. Петропавловск;</w:t>
      </w:r>
    </w:p>
    <w:p w14:paraId="3615C7AC" w14:textId="77777777" w:rsidR="008F2E07" w:rsidRPr="00EC37C8" w:rsidRDefault="008F2E07" w:rsidP="008F2E07">
      <w:pPr>
        <w:pStyle w:val="a0"/>
        <w:ind w:firstLine="708"/>
        <w:rPr>
          <w:i/>
        </w:rPr>
      </w:pPr>
      <w:r w:rsidRPr="00EC37C8">
        <w:rPr>
          <w:i/>
        </w:rPr>
        <w:t>- текущий ремонт здания театра кукол, г. Петропавловск</w:t>
      </w:r>
    </w:p>
    <w:p w14:paraId="7C99EBD8" w14:textId="77777777" w:rsidR="008F2E07" w:rsidRPr="00EC37C8" w:rsidRDefault="008F2E07" w:rsidP="008F2E07">
      <w:pPr>
        <w:pStyle w:val="a0"/>
        <w:ind w:firstLine="708"/>
        <w:rPr>
          <w:i/>
        </w:rPr>
      </w:pPr>
      <w:r w:rsidRPr="00EC37C8">
        <w:rPr>
          <w:i/>
        </w:rPr>
        <w:t xml:space="preserve">- текущий ремонт фасада здания музея М.Жумабаева </w:t>
      </w:r>
      <w:proofErr w:type="gramStart"/>
      <w:r w:rsidRPr="00EC37C8">
        <w:rPr>
          <w:i/>
        </w:rPr>
        <w:t>в</w:t>
      </w:r>
      <w:proofErr w:type="gramEnd"/>
      <w:r w:rsidRPr="00EC37C8">
        <w:rPr>
          <w:i/>
        </w:rPr>
        <w:t xml:space="preserve"> с. Сартомар района М.Жумабаева;</w:t>
      </w:r>
    </w:p>
    <w:p w14:paraId="37F9BFEB" w14:textId="77777777" w:rsidR="008F2E07" w:rsidRPr="00EC37C8" w:rsidRDefault="008F2E07" w:rsidP="008F2E07">
      <w:pPr>
        <w:ind w:firstLine="708"/>
        <w:rPr>
          <w:i/>
        </w:rPr>
      </w:pPr>
      <w:r w:rsidRPr="00EC37C8">
        <w:rPr>
          <w:i/>
        </w:rPr>
        <w:t xml:space="preserve">- текущий ремонт здания клуба </w:t>
      </w:r>
      <w:proofErr w:type="gramStart"/>
      <w:r w:rsidRPr="00EC37C8">
        <w:rPr>
          <w:i/>
        </w:rPr>
        <w:t>в</w:t>
      </w:r>
      <w:proofErr w:type="gramEnd"/>
      <w:r w:rsidRPr="00EC37C8">
        <w:rPr>
          <w:i/>
        </w:rPr>
        <w:t xml:space="preserve"> с. Амангельдинское Есильского района;</w:t>
      </w:r>
    </w:p>
    <w:p w14:paraId="03447D5B" w14:textId="77777777" w:rsidR="008F2E07" w:rsidRPr="00EC37C8" w:rsidRDefault="008F2E07" w:rsidP="008F2E07">
      <w:pPr>
        <w:rPr>
          <w:i/>
        </w:rPr>
      </w:pPr>
      <w:r w:rsidRPr="00EC37C8">
        <w:tab/>
      </w:r>
      <w:r w:rsidRPr="00EC37C8">
        <w:rPr>
          <w:i/>
        </w:rPr>
        <w:t xml:space="preserve">- текущий ремонт здания клуба в с. </w:t>
      </w:r>
      <w:proofErr w:type="gramStart"/>
      <w:r w:rsidRPr="00EC37C8">
        <w:rPr>
          <w:i/>
        </w:rPr>
        <w:t>Червонное</w:t>
      </w:r>
      <w:proofErr w:type="gramEnd"/>
      <w:r w:rsidRPr="00EC37C8">
        <w:rPr>
          <w:i/>
        </w:rPr>
        <w:t xml:space="preserve"> имени Г. Мусрепова</w:t>
      </w:r>
    </w:p>
    <w:p w14:paraId="40381FF0" w14:textId="77777777" w:rsidR="008F2E07" w:rsidRPr="00EC37C8" w:rsidRDefault="008F2E07" w:rsidP="008F2E07">
      <w:pPr>
        <w:pBdr>
          <w:bottom w:val="single" w:sz="4" w:space="30" w:color="FFFFFF"/>
        </w:pBdr>
        <w:tabs>
          <w:tab w:val="left" w:pos="0"/>
          <w:tab w:val="left" w:pos="709"/>
        </w:tabs>
        <w:ind w:right="-710" w:firstLine="708"/>
        <w:jc w:val="both"/>
        <w:rPr>
          <w:sz w:val="28"/>
          <w:szCs w:val="28"/>
        </w:rPr>
      </w:pPr>
      <w:r w:rsidRPr="00EC37C8">
        <w:rPr>
          <w:sz w:val="28"/>
          <w:szCs w:val="28"/>
        </w:rPr>
        <w:t>Реализация творческих проектов:</w:t>
      </w:r>
    </w:p>
    <w:p w14:paraId="442E0065" w14:textId="77777777" w:rsidR="008F2E07" w:rsidRPr="00EC37C8" w:rsidRDefault="008F2E07" w:rsidP="008F2E07">
      <w:pPr>
        <w:pBdr>
          <w:bottom w:val="single" w:sz="4" w:space="30" w:color="FFFFFF"/>
        </w:pBdr>
        <w:tabs>
          <w:tab w:val="left" w:pos="0"/>
          <w:tab w:val="left" w:pos="709"/>
        </w:tabs>
        <w:ind w:right="-710" w:firstLine="708"/>
        <w:jc w:val="both"/>
        <w:rPr>
          <w:sz w:val="28"/>
          <w:szCs w:val="28"/>
          <w:lang w:val="kk-KZ"/>
        </w:rPr>
      </w:pPr>
      <w:r w:rsidRPr="00EC37C8">
        <w:rPr>
          <w:sz w:val="28"/>
          <w:szCs w:val="28"/>
        </w:rPr>
        <w:t>2021</w:t>
      </w:r>
      <w:r w:rsidRPr="00EC37C8">
        <w:rPr>
          <w:sz w:val="28"/>
          <w:szCs w:val="28"/>
          <w:lang w:val="kk-KZ"/>
        </w:rPr>
        <w:t xml:space="preserve"> </w:t>
      </w:r>
      <w:r w:rsidRPr="00EC37C8">
        <w:rPr>
          <w:rFonts w:eastAsia="Calibri"/>
          <w:sz w:val="28"/>
          <w:szCs w:val="28"/>
        </w:rPr>
        <w:t xml:space="preserve">год </w:t>
      </w:r>
      <w:r w:rsidRPr="00EC37C8">
        <w:rPr>
          <w:sz w:val="28"/>
          <w:szCs w:val="28"/>
        </w:rPr>
        <w:t>– Международный айтыс «Тәуелсіздік – бабалар аманаты», посвященный</w:t>
      </w:r>
      <w:r w:rsidRPr="00EC37C8">
        <w:rPr>
          <w:sz w:val="28"/>
          <w:szCs w:val="28"/>
          <w:lang w:val="kk-KZ"/>
        </w:rPr>
        <w:t xml:space="preserve"> </w:t>
      </w:r>
      <w:r w:rsidRPr="00EC37C8">
        <w:rPr>
          <w:sz w:val="28"/>
          <w:szCs w:val="28"/>
        </w:rPr>
        <w:t>30-летию Независимости Казахстана</w:t>
      </w:r>
      <w:r w:rsidRPr="00EC37C8">
        <w:rPr>
          <w:sz w:val="28"/>
          <w:szCs w:val="28"/>
          <w:lang w:val="kk-KZ"/>
        </w:rPr>
        <w:t>;</w:t>
      </w:r>
    </w:p>
    <w:p w14:paraId="33D20419" w14:textId="77777777" w:rsidR="008F2E07" w:rsidRPr="00EC37C8" w:rsidRDefault="008F2E07" w:rsidP="008F2E07">
      <w:pPr>
        <w:pBdr>
          <w:bottom w:val="single" w:sz="4" w:space="30" w:color="FFFFFF"/>
        </w:pBdr>
        <w:tabs>
          <w:tab w:val="left" w:pos="0"/>
          <w:tab w:val="left" w:pos="709"/>
        </w:tabs>
        <w:ind w:right="-710" w:firstLine="708"/>
        <w:jc w:val="both"/>
        <w:rPr>
          <w:sz w:val="28"/>
          <w:szCs w:val="28"/>
          <w:lang w:val="kk-KZ"/>
        </w:rPr>
      </w:pPr>
      <w:r w:rsidRPr="00EC37C8">
        <w:rPr>
          <w:sz w:val="28"/>
          <w:szCs w:val="28"/>
        </w:rPr>
        <w:t xml:space="preserve">2022 </w:t>
      </w:r>
      <w:r w:rsidRPr="00EC37C8">
        <w:rPr>
          <w:rFonts w:eastAsia="Calibri"/>
          <w:sz w:val="28"/>
          <w:szCs w:val="28"/>
        </w:rPr>
        <w:t xml:space="preserve">год </w:t>
      </w:r>
      <w:r w:rsidRPr="00EC37C8">
        <w:rPr>
          <w:sz w:val="28"/>
          <w:szCs w:val="28"/>
        </w:rPr>
        <w:t>– Международный фестиваль «</w:t>
      </w:r>
      <w:r w:rsidRPr="00EC37C8">
        <w:rPr>
          <w:sz w:val="28"/>
          <w:szCs w:val="28"/>
          <w:lang w:val="en-US"/>
        </w:rPr>
        <w:t>Qyzyljar</w:t>
      </w:r>
      <w:r w:rsidRPr="00EC37C8">
        <w:rPr>
          <w:sz w:val="28"/>
          <w:szCs w:val="28"/>
        </w:rPr>
        <w:t xml:space="preserve"> </w:t>
      </w:r>
      <w:r w:rsidRPr="00EC37C8">
        <w:rPr>
          <w:sz w:val="28"/>
          <w:szCs w:val="28"/>
          <w:lang w:val="en-US"/>
        </w:rPr>
        <w:t>Music</w:t>
      </w:r>
      <w:r w:rsidRPr="00EC37C8">
        <w:rPr>
          <w:sz w:val="28"/>
          <w:szCs w:val="28"/>
        </w:rPr>
        <w:t xml:space="preserve"> </w:t>
      </w:r>
      <w:r w:rsidRPr="00EC37C8">
        <w:rPr>
          <w:sz w:val="28"/>
          <w:szCs w:val="28"/>
          <w:lang w:val="en-US"/>
        </w:rPr>
        <w:t>Fest</w:t>
      </w:r>
      <w:r w:rsidRPr="00EC37C8">
        <w:rPr>
          <w:sz w:val="28"/>
          <w:szCs w:val="28"/>
        </w:rPr>
        <w:t xml:space="preserve"> - 2022»</w:t>
      </w:r>
      <w:r w:rsidRPr="00EC37C8">
        <w:rPr>
          <w:sz w:val="28"/>
          <w:szCs w:val="28"/>
          <w:lang w:val="kk-KZ"/>
        </w:rPr>
        <w:t>;</w:t>
      </w:r>
    </w:p>
    <w:p w14:paraId="1AF41205" w14:textId="77777777" w:rsidR="008F2E07" w:rsidRPr="00EC37C8" w:rsidRDefault="008F2E07" w:rsidP="008F2E07">
      <w:pPr>
        <w:pBdr>
          <w:bottom w:val="single" w:sz="4" w:space="30" w:color="FFFFFF"/>
        </w:pBdr>
        <w:tabs>
          <w:tab w:val="left" w:pos="0"/>
          <w:tab w:val="left" w:pos="709"/>
        </w:tabs>
        <w:ind w:right="-710" w:firstLine="708"/>
        <w:jc w:val="both"/>
        <w:rPr>
          <w:sz w:val="28"/>
          <w:szCs w:val="28"/>
          <w:lang w:val="kk-KZ"/>
        </w:rPr>
      </w:pPr>
      <w:r w:rsidRPr="00EC37C8">
        <w:rPr>
          <w:sz w:val="28"/>
          <w:szCs w:val="28"/>
        </w:rPr>
        <w:t xml:space="preserve">2023 </w:t>
      </w:r>
      <w:r w:rsidRPr="00EC37C8">
        <w:rPr>
          <w:rFonts w:eastAsia="Calibri"/>
          <w:sz w:val="28"/>
          <w:szCs w:val="28"/>
        </w:rPr>
        <w:t xml:space="preserve">год </w:t>
      </w:r>
      <w:r w:rsidRPr="00EC37C8">
        <w:rPr>
          <w:sz w:val="28"/>
          <w:szCs w:val="28"/>
        </w:rPr>
        <w:t>– Международный фестиваль «</w:t>
      </w:r>
      <w:r w:rsidRPr="00EC37C8">
        <w:rPr>
          <w:sz w:val="28"/>
          <w:szCs w:val="28"/>
          <w:lang w:val="en-US"/>
        </w:rPr>
        <w:t>Qyzyljar</w:t>
      </w:r>
      <w:r w:rsidRPr="00EC37C8">
        <w:rPr>
          <w:sz w:val="28"/>
          <w:szCs w:val="28"/>
        </w:rPr>
        <w:t xml:space="preserve"> </w:t>
      </w:r>
      <w:r w:rsidRPr="00EC37C8">
        <w:rPr>
          <w:sz w:val="28"/>
          <w:szCs w:val="28"/>
          <w:lang w:val="en-US"/>
        </w:rPr>
        <w:t>Music</w:t>
      </w:r>
      <w:r w:rsidRPr="00EC37C8">
        <w:rPr>
          <w:sz w:val="28"/>
          <w:szCs w:val="28"/>
        </w:rPr>
        <w:t xml:space="preserve"> </w:t>
      </w:r>
      <w:r w:rsidRPr="00EC37C8">
        <w:rPr>
          <w:sz w:val="28"/>
          <w:szCs w:val="28"/>
          <w:lang w:val="en-US"/>
        </w:rPr>
        <w:t>Fest</w:t>
      </w:r>
      <w:r w:rsidRPr="00EC37C8">
        <w:rPr>
          <w:sz w:val="28"/>
          <w:szCs w:val="28"/>
        </w:rPr>
        <w:t xml:space="preserve"> - 2023»</w:t>
      </w:r>
      <w:r w:rsidRPr="00EC37C8">
        <w:rPr>
          <w:sz w:val="28"/>
          <w:szCs w:val="28"/>
          <w:lang w:val="kk-KZ"/>
        </w:rPr>
        <w:t>;</w:t>
      </w:r>
    </w:p>
    <w:p w14:paraId="2064029D" w14:textId="77777777" w:rsidR="008F2E07" w:rsidRPr="00EC37C8" w:rsidRDefault="008F2E07" w:rsidP="008F2E07">
      <w:pPr>
        <w:pBdr>
          <w:bottom w:val="single" w:sz="4" w:space="30" w:color="FFFFFF"/>
        </w:pBdr>
        <w:tabs>
          <w:tab w:val="left" w:pos="0"/>
          <w:tab w:val="left" w:pos="709"/>
        </w:tabs>
        <w:ind w:right="-710" w:firstLine="708"/>
        <w:jc w:val="both"/>
        <w:rPr>
          <w:sz w:val="28"/>
          <w:szCs w:val="28"/>
          <w:lang w:val="kk-KZ"/>
        </w:rPr>
      </w:pPr>
      <w:r w:rsidRPr="00EC37C8">
        <w:rPr>
          <w:sz w:val="28"/>
          <w:szCs w:val="28"/>
        </w:rPr>
        <w:lastRenderedPageBreak/>
        <w:t xml:space="preserve">2024 </w:t>
      </w:r>
      <w:r w:rsidRPr="00EC37C8">
        <w:rPr>
          <w:rFonts w:eastAsia="Calibri"/>
          <w:sz w:val="28"/>
          <w:szCs w:val="28"/>
        </w:rPr>
        <w:t xml:space="preserve">год </w:t>
      </w:r>
      <w:r w:rsidRPr="00EC37C8">
        <w:rPr>
          <w:sz w:val="28"/>
          <w:szCs w:val="28"/>
        </w:rPr>
        <w:t>– Международный театральный фестиваль «Teatr folk Qyzyljar»</w:t>
      </w:r>
      <w:r w:rsidRPr="00EC37C8">
        <w:rPr>
          <w:sz w:val="28"/>
          <w:szCs w:val="28"/>
          <w:lang w:val="kk-KZ"/>
        </w:rPr>
        <w:t>;</w:t>
      </w:r>
    </w:p>
    <w:p w14:paraId="37C50EBD" w14:textId="77777777" w:rsidR="008F2E07" w:rsidRPr="00EC37C8" w:rsidRDefault="008F2E07" w:rsidP="008F2E07">
      <w:pPr>
        <w:pBdr>
          <w:bottom w:val="single" w:sz="4" w:space="30" w:color="FFFFFF"/>
        </w:pBdr>
        <w:tabs>
          <w:tab w:val="left" w:pos="0"/>
          <w:tab w:val="left" w:pos="709"/>
        </w:tabs>
        <w:ind w:right="-710" w:firstLine="708"/>
        <w:jc w:val="both"/>
        <w:rPr>
          <w:sz w:val="28"/>
          <w:szCs w:val="28"/>
          <w:lang w:val="kk-KZ"/>
        </w:rPr>
      </w:pPr>
      <w:r w:rsidRPr="00EC37C8">
        <w:rPr>
          <w:sz w:val="28"/>
          <w:szCs w:val="28"/>
        </w:rPr>
        <w:t xml:space="preserve">2025 </w:t>
      </w:r>
      <w:r w:rsidRPr="00EC37C8">
        <w:rPr>
          <w:rFonts w:eastAsia="Calibri"/>
          <w:sz w:val="28"/>
          <w:szCs w:val="28"/>
        </w:rPr>
        <w:t xml:space="preserve">год </w:t>
      </w:r>
      <w:r w:rsidRPr="00EC37C8">
        <w:rPr>
          <w:sz w:val="28"/>
          <w:szCs w:val="28"/>
        </w:rPr>
        <w:t>– Международный фестиваль оркестров «Qyzyljar әуені»</w:t>
      </w:r>
      <w:r w:rsidRPr="00EC37C8">
        <w:rPr>
          <w:sz w:val="28"/>
          <w:szCs w:val="28"/>
          <w:lang w:val="kk-KZ"/>
        </w:rPr>
        <w:t>.</w:t>
      </w:r>
    </w:p>
    <w:p w14:paraId="2A130B70" w14:textId="77777777" w:rsidR="00791375" w:rsidRPr="00EC37C8" w:rsidRDefault="00791375" w:rsidP="003838C1">
      <w:pPr>
        <w:widowControl w:val="0"/>
        <w:tabs>
          <w:tab w:val="left" w:pos="10200"/>
        </w:tabs>
        <w:ind w:right="110" w:firstLine="709"/>
        <w:jc w:val="both"/>
        <w:rPr>
          <w:b/>
          <w:sz w:val="28"/>
          <w:szCs w:val="28"/>
        </w:rPr>
      </w:pPr>
      <w:r w:rsidRPr="00EC37C8">
        <w:rPr>
          <w:b/>
          <w:sz w:val="28"/>
          <w:szCs w:val="28"/>
        </w:rPr>
        <w:t xml:space="preserve">Цель </w:t>
      </w:r>
      <w:r w:rsidR="0024055A" w:rsidRPr="00EC37C8">
        <w:rPr>
          <w:b/>
          <w:sz w:val="28"/>
          <w:szCs w:val="28"/>
        </w:rPr>
        <w:t>5</w:t>
      </w:r>
      <w:r w:rsidRPr="00EC37C8">
        <w:rPr>
          <w:b/>
          <w:sz w:val="28"/>
          <w:szCs w:val="28"/>
        </w:rPr>
        <w:t>: Формирование у молодого поколения духовно-нравственных ценностей</w:t>
      </w:r>
    </w:p>
    <w:p w14:paraId="37AA81C2" w14:textId="77777777" w:rsidR="000E630B" w:rsidRPr="00EC37C8" w:rsidRDefault="000E630B" w:rsidP="003838C1">
      <w:pPr>
        <w:pStyle w:val="a0"/>
      </w:pPr>
    </w:p>
    <w:tbl>
      <w:tblPr>
        <w:tblStyle w:val="aa"/>
        <w:tblW w:w="15897" w:type="dxa"/>
        <w:tblInd w:w="-459" w:type="dxa"/>
        <w:tblLayout w:type="fixed"/>
        <w:tblLook w:val="04A0" w:firstRow="1" w:lastRow="0" w:firstColumn="1" w:lastColumn="0" w:noHBand="0" w:noVBand="1"/>
      </w:tblPr>
      <w:tblGrid>
        <w:gridCol w:w="617"/>
        <w:gridCol w:w="2644"/>
        <w:gridCol w:w="2693"/>
        <w:gridCol w:w="1843"/>
        <w:gridCol w:w="1134"/>
        <w:gridCol w:w="1154"/>
        <w:gridCol w:w="992"/>
        <w:gridCol w:w="998"/>
        <w:gridCol w:w="992"/>
        <w:gridCol w:w="993"/>
        <w:gridCol w:w="907"/>
        <w:gridCol w:w="930"/>
      </w:tblGrid>
      <w:tr w:rsidR="00EC37C8" w:rsidRPr="00EC37C8" w14:paraId="0012EA94" w14:textId="77777777" w:rsidTr="005B5747">
        <w:tc>
          <w:tcPr>
            <w:tcW w:w="617" w:type="dxa"/>
            <w:vMerge w:val="restart"/>
            <w:vAlign w:val="center"/>
          </w:tcPr>
          <w:p w14:paraId="2340C08D" w14:textId="77777777" w:rsidR="00791375" w:rsidRPr="00EC37C8" w:rsidRDefault="00791375" w:rsidP="003838C1">
            <w:pPr>
              <w:widowControl w:val="0"/>
              <w:contextualSpacing/>
              <w:jc w:val="center"/>
              <w:rPr>
                <w:b/>
                <w:sz w:val="28"/>
                <w:szCs w:val="28"/>
              </w:rPr>
            </w:pPr>
          </w:p>
          <w:p w14:paraId="0627A93C" w14:textId="77777777" w:rsidR="00791375" w:rsidRPr="00EC37C8" w:rsidRDefault="00791375" w:rsidP="003838C1">
            <w:pPr>
              <w:widowControl w:val="0"/>
              <w:contextualSpacing/>
              <w:jc w:val="center"/>
              <w:rPr>
                <w:b/>
                <w:sz w:val="28"/>
                <w:szCs w:val="28"/>
              </w:rPr>
            </w:pPr>
            <w:r w:rsidRPr="00EC37C8">
              <w:rPr>
                <w:b/>
                <w:sz w:val="28"/>
                <w:szCs w:val="28"/>
              </w:rPr>
              <w:t>№</w:t>
            </w:r>
          </w:p>
          <w:p w14:paraId="3A940544" w14:textId="77777777" w:rsidR="00791375" w:rsidRPr="00EC37C8" w:rsidRDefault="00791375" w:rsidP="003838C1">
            <w:pPr>
              <w:widowControl w:val="0"/>
              <w:contextualSpacing/>
              <w:jc w:val="center"/>
              <w:rPr>
                <w:b/>
                <w:sz w:val="28"/>
                <w:szCs w:val="28"/>
              </w:rPr>
            </w:pPr>
            <w:proofErr w:type="gramStart"/>
            <w:r w:rsidRPr="00EC37C8">
              <w:rPr>
                <w:b/>
                <w:sz w:val="28"/>
                <w:szCs w:val="28"/>
              </w:rPr>
              <w:t>п</w:t>
            </w:r>
            <w:proofErr w:type="gramEnd"/>
            <w:r w:rsidRPr="00EC37C8">
              <w:rPr>
                <w:b/>
                <w:sz w:val="28"/>
                <w:szCs w:val="28"/>
              </w:rPr>
              <w:t>/п</w:t>
            </w:r>
          </w:p>
        </w:tc>
        <w:tc>
          <w:tcPr>
            <w:tcW w:w="2644" w:type="dxa"/>
            <w:vMerge w:val="restart"/>
            <w:vAlign w:val="center"/>
          </w:tcPr>
          <w:p w14:paraId="5B9ACA75" w14:textId="77777777" w:rsidR="00791375" w:rsidRPr="00EC37C8" w:rsidRDefault="00791375" w:rsidP="003838C1">
            <w:pPr>
              <w:widowControl w:val="0"/>
              <w:contextualSpacing/>
              <w:jc w:val="center"/>
              <w:rPr>
                <w:b/>
                <w:sz w:val="28"/>
                <w:szCs w:val="28"/>
              </w:rPr>
            </w:pPr>
            <w:r w:rsidRPr="00EC37C8">
              <w:rPr>
                <w:b/>
                <w:sz w:val="28"/>
                <w:szCs w:val="28"/>
              </w:rPr>
              <w:t>Целевые</w:t>
            </w:r>
          </w:p>
          <w:p w14:paraId="5C55D2A7" w14:textId="77777777" w:rsidR="00791375" w:rsidRPr="00EC37C8" w:rsidRDefault="00691ACA" w:rsidP="003838C1">
            <w:pPr>
              <w:widowControl w:val="0"/>
              <w:contextualSpacing/>
              <w:jc w:val="center"/>
              <w:rPr>
                <w:b/>
                <w:sz w:val="28"/>
                <w:szCs w:val="28"/>
              </w:rPr>
            </w:pPr>
            <w:r w:rsidRPr="00EC37C8">
              <w:rPr>
                <w:b/>
                <w:sz w:val="28"/>
                <w:szCs w:val="28"/>
              </w:rPr>
              <w:t>И</w:t>
            </w:r>
            <w:r w:rsidR="00791375" w:rsidRPr="00EC37C8">
              <w:rPr>
                <w:b/>
                <w:sz w:val="28"/>
                <w:szCs w:val="28"/>
              </w:rPr>
              <w:t>ндикаторы</w:t>
            </w:r>
          </w:p>
        </w:tc>
        <w:tc>
          <w:tcPr>
            <w:tcW w:w="2693" w:type="dxa"/>
            <w:vMerge w:val="restart"/>
            <w:vAlign w:val="center"/>
          </w:tcPr>
          <w:p w14:paraId="637F3CF0" w14:textId="77777777" w:rsidR="00791375" w:rsidRPr="00EC37C8" w:rsidRDefault="00791375" w:rsidP="003838C1">
            <w:pPr>
              <w:widowControl w:val="0"/>
              <w:ind w:left="-158" w:right="-79"/>
              <w:contextualSpacing/>
              <w:jc w:val="center"/>
              <w:rPr>
                <w:b/>
                <w:sz w:val="28"/>
                <w:szCs w:val="28"/>
              </w:rPr>
            </w:pPr>
            <w:r w:rsidRPr="00EC37C8">
              <w:rPr>
                <w:b/>
                <w:sz w:val="28"/>
                <w:szCs w:val="28"/>
              </w:rPr>
              <w:t>Ответственные</w:t>
            </w:r>
          </w:p>
          <w:p w14:paraId="2351AF16" w14:textId="77777777" w:rsidR="00791375" w:rsidRPr="00EC37C8" w:rsidRDefault="00791375" w:rsidP="003838C1">
            <w:pPr>
              <w:widowControl w:val="0"/>
              <w:ind w:left="-158" w:right="-79"/>
              <w:contextualSpacing/>
              <w:jc w:val="center"/>
              <w:rPr>
                <w:b/>
                <w:sz w:val="28"/>
                <w:szCs w:val="28"/>
              </w:rPr>
            </w:pPr>
            <w:r w:rsidRPr="00EC37C8">
              <w:rPr>
                <w:b/>
                <w:sz w:val="28"/>
                <w:szCs w:val="28"/>
              </w:rPr>
              <w:t>исполнители</w:t>
            </w:r>
          </w:p>
        </w:tc>
        <w:tc>
          <w:tcPr>
            <w:tcW w:w="1843" w:type="dxa"/>
            <w:vMerge w:val="restart"/>
            <w:vAlign w:val="center"/>
          </w:tcPr>
          <w:p w14:paraId="0FB6A80D" w14:textId="77777777" w:rsidR="00423453" w:rsidRPr="00EC37C8" w:rsidRDefault="00423453" w:rsidP="003838C1">
            <w:pPr>
              <w:widowControl w:val="0"/>
              <w:ind w:left="-194" w:right="-108" w:firstLine="142"/>
              <w:contextualSpacing/>
              <w:jc w:val="center"/>
              <w:rPr>
                <w:b/>
                <w:sz w:val="28"/>
                <w:szCs w:val="28"/>
              </w:rPr>
            </w:pPr>
            <w:r w:rsidRPr="00EC37C8">
              <w:rPr>
                <w:b/>
                <w:sz w:val="28"/>
                <w:szCs w:val="28"/>
              </w:rPr>
              <w:t>Источники</w:t>
            </w:r>
          </w:p>
          <w:p w14:paraId="6D59B204" w14:textId="77777777" w:rsidR="00791375" w:rsidRPr="00EC37C8" w:rsidRDefault="00791375" w:rsidP="003838C1">
            <w:pPr>
              <w:widowControl w:val="0"/>
              <w:ind w:left="-194" w:right="-108" w:firstLine="142"/>
              <w:contextualSpacing/>
              <w:jc w:val="center"/>
              <w:rPr>
                <w:b/>
                <w:sz w:val="28"/>
                <w:szCs w:val="28"/>
              </w:rPr>
            </w:pPr>
            <w:r w:rsidRPr="00EC37C8">
              <w:rPr>
                <w:b/>
                <w:sz w:val="28"/>
                <w:szCs w:val="28"/>
              </w:rPr>
              <w:t>информации</w:t>
            </w:r>
          </w:p>
        </w:tc>
        <w:tc>
          <w:tcPr>
            <w:tcW w:w="1134" w:type="dxa"/>
            <w:vMerge w:val="restart"/>
            <w:vAlign w:val="center"/>
          </w:tcPr>
          <w:p w14:paraId="250F459B" w14:textId="77777777" w:rsidR="00791375" w:rsidRPr="00EC37C8" w:rsidRDefault="00791375" w:rsidP="003838C1">
            <w:pPr>
              <w:widowControl w:val="0"/>
              <w:ind w:left="-158" w:right="-79"/>
              <w:contextualSpacing/>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рения </w:t>
            </w:r>
          </w:p>
          <w:p w14:paraId="55EE126A" w14:textId="77777777" w:rsidR="00791375" w:rsidRPr="00EC37C8" w:rsidRDefault="00791375" w:rsidP="003838C1">
            <w:pPr>
              <w:widowControl w:val="0"/>
              <w:ind w:left="-158" w:right="-79"/>
              <w:contextualSpacing/>
              <w:jc w:val="center"/>
              <w:rPr>
                <w:b/>
                <w:sz w:val="28"/>
                <w:szCs w:val="28"/>
              </w:rPr>
            </w:pPr>
          </w:p>
        </w:tc>
        <w:tc>
          <w:tcPr>
            <w:tcW w:w="1154" w:type="dxa"/>
            <w:vMerge w:val="restart"/>
            <w:vAlign w:val="center"/>
          </w:tcPr>
          <w:p w14:paraId="294554CF" w14:textId="77777777" w:rsidR="00791375" w:rsidRPr="00EC37C8" w:rsidRDefault="00791375" w:rsidP="003838C1">
            <w:pPr>
              <w:widowControl w:val="0"/>
              <w:contextualSpacing/>
              <w:jc w:val="center"/>
              <w:rPr>
                <w:b/>
                <w:sz w:val="28"/>
                <w:szCs w:val="28"/>
              </w:rPr>
            </w:pPr>
            <w:r w:rsidRPr="00EC37C8">
              <w:rPr>
                <w:b/>
                <w:sz w:val="28"/>
                <w:szCs w:val="28"/>
              </w:rPr>
              <w:t>2019 год</w:t>
            </w:r>
          </w:p>
          <w:p w14:paraId="63D35D0B" w14:textId="77777777" w:rsidR="00791375" w:rsidRPr="00EC37C8" w:rsidRDefault="00791375" w:rsidP="003838C1">
            <w:pPr>
              <w:contextualSpacing/>
              <w:jc w:val="center"/>
              <w:rPr>
                <w:b/>
                <w:sz w:val="28"/>
                <w:szCs w:val="28"/>
              </w:rPr>
            </w:pPr>
            <w:r w:rsidRPr="00EC37C8">
              <w:rPr>
                <w:b/>
                <w:sz w:val="28"/>
                <w:szCs w:val="28"/>
              </w:rPr>
              <w:t>отчет</w:t>
            </w:r>
          </w:p>
        </w:tc>
        <w:tc>
          <w:tcPr>
            <w:tcW w:w="992" w:type="dxa"/>
            <w:vMerge w:val="restart"/>
          </w:tcPr>
          <w:p w14:paraId="3EA552A7" w14:textId="77777777" w:rsidR="00791375" w:rsidRPr="00EC37C8" w:rsidRDefault="00791375" w:rsidP="003838C1">
            <w:pPr>
              <w:widowControl w:val="0"/>
              <w:contextualSpacing/>
              <w:jc w:val="center"/>
              <w:rPr>
                <w:b/>
                <w:sz w:val="28"/>
                <w:szCs w:val="28"/>
              </w:rPr>
            </w:pPr>
            <w:r w:rsidRPr="00EC37C8">
              <w:rPr>
                <w:b/>
                <w:sz w:val="28"/>
                <w:szCs w:val="28"/>
              </w:rPr>
              <w:t>2020 год отчет</w:t>
            </w:r>
          </w:p>
        </w:tc>
        <w:tc>
          <w:tcPr>
            <w:tcW w:w="4820" w:type="dxa"/>
            <w:gridSpan w:val="5"/>
            <w:vAlign w:val="center"/>
          </w:tcPr>
          <w:p w14:paraId="67609A78" w14:textId="77777777" w:rsidR="00791375" w:rsidRPr="00EC37C8" w:rsidRDefault="00791375" w:rsidP="003838C1">
            <w:pPr>
              <w:widowControl w:val="0"/>
              <w:contextualSpacing/>
              <w:jc w:val="center"/>
              <w:rPr>
                <w:sz w:val="28"/>
                <w:szCs w:val="28"/>
              </w:rPr>
            </w:pPr>
            <w:r w:rsidRPr="00EC37C8">
              <w:rPr>
                <w:b/>
                <w:sz w:val="28"/>
                <w:szCs w:val="28"/>
              </w:rPr>
              <w:t>Плановый период</w:t>
            </w:r>
          </w:p>
        </w:tc>
      </w:tr>
      <w:tr w:rsidR="00EC37C8" w:rsidRPr="00EC37C8" w14:paraId="283E13E2" w14:textId="77777777" w:rsidTr="005B5747">
        <w:tc>
          <w:tcPr>
            <w:tcW w:w="617" w:type="dxa"/>
            <w:vMerge/>
            <w:vAlign w:val="center"/>
          </w:tcPr>
          <w:p w14:paraId="70BDE257" w14:textId="77777777" w:rsidR="00791375" w:rsidRPr="00EC37C8" w:rsidRDefault="00791375" w:rsidP="003838C1">
            <w:pPr>
              <w:widowControl w:val="0"/>
              <w:contextualSpacing/>
              <w:jc w:val="center"/>
              <w:rPr>
                <w:b/>
                <w:sz w:val="28"/>
                <w:szCs w:val="28"/>
              </w:rPr>
            </w:pPr>
          </w:p>
        </w:tc>
        <w:tc>
          <w:tcPr>
            <w:tcW w:w="2644" w:type="dxa"/>
            <w:vMerge/>
            <w:vAlign w:val="center"/>
          </w:tcPr>
          <w:p w14:paraId="3FA114C0" w14:textId="77777777" w:rsidR="00791375" w:rsidRPr="00EC37C8" w:rsidRDefault="00791375" w:rsidP="003838C1">
            <w:pPr>
              <w:widowControl w:val="0"/>
              <w:contextualSpacing/>
              <w:jc w:val="center"/>
              <w:rPr>
                <w:b/>
                <w:sz w:val="28"/>
                <w:szCs w:val="28"/>
              </w:rPr>
            </w:pPr>
          </w:p>
        </w:tc>
        <w:tc>
          <w:tcPr>
            <w:tcW w:w="2693" w:type="dxa"/>
            <w:vMerge/>
          </w:tcPr>
          <w:p w14:paraId="21A5D5A8" w14:textId="77777777" w:rsidR="00791375" w:rsidRPr="00EC37C8" w:rsidRDefault="00791375" w:rsidP="003838C1">
            <w:pPr>
              <w:widowControl w:val="0"/>
              <w:ind w:left="-158" w:right="-79"/>
              <w:contextualSpacing/>
              <w:jc w:val="center"/>
              <w:rPr>
                <w:b/>
                <w:sz w:val="28"/>
                <w:szCs w:val="28"/>
              </w:rPr>
            </w:pPr>
          </w:p>
        </w:tc>
        <w:tc>
          <w:tcPr>
            <w:tcW w:w="1843" w:type="dxa"/>
            <w:vMerge/>
          </w:tcPr>
          <w:p w14:paraId="72024194" w14:textId="77777777" w:rsidR="00791375" w:rsidRPr="00EC37C8" w:rsidRDefault="00791375" w:rsidP="003838C1">
            <w:pPr>
              <w:widowControl w:val="0"/>
              <w:ind w:left="-158" w:right="-79"/>
              <w:contextualSpacing/>
              <w:jc w:val="center"/>
              <w:rPr>
                <w:b/>
                <w:sz w:val="28"/>
                <w:szCs w:val="28"/>
              </w:rPr>
            </w:pPr>
          </w:p>
        </w:tc>
        <w:tc>
          <w:tcPr>
            <w:tcW w:w="1134" w:type="dxa"/>
            <w:vMerge/>
          </w:tcPr>
          <w:p w14:paraId="5B9AC9C5" w14:textId="77777777" w:rsidR="00791375" w:rsidRPr="00EC37C8" w:rsidRDefault="00791375" w:rsidP="003838C1">
            <w:pPr>
              <w:widowControl w:val="0"/>
              <w:ind w:left="-158" w:right="-79"/>
              <w:contextualSpacing/>
              <w:jc w:val="center"/>
              <w:rPr>
                <w:b/>
                <w:sz w:val="28"/>
                <w:szCs w:val="28"/>
              </w:rPr>
            </w:pPr>
          </w:p>
        </w:tc>
        <w:tc>
          <w:tcPr>
            <w:tcW w:w="1154" w:type="dxa"/>
            <w:vMerge/>
            <w:vAlign w:val="center"/>
          </w:tcPr>
          <w:p w14:paraId="5C3B5FE9" w14:textId="77777777" w:rsidR="00791375" w:rsidRPr="00EC37C8" w:rsidRDefault="00791375" w:rsidP="003838C1">
            <w:pPr>
              <w:widowControl w:val="0"/>
              <w:contextualSpacing/>
              <w:jc w:val="center"/>
              <w:rPr>
                <w:b/>
                <w:sz w:val="28"/>
                <w:szCs w:val="28"/>
              </w:rPr>
            </w:pPr>
          </w:p>
        </w:tc>
        <w:tc>
          <w:tcPr>
            <w:tcW w:w="992" w:type="dxa"/>
            <w:vMerge/>
          </w:tcPr>
          <w:p w14:paraId="6CDB4336" w14:textId="77777777" w:rsidR="00791375" w:rsidRPr="00EC37C8" w:rsidRDefault="00791375" w:rsidP="003838C1">
            <w:pPr>
              <w:widowControl w:val="0"/>
              <w:contextualSpacing/>
              <w:jc w:val="center"/>
              <w:rPr>
                <w:b/>
                <w:sz w:val="28"/>
                <w:szCs w:val="28"/>
              </w:rPr>
            </w:pPr>
          </w:p>
        </w:tc>
        <w:tc>
          <w:tcPr>
            <w:tcW w:w="998" w:type="dxa"/>
            <w:vAlign w:val="center"/>
          </w:tcPr>
          <w:p w14:paraId="32AE5917" w14:textId="77777777" w:rsidR="00791375" w:rsidRPr="00EC37C8" w:rsidRDefault="00791375" w:rsidP="003838C1">
            <w:pPr>
              <w:widowControl w:val="0"/>
              <w:contextualSpacing/>
              <w:jc w:val="center"/>
              <w:rPr>
                <w:b/>
                <w:sz w:val="28"/>
                <w:szCs w:val="28"/>
              </w:rPr>
            </w:pPr>
            <w:r w:rsidRPr="00EC37C8">
              <w:rPr>
                <w:b/>
                <w:sz w:val="28"/>
                <w:szCs w:val="28"/>
              </w:rPr>
              <w:t>2021</w:t>
            </w:r>
          </w:p>
          <w:p w14:paraId="659CA58A" w14:textId="77777777" w:rsidR="00791375" w:rsidRPr="00EC37C8" w:rsidRDefault="00791375" w:rsidP="003838C1">
            <w:pPr>
              <w:widowControl w:val="0"/>
              <w:contextualSpacing/>
              <w:jc w:val="center"/>
              <w:rPr>
                <w:b/>
                <w:sz w:val="28"/>
                <w:szCs w:val="28"/>
              </w:rPr>
            </w:pPr>
            <w:r w:rsidRPr="00EC37C8">
              <w:rPr>
                <w:b/>
                <w:sz w:val="28"/>
                <w:szCs w:val="28"/>
              </w:rPr>
              <w:t>год</w:t>
            </w:r>
          </w:p>
        </w:tc>
        <w:tc>
          <w:tcPr>
            <w:tcW w:w="992" w:type="dxa"/>
            <w:vAlign w:val="center"/>
          </w:tcPr>
          <w:p w14:paraId="45878556" w14:textId="77777777" w:rsidR="00791375" w:rsidRPr="00EC37C8" w:rsidRDefault="00791375" w:rsidP="003838C1">
            <w:pPr>
              <w:widowControl w:val="0"/>
              <w:contextualSpacing/>
              <w:jc w:val="center"/>
              <w:rPr>
                <w:b/>
                <w:sz w:val="28"/>
                <w:szCs w:val="28"/>
              </w:rPr>
            </w:pPr>
            <w:r w:rsidRPr="00EC37C8">
              <w:rPr>
                <w:b/>
                <w:sz w:val="28"/>
                <w:szCs w:val="28"/>
              </w:rPr>
              <w:t>2022</w:t>
            </w:r>
          </w:p>
          <w:p w14:paraId="7B1304C9" w14:textId="77777777" w:rsidR="00791375" w:rsidRPr="00EC37C8" w:rsidRDefault="00791375" w:rsidP="003838C1">
            <w:pPr>
              <w:widowControl w:val="0"/>
              <w:contextualSpacing/>
              <w:jc w:val="center"/>
              <w:rPr>
                <w:b/>
                <w:sz w:val="28"/>
                <w:szCs w:val="28"/>
              </w:rPr>
            </w:pPr>
            <w:r w:rsidRPr="00EC37C8">
              <w:rPr>
                <w:b/>
                <w:sz w:val="28"/>
                <w:szCs w:val="28"/>
              </w:rPr>
              <w:t>год</w:t>
            </w:r>
          </w:p>
        </w:tc>
        <w:tc>
          <w:tcPr>
            <w:tcW w:w="993" w:type="dxa"/>
            <w:vAlign w:val="center"/>
          </w:tcPr>
          <w:p w14:paraId="23AB9D57" w14:textId="77777777" w:rsidR="00791375" w:rsidRPr="00EC37C8" w:rsidRDefault="00791375" w:rsidP="003838C1">
            <w:pPr>
              <w:widowControl w:val="0"/>
              <w:contextualSpacing/>
              <w:jc w:val="center"/>
              <w:rPr>
                <w:b/>
                <w:sz w:val="28"/>
                <w:szCs w:val="28"/>
              </w:rPr>
            </w:pPr>
            <w:r w:rsidRPr="00EC37C8">
              <w:rPr>
                <w:b/>
                <w:sz w:val="28"/>
                <w:szCs w:val="28"/>
              </w:rPr>
              <w:t>2023</w:t>
            </w:r>
          </w:p>
          <w:p w14:paraId="09BFD213" w14:textId="77777777" w:rsidR="00791375" w:rsidRPr="00EC37C8" w:rsidRDefault="00791375" w:rsidP="003838C1">
            <w:pPr>
              <w:widowControl w:val="0"/>
              <w:contextualSpacing/>
              <w:jc w:val="center"/>
              <w:rPr>
                <w:b/>
                <w:sz w:val="28"/>
                <w:szCs w:val="28"/>
              </w:rPr>
            </w:pPr>
            <w:r w:rsidRPr="00EC37C8">
              <w:rPr>
                <w:b/>
                <w:sz w:val="28"/>
                <w:szCs w:val="28"/>
              </w:rPr>
              <w:t>год</w:t>
            </w:r>
          </w:p>
        </w:tc>
        <w:tc>
          <w:tcPr>
            <w:tcW w:w="907" w:type="dxa"/>
            <w:vAlign w:val="center"/>
          </w:tcPr>
          <w:p w14:paraId="1EEAD09C" w14:textId="77777777" w:rsidR="00791375" w:rsidRPr="00EC37C8" w:rsidRDefault="00791375" w:rsidP="003838C1">
            <w:pPr>
              <w:widowControl w:val="0"/>
              <w:contextualSpacing/>
              <w:jc w:val="center"/>
              <w:rPr>
                <w:b/>
                <w:sz w:val="28"/>
                <w:szCs w:val="28"/>
              </w:rPr>
            </w:pPr>
            <w:r w:rsidRPr="00EC37C8">
              <w:rPr>
                <w:b/>
                <w:sz w:val="28"/>
                <w:szCs w:val="28"/>
              </w:rPr>
              <w:t>2024</w:t>
            </w:r>
          </w:p>
          <w:p w14:paraId="3151C2DF" w14:textId="77777777" w:rsidR="00791375" w:rsidRPr="00EC37C8" w:rsidRDefault="00791375" w:rsidP="003838C1">
            <w:pPr>
              <w:widowControl w:val="0"/>
              <w:contextualSpacing/>
              <w:jc w:val="center"/>
              <w:rPr>
                <w:b/>
                <w:sz w:val="28"/>
                <w:szCs w:val="28"/>
              </w:rPr>
            </w:pPr>
            <w:r w:rsidRPr="00EC37C8">
              <w:rPr>
                <w:b/>
                <w:sz w:val="28"/>
                <w:szCs w:val="28"/>
              </w:rPr>
              <w:t>год</w:t>
            </w:r>
          </w:p>
        </w:tc>
        <w:tc>
          <w:tcPr>
            <w:tcW w:w="930" w:type="dxa"/>
            <w:vAlign w:val="center"/>
          </w:tcPr>
          <w:p w14:paraId="28ADA274" w14:textId="77777777" w:rsidR="00791375" w:rsidRPr="00EC37C8" w:rsidRDefault="00791375" w:rsidP="003838C1">
            <w:pPr>
              <w:widowControl w:val="0"/>
              <w:contextualSpacing/>
              <w:jc w:val="center"/>
              <w:rPr>
                <w:b/>
                <w:sz w:val="28"/>
                <w:szCs w:val="28"/>
              </w:rPr>
            </w:pPr>
            <w:r w:rsidRPr="00EC37C8">
              <w:rPr>
                <w:b/>
                <w:sz w:val="28"/>
                <w:szCs w:val="28"/>
              </w:rPr>
              <w:t>2025 год</w:t>
            </w:r>
          </w:p>
        </w:tc>
      </w:tr>
      <w:tr w:rsidR="00EC37C8" w:rsidRPr="00EC37C8" w14:paraId="3B3A96FF" w14:textId="77777777" w:rsidTr="005B5747">
        <w:tc>
          <w:tcPr>
            <w:tcW w:w="617" w:type="dxa"/>
            <w:vAlign w:val="center"/>
          </w:tcPr>
          <w:p w14:paraId="708D9379" w14:textId="77777777" w:rsidR="00791375" w:rsidRPr="00EC37C8" w:rsidRDefault="00791375" w:rsidP="003838C1">
            <w:pPr>
              <w:widowControl w:val="0"/>
              <w:contextualSpacing/>
              <w:jc w:val="center"/>
              <w:rPr>
                <w:b/>
                <w:sz w:val="28"/>
                <w:szCs w:val="28"/>
              </w:rPr>
            </w:pPr>
            <w:r w:rsidRPr="00EC37C8">
              <w:rPr>
                <w:b/>
                <w:sz w:val="28"/>
                <w:szCs w:val="28"/>
              </w:rPr>
              <w:t>1</w:t>
            </w:r>
          </w:p>
        </w:tc>
        <w:tc>
          <w:tcPr>
            <w:tcW w:w="2644" w:type="dxa"/>
            <w:vAlign w:val="center"/>
          </w:tcPr>
          <w:p w14:paraId="025F8903" w14:textId="77777777" w:rsidR="00791375" w:rsidRPr="00EC37C8" w:rsidRDefault="00791375" w:rsidP="003838C1">
            <w:pPr>
              <w:widowControl w:val="0"/>
              <w:contextualSpacing/>
              <w:jc w:val="center"/>
              <w:rPr>
                <w:b/>
                <w:sz w:val="28"/>
                <w:szCs w:val="28"/>
              </w:rPr>
            </w:pPr>
            <w:r w:rsidRPr="00EC37C8">
              <w:rPr>
                <w:b/>
                <w:sz w:val="28"/>
                <w:szCs w:val="28"/>
              </w:rPr>
              <w:t>2</w:t>
            </w:r>
          </w:p>
        </w:tc>
        <w:tc>
          <w:tcPr>
            <w:tcW w:w="2693" w:type="dxa"/>
          </w:tcPr>
          <w:p w14:paraId="2617FBE7" w14:textId="77777777" w:rsidR="00791375" w:rsidRPr="00EC37C8" w:rsidRDefault="00791375" w:rsidP="003838C1">
            <w:pPr>
              <w:widowControl w:val="0"/>
              <w:ind w:left="-158" w:right="-79"/>
              <w:contextualSpacing/>
              <w:jc w:val="center"/>
              <w:rPr>
                <w:b/>
                <w:sz w:val="28"/>
                <w:szCs w:val="28"/>
              </w:rPr>
            </w:pPr>
            <w:r w:rsidRPr="00EC37C8">
              <w:rPr>
                <w:b/>
                <w:sz w:val="28"/>
                <w:szCs w:val="28"/>
              </w:rPr>
              <w:t>3</w:t>
            </w:r>
          </w:p>
        </w:tc>
        <w:tc>
          <w:tcPr>
            <w:tcW w:w="1843" w:type="dxa"/>
          </w:tcPr>
          <w:p w14:paraId="01278F29" w14:textId="77777777" w:rsidR="00791375" w:rsidRPr="00EC37C8" w:rsidRDefault="00791375" w:rsidP="003838C1">
            <w:pPr>
              <w:widowControl w:val="0"/>
              <w:ind w:left="-158" w:right="-79"/>
              <w:contextualSpacing/>
              <w:jc w:val="center"/>
              <w:rPr>
                <w:b/>
                <w:sz w:val="28"/>
                <w:szCs w:val="28"/>
              </w:rPr>
            </w:pPr>
            <w:r w:rsidRPr="00EC37C8">
              <w:rPr>
                <w:b/>
                <w:sz w:val="28"/>
                <w:szCs w:val="28"/>
              </w:rPr>
              <w:t>4</w:t>
            </w:r>
          </w:p>
        </w:tc>
        <w:tc>
          <w:tcPr>
            <w:tcW w:w="1134" w:type="dxa"/>
          </w:tcPr>
          <w:p w14:paraId="65ABD1E3" w14:textId="77777777" w:rsidR="00791375" w:rsidRPr="00EC37C8" w:rsidRDefault="00791375" w:rsidP="003838C1">
            <w:pPr>
              <w:widowControl w:val="0"/>
              <w:ind w:left="-158" w:right="-79"/>
              <w:contextualSpacing/>
              <w:jc w:val="center"/>
              <w:rPr>
                <w:b/>
                <w:sz w:val="28"/>
                <w:szCs w:val="28"/>
              </w:rPr>
            </w:pPr>
            <w:r w:rsidRPr="00EC37C8">
              <w:rPr>
                <w:b/>
                <w:sz w:val="28"/>
                <w:szCs w:val="28"/>
              </w:rPr>
              <w:t>5</w:t>
            </w:r>
          </w:p>
        </w:tc>
        <w:tc>
          <w:tcPr>
            <w:tcW w:w="1154" w:type="dxa"/>
            <w:vAlign w:val="center"/>
          </w:tcPr>
          <w:p w14:paraId="0B9FE1F0" w14:textId="77777777" w:rsidR="00791375" w:rsidRPr="00EC37C8" w:rsidRDefault="00791375" w:rsidP="003838C1">
            <w:pPr>
              <w:widowControl w:val="0"/>
              <w:contextualSpacing/>
              <w:jc w:val="center"/>
              <w:rPr>
                <w:b/>
                <w:sz w:val="28"/>
                <w:szCs w:val="28"/>
              </w:rPr>
            </w:pPr>
            <w:r w:rsidRPr="00EC37C8">
              <w:rPr>
                <w:b/>
                <w:sz w:val="28"/>
                <w:szCs w:val="28"/>
              </w:rPr>
              <w:t>6</w:t>
            </w:r>
          </w:p>
        </w:tc>
        <w:tc>
          <w:tcPr>
            <w:tcW w:w="992" w:type="dxa"/>
          </w:tcPr>
          <w:p w14:paraId="0FAB656B" w14:textId="77777777" w:rsidR="00791375" w:rsidRPr="00EC37C8" w:rsidRDefault="00791375" w:rsidP="003838C1">
            <w:pPr>
              <w:widowControl w:val="0"/>
              <w:contextualSpacing/>
              <w:jc w:val="center"/>
              <w:rPr>
                <w:b/>
                <w:sz w:val="28"/>
                <w:szCs w:val="28"/>
              </w:rPr>
            </w:pPr>
            <w:r w:rsidRPr="00EC37C8">
              <w:rPr>
                <w:b/>
                <w:sz w:val="28"/>
                <w:szCs w:val="28"/>
              </w:rPr>
              <w:t>7</w:t>
            </w:r>
          </w:p>
        </w:tc>
        <w:tc>
          <w:tcPr>
            <w:tcW w:w="998" w:type="dxa"/>
            <w:vAlign w:val="center"/>
          </w:tcPr>
          <w:p w14:paraId="3D5E7A4F" w14:textId="77777777" w:rsidR="00791375" w:rsidRPr="00EC37C8" w:rsidRDefault="00791375" w:rsidP="003838C1">
            <w:pPr>
              <w:widowControl w:val="0"/>
              <w:contextualSpacing/>
              <w:jc w:val="center"/>
              <w:rPr>
                <w:b/>
                <w:sz w:val="28"/>
                <w:szCs w:val="28"/>
              </w:rPr>
            </w:pPr>
            <w:r w:rsidRPr="00EC37C8">
              <w:rPr>
                <w:b/>
                <w:sz w:val="28"/>
                <w:szCs w:val="28"/>
              </w:rPr>
              <w:t>8</w:t>
            </w:r>
          </w:p>
        </w:tc>
        <w:tc>
          <w:tcPr>
            <w:tcW w:w="992" w:type="dxa"/>
            <w:vAlign w:val="center"/>
          </w:tcPr>
          <w:p w14:paraId="6C870AA1" w14:textId="77777777" w:rsidR="00791375" w:rsidRPr="00EC37C8" w:rsidRDefault="00791375" w:rsidP="003838C1">
            <w:pPr>
              <w:widowControl w:val="0"/>
              <w:contextualSpacing/>
              <w:jc w:val="center"/>
              <w:rPr>
                <w:b/>
                <w:sz w:val="28"/>
                <w:szCs w:val="28"/>
              </w:rPr>
            </w:pPr>
            <w:r w:rsidRPr="00EC37C8">
              <w:rPr>
                <w:b/>
                <w:sz w:val="28"/>
                <w:szCs w:val="28"/>
              </w:rPr>
              <w:t>9</w:t>
            </w:r>
          </w:p>
        </w:tc>
        <w:tc>
          <w:tcPr>
            <w:tcW w:w="993" w:type="dxa"/>
            <w:vAlign w:val="center"/>
          </w:tcPr>
          <w:p w14:paraId="13AFABD7" w14:textId="77777777" w:rsidR="00791375" w:rsidRPr="00EC37C8" w:rsidRDefault="00791375" w:rsidP="003838C1">
            <w:pPr>
              <w:widowControl w:val="0"/>
              <w:contextualSpacing/>
              <w:jc w:val="center"/>
              <w:rPr>
                <w:b/>
                <w:sz w:val="28"/>
                <w:szCs w:val="28"/>
              </w:rPr>
            </w:pPr>
            <w:r w:rsidRPr="00EC37C8">
              <w:rPr>
                <w:b/>
                <w:sz w:val="28"/>
                <w:szCs w:val="28"/>
              </w:rPr>
              <w:t>10</w:t>
            </w:r>
          </w:p>
        </w:tc>
        <w:tc>
          <w:tcPr>
            <w:tcW w:w="907" w:type="dxa"/>
            <w:vAlign w:val="center"/>
          </w:tcPr>
          <w:p w14:paraId="55601991" w14:textId="77777777" w:rsidR="00791375" w:rsidRPr="00EC37C8" w:rsidRDefault="00791375" w:rsidP="003838C1">
            <w:pPr>
              <w:widowControl w:val="0"/>
              <w:contextualSpacing/>
              <w:jc w:val="center"/>
              <w:rPr>
                <w:b/>
                <w:sz w:val="28"/>
                <w:szCs w:val="28"/>
              </w:rPr>
            </w:pPr>
            <w:r w:rsidRPr="00EC37C8">
              <w:rPr>
                <w:b/>
                <w:sz w:val="28"/>
                <w:szCs w:val="28"/>
              </w:rPr>
              <w:t>11</w:t>
            </w:r>
          </w:p>
        </w:tc>
        <w:tc>
          <w:tcPr>
            <w:tcW w:w="930" w:type="dxa"/>
            <w:vAlign w:val="center"/>
          </w:tcPr>
          <w:p w14:paraId="62C1ADEF" w14:textId="77777777" w:rsidR="00791375" w:rsidRPr="00EC37C8" w:rsidRDefault="00791375" w:rsidP="003838C1">
            <w:pPr>
              <w:widowControl w:val="0"/>
              <w:contextualSpacing/>
              <w:jc w:val="center"/>
              <w:rPr>
                <w:b/>
                <w:sz w:val="28"/>
                <w:szCs w:val="28"/>
              </w:rPr>
            </w:pPr>
            <w:r w:rsidRPr="00EC37C8">
              <w:rPr>
                <w:b/>
                <w:sz w:val="28"/>
                <w:szCs w:val="28"/>
              </w:rPr>
              <w:t>12</w:t>
            </w:r>
          </w:p>
        </w:tc>
      </w:tr>
      <w:tr w:rsidR="00EC37C8" w:rsidRPr="00EC37C8" w14:paraId="3AC72724" w14:textId="77777777" w:rsidTr="002D5079">
        <w:tc>
          <w:tcPr>
            <w:tcW w:w="15897" w:type="dxa"/>
            <w:gridSpan w:val="12"/>
          </w:tcPr>
          <w:p w14:paraId="51BF8110" w14:textId="77777777" w:rsidR="005B5747" w:rsidRPr="00EC37C8" w:rsidRDefault="005B5747" w:rsidP="002D5079">
            <w:pPr>
              <w:rPr>
                <w:sz w:val="28"/>
              </w:rPr>
            </w:pPr>
            <w:r w:rsidRPr="00EC37C8">
              <w:rPr>
                <w:sz w:val="28"/>
                <w:szCs w:val="28"/>
              </w:rPr>
              <w:t>Целевые индикаторы, взаимоувязанные с финансовыми расходами</w:t>
            </w:r>
          </w:p>
        </w:tc>
      </w:tr>
      <w:tr w:rsidR="00EC37C8" w:rsidRPr="00EC37C8" w14:paraId="243579B9" w14:textId="77777777" w:rsidTr="002D5079">
        <w:tc>
          <w:tcPr>
            <w:tcW w:w="617" w:type="dxa"/>
          </w:tcPr>
          <w:p w14:paraId="0535723D" w14:textId="77777777" w:rsidR="0015799E" w:rsidRPr="00EC37C8" w:rsidRDefault="0015799E" w:rsidP="002D5079">
            <w:pPr>
              <w:widowControl w:val="0"/>
              <w:contextualSpacing/>
              <w:jc w:val="center"/>
              <w:rPr>
                <w:sz w:val="28"/>
                <w:szCs w:val="28"/>
              </w:rPr>
            </w:pPr>
            <w:r w:rsidRPr="00EC37C8">
              <w:rPr>
                <w:sz w:val="28"/>
                <w:szCs w:val="28"/>
              </w:rPr>
              <w:t>1</w:t>
            </w:r>
          </w:p>
        </w:tc>
        <w:tc>
          <w:tcPr>
            <w:tcW w:w="2644" w:type="dxa"/>
          </w:tcPr>
          <w:p w14:paraId="6E6C3FAF" w14:textId="77777777" w:rsidR="0015799E" w:rsidRPr="00EC37C8" w:rsidRDefault="0015799E" w:rsidP="002D5079">
            <w:pPr>
              <w:widowControl w:val="0"/>
              <w:ind w:right="-108"/>
              <w:contextualSpacing/>
              <w:jc w:val="both"/>
              <w:rPr>
                <w:rFonts w:eastAsia="SimSun"/>
                <w:sz w:val="28"/>
                <w:szCs w:val="28"/>
              </w:rPr>
            </w:pPr>
            <w:r w:rsidRPr="00EC37C8">
              <w:rPr>
                <w:rFonts w:eastAsia="SimSun"/>
                <w:sz w:val="28"/>
                <w:szCs w:val="28"/>
                <w:lang w:bidi="ru-RU"/>
              </w:rPr>
              <w:t>Охват молодежными социальными услугами</w:t>
            </w:r>
          </w:p>
        </w:tc>
        <w:tc>
          <w:tcPr>
            <w:tcW w:w="2693" w:type="dxa"/>
          </w:tcPr>
          <w:p w14:paraId="49D41F40" w14:textId="57FCB3CE" w:rsidR="0015799E" w:rsidRPr="00EC37C8" w:rsidRDefault="00AF0851" w:rsidP="008A33E1">
            <w:pPr>
              <w:contextualSpacing/>
              <w:jc w:val="center"/>
              <w:rPr>
                <w:rFonts w:eastAsia="SimSun"/>
                <w:sz w:val="28"/>
                <w:szCs w:val="28"/>
              </w:rPr>
            </w:pPr>
            <w:r w:rsidRPr="00EC37C8">
              <w:rPr>
                <w:rFonts w:eastAsia="SimSun"/>
                <w:sz w:val="28"/>
                <w:szCs w:val="28"/>
              </w:rPr>
              <w:t xml:space="preserve">Руководитель аппарата акима области Идрисов О.Н., </w:t>
            </w:r>
            <w:r w:rsidR="0015799E" w:rsidRPr="00EC37C8">
              <w:rPr>
                <w:rFonts w:eastAsia="SimSun"/>
                <w:sz w:val="28"/>
                <w:szCs w:val="28"/>
                <w:lang w:bidi="ru-RU"/>
              </w:rPr>
              <w:t>УВП, УКЗиСП, акимы районов и г</w:t>
            </w:r>
            <w:proofErr w:type="gramStart"/>
            <w:r w:rsidR="008A33E1" w:rsidRPr="00EC37C8">
              <w:rPr>
                <w:rFonts w:eastAsia="SimSun"/>
                <w:sz w:val="28"/>
                <w:szCs w:val="28"/>
                <w:lang w:bidi="ru-RU"/>
              </w:rPr>
              <w:t>.</w:t>
            </w:r>
            <w:r w:rsidR="0015799E" w:rsidRPr="00EC37C8">
              <w:rPr>
                <w:rFonts w:eastAsia="SimSun"/>
                <w:sz w:val="28"/>
                <w:szCs w:val="28"/>
                <w:lang w:bidi="ru-RU"/>
              </w:rPr>
              <w:t>П</w:t>
            </w:r>
            <w:proofErr w:type="gramEnd"/>
            <w:r w:rsidR="0015799E" w:rsidRPr="00EC37C8">
              <w:rPr>
                <w:rFonts w:eastAsia="SimSun"/>
                <w:sz w:val="28"/>
                <w:szCs w:val="28"/>
                <w:lang w:bidi="ru-RU"/>
              </w:rPr>
              <w:t>етропавловска</w:t>
            </w:r>
          </w:p>
        </w:tc>
        <w:tc>
          <w:tcPr>
            <w:tcW w:w="1843" w:type="dxa"/>
          </w:tcPr>
          <w:p w14:paraId="69BFABB2" w14:textId="77777777" w:rsidR="0015799E" w:rsidRPr="00EC37C8" w:rsidRDefault="0015799E" w:rsidP="000227CE">
            <w:pPr>
              <w:widowControl w:val="0"/>
              <w:ind w:left="-108" w:right="-108"/>
              <w:contextualSpacing/>
              <w:jc w:val="center"/>
              <w:rPr>
                <w:rFonts w:eastAsia="SimSun"/>
                <w:sz w:val="28"/>
              </w:rPr>
            </w:pPr>
            <w:r w:rsidRPr="00EC37C8">
              <w:rPr>
                <w:rFonts w:eastAsia="SimSun"/>
                <w:sz w:val="28"/>
              </w:rPr>
              <w:t>ведомственные данные</w:t>
            </w:r>
          </w:p>
        </w:tc>
        <w:tc>
          <w:tcPr>
            <w:tcW w:w="1134" w:type="dxa"/>
          </w:tcPr>
          <w:p w14:paraId="792AB682" w14:textId="77777777" w:rsidR="0015799E" w:rsidRPr="00EC37C8" w:rsidRDefault="0015799E" w:rsidP="00812978">
            <w:pPr>
              <w:ind w:left="-108" w:right="-93"/>
              <w:contextualSpacing/>
              <w:jc w:val="center"/>
              <w:rPr>
                <w:sz w:val="28"/>
                <w:szCs w:val="28"/>
              </w:rPr>
            </w:pPr>
            <w:r w:rsidRPr="00EC37C8">
              <w:rPr>
                <w:sz w:val="28"/>
                <w:szCs w:val="28"/>
              </w:rPr>
              <w:t>кол</w:t>
            </w:r>
            <w:proofErr w:type="gramStart"/>
            <w:r w:rsidRPr="00EC37C8">
              <w:rPr>
                <w:sz w:val="28"/>
                <w:szCs w:val="28"/>
              </w:rPr>
              <w:t>.ч</w:t>
            </w:r>
            <w:proofErr w:type="gramEnd"/>
            <w:r w:rsidRPr="00EC37C8">
              <w:rPr>
                <w:sz w:val="28"/>
                <w:szCs w:val="28"/>
              </w:rPr>
              <w:t>ел.</w:t>
            </w:r>
          </w:p>
        </w:tc>
        <w:tc>
          <w:tcPr>
            <w:tcW w:w="1154" w:type="dxa"/>
          </w:tcPr>
          <w:p w14:paraId="76A89A2D" w14:textId="77777777" w:rsidR="0015799E" w:rsidRPr="00EC37C8" w:rsidRDefault="0015799E" w:rsidP="002D5079">
            <w:pPr>
              <w:contextualSpacing/>
              <w:jc w:val="center"/>
              <w:rPr>
                <w:sz w:val="28"/>
                <w:szCs w:val="28"/>
              </w:rPr>
            </w:pPr>
            <w:r w:rsidRPr="00EC37C8">
              <w:rPr>
                <w:sz w:val="28"/>
                <w:szCs w:val="28"/>
              </w:rPr>
              <w:t>-</w:t>
            </w:r>
          </w:p>
        </w:tc>
        <w:tc>
          <w:tcPr>
            <w:tcW w:w="992" w:type="dxa"/>
          </w:tcPr>
          <w:p w14:paraId="3D2FA16A" w14:textId="77777777" w:rsidR="0015799E" w:rsidRPr="00EC37C8" w:rsidRDefault="0015799E" w:rsidP="002D5079">
            <w:pPr>
              <w:ind w:left="-108" w:right="-93"/>
              <w:contextualSpacing/>
              <w:jc w:val="center"/>
              <w:rPr>
                <w:sz w:val="28"/>
                <w:szCs w:val="28"/>
              </w:rPr>
            </w:pPr>
            <w:r w:rsidRPr="00EC37C8">
              <w:rPr>
                <w:sz w:val="28"/>
                <w:szCs w:val="28"/>
              </w:rPr>
              <w:t>-</w:t>
            </w:r>
          </w:p>
        </w:tc>
        <w:tc>
          <w:tcPr>
            <w:tcW w:w="998" w:type="dxa"/>
            <w:shd w:val="clear" w:color="auto" w:fill="auto"/>
          </w:tcPr>
          <w:p w14:paraId="67503D17" w14:textId="77777777" w:rsidR="0015799E" w:rsidRPr="00EC37C8" w:rsidRDefault="0015799E" w:rsidP="002D5079">
            <w:pPr>
              <w:widowControl w:val="0"/>
              <w:tabs>
                <w:tab w:val="center" w:pos="813"/>
                <w:tab w:val="left" w:pos="1452"/>
              </w:tabs>
              <w:autoSpaceDE w:val="0"/>
              <w:autoSpaceDN w:val="0"/>
              <w:contextualSpacing/>
              <w:rPr>
                <w:sz w:val="28"/>
                <w:szCs w:val="28"/>
                <w:lang w:bidi="ru-RU"/>
              </w:rPr>
            </w:pPr>
            <w:r w:rsidRPr="00EC37C8">
              <w:rPr>
                <w:sz w:val="28"/>
                <w:szCs w:val="28"/>
                <w:lang w:bidi="ru-RU"/>
              </w:rPr>
              <w:t>15872</w:t>
            </w:r>
          </w:p>
        </w:tc>
        <w:tc>
          <w:tcPr>
            <w:tcW w:w="992" w:type="dxa"/>
          </w:tcPr>
          <w:p w14:paraId="0C44968B" w14:textId="77777777" w:rsidR="0015799E" w:rsidRPr="00EC37C8" w:rsidRDefault="0015799E" w:rsidP="0015799E">
            <w:pPr>
              <w:widowControl w:val="0"/>
              <w:autoSpaceDE w:val="0"/>
              <w:autoSpaceDN w:val="0"/>
              <w:ind w:left="-134" w:right="-82"/>
              <w:contextualSpacing/>
              <w:jc w:val="center"/>
              <w:rPr>
                <w:sz w:val="28"/>
                <w:szCs w:val="28"/>
                <w:lang w:bidi="ru-RU"/>
              </w:rPr>
            </w:pPr>
            <w:r w:rsidRPr="00EC37C8">
              <w:rPr>
                <w:sz w:val="28"/>
                <w:szCs w:val="28"/>
                <w:lang w:bidi="ru-RU"/>
              </w:rPr>
              <w:t>18 159</w:t>
            </w:r>
          </w:p>
        </w:tc>
        <w:tc>
          <w:tcPr>
            <w:tcW w:w="993" w:type="dxa"/>
          </w:tcPr>
          <w:p w14:paraId="3E4FF749" w14:textId="77777777" w:rsidR="0015799E" w:rsidRPr="00EC37C8" w:rsidRDefault="0015799E" w:rsidP="0015799E">
            <w:pPr>
              <w:widowControl w:val="0"/>
              <w:autoSpaceDE w:val="0"/>
              <w:autoSpaceDN w:val="0"/>
              <w:ind w:left="-134" w:right="-82"/>
              <w:contextualSpacing/>
              <w:jc w:val="center"/>
              <w:rPr>
                <w:sz w:val="28"/>
                <w:szCs w:val="28"/>
                <w:lang w:bidi="ru-RU"/>
              </w:rPr>
            </w:pPr>
            <w:r w:rsidRPr="00EC37C8">
              <w:rPr>
                <w:sz w:val="28"/>
                <w:szCs w:val="28"/>
                <w:lang w:bidi="ru-RU"/>
              </w:rPr>
              <w:t>20 753</w:t>
            </w:r>
          </w:p>
        </w:tc>
        <w:tc>
          <w:tcPr>
            <w:tcW w:w="907" w:type="dxa"/>
          </w:tcPr>
          <w:p w14:paraId="1CCE8C7B" w14:textId="77777777" w:rsidR="0015799E" w:rsidRPr="00EC37C8" w:rsidRDefault="0015799E" w:rsidP="0015799E">
            <w:pPr>
              <w:widowControl w:val="0"/>
              <w:autoSpaceDE w:val="0"/>
              <w:autoSpaceDN w:val="0"/>
              <w:ind w:left="-134" w:right="-82"/>
              <w:contextualSpacing/>
              <w:jc w:val="center"/>
              <w:rPr>
                <w:sz w:val="28"/>
                <w:szCs w:val="28"/>
                <w:lang w:bidi="ru-RU"/>
              </w:rPr>
            </w:pPr>
            <w:r w:rsidRPr="00EC37C8">
              <w:rPr>
                <w:sz w:val="28"/>
                <w:szCs w:val="28"/>
                <w:lang w:bidi="ru-RU"/>
              </w:rPr>
              <w:t>23 347</w:t>
            </w:r>
          </w:p>
        </w:tc>
        <w:tc>
          <w:tcPr>
            <w:tcW w:w="930" w:type="dxa"/>
          </w:tcPr>
          <w:p w14:paraId="3AEFFFCF" w14:textId="77777777" w:rsidR="0015799E" w:rsidRPr="00EC37C8" w:rsidRDefault="0015799E" w:rsidP="0015799E">
            <w:pPr>
              <w:widowControl w:val="0"/>
              <w:autoSpaceDE w:val="0"/>
              <w:autoSpaceDN w:val="0"/>
              <w:ind w:left="-134" w:right="-82"/>
              <w:contextualSpacing/>
              <w:jc w:val="center"/>
              <w:rPr>
                <w:sz w:val="28"/>
                <w:szCs w:val="28"/>
                <w:lang w:bidi="ru-RU"/>
              </w:rPr>
            </w:pPr>
            <w:r w:rsidRPr="00EC37C8">
              <w:rPr>
                <w:sz w:val="28"/>
                <w:szCs w:val="28"/>
                <w:lang w:bidi="ru-RU"/>
              </w:rPr>
              <w:t>25 941</w:t>
            </w:r>
          </w:p>
        </w:tc>
      </w:tr>
      <w:tr w:rsidR="00EC37C8" w:rsidRPr="00EC37C8" w14:paraId="67FBC2AD" w14:textId="77777777" w:rsidTr="005B5747">
        <w:tc>
          <w:tcPr>
            <w:tcW w:w="617" w:type="dxa"/>
          </w:tcPr>
          <w:p w14:paraId="328B79A9" w14:textId="77777777" w:rsidR="0015799E" w:rsidRPr="00EC37C8" w:rsidRDefault="0015799E" w:rsidP="003838C1">
            <w:pPr>
              <w:widowControl w:val="0"/>
              <w:contextualSpacing/>
              <w:jc w:val="center"/>
              <w:rPr>
                <w:sz w:val="28"/>
                <w:szCs w:val="28"/>
              </w:rPr>
            </w:pPr>
            <w:r w:rsidRPr="00EC37C8">
              <w:rPr>
                <w:sz w:val="28"/>
                <w:szCs w:val="28"/>
              </w:rPr>
              <w:t>2</w:t>
            </w:r>
          </w:p>
        </w:tc>
        <w:tc>
          <w:tcPr>
            <w:tcW w:w="2644" w:type="dxa"/>
          </w:tcPr>
          <w:p w14:paraId="2BC71EDD" w14:textId="77777777" w:rsidR="0015799E" w:rsidRPr="00EC37C8" w:rsidRDefault="0015799E" w:rsidP="003838C1">
            <w:pPr>
              <w:widowControl w:val="0"/>
              <w:contextualSpacing/>
              <w:jc w:val="both"/>
              <w:rPr>
                <w:sz w:val="28"/>
                <w:szCs w:val="28"/>
              </w:rPr>
            </w:pPr>
            <w:r w:rsidRPr="00EC37C8">
              <w:rPr>
                <w:sz w:val="28"/>
                <w:szCs w:val="28"/>
              </w:rPr>
              <w:t>Обеспечение и популяризация инфонавигатора Eljastary среди молодежи</w:t>
            </w:r>
          </w:p>
        </w:tc>
        <w:tc>
          <w:tcPr>
            <w:tcW w:w="2693" w:type="dxa"/>
          </w:tcPr>
          <w:p w14:paraId="10F7CF4B" w14:textId="2DCD94A5" w:rsidR="0015799E" w:rsidRPr="00EC37C8" w:rsidRDefault="00AF0851" w:rsidP="008A33E1">
            <w:pPr>
              <w:widowControl w:val="0"/>
              <w:contextualSpacing/>
              <w:jc w:val="center"/>
              <w:rPr>
                <w:sz w:val="28"/>
                <w:szCs w:val="28"/>
              </w:rPr>
            </w:pPr>
            <w:r w:rsidRPr="00EC37C8">
              <w:rPr>
                <w:rFonts w:eastAsia="SimSun"/>
                <w:sz w:val="28"/>
                <w:szCs w:val="28"/>
              </w:rPr>
              <w:t xml:space="preserve">Руководитель аппарата акима области Идрисов О.Н., </w:t>
            </w:r>
            <w:r w:rsidR="008A33E1" w:rsidRPr="00EC37C8">
              <w:rPr>
                <w:sz w:val="28"/>
                <w:szCs w:val="28"/>
                <w:lang w:bidi="ru-RU"/>
              </w:rPr>
              <w:t>УВП, акимы районов и г</w:t>
            </w:r>
            <w:proofErr w:type="gramStart"/>
            <w:r w:rsidR="008A33E1" w:rsidRPr="00EC37C8">
              <w:rPr>
                <w:sz w:val="28"/>
                <w:szCs w:val="28"/>
                <w:lang w:bidi="ru-RU"/>
              </w:rPr>
              <w:t>.</w:t>
            </w:r>
            <w:r w:rsidR="0015799E" w:rsidRPr="00EC37C8">
              <w:rPr>
                <w:sz w:val="28"/>
                <w:szCs w:val="28"/>
                <w:lang w:bidi="ru-RU"/>
              </w:rPr>
              <w:t>П</w:t>
            </w:r>
            <w:proofErr w:type="gramEnd"/>
            <w:r w:rsidR="0015799E" w:rsidRPr="00EC37C8">
              <w:rPr>
                <w:sz w:val="28"/>
                <w:szCs w:val="28"/>
                <w:lang w:bidi="ru-RU"/>
              </w:rPr>
              <w:t>етропавловска</w:t>
            </w:r>
          </w:p>
        </w:tc>
        <w:tc>
          <w:tcPr>
            <w:tcW w:w="1843" w:type="dxa"/>
          </w:tcPr>
          <w:p w14:paraId="0DD81CE8" w14:textId="77777777" w:rsidR="0015799E" w:rsidRPr="00EC37C8" w:rsidRDefault="0015799E" w:rsidP="000227CE">
            <w:pPr>
              <w:widowControl w:val="0"/>
              <w:ind w:left="-108" w:right="-108"/>
              <w:contextualSpacing/>
              <w:jc w:val="center"/>
              <w:rPr>
                <w:rFonts w:eastAsia="SimSun"/>
                <w:sz w:val="28"/>
              </w:rPr>
            </w:pPr>
            <w:r w:rsidRPr="00EC37C8">
              <w:rPr>
                <w:rFonts w:eastAsia="SimSun"/>
                <w:sz w:val="28"/>
              </w:rPr>
              <w:t>ведомственные данные</w:t>
            </w:r>
          </w:p>
        </w:tc>
        <w:tc>
          <w:tcPr>
            <w:tcW w:w="1134" w:type="dxa"/>
          </w:tcPr>
          <w:p w14:paraId="36D9ADA6" w14:textId="77777777" w:rsidR="0015799E" w:rsidRPr="00EC37C8" w:rsidRDefault="0015799E" w:rsidP="003838C1">
            <w:pPr>
              <w:widowControl w:val="0"/>
              <w:contextualSpacing/>
              <w:jc w:val="center"/>
              <w:rPr>
                <w:sz w:val="28"/>
                <w:szCs w:val="28"/>
              </w:rPr>
            </w:pPr>
            <w:r w:rsidRPr="00EC37C8">
              <w:rPr>
                <w:sz w:val="28"/>
                <w:szCs w:val="28"/>
              </w:rPr>
              <w:t>кол.</w:t>
            </w:r>
          </w:p>
        </w:tc>
        <w:tc>
          <w:tcPr>
            <w:tcW w:w="1154" w:type="dxa"/>
          </w:tcPr>
          <w:p w14:paraId="57E78A14" w14:textId="77777777" w:rsidR="0015799E" w:rsidRPr="00EC37C8" w:rsidRDefault="0015799E" w:rsidP="003838C1">
            <w:pPr>
              <w:widowControl w:val="0"/>
              <w:contextualSpacing/>
              <w:jc w:val="center"/>
              <w:rPr>
                <w:sz w:val="28"/>
                <w:szCs w:val="28"/>
              </w:rPr>
            </w:pPr>
            <w:r w:rsidRPr="00EC37C8">
              <w:rPr>
                <w:sz w:val="28"/>
                <w:szCs w:val="28"/>
              </w:rPr>
              <w:t>-</w:t>
            </w:r>
          </w:p>
        </w:tc>
        <w:tc>
          <w:tcPr>
            <w:tcW w:w="992" w:type="dxa"/>
          </w:tcPr>
          <w:p w14:paraId="68A8F3C2" w14:textId="77777777" w:rsidR="0015799E" w:rsidRPr="00EC37C8" w:rsidRDefault="0015799E" w:rsidP="003838C1">
            <w:pPr>
              <w:widowControl w:val="0"/>
              <w:contextualSpacing/>
              <w:jc w:val="center"/>
              <w:rPr>
                <w:sz w:val="28"/>
                <w:szCs w:val="28"/>
              </w:rPr>
            </w:pPr>
            <w:r w:rsidRPr="00EC37C8">
              <w:rPr>
                <w:sz w:val="28"/>
                <w:szCs w:val="28"/>
              </w:rPr>
              <w:t>-</w:t>
            </w:r>
          </w:p>
        </w:tc>
        <w:tc>
          <w:tcPr>
            <w:tcW w:w="998" w:type="dxa"/>
            <w:shd w:val="clear" w:color="auto" w:fill="auto"/>
          </w:tcPr>
          <w:p w14:paraId="349C5928" w14:textId="77777777" w:rsidR="0015799E" w:rsidRPr="00EC37C8" w:rsidRDefault="0015799E" w:rsidP="003838C1">
            <w:pPr>
              <w:contextualSpacing/>
              <w:rPr>
                <w:sz w:val="28"/>
                <w:szCs w:val="28"/>
              </w:rPr>
            </w:pPr>
            <w:r w:rsidRPr="00EC37C8">
              <w:rPr>
                <w:sz w:val="28"/>
                <w:szCs w:val="28"/>
              </w:rPr>
              <w:t>18 513</w:t>
            </w:r>
          </w:p>
        </w:tc>
        <w:tc>
          <w:tcPr>
            <w:tcW w:w="992" w:type="dxa"/>
          </w:tcPr>
          <w:p w14:paraId="6D151AC9" w14:textId="77777777" w:rsidR="0015799E" w:rsidRPr="00EC37C8" w:rsidRDefault="0015799E" w:rsidP="0015799E">
            <w:pPr>
              <w:ind w:left="-134" w:right="-82"/>
              <w:contextualSpacing/>
              <w:jc w:val="center"/>
              <w:rPr>
                <w:sz w:val="28"/>
                <w:szCs w:val="28"/>
              </w:rPr>
            </w:pPr>
            <w:r w:rsidRPr="00EC37C8">
              <w:rPr>
                <w:sz w:val="28"/>
                <w:szCs w:val="28"/>
              </w:rPr>
              <w:t>25 941</w:t>
            </w:r>
          </w:p>
        </w:tc>
        <w:tc>
          <w:tcPr>
            <w:tcW w:w="993" w:type="dxa"/>
          </w:tcPr>
          <w:p w14:paraId="5DB18741" w14:textId="77777777" w:rsidR="0015799E" w:rsidRPr="00EC37C8" w:rsidRDefault="0015799E" w:rsidP="0015799E">
            <w:pPr>
              <w:ind w:left="-134" w:right="-82"/>
              <w:contextualSpacing/>
              <w:jc w:val="center"/>
              <w:rPr>
                <w:sz w:val="28"/>
                <w:szCs w:val="28"/>
              </w:rPr>
            </w:pPr>
            <w:r w:rsidRPr="00EC37C8">
              <w:rPr>
                <w:sz w:val="28"/>
                <w:szCs w:val="28"/>
              </w:rPr>
              <w:t>38 911</w:t>
            </w:r>
          </w:p>
        </w:tc>
        <w:tc>
          <w:tcPr>
            <w:tcW w:w="907" w:type="dxa"/>
          </w:tcPr>
          <w:p w14:paraId="7E9EBABA" w14:textId="77777777" w:rsidR="0015799E" w:rsidRPr="00EC37C8" w:rsidRDefault="0015799E" w:rsidP="0015799E">
            <w:pPr>
              <w:ind w:left="-134" w:right="-82"/>
              <w:contextualSpacing/>
              <w:jc w:val="center"/>
              <w:rPr>
                <w:sz w:val="28"/>
                <w:szCs w:val="28"/>
              </w:rPr>
            </w:pPr>
            <w:r w:rsidRPr="00EC37C8">
              <w:rPr>
                <w:sz w:val="28"/>
                <w:szCs w:val="28"/>
              </w:rPr>
              <w:t>46 694</w:t>
            </w:r>
          </w:p>
        </w:tc>
        <w:tc>
          <w:tcPr>
            <w:tcW w:w="930" w:type="dxa"/>
          </w:tcPr>
          <w:p w14:paraId="2A6E63EA" w14:textId="77777777" w:rsidR="0015799E" w:rsidRPr="00EC37C8" w:rsidRDefault="0015799E" w:rsidP="0015799E">
            <w:pPr>
              <w:ind w:left="-134" w:right="-82"/>
              <w:contextualSpacing/>
              <w:jc w:val="center"/>
              <w:rPr>
                <w:sz w:val="28"/>
                <w:szCs w:val="28"/>
              </w:rPr>
            </w:pPr>
            <w:r w:rsidRPr="00EC37C8">
              <w:rPr>
                <w:sz w:val="28"/>
                <w:szCs w:val="28"/>
              </w:rPr>
              <w:t>51 882</w:t>
            </w:r>
          </w:p>
        </w:tc>
      </w:tr>
      <w:tr w:rsidR="00E25467" w:rsidRPr="00EC37C8" w14:paraId="1B7D5131" w14:textId="77777777" w:rsidTr="005B5747">
        <w:tc>
          <w:tcPr>
            <w:tcW w:w="617" w:type="dxa"/>
          </w:tcPr>
          <w:p w14:paraId="4068494E" w14:textId="77777777" w:rsidR="0015799E" w:rsidRPr="00EC37C8" w:rsidRDefault="0015799E" w:rsidP="003838C1">
            <w:pPr>
              <w:widowControl w:val="0"/>
              <w:contextualSpacing/>
              <w:jc w:val="center"/>
              <w:rPr>
                <w:sz w:val="28"/>
                <w:szCs w:val="28"/>
              </w:rPr>
            </w:pPr>
            <w:r w:rsidRPr="00EC37C8">
              <w:rPr>
                <w:sz w:val="28"/>
                <w:szCs w:val="28"/>
              </w:rPr>
              <w:t>3</w:t>
            </w:r>
          </w:p>
        </w:tc>
        <w:tc>
          <w:tcPr>
            <w:tcW w:w="2644" w:type="dxa"/>
          </w:tcPr>
          <w:p w14:paraId="7BD102BC" w14:textId="77777777" w:rsidR="0015799E" w:rsidRPr="00EC37C8" w:rsidRDefault="0015799E" w:rsidP="003838C1">
            <w:pPr>
              <w:widowControl w:val="0"/>
              <w:contextualSpacing/>
              <w:jc w:val="both"/>
              <w:rPr>
                <w:sz w:val="28"/>
                <w:szCs w:val="28"/>
              </w:rPr>
            </w:pPr>
            <w:r w:rsidRPr="00EC37C8">
              <w:rPr>
                <w:bCs/>
                <w:sz w:val="28"/>
                <w:szCs w:val="28"/>
              </w:rPr>
              <w:t>Доля учащейся молодежи, вовлеченной в волонтерскую деятельность</w:t>
            </w:r>
          </w:p>
        </w:tc>
        <w:tc>
          <w:tcPr>
            <w:tcW w:w="2693" w:type="dxa"/>
          </w:tcPr>
          <w:p w14:paraId="1C62D87D" w14:textId="32A9D857" w:rsidR="0015799E" w:rsidRPr="00EC37C8" w:rsidRDefault="00AF0851" w:rsidP="008A33E1">
            <w:pPr>
              <w:widowControl w:val="0"/>
              <w:contextualSpacing/>
              <w:jc w:val="center"/>
              <w:rPr>
                <w:sz w:val="28"/>
                <w:szCs w:val="28"/>
              </w:rPr>
            </w:pPr>
            <w:r w:rsidRPr="00EC37C8">
              <w:rPr>
                <w:rFonts w:eastAsia="SimSun"/>
                <w:sz w:val="28"/>
                <w:szCs w:val="28"/>
              </w:rPr>
              <w:t xml:space="preserve">Руководитель аппарата акима области Идрисов О.Н., </w:t>
            </w:r>
            <w:r w:rsidR="0015799E" w:rsidRPr="00EC37C8">
              <w:rPr>
                <w:bCs/>
                <w:sz w:val="28"/>
                <w:szCs w:val="28"/>
                <w:lang w:bidi="ru-RU"/>
              </w:rPr>
              <w:t xml:space="preserve">УВП, УО, СКУ (по </w:t>
            </w:r>
            <w:r w:rsidR="0015799E" w:rsidRPr="00EC37C8">
              <w:rPr>
                <w:bCs/>
                <w:sz w:val="28"/>
                <w:szCs w:val="28"/>
                <w:lang w:bidi="ru-RU"/>
              </w:rPr>
              <w:lastRenderedPageBreak/>
              <w:t>согласованию), акимы районов и г</w:t>
            </w:r>
            <w:proofErr w:type="gramStart"/>
            <w:r w:rsidR="008A33E1" w:rsidRPr="00EC37C8">
              <w:rPr>
                <w:bCs/>
                <w:sz w:val="28"/>
                <w:szCs w:val="28"/>
                <w:lang w:bidi="ru-RU"/>
              </w:rPr>
              <w:t>.</w:t>
            </w:r>
            <w:r w:rsidR="0015799E" w:rsidRPr="00EC37C8">
              <w:rPr>
                <w:bCs/>
                <w:sz w:val="28"/>
                <w:szCs w:val="28"/>
                <w:lang w:bidi="ru-RU"/>
              </w:rPr>
              <w:t>П</w:t>
            </w:r>
            <w:proofErr w:type="gramEnd"/>
            <w:r w:rsidR="0015799E" w:rsidRPr="00EC37C8">
              <w:rPr>
                <w:bCs/>
                <w:sz w:val="28"/>
                <w:szCs w:val="28"/>
                <w:lang w:bidi="ru-RU"/>
              </w:rPr>
              <w:t>етропавловска</w:t>
            </w:r>
          </w:p>
        </w:tc>
        <w:tc>
          <w:tcPr>
            <w:tcW w:w="1843" w:type="dxa"/>
          </w:tcPr>
          <w:p w14:paraId="1718065C" w14:textId="77777777" w:rsidR="0015799E" w:rsidRPr="00EC37C8" w:rsidRDefault="0015799E" w:rsidP="000227CE">
            <w:pPr>
              <w:widowControl w:val="0"/>
              <w:ind w:left="-108" w:right="-108"/>
              <w:contextualSpacing/>
              <w:jc w:val="center"/>
              <w:rPr>
                <w:rFonts w:eastAsia="SimSun"/>
                <w:sz w:val="28"/>
              </w:rPr>
            </w:pPr>
            <w:r w:rsidRPr="00EC37C8">
              <w:rPr>
                <w:rFonts w:eastAsia="SimSun"/>
                <w:sz w:val="28"/>
              </w:rPr>
              <w:lastRenderedPageBreak/>
              <w:t>ведомственные данные</w:t>
            </w:r>
          </w:p>
        </w:tc>
        <w:tc>
          <w:tcPr>
            <w:tcW w:w="1134" w:type="dxa"/>
          </w:tcPr>
          <w:p w14:paraId="0FB8ADD3" w14:textId="77777777" w:rsidR="0015799E" w:rsidRPr="00EC37C8" w:rsidRDefault="0015799E" w:rsidP="003838C1">
            <w:pPr>
              <w:widowControl w:val="0"/>
              <w:contextualSpacing/>
              <w:jc w:val="center"/>
              <w:rPr>
                <w:sz w:val="28"/>
                <w:szCs w:val="28"/>
              </w:rPr>
            </w:pPr>
            <w:r w:rsidRPr="00EC37C8">
              <w:rPr>
                <w:sz w:val="28"/>
                <w:szCs w:val="28"/>
              </w:rPr>
              <w:t>кол.</w:t>
            </w:r>
          </w:p>
        </w:tc>
        <w:tc>
          <w:tcPr>
            <w:tcW w:w="1154" w:type="dxa"/>
          </w:tcPr>
          <w:p w14:paraId="3AF1262F" w14:textId="77777777" w:rsidR="0015799E" w:rsidRPr="00EC37C8" w:rsidRDefault="0015799E" w:rsidP="003838C1">
            <w:pPr>
              <w:widowControl w:val="0"/>
              <w:contextualSpacing/>
              <w:jc w:val="center"/>
              <w:rPr>
                <w:sz w:val="28"/>
                <w:szCs w:val="28"/>
              </w:rPr>
            </w:pPr>
            <w:r w:rsidRPr="00EC37C8">
              <w:rPr>
                <w:sz w:val="28"/>
                <w:szCs w:val="28"/>
              </w:rPr>
              <w:t>25 000</w:t>
            </w:r>
          </w:p>
        </w:tc>
        <w:tc>
          <w:tcPr>
            <w:tcW w:w="992" w:type="dxa"/>
          </w:tcPr>
          <w:p w14:paraId="5052AB32" w14:textId="77777777" w:rsidR="0015799E" w:rsidRPr="00EC37C8" w:rsidRDefault="0015799E" w:rsidP="003838C1">
            <w:pPr>
              <w:widowControl w:val="0"/>
              <w:contextualSpacing/>
              <w:jc w:val="center"/>
              <w:rPr>
                <w:sz w:val="28"/>
                <w:szCs w:val="28"/>
              </w:rPr>
            </w:pPr>
            <w:r w:rsidRPr="00EC37C8">
              <w:rPr>
                <w:sz w:val="28"/>
                <w:szCs w:val="28"/>
              </w:rPr>
              <w:t>28 000</w:t>
            </w:r>
          </w:p>
        </w:tc>
        <w:tc>
          <w:tcPr>
            <w:tcW w:w="998" w:type="dxa"/>
            <w:shd w:val="clear" w:color="auto" w:fill="auto"/>
          </w:tcPr>
          <w:p w14:paraId="0E7E7A01" w14:textId="77777777" w:rsidR="0015799E" w:rsidRPr="00EC37C8" w:rsidRDefault="0015799E" w:rsidP="003838C1">
            <w:pPr>
              <w:widowControl w:val="0"/>
              <w:autoSpaceDE w:val="0"/>
              <w:autoSpaceDN w:val="0"/>
              <w:contextualSpacing/>
              <w:rPr>
                <w:bCs/>
                <w:sz w:val="28"/>
                <w:szCs w:val="28"/>
              </w:rPr>
            </w:pPr>
            <w:r w:rsidRPr="00EC37C8">
              <w:rPr>
                <w:bCs/>
                <w:sz w:val="28"/>
                <w:szCs w:val="28"/>
              </w:rPr>
              <w:t>33 345</w:t>
            </w:r>
          </w:p>
        </w:tc>
        <w:tc>
          <w:tcPr>
            <w:tcW w:w="992" w:type="dxa"/>
          </w:tcPr>
          <w:p w14:paraId="251B2DDD" w14:textId="77777777" w:rsidR="0015799E" w:rsidRPr="00EC37C8" w:rsidRDefault="0015799E" w:rsidP="0015799E">
            <w:pPr>
              <w:widowControl w:val="0"/>
              <w:autoSpaceDE w:val="0"/>
              <w:autoSpaceDN w:val="0"/>
              <w:ind w:left="-134" w:right="-82"/>
              <w:contextualSpacing/>
              <w:jc w:val="center"/>
              <w:rPr>
                <w:bCs/>
                <w:sz w:val="28"/>
                <w:szCs w:val="28"/>
              </w:rPr>
            </w:pPr>
            <w:r w:rsidRPr="00EC37C8">
              <w:rPr>
                <w:bCs/>
                <w:sz w:val="28"/>
                <w:szCs w:val="28"/>
              </w:rPr>
              <w:t>37 614</w:t>
            </w:r>
          </w:p>
        </w:tc>
        <w:tc>
          <w:tcPr>
            <w:tcW w:w="993" w:type="dxa"/>
          </w:tcPr>
          <w:p w14:paraId="1EBB454A" w14:textId="77777777" w:rsidR="0015799E" w:rsidRPr="00EC37C8" w:rsidRDefault="0015799E" w:rsidP="0015799E">
            <w:pPr>
              <w:widowControl w:val="0"/>
              <w:autoSpaceDE w:val="0"/>
              <w:autoSpaceDN w:val="0"/>
              <w:ind w:left="-134" w:right="-82"/>
              <w:contextualSpacing/>
              <w:jc w:val="center"/>
              <w:rPr>
                <w:bCs/>
                <w:sz w:val="28"/>
                <w:szCs w:val="28"/>
              </w:rPr>
            </w:pPr>
            <w:r w:rsidRPr="00EC37C8">
              <w:rPr>
                <w:bCs/>
                <w:sz w:val="28"/>
                <w:szCs w:val="28"/>
              </w:rPr>
              <w:t>40 208</w:t>
            </w:r>
          </w:p>
        </w:tc>
        <w:tc>
          <w:tcPr>
            <w:tcW w:w="907" w:type="dxa"/>
          </w:tcPr>
          <w:p w14:paraId="115DDEBC" w14:textId="77777777" w:rsidR="0015799E" w:rsidRPr="00EC37C8" w:rsidRDefault="0015799E" w:rsidP="0015799E">
            <w:pPr>
              <w:widowControl w:val="0"/>
              <w:autoSpaceDE w:val="0"/>
              <w:autoSpaceDN w:val="0"/>
              <w:ind w:left="-134" w:right="-82"/>
              <w:contextualSpacing/>
              <w:jc w:val="center"/>
              <w:rPr>
                <w:bCs/>
                <w:sz w:val="28"/>
                <w:szCs w:val="28"/>
              </w:rPr>
            </w:pPr>
            <w:r w:rsidRPr="00EC37C8">
              <w:rPr>
                <w:bCs/>
                <w:sz w:val="28"/>
                <w:szCs w:val="28"/>
              </w:rPr>
              <w:t>45 397</w:t>
            </w:r>
          </w:p>
        </w:tc>
        <w:tc>
          <w:tcPr>
            <w:tcW w:w="930" w:type="dxa"/>
          </w:tcPr>
          <w:p w14:paraId="59368446" w14:textId="77777777" w:rsidR="0015799E" w:rsidRPr="00EC37C8" w:rsidRDefault="0015799E" w:rsidP="0015799E">
            <w:pPr>
              <w:widowControl w:val="0"/>
              <w:autoSpaceDE w:val="0"/>
              <w:autoSpaceDN w:val="0"/>
              <w:ind w:left="-134" w:right="-82"/>
              <w:contextualSpacing/>
              <w:jc w:val="center"/>
              <w:rPr>
                <w:bCs/>
                <w:sz w:val="28"/>
                <w:szCs w:val="28"/>
              </w:rPr>
            </w:pPr>
            <w:r w:rsidRPr="00EC37C8">
              <w:rPr>
                <w:bCs/>
                <w:sz w:val="28"/>
                <w:szCs w:val="28"/>
              </w:rPr>
              <w:t>50 585</w:t>
            </w:r>
          </w:p>
        </w:tc>
      </w:tr>
    </w:tbl>
    <w:p w14:paraId="1C1A93F7" w14:textId="77777777" w:rsidR="003F46D1" w:rsidRPr="00EC37C8" w:rsidRDefault="003F46D1" w:rsidP="003F46D1">
      <w:pPr>
        <w:pStyle w:val="a0"/>
        <w:rPr>
          <w:highlight w:val="yellow"/>
        </w:rPr>
      </w:pPr>
    </w:p>
    <w:p w14:paraId="42AB3AFB" w14:textId="77777777" w:rsidR="00791375" w:rsidRPr="00EC37C8" w:rsidRDefault="00791375" w:rsidP="003838C1">
      <w:pPr>
        <w:ind w:firstLine="709"/>
        <w:contextualSpacing/>
        <w:jc w:val="both"/>
        <w:rPr>
          <w:rFonts w:eastAsia="Calibri"/>
          <w:sz w:val="28"/>
          <w:szCs w:val="28"/>
          <w:lang w:eastAsia="en-US"/>
        </w:rPr>
      </w:pPr>
      <w:r w:rsidRPr="00EC37C8">
        <w:rPr>
          <w:b/>
          <w:sz w:val="28"/>
          <w:szCs w:val="28"/>
        </w:rPr>
        <w:t xml:space="preserve">Пути достижения: </w:t>
      </w:r>
    </w:p>
    <w:p w14:paraId="3E027744" w14:textId="6873C6E9" w:rsidR="00791375" w:rsidRPr="00EC37C8" w:rsidRDefault="00791375" w:rsidP="003838C1">
      <w:pPr>
        <w:widowControl w:val="0"/>
        <w:ind w:firstLine="709"/>
        <w:contextualSpacing/>
        <w:jc w:val="both"/>
        <w:rPr>
          <w:sz w:val="28"/>
          <w:szCs w:val="28"/>
          <w:lang w:bidi="ru-RU"/>
        </w:rPr>
      </w:pPr>
      <w:r w:rsidRPr="00EC37C8">
        <w:rPr>
          <w:sz w:val="28"/>
          <w:szCs w:val="28"/>
          <w:lang w:bidi="ru-RU"/>
        </w:rPr>
        <w:t>Молодежными ресурсными центрами (МРЦ) с привлечением узких специалистов будут оказываться юридические, образовательные, психологические и др. услуги, заключены Меморандумы между МРЦ и молодежными центрами здоровья. Волонтеры ОО «Центр правовой поддержки Северо-Казахстанской области» будут проводить онлайн консультации, оказывать населению бесплатную юридическую помощь на базе СКОФ «Ассоциация </w:t>
      </w:r>
      <w:r w:rsidRPr="00EC37C8">
        <w:rPr>
          <w:bCs/>
          <w:sz w:val="28"/>
          <w:szCs w:val="28"/>
          <w:lang w:bidi="ru-RU"/>
        </w:rPr>
        <w:t>защиты прав потребителей».</w:t>
      </w:r>
      <w:r w:rsidR="00DB47A2" w:rsidRPr="00EC37C8">
        <w:rPr>
          <w:bCs/>
          <w:sz w:val="28"/>
          <w:szCs w:val="28"/>
          <w:lang w:bidi="ru-RU"/>
        </w:rPr>
        <w:t xml:space="preserve"> </w:t>
      </w:r>
      <w:r w:rsidRPr="00EC37C8">
        <w:rPr>
          <w:bCs/>
          <w:sz w:val="28"/>
          <w:szCs w:val="28"/>
          <w:lang w:bidi="ru-RU"/>
        </w:rPr>
        <w:t>Во всех районах области будет развернута работа по привлечению волонтеров-юристов к работе по повышению правовой грамотности населения и оказанию консультационной помощи гражданам по правовым вопросам.</w:t>
      </w:r>
      <w:r w:rsidR="00DB47A2" w:rsidRPr="00EC37C8">
        <w:rPr>
          <w:bCs/>
          <w:sz w:val="28"/>
          <w:szCs w:val="28"/>
          <w:lang w:bidi="ru-RU"/>
        </w:rPr>
        <w:t xml:space="preserve"> </w:t>
      </w:r>
    </w:p>
    <w:p w14:paraId="7FA63B80" w14:textId="77777777" w:rsidR="00791375" w:rsidRPr="00EC37C8" w:rsidRDefault="00791375" w:rsidP="003838C1">
      <w:pPr>
        <w:widowControl w:val="0"/>
        <w:ind w:firstLine="708"/>
        <w:contextualSpacing/>
        <w:jc w:val="both"/>
        <w:rPr>
          <w:bCs/>
          <w:sz w:val="28"/>
          <w:szCs w:val="28"/>
        </w:rPr>
      </w:pPr>
      <w:r w:rsidRPr="00EC37C8">
        <w:rPr>
          <w:sz w:val="28"/>
          <w:szCs w:val="28"/>
        </w:rPr>
        <w:t xml:space="preserve">Для популяризации инфонавигатора Eljastary планируется привлечь </w:t>
      </w:r>
      <w:r w:rsidRPr="00EC37C8">
        <w:rPr>
          <w:bCs/>
          <w:sz w:val="28"/>
          <w:szCs w:val="28"/>
        </w:rPr>
        <w:t>15 молодежных ресурсных центров, 22 комитета по делам молодежи, 44 активных зарегистрированных молодежных организации и более 20 волонтерских организации, а также заинтересованные государственные организации.</w:t>
      </w:r>
    </w:p>
    <w:p w14:paraId="27458880" w14:textId="77777777" w:rsidR="00791375" w:rsidRPr="00EC37C8" w:rsidRDefault="00791375" w:rsidP="003838C1">
      <w:pPr>
        <w:widowControl w:val="0"/>
        <w:ind w:firstLine="708"/>
        <w:contextualSpacing/>
        <w:jc w:val="both"/>
        <w:rPr>
          <w:bCs/>
          <w:sz w:val="28"/>
          <w:szCs w:val="28"/>
        </w:rPr>
      </w:pPr>
      <w:r w:rsidRPr="00EC37C8">
        <w:rPr>
          <w:bCs/>
          <w:sz w:val="28"/>
          <w:szCs w:val="28"/>
        </w:rPr>
        <w:t xml:space="preserve">В </w:t>
      </w:r>
      <w:proofErr w:type="gramStart"/>
      <w:r w:rsidRPr="00EC37C8">
        <w:rPr>
          <w:bCs/>
          <w:sz w:val="28"/>
          <w:szCs w:val="28"/>
        </w:rPr>
        <w:t>целях</w:t>
      </w:r>
      <w:proofErr w:type="gramEnd"/>
      <w:r w:rsidRPr="00EC37C8">
        <w:rPr>
          <w:bCs/>
          <w:sz w:val="28"/>
          <w:szCs w:val="28"/>
        </w:rPr>
        <w:t xml:space="preserve"> достижения показателя по волонтерской деятельности будет организована работа по </w:t>
      </w:r>
      <w:r w:rsidR="00CA6A97" w:rsidRPr="00EC37C8">
        <w:rPr>
          <w:bCs/>
          <w:sz w:val="28"/>
          <w:szCs w:val="28"/>
        </w:rPr>
        <w:t xml:space="preserve">7 </w:t>
      </w:r>
      <w:r w:rsidRPr="00EC37C8">
        <w:rPr>
          <w:bCs/>
          <w:sz w:val="28"/>
          <w:szCs w:val="28"/>
        </w:rPr>
        <w:t>основным направлениям (эко волонтеры, медики волонтеры, поисков</w:t>
      </w:r>
      <w:r w:rsidR="0015799E" w:rsidRPr="00EC37C8">
        <w:rPr>
          <w:bCs/>
          <w:sz w:val="28"/>
          <w:szCs w:val="28"/>
        </w:rPr>
        <w:t>ики, языковые волонтеры и т.д.).</w:t>
      </w:r>
    </w:p>
    <w:p w14:paraId="319258AA" w14:textId="77777777" w:rsidR="00791375" w:rsidRPr="00EC37C8" w:rsidRDefault="00791375" w:rsidP="003838C1">
      <w:pPr>
        <w:pStyle w:val="a0"/>
        <w:rPr>
          <w:rFonts w:eastAsia="Calibri"/>
          <w:highlight w:val="yellow"/>
        </w:rPr>
      </w:pPr>
    </w:p>
    <w:p w14:paraId="56603425" w14:textId="77777777" w:rsidR="00720346" w:rsidRPr="00EC37C8" w:rsidRDefault="00720346" w:rsidP="003838C1">
      <w:pPr>
        <w:widowControl w:val="0"/>
        <w:tabs>
          <w:tab w:val="left" w:pos="10200"/>
        </w:tabs>
        <w:ind w:right="110" w:firstLine="709"/>
        <w:jc w:val="both"/>
        <w:rPr>
          <w:b/>
          <w:sz w:val="28"/>
          <w:szCs w:val="28"/>
        </w:rPr>
      </w:pPr>
      <w:r w:rsidRPr="00EC37C8">
        <w:rPr>
          <w:b/>
          <w:sz w:val="28"/>
          <w:szCs w:val="28"/>
        </w:rPr>
        <w:t xml:space="preserve">Цель </w:t>
      </w:r>
      <w:r w:rsidR="0024055A" w:rsidRPr="00EC37C8">
        <w:rPr>
          <w:b/>
          <w:sz w:val="28"/>
          <w:szCs w:val="28"/>
        </w:rPr>
        <w:t>6</w:t>
      </w:r>
      <w:r w:rsidRPr="00EC37C8">
        <w:rPr>
          <w:b/>
          <w:sz w:val="28"/>
          <w:szCs w:val="28"/>
        </w:rPr>
        <w:t>: Сохранение и приумножение духовных и культурных ценностей</w:t>
      </w:r>
    </w:p>
    <w:p w14:paraId="43BD46BC" w14:textId="77777777" w:rsidR="000E630B" w:rsidRPr="00EC37C8" w:rsidRDefault="000E630B" w:rsidP="003838C1">
      <w:pPr>
        <w:pStyle w:val="a0"/>
      </w:pPr>
    </w:p>
    <w:tbl>
      <w:tblPr>
        <w:tblStyle w:val="aa"/>
        <w:tblW w:w="15197" w:type="dxa"/>
        <w:tblLayout w:type="fixed"/>
        <w:tblLook w:val="04A0" w:firstRow="1" w:lastRow="0" w:firstColumn="1" w:lastColumn="0" w:noHBand="0" w:noVBand="1"/>
      </w:tblPr>
      <w:tblGrid>
        <w:gridCol w:w="617"/>
        <w:gridCol w:w="3050"/>
        <w:gridCol w:w="2678"/>
        <w:gridCol w:w="1927"/>
        <w:gridCol w:w="972"/>
        <w:gridCol w:w="850"/>
        <w:gridCol w:w="851"/>
        <w:gridCol w:w="850"/>
        <w:gridCol w:w="851"/>
        <w:gridCol w:w="850"/>
        <w:gridCol w:w="907"/>
        <w:gridCol w:w="794"/>
      </w:tblGrid>
      <w:tr w:rsidR="00EC37C8" w:rsidRPr="00EC37C8" w14:paraId="0957F471" w14:textId="77777777" w:rsidTr="00386DA9">
        <w:tc>
          <w:tcPr>
            <w:tcW w:w="617" w:type="dxa"/>
            <w:vMerge w:val="restart"/>
            <w:vAlign w:val="center"/>
          </w:tcPr>
          <w:p w14:paraId="4F4F6539" w14:textId="77777777" w:rsidR="00720346" w:rsidRPr="00EC37C8" w:rsidRDefault="00720346" w:rsidP="003838C1">
            <w:pPr>
              <w:widowControl w:val="0"/>
              <w:jc w:val="center"/>
              <w:rPr>
                <w:b/>
                <w:sz w:val="28"/>
                <w:szCs w:val="28"/>
              </w:rPr>
            </w:pPr>
            <w:r w:rsidRPr="00EC37C8">
              <w:rPr>
                <w:b/>
                <w:sz w:val="28"/>
                <w:szCs w:val="28"/>
              </w:rPr>
              <w:t>№</w:t>
            </w:r>
          </w:p>
          <w:p w14:paraId="33EB2E20" w14:textId="77777777" w:rsidR="00720346" w:rsidRPr="00EC37C8" w:rsidRDefault="00720346" w:rsidP="003838C1">
            <w:pPr>
              <w:widowControl w:val="0"/>
              <w:jc w:val="center"/>
              <w:rPr>
                <w:b/>
                <w:sz w:val="28"/>
                <w:szCs w:val="28"/>
              </w:rPr>
            </w:pPr>
            <w:proofErr w:type="gramStart"/>
            <w:r w:rsidRPr="00EC37C8">
              <w:rPr>
                <w:b/>
                <w:sz w:val="28"/>
                <w:szCs w:val="28"/>
              </w:rPr>
              <w:t>п</w:t>
            </w:r>
            <w:proofErr w:type="gramEnd"/>
            <w:r w:rsidRPr="00EC37C8">
              <w:rPr>
                <w:b/>
                <w:sz w:val="28"/>
                <w:szCs w:val="28"/>
              </w:rPr>
              <w:t>/п</w:t>
            </w:r>
          </w:p>
        </w:tc>
        <w:tc>
          <w:tcPr>
            <w:tcW w:w="3050" w:type="dxa"/>
            <w:vMerge w:val="restart"/>
            <w:vAlign w:val="center"/>
          </w:tcPr>
          <w:p w14:paraId="6055431C" w14:textId="77777777" w:rsidR="00720346" w:rsidRPr="00EC37C8" w:rsidRDefault="00720346" w:rsidP="003838C1">
            <w:pPr>
              <w:widowControl w:val="0"/>
              <w:jc w:val="center"/>
              <w:rPr>
                <w:b/>
                <w:sz w:val="28"/>
                <w:szCs w:val="28"/>
              </w:rPr>
            </w:pPr>
            <w:r w:rsidRPr="00EC37C8">
              <w:rPr>
                <w:b/>
                <w:sz w:val="28"/>
                <w:szCs w:val="28"/>
              </w:rPr>
              <w:t>Целевые</w:t>
            </w:r>
          </w:p>
          <w:p w14:paraId="41FC7FEF" w14:textId="77777777" w:rsidR="00720346" w:rsidRPr="00EC37C8" w:rsidRDefault="00720346" w:rsidP="003838C1">
            <w:pPr>
              <w:widowControl w:val="0"/>
              <w:jc w:val="center"/>
              <w:rPr>
                <w:b/>
                <w:sz w:val="28"/>
                <w:szCs w:val="28"/>
              </w:rPr>
            </w:pPr>
            <w:r w:rsidRPr="00EC37C8">
              <w:rPr>
                <w:b/>
                <w:sz w:val="28"/>
                <w:szCs w:val="28"/>
              </w:rPr>
              <w:t>индикаторы</w:t>
            </w:r>
          </w:p>
        </w:tc>
        <w:tc>
          <w:tcPr>
            <w:tcW w:w="2678" w:type="dxa"/>
            <w:vMerge w:val="restart"/>
            <w:vAlign w:val="center"/>
          </w:tcPr>
          <w:p w14:paraId="0EC4C9D8" w14:textId="77777777" w:rsidR="00720346" w:rsidRPr="00EC37C8" w:rsidRDefault="00720346" w:rsidP="003838C1">
            <w:pPr>
              <w:widowControl w:val="0"/>
              <w:ind w:left="-158" w:right="-79"/>
              <w:jc w:val="center"/>
              <w:rPr>
                <w:b/>
                <w:sz w:val="28"/>
                <w:szCs w:val="28"/>
              </w:rPr>
            </w:pPr>
            <w:r w:rsidRPr="00EC37C8">
              <w:rPr>
                <w:b/>
                <w:sz w:val="28"/>
                <w:szCs w:val="28"/>
              </w:rPr>
              <w:t>Ответственные</w:t>
            </w:r>
          </w:p>
          <w:p w14:paraId="2E802B07" w14:textId="77777777" w:rsidR="00720346" w:rsidRPr="00EC37C8" w:rsidRDefault="00720346" w:rsidP="003838C1">
            <w:pPr>
              <w:widowControl w:val="0"/>
              <w:ind w:left="-158" w:right="-79"/>
              <w:jc w:val="center"/>
              <w:rPr>
                <w:b/>
                <w:sz w:val="28"/>
                <w:szCs w:val="28"/>
              </w:rPr>
            </w:pPr>
            <w:r w:rsidRPr="00EC37C8">
              <w:rPr>
                <w:b/>
                <w:sz w:val="28"/>
                <w:szCs w:val="28"/>
              </w:rPr>
              <w:t>исполнители</w:t>
            </w:r>
          </w:p>
        </w:tc>
        <w:tc>
          <w:tcPr>
            <w:tcW w:w="1927" w:type="dxa"/>
            <w:vMerge w:val="restart"/>
            <w:vAlign w:val="center"/>
          </w:tcPr>
          <w:p w14:paraId="05FF70EE" w14:textId="77777777" w:rsidR="00720346" w:rsidRPr="00EC37C8" w:rsidRDefault="00720346" w:rsidP="003838C1">
            <w:pPr>
              <w:widowControl w:val="0"/>
              <w:ind w:left="-158" w:right="-79"/>
              <w:jc w:val="center"/>
              <w:rPr>
                <w:b/>
                <w:sz w:val="28"/>
                <w:szCs w:val="28"/>
              </w:rPr>
            </w:pPr>
            <w:r w:rsidRPr="00EC37C8">
              <w:rPr>
                <w:b/>
                <w:sz w:val="28"/>
                <w:szCs w:val="28"/>
              </w:rPr>
              <w:t>Источники информации</w:t>
            </w:r>
          </w:p>
        </w:tc>
        <w:tc>
          <w:tcPr>
            <w:tcW w:w="972" w:type="dxa"/>
            <w:vMerge w:val="restart"/>
            <w:vAlign w:val="center"/>
          </w:tcPr>
          <w:p w14:paraId="339C1595" w14:textId="77777777" w:rsidR="00720346" w:rsidRPr="00EC37C8" w:rsidRDefault="00720346" w:rsidP="003838C1">
            <w:pPr>
              <w:widowControl w:val="0"/>
              <w:ind w:left="-158" w:right="-79"/>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рения </w:t>
            </w:r>
          </w:p>
          <w:p w14:paraId="05F4B4AC" w14:textId="77777777" w:rsidR="00720346" w:rsidRPr="00EC37C8" w:rsidRDefault="00720346" w:rsidP="003838C1">
            <w:pPr>
              <w:widowControl w:val="0"/>
              <w:ind w:left="-158" w:right="-79"/>
              <w:jc w:val="center"/>
              <w:rPr>
                <w:b/>
                <w:sz w:val="28"/>
                <w:szCs w:val="28"/>
              </w:rPr>
            </w:pPr>
          </w:p>
        </w:tc>
        <w:tc>
          <w:tcPr>
            <w:tcW w:w="850" w:type="dxa"/>
            <w:vMerge w:val="restart"/>
            <w:vAlign w:val="center"/>
          </w:tcPr>
          <w:p w14:paraId="17C3DF29" w14:textId="77777777" w:rsidR="00720346" w:rsidRPr="00EC37C8" w:rsidRDefault="00720346" w:rsidP="003838C1">
            <w:pPr>
              <w:widowControl w:val="0"/>
              <w:jc w:val="center"/>
              <w:rPr>
                <w:b/>
                <w:sz w:val="28"/>
                <w:szCs w:val="28"/>
              </w:rPr>
            </w:pPr>
            <w:r w:rsidRPr="00EC37C8">
              <w:rPr>
                <w:b/>
                <w:sz w:val="28"/>
                <w:szCs w:val="28"/>
              </w:rPr>
              <w:t>2019 год</w:t>
            </w:r>
          </w:p>
          <w:p w14:paraId="5054F5F8" w14:textId="77777777" w:rsidR="00720346" w:rsidRPr="00EC37C8" w:rsidRDefault="00720346" w:rsidP="003838C1">
            <w:pPr>
              <w:pStyle w:val="a0"/>
              <w:jc w:val="center"/>
              <w:rPr>
                <w:b/>
                <w:sz w:val="28"/>
                <w:szCs w:val="28"/>
              </w:rPr>
            </w:pPr>
            <w:r w:rsidRPr="00EC37C8">
              <w:rPr>
                <w:b/>
                <w:sz w:val="28"/>
                <w:szCs w:val="28"/>
              </w:rPr>
              <w:t>отчет</w:t>
            </w:r>
          </w:p>
        </w:tc>
        <w:tc>
          <w:tcPr>
            <w:tcW w:w="851" w:type="dxa"/>
            <w:vMerge w:val="restart"/>
          </w:tcPr>
          <w:p w14:paraId="666D0F45" w14:textId="77777777" w:rsidR="00720346" w:rsidRPr="00EC37C8" w:rsidRDefault="00720346" w:rsidP="003838C1">
            <w:pPr>
              <w:widowControl w:val="0"/>
              <w:jc w:val="center"/>
              <w:rPr>
                <w:b/>
                <w:sz w:val="28"/>
                <w:szCs w:val="28"/>
              </w:rPr>
            </w:pPr>
            <w:r w:rsidRPr="00EC37C8">
              <w:rPr>
                <w:b/>
                <w:sz w:val="28"/>
                <w:szCs w:val="28"/>
              </w:rPr>
              <w:t>2020 год отчет</w:t>
            </w:r>
          </w:p>
        </w:tc>
        <w:tc>
          <w:tcPr>
            <w:tcW w:w="4252" w:type="dxa"/>
            <w:gridSpan w:val="5"/>
            <w:vAlign w:val="center"/>
          </w:tcPr>
          <w:p w14:paraId="00EFC4A7" w14:textId="77777777" w:rsidR="00720346" w:rsidRPr="00EC37C8" w:rsidRDefault="00720346" w:rsidP="003838C1">
            <w:pPr>
              <w:widowControl w:val="0"/>
              <w:jc w:val="center"/>
            </w:pPr>
            <w:r w:rsidRPr="00EC37C8">
              <w:rPr>
                <w:b/>
                <w:sz w:val="28"/>
                <w:szCs w:val="28"/>
              </w:rPr>
              <w:t>Плановый период</w:t>
            </w:r>
          </w:p>
        </w:tc>
      </w:tr>
      <w:tr w:rsidR="00EC37C8" w:rsidRPr="00EC37C8" w14:paraId="5161867B" w14:textId="77777777" w:rsidTr="00386DA9">
        <w:tc>
          <w:tcPr>
            <w:tcW w:w="617" w:type="dxa"/>
            <w:vMerge/>
            <w:vAlign w:val="center"/>
          </w:tcPr>
          <w:p w14:paraId="0E494841" w14:textId="77777777" w:rsidR="00720346" w:rsidRPr="00EC37C8" w:rsidRDefault="00720346" w:rsidP="003838C1">
            <w:pPr>
              <w:widowControl w:val="0"/>
              <w:jc w:val="center"/>
              <w:rPr>
                <w:b/>
                <w:sz w:val="28"/>
                <w:szCs w:val="28"/>
              </w:rPr>
            </w:pPr>
          </w:p>
        </w:tc>
        <w:tc>
          <w:tcPr>
            <w:tcW w:w="3050" w:type="dxa"/>
            <w:vMerge/>
            <w:vAlign w:val="center"/>
          </w:tcPr>
          <w:p w14:paraId="2C65A33E" w14:textId="77777777" w:rsidR="00720346" w:rsidRPr="00EC37C8" w:rsidRDefault="00720346" w:rsidP="003838C1">
            <w:pPr>
              <w:widowControl w:val="0"/>
              <w:jc w:val="center"/>
              <w:rPr>
                <w:b/>
                <w:sz w:val="28"/>
                <w:szCs w:val="28"/>
              </w:rPr>
            </w:pPr>
          </w:p>
        </w:tc>
        <w:tc>
          <w:tcPr>
            <w:tcW w:w="2678" w:type="dxa"/>
            <w:vMerge/>
          </w:tcPr>
          <w:p w14:paraId="52345781" w14:textId="77777777" w:rsidR="00720346" w:rsidRPr="00EC37C8" w:rsidRDefault="00720346" w:rsidP="003838C1">
            <w:pPr>
              <w:widowControl w:val="0"/>
              <w:ind w:left="-158" w:right="-79"/>
              <w:jc w:val="center"/>
              <w:rPr>
                <w:b/>
                <w:sz w:val="28"/>
                <w:szCs w:val="28"/>
              </w:rPr>
            </w:pPr>
          </w:p>
        </w:tc>
        <w:tc>
          <w:tcPr>
            <w:tcW w:w="1927" w:type="dxa"/>
            <w:vMerge/>
          </w:tcPr>
          <w:p w14:paraId="3D0DC71E" w14:textId="77777777" w:rsidR="00720346" w:rsidRPr="00EC37C8" w:rsidRDefault="00720346" w:rsidP="003838C1">
            <w:pPr>
              <w:widowControl w:val="0"/>
              <w:ind w:left="-158" w:right="-79"/>
              <w:jc w:val="center"/>
              <w:rPr>
                <w:b/>
                <w:sz w:val="28"/>
                <w:szCs w:val="28"/>
              </w:rPr>
            </w:pPr>
          </w:p>
        </w:tc>
        <w:tc>
          <w:tcPr>
            <w:tcW w:w="972" w:type="dxa"/>
            <w:vMerge/>
          </w:tcPr>
          <w:p w14:paraId="549CA490" w14:textId="77777777" w:rsidR="00720346" w:rsidRPr="00EC37C8" w:rsidRDefault="00720346" w:rsidP="003838C1">
            <w:pPr>
              <w:widowControl w:val="0"/>
              <w:ind w:left="-158" w:right="-79"/>
              <w:jc w:val="center"/>
              <w:rPr>
                <w:b/>
                <w:sz w:val="28"/>
                <w:szCs w:val="28"/>
              </w:rPr>
            </w:pPr>
          </w:p>
        </w:tc>
        <w:tc>
          <w:tcPr>
            <w:tcW w:w="850" w:type="dxa"/>
            <w:vMerge/>
            <w:vAlign w:val="center"/>
          </w:tcPr>
          <w:p w14:paraId="1861F9EA" w14:textId="77777777" w:rsidR="00720346" w:rsidRPr="00EC37C8" w:rsidRDefault="00720346" w:rsidP="003838C1">
            <w:pPr>
              <w:widowControl w:val="0"/>
              <w:jc w:val="center"/>
              <w:rPr>
                <w:b/>
                <w:sz w:val="28"/>
                <w:szCs w:val="28"/>
              </w:rPr>
            </w:pPr>
          </w:p>
        </w:tc>
        <w:tc>
          <w:tcPr>
            <w:tcW w:w="851" w:type="dxa"/>
            <w:vMerge/>
          </w:tcPr>
          <w:p w14:paraId="01BD3212" w14:textId="77777777" w:rsidR="00720346" w:rsidRPr="00EC37C8" w:rsidRDefault="00720346" w:rsidP="003838C1">
            <w:pPr>
              <w:widowControl w:val="0"/>
              <w:jc w:val="center"/>
              <w:rPr>
                <w:b/>
                <w:sz w:val="28"/>
                <w:szCs w:val="28"/>
              </w:rPr>
            </w:pPr>
          </w:p>
        </w:tc>
        <w:tc>
          <w:tcPr>
            <w:tcW w:w="850" w:type="dxa"/>
            <w:vAlign w:val="center"/>
          </w:tcPr>
          <w:p w14:paraId="52368885" w14:textId="77777777" w:rsidR="00720346" w:rsidRPr="00EC37C8" w:rsidRDefault="00720346" w:rsidP="003838C1">
            <w:pPr>
              <w:widowControl w:val="0"/>
              <w:jc w:val="center"/>
              <w:rPr>
                <w:b/>
                <w:sz w:val="28"/>
                <w:szCs w:val="28"/>
              </w:rPr>
            </w:pPr>
            <w:r w:rsidRPr="00EC37C8">
              <w:rPr>
                <w:b/>
                <w:sz w:val="28"/>
                <w:szCs w:val="28"/>
              </w:rPr>
              <w:t>2021</w:t>
            </w:r>
          </w:p>
          <w:p w14:paraId="11204810" w14:textId="77777777" w:rsidR="00720346" w:rsidRPr="00EC37C8" w:rsidRDefault="00720346" w:rsidP="003838C1">
            <w:pPr>
              <w:widowControl w:val="0"/>
              <w:jc w:val="center"/>
              <w:rPr>
                <w:b/>
                <w:sz w:val="28"/>
                <w:szCs w:val="28"/>
              </w:rPr>
            </w:pPr>
            <w:r w:rsidRPr="00EC37C8">
              <w:rPr>
                <w:b/>
                <w:sz w:val="28"/>
                <w:szCs w:val="28"/>
              </w:rPr>
              <w:t>год</w:t>
            </w:r>
          </w:p>
        </w:tc>
        <w:tc>
          <w:tcPr>
            <w:tcW w:w="851" w:type="dxa"/>
            <w:vAlign w:val="center"/>
          </w:tcPr>
          <w:p w14:paraId="1E794DF4" w14:textId="77777777" w:rsidR="00720346" w:rsidRPr="00EC37C8" w:rsidRDefault="00720346" w:rsidP="003838C1">
            <w:pPr>
              <w:widowControl w:val="0"/>
              <w:jc w:val="center"/>
              <w:rPr>
                <w:b/>
                <w:sz w:val="28"/>
                <w:szCs w:val="28"/>
              </w:rPr>
            </w:pPr>
            <w:r w:rsidRPr="00EC37C8">
              <w:rPr>
                <w:b/>
                <w:sz w:val="28"/>
                <w:szCs w:val="28"/>
              </w:rPr>
              <w:t>2022</w:t>
            </w:r>
          </w:p>
          <w:p w14:paraId="2EB04FB3" w14:textId="77777777" w:rsidR="00720346" w:rsidRPr="00EC37C8" w:rsidRDefault="00720346" w:rsidP="003838C1">
            <w:pPr>
              <w:widowControl w:val="0"/>
              <w:jc w:val="center"/>
              <w:rPr>
                <w:b/>
                <w:sz w:val="28"/>
                <w:szCs w:val="28"/>
              </w:rPr>
            </w:pPr>
            <w:r w:rsidRPr="00EC37C8">
              <w:rPr>
                <w:b/>
                <w:sz w:val="28"/>
                <w:szCs w:val="28"/>
              </w:rPr>
              <w:t>год</w:t>
            </w:r>
          </w:p>
        </w:tc>
        <w:tc>
          <w:tcPr>
            <w:tcW w:w="850" w:type="dxa"/>
            <w:vAlign w:val="center"/>
          </w:tcPr>
          <w:p w14:paraId="3CEE597F" w14:textId="77777777" w:rsidR="00720346" w:rsidRPr="00EC37C8" w:rsidRDefault="00720346" w:rsidP="003838C1">
            <w:pPr>
              <w:widowControl w:val="0"/>
              <w:jc w:val="center"/>
              <w:rPr>
                <w:b/>
                <w:sz w:val="28"/>
                <w:szCs w:val="28"/>
              </w:rPr>
            </w:pPr>
            <w:r w:rsidRPr="00EC37C8">
              <w:rPr>
                <w:b/>
                <w:sz w:val="28"/>
                <w:szCs w:val="28"/>
              </w:rPr>
              <w:t>2023</w:t>
            </w:r>
          </w:p>
          <w:p w14:paraId="1EEC4451" w14:textId="77777777" w:rsidR="00720346" w:rsidRPr="00EC37C8" w:rsidRDefault="00720346" w:rsidP="003838C1">
            <w:pPr>
              <w:widowControl w:val="0"/>
              <w:jc w:val="center"/>
              <w:rPr>
                <w:b/>
                <w:sz w:val="28"/>
                <w:szCs w:val="28"/>
              </w:rPr>
            </w:pPr>
            <w:r w:rsidRPr="00EC37C8">
              <w:rPr>
                <w:b/>
                <w:sz w:val="28"/>
                <w:szCs w:val="28"/>
              </w:rPr>
              <w:t>год</w:t>
            </w:r>
          </w:p>
        </w:tc>
        <w:tc>
          <w:tcPr>
            <w:tcW w:w="907" w:type="dxa"/>
            <w:vAlign w:val="center"/>
          </w:tcPr>
          <w:p w14:paraId="69058F78" w14:textId="77777777" w:rsidR="00720346" w:rsidRPr="00EC37C8" w:rsidRDefault="00720346" w:rsidP="003838C1">
            <w:pPr>
              <w:widowControl w:val="0"/>
              <w:jc w:val="center"/>
              <w:rPr>
                <w:b/>
                <w:sz w:val="28"/>
                <w:szCs w:val="28"/>
              </w:rPr>
            </w:pPr>
            <w:r w:rsidRPr="00EC37C8">
              <w:rPr>
                <w:b/>
                <w:sz w:val="28"/>
                <w:szCs w:val="28"/>
              </w:rPr>
              <w:t>2024</w:t>
            </w:r>
          </w:p>
          <w:p w14:paraId="155DE9B4" w14:textId="77777777" w:rsidR="00720346" w:rsidRPr="00EC37C8" w:rsidRDefault="00720346" w:rsidP="003838C1">
            <w:pPr>
              <w:widowControl w:val="0"/>
              <w:jc w:val="center"/>
              <w:rPr>
                <w:b/>
                <w:sz w:val="28"/>
                <w:szCs w:val="28"/>
              </w:rPr>
            </w:pPr>
            <w:r w:rsidRPr="00EC37C8">
              <w:rPr>
                <w:b/>
                <w:sz w:val="28"/>
                <w:szCs w:val="28"/>
              </w:rPr>
              <w:t>год</w:t>
            </w:r>
          </w:p>
        </w:tc>
        <w:tc>
          <w:tcPr>
            <w:tcW w:w="794" w:type="dxa"/>
            <w:vAlign w:val="center"/>
          </w:tcPr>
          <w:p w14:paraId="4EDB6293" w14:textId="77777777" w:rsidR="00720346" w:rsidRPr="00EC37C8" w:rsidRDefault="00720346" w:rsidP="003838C1">
            <w:pPr>
              <w:widowControl w:val="0"/>
              <w:jc w:val="center"/>
              <w:rPr>
                <w:b/>
                <w:sz w:val="28"/>
                <w:szCs w:val="28"/>
              </w:rPr>
            </w:pPr>
            <w:r w:rsidRPr="00EC37C8">
              <w:rPr>
                <w:b/>
                <w:sz w:val="28"/>
                <w:szCs w:val="28"/>
              </w:rPr>
              <w:t>2025 год</w:t>
            </w:r>
          </w:p>
        </w:tc>
      </w:tr>
      <w:tr w:rsidR="00EC37C8" w:rsidRPr="00EC37C8" w14:paraId="7BCF1642" w14:textId="77777777" w:rsidTr="00386DA9">
        <w:tc>
          <w:tcPr>
            <w:tcW w:w="617" w:type="dxa"/>
            <w:vAlign w:val="center"/>
          </w:tcPr>
          <w:p w14:paraId="2570F7CC" w14:textId="77777777" w:rsidR="00720346" w:rsidRPr="00EC37C8" w:rsidRDefault="00720346" w:rsidP="003838C1">
            <w:pPr>
              <w:widowControl w:val="0"/>
              <w:jc w:val="center"/>
              <w:rPr>
                <w:b/>
                <w:sz w:val="28"/>
                <w:szCs w:val="28"/>
              </w:rPr>
            </w:pPr>
            <w:r w:rsidRPr="00EC37C8">
              <w:rPr>
                <w:b/>
                <w:sz w:val="28"/>
                <w:szCs w:val="28"/>
              </w:rPr>
              <w:t>1</w:t>
            </w:r>
          </w:p>
        </w:tc>
        <w:tc>
          <w:tcPr>
            <w:tcW w:w="3050" w:type="dxa"/>
            <w:vAlign w:val="center"/>
          </w:tcPr>
          <w:p w14:paraId="79DF2226" w14:textId="77777777" w:rsidR="00720346" w:rsidRPr="00EC37C8" w:rsidRDefault="00720346" w:rsidP="003838C1">
            <w:pPr>
              <w:widowControl w:val="0"/>
              <w:jc w:val="center"/>
              <w:rPr>
                <w:b/>
                <w:sz w:val="28"/>
                <w:szCs w:val="28"/>
              </w:rPr>
            </w:pPr>
            <w:r w:rsidRPr="00EC37C8">
              <w:rPr>
                <w:b/>
                <w:sz w:val="28"/>
                <w:szCs w:val="28"/>
              </w:rPr>
              <w:t>2</w:t>
            </w:r>
          </w:p>
        </w:tc>
        <w:tc>
          <w:tcPr>
            <w:tcW w:w="2678" w:type="dxa"/>
          </w:tcPr>
          <w:p w14:paraId="002E123B" w14:textId="77777777" w:rsidR="00720346" w:rsidRPr="00EC37C8" w:rsidRDefault="00720346" w:rsidP="003838C1">
            <w:pPr>
              <w:widowControl w:val="0"/>
              <w:ind w:left="-158" w:right="-79"/>
              <w:jc w:val="center"/>
              <w:rPr>
                <w:b/>
                <w:sz w:val="28"/>
                <w:szCs w:val="28"/>
              </w:rPr>
            </w:pPr>
            <w:r w:rsidRPr="00EC37C8">
              <w:rPr>
                <w:b/>
                <w:sz w:val="28"/>
                <w:szCs w:val="28"/>
              </w:rPr>
              <w:t>3</w:t>
            </w:r>
          </w:p>
        </w:tc>
        <w:tc>
          <w:tcPr>
            <w:tcW w:w="1927" w:type="dxa"/>
          </w:tcPr>
          <w:p w14:paraId="027E0FD1" w14:textId="77777777" w:rsidR="00720346" w:rsidRPr="00EC37C8" w:rsidRDefault="00720346" w:rsidP="003838C1">
            <w:pPr>
              <w:widowControl w:val="0"/>
              <w:ind w:left="-158" w:right="-79"/>
              <w:jc w:val="center"/>
              <w:rPr>
                <w:b/>
                <w:sz w:val="28"/>
                <w:szCs w:val="28"/>
              </w:rPr>
            </w:pPr>
            <w:r w:rsidRPr="00EC37C8">
              <w:rPr>
                <w:b/>
                <w:sz w:val="28"/>
                <w:szCs w:val="28"/>
              </w:rPr>
              <w:t>4</w:t>
            </w:r>
          </w:p>
        </w:tc>
        <w:tc>
          <w:tcPr>
            <w:tcW w:w="972" w:type="dxa"/>
          </w:tcPr>
          <w:p w14:paraId="3931891D" w14:textId="77777777" w:rsidR="00720346" w:rsidRPr="00EC37C8" w:rsidRDefault="00720346" w:rsidP="003838C1">
            <w:pPr>
              <w:widowControl w:val="0"/>
              <w:ind w:left="-158" w:right="-79"/>
              <w:jc w:val="center"/>
              <w:rPr>
                <w:b/>
                <w:sz w:val="28"/>
                <w:szCs w:val="28"/>
              </w:rPr>
            </w:pPr>
            <w:r w:rsidRPr="00EC37C8">
              <w:rPr>
                <w:b/>
                <w:sz w:val="28"/>
                <w:szCs w:val="28"/>
              </w:rPr>
              <w:t>5</w:t>
            </w:r>
          </w:p>
        </w:tc>
        <w:tc>
          <w:tcPr>
            <w:tcW w:w="850" w:type="dxa"/>
            <w:vAlign w:val="center"/>
          </w:tcPr>
          <w:p w14:paraId="3C65EAA0" w14:textId="77777777" w:rsidR="00720346" w:rsidRPr="00EC37C8" w:rsidRDefault="00720346" w:rsidP="003838C1">
            <w:pPr>
              <w:widowControl w:val="0"/>
              <w:jc w:val="center"/>
              <w:rPr>
                <w:b/>
                <w:sz w:val="28"/>
                <w:szCs w:val="28"/>
              </w:rPr>
            </w:pPr>
            <w:r w:rsidRPr="00EC37C8">
              <w:rPr>
                <w:b/>
                <w:sz w:val="28"/>
                <w:szCs w:val="28"/>
              </w:rPr>
              <w:t>6</w:t>
            </w:r>
          </w:p>
        </w:tc>
        <w:tc>
          <w:tcPr>
            <w:tcW w:w="851" w:type="dxa"/>
          </w:tcPr>
          <w:p w14:paraId="2CE6D285" w14:textId="77777777" w:rsidR="00720346" w:rsidRPr="00EC37C8" w:rsidRDefault="00720346" w:rsidP="003838C1">
            <w:pPr>
              <w:widowControl w:val="0"/>
              <w:jc w:val="center"/>
              <w:rPr>
                <w:b/>
                <w:sz w:val="28"/>
                <w:szCs w:val="28"/>
              </w:rPr>
            </w:pPr>
            <w:r w:rsidRPr="00EC37C8">
              <w:rPr>
                <w:b/>
                <w:sz w:val="28"/>
                <w:szCs w:val="28"/>
              </w:rPr>
              <w:t>7</w:t>
            </w:r>
          </w:p>
        </w:tc>
        <w:tc>
          <w:tcPr>
            <w:tcW w:w="850" w:type="dxa"/>
            <w:vAlign w:val="center"/>
          </w:tcPr>
          <w:p w14:paraId="2E26FC5A" w14:textId="77777777" w:rsidR="00720346" w:rsidRPr="00EC37C8" w:rsidRDefault="00720346" w:rsidP="003838C1">
            <w:pPr>
              <w:widowControl w:val="0"/>
              <w:jc w:val="center"/>
              <w:rPr>
                <w:b/>
                <w:sz w:val="28"/>
                <w:szCs w:val="28"/>
              </w:rPr>
            </w:pPr>
            <w:r w:rsidRPr="00EC37C8">
              <w:rPr>
                <w:b/>
                <w:sz w:val="28"/>
                <w:szCs w:val="28"/>
              </w:rPr>
              <w:t>8</w:t>
            </w:r>
          </w:p>
        </w:tc>
        <w:tc>
          <w:tcPr>
            <w:tcW w:w="851" w:type="dxa"/>
            <w:vAlign w:val="center"/>
          </w:tcPr>
          <w:p w14:paraId="28ABDFD7" w14:textId="77777777" w:rsidR="00720346" w:rsidRPr="00EC37C8" w:rsidRDefault="00720346" w:rsidP="003838C1">
            <w:pPr>
              <w:widowControl w:val="0"/>
              <w:jc w:val="center"/>
              <w:rPr>
                <w:b/>
                <w:sz w:val="28"/>
                <w:szCs w:val="28"/>
              </w:rPr>
            </w:pPr>
            <w:r w:rsidRPr="00EC37C8">
              <w:rPr>
                <w:b/>
                <w:sz w:val="28"/>
                <w:szCs w:val="28"/>
              </w:rPr>
              <w:t>9</w:t>
            </w:r>
          </w:p>
        </w:tc>
        <w:tc>
          <w:tcPr>
            <w:tcW w:w="850" w:type="dxa"/>
            <w:vAlign w:val="center"/>
          </w:tcPr>
          <w:p w14:paraId="64B6F818" w14:textId="77777777" w:rsidR="00720346" w:rsidRPr="00EC37C8" w:rsidRDefault="00720346" w:rsidP="003838C1">
            <w:pPr>
              <w:widowControl w:val="0"/>
              <w:jc w:val="center"/>
              <w:rPr>
                <w:b/>
                <w:sz w:val="28"/>
                <w:szCs w:val="28"/>
              </w:rPr>
            </w:pPr>
            <w:r w:rsidRPr="00EC37C8">
              <w:rPr>
                <w:b/>
                <w:sz w:val="28"/>
                <w:szCs w:val="28"/>
              </w:rPr>
              <w:t>10</w:t>
            </w:r>
          </w:p>
        </w:tc>
        <w:tc>
          <w:tcPr>
            <w:tcW w:w="907" w:type="dxa"/>
            <w:vAlign w:val="center"/>
          </w:tcPr>
          <w:p w14:paraId="5A58AB60" w14:textId="77777777" w:rsidR="00720346" w:rsidRPr="00EC37C8" w:rsidRDefault="00720346" w:rsidP="003838C1">
            <w:pPr>
              <w:widowControl w:val="0"/>
              <w:jc w:val="center"/>
              <w:rPr>
                <w:b/>
                <w:sz w:val="28"/>
                <w:szCs w:val="28"/>
              </w:rPr>
            </w:pPr>
            <w:r w:rsidRPr="00EC37C8">
              <w:rPr>
                <w:b/>
                <w:sz w:val="28"/>
                <w:szCs w:val="28"/>
              </w:rPr>
              <w:t>11</w:t>
            </w:r>
          </w:p>
        </w:tc>
        <w:tc>
          <w:tcPr>
            <w:tcW w:w="794" w:type="dxa"/>
            <w:vAlign w:val="center"/>
          </w:tcPr>
          <w:p w14:paraId="16B368FB" w14:textId="77777777" w:rsidR="00720346" w:rsidRPr="00EC37C8" w:rsidRDefault="00720346" w:rsidP="003838C1">
            <w:pPr>
              <w:widowControl w:val="0"/>
              <w:jc w:val="center"/>
              <w:rPr>
                <w:b/>
                <w:sz w:val="28"/>
                <w:szCs w:val="28"/>
              </w:rPr>
            </w:pPr>
            <w:r w:rsidRPr="00EC37C8">
              <w:rPr>
                <w:b/>
                <w:sz w:val="28"/>
                <w:szCs w:val="28"/>
              </w:rPr>
              <w:t>12</w:t>
            </w:r>
          </w:p>
        </w:tc>
      </w:tr>
      <w:tr w:rsidR="00EC37C8" w:rsidRPr="00EC37C8" w14:paraId="5AED7236" w14:textId="77777777" w:rsidTr="002D5079">
        <w:tc>
          <w:tcPr>
            <w:tcW w:w="15197" w:type="dxa"/>
            <w:gridSpan w:val="12"/>
            <w:vAlign w:val="center"/>
          </w:tcPr>
          <w:p w14:paraId="5295E134" w14:textId="77777777" w:rsidR="002B1ACE" w:rsidRPr="00EC37C8" w:rsidRDefault="002B1ACE" w:rsidP="002B1ACE">
            <w:pPr>
              <w:widowControl w:val="0"/>
              <w:rPr>
                <w:b/>
                <w:sz w:val="28"/>
                <w:szCs w:val="28"/>
              </w:rPr>
            </w:pPr>
            <w:r w:rsidRPr="00EC37C8">
              <w:rPr>
                <w:sz w:val="28"/>
                <w:szCs w:val="28"/>
              </w:rPr>
              <w:t>Целевые индикаторы, взаимоувязанные с финансовыми расходами</w:t>
            </w:r>
          </w:p>
        </w:tc>
      </w:tr>
      <w:tr w:rsidR="00EC37C8" w:rsidRPr="00EC37C8" w14:paraId="08428346" w14:textId="77777777" w:rsidTr="00386DA9">
        <w:trPr>
          <w:trHeight w:val="529"/>
        </w:trPr>
        <w:tc>
          <w:tcPr>
            <w:tcW w:w="617" w:type="dxa"/>
            <w:vMerge w:val="restart"/>
            <w:vAlign w:val="center"/>
          </w:tcPr>
          <w:p w14:paraId="62437827" w14:textId="77777777" w:rsidR="000B1EA4" w:rsidRPr="00EC37C8" w:rsidRDefault="000B1EA4" w:rsidP="003838C1">
            <w:pPr>
              <w:widowControl w:val="0"/>
              <w:jc w:val="center"/>
              <w:rPr>
                <w:sz w:val="28"/>
                <w:szCs w:val="28"/>
              </w:rPr>
            </w:pPr>
            <w:r w:rsidRPr="00EC37C8">
              <w:rPr>
                <w:sz w:val="28"/>
                <w:szCs w:val="28"/>
              </w:rPr>
              <w:t>1</w:t>
            </w:r>
          </w:p>
        </w:tc>
        <w:tc>
          <w:tcPr>
            <w:tcW w:w="3050" w:type="dxa"/>
            <w:vMerge w:val="restart"/>
            <w:vAlign w:val="center"/>
          </w:tcPr>
          <w:p w14:paraId="516557A5" w14:textId="7E1DFBA6" w:rsidR="000B1EA4" w:rsidRPr="00EC37C8" w:rsidRDefault="000B1EA4" w:rsidP="003838C1">
            <w:pPr>
              <w:widowControl w:val="0"/>
              <w:ind w:right="-108"/>
              <w:rPr>
                <w:sz w:val="28"/>
                <w:szCs w:val="28"/>
                <w:lang w:bidi="ru-RU"/>
              </w:rPr>
            </w:pPr>
            <w:r w:rsidRPr="00EC37C8">
              <w:rPr>
                <w:bCs/>
                <w:sz w:val="28"/>
                <w:szCs w:val="28"/>
              </w:rPr>
              <w:t xml:space="preserve">Охват населения </w:t>
            </w:r>
            <w:r w:rsidR="008A33E1" w:rsidRPr="00EC37C8">
              <w:rPr>
                <w:bCs/>
                <w:sz w:val="28"/>
                <w:szCs w:val="28"/>
              </w:rPr>
              <w:t>проектами п</w:t>
            </w:r>
            <w:r w:rsidRPr="00EC37C8">
              <w:rPr>
                <w:bCs/>
                <w:sz w:val="28"/>
                <w:szCs w:val="28"/>
              </w:rPr>
              <w:t xml:space="preserve">рограммы «Рухани жаңғыру»                      </w:t>
            </w:r>
            <w:r w:rsidRPr="00EC37C8">
              <w:rPr>
                <w:sz w:val="28"/>
                <w:szCs w:val="28"/>
                <w:lang w:bidi="ru-RU"/>
              </w:rPr>
              <w:t xml:space="preserve">(с нарастающим </w:t>
            </w:r>
            <w:r w:rsidRPr="00EC37C8">
              <w:rPr>
                <w:sz w:val="28"/>
                <w:szCs w:val="28"/>
                <w:lang w:bidi="ru-RU"/>
              </w:rPr>
              <w:lastRenderedPageBreak/>
              <w:t>итогом)</w:t>
            </w:r>
          </w:p>
          <w:p w14:paraId="37E028DD" w14:textId="77777777" w:rsidR="000B1EA4" w:rsidRPr="00EC37C8" w:rsidRDefault="000B1EA4" w:rsidP="003838C1">
            <w:pPr>
              <w:pStyle w:val="a0"/>
              <w:rPr>
                <w:rFonts w:eastAsia="SimSun"/>
                <w:lang w:bidi="ru-RU"/>
              </w:rPr>
            </w:pPr>
          </w:p>
        </w:tc>
        <w:tc>
          <w:tcPr>
            <w:tcW w:w="2678" w:type="dxa"/>
            <w:vMerge w:val="restart"/>
            <w:vAlign w:val="center"/>
          </w:tcPr>
          <w:p w14:paraId="2D8C6A8C" w14:textId="1DC524B4" w:rsidR="000B1EA4" w:rsidRPr="00EC37C8" w:rsidRDefault="00AF0851" w:rsidP="00514EB6">
            <w:pPr>
              <w:widowControl w:val="0"/>
              <w:ind w:right="-108"/>
              <w:jc w:val="center"/>
              <w:rPr>
                <w:rFonts w:eastAsia="SimSun"/>
                <w:sz w:val="28"/>
                <w:szCs w:val="28"/>
              </w:rPr>
            </w:pPr>
            <w:r w:rsidRPr="00EC37C8">
              <w:rPr>
                <w:rFonts w:eastAsia="SimSun"/>
                <w:sz w:val="28"/>
                <w:szCs w:val="28"/>
              </w:rPr>
              <w:lastRenderedPageBreak/>
              <w:t xml:space="preserve">Руководитель аппарата акима области Идрисов О.Н., </w:t>
            </w:r>
            <w:r w:rsidR="000B1EA4" w:rsidRPr="00EC37C8">
              <w:rPr>
                <w:rFonts w:eastAsia="SimSun"/>
                <w:sz w:val="28"/>
                <w:szCs w:val="28"/>
              </w:rPr>
              <w:t xml:space="preserve">УВП </w:t>
            </w:r>
            <w:r w:rsidR="000B1EA4" w:rsidRPr="00EC37C8">
              <w:rPr>
                <w:rFonts w:eastAsia="SimSun"/>
                <w:sz w:val="28"/>
                <w:szCs w:val="28"/>
              </w:rPr>
              <w:lastRenderedPageBreak/>
              <w:t>совместно</w:t>
            </w:r>
            <w:r w:rsidR="00514EB6" w:rsidRPr="00EC37C8">
              <w:rPr>
                <w:rFonts w:eastAsia="SimSun"/>
                <w:sz w:val="28"/>
                <w:szCs w:val="28"/>
              </w:rPr>
              <w:t xml:space="preserve">                       </w:t>
            </w:r>
            <w:r w:rsidR="000B1EA4" w:rsidRPr="00EC37C8">
              <w:rPr>
                <w:rFonts w:eastAsia="SimSun"/>
                <w:sz w:val="28"/>
                <w:szCs w:val="28"/>
              </w:rPr>
              <w:t xml:space="preserve"> с отраслевыми управлениями, акимы районов и города Петропавловска</w:t>
            </w:r>
          </w:p>
        </w:tc>
        <w:tc>
          <w:tcPr>
            <w:tcW w:w="1927" w:type="dxa"/>
            <w:vMerge w:val="restart"/>
            <w:vAlign w:val="center"/>
          </w:tcPr>
          <w:p w14:paraId="7EE0428A" w14:textId="77777777" w:rsidR="000B1EA4" w:rsidRPr="00EC37C8" w:rsidRDefault="006F533C" w:rsidP="000227CE">
            <w:pPr>
              <w:widowControl w:val="0"/>
              <w:ind w:left="-108" w:right="-108"/>
              <w:jc w:val="center"/>
              <w:rPr>
                <w:rFonts w:eastAsia="SimSun"/>
                <w:sz w:val="28"/>
                <w:szCs w:val="28"/>
                <w:lang w:val="kk-KZ"/>
              </w:rPr>
            </w:pPr>
            <w:r w:rsidRPr="00EC37C8">
              <w:rPr>
                <w:rFonts w:eastAsia="SimSun"/>
                <w:sz w:val="28"/>
                <w:szCs w:val="28"/>
                <w:lang w:val="kk-KZ"/>
              </w:rPr>
              <w:lastRenderedPageBreak/>
              <w:t>в</w:t>
            </w:r>
            <w:r w:rsidR="000B1EA4" w:rsidRPr="00EC37C8">
              <w:rPr>
                <w:rFonts w:eastAsia="SimSun"/>
                <w:sz w:val="28"/>
                <w:szCs w:val="28"/>
                <w:lang w:val="kk-KZ"/>
              </w:rPr>
              <w:t xml:space="preserve">едомственные данные </w:t>
            </w:r>
          </w:p>
        </w:tc>
        <w:tc>
          <w:tcPr>
            <w:tcW w:w="972" w:type="dxa"/>
            <w:vAlign w:val="center"/>
          </w:tcPr>
          <w:p w14:paraId="7C65A57C" w14:textId="77777777" w:rsidR="000B1EA4" w:rsidRPr="00EC37C8" w:rsidRDefault="000B1EA4" w:rsidP="003838C1">
            <w:pPr>
              <w:widowControl w:val="0"/>
              <w:ind w:right="-108"/>
              <w:jc w:val="center"/>
              <w:rPr>
                <w:rFonts w:eastAsia="SimSun"/>
                <w:sz w:val="28"/>
                <w:szCs w:val="28"/>
              </w:rPr>
            </w:pPr>
            <w:r w:rsidRPr="00EC37C8">
              <w:rPr>
                <w:rFonts w:eastAsia="SimSun"/>
                <w:sz w:val="28"/>
                <w:szCs w:val="28"/>
              </w:rPr>
              <w:t>%</w:t>
            </w:r>
          </w:p>
        </w:tc>
        <w:tc>
          <w:tcPr>
            <w:tcW w:w="850" w:type="dxa"/>
            <w:vAlign w:val="center"/>
          </w:tcPr>
          <w:p w14:paraId="628A81E7" w14:textId="77777777" w:rsidR="000B1EA4" w:rsidRPr="00EC37C8" w:rsidRDefault="000B1EA4" w:rsidP="003838C1">
            <w:pPr>
              <w:widowControl w:val="0"/>
              <w:ind w:right="-108"/>
              <w:jc w:val="center"/>
              <w:rPr>
                <w:rFonts w:eastAsia="SimSun"/>
                <w:sz w:val="28"/>
                <w:szCs w:val="28"/>
              </w:rPr>
            </w:pPr>
            <w:r w:rsidRPr="00EC37C8">
              <w:rPr>
                <w:rFonts w:eastAsia="SimSun"/>
                <w:sz w:val="28"/>
                <w:szCs w:val="28"/>
              </w:rPr>
              <w:t>25</w:t>
            </w:r>
          </w:p>
        </w:tc>
        <w:tc>
          <w:tcPr>
            <w:tcW w:w="851" w:type="dxa"/>
            <w:vAlign w:val="center"/>
          </w:tcPr>
          <w:p w14:paraId="76A65E7F" w14:textId="77777777" w:rsidR="000B1EA4" w:rsidRPr="00EC37C8" w:rsidRDefault="000B1EA4" w:rsidP="003838C1">
            <w:pPr>
              <w:widowControl w:val="0"/>
              <w:ind w:right="-108"/>
              <w:jc w:val="center"/>
              <w:rPr>
                <w:rFonts w:eastAsia="SimSun"/>
                <w:sz w:val="28"/>
                <w:szCs w:val="28"/>
              </w:rPr>
            </w:pPr>
            <w:r w:rsidRPr="00EC37C8">
              <w:rPr>
                <w:rFonts w:eastAsia="SimSun"/>
                <w:sz w:val="28"/>
                <w:szCs w:val="28"/>
              </w:rPr>
              <w:t>31</w:t>
            </w:r>
          </w:p>
        </w:tc>
        <w:tc>
          <w:tcPr>
            <w:tcW w:w="850" w:type="dxa"/>
            <w:vAlign w:val="center"/>
          </w:tcPr>
          <w:p w14:paraId="67841755" w14:textId="77777777" w:rsidR="000B1EA4" w:rsidRPr="00EC37C8" w:rsidRDefault="000B1EA4" w:rsidP="003838C1">
            <w:pPr>
              <w:widowControl w:val="0"/>
              <w:ind w:right="-108"/>
              <w:jc w:val="center"/>
              <w:rPr>
                <w:rFonts w:eastAsia="SimSun"/>
                <w:sz w:val="28"/>
                <w:szCs w:val="28"/>
              </w:rPr>
            </w:pPr>
            <w:r w:rsidRPr="00EC37C8">
              <w:rPr>
                <w:rFonts w:eastAsia="SimSun"/>
                <w:sz w:val="28"/>
                <w:szCs w:val="28"/>
              </w:rPr>
              <w:t>41</w:t>
            </w:r>
          </w:p>
        </w:tc>
        <w:tc>
          <w:tcPr>
            <w:tcW w:w="851" w:type="dxa"/>
            <w:vAlign w:val="center"/>
          </w:tcPr>
          <w:p w14:paraId="518018FB" w14:textId="77777777" w:rsidR="000B1EA4" w:rsidRPr="00EC37C8" w:rsidRDefault="000B1EA4" w:rsidP="003838C1">
            <w:pPr>
              <w:widowControl w:val="0"/>
              <w:ind w:right="-108"/>
              <w:jc w:val="center"/>
              <w:rPr>
                <w:rFonts w:eastAsia="SimSun"/>
                <w:sz w:val="28"/>
                <w:szCs w:val="28"/>
              </w:rPr>
            </w:pPr>
            <w:r w:rsidRPr="00EC37C8">
              <w:rPr>
                <w:rFonts w:eastAsia="SimSun"/>
                <w:sz w:val="28"/>
                <w:szCs w:val="28"/>
              </w:rPr>
              <w:t>51</w:t>
            </w:r>
          </w:p>
        </w:tc>
        <w:tc>
          <w:tcPr>
            <w:tcW w:w="850" w:type="dxa"/>
            <w:vAlign w:val="center"/>
          </w:tcPr>
          <w:p w14:paraId="3A4B2DC0" w14:textId="77777777" w:rsidR="000B1EA4" w:rsidRPr="00EC37C8" w:rsidRDefault="000B1EA4" w:rsidP="003838C1">
            <w:pPr>
              <w:widowControl w:val="0"/>
              <w:ind w:right="-108"/>
              <w:jc w:val="center"/>
              <w:rPr>
                <w:rFonts w:eastAsia="SimSun"/>
                <w:sz w:val="28"/>
                <w:szCs w:val="28"/>
              </w:rPr>
            </w:pPr>
            <w:r w:rsidRPr="00EC37C8">
              <w:rPr>
                <w:rFonts w:eastAsia="SimSun"/>
                <w:sz w:val="28"/>
                <w:szCs w:val="28"/>
              </w:rPr>
              <w:t>62</w:t>
            </w:r>
          </w:p>
        </w:tc>
        <w:tc>
          <w:tcPr>
            <w:tcW w:w="907" w:type="dxa"/>
            <w:vAlign w:val="center"/>
          </w:tcPr>
          <w:p w14:paraId="7126ED0C" w14:textId="77777777" w:rsidR="000B1EA4" w:rsidRPr="00EC37C8" w:rsidRDefault="000B1EA4" w:rsidP="003838C1">
            <w:pPr>
              <w:widowControl w:val="0"/>
              <w:ind w:right="-108"/>
              <w:jc w:val="center"/>
              <w:rPr>
                <w:rFonts w:eastAsia="SimSun"/>
                <w:sz w:val="28"/>
                <w:szCs w:val="28"/>
              </w:rPr>
            </w:pPr>
            <w:r w:rsidRPr="00EC37C8">
              <w:rPr>
                <w:rFonts w:eastAsia="SimSun"/>
                <w:sz w:val="28"/>
                <w:szCs w:val="28"/>
              </w:rPr>
              <w:t>74</w:t>
            </w:r>
          </w:p>
        </w:tc>
        <w:tc>
          <w:tcPr>
            <w:tcW w:w="794" w:type="dxa"/>
            <w:vAlign w:val="center"/>
          </w:tcPr>
          <w:p w14:paraId="7D60DE71" w14:textId="77777777" w:rsidR="000B1EA4" w:rsidRPr="00EC37C8" w:rsidRDefault="000B1EA4" w:rsidP="003838C1">
            <w:pPr>
              <w:widowControl w:val="0"/>
              <w:ind w:right="-108"/>
              <w:jc w:val="center"/>
              <w:rPr>
                <w:rFonts w:eastAsia="SimSun"/>
                <w:sz w:val="28"/>
                <w:szCs w:val="28"/>
              </w:rPr>
            </w:pPr>
            <w:r w:rsidRPr="00EC37C8">
              <w:rPr>
                <w:rFonts w:eastAsia="SimSun"/>
                <w:sz w:val="28"/>
                <w:szCs w:val="28"/>
              </w:rPr>
              <w:t>88,5</w:t>
            </w:r>
          </w:p>
        </w:tc>
      </w:tr>
      <w:tr w:rsidR="004772B8" w:rsidRPr="00EC37C8" w14:paraId="7B97391F" w14:textId="77777777" w:rsidTr="00CD20C2">
        <w:trPr>
          <w:trHeight w:val="529"/>
        </w:trPr>
        <w:tc>
          <w:tcPr>
            <w:tcW w:w="617" w:type="dxa"/>
            <w:vMerge/>
            <w:vAlign w:val="center"/>
          </w:tcPr>
          <w:p w14:paraId="7AB2CF65" w14:textId="77777777" w:rsidR="004772B8" w:rsidRPr="00EC37C8" w:rsidRDefault="004772B8" w:rsidP="003838C1">
            <w:pPr>
              <w:widowControl w:val="0"/>
              <w:jc w:val="center"/>
              <w:rPr>
                <w:sz w:val="28"/>
                <w:szCs w:val="28"/>
              </w:rPr>
            </w:pPr>
          </w:p>
        </w:tc>
        <w:tc>
          <w:tcPr>
            <w:tcW w:w="3050" w:type="dxa"/>
            <w:vMerge/>
            <w:vAlign w:val="center"/>
          </w:tcPr>
          <w:p w14:paraId="38CB5405" w14:textId="77777777" w:rsidR="004772B8" w:rsidRPr="00EC37C8" w:rsidRDefault="004772B8" w:rsidP="003838C1">
            <w:pPr>
              <w:widowControl w:val="0"/>
              <w:ind w:right="-108"/>
              <w:rPr>
                <w:bCs/>
                <w:sz w:val="28"/>
                <w:szCs w:val="28"/>
              </w:rPr>
            </w:pPr>
          </w:p>
        </w:tc>
        <w:tc>
          <w:tcPr>
            <w:tcW w:w="2678" w:type="dxa"/>
            <w:vMerge/>
            <w:vAlign w:val="center"/>
          </w:tcPr>
          <w:p w14:paraId="6B63273E" w14:textId="77777777" w:rsidR="004772B8" w:rsidRPr="00EC37C8" w:rsidRDefault="004772B8" w:rsidP="003838C1">
            <w:pPr>
              <w:widowControl w:val="0"/>
              <w:ind w:right="-108"/>
              <w:jc w:val="center"/>
              <w:rPr>
                <w:rFonts w:eastAsia="SimSun"/>
                <w:sz w:val="28"/>
                <w:szCs w:val="28"/>
                <w:lang w:val="kk-KZ"/>
              </w:rPr>
            </w:pPr>
          </w:p>
        </w:tc>
        <w:tc>
          <w:tcPr>
            <w:tcW w:w="1927" w:type="dxa"/>
            <w:vMerge/>
            <w:vAlign w:val="center"/>
          </w:tcPr>
          <w:p w14:paraId="55E57726" w14:textId="77777777" w:rsidR="004772B8" w:rsidRPr="00EC37C8" w:rsidRDefault="004772B8" w:rsidP="003838C1">
            <w:pPr>
              <w:widowControl w:val="0"/>
              <w:ind w:right="-108"/>
              <w:jc w:val="center"/>
              <w:rPr>
                <w:rFonts w:eastAsia="SimSun"/>
                <w:sz w:val="28"/>
                <w:szCs w:val="28"/>
                <w:lang w:val="kk-KZ"/>
              </w:rPr>
            </w:pPr>
          </w:p>
        </w:tc>
        <w:tc>
          <w:tcPr>
            <w:tcW w:w="972" w:type="dxa"/>
            <w:shd w:val="clear" w:color="auto" w:fill="auto"/>
            <w:vAlign w:val="center"/>
          </w:tcPr>
          <w:p w14:paraId="5F18CFEF" w14:textId="77777777" w:rsidR="004772B8" w:rsidRPr="00EC37C8" w:rsidRDefault="004772B8" w:rsidP="003838C1">
            <w:pPr>
              <w:widowControl w:val="0"/>
              <w:ind w:right="-108"/>
              <w:jc w:val="center"/>
              <w:rPr>
                <w:rFonts w:eastAsia="SimSun"/>
                <w:sz w:val="28"/>
                <w:szCs w:val="28"/>
              </w:rPr>
            </w:pPr>
            <w:r w:rsidRPr="00EC37C8">
              <w:rPr>
                <w:rFonts w:eastAsia="SimSun"/>
                <w:szCs w:val="28"/>
              </w:rPr>
              <w:t>человек</w:t>
            </w:r>
          </w:p>
        </w:tc>
        <w:tc>
          <w:tcPr>
            <w:tcW w:w="850" w:type="dxa"/>
            <w:shd w:val="clear" w:color="auto" w:fill="auto"/>
            <w:vAlign w:val="center"/>
          </w:tcPr>
          <w:p w14:paraId="55EDE993" w14:textId="77777777" w:rsidR="004772B8" w:rsidRPr="00EC37C8" w:rsidRDefault="004772B8" w:rsidP="003838C1">
            <w:pPr>
              <w:widowControl w:val="0"/>
              <w:ind w:right="-108"/>
              <w:jc w:val="center"/>
              <w:rPr>
                <w:rFonts w:eastAsia="SimSun"/>
                <w:sz w:val="28"/>
                <w:szCs w:val="28"/>
              </w:rPr>
            </w:pPr>
          </w:p>
        </w:tc>
        <w:tc>
          <w:tcPr>
            <w:tcW w:w="851" w:type="dxa"/>
            <w:shd w:val="clear" w:color="auto" w:fill="auto"/>
            <w:vAlign w:val="center"/>
          </w:tcPr>
          <w:p w14:paraId="23269FDE" w14:textId="77777777" w:rsidR="004772B8" w:rsidRPr="00EC37C8" w:rsidRDefault="004772B8" w:rsidP="003838C1">
            <w:pPr>
              <w:widowControl w:val="0"/>
              <w:ind w:right="-108"/>
              <w:jc w:val="center"/>
              <w:rPr>
                <w:rFonts w:eastAsia="SimSun"/>
                <w:sz w:val="28"/>
                <w:szCs w:val="28"/>
              </w:rPr>
            </w:pPr>
          </w:p>
        </w:tc>
        <w:tc>
          <w:tcPr>
            <w:tcW w:w="850" w:type="dxa"/>
            <w:shd w:val="clear" w:color="auto" w:fill="auto"/>
            <w:vAlign w:val="center"/>
          </w:tcPr>
          <w:p w14:paraId="1BCFDDF8" w14:textId="78480D88" w:rsidR="004772B8" w:rsidRPr="00EC37C8" w:rsidRDefault="004772B8" w:rsidP="00994534">
            <w:pPr>
              <w:widowControl w:val="0"/>
              <w:autoSpaceDE w:val="0"/>
              <w:autoSpaceDN w:val="0"/>
              <w:ind w:left="-172" w:right="-45"/>
              <w:jc w:val="center"/>
              <w:rPr>
                <w:rFonts w:eastAsiaTheme="minorEastAsia"/>
                <w:sz w:val="22"/>
                <w:szCs w:val="28"/>
                <w:lang w:eastAsia="en-US"/>
              </w:rPr>
            </w:pPr>
            <w:r w:rsidRPr="00EC37C8">
              <w:rPr>
                <w:sz w:val="22"/>
                <w:szCs w:val="20"/>
                <w:lang w:bidi="ru-RU"/>
              </w:rPr>
              <w:t>222</w:t>
            </w:r>
            <w:r w:rsidR="0034505C" w:rsidRPr="00EC37C8">
              <w:rPr>
                <w:sz w:val="22"/>
                <w:szCs w:val="20"/>
                <w:lang w:bidi="ru-RU"/>
              </w:rPr>
              <w:t xml:space="preserve"> </w:t>
            </w:r>
            <w:r w:rsidRPr="00EC37C8">
              <w:rPr>
                <w:sz w:val="22"/>
                <w:szCs w:val="20"/>
                <w:lang w:bidi="ru-RU"/>
              </w:rPr>
              <w:t>931</w:t>
            </w:r>
          </w:p>
        </w:tc>
        <w:tc>
          <w:tcPr>
            <w:tcW w:w="851" w:type="dxa"/>
            <w:shd w:val="clear" w:color="auto" w:fill="auto"/>
            <w:vAlign w:val="center"/>
          </w:tcPr>
          <w:p w14:paraId="1083302A" w14:textId="77777777" w:rsidR="004772B8" w:rsidRPr="00EC37C8" w:rsidRDefault="004772B8" w:rsidP="00FA1437">
            <w:pPr>
              <w:widowControl w:val="0"/>
              <w:autoSpaceDE w:val="0"/>
              <w:autoSpaceDN w:val="0"/>
              <w:ind w:left="-172" w:right="-45"/>
              <w:jc w:val="center"/>
              <w:rPr>
                <w:rFonts w:eastAsiaTheme="minorEastAsia"/>
                <w:sz w:val="22"/>
                <w:szCs w:val="28"/>
                <w:lang w:eastAsia="en-US"/>
              </w:rPr>
            </w:pPr>
            <w:r w:rsidRPr="00EC37C8">
              <w:rPr>
                <w:rFonts w:eastAsiaTheme="minorEastAsia"/>
                <w:sz w:val="22"/>
                <w:szCs w:val="28"/>
                <w:lang w:eastAsia="en-US"/>
              </w:rPr>
              <w:t>272 363</w:t>
            </w:r>
          </w:p>
        </w:tc>
        <w:tc>
          <w:tcPr>
            <w:tcW w:w="850" w:type="dxa"/>
            <w:shd w:val="clear" w:color="auto" w:fill="auto"/>
            <w:vAlign w:val="center"/>
          </w:tcPr>
          <w:p w14:paraId="13DB7029" w14:textId="77777777" w:rsidR="004772B8" w:rsidRPr="00EC37C8" w:rsidRDefault="004772B8" w:rsidP="00FA1437">
            <w:pPr>
              <w:widowControl w:val="0"/>
              <w:autoSpaceDE w:val="0"/>
              <w:autoSpaceDN w:val="0"/>
              <w:ind w:left="-172" w:right="-45"/>
              <w:jc w:val="center"/>
              <w:rPr>
                <w:rFonts w:eastAsiaTheme="minorEastAsia"/>
                <w:sz w:val="22"/>
                <w:szCs w:val="28"/>
                <w:lang w:eastAsia="en-US"/>
              </w:rPr>
            </w:pPr>
            <w:r w:rsidRPr="00EC37C8">
              <w:rPr>
                <w:sz w:val="22"/>
                <w:szCs w:val="20"/>
                <w:lang w:bidi="ru-RU"/>
              </w:rPr>
              <w:t>331 108</w:t>
            </w:r>
          </w:p>
        </w:tc>
        <w:tc>
          <w:tcPr>
            <w:tcW w:w="907" w:type="dxa"/>
            <w:shd w:val="clear" w:color="auto" w:fill="auto"/>
            <w:vAlign w:val="center"/>
          </w:tcPr>
          <w:p w14:paraId="646A9182" w14:textId="77777777" w:rsidR="004772B8" w:rsidRPr="00EC37C8" w:rsidRDefault="004772B8" w:rsidP="00FA1437">
            <w:pPr>
              <w:widowControl w:val="0"/>
              <w:autoSpaceDE w:val="0"/>
              <w:autoSpaceDN w:val="0"/>
              <w:ind w:left="-172" w:right="-45"/>
              <w:jc w:val="center"/>
              <w:rPr>
                <w:rFonts w:eastAsiaTheme="minorEastAsia"/>
                <w:sz w:val="22"/>
                <w:szCs w:val="28"/>
                <w:lang w:eastAsia="en-US"/>
              </w:rPr>
            </w:pPr>
            <w:r w:rsidRPr="00EC37C8">
              <w:rPr>
                <w:sz w:val="22"/>
                <w:szCs w:val="20"/>
                <w:lang w:bidi="ru-RU"/>
              </w:rPr>
              <w:t>395 194</w:t>
            </w:r>
          </w:p>
        </w:tc>
        <w:tc>
          <w:tcPr>
            <w:tcW w:w="794" w:type="dxa"/>
            <w:shd w:val="clear" w:color="auto" w:fill="auto"/>
            <w:vAlign w:val="center"/>
          </w:tcPr>
          <w:p w14:paraId="675D2667" w14:textId="77777777" w:rsidR="004772B8" w:rsidRPr="00EC37C8" w:rsidRDefault="004772B8" w:rsidP="00FA1437">
            <w:pPr>
              <w:widowControl w:val="0"/>
              <w:autoSpaceDE w:val="0"/>
              <w:autoSpaceDN w:val="0"/>
              <w:ind w:left="-172" w:right="-45"/>
              <w:jc w:val="center"/>
              <w:rPr>
                <w:rFonts w:eastAsiaTheme="minorEastAsia"/>
                <w:sz w:val="22"/>
                <w:szCs w:val="28"/>
                <w:lang w:eastAsia="en-US"/>
              </w:rPr>
            </w:pPr>
            <w:r w:rsidRPr="00EC37C8">
              <w:rPr>
                <w:sz w:val="22"/>
                <w:szCs w:val="20"/>
                <w:lang w:val="kk-KZ" w:bidi="ru-RU"/>
              </w:rPr>
              <w:t xml:space="preserve"> </w:t>
            </w:r>
            <w:r w:rsidRPr="00EC37C8">
              <w:rPr>
                <w:sz w:val="22"/>
                <w:szCs w:val="20"/>
                <w:lang w:bidi="ru-RU"/>
              </w:rPr>
              <w:t>472 631</w:t>
            </w:r>
          </w:p>
        </w:tc>
      </w:tr>
    </w:tbl>
    <w:p w14:paraId="73775631" w14:textId="77777777" w:rsidR="000E630B" w:rsidRPr="00EC37C8" w:rsidRDefault="000E630B" w:rsidP="003838C1">
      <w:pPr>
        <w:widowControl w:val="0"/>
        <w:ind w:firstLine="709"/>
        <w:jc w:val="both"/>
        <w:rPr>
          <w:b/>
          <w:sz w:val="28"/>
          <w:szCs w:val="28"/>
        </w:rPr>
      </w:pPr>
    </w:p>
    <w:p w14:paraId="4432806C" w14:textId="77777777" w:rsidR="00720346" w:rsidRPr="00EC37C8" w:rsidRDefault="00720346" w:rsidP="003838C1">
      <w:pPr>
        <w:widowControl w:val="0"/>
        <w:ind w:firstLine="709"/>
        <w:jc w:val="both"/>
        <w:rPr>
          <w:b/>
          <w:sz w:val="28"/>
          <w:szCs w:val="28"/>
        </w:rPr>
      </w:pPr>
      <w:r w:rsidRPr="00EC37C8">
        <w:rPr>
          <w:b/>
          <w:sz w:val="28"/>
          <w:szCs w:val="28"/>
        </w:rPr>
        <w:t>Пути достижения:</w:t>
      </w:r>
    </w:p>
    <w:p w14:paraId="60759B5B" w14:textId="77777777" w:rsidR="004772B8" w:rsidRPr="00EC37C8" w:rsidRDefault="004772B8" w:rsidP="004772B8">
      <w:pPr>
        <w:pBdr>
          <w:bottom w:val="single" w:sz="4" w:space="0" w:color="FFFFFF"/>
        </w:pBdr>
        <w:ind w:firstLine="708"/>
        <w:contextualSpacing/>
        <w:jc w:val="both"/>
        <w:rPr>
          <w:sz w:val="28"/>
          <w:szCs w:val="28"/>
        </w:rPr>
      </w:pPr>
      <w:proofErr w:type="gramStart"/>
      <w:r w:rsidRPr="00EC37C8">
        <w:rPr>
          <w:sz w:val="28"/>
          <w:szCs w:val="28"/>
        </w:rPr>
        <w:t xml:space="preserve">Увеличение охвата населения </w:t>
      </w:r>
      <w:r w:rsidRPr="00EC37C8">
        <w:rPr>
          <w:bCs/>
          <w:sz w:val="28"/>
          <w:szCs w:val="28"/>
        </w:rPr>
        <w:t>планируется з</w:t>
      </w:r>
      <w:r w:rsidRPr="00EC37C8">
        <w:rPr>
          <w:sz w:val="28"/>
          <w:szCs w:val="28"/>
        </w:rPr>
        <w:t xml:space="preserve">а счет увеличения количества проведенных мероприятий </w:t>
      </w:r>
      <w:r w:rsidRPr="00EC37C8">
        <w:rPr>
          <w:sz w:val="28"/>
          <w:szCs w:val="28"/>
          <w:lang w:val="kk-KZ"/>
        </w:rPr>
        <w:t xml:space="preserve">по 6 направлениям и 17 специальным проектам Программа «Рухани жаңғыру» </w:t>
      </w:r>
      <w:r w:rsidRPr="00EC37C8">
        <w:rPr>
          <w:rFonts w:eastAsia="SimSun"/>
          <w:sz w:val="28"/>
          <w:szCs w:val="28"/>
        </w:rPr>
        <w:t>отраслевыми управлениями, акиматами районов и города Петропавловска</w:t>
      </w:r>
      <w:r w:rsidRPr="00EC37C8">
        <w:rPr>
          <w:sz w:val="28"/>
          <w:szCs w:val="28"/>
        </w:rPr>
        <w:t xml:space="preserve"> направленную на целевую аудиторию населения области. </w:t>
      </w:r>
      <w:proofErr w:type="gramEnd"/>
    </w:p>
    <w:p w14:paraId="1AD5D005" w14:textId="77777777" w:rsidR="008462B0" w:rsidRPr="00EC37C8" w:rsidRDefault="008462B0" w:rsidP="003838C1">
      <w:pPr>
        <w:pStyle w:val="a0"/>
      </w:pPr>
    </w:p>
    <w:p w14:paraId="179A211E" w14:textId="77777777" w:rsidR="00CC306B" w:rsidRPr="00EC37C8" w:rsidRDefault="001C6BA4" w:rsidP="002272E0">
      <w:pPr>
        <w:widowControl w:val="0"/>
        <w:tabs>
          <w:tab w:val="left" w:pos="10200"/>
        </w:tabs>
        <w:ind w:right="110" w:firstLine="709"/>
        <w:jc w:val="both"/>
        <w:rPr>
          <w:b/>
          <w:sz w:val="28"/>
          <w:szCs w:val="28"/>
        </w:rPr>
      </w:pPr>
      <w:r w:rsidRPr="00EC37C8">
        <w:rPr>
          <w:b/>
          <w:sz w:val="28"/>
          <w:szCs w:val="28"/>
        </w:rPr>
        <w:t xml:space="preserve">Цель </w:t>
      </w:r>
      <w:r w:rsidR="0024055A" w:rsidRPr="00EC37C8">
        <w:rPr>
          <w:b/>
          <w:sz w:val="28"/>
          <w:szCs w:val="28"/>
        </w:rPr>
        <w:t>7</w:t>
      </w:r>
      <w:r w:rsidR="00CC306B" w:rsidRPr="00EC37C8">
        <w:rPr>
          <w:b/>
          <w:sz w:val="28"/>
          <w:szCs w:val="28"/>
        </w:rPr>
        <w:t xml:space="preserve">: Развитие массовых видов спорта </w:t>
      </w:r>
    </w:p>
    <w:p w14:paraId="0EF53273" w14:textId="77777777" w:rsidR="000E630B" w:rsidRPr="00EC37C8" w:rsidRDefault="000E630B" w:rsidP="002272E0">
      <w:pPr>
        <w:pStyle w:val="a0"/>
      </w:pPr>
    </w:p>
    <w:tbl>
      <w:tblPr>
        <w:tblStyle w:val="aa"/>
        <w:tblW w:w="0" w:type="auto"/>
        <w:tblLook w:val="04A0" w:firstRow="1" w:lastRow="0" w:firstColumn="1" w:lastColumn="0" w:noHBand="0" w:noVBand="1"/>
      </w:tblPr>
      <w:tblGrid>
        <w:gridCol w:w="617"/>
        <w:gridCol w:w="2607"/>
        <w:gridCol w:w="2333"/>
        <w:gridCol w:w="2098"/>
        <w:gridCol w:w="974"/>
        <w:gridCol w:w="961"/>
        <w:gridCol w:w="1066"/>
        <w:gridCol w:w="776"/>
        <w:gridCol w:w="846"/>
        <w:gridCol w:w="816"/>
        <w:gridCol w:w="816"/>
        <w:gridCol w:w="876"/>
      </w:tblGrid>
      <w:tr w:rsidR="00EC37C8" w:rsidRPr="00EC37C8" w14:paraId="4497B4A6" w14:textId="77777777" w:rsidTr="00CC306B">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9D223E" w14:textId="77777777" w:rsidR="00CC306B" w:rsidRPr="00EC37C8" w:rsidRDefault="00CC306B" w:rsidP="002272E0">
            <w:pPr>
              <w:widowControl w:val="0"/>
              <w:jc w:val="center"/>
              <w:rPr>
                <w:b/>
                <w:sz w:val="28"/>
                <w:szCs w:val="28"/>
              </w:rPr>
            </w:pPr>
            <w:r w:rsidRPr="00EC37C8">
              <w:rPr>
                <w:b/>
                <w:sz w:val="28"/>
                <w:szCs w:val="28"/>
              </w:rPr>
              <w:t>№</w:t>
            </w:r>
          </w:p>
          <w:p w14:paraId="7A3794C3" w14:textId="77777777" w:rsidR="00CC306B" w:rsidRPr="00EC37C8" w:rsidRDefault="00CC306B" w:rsidP="002272E0">
            <w:pPr>
              <w:widowControl w:val="0"/>
              <w:jc w:val="center"/>
              <w:rPr>
                <w:b/>
                <w:sz w:val="28"/>
                <w:szCs w:val="28"/>
              </w:rPr>
            </w:pPr>
            <w:proofErr w:type="gramStart"/>
            <w:r w:rsidRPr="00EC37C8">
              <w:rPr>
                <w:b/>
                <w:sz w:val="28"/>
                <w:szCs w:val="28"/>
              </w:rPr>
              <w:t>п</w:t>
            </w:r>
            <w:proofErr w:type="gramEnd"/>
            <w:r w:rsidRPr="00EC37C8">
              <w:rPr>
                <w:b/>
                <w:sz w:val="28"/>
                <w:szCs w:val="28"/>
              </w:rPr>
              <w:t>/п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5300F0" w14:textId="77777777" w:rsidR="00CC306B" w:rsidRPr="00EC37C8" w:rsidRDefault="00CC306B" w:rsidP="002272E0">
            <w:pPr>
              <w:widowControl w:val="0"/>
              <w:jc w:val="center"/>
              <w:rPr>
                <w:b/>
                <w:sz w:val="28"/>
                <w:szCs w:val="28"/>
              </w:rPr>
            </w:pPr>
            <w:r w:rsidRPr="00EC37C8">
              <w:rPr>
                <w:b/>
                <w:sz w:val="28"/>
                <w:szCs w:val="28"/>
              </w:rPr>
              <w:t>Целевые</w:t>
            </w:r>
          </w:p>
          <w:p w14:paraId="2857DA05" w14:textId="77777777" w:rsidR="00CC306B" w:rsidRPr="00EC37C8" w:rsidRDefault="00691ACA" w:rsidP="002272E0">
            <w:pPr>
              <w:widowControl w:val="0"/>
              <w:jc w:val="center"/>
              <w:rPr>
                <w:b/>
                <w:sz w:val="28"/>
                <w:szCs w:val="28"/>
              </w:rPr>
            </w:pPr>
            <w:r w:rsidRPr="00EC37C8">
              <w:rPr>
                <w:b/>
                <w:sz w:val="28"/>
                <w:szCs w:val="28"/>
              </w:rPr>
              <w:t>И</w:t>
            </w:r>
            <w:r w:rsidR="00CC306B" w:rsidRPr="00EC37C8">
              <w:rPr>
                <w:b/>
                <w:sz w:val="28"/>
                <w:szCs w:val="28"/>
              </w:rPr>
              <w:t>ндикаторы</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D53BBB2" w14:textId="77777777" w:rsidR="00CC306B" w:rsidRPr="00EC37C8" w:rsidRDefault="00CC306B" w:rsidP="002272E0">
            <w:pPr>
              <w:widowControl w:val="0"/>
              <w:ind w:left="-158" w:right="-79"/>
              <w:jc w:val="center"/>
              <w:rPr>
                <w:b/>
                <w:sz w:val="28"/>
                <w:szCs w:val="28"/>
              </w:rPr>
            </w:pPr>
            <w:r w:rsidRPr="00EC37C8">
              <w:rPr>
                <w:b/>
                <w:sz w:val="28"/>
                <w:szCs w:val="28"/>
              </w:rPr>
              <w:t>Ответственные</w:t>
            </w:r>
          </w:p>
          <w:p w14:paraId="20547940" w14:textId="77777777" w:rsidR="00CC306B" w:rsidRPr="00EC37C8" w:rsidRDefault="00CC306B" w:rsidP="002272E0">
            <w:pPr>
              <w:widowControl w:val="0"/>
              <w:ind w:left="-158" w:right="-79"/>
              <w:jc w:val="center"/>
              <w:rPr>
                <w:b/>
                <w:sz w:val="28"/>
                <w:szCs w:val="28"/>
              </w:rPr>
            </w:pPr>
            <w:r w:rsidRPr="00EC37C8">
              <w:rPr>
                <w:b/>
                <w:sz w:val="28"/>
                <w:szCs w:val="28"/>
              </w:rPr>
              <w:t>исполнители</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3BC6111" w14:textId="77777777" w:rsidR="00CC306B" w:rsidRPr="00EC37C8" w:rsidRDefault="00CC306B" w:rsidP="002272E0">
            <w:pPr>
              <w:widowControl w:val="0"/>
              <w:ind w:left="-158" w:right="-79"/>
              <w:jc w:val="center"/>
              <w:rPr>
                <w:b/>
                <w:sz w:val="28"/>
                <w:szCs w:val="28"/>
              </w:rPr>
            </w:pPr>
            <w:r w:rsidRPr="00EC37C8">
              <w:rPr>
                <w:b/>
                <w:sz w:val="28"/>
                <w:szCs w:val="28"/>
              </w:rPr>
              <w:t>Источники информации</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CE4BAB1" w14:textId="77777777" w:rsidR="00CC306B" w:rsidRPr="00EC37C8" w:rsidRDefault="00CC306B" w:rsidP="002272E0">
            <w:pPr>
              <w:widowControl w:val="0"/>
              <w:ind w:left="-158" w:right="-79"/>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рения </w:t>
            </w:r>
          </w:p>
          <w:p w14:paraId="7DDAF941" w14:textId="77777777" w:rsidR="00CC306B" w:rsidRPr="00EC37C8" w:rsidRDefault="00CC306B" w:rsidP="002272E0">
            <w:pPr>
              <w:widowControl w:val="0"/>
              <w:ind w:left="-158" w:right="-79"/>
              <w:jc w:val="center"/>
              <w:rPr>
                <w:b/>
                <w:sz w:val="28"/>
                <w:szCs w:val="28"/>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993477" w14:textId="77777777" w:rsidR="00CC306B" w:rsidRPr="00EC37C8" w:rsidRDefault="00CC306B" w:rsidP="002272E0">
            <w:pPr>
              <w:widowControl w:val="0"/>
              <w:jc w:val="center"/>
              <w:rPr>
                <w:b/>
                <w:sz w:val="28"/>
                <w:szCs w:val="28"/>
              </w:rPr>
            </w:pPr>
            <w:r w:rsidRPr="00EC37C8">
              <w:rPr>
                <w:b/>
                <w:sz w:val="28"/>
                <w:szCs w:val="28"/>
              </w:rPr>
              <w:t>2019 год</w:t>
            </w:r>
          </w:p>
          <w:p w14:paraId="147E8AD5" w14:textId="77777777" w:rsidR="00CC306B" w:rsidRPr="00EC37C8" w:rsidRDefault="00CC306B" w:rsidP="002272E0">
            <w:pPr>
              <w:pStyle w:val="a0"/>
              <w:jc w:val="center"/>
              <w:rPr>
                <w:b/>
                <w:sz w:val="28"/>
                <w:szCs w:val="28"/>
              </w:rPr>
            </w:pPr>
            <w:r w:rsidRPr="00EC37C8">
              <w:rPr>
                <w:b/>
                <w:sz w:val="28"/>
                <w:szCs w:val="28"/>
              </w:rPr>
              <w:t>отчет</w:t>
            </w:r>
          </w:p>
        </w:tc>
        <w:tc>
          <w:tcPr>
            <w:tcW w:w="0" w:type="auto"/>
            <w:vMerge w:val="restart"/>
            <w:tcBorders>
              <w:top w:val="single" w:sz="4" w:space="0" w:color="auto"/>
              <w:left w:val="single" w:sz="4" w:space="0" w:color="auto"/>
              <w:bottom w:val="single" w:sz="4" w:space="0" w:color="auto"/>
              <w:right w:val="single" w:sz="4" w:space="0" w:color="auto"/>
            </w:tcBorders>
            <w:hideMark/>
          </w:tcPr>
          <w:p w14:paraId="55A0B970" w14:textId="77777777" w:rsidR="00CC306B" w:rsidRPr="00EC37C8" w:rsidRDefault="00CC306B" w:rsidP="002272E0">
            <w:pPr>
              <w:widowControl w:val="0"/>
              <w:jc w:val="center"/>
              <w:rPr>
                <w:b/>
                <w:sz w:val="28"/>
                <w:szCs w:val="28"/>
              </w:rPr>
            </w:pPr>
            <w:r w:rsidRPr="00EC37C8">
              <w:rPr>
                <w:b/>
                <w:sz w:val="28"/>
                <w:szCs w:val="28"/>
              </w:rPr>
              <w:t>2020 год отчет</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11F6D009" w14:textId="77777777" w:rsidR="00CC306B" w:rsidRPr="00EC37C8" w:rsidRDefault="00CC306B" w:rsidP="002272E0">
            <w:pPr>
              <w:widowControl w:val="0"/>
              <w:jc w:val="center"/>
            </w:pPr>
            <w:r w:rsidRPr="00EC37C8">
              <w:rPr>
                <w:b/>
                <w:sz w:val="28"/>
                <w:szCs w:val="28"/>
              </w:rPr>
              <w:t>Плановый период</w:t>
            </w:r>
          </w:p>
        </w:tc>
      </w:tr>
      <w:tr w:rsidR="00EC37C8" w:rsidRPr="00EC37C8" w14:paraId="274FE1EE" w14:textId="77777777" w:rsidTr="00CC306B">
        <w:tc>
          <w:tcPr>
            <w:tcW w:w="0" w:type="auto"/>
            <w:vMerge/>
            <w:tcBorders>
              <w:top w:val="single" w:sz="4" w:space="0" w:color="auto"/>
              <w:left w:val="single" w:sz="4" w:space="0" w:color="auto"/>
              <w:bottom w:val="single" w:sz="4" w:space="0" w:color="auto"/>
              <w:right w:val="single" w:sz="4" w:space="0" w:color="auto"/>
            </w:tcBorders>
            <w:vAlign w:val="center"/>
            <w:hideMark/>
          </w:tcPr>
          <w:p w14:paraId="0AFA13CF" w14:textId="77777777" w:rsidR="00CC306B" w:rsidRPr="00EC37C8" w:rsidRDefault="00CC306B" w:rsidP="002272E0">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694F6" w14:textId="77777777" w:rsidR="00CC306B" w:rsidRPr="00EC37C8" w:rsidRDefault="00CC306B" w:rsidP="002272E0">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D7403" w14:textId="77777777" w:rsidR="00CC306B" w:rsidRPr="00EC37C8" w:rsidRDefault="00CC306B" w:rsidP="002272E0">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87E57" w14:textId="77777777" w:rsidR="00CC306B" w:rsidRPr="00EC37C8" w:rsidRDefault="00CC306B" w:rsidP="002272E0">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3B4FB" w14:textId="77777777" w:rsidR="00CC306B" w:rsidRPr="00EC37C8" w:rsidRDefault="00CC306B" w:rsidP="002272E0">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2F82C" w14:textId="77777777" w:rsidR="00CC306B" w:rsidRPr="00EC37C8" w:rsidRDefault="00CC306B" w:rsidP="002272E0">
            <w:pPr>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7748B" w14:textId="77777777" w:rsidR="00CC306B" w:rsidRPr="00EC37C8" w:rsidRDefault="00CC306B" w:rsidP="002272E0">
            <w:pPr>
              <w:rPr>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CEDA0D" w14:textId="77777777" w:rsidR="00CC306B" w:rsidRPr="00EC37C8" w:rsidRDefault="00CC306B" w:rsidP="002272E0">
            <w:pPr>
              <w:widowControl w:val="0"/>
              <w:jc w:val="center"/>
              <w:rPr>
                <w:b/>
                <w:sz w:val="28"/>
                <w:szCs w:val="28"/>
              </w:rPr>
            </w:pPr>
            <w:r w:rsidRPr="00EC37C8">
              <w:rPr>
                <w:b/>
                <w:sz w:val="28"/>
                <w:szCs w:val="28"/>
              </w:rPr>
              <w:t>2021</w:t>
            </w:r>
          </w:p>
          <w:p w14:paraId="32901198" w14:textId="77777777" w:rsidR="00CC306B" w:rsidRPr="00EC37C8" w:rsidRDefault="00CC306B" w:rsidP="002272E0">
            <w:pPr>
              <w:widowControl w:val="0"/>
              <w:jc w:val="center"/>
              <w:rPr>
                <w:b/>
                <w:sz w:val="28"/>
                <w:szCs w:val="28"/>
              </w:rPr>
            </w:pPr>
            <w:r w:rsidRPr="00EC37C8">
              <w:rPr>
                <w:b/>
                <w:sz w:val="28"/>
                <w:szCs w:val="28"/>
              </w:rPr>
              <w:t>год</w:t>
            </w:r>
          </w:p>
        </w:tc>
        <w:tc>
          <w:tcPr>
            <w:tcW w:w="0" w:type="auto"/>
            <w:tcBorders>
              <w:top w:val="single" w:sz="4" w:space="0" w:color="auto"/>
              <w:left w:val="single" w:sz="4" w:space="0" w:color="auto"/>
              <w:bottom w:val="single" w:sz="4" w:space="0" w:color="auto"/>
              <w:right w:val="single" w:sz="4" w:space="0" w:color="auto"/>
            </w:tcBorders>
            <w:vAlign w:val="center"/>
            <w:hideMark/>
          </w:tcPr>
          <w:p w14:paraId="5BFFCB36" w14:textId="77777777" w:rsidR="00CC306B" w:rsidRPr="00EC37C8" w:rsidRDefault="00CC306B" w:rsidP="002272E0">
            <w:pPr>
              <w:widowControl w:val="0"/>
              <w:jc w:val="center"/>
              <w:rPr>
                <w:b/>
                <w:sz w:val="28"/>
                <w:szCs w:val="28"/>
              </w:rPr>
            </w:pPr>
            <w:r w:rsidRPr="00EC37C8">
              <w:rPr>
                <w:b/>
                <w:sz w:val="28"/>
                <w:szCs w:val="28"/>
              </w:rPr>
              <w:t>2022</w:t>
            </w:r>
          </w:p>
          <w:p w14:paraId="7F23AC08" w14:textId="77777777" w:rsidR="00CC306B" w:rsidRPr="00EC37C8" w:rsidRDefault="00CC306B" w:rsidP="002272E0">
            <w:pPr>
              <w:widowControl w:val="0"/>
              <w:jc w:val="center"/>
              <w:rPr>
                <w:b/>
                <w:sz w:val="28"/>
                <w:szCs w:val="28"/>
              </w:rPr>
            </w:pPr>
            <w:r w:rsidRPr="00EC37C8">
              <w:rPr>
                <w:b/>
                <w:sz w:val="28"/>
                <w:szCs w:val="28"/>
              </w:rPr>
              <w:t>год</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BB1CF" w14:textId="77777777" w:rsidR="00CC306B" w:rsidRPr="00EC37C8" w:rsidRDefault="00CC306B" w:rsidP="002272E0">
            <w:pPr>
              <w:widowControl w:val="0"/>
              <w:jc w:val="center"/>
              <w:rPr>
                <w:b/>
                <w:sz w:val="28"/>
                <w:szCs w:val="28"/>
              </w:rPr>
            </w:pPr>
            <w:r w:rsidRPr="00EC37C8">
              <w:rPr>
                <w:b/>
                <w:sz w:val="28"/>
                <w:szCs w:val="28"/>
              </w:rPr>
              <w:t>2023</w:t>
            </w:r>
          </w:p>
          <w:p w14:paraId="08311244" w14:textId="77777777" w:rsidR="00CC306B" w:rsidRPr="00EC37C8" w:rsidRDefault="00CC306B" w:rsidP="002272E0">
            <w:pPr>
              <w:widowControl w:val="0"/>
              <w:jc w:val="center"/>
              <w:rPr>
                <w:b/>
                <w:sz w:val="28"/>
                <w:szCs w:val="28"/>
              </w:rPr>
            </w:pPr>
            <w:r w:rsidRPr="00EC37C8">
              <w:rPr>
                <w:b/>
                <w:sz w:val="28"/>
                <w:szCs w:val="28"/>
              </w:rPr>
              <w:t>год</w:t>
            </w:r>
          </w:p>
        </w:tc>
        <w:tc>
          <w:tcPr>
            <w:tcW w:w="0" w:type="auto"/>
            <w:tcBorders>
              <w:top w:val="single" w:sz="4" w:space="0" w:color="auto"/>
              <w:left w:val="single" w:sz="4" w:space="0" w:color="auto"/>
              <w:bottom w:val="single" w:sz="4" w:space="0" w:color="auto"/>
              <w:right w:val="single" w:sz="4" w:space="0" w:color="auto"/>
            </w:tcBorders>
            <w:vAlign w:val="center"/>
            <w:hideMark/>
          </w:tcPr>
          <w:p w14:paraId="5D9679CB" w14:textId="77777777" w:rsidR="00CC306B" w:rsidRPr="00EC37C8" w:rsidRDefault="00CC306B" w:rsidP="002272E0">
            <w:pPr>
              <w:widowControl w:val="0"/>
              <w:jc w:val="center"/>
              <w:rPr>
                <w:b/>
                <w:sz w:val="28"/>
                <w:szCs w:val="28"/>
              </w:rPr>
            </w:pPr>
            <w:r w:rsidRPr="00EC37C8">
              <w:rPr>
                <w:b/>
                <w:sz w:val="28"/>
                <w:szCs w:val="28"/>
              </w:rPr>
              <w:t>2024</w:t>
            </w:r>
          </w:p>
          <w:p w14:paraId="70CB3856" w14:textId="77777777" w:rsidR="00CC306B" w:rsidRPr="00EC37C8" w:rsidRDefault="00CC306B" w:rsidP="002272E0">
            <w:pPr>
              <w:widowControl w:val="0"/>
              <w:jc w:val="center"/>
              <w:rPr>
                <w:b/>
                <w:sz w:val="28"/>
                <w:szCs w:val="28"/>
              </w:rPr>
            </w:pPr>
            <w:r w:rsidRPr="00EC37C8">
              <w:rPr>
                <w:b/>
                <w:sz w:val="28"/>
                <w:szCs w:val="28"/>
              </w:rPr>
              <w:t>год</w:t>
            </w:r>
          </w:p>
        </w:tc>
        <w:tc>
          <w:tcPr>
            <w:tcW w:w="0" w:type="auto"/>
            <w:tcBorders>
              <w:top w:val="single" w:sz="4" w:space="0" w:color="auto"/>
              <w:left w:val="single" w:sz="4" w:space="0" w:color="auto"/>
              <w:bottom w:val="single" w:sz="4" w:space="0" w:color="auto"/>
              <w:right w:val="single" w:sz="4" w:space="0" w:color="auto"/>
            </w:tcBorders>
            <w:vAlign w:val="center"/>
            <w:hideMark/>
          </w:tcPr>
          <w:p w14:paraId="3F3D220B" w14:textId="77777777" w:rsidR="00CC306B" w:rsidRPr="00EC37C8" w:rsidRDefault="00CC306B" w:rsidP="002272E0">
            <w:pPr>
              <w:widowControl w:val="0"/>
              <w:jc w:val="center"/>
              <w:rPr>
                <w:b/>
                <w:sz w:val="28"/>
                <w:szCs w:val="28"/>
              </w:rPr>
            </w:pPr>
            <w:r w:rsidRPr="00EC37C8">
              <w:rPr>
                <w:b/>
                <w:sz w:val="28"/>
                <w:szCs w:val="28"/>
              </w:rPr>
              <w:t>2025 год</w:t>
            </w:r>
          </w:p>
        </w:tc>
      </w:tr>
      <w:tr w:rsidR="00EC37C8" w:rsidRPr="00EC37C8" w14:paraId="57CF8ECB" w14:textId="77777777" w:rsidTr="00CC306B">
        <w:tc>
          <w:tcPr>
            <w:tcW w:w="0" w:type="auto"/>
            <w:tcBorders>
              <w:top w:val="single" w:sz="4" w:space="0" w:color="auto"/>
              <w:left w:val="single" w:sz="4" w:space="0" w:color="auto"/>
              <w:bottom w:val="single" w:sz="4" w:space="0" w:color="auto"/>
              <w:right w:val="single" w:sz="4" w:space="0" w:color="auto"/>
            </w:tcBorders>
            <w:vAlign w:val="center"/>
            <w:hideMark/>
          </w:tcPr>
          <w:p w14:paraId="3E9B2A72" w14:textId="77777777" w:rsidR="00CC306B" w:rsidRPr="00EC37C8" w:rsidRDefault="00CC306B" w:rsidP="002272E0">
            <w:pPr>
              <w:widowControl w:val="0"/>
              <w:jc w:val="center"/>
              <w:rPr>
                <w:b/>
                <w:sz w:val="28"/>
                <w:szCs w:val="28"/>
              </w:rPr>
            </w:pPr>
            <w:r w:rsidRPr="00EC37C8">
              <w:rPr>
                <w:b/>
                <w:sz w:val="28"/>
                <w:szCs w:val="28"/>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84016" w14:textId="77777777" w:rsidR="00CC306B" w:rsidRPr="00EC37C8" w:rsidRDefault="00CC306B" w:rsidP="002272E0">
            <w:pPr>
              <w:widowControl w:val="0"/>
              <w:jc w:val="center"/>
              <w:rPr>
                <w:b/>
                <w:sz w:val="28"/>
                <w:szCs w:val="28"/>
              </w:rPr>
            </w:pPr>
            <w:r w:rsidRPr="00EC37C8">
              <w:rPr>
                <w:b/>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14:paraId="747F82AD" w14:textId="77777777" w:rsidR="00CC306B" w:rsidRPr="00EC37C8" w:rsidRDefault="00CC306B" w:rsidP="002272E0">
            <w:pPr>
              <w:widowControl w:val="0"/>
              <w:ind w:left="-158" w:right="-79"/>
              <w:jc w:val="center"/>
              <w:rPr>
                <w:b/>
                <w:sz w:val="28"/>
                <w:szCs w:val="28"/>
              </w:rPr>
            </w:pPr>
            <w:r w:rsidRPr="00EC37C8">
              <w:rPr>
                <w:b/>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14:paraId="5AC51C42" w14:textId="77777777" w:rsidR="00CC306B" w:rsidRPr="00EC37C8" w:rsidRDefault="00CC306B" w:rsidP="002272E0">
            <w:pPr>
              <w:widowControl w:val="0"/>
              <w:ind w:left="-158" w:right="-79"/>
              <w:jc w:val="center"/>
              <w:rPr>
                <w:b/>
                <w:sz w:val="28"/>
                <w:szCs w:val="28"/>
              </w:rPr>
            </w:pPr>
            <w:r w:rsidRPr="00EC37C8">
              <w:rPr>
                <w:b/>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14:paraId="56DA0217" w14:textId="77777777" w:rsidR="00CC306B" w:rsidRPr="00EC37C8" w:rsidRDefault="00CC306B" w:rsidP="002272E0">
            <w:pPr>
              <w:widowControl w:val="0"/>
              <w:ind w:left="-158" w:right="-79"/>
              <w:jc w:val="center"/>
              <w:rPr>
                <w:b/>
                <w:sz w:val="28"/>
                <w:szCs w:val="28"/>
              </w:rPr>
            </w:pPr>
            <w:r w:rsidRPr="00EC37C8">
              <w:rPr>
                <w:b/>
                <w:sz w:val="28"/>
                <w:szCs w:val="28"/>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48F1EB3" w14:textId="77777777" w:rsidR="00CC306B" w:rsidRPr="00EC37C8" w:rsidRDefault="00CC306B" w:rsidP="002272E0">
            <w:pPr>
              <w:widowControl w:val="0"/>
              <w:jc w:val="center"/>
              <w:rPr>
                <w:b/>
                <w:sz w:val="28"/>
                <w:szCs w:val="28"/>
              </w:rPr>
            </w:pPr>
            <w:r w:rsidRPr="00EC37C8">
              <w:rPr>
                <w:b/>
                <w:sz w:val="28"/>
                <w:szCs w:val="28"/>
              </w:rPr>
              <w:t>6</w:t>
            </w:r>
          </w:p>
        </w:tc>
        <w:tc>
          <w:tcPr>
            <w:tcW w:w="0" w:type="auto"/>
            <w:tcBorders>
              <w:top w:val="single" w:sz="4" w:space="0" w:color="auto"/>
              <w:left w:val="single" w:sz="4" w:space="0" w:color="auto"/>
              <w:bottom w:val="single" w:sz="4" w:space="0" w:color="auto"/>
              <w:right w:val="single" w:sz="4" w:space="0" w:color="auto"/>
            </w:tcBorders>
            <w:hideMark/>
          </w:tcPr>
          <w:p w14:paraId="0199738D" w14:textId="77777777" w:rsidR="00CC306B" w:rsidRPr="00EC37C8" w:rsidRDefault="00CC306B" w:rsidP="002272E0">
            <w:pPr>
              <w:widowControl w:val="0"/>
              <w:jc w:val="center"/>
              <w:rPr>
                <w:b/>
                <w:sz w:val="28"/>
                <w:szCs w:val="28"/>
              </w:rPr>
            </w:pPr>
            <w:r w:rsidRPr="00EC37C8">
              <w:rPr>
                <w:b/>
                <w:sz w:val="28"/>
                <w:szCs w:val="28"/>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76F29660" w14:textId="77777777" w:rsidR="00CC306B" w:rsidRPr="00EC37C8" w:rsidRDefault="00CC306B" w:rsidP="002272E0">
            <w:pPr>
              <w:widowControl w:val="0"/>
              <w:jc w:val="center"/>
              <w:rPr>
                <w:b/>
                <w:sz w:val="28"/>
                <w:szCs w:val="28"/>
              </w:rPr>
            </w:pPr>
            <w:r w:rsidRPr="00EC37C8">
              <w:rPr>
                <w:b/>
                <w:sz w:val="28"/>
                <w:szCs w:val="28"/>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537FDCE2" w14:textId="77777777" w:rsidR="00CC306B" w:rsidRPr="00EC37C8" w:rsidRDefault="00CC306B" w:rsidP="002272E0">
            <w:pPr>
              <w:widowControl w:val="0"/>
              <w:jc w:val="center"/>
              <w:rPr>
                <w:b/>
                <w:sz w:val="28"/>
                <w:szCs w:val="28"/>
              </w:rPr>
            </w:pPr>
            <w:r w:rsidRPr="00EC37C8">
              <w:rPr>
                <w:b/>
                <w:sz w:val="28"/>
                <w:szCs w:val="28"/>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6B49A0CB" w14:textId="77777777" w:rsidR="00CC306B" w:rsidRPr="00EC37C8" w:rsidRDefault="00CC306B" w:rsidP="002272E0">
            <w:pPr>
              <w:widowControl w:val="0"/>
              <w:jc w:val="center"/>
              <w:rPr>
                <w:b/>
                <w:sz w:val="28"/>
                <w:szCs w:val="28"/>
              </w:rPr>
            </w:pPr>
            <w:r w:rsidRPr="00EC37C8">
              <w:rPr>
                <w:b/>
                <w:sz w:val="28"/>
                <w:szCs w:val="2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2AA6BA9" w14:textId="77777777" w:rsidR="00CC306B" w:rsidRPr="00EC37C8" w:rsidRDefault="00CC306B" w:rsidP="002272E0">
            <w:pPr>
              <w:widowControl w:val="0"/>
              <w:jc w:val="center"/>
              <w:rPr>
                <w:b/>
                <w:sz w:val="28"/>
                <w:szCs w:val="28"/>
              </w:rPr>
            </w:pPr>
            <w:r w:rsidRPr="00EC37C8">
              <w:rPr>
                <w:b/>
                <w:sz w:val="28"/>
                <w:szCs w:val="28"/>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5EF0D2B0" w14:textId="77777777" w:rsidR="00CC306B" w:rsidRPr="00EC37C8" w:rsidRDefault="00CC306B" w:rsidP="002272E0">
            <w:pPr>
              <w:widowControl w:val="0"/>
              <w:jc w:val="center"/>
              <w:rPr>
                <w:b/>
                <w:sz w:val="28"/>
                <w:szCs w:val="28"/>
              </w:rPr>
            </w:pPr>
            <w:r w:rsidRPr="00EC37C8">
              <w:rPr>
                <w:b/>
                <w:sz w:val="28"/>
                <w:szCs w:val="28"/>
              </w:rPr>
              <w:t>12</w:t>
            </w:r>
          </w:p>
        </w:tc>
      </w:tr>
      <w:tr w:rsidR="00EC37C8" w:rsidRPr="00EC37C8" w14:paraId="06673559" w14:textId="77777777" w:rsidTr="00CC306B">
        <w:tc>
          <w:tcPr>
            <w:tcW w:w="0" w:type="auto"/>
            <w:gridSpan w:val="12"/>
            <w:tcBorders>
              <w:top w:val="single" w:sz="4" w:space="0" w:color="auto"/>
              <w:left w:val="single" w:sz="4" w:space="0" w:color="auto"/>
              <w:bottom w:val="single" w:sz="4" w:space="0" w:color="auto"/>
              <w:right w:val="single" w:sz="4" w:space="0" w:color="auto"/>
            </w:tcBorders>
            <w:vAlign w:val="center"/>
            <w:hideMark/>
          </w:tcPr>
          <w:p w14:paraId="50A5DEF5" w14:textId="77777777" w:rsidR="00CC306B" w:rsidRPr="00EC37C8" w:rsidRDefault="00CC306B" w:rsidP="002272E0">
            <w:pPr>
              <w:widowControl w:val="0"/>
              <w:rPr>
                <w:b/>
                <w:sz w:val="28"/>
                <w:szCs w:val="28"/>
              </w:rPr>
            </w:pPr>
            <w:r w:rsidRPr="00EC37C8">
              <w:rPr>
                <w:sz w:val="28"/>
                <w:szCs w:val="28"/>
              </w:rPr>
              <w:t>Целевые индикаторы, взаимоувязанные с финансовыми расходами</w:t>
            </w:r>
          </w:p>
        </w:tc>
      </w:tr>
      <w:tr w:rsidR="00EC37C8" w:rsidRPr="00EC37C8" w14:paraId="19F185B9" w14:textId="77777777" w:rsidTr="00355304">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7650BA" w14:textId="77777777" w:rsidR="001E700A" w:rsidRPr="00EC37C8" w:rsidRDefault="001E700A" w:rsidP="002272E0">
            <w:pPr>
              <w:widowControl w:val="0"/>
              <w:jc w:val="center"/>
              <w:rPr>
                <w:sz w:val="28"/>
                <w:szCs w:val="28"/>
              </w:rPr>
            </w:pPr>
            <w:r w:rsidRPr="00EC37C8">
              <w:rPr>
                <w:sz w:val="28"/>
                <w:szCs w:val="28"/>
              </w:rPr>
              <w:t>1</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3CEA8" w14:textId="77777777" w:rsidR="001E700A" w:rsidRPr="00EC37C8" w:rsidRDefault="001E700A" w:rsidP="002272E0">
            <w:pPr>
              <w:widowControl w:val="0"/>
              <w:ind w:right="-108"/>
              <w:jc w:val="both"/>
              <w:rPr>
                <w:rFonts w:eastAsia="SimSun"/>
                <w:sz w:val="28"/>
                <w:szCs w:val="28"/>
              </w:rPr>
            </w:pPr>
            <w:r w:rsidRPr="00EC37C8">
              <w:rPr>
                <w:sz w:val="28"/>
                <w:szCs w:val="28"/>
              </w:rPr>
              <w:t>Обеспеченность населения спортивной инфраструктурой на 1 000 человек</w:t>
            </w:r>
          </w:p>
        </w:tc>
        <w:tc>
          <w:tcPr>
            <w:tcW w:w="2333" w:type="dxa"/>
            <w:tcBorders>
              <w:top w:val="single" w:sz="4" w:space="0" w:color="auto"/>
              <w:left w:val="single" w:sz="4" w:space="0" w:color="auto"/>
              <w:bottom w:val="single" w:sz="4" w:space="0" w:color="auto"/>
              <w:right w:val="single" w:sz="4" w:space="0" w:color="auto"/>
            </w:tcBorders>
            <w:shd w:val="clear" w:color="auto" w:fill="auto"/>
            <w:hideMark/>
          </w:tcPr>
          <w:p w14:paraId="2B1BC9C4" w14:textId="77777777" w:rsidR="001E700A" w:rsidRPr="00EC37C8" w:rsidRDefault="001E700A" w:rsidP="002272E0">
            <w:pPr>
              <w:jc w:val="center"/>
              <w:rPr>
                <w:rFonts w:eastAsia="Calibri"/>
                <w:bCs/>
                <w:sz w:val="28"/>
                <w:szCs w:val="28"/>
              </w:rPr>
            </w:pPr>
            <w:r w:rsidRPr="00EC37C8">
              <w:rPr>
                <w:rFonts w:eastAsia="Calibri"/>
                <w:bCs/>
                <w:sz w:val="28"/>
                <w:szCs w:val="28"/>
              </w:rPr>
              <w:t>Заместитель акима области</w:t>
            </w:r>
          </w:p>
          <w:p w14:paraId="0E0320D9" w14:textId="57344D90" w:rsidR="001E700A" w:rsidRPr="00EC37C8" w:rsidRDefault="00DA5CCE" w:rsidP="00DE02BF">
            <w:pPr>
              <w:pStyle w:val="a0"/>
              <w:jc w:val="center"/>
              <w:rPr>
                <w:sz w:val="28"/>
                <w:szCs w:val="28"/>
              </w:rPr>
            </w:pPr>
            <w:r w:rsidRPr="00EC37C8">
              <w:rPr>
                <w:rFonts w:eastAsia="Calibri"/>
                <w:sz w:val="28"/>
                <w:szCs w:val="28"/>
              </w:rPr>
              <w:t>Курманов Р.Ж.,</w:t>
            </w:r>
            <w:r w:rsidR="00DE02BF" w:rsidRPr="00EC37C8">
              <w:rPr>
                <w:rFonts w:eastAsia="Calibri"/>
                <w:sz w:val="28"/>
                <w:szCs w:val="28"/>
              </w:rPr>
              <w:t xml:space="preserve"> </w:t>
            </w:r>
            <w:r w:rsidR="001E700A" w:rsidRPr="00EC37C8">
              <w:rPr>
                <w:rFonts w:eastAsia="Calibri"/>
                <w:sz w:val="28"/>
                <w:szCs w:val="28"/>
              </w:rPr>
              <w:t>УФКС</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0FE040" w14:textId="77777777" w:rsidR="001E700A" w:rsidRPr="00EC37C8" w:rsidRDefault="001E700A" w:rsidP="002272E0">
            <w:pPr>
              <w:widowControl w:val="0"/>
              <w:ind w:left="-29" w:right="-79"/>
              <w:jc w:val="center"/>
              <w:rPr>
                <w:sz w:val="28"/>
                <w:szCs w:val="28"/>
              </w:rPr>
            </w:pPr>
            <w:r w:rsidRPr="00EC37C8">
              <w:rPr>
                <w:sz w:val="28"/>
                <w:szCs w:val="28"/>
              </w:rPr>
              <w:t>ведомственные данные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1AD2A9" w14:textId="77777777" w:rsidR="001E700A" w:rsidRPr="00EC37C8" w:rsidRDefault="001E700A" w:rsidP="002272E0">
            <w:pPr>
              <w:ind w:left="-108" w:right="-93"/>
              <w:jc w:val="center"/>
              <w:rPr>
                <w:sz w:val="28"/>
                <w:szCs w:val="28"/>
              </w:rPr>
            </w:pPr>
            <w:r w:rsidRPr="00EC37C8">
              <w:rPr>
                <w:sz w:val="28"/>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108E4F" w14:textId="77777777" w:rsidR="001E700A" w:rsidRPr="00EC37C8" w:rsidRDefault="001E700A" w:rsidP="002272E0">
            <w:pPr>
              <w:jc w:val="center"/>
              <w:rPr>
                <w:sz w:val="28"/>
                <w:szCs w:val="28"/>
              </w:rPr>
            </w:pPr>
            <w:r w:rsidRPr="00EC37C8">
              <w:rPr>
                <w:sz w:val="28"/>
                <w:szCs w:val="28"/>
              </w:rPr>
              <w:t>45,0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3062A3" w14:textId="77777777" w:rsidR="001E700A" w:rsidRPr="00EC37C8" w:rsidRDefault="001E700A" w:rsidP="002272E0">
            <w:pPr>
              <w:jc w:val="center"/>
              <w:rPr>
                <w:sz w:val="28"/>
                <w:szCs w:val="28"/>
              </w:rPr>
            </w:pPr>
            <w:r w:rsidRPr="00EC37C8">
              <w:rPr>
                <w:sz w:val="28"/>
                <w:szCs w:val="28"/>
              </w:rPr>
              <w:t>46,0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44DD4E" w14:textId="77777777" w:rsidR="001E700A" w:rsidRPr="00EC37C8" w:rsidRDefault="001E700A" w:rsidP="002272E0">
            <w:pPr>
              <w:jc w:val="center"/>
              <w:rPr>
                <w:rFonts w:eastAsia="Calibri"/>
                <w:sz w:val="28"/>
                <w:szCs w:val="28"/>
              </w:rPr>
            </w:pPr>
            <w:r w:rsidRPr="00EC37C8">
              <w:rPr>
                <w:rFonts w:eastAsia="Calibri"/>
                <w:sz w:val="28"/>
                <w:szCs w:val="28"/>
              </w:rPr>
              <w:t>49,0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EAEE3A" w14:textId="77777777" w:rsidR="001E700A" w:rsidRPr="00EC37C8" w:rsidRDefault="001E700A" w:rsidP="002272E0">
            <w:pPr>
              <w:jc w:val="center"/>
              <w:rPr>
                <w:rFonts w:eastAsia="Calibri"/>
                <w:sz w:val="28"/>
                <w:szCs w:val="28"/>
              </w:rPr>
            </w:pPr>
            <w:r w:rsidRPr="00EC37C8">
              <w:rPr>
                <w:rFonts w:eastAsia="Calibri"/>
                <w:sz w:val="28"/>
                <w:szCs w:val="28"/>
              </w:rPr>
              <w:t>50,0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C1E855" w14:textId="77777777" w:rsidR="001E700A" w:rsidRPr="00EC37C8" w:rsidRDefault="001E700A" w:rsidP="002272E0">
            <w:pPr>
              <w:jc w:val="center"/>
              <w:rPr>
                <w:rFonts w:eastAsia="Calibri"/>
                <w:sz w:val="28"/>
                <w:szCs w:val="28"/>
              </w:rPr>
            </w:pPr>
            <w:r w:rsidRPr="00EC37C8">
              <w:rPr>
                <w:rFonts w:eastAsia="Calibri"/>
                <w:sz w:val="28"/>
                <w:szCs w:val="28"/>
              </w:rPr>
              <w:t>51,2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FAE6BB" w14:textId="77777777" w:rsidR="001E700A" w:rsidRPr="00EC37C8" w:rsidRDefault="001E700A" w:rsidP="002272E0">
            <w:pPr>
              <w:jc w:val="center"/>
              <w:rPr>
                <w:rFonts w:eastAsia="Calibri"/>
                <w:sz w:val="28"/>
                <w:szCs w:val="28"/>
              </w:rPr>
            </w:pPr>
            <w:r w:rsidRPr="00EC37C8">
              <w:rPr>
                <w:rFonts w:eastAsia="Calibri"/>
                <w:sz w:val="28"/>
                <w:szCs w:val="28"/>
              </w:rPr>
              <w:t>52,0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729CAD" w14:textId="77777777" w:rsidR="001E700A" w:rsidRPr="00EC37C8" w:rsidRDefault="001E700A" w:rsidP="002272E0">
            <w:pPr>
              <w:jc w:val="center"/>
              <w:rPr>
                <w:rFonts w:eastAsia="Calibri"/>
                <w:sz w:val="28"/>
                <w:szCs w:val="28"/>
              </w:rPr>
            </w:pPr>
            <w:r w:rsidRPr="00EC37C8">
              <w:rPr>
                <w:rFonts w:eastAsia="Calibri"/>
                <w:sz w:val="28"/>
                <w:szCs w:val="28"/>
              </w:rPr>
              <w:t>53,0</w:t>
            </w:r>
          </w:p>
        </w:tc>
      </w:tr>
      <w:tr w:rsidR="00EC37C8" w:rsidRPr="00EC37C8" w14:paraId="2BAA94D9" w14:textId="77777777" w:rsidTr="00355304">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A3BAD5" w14:textId="77777777" w:rsidR="001E700A" w:rsidRPr="00EC37C8" w:rsidRDefault="001E700A" w:rsidP="002272E0">
            <w:pPr>
              <w:widowControl w:val="0"/>
              <w:jc w:val="center"/>
              <w:rPr>
                <w:sz w:val="28"/>
                <w:szCs w:val="28"/>
              </w:rPr>
            </w:pPr>
            <w:r w:rsidRPr="00EC37C8">
              <w:rPr>
                <w:sz w:val="28"/>
                <w:szCs w:val="28"/>
              </w:rPr>
              <w:t>2</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37929" w14:textId="77777777" w:rsidR="001E700A" w:rsidRPr="00EC37C8" w:rsidRDefault="001E700A" w:rsidP="002272E0">
            <w:pPr>
              <w:widowControl w:val="0"/>
              <w:ind w:right="-108"/>
              <w:rPr>
                <w:sz w:val="28"/>
                <w:szCs w:val="28"/>
              </w:rPr>
            </w:pPr>
            <w:r w:rsidRPr="00EC37C8">
              <w:rPr>
                <w:sz w:val="28"/>
                <w:szCs w:val="28"/>
              </w:rPr>
              <w:t xml:space="preserve">Доведение численности граждан, занимающихся </w:t>
            </w:r>
            <w:r w:rsidRPr="00EC37C8">
              <w:rPr>
                <w:sz w:val="28"/>
                <w:szCs w:val="28"/>
              </w:rPr>
              <w:lastRenderedPageBreak/>
              <w:t>физической культурой и спортом, до 50 % от общего населения</w:t>
            </w:r>
          </w:p>
        </w:tc>
        <w:tc>
          <w:tcPr>
            <w:tcW w:w="2333" w:type="dxa"/>
            <w:tcBorders>
              <w:top w:val="single" w:sz="4" w:space="0" w:color="auto"/>
              <w:left w:val="single" w:sz="4" w:space="0" w:color="auto"/>
              <w:bottom w:val="single" w:sz="4" w:space="0" w:color="auto"/>
              <w:right w:val="single" w:sz="4" w:space="0" w:color="auto"/>
            </w:tcBorders>
            <w:shd w:val="clear" w:color="auto" w:fill="auto"/>
            <w:hideMark/>
          </w:tcPr>
          <w:p w14:paraId="748BF66E" w14:textId="77777777" w:rsidR="001E700A" w:rsidRPr="00EC37C8" w:rsidRDefault="001E700A" w:rsidP="002272E0">
            <w:pPr>
              <w:jc w:val="center"/>
              <w:rPr>
                <w:rFonts w:eastAsia="Calibri"/>
                <w:bCs/>
                <w:sz w:val="28"/>
                <w:szCs w:val="28"/>
              </w:rPr>
            </w:pPr>
            <w:r w:rsidRPr="00EC37C8">
              <w:rPr>
                <w:rFonts w:eastAsia="Calibri"/>
                <w:bCs/>
                <w:sz w:val="28"/>
                <w:szCs w:val="28"/>
              </w:rPr>
              <w:lastRenderedPageBreak/>
              <w:t>Заместитель акима области</w:t>
            </w:r>
          </w:p>
          <w:p w14:paraId="31D39BB3" w14:textId="1D7E3610" w:rsidR="001E700A" w:rsidRPr="00EC37C8" w:rsidRDefault="00DA5CCE" w:rsidP="00DE02BF">
            <w:pPr>
              <w:pStyle w:val="a0"/>
              <w:jc w:val="center"/>
              <w:rPr>
                <w:rFonts w:eastAsia="Calibri"/>
                <w:sz w:val="28"/>
                <w:szCs w:val="28"/>
              </w:rPr>
            </w:pPr>
            <w:r w:rsidRPr="00EC37C8">
              <w:rPr>
                <w:rFonts w:eastAsia="Calibri"/>
                <w:sz w:val="28"/>
                <w:szCs w:val="28"/>
              </w:rPr>
              <w:t>Курманов Р.Ж.,</w:t>
            </w:r>
            <w:r w:rsidR="00DE02BF" w:rsidRPr="00EC37C8">
              <w:rPr>
                <w:rFonts w:eastAsia="Calibri"/>
                <w:sz w:val="28"/>
                <w:szCs w:val="28"/>
              </w:rPr>
              <w:t xml:space="preserve"> </w:t>
            </w:r>
            <w:r w:rsidR="001E700A" w:rsidRPr="00EC37C8">
              <w:rPr>
                <w:rFonts w:eastAsia="Calibri"/>
                <w:sz w:val="28"/>
                <w:szCs w:val="28"/>
              </w:rPr>
              <w:t>УФКС</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E08E551" w14:textId="77777777" w:rsidR="001E700A" w:rsidRPr="00EC37C8" w:rsidRDefault="001E700A" w:rsidP="002272E0">
            <w:pPr>
              <w:widowControl w:val="0"/>
              <w:ind w:left="-29" w:right="-79"/>
              <w:jc w:val="center"/>
              <w:rPr>
                <w:sz w:val="28"/>
                <w:szCs w:val="28"/>
              </w:rPr>
            </w:pPr>
            <w:r w:rsidRPr="00EC37C8">
              <w:rPr>
                <w:sz w:val="28"/>
                <w:szCs w:val="28"/>
              </w:rPr>
              <w:t>ведомственные данные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520C3F" w14:textId="77777777" w:rsidR="001E700A" w:rsidRPr="00EC37C8" w:rsidRDefault="001E700A" w:rsidP="002272E0">
            <w:pPr>
              <w:ind w:left="-108" w:right="-93"/>
              <w:jc w:val="center"/>
              <w:rPr>
                <w:sz w:val="28"/>
                <w:szCs w:val="28"/>
              </w:rPr>
            </w:pPr>
            <w:r w:rsidRPr="00EC37C8">
              <w:rPr>
                <w:sz w:val="28"/>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4ACB317" w14:textId="77777777" w:rsidR="001E700A" w:rsidRPr="00EC37C8" w:rsidRDefault="001E700A" w:rsidP="002272E0">
            <w:pPr>
              <w:jc w:val="center"/>
              <w:rPr>
                <w:sz w:val="28"/>
                <w:szCs w:val="28"/>
              </w:rPr>
            </w:pPr>
            <w:r w:rsidRPr="00EC37C8">
              <w:rPr>
                <w:sz w:val="28"/>
                <w:szCs w:val="28"/>
              </w:rPr>
              <w:t>32,1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5F49E8" w14:textId="77777777" w:rsidR="001E700A" w:rsidRPr="00EC37C8" w:rsidRDefault="001E700A" w:rsidP="002272E0">
            <w:pPr>
              <w:jc w:val="center"/>
              <w:rPr>
                <w:sz w:val="28"/>
                <w:szCs w:val="28"/>
              </w:rPr>
            </w:pPr>
            <w:r w:rsidRPr="00EC37C8">
              <w:rPr>
                <w:sz w:val="28"/>
                <w:szCs w:val="28"/>
              </w:rPr>
              <w:t>32,9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A306E0" w14:textId="77777777" w:rsidR="001E700A" w:rsidRPr="00EC37C8" w:rsidRDefault="001E700A" w:rsidP="002272E0">
            <w:pPr>
              <w:pStyle w:val="a0"/>
              <w:spacing w:line="276" w:lineRule="auto"/>
              <w:jc w:val="center"/>
              <w:rPr>
                <w:sz w:val="28"/>
                <w:szCs w:val="28"/>
                <w:lang w:eastAsia="en-US"/>
              </w:rPr>
            </w:pPr>
            <w:r w:rsidRPr="00EC37C8">
              <w:rPr>
                <w:sz w:val="28"/>
                <w:szCs w:val="28"/>
                <w:lang w:eastAsia="en-US"/>
              </w:rPr>
              <w:t>34,5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4B7EB1" w14:textId="77777777" w:rsidR="001E700A" w:rsidRPr="00EC37C8" w:rsidRDefault="001E700A" w:rsidP="002272E0">
            <w:pPr>
              <w:pStyle w:val="a0"/>
              <w:spacing w:line="276" w:lineRule="auto"/>
              <w:jc w:val="center"/>
              <w:rPr>
                <w:sz w:val="28"/>
                <w:szCs w:val="28"/>
                <w:lang w:eastAsia="en-US"/>
              </w:rPr>
            </w:pPr>
            <w:r w:rsidRPr="00EC37C8">
              <w:rPr>
                <w:sz w:val="28"/>
                <w:szCs w:val="28"/>
                <w:lang w:eastAsia="en-US"/>
              </w:rPr>
              <w:t>40,05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48126E" w14:textId="77777777" w:rsidR="001E700A" w:rsidRPr="00EC37C8" w:rsidRDefault="001E700A" w:rsidP="002272E0">
            <w:pPr>
              <w:pStyle w:val="a0"/>
              <w:spacing w:line="276" w:lineRule="auto"/>
              <w:jc w:val="center"/>
              <w:rPr>
                <w:sz w:val="28"/>
                <w:szCs w:val="28"/>
                <w:lang w:eastAsia="en-US"/>
              </w:rPr>
            </w:pPr>
            <w:r w:rsidRPr="00EC37C8">
              <w:rPr>
                <w:sz w:val="28"/>
                <w:szCs w:val="28"/>
                <w:lang w:eastAsia="en-US"/>
              </w:rPr>
              <w:t>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F806C3" w14:textId="77777777" w:rsidR="001E700A" w:rsidRPr="00EC37C8" w:rsidRDefault="001E700A" w:rsidP="002272E0">
            <w:pPr>
              <w:jc w:val="center"/>
              <w:rPr>
                <w:sz w:val="28"/>
                <w:szCs w:val="28"/>
              </w:rPr>
            </w:pPr>
            <w:r w:rsidRPr="00EC37C8">
              <w:rPr>
                <w:sz w:val="28"/>
                <w:szCs w:val="28"/>
              </w:rPr>
              <w:t>46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2849F9" w14:textId="77777777" w:rsidR="001E700A" w:rsidRPr="00EC37C8" w:rsidRDefault="001E700A" w:rsidP="002272E0">
            <w:pPr>
              <w:jc w:val="center"/>
              <w:rPr>
                <w:sz w:val="28"/>
                <w:szCs w:val="28"/>
              </w:rPr>
            </w:pPr>
            <w:r w:rsidRPr="00EC37C8">
              <w:rPr>
                <w:sz w:val="28"/>
                <w:szCs w:val="28"/>
              </w:rPr>
              <w:t>50</w:t>
            </w:r>
          </w:p>
        </w:tc>
      </w:tr>
      <w:tr w:rsidR="00EC37C8" w:rsidRPr="00EC37C8" w14:paraId="5368781D" w14:textId="77777777" w:rsidTr="0035530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1D15EF" w14:textId="77777777" w:rsidR="001E700A" w:rsidRPr="00EC37C8" w:rsidRDefault="001E700A" w:rsidP="00E307DD">
            <w:pPr>
              <w:widowControl w:val="0"/>
              <w:jc w:val="center"/>
              <w:rPr>
                <w:sz w:val="28"/>
                <w:szCs w:val="28"/>
              </w:rPr>
            </w:pPr>
            <w:r w:rsidRPr="00EC37C8">
              <w:rPr>
                <w:sz w:val="28"/>
                <w:szCs w:val="28"/>
              </w:rPr>
              <w:lastRenderedPageBreak/>
              <w:t>3</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14:paraId="58DF4824" w14:textId="78E04372" w:rsidR="001E700A" w:rsidRPr="00EC37C8" w:rsidRDefault="001E700A" w:rsidP="00E307DD">
            <w:pPr>
              <w:widowControl w:val="0"/>
              <w:ind w:right="-108"/>
              <w:rPr>
                <w:sz w:val="28"/>
                <w:szCs w:val="28"/>
              </w:rPr>
            </w:pPr>
            <w:r w:rsidRPr="00EC37C8">
              <w:rPr>
                <w:sz w:val="28"/>
                <w:szCs w:val="28"/>
              </w:rPr>
              <w:t>Доля населения с особыми потребностями систематически занимающегося физической культурой и спортом, из числа лиц с ограниченными возможностями, не имеющих</w:t>
            </w:r>
          </w:p>
          <w:p w14:paraId="08DF7083" w14:textId="77777777" w:rsidR="001E700A" w:rsidRPr="00EC37C8" w:rsidRDefault="001E700A" w:rsidP="00E307DD">
            <w:pPr>
              <w:widowControl w:val="0"/>
              <w:ind w:right="-108"/>
              <w:rPr>
                <w:sz w:val="28"/>
                <w:szCs w:val="28"/>
              </w:rPr>
            </w:pPr>
            <w:r w:rsidRPr="00EC37C8">
              <w:rPr>
                <w:sz w:val="28"/>
                <w:szCs w:val="28"/>
              </w:rPr>
              <w:t>противопоказаний к занятиям физической</w:t>
            </w:r>
          </w:p>
          <w:p w14:paraId="7EEC067C" w14:textId="77777777" w:rsidR="001E700A" w:rsidRPr="00EC37C8" w:rsidRDefault="001E700A" w:rsidP="00E307DD">
            <w:pPr>
              <w:widowControl w:val="0"/>
              <w:ind w:right="-108"/>
              <w:rPr>
                <w:sz w:val="28"/>
                <w:szCs w:val="28"/>
              </w:rPr>
            </w:pPr>
            <w:r w:rsidRPr="00EC37C8">
              <w:rPr>
                <w:sz w:val="28"/>
                <w:szCs w:val="28"/>
              </w:rPr>
              <w:t>культурой и спортом</w:t>
            </w:r>
          </w:p>
        </w:tc>
        <w:tc>
          <w:tcPr>
            <w:tcW w:w="2333" w:type="dxa"/>
            <w:tcBorders>
              <w:top w:val="single" w:sz="4" w:space="0" w:color="auto"/>
              <w:left w:val="single" w:sz="4" w:space="0" w:color="auto"/>
              <w:bottom w:val="single" w:sz="4" w:space="0" w:color="auto"/>
              <w:right w:val="single" w:sz="4" w:space="0" w:color="auto"/>
            </w:tcBorders>
            <w:shd w:val="clear" w:color="auto" w:fill="auto"/>
          </w:tcPr>
          <w:p w14:paraId="3FC1CC64" w14:textId="77777777" w:rsidR="001E700A" w:rsidRPr="00EC37C8" w:rsidRDefault="001E700A" w:rsidP="00E307DD">
            <w:pPr>
              <w:jc w:val="center"/>
              <w:rPr>
                <w:rFonts w:eastAsia="Calibri"/>
                <w:bCs/>
                <w:sz w:val="28"/>
                <w:szCs w:val="28"/>
              </w:rPr>
            </w:pPr>
            <w:r w:rsidRPr="00EC37C8">
              <w:rPr>
                <w:rFonts w:eastAsia="Calibri"/>
                <w:bCs/>
                <w:sz w:val="28"/>
                <w:szCs w:val="28"/>
              </w:rPr>
              <w:t>Заместитель акима области</w:t>
            </w:r>
          </w:p>
          <w:p w14:paraId="6C6E70A7" w14:textId="4FAD479F" w:rsidR="001E700A" w:rsidRPr="00EC37C8" w:rsidRDefault="00DA5CCE" w:rsidP="00DE02BF">
            <w:pPr>
              <w:pStyle w:val="a0"/>
              <w:jc w:val="center"/>
              <w:rPr>
                <w:sz w:val="28"/>
                <w:szCs w:val="28"/>
              </w:rPr>
            </w:pPr>
            <w:r w:rsidRPr="00EC37C8">
              <w:rPr>
                <w:rFonts w:eastAsia="Calibri"/>
                <w:sz w:val="28"/>
                <w:szCs w:val="28"/>
              </w:rPr>
              <w:t>Курманов Р.Ж.,</w:t>
            </w:r>
            <w:r w:rsidR="00DE02BF" w:rsidRPr="00EC37C8">
              <w:rPr>
                <w:rFonts w:eastAsia="Calibri"/>
                <w:sz w:val="28"/>
                <w:szCs w:val="28"/>
              </w:rPr>
              <w:t xml:space="preserve"> </w:t>
            </w:r>
            <w:r w:rsidR="001E700A" w:rsidRPr="00EC37C8">
              <w:rPr>
                <w:rFonts w:eastAsia="Calibri"/>
                <w:sz w:val="28"/>
                <w:szCs w:val="28"/>
              </w:rPr>
              <w:t>УФКС</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4AE7A" w14:textId="77777777" w:rsidR="001E700A" w:rsidRPr="00EC37C8" w:rsidRDefault="001E700A" w:rsidP="00E307DD">
            <w:pPr>
              <w:widowControl w:val="0"/>
              <w:ind w:left="-29" w:right="-79"/>
              <w:jc w:val="center"/>
              <w:rPr>
                <w:sz w:val="28"/>
                <w:szCs w:val="28"/>
              </w:rPr>
            </w:pPr>
            <w:r w:rsidRPr="00EC37C8">
              <w:rPr>
                <w:sz w:val="28"/>
                <w:szCs w:val="28"/>
              </w:rPr>
              <w:t>ведомственные данные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06693E" w14:textId="77777777" w:rsidR="001E700A" w:rsidRPr="00EC37C8" w:rsidRDefault="001E700A" w:rsidP="00E307DD">
            <w:pPr>
              <w:ind w:left="-108" w:right="-93"/>
              <w:jc w:val="center"/>
              <w:rPr>
                <w:sz w:val="28"/>
                <w:szCs w:val="28"/>
              </w:rPr>
            </w:pPr>
            <w:r w:rsidRPr="00EC37C8">
              <w:rPr>
                <w:sz w:val="28"/>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005115" w14:textId="77777777" w:rsidR="001E700A" w:rsidRPr="00EC37C8" w:rsidRDefault="001E700A" w:rsidP="00E307DD">
            <w:pPr>
              <w:jc w:val="center"/>
              <w:rPr>
                <w:sz w:val="28"/>
                <w:szCs w:val="28"/>
              </w:rPr>
            </w:pPr>
            <w:r w:rsidRPr="00EC37C8">
              <w:rPr>
                <w:sz w:val="28"/>
                <w:szCs w:val="28"/>
              </w:rPr>
              <w:t>12,2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335923" w14:textId="77777777" w:rsidR="001E700A" w:rsidRPr="00EC37C8" w:rsidRDefault="001E700A" w:rsidP="00E307DD">
            <w:pPr>
              <w:jc w:val="center"/>
              <w:rPr>
                <w:sz w:val="28"/>
              </w:rPr>
            </w:pPr>
            <w:r w:rsidRPr="00EC37C8">
              <w:rPr>
                <w:sz w:val="28"/>
              </w:rPr>
              <w:t>12,5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EF6AA3" w14:textId="77777777" w:rsidR="001E700A" w:rsidRPr="00EC37C8" w:rsidRDefault="001E700A" w:rsidP="00E307DD">
            <w:pPr>
              <w:jc w:val="center"/>
              <w:rPr>
                <w:sz w:val="28"/>
              </w:rPr>
            </w:pPr>
            <w:r w:rsidRPr="00EC37C8">
              <w:rPr>
                <w:sz w:val="28"/>
              </w:rPr>
              <w:t>12,7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DA974E" w14:textId="77777777" w:rsidR="001E700A" w:rsidRPr="00EC37C8" w:rsidRDefault="001E700A" w:rsidP="00E307DD">
            <w:pPr>
              <w:jc w:val="center"/>
              <w:rPr>
                <w:sz w:val="28"/>
              </w:rPr>
            </w:pPr>
            <w:r w:rsidRPr="00EC37C8">
              <w:rPr>
                <w:sz w:val="28"/>
              </w:rPr>
              <w:t>12,7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EB45A1" w14:textId="31039FE0" w:rsidR="001E700A" w:rsidRPr="00EC37C8" w:rsidRDefault="002272E0" w:rsidP="00E307DD">
            <w:pPr>
              <w:jc w:val="center"/>
              <w:rPr>
                <w:sz w:val="28"/>
              </w:rPr>
            </w:pPr>
            <w:r w:rsidRPr="00EC37C8">
              <w:rPr>
                <w:sz w:val="28"/>
              </w:rPr>
              <w:t>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DB1777" w14:textId="73191DA7" w:rsidR="001E700A" w:rsidRPr="00EC37C8" w:rsidRDefault="002272E0" w:rsidP="00E307DD">
            <w:pPr>
              <w:jc w:val="center"/>
              <w:rPr>
                <w:sz w:val="28"/>
              </w:rPr>
            </w:pPr>
            <w:r w:rsidRPr="00EC37C8">
              <w:rPr>
                <w:sz w:val="28"/>
              </w:rPr>
              <w:t>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20123C" w14:textId="2593823C" w:rsidR="001E700A" w:rsidRPr="00EC37C8" w:rsidRDefault="002272E0" w:rsidP="00E307DD">
            <w:pPr>
              <w:jc w:val="center"/>
              <w:rPr>
                <w:sz w:val="28"/>
              </w:rPr>
            </w:pPr>
            <w:r w:rsidRPr="00EC37C8">
              <w:rPr>
                <w:sz w:val="28"/>
              </w:rPr>
              <w:t>19</w:t>
            </w:r>
          </w:p>
        </w:tc>
      </w:tr>
      <w:tr w:rsidR="004C694E" w:rsidRPr="00EC37C8" w14:paraId="649E9BC3" w14:textId="77777777" w:rsidTr="001631A1">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D4D529" w14:textId="77777777" w:rsidR="003B4EB6" w:rsidRPr="00EC37C8" w:rsidRDefault="003B4EB6" w:rsidP="003838C1">
            <w:pPr>
              <w:widowControl w:val="0"/>
              <w:jc w:val="center"/>
              <w:rPr>
                <w:sz w:val="28"/>
                <w:szCs w:val="28"/>
              </w:rPr>
            </w:pPr>
            <w:r w:rsidRPr="00EC37C8">
              <w:rPr>
                <w:sz w:val="28"/>
                <w:szCs w:val="28"/>
              </w:rPr>
              <w:t>4</w:t>
            </w:r>
          </w:p>
        </w:tc>
        <w:tc>
          <w:tcPr>
            <w:tcW w:w="2607" w:type="dxa"/>
            <w:tcBorders>
              <w:top w:val="single" w:sz="4" w:space="0" w:color="auto"/>
              <w:left w:val="single" w:sz="4" w:space="0" w:color="auto"/>
              <w:bottom w:val="single" w:sz="4" w:space="0" w:color="auto"/>
              <w:right w:val="single" w:sz="4" w:space="0" w:color="auto"/>
            </w:tcBorders>
            <w:shd w:val="clear" w:color="auto" w:fill="auto"/>
            <w:vAlign w:val="center"/>
          </w:tcPr>
          <w:p w14:paraId="250283ED" w14:textId="77777777" w:rsidR="003B4EB6" w:rsidRPr="00EC37C8" w:rsidRDefault="003B4EB6" w:rsidP="007C388C">
            <w:pPr>
              <w:widowControl w:val="0"/>
              <w:ind w:right="-108"/>
              <w:rPr>
                <w:sz w:val="28"/>
                <w:szCs w:val="28"/>
              </w:rPr>
            </w:pPr>
            <w:r w:rsidRPr="00EC37C8">
              <w:rPr>
                <w:sz w:val="28"/>
                <w:szCs w:val="28"/>
              </w:rPr>
              <w:t>Охват молодежи спортом  (14-18 лет)</w:t>
            </w:r>
          </w:p>
          <w:p w14:paraId="6C8BE280" w14:textId="77777777" w:rsidR="003B4EB6" w:rsidRPr="00EC37C8" w:rsidRDefault="003B4EB6" w:rsidP="003838C1">
            <w:pPr>
              <w:widowControl w:val="0"/>
              <w:ind w:right="-108"/>
              <w:rPr>
                <w:sz w:val="28"/>
                <w:szCs w:val="28"/>
              </w:rPr>
            </w:pPr>
          </w:p>
        </w:tc>
        <w:tc>
          <w:tcPr>
            <w:tcW w:w="2333" w:type="dxa"/>
            <w:tcBorders>
              <w:top w:val="single" w:sz="4" w:space="0" w:color="auto"/>
              <w:left w:val="single" w:sz="4" w:space="0" w:color="auto"/>
              <w:bottom w:val="single" w:sz="4" w:space="0" w:color="auto"/>
              <w:right w:val="single" w:sz="4" w:space="0" w:color="auto"/>
            </w:tcBorders>
            <w:shd w:val="clear" w:color="auto" w:fill="auto"/>
          </w:tcPr>
          <w:p w14:paraId="4D7D4CAC" w14:textId="77777777" w:rsidR="003B4EB6" w:rsidRPr="00EC37C8" w:rsidRDefault="003B4EB6" w:rsidP="007C388C">
            <w:pPr>
              <w:jc w:val="center"/>
              <w:rPr>
                <w:rFonts w:eastAsia="Calibri"/>
                <w:bCs/>
                <w:sz w:val="28"/>
                <w:szCs w:val="28"/>
              </w:rPr>
            </w:pPr>
            <w:r w:rsidRPr="00EC37C8">
              <w:rPr>
                <w:rFonts w:eastAsia="Calibri"/>
                <w:bCs/>
                <w:sz w:val="28"/>
                <w:szCs w:val="28"/>
              </w:rPr>
              <w:t>Заместитель акима области</w:t>
            </w:r>
          </w:p>
          <w:p w14:paraId="42BF7268" w14:textId="5D604BD7" w:rsidR="003B4EB6" w:rsidRPr="00EC37C8" w:rsidRDefault="00DA5CCE" w:rsidP="00DE02BF">
            <w:pPr>
              <w:pStyle w:val="a0"/>
              <w:jc w:val="center"/>
              <w:rPr>
                <w:rFonts w:eastAsia="Calibri"/>
                <w:bCs/>
                <w:sz w:val="28"/>
                <w:szCs w:val="28"/>
              </w:rPr>
            </w:pPr>
            <w:r w:rsidRPr="00EC37C8">
              <w:rPr>
                <w:rFonts w:eastAsia="Calibri"/>
                <w:sz w:val="28"/>
                <w:szCs w:val="28"/>
              </w:rPr>
              <w:t>Курманов Р.Ж.,</w:t>
            </w:r>
            <w:r w:rsidR="00DE02BF" w:rsidRPr="00EC37C8">
              <w:rPr>
                <w:rFonts w:eastAsia="Calibri"/>
                <w:sz w:val="28"/>
                <w:szCs w:val="28"/>
              </w:rPr>
              <w:t xml:space="preserve"> </w:t>
            </w:r>
            <w:r w:rsidR="003B4EB6" w:rsidRPr="00EC37C8">
              <w:rPr>
                <w:rFonts w:eastAsia="Calibri"/>
                <w:sz w:val="28"/>
                <w:szCs w:val="28"/>
              </w:rPr>
              <w:t xml:space="preserve">УФКС, </w:t>
            </w:r>
            <w:r w:rsidR="00E7295B" w:rsidRPr="00EC37C8">
              <w:rPr>
                <w:rFonts w:eastAsia="Calibri"/>
                <w:sz w:val="28"/>
                <w:szCs w:val="28"/>
              </w:rPr>
              <w:t xml:space="preserve">УВП, </w:t>
            </w:r>
            <w:r w:rsidR="003B4EB6" w:rsidRPr="00EC37C8">
              <w:rPr>
                <w:rFonts w:eastAsia="Calibri"/>
                <w:sz w:val="28"/>
                <w:szCs w:val="28"/>
              </w:rPr>
              <w:t>акимы районов и г</w:t>
            </w:r>
            <w:proofErr w:type="gramStart"/>
            <w:r w:rsidR="003B4EB6" w:rsidRPr="00EC37C8">
              <w:rPr>
                <w:rFonts w:eastAsia="Calibri"/>
                <w:sz w:val="28"/>
                <w:szCs w:val="28"/>
              </w:rPr>
              <w:t>.П</w:t>
            </w:r>
            <w:proofErr w:type="gramEnd"/>
            <w:r w:rsidR="003B4EB6" w:rsidRPr="00EC37C8">
              <w:rPr>
                <w:rFonts w:eastAsia="Calibri"/>
                <w:sz w:val="28"/>
                <w:szCs w:val="28"/>
              </w:rPr>
              <w:t>етропавловска</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4E1DD" w14:textId="77777777" w:rsidR="003B4EB6" w:rsidRPr="00EC37C8" w:rsidRDefault="003B4EB6" w:rsidP="00E17610">
            <w:pPr>
              <w:widowControl w:val="0"/>
              <w:ind w:left="-29" w:right="-79"/>
              <w:jc w:val="center"/>
              <w:rPr>
                <w:sz w:val="28"/>
                <w:szCs w:val="28"/>
              </w:rPr>
            </w:pPr>
            <w:r w:rsidRPr="00EC37C8">
              <w:rPr>
                <w:sz w:val="28"/>
                <w:szCs w:val="28"/>
              </w:rPr>
              <w:t>ведомственные данные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A9AC34" w14:textId="77777777" w:rsidR="003B4EB6" w:rsidRPr="00EC37C8" w:rsidRDefault="00812978" w:rsidP="003838C1">
            <w:pPr>
              <w:ind w:left="-108" w:right="-93"/>
              <w:jc w:val="center"/>
              <w:rPr>
                <w:sz w:val="28"/>
                <w:szCs w:val="28"/>
              </w:rPr>
            </w:pPr>
            <w:r w:rsidRPr="00EC37C8">
              <w:rPr>
                <w:rFonts w:eastAsia="SimSun"/>
                <w:szCs w:val="28"/>
              </w:rPr>
              <w:t>человек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404DB0" w14:textId="77777777" w:rsidR="003B4EB6" w:rsidRPr="00EC37C8" w:rsidRDefault="003B4EB6" w:rsidP="003838C1">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F12A16" w14:textId="77777777" w:rsidR="003B4EB6" w:rsidRPr="00EC37C8" w:rsidRDefault="003B4EB6" w:rsidP="003838C1">
            <w:pPr>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E85CF8" w14:textId="77777777" w:rsidR="003B4EB6" w:rsidRPr="00EC37C8" w:rsidRDefault="003B4EB6" w:rsidP="003838C1">
            <w:pPr>
              <w:pStyle w:val="a0"/>
              <w:spacing w:line="276" w:lineRule="auto"/>
              <w:jc w:val="center"/>
              <w:rPr>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435ACD" w14:textId="77777777" w:rsidR="003B4EB6" w:rsidRPr="00EC37C8" w:rsidRDefault="004C694E" w:rsidP="007C388C">
            <w:pPr>
              <w:pStyle w:val="a0"/>
              <w:spacing w:line="276" w:lineRule="auto"/>
              <w:jc w:val="center"/>
              <w:rPr>
                <w:szCs w:val="28"/>
                <w:lang w:eastAsia="en-US"/>
              </w:rPr>
            </w:pPr>
            <w:r w:rsidRPr="00EC37C8">
              <w:rPr>
                <w:szCs w:val="28"/>
                <w:lang w:eastAsia="en-US"/>
              </w:rPr>
              <w:t>12970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1FF59F8" w14:textId="77777777" w:rsidR="003B4EB6" w:rsidRPr="00EC37C8" w:rsidRDefault="004C694E" w:rsidP="004C694E">
            <w:pPr>
              <w:pStyle w:val="a0"/>
              <w:spacing w:line="276" w:lineRule="auto"/>
              <w:jc w:val="center"/>
              <w:rPr>
                <w:szCs w:val="28"/>
                <w:lang w:eastAsia="en-US"/>
              </w:rPr>
            </w:pPr>
            <w:r w:rsidRPr="00EC37C8">
              <w:rPr>
                <w:szCs w:val="28"/>
                <w:lang w:eastAsia="en-US"/>
              </w:rPr>
              <w:t>20753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2B3D5D" w14:textId="77777777" w:rsidR="003B4EB6" w:rsidRPr="00EC37C8" w:rsidRDefault="004C694E" w:rsidP="007C388C">
            <w:pPr>
              <w:pStyle w:val="a0"/>
              <w:spacing w:line="276" w:lineRule="auto"/>
              <w:jc w:val="center"/>
              <w:rPr>
                <w:szCs w:val="28"/>
                <w:lang w:eastAsia="en-US"/>
              </w:rPr>
            </w:pPr>
            <w:r w:rsidRPr="00EC37C8">
              <w:rPr>
                <w:szCs w:val="28"/>
                <w:lang w:eastAsia="en-US"/>
              </w:rPr>
              <w:t>25941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DDCA16" w14:textId="77777777" w:rsidR="003B4EB6" w:rsidRPr="00EC37C8" w:rsidRDefault="004C694E" w:rsidP="007C388C">
            <w:pPr>
              <w:pStyle w:val="a0"/>
              <w:spacing w:line="276" w:lineRule="auto"/>
              <w:jc w:val="center"/>
              <w:rPr>
                <w:szCs w:val="28"/>
                <w:lang w:eastAsia="en-US"/>
              </w:rPr>
            </w:pPr>
            <w:r w:rsidRPr="00EC37C8">
              <w:rPr>
                <w:szCs w:val="28"/>
                <w:lang w:eastAsia="en-US"/>
              </w:rPr>
              <w:t>31129</w:t>
            </w:r>
          </w:p>
        </w:tc>
      </w:tr>
    </w:tbl>
    <w:p w14:paraId="33CA65BA" w14:textId="77777777" w:rsidR="000E630B" w:rsidRPr="00EC37C8" w:rsidRDefault="000E630B" w:rsidP="003838C1">
      <w:pPr>
        <w:widowControl w:val="0"/>
        <w:ind w:firstLine="709"/>
        <w:jc w:val="both"/>
        <w:rPr>
          <w:b/>
          <w:sz w:val="28"/>
          <w:szCs w:val="28"/>
          <w:highlight w:val="yellow"/>
        </w:rPr>
      </w:pPr>
    </w:p>
    <w:p w14:paraId="76AD5AE5" w14:textId="77777777" w:rsidR="00CC306B" w:rsidRPr="00EC37C8" w:rsidRDefault="00CC306B" w:rsidP="003838C1">
      <w:pPr>
        <w:widowControl w:val="0"/>
        <w:ind w:firstLine="709"/>
        <w:jc w:val="both"/>
        <w:rPr>
          <w:b/>
          <w:sz w:val="28"/>
          <w:szCs w:val="28"/>
        </w:rPr>
      </w:pPr>
      <w:r w:rsidRPr="00EC37C8">
        <w:rPr>
          <w:b/>
          <w:sz w:val="28"/>
          <w:szCs w:val="28"/>
        </w:rPr>
        <w:t>Пути достижения:</w:t>
      </w:r>
    </w:p>
    <w:p w14:paraId="41174BDE" w14:textId="77777777" w:rsidR="00DA5CCE" w:rsidRPr="00EC37C8" w:rsidRDefault="00DA5CCE" w:rsidP="00DA5CCE">
      <w:pPr>
        <w:tabs>
          <w:tab w:val="left" w:pos="660"/>
        </w:tabs>
        <w:ind w:firstLine="709"/>
        <w:jc w:val="both"/>
        <w:rPr>
          <w:rFonts w:eastAsia="Calibri"/>
          <w:sz w:val="28"/>
          <w:szCs w:val="28"/>
        </w:rPr>
      </w:pPr>
      <w:r w:rsidRPr="00EC37C8">
        <w:rPr>
          <w:rFonts w:eastAsia="Calibri"/>
          <w:sz w:val="28"/>
          <w:szCs w:val="28"/>
        </w:rPr>
        <w:lastRenderedPageBreak/>
        <w:t xml:space="preserve">- </w:t>
      </w:r>
      <w:r w:rsidRPr="00EC37C8">
        <w:rPr>
          <w:rFonts w:eastAsia="Calibri"/>
          <w:b/>
          <w:sz w:val="28"/>
          <w:szCs w:val="28"/>
        </w:rPr>
        <w:t xml:space="preserve">ввод в эксплуатацию </w:t>
      </w:r>
      <w:r w:rsidRPr="00EC37C8">
        <w:rPr>
          <w:rFonts w:eastAsia="Calibri"/>
          <w:b/>
          <w:sz w:val="28"/>
          <w:szCs w:val="28"/>
          <w:lang w:val="kk-KZ"/>
        </w:rPr>
        <w:t>9</w:t>
      </w:r>
      <w:r w:rsidRPr="00EC37C8">
        <w:rPr>
          <w:rFonts w:eastAsia="Calibri"/>
          <w:b/>
          <w:sz w:val="28"/>
          <w:szCs w:val="28"/>
        </w:rPr>
        <w:t xml:space="preserve"> спортивных объектов</w:t>
      </w:r>
      <w:r w:rsidRPr="00EC37C8">
        <w:rPr>
          <w:rFonts w:eastAsia="Calibri"/>
          <w:sz w:val="28"/>
          <w:szCs w:val="28"/>
        </w:rPr>
        <w:t xml:space="preserve">, из них </w:t>
      </w:r>
      <w:r w:rsidRPr="00EC37C8">
        <w:rPr>
          <w:rFonts w:eastAsia="Calibri"/>
          <w:sz w:val="28"/>
          <w:szCs w:val="28"/>
          <w:lang w:val="kk-KZ"/>
        </w:rPr>
        <w:t>9</w:t>
      </w:r>
      <w:r w:rsidRPr="00EC37C8">
        <w:rPr>
          <w:rFonts w:eastAsia="Calibri"/>
          <w:sz w:val="28"/>
          <w:szCs w:val="28"/>
        </w:rPr>
        <w:t xml:space="preserve"> физкультурно-оздоровительных комплексов, в том числе:</w:t>
      </w:r>
    </w:p>
    <w:p w14:paraId="35C66DD3"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 xml:space="preserve">2021 год </w:t>
      </w:r>
      <w:r w:rsidRPr="00EC37C8">
        <w:rPr>
          <w:rFonts w:eastAsia="Calibri"/>
          <w:szCs w:val="28"/>
        </w:rPr>
        <w:t>– 1 ФОК: г. Сергеевка район Шал акына;</w:t>
      </w:r>
    </w:p>
    <w:p w14:paraId="186FF9E4"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2022 год</w:t>
      </w:r>
      <w:r w:rsidRPr="00EC37C8">
        <w:rPr>
          <w:rFonts w:eastAsia="Calibri"/>
          <w:szCs w:val="28"/>
        </w:rPr>
        <w:t xml:space="preserve"> – </w:t>
      </w:r>
      <w:r w:rsidRPr="00EC37C8">
        <w:rPr>
          <w:rFonts w:eastAsia="Calibri"/>
          <w:szCs w:val="28"/>
          <w:lang w:val="kk-KZ"/>
        </w:rPr>
        <w:t>2</w:t>
      </w:r>
      <w:r w:rsidRPr="00EC37C8">
        <w:rPr>
          <w:rFonts w:eastAsia="Calibri"/>
          <w:szCs w:val="28"/>
        </w:rPr>
        <w:t xml:space="preserve"> ФОКа: с. Тимирязево Тимирязевский район, </w:t>
      </w:r>
      <w:proofErr w:type="gramStart"/>
      <w:r w:rsidRPr="00EC37C8">
        <w:rPr>
          <w:rFonts w:eastAsia="Calibri"/>
          <w:szCs w:val="28"/>
        </w:rPr>
        <w:t>с</w:t>
      </w:r>
      <w:proofErr w:type="gramEnd"/>
      <w:r w:rsidRPr="00EC37C8">
        <w:rPr>
          <w:rFonts w:eastAsia="Calibri"/>
          <w:szCs w:val="28"/>
        </w:rPr>
        <w:t>. Смирново Аккайынский район,;</w:t>
      </w:r>
    </w:p>
    <w:p w14:paraId="1AD2692F"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2023 год</w:t>
      </w:r>
      <w:r w:rsidRPr="00EC37C8">
        <w:rPr>
          <w:rFonts w:eastAsia="Calibri"/>
          <w:szCs w:val="28"/>
        </w:rPr>
        <w:t xml:space="preserve"> – </w:t>
      </w:r>
      <w:r w:rsidRPr="00EC37C8">
        <w:rPr>
          <w:rFonts w:eastAsia="Calibri"/>
          <w:szCs w:val="28"/>
          <w:lang w:val="kk-KZ"/>
        </w:rPr>
        <w:t>2</w:t>
      </w:r>
      <w:r w:rsidRPr="00EC37C8">
        <w:rPr>
          <w:rFonts w:eastAsia="Calibri"/>
          <w:szCs w:val="28"/>
        </w:rPr>
        <w:t xml:space="preserve"> ФОК</w:t>
      </w:r>
      <w:r w:rsidRPr="00EC37C8">
        <w:rPr>
          <w:rFonts w:eastAsia="Calibri"/>
          <w:szCs w:val="28"/>
          <w:lang w:val="kk-KZ"/>
        </w:rPr>
        <w:t>а</w:t>
      </w:r>
      <w:r w:rsidRPr="00EC37C8">
        <w:rPr>
          <w:rFonts w:eastAsia="Calibri"/>
          <w:szCs w:val="28"/>
        </w:rPr>
        <w:t>: с. Новоишимка район им.Г.Мусрепова</w:t>
      </w:r>
      <w:r w:rsidRPr="00EC37C8">
        <w:rPr>
          <w:rFonts w:eastAsia="Calibri"/>
          <w:szCs w:val="28"/>
          <w:lang w:val="kk-KZ"/>
        </w:rPr>
        <w:t>, с. Явленка Есильский район;</w:t>
      </w:r>
      <w:r w:rsidRPr="00EC37C8">
        <w:rPr>
          <w:rFonts w:eastAsia="Calibri"/>
          <w:szCs w:val="28"/>
        </w:rPr>
        <w:t xml:space="preserve"> </w:t>
      </w:r>
    </w:p>
    <w:p w14:paraId="151A033F"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2024 год</w:t>
      </w:r>
      <w:r w:rsidRPr="00EC37C8">
        <w:rPr>
          <w:rFonts w:eastAsia="Calibri"/>
          <w:szCs w:val="28"/>
        </w:rPr>
        <w:t xml:space="preserve"> – </w:t>
      </w:r>
      <w:r w:rsidRPr="00EC37C8">
        <w:rPr>
          <w:rFonts w:eastAsia="Calibri"/>
          <w:szCs w:val="28"/>
          <w:lang w:val="kk-KZ"/>
        </w:rPr>
        <w:t>2</w:t>
      </w:r>
      <w:r w:rsidRPr="00EC37C8">
        <w:rPr>
          <w:rFonts w:eastAsia="Calibri"/>
          <w:szCs w:val="28"/>
        </w:rPr>
        <w:t xml:space="preserve"> ФОКа: </w:t>
      </w:r>
      <w:r w:rsidRPr="00EC37C8">
        <w:rPr>
          <w:rFonts w:eastAsia="Calibri"/>
          <w:szCs w:val="28"/>
          <w:lang w:val="kk-KZ"/>
        </w:rPr>
        <w:t>с. Саумалколь Айыртауский район</w:t>
      </w:r>
      <w:r w:rsidRPr="00EC37C8">
        <w:rPr>
          <w:rFonts w:eastAsia="Calibri"/>
          <w:szCs w:val="28"/>
        </w:rPr>
        <w:t xml:space="preserve">; </w:t>
      </w:r>
      <w:proofErr w:type="gramStart"/>
      <w:r w:rsidRPr="00EC37C8">
        <w:rPr>
          <w:rFonts w:eastAsia="Calibri"/>
          <w:szCs w:val="28"/>
        </w:rPr>
        <w:t>с</w:t>
      </w:r>
      <w:proofErr w:type="gramEnd"/>
      <w:r w:rsidRPr="00EC37C8">
        <w:rPr>
          <w:rFonts w:eastAsia="Calibri"/>
          <w:szCs w:val="28"/>
        </w:rPr>
        <w:t>. Пресновка Жамбылский район</w:t>
      </w:r>
    </w:p>
    <w:p w14:paraId="21FB5331"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2025 год</w:t>
      </w:r>
      <w:r w:rsidRPr="00EC37C8">
        <w:rPr>
          <w:rFonts w:eastAsia="Calibri"/>
          <w:szCs w:val="28"/>
        </w:rPr>
        <w:t xml:space="preserve"> – 2 ФОКа: г</w:t>
      </w:r>
      <w:proofErr w:type="gramStart"/>
      <w:r w:rsidRPr="00EC37C8">
        <w:rPr>
          <w:rFonts w:eastAsia="Calibri"/>
          <w:szCs w:val="28"/>
        </w:rPr>
        <w:t>.П</w:t>
      </w:r>
      <w:proofErr w:type="gramEnd"/>
      <w:r w:rsidRPr="00EC37C8">
        <w:rPr>
          <w:rFonts w:eastAsia="Calibri"/>
          <w:szCs w:val="28"/>
        </w:rPr>
        <w:t>етропавловск, г. Мамлютка Мамлютский район</w:t>
      </w:r>
    </w:p>
    <w:p w14:paraId="41B34755" w14:textId="77777777" w:rsidR="00DA5CCE" w:rsidRPr="00EC37C8" w:rsidRDefault="00DA5CCE" w:rsidP="00DA5CCE">
      <w:pPr>
        <w:tabs>
          <w:tab w:val="left" w:pos="660"/>
        </w:tabs>
        <w:ind w:firstLine="709"/>
        <w:jc w:val="both"/>
        <w:rPr>
          <w:rFonts w:eastAsia="Calibri"/>
          <w:szCs w:val="28"/>
        </w:rPr>
      </w:pPr>
      <w:r w:rsidRPr="00EC37C8">
        <w:rPr>
          <w:rFonts w:eastAsia="Calibri"/>
          <w:szCs w:val="28"/>
        </w:rPr>
        <w:t>Кроме того, планируется ввод различных спортивных объектов (футбольных мини полей с искусственным покрытием, стритбольные, уличные тренажеры и стрит-воркаут площадки, хоккейные корты).</w:t>
      </w:r>
    </w:p>
    <w:p w14:paraId="15C45B21" w14:textId="77777777" w:rsidR="00DA5CCE" w:rsidRPr="00EC37C8" w:rsidRDefault="00DA5CCE" w:rsidP="00DA5CCE">
      <w:pPr>
        <w:tabs>
          <w:tab w:val="left" w:pos="660"/>
        </w:tabs>
        <w:ind w:firstLine="709"/>
        <w:jc w:val="both"/>
        <w:rPr>
          <w:rFonts w:eastAsia="Calibri"/>
          <w:sz w:val="28"/>
          <w:szCs w:val="28"/>
        </w:rPr>
      </w:pPr>
      <w:r w:rsidRPr="00EC37C8">
        <w:rPr>
          <w:rFonts w:eastAsia="Calibri"/>
          <w:sz w:val="28"/>
          <w:szCs w:val="28"/>
        </w:rPr>
        <w:t xml:space="preserve">- </w:t>
      </w:r>
      <w:r w:rsidRPr="00EC37C8">
        <w:rPr>
          <w:rFonts w:eastAsia="Calibri"/>
          <w:b/>
          <w:sz w:val="28"/>
          <w:szCs w:val="28"/>
        </w:rPr>
        <w:t>открытие 69 спортивных секций</w:t>
      </w:r>
      <w:r w:rsidRPr="00EC37C8">
        <w:rPr>
          <w:rFonts w:eastAsia="Calibri"/>
          <w:sz w:val="28"/>
          <w:szCs w:val="28"/>
        </w:rPr>
        <w:t>, в том числе:</w:t>
      </w:r>
    </w:p>
    <w:p w14:paraId="28E8ACE6"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 xml:space="preserve">2021 год </w:t>
      </w:r>
      <w:r w:rsidRPr="00EC37C8">
        <w:rPr>
          <w:rFonts w:eastAsia="Calibri"/>
          <w:szCs w:val="28"/>
        </w:rPr>
        <w:t>– 18 спортивных секций;</w:t>
      </w:r>
    </w:p>
    <w:p w14:paraId="013DB7F8"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2022 год</w:t>
      </w:r>
      <w:r w:rsidRPr="00EC37C8">
        <w:rPr>
          <w:rFonts w:eastAsia="Calibri"/>
          <w:szCs w:val="28"/>
        </w:rPr>
        <w:t xml:space="preserve"> – 17 спортивных секций;</w:t>
      </w:r>
    </w:p>
    <w:p w14:paraId="37C7525A"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2023 год</w:t>
      </w:r>
      <w:r w:rsidRPr="00EC37C8">
        <w:rPr>
          <w:rFonts w:eastAsia="Calibri"/>
          <w:szCs w:val="28"/>
        </w:rPr>
        <w:t xml:space="preserve"> – 32 спортивные секции;</w:t>
      </w:r>
    </w:p>
    <w:p w14:paraId="74AF1571"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2024 год</w:t>
      </w:r>
      <w:r w:rsidRPr="00EC37C8">
        <w:rPr>
          <w:rFonts w:eastAsia="Calibri"/>
          <w:szCs w:val="28"/>
        </w:rPr>
        <w:t xml:space="preserve"> – 1 спортивная секция;</w:t>
      </w:r>
    </w:p>
    <w:p w14:paraId="7BD6980B"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2025 год</w:t>
      </w:r>
      <w:r w:rsidRPr="00EC37C8">
        <w:rPr>
          <w:rFonts w:eastAsia="Calibri"/>
          <w:szCs w:val="28"/>
        </w:rPr>
        <w:t xml:space="preserve"> – 1 спортивная секция.</w:t>
      </w:r>
    </w:p>
    <w:p w14:paraId="7293D1E8" w14:textId="77777777" w:rsidR="00DA5CCE" w:rsidRPr="00EC37C8" w:rsidRDefault="00DA5CCE" w:rsidP="00DA5CCE">
      <w:pPr>
        <w:tabs>
          <w:tab w:val="left" w:pos="660"/>
        </w:tabs>
        <w:ind w:firstLine="709"/>
        <w:jc w:val="both"/>
        <w:rPr>
          <w:rFonts w:eastAsia="Calibri"/>
          <w:sz w:val="28"/>
          <w:szCs w:val="28"/>
        </w:rPr>
      </w:pPr>
      <w:r w:rsidRPr="00EC37C8">
        <w:rPr>
          <w:rFonts w:eastAsia="Calibri"/>
          <w:sz w:val="28"/>
          <w:szCs w:val="28"/>
        </w:rPr>
        <w:t xml:space="preserve">- введение </w:t>
      </w:r>
      <w:r w:rsidRPr="00EC37C8">
        <w:rPr>
          <w:rFonts w:eastAsia="Calibri"/>
          <w:b/>
          <w:sz w:val="28"/>
          <w:szCs w:val="28"/>
        </w:rPr>
        <w:t>должности инструктора по спорту</w:t>
      </w:r>
      <w:r w:rsidRPr="00EC37C8">
        <w:rPr>
          <w:rFonts w:eastAsia="Calibri"/>
          <w:sz w:val="28"/>
          <w:szCs w:val="28"/>
        </w:rPr>
        <w:t xml:space="preserve"> в каждом сельском округе, поэтапное достижение показателя по годам:</w:t>
      </w:r>
    </w:p>
    <w:p w14:paraId="2BE8B17C"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 xml:space="preserve">2021 год </w:t>
      </w:r>
      <w:r w:rsidRPr="00EC37C8">
        <w:rPr>
          <w:rFonts w:eastAsia="Calibri"/>
          <w:szCs w:val="28"/>
        </w:rPr>
        <w:t>– 210 инструкторов;</w:t>
      </w:r>
    </w:p>
    <w:p w14:paraId="18EDB3CC"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2022 год</w:t>
      </w:r>
      <w:r w:rsidRPr="00EC37C8">
        <w:rPr>
          <w:rFonts w:eastAsia="Calibri"/>
          <w:szCs w:val="28"/>
        </w:rPr>
        <w:t xml:space="preserve"> – 218 инструкторов;</w:t>
      </w:r>
    </w:p>
    <w:p w14:paraId="7217531A"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2023 год</w:t>
      </w:r>
      <w:r w:rsidRPr="00EC37C8">
        <w:rPr>
          <w:rFonts w:eastAsia="Calibri"/>
          <w:szCs w:val="28"/>
        </w:rPr>
        <w:t xml:space="preserve"> – 222 инструктора;</w:t>
      </w:r>
    </w:p>
    <w:p w14:paraId="03DBFCEB"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2024 год</w:t>
      </w:r>
      <w:r w:rsidRPr="00EC37C8">
        <w:rPr>
          <w:rFonts w:eastAsia="Calibri"/>
          <w:szCs w:val="28"/>
        </w:rPr>
        <w:t xml:space="preserve"> – 228 инструкторов;</w:t>
      </w:r>
    </w:p>
    <w:p w14:paraId="29826936"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2025 год</w:t>
      </w:r>
      <w:r w:rsidRPr="00EC37C8">
        <w:rPr>
          <w:rFonts w:eastAsia="Calibri"/>
          <w:szCs w:val="28"/>
        </w:rPr>
        <w:t xml:space="preserve"> – 230 инструкторов.</w:t>
      </w:r>
    </w:p>
    <w:p w14:paraId="0B0B0C0B" w14:textId="77777777" w:rsidR="00DA5CCE" w:rsidRPr="00EC37C8" w:rsidRDefault="00DA5CCE" w:rsidP="00DA5CCE">
      <w:pPr>
        <w:pStyle w:val="a0"/>
        <w:ind w:firstLine="708"/>
        <w:rPr>
          <w:rFonts w:eastAsia="Calibri"/>
          <w:szCs w:val="28"/>
        </w:rPr>
      </w:pPr>
      <w:r w:rsidRPr="00EC37C8">
        <w:rPr>
          <w:rFonts w:eastAsia="Calibri"/>
          <w:szCs w:val="28"/>
        </w:rPr>
        <w:t>Кроме того, планируется проведение спортивно-массовых мероприятий по различным видам спорта среди всех возрастных групп, а также реализация медиа-плана по популяризации физической культуры и спорта.</w:t>
      </w:r>
    </w:p>
    <w:p w14:paraId="41D9CA27" w14:textId="77777777" w:rsidR="00DA5CCE" w:rsidRPr="00EC37C8" w:rsidRDefault="00DA5CCE" w:rsidP="00DA5CCE">
      <w:pPr>
        <w:pStyle w:val="a0"/>
        <w:ind w:firstLine="708"/>
        <w:jc w:val="both"/>
        <w:rPr>
          <w:rFonts w:eastAsia="Calibri"/>
          <w:sz w:val="28"/>
          <w:szCs w:val="28"/>
        </w:rPr>
      </w:pPr>
      <w:r w:rsidRPr="00EC37C8">
        <w:rPr>
          <w:rFonts w:eastAsia="Calibri"/>
          <w:sz w:val="28"/>
        </w:rPr>
        <w:t xml:space="preserve">- создание в спортивных комплексах </w:t>
      </w:r>
      <w:r w:rsidRPr="00EC37C8">
        <w:rPr>
          <w:rFonts w:eastAsia="Calibri"/>
          <w:b/>
          <w:sz w:val="28"/>
        </w:rPr>
        <w:t>условий для занятия спортом</w:t>
      </w:r>
      <w:r w:rsidRPr="00EC37C8">
        <w:rPr>
          <w:rFonts w:eastAsia="Calibri"/>
          <w:sz w:val="28"/>
        </w:rPr>
        <w:t xml:space="preserve"> </w:t>
      </w:r>
      <w:r w:rsidRPr="00EC37C8">
        <w:rPr>
          <w:rFonts w:eastAsia="Calibri"/>
          <w:b/>
          <w:sz w:val="28"/>
        </w:rPr>
        <w:t>для взрослых и детей с особыми потребностями</w:t>
      </w:r>
      <w:r w:rsidRPr="00EC37C8">
        <w:rPr>
          <w:rFonts w:eastAsia="Calibri"/>
          <w:sz w:val="28"/>
        </w:rPr>
        <w:t xml:space="preserve">, путем </w:t>
      </w:r>
      <w:r w:rsidRPr="00EC37C8">
        <w:rPr>
          <w:rFonts w:eastAsia="Calibri"/>
          <w:sz w:val="28"/>
          <w:szCs w:val="28"/>
        </w:rPr>
        <w:t xml:space="preserve">поэтапного достижения показателя </w:t>
      </w:r>
      <w:r w:rsidRPr="00EC37C8">
        <w:rPr>
          <w:rFonts w:eastAsia="Calibri"/>
          <w:sz w:val="28"/>
          <w:szCs w:val="28"/>
          <w:lang w:val="kk-KZ"/>
        </w:rPr>
        <w:t xml:space="preserve"> доступности комплексов </w:t>
      </w:r>
      <w:r w:rsidRPr="00EC37C8">
        <w:rPr>
          <w:rFonts w:eastAsia="Calibri"/>
          <w:sz w:val="28"/>
          <w:szCs w:val="28"/>
        </w:rPr>
        <w:t>по годам:</w:t>
      </w:r>
    </w:p>
    <w:p w14:paraId="5B2D10EF"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 xml:space="preserve">2021 год </w:t>
      </w:r>
      <w:r w:rsidRPr="00EC37C8">
        <w:rPr>
          <w:rFonts w:eastAsia="Calibri"/>
          <w:szCs w:val="28"/>
        </w:rPr>
        <w:t>– 20%;</w:t>
      </w:r>
    </w:p>
    <w:p w14:paraId="6AEF87B3"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2022 год</w:t>
      </w:r>
      <w:r w:rsidRPr="00EC37C8">
        <w:rPr>
          <w:rFonts w:eastAsia="Calibri"/>
          <w:szCs w:val="28"/>
        </w:rPr>
        <w:t xml:space="preserve"> – 40%;</w:t>
      </w:r>
    </w:p>
    <w:p w14:paraId="0235C6EE"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2023 год</w:t>
      </w:r>
      <w:r w:rsidRPr="00EC37C8">
        <w:rPr>
          <w:rFonts w:eastAsia="Calibri"/>
          <w:szCs w:val="28"/>
        </w:rPr>
        <w:t xml:space="preserve"> – 60%;</w:t>
      </w:r>
    </w:p>
    <w:p w14:paraId="641D5753"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2024 год</w:t>
      </w:r>
      <w:r w:rsidRPr="00EC37C8">
        <w:rPr>
          <w:rFonts w:eastAsia="Calibri"/>
          <w:szCs w:val="28"/>
        </w:rPr>
        <w:t xml:space="preserve"> – 80%;</w:t>
      </w:r>
    </w:p>
    <w:p w14:paraId="54ABF434" w14:textId="77777777" w:rsidR="00DA5CCE" w:rsidRPr="00EC37C8" w:rsidRDefault="00DA5CCE" w:rsidP="00DA5CCE">
      <w:pPr>
        <w:tabs>
          <w:tab w:val="left" w:pos="660"/>
        </w:tabs>
        <w:ind w:firstLine="709"/>
        <w:jc w:val="both"/>
        <w:rPr>
          <w:rFonts w:eastAsia="Calibri"/>
          <w:szCs w:val="28"/>
        </w:rPr>
      </w:pPr>
      <w:r w:rsidRPr="00EC37C8">
        <w:rPr>
          <w:rFonts w:eastAsia="Calibri"/>
          <w:b/>
          <w:szCs w:val="28"/>
        </w:rPr>
        <w:t>2025 год</w:t>
      </w:r>
      <w:r w:rsidRPr="00EC37C8">
        <w:rPr>
          <w:rFonts w:eastAsia="Calibri"/>
          <w:szCs w:val="28"/>
        </w:rPr>
        <w:t xml:space="preserve"> – 100%.</w:t>
      </w:r>
    </w:p>
    <w:p w14:paraId="63C452B1" w14:textId="77777777" w:rsidR="00DA5CCE" w:rsidRPr="00EC37C8" w:rsidRDefault="00DA5CCE" w:rsidP="00DA5CCE">
      <w:pPr>
        <w:pStyle w:val="a0"/>
        <w:ind w:firstLine="709"/>
        <w:jc w:val="both"/>
        <w:rPr>
          <w:rFonts w:eastAsia="Calibri"/>
        </w:rPr>
      </w:pPr>
      <w:r w:rsidRPr="00EC37C8">
        <w:rPr>
          <w:rFonts w:eastAsia="Calibri"/>
          <w:szCs w:val="28"/>
        </w:rPr>
        <w:t>Кроме того, планируется проведение спортивно-массовых мероприятий по видам спорта среди лиц с особыми потребностями, не имеющих противопоказаний к занятиям физической культурой и спортом.</w:t>
      </w:r>
    </w:p>
    <w:p w14:paraId="7DA54E67" w14:textId="77777777" w:rsidR="00DA5CCE" w:rsidRPr="00EC37C8" w:rsidRDefault="00DA5CCE" w:rsidP="00DA5CCE">
      <w:pPr>
        <w:pStyle w:val="a0"/>
        <w:ind w:firstLine="708"/>
        <w:rPr>
          <w:rFonts w:eastAsia="Calibri"/>
        </w:rPr>
      </w:pPr>
    </w:p>
    <w:p w14:paraId="49BDBA28" w14:textId="77777777" w:rsidR="00DA5CCE" w:rsidRPr="00EC37C8" w:rsidRDefault="00DA5CCE" w:rsidP="00DA5CCE">
      <w:pPr>
        <w:jc w:val="both"/>
        <w:rPr>
          <w:highlight w:val="yellow"/>
        </w:rPr>
      </w:pPr>
    </w:p>
    <w:p w14:paraId="0DE5B75E" w14:textId="77777777" w:rsidR="00416C11" w:rsidRPr="00EC37C8" w:rsidRDefault="00416C11" w:rsidP="003838C1">
      <w:pPr>
        <w:pStyle w:val="a0"/>
        <w:rPr>
          <w:b/>
          <w:sz w:val="28"/>
          <w:szCs w:val="28"/>
          <w:lang w:bidi="ru-RU"/>
        </w:rPr>
      </w:pPr>
      <w:r w:rsidRPr="00EC37C8">
        <w:rPr>
          <w:b/>
          <w:sz w:val="28"/>
          <w:szCs w:val="28"/>
        </w:rPr>
        <w:t xml:space="preserve">Цель </w:t>
      </w:r>
      <w:r w:rsidR="0024055A" w:rsidRPr="00EC37C8">
        <w:rPr>
          <w:b/>
          <w:sz w:val="28"/>
          <w:szCs w:val="28"/>
        </w:rPr>
        <w:t>8</w:t>
      </w:r>
      <w:r w:rsidRPr="00EC37C8">
        <w:rPr>
          <w:b/>
          <w:sz w:val="28"/>
          <w:szCs w:val="28"/>
        </w:rPr>
        <w:t xml:space="preserve">: </w:t>
      </w:r>
      <w:r w:rsidRPr="00EC37C8">
        <w:rPr>
          <w:b/>
          <w:sz w:val="28"/>
          <w:szCs w:val="28"/>
          <w:lang w:bidi="ru-RU"/>
        </w:rPr>
        <w:t>Создание благоприятных условий для развития туризма</w:t>
      </w:r>
    </w:p>
    <w:p w14:paraId="40B859D4" w14:textId="77777777" w:rsidR="000E630B" w:rsidRPr="00EC37C8" w:rsidRDefault="000E630B" w:rsidP="003838C1">
      <w:pPr>
        <w:pStyle w:val="a0"/>
        <w:rPr>
          <w:b/>
          <w:sz w:val="28"/>
          <w:szCs w:val="28"/>
          <w:lang w:bidi="ru-RU"/>
        </w:rPr>
      </w:pPr>
    </w:p>
    <w:tbl>
      <w:tblPr>
        <w:tblStyle w:val="aa"/>
        <w:tblW w:w="15283" w:type="dxa"/>
        <w:tblInd w:w="-572" w:type="dxa"/>
        <w:tblLayout w:type="fixed"/>
        <w:tblLook w:val="04A0" w:firstRow="1" w:lastRow="0" w:firstColumn="1" w:lastColumn="0" w:noHBand="0" w:noVBand="1"/>
      </w:tblPr>
      <w:tblGrid>
        <w:gridCol w:w="616"/>
        <w:gridCol w:w="2882"/>
        <w:gridCol w:w="10"/>
        <w:gridCol w:w="2253"/>
        <w:gridCol w:w="15"/>
        <w:gridCol w:w="2134"/>
        <w:gridCol w:w="1278"/>
        <w:gridCol w:w="992"/>
        <w:gridCol w:w="993"/>
        <w:gridCol w:w="850"/>
        <w:gridCol w:w="75"/>
        <w:gridCol w:w="776"/>
        <w:gridCol w:w="708"/>
        <w:gridCol w:w="68"/>
        <w:gridCol w:w="776"/>
        <w:gridCol w:w="7"/>
        <w:gridCol w:w="850"/>
      </w:tblGrid>
      <w:tr w:rsidR="00EC37C8" w:rsidRPr="00EC37C8" w14:paraId="44C5CEE4" w14:textId="77777777" w:rsidTr="000227CE">
        <w:tc>
          <w:tcPr>
            <w:tcW w:w="616" w:type="dxa"/>
            <w:vMerge w:val="restart"/>
            <w:shd w:val="clear" w:color="auto" w:fill="auto"/>
            <w:vAlign w:val="center"/>
          </w:tcPr>
          <w:p w14:paraId="7B5AFB32" w14:textId="77777777" w:rsidR="00416C11" w:rsidRPr="00EC37C8" w:rsidRDefault="00416C11" w:rsidP="003838C1">
            <w:pPr>
              <w:widowControl w:val="0"/>
              <w:jc w:val="center"/>
              <w:rPr>
                <w:b/>
                <w:sz w:val="28"/>
                <w:szCs w:val="28"/>
              </w:rPr>
            </w:pPr>
            <w:r w:rsidRPr="00EC37C8">
              <w:rPr>
                <w:b/>
                <w:sz w:val="28"/>
                <w:szCs w:val="28"/>
              </w:rPr>
              <w:t>№</w:t>
            </w:r>
          </w:p>
          <w:p w14:paraId="6C639D8E" w14:textId="77777777" w:rsidR="00416C11" w:rsidRPr="00EC37C8" w:rsidRDefault="00416C11" w:rsidP="003838C1">
            <w:pPr>
              <w:widowControl w:val="0"/>
              <w:jc w:val="center"/>
              <w:rPr>
                <w:b/>
                <w:sz w:val="28"/>
                <w:szCs w:val="28"/>
              </w:rPr>
            </w:pPr>
            <w:proofErr w:type="gramStart"/>
            <w:r w:rsidRPr="00EC37C8">
              <w:rPr>
                <w:b/>
                <w:sz w:val="28"/>
                <w:szCs w:val="28"/>
              </w:rPr>
              <w:t>п</w:t>
            </w:r>
            <w:proofErr w:type="gramEnd"/>
            <w:r w:rsidRPr="00EC37C8">
              <w:rPr>
                <w:b/>
                <w:sz w:val="28"/>
                <w:szCs w:val="28"/>
              </w:rPr>
              <w:t>/п</w:t>
            </w:r>
          </w:p>
        </w:tc>
        <w:tc>
          <w:tcPr>
            <w:tcW w:w="2882" w:type="dxa"/>
            <w:vMerge w:val="restart"/>
            <w:shd w:val="clear" w:color="auto" w:fill="auto"/>
            <w:vAlign w:val="center"/>
          </w:tcPr>
          <w:p w14:paraId="44A03C1C" w14:textId="77777777" w:rsidR="00416C11" w:rsidRPr="00EC37C8" w:rsidRDefault="00416C11" w:rsidP="003838C1">
            <w:pPr>
              <w:widowControl w:val="0"/>
              <w:jc w:val="center"/>
              <w:rPr>
                <w:b/>
                <w:sz w:val="28"/>
                <w:szCs w:val="28"/>
              </w:rPr>
            </w:pPr>
            <w:r w:rsidRPr="00EC37C8">
              <w:rPr>
                <w:b/>
                <w:sz w:val="28"/>
                <w:szCs w:val="28"/>
              </w:rPr>
              <w:t>Целевые</w:t>
            </w:r>
          </w:p>
          <w:p w14:paraId="522ECAD3" w14:textId="77777777" w:rsidR="00416C11" w:rsidRPr="00EC37C8" w:rsidRDefault="00A4649F" w:rsidP="003838C1">
            <w:pPr>
              <w:widowControl w:val="0"/>
              <w:jc w:val="center"/>
              <w:rPr>
                <w:b/>
                <w:sz w:val="28"/>
                <w:szCs w:val="28"/>
              </w:rPr>
            </w:pPr>
            <w:r w:rsidRPr="00EC37C8">
              <w:rPr>
                <w:b/>
                <w:sz w:val="28"/>
                <w:szCs w:val="28"/>
              </w:rPr>
              <w:t>и</w:t>
            </w:r>
            <w:r w:rsidR="00416C11" w:rsidRPr="00EC37C8">
              <w:rPr>
                <w:b/>
                <w:sz w:val="28"/>
                <w:szCs w:val="28"/>
              </w:rPr>
              <w:t>ндикаторы</w:t>
            </w:r>
          </w:p>
        </w:tc>
        <w:tc>
          <w:tcPr>
            <w:tcW w:w="2263" w:type="dxa"/>
            <w:gridSpan w:val="2"/>
            <w:vMerge w:val="restart"/>
            <w:shd w:val="clear" w:color="auto" w:fill="auto"/>
            <w:vAlign w:val="center"/>
          </w:tcPr>
          <w:p w14:paraId="6827D385" w14:textId="77777777" w:rsidR="00416C11" w:rsidRPr="00EC37C8" w:rsidRDefault="00416C11" w:rsidP="003838C1">
            <w:pPr>
              <w:widowControl w:val="0"/>
              <w:ind w:left="-158" w:right="-79"/>
              <w:jc w:val="center"/>
              <w:rPr>
                <w:b/>
                <w:sz w:val="28"/>
                <w:szCs w:val="28"/>
              </w:rPr>
            </w:pPr>
            <w:r w:rsidRPr="00EC37C8">
              <w:rPr>
                <w:b/>
                <w:sz w:val="28"/>
                <w:szCs w:val="28"/>
              </w:rPr>
              <w:t>Ответственные</w:t>
            </w:r>
          </w:p>
          <w:p w14:paraId="5AEA9179" w14:textId="77777777" w:rsidR="00416C11" w:rsidRPr="00EC37C8" w:rsidRDefault="00416C11" w:rsidP="003838C1">
            <w:pPr>
              <w:widowControl w:val="0"/>
              <w:ind w:left="-158" w:right="-79"/>
              <w:jc w:val="center"/>
              <w:rPr>
                <w:b/>
                <w:sz w:val="28"/>
                <w:szCs w:val="28"/>
              </w:rPr>
            </w:pPr>
            <w:r w:rsidRPr="00EC37C8">
              <w:rPr>
                <w:b/>
                <w:sz w:val="28"/>
                <w:szCs w:val="28"/>
              </w:rPr>
              <w:t>исполнители</w:t>
            </w:r>
          </w:p>
        </w:tc>
        <w:tc>
          <w:tcPr>
            <w:tcW w:w="2149" w:type="dxa"/>
            <w:gridSpan w:val="2"/>
            <w:vMerge w:val="restart"/>
            <w:shd w:val="clear" w:color="auto" w:fill="auto"/>
            <w:vAlign w:val="center"/>
          </w:tcPr>
          <w:p w14:paraId="73DBA7F8" w14:textId="77777777" w:rsidR="00416C11" w:rsidRPr="00EC37C8" w:rsidRDefault="00416C11" w:rsidP="003838C1">
            <w:pPr>
              <w:widowControl w:val="0"/>
              <w:ind w:left="-158" w:right="-79"/>
              <w:jc w:val="center"/>
              <w:rPr>
                <w:b/>
                <w:sz w:val="28"/>
                <w:szCs w:val="28"/>
              </w:rPr>
            </w:pPr>
            <w:r w:rsidRPr="00EC37C8">
              <w:rPr>
                <w:b/>
                <w:sz w:val="28"/>
                <w:szCs w:val="28"/>
              </w:rPr>
              <w:t>Источники информации</w:t>
            </w:r>
          </w:p>
        </w:tc>
        <w:tc>
          <w:tcPr>
            <w:tcW w:w="1278" w:type="dxa"/>
            <w:vMerge w:val="restart"/>
            <w:shd w:val="clear" w:color="auto" w:fill="auto"/>
            <w:vAlign w:val="center"/>
          </w:tcPr>
          <w:p w14:paraId="4CC7CD34" w14:textId="77777777" w:rsidR="00416C11" w:rsidRPr="00EC37C8" w:rsidRDefault="00416C11" w:rsidP="003838C1">
            <w:pPr>
              <w:widowControl w:val="0"/>
              <w:ind w:left="-158" w:right="-79"/>
              <w:jc w:val="center"/>
              <w:rPr>
                <w:b/>
                <w:sz w:val="28"/>
                <w:szCs w:val="28"/>
              </w:rPr>
            </w:pPr>
            <w:r w:rsidRPr="00EC37C8">
              <w:rPr>
                <w:b/>
                <w:sz w:val="28"/>
                <w:szCs w:val="28"/>
              </w:rPr>
              <w:t>Ед. изм</w:t>
            </w:r>
            <w:proofErr w:type="gramStart"/>
            <w:r w:rsidRPr="00EC37C8">
              <w:rPr>
                <w:b/>
                <w:sz w:val="28"/>
                <w:szCs w:val="28"/>
              </w:rPr>
              <w:t>е-</w:t>
            </w:r>
            <w:proofErr w:type="gramEnd"/>
            <w:r w:rsidRPr="00EC37C8">
              <w:rPr>
                <w:b/>
                <w:sz w:val="28"/>
                <w:szCs w:val="28"/>
              </w:rPr>
              <w:t xml:space="preserve"> рения </w:t>
            </w:r>
          </w:p>
          <w:p w14:paraId="28182453" w14:textId="77777777" w:rsidR="00416C11" w:rsidRPr="00EC37C8" w:rsidRDefault="00416C11" w:rsidP="003838C1">
            <w:pPr>
              <w:widowControl w:val="0"/>
              <w:ind w:left="-158" w:right="-79"/>
              <w:jc w:val="center"/>
              <w:rPr>
                <w:b/>
                <w:sz w:val="28"/>
                <w:szCs w:val="28"/>
              </w:rPr>
            </w:pPr>
          </w:p>
        </w:tc>
        <w:tc>
          <w:tcPr>
            <w:tcW w:w="992" w:type="dxa"/>
            <w:vMerge w:val="restart"/>
            <w:shd w:val="clear" w:color="auto" w:fill="auto"/>
            <w:vAlign w:val="center"/>
          </w:tcPr>
          <w:p w14:paraId="4136553A" w14:textId="77777777" w:rsidR="00416C11" w:rsidRPr="00EC37C8" w:rsidRDefault="00416C11" w:rsidP="003838C1">
            <w:pPr>
              <w:widowControl w:val="0"/>
              <w:jc w:val="center"/>
              <w:rPr>
                <w:b/>
                <w:sz w:val="28"/>
                <w:szCs w:val="28"/>
              </w:rPr>
            </w:pPr>
            <w:r w:rsidRPr="00EC37C8">
              <w:rPr>
                <w:b/>
                <w:sz w:val="28"/>
                <w:szCs w:val="28"/>
              </w:rPr>
              <w:t>2019 год</w:t>
            </w:r>
          </w:p>
          <w:p w14:paraId="5C705A13" w14:textId="77777777" w:rsidR="00416C11" w:rsidRPr="00EC37C8" w:rsidRDefault="00416C11" w:rsidP="003838C1">
            <w:pPr>
              <w:pStyle w:val="a0"/>
              <w:jc w:val="center"/>
              <w:rPr>
                <w:b/>
                <w:sz w:val="28"/>
                <w:szCs w:val="28"/>
              </w:rPr>
            </w:pPr>
            <w:r w:rsidRPr="00EC37C8">
              <w:rPr>
                <w:b/>
                <w:sz w:val="28"/>
                <w:szCs w:val="28"/>
              </w:rPr>
              <w:t>отчет</w:t>
            </w:r>
          </w:p>
        </w:tc>
        <w:tc>
          <w:tcPr>
            <w:tcW w:w="993" w:type="dxa"/>
            <w:vMerge w:val="restart"/>
            <w:shd w:val="clear" w:color="auto" w:fill="auto"/>
          </w:tcPr>
          <w:p w14:paraId="5D3C7A18" w14:textId="77777777" w:rsidR="00416C11" w:rsidRPr="00EC37C8" w:rsidRDefault="00416C11" w:rsidP="003838C1">
            <w:pPr>
              <w:widowControl w:val="0"/>
              <w:jc w:val="center"/>
              <w:rPr>
                <w:b/>
                <w:sz w:val="28"/>
                <w:szCs w:val="28"/>
              </w:rPr>
            </w:pPr>
            <w:r w:rsidRPr="00EC37C8">
              <w:rPr>
                <w:b/>
                <w:sz w:val="28"/>
                <w:szCs w:val="28"/>
              </w:rPr>
              <w:t>2020 год отчет</w:t>
            </w:r>
          </w:p>
        </w:tc>
        <w:tc>
          <w:tcPr>
            <w:tcW w:w="4110" w:type="dxa"/>
            <w:gridSpan w:val="8"/>
            <w:shd w:val="clear" w:color="auto" w:fill="auto"/>
            <w:vAlign w:val="center"/>
          </w:tcPr>
          <w:p w14:paraId="7424D9D6" w14:textId="77777777" w:rsidR="00416C11" w:rsidRPr="00EC37C8" w:rsidRDefault="00416C11" w:rsidP="003838C1">
            <w:pPr>
              <w:widowControl w:val="0"/>
              <w:jc w:val="center"/>
            </w:pPr>
            <w:r w:rsidRPr="00EC37C8">
              <w:rPr>
                <w:b/>
                <w:sz w:val="28"/>
                <w:szCs w:val="28"/>
              </w:rPr>
              <w:t>Плановый период</w:t>
            </w:r>
          </w:p>
        </w:tc>
      </w:tr>
      <w:tr w:rsidR="00EC37C8" w:rsidRPr="00EC37C8" w14:paraId="140F72A6" w14:textId="77777777" w:rsidTr="000227CE">
        <w:tc>
          <w:tcPr>
            <w:tcW w:w="616" w:type="dxa"/>
            <w:vMerge/>
            <w:shd w:val="clear" w:color="auto" w:fill="auto"/>
            <w:vAlign w:val="center"/>
          </w:tcPr>
          <w:p w14:paraId="739EED3F" w14:textId="77777777" w:rsidR="00416C11" w:rsidRPr="00EC37C8" w:rsidRDefault="00416C11" w:rsidP="003838C1">
            <w:pPr>
              <w:widowControl w:val="0"/>
              <w:jc w:val="center"/>
              <w:rPr>
                <w:b/>
                <w:sz w:val="28"/>
                <w:szCs w:val="28"/>
              </w:rPr>
            </w:pPr>
          </w:p>
        </w:tc>
        <w:tc>
          <w:tcPr>
            <w:tcW w:w="2882" w:type="dxa"/>
            <w:vMerge/>
            <w:shd w:val="clear" w:color="auto" w:fill="auto"/>
            <w:vAlign w:val="center"/>
          </w:tcPr>
          <w:p w14:paraId="330083B9" w14:textId="77777777" w:rsidR="00416C11" w:rsidRPr="00EC37C8" w:rsidRDefault="00416C11" w:rsidP="003838C1">
            <w:pPr>
              <w:widowControl w:val="0"/>
              <w:jc w:val="center"/>
              <w:rPr>
                <w:b/>
                <w:sz w:val="28"/>
                <w:szCs w:val="28"/>
              </w:rPr>
            </w:pPr>
          </w:p>
        </w:tc>
        <w:tc>
          <w:tcPr>
            <w:tcW w:w="2263" w:type="dxa"/>
            <w:gridSpan w:val="2"/>
            <w:vMerge/>
            <w:shd w:val="clear" w:color="auto" w:fill="auto"/>
          </w:tcPr>
          <w:p w14:paraId="35CA112C" w14:textId="77777777" w:rsidR="00416C11" w:rsidRPr="00EC37C8" w:rsidRDefault="00416C11" w:rsidP="003838C1">
            <w:pPr>
              <w:widowControl w:val="0"/>
              <w:ind w:left="-158" w:right="-79"/>
              <w:jc w:val="center"/>
              <w:rPr>
                <w:b/>
                <w:sz w:val="28"/>
                <w:szCs w:val="28"/>
              </w:rPr>
            </w:pPr>
          </w:p>
        </w:tc>
        <w:tc>
          <w:tcPr>
            <w:tcW w:w="2149" w:type="dxa"/>
            <w:gridSpan w:val="2"/>
            <w:vMerge/>
            <w:shd w:val="clear" w:color="auto" w:fill="auto"/>
          </w:tcPr>
          <w:p w14:paraId="24018AF8" w14:textId="77777777" w:rsidR="00416C11" w:rsidRPr="00EC37C8" w:rsidRDefault="00416C11" w:rsidP="003838C1">
            <w:pPr>
              <w:widowControl w:val="0"/>
              <w:ind w:left="-158" w:right="-79"/>
              <w:jc w:val="center"/>
              <w:rPr>
                <w:b/>
                <w:sz w:val="28"/>
                <w:szCs w:val="28"/>
              </w:rPr>
            </w:pPr>
          </w:p>
        </w:tc>
        <w:tc>
          <w:tcPr>
            <w:tcW w:w="1278" w:type="dxa"/>
            <w:vMerge/>
            <w:shd w:val="clear" w:color="auto" w:fill="auto"/>
          </w:tcPr>
          <w:p w14:paraId="6A3D1898" w14:textId="77777777" w:rsidR="00416C11" w:rsidRPr="00EC37C8" w:rsidRDefault="00416C11" w:rsidP="003838C1">
            <w:pPr>
              <w:widowControl w:val="0"/>
              <w:ind w:left="-158" w:right="-79"/>
              <w:jc w:val="center"/>
              <w:rPr>
                <w:b/>
                <w:sz w:val="28"/>
                <w:szCs w:val="28"/>
              </w:rPr>
            </w:pPr>
          </w:p>
        </w:tc>
        <w:tc>
          <w:tcPr>
            <w:tcW w:w="992" w:type="dxa"/>
            <w:vMerge/>
            <w:shd w:val="clear" w:color="auto" w:fill="auto"/>
            <w:vAlign w:val="center"/>
          </w:tcPr>
          <w:p w14:paraId="44E56A84" w14:textId="77777777" w:rsidR="00416C11" w:rsidRPr="00EC37C8" w:rsidRDefault="00416C11" w:rsidP="003838C1">
            <w:pPr>
              <w:widowControl w:val="0"/>
              <w:jc w:val="center"/>
              <w:rPr>
                <w:b/>
                <w:sz w:val="28"/>
                <w:szCs w:val="28"/>
              </w:rPr>
            </w:pPr>
          </w:p>
        </w:tc>
        <w:tc>
          <w:tcPr>
            <w:tcW w:w="993" w:type="dxa"/>
            <w:vMerge/>
            <w:shd w:val="clear" w:color="auto" w:fill="auto"/>
          </w:tcPr>
          <w:p w14:paraId="303427FD" w14:textId="77777777" w:rsidR="00416C11" w:rsidRPr="00EC37C8" w:rsidRDefault="00416C11" w:rsidP="003838C1">
            <w:pPr>
              <w:widowControl w:val="0"/>
              <w:jc w:val="center"/>
              <w:rPr>
                <w:b/>
                <w:sz w:val="28"/>
                <w:szCs w:val="28"/>
              </w:rPr>
            </w:pPr>
          </w:p>
        </w:tc>
        <w:tc>
          <w:tcPr>
            <w:tcW w:w="925" w:type="dxa"/>
            <w:gridSpan w:val="2"/>
            <w:shd w:val="clear" w:color="auto" w:fill="auto"/>
            <w:vAlign w:val="center"/>
          </w:tcPr>
          <w:p w14:paraId="5BEEED2D" w14:textId="77777777" w:rsidR="00416C11" w:rsidRPr="00EC37C8" w:rsidRDefault="00416C11" w:rsidP="003838C1">
            <w:pPr>
              <w:widowControl w:val="0"/>
              <w:jc w:val="center"/>
              <w:rPr>
                <w:b/>
                <w:sz w:val="28"/>
                <w:szCs w:val="28"/>
              </w:rPr>
            </w:pPr>
            <w:r w:rsidRPr="00EC37C8">
              <w:rPr>
                <w:b/>
                <w:sz w:val="28"/>
                <w:szCs w:val="28"/>
              </w:rPr>
              <w:t>2021</w:t>
            </w:r>
          </w:p>
          <w:p w14:paraId="780DB022" w14:textId="77777777" w:rsidR="00416C11" w:rsidRPr="00EC37C8" w:rsidRDefault="00416C11" w:rsidP="003838C1">
            <w:pPr>
              <w:widowControl w:val="0"/>
              <w:jc w:val="center"/>
              <w:rPr>
                <w:b/>
                <w:sz w:val="28"/>
                <w:szCs w:val="28"/>
              </w:rPr>
            </w:pPr>
            <w:r w:rsidRPr="00EC37C8">
              <w:rPr>
                <w:b/>
                <w:sz w:val="28"/>
                <w:szCs w:val="28"/>
              </w:rPr>
              <w:t>год</w:t>
            </w:r>
          </w:p>
        </w:tc>
        <w:tc>
          <w:tcPr>
            <w:tcW w:w="776" w:type="dxa"/>
            <w:shd w:val="clear" w:color="auto" w:fill="auto"/>
            <w:vAlign w:val="center"/>
          </w:tcPr>
          <w:p w14:paraId="402B11EC" w14:textId="77777777" w:rsidR="00416C11" w:rsidRPr="00EC37C8" w:rsidRDefault="00416C11" w:rsidP="003838C1">
            <w:pPr>
              <w:widowControl w:val="0"/>
              <w:jc w:val="center"/>
              <w:rPr>
                <w:b/>
                <w:sz w:val="28"/>
                <w:szCs w:val="28"/>
              </w:rPr>
            </w:pPr>
            <w:r w:rsidRPr="00EC37C8">
              <w:rPr>
                <w:b/>
                <w:sz w:val="28"/>
                <w:szCs w:val="28"/>
              </w:rPr>
              <w:t>2022</w:t>
            </w:r>
          </w:p>
          <w:p w14:paraId="4F5B5117" w14:textId="77777777" w:rsidR="00416C11" w:rsidRPr="00EC37C8" w:rsidRDefault="00416C11" w:rsidP="003838C1">
            <w:pPr>
              <w:widowControl w:val="0"/>
              <w:jc w:val="center"/>
              <w:rPr>
                <w:b/>
                <w:sz w:val="28"/>
                <w:szCs w:val="28"/>
              </w:rPr>
            </w:pPr>
            <w:r w:rsidRPr="00EC37C8">
              <w:rPr>
                <w:b/>
                <w:sz w:val="28"/>
                <w:szCs w:val="28"/>
              </w:rPr>
              <w:t>год</w:t>
            </w:r>
          </w:p>
        </w:tc>
        <w:tc>
          <w:tcPr>
            <w:tcW w:w="776" w:type="dxa"/>
            <w:gridSpan w:val="2"/>
            <w:shd w:val="clear" w:color="auto" w:fill="auto"/>
            <w:vAlign w:val="center"/>
          </w:tcPr>
          <w:p w14:paraId="7D42CEB2" w14:textId="77777777" w:rsidR="00416C11" w:rsidRPr="00EC37C8" w:rsidRDefault="00416C11" w:rsidP="003838C1">
            <w:pPr>
              <w:widowControl w:val="0"/>
              <w:jc w:val="center"/>
              <w:rPr>
                <w:b/>
                <w:sz w:val="28"/>
                <w:szCs w:val="28"/>
              </w:rPr>
            </w:pPr>
            <w:r w:rsidRPr="00EC37C8">
              <w:rPr>
                <w:b/>
                <w:sz w:val="28"/>
                <w:szCs w:val="28"/>
              </w:rPr>
              <w:t>2023</w:t>
            </w:r>
          </w:p>
          <w:p w14:paraId="07007FB9" w14:textId="77777777" w:rsidR="00416C11" w:rsidRPr="00EC37C8" w:rsidRDefault="00416C11" w:rsidP="003838C1">
            <w:pPr>
              <w:widowControl w:val="0"/>
              <w:jc w:val="center"/>
              <w:rPr>
                <w:b/>
                <w:sz w:val="28"/>
                <w:szCs w:val="28"/>
              </w:rPr>
            </w:pPr>
            <w:r w:rsidRPr="00EC37C8">
              <w:rPr>
                <w:b/>
                <w:sz w:val="28"/>
                <w:szCs w:val="28"/>
              </w:rPr>
              <w:t>год</w:t>
            </w:r>
          </w:p>
        </w:tc>
        <w:tc>
          <w:tcPr>
            <w:tcW w:w="776" w:type="dxa"/>
            <w:shd w:val="clear" w:color="auto" w:fill="auto"/>
            <w:vAlign w:val="center"/>
          </w:tcPr>
          <w:p w14:paraId="393095D4" w14:textId="77777777" w:rsidR="00416C11" w:rsidRPr="00EC37C8" w:rsidRDefault="00416C11" w:rsidP="003838C1">
            <w:pPr>
              <w:widowControl w:val="0"/>
              <w:jc w:val="center"/>
              <w:rPr>
                <w:b/>
                <w:sz w:val="28"/>
                <w:szCs w:val="28"/>
              </w:rPr>
            </w:pPr>
            <w:r w:rsidRPr="00EC37C8">
              <w:rPr>
                <w:b/>
                <w:sz w:val="28"/>
                <w:szCs w:val="28"/>
              </w:rPr>
              <w:t>2024</w:t>
            </w:r>
          </w:p>
          <w:p w14:paraId="17F0B3A5" w14:textId="77777777" w:rsidR="00416C11" w:rsidRPr="00EC37C8" w:rsidRDefault="00416C11" w:rsidP="003838C1">
            <w:pPr>
              <w:widowControl w:val="0"/>
              <w:jc w:val="center"/>
              <w:rPr>
                <w:b/>
                <w:sz w:val="28"/>
                <w:szCs w:val="28"/>
              </w:rPr>
            </w:pPr>
            <w:r w:rsidRPr="00EC37C8">
              <w:rPr>
                <w:b/>
                <w:sz w:val="28"/>
                <w:szCs w:val="28"/>
              </w:rPr>
              <w:t>год</w:t>
            </w:r>
          </w:p>
        </w:tc>
        <w:tc>
          <w:tcPr>
            <w:tcW w:w="857" w:type="dxa"/>
            <w:gridSpan w:val="2"/>
            <w:shd w:val="clear" w:color="auto" w:fill="auto"/>
            <w:vAlign w:val="center"/>
          </w:tcPr>
          <w:p w14:paraId="08287B50" w14:textId="77777777" w:rsidR="00416C11" w:rsidRPr="00EC37C8" w:rsidRDefault="00416C11" w:rsidP="003838C1">
            <w:pPr>
              <w:widowControl w:val="0"/>
              <w:jc w:val="center"/>
              <w:rPr>
                <w:b/>
                <w:sz w:val="28"/>
                <w:szCs w:val="28"/>
              </w:rPr>
            </w:pPr>
            <w:r w:rsidRPr="00EC37C8">
              <w:rPr>
                <w:b/>
                <w:sz w:val="28"/>
                <w:szCs w:val="28"/>
              </w:rPr>
              <w:t>2025 год</w:t>
            </w:r>
          </w:p>
        </w:tc>
      </w:tr>
      <w:tr w:rsidR="00EC37C8" w:rsidRPr="00EC37C8" w14:paraId="2767F741" w14:textId="77777777" w:rsidTr="000227CE">
        <w:tc>
          <w:tcPr>
            <w:tcW w:w="616" w:type="dxa"/>
            <w:shd w:val="clear" w:color="auto" w:fill="auto"/>
            <w:vAlign w:val="center"/>
          </w:tcPr>
          <w:p w14:paraId="2FAE01D4" w14:textId="77777777" w:rsidR="00416C11" w:rsidRPr="00EC37C8" w:rsidRDefault="00416C11" w:rsidP="003838C1">
            <w:pPr>
              <w:widowControl w:val="0"/>
              <w:jc w:val="center"/>
              <w:rPr>
                <w:b/>
                <w:sz w:val="28"/>
                <w:szCs w:val="28"/>
              </w:rPr>
            </w:pPr>
            <w:r w:rsidRPr="00EC37C8">
              <w:rPr>
                <w:b/>
                <w:sz w:val="28"/>
                <w:szCs w:val="28"/>
              </w:rPr>
              <w:t>1</w:t>
            </w:r>
          </w:p>
        </w:tc>
        <w:tc>
          <w:tcPr>
            <w:tcW w:w="2882" w:type="dxa"/>
            <w:shd w:val="clear" w:color="auto" w:fill="auto"/>
            <w:vAlign w:val="center"/>
          </w:tcPr>
          <w:p w14:paraId="4188EC58" w14:textId="77777777" w:rsidR="00416C11" w:rsidRPr="00EC37C8" w:rsidRDefault="00416C11" w:rsidP="003838C1">
            <w:pPr>
              <w:widowControl w:val="0"/>
              <w:jc w:val="center"/>
              <w:rPr>
                <w:b/>
                <w:sz w:val="28"/>
                <w:szCs w:val="28"/>
              </w:rPr>
            </w:pPr>
            <w:r w:rsidRPr="00EC37C8">
              <w:rPr>
                <w:b/>
                <w:sz w:val="28"/>
                <w:szCs w:val="28"/>
              </w:rPr>
              <w:t>2</w:t>
            </w:r>
          </w:p>
        </w:tc>
        <w:tc>
          <w:tcPr>
            <w:tcW w:w="2263" w:type="dxa"/>
            <w:gridSpan w:val="2"/>
            <w:shd w:val="clear" w:color="auto" w:fill="auto"/>
          </w:tcPr>
          <w:p w14:paraId="3CDFCD00" w14:textId="77777777" w:rsidR="00416C11" w:rsidRPr="00EC37C8" w:rsidRDefault="00416C11" w:rsidP="003838C1">
            <w:pPr>
              <w:widowControl w:val="0"/>
              <w:ind w:left="-158" w:right="-79"/>
              <w:jc w:val="center"/>
              <w:rPr>
                <w:b/>
                <w:sz w:val="28"/>
                <w:szCs w:val="28"/>
              </w:rPr>
            </w:pPr>
            <w:r w:rsidRPr="00EC37C8">
              <w:rPr>
                <w:b/>
                <w:sz w:val="28"/>
                <w:szCs w:val="28"/>
              </w:rPr>
              <w:t>3</w:t>
            </w:r>
          </w:p>
        </w:tc>
        <w:tc>
          <w:tcPr>
            <w:tcW w:w="2149" w:type="dxa"/>
            <w:gridSpan w:val="2"/>
            <w:shd w:val="clear" w:color="auto" w:fill="auto"/>
          </w:tcPr>
          <w:p w14:paraId="70C85B74" w14:textId="77777777" w:rsidR="00416C11" w:rsidRPr="00EC37C8" w:rsidRDefault="00416C11" w:rsidP="003838C1">
            <w:pPr>
              <w:widowControl w:val="0"/>
              <w:ind w:left="-158" w:right="-79"/>
              <w:jc w:val="center"/>
              <w:rPr>
                <w:b/>
                <w:sz w:val="28"/>
                <w:szCs w:val="28"/>
              </w:rPr>
            </w:pPr>
            <w:r w:rsidRPr="00EC37C8">
              <w:rPr>
                <w:b/>
                <w:sz w:val="28"/>
                <w:szCs w:val="28"/>
              </w:rPr>
              <w:t>4</w:t>
            </w:r>
          </w:p>
        </w:tc>
        <w:tc>
          <w:tcPr>
            <w:tcW w:w="1278" w:type="dxa"/>
            <w:shd w:val="clear" w:color="auto" w:fill="auto"/>
          </w:tcPr>
          <w:p w14:paraId="516964E7" w14:textId="77777777" w:rsidR="00416C11" w:rsidRPr="00EC37C8" w:rsidRDefault="00416C11" w:rsidP="003838C1">
            <w:pPr>
              <w:widowControl w:val="0"/>
              <w:ind w:left="-158" w:right="-79"/>
              <w:jc w:val="center"/>
              <w:rPr>
                <w:b/>
                <w:sz w:val="28"/>
                <w:szCs w:val="28"/>
              </w:rPr>
            </w:pPr>
            <w:r w:rsidRPr="00EC37C8">
              <w:rPr>
                <w:b/>
                <w:sz w:val="28"/>
                <w:szCs w:val="28"/>
              </w:rPr>
              <w:t>5</w:t>
            </w:r>
          </w:p>
        </w:tc>
        <w:tc>
          <w:tcPr>
            <w:tcW w:w="992" w:type="dxa"/>
            <w:shd w:val="clear" w:color="auto" w:fill="auto"/>
            <w:vAlign w:val="center"/>
          </w:tcPr>
          <w:p w14:paraId="5350E42F" w14:textId="77777777" w:rsidR="00416C11" w:rsidRPr="00EC37C8" w:rsidRDefault="00416C11" w:rsidP="003838C1">
            <w:pPr>
              <w:widowControl w:val="0"/>
              <w:jc w:val="center"/>
              <w:rPr>
                <w:b/>
                <w:sz w:val="28"/>
                <w:szCs w:val="28"/>
              </w:rPr>
            </w:pPr>
            <w:r w:rsidRPr="00EC37C8">
              <w:rPr>
                <w:b/>
                <w:sz w:val="28"/>
                <w:szCs w:val="28"/>
              </w:rPr>
              <w:t>6</w:t>
            </w:r>
          </w:p>
        </w:tc>
        <w:tc>
          <w:tcPr>
            <w:tcW w:w="993" w:type="dxa"/>
            <w:shd w:val="clear" w:color="auto" w:fill="auto"/>
          </w:tcPr>
          <w:p w14:paraId="614EB8FD" w14:textId="77777777" w:rsidR="00416C11" w:rsidRPr="00EC37C8" w:rsidRDefault="00416C11" w:rsidP="003838C1">
            <w:pPr>
              <w:widowControl w:val="0"/>
              <w:jc w:val="center"/>
              <w:rPr>
                <w:b/>
                <w:sz w:val="28"/>
                <w:szCs w:val="28"/>
              </w:rPr>
            </w:pPr>
            <w:r w:rsidRPr="00EC37C8">
              <w:rPr>
                <w:b/>
                <w:sz w:val="28"/>
                <w:szCs w:val="28"/>
              </w:rPr>
              <w:t>7</w:t>
            </w:r>
          </w:p>
        </w:tc>
        <w:tc>
          <w:tcPr>
            <w:tcW w:w="925" w:type="dxa"/>
            <w:gridSpan w:val="2"/>
            <w:shd w:val="clear" w:color="auto" w:fill="auto"/>
            <w:vAlign w:val="center"/>
          </w:tcPr>
          <w:p w14:paraId="241B9A8D" w14:textId="77777777" w:rsidR="00416C11" w:rsidRPr="00EC37C8" w:rsidRDefault="00416C11" w:rsidP="003838C1">
            <w:pPr>
              <w:widowControl w:val="0"/>
              <w:jc w:val="center"/>
              <w:rPr>
                <w:b/>
                <w:sz w:val="28"/>
                <w:szCs w:val="28"/>
              </w:rPr>
            </w:pPr>
            <w:r w:rsidRPr="00EC37C8">
              <w:rPr>
                <w:b/>
                <w:sz w:val="28"/>
                <w:szCs w:val="28"/>
              </w:rPr>
              <w:t>8</w:t>
            </w:r>
          </w:p>
        </w:tc>
        <w:tc>
          <w:tcPr>
            <w:tcW w:w="776" w:type="dxa"/>
            <w:shd w:val="clear" w:color="auto" w:fill="auto"/>
            <w:vAlign w:val="center"/>
          </w:tcPr>
          <w:p w14:paraId="5204E87E" w14:textId="77777777" w:rsidR="00416C11" w:rsidRPr="00EC37C8" w:rsidRDefault="00416C11" w:rsidP="003838C1">
            <w:pPr>
              <w:widowControl w:val="0"/>
              <w:jc w:val="center"/>
              <w:rPr>
                <w:b/>
                <w:sz w:val="28"/>
                <w:szCs w:val="28"/>
              </w:rPr>
            </w:pPr>
            <w:r w:rsidRPr="00EC37C8">
              <w:rPr>
                <w:b/>
                <w:sz w:val="28"/>
                <w:szCs w:val="28"/>
              </w:rPr>
              <w:t>9</w:t>
            </w:r>
          </w:p>
        </w:tc>
        <w:tc>
          <w:tcPr>
            <w:tcW w:w="776" w:type="dxa"/>
            <w:gridSpan w:val="2"/>
            <w:shd w:val="clear" w:color="auto" w:fill="auto"/>
            <w:vAlign w:val="center"/>
          </w:tcPr>
          <w:p w14:paraId="2157F860" w14:textId="77777777" w:rsidR="00416C11" w:rsidRPr="00EC37C8" w:rsidRDefault="00416C11" w:rsidP="003838C1">
            <w:pPr>
              <w:widowControl w:val="0"/>
              <w:jc w:val="center"/>
              <w:rPr>
                <w:b/>
                <w:sz w:val="28"/>
                <w:szCs w:val="28"/>
              </w:rPr>
            </w:pPr>
            <w:r w:rsidRPr="00EC37C8">
              <w:rPr>
                <w:b/>
                <w:sz w:val="28"/>
                <w:szCs w:val="28"/>
              </w:rPr>
              <w:t>10</w:t>
            </w:r>
          </w:p>
        </w:tc>
        <w:tc>
          <w:tcPr>
            <w:tcW w:w="776" w:type="dxa"/>
            <w:shd w:val="clear" w:color="auto" w:fill="auto"/>
            <w:vAlign w:val="center"/>
          </w:tcPr>
          <w:p w14:paraId="46E0431B" w14:textId="77777777" w:rsidR="00416C11" w:rsidRPr="00EC37C8" w:rsidRDefault="00416C11" w:rsidP="003838C1">
            <w:pPr>
              <w:widowControl w:val="0"/>
              <w:jc w:val="center"/>
              <w:rPr>
                <w:b/>
                <w:sz w:val="28"/>
                <w:szCs w:val="28"/>
              </w:rPr>
            </w:pPr>
            <w:r w:rsidRPr="00EC37C8">
              <w:rPr>
                <w:b/>
                <w:sz w:val="28"/>
                <w:szCs w:val="28"/>
              </w:rPr>
              <w:t>11</w:t>
            </w:r>
          </w:p>
        </w:tc>
        <w:tc>
          <w:tcPr>
            <w:tcW w:w="857" w:type="dxa"/>
            <w:gridSpan w:val="2"/>
            <w:shd w:val="clear" w:color="auto" w:fill="auto"/>
            <w:vAlign w:val="center"/>
          </w:tcPr>
          <w:p w14:paraId="247B408C" w14:textId="77777777" w:rsidR="00416C11" w:rsidRPr="00EC37C8" w:rsidRDefault="00416C11" w:rsidP="003838C1">
            <w:pPr>
              <w:widowControl w:val="0"/>
              <w:jc w:val="center"/>
              <w:rPr>
                <w:b/>
                <w:sz w:val="28"/>
                <w:szCs w:val="28"/>
              </w:rPr>
            </w:pPr>
            <w:r w:rsidRPr="00EC37C8">
              <w:rPr>
                <w:b/>
                <w:sz w:val="28"/>
                <w:szCs w:val="28"/>
              </w:rPr>
              <w:t>12</w:t>
            </w:r>
          </w:p>
        </w:tc>
      </w:tr>
      <w:tr w:rsidR="00EC37C8" w:rsidRPr="00EC37C8" w14:paraId="44496563" w14:textId="77777777" w:rsidTr="000227CE">
        <w:tc>
          <w:tcPr>
            <w:tcW w:w="15283" w:type="dxa"/>
            <w:gridSpan w:val="17"/>
            <w:shd w:val="clear" w:color="auto" w:fill="auto"/>
            <w:vAlign w:val="center"/>
          </w:tcPr>
          <w:p w14:paraId="5A853B86" w14:textId="77777777" w:rsidR="00416C11" w:rsidRPr="00EC37C8" w:rsidRDefault="00416C11" w:rsidP="003838C1">
            <w:pPr>
              <w:widowControl w:val="0"/>
              <w:ind w:right="-108"/>
              <w:rPr>
                <w:rFonts w:eastAsia="SimSun"/>
                <w:sz w:val="28"/>
                <w:szCs w:val="28"/>
              </w:rPr>
            </w:pPr>
            <w:r w:rsidRPr="00EC37C8">
              <w:rPr>
                <w:bCs/>
                <w:sz w:val="28"/>
                <w:szCs w:val="28"/>
              </w:rPr>
              <w:t xml:space="preserve">Макроиндикаторы </w:t>
            </w:r>
          </w:p>
        </w:tc>
      </w:tr>
      <w:tr w:rsidR="00EC37C8" w:rsidRPr="00EC37C8" w14:paraId="026C3CFE" w14:textId="77777777" w:rsidTr="000227CE">
        <w:tc>
          <w:tcPr>
            <w:tcW w:w="616" w:type="dxa"/>
            <w:shd w:val="clear" w:color="auto" w:fill="auto"/>
            <w:vAlign w:val="center"/>
          </w:tcPr>
          <w:p w14:paraId="4EC35B69" w14:textId="77777777" w:rsidR="006F533C" w:rsidRPr="00EC37C8" w:rsidRDefault="006F533C" w:rsidP="003838C1">
            <w:pPr>
              <w:widowControl w:val="0"/>
              <w:jc w:val="center"/>
              <w:rPr>
                <w:sz w:val="28"/>
                <w:szCs w:val="28"/>
              </w:rPr>
            </w:pPr>
            <w:r w:rsidRPr="00EC37C8">
              <w:rPr>
                <w:sz w:val="28"/>
                <w:szCs w:val="28"/>
              </w:rPr>
              <w:t>1</w:t>
            </w:r>
          </w:p>
        </w:tc>
        <w:tc>
          <w:tcPr>
            <w:tcW w:w="2882" w:type="dxa"/>
            <w:shd w:val="clear" w:color="auto" w:fill="auto"/>
            <w:vAlign w:val="center"/>
          </w:tcPr>
          <w:p w14:paraId="379699D2" w14:textId="77777777" w:rsidR="006F533C" w:rsidRPr="00EC37C8" w:rsidRDefault="006F533C" w:rsidP="003838C1">
            <w:pPr>
              <w:rPr>
                <w:sz w:val="28"/>
                <w:szCs w:val="28"/>
              </w:rPr>
            </w:pPr>
            <w:r w:rsidRPr="00EC37C8">
              <w:rPr>
                <w:sz w:val="28"/>
                <w:szCs w:val="28"/>
              </w:rPr>
              <w:t>Увеличение количества внутренних туристов</w:t>
            </w:r>
          </w:p>
        </w:tc>
        <w:tc>
          <w:tcPr>
            <w:tcW w:w="2263" w:type="dxa"/>
            <w:gridSpan w:val="2"/>
            <w:shd w:val="clear" w:color="auto" w:fill="auto"/>
            <w:vAlign w:val="center"/>
          </w:tcPr>
          <w:p w14:paraId="07F28107" w14:textId="48B1E65D" w:rsidR="006F533C" w:rsidRPr="00EC37C8" w:rsidRDefault="006F533C" w:rsidP="00844B84">
            <w:pPr>
              <w:widowControl w:val="0"/>
              <w:ind w:right="-108"/>
              <w:jc w:val="center"/>
              <w:rPr>
                <w:sz w:val="28"/>
                <w:szCs w:val="28"/>
              </w:rPr>
            </w:pPr>
            <w:r w:rsidRPr="00EC37C8">
              <w:rPr>
                <w:rFonts w:eastAsia="SimSun"/>
                <w:sz w:val="28"/>
                <w:szCs w:val="28"/>
              </w:rPr>
              <w:t xml:space="preserve">Заместитель акима области </w:t>
            </w:r>
            <w:r w:rsidR="00844B84" w:rsidRPr="00EC37C8">
              <w:rPr>
                <w:rFonts w:eastAsia="SimSun"/>
                <w:sz w:val="28"/>
                <w:szCs w:val="28"/>
              </w:rPr>
              <w:t>Курманов Р.Ж.</w:t>
            </w:r>
            <w:r w:rsidRPr="00EC37C8">
              <w:rPr>
                <w:rFonts w:eastAsia="SimSun"/>
                <w:sz w:val="28"/>
                <w:szCs w:val="28"/>
              </w:rPr>
              <w:t>,</w:t>
            </w:r>
            <w:r w:rsidR="00844B84" w:rsidRPr="00EC37C8">
              <w:rPr>
                <w:rFonts w:eastAsia="SimSun"/>
                <w:sz w:val="28"/>
                <w:szCs w:val="28"/>
              </w:rPr>
              <w:t xml:space="preserve"> </w:t>
            </w:r>
            <w:r w:rsidRPr="00EC37C8">
              <w:rPr>
                <w:rFonts w:eastAsia="SimSun"/>
                <w:sz w:val="28"/>
                <w:szCs w:val="28"/>
              </w:rPr>
              <w:t xml:space="preserve">УПИИР, акимы районов и </w:t>
            </w:r>
            <w:r w:rsidR="00F67D12" w:rsidRPr="00EC37C8">
              <w:rPr>
                <w:rFonts w:eastAsia="SimSun"/>
                <w:sz w:val="28"/>
                <w:szCs w:val="28"/>
              </w:rPr>
              <w:t>г</w:t>
            </w:r>
            <w:proofErr w:type="gramStart"/>
            <w:r w:rsidR="00F67D12" w:rsidRPr="00EC37C8">
              <w:rPr>
                <w:rFonts w:eastAsia="SimSun"/>
                <w:sz w:val="28"/>
                <w:szCs w:val="28"/>
              </w:rPr>
              <w:t>.П</w:t>
            </w:r>
            <w:proofErr w:type="gramEnd"/>
            <w:r w:rsidR="00F67D12" w:rsidRPr="00EC37C8">
              <w:rPr>
                <w:rFonts w:eastAsia="SimSun"/>
                <w:sz w:val="28"/>
                <w:szCs w:val="28"/>
              </w:rPr>
              <w:t>етропавловск</w:t>
            </w:r>
            <w:r w:rsidRPr="00EC37C8">
              <w:rPr>
                <w:rFonts w:eastAsia="SimSun"/>
                <w:sz w:val="28"/>
                <w:szCs w:val="28"/>
              </w:rPr>
              <w:t>а</w:t>
            </w:r>
          </w:p>
        </w:tc>
        <w:tc>
          <w:tcPr>
            <w:tcW w:w="2149" w:type="dxa"/>
            <w:gridSpan w:val="2"/>
            <w:shd w:val="clear" w:color="auto" w:fill="auto"/>
            <w:vAlign w:val="center"/>
          </w:tcPr>
          <w:p w14:paraId="7D4CA64E" w14:textId="77777777" w:rsidR="006F533C" w:rsidRPr="00EC37C8" w:rsidRDefault="006F533C" w:rsidP="00B54B65">
            <w:pPr>
              <w:ind w:left="-108" w:right="-108"/>
              <w:jc w:val="center"/>
              <w:rPr>
                <w:sz w:val="28"/>
                <w:szCs w:val="28"/>
              </w:rPr>
            </w:pPr>
            <w:r w:rsidRPr="00EC37C8">
              <w:rPr>
                <w:rFonts w:eastAsia="SimSun"/>
                <w:sz w:val="28"/>
                <w:szCs w:val="28"/>
              </w:rPr>
              <w:t>официальная статистическая информация</w:t>
            </w:r>
          </w:p>
        </w:tc>
        <w:tc>
          <w:tcPr>
            <w:tcW w:w="1278" w:type="dxa"/>
            <w:shd w:val="clear" w:color="auto" w:fill="auto"/>
            <w:vAlign w:val="center"/>
          </w:tcPr>
          <w:p w14:paraId="00950A75" w14:textId="77777777" w:rsidR="006F533C" w:rsidRPr="00EC37C8" w:rsidRDefault="006F533C" w:rsidP="003838C1">
            <w:pPr>
              <w:ind w:firstLine="27"/>
              <w:jc w:val="center"/>
              <w:rPr>
                <w:sz w:val="28"/>
                <w:szCs w:val="28"/>
              </w:rPr>
            </w:pPr>
            <w:r w:rsidRPr="00EC37C8">
              <w:rPr>
                <w:sz w:val="28"/>
                <w:szCs w:val="28"/>
              </w:rPr>
              <w:t>тыс. человек</w:t>
            </w:r>
          </w:p>
        </w:tc>
        <w:tc>
          <w:tcPr>
            <w:tcW w:w="992" w:type="dxa"/>
            <w:shd w:val="clear" w:color="auto" w:fill="auto"/>
            <w:vAlign w:val="center"/>
          </w:tcPr>
          <w:p w14:paraId="70BED164" w14:textId="77777777" w:rsidR="006F533C" w:rsidRPr="00EC37C8" w:rsidRDefault="006F533C" w:rsidP="003838C1">
            <w:pPr>
              <w:ind w:firstLine="27"/>
              <w:jc w:val="center"/>
              <w:rPr>
                <w:sz w:val="28"/>
                <w:szCs w:val="28"/>
              </w:rPr>
            </w:pPr>
            <w:r w:rsidRPr="00EC37C8">
              <w:rPr>
                <w:sz w:val="28"/>
                <w:szCs w:val="28"/>
              </w:rPr>
              <w:t>128,9</w:t>
            </w:r>
          </w:p>
        </w:tc>
        <w:tc>
          <w:tcPr>
            <w:tcW w:w="993" w:type="dxa"/>
            <w:shd w:val="clear" w:color="auto" w:fill="auto"/>
            <w:vAlign w:val="center"/>
          </w:tcPr>
          <w:p w14:paraId="6373CD95" w14:textId="77777777" w:rsidR="006F533C" w:rsidRPr="00EC37C8" w:rsidRDefault="006F533C" w:rsidP="003838C1">
            <w:pPr>
              <w:ind w:firstLine="27"/>
              <w:jc w:val="center"/>
              <w:rPr>
                <w:sz w:val="28"/>
                <w:szCs w:val="28"/>
              </w:rPr>
            </w:pPr>
            <w:r w:rsidRPr="00EC37C8">
              <w:rPr>
                <w:sz w:val="28"/>
                <w:szCs w:val="28"/>
              </w:rPr>
              <w:t>100,5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A2B3DA" w14:textId="77777777" w:rsidR="006F533C" w:rsidRPr="00EC37C8" w:rsidRDefault="006F533C" w:rsidP="003838C1">
            <w:pPr>
              <w:ind w:firstLine="27"/>
              <w:jc w:val="center"/>
              <w:rPr>
                <w:sz w:val="28"/>
                <w:szCs w:val="28"/>
              </w:rPr>
            </w:pPr>
            <w:r w:rsidRPr="00EC37C8">
              <w:rPr>
                <w:sz w:val="28"/>
                <w:szCs w:val="28"/>
              </w:rPr>
              <w:t>136</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38DAB386" w14:textId="77777777" w:rsidR="006F533C" w:rsidRPr="00EC37C8" w:rsidRDefault="006F533C" w:rsidP="003838C1">
            <w:pPr>
              <w:ind w:firstLine="27"/>
              <w:jc w:val="center"/>
              <w:rPr>
                <w:sz w:val="28"/>
                <w:szCs w:val="28"/>
              </w:rPr>
            </w:pPr>
            <w:r w:rsidRPr="00EC37C8">
              <w:rPr>
                <w:sz w:val="28"/>
                <w:szCs w:val="28"/>
              </w:rPr>
              <w:t>145</w:t>
            </w:r>
          </w:p>
        </w:tc>
        <w:tc>
          <w:tcPr>
            <w:tcW w:w="708" w:type="dxa"/>
            <w:tcBorders>
              <w:top w:val="single" w:sz="4" w:space="0" w:color="auto"/>
              <w:left w:val="nil"/>
              <w:bottom w:val="single" w:sz="4" w:space="0" w:color="auto"/>
              <w:right w:val="single" w:sz="4" w:space="0" w:color="auto"/>
            </w:tcBorders>
            <w:shd w:val="clear" w:color="auto" w:fill="auto"/>
            <w:vAlign w:val="center"/>
          </w:tcPr>
          <w:p w14:paraId="3925E2F0" w14:textId="77777777" w:rsidR="006F533C" w:rsidRPr="00EC37C8" w:rsidRDefault="006F533C" w:rsidP="003838C1">
            <w:pPr>
              <w:ind w:firstLine="27"/>
              <w:jc w:val="center"/>
              <w:rPr>
                <w:sz w:val="28"/>
                <w:szCs w:val="28"/>
              </w:rPr>
            </w:pPr>
            <w:r w:rsidRPr="00EC37C8">
              <w:rPr>
                <w:sz w:val="28"/>
                <w:szCs w:val="28"/>
              </w:rPr>
              <w:t>159</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14:paraId="7D7FE10F" w14:textId="77777777" w:rsidR="006F533C" w:rsidRPr="00EC37C8" w:rsidRDefault="006F533C" w:rsidP="00DA7823">
            <w:pPr>
              <w:ind w:firstLine="27"/>
              <w:jc w:val="center"/>
              <w:rPr>
                <w:sz w:val="28"/>
                <w:szCs w:val="28"/>
              </w:rPr>
            </w:pPr>
            <w:r w:rsidRPr="00EC37C8">
              <w:rPr>
                <w:sz w:val="28"/>
                <w:szCs w:val="28"/>
              </w:rPr>
              <w:t>176</w:t>
            </w:r>
          </w:p>
        </w:tc>
        <w:tc>
          <w:tcPr>
            <w:tcW w:w="850" w:type="dxa"/>
            <w:tcBorders>
              <w:top w:val="single" w:sz="4" w:space="0" w:color="auto"/>
              <w:left w:val="nil"/>
              <w:bottom w:val="single" w:sz="4" w:space="0" w:color="auto"/>
              <w:right w:val="single" w:sz="4" w:space="0" w:color="auto"/>
            </w:tcBorders>
            <w:shd w:val="clear" w:color="auto" w:fill="auto"/>
            <w:vAlign w:val="center"/>
          </w:tcPr>
          <w:p w14:paraId="2DE9EE6B" w14:textId="77777777" w:rsidR="006F533C" w:rsidRPr="00EC37C8" w:rsidRDefault="006F533C" w:rsidP="003838C1">
            <w:pPr>
              <w:ind w:firstLine="27"/>
              <w:jc w:val="center"/>
              <w:rPr>
                <w:sz w:val="28"/>
                <w:szCs w:val="28"/>
              </w:rPr>
            </w:pPr>
            <w:r w:rsidRPr="00EC37C8">
              <w:rPr>
                <w:sz w:val="28"/>
                <w:szCs w:val="28"/>
              </w:rPr>
              <w:t>193</w:t>
            </w:r>
          </w:p>
        </w:tc>
      </w:tr>
      <w:tr w:rsidR="00EC37C8" w:rsidRPr="00EC37C8" w14:paraId="04877513" w14:textId="77777777" w:rsidTr="000227CE">
        <w:tc>
          <w:tcPr>
            <w:tcW w:w="616" w:type="dxa"/>
            <w:shd w:val="clear" w:color="auto" w:fill="auto"/>
            <w:vAlign w:val="center"/>
          </w:tcPr>
          <w:p w14:paraId="0D6C7FA5" w14:textId="77777777" w:rsidR="006F533C" w:rsidRPr="00EC37C8" w:rsidRDefault="006F533C" w:rsidP="003838C1">
            <w:pPr>
              <w:widowControl w:val="0"/>
              <w:jc w:val="center"/>
              <w:rPr>
                <w:sz w:val="28"/>
                <w:szCs w:val="28"/>
              </w:rPr>
            </w:pPr>
            <w:r w:rsidRPr="00EC37C8">
              <w:rPr>
                <w:sz w:val="28"/>
                <w:szCs w:val="28"/>
              </w:rPr>
              <w:t>2</w:t>
            </w:r>
          </w:p>
        </w:tc>
        <w:tc>
          <w:tcPr>
            <w:tcW w:w="2882" w:type="dxa"/>
            <w:shd w:val="clear" w:color="auto" w:fill="auto"/>
            <w:vAlign w:val="center"/>
          </w:tcPr>
          <w:p w14:paraId="1669863B" w14:textId="77777777" w:rsidR="006F533C" w:rsidRPr="00EC37C8" w:rsidRDefault="006F533C" w:rsidP="003838C1">
            <w:pPr>
              <w:widowControl w:val="0"/>
              <w:ind w:right="-108"/>
              <w:jc w:val="both"/>
              <w:rPr>
                <w:rFonts w:eastAsia="SimSun"/>
                <w:sz w:val="28"/>
                <w:szCs w:val="28"/>
              </w:rPr>
            </w:pPr>
            <w:r w:rsidRPr="00EC37C8">
              <w:rPr>
                <w:rFonts w:eastAsia="SimSun"/>
                <w:sz w:val="28"/>
                <w:szCs w:val="28"/>
              </w:rPr>
              <w:t>Увеличение количества въездных туристов</w:t>
            </w:r>
          </w:p>
        </w:tc>
        <w:tc>
          <w:tcPr>
            <w:tcW w:w="2263" w:type="dxa"/>
            <w:gridSpan w:val="2"/>
            <w:shd w:val="clear" w:color="auto" w:fill="auto"/>
            <w:vAlign w:val="center"/>
          </w:tcPr>
          <w:p w14:paraId="2335270E" w14:textId="2432DAC1" w:rsidR="006F533C" w:rsidRPr="00EC37C8" w:rsidRDefault="006F533C" w:rsidP="00844B84">
            <w:pPr>
              <w:widowControl w:val="0"/>
              <w:ind w:right="-108"/>
              <w:jc w:val="center"/>
              <w:rPr>
                <w:rFonts w:eastAsia="SimSun"/>
                <w:sz w:val="28"/>
                <w:szCs w:val="28"/>
              </w:rPr>
            </w:pPr>
            <w:r w:rsidRPr="00EC37C8">
              <w:rPr>
                <w:rFonts w:eastAsia="SimSun"/>
                <w:sz w:val="28"/>
                <w:szCs w:val="28"/>
              </w:rPr>
              <w:t xml:space="preserve">Заместитель акима области </w:t>
            </w:r>
            <w:r w:rsidR="00844B84" w:rsidRPr="00EC37C8">
              <w:rPr>
                <w:rFonts w:eastAsia="SimSun"/>
                <w:sz w:val="28"/>
                <w:szCs w:val="28"/>
              </w:rPr>
              <w:t>Курманов Р.Ж.</w:t>
            </w:r>
            <w:r w:rsidRPr="00EC37C8">
              <w:rPr>
                <w:rFonts w:eastAsia="SimSun"/>
                <w:sz w:val="28"/>
                <w:szCs w:val="28"/>
              </w:rPr>
              <w:t>,</w:t>
            </w:r>
            <w:r w:rsidR="00844B84" w:rsidRPr="00EC37C8">
              <w:rPr>
                <w:rFonts w:eastAsia="SimSun"/>
                <w:sz w:val="28"/>
                <w:szCs w:val="28"/>
              </w:rPr>
              <w:t xml:space="preserve"> </w:t>
            </w:r>
            <w:r w:rsidRPr="00EC37C8">
              <w:rPr>
                <w:rFonts w:eastAsia="SimSun"/>
                <w:sz w:val="28"/>
                <w:szCs w:val="28"/>
              </w:rPr>
              <w:t xml:space="preserve">УПИИР, акимы районов и </w:t>
            </w:r>
            <w:r w:rsidR="00F67D12" w:rsidRPr="00EC37C8">
              <w:rPr>
                <w:rFonts w:eastAsia="SimSun"/>
                <w:sz w:val="28"/>
                <w:szCs w:val="28"/>
              </w:rPr>
              <w:t>г</w:t>
            </w:r>
            <w:proofErr w:type="gramStart"/>
            <w:r w:rsidR="00F67D12" w:rsidRPr="00EC37C8">
              <w:rPr>
                <w:rFonts w:eastAsia="SimSun"/>
                <w:sz w:val="28"/>
                <w:szCs w:val="28"/>
              </w:rPr>
              <w:t>.П</w:t>
            </w:r>
            <w:proofErr w:type="gramEnd"/>
            <w:r w:rsidR="00F67D12" w:rsidRPr="00EC37C8">
              <w:rPr>
                <w:rFonts w:eastAsia="SimSun"/>
                <w:sz w:val="28"/>
                <w:szCs w:val="28"/>
              </w:rPr>
              <w:t>етропавловск</w:t>
            </w:r>
            <w:r w:rsidRPr="00EC37C8">
              <w:rPr>
                <w:rFonts w:eastAsia="SimSun"/>
                <w:sz w:val="28"/>
                <w:szCs w:val="28"/>
              </w:rPr>
              <w:t>а</w:t>
            </w:r>
          </w:p>
        </w:tc>
        <w:tc>
          <w:tcPr>
            <w:tcW w:w="2149" w:type="dxa"/>
            <w:gridSpan w:val="2"/>
            <w:shd w:val="clear" w:color="auto" w:fill="auto"/>
            <w:vAlign w:val="center"/>
          </w:tcPr>
          <w:p w14:paraId="4928068C" w14:textId="77777777" w:rsidR="006F533C" w:rsidRPr="00EC37C8" w:rsidRDefault="006F533C" w:rsidP="00B54B65">
            <w:pPr>
              <w:ind w:left="-108" w:right="-108"/>
              <w:jc w:val="center"/>
              <w:rPr>
                <w:sz w:val="28"/>
                <w:szCs w:val="28"/>
              </w:rPr>
            </w:pPr>
            <w:r w:rsidRPr="00EC37C8">
              <w:rPr>
                <w:rFonts w:eastAsia="SimSun"/>
                <w:sz w:val="28"/>
                <w:szCs w:val="28"/>
              </w:rPr>
              <w:t>официальная статистическая информация</w:t>
            </w:r>
          </w:p>
        </w:tc>
        <w:tc>
          <w:tcPr>
            <w:tcW w:w="1278" w:type="dxa"/>
            <w:shd w:val="clear" w:color="auto" w:fill="auto"/>
            <w:vAlign w:val="center"/>
          </w:tcPr>
          <w:p w14:paraId="1F90071F" w14:textId="77777777" w:rsidR="006F533C" w:rsidRPr="00EC37C8" w:rsidRDefault="006F533C" w:rsidP="003838C1">
            <w:pPr>
              <w:widowControl w:val="0"/>
              <w:ind w:right="-108"/>
              <w:jc w:val="center"/>
              <w:rPr>
                <w:rFonts w:eastAsia="SimSun"/>
                <w:sz w:val="28"/>
                <w:szCs w:val="28"/>
              </w:rPr>
            </w:pPr>
            <w:r w:rsidRPr="00EC37C8">
              <w:rPr>
                <w:sz w:val="28"/>
                <w:szCs w:val="28"/>
              </w:rPr>
              <w:t>тыс. человек</w:t>
            </w:r>
          </w:p>
        </w:tc>
        <w:tc>
          <w:tcPr>
            <w:tcW w:w="992" w:type="dxa"/>
            <w:shd w:val="clear" w:color="auto" w:fill="auto"/>
            <w:vAlign w:val="center"/>
          </w:tcPr>
          <w:p w14:paraId="736DF711" w14:textId="77777777" w:rsidR="006F533C" w:rsidRPr="00EC37C8" w:rsidRDefault="006F533C" w:rsidP="00F845F2">
            <w:pPr>
              <w:jc w:val="center"/>
              <w:rPr>
                <w:rFonts w:eastAsia="SimSun"/>
                <w:sz w:val="28"/>
                <w:szCs w:val="28"/>
              </w:rPr>
            </w:pPr>
            <w:r w:rsidRPr="00EC37C8">
              <w:rPr>
                <w:rFonts w:eastAsia="SimSun"/>
                <w:sz w:val="28"/>
                <w:szCs w:val="28"/>
              </w:rPr>
              <w:t>15,5</w:t>
            </w:r>
          </w:p>
        </w:tc>
        <w:tc>
          <w:tcPr>
            <w:tcW w:w="993" w:type="dxa"/>
            <w:shd w:val="clear" w:color="auto" w:fill="auto"/>
            <w:vAlign w:val="center"/>
          </w:tcPr>
          <w:p w14:paraId="5CAC39F7" w14:textId="77777777" w:rsidR="006F533C" w:rsidRPr="00EC37C8" w:rsidRDefault="006F533C" w:rsidP="00F845F2">
            <w:pPr>
              <w:shd w:val="clear" w:color="auto" w:fill="FFFFFF"/>
              <w:jc w:val="center"/>
              <w:rPr>
                <w:sz w:val="28"/>
                <w:szCs w:val="28"/>
              </w:rPr>
            </w:pPr>
            <w:r w:rsidRPr="00EC37C8">
              <w:rPr>
                <w:sz w:val="28"/>
                <w:szCs w:val="28"/>
              </w:rPr>
              <w:t>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389D0F" w14:textId="77777777" w:rsidR="006F533C" w:rsidRPr="00EC37C8" w:rsidRDefault="006F533C" w:rsidP="00F845F2">
            <w:pPr>
              <w:jc w:val="center"/>
              <w:rPr>
                <w:sz w:val="28"/>
                <w:szCs w:val="28"/>
              </w:rPr>
            </w:pPr>
            <w:r w:rsidRPr="00EC37C8">
              <w:rPr>
                <w:sz w:val="28"/>
                <w:szCs w:val="28"/>
              </w:rPr>
              <w:t>3,95</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54EE2A9B" w14:textId="77777777" w:rsidR="006F533C" w:rsidRPr="00EC37C8" w:rsidRDefault="006F533C" w:rsidP="00F845F2">
            <w:pPr>
              <w:jc w:val="center"/>
              <w:rPr>
                <w:sz w:val="28"/>
                <w:szCs w:val="28"/>
              </w:rPr>
            </w:pPr>
            <w:r w:rsidRPr="00EC37C8">
              <w:rPr>
                <w:sz w:val="28"/>
                <w:szCs w:val="28"/>
              </w:rPr>
              <w:t>11,88</w:t>
            </w:r>
          </w:p>
        </w:tc>
        <w:tc>
          <w:tcPr>
            <w:tcW w:w="708" w:type="dxa"/>
            <w:tcBorders>
              <w:top w:val="single" w:sz="4" w:space="0" w:color="auto"/>
              <w:left w:val="nil"/>
              <w:bottom w:val="single" w:sz="4" w:space="0" w:color="auto"/>
              <w:right w:val="single" w:sz="4" w:space="0" w:color="auto"/>
            </w:tcBorders>
            <w:shd w:val="clear" w:color="auto" w:fill="auto"/>
            <w:vAlign w:val="center"/>
          </w:tcPr>
          <w:p w14:paraId="4FE55433" w14:textId="77777777" w:rsidR="006F533C" w:rsidRPr="00EC37C8" w:rsidRDefault="006F533C" w:rsidP="00F845F2">
            <w:pPr>
              <w:jc w:val="center"/>
              <w:rPr>
                <w:sz w:val="28"/>
                <w:szCs w:val="28"/>
              </w:rPr>
            </w:pPr>
            <w:r w:rsidRPr="00EC37C8">
              <w:rPr>
                <w:sz w:val="28"/>
                <w:szCs w:val="28"/>
              </w:rPr>
              <w:t>16,63</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14:paraId="2BDC04D7" w14:textId="77777777" w:rsidR="006F533C" w:rsidRPr="00EC37C8" w:rsidRDefault="006F533C" w:rsidP="00F845F2">
            <w:pPr>
              <w:jc w:val="center"/>
              <w:rPr>
                <w:sz w:val="28"/>
                <w:szCs w:val="28"/>
              </w:rPr>
            </w:pPr>
            <w:r w:rsidRPr="00EC37C8">
              <w:rPr>
                <w:sz w:val="28"/>
                <w:szCs w:val="28"/>
              </w:rPr>
              <w:t>23,75</w:t>
            </w:r>
          </w:p>
        </w:tc>
        <w:tc>
          <w:tcPr>
            <w:tcW w:w="850" w:type="dxa"/>
            <w:tcBorders>
              <w:top w:val="single" w:sz="4" w:space="0" w:color="auto"/>
              <w:left w:val="nil"/>
              <w:bottom w:val="single" w:sz="4" w:space="0" w:color="auto"/>
              <w:right w:val="single" w:sz="4" w:space="0" w:color="auto"/>
            </w:tcBorders>
            <w:shd w:val="clear" w:color="auto" w:fill="auto"/>
            <w:vAlign w:val="center"/>
          </w:tcPr>
          <w:p w14:paraId="32B27D8E" w14:textId="77777777" w:rsidR="006F533C" w:rsidRPr="00EC37C8" w:rsidRDefault="006F533C" w:rsidP="00F845F2">
            <w:pPr>
              <w:jc w:val="center"/>
              <w:rPr>
                <w:sz w:val="28"/>
                <w:szCs w:val="28"/>
              </w:rPr>
            </w:pPr>
            <w:r w:rsidRPr="00EC37C8">
              <w:rPr>
                <w:sz w:val="28"/>
                <w:szCs w:val="28"/>
              </w:rPr>
              <w:t>35,63</w:t>
            </w:r>
          </w:p>
        </w:tc>
      </w:tr>
      <w:tr w:rsidR="00EC37C8" w:rsidRPr="00EC37C8" w14:paraId="371FDE91" w14:textId="77777777" w:rsidTr="000227CE">
        <w:trPr>
          <w:trHeight w:val="529"/>
        </w:trPr>
        <w:tc>
          <w:tcPr>
            <w:tcW w:w="616" w:type="dxa"/>
            <w:shd w:val="clear" w:color="auto" w:fill="auto"/>
            <w:vAlign w:val="center"/>
          </w:tcPr>
          <w:p w14:paraId="5BA30E20" w14:textId="77777777" w:rsidR="006F533C" w:rsidRPr="00EC37C8" w:rsidRDefault="006F533C" w:rsidP="003838C1">
            <w:pPr>
              <w:widowControl w:val="0"/>
              <w:jc w:val="center"/>
              <w:rPr>
                <w:sz w:val="28"/>
                <w:szCs w:val="28"/>
              </w:rPr>
            </w:pPr>
            <w:r w:rsidRPr="00EC37C8">
              <w:rPr>
                <w:sz w:val="28"/>
                <w:szCs w:val="28"/>
              </w:rPr>
              <w:t>3</w:t>
            </w:r>
          </w:p>
        </w:tc>
        <w:tc>
          <w:tcPr>
            <w:tcW w:w="2892" w:type="dxa"/>
            <w:gridSpan w:val="2"/>
            <w:shd w:val="clear" w:color="auto" w:fill="auto"/>
            <w:vAlign w:val="center"/>
          </w:tcPr>
          <w:p w14:paraId="1961D29F" w14:textId="77777777" w:rsidR="006F533C" w:rsidRPr="00EC37C8" w:rsidRDefault="006F533C" w:rsidP="003838C1">
            <w:pPr>
              <w:widowControl w:val="0"/>
              <w:ind w:right="-108"/>
              <w:rPr>
                <w:rFonts w:eastAsia="SimSun"/>
                <w:sz w:val="28"/>
                <w:szCs w:val="28"/>
              </w:rPr>
            </w:pPr>
            <w:r w:rsidRPr="00EC37C8">
              <w:rPr>
                <w:rFonts w:eastAsia="SimSun"/>
                <w:sz w:val="28"/>
                <w:szCs w:val="28"/>
              </w:rPr>
              <w:t>Увеличение количества номерного фонда</w:t>
            </w:r>
          </w:p>
        </w:tc>
        <w:tc>
          <w:tcPr>
            <w:tcW w:w="2268" w:type="dxa"/>
            <w:gridSpan w:val="2"/>
            <w:shd w:val="clear" w:color="auto" w:fill="auto"/>
            <w:vAlign w:val="center"/>
          </w:tcPr>
          <w:p w14:paraId="36BE6886" w14:textId="6346339A" w:rsidR="006F533C" w:rsidRPr="00EC37C8" w:rsidRDefault="006F533C" w:rsidP="00844B84">
            <w:pPr>
              <w:widowControl w:val="0"/>
              <w:ind w:right="-108"/>
              <w:jc w:val="center"/>
              <w:rPr>
                <w:rFonts w:eastAsia="SimSun"/>
                <w:sz w:val="28"/>
                <w:szCs w:val="28"/>
              </w:rPr>
            </w:pPr>
            <w:r w:rsidRPr="00EC37C8">
              <w:rPr>
                <w:rFonts w:eastAsia="SimSun"/>
                <w:sz w:val="28"/>
                <w:szCs w:val="28"/>
              </w:rPr>
              <w:t>Заместитель акима области</w:t>
            </w:r>
            <w:r w:rsidR="00844B84" w:rsidRPr="00EC37C8">
              <w:rPr>
                <w:rFonts w:eastAsia="SimSun"/>
                <w:sz w:val="28"/>
                <w:szCs w:val="28"/>
              </w:rPr>
              <w:t xml:space="preserve"> Курманов Р.Ж.</w:t>
            </w:r>
            <w:r w:rsidRPr="00EC37C8">
              <w:rPr>
                <w:rFonts w:eastAsia="SimSun"/>
                <w:sz w:val="28"/>
                <w:szCs w:val="28"/>
              </w:rPr>
              <w:t>,</w:t>
            </w:r>
            <w:r w:rsidR="00844B84" w:rsidRPr="00EC37C8">
              <w:rPr>
                <w:rFonts w:eastAsia="SimSun"/>
                <w:sz w:val="28"/>
                <w:szCs w:val="28"/>
              </w:rPr>
              <w:t xml:space="preserve"> </w:t>
            </w:r>
            <w:r w:rsidRPr="00EC37C8">
              <w:rPr>
                <w:rFonts w:eastAsia="SimSun"/>
                <w:sz w:val="28"/>
                <w:szCs w:val="28"/>
              </w:rPr>
              <w:t xml:space="preserve">УПИИР, акимы районов и </w:t>
            </w:r>
            <w:r w:rsidR="00F67D12" w:rsidRPr="00EC37C8">
              <w:rPr>
                <w:rFonts w:eastAsia="SimSun"/>
                <w:sz w:val="28"/>
                <w:szCs w:val="28"/>
              </w:rPr>
              <w:t>г</w:t>
            </w:r>
            <w:proofErr w:type="gramStart"/>
            <w:r w:rsidR="00F67D12" w:rsidRPr="00EC37C8">
              <w:rPr>
                <w:rFonts w:eastAsia="SimSun"/>
                <w:sz w:val="28"/>
                <w:szCs w:val="28"/>
              </w:rPr>
              <w:t>.П</w:t>
            </w:r>
            <w:proofErr w:type="gramEnd"/>
            <w:r w:rsidR="00F67D12" w:rsidRPr="00EC37C8">
              <w:rPr>
                <w:rFonts w:eastAsia="SimSun"/>
                <w:sz w:val="28"/>
                <w:szCs w:val="28"/>
              </w:rPr>
              <w:t>етропавловск</w:t>
            </w:r>
            <w:r w:rsidRPr="00EC37C8">
              <w:rPr>
                <w:rFonts w:eastAsia="SimSun"/>
                <w:sz w:val="28"/>
                <w:szCs w:val="28"/>
              </w:rPr>
              <w:t>а</w:t>
            </w:r>
          </w:p>
        </w:tc>
        <w:tc>
          <w:tcPr>
            <w:tcW w:w="2134" w:type="dxa"/>
            <w:shd w:val="clear" w:color="auto" w:fill="auto"/>
            <w:vAlign w:val="center"/>
          </w:tcPr>
          <w:p w14:paraId="41BCAB94" w14:textId="77777777" w:rsidR="006F533C" w:rsidRPr="00EC37C8" w:rsidRDefault="006F533C" w:rsidP="00B54B65">
            <w:pPr>
              <w:ind w:left="-108" w:right="-108"/>
              <w:jc w:val="center"/>
              <w:rPr>
                <w:sz w:val="28"/>
                <w:szCs w:val="28"/>
              </w:rPr>
            </w:pPr>
            <w:r w:rsidRPr="00EC37C8">
              <w:rPr>
                <w:rFonts w:eastAsia="SimSun"/>
                <w:sz w:val="28"/>
                <w:szCs w:val="28"/>
              </w:rPr>
              <w:t>официальная статистическая информация</w:t>
            </w:r>
          </w:p>
        </w:tc>
        <w:tc>
          <w:tcPr>
            <w:tcW w:w="1278" w:type="dxa"/>
            <w:shd w:val="clear" w:color="auto" w:fill="auto"/>
            <w:vAlign w:val="center"/>
          </w:tcPr>
          <w:p w14:paraId="7E0F30DE"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ед.</w:t>
            </w:r>
          </w:p>
        </w:tc>
        <w:tc>
          <w:tcPr>
            <w:tcW w:w="992" w:type="dxa"/>
            <w:shd w:val="clear" w:color="auto" w:fill="auto"/>
            <w:vAlign w:val="center"/>
          </w:tcPr>
          <w:p w14:paraId="27D2A844" w14:textId="77777777" w:rsidR="006F533C" w:rsidRPr="00EC37C8" w:rsidRDefault="006F533C" w:rsidP="00F845F2">
            <w:pPr>
              <w:widowControl w:val="0"/>
              <w:ind w:right="-108"/>
              <w:jc w:val="center"/>
              <w:rPr>
                <w:rFonts w:eastAsia="SimSun"/>
                <w:sz w:val="28"/>
                <w:szCs w:val="28"/>
              </w:rPr>
            </w:pPr>
            <w:r w:rsidRPr="00EC37C8">
              <w:rPr>
                <w:rFonts w:eastAsia="SimSun"/>
                <w:sz w:val="28"/>
                <w:szCs w:val="28"/>
              </w:rPr>
              <w:t>5535</w:t>
            </w:r>
          </w:p>
        </w:tc>
        <w:tc>
          <w:tcPr>
            <w:tcW w:w="993" w:type="dxa"/>
            <w:shd w:val="clear" w:color="auto" w:fill="auto"/>
            <w:vAlign w:val="center"/>
          </w:tcPr>
          <w:p w14:paraId="578DF6AB" w14:textId="77777777" w:rsidR="006F533C" w:rsidRPr="00EC37C8" w:rsidRDefault="006F533C" w:rsidP="00A41F24">
            <w:pPr>
              <w:widowControl w:val="0"/>
              <w:ind w:right="-108"/>
              <w:jc w:val="center"/>
              <w:rPr>
                <w:rFonts w:eastAsia="SimSun"/>
                <w:sz w:val="28"/>
                <w:szCs w:val="28"/>
              </w:rPr>
            </w:pPr>
            <w:r w:rsidRPr="00EC37C8">
              <w:rPr>
                <w:rFonts w:eastAsia="SimSun"/>
                <w:sz w:val="28"/>
                <w:szCs w:val="28"/>
              </w:rPr>
              <w:t>56</w:t>
            </w:r>
            <w:r w:rsidR="00A41F24" w:rsidRPr="00EC37C8">
              <w:rPr>
                <w:rFonts w:eastAsia="SimSun"/>
                <w:sz w:val="28"/>
                <w:szCs w:val="28"/>
              </w:rPr>
              <w:t>2</w:t>
            </w:r>
            <w:r w:rsidRPr="00EC37C8">
              <w:rPr>
                <w:rFonts w:eastAsia="SimSun"/>
                <w:sz w:val="28"/>
                <w:szCs w:val="28"/>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3CE046" w14:textId="77777777" w:rsidR="006F533C" w:rsidRPr="00EC37C8" w:rsidRDefault="006F533C" w:rsidP="00F845F2">
            <w:pPr>
              <w:widowControl w:val="0"/>
              <w:ind w:right="-108"/>
              <w:jc w:val="center"/>
              <w:rPr>
                <w:rFonts w:eastAsia="SimSun"/>
                <w:sz w:val="28"/>
                <w:szCs w:val="28"/>
              </w:rPr>
            </w:pPr>
            <w:r w:rsidRPr="00EC37C8">
              <w:rPr>
                <w:rFonts w:eastAsia="SimSun"/>
                <w:sz w:val="28"/>
                <w:szCs w:val="28"/>
              </w:rPr>
              <w:t>5726</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4674DBAF" w14:textId="77777777" w:rsidR="006F533C" w:rsidRPr="00EC37C8" w:rsidRDefault="006F533C" w:rsidP="00F845F2">
            <w:pPr>
              <w:widowControl w:val="0"/>
              <w:ind w:right="-108"/>
              <w:jc w:val="center"/>
              <w:rPr>
                <w:rFonts w:eastAsia="SimSun"/>
                <w:sz w:val="28"/>
                <w:szCs w:val="28"/>
              </w:rPr>
            </w:pPr>
            <w:r w:rsidRPr="00EC37C8">
              <w:rPr>
                <w:sz w:val="28"/>
                <w:szCs w:val="28"/>
              </w:rPr>
              <w:t>5843</w:t>
            </w:r>
          </w:p>
        </w:tc>
        <w:tc>
          <w:tcPr>
            <w:tcW w:w="708" w:type="dxa"/>
            <w:tcBorders>
              <w:top w:val="single" w:sz="4" w:space="0" w:color="auto"/>
              <w:left w:val="nil"/>
              <w:bottom w:val="single" w:sz="4" w:space="0" w:color="auto"/>
              <w:right w:val="single" w:sz="4" w:space="0" w:color="auto"/>
            </w:tcBorders>
            <w:shd w:val="clear" w:color="auto" w:fill="auto"/>
            <w:vAlign w:val="center"/>
          </w:tcPr>
          <w:p w14:paraId="0C1CA4F7" w14:textId="77777777" w:rsidR="006F533C" w:rsidRPr="00EC37C8" w:rsidRDefault="006F533C" w:rsidP="00F845F2">
            <w:pPr>
              <w:widowControl w:val="0"/>
              <w:ind w:right="-108"/>
              <w:jc w:val="center"/>
              <w:rPr>
                <w:rFonts w:eastAsia="SimSun"/>
                <w:sz w:val="28"/>
                <w:szCs w:val="28"/>
              </w:rPr>
            </w:pPr>
            <w:r w:rsidRPr="00EC37C8">
              <w:rPr>
                <w:sz w:val="28"/>
                <w:szCs w:val="28"/>
              </w:rPr>
              <w:t>5818</w:t>
            </w:r>
          </w:p>
        </w:tc>
        <w:tc>
          <w:tcPr>
            <w:tcW w:w="851" w:type="dxa"/>
            <w:gridSpan w:val="3"/>
            <w:tcBorders>
              <w:top w:val="single" w:sz="4" w:space="0" w:color="auto"/>
              <w:left w:val="nil"/>
              <w:bottom w:val="single" w:sz="4" w:space="0" w:color="auto"/>
              <w:right w:val="single" w:sz="4" w:space="0" w:color="auto"/>
            </w:tcBorders>
            <w:shd w:val="clear" w:color="auto" w:fill="auto"/>
            <w:vAlign w:val="center"/>
          </w:tcPr>
          <w:p w14:paraId="41F149C8" w14:textId="77777777" w:rsidR="006F533C" w:rsidRPr="00EC37C8" w:rsidRDefault="006F533C" w:rsidP="00F845F2">
            <w:pPr>
              <w:widowControl w:val="0"/>
              <w:ind w:right="-108"/>
              <w:jc w:val="center"/>
              <w:rPr>
                <w:rFonts w:eastAsia="SimSun"/>
                <w:sz w:val="28"/>
                <w:szCs w:val="28"/>
              </w:rPr>
            </w:pPr>
            <w:r w:rsidRPr="00EC37C8">
              <w:rPr>
                <w:sz w:val="28"/>
                <w:szCs w:val="28"/>
              </w:rPr>
              <w:t>5948</w:t>
            </w:r>
          </w:p>
        </w:tc>
        <w:tc>
          <w:tcPr>
            <w:tcW w:w="850" w:type="dxa"/>
            <w:tcBorders>
              <w:top w:val="single" w:sz="4" w:space="0" w:color="auto"/>
              <w:left w:val="nil"/>
              <w:bottom w:val="single" w:sz="4" w:space="0" w:color="auto"/>
              <w:right w:val="single" w:sz="4" w:space="0" w:color="auto"/>
            </w:tcBorders>
            <w:shd w:val="clear" w:color="auto" w:fill="auto"/>
            <w:vAlign w:val="center"/>
          </w:tcPr>
          <w:p w14:paraId="60A86462" w14:textId="77777777" w:rsidR="006F533C" w:rsidRPr="00EC37C8" w:rsidRDefault="006F533C" w:rsidP="00F845F2">
            <w:pPr>
              <w:widowControl w:val="0"/>
              <w:ind w:right="-108"/>
              <w:jc w:val="center"/>
              <w:rPr>
                <w:rFonts w:eastAsia="SimSun"/>
                <w:sz w:val="28"/>
                <w:szCs w:val="28"/>
              </w:rPr>
            </w:pPr>
            <w:r w:rsidRPr="00EC37C8">
              <w:rPr>
                <w:sz w:val="28"/>
                <w:szCs w:val="28"/>
              </w:rPr>
              <w:t>6082</w:t>
            </w:r>
          </w:p>
        </w:tc>
      </w:tr>
      <w:tr w:rsidR="00E25467" w:rsidRPr="00EC37C8" w14:paraId="78064200" w14:textId="77777777" w:rsidTr="000227CE">
        <w:trPr>
          <w:trHeight w:val="529"/>
        </w:trPr>
        <w:tc>
          <w:tcPr>
            <w:tcW w:w="616" w:type="dxa"/>
            <w:shd w:val="clear" w:color="auto" w:fill="auto"/>
            <w:vAlign w:val="center"/>
          </w:tcPr>
          <w:p w14:paraId="5CAA27C8" w14:textId="77777777" w:rsidR="006F533C" w:rsidRPr="00EC37C8" w:rsidRDefault="006F533C" w:rsidP="003838C1">
            <w:pPr>
              <w:widowControl w:val="0"/>
              <w:jc w:val="center"/>
              <w:rPr>
                <w:sz w:val="28"/>
                <w:szCs w:val="28"/>
              </w:rPr>
            </w:pPr>
            <w:r w:rsidRPr="00EC37C8">
              <w:rPr>
                <w:sz w:val="28"/>
                <w:szCs w:val="28"/>
              </w:rPr>
              <w:t>4</w:t>
            </w:r>
          </w:p>
        </w:tc>
        <w:tc>
          <w:tcPr>
            <w:tcW w:w="2892" w:type="dxa"/>
            <w:gridSpan w:val="2"/>
            <w:shd w:val="clear" w:color="auto" w:fill="auto"/>
            <w:vAlign w:val="center"/>
          </w:tcPr>
          <w:p w14:paraId="06C50BF6" w14:textId="1D00495E" w:rsidR="006F533C" w:rsidRPr="00EC37C8" w:rsidRDefault="006F533C" w:rsidP="00275E15">
            <w:pPr>
              <w:widowControl w:val="0"/>
              <w:ind w:right="-108"/>
              <w:rPr>
                <w:rFonts w:eastAsia="SimSun"/>
                <w:sz w:val="28"/>
                <w:szCs w:val="28"/>
              </w:rPr>
            </w:pPr>
            <w:r w:rsidRPr="00EC37C8">
              <w:rPr>
                <w:rFonts w:eastAsia="SimSun"/>
                <w:sz w:val="28"/>
                <w:szCs w:val="28"/>
              </w:rPr>
              <w:t xml:space="preserve">Повышение роста объема инвестиций в </w:t>
            </w:r>
            <w:r w:rsidRPr="00EC37C8">
              <w:rPr>
                <w:rFonts w:eastAsia="SimSun"/>
                <w:sz w:val="28"/>
                <w:szCs w:val="28"/>
              </w:rPr>
              <w:lastRenderedPageBreak/>
              <w:t>отрасль</w:t>
            </w:r>
            <w:r w:rsidR="00275E15" w:rsidRPr="00EC37C8">
              <w:rPr>
                <w:rFonts w:eastAsia="SimSun"/>
                <w:sz w:val="28"/>
                <w:szCs w:val="28"/>
              </w:rPr>
              <w:t>, млрд.</w:t>
            </w:r>
            <w:r w:rsidRPr="00EC37C8">
              <w:rPr>
                <w:rFonts w:eastAsia="SimSun"/>
                <w:sz w:val="28"/>
                <w:szCs w:val="28"/>
              </w:rPr>
              <w:t xml:space="preserve"> </w:t>
            </w:r>
            <w:r w:rsidR="00C67400" w:rsidRPr="00EC37C8">
              <w:rPr>
                <w:rFonts w:eastAsia="SimSun"/>
                <w:sz w:val="28"/>
                <w:szCs w:val="28"/>
              </w:rPr>
              <w:t>т</w:t>
            </w:r>
            <w:r w:rsidRPr="00EC37C8">
              <w:rPr>
                <w:rFonts w:eastAsia="SimSun"/>
                <w:sz w:val="28"/>
                <w:szCs w:val="28"/>
              </w:rPr>
              <w:t>енге</w:t>
            </w:r>
          </w:p>
        </w:tc>
        <w:tc>
          <w:tcPr>
            <w:tcW w:w="2268" w:type="dxa"/>
            <w:gridSpan w:val="2"/>
            <w:shd w:val="clear" w:color="auto" w:fill="auto"/>
            <w:vAlign w:val="center"/>
          </w:tcPr>
          <w:p w14:paraId="557D2D7C" w14:textId="6AF771F8" w:rsidR="006F533C" w:rsidRPr="00EC37C8" w:rsidRDefault="006F533C" w:rsidP="00844B84">
            <w:pPr>
              <w:widowControl w:val="0"/>
              <w:ind w:right="-108"/>
              <w:jc w:val="center"/>
              <w:rPr>
                <w:rFonts w:eastAsia="SimSun"/>
                <w:sz w:val="28"/>
                <w:szCs w:val="28"/>
              </w:rPr>
            </w:pPr>
            <w:r w:rsidRPr="00EC37C8">
              <w:rPr>
                <w:rFonts w:eastAsia="SimSun"/>
                <w:sz w:val="28"/>
                <w:szCs w:val="28"/>
              </w:rPr>
              <w:lastRenderedPageBreak/>
              <w:t>Заместитель акима области</w:t>
            </w:r>
            <w:r w:rsidR="00844B84" w:rsidRPr="00EC37C8">
              <w:rPr>
                <w:rFonts w:eastAsia="SimSun"/>
                <w:sz w:val="28"/>
                <w:szCs w:val="28"/>
              </w:rPr>
              <w:t xml:space="preserve"> </w:t>
            </w:r>
            <w:r w:rsidR="00844B84" w:rsidRPr="00EC37C8">
              <w:rPr>
                <w:rFonts w:eastAsia="SimSun"/>
                <w:sz w:val="28"/>
                <w:szCs w:val="28"/>
              </w:rPr>
              <w:lastRenderedPageBreak/>
              <w:t>Курманов Р.Ж.</w:t>
            </w:r>
            <w:r w:rsidRPr="00EC37C8">
              <w:rPr>
                <w:rFonts w:eastAsia="SimSun"/>
                <w:sz w:val="28"/>
                <w:szCs w:val="28"/>
              </w:rPr>
              <w:t>,</w:t>
            </w:r>
            <w:r w:rsidR="00844B84" w:rsidRPr="00EC37C8">
              <w:rPr>
                <w:rFonts w:eastAsia="SimSun"/>
                <w:sz w:val="28"/>
                <w:szCs w:val="28"/>
              </w:rPr>
              <w:t xml:space="preserve"> </w:t>
            </w:r>
            <w:r w:rsidRPr="00EC37C8">
              <w:rPr>
                <w:rFonts w:eastAsia="SimSun"/>
                <w:sz w:val="28"/>
                <w:szCs w:val="28"/>
              </w:rPr>
              <w:t xml:space="preserve">УПИИР, акимы районов и </w:t>
            </w:r>
            <w:r w:rsidR="00F67D12" w:rsidRPr="00EC37C8">
              <w:rPr>
                <w:rFonts w:eastAsia="SimSun"/>
                <w:sz w:val="28"/>
                <w:szCs w:val="28"/>
              </w:rPr>
              <w:t>г</w:t>
            </w:r>
            <w:proofErr w:type="gramStart"/>
            <w:r w:rsidR="00F67D12" w:rsidRPr="00EC37C8">
              <w:rPr>
                <w:rFonts w:eastAsia="SimSun"/>
                <w:sz w:val="28"/>
                <w:szCs w:val="28"/>
              </w:rPr>
              <w:t>.П</w:t>
            </w:r>
            <w:proofErr w:type="gramEnd"/>
            <w:r w:rsidR="00F67D12" w:rsidRPr="00EC37C8">
              <w:rPr>
                <w:rFonts w:eastAsia="SimSun"/>
                <w:sz w:val="28"/>
                <w:szCs w:val="28"/>
              </w:rPr>
              <w:t>етропавловск</w:t>
            </w:r>
            <w:r w:rsidRPr="00EC37C8">
              <w:rPr>
                <w:rFonts w:eastAsia="SimSun"/>
                <w:sz w:val="28"/>
                <w:szCs w:val="28"/>
              </w:rPr>
              <w:t>а</w:t>
            </w:r>
          </w:p>
        </w:tc>
        <w:tc>
          <w:tcPr>
            <w:tcW w:w="2134" w:type="dxa"/>
            <w:shd w:val="clear" w:color="auto" w:fill="auto"/>
            <w:vAlign w:val="center"/>
          </w:tcPr>
          <w:p w14:paraId="3E46DE37" w14:textId="77777777" w:rsidR="006F533C" w:rsidRPr="00EC37C8" w:rsidRDefault="006F533C" w:rsidP="00B54B65">
            <w:pPr>
              <w:ind w:left="-108" w:right="-108"/>
              <w:jc w:val="center"/>
              <w:rPr>
                <w:sz w:val="28"/>
                <w:szCs w:val="28"/>
              </w:rPr>
            </w:pPr>
            <w:r w:rsidRPr="00EC37C8">
              <w:rPr>
                <w:rFonts w:eastAsia="SimSun"/>
                <w:sz w:val="28"/>
                <w:szCs w:val="28"/>
              </w:rPr>
              <w:lastRenderedPageBreak/>
              <w:t xml:space="preserve">официальная статистическая </w:t>
            </w:r>
            <w:r w:rsidRPr="00EC37C8">
              <w:rPr>
                <w:rFonts w:eastAsia="SimSun"/>
                <w:sz w:val="28"/>
                <w:szCs w:val="28"/>
              </w:rPr>
              <w:lastRenderedPageBreak/>
              <w:t>информация</w:t>
            </w:r>
          </w:p>
        </w:tc>
        <w:tc>
          <w:tcPr>
            <w:tcW w:w="1278" w:type="dxa"/>
            <w:shd w:val="clear" w:color="auto" w:fill="auto"/>
            <w:vAlign w:val="center"/>
          </w:tcPr>
          <w:p w14:paraId="3FC7BA99"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lastRenderedPageBreak/>
              <w:t>млрд. тенге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4E5885"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14A6D776" w14:textId="77777777" w:rsidR="006F533C" w:rsidRPr="00EC37C8" w:rsidRDefault="006F533C" w:rsidP="003838C1">
            <w:pPr>
              <w:widowControl w:val="0"/>
              <w:ind w:right="-108"/>
              <w:jc w:val="center"/>
              <w:rPr>
                <w:rFonts w:eastAsia="SimSun"/>
                <w:sz w:val="28"/>
                <w:szCs w:val="28"/>
              </w:rPr>
            </w:pPr>
            <w:r w:rsidRPr="00EC37C8">
              <w:rPr>
                <w:rFonts w:eastAsia="SimSun"/>
                <w:sz w:val="28"/>
                <w:szCs w:val="2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FA48822" w14:textId="77777777" w:rsidR="006F533C" w:rsidRPr="00EC37C8" w:rsidRDefault="006F533C" w:rsidP="00F845F2">
            <w:pPr>
              <w:widowControl w:val="0"/>
              <w:ind w:right="-108"/>
              <w:jc w:val="center"/>
              <w:rPr>
                <w:rFonts w:eastAsia="SimSun"/>
                <w:sz w:val="28"/>
                <w:szCs w:val="28"/>
              </w:rPr>
            </w:pPr>
            <w:r w:rsidRPr="00EC37C8">
              <w:rPr>
                <w:sz w:val="28"/>
                <w:szCs w:val="28"/>
              </w:rPr>
              <w:t>5</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46075805" w14:textId="2E2291D9" w:rsidR="006F533C" w:rsidRPr="00EC37C8" w:rsidRDefault="00B46169" w:rsidP="00F845F2">
            <w:pPr>
              <w:widowControl w:val="0"/>
              <w:ind w:right="-108"/>
              <w:jc w:val="center"/>
              <w:rPr>
                <w:rFonts w:eastAsia="SimSun"/>
                <w:sz w:val="28"/>
                <w:szCs w:val="28"/>
              </w:rPr>
            </w:pPr>
            <w:r w:rsidRPr="00EC37C8">
              <w:rPr>
                <w:sz w:val="28"/>
                <w:szCs w:val="28"/>
              </w:rPr>
              <w:t>4,51</w:t>
            </w:r>
          </w:p>
        </w:tc>
        <w:tc>
          <w:tcPr>
            <w:tcW w:w="708" w:type="dxa"/>
            <w:tcBorders>
              <w:top w:val="single" w:sz="4" w:space="0" w:color="auto"/>
              <w:left w:val="nil"/>
              <w:bottom w:val="single" w:sz="4" w:space="0" w:color="auto"/>
              <w:right w:val="single" w:sz="4" w:space="0" w:color="auto"/>
            </w:tcBorders>
            <w:shd w:val="clear" w:color="auto" w:fill="auto"/>
            <w:vAlign w:val="center"/>
          </w:tcPr>
          <w:p w14:paraId="22C87F3A" w14:textId="13426B40" w:rsidR="006F533C" w:rsidRPr="00EC37C8" w:rsidRDefault="00B46169" w:rsidP="00B46169">
            <w:pPr>
              <w:widowControl w:val="0"/>
              <w:ind w:right="-108"/>
              <w:jc w:val="center"/>
              <w:rPr>
                <w:rFonts w:eastAsia="SimSun"/>
                <w:sz w:val="28"/>
                <w:szCs w:val="28"/>
              </w:rPr>
            </w:pPr>
            <w:r w:rsidRPr="00EC37C8">
              <w:rPr>
                <w:sz w:val="28"/>
                <w:szCs w:val="28"/>
              </w:rPr>
              <w:t>4,66</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C58B85" w14:textId="3E37782F" w:rsidR="006F533C" w:rsidRPr="00EC37C8" w:rsidRDefault="00B46169" w:rsidP="00F845F2">
            <w:pPr>
              <w:widowControl w:val="0"/>
              <w:ind w:right="-108"/>
              <w:jc w:val="center"/>
              <w:rPr>
                <w:rFonts w:eastAsia="SimSun"/>
                <w:sz w:val="28"/>
                <w:szCs w:val="28"/>
              </w:rPr>
            </w:pPr>
            <w:r w:rsidRPr="00EC37C8">
              <w:rPr>
                <w:rFonts w:eastAsia="SimSun"/>
                <w:sz w:val="28"/>
                <w:szCs w:val="28"/>
              </w:rPr>
              <w:t>5,62</w:t>
            </w:r>
          </w:p>
        </w:tc>
        <w:tc>
          <w:tcPr>
            <w:tcW w:w="850" w:type="dxa"/>
            <w:tcBorders>
              <w:top w:val="single" w:sz="4" w:space="0" w:color="auto"/>
              <w:left w:val="nil"/>
              <w:bottom w:val="single" w:sz="4" w:space="0" w:color="auto"/>
              <w:right w:val="single" w:sz="4" w:space="0" w:color="auto"/>
            </w:tcBorders>
            <w:shd w:val="clear" w:color="auto" w:fill="auto"/>
            <w:vAlign w:val="center"/>
          </w:tcPr>
          <w:p w14:paraId="358630AE" w14:textId="39C3010E" w:rsidR="006F533C" w:rsidRPr="00EC37C8" w:rsidRDefault="00B46169" w:rsidP="00F845F2">
            <w:pPr>
              <w:widowControl w:val="0"/>
              <w:ind w:right="-108"/>
              <w:jc w:val="center"/>
              <w:rPr>
                <w:rFonts w:eastAsia="SimSun"/>
                <w:sz w:val="28"/>
                <w:szCs w:val="28"/>
              </w:rPr>
            </w:pPr>
            <w:r w:rsidRPr="00EC37C8">
              <w:rPr>
                <w:rFonts w:eastAsia="SimSun"/>
                <w:sz w:val="28"/>
                <w:szCs w:val="28"/>
              </w:rPr>
              <w:t>7,05</w:t>
            </w:r>
          </w:p>
        </w:tc>
      </w:tr>
    </w:tbl>
    <w:p w14:paraId="231EE78C" w14:textId="77777777" w:rsidR="000E630B" w:rsidRPr="00EC37C8" w:rsidRDefault="000E630B" w:rsidP="003838C1">
      <w:pPr>
        <w:widowControl w:val="0"/>
        <w:ind w:right="-108" w:firstLine="709"/>
        <w:rPr>
          <w:b/>
          <w:sz w:val="28"/>
          <w:szCs w:val="28"/>
        </w:rPr>
      </w:pPr>
    </w:p>
    <w:p w14:paraId="73A5AEE9" w14:textId="77777777" w:rsidR="00C52447" w:rsidRPr="00EC37C8" w:rsidRDefault="00C52447" w:rsidP="00C52447">
      <w:pPr>
        <w:pStyle w:val="a0"/>
        <w:ind w:firstLine="708"/>
        <w:jc w:val="both"/>
        <w:rPr>
          <w:sz w:val="28"/>
          <w:szCs w:val="28"/>
          <w:lang w:eastAsia="ko-KR"/>
        </w:rPr>
      </w:pPr>
      <w:r w:rsidRPr="00EC37C8">
        <w:rPr>
          <w:b/>
          <w:bCs/>
          <w:sz w:val="28"/>
          <w:szCs w:val="28"/>
          <w:lang w:eastAsia="ko-KR"/>
        </w:rPr>
        <w:t>Пути достижения</w:t>
      </w:r>
      <w:r w:rsidRPr="00EC37C8">
        <w:rPr>
          <w:sz w:val="28"/>
          <w:szCs w:val="28"/>
          <w:lang w:eastAsia="ko-KR"/>
        </w:rPr>
        <w:t>.</w:t>
      </w:r>
    </w:p>
    <w:p w14:paraId="363424AB" w14:textId="77777777" w:rsidR="00C52447" w:rsidRPr="00EC37C8" w:rsidRDefault="00C52447" w:rsidP="00C52447">
      <w:pPr>
        <w:pStyle w:val="a5"/>
        <w:tabs>
          <w:tab w:val="left" w:pos="993"/>
        </w:tabs>
        <w:ind w:left="0" w:firstLine="709"/>
        <w:jc w:val="both"/>
        <w:rPr>
          <w:i/>
          <w:sz w:val="28"/>
          <w:szCs w:val="28"/>
        </w:rPr>
      </w:pPr>
      <w:r w:rsidRPr="00EC37C8">
        <w:rPr>
          <w:i/>
          <w:sz w:val="28"/>
          <w:szCs w:val="28"/>
        </w:rPr>
        <w:t>Инфраструктурное обеспечение развития индустрии туризма:</w:t>
      </w:r>
    </w:p>
    <w:p w14:paraId="096F9010" w14:textId="77777777" w:rsidR="00C52447" w:rsidRPr="00EC37C8" w:rsidRDefault="00C52447" w:rsidP="00C52447">
      <w:pPr>
        <w:pStyle w:val="a5"/>
        <w:numPr>
          <w:ilvl w:val="0"/>
          <w:numId w:val="31"/>
        </w:numPr>
        <w:tabs>
          <w:tab w:val="left" w:pos="993"/>
        </w:tabs>
        <w:ind w:left="0" w:firstLine="709"/>
        <w:jc w:val="both"/>
        <w:rPr>
          <w:sz w:val="28"/>
          <w:szCs w:val="28"/>
        </w:rPr>
      </w:pPr>
      <w:r w:rsidRPr="00EC37C8">
        <w:rPr>
          <w:sz w:val="28"/>
          <w:szCs w:val="28"/>
        </w:rPr>
        <w:t>развитие инфраструктуры автомобильного, железнодорожного и авиатранспорта;</w:t>
      </w:r>
    </w:p>
    <w:p w14:paraId="17F6646C" w14:textId="77777777" w:rsidR="00C52447" w:rsidRPr="00EC37C8" w:rsidRDefault="00C52447" w:rsidP="00C52447">
      <w:pPr>
        <w:pStyle w:val="a5"/>
        <w:numPr>
          <w:ilvl w:val="0"/>
          <w:numId w:val="31"/>
        </w:numPr>
        <w:tabs>
          <w:tab w:val="left" w:pos="993"/>
        </w:tabs>
        <w:ind w:left="0" w:firstLine="709"/>
        <w:jc w:val="both"/>
        <w:rPr>
          <w:sz w:val="28"/>
          <w:szCs w:val="28"/>
        </w:rPr>
      </w:pPr>
      <w:r w:rsidRPr="00EC37C8">
        <w:rPr>
          <w:sz w:val="28"/>
          <w:szCs w:val="28"/>
        </w:rPr>
        <w:t>разработка системы туристского ориентирования (указатели, таблички);</w:t>
      </w:r>
    </w:p>
    <w:p w14:paraId="627735F6" w14:textId="77777777" w:rsidR="00C52447" w:rsidRPr="00EC37C8" w:rsidRDefault="00C52447" w:rsidP="00C52447">
      <w:pPr>
        <w:pStyle w:val="a5"/>
        <w:numPr>
          <w:ilvl w:val="0"/>
          <w:numId w:val="31"/>
        </w:numPr>
        <w:tabs>
          <w:tab w:val="left" w:pos="993"/>
        </w:tabs>
        <w:ind w:left="0" w:firstLine="709"/>
        <w:jc w:val="both"/>
        <w:rPr>
          <w:sz w:val="28"/>
          <w:szCs w:val="28"/>
        </w:rPr>
      </w:pPr>
      <w:r w:rsidRPr="00EC37C8">
        <w:rPr>
          <w:sz w:val="28"/>
          <w:szCs w:val="28"/>
        </w:rPr>
        <w:t>проведение благоустройства Имантау-Шалкарской курортной зоны.</w:t>
      </w:r>
    </w:p>
    <w:p w14:paraId="125DF716" w14:textId="77777777" w:rsidR="00C52447" w:rsidRPr="00EC37C8" w:rsidRDefault="00C52447" w:rsidP="00C52447">
      <w:pPr>
        <w:pStyle w:val="a5"/>
        <w:tabs>
          <w:tab w:val="left" w:pos="993"/>
        </w:tabs>
        <w:ind w:left="0" w:firstLine="709"/>
        <w:jc w:val="both"/>
        <w:rPr>
          <w:i/>
          <w:sz w:val="28"/>
          <w:szCs w:val="28"/>
        </w:rPr>
      </w:pPr>
      <w:r w:rsidRPr="00EC37C8">
        <w:rPr>
          <w:i/>
          <w:sz w:val="28"/>
          <w:szCs w:val="28"/>
        </w:rPr>
        <w:t>Развитие мест размещения:</w:t>
      </w:r>
    </w:p>
    <w:p w14:paraId="39DCBCDE" w14:textId="77777777" w:rsidR="00C52447" w:rsidRPr="00EC37C8" w:rsidRDefault="00C52447" w:rsidP="00C52447">
      <w:pPr>
        <w:pStyle w:val="a5"/>
        <w:numPr>
          <w:ilvl w:val="0"/>
          <w:numId w:val="34"/>
        </w:numPr>
        <w:tabs>
          <w:tab w:val="left" w:pos="993"/>
        </w:tabs>
        <w:ind w:left="0" w:firstLine="709"/>
        <w:jc w:val="both"/>
        <w:rPr>
          <w:sz w:val="28"/>
          <w:szCs w:val="28"/>
        </w:rPr>
      </w:pPr>
      <w:r w:rsidRPr="00EC37C8">
        <w:rPr>
          <w:sz w:val="28"/>
          <w:szCs w:val="28"/>
        </w:rPr>
        <w:t>поддержка инвестиционных планов частного сектора;</w:t>
      </w:r>
    </w:p>
    <w:p w14:paraId="64465B20" w14:textId="77777777" w:rsidR="00C52447" w:rsidRPr="00EC37C8" w:rsidRDefault="00C52447" w:rsidP="00C52447">
      <w:pPr>
        <w:pStyle w:val="a5"/>
        <w:numPr>
          <w:ilvl w:val="0"/>
          <w:numId w:val="34"/>
        </w:numPr>
        <w:tabs>
          <w:tab w:val="left" w:pos="993"/>
        </w:tabs>
        <w:ind w:left="0" w:firstLine="709"/>
        <w:jc w:val="both"/>
        <w:rPr>
          <w:sz w:val="28"/>
          <w:szCs w:val="28"/>
        </w:rPr>
      </w:pPr>
      <w:r w:rsidRPr="00EC37C8">
        <w:rPr>
          <w:sz w:val="28"/>
          <w:szCs w:val="28"/>
        </w:rPr>
        <w:t>привлечение инвесторов для развития мест размещения;</w:t>
      </w:r>
    </w:p>
    <w:p w14:paraId="7A22C997" w14:textId="77777777" w:rsidR="00C52447" w:rsidRPr="00EC37C8" w:rsidRDefault="00C52447" w:rsidP="00C52447">
      <w:pPr>
        <w:pStyle w:val="a5"/>
        <w:numPr>
          <w:ilvl w:val="0"/>
          <w:numId w:val="32"/>
        </w:numPr>
        <w:tabs>
          <w:tab w:val="left" w:pos="993"/>
        </w:tabs>
        <w:ind w:left="0" w:firstLine="709"/>
        <w:jc w:val="both"/>
        <w:rPr>
          <w:sz w:val="28"/>
          <w:szCs w:val="28"/>
        </w:rPr>
      </w:pPr>
      <w:r w:rsidRPr="00EC37C8">
        <w:rPr>
          <w:sz w:val="28"/>
          <w:szCs w:val="28"/>
        </w:rPr>
        <w:t>реконструкция действующих мест размещения;</w:t>
      </w:r>
    </w:p>
    <w:p w14:paraId="239CA66F" w14:textId="77777777" w:rsidR="00C52447" w:rsidRPr="00EC37C8" w:rsidRDefault="00C52447" w:rsidP="00C52447">
      <w:pPr>
        <w:pStyle w:val="a5"/>
        <w:numPr>
          <w:ilvl w:val="0"/>
          <w:numId w:val="32"/>
        </w:numPr>
        <w:tabs>
          <w:tab w:val="left" w:pos="993"/>
        </w:tabs>
        <w:ind w:left="0" w:firstLine="709"/>
        <w:jc w:val="both"/>
        <w:rPr>
          <w:sz w:val="28"/>
          <w:szCs w:val="28"/>
        </w:rPr>
      </w:pPr>
      <w:r w:rsidRPr="00EC37C8">
        <w:rPr>
          <w:sz w:val="28"/>
          <w:szCs w:val="28"/>
        </w:rPr>
        <w:t>строительство новых мест размещения.</w:t>
      </w:r>
    </w:p>
    <w:p w14:paraId="4BA9BE79" w14:textId="77777777" w:rsidR="00C52447" w:rsidRPr="00EC37C8" w:rsidRDefault="00C52447" w:rsidP="00C52447">
      <w:pPr>
        <w:pStyle w:val="a5"/>
        <w:tabs>
          <w:tab w:val="left" w:pos="993"/>
        </w:tabs>
        <w:ind w:left="0" w:firstLine="709"/>
        <w:jc w:val="both"/>
        <w:rPr>
          <w:i/>
          <w:sz w:val="28"/>
          <w:szCs w:val="28"/>
        </w:rPr>
      </w:pPr>
      <w:r w:rsidRPr="00EC37C8">
        <w:rPr>
          <w:i/>
          <w:sz w:val="28"/>
          <w:szCs w:val="28"/>
        </w:rPr>
        <w:t>Маркетинговое продвижение:</w:t>
      </w:r>
    </w:p>
    <w:p w14:paraId="49FD131B" w14:textId="77777777" w:rsidR="00C52447" w:rsidRPr="00EC37C8" w:rsidRDefault="00C52447" w:rsidP="00C52447">
      <w:pPr>
        <w:pStyle w:val="a5"/>
        <w:numPr>
          <w:ilvl w:val="0"/>
          <w:numId w:val="33"/>
        </w:numPr>
        <w:tabs>
          <w:tab w:val="left" w:pos="993"/>
        </w:tabs>
        <w:ind w:left="0" w:firstLine="709"/>
        <w:jc w:val="both"/>
        <w:rPr>
          <w:sz w:val="28"/>
          <w:szCs w:val="28"/>
        </w:rPr>
      </w:pPr>
      <w:r w:rsidRPr="00EC37C8">
        <w:rPr>
          <w:sz w:val="28"/>
          <w:szCs w:val="28"/>
        </w:rPr>
        <w:t>разработка и продвижение туристического бренда дестинаций;</w:t>
      </w:r>
    </w:p>
    <w:p w14:paraId="0CD2C2E9" w14:textId="77777777" w:rsidR="00C52447" w:rsidRPr="00EC37C8" w:rsidRDefault="00C52447" w:rsidP="00C52447">
      <w:pPr>
        <w:pStyle w:val="a5"/>
        <w:numPr>
          <w:ilvl w:val="0"/>
          <w:numId w:val="33"/>
        </w:numPr>
        <w:tabs>
          <w:tab w:val="left" w:pos="993"/>
        </w:tabs>
        <w:ind w:left="0" w:firstLine="709"/>
        <w:jc w:val="both"/>
        <w:rPr>
          <w:sz w:val="28"/>
          <w:szCs w:val="28"/>
        </w:rPr>
      </w:pPr>
      <w:r w:rsidRPr="00EC37C8">
        <w:rPr>
          <w:sz w:val="28"/>
          <w:szCs w:val="28"/>
        </w:rPr>
        <w:t>разработка печатной продукции, рекламы на телевидении, в сети Интернет.</w:t>
      </w:r>
    </w:p>
    <w:p w14:paraId="0C8C1ECB" w14:textId="77777777" w:rsidR="00C52447" w:rsidRPr="00EC37C8" w:rsidRDefault="00C52447" w:rsidP="00C52447">
      <w:pPr>
        <w:pStyle w:val="a5"/>
        <w:tabs>
          <w:tab w:val="left" w:pos="993"/>
        </w:tabs>
        <w:ind w:left="0" w:firstLine="709"/>
        <w:jc w:val="both"/>
        <w:rPr>
          <w:i/>
          <w:sz w:val="28"/>
          <w:szCs w:val="28"/>
        </w:rPr>
      </w:pPr>
      <w:r w:rsidRPr="00EC37C8">
        <w:rPr>
          <w:i/>
          <w:sz w:val="28"/>
          <w:szCs w:val="28"/>
        </w:rPr>
        <w:t>Повышение квалификации персонала:</w:t>
      </w:r>
    </w:p>
    <w:p w14:paraId="7686036C" w14:textId="77777777" w:rsidR="00585512" w:rsidRPr="00EC37C8" w:rsidRDefault="00C52447" w:rsidP="00C52447">
      <w:pPr>
        <w:ind w:firstLine="708"/>
        <w:jc w:val="both"/>
      </w:pPr>
      <w:r w:rsidRPr="00EC37C8">
        <w:rPr>
          <w:sz w:val="28"/>
          <w:szCs w:val="28"/>
        </w:rPr>
        <w:t>организация обучающих семинаров, мастер-классов для представителей туристского бизнеса.</w:t>
      </w:r>
      <w:r w:rsidR="00585512" w:rsidRPr="00EC37C8">
        <w:br w:type="page"/>
      </w:r>
    </w:p>
    <w:p w14:paraId="0E3E307C" w14:textId="77777777" w:rsidR="00585512" w:rsidRPr="00EC37C8" w:rsidRDefault="00585512" w:rsidP="003838C1">
      <w:pPr>
        <w:widowControl w:val="0"/>
        <w:jc w:val="center"/>
        <w:rPr>
          <w:b/>
          <w:sz w:val="28"/>
          <w:szCs w:val="28"/>
        </w:rPr>
        <w:sectPr w:rsidR="00585512" w:rsidRPr="00EC37C8" w:rsidSect="00D40018">
          <w:pgSz w:w="16838" w:h="11906" w:orient="landscape"/>
          <w:pgMar w:top="1134" w:right="1134" w:bottom="1134" w:left="1134" w:header="709" w:footer="709" w:gutter="0"/>
          <w:cols w:space="708"/>
          <w:docGrid w:linePitch="360"/>
        </w:sectPr>
      </w:pPr>
    </w:p>
    <w:p w14:paraId="02D6CE68" w14:textId="77777777" w:rsidR="00585512" w:rsidRPr="00EC37C8" w:rsidRDefault="00BE35E4" w:rsidP="003838C1">
      <w:pPr>
        <w:widowControl w:val="0"/>
        <w:jc w:val="center"/>
        <w:rPr>
          <w:b/>
          <w:sz w:val="28"/>
          <w:szCs w:val="28"/>
        </w:rPr>
      </w:pPr>
      <w:r w:rsidRPr="00EC37C8">
        <w:rPr>
          <w:b/>
          <w:sz w:val="28"/>
          <w:szCs w:val="28"/>
        </w:rPr>
        <w:lastRenderedPageBreak/>
        <w:t>5</w:t>
      </w:r>
      <w:r w:rsidR="00585512" w:rsidRPr="00EC37C8">
        <w:rPr>
          <w:b/>
          <w:sz w:val="28"/>
          <w:szCs w:val="28"/>
        </w:rPr>
        <w:t>. Необходимые ресурсы*</w:t>
      </w:r>
    </w:p>
    <w:p w14:paraId="05B91898" w14:textId="77777777" w:rsidR="00585512" w:rsidRPr="00EC37C8" w:rsidRDefault="00585512" w:rsidP="003838C1">
      <w:pPr>
        <w:widowControl w:val="0"/>
        <w:ind w:firstLine="735"/>
        <w:jc w:val="both"/>
        <w:rPr>
          <w:sz w:val="28"/>
          <w:szCs w:val="28"/>
        </w:rPr>
      </w:pPr>
    </w:p>
    <w:p w14:paraId="28F1242A" w14:textId="07266A76" w:rsidR="00585512" w:rsidRPr="00EC37C8" w:rsidRDefault="00585512" w:rsidP="003838C1">
      <w:pPr>
        <w:widowControl w:val="0"/>
        <w:ind w:firstLine="735"/>
        <w:jc w:val="both"/>
        <w:rPr>
          <w:sz w:val="28"/>
          <w:szCs w:val="28"/>
        </w:rPr>
      </w:pPr>
      <w:r w:rsidRPr="00EC37C8">
        <w:rPr>
          <w:sz w:val="28"/>
          <w:szCs w:val="28"/>
        </w:rPr>
        <w:t xml:space="preserve">По предварительным расчетам общий объем финансовых ресурсов для реализации </w:t>
      </w:r>
      <w:r w:rsidR="009102A3">
        <w:rPr>
          <w:sz w:val="28"/>
          <w:szCs w:val="28"/>
        </w:rPr>
        <w:t>Плана</w:t>
      </w:r>
      <w:r w:rsidRPr="00EC37C8">
        <w:rPr>
          <w:sz w:val="28"/>
          <w:szCs w:val="28"/>
        </w:rPr>
        <w:t xml:space="preserve"> развития </w:t>
      </w:r>
      <w:bookmarkStart w:id="3" w:name="_GoBack"/>
      <w:bookmarkEnd w:id="3"/>
      <w:r w:rsidRPr="00EC37C8">
        <w:rPr>
          <w:sz w:val="28"/>
          <w:szCs w:val="28"/>
        </w:rPr>
        <w:t xml:space="preserve">области составляет </w:t>
      </w:r>
      <w:r w:rsidR="000E6757" w:rsidRPr="00EC37C8">
        <w:rPr>
          <w:b/>
          <w:sz w:val="28"/>
          <w:szCs w:val="28"/>
        </w:rPr>
        <w:t>863,4</w:t>
      </w:r>
      <w:r w:rsidRPr="00EC37C8">
        <w:rPr>
          <w:b/>
          <w:sz w:val="28"/>
          <w:szCs w:val="28"/>
        </w:rPr>
        <w:t xml:space="preserve"> млрд. тенге</w:t>
      </w:r>
      <w:r w:rsidRPr="00EC37C8">
        <w:rPr>
          <w:sz w:val="28"/>
          <w:szCs w:val="28"/>
        </w:rPr>
        <w:t>, в том числе по направлениям:</w:t>
      </w:r>
    </w:p>
    <w:p w14:paraId="4605186B" w14:textId="77777777" w:rsidR="00585512" w:rsidRPr="00EC37C8" w:rsidRDefault="00585512" w:rsidP="003838C1">
      <w:pPr>
        <w:widowControl w:val="0"/>
        <w:ind w:firstLine="720"/>
        <w:jc w:val="right"/>
        <w:rPr>
          <w:b/>
          <w:sz w:val="28"/>
          <w:szCs w:val="28"/>
        </w:rPr>
      </w:pPr>
      <w:r w:rsidRPr="00EC37C8">
        <w:rPr>
          <w:b/>
          <w:sz w:val="28"/>
          <w:szCs w:val="28"/>
        </w:rPr>
        <w:t>млрд. тенге</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205"/>
        <w:gridCol w:w="1301"/>
        <w:gridCol w:w="1396"/>
        <w:gridCol w:w="1418"/>
        <w:gridCol w:w="1419"/>
        <w:gridCol w:w="1441"/>
      </w:tblGrid>
      <w:tr w:rsidR="00EC37C8" w:rsidRPr="00EC37C8" w14:paraId="5224C83B" w14:textId="77777777" w:rsidTr="0097285A">
        <w:trPr>
          <w:trHeight w:val="20"/>
        </w:trPr>
        <w:tc>
          <w:tcPr>
            <w:tcW w:w="630" w:type="dxa"/>
            <w:tcBorders>
              <w:top w:val="single" w:sz="4" w:space="0" w:color="auto"/>
              <w:left w:val="single" w:sz="4" w:space="0" w:color="auto"/>
              <w:bottom w:val="single" w:sz="4" w:space="0" w:color="auto"/>
              <w:right w:val="single" w:sz="4" w:space="0" w:color="auto"/>
            </w:tcBorders>
            <w:hideMark/>
          </w:tcPr>
          <w:p w14:paraId="4C86A22A" w14:textId="77777777" w:rsidR="00585512" w:rsidRPr="00EC37C8" w:rsidRDefault="00585512" w:rsidP="003838C1">
            <w:pPr>
              <w:widowControl w:val="0"/>
              <w:jc w:val="center"/>
              <w:rPr>
                <w:b/>
                <w:sz w:val="28"/>
                <w:szCs w:val="28"/>
              </w:rPr>
            </w:pPr>
            <w:r w:rsidRPr="00EC37C8">
              <w:rPr>
                <w:b/>
                <w:sz w:val="28"/>
                <w:szCs w:val="28"/>
              </w:rPr>
              <w:t xml:space="preserve">№ </w:t>
            </w:r>
            <w:proofErr w:type="gramStart"/>
            <w:r w:rsidRPr="00EC37C8">
              <w:rPr>
                <w:b/>
                <w:sz w:val="28"/>
                <w:szCs w:val="28"/>
              </w:rPr>
              <w:t>п</w:t>
            </w:r>
            <w:proofErr w:type="gramEnd"/>
            <w:r w:rsidRPr="00EC37C8">
              <w:rPr>
                <w:b/>
                <w:sz w:val="28"/>
                <w:szCs w:val="28"/>
              </w:rPr>
              <w:t>/п</w:t>
            </w:r>
          </w:p>
        </w:tc>
        <w:tc>
          <w:tcPr>
            <w:tcW w:w="2205" w:type="dxa"/>
            <w:tcBorders>
              <w:top w:val="single" w:sz="4" w:space="0" w:color="auto"/>
              <w:left w:val="single" w:sz="4" w:space="0" w:color="auto"/>
              <w:bottom w:val="single" w:sz="4" w:space="0" w:color="auto"/>
              <w:right w:val="single" w:sz="4" w:space="0" w:color="auto"/>
            </w:tcBorders>
            <w:noWrap/>
            <w:vAlign w:val="center"/>
            <w:hideMark/>
          </w:tcPr>
          <w:p w14:paraId="64080CF5" w14:textId="77777777" w:rsidR="00585512" w:rsidRPr="00EC37C8" w:rsidRDefault="00585512" w:rsidP="003838C1">
            <w:pPr>
              <w:widowControl w:val="0"/>
              <w:ind w:left="-29" w:right="-108"/>
              <w:jc w:val="center"/>
              <w:rPr>
                <w:b/>
                <w:sz w:val="28"/>
                <w:szCs w:val="28"/>
              </w:rPr>
            </w:pPr>
            <w:r w:rsidRPr="00EC37C8">
              <w:rPr>
                <w:b/>
                <w:sz w:val="28"/>
                <w:szCs w:val="28"/>
              </w:rPr>
              <w:t>Наименование</w:t>
            </w:r>
          </w:p>
          <w:p w14:paraId="23E5FBD5" w14:textId="77777777" w:rsidR="00585512" w:rsidRPr="00EC37C8" w:rsidRDefault="00585512" w:rsidP="003838C1">
            <w:pPr>
              <w:widowControl w:val="0"/>
              <w:jc w:val="center"/>
              <w:rPr>
                <w:b/>
                <w:sz w:val="28"/>
                <w:szCs w:val="28"/>
              </w:rPr>
            </w:pPr>
            <w:r w:rsidRPr="00EC37C8">
              <w:rPr>
                <w:b/>
                <w:sz w:val="28"/>
                <w:szCs w:val="28"/>
              </w:rPr>
              <w:t>направления</w:t>
            </w:r>
          </w:p>
        </w:tc>
        <w:tc>
          <w:tcPr>
            <w:tcW w:w="1301" w:type="dxa"/>
            <w:tcBorders>
              <w:top w:val="single" w:sz="4" w:space="0" w:color="auto"/>
              <w:left w:val="single" w:sz="4" w:space="0" w:color="auto"/>
              <w:bottom w:val="single" w:sz="4" w:space="0" w:color="auto"/>
              <w:right w:val="single" w:sz="4" w:space="0" w:color="auto"/>
            </w:tcBorders>
            <w:noWrap/>
            <w:vAlign w:val="center"/>
            <w:hideMark/>
          </w:tcPr>
          <w:p w14:paraId="48FAD246" w14:textId="77777777" w:rsidR="00585512" w:rsidRPr="00EC37C8" w:rsidRDefault="00585512" w:rsidP="003838C1">
            <w:pPr>
              <w:widowControl w:val="0"/>
              <w:jc w:val="center"/>
              <w:rPr>
                <w:b/>
                <w:sz w:val="28"/>
                <w:szCs w:val="28"/>
              </w:rPr>
            </w:pPr>
            <w:r w:rsidRPr="00EC37C8">
              <w:rPr>
                <w:b/>
                <w:sz w:val="28"/>
                <w:szCs w:val="28"/>
              </w:rPr>
              <w:t>2021 год</w:t>
            </w:r>
          </w:p>
        </w:tc>
        <w:tc>
          <w:tcPr>
            <w:tcW w:w="1396" w:type="dxa"/>
            <w:tcBorders>
              <w:top w:val="single" w:sz="4" w:space="0" w:color="auto"/>
              <w:left w:val="single" w:sz="4" w:space="0" w:color="auto"/>
              <w:bottom w:val="single" w:sz="4" w:space="0" w:color="auto"/>
              <w:right w:val="single" w:sz="4" w:space="0" w:color="auto"/>
            </w:tcBorders>
            <w:noWrap/>
            <w:vAlign w:val="center"/>
            <w:hideMark/>
          </w:tcPr>
          <w:p w14:paraId="5961B499" w14:textId="77777777" w:rsidR="00585512" w:rsidRPr="00EC37C8" w:rsidRDefault="00585512" w:rsidP="003838C1">
            <w:pPr>
              <w:widowControl w:val="0"/>
              <w:jc w:val="center"/>
              <w:rPr>
                <w:b/>
                <w:sz w:val="28"/>
                <w:szCs w:val="28"/>
              </w:rPr>
            </w:pPr>
            <w:r w:rsidRPr="00EC37C8">
              <w:rPr>
                <w:b/>
                <w:sz w:val="28"/>
                <w:szCs w:val="28"/>
              </w:rPr>
              <w:t>2022 год</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45A4460" w14:textId="77777777" w:rsidR="00585512" w:rsidRPr="00EC37C8" w:rsidRDefault="00585512" w:rsidP="003838C1">
            <w:pPr>
              <w:widowControl w:val="0"/>
              <w:jc w:val="center"/>
              <w:rPr>
                <w:b/>
                <w:sz w:val="28"/>
                <w:szCs w:val="28"/>
              </w:rPr>
            </w:pPr>
            <w:r w:rsidRPr="00EC37C8">
              <w:rPr>
                <w:b/>
                <w:sz w:val="28"/>
                <w:szCs w:val="28"/>
              </w:rPr>
              <w:t>2023 год</w:t>
            </w:r>
          </w:p>
        </w:tc>
        <w:tc>
          <w:tcPr>
            <w:tcW w:w="1419" w:type="dxa"/>
            <w:tcBorders>
              <w:top w:val="single" w:sz="4" w:space="0" w:color="auto"/>
              <w:left w:val="single" w:sz="4" w:space="0" w:color="auto"/>
              <w:bottom w:val="single" w:sz="4" w:space="0" w:color="auto"/>
              <w:right w:val="single" w:sz="4" w:space="0" w:color="auto"/>
            </w:tcBorders>
            <w:noWrap/>
            <w:vAlign w:val="center"/>
            <w:hideMark/>
          </w:tcPr>
          <w:p w14:paraId="65FDD4D7" w14:textId="77777777" w:rsidR="00585512" w:rsidRPr="00EC37C8" w:rsidRDefault="00585512" w:rsidP="003838C1">
            <w:pPr>
              <w:widowControl w:val="0"/>
              <w:jc w:val="center"/>
              <w:rPr>
                <w:b/>
                <w:sz w:val="28"/>
                <w:szCs w:val="28"/>
              </w:rPr>
            </w:pPr>
            <w:r w:rsidRPr="00EC37C8">
              <w:rPr>
                <w:b/>
                <w:sz w:val="28"/>
                <w:szCs w:val="28"/>
              </w:rPr>
              <w:t>2024 год</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5DB1E43" w14:textId="77777777" w:rsidR="00585512" w:rsidRPr="00EC37C8" w:rsidRDefault="00585512" w:rsidP="003838C1">
            <w:pPr>
              <w:widowControl w:val="0"/>
              <w:jc w:val="center"/>
              <w:rPr>
                <w:b/>
                <w:sz w:val="28"/>
                <w:szCs w:val="28"/>
              </w:rPr>
            </w:pPr>
            <w:r w:rsidRPr="00EC37C8">
              <w:rPr>
                <w:b/>
                <w:sz w:val="28"/>
                <w:szCs w:val="28"/>
              </w:rPr>
              <w:t>2025 год</w:t>
            </w:r>
          </w:p>
        </w:tc>
      </w:tr>
      <w:tr w:rsidR="00EC37C8" w:rsidRPr="00EC37C8" w14:paraId="0453649D" w14:textId="77777777" w:rsidTr="0097285A">
        <w:trPr>
          <w:trHeight w:val="20"/>
        </w:trPr>
        <w:tc>
          <w:tcPr>
            <w:tcW w:w="630" w:type="dxa"/>
            <w:tcBorders>
              <w:top w:val="single" w:sz="4" w:space="0" w:color="auto"/>
              <w:left w:val="single" w:sz="4" w:space="0" w:color="auto"/>
              <w:bottom w:val="single" w:sz="4" w:space="0" w:color="auto"/>
              <w:right w:val="single" w:sz="4" w:space="0" w:color="auto"/>
            </w:tcBorders>
            <w:hideMark/>
          </w:tcPr>
          <w:p w14:paraId="68225BBE" w14:textId="77777777" w:rsidR="00585512" w:rsidRPr="00EC37C8" w:rsidRDefault="00585512" w:rsidP="003838C1">
            <w:pPr>
              <w:widowControl w:val="0"/>
              <w:jc w:val="center"/>
              <w:rPr>
                <w:b/>
                <w:sz w:val="28"/>
                <w:szCs w:val="28"/>
              </w:rPr>
            </w:pPr>
            <w:r w:rsidRPr="00EC37C8">
              <w:rPr>
                <w:b/>
                <w:sz w:val="28"/>
                <w:szCs w:val="28"/>
              </w:rPr>
              <w:t>1</w:t>
            </w:r>
          </w:p>
        </w:tc>
        <w:tc>
          <w:tcPr>
            <w:tcW w:w="2205" w:type="dxa"/>
            <w:tcBorders>
              <w:top w:val="single" w:sz="4" w:space="0" w:color="auto"/>
              <w:left w:val="single" w:sz="4" w:space="0" w:color="auto"/>
              <w:bottom w:val="single" w:sz="4" w:space="0" w:color="auto"/>
              <w:right w:val="single" w:sz="4" w:space="0" w:color="auto"/>
            </w:tcBorders>
            <w:noWrap/>
            <w:hideMark/>
          </w:tcPr>
          <w:p w14:paraId="09267FD6" w14:textId="77777777" w:rsidR="00585512" w:rsidRPr="00EC37C8" w:rsidRDefault="00585512" w:rsidP="003838C1">
            <w:pPr>
              <w:widowControl w:val="0"/>
              <w:jc w:val="center"/>
              <w:rPr>
                <w:b/>
                <w:sz w:val="28"/>
                <w:szCs w:val="28"/>
              </w:rPr>
            </w:pPr>
            <w:r w:rsidRPr="00EC37C8">
              <w:rPr>
                <w:b/>
                <w:sz w:val="28"/>
                <w:szCs w:val="28"/>
              </w:rPr>
              <w:t>2</w:t>
            </w:r>
          </w:p>
        </w:tc>
        <w:tc>
          <w:tcPr>
            <w:tcW w:w="1301" w:type="dxa"/>
            <w:tcBorders>
              <w:top w:val="single" w:sz="4" w:space="0" w:color="auto"/>
              <w:left w:val="single" w:sz="4" w:space="0" w:color="auto"/>
              <w:bottom w:val="single" w:sz="4" w:space="0" w:color="auto"/>
              <w:right w:val="single" w:sz="4" w:space="0" w:color="auto"/>
            </w:tcBorders>
            <w:noWrap/>
            <w:vAlign w:val="center"/>
            <w:hideMark/>
          </w:tcPr>
          <w:p w14:paraId="2502F93B" w14:textId="77777777" w:rsidR="00585512" w:rsidRPr="00EC37C8" w:rsidRDefault="00585512" w:rsidP="003838C1">
            <w:pPr>
              <w:widowControl w:val="0"/>
              <w:jc w:val="center"/>
              <w:rPr>
                <w:b/>
                <w:sz w:val="28"/>
                <w:szCs w:val="28"/>
              </w:rPr>
            </w:pPr>
            <w:r w:rsidRPr="00EC37C8">
              <w:rPr>
                <w:b/>
                <w:sz w:val="28"/>
                <w:szCs w:val="28"/>
              </w:rPr>
              <w:t>3</w:t>
            </w:r>
          </w:p>
        </w:tc>
        <w:tc>
          <w:tcPr>
            <w:tcW w:w="1396" w:type="dxa"/>
            <w:tcBorders>
              <w:top w:val="single" w:sz="4" w:space="0" w:color="auto"/>
              <w:left w:val="single" w:sz="4" w:space="0" w:color="auto"/>
              <w:bottom w:val="single" w:sz="4" w:space="0" w:color="auto"/>
              <w:right w:val="single" w:sz="4" w:space="0" w:color="auto"/>
            </w:tcBorders>
            <w:noWrap/>
            <w:vAlign w:val="center"/>
            <w:hideMark/>
          </w:tcPr>
          <w:p w14:paraId="7E2000A8" w14:textId="77777777" w:rsidR="00585512" w:rsidRPr="00EC37C8" w:rsidRDefault="00585512" w:rsidP="003838C1">
            <w:pPr>
              <w:widowControl w:val="0"/>
              <w:jc w:val="center"/>
              <w:rPr>
                <w:b/>
                <w:sz w:val="28"/>
                <w:szCs w:val="28"/>
              </w:rPr>
            </w:pPr>
            <w:r w:rsidRPr="00EC37C8">
              <w:rPr>
                <w:b/>
                <w:sz w:val="28"/>
                <w:szCs w:val="28"/>
              </w:rPr>
              <w:t>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CC61E06" w14:textId="77777777" w:rsidR="00585512" w:rsidRPr="00EC37C8" w:rsidRDefault="00585512" w:rsidP="003838C1">
            <w:pPr>
              <w:widowControl w:val="0"/>
              <w:jc w:val="center"/>
              <w:rPr>
                <w:b/>
                <w:sz w:val="28"/>
                <w:szCs w:val="28"/>
              </w:rPr>
            </w:pPr>
            <w:r w:rsidRPr="00EC37C8">
              <w:rPr>
                <w:b/>
                <w:sz w:val="28"/>
                <w:szCs w:val="28"/>
              </w:rPr>
              <w:t>5</w:t>
            </w:r>
          </w:p>
        </w:tc>
        <w:tc>
          <w:tcPr>
            <w:tcW w:w="1419" w:type="dxa"/>
            <w:tcBorders>
              <w:top w:val="single" w:sz="4" w:space="0" w:color="auto"/>
              <w:left w:val="single" w:sz="4" w:space="0" w:color="auto"/>
              <w:bottom w:val="single" w:sz="4" w:space="0" w:color="auto"/>
              <w:right w:val="single" w:sz="4" w:space="0" w:color="auto"/>
            </w:tcBorders>
            <w:noWrap/>
            <w:vAlign w:val="center"/>
            <w:hideMark/>
          </w:tcPr>
          <w:p w14:paraId="477AA2B9" w14:textId="77777777" w:rsidR="00585512" w:rsidRPr="00EC37C8" w:rsidRDefault="00585512" w:rsidP="003838C1">
            <w:pPr>
              <w:widowControl w:val="0"/>
              <w:jc w:val="center"/>
              <w:rPr>
                <w:b/>
                <w:sz w:val="28"/>
                <w:szCs w:val="28"/>
              </w:rPr>
            </w:pPr>
            <w:r w:rsidRPr="00EC37C8">
              <w:rPr>
                <w:b/>
                <w:sz w:val="28"/>
                <w:szCs w:val="28"/>
              </w:rPr>
              <w:t>6</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6C1652E" w14:textId="77777777" w:rsidR="00585512" w:rsidRPr="00EC37C8" w:rsidRDefault="00585512" w:rsidP="003838C1">
            <w:pPr>
              <w:widowControl w:val="0"/>
              <w:jc w:val="center"/>
              <w:rPr>
                <w:b/>
                <w:sz w:val="28"/>
                <w:szCs w:val="28"/>
              </w:rPr>
            </w:pPr>
            <w:r w:rsidRPr="00EC37C8">
              <w:rPr>
                <w:b/>
                <w:sz w:val="28"/>
                <w:szCs w:val="28"/>
              </w:rPr>
              <w:t>7</w:t>
            </w:r>
          </w:p>
        </w:tc>
      </w:tr>
      <w:tr w:rsidR="00EC37C8" w:rsidRPr="00EC37C8" w14:paraId="0FF1643B" w14:textId="77777777" w:rsidTr="0083779F">
        <w:trPr>
          <w:trHeight w:val="20"/>
        </w:trPr>
        <w:tc>
          <w:tcPr>
            <w:tcW w:w="630" w:type="dxa"/>
            <w:tcBorders>
              <w:top w:val="single" w:sz="4" w:space="0" w:color="auto"/>
              <w:left w:val="single" w:sz="4" w:space="0" w:color="auto"/>
              <w:bottom w:val="single" w:sz="4" w:space="0" w:color="auto"/>
              <w:right w:val="single" w:sz="4" w:space="0" w:color="auto"/>
            </w:tcBorders>
            <w:hideMark/>
          </w:tcPr>
          <w:p w14:paraId="0E4798C8" w14:textId="77777777" w:rsidR="000E6757" w:rsidRPr="00EC37C8" w:rsidRDefault="000E6757" w:rsidP="003838C1">
            <w:pPr>
              <w:widowControl w:val="0"/>
              <w:jc w:val="center"/>
              <w:rPr>
                <w:b/>
                <w:sz w:val="28"/>
                <w:szCs w:val="28"/>
              </w:rPr>
            </w:pPr>
            <w:r w:rsidRPr="00EC37C8">
              <w:rPr>
                <w:b/>
                <w:sz w:val="28"/>
                <w:szCs w:val="28"/>
              </w:rPr>
              <w:t>1.</w:t>
            </w:r>
          </w:p>
        </w:tc>
        <w:tc>
          <w:tcPr>
            <w:tcW w:w="2205" w:type="dxa"/>
            <w:tcBorders>
              <w:top w:val="single" w:sz="4" w:space="0" w:color="auto"/>
              <w:left w:val="single" w:sz="4" w:space="0" w:color="auto"/>
              <w:bottom w:val="single" w:sz="4" w:space="0" w:color="auto"/>
              <w:right w:val="single" w:sz="4" w:space="0" w:color="auto"/>
            </w:tcBorders>
            <w:noWrap/>
            <w:hideMark/>
          </w:tcPr>
          <w:p w14:paraId="6BBCD78B" w14:textId="77777777" w:rsidR="000E6757" w:rsidRPr="00EC37C8" w:rsidRDefault="000E6757" w:rsidP="003838C1">
            <w:pPr>
              <w:widowControl w:val="0"/>
              <w:rPr>
                <w:b/>
                <w:sz w:val="28"/>
                <w:szCs w:val="28"/>
              </w:rPr>
            </w:pPr>
            <w:r w:rsidRPr="00EC37C8">
              <w:rPr>
                <w:b/>
                <w:sz w:val="28"/>
                <w:szCs w:val="28"/>
              </w:rPr>
              <w:t>Направление 1</w:t>
            </w:r>
          </w:p>
        </w:tc>
        <w:tc>
          <w:tcPr>
            <w:tcW w:w="1301" w:type="dxa"/>
            <w:tcBorders>
              <w:top w:val="single" w:sz="4" w:space="0" w:color="auto"/>
              <w:left w:val="single" w:sz="4" w:space="0" w:color="auto"/>
              <w:bottom w:val="single" w:sz="4" w:space="0" w:color="auto"/>
              <w:right w:val="single" w:sz="4" w:space="0" w:color="auto"/>
            </w:tcBorders>
            <w:noWrap/>
            <w:vAlign w:val="bottom"/>
          </w:tcPr>
          <w:p w14:paraId="46A5D3C0" w14:textId="4D08EF2B" w:rsidR="000E6757" w:rsidRPr="00EC37C8" w:rsidRDefault="000E6757" w:rsidP="000E6757">
            <w:pPr>
              <w:widowControl w:val="0"/>
              <w:jc w:val="center"/>
              <w:rPr>
                <w:b/>
                <w:sz w:val="28"/>
                <w:szCs w:val="28"/>
              </w:rPr>
            </w:pPr>
            <w:r w:rsidRPr="00EC37C8">
              <w:rPr>
                <w:b/>
                <w:sz w:val="28"/>
                <w:szCs w:val="28"/>
              </w:rPr>
              <w:t>116,6</w:t>
            </w:r>
          </w:p>
        </w:tc>
        <w:tc>
          <w:tcPr>
            <w:tcW w:w="1396" w:type="dxa"/>
            <w:tcBorders>
              <w:top w:val="single" w:sz="4" w:space="0" w:color="auto"/>
              <w:left w:val="single" w:sz="4" w:space="0" w:color="auto"/>
              <w:bottom w:val="single" w:sz="4" w:space="0" w:color="auto"/>
              <w:right w:val="single" w:sz="4" w:space="0" w:color="auto"/>
            </w:tcBorders>
            <w:noWrap/>
            <w:vAlign w:val="bottom"/>
          </w:tcPr>
          <w:p w14:paraId="62B94816" w14:textId="6ACC27AD" w:rsidR="000E6757" w:rsidRPr="00EC37C8" w:rsidRDefault="000E6757" w:rsidP="000E6757">
            <w:pPr>
              <w:widowControl w:val="0"/>
              <w:jc w:val="center"/>
              <w:rPr>
                <w:b/>
                <w:sz w:val="28"/>
                <w:szCs w:val="28"/>
              </w:rPr>
            </w:pPr>
            <w:r w:rsidRPr="00EC37C8">
              <w:rPr>
                <w:b/>
                <w:sz w:val="28"/>
                <w:szCs w:val="28"/>
              </w:rPr>
              <w:t>126,1</w:t>
            </w:r>
          </w:p>
        </w:tc>
        <w:tc>
          <w:tcPr>
            <w:tcW w:w="1418" w:type="dxa"/>
            <w:tcBorders>
              <w:top w:val="single" w:sz="4" w:space="0" w:color="auto"/>
              <w:left w:val="single" w:sz="4" w:space="0" w:color="auto"/>
              <w:bottom w:val="single" w:sz="4" w:space="0" w:color="auto"/>
              <w:right w:val="single" w:sz="4" w:space="0" w:color="auto"/>
            </w:tcBorders>
            <w:noWrap/>
            <w:vAlign w:val="bottom"/>
          </w:tcPr>
          <w:p w14:paraId="790F5DF0" w14:textId="351AF6A2" w:rsidR="000E6757" w:rsidRPr="00EC37C8" w:rsidRDefault="000E6757" w:rsidP="000E6757">
            <w:pPr>
              <w:widowControl w:val="0"/>
              <w:jc w:val="center"/>
              <w:rPr>
                <w:b/>
                <w:sz w:val="28"/>
                <w:szCs w:val="28"/>
              </w:rPr>
            </w:pPr>
            <w:r w:rsidRPr="00EC37C8">
              <w:rPr>
                <w:b/>
                <w:sz w:val="28"/>
                <w:szCs w:val="28"/>
              </w:rPr>
              <w:t>110,7</w:t>
            </w:r>
          </w:p>
        </w:tc>
        <w:tc>
          <w:tcPr>
            <w:tcW w:w="1419" w:type="dxa"/>
            <w:tcBorders>
              <w:top w:val="single" w:sz="4" w:space="0" w:color="auto"/>
              <w:left w:val="single" w:sz="4" w:space="0" w:color="auto"/>
              <w:bottom w:val="single" w:sz="4" w:space="0" w:color="auto"/>
              <w:right w:val="single" w:sz="4" w:space="0" w:color="auto"/>
            </w:tcBorders>
            <w:noWrap/>
            <w:vAlign w:val="bottom"/>
          </w:tcPr>
          <w:p w14:paraId="5D93BA3F" w14:textId="66747626" w:rsidR="000E6757" w:rsidRPr="00EC37C8" w:rsidRDefault="000E6757" w:rsidP="000E6757">
            <w:pPr>
              <w:widowControl w:val="0"/>
              <w:jc w:val="center"/>
              <w:rPr>
                <w:b/>
                <w:sz w:val="28"/>
                <w:szCs w:val="28"/>
              </w:rPr>
            </w:pPr>
            <w:r w:rsidRPr="00EC37C8">
              <w:rPr>
                <w:b/>
                <w:sz w:val="28"/>
                <w:szCs w:val="28"/>
              </w:rPr>
              <w:t>111,5</w:t>
            </w:r>
          </w:p>
        </w:tc>
        <w:tc>
          <w:tcPr>
            <w:tcW w:w="1441" w:type="dxa"/>
            <w:tcBorders>
              <w:top w:val="single" w:sz="4" w:space="0" w:color="auto"/>
              <w:left w:val="single" w:sz="4" w:space="0" w:color="auto"/>
              <w:bottom w:val="single" w:sz="4" w:space="0" w:color="auto"/>
              <w:right w:val="single" w:sz="4" w:space="0" w:color="auto"/>
            </w:tcBorders>
            <w:vAlign w:val="bottom"/>
          </w:tcPr>
          <w:p w14:paraId="075CD8AF" w14:textId="1CE56CB8" w:rsidR="000E6757" w:rsidRPr="00EC37C8" w:rsidRDefault="000E6757" w:rsidP="000E6757">
            <w:pPr>
              <w:widowControl w:val="0"/>
              <w:jc w:val="center"/>
              <w:rPr>
                <w:b/>
                <w:sz w:val="28"/>
                <w:szCs w:val="28"/>
              </w:rPr>
            </w:pPr>
            <w:r w:rsidRPr="00EC37C8">
              <w:rPr>
                <w:b/>
                <w:sz w:val="28"/>
                <w:szCs w:val="28"/>
              </w:rPr>
              <w:t>112,7</w:t>
            </w:r>
          </w:p>
        </w:tc>
      </w:tr>
      <w:tr w:rsidR="00EC37C8" w:rsidRPr="00EC37C8" w14:paraId="54929165" w14:textId="77777777" w:rsidTr="0083779F">
        <w:trPr>
          <w:trHeight w:val="20"/>
        </w:trPr>
        <w:tc>
          <w:tcPr>
            <w:tcW w:w="630" w:type="dxa"/>
            <w:tcBorders>
              <w:top w:val="single" w:sz="4" w:space="0" w:color="auto"/>
              <w:left w:val="single" w:sz="4" w:space="0" w:color="auto"/>
              <w:bottom w:val="single" w:sz="4" w:space="0" w:color="auto"/>
              <w:right w:val="single" w:sz="4" w:space="0" w:color="auto"/>
            </w:tcBorders>
          </w:tcPr>
          <w:p w14:paraId="3A9ED6D1" w14:textId="77777777" w:rsidR="000E6757" w:rsidRPr="00EC37C8" w:rsidRDefault="000E6757" w:rsidP="003838C1">
            <w:pPr>
              <w:widowControl w:val="0"/>
              <w:jc w:val="center"/>
              <w:rPr>
                <w:i/>
                <w:szCs w:val="28"/>
              </w:rPr>
            </w:pPr>
          </w:p>
        </w:tc>
        <w:tc>
          <w:tcPr>
            <w:tcW w:w="2205" w:type="dxa"/>
            <w:tcBorders>
              <w:top w:val="single" w:sz="4" w:space="0" w:color="auto"/>
              <w:left w:val="single" w:sz="4" w:space="0" w:color="auto"/>
              <w:bottom w:val="single" w:sz="4" w:space="0" w:color="auto"/>
              <w:right w:val="single" w:sz="4" w:space="0" w:color="auto"/>
            </w:tcBorders>
            <w:noWrap/>
          </w:tcPr>
          <w:p w14:paraId="7AA3F048" w14:textId="77777777" w:rsidR="000E6757" w:rsidRPr="00EC37C8" w:rsidRDefault="000E6757" w:rsidP="003838C1">
            <w:pPr>
              <w:widowControl w:val="0"/>
              <w:rPr>
                <w:i/>
                <w:szCs w:val="28"/>
              </w:rPr>
            </w:pPr>
            <w:r w:rsidRPr="00EC37C8">
              <w:rPr>
                <w:i/>
                <w:szCs w:val="28"/>
              </w:rPr>
              <w:t xml:space="preserve">- РБ </w:t>
            </w:r>
          </w:p>
        </w:tc>
        <w:tc>
          <w:tcPr>
            <w:tcW w:w="1301" w:type="dxa"/>
            <w:tcBorders>
              <w:top w:val="single" w:sz="4" w:space="0" w:color="auto"/>
              <w:left w:val="single" w:sz="4" w:space="0" w:color="auto"/>
              <w:bottom w:val="single" w:sz="4" w:space="0" w:color="auto"/>
              <w:right w:val="single" w:sz="4" w:space="0" w:color="auto"/>
            </w:tcBorders>
            <w:noWrap/>
            <w:vAlign w:val="bottom"/>
          </w:tcPr>
          <w:p w14:paraId="7E45EA9F" w14:textId="195545F2" w:rsidR="000E6757" w:rsidRPr="00EC37C8" w:rsidRDefault="000E6757" w:rsidP="000E6757">
            <w:pPr>
              <w:widowControl w:val="0"/>
              <w:jc w:val="center"/>
              <w:rPr>
                <w:sz w:val="28"/>
                <w:szCs w:val="28"/>
              </w:rPr>
            </w:pPr>
            <w:r w:rsidRPr="00EC37C8">
              <w:rPr>
                <w:sz w:val="28"/>
                <w:szCs w:val="28"/>
              </w:rPr>
              <w:t>36,9</w:t>
            </w:r>
          </w:p>
        </w:tc>
        <w:tc>
          <w:tcPr>
            <w:tcW w:w="1396" w:type="dxa"/>
            <w:tcBorders>
              <w:top w:val="single" w:sz="4" w:space="0" w:color="auto"/>
              <w:left w:val="single" w:sz="4" w:space="0" w:color="auto"/>
              <w:bottom w:val="single" w:sz="4" w:space="0" w:color="auto"/>
              <w:right w:val="single" w:sz="4" w:space="0" w:color="auto"/>
            </w:tcBorders>
            <w:noWrap/>
            <w:vAlign w:val="bottom"/>
          </w:tcPr>
          <w:p w14:paraId="5B46C853" w14:textId="14036F89" w:rsidR="000E6757" w:rsidRPr="00EC37C8" w:rsidRDefault="000E6757" w:rsidP="000E6757">
            <w:pPr>
              <w:widowControl w:val="0"/>
              <w:jc w:val="center"/>
              <w:rPr>
                <w:sz w:val="28"/>
                <w:szCs w:val="28"/>
              </w:rPr>
            </w:pPr>
            <w:r w:rsidRPr="00EC37C8">
              <w:rPr>
                <w:sz w:val="28"/>
                <w:szCs w:val="28"/>
              </w:rPr>
              <w:t>47,2</w:t>
            </w:r>
          </w:p>
        </w:tc>
        <w:tc>
          <w:tcPr>
            <w:tcW w:w="1418" w:type="dxa"/>
            <w:tcBorders>
              <w:top w:val="single" w:sz="4" w:space="0" w:color="auto"/>
              <w:left w:val="single" w:sz="4" w:space="0" w:color="auto"/>
              <w:bottom w:val="single" w:sz="4" w:space="0" w:color="auto"/>
              <w:right w:val="single" w:sz="4" w:space="0" w:color="auto"/>
            </w:tcBorders>
            <w:noWrap/>
            <w:vAlign w:val="bottom"/>
          </w:tcPr>
          <w:p w14:paraId="45800E04" w14:textId="791C2FB0" w:rsidR="000E6757" w:rsidRPr="00EC37C8" w:rsidRDefault="000E6757" w:rsidP="000E6757">
            <w:pPr>
              <w:widowControl w:val="0"/>
              <w:jc w:val="center"/>
              <w:rPr>
                <w:sz w:val="28"/>
                <w:szCs w:val="28"/>
              </w:rPr>
            </w:pPr>
            <w:r w:rsidRPr="00EC37C8">
              <w:rPr>
                <w:sz w:val="28"/>
                <w:szCs w:val="28"/>
              </w:rPr>
              <w:t>1,8</w:t>
            </w:r>
          </w:p>
        </w:tc>
        <w:tc>
          <w:tcPr>
            <w:tcW w:w="1419" w:type="dxa"/>
            <w:tcBorders>
              <w:top w:val="single" w:sz="4" w:space="0" w:color="auto"/>
              <w:left w:val="single" w:sz="4" w:space="0" w:color="auto"/>
              <w:bottom w:val="single" w:sz="4" w:space="0" w:color="auto"/>
              <w:right w:val="single" w:sz="4" w:space="0" w:color="auto"/>
            </w:tcBorders>
            <w:noWrap/>
            <w:vAlign w:val="bottom"/>
          </w:tcPr>
          <w:p w14:paraId="5CA67E93" w14:textId="47B33AFB" w:rsidR="000E6757" w:rsidRPr="00EC37C8" w:rsidRDefault="000E6757" w:rsidP="000E6757">
            <w:pPr>
              <w:widowControl w:val="0"/>
              <w:jc w:val="center"/>
              <w:rPr>
                <w:sz w:val="28"/>
                <w:szCs w:val="28"/>
              </w:rPr>
            </w:pPr>
            <w:r w:rsidRPr="00EC37C8">
              <w:rPr>
                <w:sz w:val="28"/>
                <w:szCs w:val="28"/>
              </w:rPr>
              <w:t>0,0</w:t>
            </w:r>
          </w:p>
        </w:tc>
        <w:tc>
          <w:tcPr>
            <w:tcW w:w="1441" w:type="dxa"/>
            <w:tcBorders>
              <w:top w:val="single" w:sz="4" w:space="0" w:color="auto"/>
              <w:left w:val="single" w:sz="4" w:space="0" w:color="auto"/>
              <w:bottom w:val="single" w:sz="4" w:space="0" w:color="auto"/>
              <w:right w:val="single" w:sz="4" w:space="0" w:color="auto"/>
            </w:tcBorders>
            <w:vAlign w:val="bottom"/>
          </w:tcPr>
          <w:p w14:paraId="7A52C669" w14:textId="5C7AE9A7" w:rsidR="000E6757" w:rsidRPr="00EC37C8" w:rsidRDefault="000E6757" w:rsidP="000E6757">
            <w:pPr>
              <w:widowControl w:val="0"/>
              <w:jc w:val="center"/>
              <w:rPr>
                <w:sz w:val="28"/>
                <w:szCs w:val="28"/>
              </w:rPr>
            </w:pPr>
            <w:r w:rsidRPr="00EC37C8">
              <w:rPr>
                <w:sz w:val="28"/>
                <w:szCs w:val="28"/>
              </w:rPr>
              <w:t>0,0</w:t>
            </w:r>
          </w:p>
        </w:tc>
      </w:tr>
      <w:tr w:rsidR="00EC37C8" w:rsidRPr="00EC37C8" w14:paraId="433C6DA4" w14:textId="77777777" w:rsidTr="0083779F">
        <w:trPr>
          <w:trHeight w:val="20"/>
        </w:trPr>
        <w:tc>
          <w:tcPr>
            <w:tcW w:w="630" w:type="dxa"/>
            <w:tcBorders>
              <w:top w:val="single" w:sz="4" w:space="0" w:color="auto"/>
              <w:left w:val="single" w:sz="4" w:space="0" w:color="auto"/>
              <w:bottom w:val="single" w:sz="4" w:space="0" w:color="auto"/>
              <w:right w:val="single" w:sz="4" w:space="0" w:color="auto"/>
            </w:tcBorders>
          </w:tcPr>
          <w:p w14:paraId="15E0B539" w14:textId="77777777" w:rsidR="000E6757" w:rsidRPr="00EC37C8" w:rsidRDefault="000E6757" w:rsidP="003838C1">
            <w:pPr>
              <w:widowControl w:val="0"/>
              <w:rPr>
                <w:i/>
                <w:szCs w:val="28"/>
              </w:rPr>
            </w:pPr>
          </w:p>
        </w:tc>
        <w:tc>
          <w:tcPr>
            <w:tcW w:w="2205" w:type="dxa"/>
            <w:tcBorders>
              <w:top w:val="single" w:sz="4" w:space="0" w:color="auto"/>
              <w:left w:val="single" w:sz="4" w:space="0" w:color="auto"/>
              <w:bottom w:val="single" w:sz="4" w:space="0" w:color="auto"/>
              <w:right w:val="single" w:sz="4" w:space="0" w:color="auto"/>
            </w:tcBorders>
            <w:noWrap/>
          </w:tcPr>
          <w:p w14:paraId="689503E7" w14:textId="77777777" w:rsidR="000E6757" w:rsidRPr="00EC37C8" w:rsidRDefault="000E6757" w:rsidP="003838C1">
            <w:pPr>
              <w:widowControl w:val="0"/>
              <w:rPr>
                <w:i/>
                <w:szCs w:val="28"/>
              </w:rPr>
            </w:pPr>
            <w:r w:rsidRPr="00EC37C8">
              <w:rPr>
                <w:i/>
                <w:szCs w:val="28"/>
              </w:rPr>
              <w:t>- МБ</w:t>
            </w:r>
          </w:p>
        </w:tc>
        <w:tc>
          <w:tcPr>
            <w:tcW w:w="1301" w:type="dxa"/>
            <w:tcBorders>
              <w:top w:val="single" w:sz="4" w:space="0" w:color="auto"/>
              <w:left w:val="single" w:sz="4" w:space="0" w:color="auto"/>
              <w:bottom w:val="single" w:sz="4" w:space="0" w:color="auto"/>
              <w:right w:val="single" w:sz="4" w:space="0" w:color="auto"/>
            </w:tcBorders>
            <w:noWrap/>
            <w:vAlign w:val="bottom"/>
          </w:tcPr>
          <w:p w14:paraId="37C39799" w14:textId="4C3D94A5" w:rsidR="000E6757" w:rsidRPr="00EC37C8" w:rsidRDefault="000E6757" w:rsidP="000E6757">
            <w:pPr>
              <w:widowControl w:val="0"/>
              <w:jc w:val="center"/>
              <w:rPr>
                <w:sz w:val="28"/>
                <w:szCs w:val="28"/>
              </w:rPr>
            </w:pPr>
            <w:r w:rsidRPr="00EC37C8">
              <w:rPr>
                <w:sz w:val="28"/>
                <w:szCs w:val="28"/>
              </w:rPr>
              <w:t>28,5</w:t>
            </w:r>
          </w:p>
        </w:tc>
        <w:tc>
          <w:tcPr>
            <w:tcW w:w="1396" w:type="dxa"/>
            <w:tcBorders>
              <w:top w:val="single" w:sz="4" w:space="0" w:color="auto"/>
              <w:left w:val="single" w:sz="4" w:space="0" w:color="auto"/>
              <w:bottom w:val="single" w:sz="4" w:space="0" w:color="auto"/>
              <w:right w:val="single" w:sz="4" w:space="0" w:color="auto"/>
            </w:tcBorders>
            <w:noWrap/>
            <w:vAlign w:val="bottom"/>
          </w:tcPr>
          <w:p w14:paraId="659BAAE3" w14:textId="48A837B1" w:rsidR="000E6757" w:rsidRPr="00EC37C8" w:rsidRDefault="000E6757" w:rsidP="000E6757">
            <w:pPr>
              <w:widowControl w:val="0"/>
              <w:jc w:val="center"/>
              <w:rPr>
                <w:sz w:val="28"/>
                <w:szCs w:val="28"/>
              </w:rPr>
            </w:pPr>
            <w:r w:rsidRPr="00EC37C8">
              <w:rPr>
                <w:sz w:val="28"/>
                <w:szCs w:val="28"/>
              </w:rPr>
              <w:t>28,3</w:t>
            </w:r>
          </w:p>
        </w:tc>
        <w:tc>
          <w:tcPr>
            <w:tcW w:w="1418" w:type="dxa"/>
            <w:tcBorders>
              <w:top w:val="single" w:sz="4" w:space="0" w:color="auto"/>
              <w:left w:val="single" w:sz="4" w:space="0" w:color="auto"/>
              <w:bottom w:val="single" w:sz="4" w:space="0" w:color="auto"/>
              <w:right w:val="single" w:sz="4" w:space="0" w:color="auto"/>
            </w:tcBorders>
            <w:noWrap/>
            <w:vAlign w:val="bottom"/>
          </w:tcPr>
          <w:p w14:paraId="1FF7AC4B" w14:textId="17B2B5B7" w:rsidR="000E6757" w:rsidRPr="00EC37C8" w:rsidRDefault="000E6757" w:rsidP="000E6757">
            <w:pPr>
              <w:widowControl w:val="0"/>
              <w:jc w:val="center"/>
              <w:rPr>
                <w:sz w:val="28"/>
                <w:szCs w:val="28"/>
              </w:rPr>
            </w:pPr>
            <w:r w:rsidRPr="00EC37C8">
              <w:rPr>
                <w:sz w:val="28"/>
                <w:szCs w:val="28"/>
              </w:rPr>
              <w:t>59,4</w:t>
            </w:r>
          </w:p>
        </w:tc>
        <w:tc>
          <w:tcPr>
            <w:tcW w:w="1419" w:type="dxa"/>
            <w:tcBorders>
              <w:top w:val="single" w:sz="4" w:space="0" w:color="auto"/>
              <w:left w:val="single" w:sz="4" w:space="0" w:color="auto"/>
              <w:bottom w:val="single" w:sz="4" w:space="0" w:color="auto"/>
              <w:right w:val="single" w:sz="4" w:space="0" w:color="auto"/>
            </w:tcBorders>
            <w:noWrap/>
            <w:vAlign w:val="bottom"/>
          </w:tcPr>
          <w:p w14:paraId="7B998D50" w14:textId="072CBC31" w:rsidR="000E6757" w:rsidRPr="00EC37C8" w:rsidRDefault="000E6757" w:rsidP="000E6757">
            <w:pPr>
              <w:widowControl w:val="0"/>
              <w:jc w:val="center"/>
              <w:rPr>
                <w:sz w:val="28"/>
                <w:szCs w:val="28"/>
              </w:rPr>
            </w:pPr>
            <w:r w:rsidRPr="00EC37C8">
              <w:rPr>
                <w:sz w:val="28"/>
                <w:szCs w:val="28"/>
              </w:rPr>
              <w:t>60,8</w:t>
            </w:r>
          </w:p>
        </w:tc>
        <w:tc>
          <w:tcPr>
            <w:tcW w:w="1441" w:type="dxa"/>
            <w:tcBorders>
              <w:top w:val="single" w:sz="4" w:space="0" w:color="auto"/>
              <w:left w:val="single" w:sz="4" w:space="0" w:color="auto"/>
              <w:bottom w:val="single" w:sz="4" w:space="0" w:color="auto"/>
              <w:right w:val="single" w:sz="4" w:space="0" w:color="auto"/>
            </w:tcBorders>
            <w:vAlign w:val="bottom"/>
          </w:tcPr>
          <w:p w14:paraId="4CCF2E9F" w14:textId="5820CE23" w:rsidR="000E6757" w:rsidRPr="00EC37C8" w:rsidRDefault="000E6757" w:rsidP="000E6757">
            <w:pPr>
              <w:widowControl w:val="0"/>
              <w:jc w:val="center"/>
              <w:rPr>
                <w:sz w:val="28"/>
                <w:szCs w:val="28"/>
              </w:rPr>
            </w:pPr>
            <w:r w:rsidRPr="00EC37C8">
              <w:rPr>
                <w:sz w:val="28"/>
                <w:szCs w:val="28"/>
              </w:rPr>
              <w:t>59,9</w:t>
            </w:r>
          </w:p>
        </w:tc>
      </w:tr>
      <w:tr w:rsidR="00EC37C8" w:rsidRPr="00EC37C8" w14:paraId="2ADB2809" w14:textId="77777777" w:rsidTr="0083779F">
        <w:trPr>
          <w:trHeight w:val="20"/>
        </w:trPr>
        <w:tc>
          <w:tcPr>
            <w:tcW w:w="630" w:type="dxa"/>
            <w:tcBorders>
              <w:top w:val="single" w:sz="4" w:space="0" w:color="auto"/>
              <w:left w:val="single" w:sz="4" w:space="0" w:color="auto"/>
              <w:bottom w:val="single" w:sz="4" w:space="0" w:color="auto"/>
              <w:right w:val="single" w:sz="4" w:space="0" w:color="auto"/>
            </w:tcBorders>
          </w:tcPr>
          <w:p w14:paraId="00470B4B" w14:textId="77777777" w:rsidR="000E6757" w:rsidRPr="00EC37C8" w:rsidRDefault="000E6757" w:rsidP="003838C1">
            <w:pPr>
              <w:widowControl w:val="0"/>
              <w:jc w:val="center"/>
              <w:rPr>
                <w:i/>
                <w:szCs w:val="28"/>
              </w:rPr>
            </w:pPr>
          </w:p>
        </w:tc>
        <w:tc>
          <w:tcPr>
            <w:tcW w:w="2205" w:type="dxa"/>
            <w:tcBorders>
              <w:top w:val="single" w:sz="4" w:space="0" w:color="auto"/>
              <w:left w:val="single" w:sz="4" w:space="0" w:color="auto"/>
              <w:bottom w:val="single" w:sz="4" w:space="0" w:color="auto"/>
              <w:right w:val="single" w:sz="4" w:space="0" w:color="auto"/>
            </w:tcBorders>
            <w:noWrap/>
          </w:tcPr>
          <w:p w14:paraId="4088E023" w14:textId="77777777" w:rsidR="000E6757" w:rsidRPr="00EC37C8" w:rsidRDefault="000E6757" w:rsidP="003838C1">
            <w:pPr>
              <w:widowControl w:val="0"/>
              <w:rPr>
                <w:i/>
                <w:szCs w:val="28"/>
              </w:rPr>
            </w:pPr>
            <w:r w:rsidRPr="00EC37C8">
              <w:rPr>
                <w:i/>
                <w:szCs w:val="28"/>
              </w:rPr>
              <w:t>- ДИ</w:t>
            </w:r>
          </w:p>
        </w:tc>
        <w:tc>
          <w:tcPr>
            <w:tcW w:w="1301" w:type="dxa"/>
            <w:tcBorders>
              <w:top w:val="single" w:sz="4" w:space="0" w:color="auto"/>
              <w:left w:val="single" w:sz="4" w:space="0" w:color="auto"/>
              <w:bottom w:val="single" w:sz="4" w:space="0" w:color="auto"/>
              <w:right w:val="single" w:sz="4" w:space="0" w:color="auto"/>
            </w:tcBorders>
            <w:noWrap/>
            <w:vAlign w:val="bottom"/>
          </w:tcPr>
          <w:p w14:paraId="5E0B78C7" w14:textId="3C6D0BA3" w:rsidR="000E6757" w:rsidRPr="00EC37C8" w:rsidRDefault="000E6757" w:rsidP="000E6757">
            <w:pPr>
              <w:widowControl w:val="0"/>
              <w:jc w:val="center"/>
              <w:rPr>
                <w:sz w:val="28"/>
                <w:szCs w:val="28"/>
              </w:rPr>
            </w:pPr>
            <w:r w:rsidRPr="00EC37C8">
              <w:rPr>
                <w:sz w:val="28"/>
                <w:szCs w:val="28"/>
              </w:rPr>
              <w:t>51,2</w:t>
            </w:r>
          </w:p>
        </w:tc>
        <w:tc>
          <w:tcPr>
            <w:tcW w:w="1396" w:type="dxa"/>
            <w:tcBorders>
              <w:top w:val="single" w:sz="4" w:space="0" w:color="auto"/>
              <w:left w:val="single" w:sz="4" w:space="0" w:color="auto"/>
              <w:bottom w:val="single" w:sz="4" w:space="0" w:color="auto"/>
              <w:right w:val="single" w:sz="4" w:space="0" w:color="auto"/>
            </w:tcBorders>
            <w:noWrap/>
            <w:vAlign w:val="bottom"/>
          </w:tcPr>
          <w:p w14:paraId="79255F41" w14:textId="27C959CB" w:rsidR="000E6757" w:rsidRPr="00EC37C8" w:rsidRDefault="000E6757" w:rsidP="000E6757">
            <w:pPr>
              <w:widowControl w:val="0"/>
              <w:jc w:val="center"/>
              <w:rPr>
                <w:sz w:val="28"/>
                <w:szCs w:val="28"/>
              </w:rPr>
            </w:pPr>
            <w:r w:rsidRPr="00EC37C8">
              <w:rPr>
                <w:sz w:val="28"/>
                <w:szCs w:val="28"/>
              </w:rPr>
              <w:t>50,7</w:t>
            </w:r>
          </w:p>
        </w:tc>
        <w:tc>
          <w:tcPr>
            <w:tcW w:w="1418" w:type="dxa"/>
            <w:tcBorders>
              <w:top w:val="single" w:sz="4" w:space="0" w:color="auto"/>
              <w:left w:val="single" w:sz="4" w:space="0" w:color="auto"/>
              <w:bottom w:val="single" w:sz="4" w:space="0" w:color="auto"/>
              <w:right w:val="single" w:sz="4" w:space="0" w:color="auto"/>
            </w:tcBorders>
            <w:noWrap/>
            <w:vAlign w:val="bottom"/>
          </w:tcPr>
          <w:p w14:paraId="29C42F36" w14:textId="30050841" w:rsidR="000E6757" w:rsidRPr="00EC37C8" w:rsidRDefault="000E6757" w:rsidP="000E6757">
            <w:pPr>
              <w:widowControl w:val="0"/>
              <w:jc w:val="center"/>
              <w:rPr>
                <w:sz w:val="28"/>
                <w:szCs w:val="28"/>
              </w:rPr>
            </w:pPr>
            <w:r w:rsidRPr="00EC37C8">
              <w:rPr>
                <w:sz w:val="28"/>
                <w:szCs w:val="28"/>
              </w:rPr>
              <w:t>49,5</w:t>
            </w:r>
          </w:p>
        </w:tc>
        <w:tc>
          <w:tcPr>
            <w:tcW w:w="1419" w:type="dxa"/>
            <w:tcBorders>
              <w:top w:val="single" w:sz="4" w:space="0" w:color="auto"/>
              <w:left w:val="single" w:sz="4" w:space="0" w:color="auto"/>
              <w:bottom w:val="single" w:sz="4" w:space="0" w:color="auto"/>
              <w:right w:val="single" w:sz="4" w:space="0" w:color="auto"/>
            </w:tcBorders>
            <w:noWrap/>
            <w:vAlign w:val="bottom"/>
          </w:tcPr>
          <w:p w14:paraId="6653E1FD" w14:textId="2BF500B7" w:rsidR="000E6757" w:rsidRPr="00EC37C8" w:rsidRDefault="000E6757" w:rsidP="000E6757">
            <w:pPr>
              <w:widowControl w:val="0"/>
              <w:jc w:val="center"/>
              <w:rPr>
                <w:sz w:val="28"/>
                <w:szCs w:val="28"/>
              </w:rPr>
            </w:pPr>
            <w:r w:rsidRPr="00EC37C8">
              <w:rPr>
                <w:sz w:val="28"/>
                <w:szCs w:val="28"/>
              </w:rPr>
              <w:t>50,7</w:t>
            </w:r>
          </w:p>
        </w:tc>
        <w:tc>
          <w:tcPr>
            <w:tcW w:w="1441" w:type="dxa"/>
            <w:tcBorders>
              <w:top w:val="single" w:sz="4" w:space="0" w:color="auto"/>
              <w:left w:val="single" w:sz="4" w:space="0" w:color="auto"/>
              <w:bottom w:val="single" w:sz="4" w:space="0" w:color="auto"/>
              <w:right w:val="single" w:sz="4" w:space="0" w:color="auto"/>
            </w:tcBorders>
            <w:vAlign w:val="bottom"/>
          </w:tcPr>
          <w:p w14:paraId="3B1189AB" w14:textId="564AD72B" w:rsidR="000E6757" w:rsidRPr="00EC37C8" w:rsidRDefault="000E6757" w:rsidP="000E6757">
            <w:pPr>
              <w:widowControl w:val="0"/>
              <w:jc w:val="center"/>
              <w:rPr>
                <w:sz w:val="28"/>
                <w:szCs w:val="28"/>
              </w:rPr>
            </w:pPr>
            <w:r w:rsidRPr="00EC37C8">
              <w:rPr>
                <w:sz w:val="28"/>
                <w:szCs w:val="28"/>
              </w:rPr>
              <w:t>52,8</w:t>
            </w:r>
          </w:p>
        </w:tc>
      </w:tr>
      <w:tr w:rsidR="00EC37C8" w:rsidRPr="00EC37C8" w14:paraId="70D48F33" w14:textId="77777777" w:rsidTr="0083779F">
        <w:trPr>
          <w:trHeight w:val="20"/>
        </w:trPr>
        <w:tc>
          <w:tcPr>
            <w:tcW w:w="630" w:type="dxa"/>
            <w:tcBorders>
              <w:top w:val="single" w:sz="4" w:space="0" w:color="auto"/>
              <w:left w:val="single" w:sz="4" w:space="0" w:color="auto"/>
              <w:bottom w:val="single" w:sz="4" w:space="0" w:color="auto"/>
              <w:right w:val="single" w:sz="4" w:space="0" w:color="auto"/>
            </w:tcBorders>
            <w:hideMark/>
          </w:tcPr>
          <w:p w14:paraId="349B9C9D" w14:textId="77777777" w:rsidR="000E6757" w:rsidRPr="00EC37C8" w:rsidRDefault="000E6757" w:rsidP="003838C1">
            <w:pPr>
              <w:widowControl w:val="0"/>
              <w:jc w:val="center"/>
              <w:rPr>
                <w:b/>
                <w:sz w:val="28"/>
                <w:szCs w:val="28"/>
              </w:rPr>
            </w:pPr>
            <w:r w:rsidRPr="00EC37C8">
              <w:rPr>
                <w:b/>
                <w:sz w:val="28"/>
                <w:szCs w:val="28"/>
              </w:rPr>
              <w:t>2.</w:t>
            </w:r>
          </w:p>
        </w:tc>
        <w:tc>
          <w:tcPr>
            <w:tcW w:w="2205" w:type="dxa"/>
            <w:tcBorders>
              <w:top w:val="single" w:sz="4" w:space="0" w:color="auto"/>
              <w:left w:val="single" w:sz="4" w:space="0" w:color="auto"/>
              <w:bottom w:val="single" w:sz="4" w:space="0" w:color="auto"/>
              <w:right w:val="single" w:sz="4" w:space="0" w:color="auto"/>
            </w:tcBorders>
            <w:noWrap/>
            <w:hideMark/>
          </w:tcPr>
          <w:p w14:paraId="50D4077B" w14:textId="77777777" w:rsidR="000E6757" w:rsidRPr="00EC37C8" w:rsidRDefault="000E6757" w:rsidP="003838C1">
            <w:pPr>
              <w:widowControl w:val="0"/>
              <w:rPr>
                <w:b/>
                <w:sz w:val="28"/>
                <w:szCs w:val="28"/>
              </w:rPr>
            </w:pPr>
            <w:r w:rsidRPr="00EC37C8">
              <w:rPr>
                <w:b/>
                <w:sz w:val="28"/>
                <w:szCs w:val="28"/>
              </w:rPr>
              <w:t>Направление 2</w:t>
            </w:r>
          </w:p>
        </w:tc>
        <w:tc>
          <w:tcPr>
            <w:tcW w:w="1301" w:type="dxa"/>
            <w:tcBorders>
              <w:top w:val="single" w:sz="4" w:space="0" w:color="auto"/>
              <w:left w:val="single" w:sz="4" w:space="0" w:color="auto"/>
              <w:bottom w:val="single" w:sz="4" w:space="0" w:color="auto"/>
              <w:right w:val="single" w:sz="4" w:space="0" w:color="auto"/>
            </w:tcBorders>
            <w:noWrap/>
            <w:vAlign w:val="bottom"/>
          </w:tcPr>
          <w:p w14:paraId="712FC85B" w14:textId="102D74D9" w:rsidR="000E6757" w:rsidRPr="00EC37C8" w:rsidRDefault="000E6757" w:rsidP="000E6757">
            <w:pPr>
              <w:widowControl w:val="0"/>
              <w:jc w:val="center"/>
              <w:rPr>
                <w:b/>
                <w:sz w:val="28"/>
                <w:szCs w:val="28"/>
              </w:rPr>
            </w:pPr>
            <w:r w:rsidRPr="00EC37C8">
              <w:rPr>
                <w:b/>
                <w:sz w:val="28"/>
                <w:szCs w:val="28"/>
              </w:rPr>
              <w:t>41,1</w:t>
            </w:r>
          </w:p>
        </w:tc>
        <w:tc>
          <w:tcPr>
            <w:tcW w:w="1396" w:type="dxa"/>
            <w:tcBorders>
              <w:top w:val="single" w:sz="4" w:space="0" w:color="auto"/>
              <w:left w:val="single" w:sz="4" w:space="0" w:color="auto"/>
              <w:bottom w:val="single" w:sz="4" w:space="0" w:color="auto"/>
              <w:right w:val="single" w:sz="4" w:space="0" w:color="auto"/>
            </w:tcBorders>
            <w:noWrap/>
            <w:vAlign w:val="bottom"/>
          </w:tcPr>
          <w:p w14:paraId="5126409F" w14:textId="3AE875B6" w:rsidR="000E6757" w:rsidRPr="00EC37C8" w:rsidRDefault="000E6757" w:rsidP="000E6757">
            <w:pPr>
              <w:widowControl w:val="0"/>
              <w:jc w:val="center"/>
              <w:rPr>
                <w:b/>
                <w:sz w:val="28"/>
                <w:szCs w:val="28"/>
              </w:rPr>
            </w:pPr>
            <w:r w:rsidRPr="00EC37C8">
              <w:rPr>
                <w:b/>
                <w:sz w:val="28"/>
                <w:szCs w:val="28"/>
              </w:rPr>
              <w:t>51,1</w:t>
            </w:r>
          </w:p>
        </w:tc>
        <w:tc>
          <w:tcPr>
            <w:tcW w:w="1418" w:type="dxa"/>
            <w:tcBorders>
              <w:top w:val="single" w:sz="4" w:space="0" w:color="auto"/>
              <w:left w:val="single" w:sz="4" w:space="0" w:color="auto"/>
              <w:bottom w:val="single" w:sz="4" w:space="0" w:color="auto"/>
              <w:right w:val="single" w:sz="4" w:space="0" w:color="auto"/>
            </w:tcBorders>
            <w:noWrap/>
            <w:vAlign w:val="bottom"/>
          </w:tcPr>
          <w:p w14:paraId="4389ED73" w14:textId="02F88889" w:rsidR="000E6757" w:rsidRPr="00EC37C8" w:rsidRDefault="000E6757" w:rsidP="000E6757">
            <w:pPr>
              <w:widowControl w:val="0"/>
              <w:jc w:val="center"/>
              <w:rPr>
                <w:b/>
                <w:sz w:val="28"/>
                <w:szCs w:val="28"/>
              </w:rPr>
            </w:pPr>
            <w:r w:rsidRPr="00EC37C8">
              <w:rPr>
                <w:b/>
                <w:sz w:val="28"/>
                <w:szCs w:val="28"/>
              </w:rPr>
              <w:t>35,5</w:t>
            </w:r>
          </w:p>
        </w:tc>
        <w:tc>
          <w:tcPr>
            <w:tcW w:w="1419" w:type="dxa"/>
            <w:tcBorders>
              <w:top w:val="single" w:sz="4" w:space="0" w:color="auto"/>
              <w:left w:val="single" w:sz="4" w:space="0" w:color="auto"/>
              <w:bottom w:val="single" w:sz="4" w:space="0" w:color="auto"/>
              <w:right w:val="single" w:sz="4" w:space="0" w:color="auto"/>
            </w:tcBorders>
            <w:noWrap/>
            <w:vAlign w:val="bottom"/>
          </w:tcPr>
          <w:p w14:paraId="1D673EE1" w14:textId="139A92D7" w:rsidR="000E6757" w:rsidRPr="00EC37C8" w:rsidRDefault="000E6757" w:rsidP="000E6757">
            <w:pPr>
              <w:widowControl w:val="0"/>
              <w:jc w:val="center"/>
              <w:rPr>
                <w:b/>
                <w:sz w:val="28"/>
                <w:szCs w:val="28"/>
              </w:rPr>
            </w:pPr>
            <w:r w:rsidRPr="00EC37C8">
              <w:rPr>
                <w:b/>
                <w:sz w:val="28"/>
                <w:szCs w:val="28"/>
              </w:rPr>
              <w:t>25,0</w:t>
            </w:r>
          </w:p>
        </w:tc>
        <w:tc>
          <w:tcPr>
            <w:tcW w:w="1441" w:type="dxa"/>
            <w:tcBorders>
              <w:top w:val="single" w:sz="4" w:space="0" w:color="auto"/>
              <w:left w:val="single" w:sz="4" w:space="0" w:color="auto"/>
              <w:bottom w:val="single" w:sz="4" w:space="0" w:color="auto"/>
              <w:right w:val="single" w:sz="4" w:space="0" w:color="auto"/>
            </w:tcBorders>
            <w:vAlign w:val="bottom"/>
          </w:tcPr>
          <w:p w14:paraId="1CE3F902" w14:textId="2BFFF5E3" w:rsidR="000E6757" w:rsidRPr="00EC37C8" w:rsidRDefault="000E6757" w:rsidP="000E6757">
            <w:pPr>
              <w:widowControl w:val="0"/>
              <w:jc w:val="center"/>
              <w:rPr>
                <w:b/>
                <w:sz w:val="28"/>
                <w:szCs w:val="28"/>
              </w:rPr>
            </w:pPr>
            <w:r w:rsidRPr="00EC37C8">
              <w:rPr>
                <w:b/>
                <w:sz w:val="28"/>
                <w:szCs w:val="28"/>
              </w:rPr>
              <w:t>24,9</w:t>
            </w:r>
          </w:p>
        </w:tc>
      </w:tr>
      <w:tr w:rsidR="00EC37C8" w:rsidRPr="00EC37C8" w14:paraId="32A09621" w14:textId="77777777" w:rsidTr="0083779F">
        <w:trPr>
          <w:trHeight w:val="20"/>
        </w:trPr>
        <w:tc>
          <w:tcPr>
            <w:tcW w:w="630" w:type="dxa"/>
            <w:tcBorders>
              <w:top w:val="single" w:sz="4" w:space="0" w:color="auto"/>
              <w:left w:val="single" w:sz="4" w:space="0" w:color="auto"/>
              <w:bottom w:val="single" w:sz="4" w:space="0" w:color="auto"/>
              <w:right w:val="single" w:sz="4" w:space="0" w:color="auto"/>
            </w:tcBorders>
          </w:tcPr>
          <w:p w14:paraId="258690B0" w14:textId="77777777" w:rsidR="000E6757" w:rsidRPr="00EC37C8" w:rsidRDefault="000E6757" w:rsidP="003838C1">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tcPr>
          <w:p w14:paraId="36697ED7" w14:textId="77777777" w:rsidR="000E6757" w:rsidRPr="00EC37C8" w:rsidRDefault="000E6757" w:rsidP="003838C1">
            <w:pPr>
              <w:widowControl w:val="0"/>
              <w:rPr>
                <w:i/>
                <w:szCs w:val="28"/>
              </w:rPr>
            </w:pPr>
            <w:r w:rsidRPr="00EC37C8">
              <w:rPr>
                <w:i/>
                <w:szCs w:val="28"/>
              </w:rPr>
              <w:t xml:space="preserve">- РБ </w:t>
            </w:r>
          </w:p>
        </w:tc>
        <w:tc>
          <w:tcPr>
            <w:tcW w:w="1301" w:type="dxa"/>
            <w:tcBorders>
              <w:top w:val="single" w:sz="4" w:space="0" w:color="auto"/>
              <w:left w:val="single" w:sz="4" w:space="0" w:color="auto"/>
              <w:bottom w:val="single" w:sz="4" w:space="0" w:color="auto"/>
              <w:right w:val="single" w:sz="4" w:space="0" w:color="auto"/>
            </w:tcBorders>
            <w:noWrap/>
            <w:vAlign w:val="bottom"/>
          </w:tcPr>
          <w:p w14:paraId="0833BBDA" w14:textId="39D27FB9" w:rsidR="000E6757" w:rsidRPr="00EC37C8" w:rsidRDefault="000E6757" w:rsidP="000E6757">
            <w:pPr>
              <w:widowControl w:val="0"/>
              <w:jc w:val="center"/>
              <w:rPr>
                <w:sz w:val="28"/>
                <w:szCs w:val="28"/>
              </w:rPr>
            </w:pPr>
            <w:r w:rsidRPr="00EC37C8">
              <w:rPr>
                <w:sz w:val="28"/>
                <w:szCs w:val="28"/>
              </w:rPr>
              <w:t>21,8</w:t>
            </w:r>
          </w:p>
        </w:tc>
        <w:tc>
          <w:tcPr>
            <w:tcW w:w="1396" w:type="dxa"/>
            <w:tcBorders>
              <w:top w:val="single" w:sz="4" w:space="0" w:color="auto"/>
              <w:left w:val="single" w:sz="4" w:space="0" w:color="auto"/>
              <w:bottom w:val="single" w:sz="4" w:space="0" w:color="auto"/>
              <w:right w:val="single" w:sz="4" w:space="0" w:color="auto"/>
            </w:tcBorders>
            <w:noWrap/>
            <w:vAlign w:val="bottom"/>
          </w:tcPr>
          <w:p w14:paraId="43BA4115" w14:textId="0C424C12" w:rsidR="000E6757" w:rsidRPr="00EC37C8" w:rsidRDefault="000E6757" w:rsidP="000E6757">
            <w:pPr>
              <w:widowControl w:val="0"/>
              <w:jc w:val="center"/>
              <w:rPr>
                <w:sz w:val="28"/>
                <w:szCs w:val="28"/>
              </w:rPr>
            </w:pPr>
            <w:r w:rsidRPr="00EC37C8">
              <w:rPr>
                <w:sz w:val="28"/>
                <w:szCs w:val="28"/>
              </w:rPr>
              <w:t>22,8</w:t>
            </w:r>
          </w:p>
        </w:tc>
        <w:tc>
          <w:tcPr>
            <w:tcW w:w="1418" w:type="dxa"/>
            <w:tcBorders>
              <w:top w:val="single" w:sz="4" w:space="0" w:color="auto"/>
              <w:left w:val="single" w:sz="4" w:space="0" w:color="auto"/>
              <w:bottom w:val="single" w:sz="4" w:space="0" w:color="auto"/>
              <w:right w:val="single" w:sz="4" w:space="0" w:color="auto"/>
            </w:tcBorders>
            <w:noWrap/>
            <w:vAlign w:val="bottom"/>
          </w:tcPr>
          <w:p w14:paraId="5B5FA6E2" w14:textId="00B950B2" w:rsidR="000E6757" w:rsidRPr="00EC37C8" w:rsidRDefault="000E6757" w:rsidP="000E6757">
            <w:pPr>
              <w:widowControl w:val="0"/>
              <w:jc w:val="center"/>
              <w:rPr>
                <w:sz w:val="28"/>
                <w:szCs w:val="28"/>
              </w:rPr>
            </w:pPr>
            <w:r w:rsidRPr="00EC37C8">
              <w:rPr>
                <w:sz w:val="28"/>
                <w:szCs w:val="28"/>
              </w:rPr>
              <w:t>10,6</w:t>
            </w:r>
          </w:p>
        </w:tc>
        <w:tc>
          <w:tcPr>
            <w:tcW w:w="1419" w:type="dxa"/>
            <w:tcBorders>
              <w:top w:val="single" w:sz="4" w:space="0" w:color="auto"/>
              <w:left w:val="single" w:sz="4" w:space="0" w:color="auto"/>
              <w:bottom w:val="single" w:sz="4" w:space="0" w:color="auto"/>
              <w:right w:val="single" w:sz="4" w:space="0" w:color="auto"/>
            </w:tcBorders>
            <w:noWrap/>
            <w:vAlign w:val="bottom"/>
          </w:tcPr>
          <w:p w14:paraId="7F920749" w14:textId="6246E5B7" w:rsidR="000E6757" w:rsidRPr="00EC37C8" w:rsidRDefault="000E6757" w:rsidP="000E6757">
            <w:pPr>
              <w:widowControl w:val="0"/>
              <w:jc w:val="center"/>
              <w:rPr>
                <w:sz w:val="28"/>
                <w:szCs w:val="28"/>
              </w:rPr>
            </w:pPr>
            <w:r w:rsidRPr="00EC37C8">
              <w:rPr>
                <w:sz w:val="28"/>
                <w:szCs w:val="28"/>
              </w:rPr>
              <w:t>7,5</w:t>
            </w:r>
          </w:p>
        </w:tc>
        <w:tc>
          <w:tcPr>
            <w:tcW w:w="1441" w:type="dxa"/>
            <w:tcBorders>
              <w:top w:val="single" w:sz="4" w:space="0" w:color="auto"/>
              <w:left w:val="single" w:sz="4" w:space="0" w:color="auto"/>
              <w:bottom w:val="single" w:sz="4" w:space="0" w:color="auto"/>
              <w:right w:val="single" w:sz="4" w:space="0" w:color="auto"/>
            </w:tcBorders>
            <w:vAlign w:val="bottom"/>
          </w:tcPr>
          <w:p w14:paraId="202E7DE6" w14:textId="514EDA23" w:rsidR="000E6757" w:rsidRPr="00EC37C8" w:rsidRDefault="000E6757" w:rsidP="000E6757">
            <w:pPr>
              <w:widowControl w:val="0"/>
              <w:jc w:val="center"/>
              <w:rPr>
                <w:sz w:val="28"/>
                <w:szCs w:val="28"/>
              </w:rPr>
            </w:pPr>
            <w:r w:rsidRPr="00EC37C8">
              <w:rPr>
                <w:sz w:val="28"/>
                <w:szCs w:val="28"/>
              </w:rPr>
              <w:t>7,4</w:t>
            </w:r>
          </w:p>
        </w:tc>
      </w:tr>
      <w:tr w:rsidR="00EC37C8" w:rsidRPr="00EC37C8" w14:paraId="5ADFBFCB" w14:textId="77777777" w:rsidTr="0083779F">
        <w:trPr>
          <w:trHeight w:val="20"/>
        </w:trPr>
        <w:tc>
          <w:tcPr>
            <w:tcW w:w="630" w:type="dxa"/>
            <w:tcBorders>
              <w:top w:val="single" w:sz="4" w:space="0" w:color="auto"/>
              <w:left w:val="single" w:sz="4" w:space="0" w:color="auto"/>
              <w:bottom w:val="single" w:sz="4" w:space="0" w:color="auto"/>
              <w:right w:val="single" w:sz="4" w:space="0" w:color="auto"/>
            </w:tcBorders>
          </w:tcPr>
          <w:p w14:paraId="55AC44F5" w14:textId="77777777" w:rsidR="000E6757" w:rsidRPr="00EC37C8" w:rsidRDefault="000E6757" w:rsidP="003838C1">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tcPr>
          <w:p w14:paraId="4CDE4418" w14:textId="77777777" w:rsidR="000E6757" w:rsidRPr="00EC37C8" w:rsidRDefault="000E6757" w:rsidP="003838C1">
            <w:pPr>
              <w:widowControl w:val="0"/>
              <w:rPr>
                <w:i/>
                <w:szCs w:val="28"/>
              </w:rPr>
            </w:pPr>
            <w:r w:rsidRPr="00EC37C8">
              <w:rPr>
                <w:i/>
                <w:szCs w:val="28"/>
              </w:rPr>
              <w:t>- МБ</w:t>
            </w:r>
          </w:p>
        </w:tc>
        <w:tc>
          <w:tcPr>
            <w:tcW w:w="1301" w:type="dxa"/>
            <w:tcBorders>
              <w:top w:val="single" w:sz="4" w:space="0" w:color="auto"/>
              <w:left w:val="single" w:sz="4" w:space="0" w:color="auto"/>
              <w:bottom w:val="single" w:sz="4" w:space="0" w:color="auto"/>
              <w:right w:val="single" w:sz="4" w:space="0" w:color="auto"/>
            </w:tcBorders>
            <w:noWrap/>
            <w:vAlign w:val="bottom"/>
          </w:tcPr>
          <w:p w14:paraId="05E72570" w14:textId="56C93C9B" w:rsidR="000E6757" w:rsidRPr="00EC37C8" w:rsidRDefault="000E6757" w:rsidP="000E6757">
            <w:pPr>
              <w:widowControl w:val="0"/>
              <w:jc w:val="center"/>
              <w:rPr>
                <w:sz w:val="28"/>
                <w:szCs w:val="28"/>
              </w:rPr>
            </w:pPr>
            <w:r w:rsidRPr="00EC37C8">
              <w:rPr>
                <w:sz w:val="28"/>
                <w:szCs w:val="28"/>
              </w:rPr>
              <w:t>19,1</w:t>
            </w:r>
          </w:p>
        </w:tc>
        <w:tc>
          <w:tcPr>
            <w:tcW w:w="1396" w:type="dxa"/>
            <w:tcBorders>
              <w:top w:val="single" w:sz="4" w:space="0" w:color="auto"/>
              <w:left w:val="single" w:sz="4" w:space="0" w:color="auto"/>
              <w:bottom w:val="single" w:sz="4" w:space="0" w:color="auto"/>
              <w:right w:val="single" w:sz="4" w:space="0" w:color="auto"/>
            </w:tcBorders>
            <w:noWrap/>
            <w:vAlign w:val="bottom"/>
          </w:tcPr>
          <w:p w14:paraId="0F93EF90" w14:textId="4E7CE06E" w:rsidR="000E6757" w:rsidRPr="00EC37C8" w:rsidRDefault="000E6757" w:rsidP="000E6757">
            <w:pPr>
              <w:widowControl w:val="0"/>
              <w:jc w:val="center"/>
              <w:rPr>
                <w:sz w:val="28"/>
                <w:szCs w:val="28"/>
              </w:rPr>
            </w:pPr>
            <w:r w:rsidRPr="00EC37C8">
              <w:rPr>
                <w:sz w:val="28"/>
                <w:szCs w:val="28"/>
              </w:rPr>
              <w:t>18,7</w:t>
            </w:r>
          </w:p>
        </w:tc>
        <w:tc>
          <w:tcPr>
            <w:tcW w:w="1418" w:type="dxa"/>
            <w:tcBorders>
              <w:top w:val="single" w:sz="4" w:space="0" w:color="auto"/>
              <w:left w:val="single" w:sz="4" w:space="0" w:color="auto"/>
              <w:bottom w:val="single" w:sz="4" w:space="0" w:color="auto"/>
              <w:right w:val="single" w:sz="4" w:space="0" w:color="auto"/>
            </w:tcBorders>
            <w:noWrap/>
            <w:vAlign w:val="bottom"/>
          </w:tcPr>
          <w:p w14:paraId="395A31CB" w14:textId="40283EC2" w:rsidR="000E6757" w:rsidRPr="00EC37C8" w:rsidRDefault="000E6757" w:rsidP="000E6757">
            <w:pPr>
              <w:widowControl w:val="0"/>
              <w:jc w:val="center"/>
              <w:rPr>
                <w:sz w:val="28"/>
                <w:szCs w:val="28"/>
              </w:rPr>
            </w:pPr>
            <w:r w:rsidRPr="00EC37C8">
              <w:rPr>
                <w:sz w:val="28"/>
                <w:szCs w:val="28"/>
              </w:rPr>
              <w:t>24,8</w:t>
            </w:r>
          </w:p>
        </w:tc>
        <w:tc>
          <w:tcPr>
            <w:tcW w:w="1419" w:type="dxa"/>
            <w:tcBorders>
              <w:top w:val="single" w:sz="4" w:space="0" w:color="auto"/>
              <w:left w:val="single" w:sz="4" w:space="0" w:color="auto"/>
              <w:bottom w:val="single" w:sz="4" w:space="0" w:color="auto"/>
              <w:right w:val="single" w:sz="4" w:space="0" w:color="auto"/>
            </w:tcBorders>
            <w:noWrap/>
            <w:vAlign w:val="bottom"/>
          </w:tcPr>
          <w:p w14:paraId="5435015A" w14:textId="071F7D1B" w:rsidR="000E6757" w:rsidRPr="00EC37C8" w:rsidRDefault="000E6757" w:rsidP="000E6757">
            <w:pPr>
              <w:widowControl w:val="0"/>
              <w:jc w:val="center"/>
              <w:rPr>
                <w:sz w:val="28"/>
                <w:szCs w:val="28"/>
              </w:rPr>
            </w:pPr>
            <w:r w:rsidRPr="00EC37C8">
              <w:rPr>
                <w:sz w:val="28"/>
                <w:szCs w:val="28"/>
              </w:rPr>
              <w:t>17,4</w:t>
            </w:r>
          </w:p>
        </w:tc>
        <w:tc>
          <w:tcPr>
            <w:tcW w:w="1441" w:type="dxa"/>
            <w:tcBorders>
              <w:top w:val="single" w:sz="4" w:space="0" w:color="auto"/>
              <w:left w:val="single" w:sz="4" w:space="0" w:color="auto"/>
              <w:bottom w:val="single" w:sz="4" w:space="0" w:color="auto"/>
              <w:right w:val="single" w:sz="4" w:space="0" w:color="auto"/>
            </w:tcBorders>
            <w:vAlign w:val="bottom"/>
          </w:tcPr>
          <w:p w14:paraId="1081B3EA" w14:textId="06051025" w:rsidR="000E6757" w:rsidRPr="00EC37C8" w:rsidRDefault="000E6757" w:rsidP="000E6757">
            <w:pPr>
              <w:widowControl w:val="0"/>
              <w:jc w:val="center"/>
              <w:rPr>
                <w:sz w:val="28"/>
                <w:szCs w:val="28"/>
              </w:rPr>
            </w:pPr>
            <w:r w:rsidRPr="00EC37C8">
              <w:rPr>
                <w:sz w:val="28"/>
                <w:szCs w:val="28"/>
              </w:rPr>
              <w:t>17,4</w:t>
            </w:r>
          </w:p>
        </w:tc>
      </w:tr>
      <w:tr w:rsidR="00EC37C8" w:rsidRPr="00EC37C8" w14:paraId="5546A526" w14:textId="77777777" w:rsidTr="0083779F">
        <w:trPr>
          <w:trHeight w:val="20"/>
        </w:trPr>
        <w:tc>
          <w:tcPr>
            <w:tcW w:w="630" w:type="dxa"/>
            <w:tcBorders>
              <w:top w:val="single" w:sz="4" w:space="0" w:color="auto"/>
              <w:left w:val="single" w:sz="4" w:space="0" w:color="auto"/>
              <w:bottom w:val="single" w:sz="4" w:space="0" w:color="auto"/>
              <w:right w:val="single" w:sz="4" w:space="0" w:color="auto"/>
            </w:tcBorders>
          </w:tcPr>
          <w:p w14:paraId="54CDB9E5" w14:textId="77777777" w:rsidR="000E6757" w:rsidRPr="00EC37C8" w:rsidRDefault="000E6757" w:rsidP="003838C1">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tcPr>
          <w:p w14:paraId="73615649" w14:textId="77777777" w:rsidR="000E6757" w:rsidRPr="00EC37C8" w:rsidRDefault="000E6757" w:rsidP="003838C1">
            <w:pPr>
              <w:widowControl w:val="0"/>
              <w:rPr>
                <w:i/>
                <w:szCs w:val="28"/>
              </w:rPr>
            </w:pPr>
            <w:r w:rsidRPr="00EC37C8">
              <w:rPr>
                <w:i/>
                <w:szCs w:val="28"/>
              </w:rPr>
              <w:t>- ДИ</w:t>
            </w:r>
          </w:p>
        </w:tc>
        <w:tc>
          <w:tcPr>
            <w:tcW w:w="1301" w:type="dxa"/>
            <w:tcBorders>
              <w:top w:val="single" w:sz="4" w:space="0" w:color="auto"/>
              <w:left w:val="single" w:sz="4" w:space="0" w:color="auto"/>
              <w:bottom w:val="single" w:sz="4" w:space="0" w:color="auto"/>
              <w:right w:val="single" w:sz="4" w:space="0" w:color="auto"/>
            </w:tcBorders>
            <w:noWrap/>
            <w:vAlign w:val="bottom"/>
          </w:tcPr>
          <w:p w14:paraId="78383563" w14:textId="0C66A3B4" w:rsidR="000E6757" w:rsidRPr="00EC37C8" w:rsidRDefault="000E6757" w:rsidP="000E6757">
            <w:pPr>
              <w:widowControl w:val="0"/>
              <w:jc w:val="center"/>
              <w:rPr>
                <w:sz w:val="28"/>
                <w:szCs w:val="28"/>
              </w:rPr>
            </w:pPr>
            <w:r w:rsidRPr="00EC37C8">
              <w:rPr>
                <w:sz w:val="28"/>
                <w:szCs w:val="28"/>
              </w:rPr>
              <w:t>0,2</w:t>
            </w:r>
          </w:p>
        </w:tc>
        <w:tc>
          <w:tcPr>
            <w:tcW w:w="1396" w:type="dxa"/>
            <w:tcBorders>
              <w:top w:val="single" w:sz="4" w:space="0" w:color="auto"/>
              <w:left w:val="single" w:sz="4" w:space="0" w:color="auto"/>
              <w:bottom w:val="single" w:sz="4" w:space="0" w:color="auto"/>
              <w:right w:val="single" w:sz="4" w:space="0" w:color="auto"/>
            </w:tcBorders>
            <w:noWrap/>
            <w:vAlign w:val="bottom"/>
          </w:tcPr>
          <w:p w14:paraId="1F65155F" w14:textId="7B37D6E3" w:rsidR="000E6757" w:rsidRPr="00EC37C8" w:rsidRDefault="000E6757" w:rsidP="000E6757">
            <w:pPr>
              <w:widowControl w:val="0"/>
              <w:jc w:val="center"/>
              <w:rPr>
                <w:sz w:val="28"/>
                <w:szCs w:val="28"/>
              </w:rPr>
            </w:pPr>
            <w:r w:rsidRPr="00EC37C8">
              <w:rPr>
                <w:sz w:val="28"/>
                <w:szCs w:val="28"/>
              </w:rPr>
              <w:t>9,7</w:t>
            </w:r>
          </w:p>
        </w:tc>
        <w:tc>
          <w:tcPr>
            <w:tcW w:w="1418" w:type="dxa"/>
            <w:tcBorders>
              <w:top w:val="single" w:sz="4" w:space="0" w:color="auto"/>
              <w:left w:val="single" w:sz="4" w:space="0" w:color="auto"/>
              <w:bottom w:val="single" w:sz="4" w:space="0" w:color="auto"/>
              <w:right w:val="single" w:sz="4" w:space="0" w:color="auto"/>
            </w:tcBorders>
            <w:noWrap/>
            <w:vAlign w:val="bottom"/>
          </w:tcPr>
          <w:p w14:paraId="03F1A17A" w14:textId="174BF002" w:rsidR="000E6757" w:rsidRPr="00EC37C8" w:rsidRDefault="000E6757" w:rsidP="000E6757">
            <w:pPr>
              <w:widowControl w:val="0"/>
              <w:jc w:val="center"/>
              <w:rPr>
                <w:sz w:val="28"/>
                <w:szCs w:val="28"/>
              </w:rPr>
            </w:pPr>
            <w:r w:rsidRPr="00EC37C8">
              <w:rPr>
                <w:sz w:val="28"/>
                <w:szCs w:val="28"/>
              </w:rPr>
              <w:t>0,2</w:t>
            </w:r>
          </w:p>
        </w:tc>
        <w:tc>
          <w:tcPr>
            <w:tcW w:w="1419" w:type="dxa"/>
            <w:tcBorders>
              <w:top w:val="single" w:sz="4" w:space="0" w:color="auto"/>
              <w:left w:val="single" w:sz="4" w:space="0" w:color="auto"/>
              <w:bottom w:val="single" w:sz="4" w:space="0" w:color="auto"/>
              <w:right w:val="single" w:sz="4" w:space="0" w:color="auto"/>
            </w:tcBorders>
            <w:noWrap/>
            <w:vAlign w:val="bottom"/>
          </w:tcPr>
          <w:p w14:paraId="67CC6F21" w14:textId="4B1B0457" w:rsidR="000E6757" w:rsidRPr="00EC37C8" w:rsidRDefault="000E6757" w:rsidP="000E6757">
            <w:pPr>
              <w:widowControl w:val="0"/>
              <w:jc w:val="center"/>
              <w:rPr>
                <w:sz w:val="28"/>
                <w:szCs w:val="28"/>
              </w:rPr>
            </w:pPr>
            <w:r w:rsidRPr="00EC37C8">
              <w:rPr>
                <w:sz w:val="28"/>
                <w:szCs w:val="28"/>
              </w:rPr>
              <w:t>0,1</w:t>
            </w:r>
          </w:p>
        </w:tc>
        <w:tc>
          <w:tcPr>
            <w:tcW w:w="1441" w:type="dxa"/>
            <w:tcBorders>
              <w:top w:val="single" w:sz="4" w:space="0" w:color="auto"/>
              <w:left w:val="single" w:sz="4" w:space="0" w:color="auto"/>
              <w:bottom w:val="single" w:sz="4" w:space="0" w:color="auto"/>
              <w:right w:val="single" w:sz="4" w:space="0" w:color="auto"/>
            </w:tcBorders>
            <w:vAlign w:val="bottom"/>
          </w:tcPr>
          <w:p w14:paraId="28D02C77" w14:textId="34B73BAD" w:rsidR="000E6757" w:rsidRPr="00EC37C8" w:rsidRDefault="000E6757" w:rsidP="000E6757">
            <w:pPr>
              <w:widowControl w:val="0"/>
              <w:jc w:val="center"/>
              <w:rPr>
                <w:sz w:val="28"/>
                <w:szCs w:val="28"/>
              </w:rPr>
            </w:pPr>
            <w:r w:rsidRPr="00EC37C8">
              <w:rPr>
                <w:sz w:val="28"/>
                <w:szCs w:val="28"/>
              </w:rPr>
              <w:t>0,1</w:t>
            </w:r>
          </w:p>
        </w:tc>
      </w:tr>
      <w:tr w:rsidR="00EC37C8" w:rsidRPr="00EC37C8" w14:paraId="590B7815" w14:textId="77777777" w:rsidTr="0083779F">
        <w:trPr>
          <w:trHeight w:val="20"/>
        </w:trPr>
        <w:tc>
          <w:tcPr>
            <w:tcW w:w="630" w:type="dxa"/>
            <w:tcBorders>
              <w:top w:val="single" w:sz="4" w:space="0" w:color="auto"/>
              <w:left w:val="single" w:sz="4" w:space="0" w:color="auto"/>
              <w:bottom w:val="single" w:sz="4" w:space="0" w:color="auto"/>
              <w:right w:val="single" w:sz="4" w:space="0" w:color="auto"/>
            </w:tcBorders>
            <w:hideMark/>
          </w:tcPr>
          <w:p w14:paraId="123A8D6E" w14:textId="77777777" w:rsidR="000E6757" w:rsidRPr="00EC37C8" w:rsidRDefault="000E6757" w:rsidP="003838C1">
            <w:pPr>
              <w:widowControl w:val="0"/>
              <w:jc w:val="center"/>
              <w:rPr>
                <w:b/>
                <w:sz w:val="28"/>
                <w:szCs w:val="28"/>
              </w:rPr>
            </w:pPr>
            <w:r w:rsidRPr="00EC37C8">
              <w:rPr>
                <w:b/>
                <w:sz w:val="28"/>
                <w:szCs w:val="28"/>
              </w:rPr>
              <w:t>3.</w:t>
            </w:r>
          </w:p>
        </w:tc>
        <w:tc>
          <w:tcPr>
            <w:tcW w:w="2205" w:type="dxa"/>
            <w:tcBorders>
              <w:top w:val="single" w:sz="4" w:space="0" w:color="auto"/>
              <w:left w:val="single" w:sz="4" w:space="0" w:color="auto"/>
              <w:bottom w:val="single" w:sz="4" w:space="0" w:color="auto"/>
              <w:right w:val="single" w:sz="4" w:space="0" w:color="auto"/>
            </w:tcBorders>
            <w:noWrap/>
            <w:hideMark/>
          </w:tcPr>
          <w:p w14:paraId="6B507AA4" w14:textId="77777777" w:rsidR="000E6757" w:rsidRPr="00EC37C8" w:rsidRDefault="000E6757" w:rsidP="003838C1">
            <w:pPr>
              <w:widowControl w:val="0"/>
              <w:rPr>
                <w:b/>
                <w:sz w:val="28"/>
                <w:szCs w:val="28"/>
              </w:rPr>
            </w:pPr>
            <w:r w:rsidRPr="00EC37C8">
              <w:rPr>
                <w:b/>
                <w:sz w:val="28"/>
                <w:szCs w:val="28"/>
              </w:rPr>
              <w:t>Направление 3</w:t>
            </w:r>
          </w:p>
        </w:tc>
        <w:tc>
          <w:tcPr>
            <w:tcW w:w="1301" w:type="dxa"/>
            <w:tcBorders>
              <w:top w:val="single" w:sz="4" w:space="0" w:color="auto"/>
              <w:left w:val="single" w:sz="4" w:space="0" w:color="auto"/>
              <w:bottom w:val="single" w:sz="4" w:space="0" w:color="auto"/>
              <w:right w:val="single" w:sz="4" w:space="0" w:color="auto"/>
            </w:tcBorders>
            <w:noWrap/>
            <w:vAlign w:val="bottom"/>
          </w:tcPr>
          <w:p w14:paraId="097DE2F0" w14:textId="747938E8" w:rsidR="000E6757" w:rsidRPr="00EC37C8" w:rsidRDefault="000E6757" w:rsidP="000E6757">
            <w:pPr>
              <w:widowControl w:val="0"/>
              <w:jc w:val="center"/>
              <w:rPr>
                <w:b/>
                <w:sz w:val="28"/>
                <w:szCs w:val="28"/>
              </w:rPr>
            </w:pPr>
            <w:r w:rsidRPr="00EC37C8">
              <w:rPr>
                <w:b/>
                <w:sz w:val="28"/>
                <w:szCs w:val="28"/>
              </w:rPr>
              <w:t>18,1</w:t>
            </w:r>
          </w:p>
        </w:tc>
        <w:tc>
          <w:tcPr>
            <w:tcW w:w="1396" w:type="dxa"/>
            <w:tcBorders>
              <w:top w:val="single" w:sz="4" w:space="0" w:color="auto"/>
              <w:left w:val="single" w:sz="4" w:space="0" w:color="auto"/>
              <w:bottom w:val="single" w:sz="4" w:space="0" w:color="auto"/>
              <w:right w:val="single" w:sz="4" w:space="0" w:color="auto"/>
            </w:tcBorders>
            <w:noWrap/>
            <w:vAlign w:val="bottom"/>
          </w:tcPr>
          <w:p w14:paraId="3D77C051" w14:textId="69890D0C" w:rsidR="000E6757" w:rsidRPr="00EC37C8" w:rsidRDefault="000E6757" w:rsidP="000E6757">
            <w:pPr>
              <w:widowControl w:val="0"/>
              <w:jc w:val="center"/>
              <w:rPr>
                <w:b/>
                <w:sz w:val="28"/>
                <w:szCs w:val="28"/>
              </w:rPr>
            </w:pPr>
            <w:r w:rsidRPr="00EC37C8">
              <w:rPr>
                <w:b/>
                <w:sz w:val="28"/>
                <w:szCs w:val="28"/>
              </w:rPr>
              <w:t>17,6</w:t>
            </w:r>
          </w:p>
        </w:tc>
        <w:tc>
          <w:tcPr>
            <w:tcW w:w="1418" w:type="dxa"/>
            <w:tcBorders>
              <w:top w:val="single" w:sz="4" w:space="0" w:color="auto"/>
              <w:left w:val="single" w:sz="4" w:space="0" w:color="auto"/>
              <w:bottom w:val="single" w:sz="4" w:space="0" w:color="auto"/>
              <w:right w:val="single" w:sz="4" w:space="0" w:color="auto"/>
            </w:tcBorders>
            <w:noWrap/>
            <w:vAlign w:val="bottom"/>
          </w:tcPr>
          <w:p w14:paraId="3619C6EE" w14:textId="49C66D6F" w:rsidR="000E6757" w:rsidRPr="00EC37C8" w:rsidRDefault="000E6757" w:rsidP="000E6757">
            <w:pPr>
              <w:widowControl w:val="0"/>
              <w:jc w:val="center"/>
              <w:rPr>
                <w:b/>
                <w:sz w:val="28"/>
                <w:szCs w:val="28"/>
              </w:rPr>
            </w:pPr>
            <w:r w:rsidRPr="00EC37C8">
              <w:rPr>
                <w:b/>
                <w:sz w:val="28"/>
                <w:szCs w:val="28"/>
              </w:rPr>
              <w:t>21,1</w:t>
            </w:r>
          </w:p>
        </w:tc>
        <w:tc>
          <w:tcPr>
            <w:tcW w:w="1419" w:type="dxa"/>
            <w:tcBorders>
              <w:top w:val="single" w:sz="4" w:space="0" w:color="auto"/>
              <w:left w:val="single" w:sz="4" w:space="0" w:color="auto"/>
              <w:bottom w:val="single" w:sz="4" w:space="0" w:color="auto"/>
              <w:right w:val="single" w:sz="4" w:space="0" w:color="auto"/>
            </w:tcBorders>
            <w:noWrap/>
            <w:vAlign w:val="bottom"/>
          </w:tcPr>
          <w:p w14:paraId="15F17AB2" w14:textId="5C6120A0" w:rsidR="000E6757" w:rsidRPr="00EC37C8" w:rsidRDefault="000E6757" w:rsidP="000E6757">
            <w:pPr>
              <w:widowControl w:val="0"/>
              <w:jc w:val="center"/>
              <w:rPr>
                <w:b/>
                <w:sz w:val="28"/>
                <w:szCs w:val="28"/>
              </w:rPr>
            </w:pPr>
            <w:r w:rsidRPr="00EC37C8">
              <w:rPr>
                <w:b/>
                <w:sz w:val="28"/>
                <w:szCs w:val="28"/>
              </w:rPr>
              <w:t>23,9</w:t>
            </w:r>
          </w:p>
        </w:tc>
        <w:tc>
          <w:tcPr>
            <w:tcW w:w="1441" w:type="dxa"/>
            <w:tcBorders>
              <w:top w:val="single" w:sz="4" w:space="0" w:color="auto"/>
              <w:left w:val="single" w:sz="4" w:space="0" w:color="auto"/>
              <w:bottom w:val="single" w:sz="4" w:space="0" w:color="auto"/>
              <w:right w:val="single" w:sz="4" w:space="0" w:color="auto"/>
            </w:tcBorders>
            <w:vAlign w:val="bottom"/>
          </w:tcPr>
          <w:p w14:paraId="6BFCB728" w14:textId="152D8A25" w:rsidR="000E6757" w:rsidRPr="00EC37C8" w:rsidRDefault="000E6757" w:rsidP="000E6757">
            <w:pPr>
              <w:widowControl w:val="0"/>
              <w:jc w:val="center"/>
              <w:rPr>
                <w:b/>
                <w:sz w:val="28"/>
                <w:szCs w:val="28"/>
              </w:rPr>
            </w:pPr>
            <w:r w:rsidRPr="00EC37C8">
              <w:rPr>
                <w:b/>
                <w:sz w:val="28"/>
                <w:szCs w:val="28"/>
              </w:rPr>
              <w:t>27,3</w:t>
            </w:r>
          </w:p>
        </w:tc>
      </w:tr>
      <w:tr w:rsidR="00EC37C8" w:rsidRPr="00EC37C8" w14:paraId="6668F808" w14:textId="77777777" w:rsidTr="0083779F">
        <w:trPr>
          <w:trHeight w:val="20"/>
        </w:trPr>
        <w:tc>
          <w:tcPr>
            <w:tcW w:w="630" w:type="dxa"/>
            <w:tcBorders>
              <w:top w:val="single" w:sz="4" w:space="0" w:color="auto"/>
              <w:left w:val="single" w:sz="4" w:space="0" w:color="auto"/>
              <w:bottom w:val="single" w:sz="4" w:space="0" w:color="auto"/>
              <w:right w:val="single" w:sz="4" w:space="0" w:color="auto"/>
            </w:tcBorders>
          </w:tcPr>
          <w:p w14:paraId="280AB5E4" w14:textId="77777777" w:rsidR="000E6757" w:rsidRPr="00EC37C8" w:rsidRDefault="000E6757" w:rsidP="003838C1">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tcPr>
          <w:p w14:paraId="3DF0B3C2" w14:textId="77777777" w:rsidR="000E6757" w:rsidRPr="00EC37C8" w:rsidRDefault="000E6757" w:rsidP="003838C1">
            <w:pPr>
              <w:widowControl w:val="0"/>
              <w:rPr>
                <w:i/>
                <w:szCs w:val="28"/>
              </w:rPr>
            </w:pPr>
            <w:r w:rsidRPr="00EC37C8">
              <w:rPr>
                <w:i/>
                <w:szCs w:val="28"/>
              </w:rPr>
              <w:t xml:space="preserve">- РБ </w:t>
            </w:r>
          </w:p>
        </w:tc>
        <w:tc>
          <w:tcPr>
            <w:tcW w:w="1301" w:type="dxa"/>
            <w:tcBorders>
              <w:top w:val="single" w:sz="4" w:space="0" w:color="auto"/>
              <w:left w:val="single" w:sz="4" w:space="0" w:color="auto"/>
              <w:bottom w:val="single" w:sz="4" w:space="0" w:color="auto"/>
              <w:right w:val="single" w:sz="4" w:space="0" w:color="auto"/>
            </w:tcBorders>
            <w:noWrap/>
            <w:vAlign w:val="bottom"/>
          </w:tcPr>
          <w:p w14:paraId="562D01B3" w14:textId="5ED56471" w:rsidR="000E6757" w:rsidRPr="00EC37C8" w:rsidRDefault="000E6757" w:rsidP="000E6757">
            <w:pPr>
              <w:widowControl w:val="0"/>
              <w:jc w:val="center"/>
              <w:rPr>
                <w:sz w:val="28"/>
                <w:szCs w:val="28"/>
              </w:rPr>
            </w:pPr>
            <w:r w:rsidRPr="00EC37C8">
              <w:rPr>
                <w:sz w:val="28"/>
                <w:szCs w:val="28"/>
              </w:rPr>
              <w:t>8,2</w:t>
            </w:r>
          </w:p>
        </w:tc>
        <w:tc>
          <w:tcPr>
            <w:tcW w:w="1396" w:type="dxa"/>
            <w:tcBorders>
              <w:top w:val="single" w:sz="4" w:space="0" w:color="auto"/>
              <w:left w:val="single" w:sz="4" w:space="0" w:color="auto"/>
              <w:bottom w:val="single" w:sz="4" w:space="0" w:color="auto"/>
              <w:right w:val="single" w:sz="4" w:space="0" w:color="auto"/>
            </w:tcBorders>
            <w:noWrap/>
            <w:vAlign w:val="bottom"/>
          </w:tcPr>
          <w:p w14:paraId="17A72345" w14:textId="00716194" w:rsidR="000E6757" w:rsidRPr="00EC37C8" w:rsidRDefault="000E6757" w:rsidP="000E6757">
            <w:pPr>
              <w:widowControl w:val="0"/>
              <w:jc w:val="center"/>
              <w:rPr>
                <w:sz w:val="28"/>
                <w:szCs w:val="28"/>
              </w:rPr>
            </w:pPr>
            <w:r w:rsidRPr="00EC37C8">
              <w:rPr>
                <w:sz w:val="28"/>
                <w:szCs w:val="28"/>
              </w:rPr>
              <w:t>8,6</w:t>
            </w:r>
          </w:p>
        </w:tc>
        <w:tc>
          <w:tcPr>
            <w:tcW w:w="1418" w:type="dxa"/>
            <w:tcBorders>
              <w:top w:val="single" w:sz="4" w:space="0" w:color="auto"/>
              <w:left w:val="single" w:sz="4" w:space="0" w:color="auto"/>
              <w:bottom w:val="single" w:sz="4" w:space="0" w:color="auto"/>
              <w:right w:val="single" w:sz="4" w:space="0" w:color="auto"/>
            </w:tcBorders>
            <w:noWrap/>
            <w:vAlign w:val="bottom"/>
          </w:tcPr>
          <w:p w14:paraId="0200CF7C" w14:textId="0ECD3917" w:rsidR="000E6757" w:rsidRPr="00EC37C8" w:rsidRDefault="000E6757" w:rsidP="000E6757">
            <w:pPr>
              <w:widowControl w:val="0"/>
              <w:jc w:val="center"/>
              <w:rPr>
                <w:sz w:val="28"/>
                <w:szCs w:val="28"/>
              </w:rPr>
            </w:pPr>
            <w:r w:rsidRPr="00EC37C8">
              <w:rPr>
                <w:sz w:val="28"/>
                <w:szCs w:val="28"/>
              </w:rPr>
              <w:t>0,0</w:t>
            </w:r>
          </w:p>
        </w:tc>
        <w:tc>
          <w:tcPr>
            <w:tcW w:w="1419" w:type="dxa"/>
            <w:tcBorders>
              <w:top w:val="single" w:sz="4" w:space="0" w:color="auto"/>
              <w:left w:val="single" w:sz="4" w:space="0" w:color="auto"/>
              <w:bottom w:val="single" w:sz="4" w:space="0" w:color="auto"/>
              <w:right w:val="single" w:sz="4" w:space="0" w:color="auto"/>
            </w:tcBorders>
            <w:noWrap/>
            <w:vAlign w:val="bottom"/>
          </w:tcPr>
          <w:p w14:paraId="74246B1C" w14:textId="007B0B13" w:rsidR="000E6757" w:rsidRPr="00EC37C8" w:rsidRDefault="000E6757" w:rsidP="000E6757">
            <w:pPr>
              <w:widowControl w:val="0"/>
              <w:jc w:val="center"/>
              <w:rPr>
                <w:sz w:val="28"/>
                <w:szCs w:val="28"/>
              </w:rPr>
            </w:pPr>
            <w:r w:rsidRPr="00EC37C8">
              <w:rPr>
                <w:sz w:val="28"/>
                <w:szCs w:val="28"/>
              </w:rPr>
              <w:t>0,0</w:t>
            </w:r>
          </w:p>
        </w:tc>
        <w:tc>
          <w:tcPr>
            <w:tcW w:w="1441" w:type="dxa"/>
            <w:tcBorders>
              <w:top w:val="single" w:sz="4" w:space="0" w:color="auto"/>
              <w:left w:val="single" w:sz="4" w:space="0" w:color="auto"/>
              <w:bottom w:val="single" w:sz="4" w:space="0" w:color="auto"/>
              <w:right w:val="single" w:sz="4" w:space="0" w:color="auto"/>
            </w:tcBorders>
            <w:vAlign w:val="bottom"/>
          </w:tcPr>
          <w:p w14:paraId="342E11AD" w14:textId="2AA8A0E6" w:rsidR="000E6757" w:rsidRPr="00EC37C8" w:rsidRDefault="000E6757" w:rsidP="000E6757">
            <w:pPr>
              <w:widowControl w:val="0"/>
              <w:jc w:val="center"/>
              <w:rPr>
                <w:sz w:val="28"/>
                <w:szCs w:val="28"/>
              </w:rPr>
            </w:pPr>
            <w:r w:rsidRPr="00EC37C8">
              <w:rPr>
                <w:sz w:val="28"/>
                <w:szCs w:val="28"/>
              </w:rPr>
              <w:t>0,0</w:t>
            </w:r>
          </w:p>
        </w:tc>
      </w:tr>
      <w:tr w:rsidR="00EC37C8" w:rsidRPr="00EC37C8" w14:paraId="7E2924FE" w14:textId="77777777" w:rsidTr="0083779F">
        <w:trPr>
          <w:trHeight w:val="20"/>
        </w:trPr>
        <w:tc>
          <w:tcPr>
            <w:tcW w:w="630" w:type="dxa"/>
            <w:tcBorders>
              <w:top w:val="single" w:sz="4" w:space="0" w:color="auto"/>
              <w:left w:val="single" w:sz="4" w:space="0" w:color="auto"/>
              <w:bottom w:val="single" w:sz="4" w:space="0" w:color="auto"/>
              <w:right w:val="single" w:sz="4" w:space="0" w:color="auto"/>
            </w:tcBorders>
          </w:tcPr>
          <w:p w14:paraId="6400311B" w14:textId="77777777" w:rsidR="000E6757" w:rsidRPr="00EC37C8" w:rsidRDefault="000E6757" w:rsidP="003838C1">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tcPr>
          <w:p w14:paraId="7668CFB7" w14:textId="77777777" w:rsidR="000E6757" w:rsidRPr="00EC37C8" w:rsidRDefault="000E6757" w:rsidP="003838C1">
            <w:pPr>
              <w:widowControl w:val="0"/>
              <w:rPr>
                <w:i/>
                <w:szCs w:val="28"/>
              </w:rPr>
            </w:pPr>
            <w:r w:rsidRPr="00EC37C8">
              <w:rPr>
                <w:i/>
                <w:szCs w:val="28"/>
              </w:rPr>
              <w:t>- МБ</w:t>
            </w:r>
          </w:p>
        </w:tc>
        <w:tc>
          <w:tcPr>
            <w:tcW w:w="1301" w:type="dxa"/>
            <w:tcBorders>
              <w:top w:val="single" w:sz="4" w:space="0" w:color="auto"/>
              <w:left w:val="single" w:sz="4" w:space="0" w:color="auto"/>
              <w:bottom w:val="single" w:sz="4" w:space="0" w:color="auto"/>
              <w:right w:val="single" w:sz="4" w:space="0" w:color="auto"/>
            </w:tcBorders>
            <w:noWrap/>
            <w:vAlign w:val="bottom"/>
          </w:tcPr>
          <w:p w14:paraId="2DF5A9CD" w14:textId="589B0DB1" w:rsidR="000E6757" w:rsidRPr="00EC37C8" w:rsidRDefault="000E6757" w:rsidP="000E6757">
            <w:pPr>
              <w:widowControl w:val="0"/>
              <w:jc w:val="center"/>
              <w:rPr>
                <w:sz w:val="28"/>
                <w:szCs w:val="28"/>
              </w:rPr>
            </w:pPr>
            <w:r w:rsidRPr="00EC37C8">
              <w:rPr>
                <w:sz w:val="28"/>
                <w:szCs w:val="28"/>
              </w:rPr>
              <w:t>9,9</w:t>
            </w:r>
          </w:p>
        </w:tc>
        <w:tc>
          <w:tcPr>
            <w:tcW w:w="1396" w:type="dxa"/>
            <w:tcBorders>
              <w:top w:val="single" w:sz="4" w:space="0" w:color="auto"/>
              <w:left w:val="single" w:sz="4" w:space="0" w:color="auto"/>
              <w:bottom w:val="single" w:sz="4" w:space="0" w:color="auto"/>
              <w:right w:val="single" w:sz="4" w:space="0" w:color="auto"/>
            </w:tcBorders>
            <w:noWrap/>
            <w:vAlign w:val="bottom"/>
          </w:tcPr>
          <w:p w14:paraId="447FDCF0" w14:textId="116A3406" w:rsidR="000E6757" w:rsidRPr="00EC37C8" w:rsidRDefault="000E6757" w:rsidP="000E6757">
            <w:pPr>
              <w:widowControl w:val="0"/>
              <w:jc w:val="center"/>
              <w:rPr>
                <w:sz w:val="28"/>
                <w:szCs w:val="28"/>
              </w:rPr>
            </w:pPr>
            <w:r w:rsidRPr="00EC37C8">
              <w:rPr>
                <w:sz w:val="28"/>
                <w:szCs w:val="28"/>
              </w:rPr>
              <w:t>9,0</w:t>
            </w:r>
          </w:p>
        </w:tc>
        <w:tc>
          <w:tcPr>
            <w:tcW w:w="1418" w:type="dxa"/>
            <w:tcBorders>
              <w:top w:val="single" w:sz="4" w:space="0" w:color="auto"/>
              <w:left w:val="single" w:sz="4" w:space="0" w:color="auto"/>
              <w:bottom w:val="single" w:sz="4" w:space="0" w:color="auto"/>
              <w:right w:val="single" w:sz="4" w:space="0" w:color="auto"/>
            </w:tcBorders>
            <w:noWrap/>
            <w:vAlign w:val="bottom"/>
          </w:tcPr>
          <w:p w14:paraId="784BB741" w14:textId="54D86499" w:rsidR="000E6757" w:rsidRPr="00EC37C8" w:rsidRDefault="000E6757" w:rsidP="000E6757">
            <w:pPr>
              <w:widowControl w:val="0"/>
              <w:jc w:val="center"/>
              <w:rPr>
                <w:sz w:val="28"/>
                <w:szCs w:val="28"/>
              </w:rPr>
            </w:pPr>
            <w:r w:rsidRPr="00EC37C8">
              <w:rPr>
                <w:sz w:val="28"/>
                <w:szCs w:val="28"/>
              </w:rPr>
              <w:t>21,0</w:t>
            </w:r>
          </w:p>
        </w:tc>
        <w:tc>
          <w:tcPr>
            <w:tcW w:w="1419" w:type="dxa"/>
            <w:tcBorders>
              <w:top w:val="single" w:sz="4" w:space="0" w:color="auto"/>
              <w:left w:val="single" w:sz="4" w:space="0" w:color="auto"/>
              <w:bottom w:val="single" w:sz="4" w:space="0" w:color="auto"/>
              <w:right w:val="single" w:sz="4" w:space="0" w:color="auto"/>
            </w:tcBorders>
            <w:noWrap/>
            <w:vAlign w:val="bottom"/>
          </w:tcPr>
          <w:p w14:paraId="0BC2312D" w14:textId="44BC74BF" w:rsidR="000E6757" w:rsidRPr="00EC37C8" w:rsidRDefault="000E6757" w:rsidP="000E6757">
            <w:pPr>
              <w:widowControl w:val="0"/>
              <w:jc w:val="center"/>
              <w:rPr>
                <w:sz w:val="28"/>
                <w:szCs w:val="28"/>
              </w:rPr>
            </w:pPr>
            <w:r w:rsidRPr="00EC37C8">
              <w:rPr>
                <w:sz w:val="28"/>
                <w:szCs w:val="28"/>
              </w:rPr>
              <w:t>23,9</w:t>
            </w:r>
          </w:p>
        </w:tc>
        <w:tc>
          <w:tcPr>
            <w:tcW w:w="1441" w:type="dxa"/>
            <w:tcBorders>
              <w:top w:val="single" w:sz="4" w:space="0" w:color="auto"/>
              <w:left w:val="single" w:sz="4" w:space="0" w:color="auto"/>
              <w:bottom w:val="single" w:sz="4" w:space="0" w:color="auto"/>
              <w:right w:val="single" w:sz="4" w:space="0" w:color="auto"/>
            </w:tcBorders>
            <w:vAlign w:val="bottom"/>
          </w:tcPr>
          <w:p w14:paraId="33E548DD" w14:textId="492FEF4A" w:rsidR="000E6757" w:rsidRPr="00EC37C8" w:rsidRDefault="000E6757" w:rsidP="000E6757">
            <w:pPr>
              <w:widowControl w:val="0"/>
              <w:jc w:val="center"/>
              <w:rPr>
                <w:sz w:val="28"/>
                <w:szCs w:val="28"/>
              </w:rPr>
            </w:pPr>
            <w:r w:rsidRPr="00EC37C8">
              <w:rPr>
                <w:sz w:val="28"/>
                <w:szCs w:val="28"/>
              </w:rPr>
              <w:t>27,3</w:t>
            </w:r>
          </w:p>
        </w:tc>
      </w:tr>
      <w:tr w:rsidR="00EC37C8" w:rsidRPr="00EC37C8" w14:paraId="2ECE1190" w14:textId="77777777" w:rsidTr="0083779F">
        <w:trPr>
          <w:trHeight w:val="20"/>
        </w:trPr>
        <w:tc>
          <w:tcPr>
            <w:tcW w:w="630" w:type="dxa"/>
            <w:tcBorders>
              <w:top w:val="single" w:sz="4" w:space="0" w:color="auto"/>
              <w:left w:val="single" w:sz="4" w:space="0" w:color="auto"/>
              <w:bottom w:val="single" w:sz="4" w:space="0" w:color="auto"/>
              <w:right w:val="single" w:sz="4" w:space="0" w:color="auto"/>
            </w:tcBorders>
            <w:hideMark/>
          </w:tcPr>
          <w:p w14:paraId="0B7D14E5" w14:textId="77777777" w:rsidR="000E6757" w:rsidRPr="00EC37C8" w:rsidRDefault="000E6757" w:rsidP="00F804B6">
            <w:pPr>
              <w:widowControl w:val="0"/>
              <w:rPr>
                <w:i/>
                <w:szCs w:val="28"/>
              </w:rPr>
            </w:pPr>
          </w:p>
        </w:tc>
        <w:tc>
          <w:tcPr>
            <w:tcW w:w="2205" w:type="dxa"/>
            <w:tcBorders>
              <w:top w:val="single" w:sz="4" w:space="0" w:color="auto"/>
              <w:left w:val="single" w:sz="4" w:space="0" w:color="auto"/>
              <w:bottom w:val="single" w:sz="4" w:space="0" w:color="auto"/>
              <w:right w:val="single" w:sz="4" w:space="0" w:color="auto"/>
            </w:tcBorders>
            <w:noWrap/>
          </w:tcPr>
          <w:p w14:paraId="589748F7" w14:textId="77777777" w:rsidR="000E6757" w:rsidRPr="00EC37C8" w:rsidRDefault="000E6757" w:rsidP="00F804B6">
            <w:pPr>
              <w:widowControl w:val="0"/>
              <w:rPr>
                <w:i/>
                <w:szCs w:val="28"/>
              </w:rPr>
            </w:pPr>
            <w:r w:rsidRPr="00EC37C8">
              <w:rPr>
                <w:i/>
                <w:szCs w:val="28"/>
              </w:rPr>
              <w:t>- ДИ</w:t>
            </w:r>
          </w:p>
        </w:tc>
        <w:tc>
          <w:tcPr>
            <w:tcW w:w="1301" w:type="dxa"/>
            <w:tcBorders>
              <w:top w:val="single" w:sz="4" w:space="0" w:color="auto"/>
              <w:left w:val="single" w:sz="4" w:space="0" w:color="auto"/>
              <w:bottom w:val="single" w:sz="4" w:space="0" w:color="auto"/>
              <w:right w:val="single" w:sz="4" w:space="0" w:color="auto"/>
            </w:tcBorders>
            <w:noWrap/>
            <w:vAlign w:val="bottom"/>
          </w:tcPr>
          <w:p w14:paraId="3ED71947" w14:textId="2D9B8A58" w:rsidR="000E6757" w:rsidRPr="00EC37C8" w:rsidRDefault="000E6757" w:rsidP="000E6757">
            <w:pPr>
              <w:widowControl w:val="0"/>
              <w:jc w:val="center"/>
              <w:rPr>
                <w:sz w:val="28"/>
                <w:szCs w:val="28"/>
              </w:rPr>
            </w:pPr>
            <w:r w:rsidRPr="00EC37C8">
              <w:rPr>
                <w:sz w:val="28"/>
                <w:szCs w:val="28"/>
              </w:rPr>
              <w:t>0,0</w:t>
            </w:r>
          </w:p>
        </w:tc>
        <w:tc>
          <w:tcPr>
            <w:tcW w:w="1396" w:type="dxa"/>
            <w:tcBorders>
              <w:top w:val="single" w:sz="4" w:space="0" w:color="auto"/>
              <w:left w:val="single" w:sz="4" w:space="0" w:color="auto"/>
              <w:bottom w:val="single" w:sz="4" w:space="0" w:color="auto"/>
              <w:right w:val="single" w:sz="4" w:space="0" w:color="auto"/>
            </w:tcBorders>
            <w:noWrap/>
            <w:vAlign w:val="bottom"/>
          </w:tcPr>
          <w:p w14:paraId="5CF181B2" w14:textId="67BC9B1D" w:rsidR="000E6757" w:rsidRPr="00EC37C8" w:rsidRDefault="000E6757" w:rsidP="000E6757">
            <w:pPr>
              <w:widowControl w:val="0"/>
              <w:jc w:val="center"/>
              <w:rPr>
                <w:sz w:val="28"/>
                <w:szCs w:val="28"/>
              </w:rPr>
            </w:pPr>
            <w:r w:rsidRPr="00EC37C8">
              <w:rPr>
                <w:sz w:val="28"/>
                <w:szCs w:val="28"/>
              </w:rP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38097FC0" w14:textId="599D943F" w:rsidR="000E6757" w:rsidRPr="00EC37C8" w:rsidRDefault="000E6757" w:rsidP="000E6757">
            <w:pPr>
              <w:widowControl w:val="0"/>
              <w:jc w:val="center"/>
              <w:rPr>
                <w:sz w:val="28"/>
                <w:szCs w:val="28"/>
              </w:rPr>
            </w:pPr>
            <w:r w:rsidRPr="00EC37C8">
              <w:rPr>
                <w:sz w:val="28"/>
                <w:szCs w:val="28"/>
              </w:rPr>
              <w:t>0,0</w:t>
            </w:r>
          </w:p>
        </w:tc>
        <w:tc>
          <w:tcPr>
            <w:tcW w:w="1419" w:type="dxa"/>
            <w:tcBorders>
              <w:top w:val="single" w:sz="4" w:space="0" w:color="auto"/>
              <w:left w:val="single" w:sz="4" w:space="0" w:color="auto"/>
              <w:bottom w:val="single" w:sz="4" w:space="0" w:color="auto"/>
              <w:right w:val="single" w:sz="4" w:space="0" w:color="auto"/>
            </w:tcBorders>
            <w:noWrap/>
            <w:vAlign w:val="bottom"/>
          </w:tcPr>
          <w:p w14:paraId="5F76CCC7" w14:textId="60A24296" w:rsidR="000E6757" w:rsidRPr="00EC37C8" w:rsidRDefault="000E6757" w:rsidP="000E6757">
            <w:pPr>
              <w:widowControl w:val="0"/>
              <w:jc w:val="center"/>
              <w:rPr>
                <w:sz w:val="28"/>
                <w:szCs w:val="28"/>
              </w:rPr>
            </w:pPr>
            <w:r w:rsidRPr="00EC37C8">
              <w:rPr>
                <w:sz w:val="28"/>
                <w:szCs w:val="28"/>
              </w:rPr>
              <w:t>0,0</w:t>
            </w:r>
          </w:p>
        </w:tc>
        <w:tc>
          <w:tcPr>
            <w:tcW w:w="1441" w:type="dxa"/>
            <w:tcBorders>
              <w:top w:val="single" w:sz="4" w:space="0" w:color="auto"/>
              <w:left w:val="single" w:sz="4" w:space="0" w:color="auto"/>
              <w:bottom w:val="single" w:sz="4" w:space="0" w:color="auto"/>
              <w:right w:val="single" w:sz="4" w:space="0" w:color="auto"/>
            </w:tcBorders>
            <w:vAlign w:val="bottom"/>
          </w:tcPr>
          <w:p w14:paraId="6B9ADAF0" w14:textId="1E391C89" w:rsidR="000E6757" w:rsidRPr="00EC37C8" w:rsidRDefault="000E6757" w:rsidP="000E6757">
            <w:pPr>
              <w:widowControl w:val="0"/>
              <w:jc w:val="center"/>
              <w:rPr>
                <w:sz w:val="28"/>
                <w:szCs w:val="28"/>
              </w:rPr>
            </w:pPr>
            <w:r w:rsidRPr="00EC37C8">
              <w:rPr>
                <w:sz w:val="28"/>
                <w:szCs w:val="28"/>
              </w:rPr>
              <w:t>0,0</w:t>
            </w:r>
          </w:p>
        </w:tc>
      </w:tr>
      <w:tr w:rsidR="00EC37C8" w:rsidRPr="00EC37C8" w14:paraId="5EA605EF" w14:textId="77777777" w:rsidTr="0083779F">
        <w:trPr>
          <w:trHeight w:val="20"/>
        </w:trPr>
        <w:tc>
          <w:tcPr>
            <w:tcW w:w="630" w:type="dxa"/>
            <w:tcBorders>
              <w:top w:val="single" w:sz="4" w:space="0" w:color="auto"/>
              <w:left w:val="single" w:sz="4" w:space="0" w:color="auto"/>
              <w:bottom w:val="single" w:sz="4" w:space="0" w:color="auto"/>
              <w:right w:val="single" w:sz="4" w:space="0" w:color="auto"/>
            </w:tcBorders>
            <w:hideMark/>
          </w:tcPr>
          <w:p w14:paraId="32849C34" w14:textId="77777777" w:rsidR="000E6757" w:rsidRPr="00EC37C8" w:rsidRDefault="000E6757" w:rsidP="003838C1">
            <w:pPr>
              <w:widowControl w:val="0"/>
              <w:jc w:val="center"/>
              <w:rPr>
                <w:b/>
                <w:i/>
                <w:sz w:val="28"/>
                <w:szCs w:val="28"/>
              </w:rPr>
            </w:pPr>
          </w:p>
        </w:tc>
        <w:tc>
          <w:tcPr>
            <w:tcW w:w="2205" w:type="dxa"/>
            <w:tcBorders>
              <w:top w:val="single" w:sz="4" w:space="0" w:color="auto"/>
              <w:left w:val="single" w:sz="4" w:space="0" w:color="auto"/>
              <w:bottom w:val="single" w:sz="4" w:space="0" w:color="auto"/>
              <w:right w:val="single" w:sz="4" w:space="0" w:color="auto"/>
            </w:tcBorders>
            <w:noWrap/>
          </w:tcPr>
          <w:p w14:paraId="24693708" w14:textId="77777777" w:rsidR="000E6757" w:rsidRPr="00EC37C8" w:rsidRDefault="000E6757" w:rsidP="00491E51">
            <w:pPr>
              <w:widowControl w:val="0"/>
              <w:rPr>
                <w:b/>
                <w:sz w:val="28"/>
                <w:szCs w:val="28"/>
              </w:rPr>
            </w:pPr>
            <w:r w:rsidRPr="00EC37C8">
              <w:rPr>
                <w:b/>
                <w:sz w:val="28"/>
                <w:szCs w:val="28"/>
              </w:rPr>
              <w:t>ВСЕГО</w:t>
            </w:r>
          </w:p>
        </w:tc>
        <w:tc>
          <w:tcPr>
            <w:tcW w:w="1301" w:type="dxa"/>
            <w:tcBorders>
              <w:top w:val="single" w:sz="4" w:space="0" w:color="auto"/>
              <w:left w:val="single" w:sz="4" w:space="0" w:color="auto"/>
              <w:bottom w:val="single" w:sz="4" w:space="0" w:color="auto"/>
              <w:right w:val="single" w:sz="4" w:space="0" w:color="auto"/>
            </w:tcBorders>
            <w:noWrap/>
            <w:vAlign w:val="bottom"/>
          </w:tcPr>
          <w:p w14:paraId="7370F3F6" w14:textId="100873D6" w:rsidR="000E6757" w:rsidRPr="00EC37C8" w:rsidRDefault="000E6757" w:rsidP="000E6757">
            <w:pPr>
              <w:widowControl w:val="0"/>
              <w:jc w:val="center"/>
              <w:rPr>
                <w:b/>
                <w:sz w:val="28"/>
                <w:szCs w:val="28"/>
              </w:rPr>
            </w:pPr>
            <w:r w:rsidRPr="00EC37C8">
              <w:rPr>
                <w:b/>
                <w:sz w:val="28"/>
                <w:szCs w:val="28"/>
              </w:rPr>
              <w:t>175,9</w:t>
            </w:r>
          </w:p>
        </w:tc>
        <w:tc>
          <w:tcPr>
            <w:tcW w:w="1396" w:type="dxa"/>
            <w:tcBorders>
              <w:top w:val="single" w:sz="4" w:space="0" w:color="auto"/>
              <w:left w:val="single" w:sz="4" w:space="0" w:color="auto"/>
              <w:bottom w:val="single" w:sz="4" w:space="0" w:color="auto"/>
              <w:right w:val="single" w:sz="4" w:space="0" w:color="auto"/>
            </w:tcBorders>
            <w:noWrap/>
            <w:vAlign w:val="bottom"/>
          </w:tcPr>
          <w:p w14:paraId="4F4C1E33" w14:textId="2F5097D5" w:rsidR="000E6757" w:rsidRPr="00EC37C8" w:rsidRDefault="000E6757" w:rsidP="000E6757">
            <w:pPr>
              <w:widowControl w:val="0"/>
              <w:jc w:val="center"/>
              <w:rPr>
                <w:b/>
                <w:sz w:val="28"/>
                <w:szCs w:val="28"/>
              </w:rPr>
            </w:pPr>
            <w:r w:rsidRPr="00EC37C8">
              <w:rPr>
                <w:b/>
                <w:sz w:val="28"/>
                <w:szCs w:val="28"/>
              </w:rPr>
              <w:t>194,8</w:t>
            </w:r>
          </w:p>
        </w:tc>
        <w:tc>
          <w:tcPr>
            <w:tcW w:w="1418" w:type="dxa"/>
            <w:tcBorders>
              <w:top w:val="single" w:sz="4" w:space="0" w:color="auto"/>
              <w:left w:val="single" w:sz="4" w:space="0" w:color="auto"/>
              <w:bottom w:val="single" w:sz="4" w:space="0" w:color="auto"/>
              <w:right w:val="single" w:sz="4" w:space="0" w:color="auto"/>
            </w:tcBorders>
            <w:noWrap/>
            <w:vAlign w:val="bottom"/>
          </w:tcPr>
          <w:p w14:paraId="362F71DB" w14:textId="41DD9DF8" w:rsidR="000E6757" w:rsidRPr="00EC37C8" w:rsidRDefault="000E6757" w:rsidP="000E6757">
            <w:pPr>
              <w:widowControl w:val="0"/>
              <w:jc w:val="center"/>
              <w:rPr>
                <w:b/>
                <w:sz w:val="28"/>
                <w:szCs w:val="28"/>
              </w:rPr>
            </w:pPr>
            <w:r w:rsidRPr="00EC37C8">
              <w:rPr>
                <w:b/>
                <w:sz w:val="28"/>
                <w:szCs w:val="28"/>
              </w:rPr>
              <w:t>167,3</w:t>
            </w:r>
          </w:p>
        </w:tc>
        <w:tc>
          <w:tcPr>
            <w:tcW w:w="1419" w:type="dxa"/>
            <w:tcBorders>
              <w:top w:val="single" w:sz="4" w:space="0" w:color="auto"/>
              <w:left w:val="single" w:sz="4" w:space="0" w:color="auto"/>
              <w:bottom w:val="single" w:sz="4" w:space="0" w:color="auto"/>
              <w:right w:val="single" w:sz="4" w:space="0" w:color="auto"/>
            </w:tcBorders>
            <w:noWrap/>
            <w:vAlign w:val="bottom"/>
          </w:tcPr>
          <w:p w14:paraId="552FA48A" w14:textId="6E0219E5" w:rsidR="000E6757" w:rsidRPr="00EC37C8" w:rsidRDefault="000E6757" w:rsidP="000E6757">
            <w:pPr>
              <w:widowControl w:val="0"/>
              <w:jc w:val="center"/>
              <w:rPr>
                <w:b/>
                <w:sz w:val="28"/>
                <w:szCs w:val="28"/>
              </w:rPr>
            </w:pPr>
            <w:r w:rsidRPr="00EC37C8">
              <w:rPr>
                <w:b/>
                <w:sz w:val="28"/>
                <w:szCs w:val="28"/>
              </w:rPr>
              <w:t>160,5</w:t>
            </w:r>
          </w:p>
        </w:tc>
        <w:tc>
          <w:tcPr>
            <w:tcW w:w="1441" w:type="dxa"/>
            <w:tcBorders>
              <w:top w:val="single" w:sz="4" w:space="0" w:color="auto"/>
              <w:left w:val="single" w:sz="4" w:space="0" w:color="auto"/>
              <w:bottom w:val="single" w:sz="4" w:space="0" w:color="auto"/>
              <w:right w:val="single" w:sz="4" w:space="0" w:color="auto"/>
            </w:tcBorders>
            <w:vAlign w:val="bottom"/>
          </w:tcPr>
          <w:p w14:paraId="1FC83500" w14:textId="61A8481F" w:rsidR="000E6757" w:rsidRPr="00EC37C8" w:rsidRDefault="000E6757" w:rsidP="000E6757">
            <w:pPr>
              <w:widowControl w:val="0"/>
              <w:jc w:val="center"/>
              <w:rPr>
                <w:b/>
                <w:sz w:val="28"/>
                <w:szCs w:val="28"/>
              </w:rPr>
            </w:pPr>
            <w:r w:rsidRPr="00EC37C8">
              <w:rPr>
                <w:b/>
                <w:sz w:val="28"/>
                <w:szCs w:val="28"/>
              </w:rPr>
              <w:t>165,0</w:t>
            </w:r>
          </w:p>
        </w:tc>
      </w:tr>
      <w:tr w:rsidR="00EC37C8" w:rsidRPr="00EC37C8" w14:paraId="59EE05F0" w14:textId="77777777" w:rsidTr="0083779F">
        <w:trPr>
          <w:trHeight w:val="20"/>
        </w:trPr>
        <w:tc>
          <w:tcPr>
            <w:tcW w:w="630" w:type="dxa"/>
            <w:tcBorders>
              <w:top w:val="single" w:sz="4" w:space="0" w:color="auto"/>
              <w:left w:val="single" w:sz="4" w:space="0" w:color="auto"/>
              <w:bottom w:val="single" w:sz="4" w:space="0" w:color="auto"/>
              <w:right w:val="single" w:sz="4" w:space="0" w:color="auto"/>
            </w:tcBorders>
            <w:hideMark/>
          </w:tcPr>
          <w:p w14:paraId="223E7FDD" w14:textId="77777777" w:rsidR="000E6757" w:rsidRPr="00EC37C8" w:rsidRDefault="000E6757" w:rsidP="003838C1">
            <w:pPr>
              <w:widowControl w:val="0"/>
              <w:jc w:val="center"/>
              <w:rPr>
                <w:b/>
                <w:i/>
                <w:sz w:val="28"/>
                <w:szCs w:val="28"/>
              </w:rPr>
            </w:pPr>
          </w:p>
        </w:tc>
        <w:tc>
          <w:tcPr>
            <w:tcW w:w="2205" w:type="dxa"/>
            <w:tcBorders>
              <w:top w:val="single" w:sz="4" w:space="0" w:color="auto"/>
              <w:left w:val="single" w:sz="4" w:space="0" w:color="auto"/>
              <w:bottom w:val="single" w:sz="4" w:space="0" w:color="auto"/>
              <w:right w:val="single" w:sz="4" w:space="0" w:color="auto"/>
            </w:tcBorders>
            <w:noWrap/>
          </w:tcPr>
          <w:p w14:paraId="52BBF330" w14:textId="77777777" w:rsidR="000E6757" w:rsidRPr="00EC37C8" w:rsidRDefault="000E6757" w:rsidP="00491E51">
            <w:pPr>
              <w:widowControl w:val="0"/>
              <w:rPr>
                <w:b/>
                <w:i/>
                <w:sz w:val="28"/>
                <w:szCs w:val="28"/>
              </w:rPr>
            </w:pPr>
            <w:r w:rsidRPr="00EC37C8">
              <w:rPr>
                <w:b/>
                <w:i/>
                <w:sz w:val="28"/>
                <w:szCs w:val="28"/>
              </w:rPr>
              <w:t xml:space="preserve">- РБ </w:t>
            </w:r>
          </w:p>
        </w:tc>
        <w:tc>
          <w:tcPr>
            <w:tcW w:w="1301" w:type="dxa"/>
            <w:tcBorders>
              <w:top w:val="single" w:sz="4" w:space="0" w:color="auto"/>
              <w:left w:val="single" w:sz="4" w:space="0" w:color="auto"/>
              <w:bottom w:val="single" w:sz="4" w:space="0" w:color="auto"/>
              <w:right w:val="single" w:sz="4" w:space="0" w:color="auto"/>
            </w:tcBorders>
            <w:noWrap/>
            <w:vAlign w:val="bottom"/>
          </w:tcPr>
          <w:p w14:paraId="0F6D513B" w14:textId="0FE3B6B0" w:rsidR="000E6757" w:rsidRPr="00EC37C8" w:rsidRDefault="000E6757" w:rsidP="000E6757">
            <w:pPr>
              <w:widowControl w:val="0"/>
              <w:jc w:val="center"/>
              <w:rPr>
                <w:sz w:val="28"/>
                <w:szCs w:val="28"/>
              </w:rPr>
            </w:pPr>
            <w:r w:rsidRPr="00EC37C8">
              <w:rPr>
                <w:sz w:val="28"/>
                <w:szCs w:val="28"/>
              </w:rPr>
              <w:t>67,0</w:t>
            </w:r>
          </w:p>
        </w:tc>
        <w:tc>
          <w:tcPr>
            <w:tcW w:w="1396" w:type="dxa"/>
            <w:tcBorders>
              <w:top w:val="single" w:sz="4" w:space="0" w:color="auto"/>
              <w:left w:val="single" w:sz="4" w:space="0" w:color="auto"/>
              <w:bottom w:val="single" w:sz="4" w:space="0" w:color="auto"/>
              <w:right w:val="single" w:sz="4" w:space="0" w:color="auto"/>
            </w:tcBorders>
            <w:noWrap/>
            <w:vAlign w:val="bottom"/>
          </w:tcPr>
          <w:p w14:paraId="6FD20146" w14:textId="2DE44738" w:rsidR="000E6757" w:rsidRPr="00EC37C8" w:rsidRDefault="000E6757" w:rsidP="000E6757">
            <w:pPr>
              <w:widowControl w:val="0"/>
              <w:jc w:val="center"/>
              <w:rPr>
                <w:sz w:val="28"/>
                <w:szCs w:val="28"/>
              </w:rPr>
            </w:pPr>
            <w:r w:rsidRPr="00EC37C8">
              <w:rPr>
                <w:sz w:val="28"/>
                <w:szCs w:val="28"/>
              </w:rPr>
              <w:t>78,5</w:t>
            </w:r>
          </w:p>
        </w:tc>
        <w:tc>
          <w:tcPr>
            <w:tcW w:w="1418" w:type="dxa"/>
            <w:tcBorders>
              <w:top w:val="single" w:sz="4" w:space="0" w:color="auto"/>
              <w:left w:val="single" w:sz="4" w:space="0" w:color="auto"/>
              <w:bottom w:val="single" w:sz="4" w:space="0" w:color="auto"/>
              <w:right w:val="single" w:sz="4" w:space="0" w:color="auto"/>
            </w:tcBorders>
            <w:noWrap/>
            <w:vAlign w:val="bottom"/>
          </w:tcPr>
          <w:p w14:paraId="6687C726" w14:textId="298CFB8C" w:rsidR="000E6757" w:rsidRPr="00EC37C8" w:rsidRDefault="000E6757" w:rsidP="000E6757">
            <w:pPr>
              <w:widowControl w:val="0"/>
              <w:jc w:val="center"/>
              <w:rPr>
                <w:sz w:val="28"/>
                <w:szCs w:val="28"/>
              </w:rPr>
            </w:pPr>
            <w:r w:rsidRPr="00EC37C8">
              <w:rPr>
                <w:sz w:val="28"/>
                <w:szCs w:val="28"/>
              </w:rPr>
              <w:t>12,5</w:t>
            </w:r>
          </w:p>
        </w:tc>
        <w:tc>
          <w:tcPr>
            <w:tcW w:w="1419" w:type="dxa"/>
            <w:tcBorders>
              <w:top w:val="single" w:sz="4" w:space="0" w:color="auto"/>
              <w:left w:val="single" w:sz="4" w:space="0" w:color="auto"/>
              <w:bottom w:val="single" w:sz="4" w:space="0" w:color="auto"/>
              <w:right w:val="single" w:sz="4" w:space="0" w:color="auto"/>
            </w:tcBorders>
            <w:noWrap/>
            <w:vAlign w:val="bottom"/>
          </w:tcPr>
          <w:p w14:paraId="01EFEC3A" w14:textId="209AF949" w:rsidR="000E6757" w:rsidRPr="00EC37C8" w:rsidRDefault="000E6757" w:rsidP="000E6757">
            <w:pPr>
              <w:widowControl w:val="0"/>
              <w:jc w:val="center"/>
              <w:rPr>
                <w:sz w:val="28"/>
                <w:szCs w:val="28"/>
              </w:rPr>
            </w:pPr>
            <w:r w:rsidRPr="00EC37C8">
              <w:rPr>
                <w:sz w:val="28"/>
                <w:szCs w:val="28"/>
              </w:rPr>
              <w:t>7,6</w:t>
            </w:r>
          </w:p>
        </w:tc>
        <w:tc>
          <w:tcPr>
            <w:tcW w:w="1441" w:type="dxa"/>
            <w:tcBorders>
              <w:top w:val="single" w:sz="4" w:space="0" w:color="auto"/>
              <w:left w:val="single" w:sz="4" w:space="0" w:color="auto"/>
              <w:bottom w:val="single" w:sz="4" w:space="0" w:color="auto"/>
              <w:right w:val="single" w:sz="4" w:space="0" w:color="auto"/>
            </w:tcBorders>
            <w:vAlign w:val="bottom"/>
          </w:tcPr>
          <w:p w14:paraId="6C46245D" w14:textId="745A2DAC" w:rsidR="000E6757" w:rsidRPr="00EC37C8" w:rsidRDefault="000E6757" w:rsidP="000E6757">
            <w:pPr>
              <w:widowControl w:val="0"/>
              <w:jc w:val="center"/>
              <w:rPr>
                <w:sz w:val="28"/>
                <w:szCs w:val="28"/>
              </w:rPr>
            </w:pPr>
            <w:r w:rsidRPr="00EC37C8">
              <w:rPr>
                <w:sz w:val="28"/>
                <w:szCs w:val="28"/>
              </w:rPr>
              <w:t>7,4</w:t>
            </w:r>
          </w:p>
        </w:tc>
      </w:tr>
      <w:tr w:rsidR="00EC37C8" w:rsidRPr="00EC37C8" w14:paraId="534974AC" w14:textId="77777777" w:rsidTr="0083779F">
        <w:trPr>
          <w:trHeight w:val="20"/>
        </w:trPr>
        <w:tc>
          <w:tcPr>
            <w:tcW w:w="630" w:type="dxa"/>
            <w:tcBorders>
              <w:top w:val="single" w:sz="4" w:space="0" w:color="auto"/>
              <w:left w:val="single" w:sz="4" w:space="0" w:color="auto"/>
              <w:bottom w:val="single" w:sz="4" w:space="0" w:color="auto"/>
              <w:right w:val="single" w:sz="4" w:space="0" w:color="auto"/>
            </w:tcBorders>
            <w:hideMark/>
          </w:tcPr>
          <w:p w14:paraId="1B66A63A" w14:textId="77777777" w:rsidR="000E6757" w:rsidRPr="00EC37C8" w:rsidRDefault="000E6757" w:rsidP="003838C1">
            <w:pPr>
              <w:widowControl w:val="0"/>
              <w:jc w:val="center"/>
              <w:rPr>
                <w:b/>
                <w:i/>
                <w:sz w:val="28"/>
                <w:szCs w:val="28"/>
              </w:rPr>
            </w:pPr>
          </w:p>
        </w:tc>
        <w:tc>
          <w:tcPr>
            <w:tcW w:w="2205" w:type="dxa"/>
            <w:tcBorders>
              <w:top w:val="single" w:sz="4" w:space="0" w:color="auto"/>
              <w:left w:val="single" w:sz="4" w:space="0" w:color="auto"/>
              <w:bottom w:val="single" w:sz="4" w:space="0" w:color="auto"/>
              <w:right w:val="single" w:sz="4" w:space="0" w:color="auto"/>
            </w:tcBorders>
            <w:noWrap/>
          </w:tcPr>
          <w:p w14:paraId="4C03B0F9" w14:textId="77777777" w:rsidR="000E6757" w:rsidRPr="00EC37C8" w:rsidRDefault="000E6757" w:rsidP="00491E51">
            <w:pPr>
              <w:widowControl w:val="0"/>
              <w:rPr>
                <w:b/>
                <w:i/>
                <w:sz w:val="28"/>
                <w:szCs w:val="28"/>
              </w:rPr>
            </w:pPr>
            <w:r w:rsidRPr="00EC37C8">
              <w:rPr>
                <w:b/>
                <w:i/>
                <w:sz w:val="28"/>
                <w:szCs w:val="28"/>
              </w:rPr>
              <w:t>- МБ</w:t>
            </w:r>
          </w:p>
        </w:tc>
        <w:tc>
          <w:tcPr>
            <w:tcW w:w="1301" w:type="dxa"/>
            <w:tcBorders>
              <w:top w:val="single" w:sz="4" w:space="0" w:color="auto"/>
              <w:left w:val="single" w:sz="4" w:space="0" w:color="auto"/>
              <w:bottom w:val="single" w:sz="4" w:space="0" w:color="auto"/>
              <w:right w:val="single" w:sz="4" w:space="0" w:color="auto"/>
            </w:tcBorders>
            <w:noWrap/>
            <w:vAlign w:val="bottom"/>
          </w:tcPr>
          <w:p w14:paraId="44A9193F" w14:textId="42971C9D" w:rsidR="000E6757" w:rsidRPr="00EC37C8" w:rsidRDefault="000E6757" w:rsidP="000E6757">
            <w:pPr>
              <w:widowControl w:val="0"/>
              <w:jc w:val="center"/>
              <w:rPr>
                <w:sz w:val="28"/>
                <w:szCs w:val="28"/>
              </w:rPr>
            </w:pPr>
            <w:r w:rsidRPr="00EC37C8">
              <w:rPr>
                <w:sz w:val="28"/>
                <w:szCs w:val="28"/>
              </w:rPr>
              <w:t>57,4</w:t>
            </w:r>
          </w:p>
        </w:tc>
        <w:tc>
          <w:tcPr>
            <w:tcW w:w="1396" w:type="dxa"/>
            <w:tcBorders>
              <w:top w:val="single" w:sz="4" w:space="0" w:color="auto"/>
              <w:left w:val="single" w:sz="4" w:space="0" w:color="auto"/>
              <w:bottom w:val="single" w:sz="4" w:space="0" w:color="auto"/>
              <w:right w:val="single" w:sz="4" w:space="0" w:color="auto"/>
            </w:tcBorders>
            <w:noWrap/>
            <w:vAlign w:val="bottom"/>
          </w:tcPr>
          <w:p w14:paraId="263A6918" w14:textId="3A319A10" w:rsidR="000E6757" w:rsidRPr="00EC37C8" w:rsidRDefault="000E6757" w:rsidP="000E6757">
            <w:pPr>
              <w:widowControl w:val="0"/>
              <w:jc w:val="center"/>
              <w:rPr>
                <w:sz w:val="28"/>
                <w:szCs w:val="28"/>
              </w:rPr>
            </w:pPr>
            <w:r w:rsidRPr="00EC37C8">
              <w:rPr>
                <w:sz w:val="28"/>
                <w:szCs w:val="28"/>
              </w:rPr>
              <w:t>56,0</w:t>
            </w:r>
          </w:p>
        </w:tc>
        <w:tc>
          <w:tcPr>
            <w:tcW w:w="1418" w:type="dxa"/>
            <w:tcBorders>
              <w:top w:val="single" w:sz="4" w:space="0" w:color="auto"/>
              <w:left w:val="single" w:sz="4" w:space="0" w:color="auto"/>
              <w:bottom w:val="single" w:sz="4" w:space="0" w:color="auto"/>
              <w:right w:val="single" w:sz="4" w:space="0" w:color="auto"/>
            </w:tcBorders>
            <w:noWrap/>
            <w:vAlign w:val="bottom"/>
          </w:tcPr>
          <w:p w14:paraId="29DE8414" w14:textId="1BF0284A" w:rsidR="000E6757" w:rsidRPr="00EC37C8" w:rsidRDefault="000E6757" w:rsidP="000E6757">
            <w:pPr>
              <w:widowControl w:val="0"/>
              <w:jc w:val="center"/>
              <w:rPr>
                <w:sz w:val="28"/>
                <w:szCs w:val="28"/>
              </w:rPr>
            </w:pPr>
            <w:r w:rsidRPr="00EC37C8">
              <w:rPr>
                <w:sz w:val="28"/>
                <w:szCs w:val="28"/>
              </w:rPr>
              <w:t>105,1</w:t>
            </w:r>
          </w:p>
        </w:tc>
        <w:tc>
          <w:tcPr>
            <w:tcW w:w="1419" w:type="dxa"/>
            <w:tcBorders>
              <w:top w:val="single" w:sz="4" w:space="0" w:color="auto"/>
              <w:left w:val="single" w:sz="4" w:space="0" w:color="auto"/>
              <w:bottom w:val="single" w:sz="4" w:space="0" w:color="auto"/>
              <w:right w:val="single" w:sz="4" w:space="0" w:color="auto"/>
            </w:tcBorders>
            <w:noWrap/>
            <w:vAlign w:val="bottom"/>
          </w:tcPr>
          <w:p w14:paraId="587DBC3F" w14:textId="67465581" w:rsidR="000E6757" w:rsidRPr="00EC37C8" w:rsidRDefault="000E6757" w:rsidP="000E6757">
            <w:pPr>
              <w:widowControl w:val="0"/>
              <w:jc w:val="center"/>
              <w:rPr>
                <w:sz w:val="28"/>
                <w:szCs w:val="28"/>
              </w:rPr>
            </w:pPr>
            <w:r w:rsidRPr="00EC37C8">
              <w:rPr>
                <w:sz w:val="28"/>
                <w:szCs w:val="28"/>
              </w:rPr>
              <w:t>102,1</w:t>
            </w:r>
          </w:p>
        </w:tc>
        <w:tc>
          <w:tcPr>
            <w:tcW w:w="1441" w:type="dxa"/>
            <w:tcBorders>
              <w:top w:val="single" w:sz="4" w:space="0" w:color="auto"/>
              <w:left w:val="single" w:sz="4" w:space="0" w:color="auto"/>
              <w:bottom w:val="single" w:sz="4" w:space="0" w:color="auto"/>
              <w:right w:val="single" w:sz="4" w:space="0" w:color="auto"/>
            </w:tcBorders>
            <w:vAlign w:val="bottom"/>
          </w:tcPr>
          <w:p w14:paraId="6AAB9394" w14:textId="104B1FAA" w:rsidR="000E6757" w:rsidRPr="00EC37C8" w:rsidRDefault="000E6757" w:rsidP="000E6757">
            <w:pPr>
              <w:widowControl w:val="0"/>
              <w:jc w:val="center"/>
              <w:rPr>
                <w:sz w:val="28"/>
                <w:szCs w:val="28"/>
              </w:rPr>
            </w:pPr>
            <w:r w:rsidRPr="00EC37C8">
              <w:rPr>
                <w:sz w:val="28"/>
                <w:szCs w:val="28"/>
              </w:rPr>
              <w:t>104,6</w:t>
            </w:r>
          </w:p>
        </w:tc>
      </w:tr>
      <w:tr w:rsidR="000E6757" w:rsidRPr="00EC37C8" w14:paraId="211A3B6C" w14:textId="77777777" w:rsidTr="0083779F">
        <w:trPr>
          <w:trHeight w:val="20"/>
        </w:trPr>
        <w:tc>
          <w:tcPr>
            <w:tcW w:w="630" w:type="dxa"/>
            <w:tcBorders>
              <w:top w:val="single" w:sz="4" w:space="0" w:color="auto"/>
              <w:left w:val="single" w:sz="4" w:space="0" w:color="auto"/>
              <w:bottom w:val="single" w:sz="4" w:space="0" w:color="auto"/>
              <w:right w:val="single" w:sz="4" w:space="0" w:color="auto"/>
            </w:tcBorders>
          </w:tcPr>
          <w:p w14:paraId="440DD781" w14:textId="77777777" w:rsidR="000E6757" w:rsidRPr="00EC37C8" w:rsidRDefault="000E6757" w:rsidP="003838C1">
            <w:pPr>
              <w:widowControl w:val="0"/>
              <w:jc w:val="center"/>
              <w:rPr>
                <w:b/>
                <w:i/>
                <w:sz w:val="28"/>
                <w:szCs w:val="28"/>
              </w:rPr>
            </w:pPr>
          </w:p>
        </w:tc>
        <w:tc>
          <w:tcPr>
            <w:tcW w:w="2205" w:type="dxa"/>
            <w:tcBorders>
              <w:top w:val="single" w:sz="4" w:space="0" w:color="auto"/>
              <w:left w:val="single" w:sz="4" w:space="0" w:color="auto"/>
              <w:bottom w:val="single" w:sz="4" w:space="0" w:color="auto"/>
              <w:right w:val="single" w:sz="4" w:space="0" w:color="auto"/>
            </w:tcBorders>
            <w:noWrap/>
          </w:tcPr>
          <w:p w14:paraId="621154B7" w14:textId="77777777" w:rsidR="000E6757" w:rsidRPr="00EC37C8" w:rsidRDefault="000E6757" w:rsidP="00491E51">
            <w:pPr>
              <w:widowControl w:val="0"/>
              <w:rPr>
                <w:b/>
                <w:i/>
                <w:sz w:val="28"/>
                <w:szCs w:val="28"/>
              </w:rPr>
            </w:pPr>
            <w:r w:rsidRPr="00EC37C8">
              <w:rPr>
                <w:b/>
                <w:i/>
                <w:sz w:val="28"/>
                <w:szCs w:val="28"/>
              </w:rPr>
              <w:t>- ДИ</w:t>
            </w:r>
          </w:p>
        </w:tc>
        <w:tc>
          <w:tcPr>
            <w:tcW w:w="1301" w:type="dxa"/>
            <w:tcBorders>
              <w:top w:val="single" w:sz="4" w:space="0" w:color="auto"/>
              <w:left w:val="single" w:sz="4" w:space="0" w:color="auto"/>
              <w:bottom w:val="single" w:sz="4" w:space="0" w:color="auto"/>
              <w:right w:val="single" w:sz="4" w:space="0" w:color="auto"/>
            </w:tcBorders>
            <w:noWrap/>
            <w:vAlign w:val="bottom"/>
          </w:tcPr>
          <w:p w14:paraId="4DEBDD0D" w14:textId="2D0A8284" w:rsidR="000E6757" w:rsidRPr="00EC37C8" w:rsidRDefault="000E6757" w:rsidP="000E6757">
            <w:pPr>
              <w:widowControl w:val="0"/>
              <w:jc w:val="center"/>
              <w:rPr>
                <w:sz w:val="28"/>
                <w:szCs w:val="28"/>
              </w:rPr>
            </w:pPr>
            <w:r w:rsidRPr="00EC37C8">
              <w:rPr>
                <w:sz w:val="28"/>
                <w:szCs w:val="28"/>
              </w:rPr>
              <w:t>51,5</w:t>
            </w:r>
          </w:p>
        </w:tc>
        <w:tc>
          <w:tcPr>
            <w:tcW w:w="1396" w:type="dxa"/>
            <w:tcBorders>
              <w:top w:val="single" w:sz="4" w:space="0" w:color="auto"/>
              <w:left w:val="single" w:sz="4" w:space="0" w:color="auto"/>
              <w:bottom w:val="single" w:sz="4" w:space="0" w:color="auto"/>
              <w:right w:val="single" w:sz="4" w:space="0" w:color="auto"/>
            </w:tcBorders>
            <w:noWrap/>
            <w:vAlign w:val="bottom"/>
          </w:tcPr>
          <w:p w14:paraId="6C8C1D21" w14:textId="073DDFEB" w:rsidR="000E6757" w:rsidRPr="00EC37C8" w:rsidRDefault="000E6757" w:rsidP="000E6757">
            <w:pPr>
              <w:widowControl w:val="0"/>
              <w:jc w:val="center"/>
              <w:rPr>
                <w:sz w:val="28"/>
                <w:szCs w:val="28"/>
              </w:rPr>
            </w:pPr>
            <w:r w:rsidRPr="00EC37C8">
              <w:rPr>
                <w:sz w:val="28"/>
                <w:szCs w:val="28"/>
              </w:rPr>
              <w:t>60,3</w:t>
            </w:r>
          </w:p>
        </w:tc>
        <w:tc>
          <w:tcPr>
            <w:tcW w:w="1418" w:type="dxa"/>
            <w:tcBorders>
              <w:top w:val="single" w:sz="4" w:space="0" w:color="auto"/>
              <w:left w:val="single" w:sz="4" w:space="0" w:color="auto"/>
              <w:bottom w:val="single" w:sz="4" w:space="0" w:color="auto"/>
              <w:right w:val="single" w:sz="4" w:space="0" w:color="auto"/>
            </w:tcBorders>
            <w:noWrap/>
            <w:vAlign w:val="bottom"/>
          </w:tcPr>
          <w:p w14:paraId="564659EC" w14:textId="6BC3E54D" w:rsidR="000E6757" w:rsidRPr="00EC37C8" w:rsidRDefault="000E6757" w:rsidP="000E6757">
            <w:pPr>
              <w:widowControl w:val="0"/>
              <w:jc w:val="center"/>
              <w:rPr>
                <w:sz w:val="28"/>
                <w:szCs w:val="28"/>
              </w:rPr>
            </w:pPr>
            <w:r w:rsidRPr="00EC37C8">
              <w:rPr>
                <w:sz w:val="28"/>
                <w:szCs w:val="28"/>
              </w:rPr>
              <w:t>49,7</w:t>
            </w:r>
          </w:p>
        </w:tc>
        <w:tc>
          <w:tcPr>
            <w:tcW w:w="1419" w:type="dxa"/>
            <w:tcBorders>
              <w:top w:val="single" w:sz="4" w:space="0" w:color="auto"/>
              <w:left w:val="single" w:sz="4" w:space="0" w:color="auto"/>
              <w:bottom w:val="single" w:sz="4" w:space="0" w:color="auto"/>
              <w:right w:val="single" w:sz="4" w:space="0" w:color="auto"/>
            </w:tcBorders>
            <w:noWrap/>
            <w:vAlign w:val="bottom"/>
          </w:tcPr>
          <w:p w14:paraId="63F491F7" w14:textId="5540BE3F" w:rsidR="000E6757" w:rsidRPr="00EC37C8" w:rsidRDefault="000E6757" w:rsidP="000E6757">
            <w:pPr>
              <w:widowControl w:val="0"/>
              <w:jc w:val="center"/>
              <w:rPr>
                <w:sz w:val="28"/>
                <w:szCs w:val="28"/>
              </w:rPr>
            </w:pPr>
            <w:r w:rsidRPr="00EC37C8">
              <w:rPr>
                <w:sz w:val="28"/>
                <w:szCs w:val="28"/>
              </w:rPr>
              <w:t>50,8</w:t>
            </w:r>
          </w:p>
        </w:tc>
        <w:tc>
          <w:tcPr>
            <w:tcW w:w="1441" w:type="dxa"/>
            <w:tcBorders>
              <w:top w:val="single" w:sz="4" w:space="0" w:color="auto"/>
              <w:left w:val="single" w:sz="4" w:space="0" w:color="auto"/>
              <w:bottom w:val="single" w:sz="4" w:space="0" w:color="auto"/>
              <w:right w:val="single" w:sz="4" w:space="0" w:color="auto"/>
            </w:tcBorders>
            <w:vAlign w:val="bottom"/>
          </w:tcPr>
          <w:p w14:paraId="3890ABC3" w14:textId="2FCF59B8" w:rsidR="000E6757" w:rsidRPr="00EC37C8" w:rsidRDefault="000E6757" w:rsidP="000E6757">
            <w:pPr>
              <w:widowControl w:val="0"/>
              <w:jc w:val="center"/>
              <w:rPr>
                <w:sz w:val="28"/>
                <w:szCs w:val="28"/>
              </w:rPr>
            </w:pPr>
            <w:r w:rsidRPr="00EC37C8">
              <w:rPr>
                <w:sz w:val="28"/>
                <w:szCs w:val="28"/>
              </w:rPr>
              <w:t>52,9</w:t>
            </w:r>
          </w:p>
        </w:tc>
      </w:tr>
    </w:tbl>
    <w:p w14:paraId="06666113" w14:textId="77777777" w:rsidR="00212B25" w:rsidRPr="00EC37C8" w:rsidRDefault="00212B25" w:rsidP="003838C1">
      <w:pPr>
        <w:widowControl w:val="0"/>
        <w:ind w:firstLine="735"/>
        <w:jc w:val="both"/>
        <w:rPr>
          <w:sz w:val="28"/>
          <w:szCs w:val="28"/>
        </w:rPr>
      </w:pPr>
    </w:p>
    <w:p w14:paraId="20A6CA48" w14:textId="77777777" w:rsidR="00585512" w:rsidRPr="00EC37C8" w:rsidRDefault="00212B25" w:rsidP="003838C1">
      <w:pPr>
        <w:widowControl w:val="0"/>
        <w:ind w:firstLine="735"/>
        <w:jc w:val="both"/>
        <w:rPr>
          <w:i/>
        </w:rPr>
      </w:pPr>
      <w:r w:rsidRPr="00EC37C8">
        <w:rPr>
          <w:sz w:val="28"/>
          <w:szCs w:val="28"/>
        </w:rPr>
        <w:t>Все суммы расходов будут корректироваться с учетом утверждения и уточнений республиканского и местного бюджетов на соответствующий финансовый год в соответствии с законодательством Республики Казахстан.</w:t>
      </w:r>
    </w:p>
    <w:sectPr w:rsidR="00585512" w:rsidRPr="00EC37C8" w:rsidSect="001B3CA1">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6D8B1" w14:textId="77777777" w:rsidR="00D85370" w:rsidRDefault="00D85370" w:rsidP="00FE165B">
      <w:r>
        <w:separator/>
      </w:r>
    </w:p>
  </w:endnote>
  <w:endnote w:type="continuationSeparator" w:id="0">
    <w:p w14:paraId="4E3BE48D" w14:textId="77777777" w:rsidR="00D85370" w:rsidRDefault="00D85370" w:rsidP="00FE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sylbek MerekeU3+Tms">
    <w:altName w:val="Times New Roman"/>
    <w:charset w:val="CC"/>
    <w:family w:val="roman"/>
    <w:pitch w:val="variable"/>
    <w:sig w:usb0="00000287" w:usb1="00000000" w:usb2="00000000" w:usb3="00000000" w:csb0="0000009F" w:csb1="00000000"/>
  </w:font>
  <w:font w:name="KZ Times New Roman">
    <w:altName w:val="MS Gothic"/>
    <w:charset w:val="80"/>
    <w:family w:val="roman"/>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KZ Arial">
    <w:altName w:val="Arial"/>
    <w:charset w:val="CC"/>
    <w:family w:val="swiss"/>
    <w:pitch w:val="variable"/>
    <w:sig w:usb0="00000287" w:usb1="00000000" w:usb2="00000000" w:usb3="00000000" w:csb0="000000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AC87C" w14:textId="77777777" w:rsidR="00D85370" w:rsidRDefault="00D85370" w:rsidP="00FE165B">
      <w:r>
        <w:separator/>
      </w:r>
    </w:p>
  </w:footnote>
  <w:footnote w:type="continuationSeparator" w:id="0">
    <w:p w14:paraId="38D5483D" w14:textId="77777777" w:rsidR="00D85370" w:rsidRDefault="00D85370" w:rsidP="00FE1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94664"/>
      <w:docPartObj>
        <w:docPartGallery w:val="Page Numbers (Top of Page)"/>
        <w:docPartUnique/>
      </w:docPartObj>
    </w:sdtPr>
    <w:sdtEndPr/>
    <w:sdtContent>
      <w:p w14:paraId="3A1D5012" w14:textId="667F9F9D" w:rsidR="003A75D8" w:rsidRDefault="003A75D8">
        <w:pPr>
          <w:pStyle w:val="ae"/>
          <w:jc w:val="center"/>
        </w:pPr>
        <w:r>
          <w:fldChar w:fldCharType="begin"/>
        </w:r>
        <w:r>
          <w:instrText>PAGE   \* MERGEFORMAT</w:instrText>
        </w:r>
        <w:r>
          <w:fldChar w:fldCharType="separate"/>
        </w:r>
        <w:r w:rsidR="009102A3">
          <w:rPr>
            <w:noProof/>
          </w:rPr>
          <w:t>86</w:t>
        </w:r>
        <w:r>
          <w:rPr>
            <w:noProof/>
          </w:rPr>
          <w:fldChar w:fldCharType="end"/>
        </w:r>
      </w:p>
    </w:sdtContent>
  </w:sdt>
  <w:p w14:paraId="1195A39D" w14:textId="77777777" w:rsidR="003A75D8" w:rsidRDefault="003A75D8">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24445"/>
      <w:docPartObj>
        <w:docPartGallery w:val="Page Numbers (Top of Page)"/>
        <w:docPartUnique/>
      </w:docPartObj>
    </w:sdtPr>
    <w:sdtEndPr/>
    <w:sdtContent>
      <w:p w14:paraId="3BA86C8C" w14:textId="7F3EFA02" w:rsidR="003A75D8" w:rsidRDefault="003A75D8">
        <w:pPr>
          <w:pStyle w:val="ae"/>
          <w:jc w:val="center"/>
        </w:pPr>
        <w:r>
          <w:fldChar w:fldCharType="begin"/>
        </w:r>
        <w:r>
          <w:instrText>PAGE   \* MERGEFORMAT</w:instrText>
        </w:r>
        <w:r>
          <w:fldChar w:fldCharType="separate"/>
        </w:r>
        <w:r w:rsidR="009102A3">
          <w:rPr>
            <w:noProof/>
          </w:rPr>
          <w:t>87</w:t>
        </w:r>
        <w:r>
          <w:rPr>
            <w:noProof/>
          </w:rPr>
          <w:fldChar w:fldCharType="end"/>
        </w:r>
      </w:p>
    </w:sdtContent>
  </w:sdt>
  <w:p w14:paraId="4759181E" w14:textId="77777777" w:rsidR="003A75D8" w:rsidRDefault="003A75D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E9D"/>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E6420"/>
    <w:multiLevelType w:val="hybridMultilevel"/>
    <w:tmpl w:val="9A843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5E04CC"/>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6776FD"/>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A526BF"/>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D85D7F"/>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D43DD0"/>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297243"/>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7608BA"/>
    <w:multiLevelType w:val="hybridMultilevel"/>
    <w:tmpl w:val="78A4B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D04990"/>
    <w:multiLevelType w:val="hybridMultilevel"/>
    <w:tmpl w:val="55E24946"/>
    <w:lvl w:ilvl="0" w:tplc="41523428">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5E4448C"/>
    <w:multiLevelType w:val="hybridMultilevel"/>
    <w:tmpl w:val="D82214B4"/>
    <w:lvl w:ilvl="0" w:tplc="725CD3AA">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26082D68"/>
    <w:multiLevelType w:val="hybridMultilevel"/>
    <w:tmpl w:val="70B2CC38"/>
    <w:lvl w:ilvl="0" w:tplc="1F289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B080893"/>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B55CF1"/>
    <w:multiLevelType w:val="hybridMultilevel"/>
    <w:tmpl w:val="81BA27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31D330D5"/>
    <w:multiLevelType w:val="multilevel"/>
    <w:tmpl w:val="40DC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331DAD"/>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31000A"/>
    <w:multiLevelType w:val="hybridMultilevel"/>
    <w:tmpl w:val="482AEF60"/>
    <w:lvl w:ilvl="0" w:tplc="1F2894C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nsid w:val="38E03A6C"/>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6E17D2"/>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BE26BA"/>
    <w:multiLevelType w:val="hybridMultilevel"/>
    <w:tmpl w:val="B19E8452"/>
    <w:lvl w:ilvl="0" w:tplc="1F289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FE4563F"/>
    <w:multiLevelType w:val="hybridMultilevel"/>
    <w:tmpl w:val="830AA4F6"/>
    <w:lvl w:ilvl="0" w:tplc="97AAD2BA">
      <w:start w:val="1"/>
      <w:numFmt w:val="decimal"/>
      <w:lvlText w:val="%1."/>
      <w:lvlJc w:val="left"/>
      <w:pPr>
        <w:tabs>
          <w:tab w:val="num" w:pos="6598"/>
        </w:tabs>
        <w:ind w:left="6598" w:hanging="360"/>
      </w:pPr>
      <w:rPr>
        <w:rFonts w:cs="Times New Roman" w:hint="default"/>
      </w:rPr>
    </w:lvl>
    <w:lvl w:ilvl="1" w:tplc="04190001">
      <w:start w:val="1"/>
      <w:numFmt w:val="bullet"/>
      <w:lvlText w:val=""/>
      <w:lvlJc w:val="left"/>
      <w:pPr>
        <w:tabs>
          <w:tab w:val="num" w:pos="7528"/>
        </w:tabs>
        <w:ind w:left="7528" w:hanging="360"/>
      </w:pPr>
      <w:rPr>
        <w:rFonts w:ascii="Symbol" w:hAnsi="Symbol" w:hint="default"/>
      </w:rPr>
    </w:lvl>
    <w:lvl w:ilvl="2" w:tplc="0419001B" w:tentative="1">
      <w:start w:val="1"/>
      <w:numFmt w:val="lowerRoman"/>
      <w:lvlText w:val="%3."/>
      <w:lvlJc w:val="right"/>
      <w:pPr>
        <w:tabs>
          <w:tab w:val="num" w:pos="8248"/>
        </w:tabs>
        <w:ind w:left="8248" w:hanging="180"/>
      </w:pPr>
      <w:rPr>
        <w:rFonts w:cs="Times New Roman"/>
      </w:rPr>
    </w:lvl>
    <w:lvl w:ilvl="3" w:tplc="0419000F" w:tentative="1">
      <w:start w:val="1"/>
      <w:numFmt w:val="decimal"/>
      <w:lvlText w:val="%4."/>
      <w:lvlJc w:val="left"/>
      <w:pPr>
        <w:tabs>
          <w:tab w:val="num" w:pos="8968"/>
        </w:tabs>
        <w:ind w:left="8968" w:hanging="360"/>
      </w:pPr>
      <w:rPr>
        <w:rFonts w:cs="Times New Roman"/>
      </w:rPr>
    </w:lvl>
    <w:lvl w:ilvl="4" w:tplc="04190019" w:tentative="1">
      <w:start w:val="1"/>
      <w:numFmt w:val="lowerLetter"/>
      <w:lvlText w:val="%5."/>
      <w:lvlJc w:val="left"/>
      <w:pPr>
        <w:tabs>
          <w:tab w:val="num" w:pos="9688"/>
        </w:tabs>
        <w:ind w:left="9688" w:hanging="360"/>
      </w:pPr>
      <w:rPr>
        <w:rFonts w:cs="Times New Roman"/>
      </w:rPr>
    </w:lvl>
    <w:lvl w:ilvl="5" w:tplc="0419001B" w:tentative="1">
      <w:start w:val="1"/>
      <w:numFmt w:val="lowerRoman"/>
      <w:lvlText w:val="%6."/>
      <w:lvlJc w:val="right"/>
      <w:pPr>
        <w:tabs>
          <w:tab w:val="num" w:pos="10408"/>
        </w:tabs>
        <w:ind w:left="10408" w:hanging="180"/>
      </w:pPr>
      <w:rPr>
        <w:rFonts w:cs="Times New Roman"/>
      </w:rPr>
    </w:lvl>
    <w:lvl w:ilvl="6" w:tplc="0419000F" w:tentative="1">
      <w:start w:val="1"/>
      <w:numFmt w:val="decimal"/>
      <w:lvlText w:val="%7."/>
      <w:lvlJc w:val="left"/>
      <w:pPr>
        <w:tabs>
          <w:tab w:val="num" w:pos="11128"/>
        </w:tabs>
        <w:ind w:left="11128" w:hanging="360"/>
      </w:pPr>
      <w:rPr>
        <w:rFonts w:cs="Times New Roman"/>
      </w:rPr>
    </w:lvl>
    <w:lvl w:ilvl="7" w:tplc="04190019" w:tentative="1">
      <w:start w:val="1"/>
      <w:numFmt w:val="lowerLetter"/>
      <w:lvlText w:val="%8."/>
      <w:lvlJc w:val="left"/>
      <w:pPr>
        <w:tabs>
          <w:tab w:val="num" w:pos="11848"/>
        </w:tabs>
        <w:ind w:left="11848" w:hanging="360"/>
      </w:pPr>
      <w:rPr>
        <w:rFonts w:cs="Times New Roman"/>
      </w:rPr>
    </w:lvl>
    <w:lvl w:ilvl="8" w:tplc="0419001B" w:tentative="1">
      <w:start w:val="1"/>
      <w:numFmt w:val="lowerRoman"/>
      <w:lvlText w:val="%9."/>
      <w:lvlJc w:val="right"/>
      <w:pPr>
        <w:tabs>
          <w:tab w:val="num" w:pos="12568"/>
        </w:tabs>
        <w:ind w:left="12568" w:hanging="180"/>
      </w:pPr>
      <w:rPr>
        <w:rFonts w:cs="Times New Roman"/>
      </w:rPr>
    </w:lvl>
  </w:abstractNum>
  <w:abstractNum w:abstractNumId="21">
    <w:nsid w:val="415806D5"/>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0332A2"/>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98009A"/>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8B3E4A"/>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445314"/>
    <w:multiLevelType w:val="hybridMultilevel"/>
    <w:tmpl w:val="3FCA8954"/>
    <w:lvl w:ilvl="0" w:tplc="F39E8E38">
      <w:start w:val="1"/>
      <w:numFmt w:val="decimal"/>
      <w:lvlText w:val="%1."/>
      <w:lvlJc w:val="left"/>
      <w:pPr>
        <w:ind w:left="1080" w:hanging="360"/>
      </w:pPr>
      <w:rPr>
        <w:rFonts w:hint="default"/>
        <w:i w:val="0"/>
        <w:sz w:val="28"/>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5A9554C"/>
    <w:multiLevelType w:val="hybridMultilevel"/>
    <w:tmpl w:val="71F8A6DE"/>
    <w:lvl w:ilvl="0" w:tplc="26249FFE">
      <w:start w:val="1"/>
      <w:numFmt w:val="decimal"/>
      <w:lvlText w:val="%1."/>
      <w:lvlJc w:val="left"/>
      <w:pPr>
        <w:ind w:left="927" w:hanging="360"/>
      </w:pPr>
      <w:rPr>
        <w:b/>
        <w:i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7">
    <w:nsid w:val="689316C4"/>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736DC5"/>
    <w:multiLevelType w:val="hybridMultilevel"/>
    <w:tmpl w:val="67A4716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nsid w:val="6BF96C85"/>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3B617C"/>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1135F7"/>
    <w:multiLevelType w:val="hybridMultilevel"/>
    <w:tmpl w:val="4532DF24"/>
    <w:lvl w:ilvl="0" w:tplc="5B1EEA54">
      <w:numFmt w:val="bullet"/>
      <w:lvlText w:val="-"/>
      <w:lvlJc w:val="left"/>
      <w:pPr>
        <w:ind w:left="1068" w:hanging="360"/>
      </w:pPr>
      <w:rPr>
        <w:rFonts w:ascii="Times New Roman" w:eastAsia="Consolas"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7320523A"/>
    <w:multiLevelType w:val="hybridMultilevel"/>
    <w:tmpl w:val="7BE0A14C"/>
    <w:lvl w:ilvl="0" w:tplc="1F2894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5CA0D15"/>
    <w:multiLevelType w:val="hybridMultilevel"/>
    <w:tmpl w:val="8DE89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0"/>
  </w:num>
  <w:num w:numId="3">
    <w:abstractNumId w:val="21"/>
  </w:num>
  <w:num w:numId="4">
    <w:abstractNumId w:val="18"/>
  </w:num>
  <w:num w:numId="5">
    <w:abstractNumId w:val="12"/>
  </w:num>
  <w:num w:numId="6">
    <w:abstractNumId w:val="6"/>
  </w:num>
  <w:num w:numId="7">
    <w:abstractNumId w:val="29"/>
  </w:num>
  <w:num w:numId="8">
    <w:abstractNumId w:val="23"/>
  </w:num>
  <w:num w:numId="9">
    <w:abstractNumId w:val="30"/>
  </w:num>
  <w:num w:numId="10">
    <w:abstractNumId w:val="15"/>
  </w:num>
  <w:num w:numId="11">
    <w:abstractNumId w:val="0"/>
  </w:num>
  <w:num w:numId="12">
    <w:abstractNumId w:val="33"/>
  </w:num>
  <w:num w:numId="13">
    <w:abstractNumId w:val="5"/>
  </w:num>
  <w:num w:numId="14">
    <w:abstractNumId w:val="3"/>
  </w:num>
  <w:num w:numId="15">
    <w:abstractNumId w:val="27"/>
  </w:num>
  <w:num w:numId="16">
    <w:abstractNumId w:val="22"/>
  </w:num>
  <w:num w:numId="17">
    <w:abstractNumId w:val="7"/>
  </w:num>
  <w:num w:numId="18">
    <w:abstractNumId w:val="2"/>
  </w:num>
  <w:num w:numId="19">
    <w:abstractNumId w:val="4"/>
  </w:num>
  <w:num w:numId="20">
    <w:abstractNumId w:val="24"/>
  </w:num>
  <w:num w:numId="21">
    <w:abstractNumId w:val="17"/>
  </w:num>
  <w:num w:numId="22">
    <w:abstractNumId w:val="1"/>
  </w:num>
  <w:num w:numId="23">
    <w:abstractNumId w:val="14"/>
  </w:num>
  <w:num w:numId="24">
    <w:abstractNumId w:val="13"/>
  </w:num>
  <w:num w:numId="25">
    <w:abstractNumId w:val="28"/>
  </w:num>
  <w:num w:numId="26">
    <w:abstractNumId w:val="10"/>
  </w:num>
  <w:num w:numId="27">
    <w:abstractNumId w:val="9"/>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8"/>
  </w:num>
  <w:num w:numId="31">
    <w:abstractNumId w:val="16"/>
  </w:num>
  <w:num w:numId="32">
    <w:abstractNumId w:val="32"/>
  </w:num>
  <w:num w:numId="33">
    <w:abstractNumId w:val="1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1F0"/>
    <w:rsid w:val="0000001A"/>
    <w:rsid w:val="00001944"/>
    <w:rsid w:val="00001B67"/>
    <w:rsid w:val="00001EAF"/>
    <w:rsid w:val="000025E1"/>
    <w:rsid w:val="000044CC"/>
    <w:rsid w:val="000056E4"/>
    <w:rsid w:val="0000587A"/>
    <w:rsid w:val="000061D4"/>
    <w:rsid w:val="00007071"/>
    <w:rsid w:val="0000721B"/>
    <w:rsid w:val="0000733C"/>
    <w:rsid w:val="000074A1"/>
    <w:rsid w:val="000079CE"/>
    <w:rsid w:val="00010455"/>
    <w:rsid w:val="00010D1F"/>
    <w:rsid w:val="00011517"/>
    <w:rsid w:val="0001206D"/>
    <w:rsid w:val="00012C1C"/>
    <w:rsid w:val="000141E4"/>
    <w:rsid w:val="0001533A"/>
    <w:rsid w:val="00015984"/>
    <w:rsid w:val="0001655C"/>
    <w:rsid w:val="00016745"/>
    <w:rsid w:val="00017FDE"/>
    <w:rsid w:val="00020412"/>
    <w:rsid w:val="00021EE1"/>
    <w:rsid w:val="000227CE"/>
    <w:rsid w:val="00023758"/>
    <w:rsid w:val="000237E8"/>
    <w:rsid w:val="00023A50"/>
    <w:rsid w:val="0002458A"/>
    <w:rsid w:val="0002551A"/>
    <w:rsid w:val="000264E4"/>
    <w:rsid w:val="00026D6C"/>
    <w:rsid w:val="00031081"/>
    <w:rsid w:val="00031AFC"/>
    <w:rsid w:val="00031E4F"/>
    <w:rsid w:val="0003200C"/>
    <w:rsid w:val="000339C7"/>
    <w:rsid w:val="00033DA0"/>
    <w:rsid w:val="00033E04"/>
    <w:rsid w:val="00035A75"/>
    <w:rsid w:val="00037470"/>
    <w:rsid w:val="0003747B"/>
    <w:rsid w:val="00040949"/>
    <w:rsid w:val="00041357"/>
    <w:rsid w:val="00042974"/>
    <w:rsid w:val="00043808"/>
    <w:rsid w:val="0004428F"/>
    <w:rsid w:val="000444C9"/>
    <w:rsid w:val="00045432"/>
    <w:rsid w:val="00046DF4"/>
    <w:rsid w:val="000471A1"/>
    <w:rsid w:val="000472B1"/>
    <w:rsid w:val="00047AD1"/>
    <w:rsid w:val="000500CE"/>
    <w:rsid w:val="000508AB"/>
    <w:rsid w:val="00050DA4"/>
    <w:rsid w:val="00051211"/>
    <w:rsid w:val="00052698"/>
    <w:rsid w:val="00054C38"/>
    <w:rsid w:val="000551AB"/>
    <w:rsid w:val="000553B3"/>
    <w:rsid w:val="00055D1F"/>
    <w:rsid w:val="00056BC3"/>
    <w:rsid w:val="00056EEF"/>
    <w:rsid w:val="00057552"/>
    <w:rsid w:val="00060626"/>
    <w:rsid w:val="0006081E"/>
    <w:rsid w:val="0006110F"/>
    <w:rsid w:val="00061114"/>
    <w:rsid w:val="00061753"/>
    <w:rsid w:val="00061D5E"/>
    <w:rsid w:val="0006253A"/>
    <w:rsid w:val="00062842"/>
    <w:rsid w:val="00062EC8"/>
    <w:rsid w:val="00063FB7"/>
    <w:rsid w:val="00064774"/>
    <w:rsid w:val="0006584E"/>
    <w:rsid w:val="00066341"/>
    <w:rsid w:val="00070497"/>
    <w:rsid w:val="0007084A"/>
    <w:rsid w:val="000712AA"/>
    <w:rsid w:val="00071B79"/>
    <w:rsid w:val="00072666"/>
    <w:rsid w:val="00072ABD"/>
    <w:rsid w:val="00073995"/>
    <w:rsid w:val="00074E82"/>
    <w:rsid w:val="0007551D"/>
    <w:rsid w:val="000755EF"/>
    <w:rsid w:val="00075BBF"/>
    <w:rsid w:val="000764E2"/>
    <w:rsid w:val="000766D1"/>
    <w:rsid w:val="00077B09"/>
    <w:rsid w:val="0008045A"/>
    <w:rsid w:val="00080C68"/>
    <w:rsid w:val="00082098"/>
    <w:rsid w:val="0008256B"/>
    <w:rsid w:val="00083675"/>
    <w:rsid w:val="00084AAB"/>
    <w:rsid w:val="00084E05"/>
    <w:rsid w:val="00085BE4"/>
    <w:rsid w:val="00086172"/>
    <w:rsid w:val="00087122"/>
    <w:rsid w:val="000904D6"/>
    <w:rsid w:val="000905CE"/>
    <w:rsid w:val="00091BCC"/>
    <w:rsid w:val="00091FD3"/>
    <w:rsid w:val="00092AF8"/>
    <w:rsid w:val="00092B63"/>
    <w:rsid w:val="00093226"/>
    <w:rsid w:val="00094361"/>
    <w:rsid w:val="00095B17"/>
    <w:rsid w:val="00096D5F"/>
    <w:rsid w:val="00096F69"/>
    <w:rsid w:val="0009743D"/>
    <w:rsid w:val="000A22F0"/>
    <w:rsid w:val="000A2C79"/>
    <w:rsid w:val="000A2EB9"/>
    <w:rsid w:val="000A3F43"/>
    <w:rsid w:val="000A4154"/>
    <w:rsid w:val="000A43D1"/>
    <w:rsid w:val="000A4E65"/>
    <w:rsid w:val="000A530A"/>
    <w:rsid w:val="000A560C"/>
    <w:rsid w:val="000A6607"/>
    <w:rsid w:val="000A689D"/>
    <w:rsid w:val="000A7D54"/>
    <w:rsid w:val="000B01C0"/>
    <w:rsid w:val="000B12D3"/>
    <w:rsid w:val="000B182D"/>
    <w:rsid w:val="000B1DEE"/>
    <w:rsid w:val="000B1EA4"/>
    <w:rsid w:val="000B26EB"/>
    <w:rsid w:val="000B26F1"/>
    <w:rsid w:val="000B46CB"/>
    <w:rsid w:val="000B559A"/>
    <w:rsid w:val="000B575F"/>
    <w:rsid w:val="000B6087"/>
    <w:rsid w:val="000B62F4"/>
    <w:rsid w:val="000B661C"/>
    <w:rsid w:val="000B6A9C"/>
    <w:rsid w:val="000B764A"/>
    <w:rsid w:val="000B7E68"/>
    <w:rsid w:val="000C06F6"/>
    <w:rsid w:val="000C06F9"/>
    <w:rsid w:val="000C077D"/>
    <w:rsid w:val="000C186A"/>
    <w:rsid w:val="000C20D1"/>
    <w:rsid w:val="000C291A"/>
    <w:rsid w:val="000C35A2"/>
    <w:rsid w:val="000C54F3"/>
    <w:rsid w:val="000C5A0B"/>
    <w:rsid w:val="000C5DAF"/>
    <w:rsid w:val="000D02FB"/>
    <w:rsid w:val="000D12C4"/>
    <w:rsid w:val="000D2DC5"/>
    <w:rsid w:val="000D5C2B"/>
    <w:rsid w:val="000D635D"/>
    <w:rsid w:val="000E0384"/>
    <w:rsid w:val="000E0591"/>
    <w:rsid w:val="000E0A8C"/>
    <w:rsid w:val="000E0B44"/>
    <w:rsid w:val="000E0DDF"/>
    <w:rsid w:val="000E0E92"/>
    <w:rsid w:val="000E2A7D"/>
    <w:rsid w:val="000E2B41"/>
    <w:rsid w:val="000E320C"/>
    <w:rsid w:val="000E3597"/>
    <w:rsid w:val="000E5B4B"/>
    <w:rsid w:val="000E630B"/>
    <w:rsid w:val="000E6757"/>
    <w:rsid w:val="000E7201"/>
    <w:rsid w:val="000F0150"/>
    <w:rsid w:val="000F0D5F"/>
    <w:rsid w:val="000F1190"/>
    <w:rsid w:val="000F273D"/>
    <w:rsid w:val="000F2852"/>
    <w:rsid w:val="000F3292"/>
    <w:rsid w:val="000F400A"/>
    <w:rsid w:val="000F4531"/>
    <w:rsid w:val="000F4926"/>
    <w:rsid w:val="000F503B"/>
    <w:rsid w:val="000F55BA"/>
    <w:rsid w:val="000F6DFE"/>
    <w:rsid w:val="00101506"/>
    <w:rsid w:val="00101AB3"/>
    <w:rsid w:val="00101F33"/>
    <w:rsid w:val="00102AC5"/>
    <w:rsid w:val="0010518D"/>
    <w:rsid w:val="00105B94"/>
    <w:rsid w:val="00106692"/>
    <w:rsid w:val="00106B48"/>
    <w:rsid w:val="0010715E"/>
    <w:rsid w:val="00107B08"/>
    <w:rsid w:val="00107E53"/>
    <w:rsid w:val="001107D3"/>
    <w:rsid w:val="00111150"/>
    <w:rsid w:val="0011172E"/>
    <w:rsid w:val="00111B62"/>
    <w:rsid w:val="001129C1"/>
    <w:rsid w:val="00113D4A"/>
    <w:rsid w:val="00114481"/>
    <w:rsid w:val="00114AF3"/>
    <w:rsid w:val="00114E55"/>
    <w:rsid w:val="00114E9C"/>
    <w:rsid w:val="00115424"/>
    <w:rsid w:val="00116282"/>
    <w:rsid w:val="0011755A"/>
    <w:rsid w:val="001175EE"/>
    <w:rsid w:val="00117758"/>
    <w:rsid w:val="00117E60"/>
    <w:rsid w:val="00117EAE"/>
    <w:rsid w:val="0012178E"/>
    <w:rsid w:val="00121842"/>
    <w:rsid w:val="00122326"/>
    <w:rsid w:val="00123D80"/>
    <w:rsid w:val="00124188"/>
    <w:rsid w:val="0012494E"/>
    <w:rsid w:val="00125DE2"/>
    <w:rsid w:val="00130B73"/>
    <w:rsid w:val="0013185F"/>
    <w:rsid w:val="00132A48"/>
    <w:rsid w:val="00134428"/>
    <w:rsid w:val="00135CC9"/>
    <w:rsid w:val="001362CE"/>
    <w:rsid w:val="00140D38"/>
    <w:rsid w:val="00141A68"/>
    <w:rsid w:val="00141DD4"/>
    <w:rsid w:val="00141E46"/>
    <w:rsid w:val="00144556"/>
    <w:rsid w:val="00144EDE"/>
    <w:rsid w:val="00146178"/>
    <w:rsid w:val="001465D4"/>
    <w:rsid w:val="00147720"/>
    <w:rsid w:val="0015082B"/>
    <w:rsid w:val="001509AB"/>
    <w:rsid w:val="00150ED3"/>
    <w:rsid w:val="0015143C"/>
    <w:rsid w:val="00151FC2"/>
    <w:rsid w:val="00155836"/>
    <w:rsid w:val="001558A8"/>
    <w:rsid w:val="0015629D"/>
    <w:rsid w:val="0015680D"/>
    <w:rsid w:val="001570D8"/>
    <w:rsid w:val="0015799E"/>
    <w:rsid w:val="00157BE5"/>
    <w:rsid w:val="001603BB"/>
    <w:rsid w:val="00160EFF"/>
    <w:rsid w:val="00161356"/>
    <w:rsid w:val="00161AE4"/>
    <w:rsid w:val="001631A1"/>
    <w:rsid w:val="00163325"/>
    <w:rsid w:val="001642F9"/>
    <w:rsid w:val="00164E8B"/>
    <w:rsid w:val="00165840"/>
    <w:rsid w:val="00170BB7"/>
    <w:rsid w:val="00170EDF"/>
    <w:rsid w:val="00170F4E"/>
    <w:rsid w:val="00171A8D"/>
    <w:rsid w:val="0017217A"/>
    <w:rsid w:val="00172A79"/>
    <w:rsid w:val="00173153"/>
    <w:rsid w:val="00173E8C"/>
    <w:rsid w:val="00174C92"/>
    <w:rsid w:val="00175538"/>
    <w:rsid w:val="00175DF1"/>
    <w:rsid w:val="00176E19"/>
    <w:rsid w:val="00181A12"/>
    <w:rsid w:val="00182313"/>
    <w:rsid w:val="00182386"/>
    <w:rsid w:val="001824A6"/>
    <w:rsid w:val="00182834"/>
    <w:rsid w:val="00182CC6"/>
    <w:rsid w:val="00182F4E"/>
    <w:rsid w:val="001836D2"/>
    <w:rsid w:val="00183FA1"/>
    <w:rsid w:val="001847F8"/>
    <w:rsid w:val="001906D7"/>
    <w:rsid w:val="00190A92"/>
    <w:rsid w:val="0019184D"/>
    <w:rsid w:val="001922FD"/>
    <w:rsid w:val="00194343"/>
    <w:rsid w:val="001957E7"/>
    <w:rsid w:val="00195B0A"/>
    <w:rsid w:val="00195E4B"/>
    <w:rsid w:val="00196226"/>
    <w:rsid w:val="00196322"/>
    <w:rsid w:val="00196858"/>
    <w:rsid w:val="00197C6E"/>
    <w:rsid w:val="001A1717"/>
    <w:rsid w:val="001A24FD"/>
    <w:rsid w:val="001A2BBB"/>
    <w:rsid w:val="001A3B18"/>
    <w:rsid w:val="001A4AD5"/>
    <w:rsid w:val="001A54C1"/>
    <w:rsid w:val="001A5C5B"/>
    <w:rsid w:val="001A5E41"/>
    <w:rsid w:val="001A77B0"/>
    <w:rsid w:val="001A77EC"/>
    <w:rsid w:val="001B024F"/>
    <w:rsid w:val="001B0255"/>
    <w:rsid w:val="001B0272"/>
    <w:rsid w:val="001B040C"/>
    <w:rsid w:val="001B0DAC"/>
    <w:rsid w:val="001B1187"/>
    <w:rsid w:val="001B1AC9"/>
    <w:rsid w:val="001B39F2"/>
    <w:rsid w:val="001B3A75"/>
    <w:rsid w:val="001B3CA1"/>
    <w:rsid w:val="001B46F4"/>
    <w:rsid w:val="001B5235"/>
    <w:rsid w:val="001B5AF3"/>
    <w:rsid w:val="001B5E54"/>
    <w:rsid w:val="001B5EC5"/>
    <w:rsid w:val="001B61E7"/>
    <w:rsid w:val="001B6FA5"/>
    <w:rsid w:val="001C0225"/>
    <w:rsid w:val="001C1281"/>
    <w:rsid w:val="001C141C"/>
    <w:rsid w:val="001C1840"/>
    <w:rsid w:val="001C3D83"/>
    <w:rsid w:val="001C3F6D"/>
    <w:rsid w:val="001C469D"/>
    <w:rsid w:val="001C5CDE"/>
    <w:rsid w:val="001C6BA4"/>
    <w:rsid w:val="001C740E"/>
    <w:rsid w:val="001C76F4"/>
    <w:rsid w:val="001C7A80"/>
    <w:rsid w:val="001C7F3F"/>
    <w:rsid w:val="001D0847"/>
    <w:rsid w:val="001D12D2"/>
    <w:rsid w:val="001D19C5"/>
    <w:rsid w:val="001D1A0F"/>
    <w:rsid w:val="001D283A"/>
    <w:rsid w:val="001D28EC"/>
    <w:rsid w:val="001D2B48"/>
    <w:rsid w:val="001D2F87"/>
    <w:rsid w:val="001D3291"/>
    <w:rsid w:val="001D35CA"/>
    <w:rsid w:val="001D39CA"/>
    <w:rsid w:val="001D68BF"/>
    <w:rsid w:val="001D6951"/>
    <w:rsid w:val="001D7F7A"/>
    <w:rsid w:val="001E16C3"/>
    <w:rsid w:val="001E1DCD"/>
    <w:rsid w:val="001E1E76"/>
    <w:rsid w:val="001E1FBF"/>
    <w:rsid w:val="001E2FD6"/>
    <w:rsid w:val="001E31A5"/>
    <w:rsid w:val="001E3F93"/>
    <w:rsid w:val="001E603B"/>
    <w:rsid w:val="001E700A"/>
    <w:rsid w:val="001E7262"/>
    <w:rsid w:val="001F10F5"/>
    <w:rsid w:val="001F1AA0"/>
    <w:rsid w:val="001F1C91"/>
    <w:rsid w:val="001F22BC"/>
    <w:rsid w:val="001F2BBD"/>
    <w:rsid w:val="001F3CE8"/>
    <w:rsid w:val="001F45B8"/>
    <w:rsid w:val="001F5152"/>
    <w:rsid w:val="001F577F"/>
    <w:rsid w:val="001F674B"/>
    <w:rsid w:val="001F72A0"/>
    <w:rsid w:val="001F730E"/>
    <w:rsid w:val="00200C2B"/>
    <w:rsid w:val="00200E51"/>
    <w:rsid w:val="00201B4B"/>
    <w:rsid w:val="002021DE"/>
    <w:rsid w:val="0020296B"/>
    <w:rsid w:val="00202993"/>
    <w:rsid w:val="00202FA4"/>
    <w:rsid w:val="00204501"/>
    <w:rsid w:val="00204D50"/>
    <w:rsid w:val="00205197"/>
    <w:rsid w:val="00206872"/>
    <w:rsid w:val="002078A6"/>
    <w:rsid w:val="00210A0D"/>
    <w:rsid w:val="00210D1B"/>
    <w:rsid w:val="00210F28"/>
    <w:rsid w:val="00210F46"/>
    <w:rsid w:val="00211147"/>
    <w:rsid w:val="00211A21"/>
    <w:rsid w:val="00211BA4"/>
    <w:rsid w:val="00212B25"/>
    <w:rsid w:val="0021547F"/>
    <w:rsid w:val="0021588D"/>
    <w:rsid w:val="002165AB"/>
    <w:rsid w:val="00216933"/>
    <w:rsid w:val="00216C07"/>
    <w:rsid w:val="00216E8F"/>
    <w:rsid w:val="002174CD"/>
    <w:rsid w:val="00220665"/>
    <w:rsid w:val="00220DED"/>
    <w:rsid w:val="00221363"/>
    <w:rsid w:val="0022165A"/>
    <w:rsid w:val="00221753"/>
    <w:rsid w:val="00221C8C"/>
    <w:rsid w:val="00221F06"/>
    <w:rsid w:val="0022310F"/>
    <w:rsid w:val="0022485F"/>
    <w:rsid w:val="00224FAC"/>
    <w:rsid w:val="00225C4A"/>
    <w:rsid w:val="002265D4"/>
    <w:rsid w:val="002265F5"/>
    <w:rsid w:val="0022671A"/>
    <w:rsid w:val="002272E0"/>
    <w:rsid w:val="00227EA4"/>
    <w:rsid w:val="002304A9"/>
    <w:rsid w:val="00230C8C"/>
    <w:rsid w:val="00231C52"/>
    <w:rsid w:val="00231EC8"/>
    <w:rsid w:val="00233A03"/>
    <w:rsid w:val="00233FA7"/>
    <w:rsid w:val="00234B10"/>
    <w:rsid w:val="002364BE"/>
    <w:rsid w:val="00236643"/>
    <w:rsid w:val="00236679"/>
    <w:rsid w:val="00236CBD"/>
    <w:rsid w:val="0024049F"/>
    <w:rsid w:val="0024055A"/>
    <w:rsid w:val="00240774"/>
    <w:rsid w:val="00240AC3"/>
    <w:rsid w:val="00240DF2"/>
    <w:rsid w:val="002416D9"/>
    <w:rsid w:val="0024277E"/>
    <w:rsid w:val="00242D14"/>
    <w:rsid w:val="00244517"/>
    <w:rsid w:val="002455B4"/>
    <w:rsid w:val="00245B1D"/>
    <w:rsid w:val="0024792F"/>
    <w:rsid w:val="00247AF8"/>
    <w:rsid w:val="00250329"/>
    <w:rsid w:val="002507E6"/>
    <w:rsid w:val="0025080C"/>
    <w:rsid w:val="00251364"/>
    <w:rsid w:val="00252661"/>
    <w:rsid w:val="00253132"/>
    <w:rsid w:val="00254970"/>
    <w:rsid w:val="0025553D"/>
    <w:rsid w:val="00255DAB"/>
    <w:rsid w:val="00257D36"/>
    <w:rsid w:val="00257EAE"/>
    <w:rsid w:val="002601CC"/>
    <w:rsid w:val="00260364"/>
    <w:rsid w:val="00261496"/>
    <w:rsid w:val="0026217E"/>
    <w:rsid w:val="002621A7"/>
    <w:rsid w:val="00262CBE"/>
    <w:rsid w:val="002634B3"/>
    <w:rsid w:val="0026441A"/>
    <w:rsid w:val="00264EAB"/>
    <w:rsid w:val="00265F39"/>
    <w:rsid w:val="00266242"/>
    <w:rsid w:val="002665E9"/>
    <w:rsid w:val="00266C08"/>
    <w:rsid w:val="00267E64"/>
    <w:rsid w:val="002704F3"/>
    <w:rsid w:val="00270660"/>
    <w:rsid w:val="00271729"/>
    <w:rsid w:val="00273BEB"/>
    <w:rsid w:val="0027411B"/>
    <w:rsid w:val="002747F0"/>
    <w:rsid w:val="002748E4"/>
    <w:rsid w:val="00275E15"/>
    <w:rsid w:val="00276DB0"/>
    <w:rsid w:val="002824AD"/>
    <w:rsid w:val="00282560"/>
    <w:rsid w:val="00283372"/>
    <w:rsid w:val="00283F68"/>
    <w:rsid w:val="00285641"/>
    <w:rsid w:val="00285ACD"/>
    <w:rsid w:val="00286A84"/>
    <w:rsid w:val="002878F6"/>
    <w:rsid w:val="00287DE4"/>
    <w:rsid w:val="0029014B"/>
    <w:rsid w:val="00290CD7"/>
    <w:rsid w:val="00291473"/>
    <w:rsid w:val="002932DD"/>
    <w:rsid w:val="0029483F"/>
    <w:rsid w:val="00296FB7"/>
    <w:rsid w:val="0029719D"/>
    <w:rsid w:val="00297774"/>
    <w:rsid w:val="00297983"/>
    <w:rsid w:val="002A10A8"/>
    <w:rsid w:val="002A1369"/>
    <w:rsid w:val="002A204C"/>
    <w:rsid w:val="002A2359"/>
    <w:rsid w:val="002A34D6"/>
    <w:rsid w:val="002A37A4"/>
    <w:rsid w:val="002A38EF"/>
    <w:rsid w:val="002A442F"/>
    <w:rsid w:val="002A455C"/>
    <w:rsid w:val="002A4814"/>
    <w:rsid w:val="002A4BEE"/>
    <w:rsid w:val="002A5E8D"/>
    <w:rsid w:val="002A600F"/>
    <w:rsid w:val="002A6871"/>
    <w:rsid w:val="002A6941"/>
    <w:rsid w:val="002A6E03"/>
    <w:rsid w:val="002A7269"/>
    <w:rsid w:val="002A7AD8"/>
    <w:rsid w:val="002A7EB7"/>
    <w:rsid w:val="002B0DA8"/>
    <w:rsid w:val="002B1ACE"/>
    <w:rsid w:val="002B1C7E"/>
    <w:rsid w:val="002B2046"/>
    <w:rsid w:val="002B3280"/>
    <w:rsid w:val="002B3532"/>
    <w:rsid w:val="002B3846"/>
    <w:rsid w:val="002B3D4E"/>
    <w:rsid w:val="002B4EA0"/>
    <w:rsid w:val="002B59AC"/>
    <w:rsid w:val="002B64A7"/>
    <w:rsid w:val="002B7017"/>
    <w:rsid w:val="002B74DF"/>
    <w:rsid w:val="002B76C4"/>
    <w:rsid w:val="002C0ED7"/>
    <w:rsid w:val="002C18BE"/>
    <w:rsid w:val="002C1A38"/>
    <w:rsid w:val="002C2343"/>
    <w:rsid w:val="002C3AE8"/>
    <w:rsid w:val="002C3B46"/>
    <w:rsid w:val="002C41DC"/>
    <w:rsid w:val="002C587B"/>
    <w:rsid w:val="002C593F"/>
    <w:rsid w:val="002C7776"/>
    <w:rsid w:val="002D0116"/>
    <w:rsid w:val="002D08D3"/>
    <w:rsid w:val="002D21AF"/>
    <w:rsid w:val="002D22B8"/>
    <w:rsid w:val="002D3E41"/>
    <w:rsid w:val="002D4489"/>
    <w:rsid w:val="002D4576"/>
    <w:rsid w:val="002D5079"/>
    <w:rsid w:val="002D57E3"/>
    <w:rsid w:val="002D5C3F"/>
    <w:rsid w:val="002D6A18"/>
    <w:rsid w:val="002D71D4"/>
    <w:rsid w:val="002E03FB"/>
    <w:rsid w:val="002E06BD"/>
    <w:rsid w:val="002E14C3"/>
    <w:rsid w:val="002E16CB"/>
    <w:rsid w:val="002E2113"/>
    <w:rsid w:val="002E2324"/>
    <w:rsid w:val="002E28AC"/>
    <w:rsid w:val="002E39F0"/>
    <w:rsid w:val="002E3C58"/>
    <w:rsid w:val="002E440A"/>
    <w:rsid w:val="002E477A"/>
    <w:rsid w:val="002E49D1"/>
    <w:rsid w:val="002E5C08"/>
    <w:rsid w:val="002E7781"/>
    <w:rsid w:val="002F03C3"/>
    <w:rsid w:val="002F09B0"/>
    <w:rsid w:val="002F176D"/>
    <w:rsid w:val="002F3DB5"/>
    <w:rsid w:val="002F4798"/>
    <w:rsid w:val="002F4A09"/>
    <w:rsid w:val="002F5768"/>
    <w:rsid w:val="002F58A6"/>
    <w:rsid w:val="002F58CD"/>
    <w:rsid w:val="002F6AE3"/>
    <w:rsid w:val="002F75F3"/>
    <w:rsid w:val="002F7850"/>
    <w:rsid w:val="003003E2"/>
    <w:rsid w:val="003004D2"/>
    <w:rsid w:val="003008DB"/>
    <w:rsid w:val="00301B69"/>
    <w:rsid w:val="00302A49"/>
    <w:rsid w:val="00302BC7"/>
    <w:rsid w:val="00303A32"/>
    <w:rsid w:val="003043E0"/>
    <w:rsid w:val="003043E9"/>
    <w:rsid w:val="0030473A"/>
    <w:rsid w:val="00306B96"/>
    <w:rsid w:val="00306DCB"/>
    <w:rsid w:val="00307734"/>
    <w:rsid w:val="00307A16"/>
    <w:rsid w:val="00307B26"/>
    <w:rsid w:val="00310C67"/>
    <w:rsid w:val="0031101F"/>
    <w:rsid w:val="003112EB"/>
    <w:rsid w:val="0031445C"/>
    <w:rsid w:val="00314823"/>
    <w:rsid w:val="003151B9"/>
    <w:rsid w:val="00315DAC"/>
    <w:rsid w:val="00316BDB"/>
    <w:rsid w:val="00316BFC"/>
    <w:rsid w:val="00316E5A"/>
    <w:rsid w:val="00316FA0"/>
    <w:rsid w:val="0031742A"/>
    <w:rsid w:val="00320C1A"/>
    <w:rsid w:val="003216ED"/>
    <w:rsid w:val="00322A80"/>
    <w:rsid w:val="00322D51"/>
    <w:rsid w:val="003234DE"/>
    <w:rsid w:val="00323F1A"/>
    <w:rsid w:val="00324A26"/>
    <w:rsid w:val="00326780"/>
    <w:rsid w:val="00327F02"/>
    <w:rsid w:val="003312E2"/>
    <w:rsid w:val="00331692"/>
    <w:rsid w:val="00332528"/>
    <w:rsid w:val="00332FEE"/>
    <w:rsid w:val="00333159"/>
    <w:rsid w:val="00333F67"/>
    <w:rsid w:val="00337F19"/>
    <w:rsid w:val="003402A5"/>
    <w:rsid w:val="003407F5"/>
    <w:rsid w:val="00341C8D"/>
    <w:rsid w:val="0034257C"/>
    <w:rsid w:val="003432D9"/>
    <w:rsid w:val="003435DF"/>
    <w:rsid w:val="00344A16"/>
    <w:rsid w:val="0034505C"/>
    <w:rsid w:val="00345CAE"/>
    <w:rsid w:val="00345F75"/>
    <w:rsid w:val="00346681"/>
    <w:rsid w:val="00346739"/>
    <w:rsid w:val="00346E82"/>
    <w:rsid w:val="00347326"/>
    <w:rsid w:val="00347C00"/>
    <w:rsid w:val="00351173"/>
    <w:rsid w:val="003514E2"/>
    <w:rsid w:val="003524D2"/>
    <w:rsid w:val="00353E9A"/>
    <w:rsid w:val="00355304"/>
    <w:rsid w:val="00355C50"/>
    <w:rsid w:val="0036292F"/>
    <w:rsid w:val="003640A2"/>
    <w:rsid w:val="00364A47"/>
    <w:rsid w:val="00365133"/>
    <w:rsid w:val="00365EF4"/>
    <w:rsid w:val="00366EFE"/>
    <w:rsid w:val="00367472"/>
    <w:rsid w:val="00367C7A"/>
    <w:rsid w:val="003709CC"/>
    <w:rsid w:val="0037200B"/>
    <w:rsid w:val="00372450"/>
    <w:rsid w:val="00372A03"/>
    <w:rsid w:val="0037376A"/>
    <w:rsid w:val="003738E1"/>
    <w:rsid w:val="00373F68"/>
    <w:rsid w:val="0037415D"/>
    <w:rsid w:val="00374FAE"/>
    <w:rsid w:val="00376366"/>
    <w:rsid w:val="00380210"/>
    <w:rsid w:val="00380448"/>
    <w:rsid w:val="00381CC7"/>
    <w:rsid w:val="003827E4"/>
    <w:rsid w:val="00382BF1"/>
    <w:rsid w:val="0038349F"/>
    <w:rsid w:val="003835E1"/>
    <w:rsid w:val="003838C1"/>
    <w:rsid w:val="00383B00"/>
    <w:rsid w:val="00384624"/>
    <w:rsid w:val="00384848"/>
    <w:rsid w:val="00385406"/>
    <w:rsid w:val="00386657"/>
    <w:rsid w:val="00386907"/>
    <w:rsid w:val="00386DA9"/>
    <w:rsid w:val="0038725E"/>
    <w:rsid w:val="0038726D"/>
    <w:rsid w:val="00387486"/>
    <w:rsid w:val="0038760A"/>
    <w:rsid w:val="0039067E"/>
    <w:rsid w:val="0039070B"/>
    <w:rsid w:val="0039183C"/>
    <w:rsid w:val="00391A2D"/>
    <w:rsid w:val="00391B53"/>
    <w:rsid w:val="00392EE6"/>
    <w:rsid w:val="00393C56"/>
    <w:rsid w:val="00393CEC"/>
    <w:rsid w:val="00394CC8"/>
    <w:rsid w:val="00395C18"/>
    <w:rsid w:val="00396862"/>
    <w:rsid w:val="003A00F5"/>
    <w:rsid w:val="003A03DD"/>
    <w:rsid w:val="003A1275"/>
    <w:rsid w:val="003A2991"/>
    <w:rsid w:val="003A2CF4"/>
    <w:rsid w:val="003A2F24"/>
    <w:rsid w:val="003A33C3"/>
    <w:rsid w:val="003A348D"/>
    <w:rsid w:val="003A4451"/>
    <w:rsid w:val="003A44EA"/>
    <w:rsid w:val="003A4A42"/>
    <w:rsid w:val="003A4D98"/>
    <w:rsid w:val="003A4F05"/>
    <w:rsid w:val="003A4F6D"/>
    <w:rsid w:val="003A5AAC"/>
    <w:rsid w:val="003A5B9A"/>
    <w:rsid w:val="003A5D77"/>
    <w:rsid w:val="003A75D8"/>
    <w:rsid w:val="003B078E"/>
    <w:rsid w:val="003B0EF4"/>
    <w:rsid w:val="003B0EF6"/>
    <w:rsid w:val="003B1625"/>
    <w:rsid w:val="003B189C"/>
    <w:rsid w:val="003B1D35"/>
    <w:rsid w:val="003B2E90"/>
    <w:rsid w:val="003B3206"/>
    <w:rsid w:val="003B3AEE"/>
    <w:rsid w:val="003B4DE5"/>
    <w:rsid w:val="003B4EB6"/>
    <w:rsid w:val="003B569B"/>
    <w:rsid w:val="003B60B2"/>
    <w:rsid w:val="003B65EC"/>
    <w:rsid w:val="003B6A21"/>
    <w:rsid w:val="003B76E1"/>
    <w:rsid w:val="003B7F4F"/>
    <w:rsid w:val="003C1466"/>
    <w:rsid w:val="003C218A"/>
    <w:rsid w:val="003C3B6E"/>
    <w:rsid w:val="003C51A9"/>
    <w:rsid w:val="003C69A2"/>
    <w:rsid w:val="003C7337"/>
    <w:rsid w:val="003D0782"/>
    <w:rsid w:val="003D3602"/>
    <w:rsid w:val="003D3907"/>
    <w:rsid w:val="003D405A"/>
    <w:rsid w:val="003D566A"/>
    <w:rsid w:val="003D6A92"/>
    <w:rsid w:val="003D6B5F"/>
    <w:rsid w:val="003E0E03"/>
    <w:rsid w:val="003E26F4"/>
    <w:rsid w:val="003E3B85"/>
    <w:rsid w:val="003E41C8"/>
    <w:rsid w:val="003E4A62"/>
    <w:rsid w:val="003E59E6"/>
    <w:rsid w:val="003E5C10"/>
    <w:rsid w:val="003E6A7E"/>
    <w:rsid w:val="003E6D26"/>
    <w:rsid w:val="003E745B"/>
    <w:rsid w:val="003E7658"/>
    <w:rsid w:val="003E7868"/>
    <w:rsid w:val="003F0836"/>
    <w:rsid w:val="003F0C87"/>
    <w:rsid w:val="003F1B16"/>
    <w:rsid w:val="003F244D"/>
    <w:rsid w:val="003F2B78"/>
    <w:rsid w:val="003F2D56"/>
    <w:rsid w:val="003F370C"/>
    <w:rsid w:val="003F3E6E"/>
    <w:rsid w:val="003F4444"/>
    <w:rsid w:val="003F46D1"/>
    <w:rsid w:val="003F4AF2"/>
    <w:rsid w:val="003F5B63"/>
    <w:rsid w:val="00402DCA"/>
    <w:rsid w:val="00403C0F"/>
    <w:rsid w:val="004043D9"/>
    <w:rsid w:val="00406984"/>
    <w:rsid w:val="00407138"/>
    <w:rsid w:val="00410362"/>
    <w:rsid w:val="00413A48"/>
    <w:rsid w:val="00413C1B"/>
    <w:rsid w:val="00413F7B"/>
    <w:rsid w:val="004143DE"/>
    <w:rsid w:val="00415594"/>
    <w:rsid w:val="00416C11"/>
    <w:rsid w:val="004174C0"/>
    <w:rsid w:val="00417F13"/>
    <w:rsid w:val="004204F7"/>
    <w:rsid w:val="00423364"/>
    <w:rsid w:val="004233E4"/>
    <w:rsid w:val="00423453"/>
    <w:rsid w:val="00424716"/>
    <w:rsid w:val="004247E2"/>
    <w:rsid w:val="00424F05"/>
    <w:rsid w:val="004252E2"/>
    <w:rsid w:val="0042554A"/>
    <w:rsid w:val="004257F0"/>
    <w:rsid w:val="0042608E"/>
    <w:rsid w:val="00427B62"/>
    <w:rsid w:val="00431885"/>
    <w:rsid w:val="004318CE"/>
    <w:rsid w:val="004319A7"/>
    <w:rsid w:val="00432676"/>
    <w:rsid w:val="004332A8"/>
    <w:rsid w:val="004336B6"/>
    <w:rsid w:val="00434A34"/>
    <w:rsid w:val="00434E40"/>
    <w:rsid w:val="00435654"/>
    <w:rsid w:val="0043585D"/>
    <w:rsid w:val="00436B58"/>
    <w:rsid w:val="004378CC"/>
    <w:rsid w:val="00437E82"/>
    <w:rsid w:val="004407A6"/>
    <w:rsid w:val="00440857"/>
    <w:rsid w:val="00440A42"/>
    <w:rsid w:val="00441C50"/>
    <w:rsid w:val="00442D6B"/>
    <w:rsid w:val="00443C57"/>
    <w:rsid w:val="0044426C"/>
    <w:rsid w:val="00444E6E"/>
    <w:rsid w:val="00445AB5"/>
    <w:rsid w:val="004501A9"/>
    <w:rsid w:val="004504B2"/>
    <w:rsid w:val="0045070A"/>
    <w:rsid w:val="00450FC1"/>
    <w:rsid w:val="004528D2"/>
    <w:rsid w:val="004529C5"/>
    <w:rsid w:val="00453B98"/>
    <w:rsid w:val="00453FB5"/>
    <w:rsid w:val="00455553"/>
    <w:rsid w:val="004556F2"/>
    <w:rsid w:val="00455BA3"/>
    <w:rsid w:val="004578B4"/>
    <w:rsid w:val="00460268"/>
    <w:rsid w:val="00460740"/>
    <w:rsid w:val="00460939"/>
    <w:rsid w:val="00462C01"/>
    <w:rsid w:val="00462F19"/>
    <w:rsid w:val="004635ED"/>
    <w:rsid w:val="00463B4A"/>
    <w:rsid w:val="00463F92"/>
    <w:rsid w:val="00464051"/>
    <w:rsid w:val="00464B7C"/>
    <w:rsid w:val="00465ECC"/>
    <w:rsid w:val="0046641A"/>
    <w:rsid w:val="00466EC2"/>
    <w:rsid w:val="004679CA"/>
    <w:rsid w:val="004709E3"/>
    <w:rsid w:val="004722AE"/>
    <w:rsid w:val="00473E4E"/>
    <w:rsid w:val="00474DF6"/>
    <w:rsid w:val="0047537F"/>
    <w:rsid w:val="00475BF3"/>
    <w:rsid w:val="00475C28"/>
    <w:rsid w:val="00475C35"/>
    <w:rsid w:val="004771A6"/>
    <w:rsid w:val="004772B8"/>
    <w:rsid w:val="00481B23"/>
    <w:rsid w:val="00482819"/>
    <w:rsid w:val="0048284F"/>
    <w:rsid w:val="00482DA4"/>
    <w:rsid w:val="00483413"/>
    <w:rsid w:val="004854C7"/>
    <w:rsid w:val="004863C2"/>
    <w:rsid w:val="004868B2"/>
    <w:rsid w:val="00486D2B"/>
    <w:rsid w:val="00486D65"/>
    <w:rsid w:val="004905BE"/>
    <w:rsid w:val="00491E51"/>
    <w:rsid w:val="00491EEC"/>
    <w:rsid w:val="00491FB3"/>
    <w:rsid w:val="00492130"/>
    <w:rsid w:val="00492307"/>
    <w:rsid w:val="004930F9"/>
    <w:rsid w:val="00493A9F"/>
    <w:rsid w:val="00493CC2"/>
    <w:rsid w:val="00494ED0"/>
    <w:rsid w:val="00495AA2"/>
    <w:rsid w:val="00496151"/>
    <w:rsid w:val="0049624A"/>
    <w:rsid w:val="00496E85"/>
    <w:rsid w:val="00497A39"/>
    <w:rsid w:val="00497B4C"/>
    <w:rsid w:val="004A01FB"/>
    <w:rsid w:val="004A0232"/>
    <w:rsid w:val="004A0A2B"/>
    <w:rsid w:val="004A1142"/>
    <w:rsid w:val="004A232A"/>
    <w:rsid w:val="004A287F"/>
    <w:rsid w:val="004A2D06"/>
    <w:rsid w:val="004A2E4D"/>
    <w:rsid w:val="004A3620"/>
    <w:rsid w:val="004A396D"/>
    <w:rsid w:val="004A3EE7"/>
    <w:rsid w:val="004A4298"/>
    <w:rsid w:val="004A4547"/>
    <w:rsid w:val="004A49CC"/>
    <w:rsid w:val="004A4A29"/>
    <w:rsid w:val="004A4B12"/>
    <w:rsid w:val="004A4DD7"/>
    <w:rsid w:val="004A5F45"/>
    <w:rsid w:val="004A7C84"/>
    <w:rsid w:val="004B0305"/>
    <w:rsid w:val="004B0392"/>
    <w:rsid w:val="004B3127"/>
    <w:rsid w:val="004B33FD"/>
    <w:rsid w:val="004B3908"/>
    <w:rsid w:val="004B4F95"/>
    <w:rsid w:val="004B5A73"/>
    <w:rsid w:val="004B64AA"/>
    <w:rsid w:val="004B662C"/>
    <w:rsid w:val="004B68F8"/>
    <w:rsid w:val="004B76A1"/>
    <w:rsid w:val="004C282B"/>
    <w:rsid w:val="004C4711"/>
    <w:rsid w:val="004C5568"/>
    <w:rsid w:val="004C694E"/>
    <w:rsid w:val="004D167D"/>
    <w:rsid w:val="004D1710"/>
    <w:rsid w:val="004D39CA"/>
    <w:rsid w:val="004D47DD"/>
    <w:rsid w:val="004D5662"/>
    <w:rsid w:val="004D5E23"/>
    <w:rsid w:val="004D634D"/>
    <w:rsid w:val="004D6DE3"/>
    <w:rsid w:val="004D76AE"/>
    <w:rsid w:val="004D7D57"/>
    <w:rsid w:val="004E082B"/>
    <w:rsid w:val="004E1ABF"/>
    <w:rsid w:val="004E280F"/>
    <w:rsid w:val="004E2926"/>
    <w:rsid w:val="004E3AE0"/>
    <w:rsid w:val="004E4153"/>
    <w:rsid w:val="004E48D0"/>
    <w:rsid w:val="004E6FA6"/>
    <w:rsid w:val="004E7299"/>
    <w:rsid w:val="004E7538"/>
    <w:rsid w:val="004E78F8"/>
    <w:rsid w:val="004F1106"/>
    <w:rsid w:val="004F175B"/>
    <w:rsid w:val="004F34CC"/>
    <w:rsid w:val="004F4C70"/>
    <w:rsid w:val="004F6A1D"/>
    <w:rsid w:val="00500154"/>
    <w:rsid w:val="0050152C"/>
    <w:rsid w:val="00501AD1"/>
    <w:rsid w:val="00501B97"/>
    <w:rsid w:val="00502F16"/>
    <w:rsid w:val="00503AA9"/>
    <w:rsid w:val="00504503"/>
    <w:rsid w:val="005060E8"/>
    <w:rsid w:val="00507EC5"/>
    <w:rsid w:val="00507F9F"/>
    <w:rsid w:val="00510D10"/>
    <w:rsid w:val="00511E2A"/>
    <w:rsid w:val="00511EED"/>
    <w:rsid w:val="0051274D"/>
    <w:rsid w:val="005128C4"/>
    <w:rsid w:val="00512C75"/>
    <w:rsid w:val="00514156"/>
    <w:rsid w:val="00514203"/>
    <w:rsid w:val="005146DE"/>
    <w:rsid w:val="00514EB6"/>
    <w:rsid w:val="0051704B"/>
    <w:rsid w:val="00521307"/>
    <w:rsid w:val="00522676"/>
    <w:rsid w:val="00524461"/>
    <w:rsid w:val="005253D8"/>
    <w:rsid w:val="00526501"/>
    <w:rsid w:val="005268A0"/>
    <w:rsid w:val="00527799"/>
    <w:rsid w:val="00527BA3"/>
    <w:rsid w:val="00527F58"/>
    <w:rsid w:val="00530AFE"/>
    <w:rsid w:val="00532882"/>
    <w:rsid w:val="005347C7"/>
    <w:rsid w:val="005356B5"/>
    <w:rsid w:val="005364CF"/>
    <w:rsid w:val="00536F48"/>
    <w:rsid w:val="00537B0F"/>
    <w:rsid w:val="0054136D"/>
    <w:rsid w:val="00541762"/>
    <w:rsid w:val="00541F5C"/>
    <w:rsid w:val="0054341F"/>
    <w:rsid w:val="00543DA6"/>
    <w:rsid w:val="0054440D"/>
    <w:rsid w:val="005447E1"/>
    <w:rsid w:val="005463AB"/>
    <w:rsid w:val="005465E1"/>
    <w:rsid w:val="00547927"/>
    <w:rsid w:val="005503A5"/>
    <w:rsid w:val="0055078C"/>
    <w:rsid w:val="00550B55"/>
    <w:rsid w:val="00550DBD"/>
    <w:rsid w:val="00553736"/>
    <w:rsid w:val="00554737"/>
    <w:rsid w:val="00554862"/>
    <w:rsid w:val="00554E2A"/>
    <w:rsid w:val="0055595B"/>
    <w:rsid w:val="00556297"/>
    <w:rsid w:val="0055630C"/>
    <w:rsid w:val="00556784"/>
    <w:rsid w:val="005605C8"/>
    <w:rsid w:val="005607A7"/>
    <w:rsid w:val="00560B86"/>
    <w:rsid w:val="00560DCC"/>
    <w:rsid w:val="00561741"/>
    <w:rsid w:val="00561E79"/>
    <w:rsid w:val="0056290A"/>
    <w:rsid w:val="00562BDE"/>
    <w:rsid w:val="00562E33"/>
    <w:rsid w:val="00563C47"/>
    <w:rsid w:val="00564FF6"/>
    <w:rsid w:val="0056506D"/>
    <w:rsid w:val="00565379"/>
    <w:rsid w:val="00565A5E"/>
    <w:rsid w:val="00565EE6"/>
    <w:rsid w:val="005669B7"/>
    <w:rsid w:val="00566CAE"/>
    <w:rsid w:val="0056765E"/>
    <w:rsid w:val="00570E0E"/>
    <w:rsid w:val="00571041"/>
    <w:rsid w:val="00571087"/>
    <w:rsid w:val="0057118E"/>
    <w:rsid w:val="005711A8"/>
    <w:rsid w:val="0057308E"/>
    <w:rsid w:val="0057385B"/>
    <w:rsid w:val="005741F2"/>
    <w:rsid w:val="00574D2B"/>
    <w:rsid w:val="005754C4"/>
    <w:rsid w:val="00575A54"/>
    <w:rsid w:val="0057632B"/>
    <w:rsid w:val="00576A57"/>
    <w:rsid w:val="00576AFB"/>
    <w:rsid w:val="005805A3"/>
    <w:rsid w:val="005810D0"/>
    <w:rsid w:val="005813DC"/>
    <w:rsid w:val="005815FF"/>
    <w:rsid w:val="00581B1E"/>
    <w:rsid w:val="00581EAB"/>
    <w:rsid w:val="005820F9"/>
    <w:rsid w:val="0058365F"/>
    <w:rsid w:val="005838F2"/>
    <w:rsid w:val="00583A88"/>
    <w:rsid w:val="005847C9"/>
    <w:rsid w:val="00585512"/>
    <w:rsid w:val="00585AC8"/>
    <w:rsid w:val="00585E48"/>
    <w:rsid w:val="00586E90"/>
    <w:rsid w:val="005870FC"/>
    <w:rsid w:val="00587FBA"/>
    <w:rsid w:val="005912B4"/>
    <w:rsid w:val="00592715"/>
    <w:rsid w:val="00593195"/>
    <w:rsid w:val="00593BEE"/>
    <w:rsid w:val="00594059"/>
    <w:rsid w:val="00595719"/>
    <w:rsid w:val="0059614B"/>
    <w:rsid w:val="00596819"/>
    <w:rsid w:val="005969E7"/>
    <w:rsid w:val="00596F8C"/>
    <w:rsid w:val="005A001C"/>
    <w:rsid w:val="005A162F"/>
    <w:rsid w:val="005A1E4F"/>
    <w:rsid w:val="005A23A4"/>
    <w:rsid w:val="005A2D0A"/>
    <w:rsid w:val="005A2D42"/>
    <w:rsid w:val="005A34F0"/>
    <w:rsid w:val="005A38C5"/>
    <w:rsid w:val="005A3C4C"/>
    <w:rsid w:val="005A4950"/>
    <w:rsid w:val="005A6544"/>
    <w:rsid w:val="005A6599"/>
    <w:rsid w:val="005A6C02"/>
    <w:rsid w:val="005A722E"/>
    <w:rsid w:val="005A7887"/>
    <w:rsid w:val="005B04D2"/>
    <w:rsid w:val="005B08FA"/>
    <w:rsid w:val="005B1418"/>
    <w:rsid w:val="005B14C1"/>
    <w:rsid w:val="005B17C7"/>
    <w:rsid w:val="005B2687"/>
    <w:rsid w:val="005B3022"/>
    <w:rsid w:val="005B3404"/>
    <w:rsid w:val="005B4AC0"/>
    <w:rsid w:val="005B55B0"/>
    <w:rsid w:val="005B5747"/>
    <w:rsid w:val="005B58E9"/>
    <w:rsid w:val="005B5CB7"/>
    <w:rsid w:val="005B7CC8"/>
    <w:rsid w:val="005C0301"/>
    <w:rsid w:val="005C18C3"/>
    <w:rsid w:val="005C20BA"/>
    <w:rsid w:val="005C22B3"/>
    <w:rsid w:val="005C2490"/>
    <w:rsid w:val="005C3527"/>
    <w:rsid w:val="005C383C"/>
    <w:rsid w:val="005C3B8B"/>
    <w:rsid w:val="005C4C27"/>
    <w:rsid w:val="005C53A7"/>
    <w:rsid w:val="005C573E"/>
    <w:rsid w:val="005C6027"/>
    <w:rsid w:val="005C7588"/>
    <w:rsid w:val="005C7C0A"/>
    <w:rsid w:val="005D0021"/>
    <w:rsid w:val="005D0A70"/>
    <w:rsid w:val="005D121E"/>
    <w:rsid w:val="005D1982"/>
    <w:rsid w:val="005D1C20"/>
    <w:rsid w:val="005D48E3"/>
    <w:rsid w:val="005D4CE2"/>
    <w:rsid w:val="005D5DEF"/>
    <w:rsid w:val="005D678B"/>
    <w:rsid w:val="005D6DD1"/>
    <w:rsid w:val="005D7680"/>
    <w:rsid w:val="005D774D"/>
    <w:rsid w:val="005D7A18"/>
    <w:rsid w:val="005D7FA1"/>
    <w:rsid w:val="005E01E2"/>
    <w:rsid w:val="005E020C"/>
    <w:rsid w:val="005E0A16"/>
    <w:rsid w:val="005E197F"/>
    <w:rsid w:val="005E1FC5"/>
    <w:rsid w:val="005E21A2"/>
    <w:rsid w:val="005E3F5F"/>
    <w:rsid w:val="005E4A53"/>
    <w:rsid w:val="005E533C"/>
    <w:rsid w:val="005E57A4"/>
    <w:rsid w:val="005E6471"/>
    <w:rsid w:val="005E6735"/>
    <w:rsid w:val="005E6C38"/>
    <w:rsid w:val="005F0219"/>
    <w:rsid w:val="005F026E"/>
    <w:rsid w:val="005F085E"/>
    <w:rsid w:val="005F0890"/>
    <w:rsid w:val="005F09AA"/>
    <w:rsid w:val="005F25CD"/>
    <w:rsid w:val="005F2E46"/>
    <w:rsid w:val="005F33F1"/>
    <w:rsid w:val="005F4B2A"/>
    <w:rsid w:val="005F67D4"/>
    <w:rsid w:val="005F736B"/>
    <w:rsid w:val="005F749D"/>
    <w:rsid w:val="005F75AB"/>
    <w:rsid w:val="00600374"/>
    <w:rsid w:val="00600704"/>
    <w:rsid w:val="00602A52"/>
    <w:rsid w:val="006046E8"/>
    <w:rsid w:val="00604D74"/>
    <w:rsid w:val="006055C2"/>
    <w:rsid w:val="006077C6"/>
    <w:rsid w:val="00610108"/>
    <w:rsid w:val="006104AF"/>
    <w:rsid w:val="0061095D"/>
    <w:rsid w:val="00610C92"/>
    <w:rsid w:val="00611B48"/>
    <w:rsid w:val="00612463"/>
    <w:rsid w:val="006124DA"/>
    <w:rsid w:val="00613DA9"/>
    <w:rsid w:val="006168E7"/>
    <w:rsid w:val="00617830"/>
    <w:rsid w:val="00620F65"/>
    <w:rsid w:val="0062269E"/>
    <w:rsid w:val="00622FE2"/>
    <w:rsid w:val="00623030"/>
    <w:rsid w:val="00623425"/>
    <w:rsid w:val="006259BF"/>
    <w:rsid w:val="00625AB6"/>
    <w:rsid w:val="006261EA"/>
    <w:rsid w:val="006263CD"/>
    <w:rsid w:val="0062795E"/>
    <w:rsid w:val="00627C6F"/>
    <w:rsid w:val="006301DA"/>
    <w:rsid w:val="006314EE"/>
    <w:rsid w:val="006325B7"/>
    <w:rsid w:val="00632830"/>
    <w:rsid w:val="00632E4F"/>
    <w:rsid w:val="00634065"/>
    <w:rsid w:val="006348B4"/>
    <w:rsid w:val="00637E0B"/>
    <w:rsid w:val="00640055"/>
    <w:rsid w:val="0064097D"/>
    <w:rsid w:val="0064149D"/>
    <w:rsid w:val="006417C3"/>
    <w:rsid w:val="00641850"/>
    <w:rsid w:val="0064187E"/>
    <w:rsid w:val="00642A74"/>
    <w:rsid w:val="006436FF"/>
    <w:rsid w:val="006446C6"/>
    <w:rsid w:val="006450AC"/>
    <w:rsid w:val="00646127"/>
    <w:rsid w:val="006511E7"/>
    <w:rsid w:val="006525A1"/>
    <w:rsid w:val="00653B00"/>
    <w:rsid w:val="00653B25"/>
    <w:rsid w:val="00653B3A"/>
    <w:rsid w:val="00653CB8"/>
    <w:rsid w:val="00654D3F"/>
    <w:rsid w:val="00655E88"/>
    <w:rsid w:val="00656D79"/>
    <w:rsid w:val="00656E61"/>
    <w:rsid w:val="00660111"/>
    <w:rsid w:val="00660C52"/>
    <w:rsid w:val="00660F9F"/>
    <w:rsid w:val="00662241"/>
    <w:rsid w:val="006649BC"/>
    <w:rsid w:val="00664DC4"/>
    <w:rsid w:val="00665DE3"/>
    <w:rsid w:val="00666C61"/>
    <w:rsid w:val="00666EEB"/>
    <w:rsid w:val="00670464"/>
    <w:rsid w:val="006705DE"/>
    <w:rsid w:val="00670D60"/>
    <w:rsid w:val="00671FFD"/>
    <w:rsid w:val="006721D0"/>
    <w:rsid w:val="006724E4"/>
    <w:rsid w:val="006725A3"/>
    <w:rsid w:val="006730DB"/>
    <w:rsid w:val="006739C9"/>
    <w:rsid w:val="006779E4"/>
    <w:rsid w:val="00677C42"/>
    <w:rsid w:val="006805CE"/>
    <w:rsid w:val="00680EA4"/>
    <w:rsid w:val="0068120D"/>
    <w:rsid w:val="0068203E"/>
    <w:rsid w:val="00682599"/>
    <w:rsid w:val="00683361"/>
    <w:rsid w:val="00683736"/>
    <w:rsid w:val="00684EE3"/>
    <w:rsid w:val="00685531"/>
    <w:rsid w:val="00685FCA"/>
    <w:rsid w:val="00686154"/>
    <w:rsid w:val="00687F11"/>
    <w:rsid w:val="00690441"/>
    <w:rsid w:val="006910A1"/>
    <w:rsid w:val="0069116E"/>
    <w:rsid w:val="0069194D"/>
    <w:rsid w:val="00691ACA"/>
    <w:rsid w:val="00691E3C"/>
    <w:rsid w:val="006924F1"/>
    <w:rsid w:val="00693C5C"/>
    <w:rsid w:val="0069602F"/>
    <w:rsid w:val="0069688C"/>
    <w:rsid w:val="00697617"/>
    <w:rsid w:val="00697EFD"/>
    <w:rsid w:val="006A138D"/>
    <w:rsid w:val="006A1F8D"/>
    <w:rsid w:val="006A1FE0"/>
    <w:rsid w:val="006A2671"/>
    <w:rsid w:val="006A37D4"/>
    <w:rsid w:val="006A3ADF"/>
    <w:rsid w:val="006A3C3C"/>
    <w:rsid w:val="006A49A8"/>
    <w:rsid w:val="006A5C8A"/>
    <w:rsid w:val="006A63B5"/>
    <w:rsid w:val="006A70CF"/>
    <w:rsid w:val="006A75A6"/>
    <w:rsid w:val="006A7CD0"/>
    <w:rsid w:val="006B0B90"/>
    <w:rsid w:val="006B18B5"/>
    <w:rsid w:val="006B1DD8"/>
    <w:rsid w:val="006B2AD6"/>
    <w:rsid w:val="006B3503"/>
    <w:rsid w:val="006B3C3C"/>
    <w:rsid w:val="006B481E"/>
    <w:rsid w:val="006B4B0E"/>
    <w:rsid w:val="006B56FC"/>
    <w:rsid w:val="006B5E25"/>
    <w:rsid w:val="006C07A7"/>
    <w:rsid w:val="006C0E10"/>
    <w:rsid w:val="006C13E6"/>
    <w:rsid w:val="006C2023"/>
    <w:rsid w:val="006C21CD"/>
    <w:rsid w:val="006C2D75"/>
    <w:rsid w:val="006C380C"/>
    <w:rsid w:val="006C46A9"/>
    <w:rsid w:val="006C605E"/>
    <w:rsid w:val="006C6660"/>
    <w:rsid w:val="006C6850"/>
    <w:rsid w:val="006C685A"/>
    <w:rsid w:val="006C6FFE"/>
    <w:rsid w:val="006C79D7"/>
    <w:rsid w:val="006D0F51"/>
    <w:rsid w:val="006D134D"/>
    <w:rsid w:val="006D2464"/>
    <w:rsid w:val="006D316A"/>
    <w:rsid w:val="006D32E0"/>
    <w:rsid w:val="006D3EE4"/>
    <w:rsid w:val="006D415D"/>
    <w:rsid w:val="006D4990"/>
    <w:rsid w:val="006D4B7C"/>
    <w:rsid w:val="006D5699"/>
    <w:rsid w:val="006D6952"/>
    <w:rsid w:val="006D7DD0"/>
    <w:rsid w:val="006E033A"/>
    <w:rsid w:val="006E0C74"/>
    <w:rsid w:val="006E0EC2"/>
    <w:rsid w:val="006E392D"/>
    <w:rsid w:val="006E506A"/>
    <w:rsid w:val="006E59B7"/>
    <w:rsid w:val="006E6F76"/>
    <w:rsid w:val="006E728E"/>
    <w:rsid w:val="006E7C62"/>
    <w:rsid w:val="006F0BC5"/>
    <w:rsid w:val="006F0C35"/>
    <w:rsid w:val="006F1163"/>
    <w:rsid w:val="006F28FF"/>
    <w:rsid w:val="006F4D84"/>
    <w:rsid w:val="006F4DB7"/>
    <w:rsid w:val="006F4F42"/>
    <w:rsid w:val="006F533C"/>
    <w:rsid w:val="006F6F9C"/>
    <w:rsid w:val="006F78F1"/>
    <w:rsid w:val="006F79BA"/>
    <w:rsid w:val="007012BF"/>
    <w:rsid w:val="00701C2D"/>
    <w:rsid w:val="007022AD"/>
    <w:rsid w:val="00702622"/>
    <w:rsid w:val="0070382D"/>
    <w:rsid w:val="007042B3"/>
    <w:rsid w:val="00706096"/>
    <w:rsid w:val="007063EB"/>
    <w:rsid w:val="007067D9"/>
    <w:rsid w:val="007069C0"/>
    <w:rsid w:val="00707201"/>
    <w:rsid w:val="0070747B"/>
    <w:rsid w:val="00707D6B"/>
    <w:rsid w:val="0071024B"/>
    <w:rsid w:val="00710A36"/>
    <w:rsid w:val="00710B20"/>
    <w:rsid w:val="00711524"/>
    <w:rsid w:val="0071233B"/>
    <w:rsid w:val="00712A52"/>
    <w:rsid w:val="00712D7D"/>
    <w:rsid w:val="00713199"/>
    <w:rsid w:val="007132F7"/>
    <w:rsid w:val="00713502"/>
    <w:rsid w:val="00713562"/>
    <w:rsid w:val="0071496F"/>
    <w:rsid w:val="007158F8"/>
    <w:rsid w:val="00716203"/>
    <w:rsid w:val="0071645E"/>
    <w:rsid w:val="00717515"/>
    <w:rsid w:val="00720346"/>
    <w:rsid w:val="00720EEB"/>
    <w:rsid w:val="0072135C"/>
    <w:rsid w:val="007213B3"/>
    <w:rsid w:val="00721C3D"/>
    <w:rsid w:val="00722941"/>
    <w:rsid w:val="00723879"/>
    <w:rsid w:val="00724CFF"/>
    <w:rsid w:val="00724D85"/>
    <w:rsid w:val="00726CD6"/>
    <w:rsid w:val="007271BE"/>
    <w:rsid w:val="00727555"/>
    <w:rsid w:val="007304EB"/>
    <w:rsid w:val="00730ECF"/>
    <w:rsid w:val="00730F4A"/>
    <w:rsid w:val="00731689"/>
    <w:rsid w:val="007317FE"/>
    <w:rsid w:val="007324F2"/>
    <w:rsid w:val="00732645"/>
    <w:rsid w:val="00732A42"/>
    <w:rsid w:val="00733C49"/>
    <w:rsid w:val="00734426"/>
    <w:rsid w:val="0073443C"/>
    <w:rsid w:val="007346AC"/>
    <w:rsid w:val="00734D85"/>
    <w:rsid w:val="00735EBE"/>
    <w:rsid w:val="00736522"/>
    <w:rsid w:val="00736A63"/>
    <w:rsid w:val="007402CA"/>
    <w:rsid w:val="00740736"/>
    <w:rsid w:val="00740998"/>
    <w:rsid w:val="0074111A"/>
    <w:rsid w:val="00741763"/>
    <w:rsid w:val="00742487"/>
    <w:rsid w:val="0074261C"/>
    <w:rsid w:val="00742729"/>
    <w:rsid w:val="007439B1"/>
    <w:rsid w:val="00744C90"/>
    <w:rsid w:val="00745BC9"/>
    <w:rsid w:val="00745FA9"/>
    <w:rsid w:val="00746BB4"/>
    <w:rsid w:val="00747E29"/>
    <w:rsid w:val="0075196C"/>
    <w:rsid w:val="00751A38"/>
    <w:rsid w:val="00752555"/>
    <w:rsid w:val="007528C2"/>
    <w:rsid w:val="00752FB4"/>
    <w:rsid w:val="007547A1"/>
    <w:rsid w:val="00754A4A"/>
    <w:rsid w:val="00754E43"/>
    <w:rsid w:val="0075571F"/>
    <w:rsid w:val="00755BDE"/>
    <w:rsid w:val="00756DEC"/>
    <w:rsid w:val="0076004C"/>
    <w:rsid w:val="00762936"/>
    <w:rsid w:val="00763067"/>
    <w:rsid w:val="00763498"/>
    <w:rsid w:val="00763FD3"/>
    <w:rsid w:val="0076449E"/>
    <w:rsid w:val="00764B9A"/>
    <w:rsid w:val="007651F3"/>
    <w:rsid w:val="007659CF"/>
    <w:rsid w:val="00765EE1"/>
    <w:rsid w:val="00766297"/>
    <w:rsid w:val="007662A5"/>
    <w:rsid w:val="007667B2"/>
    <w:rsid w:val="00766B7A"/>
    <w:rsid w:val="00767B19"/>
    <w:rsid w:val="00771A0D"/>
    <w:rsid w:val="00771B36"/>
    <w:rsid w:val="00771B99"/>
    <w:rsid w:val="00772672"/>
    <w:rsid w:val="00773ADB"/>
    <w:rsid w:val="007742F3"/>
    <w:rsid w:val="00774B49"/>
    <w:rsid w:val="00774DF9"/>
    <w:rsid w:val="00776A4F"/>
    <w:rsid w:val="00777147"/>
    <w:rsid w:val="00777738"/>
    <w:rsid w:val="00777AD1"/>
    <w:rsid w:val="00780A38"/>
    <w:rsid w:val="00781B93"/>
    <w:rsid w:val="00782003"/>
    <w:rsid w:val="007821C2"/>
    <w:rsid w:val="00782EC7"/>
    <w:rsid w:val="00783490"/>
    <w:rsid w:val="00783C82"/>
    <w:rsid w:val="00784078"/>
    <w:rsid w:val="007844D5"/>
    <w:rsid w:val="00785395"/>
    <w:rsid w:val="007860A7"/>
    <w:rsid w:val="00786252"/>
    <w:rsid w:val="00786B1C"/>
    <w:rsid w:val="00787381"/>
    <w:rsid w:val="00787B4C"/>
    <w:rsid w:val="00787EEE"/>
    <w:rsid w:val="00790033"/>
    <w:rsid w:val="00791375"/>
    <w:rsid w:val="00791531"/>
    <w:rsid w:val="00793913"/>
    <w:rsid w:val="0079425E"/>
    <w:rsid w:val="0079474C"/>
    <w:rsid w:val="007947F0"/>
    <w:rsid w:val="00795B76"/>
    <w:rsid w:val="00795D93"/>
    <w:rsid w:val="00796FB3"/>
    <w:rsid w:val="007972E7"/>
    <w:rsid w:val="0079731D"/>
    <w:rsid w:val="007978C6"/>
    <w:rsid w:val="007A09C4"/>
    <w:rsid w:val="007A0E78"/>
    <w:rsid w:val="007A1438"/>
    <w:rsid w:val="007A2B8D"/>
    <w:rsid w:val="007A325C"/>
    <w:rsid w:val="007A37DD"/>
    <w:rsid w:val="007A3CDD"/>
    <w:rsid w:val="007A4FFC"/>
    <w:rsid w:val="007A538C"/>
    <w:rsid w:val="007A5525"/>
    <w:rsid w:val="007A5D3D"/>
    <w:rsid w:val="007A6130"/>
    <w:rsid w:val="007A62BD"/>
    <w:rsid w:val="007A64E8"/>
    <w:rsid w:val="007A66C8"/>
    <w:rsid w:val="007A7607"/>
    <w:rsid w:val="007A7F8B"/>
    <w:rsid w:val="007B1458"/>
    <w:rsid w:val="007B1F00"/>
    <w:rsid w:val="007B4078"/>
    <w:rsid w:val="007B47A8"/>
    <w:rsid w:val="007C0BC1"/>
    <w:rsid w:val="007C0C95"/>
    <w:rsid w:val="007C15A7"/>
    <w:rsid w:val="007C1655"/>
    <w:rsid w:val="007C1A37"/>
    <w:rsid w:val="007C1ED6"/>
    <w:rsid w:val="007C2F48"/>
    <w:rsid w:val="007C32E6"/>
    <w:rsid w:val="007C388C"/>
    <w:rsid w:val="007C3F99"/>
    <w:rsid w:val="007C4A07"/>
    <w:rsid w:val="007C4A10"/>
    <w:rsid w:val="007C5246"/>
    <w:rsid w:val="007C5CDA"/>
    <w:rsid w:val="007C5FCD"/>
    <w:rsid w:val="007C6717"/>
    <w:rsid w:val="007C6B87"/>
    <w:rsid w:val="007C74B3"/>
    <w:rsid w:val="007C7B24"/>
    <w:rsid w:val="007D0987"/>
    <w:rsid w:val="007D0FE0"/>
    <w:rsid w:val="007D1FBE"/>
    <w:rsid w:val="007D2204"/>
    <w:rsid w:val="007D3C20"/>
    <w:rsid w:val="007D54F0"/>
    <w:rsid w:val="007D6726"/>
    <w:rsid w:val="007D6E5B"/>
    <w:rsid w:val="007D7A83"/>
    <w:rsid w:val="007D7BDB"/>
    <w:rsid w:val="007E03C2"/>
    <w:rsid w:val="007E0B2D"/>
    <w:rsid w:val="007E0D0A"/>
    <w:rsid w:val="007E13FD"/>
    <w:rsid w:val="007E16A2"/>
    <w:rsid w:val="007E3531"/>
    <w:rsid w:val="007E423C"/>
    <w:rsid w:val="007E4A2A"/>
    <w:rsid w:val="007E7E47"/>
    <w:rsid w:val="007F066A"/>
    <w:rsid w:val="007F1179"/>
    <w:rsid w:val="007F158D"/>
    <w:rsid w:val="007F1644"/>
    <w:rsid w:val="007F26A7"/>
    <w:rsid w:val="007F298C"/>
    <w:rsid w:val="007F3ED6"/>
    <w:rsid w:val="007F4BD3"/>
    <w:rsid w:val="007F5A03"/>
    <w:rsid w:val="007F6747"/>
    <w:rsid w:val="00800312"/>
    <w:rsid w:val="0080080B"/>
    <w:rsid w:val="00803056"/>
    <w:rsid w:val="00803F26"/>
    <w:rsid w:val="0080413D"/>
    <w:rsid w:val="00805578"/>
    <w:rsid w:val="0080569A"/>
    <w:rsid w:val="00805A9E"/>
    <w:rsid w:val="008065A3"/>
    <w:rsid w:val="00806E9A"/>
    <w:rsid w:val="00810BF6"/>
    <w:rsid w:val="00810FF2"/>
    <w:rsid w:val="00812978"/>
    <w:rsid w:val="00813077"/>
    <w:rsid w:val="0081357F"/>
    <w:rsid w:val="00814863"/>
    <w:rsid w:val="0081487A"/>
    <w:rsid w:val="00814DCB"/>
    <w:rsid w:val="00815860"/>
    <w:rsid w:val="00815988"/>
    <w:rsid w:val="00815B8C"/>
    <w:rsid w:val="00816339"/>
    <w:rsid w:val="00817ABC"/>
    <w:rsid w:val="00820718"/>
    <w:rsid w:val="00820756"/>
    <w:rsid w:val="00820C73"/>
    <w:rsid w:val="008215FE"/>
    <w:rsid w:val="0082234F"/>
    <w:rsid w:val="00824D33"/>
    <w:rsid w:val="0082517B"/>
    <w:rsid w:val="00827BAD"/>
    <w:rsid w:val="008307F1"/>
    <w:rsid w:val="00831AE8"/>
    <w:rsid w:val="00832506"/>
    <w:rsid w:val="0083746E"/>
    <w:rsid w:val="0083779F"/>
    <w:rsid w:val="00837C2B"/>
    <w:rsid w:val="00837C38"/>
    <w:rsid w:val="008409BD"/>
    <w:rsid w:val="00841A52"/>
    <w:rsid w:val="00841BE2"/>
    <w:rsid w:val="008438B4"/>
    <w:rsid w:val="00843C0C"/>
    <w:rsid w:val="00843C5C"/>
    <w:rsid w:val="00844083"/>
    <w:rsid w:val="00844B84"/>
    <w:rsid w:val="00845C38"/>
    <w:rsid w:val="00846027"/>
    <w:rsid w:val="00846107"/>
    <w:rsid w:val="008462B0"/>
    <w:rsid w:val="00847E03"/>
    <w:rsid w:val="00847EB6"/>
    <w:rsid w:val="00850AA8"/>
    <w:rsid w:val="00851502"/>
    <w:rsid w:val="00851CAE"/>
    <w:rsid w:val="008536F5"/>
    <w:rsid w:val="00853B88"/>
    <w:rsid w:val="00855A0E"/>
    <w:rsid w:val="00856827"/>
    <w:rsid w:val="00856C63"/>
    <w:rsid w:val="00856F98"/>
    <w:rsid w:val="00857226"/>
    <w:rsid w:val="008575A4"/>
    <w:rsid w:val="00860225"/>
    <w:rsid w:val="008609FF"/>
    <w:rsid w:val="008620DF"/>
    <w:rsid w:val="00862FF8"/>
    <w:rsid w:val="008637FE"/>
    <w:rsid w:val="00864469"/>
    <w:rsid w:val="0086590B"/>
    <w:rsid w:val="00866BF3"/>
    <w:rsid w:val="00867922"/>
    <w:rsid w:val="0086794C"/>
    <w:rsid w:val="008724EA"/>
    <w:rsid w:val="00874FCD"/>
    <w:rsid w:val="008753A3"/>
    <w:rsid w:val="008754AB"/>
    <w:rsid w:val="008756EA"/>
    <w:rsid w:val="00876A9B"/>
    <w:rsid w:val="00880C96"/>
    <w:rsid w:val="00880D88"/>
    <w:rsid w:val="00880DE5"/>
    <w:rsid w:val="00882B46"/>
    <w:rsid w:val="008835BE"/>
    <w:rsid w:val="00883871"/>
    <w:rsid w:val="008841C0"/>
    <w:rsid w:val="00884B5A"/>
    <w:rsid w:val="00884FC1"/>
    <w:rsid w:val="00885F25"/>
    <w:rsid w:val="008903FC"/>
    <w:rsid w:val="0089047E"/>
    <w:rsid w:val="00890865"/>
    <w:rsid w:val="0089127B"/>
    <w:rsid w:val="00891925"/>
    <w:rsid w:val="00892957"/>
    <w:rsid w:val="00892FFF"/>
    <w:rsid w:val="008931AB"/>
    <w:rsid w:val="00893481"/>
    <w:rsid w:val="00893EA5"/>
    <w:rsid w:val="00894834"/>
    <w:rsid w:val="00895A13"/>
    <w:rsid w:val="00895F1B"/>
    <w:rsid w:val="008966AB"/>
    <w:rsid w:val="00896DDD"/>
    <w:rsid w:val="00896EA1"/>
    <w:rsid w:val="00897013"/>
    <w:rsid w:val="00897440"/>
    <w:rsid w:val="00897A4C"/>
    <w:rsid w:val="00897BDD"/>
    <w:rsid w:val="008A01C1"/>
    <w:rsid w:val="008A1456"/>
    <w:rsid w:val="008A1BEB"/>
    <w:rsid w:val="008A2836"/>
    <w:rsid w:val="008A33E1"/>
    <w:rsid w:val="008A3A89"/>
    <w:rsid w:val="008A3C66"/>
    <w:rsid w:val="008A3FB4"/>
    <w:rsid w:val="008A4F3C"/>
    <w:rsid w:val="008A598C"/>
    <w:rsid w:val="008A5F92"/>
    <w:rsid w:val="008A61D3"/>
    <w:rsid w:val="008A6863"/>
    <w:rsid w:val="008A7370"/>
    <w:rsid w:val="008A79C2"/>
    <w:rsid w:val="008A7EFD"/>
    <w:rsid w:val="008B0257"/>
    <w:rsid w:val="008B3557"/>
    <w:rsid w:val="008B3873"/>
    <w:rsid w:val="008B457E"/>
    <w:rsid w:val="008B55F2"/>
    <w:rsid w:val="008B5A52"/>
    <w:rsid w:val="008B63B6"/>
    <w:rsid w:val="008B6E18"/>
    <w:rsid w:val="008B7016"/>
    <w:rsid w:val="008B7835"/>
    <w:rsid w:val="008C0E70"/>
    <w:rsid w:val="008C10CF"/>
    <w:rsid w:val="008C1720"/>
    <w:rsid w:val="008C1C63"/>
    <w:rsid w:val="008C31C1"/>
    <w:rsid w:val="008C43D4"/>
    <w:rsid w:val="008C48A0"/>
    <w:rsid w:val="008C588B"/>
    <w:rsid w:val="008C5F76"/>
    <w:rsid w:val="008C6C32"/>
    <w:rsid w:val="008C726A"/>
    <w:rsid w:val="008D038D"/>
    <w:rsid w:val="008D09DA"/>
    <w:rsid w:val="008D172E"/>
    <w:rsid w:val="008D1EE8"/>
    <w:rsid w:val="008D259D"/>
    <w:rsid w:val="008D2E3B"/>
    <w:rsid w:val="008D3BE0"/>
    <w:rsid w:val="008D4089"/>
    <w:rsid w:val="008D4F64"/>
    <w:rsid w:val="008D500F"/>
    <w:rsid w:val="008D57DE"/>
    <w:rsid w:val="008D5FB4"/>
    <w:rsid w:val="008D7744"/>
    <w:rsid w:val="008D7B11"/>
    <w:rsid w:val="008E0AAC"/>
    <w:rsid w:val="008E198C"/>
    <w:rsid w:val="008E28EA"/>
    <w:rsid w:val="008E3223"/>
    <w:rsid w:val="008E3F39"/>
    <w:rsid w:val="008E4203"/>
    <w:rsid w:val="008E4367"/>
    <w:rsid w:val="008E45B5"/>
    <w:rsid w:val="008E464D"/>
    <w:rsid w:val="008E4B3E"/>
    <w:rsid w:val="008E6310"/>
    <w:rsid w:val="008E6F60"/>
    <w:rsid w:val="008E79F5"/>
    <w:rsid w:val="008E7D8C"/>
    <w:rsid w:val="008F0BA0"/>
    <w:rsid w:val="008F171F"/>
    <w:rsid w:val="008F189A"/>
    <w:rsid w:val="008F20CC"/>
    <w:rsid w:val="008F2C32"/>
    <w:rsid w:val="008F2E07"/>
    <w:rsid w:val="008F3959"/>
    <w:rsid w:val="008F3D62"/>
    <w:rsid w:val="008F4DBF"/>
    <w:rsid w:val="008F4E88"/>
    <w:rsid w:val="008F5F69"/>
    <w:rsid w:val="008F6E71"/>
    <w:rsid w:val="008F72FE"/>
    <w:rsid w:val="008F7336"/>
    <w:rsid w:val="008F7750"/>
    <w:rsid w:val="008F7F68"/>
    <w:rsid w:val="009000F2"/>
    <w:rsid w:val="00900333"/>
    <w:rsid w:val="00900BC8"/>
    <w:rsid w:val="00901B10"/>
    <w:rsid w:val="00901C2E"/>
    <w:rsid w:val="00902289"/>
    <w:rsid w:val="00902A26"/>
    <w:rsid w:val="00902CFF"/>
    <w:rsid w:val="00903B18"/>
    <w:rsid w:val="00904290"/>
    <w:rsid w:val="00905B85"/>
    <w:rsid w:val="009060DF"/>
    <w:rsid w:val="00906154"/>
    <w:rsid w:val="00906FD1"/>
    <w:rsid w:val="0090728C"/>
    <w:rsid w:val="0090774F"/>
    <w:rsid w:val="009102A3"/>
    <w:rsid w:val="00910907"/>
    <w:rsid w:val="0091204C"/>
    <w:rsid w:val="0091206D"/>
    <w:rsid w:val="00912C60"/>
    <w:rsid w:val="00912F3B"/>
    <w:rsid w:val="00914410"/>
    <w:rsid w:val="00914ECA"/>
    <w:rsid w:val="00914F3C"/>
    <w:rsid w:val="009151CC"/>
    <w:rsid w:val="00915814"/>
    <w:rsid w:val="00915C85"/>
    <w:rsid w:val="009178E6"/>
    <w:rsid w:val="0092066E"/>
    <w:rsid w:val="00920C20"/>
    <w:rsid w:val="00921315"/>
    <w:rsid w:val="00921596"/>
    <w:rsid w:val="00922AD9"/>
    <w:rsid w:val="00922EC4"/>
    <w:rsid w:val="00923AB6"/>
    <w:rsid w:val="00924CED"/>
    <w:rsid w:val="0092540B"/>
    <w:rsid w:val="00925486"/>
    <w:rsid w:val="00925BC0"/>
    <w:rsid w:val="00925CE9"/>
    <w:rsid w:val="00927C54"/>
    <w:rsid w:val="00930009"/>
    <w:rsid w:val="0093051E"/>
    <w:rsid w:val="009311A4"/>
    <w:rsid w:val="00932D18"/>
    <w:rsid w:val="00933370"/>
    <w:rsid w:val="00933B55"/>
    <w:rsid w:val="00933DF0"/>
    <w:rsid w:val="00933E75"/>
    <w:rsid w:val="0093454F"/>
    <w:rsid w:val="00934777"/>
    <w:rsid w:val="009351A6"/>
    <w:rsid w:val="00935E54"/>
    <w:rsid w:val="009365C5"/>
    <w:rsid w:val="00936A6A"/>
    <w:rsid w:val="00936BA4"/>
    <w:rsid w:val="00937514"/>
    <w:rsid w:val="009377D3"/>
    <w:rsid w:val="00937D5A"/>
    <w:rsid w:val="00940121"/>
    <w:rsid w:val="00940458"/>
    <w:rsid w:val="009415E2"/>
    <w:rsid w:val="00941BB0"/>
    <w:rsid w:val="00942D01"/>
    <w:rsid w:val="009431BC"/>
    <w:rsid w:val="00943A65"/>
    <w:rsid w:val="00944BED"/>
    <w:rsid w:val="00944DC8"/>
    <w:rsid w:val="00944E35"/>
    <w:rsid w:val="009464B2"/>
    <w:rsid w:val="00950FFB"/>
    <w:rsid w:val="0095118D"/>
    <w:rsid w:val="009517F7"/>
    <w:rsid w:val="00952505"/>
    <w:rsid w:val="00952CC7"/>
    <w:rsid w:val="00953C26"/>
    <w:rsid w:val="00956D2A"/>
    <w:rsid w:val="009600A8"/>
    <w:rsid w:val="00960306"/>
    <w:rsid w:val="0096450D"/>
    <w:rsid w:val="00964D81"/>
    <w:rsid w:val="00965AE8"/>
    <w:rsid w:val="009662C2"/>
    <w:rsid w:val="00967EBE"/>
    <w:rsid w:val="009702CA"/>
    <w:rsid w:val="00970E1D"/>
    <w:rsid w:val="0097191A"/>
    <w:rsid w:val="009719BE"/>
    <w:rsid w:val="00971B77"/>
    <w:rsid w:val="009721C6"/>
    <w:rsid w:val="0097285A"/>
    <w:rsid w:val="00973687"/>
    <w:rsid w:val="00974B97"/>
    <w:rsid w:val="0097568C"/>
    <w:rsid w:val="00976220"/>
    <w:rsid w:val="00976906"/>
    <w:rsid w:val="00976A16"/>
    <w:rsid w:val="009807B8"/>
    <w:rsid w:val="00980A24"/>
    <w:rsid w:val="00981ED0"/>
    <w:rsid w:val="009825D2"/>
    <w:rsid w:val="009834BF"/>
    <w:rsid w:val="00984252"/>
    <w:rsid w:val="009855AF"/>
    <w:rsid w:val="009863CD"/>
    <w:rsid w:val="00987DE6"/>
    <w:rsid w:val="00990A31"/>
    <w:rsid w:val="00991D91"/>
    <w:rsid w:val="00994088"/>
    <w:rsid w:val="00994273"/>
    <w:rsid w:val="009944BF"/>
    <w:rsid w:val="00994534"/>
    <w:rsid w:val="00997C5C"/>
    <w:rsid w:val="009A0C16"/>
    <w:rsid w:val="009A18BC"/>
    <w:rsid w:val="009A1C68"/>
    <w:rsid w:val="009A22C3"/>
    <w:rsid w:val="009A2E16"/>
    <w:rsid w:val="009A32C6"/>
    <w:rsid w:val="009A3CAB"/>
    <w:rsid w:val="009A4336"/>
    <w:rsid w:val="009A46C1"/>
    <w:rsid w:val="009A55AE"/>
    <w:rsid w:val="009A59CA"/>
    <w:rsid w:val="009A5BC0"/>
    <w:rsid w:val="009A5ECF"/>
    <w:rsid w:val="009A66CA"/>
    <w:rsid w:val="009A723E"/>
    <w:rsid w:val="009A7D25"/>
    <w:rsid w:val="009B063D"/>
    <w:rsid w:val="009B0B21"/>
    <w:rsid w:val="009B163A"/>
    <w:rsid w:val="009B2992"/>
    <w:rsid w:val="009B46F1"/>
    <w:rsid w:val="009B4DB3"/>
    <w:rsid w:val="009B585D"/>
    <w:rsid w:val="009B5A99"/>
    <w:rsid w:val="009B6457"/>
    <w:rsid w:val="009B6CF5"/>
    <w:rsid w:val="009B7755"/>
    <w:rsid w:val="009B7DE6"/>
    <w:rsid w:val="009C160F"/>
    <w:rsid w:val="009C45D0"/>
    <w:rsid w:val="009C4BE0"/>
    <w:rsid w:val="009C5E8E"/>
    <w:rsid w:val="009C6787"/>
    <w:rsid w:val="009C7103"/>
    <w:rsid w:val="009C720C"/>
    <w:rsid w:val="009C7EC0"/>
    <w:rsid w:val="009D08CB"/>
    <w:rsid w:val="009D1A4A"/>
    <w:rsid w:val="009D1D95"/>
    <w:rsid w:val="009D2220"/>
    <w:rsid w:val="009D274B"/>
    <w:rsid w:val="009D2F24"/>
    <w:rsid w:val="009D31E5"/>
    <w:rsid w:val="009D5E17"/>
    <w:rsid w:val="009D5FB0"/>
    <w:rsid w:val="009D66E2"/>
    <w:rsid w:val="009D78C5"/>
    <w:rsid w:val="009E0712"/>
    <w:rsid w:val="009E0C5C"/>
    <w:rsid w:val="009E0FBC"/>
    <w:rsid w:val="009E1F09"/>
    <w:rsid w:val="009E3CBF"/>
    <w:rsid w:val="009E4155"/>
    <w:rsid w:val="009E45E9"/>
    <w:rsid w:val="009E4B6B"/>
    <w:rsid w:val="009E5AD2"/>
    <w:rsid w:val="009E617D"/>
    <w:rsid w:val="009E6445"/>
    <w:rsid w:val="009F0DDA"/>
    <w:rsid w:val="009F2CD4"/>
    <w:rsid w:val="009F3738"/>
    <w:rsid w:val="009F556F"/>
    <w:rsid w:val="009F59A0"/>
    <w:rsid w:val="009F5F38"/>
    <w:rsid w:val="009F7BE3"/>
    <w:rsid w:val="009F7BF2"/>
    <w:rsid w:val="009F7FAF"/>
    <w:rsid w:val="00A001C0"/>
    <w:rsid w:val="00A01301"/>
    <w:rsid w:val="00A01AAF"/>
    <w:rsid w:val="00A01D1B"/>
    <w:rsid w:val="00A0208F"/>
    <w:rsid w:val="00A02F75"/>
    <w:rsid w:val="00A033E8"/>
    <w:rsid w:val="00A03A53"/>
    <w:rsid w:val="00A048AD"/>
    <w:rsid w:val="00A04AF0"/>
    <w:rsid w:val="00A055CD"/>
    <w:rsid w:val="00A058D3"/>
    <w:rsid w:val="00A06F41"/>
    <w:rsid w:val="00A0775D"/>
    <w:rsid w:val="00A132C1"/>
    <w:rsid w:val="00A13E40"/>
    <w:rsid w:val="00A14639"/>
    <w:rsid w:val="00A14E85"/>
    <w:rsid w:val="00A150AA"/>
    <w:rsid w:val="00A1525E"/>
    <w:rsid w:val="00A155D9"/>
    <w:rsid w:val="00A16A7B"/>
    <w:rsid w:val="00A16BB9"/>
    <w:rsid w:val="00A204E4"/>
    <w:rsid w:val="00A20DCD"/>
    <w:rsid w:val="00A213B7"/>
    <w:rsid w:val="00A216B5"/>
    <w:rsid w:val="00A24322"/>
    <w:rsid w:val="00A249D8"/>
    <w:rsid w:val="00A25040"/>
    <w:rsid w:val="00A2542D"/>
    <w:rsid w:val="00A2636C"/>
    <w:rsid w:val="00A263D5"/>
    <w:rsid w:val="00A26493"/>
    <w:rsid w:val="00A27FD7"/>
    <w:rsid w:val="00A31F8C"/>
    <w:rsid w:val="00A3357B"/>
    <w:rsid w:val="00A33D7B"/>
    <w:rsid w:val="00A35EEB"/>
    <w:rsid w:val="00A36D90"/>
    <w:rsid w:val="00A37EB3"/>
    <w:rsid w:val="00A4012D"/>
    <w:rsid w:val="00A403D0"/>
    <w:rsid w:val="00A41832"/>
    <w:rsid w:val="00A41F24"/>
    <w:rsid w:val="00A41F28"/>
    <w:rsid w:val="00A41FEF"/>
    <w:rsid w:val="00A420B8"/>
    <w:rsid w:val="00A421B7"/>
    <w:rsid w:val="00A42C63"/>
    <w:rsid w:val="00A442B2"/>
    <w:rsid w:val="00A44D3C"/>
    <w:rsid w:val="00A4649F"/>
    <w:rsid w:val="00A474E9"/>
    <w:rsid w:val="00A4750B"/>
    <w:rsid w:val="00A4793C"/>
    <w:rsid w:val="00A479B0"/>
    <w:rsid w:val="00A47D94"/>
    <w:rsid w:val="00A501D3"/>
    <w:rsid w:val="00A503A7"/>
    <w:rsid w:val="00A52370"/>
    <w:rsid w:val="00A52C97"/>
    <w:rsid w:val="00A54796"/>
    <w:rsid w:val="00A54D80"/>
    <w:rsid w:val="00A552BC"/>
    <w:rsid w:val="00A55E06"/>
    <w:rsid w:val="00A56476"/>
    <w:rsid w:val="00A60C49"/>
    <w:rsid w:val="00A6275D"/>
    <w:rsid w:val="00A628D9"/>
    <w:rsid w:val="00A67AC6"/>
    <w:rsid w:val="00A71353"/>
    <w:rsid w:val="00A7135C"/>
    <w:rsid w:val="00A722D4"/>
    <w:rsid w:val="00A72A90"/>
    <w:rsid w:val="00A73000"/>
    <w:rsid w:val="00A73ECC"/>
    <w:rsid w:val="00A74E68"/>
    <w:rsid w:val="00A751C3"/>
    <w:rsid w:val="00A75F65"/>
    <w:rsid w:val="00A76772"/>
    <w:rsid w:val="00A76788"/>
    <w:rsid w:val="00A80C67"/>
    <w:rsid w:val="00A80D25"/>
    <w:rsid w:val="00A83A27"/>
    <w:rsid w:val="00A845A6"/>
    <w:rsid w:val="00A84D16"/>
    <w:rsid w:val="00A86265"/>
    <w:rsid w:val="00A86B43"/>
    <w:rsid w:val="00A874D1"/>
    <w:rsid w:val="00A90376"/>
    <w:rsid w:val="00A90702"/>
    <w:rsid w:val="00A911B0"/>
    <w:rsid w:val="00A916B6"/>
    <w:rsid w:val="00A9375A"/>
    <w:rsid w:val="00A937BE"/>
    <w:rsid w:val="00A93E94"/>
    <w:rsid w:val="00A95143"/>
    <w:rsid w:val="00A95DC6"/>
    <w:rsid w:val="00AA0002"/>
    <w:rsid w:val="00AA0306"/>
    <w:rsid w:val="00AA0DAA"/>
    <w:rsid w:val="00AA1160"/>
    <w:rsid w:val="00AA338B"/>
    <w:rsid w:val="00AA34F6"/>
    <w:rsid w:val="00AA5692"/>
    <w:rsid w:val="00AA5F62"/>
    <w:rsid w:val="00AA6765"/>
    <w:rsid w:val="00AA6E44"/>
    <w:rsid w:val="00AA78B6"/>
    <w:rsid w:val="00AB158E"/>
    <w:rsid w:val="00AB1892"/>
    <w:rsid w:val="00AB222B"/>
    <w:rsid w:val="00AB23C5"/>
    <w:rsid w:val="00AB3D48"/>
    <w:rsid w:val="00AB4DF0"/>
    <w:rsid w:val="00AB4FD0"/>
    <w:rsid w:val="00AB5A07"/>
    <w:rsid w:val="00AB6A92"/>
    <w:rsid w:val="00AC03DD"/>
    <w:rsid w:val="00AC062B"/>
    <w:rsid w:val="00AC1C06"/>
    <w:rsid w:val="00AC286F"/>
    <w:rsid w:val="00AC2E17"/>
    <w:rsid w:val="00AC30AA"/>
    <w:rsid w:val="00AC4B96"/>
    <w:rsid w:val="00AC4E93"/>
    <w:rsid w:val="00AC5F7D"/>
    <w:rsid w:val="00AC6698"/>
    <w:rsid w:val="00AC6C43"/>
    <w:rsid w:val="00AC7027"/>
    <w:rsid w:val="00AD0FC2"/>
    <w:rsid w:val="00AD47DC"/>
    <w:rsid w:val="00AD4AE2"/>
    <w:rsid w:val="00AD4C0C"/>
    <w:rsid w:val="00AD50B4"/>
    <w:rsid w:val="00AD587F"/>
    <w:rsid w:val="00AD61D7"/>
    <w:rsid w:val="00AD683D"/>
    <w:rsid w:val="00AD69F2"/>
    <w:rsid w:val="00AE03A2"/>
    <w:rsid w:val="00AE2D5D"/>
    <w:rsid w:val="00AE5966"/>
    <w:rsid w:val="00AE64E5"/>
    <w:rsid w:val="00AE678E"/>
    <w:rsid w:val="00AE76C7"/>
    <w:rsid w:val="00AF0851"/>
    <w:rsid w:val="00AF11C7"/>
    <w:rsid w:val="00AF2E84"/>
    <w:rsid w:val="00AF3284"/>
    <w:rsid w:val="00AF3395"/>
    <w:rsid w:val="00AF3DA2"/>
    <w:rsid w:val="00AF5C7D"/>
    <w:rsid w:val="00AF6E21"/>
    <w:rsid w:val="00B008CE"/>
    <w:rsid w:val="00B01E9C"/>
    <w:rsid w:val="00B042FF"/>
    <w:rsid w:val="00B0701C"/>
    <w:rsid w:val="00B07781"/>
    <w:rsid w:val="00B07E4A"/>
    <w:rsid w:val="00B10568"/>
    <w:rsid w:val="00B111F9"/>
    <w:rsid w:val="00B1152C"/>
    <w:rsid w:val="00B11B74"/>
    <w:rsid w:val="00B1208A"/>
    <w:rsid w:val="00B12276"/>
    <w:rsid w:val="00B1303D"/>
    <w:rsid w:val="00B13859"/>
    <w:rsid w:val="00B14175"/>
    <w:rsid w:val="00B142A2"/>
    <w:rsid w:val="00B1543B"/>
    <w:rsid w:val="00B15845"/>
    <w:rsid w:val="00B16198"/>
    <w:rsid w:val="00B168A6"/>
    <w:rsid w:val="00B17C84"/>
    <w:rsid w:val="00B20C16"/>
    <w:rsid w:val="00B21357"/>
    <w:rsid w:val="00B21DE6"/>
    <w:rsid w:val="00B23AFC"/>
    <w:rsid w:val="00B2428E"/>
    <w:rsid w:val="00B257B6"/>
    <w:rsid w:val="00B25FDB"/>
    <w:rsid w:val="00B269AF"/>
    <w:rsid w:val="00B26E61"/>
    <w:rsid w:val="00B27A77"/>
    <w:rsid w:val="00B3064E"/>
    <w:rsid w:val="00B30711"/>
    <w:rsid w:val="00B32A06"/>
    <w:rsid w:val="00B33B01"/>
    <w:rsid w:val="00B33CCF"/>
    <w:rsid w:val="00B34612"/>
    <w:rsid w:val="00B3586E"/>
    <w:rsid w:val="00B35B89"/>
    <w:rsid w:val="00B35F2B"/>
    <w:rsid w:val="00B367CA"/>
    <w:rsid w:val="00B3733C"/>
    <w:rsid w:val="00B37769"/>
    <w:rsid w:val="00B40F7B"/>
    <w:rsid w:val="00B4110F"/>
    <w:rsid w:val="00B43F88"/>
    <w:rsid w:val="00B44659"/>
    <w:rsid w:val="00B44A4C"/>
    <w:rsid w:val="00B45C37"/>
    <w:rsid w:val="00B46169"/>
    <w:rsid w:val="00B4663D"/>
    <w:rsid w:val="00B50B66"/>
    <w:rsid w:val="00B522B4"/>
    <w:rsid w:val="00B543ED"/>
    <w:rsid w:val="00B54759"/>
    <w:rsid w:val="00B54B65"/>
    <w:rsid w:val="00B55788"/>
    <w:rsid w:val="00B55F0E"/>
    <w:rsid w:val="00B56684"/>
    <w:rsid w:val="00B56EBA"/>
    <w:rsid w:val="00B61791"/>
    <w:rsid w:val="00B61C9E"/>
    <w:rsid w:val="00B61E9C"/>
    <w:rsid w:val="00B63404"/>
    <w:rsid w:val="00B64C22"/>
    <w:rsid w:val="00B64CA3"/>
    <w:rsid w:val="00B65539"/>
    <w:rsid w:val="00B656AC"/>
    <w:rsid w:val="00B65D4C"/>
    <w:rsid w:val="00B71416"/>
    <w:rsid w:val="00B7215E"/>
    <w:rsid w:val="00B7266C"/>
    <w:rsid w:val="00B73209"/>
    <w:rsid w:val="00B7371F"/>
    <w:rsid w:val="00B738D8"/>
    <w:rsid w:val="00B73ECB"/>
    <w:rsid w:val="00B7468F"/>
    <w:rsid w:val="00B74BE0"/>
    <w:rsid w:val="00B74CB8"/>
    <w:rsid w:val="00B7526A"/>
    <w:rsid w:val="00B7530D"/>
    <w:rsid w:val="00B7550A"/>
    <w:rsid w:val="00B7573B"/>
    <w:rsid w:val="00B75E5D"/>
    <w:rsid w:val="00B7633E"/>
    <w:rsid w:val="00B76C65"/>
    <w:rsid w:val="00B76EFF"/>
    <w:rsid w:val="00B777F7"/>
    <w:rsid w:val="00B77C13"/>
    <w:rsid w:val="00B80DC6"/>
    <w:rsid w:val="00B82AA0"/>
    <w:rsid w:val="00B83959"/>
    <w:rsid w:val="00B83D35"/>
    <w:rsid w:val="00B8428A"/>
    <w:rsid w:val="00B84FFE"/>
    <w:rsid w:val="00B85455"/>
    <w:rsid w:val="00B86281"/>
    <w:rsid w:val="00B864CA"/>
    <w:rsid w:val="00B86DA7"/>
    <w:rsid w:val="00B86FCE"/>
    <w:rsid w:val="00B872AB"/>
    <w:rsid w:val="00B909D3"/>
    <w:rsid w:val="00B90F40"/>
    <w:rsid w:val="00B91C67"/>
    <w:rsid w:val="00B91CB3"/>
    <w:rsid w:val="00B94C14"/>
    <w:rsid w:val="00B96037"/>
    <w:rsid w:val="00B9750C"/>
    <w:rsid w:val="00B976D7"/>
    <w:rsid w:val="00BA08A0"/>
    <w:rsid w:val="00BA190C"/>
    <w:rsid w:val="00BA1E39"/>
    <w:rsid w:val="00BA220D"/>
    <w:rsid w:val="00BA2B13"/>
    <w:rsid w:val="00BA4674"/>
    <w:rsid w:val="00BA4B2A"/>
    <w:rsid w:val="00BA4E58"/>
    <w:rsid w:val="00BA5006"/>
    <w:rsid w:val="00BA736B"/>
    <w:rsid w:val="00BA77F7"/>
    <w:rsid w:val="00BB04EB"/>
    <w:rsid w:val="00BB09F0"/>
    <w:rsid w:val="00BB1AD9"/>
    <w:rsid w:val="00BB2F0B"/>
    <w:rsid w:val="00BB398F"/>
    <w:rsid w:val="00BB4821"/>
    <w:rsid w:val="00BB48C6"/>
    <w:rsid w:val="00BB7768"/>
    <w:rsid w:val="00BB7D38"/>
    <w:rsid w:val="00BC01F0"/>
    <w:rsid w:val="00BC0F5D"/>
    <w:rsid w:val="00BC12DB"/>
    <w:rsid w:val="00BC156E"/>
    <w:rsid w:val="00BC343F"/>
    <w:rsid w:val="00BC3C95"/>
    <w:rsid w:val="00BC5A51"/>
    <w:rsid w:val="00BC68A8"/>
    <w:rsid w:val="00BC7AB6"/>
    <w:rsid w:val="00BD0E9F"/>
    <w:rsid w:val="00BD15EE"/>
    <w:rsid w:val="00BD1E20"/>
    <w:rsid w:val="00BD21DF"/>
    <w:rsid w:val="00BD3410"/>
    <w:rsid w:val="00BD3899"/>
    <w:rsid w:val="00BD3F2F"/>
    <w:rsid w:val="00BD4777"/>
    <w:rsid w:val="00BD5100"/>
    <w:rsid w:val="00BD669F"/>
    <w:rsid w:val="00BD73C3"/>
    <w:rsid w:val="00BE0C92"/>
    <w:rsid w:val="00BE12AE"/>
    <w:rsid w:val="00BE224F"/>
    <w:rsid w:val="00BE250C"/>
    <w:rsid w:val="00BE2FE1"/>
    <w:rsid w:val="00BE35E4"/>
    <w:rsid w:val="00BE384E"/>
    <w:rsid w:val="00BE40A6"/>
    <w:rsid w:val="00BE41D0"/>
    <w:rsid w:val="00BE46C5"/>
    <w:rsid w:val="00BE4837"/>
    <w:rsid w:val="00BE48F3"/>
    <w:rsid w:val="00BE5167"/>
    <w:rsid w:val="00BE7021"/>
    <w:rsid w:val="00BF0DB8"/>
    <w:rsid w:val="00BF1316"/>
    <w:rsid w:val="00BF1800"/>
    <w:rsid w:val="00BF23B9"/>
    <w:rsid w:val="00BF3B33"/>
    <w:rsid w:val="00BF56DF"/>
    <w:rsid w:val="00BF6579"/>
    <w:rsid w:val="00BF657A"/>
    <w:rsid w:val="00BF6763"/>
    <w:rsid w:val="00BF6A33"/>
    <w:rsid w:val="00BF6C52"/>
    <w:rsid w:val="00BF7EA4"/>
    <w:rsid w:val="00C000AF"/>
    <w:rsid w:val="00C00657"/>
    <w:rsid w:val="00C02B25"/>
    <w:rsid w:val="00C0391F"/>
    <w:rsid w:val="00C0467F"/>
    <w:rsid w:val="00C047AE"/>
    <w:rsid w:val="00C05150"/>
    <w:rsid w:val="00C079D2"/>
    <w:rsid w:val="00C07B89"/>
    <w:rsid w:val="00C122CB"/>
    <w:rsid w:val="00C12C7F"/>
    <w:rsid w:val="00C14D35"/>
    <w:rsid w:val="00C1571F"/>
    <w:rsid w:val="00C15B94"/>
    <w:rsid w:val="00C17091"/>
    <w:rsid w:val="00C17317"/>
    <w:rsid w:val="00C1759B"/>
    <w:rsid w:val="00C2077C"/>
    <w:rsid w:val="00C208FB"/>
    <w:rsid w:val="00C21718"/>
    <w:rsid w:val="00C22CE5"/>
    <w:rsid w:val="00C23A67"/>
    <w:rsid w:val="00C23EB5"/>
    <w:rsid w:val="00C2450F"/>
    <w:rsid w:val="00C246A6"/>
    <w:rsid w:val="00C26061"/>
    <w:rsid w:val="00C26DE3"/>
    <w:rsid w:val="00C27ACA"/>
    <w:rsid w:val="00C27F5A"/>
    <w:rsid w:val="00C30180"/>
    <w:rsid w:val="00C30904"/>
    <w:rsid w:val="00C30964"/>
    <w:rsid w:val="00C32058"/>
    <w:rsid w:val="00C32B96"/>
    <w:rsid w:val="00C331B6"/>
    <w:rsid w:val="00C33868"/>
    <w:rsid w:val="00C34A83"/>
    <w:rsid w:val="00C35BBE"/>
    <w:rsid w:val="00C36B81"/>
    <w:rsid w:val="00C37689"/>
    <w:rsid w:val="00C37863"/>
    <w:rsid w:val="00C37DD9"/>
    <w:rsid w:val="00C40009"/>
    <w:rsid w:val="00C406D6"/>
    <w:rsid w:val="00C41C0F"/>
    <w:rsid w:val="00C43671"/>
    <w:rsid w:val="00C43675"/>
    <w:rsid w:val="00C43920"/>
    <w:rsid w:val="00C4478A"/>
    <w:rsid w:val="00C449EF"/>
    <w:rsid w:val="00C47873"/>
    <w:rsid w:val="00C47D0C"/>
    <w:rsid w:val="00C50F58"/>
    <w:rsid w:val="00C5106C"/>
    <w:rsid w:val="00C51172"/>
    <w:rsid w:val="00C519C1"/>
    <w:rsid w:val="00C51D61"/>
    <w:rsid w:val="00C52447"/>
    <w:rsid w:val="00C52630"/>
    <w:rsid w:val="00C52FFA"/>
    <w:rsid w:val="00C53477"/>
    <w:rsid w:val="00C53523"/>
    <w:rsid w:val="00C535FF"/>
    <w:rsid w:val="00C54324"/>
    <w:rsid w:val="00C54A28"/>
    <w:rsid w:val="00C55F22"/>
    <w:rsid w:val="00C561D3"/>
    <w:rsid w:val="00C56915"/>
    <w:rsid w:val="00C56CC2"/>
    <w:rsid w:val="00C572D7"/>
    <w:rsid w:val="00C572F7"/>
    <w:rsid w:val="00C6008B"/>
    <w:rsid w:val="00C60097"/>
    <w:rsid w:val="00C61D7D"/>
    <w:rsid w:val="00C630D7"/>
    <w:rsid w:val="00C6350B"/>
    <w:rsid w:val="00C639E9"/>
    <w:rsid w:val="00C641B1"/>
    <w:rsid w:val="00C645B6"/>
    <w:rsid w:val="00C64727"/>
    <w:rsid w:val="00C64E6D"/>
    <w:rsid w:val="00C64E90"/>
    <w:rsid w:val="00C65345"/>
    <w:rsid w:val="00C657AA"/>
    <w:rsid w:val="00C67400"/>
    <w:rsid w:val="00C706D6"/>
    <w:rsid w:val="00C711BF"/>
    <w:rsid w:val="00C714FA"/>
    <w:rsid w:val="00C71EB9"/>
    <w:rsid w:val="00C736FA"/>
    <w:rsid w:val="00C73D1A"/>
    <w:rsid w:val="00C747F7"/>
    <w:rsid w:val="00C74B0A"/>
    <w:rsid w:val="00C76248"/>
    <w:rsid w:val="00C76839"/>
    <w:rsid w:val="00C80132"/>
    <w:rsid w:val="00C81FA7"/>
    <w:rsid w:val="00C826B5"/>
    <w:rsid w:val="00C82BE2"/>
    <w:rsid w:val="00C83328"/>
    <w:rsid w:val="00C83B1A"/>
    <w:rsid w:val="00C84196"/>
    <w:rsid w:val="00C846AF"/>
    <w:rsid w:val="00C8579D"/>
    <w:rsid w:val="00C85A84"/>
    <w:rsid w:val="00C85AAA"/>
    <w:rsid w:val="00C86016"/>
    <w:rsid w:val="00C9078F"/>
    <w:rsid w:val="00C91010"/>
    <w:rsid w:val="00C9104A"/>
    <w:rsid w:val="00C91324"/>
    <w:rsid w:val="00C91621"/>
    <w:rsid w:val="00C91C34"/>
    <w:rsid w:val="00C91EED"/>
    <w:rsid w:val="00C91F62"/>
    <w:rsid w:val="00C92176"/>
    <w:rsid w:val="00C92698"/>
    <w:rsid w:val="00C938F2"/>
    <w:rsid w:val="00C93A96"/>
    <w:rsid w:val="00C93F39"/>
    <w:rsid w:val="00C954F9"/>
    <w:rsid w:val="00C96972"/>
    <w:rsid w:val="00C96AE7"/>
    <w:rsid w:val="00C97EF1"/>
    <w:rsid w:val="00CA089A"/>
    <w:rsid w:val="00CA0AF5"/>
    <w:rsid w:val="00CA1D76"/>
    <w:rsid w:val="00CA4C42"/>
    <w:rsid w:val="00CA4C52"/>
    <w:rsid w:val="00CA5700"/>
    <w:rsid w:val="00CA5B91"/>
    <w:rsid w:val="00CA6701"/>
    <w:rsid w:val="00CA67EE"/>
    <w:rsid w:val="00CA6A97"/>
    <w:rsid w:val="00CA71A5"/>
    <w:rsid w:val="00CA72CE"/>
    <w:rsid w:val="00CB07F3"/>
    <w:rsid w:val="00CB1529"/>
    <w:rsid w:val="00CB1B06"/>
    <w:rsid w:val="00CB235E"/>
    <w:rsid w:val="00CB28D3"/>
    <w:rsid w:val="00CB331B"/>
    <w:rsid w:val="00CB3A05"/>
    <w:rsid w:val="00CB4F5A"/>
    <w:rsid w:val="00CB52D0"/>
    <w:rsid w:val="00CC01FA"/>
    <w:rsid w:val="00CC05A6"/>
    <w:rsid w:val="00CC1117"/>
    <w:rsid w:val="00CC23C7"/>
    <w:rsid w:val="00CC27A5"/>
    <w:rsid w:val="00CC306B"/>
    <w:rsid w:val="00CC354A"/>
    <w:rsid w:val="00CC3693"/>
    <w:rsid w:val="00CC3ED2"/>
    <w:rsid w:val="00CC4AE5"/>
    <w:rsid w:val="00CC5350"/>
    <w:rsid w:val="00CC602A"/>
    <w:rsid w:val="00CC682F"/>
    <w:rsid w:val="00CC6E41"/>
    <w:rsid w:val="00CC71A5"/>
    <w:rsid w:val="00CC741F"/>
    <w:rsid w:val="00CC7801"/>
    <w:rsid w:val="00CD01A9"/>
    <w:rsid w:val="00CD044C"/>
    <w:rsid w:val="00CD0666"/>
    <w:rsid w:val="00CD114D"/>
    <w:rsid w:val="00CD115B"/>
    <w:rsid w:val="00CD1D55"/>
    <w:rsid w:val="00CD20C2"/>
    <w:rsid w:val="00CD237A"/>
    <w:rsid w:val="00CD23B9"/>
    <w:rsid w:val="00CD4702"/>
    <w:rsid w:val="00CD4D88"/>
    <w:rsid w:val="00CD507B"/>
    <w:rsid w:val="00CD54E8"/>
    <w:rsid w:val="00CD58E6"/>
    <w:rsid w:val="00CD5E31"/>
    <w:rsid w:val="00CD5FAE"/>
    <w:rsid w:val="00CD6689"/>
    <w:rsid w:val="00CD6741"/>
    <w:rsid w:val="00CD6F9A"/>
    <w:rsid w:val="00CD7061"/>
    <w:rsid w:val="00CD71C6"/>
    <w:rsid w:val="00CD7D45"/>
    <w:rsid w:val="00CE0CC4"/>
    <w:rsid w:val="00CE2D16"/>
    <w:rsid w:val="00CE47E4"/>
    <w:rsid w:val="00CE498C"/>
    <w:rsid w:val="00CE517C"/>
    <w:rsid w:val="00CE52E8"/>
    <w:rsid w:val="00CE5D2D"/>
    <w:rsid w:val="00CE6DCB"/>
    <w:rsid w:val="00CF0524"/>
    <w:rsid w:val="00CF079C"/>
    <w:rsid w:val="00CF09EF"/>
    <w:rsid w:val="00CF23B9"/>
    <w:rsid w:val="00CF2FA0"/>
    <w:rsid w:val="00CF3ABF"/>
    <w:rsid w:val="00CF52E0"/>
    <w:rsid w:val="00CF5B03"/>
    <w:rsid w:val="00CF5D50"/>
    <w:rsid w:val="00CF5F11"/>
    <w:rsid w:val="00CF634A"/>
    <w:rsid w:val="00CF6866"/>
    <w:rsid w:val="00CF7A86"/>
    <w:rsid w:val="00D01A9F"/>
    <w:rsid w:val="00D01C81"/>
    <w:rsid w:val="00D01CB0"/>
    <w:rsid w:val="00D02433"/>
    <w:rsid w:val="00D027B7"/>
    <w:rsid w:val="00D028C9"/>
    <w:rsid w:val="00D04213"/>
    <w:rsid w:val="00D0455A"/>
    <w:rsid w:val="00D050D5"/>
    <w:rsid w:val="00D054FB"/>
    <w:rsid w:val="00D056C5"/>
    <w:rsid w:val="00D06367"/>
    <w:rsid w:val="00D076C6"/>
    <w:rsid w:val="00D10AD0"/>
    <w:rsid w:val="00D11B1B"/>
    <w:rsid w:val="00D11C4E"/>
    <w:rsid w:val="00D12DAD"/>
    <w:rsid w:val="00D13052"/>
    <w:rsid w:val="00D139FA"/>
    <w:rsid w:val="00D13E15"/>
    <w:rsid w:val="00D142DE"/>
    <w:rsid w:val="00D15388"/>
    <w:rsid w:val="00D1547A"/>
    <w:rsid w:val="00D155BE"/>
    <w:rsid w:val="00D16BAC"/>
    <w:rsid w:val="00D16D17"/>
    <w:rsid w:val="00D17689"/>
    <w:rsid w:val="00D17BD5"/>
    <w:rsid w:val="00D22268"/>
    <w:rsid w:val="00D224E1"/>
    <w:rsid w:val="00D22CF0"/>
    <w:rsid w:val="00D2350D"/>
    <w:rsid w:val="00D23B5B"/>
    <w:rsid w:val="00D26DF0"/>
    <w:rsid w:val="00D27A53"/>
    <w:rsid w:val="00D27CDB"/>
    <w:rsid w:val="00D3021C"/>
    <w:rsid w:val="00D30B10"/>
    <w:rsid w:val="00D30D9B"/>
    <w:rsid w:val="00D32937"/>
    <w:rsid w:val="00D32A4D"/>
    <w:rsid w:val="00D333E1"/>
    <w:rsid w:val="00D33A62"/>
    <w:rsid w:val="00D33B93"/>
    <w:rsid w:val="00D3412D"/>
    <w:rsid w:val="00D3492D"/>
    <w:rsid w:val="00D360A2"/>
    <w:rsid w:val="00D36572"/>
    <w:rsid w:val="00D37C11"/>
    <w:rsid w:val="00D40018"/>
    <w:rsid w:val="00D40FB6"/>
    <w:rsid w:val="00D4161D"/>
    <w:rsid w:val="00D423B9"/>
    <w:rsid w:val="00D43C6E"/>
    <w:rsid w:val="00D45510"/>
    <w:rsid w:val="00D45525"/>
    <w:rsid w:val="00D513D8"/>
    <w:rsid w:val="00D514B6"/>
    <w:rsid w:val="00D5154A"/>
    <w:rsid w:val="00D519D6"/>
    <w:rsid w:val="00D5282F"/>
    <w:rsid w:val="00D52856"/>
    <w:rsid w:val="00D52AB7"/>
    <w:rsid w:val="00D53E2E"/>
    <w:rsid w:val="00D54FCD"/>
    <w:rsid w:val="00D55B7E"/>
    <w:rsid w:val="00D56464"/>
    <w:rsid w:val="00D56C06"/>
    <w:rsid w:val="00D57901"/>
    <w:rsid w:val="00D60A51"/>
    <w:rsid w:val="00D612A3"/>
    <w:rsid w:val="00D61E6F"/>
    <w:rsid w:val="00D62A18"/>
    <w:rsid w:val="00D62F7A"/>
    <w:rsid w:val="00D63FFB"/>
    <w:rsid w:val="00D6424D"/>
    <w:rsid w:val="00D6638F"/>
    <w:rsid w:val="00D6696B"/>
    <w:rsid w:val="00D674B6"/>
    <w:rsid w:val="00D727CA"/>
    <w:rsid w:val="00D72CF6"/>
    <w:rsid w:val="00D761A4"/>
    <w:rsid w:val="00D76888"/>
    <w:rsid w:val="00D76CDA"/>
    <w:rsid w:val="00D77C5B"/>
    <w:rsid w:val="00D77EE2"/>
    <w:rsid w:val="00D77F73"/>
    <w:rsid w:val="00D801CE"/>
    <w:rsid w:val="00D8046E"/>
    <w:rsid w:val="00D80C2A"/>
    <w:rsid w:val="00D833B0"/>
    <w:rsid w:val="00D85035"/>
    <w:rsid w:val="00D85370"/>
    <w:rsid w:val="00D85703"/>
    <w:rsid w:val="00D86C49"/>
    <w:rsid w:val="00D87A03"/>
    <w:rsid w:val="00D87C54"/>
    <w:rsid w:val="00D87ED5"/>
    <w:rsid w:val="00D902BC"/>
    <w:rsid w:val="00D90E63"/>
    <w:rsid w:val="00D92201"/>
    <w:rsid w:val="00D92894"/>
    <w:rsid w:val="00D9347A"/>
    <w:rsid w:val="00D934A0"/>
    <w:rsid w:val="00D941B2"/>
    <w:rsid w:val="00D94567"/>
    <w:rsid w:val="00D94652"/>
    <w:rsid w:val="00D9538A"/>
    <w:rsid w:val="00D95544"/>
    <w:rsid w:val="00D965B3"/>
    <w:rsid w:val="00DA095A"/>
    <w:rsid w:val="00DA0D24"/>
    <w:rsid w:val="00DA1212"/>
    <w:rsid w:val="00DA14AD"/>
    <w:rsid w:val="00DA21A9"/>
    <w:rsid w:val="00DA26F3"/>
    <w:rsid w:val="00DA294A"/>
    <w:rsid w:val="00DA2FA1"/>
    <w:rsid w:val="00DA3602"/>
    <w:rsid w:val="00DA4B1E"/>
    <w:rsid w:val="00DA52DC"/>
    <w:rsid w:val="00DA5A32"/>
    <w:rsid w:val="00DA5CCE"/>
    <w:rsid w:val="00DA7823"/>
    <w:rsid w:val="00DB0A93"/>
    <w:rsid w:val="00DB11BC"/>
    <w:rsid w:val="00DB1AB0"/>
    <w:rsid w:val="00DB2849"/>
    <w:rsid w:val="00DB380A"/>
    <w:rsid w:val="00DB47A2"/>
    <w:rsid w:val="00DB49AE"/>
    <w:rsid w:val="00DB5DB8"/>
    <w:rsid w:val="00DB5FB7"/>
    <w:rsid w:val="00DB78A2"/>
    <w:rsid w:val="00DB7CB5"/>
    <w:rsid w:val="00DB7E85"/>
    <w:rsid w:val="00DC0150"/>
    <w:rsid w:val="00DC1258"/>
    <w:rsid w:val="00DC3D8C"/>
    <w:rsid w:val="00DC45C4"/>
    <w:rsid w:val="00DC50FD"/>
    <w:rsid w:val="00DC6079"/>
    <w:rsid w:val="00DC621B"/>
    <w:rsid w:val="00DC7023"/>
    <w:rsid w:val="00DC790C"/>
    <w:rsid w:val="00DC79A0"/>
    <w:rsid w:val="00DD098C"/>
    <w:rsid w:val="00DD0C87"/>
    <w:rsid w:val="00DD1E04"/>
    <w:rsid w:val="00DD2C0F"/>
    <w:rsid w:val="00DD3298"/>
    <w:rsid w:val="00DD3CA4"/>
    <w:rsid w:val="00DD4A71"/>
    <w:rsid w:val="00DD5754"/>
    <w:rsid w:val="00DD5E71"/>
    <w:rsid w:val="00DD632E"/>
    <w:rsid w:val="00DD6401"/>
    <w:rsid w:val="00DD6FC8"/>
    <w:rsid w:val="00DD7AE1"/>
    <w:rsid w:val="00DE02BF"/>
    <w:rsid w:val="00DE2106"/>
    <w:rsid w:val="00DE26BE"/>
    <w:rsid w:val="00DE2DD0"/>
    <w:rsid w:val="00DE2FEE"/>
    <w:rsid w:val="00DE3E5D"/>
    <w:rsid w:val="00DE441B"/>
    <w:rsid w:val="00DE444E"/>
    <w:rsid w:val="00DE44E6"/>
    <w:rsid w:val="00DE49C6"/>
    <w:rsid w:val="00DE4CAE"/>
    <w:rsid w:val="00DE52E4"/>
    <w:rsid w:val="00DE6D7F"/>
    <w:rsid w:val="00DE7586"/>
    <w:rsid w:val="00DF06DE"/>
    <w:rsid w:val="00DF0A9A"/>
    <w:rsid w:val="00DF16EF"/>
    <w:rsid w:val="00DF2A63"/>
    <w:rsid w:val="00DF2AB1"/>
    <w:rsid w:val="00DF2AEB"/>
    <w:rsid w:val="00DF3A5A"/>
    <w:rsid w:val="00DF3FD5"/>
    <w:rsid w:val="00DF6424"/>
    <w:rsid w:val="00DF6620"/>
    <w:rsid w:val="00DF6A26"/>
    <w:rsid w:val="00DF6A69"/>
    <w:rsid w:val="00DF6B26"/>
    <w:rsid w:val="00DF6DEB"/>
    <w:rsid w:val="00DF70D4"/>
    <w:rsid w:val="00DF7609"/>
    <w:rsid w:val="00DF796B"/>
    <w:rsid w:val="00E002C1"/>
    <w:rsid w:val="00E0130D"/>
    <w:rsid w:val="00E02357"/>
    <w:rsid w:val="00E02DF3"/>
    <w:rsid w:val="00E0335E"/>
    <w:rsid w:val="00E03848"/>
    <w:rsid w:val="00E0385F"/>
    <w:rsid w:val="00E03EBE"/>
    <w:rsid w:val="00E040BC"/>
    <w:rsid w:val="00E04257"/>
    <w:rsid w:val="00E0606B"/>
    <w:rsid w:val="00E06BD7"/>
    <w:rsid w:val="00E07064"/>
    <w:rsid w:val="00E121D6"/>
    <w:rsid w:val="00E12885"/>
    <w:rsid w:val="00E12C46"/>
    <w:rsid w:val="00E12F84"/>
    <w:rsid w:val="00E13C32"/>
    <w:rsid w:val="00E13C48"/>
    <w:rsid w:val="00E142DC"/>
    <w:rsid w:val="00E142DE"/>
    <w:rsid w:val="00E14A23"/>
    <w:rsid w:val="00E1507E"/>
    <w:rsid w:val="00E15A28"/>
    <w:rsid w:val="00E1689C"/>
    <w:rsid w:val="00E17235"/>
    <w:rsid w:val="00E1736B"/>
    <w:rsid w:val="00E17610"/>
    <w:rsid w:val="00E21152"/>
    <w:rsid w:val="00E230F9"/>
    <w:rsid w:val="00E24689"/>
    <w:rsid w:val="00E24EE0"/>
    <w:rsid w:val="00E25467"/>
    <w:rsid w:val="00E25B0E"/>
    <w:rsid w:val="00E2728E"/>
    <w:rsid w:val="00E273CD"/>
    <w:rsid w:val="00E27BE6"/>
    <w:rsid w:val="00E307DD"/>
    <w:rsid w:val="00E3108A"/>
    <w:rsid w:val="00E311C6"/>
    <w:rsid w:val="00E3244B"/>
    <w:rsid w:val="00E337B5"/>
    <w:rsid w:val="00E33DFC"/>
    <w:rsid w:val="00E33EE0"/>
    <w:rsid w:val="00E34F12"/>
    <w:rsid w:val="00E35510"/>
    <w:rsid w:val="00E406E7"/>
    <w:rsid w:val="00E40DD3"/>
    <w:rsid w:val="00E419AB"/>
    <w:rsid w:val="00E41DDE"/>
    <w:rsid w:val="00E420FE"/>
    <w:rsid w:val="00E441F7"/>
    <w:rsid w:val="00E462D8"/>
    <w:rsid w:val="00E47064"/>
    <w:rsid w:val="00E500CA"/>
    <w:rsid w:val="00E50CEE"/>
    <w:rsid w:val="00E51266"/>
    <w:rsid w:val="00E5428E"/>
    <w:rsid w:val="00E557D5"/>
    <w:rsid w:val="00E55CC0"/>
    <w:rsid w:val="00E562C7"/>
    <w:rsid w:val="00E5693C"/>
    <w:rsid w:val="00E5697C"/>
    <w:rsid w:val="00E607C1"/>
    <w:rsid w:val="00E60D97"/>
    <w:rsid w:val="00E63FA6"/>
    <w:rsid w:val="00E648C6"/>
    <w:rsid w:val="00E65464"/>
    <w:rsid w:val="00E6597A"/>
    <w:rsid w:val="00E65CE3"/>
    <w:rsid w:val="00E6627A"/>
    <w:rsid w:val="00E701AD"/>
    <w:rsid w:val="00E709DC"/>
    <w:rsid w:val="00E70BB0"/>
    <w:rsid w:val="00E71585"/>
    <w:rsid w:val="00E71889"/>
    <w:rsid w:val="00E7295B"/>
    <w:rsid w:val="00E73008"/>
    <w:rsid w:val="00E73763"/>
    <w:rsid w:val="00E7378E"/>
    <w:rsid w:val="00E73BBD"/>
    <w:rsid w:val="00E75CAF"/>
    <w:rsid w:val="00E76451"/>
    <w:rsid w:val="00E76B49"/>
    <w:rsid w:val="00E77837"/>
    <w:rsid w:val="00E80292"/>
    <w:rsid w:val="00E80602"/>
    <w:rsid w:val="00E81FB1"/>
    <w:rsid w:val="00E830EC"/>
    <w:rsid w:val="00E837B7"/>
    <w:rsid w:val="00E84220"/>
    <w:rsid w:val="00E844DC"/>
    <w:rsid w:val="00E84CF0"/>
    <w:rsid w:val="00E852B8"/>
    <w:rsid w:val="00E86471"/>
    <w:rsid w:val="00E876C9"/>
    <w:rsid w:val="00E90CD3"/>
    <w:rsid w:val="00E919AA"/>
    <w:rsid w:val="00E91A0A"/>
    <w:rsid w:val="00E9307D"/>
    <w:rsid w:val="00E93AFB"/>
    <w:rsid w:val="00E957DB"/>
    <w:rsid w:val="00E95B50"/>
    <w:rsid w:val="00E960A5"/>
    <w:rsid w:val="00E960AB"/>
    <w:rsid w:val="00E96649"/>
    <w:rsid w:val="00EA0B2C"/>
    <w:rsid w:val="00EA0D15"/>
    <w:rsid w:val="00EA3133"/>
    <w:rsid w:val="00EA3D76"/>
    <w:rsid w:val="00EA4264"/>
    <w:rsid w:val="00EA5227"/>
    <w:rsid w:val="00EA60F0"/>
    <w:rsid w:val="00EA6643"/>
    <w:rsid w:val="00EA77A8"/>
    <w:rsid w:val="00EA7D69"/>
    <w:rsid w:val="00EB0556"/>
    <w:rsid w:val="00EB0E23"/>
    <w:rsid w:val="00EB325D"/>
    <w:rsid w:val="00EB331B"/>
    <w:rsid w:val="00EB4BB4"/>
    <w:rsid w:val="00EB4CBA"/>
    <w:rsid w:val="00EB678F"/>
    <w:rsid w:val="00EB6EA5"/>
    <w:rsid w:val="00EB7E86"/>
    <w:rsid w:val="00EC0E0F"/>
    <w:rsid w:val="00EC193E"/>
    <w:rsid w:val="00EC2ED9"/>
    <w:rsid w:val="00EC37C8"/>
    <w:rsid w:val="00EC4A18"/>
    <w:rsid w:val="00EC5885"/>
    <w:rsid w:val="00EC61BD"/>
    <w:rsid w:val="00EC62BA"/>
    <w:rsid w:val="00EC6C06"/>
    <w:rsid w:val="00EC7737"/>
    <w:rsid w:val="00EC7892"/>
    <w:rsid w:val="00ED1CBD"/>
    <w:rsid w:val="00ED3333"/>
    <w:rsid w:val="00ED35AC"/>
    <w:rsid w:val="00ED3E2E"/>
    <w:rsid w:val="00ED5256"/>
    <w:rsid w:val="00ED5EB0"/>
    <w:rsid w:val="00ED5EF7"/>
    <w:rsid w:val="00ED62D6"/>
    <w:rsid w:val="00ED7702"/>
    <w:rsid w:val="00ED7C9A"/>
    <w:rsid w:val="00EE0321"/>
    <w:rsid w:val="00EE0384"/>
    <w:rsid w:val="00EE0789"/>
    <w:rsid w:val="00EE19EE"/>
    <w:rsid w:val="00EE1B81"/>
    <w:rsid w:val="00EE1DC1"/>
    <w:rsid w:val="00EE205B"/>
    <w:rsid w:val="00EE31EB"/>
    <w:rsid w:val="00EF00C1"/>
    <w:rsid w:val="00EF0343"/>
    <w:rsid w:val="00EF05FB"/>
    <w:rsid w:val="00EF0B44"/>
    <w:rsid w:val="00EF0D34"/>
    <w:rsid w:val="00EF0E32"/>
    <w:rsid w:val="00EF133F"/>
    <w:rsid w:val="00EF1A3D"/>
    <w:rsid w:val="00EF22FF"/>
    <w:rsid w:val="00EF3998"/>
    <w:rsid w:val="00EF3F81"/>
    <w:rsid w:val="00EF59A5"/>
    <w:rsid w:val="00EF654F"/>
    <w:rsid w:val="00EF762F"/>
    <w:rsid w:val="00EF7C53"/>
    <w:rsid w:val="00EF7E7A"/>
    <w:rsid w:val="00EF7F52"/>
    <w:rsid w:val="00F016EC"/>
    <w:rsid w:val="00F03B5E"/>
    <w:rsid w:val="00F04B47"/>
    <w:rsid w:val="00F04CAF"/>
    <w:rsid w:val="00F07008"/>
    <w:rsid w:val="00F10311"/>
    <w:rsid w:val="00F116DC"/>
    <w:rsid w:val="00F1405C"/>
    <w:rsid w:val="00F14504"/>
    <w:rsid w:val="00F17E8B"/>
    <w:rsid w:val="00F17FD2"/>
    <w:rsid w:val="00F20473"/>
    <w:rsid w:val="00F206A2"/>
    <w:rsid w:val="00F2136D"/>
    <w:rsid w:val="00F2528F"/>
    <w:rsid w:val="00F261F7"/>
    <w:rsid w:val="00F2755E"/>
    <w:rsid w:val="00F27D4E"/>
    <w:rsid w:val="00F303DE"/>
    <w:rsid w:val="00F308CF"/>
    <w:rsid w:val="00F30BE4"/>
    <w:rsid w:val="00F30E01"/>
    <w:rsid w:val="00F31E2C"/>
    <w:rsid w:val="00F329B1"/>
    <w:rsid w:val="00F34133"/>
    <w:rsid w:val="00F342F0"/>
    <w:rsid w:val="00F35297"/>
    <w:rsid w:val="00F35C1E"/>
    <w:rsid w:val="00F36CCA"/>
    <w:rsid w:val="00F42EB5"/>
    <w:rsid w:val="00F444A9"/>
    <w:rsid w:val="00F444E9"/>
    <w:rsid w:val="00F44C24"/>
    <w:rsid w:val="00F45D8E"/>
    <w:rsid w:val="00F46129"/>
    <w:rsid w:val="00F46D08"/>
    <w:rsid w:val="00F46FBD"/>
    <w:rsid w:val="00F47A1F"/>
    <w:rsid w:val="00F47A52"/>
    <w:rsid w:val="00F47BFB"/>
    <w:rsid w:val="00F50625"/>
    <w:rsid w:val="00F50B74"/>
    <w:rsid w:val="00F52560"/>
    <w:rsid w:val="00F5388F"/>
    <w:rsid w:val="00F543DB"/>
    <w:rsid w:val="00F54693"/>
    <w:rsid w:val="00F558DC"/>
    <w:rsid w:val="00F55979"/>
    <w:rsid w:val="00F563C6"/>
    <w:rsid w:val="00F5753D"/>
    <w:rsid w:val="00F60CBE"/>
    <w:rsid w:val="00F610A9"/>
    <w:rsid w:val="00F612B1"/>
    <w:rsid w:val="00F616EA"/>
    <w:rsid w:val="00F61A36"/>
    <w:rsid w:val="00F627CC"/>
    <w:rsid w:val="00F63181"/>
    <w:rsid w:val="00F66D3E"/>
    <w:rsid w:val="00F66E0C"/>
    <w:rsid w:val="00F67C66"/>
    <w:rsid w:val="00F67D12"/>
    <w:rsid w:val="00F7083F"/>
    <w:rsid w:val="00F74404"/>
    <w:rsid w:val="00F74DA2"/>
    <w:rsid w:val="00F76412"/>
    <w:rsid w:val="00F76D7F"/>
    <w:rsid w:val="00F80282"/>
    <w:rsid w:val="00F804B6"/>
    <w:rsid w:val="00F80FDB"/>
    <w:rsid w:val="00F81600"/>
    <w:rsid w:val="00F81B6F"/>
    <w:rsid w:val="00F82A0A"/>
    <w:rsid w:val="00F82C23"/>
    <w:rsid w:val="00F83D01"/>
    <w:rsid w:val="00F845F2"/>
    <w:rsid w:val="00F84E1A"/>
    <w:rsid w:val="00F8519A"/>
    <w:rsid w:val="00F8540F"/>
    <w:rsid w:val="00F85610"/>
    <w:rsid w:val="00F85E65"/>
    <w:rsid w:val="00F86D46"/>
    <w:rsid w:val="00F87889"/>
    <w:rsid w:val="00F90670"/>
    <w:rsid w:val="00F90A85"/>
    <w:rsid w:val="00F91A68"/>
    <w:rsid w:val="00F91BBE"/>
    <w:rsid w:val="00F91CE5"/>
    <w:rsid w:val="00F92597"/>
    <w:rsid w:val="00F9268F"/>
    <w:rsid w:val="00F9271A"/>
    <w:rsid w:val="00F92CD7"/>
    <w:rsid w:val="00F93613"/>
    <w:rsid w:val="00F93EF1"/>
    <w:rsid w:val="00F943BE"/>
    <w:rsid w:val="00F94DCF"/>
    <w:rsid w:val="00F9545F"/>
    <w:rsid w:val="00F96680"/>
    <w:rsid w:val="00FA0E63"/>
    <w:rsid w:val="00FA1437"/>
    <w:rsid w:val="00FA2F8E"/>
    <w:rsid w:val="00FA479D"/>
    <w:rsid w:val="00FA480D"/>
    <w:rsid w:val="00FA50DF"/>
    <w:rsid w:val="00FA693F"/>
    <w:rsid w:val="00FA7A72"/>
    <w:rsid w:val="00FB1CA2"/>
    <w:rsid w:val="00FB2A9D"/>
    <w:rsid w:val="00FB4E3D"/>
    <w:rsid w:val="00FB57EC"/>
    <w:rsid w:val="00FB59EC"/>
    <w:rsid w:val="00FB729A"/>
    <w:rsid w:val="00FC08CF"/>
    <w:rsid w:val="00FC0A9C"/>
    <w:rsid w:val="00FC1476"/>
    <w:rsid w:val="00FC43E1"/>
    <w:rsid w:val="00FC4BE3"/>
    <w:rsid w:val="00FC58B9"/>
    <w:rsid w:val="00FC596D"/>
    <w:rsid w:val="00FC59FE"/>
    <w:rsid w:val="00FC6889"/>
    <w:rsid w:val="00FC6908"/>
    <w:rsid w:val="00FC758A"/>
    <w:rsid w:val="00FD0BDE"/>
    <w:rsid w:val="00FD24E2"/>
    <w:rsid w:val="00FD28DD"/>
    <w:rsid w:val="00FD402A"/>
    <w:rsid w:val="00FD4899"/>
    <w:rsid w:val="00FD6D31"/>
    <w:rsid w:val="00FE0078"/>
    <w:rsid w:val="00FE01AF"/>
    <w:rsid w:val="00FE0277"/>
    <w:rsid w:val="00FE0681"/>
    <w:rsid w:val="00FE165B"/>
    <w:rsid w:val="00FE17BE"/>
    <w:rsid w:val="00FE3A6F"/>
    <w:rsid w:val="00FE4114"/>
    <w:rsid w:val="00FE4F03"/>
    <w:rsid w:val="00FE5E12"/>
    <w:rsid w:val="00FE6440"/>
    <w:rsid w:val="00FF0216"/>
    <w:rsid w:val="00FF0A81"/>
    <w:rsid w:val="00FF1025"/>
    <w:rsid w:val="00FF1A09"/>
    <w:rsid w:val="00FF573B"/>
    <w:rsid w:val="00FF6D75"/>
    <w:rsid w:val="00FF7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844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A0E63"/>
    <w:pPr>
      <w:keepNext/>
      <w:spacing w:before="240" w:after="60"/>
      <w:outlineLvl w:val="0"/>
    </w:pPr>
    <w:rPr>
      <w:rFonts w:ascii="Arial" w:hAnsi="Arial"/>
      <w:b/>
      <w:kern w:val="32"/>
      <w:sz w:val="32"/>
      <w:szCs w:val="20"/>
    </w:rPr>
  </w:style>
  <w:style w:type="paragraph" w:styleId="2">
    <w:name w:val="heading 2"/>
    <w:basedOn w:val="a"/>
    <w:next w:val="a"/>
    <w:link w:val="20"/>
    <w:uiPriority w:val="99"/>
    <w:qFormat/>
    <w:rsid w:val="00202FA4"/>
    <w:pPr>
      <w:keepNext/>
      <w:spacing w:before="240" w:after="60"/>
      <w:outlineLvl w:val="1"/>
    </w:pPr>
    <w:rPr>
      <w:rFonts w:ascii="Cambria" w:hAnsi="Cambria"/>
      <w:b/>
      <w:i/>
      <w:sz w:val="28"/>
      <w:szCs w:val="20"/>
    </w:rPr>
  </w:style>
  <w:style w:type="paragraph" w:styleId="3">
    <w:name w:val="heading 3"/>
    <w:basedOn w:val="a"/>
    <w:next w:val="a"/>
    <w:link w:val="30"/>
    <w:uiPriority w:val="99"/>
    <w:qFormat/>
    <w:rsid w:val="00202FA4"/>
    <w:pPr>
      <w:keepNext/>
      <w:spacing w:before="240" w:after="60"/>
      <w:outlineLvl w:val="2"/>
    </w:pPr>
    <w:rPr>
      <w:rFonts w:ascii="Cambria" w:hAnsi="Cambria"/>
      <w:b/>
      <w:sz w:val="26"/>
      <w:szCs w:val="20"/>
      <w:lang w:eastAsia="ko-KR"/>
    </w:rPr>
  </w:style>
  <w:style w:type="paragraph" w:styleId="4">
    <w:name w:val="heading 4"/>
    <w:basedOn w:val="a"/>
    <w:next w:val="a"/>
    <w:link w:val="40"/>
    <w:uiPriority w:val="99"/>
    <w:qFormat/>
    <w:rsid w:val="00202FA4"/>
    <w:pPr>
      <w:keepNext/>
      <w:spacing w:before="240" w:after="60"/>
      <w:outlineLvl w:val="3"/>
    </w:pPr>
    <w:rPr>
      <w:b/>
      <w:sz w:val="28"/>
      <w:szCs w:val="20"/>
    </w:rPr>
  </w:style>
  <w:style w:type="paragraph" w:styleId="5">
    <w:name w:val="heading 5"/>
    <w:basedOn w:val="a"/>
    <w:next w:val="a"/>
    <w:link w:val="50"/>
    <w:uiPriority w:val="99"/>
    <w:qFormat/>
    <w:rsid w:val="00202FA4"/>
    <w:pPr>
      <w:spacing w:before="240" w:after="60" w:line="276" w:lineRule="auto"/>
      <w:outlineLvl w:val="4"/>
    </w:pPr>
    <w:rPr>
      <w:b/>
      <w:i/>
      <w:sz w:val="26"/>
      <w:szCs w:val="20"/>
      <w:lang w:eastAsia="en-US"/>
    </w:rPr>
  </w:style>
  <w:style w:type="paragraph" w:styleId="9">
    <w:name w:val="heading 9"/>
    <w:basedOn w:val="a"/>
    <w:next w:val="a"/>
    <w:link w:val="90"/>
    <w:uiPriority w:val="99"/>
    <w:qFormat/>
    <w:rsid w:val="00202FA4"/>
    <w:pPr>
      <w:spacing w:before="240" w:after="60"/>
      <w:outlineLvl w:val="8"/>
    </w:pPr>
    <w:rPr>
      <w:rFonts w:ascii="Cambria" w:hAnsi="Cambria"/>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liases w:val="норма,Обя,Без интервала11,мелкий,мой рабочий,Айгерим,No Spacing,Ерк!н,мой стиль,свой,No Spacing1,14 TNR,МОЙ СТИЛЬ,Без интервала3,СНОСКИ,Алия,ТекстОтчета,без интервала,Елжан,Без интерваль,No Spacing2,Без интеБез интервала,Листинг"/>
    <w:link w:val="a4"/>
    <w:qFormat/>
    <w:rsid w:val="00BC01F0"/>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9"/>
    <w:qFormat/>
    <w:rsid w:val="00FA0E63"/>
    <w:rPr>
      <w:rFonts w:ascii="Arial" w:eastAsia="Times New Roman" w:hAnsi="Arial" w:cs="Times New Roman"/>
      <w:b/>
      <w:kern w:val="32"/>
      <w:sz w:val="32"/>
      <w:szCs w:val="20"/>
      <w:lang w:eastAsia="ru-RU"/>
    </w:rPr>
  </w:style>
  <w:style w:type="character" w:customStyle="1" w:styleId="a4">
    <w:name w:val="Без интервала Знак"/>
    <w:aliases w:val="норма Знак,Обя Знак,Без интервала11 Знак,мелкий Знак,мой рабочий Знак,Айгерим Знак,No Spacing Знак,Ерк!н Знак,мой стиль Знак,свой Знак,No Spacing1 Знак,14 TNR Знак,МОЙ СТИЛЬ Знак,Без интервала3 Знак,СНОСКИ Знак,Алия Знак,Елжан Знак"/>
    <w:link w:val="a0"/>
    <w:qFormat/>
    <w:locked/>
    <w:rsid w:val="00394CC8"/>
    <w:rPr>
      <w:rFonts w:ascii="Times New Roman" w:eastAsia="Times New Roman" w:hAnsi="Times New Roman" w:cs="Times New Roman"/>
      <w:sz w:val="24"/>
      <w:szCs w:val="24"/>
      <w:lang w:eastAsia="ru-RU"/>
    </w:rPr>
  </w:style>
  <w:style w:type="paragraph" w:styleId="a5">
    <w:name w:val="List Paragraph"/>
    <w:aliases w:val="маркированный,References"/>
    <w:basedOn w:val="a"/>
    <w:link w:val="11"/>
    <w:uiPriority w:val="34"/>
    <w:qFormat/>
    <w:rsid w:val="003E745B"/>
    <w:pPr>
      <w:ind w:left="720"/>
      <w:contextualSpacing/>
    </w:pPr>
  </w:style>
  <w:style w:type="paragraph" w:styleId="a6">
    <w:name w:val="Body Text"/>
    <w:aliases w:val="Body Text Char,gl,Body3,paragraph 2,paragraph 21,L1 Body Text,Основной текст Знак1 Знак,Основной текст Знак Знак Знак Знак Знак,Основной текст Знак Знак Знак Знак Знак Знак Знак,Основной текст Знак1 Знак1,Обычный-2"/>
    <w:basedOn w:val="a"/>
    <w:link w:val="12"/>
    <w:uiPriority w:val="99"/>
    <w:rsid w:val="008D1EE8"/>
    <w:pPr>
      <w:spacing w:after="120"/>
    </w:pPr>
    <w:rPr>
      <w:szCs w:val="20"/>
    </w:rPr>
  </w:style>
  <w:style w:type="character" w:customStyle="1" w:styleId="a7">
    <w:name w:val="Основной текст Знак"/>
    <w:basedOn w:val="a1"/>
    <w:uiPriority w:val="99"/>
    <w:semiHidden/>
    <w:rsid w:val="008D1EE8"/>
    <w:rPr>
      <w:rFonts w:ascii="Times New Roman" w:eastAsia="Times New Roman" w:hAnsi="Times New Roman" w:cs="Times New Roman"/>
      <w:sz w:val="24"/>
      <w:szCs w:val="24"/>
      <w:lang w:eastAsia="ru-RU"/>
    </w:rPr>
  </w:style>
  <w:style w:type="character" w:customStyle="1" w:styleId="12">
    <w:name w:val="Основной текст Знак1"/>
    <w:aliases w:val="Body Text Char Знак,gl Знак,Body3 Знак,paragraph 2 Знак,paragraph 21 Знак,L1 Body Text Знак,Основной текст Знак1 Знак Знак,Основной текст Знак Знак Знак Знак Знак Знак,Основной текст Знак Знак Знак Знак Знак Знак Знак Знак"/>
    <w:link w:val="a6"/>
    <w:uiPriority w:val="99"/>
    <w:locked/>
    <w:rsid w:val="008D1EE8"/>
    <w:rPr>
      <w:rFonts w:ascii="Times New Roman" w:eastAsia="Times New Roman" w:hAnsi="Times New Roman" w:cs="Times New Roman"/>
      <w:sz w:val="24"/>
      <w:szCs w:val="20"/>
      <w:lang w:eastAsia="ru-RU"/>
    </w:rPr>
  </w:style>
  <w:style w:type="character" w:customStyle="1" w:styleId="s0">
    <w:name w:val="s0"/>
    <w:uiPriority w:val="99"/>
    <w:rsid w:val="002A38EF"/>
    <w:rPr>
      <w:rFonts w:ascii="Times New Roman" w:hAnsi="Times New Roman"/>
      <w:color w:val="000000"/>
      <w:sz w:val="20"/>
      <w:u w:val="none"/>
      <w:effect w:val="none"/>
    </w:rPr>
  </w:style>
  <w:style w:type="character" w:customStyle="1" w:styleId="20">
    <w:name w:val="Заголовок 2 Знак"/>
    <w:basedOn w:val="a1"/>
    <w:link w:val="2"/>
    <w:uiPriority w:val="99"/>
    <w:rsid w:val="00202FA4"/>
    <w:rPr>
      <w:rFonts w:ascii="Cambria" w:eastAsia="Times New Roman" w:hAnsi="Cambria" w:cs="Times New Roman"/>
      <w:b/>
      <w:i/>
      <w:sz w:val="28"/>
      <w:szCs w:val="20"/>
      <w:lang w:eastAsia="ru-RU"/>
    </w:rPr>
  </w:style>
  <w:style w:type="character" w:customStyle="1" w:styleId="30">
    <w:name w:val="Заголовок 3 Знак"/>
    <w:basedOn w:val="a1"/>
    <w:link w:val="3"/>
    <w:uiPriority w:val="99"/>
    <w:rsid w:val="00202FA4"/>
    <w:rPr>
      <w:rFonts w:ascii="Cambria" w:eastAsia="Times New Roman" w:hAnsi="Cambria" w:cs="Times New Roman"/>
      <w:b/>
      <w:sz w:val="26"/>
      <w:szCs w:val="20"/>
      <w:lang w:eastAsia="ko-KR"/>
    </w:rPr>
  </w:style>
  <w:style w:type="character" w:customStyle="1" w:styleId="40">
    <w:name w:val="Заголовок 4 Знак"/>
    <w:basedOn w:val="a1"/>
    <w:link w:val="4"/>
    <w:uiPriority w:val="99"/>
    <w:rsid w:val="00202FA4"/>
    <w:rPr>
      <w:rFonts w:ascii="Times New Roman" w:eastAsia="Times New Roman" w:hAnsi="Times New Roman" w:cs="Times New Roman"/>
      <w:b/>
      <w:sz w:val="28"/>
      <w:szCs w:val="20"/>
      <w:lang w:eastAsia="ru-RU"/>
    </w:rPr>
  </w:style>
  <w:style w:type="character" w:customStyle="1" w:styleId="50">
    <w:name w:val="Заголовок 5 Знак"/>
    <w:basedOn w:val="a1"/>
    <w:link w:val="5"/>
    <w:uiPriority w:val="99"/>
    <w:rsid w:val="00202FA4"/>
    <w:rPr>
      <w:rFonts w:ascii="Times New Roman" w:eastAsia="Times New Roman" w:hAnsi="Times New Roman" w:cs="Times New Roman"/>
      <w:b/>
      <w:i/>
      <w:sz w:val="26"/>
      <w:szCs w:val="20"/>
    </w:rPr>
  </w:style>
  <w:style w:type="character" w:customStyle="1" w:styleId="90">
    <w:name w:val="Заголовок 9 Знак"/>
    <w:basedOn w:val="a1"/>
    <w:link w:val="9"/>
    <w:uiPriority w:val="99"/>
    <w:rsid w:val="00202FA4"/>
    <w:rPr>
      <w:rFonts w:ascii="Cambria" w:eastAsia="Times New Roman" w:hAnsi="Cambria" w:cs="Times New Roman"/>
      <w:szCs w:val="20"/>
      <w:lang w:eastAsia="ru-RU"/>
    </w:rPr>
  </w:style>
  <w:style w:type="numbering" w:customStyle="1" w:styleId="13">
    <w:name w:val="Нет списка1"/>
    <w:next w:val="a3"/>
    <w:uiPriority w:val="99"/>
    <w:semiHidden/>
    <w:unhideWhenUsed/>
    <w:rsid w:val="00202FA4"/>
  </w:style>
  <w:style w:type="paragraph" w:customStyle="1" w:styleId="a8">
    <w:name w:val="Стиль"/>
    <w:basedOn w:val="a"/>
    <w:autoRedefine/>
    <w:uiPriority w:val="99"/>
    <w:rsid w:val="00202FA4"/>
    <w:pPr>
      <w:jc w:val="center"/>
    </w:pPr>
    <w:rPr>
      <w:rFonts w:eastAsia="SimSun"/>
      <w:b/>
      <w:sz w:val="28"/>
      <w:lang w:val="en-US" w:eastAsia="en-US"/>
    </w:rPr>
  </w:style>
  <w:style w:type="paragraph" w:customStyle="1" w:styleId="a9">
    <w:name w:val="Знак"/>
    <w:basedOn w:val="a"/>
    <w:autoRedefine/>
    <w:uiPriority w:val="99"/>
    <w:rsid w:val="00202FA4"/>
    <w:pPr>
      <w:spacing w:after="160" w:line="240" w:lineRule="exact"/>
    </w:pPr>
    <w:rPr>
      <w:rFonts w:eastAsia="SimSun"/>
      <w:b/>
      <w:sz w:val="28"/>
      <w:lang w:val="en-US" w:eastAsia="en-US"/>
    </w:rPr>
  </w:style>
  <w:style w:type="table" w:styleId="aa">
    <w:name w:val="Table Grid"/>
    <w:aliases w:val="Tab Border"/>
    <w:basedOn w:val="a2"/>
    <w:uiPriority w:val="59"/>
    <w:rsid w:val="00202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Знак41 Знак,Знак4 Знак Знак1 Знак,Знак4 Знак1 Знак,Обычный (Web)11 Знак,Обычный (веб) Знак11 Знак,Обычный (веб) Знак Знак11 Знак,Знак Знак1 Знак1 Знак,Обычный (веб) Знак Знак Знак1 Знак,Знак Знак1 Знак Знак1 Знак"/>
    <w:basedOn w:val="a"/>
    <w:link w:val="ac"/>
    <w:uiPriority w:val="99"/>
    <w:rsid w:val="00202FA4"/>
    <w:pPr>
      <w:spacing w:before="100" w:beforeAutospacing="1" w:after="100" w:afterAutospacing="1"/>
    </w:pPr>
    <w:rPr>
      <w:szCs w:val="20"/>
    </w:rPr>
  </w:style>
  <w:style w:type="paragraph" w:customStyle="1" w:styleId="21">
    <w:name w:val="2 Основной текст"/>
    <w:basedOn w:val="a"/>
    <w:uiPriority w:val="99"/>
    <w:rsid w:val="00202FA4"/>
    <w:pPr>
      <w:ind w:firstLine="567"/>
    </w:pPr>
    <w:rPr>
      <w:sz w:val="28"/>
      <w:szCs w:val="20"/>
    </w:rPr>
  </w:style>
  <w:style w:type="paragraph" w:styleId="31">
    <w:name w:val="Body Text Indent 3"/>
    <w:basedOn w:val="a"/>
    <w:link w:val="32"/>
    <w:uiPriority w:val="99"/>
    <w:rsid w:val="00202FA4"/>
    <w:pPr>
      <w:spacing w:after="120"/>
      <w:ind w:left="283"/>
    </w:pPr>
    <w:rPr>
      <w:sz w:val="16"/>
      <w:szCs w:val="20"/>
    </w:rPr>
  </w:style>
  <w:style w:type="character" w:customStyle="1" w:styleId="32">
    <w:name w:val="Основной текст с отступом 3 Знак"/>
    <w:basedOn w:val="a1"/>
    <w:link w:val="31"/>
    <w:uiPriority w:val="99"/>
    <w:rsid w:val="00202FA4"/>
    <w:rPr>
      <w:rFonts w:ascii="Times New Roman" w:eastAsia="Times New Roman" w:hAnsi="Times New Roman" w:cs="Times New Roman"/>
      <w:sz w:val="16"/>
      <w:szCs w:val="20"/>
      <w:lang w:eastAsia="ru-RU"/>
    </w:rPr>
  </w:style>
  <w:style w:type="paragraph" w:styleId="HTML">
    <w:name w:val="HTML Preformatted"/>
    <w:basedOn w:val="a"/>
    <w:link w:val="HTML0"/>
    <w:uiPriority w:val="99"/>
    <w:rsid w:val="0020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rsid w:val="00202FA4"/>
    <w:rPr>
      <w:rFonts w:ascii="Courier New" w:eastAsia="Times New Roman" w:hAnsi="Courier New" w:cs="Times New Roman"/>
      <w:sz w:val="20"/>
      <w:szCs w:val="20"/>
      <w:lang w:eastAsia="ru-RU"/>
    </w:rPr>
  </w:style>
  <w:style w:type="paragraph" w:customStyle="1" w:styleId="15">
    <w:name w:val="Стиль15"/>
    <w:basedOn w:val="a"/>
    <w:link w:val="150"/>
    <w:autoRedefine/>
    <w:uiPriority w:val="99"/>
    <w:rsid w:val="00202FA4"/>
    <w:pPr>
      <w:widowControl w:val="0"/>
      <w:ind w:firstLine="567"/>
      <w:jc w:val="both"/>
    </w:pPr>
    <w:rPr>
      <w:spacing w:val="-2"/>
      <w:sz w:val="28"/>
      <w:szCs w:val="20"/>
    </w:rPr>
  </w:style>
  <w:style w:type="character" w:customStyle="1" w:styleId="150">
    <w:name w:val="Стиль15 Знак"/>
    <w:link w:val="15"/>
    <w:uiPriority w:val="99"/>
    <w:locked/>
    <w:rsid w:val="00202FA4"/>
    <w:rPr>
      <w:rFonts w:ascii="Times New Roman" w:eastAsia="Times New Roman" w:hAnsi="Times New Roman" w:cs="Times New Roman"/>
      <w:spacing w:val="-2"/>
      <w:sz w:val="28"/>
      <w:szCs w:val="20"/>
      <w:lang w:eastAsia="ru-RU"/>
    </w:rPr>
  </w:style>
  <w:style w:type="paragraph" w:customStyle="1" w:styleId="41">
    <w:name w:val="Стиль4"/>
    <w:basedOn w:val="a"/>
    <w:link w:val="42"/>
    <w:uiPriority w:val="99"/>
    <w:rsid w:val="00202FA4"/>
    <w:pPr>
      <w:widowControl w:val="0"/>
      <w:ind w:firstLine="567"/>
      <w:jc w:val="both"/>
    </w:pPr>
    <w:rPr>
      <w:sz w:val="28"/>
      <w:szCs w:val="20"/>
    </w:rPr>
  </w:style>
  <w:style w:type="character" w:customStyle="1" w:styleId="42">
    <w:name w:val="Стиль4 Знак"/>
    <w:link w:val="41"/>
    <w:uiPriority w:val="99"/>
    <w:locked/>
    <w:rsid w:val="00202FA4"/>
    <w:rPr>
      <w:rFonts w:ascii="Times New Roman" w:eastAsia="Times New Roman" w:hAnsi="Times New Roman" w:cs="Times New Roman"/>
      <w:sz w:val="28"/>
      <w:szCs w:val="20"/>
      <w:lang w:eastAsia="ru-RU"/>
    </w:rPr>
  </w:style>
  <w:style w:type="paragraph" w:customStyle="1" w:styleId="1CharCharCharCharCharCharCharChar">
    <w:name w:val="Знак1 Char Char Знак Знак Char Char Знак Знак Char Char Знак Знак Char Char Знак"/>
    <w:basedOn w:val="a"/>
    <w:autoRedefine/>
    <w:uiPriority w:val="99"/>
    <w:rsid w:val="00202FA4"/>
    <w:pPr>
      <w:spacing w:after="160" w:line="240" w:lineRule="exact"/>
    </w:pPr>
    <w:rPr>
      <w:rFonts w:eastAsia="SimSun"/>
      <w:b/>
      <w:sz w:val="28"/>
      <w:lang w:val="en-US" w:eastAsia="en-US"/>
    </w:rPr>
  </w:style>
  <w:style w:type="character" w:customStyle="1" w:styleId="14">
    <w:name w:val="Обычный (веб) Знак1 Знак"/>
    <w:aliases w:val="Обычный (веб) Знак Знак1 Знак,Знак Знак1 Знак Знак1,Обычный (веб) Знак Знак Знак Знак1,Знак Знак Знак Знак Знак1,Знак Знак1 Знак Знак Знак,Обычный (веб) Знак Знак Знак Знак Знак,Знак Знак Знак Знак Знак Знак Знак"/>
    <w:uiPriority w:val="99"/>
    <w:rsid w:val="00202FA4"/>
    <w:rPr>
      <w:sz w:val="24"/>
      <w:lang w:val="ru-RU" w:eastAsia="ru-RU"/>
    </w:rPr>
  </w:style>
  <w:style w:type="character" w:styleId="ad">
    <w:name w:val="Hyperlink"/>
    <w:uiPriority w:val="99"/>
    <w:rsid w:val="00202FA4"/>
    <w:rPr>
      <w:rFonts w:cs="Times New Roman"/>
      <w:color w:val="0000FF"/>
      <w:u w:val="single"/>
    </w:rPr>
  </w:style>
  <w:style w:type="paragraph" w:styleId="ae">
    <w:name w:val="header"/>
    <w:basedOn w:val="a"/>
    <w:link w:val="af"/>
    <w:uiPriority w:val="99"/>
    <w:rsid w:val="00202FA4"/>
    <w:pPr>
      <w:tabs>
        <w:tab w:val="center" w:pos="4677"/>
        <w:tab w:val="right" w:pos="9355"/>
      </w:tabs>
    </w:pPr>
    <w:rPr>
      <w:szCs w:val="20"/>
    </w:rPr>
  </w:style>
  <w:style w:type="character" w:customStyle="1" w:styleId="af">
    <w:name w:val="Верхний колонтитул Знак"/>
    <w:basedOn w:val="a1"/>
    <w:link w:val="ae"/>
    <w:uiPriority w:val="99"/>
    <w:rsid w:val="00202FA4"/>
    <w:rPr>
      <w:rFonts w:ascii="Times New Roman" w:eastAsia="Times New Roman" w:hAnsi="Times New Roman" w:cs="Times New Roman"/>
      <w:sz w:val="24"/>
      <w:szCs w:val="20"/>
      <w:lang w:eastAsia="ru-RU"/>
    </w:rPr>
  </w:style>
  <w:style w:type="character" w:styleId="af0">
    <w:name w:val="page number"/>
    <w:uiPriority w:val="99"/>
    <w:rsid w:val="00202FA4"/>
    <w:rPr>
      <w:rFonts w:cs="Times New Roman"/>
    </w:rPr>
  </w:style>
  <w:style w:type="paragraph" w:styleId="af1">
    <w:name w:val="Body Text Indent"/>
    <w:basedOn w:val="a"/>
    <w:link w:val="af2"/>
    <w:uiPriority w:val="99"/>
    <w:rsid w:val="00202FA4"/>
    <w:pPr>
      <w:spacing w:after="120"/>
      <w:ind w:left="283"/>
    </w:pPr>
    <w:rPr>
      <w:szCs w:val="20"/>
    </w:rPr>
  </w:style>
  <w:style w:type="character" w:customStyle="1" w:styleId="af2">
    <w:name w:val="Основной текст с отступом Знак"/>
    <w:basedOn w:val="a1"/>
    <w:link w:val="af1"/>
    <w:uiPriority w:val="99"/>
    <w:rsid w:val="00202FA4"/>
    <w:rPr>
      <w:rFonts w:ascii="Times New Roman" w:eastAsia="Times New Roman" w:hAnsi="Times New Roman" w:cs="Times New Roman"/>
      <w:sz w:val="24"/>
      <w:szCs w:val="20"/>
      <w:lang w:eastAsia="ru-RU"/>
    </w:rPr>
  </w:style>
  <w:style w:type="character" w:customStyle="1" w:styleId="BodyTextIndentChar">
    <w:name w:val="Body Text Indent Char"/>
    <w:uiPriority w:val="99"/>
    <w:semiHidden/>
    <w:locked/>
    <w:rsid w:val="00202FA4"/>
    <w:rPr>
      <w:rFonts w:cs="Times New Roman"/>
      <w:sz w:val="24"/>
    </w:rPr>
  </w:style>
  <w:style w:type="paragraph" w:customStyle="1" w:styleId="ConsNormal">
    <w:name w:val="ConsNormal"/>
    <w:uiPriority w:val="99"/>
    <w:rsid w:val="00202F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3">
    <w:name w:val="Знак Знак Знак Знак"/>
    <w:basedOn w:val="a"/>
    <w:autoRedefine/>
    <w:uiPriority w:val="99"/>
    <w:rsid w:val="00202FA4"/>
    <w:pPr>
      <w:spacing w:after="160" w:line="240" w:lineRule="exact"/>
    </w:pPr>
    <w:rPr>
      <w:sz w:val="28"/>
      <w:szCs w:val="20"/>
      <w:lang w:val="en-US" w:eastAsia="en-US"/>
    </w:rPr>
  </w:style>
  <w:style w:type="paragraph" w:styleId="af4">
    <w:name w:val="Title"/>
    <w:basedOn w:val="a"/>
    <w:link w:val="af5"/>
    <w:uiPriority w:val="99"/>
    <w:qFormat/>
    <w:rsid w:val="00202FA4"/>
    <w:pPr>
      <w:jc w:val="center"/>
    </w:pPr>
    <w:rPr>
      <w:sz w:val="28"/>
      <w:szCs w:val="20"/>
    </w:rPr>
  </w:style>
  <w:style w:type="character" w:customStyle="1" w:styleId="af5">
    <w:name w:val="Название Знак"/>
    <w:basedOn w:val="a1"/>
    <w:link w:val="af4"/>
    <w:uiPriority w:val="99"/>
    <w:rsid w:val="00202FA4"/>
    <w:rPr>
      <w:rFonts w:ascii="Times New Roman" w:eastAsia="Times New Roman" w:hAnsi="Times New Roman" w:cs="Times New Roman"/>
      <w:sz w:val="28"/>
      <w:szCs w:val="20"/>
      <w:lang w:eastAsia="ru-RU"/>
    </w:rPr>
  </w:style>
  <w:style w:type="character" w:customStyle="1" w:styleId="TitleChar">
    <w:name w:val="Title Char"/>
    <w:uiPriority w:val="99"/>
    <w:locked/>
    <w:rsid w:val="00202FA4"/>
    <w:rPr>
      <w:rFonts w:ascii="Times New Roman" w:hAnsi="Times New Roman" w:cs="Times New Roman"/>
      <w:sz w:val="20"/>
      <w:lang w:eastAsia="ru-RU"/>
    </w:rPr>
  </w:style>
  <w:style w:type="paragraph" w:customStyle="1" w:styleId="16">
    <w:name w:val="Знак Знак Знак1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WW-">
    <w:name w:val="WW-Обычный (веб)"/>
    <w:basedOn w:val="a"/>
    <w:uiPriority w:val="99"/>
    <w:rsid w:val="00202FA4"/>
    <w:pPr>
      <w:suppressAutoHyphens/>
      <w:spacing w:before="280" w:after="280"/>
      <w:ind w:firstLine="709"/>
    </w:pPr>
    <w:rPr>
      <w:lang w:eastAsia="ar-SA"/>
    </w:rPr>
  </w:style>
  <w:style w:type="paragraph" w:customStyle="1" w:styleId="ConsPlusNormal">
    <w:name w:val="ConsPlusNormal"/>
    <w:rsid w:val="00202FA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6">
    <w:name w:val="Emphasis"/>
    <w:qFormat/>
    <w:rsid w:val="00202FA4"/>
    <w:rPr>
      <w:rFonts w:cs="Times New Roman"/>
      <w:i/>
    </w:rPr>
  </w:style>
  <w:style w:type="paragraph" w:customStyle="1" w:styleId="af7">
    <w:name w:val="Знак Знак Знак Знак Знак Знак Знак Знак Знак Знак"/>
    <w:basedOn w:val="a"/>
    <w:autoRedefine/>
    <w:uiPriority w:val="99"/>
    <w:rsid w:val="00202FA4"/>
    <w:pPr>
      <w:spacing w:after="160" w:line="240" w:lineRule="exact"/>
    </w:pPr>
    <w:rPr>
      <w:sz w:val="28"/>
      <w:szCs w:val="20"/>
      <w:lang w:val="en-US" w:eastAsia="en-US"/>
    </w:rPr>
  </w:style>
  <w:style w:type="paragraph" w:customStyle="1" w:styleId="af8">
    <w:name w:val="Знак Знак Знак"/>
    <w:basedOn w:val="a"/>
    <w:autoRedefine/>
    <w:uiPriority w:val="99"/>
    <w:rsid w:val="00202FA4"/>
    <w:pPr>
      <w:spacing w:after="160" w:line="240" w:lineRule="exact"/>
    </w:pPr>
    <w:rPr>
      <w:rFonts w:eastAsia="SimSun"/>
      <w:b/>
      <w:sz w:val="28"/>
      <w:lang w:val="en-US" w:eastAsia="en-US"/>
    </w:rPr>
  </w:style>
  <w:style w:type="paragraph" w:customStyle="1" w:styleId="22">
    <w:name w:val="Знак Знак Знак Знак2"/>
    <w:basedOn w:val="a"/>
    <w:autoRedefine/>
    <w:uiPriority w:val="99"/>
    <w:rsid w:val="00202FA4"/>
    <w:pPr>
      <w:spacing w:after="160" w:line="240" w:lineRule="exact"/>
      <w:jc w:val="both"/>
    </w:pPr>
    <w:rPr>
      <w:sz w:val="28"/>
      <w:szCs w:val="20"/>
      <w:lang w:val="en-US" w:eastAsia="en-US"/>
    </w:rPr>
  </w:style>
  <w:style w:type="paragraph" w:customStyle="1" w:styleId="17">
    <w:name w:val="Знак Знак Знак1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character" w:customStyle="1" w:styleId="BodyTextChar1">
    <w:name w:val="Body Text Char1"/>
    <w:aliases w:val="Body Text Char Char,gl Char,Body3 Char,paragraph 2 Char,paragraph 21 Char,L1 Body Text Char,Основной текст Знак1 Знак Char,Основной текст Знак Знак Знак Знак Знак Char,Основной текст Знак Знак Знак Знак Знак Знак Знак Char,Обычный-2 Char"/>
    <w:uiPriority w:val="99"/>
    <w:semiHidden/>
    <w:rsid w:val="00202FA4"/>
    <w:rPr>
      <w:sz w:val="24"/>
      <w:szCs w:val="24"/>
    </w:rPr>
  </w:style>
  <w:style w:type="character" w:customStyle="1" w:styleId="BodyTextChar147">
    <w:name w:val="Body Text Char147"/>
    <w:aliases w:val="Body Text Char Char48,gl Char48,Body3 Char48,paragraph 2 Char48,paragraph 21 Char48,L1 Body Text Char48,Основной текст Знак1 Знак Char48,Основной текст Знак Знак Знак Знак Знак Char48,Обычный-2 Cha"/>
    <w:uiPriority w:val="99"/>
    <w:semiHidden/>
    <w:locked/>
    <w:rsid w:val="00202FA4"/>
    <w:rPr>
      <w:rFonts w:cs="Times New Roman"/>
      <w:sz w:val="24"/>
      <w:szCs w:val="24"/>
    </w:rPr>
  </w:style>
  <w:style w:type="character" w:customStyle="1" w:styleId="BodyTextChar146">
    <w:name w:val="Body Text Char146"/>
    <w:aliases w:val="Body Text Char Char47,gl Char47,Body3 Char47,paragraph 2 Char47,paragraph 21 Char47,L1 Body Text Char47,Основной текст Знак1 Знак Char47,Основной текст Знак Знак Знак Знак Знак Char47,Обычный-2 Cha38"/>
    <w:uiPriority w:val="99"/>
    <w:semiHidden/>
    <w:rsid w:val="00202FA4"/>
    <w:rPr>
      <w:sz w:val="24"/>
    </w:rPr>
  </w:style>
  <w:style w:type="character" w:customStyle="1" w:styleId="BodyTextChar145">
    <w:name w:val="Body Text Char145"/>
    <w:aliases w:val="Body Text Char Char46,gl Char46,Body3 Char46,paragraph 2 Char46,paragraph 21 Char46,L1 Body Text Char46,Основной текст Знак1 Знак Char46,Основной текст Знак Знак Знак Знак Знак Char46,Обычный-2 Cha37"/>
    <w:uiPriority w:val="99"/>
    <w:semiHidden/>
    <w:locked/>
    <w:rsid w:val="00202FA4"/>
    <w:rPr>
      <w:sz w:val="24"/>
    </w:rPr>
  </w:style>
  <w:style w:type="character" w:customStyle="1" w:styleId="BodyTextChar144">
    <w:name w:val="Body Text Char144"/>
    <w:aliases w:val="Body Text Char Char45,gl Char45,Body3 Char45,paragraph 2 Char45,paragraph 21 Char45,L1 Body Text Char45,Основной текст Знак1 Знак Char45,Основной текст Знак Знак Знак Знак Знак Char45,Обычный-2 Cha36"/>
    <w:uiPriority w:val="99"/>
    <w:semiHidden/>
    <w:locked/>
    <w:rsid w:val="00202FA4"/>
    <w:rPr>
      <w:sz w:val="24"/>
    </w:rPr>
  </w:style>
  <w:style w:type="character" w:customStyle="1" w:styleId="BodyTextChar143">
    <w:name w:val="Body Text Char143"/>
    <w:aliases w:val="Body Text Char Char44,gl Char44,Body3 Char44,paragraph 2 Char44,paragraph 21 Char44,L1 Body Text Char44,Основной текст Знак1 Знак Char44,Основной текст Знак Знак Знак Знак Знак Char44,Обычный-2 Cha35"/>
    <w:uiPriority w:val="99"/>
    <w:semiHidden/>
    <w:locked/>
    <w:rsid w:val="00202FA4"/>
    <w:rPr>
      <w:sz w:val="24"/>
    </w:rPr>
  </w:style>
  <w:style w:type="character" w:customStyle="1" w:styleId="BodyTextChar142">
    <w:name w:val="Body Text Char142"/>
    <w:aliases w:val="Body Text Char Char43,gl Char43,Body3 Char43,paragraph 2 Char43,paragraph 21 Char43,L1 Body Text Char43,Основной текст Знак1 Знак Char43,Основной текст Знак Знак Знак Знак Знак Char43,Обычный-2 Cha34"/>
    <w:uiPriority w:val="99"/>
    <w:semiHidden/>
    <w:locked/>
    <w:rsid w:val="00202FA4"/>
    <w:rPr>
      <w:sz w:val="24"/>
    </w:rPr>
  </w:style>
  <w:style w:type="character" w:customStyle="1" w:styleId="BodyTextChar141">
    <w:name w:val="Body Text Char141"/>
    <w:aliases w:val="Body Text Char Char42,gl Char42,Body3 Char42,paragraph 2 Char42,paragraph 21 Char42,L1 Body Text Char42,Основной текст Знак1 Знак Char42,Основной текст Знак Знак Знак Знак Знак Char42,Обычный-2 Cha33"/>
    <w:uiPriority w:val="99"/>
    <w:semiHidden/>
    <w:locked/>
    <w:rsid w:val="00202FA4"/>
    <w:rPr>
      <w:sz w:val="24"/>
    </w:rPr>
  </w:style>
  <w:style w:type="character" w:customStyle="1" w:styleId="BodyTextChar140">
    <w:name w:val="Body Text Char140"/>
    <w:aliases w:val="Body Text Char Char41,gl Char41,Body3 Char41,paragraph 2 Char41,paragraph 21 Char41,L1 Body Text Char41,Основной текст Знак1 Знак Char41,Основной текст Знак Знак Знак Знак Знак Char41,Обычный-2 Cha32"/>
    <w:uiPriority w:val="99"/>
    <w:semiHidden/>
    <w:locked/>
    <w:rsid w:val="00202FA4"/>
    <w:rPr>
      <w:sz w:val="24"/>
    </w:rPr>
  </w:style>
  <w:style w:type="character" w:customStyle="1" w:styleId="BodyTextChar139">
    <w:name w:val="Body Text Char139"/>
    <w:aliases w:val="Body Text Char Char40,gl Char40,Body3 Char40,paragraph 2 Char40,paragraph 21 Char40,L1 Body Text Char40,Основной текст Знак1 Знак Char40,Основной текст Знак Знак Знак Знак Знак Char40,Обычный-2 Cha31"/>
    <w:uiPriority w:val="99"/>
    <w:semiHidden/>
    <w:locked/>
    <w:rsid w:val="00202FA4"/>
    <w:rPr>
      <w:sz w:val="24"/>
    </w:rPr>
  </w:style>
  <w:style w:type="character" w:customStyle="1" w:styleId="BodyTextChar138">
    <w:name w:val="Body Text Char138"/>
    <w:aliases w:val="Body Text Char Char39,gl Char39,Body3 Char39,paragraph 2 Char39,paragraph 21 Char39,L1 Body Text Char39,Основной текст Знак1 Знак Char39,Основной текст Знак Знак Знак Знак Знак Char39,Обычный-2 Cha30"/>
    <w:uiPriority w:val="99"/>
    <w:semiHidden/>
    <w:locked/>
    <w:rsid w:val="00202FA4"/>
    <w:rPr>
      <w:sz w:val="24"/>
    </w:rPr>
  </w:style>
  <w:style w:type="character" w:customStyle="1" w:styleId="BodyTextChar137">
    <w:name w:val="Body Text Char137"/>
    <w:aliases w:val="Body Text Char Char38,gl Char38,Body3 Char38,paragraph 2 Char38,paragraph 21 Char38,L1 Body Text Char38,Основной текст Знак1 Знак Char38,Основной текст Знак Знак Знак Знак Знак Char38,Обычный-2 Cha29"/>
    <w:uiPriority w:val="99"/>
    <w:semiHidden/>
    <w:locked/>
    <w:rsid w:val="00202FA4"/>
    <w:rPr>
      <w:sz w:val="24"/>
    </w:rPr>
  </w:style>
  <w:style w:type="character" w:customStyle="1" w:styleId="BodyTextChar136">
    <w:name w:val="Body Text Char136"/>
    <w:aliases w:val="Body Text Char Char37,gl Char37,Body3 Char37,paragraph 2 Char37,paragraph 21 Char37,L1 Body Text Char37,Основной текст Знак1 Знак Char37,Основной текст Знак Знак Знак Знак Знак Char37,Обычный-2 Cha28"/>
    <w:uiPriority w:val="99"/>
    <w:semiHidden/>
    <w:locked/>
    <w:rsid w:val="00202FA4"/>
    <w:rPr>
      <w:sz w:val="24"/>
    </w:rPr>
  </w:style>
  <w:style w:type="character" w:customStyle="1" w:styleId="BodyTextChar135">
    <w:name w:val="Body Text Char135"/>
    <w:aliases w:val="Body Text Char Char36,gl Char36,Body3 Char36,paragraph 2 Char36,paragraph 21 Char36,L1 Body Text Char36,Основной текст Знак1 Знак Char36,Основной текст Знак Знак Знак Знак Знак Char36,Обычный-2 Cha27"/>
    <w:uiPriority w:val="99"/>
    <w:semiHidden/>
    <w:locked/>
    <w:rsid w:val="00202FA4"/>
    <w:rPr>
      <w:sz w:val="24"/>
    </w:rPr>
  </w:style>
  <w:style w:type="character" w:customStyle="1" w:styleId="BodyTextChar134">
    <w:name w:val="Body Text Char134"/>
    <w:aliases w:val="Body Text Char Char35,gl Char35,Body3 Char35,paragraph 2 Char35,paragraph 21 Char35,L1 Body Text Char35,Основной текст Знак1 Знак Char35,Основной текст Знак Знак Знак Знак Знак Char35,Обычный-2 Cha26"/>
    <w:uiPriority w:val="99"/>
    <w:semiHidden/>
    <w:locked/>
    <w:rsid w:val="00202FA4"/>
    <w:rPr>
      <w:sz w:val="24"/>
    </w:rPr>
  </w:style>
  <w:style w:type="character" w:customStyle="1" w:styleId="BodyTextChar133">
    <w:name w:val="Body Text Char133"/>
    <w:aliases w:val="Body Text Char Char34,gl Char34,Body3 Char34,paragraph 2 Char34,paragraph 21 Char34,L1 Body Text Char34,Основной текст Знак1 Знак Char34,Основной текст Знак Знак Знак Знак Знак Char34,Обычный-2 Cha25"/>
    <w:uiPriority w:val="99"/>
    <w:semiHidden/>
    <w:locked/>
    <w:rsid w:val="00202FA4"/>
    <w:rPr>
      <w:sz w:val="24"/>
    </w:rPr>
  </w:style>
  <w:style w:type="character" w:customStyle="1" w:styleId="BodyTextChar132">
    <w:name w:val="Body Text Char132"/>
    <w:aliases w:val="Body Text Char Char33,gl Char33,Body3 Char33,paragraph 2 Char33,paragraph 21 Char33,L1 Body Text Char33,Основной текст Знак1 Знак Char33,Основной текст Знак Знак Знак Знак Знак Char33,Обычный-2 Cha24"/>
    <w:uiPriority w:val="99"/>
    <w:semiHidden/>
    <w:locked/>
    <w:rsid w:val="00202FA4"/>
    <w:rPr>
      <w:sz w:val="24"/>
    </w:rPr>
  </w:style>
  <w:style w:type="character" w:customStyle="1" w:styleId="BodyTextChar131">
    <w:name w:val="Body Text Char131"/>
    <w:aliases w:val="Body Text Char Char32,gl Char32,Body3 Char32,paragraph 2 Char32,paragraph 21 Char32,L1 Body Text Char32,Основной текст Знак1 Знак Char32,Основной текст Знак Знак Знак Знак Знак Char32,Обычный-2 Cha23"/>
    <w:uiPriority w:val="99"/>
    <w:semiHidden/>
    <w:locked/>
    <w:rsid w:val="00202FA4"/>
    <w:rPr>
      <w:sz w:val="24"/>
    </w:rPr>
  </w:style>
  <w:style w:type="character" w:customStyle="1" w:styleId="BodyTextChar130">
    <w:name w:val="Body Text Char130"/>
    <w:aliases w:val="Body Text Char Char31,gl Char31,Body3 Char31,paragraph 2 Char31,paragraph 21 Char31,L1 Body Text Char31,Основной текст Знак1 Знак Char31,Основной текст Знак Знак Знак Знак Знак Char31,Обычный-2 Cha22"/>
    <w:uiPriority w:val="99"/>
    <w:semiHidden/>
    <w:locked/>
    <w:rsid w:val="00202FA4"/>
    <w:rPr>
      <w:sz w:val="24"/>
    </w:rPr>
  </w:style>
  <w:style w:type="character" w:customStyle="1" w:styleId="BodyTextChar129">
    <w:name w:val="Body Text Char129"/>
    <w:aliases w:val="Body Text Char Char30,gl Char30,Body3 Char30,paragraph 2 Char30,paragraph 21 Char30,L1 Body Text Char30,Основной текст Знак1 Знак Char30,Основной текст Знак Знак Знак Знак Знак Char30,Обычный-2 Cha21"/>
    <w:uiPriority w:val="99"/>
    <w:semiHidden/>
    <w:locked/>
    <w:rsid w:val="00202FA4"/>
    <w:rPr>
      <w:sz w:val="24"/>
    </w:rPr>
  </w:style>
  <w:style w:type="character" w:customStyle="1" w:styleId="BodyTextChar128">
    <w:name w:val="Body Text Char128"/>
    <w:aliases w:val="Body Text Char Char29,gl Char29,Body3 Char29,paragraph 2 Char29,paragraph 21 Char29,L1 Body Text Char29,Основной текст Знак1 Знак Char29,Основной текст Знак Знак Знак Знак Знак Char29,Обычный-2 Cha20"/>
    <w:uiPriority w:val="99"/>
    <w:semiHidden/>
    <w:locked/>
    <w:rsid w:val="00202FA4"/>
    <w:rPr>
      <w:sz w:val="24"/>
    </w:rPr>
  </w:style>
  <w:style w:type="character" w:customStyle="1" w:styleId="BodyTextChar127">
    <w:name w:val="Body Text Char127"/>
    <w:aliases w:val="Body Text Char Char28,gl Char28,Body3 Char28,paragraph 2 Char28,paragraph 21 Char28,L1 Body Text Char28,Основной текст Знак1 Знак Char28,Основной текст Знак Знак Знак Знак Знак Char28,Обычный-2 Cha19"/>
    <w:uiPriority w:val="99"/>
    <w:semiHidden/>
    <w:locked/>
    <w:rsid w:val="00202FA4"/>
    <w:rPr>
      <w:sz w:val="24"/>
    </w:rPr>
  </w:style>
  <w:style w:type="character" w:customStyle="1" w:styleId="BodyTextChar126">
    <w:name w:val="Body Text Char126"/>
    <w:aliases w:val="Body Text Char Char27,gl Char27,Body3 Char27,paragraph 2 Char27,paragraph 21 Char27,L1 Body Text Char27,Основной текст Знак1 Знак Char27,Основной текст Знак Знак Знак Знак Знак Char27,Обычный-2 Cha18"/>
    <w:uiPriority w:val="99"/>
    <w:semiHidden/>
    <w:locked/>
    <w:rsid w:val="00202FA4"/>
    <w:rPr>
      <w:sz w:val="24"/>
    </w:rPr>
  </w:style>
  <w:style w:type="character" w:customStyle="1" w:styleId="BodyTextChar125">
    <w:name w:val="Body Text Char125"/>
    <w:aliases w:val="Body Text Char Char26,gl Char26,Body3 Char26,paragraph 2 Char26,paragraph 21 Char26,L1 Body Text Char26,Основной текст Знак1 Знак Char26,Основной текст Знак Знак Знак Знак Знак Char26,Обычный-2 Cha17"/>
    <w:uiPriority w:val="99"/>
    <w:semiHidden/>
    <w:locked/>
    <w:rsid w:val="00202FA4"/>
    <w:rPr>
      <w:sz w:val="24"/>
    </w:rPr>
  </w:style>
  <w:style w:type="character" w:customStyle="1" w:styleId="BodyTextChar124">
    <w:name w:val="Body Text Char124"/>
    <w:aliases w:val="Body Text Char Char25,gl Char25,Body3 Char25,paragraph 2 Char25,paragraph 21 Char25,L1 Body Text Char25,Основной текст Знак1 Знак Char25,Основной текст Знак Знак Знак Знак Знак Char25,Обычный-2 Cha16"/>
    <w:uiPriority w:val="99"/>
    <w:semiHidden/>
    <w:locked/>
    <w:rsid w:val="00202FA4"/>
    <w:rPr>
      <w:sz w:val="24"/>
    </w:rPr>
  </w:style>
  <w:style w:type="character" w:customStyle="1" w:styleId="BodyTextChar123">
    <w:name w:val="Body Text Char123"/>
    <w:aliases w:val="Body Text Char Char24,gl Char24,Body3 Char24,paragraph 2 Char24,paragraph 21 Char24,L1 Body Text Char24,Основной текст Знак1 Знак Char24,Основной текст Знак Знак Знак Знак Знак Char24,Обычный-2 Cha15"/>
    <w:uiPriority w:val="99"/>
    <w:semiHidden/>
    <w:locked/>
    <w:rsid w:val="00202FA4"/>
    <w:rPr>
      <w:sz w:val="24"/>
    </w:rPr>
  </w:style>
  <w:style w:type="character" w:customStyle="1" w:styleId="BodyTextChar122">
    <w:name w:val="Body Text Char122"/>
    <w:aliases w:val="Body Text Char Char23,gl Char23,Body3 Char23,paragraph 2 Char23,paragraph 21 Char23,L1 Body Text Char23,Основной текст Знак1 Знак Char23,Основной текст Знак Знак Знак Знак Знак Char23,Обычный-2 Cha14"/>
    <w:uiPriority w:val="99"/>
    <w:semiHidden/>
    <w:locked/>
    <w:rsid w:val="00202FA4"/>
    <w:rPr>
      <w:sz w:val="24"/>
    </w:rPr>
  </w:style>
  <w:style w:type="character" w:customStyle="1" w:styleId="BodyTextChar121">
    <w:name w:val="Body Text Char121"/>
    <w:aliases w:val="Body Text Char Char22,gl Char22,Body3 Char22,paragraph 2 Char22,paragraph 21 Char22,L1 Body Text Char22,Основной текст Знак1 Знак Char22,Основной текст Знак Знак Знак Знак Знак Char22,Обычный-2 Cha13"/>
    <w:uiPriority w:val="99"/>
    <w:semiHidden/>
    <w:locked/>
    <w:rsid w:val="00202FA4"/>
    <w:rPr>
      <w:sz w:val="24"/>
    </w:rPr>
  </w:style>
  <w:style w:type="character" w:customStyle="1" w:styleId="BodyTextChar120">
    <w:name w:val="Body Text Char120"/>
    <w:aliases w:val="Body Text Char Char21,gl Char21,Body3 Char21,paragraph 2 Char21,paragraph 21 Char21,L1 Body Text Char21,Основной текст Знак1 Знак Char21,Основной текст Знак Знак Знак Знак Знак Char21,Обычный-2 Cha12"/>
    <w:uiPriority w:val="99"/>
    <w:semiHidden/>
    <w:rsid w:val="00202FA4"/>
    <w:rPr>
      <w:sz w:val="24"/>
    </w:rPr>
  </w:style>
  <w:style w:type="character" w:customStyle="1" w:styleId="BodyTextChar119">
    <w:name w:val="Body Text Char119"/>
    <w:aliases w:val="Body Text Char Char20,gl Char20,Body3 Char20,paragraph 2 Char20,paragraph 21 Char20,L1 Body Text Char20,Основной текст Знак1 Знак Char20,Основной текст Знак Знак Знак Знак Знак Char20,Обычный-2 Cha11"/>
    <w:uiPriority w:val="99"/>
    <w:semiHidden/>
    <w:rsid w:val="00202FA4"/>
    <w:rPr>
      <w:sz w:val="24"/>
    </w:rPr>
  </w:style>
  <w:style w:type="character" w:customStyle="1" w:styleId="BodyTextChar118">
    <w:name w:val="Body Text Char118"/>
    <w:aliases w:val="Body Text Char Char19,gl Char19,Body3 Char19,paragraph 2 Char19,paragraph 21 Char19,L1 Body Text Char19,Основной текст Знак1 Знак Char19,Основной текст Знак Знак Знак Знак Знак Char19,Обычный-2 Cha10"/>
    <w:uiPriority w:val="99"/>
    <w:semiHidden/>
    <w:locked/>
    <w:rsid w:val="00202FA4"/>
    <w:rPr>
      <w:sz w:val="24"/>
    </w:rPr>
  </w:style>
  <w:style w:type="character" w:customStyle="1" w:styleId="BodyTextChar117">
    <w:name w:val="Body Text Char117"/>
    <w:aliases w:val="Body Text Char Char18,gl Char18,Body3 Char18,paragraph 2 Char18,paragraph 21 Char18,L1 Body Text Char18,Основной текст Знак1 Знак Char18,Основной текст Знак Знак Знак Знак Знак Char18,Обычный-2 Cha9"/>
    <w:uiPriority w:val="99"/>
    <w:semiHidden/>
    <w:locked/>
    <w:rsid w:val="00202FA4"/>
    <w:rPr>
      <w:sz w:val="24"/>
    </w:rPr>
  </w:style>
  <w:style w:type="character" w:customStyle="1" w:styleId="BodyTextChar116">
    <w:name w:val="Body Text Char116"/>
    <w:aliases w:val="Body Text Char Char17,gl Char17,Body3 Char17,paragraph 2 Char17,paragraph 21 Char17,L1 Body Text Char17,Основной текст Знак1 Знак Char17,Основной текст Знак Знак Знак Знак Знак Char17,Обычный-2 Cha8"/>
    <w:uiPriority w:val="99"/>
    <w:semiHidden/>
    <w:locked/>
    <w:rsid w:val="00202FA4"/>
    <w:rPr>
      <w:sz w:val="24"/>
    </w:rPr>
  </w:style>
  <w:style w:type="character" w:customStyle="1" w:styleId="BodyTextChar115">
    <w:name w:val="Body Text Char115"/>
    <w:aliases w:val="Body Text Char Char16,gl Char16,Body3 Char16,paragraph 2 Char16,paragraph 21 Char16,L1 Body Text Char16,Основной текст Знак1 Знак Char16,Основной текст Знак Знак Знак Знак Знак Char16,Обычный-2 Cha7"/>
    <w:uiPriority w:val="99"/>
    <w:semiHidden/>
    <w:locked/>
    <w:rsid w:val="00202FA4"/>
    <w:rPr>
      <w:sz w:val="24"/>
    </w:rPr>
  </w:style>
  <w:style w:type="character" w:customStyle="1" w:styleId="BodyTextChar114">
    <w:name w:val="Body Text Char114"/>
    <w:aliases w:val="Body Text Char Char15,gl Char15,Body3 Char15,paragraph 2 Char15,paragraph 21 Char15,L1 Body Text Char15,Основной текст Знак1 Знак Char15,Основной текст Знак Знак Знак Знак Знак Char15,Обычный-2 Cha6"/>
    <w:uiPriority w:val="99"/>
    <w:semiHidden/>
    <w:locked/>
    <w:rsid w:val="00202FA4"/>
    <w:rPr>
      <w:sz w:val="24"/>
    </w:rPr>
  </w:style>
  <w:style w:type="character" w:customStyle="1" w:styleId="BodyTextChar113">
    <w:name w:val="Body Text Char113"/>
    <w:aliases w:val="Body Text Char Char14,gl Char14,Body3 Char14,paragraph 2 Char14,paragraph 21 Char14,L1 Body Text Char14,Основной текст Знак1 Знак Char14,Основной текст Знак Знак Знак Знак Знак Char14,Обычный-2 Cha5"/>
    <w:uiPriority w:val="99"/>
    <w:semiHidden/>
    <w:locked/>
    <w:rsid w:val="00202FA4"/>
    <w:rPr>
      <w:sz w:val="24"/>
    </w:rPr>
  </w:style>
  <w:style w:type="character" w:customStyle="1" w:styleId="BodyTextChar112">
    <w:name w:val="Body Text Char112"/>
    <w:aliases w:val="Body Text Char Char13,gl Char13,Body3 Char13,paragraph 2 Char13,paragraph 21 Char13,L1 Body Text Char13,Основной текст Знак1 Знак Char13,Основной текст Знак Знак Знак Знак Знак Char13,Обычный-2 Cha4"/>
    <w:uiPriority w:val="99"/>
    <w:semiHidden/>
    <w:locked/>
    <w:rsid w:val="00202FA4"/>
    <w:rPr>
      <w:sz w:val="24"/>
    </w:rPr>
  </w:style>
  <w:style w:type="character" w:customStyle="1" w:styleId="BodyTextChar111">
    <w:name w:val="Body Text Char111"/>
    <w:aliases w:val="Body Text Char Char12,gl Char12,Body3 Char12,paragraph 2 Char12,paragraph 21 Char12,L1 Body Text Char12,Основной текст Знак1 Знак Char12,Основной текст Знак Знак Знак Знак Знак Char12,Обычный-2 Cha3"/>
    <w:uiPriority w:val="99"/>
    <w:semiHidden/>
    <w:locked/>
    <w:rsid w:val="00202FA4"/>
    <w:rPr>
      <w:sz w:val="24"/>
    </w:rPr>
  </w:style>
  <w:style w:type="character" w:customStyle="1" w:styleId="BodyTextChar110">
    <w:name w:val="Body Text Char110"/>
    <w:aliases w:val="Body Text Char Char11,gl Char11,Body3 Char11,paragraph 2 Char11,paragraph 21 Char11,L1 Body Text Char11,Основной текст Знак1 Знак Char11,Основной текст Знак Знак Знак Знак Знак Char11,Обычный-2 Cha2"/>
    <w:uiPriority w:val="99"/>
    <w:semiHidden/>
    <w:rsid w:val="00202FA4"/>
    <w:rPr>
      <w:sz w:val="24"/>
    </w:rPr>
  </w:style>
  <w:style w:type="character" w:customStyle="1" w:styleId="BodyTextChar19">
    <w:name w:val="Body Text Char19"/>
    <w:aliases w:val="Body Text Char Char10,gl Char10,Body3 Char10,paragraph 2 Char10,paragraph 21 Char10,L1 Body Text Char10,Основной текст Знак1 Знак Char10,Основной текст Знак Знак Знак Знак Знак Char10,Обычный-2 Cha1"/>
    <w:uiPriority w:val="99"/>
    <w:semiHidden/>
    <w:locked/>
    <w:rsid w:val="00202FA4"/>
    <w:rPr>
      <w:sz w:val="24"/>
    </w:rPr>
  </w:style>
  <w:style w:type="character" w:customStyle="1" w:styleId="BodyTextChar18">
    <w:name w:val="Body Text Char18"/>
    <w:aliases w:val="Body Text Char Char9,gl Char9,Body3 Char9,paragraph 2 Char9,paragraph 21 Char9,L1 Body Text Char9,Основной текст Знак1 Знак Char9,Основной текст Знак Знак Знак Знак Знак Char9,Основной текст Знак Знак Знак Знак Знак Знак Знак Char9"/>
    <w:uiPriority w:val="99"/>
    <w:semiHidden/>
    <w:locked/>
    <w:rsid w:val="00202FA4"/>
    <w:rPr>
      <w:sz w:val="24"/>
    </w:rPr>
  </w:style>
  <w:style w:type="character" w:customStyle="1" w:styleId="BodyTextChar17">
    <w:name w:val="Body Text Char17"/>
    <w:aliases w:val="Body Text Char Char8,gl Char8,Body3 Char8,paragraph 2 Char8,paragraph 21 Char8,L1 Body Text Char8,Основной текст Знак1 Знак Char8,Основной текст Знак Знак Знак Знак Знак Char8,Основной текст Знак Знак Знак Знак Знак Знак Знак Char8"/>
    <w:uiPriority w:val="99"/>
    <w:semiHidden/>
    <w:locked/>
    <w:rsid w:val="00202FA4"/>
    <w:rPr>
      <w:sz w:val="24"/>
    </w:rPr>
  </w:style>
  <w:style w:type="character" w:customStyle="1" w:styleId="BodyTextChar16">
    <w:name w:val="Body Text Char16"/>
    <w:aliases w:val="Body Text Char Char7,gl Char7,Body3 Char7,paragraph 2 Char7,paragraph 21 Char7,L1 Body Text Char7,Основной текст Знак1 Знак Char7,Основной текст Знак Знак Знак Знак Знак Char7,Основной текст Знак Знак Знак Знак Знак Знак Знак Char7"/>
    <w:uiPriority w:val="99"/>
    <w:semiHidden/>
    <w:locked/>
    <w:rsid w:val="00202FA4"/>
    <w:rPr>
      <w:sz w:val="24"/>
    </w:rPr>
  </w:style>
  <w:style w:type="character" w:customStyle="1" w:styleId="BodyTextChar15">
    <w:name w:val="Body Text Char15"/>
    <w:aliases w:val="Body Text Char Char6,gl Char6,Body3 Char6,paragraph 2 Char6,paragraph 21 Char6,L1 Body Text Char6,Основной текст Знак1 Знак Char6,Основной текст Знак Знак Знак Знак Знак Char6,Основной текст Знак Знак Знак Знак Знак Знак Знак Char6"/>
    <w:uiPriority w:val="99"/>
    <w:semiHidden/>
    <w:locked/>
    <w:rsid w:val="00202FA4"/>
    <w:rPr>
      <w:sz w:val="24"/>
    </w:rPr>
  </w:style>
  <w:style w:type="character" w:customStyle="1" w:styleId="BodyTextChar14">
    <w:name w:val="Body Text Char14"/>
    <w:aliases w:val="Body Text Char Char5,gl Char5,Body3 Char5,paragraph 2 Char5,paragraph 21 Char5,L1 Body Text Char5,Основной текст Знак1 Знак Char5,Основной текст Знак Знак Знак Знак Знак Char5,Основной текст Знак Знак Знак Знак Знак Знак Знак Char5"/>
    <w:uiPriority w:val="99"/>
    <w:semiHidden/>
    <w:locked/>
    <w:rsid w:val="00202FA4"/>
    <w:rPr>
      <w:sz w:val="24"/>
    </w:rPr>
  </w:style>
  <w:style w:type="character" w:customStyle="1" w:styleId="BodyTextChar13">
    <w:name w:val="Body Text Char13"/>
    <w:aliases w:val="Body Text Char Char4,gl Char4,Body3 Char4,paragraph 2 Char4,paragraph 21 Char4,L1 Body Text Char4,Основной текст Знак1 Знак Char4,Основной текст Знак Знак Знак Знак Знак Char4,Основной текст Знак Знак Знак Знак Знак Знак Знак Char4"/>
    <w:uiPriority w:val="99"/>
    <w:semiHidden/>
    <w:rsid w:val="00202FA4"/>
    <w:rPr>
      <w:sz w:val="24"/>
    </w:rPr>
  </w:style>
  <w:style w:type="character" w:customStyle="1" w:styleId="BodyTextChar12">
    <w:name w:val="Body Text Char12"/>
    <w:aliases w:val="Body Text Char Char3,gl Char3,Body3 Char3,paragraph 2 Char3,paragraph 21 Char3,L1 Body Text Char3,Основной текст Знак1 Знак Char3,Основной текст Знак Знак Знак Знак Знак Char3,Основной текст Знак Знак Знак Знак Знак Знак Знак Char3"/>
    <w:uiPriority w:val="99"/>
    <w:semiHidden/>
    <w:locked/>
    <w:rsid w:val="00202FA4"/>
    <w:rPr>
      <w:sz w:val="24"/>
    </w:rPr>
  </w:style>
  <w:style w:type="character" w:customStyle="1" w:styleId="BodyTextChar11">
    <w:name w:val="Body Text Char11"/>
    <w:aliases w:val="Body Text Char Char2,gl Char2,Body3 Char2,paragraph 2 Char2,paragraph 21 Char2,L1 Body Text Char2,Основной текст Знак1 Знак Char2,Основной текст Знак Знак Знак Знак Знак Char2,Основной текст Знак Знак Знак Знак Знак Знак Знак Char2"/>
    <w:uiPriority w:val="99"/>
    <w:semiHidden/>
    <w:locked/>
    <w:rsid w:val="00202FA4"/>
    <w:rPr>
      <w:sz w:val="24"/>
    </w:rPr>
  </w:style>
  <w:style w:type="paragraph" w:styleId="af9">
    <w:name w:val="Body Text First Indent"/>
    <w:aliases w:val="Знак15"/>
    <w:basedOn w:val="a6"/>
    <w:link w:val="afa"/>
    <w:uiPriority w:val="99"/>
    <w:rsid w:val="00202FA4"/>
    <w:pPr>
      <w:ind w:firstLine="210"/>
    </w:pPr>
    <w:rPr>
      <w:lang w:eastAsia="ko-KR"/>
    </w:rPr>
  </w:style>
  <w:style w:type="character" w:customStyle="1" w:styleId="afa">
    <w:name w:val="Красная строка Знак"/>
    <w:aliases w:val="Знак15 Знак"/>
    <w:basedOn w:val="12"/>
    <w:link w:val="af9"/>
    <w:uiPriority w:val="99"/>
    <w:rsid w:val="00202FA4"/>
    <w:rPr>
      <w:rFonts w:ascii="Times New Roman" w:eastAsia="Times New Roman" w:hAnsi="Times New Roman" w:cs="Times New Roman"/>
      <w:sz w:val="24"/>
      <w:szCs w:val="20"/>
      <w:lang w:eastAsia="ko-KR"/>
    </w:rPr>
  </w:style>
  <w:style w:type="paragraph" w:customStyle="1" w:styleId="afb">
    <w:name w:val="Таблица"/>
    <w:basedOn w:val="a"/>
    <w:uiPriority w:val="99"/>
    <w:rsid w:val="00202FA4"/>
    <w:pPr>
      <w:tabs>
        <w:tab w:val="left"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pPr>
    <w:rPr>
      <w:szCs w:val="20"/>
      <w:lang w:eastAsia="ar-SA"/>
    </w:rPr>
  </w:style>
  <w:style w:type="paragraph" w:customStyle="1" w:styleId="18">
    <w:name w:val="Знак1 Знак Знак Знак"/>
    <w:basedOn w:val="a"/>
    <w:uiPriority w:val="99"/>
    <w:rsid w:val="00202FA4"/>
    <w:rPr>
      <w:rFonts w:ascii="Verdana" w:hAnsi="Verdana" w:cs="Verdana"/>
      <w:sz w:val="20"/>
      <w:szCs w:val="20"/>
      <w:lang w:val="en-US" w:eastAsia="en-US"/>
    </w:rPr>
  </w:style>
  <w:style w:type="paragraph" w:customStyle="1" w:styleId="afc">
    <w:name w:val="Маркер_список"/>
    <w:basedOn w:val="a"/>
    <w:uiPriority w:val="99"/>
    <w:rsid w:val="00202FA4"/>
    <w:pPr>
      <w:tabs>
        <w:tab w:val="num" w:pos="975"/>
        <w:tab w:val="num" w:pos="1701"/>
        <w:tab w:val="right" w:pos="5670"/>
        <w:tab w:val="right" w:pos="8505"/>
      </w:tabs>
      <w:ind w:left="1701" w:hanging="284"/>
      <w:jc w:val="both"/>
    </w:pPr>
    <w:rPr>
      <w:noProof/>
      <w:szCs w:val="20"/>
    </w:rPr>
  </w:style>
  <w:style w:type="paragraph" w:customStyle="1" w:styleId="afd">
    <w:name w:val="Абзац списка Знак"/>
    <w:basedOn w:val="a"/>
    <w:link w:val="afe"/>
    <w:uiPriority w:val="99"/>
    <w:rsid w:val="00202FA4"/>
    <w:pPr>
      <w:spacing w:after="200" w:line="276" w:lineRule="auto"/>
      <w:ind w:left="720"/>
      <w:contextualSpacing/>
    </w:pPr>
    <w:rPr>
      <w:rFonts w:ascii="Calibri" w:hAnsi="Calibri"/>
      <w:sz w:val="22"/>
      <w:szCs w:val="20"/>
      <w:lang w:eastAsia="en-US"/>
    </w:rPr>
  </w:style>
  <w:style w:type="character" w:customStyle="1" w:styleId="afe">
    <w:name w:val="Абзац списка Знак Знак"/>
    <w:link w:val="afd"/>
    <w:uiPriority w:val="99"/>
    <w:locked/>
    <w:rsid w:val="00202FA4"/>
    <w:rPr>
      <w:rFonts w:ascii="Calibri" w:eastAsia="Times New Roman" w:hAnsi="Calibri" w:cs="Times New Roman"/>
      <w:szCs w:val="20"/>
    </w:rPr>
  </w:style>
  <w:style w:type="paragraph" w:customStyle="1" w:styleId="aff">
    <w:name w:val="Абзац списка Знак Знак Знак"/>
    <w:basedOn w:val="a"/>
    <w:link w:val="aff0"/>
    <w:uiPriority w:val="99"/>
    <w:rsid w:val="00202FA4"/>
    <w:pPr>
      <w:spacing w:after="200" w:line="276" w:lineRule="auto"/>
      <w:ind w:left="720"/>
      <w:contextualSpacing/>
    </w:pPr>
    <w:rPr>
      <w:rFonts w:ascii="Calibri" w:hAnsi="Calibri"/>
      <w:sz w:val="22"/>
      <w:szCs w:val="20"/>
      <w:lang w:eastAsia="en-US"/>
    </w:rPr>
  </w:style>
  <w:style w:type="character" w:customStyle="1" w:styleId="aff0">
    <w:name w:val="Абзац списка Знак Знак Знак Знак"/>
    <w:link w:val="aff"/>
    <w:uiPriority w:val="99"/>
    <w:locked/>
    <w:rsid w:val="00202FA4"/>
    <w:rPr>
      <w:rFonts w:ascii="Calibri" w:eastAsia="Times New Roman" w:hAnsi="Calibri" w:cs="Times New Roman"/>
      <w:szCs w:val="20"/>
    </w:rPr>
  </w:style>
  <w:style w:type="character" w:customStyle="1" w:styleId="19">
    <w:name w:val="Знак Знак19"/>
    <w:uiPriority w:val="99"/>
    <w:rsid w:val="00202FA4"/>
    <w:rPr>
      <w:rFonts w:ascii="Cambria" w:hAnsi="Cambria"/>
      <w:b/>
      <w:i/>
      <w:sz w:val="28"/>
      <w:lang w:val="ru-RU" w:eastAsia="ru-RU"/>
    </w:rPr>
  </w:style>
  <w:style w:type="character" w:customStyle="1" w:styleId="NormalWebChar">
    <w:name w:val="Normal (Web) Char"/>
    <w:aliases w:val="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Знак Знак Знак Знак Знак Char,Знак4 Char"/>
    <w:uiPriority w:val="99"/>
    <w:locked/>
    <w:rsid w:val="00202FA4"/>
    <w:rPr>
      <w:sz w:val="24"/>
      <w:lang w:val="ru-RU" w:eastAsia="ru-RU"/>
    </w:rPr>
  </w:style>
  <w:style w:type="character" w:customStyle="1" w:styleId="130">
    <w:name w:val="Знак Знак13"/>
    <w:uiPriority w:val="99"/>
    <w:rsid w:val="00202FA4"/>
    <w:rPr>
      <w:color w:val="000000"/>
      <w:sz w:val="28"/>
      <w:lang w:val="ru-RU" w:eastAsia="ru-RU"/>
    </w:rPr>
  </w:style>
  <w:style w:type="paragraph" w:styleId="23">
    <w:name w:val="List 2"/>
    <w:basedOn w:val="a"/>
    <w:uiPriority w:val="99"/>
    <w:rsid w:val="00202FA4"/>
    <w:pPr>
      <w:ind w:left="566" w:hanging="283"/>
      <w:contextualSpacing/>
    </w:pPr>
  </w:style>
  <w:style w:type="character" w:customStyle="1" w:styleId="SubtitleChar">
    <w:name w:val="Subtitle Char"/>
    <w:uiPriority w:val="99"/>
    <w:locked/>
    <w:rsid w:val="00202FA4"/>
    <w:rPr>
      <w:rFonts w:ascii="Times New Roman" w:hAnsi="Times New Roman"/>
      <w:color w:val="000000"/>
      <w:sz w:val="28"/>
    </w:rPr>
  </w:style>
  <w:style w:type="paragraph" w:styleId="aff1">
    <w:name w:val="Subtitle"/>
    <w:basedOn w:val="a"/>
    <w:next w:val="a6"/>
    <w:link w:val="aff2"/>
    <w:uiPriority w:val="99"/>
    <w:qFormat/>
    <w:rsid w:val="00202FA4"/>
    <w:pPr>
      <w:keepNext/>
      <w:suppressAutoHyphens/>
      <w:spacing w:before="240" w:after="120"/>
      <w:jc w:val="center"/>
    </w:pPr>
    <w:rPr>
      <w:rFonts w:ascii="Cambria" w:hAnsi="Cambria"/>
      <w:szCs w:val="20"/>
    </w:rPr>
  </w:style>
  <w:style w:type="character" w:customStyle="1" w:styleId="aff2">
    <w:name w:val="Подзаголовок Знак"/>
    <w:basedOn w:val="a1"/>
    <w:link w:val="aff1"/>
    <w:uiPriority w:val="99"/>
    <w:rsid w:val="00202FA4"/>
    <w:rPr>
      <w:rFonts w:ascii="Cambria" w:eastAsia="Times New Roman" w:hAnsi="Cambria" w:cs="Times New Roman"/>
      <w:sz w:val="24"/>
      <w:szCs w:val="20"/>
      <w:lang w:eastAsia="ru-RU"/>
    </w:rPr>
  </w:style>
  <w:style w:type="paragraph" w:styleId="aff3">
    <w:name w:val="footer"/>
    <w:aliases w:val="Знак2"/>
    <w:basedOn w:val="a"/>
    <w:link w:val="aff4"/>
    <w:uiPriority w:val="99"/>
    <w:rsid w:val="00202FA4"/>
    <w:pPr>
      <w:tabs>
        <w:tab w:val="center" w:pos="4677"/>
        <w:tab w:val="right" w:pos="9355"/>
      </w:tabs>
    </w:pPr>
    <w:rPr>
      <w:szCs w:val="20"/>
    </w:rPr>
  </w:style>
  <w:style w:type="character" w:customStyle="1" w:styleId="aff4">
    <w:name w:val="Нижний колонтитул Знак"/>
    <w:aliases w:val="Знак2 Знак"/>
    <w:basedOn w:val="a1"/>
    <w:link w:val="aff3"/>
    <w:uiPriority w:val="99"/>
    <w:rsid w:val="00202FA4"/>
    <w:rPr>
      <w:rFonts w:ascii="Times New Roman" w:eastAsia="Times New Roman" w:hAnsi="Times New Roman" w:cs="Times New Roman"/>
      <w:sz w:val="24"/>
      <w:szCs w:val="20"/>
      <w:lang w:eastAsia="ru-RU"/>
    </w:rPr>
  </w:style>
  <w:style w:type="paragraph" w:customStyle="1" w:styleId="1a">
    <w:name w:val="Абзац списка1"/>
    <w:basedOn w:val="a"/>
    <w:link w:val="ListParagraphChar2"/>
    <w:uiPriority w:val="99"/>
    <w:rsid w:val="00202FA4"/>
    <w:pPr>
      <w:ind w:left="720"/>
    </w:pPr>
    <w:rPr>
      <w:szCs w:val="20"/>
    </w:rPr>
  </w:style>
  <w:style w:type="character" w:customStyle="1" w:styleId="ListParagraphChar2">
    <w:name w:val="List Paragraph Char2"/>
    <w:link w:val="1a"/>
    <w:uiPriority w:val="99"/>
    <w:locked/>
    <w:rsid w:val="00202FA4"/>
    <w:rPr>
      <w:rFonts w:ascii="Times New Roman" w:eastAsia="Times New Roman" w:hAnsi="Times New Roman" w:cs="Times New Roman"/>
      <w:sz w:val="24"/>
      <w:szCs w:val="20"/>
      <w:lang w:eastAsia="ru-RU"/>
    </w:rPr>
  </w:style>
  <w:style w:type="paragraph" w:customStyle="1" w:styleId="310">
    <w:name w:val="Основной текст 31"/>
    <w:basedOn w:val="a"/>
    <w:uiPriority w:val="99"/>
    <w:rsid w:val="00202FA4"/>
    <w:pPr>
      <w:tabs>
        <w:tab w:val="left" w:pos="-2835"/>
      </w:tabs>
      <w:jc w:val="both"/>
    </w:pPr>
    <w:rPr>
      <w:sz w:val="28"/>
      <w:szCs w:val="20"/>
      <w:lang w:eastAsia="ar-SA"/>
    </w:rPr>
  </w:style>
  <w:style w:type="paragraph" w:styleId="aff5">
    <w:name w:val="Document Map"/>
    <w:basedOn w:val="a"/>
    <w:link w:val="aff6"/>
    <w:uiPriority w:val="99"/>
    <w:semiHidden/>
    <w:rsid w:val="00202FA4"/>
    <w:pPr>
      <w:shd w:val="clear" w:color="auto" w:fill="000080"/>
    </w:pPr>
    <w:rPr>
      <w:rFonts w:ascii="Tahoma" w:hAnsi="Tahoma"/>
      <w:sz w:val="20"/>
      <w:szCs w:val="20"/>
    </w:rPr>
  </w:style>
  <w:style w:type="character" w:customStyle="1" w:styleId="aff6">
    <w:name w:val="Схема документа Знак"/>
    <w:basedOn w:val="a1"/>
    <w:link w:val="aff5"/>
    <w:uiPriority w:val="99"/>
    <w:semiHidden/>
    <w:rsid w:val="00202FA4"/>
    <w:rPr>
      <w:rFonts w:ascii="Tahoma" w:eastAsia="Times New Roman" w:hAnsi="Tahoma" w:cs="Times New Roman"/>
      <w:sz w:val="20"/>
      <w:szCs w:val="20"/>
      <w:shd w:val="clear" w:color="auto" w:fill="000080"/>
      <w:lang w:eastAsia="ru-RU"/>
    </w:rPr>
  </w:style>
  <w:style w:type="character" w:customStyle="1" w:styleId="s1">
    <w:name w:val="s1"/>
    <w:uiPriority w:val="99"/>
    <w:rsid w:val="00202FA4"/>
    <w:rPr>
      <w:rFonts w:ascii="Times New Roman" w:hAnsi="Times New Roman"/>
      <w:b/>
      <w:color w:val="000000"/>
      <w:sz w:val="20"/>
      <w:u w:val="none"/>
      <w:effect w:val="none"/>
    </w:rPr>
  </w:style>
  <w:style w:type="paragraph" w:styleId="aff7">
    <w:name w:val="Plain Text"/>
    <w:basedOn w:val="a"/>
    <w:link w:val="aff8"/>
    <w:uiPriority w:val="99"/>
    <w:rsid w:val="00202FA4"/>
    <w:rPr>
      <w:rFonts w:ascii="Courier New" w:hAnsi="Courier New"/>
      <w:sz w:val="20"/>
      <w:szCs w:val="20"/>
    </w:rPr>
  </w:style>
  <w:style w:type="character" w:customStyle="1" w:styleId="aff8">
    <w:name w:val="Текст Знак"/>
    <w:basedOn w:val="a1"/>
    <w:link w:val="aff7"/>
    <w:uiPriority w:val="99"/>
    <w:rsid w:val="00202FA4"/>
    <w:rPr>
      <w:rFonts w:ascii="Courier New" w:eastAsia="Times New Roman" w:hAnsi="Courier New" w:cs="Times New Roman"/>
      <w:sz w:val="20"/>
      <w:szCs w:val="20"/>
      <w:lang w:eastAsia="ru-RU"/>
    </w:rPr>
  </w:style>
  <w:style w:type="character" w:customStyle="1" w:styleId="33">
    <w:name w:val="Знак Знак Знак3"/>
    <w:uiPriority w:val="99"/>
    <w:rsid w:val="00202FA4"/>
    <w:rPr>
      <w:b/>
      <w:sz w:val="24"/>
      <w:lang w:val="ru-RU" w:eastAsia="ru-RU"/>
    </w:rPr>
  </w:style>
  <w:style w:type="paragraph" w:styleId="34">
    <w:name w:val="Body Text 3"/>
    <w:basedOn w:val="a"/>
    <w:link w:val="35"/>
    <w:uiPriority w:val="99"/>
    <w:rsid w:val="00202FA4"/>
    <w:pPr>
      <w:spacing w:after="120"/>
    </w:pPr>
    <w:rPr>
      <w:sz w:val="16"/>
      <w:szCs w:val="20"/>
    </w:rPr>
  </w:style>
  <w:style w:type="character" w:customStyle="1" w:styleId="35">
    <w:name w:val="Основной текст 3 Знак"/>
    <w:basedOn w:val="a1"/>
    <w:link w:val="34"/>
    <w:uiPriority w:val="99"/>
    <w:rsid w:val="00202FA4"/>
    <w:rPr>
      <w:rFonts w:ascii="Times New Roman" w:eastAsia="Times New Roman" w:hAnsi="Times New Roman" w:cs="Times New Roman"/>
      <w:sz w:val="16"/>
      <w:szCs w:val="20"/>
      <w:lang w:eastAsia="ru-RU"/>
    </w:rPr>
  </w:style>
  <w:style w:type="paragraph" w:customStyle="1" w:styleId="1b">
    <w:name w:val="Обычный1"/>
    <w:uiPriority w:val="99"/>
    <w:rsid w:val="00202FA4"/>
    <w:pPr>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21"/>
    <w:basedOn w:val="1b"/>
    <w:link w:val="BodyText2"/>
    <w:uiPriority w:val="99"/>
    <w:rsid w:val="00202FA4"/>
    <w:pPr>
      <w:jc w:val="both"/>
    </w:pPr>
    <w:rPr>
      <w:szCs w:val="20"/>
    </w:rPr>
  </w:style>
  <w:style w:type="character" w:customStyle="1" w:styleId="BodyText2">
    <w:name w:val="Body Text 2 Знак"/>
    <w:link w:val="210"/>
    <w:uiPriority w:val="99"/>
    <w:locked/>
    <w:rsid w:val="00202FA4"/>
    <w:rPr>
      <w:rFonts w:ascii="Times New Roman" w:eastAsia="Times New Roman" w:hAnsi="Times New Roman" w:cs="Times New Roman"/>
      <w:sz w:val="28"/>
      <w:szCs w:val="20"/>
      <w:lang w:eastAsia="ru-RU"/>
    </w:rPr>
  </w:style>
  <w:style w:type="paragraph" w:customStyle="1" w:styleId="BodyTextIndent22">
    <w:name w:val="Body Text Indent 22"/>
    <w:basedOn w:val="1b"/>
    <w:uiPriority w:val="99"/>
    <w:rsid w:val="00202FA4"/>
    <w:pPr>
      <w:widowControl w:val="0"/>
      <w:ind w:firstLine="720"/>
      <w:jc w:val="both"/>
    </w:pPr>
    <w:rPr>
      <w:rFonts w:ascii="Asylbek MerekeU3+Tms" w:hAnsi="Asylbek MerekeU3+Tms"/>
    </w:rPr>
  </w:style>
  <w:style w:type="paragraph" w:customStyle="1" w:styleId="1c">
    <w:name w:val="Знак Знак Знак Знак Знак Знак Знак Знак Знак1 Знак Знак Знак Знак Знак Знак Знак Знак Знак Знак"/>
    <w:basedOn w:val="a"/>
    <w:autoRedefine/>
    <w:uiPriority w:val="99"/>
    <w:rsid w:val="00202FA4"/>
    <w:rPr>
      <w:rFonts w:eastAsia="SimSun"/>
      <w:b/>
      <w:sz w:val="28"/>
      <w:lang w:val="en-US" w:eastAsia="en-US"/>
    </w:rPr>
  </w:style>
  <w:style w:type="character" w:styleId="aff9">
    <w:name w:val="footnote reference"/>
    <w:aliases w:val="ftref,BVI fnr,Footnote Reference Number,Footnote Reference_LVL6,Footnote Reference_LVL61,Footnote Reference_LVL62,Footnote Reference_LVL63,Footnote Reference_LVL64,fr,Footnote symbol,Footnote reference number,16 Poi,FR,Знак сноски 1,зс,Ref"/>
    <w:uiPriority w:val="99"/>
    <w:rsid w:val="00202FA4"/>
    <w:rPr>
      <w:rFonts w:cs="Times New Roman"/>
      <w:vertAlign w:val="superscript"/>
    </w:rPr>
  </w:style>
  <w:style w:type="paragraph" w:customStyle="1" w:styleId="1d">
    <w:name w:val="Стиль1"/>
    <w:basedOn w:val="a"/>
    <w:autoRedefine/>
    <w:rsid w:val="00202FA4"/>
    <w:pPr>
      <w:ind w:firstLine="540"/>
      <w:jc w:val="center"/>
    </w:pPr>
    <w:rPr>
      <w:b/>
      <w:iCs/>
      <w:sz w:val="28"/>
      <w:szCs w:val="28"/>
      <w:u w:val="single"/>
    </w:rPr>
  </w:style>
  <w:style w:type="paragraph" w:customStyle="1" w:styleId="1e">
    <w:name w:val="Знак Знак Знак1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styleId="affa">
    <w:name w:val="caption"/>
    <w:basedOn w:val="a"/>
    <w:uiPriority w:val="99"/>
    <w:qFormat/>
    <w:rsid w:val="00202FA4"/>
    <w:pPr>
      <w:jc w:val="center"/>
    </w:pPr>
    <w:rPr>
      <w:rFonts w:ascii="KZ Times New Roman" w:hAnsi="KZ Times New Roman"/>
      <w:b/>
      <w:i/>
      <w:sz w:val="32"/>
      <w:szCs w:val="20"/>
    </w:rPr>
  </w:style>
  <w:style w:type="paragraph" w:customStyle="1" w:styleId="110">
    <w:name w:val="Обычный11"/>
    <w:link w:val="Normal"/>
    <w:uiPriority w:val="99"/>
    <w:rsid w:val="00202FA4"/>
    <w:pPr>
      <w:spacing w:after="0" w:line="240" w:lineRule="auto"/>
      <w:jc w:val="both"/>
    </w:pPr>
    <w:rPr>
      <w:rFonts w:ascii="Times New Roman" w:eastAsia="Times New Roman" w:hAnsi="Times New Roman" w:cs="Times New Roman"/>
      <w:lang w:eastAsia="ru-RU"/>
    </w:rPr>
  </w:style>
  <w:style w:type="character" w:customStyle="1" w:styleId="Normal">
    <w:name w:val="Normal Знак"/>
    <w:link w:val="110"/>
    <w:uiPriority w:val="99"/>
    <w:locked/>
    <w:rsid w:val="00202FA4"/>
    <w:rPr>
      <w:rFonts w:ascii="Times New Roman" w:eastAsia="Times New Roman" w:hAnsi="Times New Roman" w:cs="Times New Roman"/>
      <w:lang w:eastAsia="ru-RU"/>
    </w:rPr>
  </w:style>
  <w:style w:type="character" w:customStyle="1" w:styleId="affb">
    <w:name w:val="Обычный до таблицы Знак"/>
    <w:uiPriority w:val="99"/>
    <w:rsid w:val="00202FA4"/>
    <w:rPr>
      <w:rFonts w:ascii="Arial" w:hAnsi="Arial"/>
      <w:lang w:val="en-US" w:eastAsia="ru-RU"/>
    </w:rPr>
  </w:style>
  <w:style w:type="paragraph" w:customStyle="1" w:styleId="affc">
    <w:name w:val="раздел_ширина"/>
    <w:basedOn w:val="a"/>
    <w:uiPriority w:val="99"/>
    <w:rsid w:val="00202FA4"/>
    <w:pPr>
      <w:ind w:firstLine="567"/>
      <w:jc w:val="both"/>
    </w:pPr>
    <w:rPr>
      <w:rFonts w:ascii="Arial" w:hAnsi="Arial"/>
      <w:sz w:val="22"/>
      <w:szCs w:val="20"/>
    </w:rPr>
  </w:style>
  <w:style w:type="paragraph" w:customStyle="1" w:styleId="1f">
    <w:name w:val="Знак Знак Знак1 Знак"/>
    <w:basedOn w:val="a"/>
    <w:autoRedefine/>
    <w:uiPriority w:val="99"/>
    <w:rsid w:val="00202FA4"/>
    <w:pPr>
      <w:spacing w:after="160" w:line="240" w:lineRule="exact"/>
    </w:pPr>
    <w:rPr>
      <w:rFonts w:eastAsia="SimSun"/>
      <w:b/>
      <w:sz w:val="28"/>
      <w:lang w:val="en-US" w:eastAsia="en-US"/>
    </w:rPr>
  </w:style>
  <w:style w:type="paragraph" w:customStyle="1" w:styleId="131">
    <w:name w:val="Знак Знак Знак1 Знак Знак Знак Знак Знак Знак Знак Знак Знак3 Знак"/>
    <w:basedOn w:val="a"/>
    <w:autoRedefine/>
    <w:uiPriority w:val="99"/>
    <w:rsid w:val="00202FA4"/>
    <w:pPr>
      <w:spacing w:after="160" w:line="240" w:lineRule="exact"/>
    </w:pPr>
    <w:rPr>
      <w:rFonts w:eastAsia="SimSun"/>
      <w:b/>
      <w:sz w:val="28"/>
      <w:lang w:val="en-US" w:eastAsia="en-US"/>
    </w:rPr>
  </w:style>
  <w:style w:type="paragraph" w:styleId="affd">
    <w:name w:val="footnote text"/>
    <w:aliases w:val="Знак6,Знак1 Знак Знак Знак Знак Знак,Знак1 Знак Знак Знак1,Table_Footnote_last,Текст сноски-FN,Table_Footnote_last Знак1,Table_Footnote_last Знак Знак Знак Знак,Table_Footnote_last Знак Знак,Текст сноски Знак1 Знак,Style 7,Oaeno niinee Ciae"/>
    <w:basedOn w:val="a"/>
    <w:link w:val="affe"/>
    <w:uiPriority w:val="99"/>
    <w:qFormat/>
    <w:rsid w:val="00202FA4"/>
    <w:pPr>
      <w:jc w:val="both"/>
    </w:pPr>
    <w:rPr>
      <w:sz w:val="20"/>
      <w:szCs w:val="20"/>
    </w:rPr>
  </w:style>
  <w:style w:type="character" w:customStyle="1" w:styleId="affe">
    <w:name w:val="Текст сноски Знак"/>
    <w:aliases w:val="Знак6 Знак,Знак1 Знак Знак Знак Знак Знак Знак1,Знак1 Знак Знак Знак1 Знак,Table_Footnote_last Знак2,Текст сноски-FN Знак1,Table_Footnote_last Знак1 Знак1,Table_Footnote_last Знак Знак Знак Знак Знак1,Текст сноски Знак1 Знак Знак"/>
    <w:basedOn w:val="a1"/>
    <w:link w:val="affd"/>
    <w:uiPriority w:val="99"/>
    <w:rsid w:val="00202FA4"/>
    <w:rPr>
      <w:rFonts w:ascii="Times New Roman" w:eastAsia="Times New Roman" w:hAnsi="Times New Roman" w:cs="Times New Roman"/>
      <w:sz w:val="20"/>
      <w:szCs w:val="20"/>
      <w:lang w:eastAsia="ru-RU"/>
    </w:rPr>
  </w:style>
  <w:style w:type="character" w:customStyle="1" w:styleId="FootnoteTextChar">
    <w:name w:val="Footnote Text Char"/>
    <w:aliases w:val="Знак6 Char,Знак1 Знак Знак Знак Знак Знак Char,Знак1 Знак Знак Знак1 Char,Table_Footnote_last Char,Текст сноски-FN Char,Table_Footnote_last Знак1 Char,Table_Footnote_last Знак Знак Знак Знак Char,Table_Footnote_last Знак Знак Char"/>
    <w:uiPriority w:val="99"/>
    <w:semiHidden/>
    <w:locked/>
    <w:rsid w:val="00202FA4"/>
    <w:rPr>
      <w:rFonts w:cs="Times New Roman"/>
      <w:sz w:val="20"/>
    </w:rPr>
  </w:style>
  <w:style w:type="character" w:styleId="afff">
    <w:name w:val="Strong"/>
    <w:uiPriority w:val="99"/>
    <w:qFormat/>
    <w:rsid w:val="00202FA4"/>
    <w:rPr>
      <w:rFonts w:cs="Times New Roman"/>
      <w:b/>
    </w:rPr>
  </w:style>
  <w:style w:type="character" w:styleId="HTML1">
    <w:name w:val="HTML Cite"/>
    <w:uiPriority w:val="99"/>
    <w:rsid w:val="00202FA4"/>
    <w:rPr>
      <w:rFonts w:cs="Times New Roman"/>
      <w:i/>
    </w:rPr>
  </w:style>
  <w:style w:type="paragraph" w:styleId="24">
    <w:name w:val="Body Text 2"/>
    <w:aliases w:val="Знак1"/>
    <w:basedOn w:val="a"/>
    <w:link w:val="25"/>
    <w:uiPriority w:val="99"/>
    <w:rsid w:val="00202FA4"/>
    <w:pPr>
      <w:spacing w:after="120" w:line="480" w:lineRule="auto"/>
    </w:pPr>
    <w:rPr>
      <w:szCs w:val="20"/>
    </w:rPr>
  </w:style>
  <w:style w:type="character" w:customStyle="1" w:styleId="25">
    <w:name w:val="Основной текст 2 Знак"/>
    <w:aliases w:val="Знак1 Знак"/>
    <w:basedOn w:val="a1"/>
    <w:link w:val="24"/>
    <w:uiPriority w:val="99"/>
    <w:rsid w:val="00202FA4"/>
    <w:rPr>
      <w:rFonts w:ascii="Times New Roman" w:eastAsia="Times New Roman" w:hAnsi="Times New Roman" w:cs="Times New Roman"/>
      <w:sz w:val="24"/>
      <w:szCs w:val="20"/>
      <w:lang w:eastAsia="ru-RU"/>
    </w:rPr>
  </w:style>
  <w:style w:type="paragraph" w:styleId="26">
    <w:name w:val="Body Text Indent 2"/>
    <w:aliases w:val="Знак5"/>
    <w:basedOn w:val="a"/>
    <w:link w:val="27"/>
    <w:uiPriority w:val="99"/>
    <w:rsid w:val="00202FA4"/>
    <w:pPr>
      <w:spacing w:after="120" w:line="480" w:lineRule="auto"/>
      <w:ind w:left="283"/>
    </w:pPr>
    <w:rPr>
      <w:szCs w:val="20"/>
    </w:rPr>
  </w:style>
  <w:style w:type="character" w:customStyle="1" w:styleId="27">
    <w:name w:val="Основной текст с отступом 2 Знак"/>
    <w:aliases w:val="Знак5 Знак"/>
    <w:basedOn w:val="a1"/>
    <w:link w:val="26"/>
    <w:uiPriority w:val="99"/>
    <w:rsid w:val="00202FA4"/>
    <w:rPr>
      <w:rFonts w:ascii="Times New Roman" w:eastAsia="Times New Roman" w:hAnsi="Times New Roman" w:cs="Times New Roman"/>
      <w:sz w:val="24"/>
      <w:szCs w:val="20"/>
      <w:lang w:eastAsia="ru-RU"/>
    </w:rPr>
  </w:style>
  <w:style w:type="paragraph" w:styleId="afff0">
    <w:name w:val="Block Text"/>
    <w:basedOn w:val="a"/>
    <w:uiPriority w:val="99"/>
    <w:rsid w:val="00202FA4"/>
    <w:pPr>
      <w:ind w:left="993" w:right="-766"/>
      <w:jc w:val="both"/>
    </w:pPr>
    <w:rPr>
      <w:szCs w:val="20"/>
    </w:rPr>
  </w:style>
  <w:style w:type="paragraph" w:customStyle="1" w:styleId="afff1">
    <w:name w:val="Знак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11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28">
    <w:name w:val="Стиль2"/>
    <w:uiPriority w:val="99"/>
    <w:rsid w:val="00202FA4"/>
    <w:pPr>
      <w:widowControl w:val="0"/>
      <w:spacing w:after="0" w:line="240" w:lineRule="auto"/>
    </w:pPr>
    <w:rPr>
      <w:rFonts w:ascii="Times New Roman" w:eastAsia="Times New Roman" w:hAnsi="Times New Roman" w:cs="Times New Roman"/>
      <w:spacing w:val="-1"/>
      <w:kern w:val="65535"/>
      <w:position w:val="-1"/>
      <w:sz w:val="24"/>
      <w:szCs w:val="20"/>
      <w:lang w:eastAsia="ru-RU"/>
    </w:rPr>
  </w:style>
  <w:style w:type="paragraph" w:customStyle="1" w:styleId="112">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211">
    <w:name w:val="Основной текст 211"/>
    <w:basedOn w:val="a"/>
    <w:uiPriority w:val="99"/>
    <w:rsid w:val="00202FA4"/>
    <w:rPr>
      <w:i/>
      <w:szCs w:val="20"/>
    </w:rPr>
  </w:style>
  <w:style w:type="paragraph" w:customStyle="1" w:styleId="1f0">
    <w:name w:val="Знак Знак Знак1 Знак Знак Знак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1f1">
    <w:name w:val="Знак Знак Знак1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styleId="afff2">
    <w:name w:val="Balloon Text"/>
    <w:basedOn w:val="a"/>
    <w:link w:val="afff3"/>
    <w:uiPriority w:val="99"/>
    <w:semiHidden/>
    <w:rsid w:val="00202FA4"/>
    <w:rPr>
      <w:rFonts w:ascii="Tahoma" w:hAnsi="Tahoma"/>
      <w:sz w:val="16"/>
      <w:szCs w:val="20"/>
    </w:rPr>
  </w:style>
  <w:style w:type="character" w:customStyle="1" w:styleId="afff3">
    <w:name w:val="Текст выноски Знак"/>
    <w:basedOn w:val="a1"/>
    <w:link w:val="afff2"/>
    <w:uiPriority w:val="99"/>
    <w:semiHidden/>
    <w:rsid w:val="00202FA4"/>
    <w:rPr>
      <w:rFonts w:ascii="Tahoma" w:eastAsia="Times New Roman" w:hAnsi="Tahoma" w:cs="Times New Roman"/>
      <w:sz w:val="16"/>
      <w:szCs w:val="20"/>
      <w:lang w:eastAsia="ru-RU"/>
    </w:rPr>
  </w:style>
  <w:style w:type="paragraph" w:customStyle="1" w:styleId="1f2">
    <w:name w:val="Знак Знак Знак1"/>
    <w:basedOn w:val="a"/>
    <w:autoRedefine/>
    <w:uiPriority w:val="99"/>
    <w:rsid w:val="00202FA4"/>
    <w:pPr>
      <w:spacing w:after="160" w:line="240" w:lineRule="exact"/>
    </w:pPr>
    <w:rPr>
      <w:rFonts w:eastAsia="SimSun"/>
      <w:b/>
      <w:sz w:val="28"/>
      <w:lang w:val="en-US" w:eastAsia="en-US"/>
    </w:rPr>
  </w:style>
  <w:style w:type="paragraph" w:customStyle="1" w:styleId="afff4">
    <w:name w:val="табл_знач_выд"/>
    <w:basedOn w:val="a"/>
    <w:uiPriority w:val="99"/>
    <w:rsid w:val="00202FA4"/>
    <w:pPr>
      <w:jc w:val="right"/>
    </w:pPr>
    <w:rPr>
      <w:rFonts w:ascii="Arial" w:hAnsi="Arial"/>
      <w:b/>
      <w:sz w:val="18"/>
      <w:szCs w:val="20"/>
    </w:rPr>
  </w:style>
  <w:style w:type="paragraph" w:customStyle="1" w:styleId="200">
    <w:name w:val="Стиль20"/>
    <w:basedOn w:val="a"/>
    <w:link w:val="201"/>
    <w:uiPriority w:val="99"/>
    <w:rsid w:val="00202FA4"/>
    <w:pPr>
      <w:widowControl w:val="0"/>
      <w:tabs>
        <w:tab w:val="left" w:pos="1080"/>
        <w:tab w:val="num" w:pos="1260"/>
      </w:tabs>
      <w:ind w:left="1260" w:hanging="360"/>
      <w:jc w:val="both"/>
    </w:pPr>
    <w:rPr>
      <w:sz w:val="28"/>
      <w:szCs w:val="20"/>
    </w:rPr>
  </w:style>
  <w:style w:type="character" w:customStyle="1" w:styleId="201">
    <w:name w:val="Стиль20 Знак"/>
    <w:link w:val="200"/>
    <w:uiPriority w:val="99"/>
    <w:locked/>
    <w:rsid w:val="00202FA4"/>
    <w:rPr>
      <w:rFonts w:ascii="Times New Roman" w:eastAsia="Times New Roman" w:hAnsi="Times New Roman" w:cs="Times New Roman"/>
      <w:sz w:val="28"/>
      <w:szCs w:val="20"/>
      <w:lang w:eastAsia="ru-RU"/>
    </w:rPr>
  </w:style>
  <w:style w:type="paragraph" w:customStyle="1" w:styleId="29">
    <w:name w:val="Знак Знак Знак Знак Знак2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36">
    <w:name w:val="Знак Знак3 Знак Знак Знак Знак"/>
    <w:basedOn w:val="a"/>
    <w:uiPriority w:val="99"/>
    <w:rsid w:val="00202FA4"/>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f3">
    <w:name w:val="заголовок 1"/>
    <w:basedOn w:val="a"/>
    <w:next w:val="a"/>
    <w:uiPriority w:val="99"/>
    <w:rsid w:val="00202FA4"/>
    <w:pPr>
      <w:keepNext/>
      <w:widowControl w:val="0"/>
      <w:autoSpaceDE w:val="0"/>
      <w:autoSpaceDN w:val="0"/>
      <w:jc w:val="center"/>
    </w:pPr>
    <w:rPr>
      <w:sz w:val="28"/>
      <w:szCs w:val="28"/>
    </w:rPr>
  </w:style>
  <w:style w:type="paragraph" w:customStyle="1" w:styleId="2a">
    <w:name w:val="заголовок 2"/>
    <w:basedOn w:val="a"/>
    <w:next w:val="a"/>
    <w:uiPriority w:val="99"/>
    <w:rsid w:val="00202FA4"/>
    <w:pPr>
      <w:keepNext/>
      <w:autoSpaceDE w:val="0"/>
      <w:autoSpaceDN w:val="0"/>
      <w:ind w:firstLine="720"/>
    </w:pPr>
    <w:rPr>
      <w:b/>
      <w:bCs/>
    </w:rPr>
  </w:style>
  <w:style w:type="paragraph" w:customStyle="1" w:styleId="Iniiaiieoaenonionooiii2">
    <w:name w:val="Iniiaiie oaeno n ionooiii 2"/>
    <w:basedOn w:val="a"/>
    <w:uiPriority w:val="99"/>
    <w:rsid w:val="00202FA4"/>
    <w:pPr>
      <w:autoSpaceDE w:val="0"/>
      <w:autoSpaceDN w:val="0"/>
      <w:ind w:firstLine="851"/>
      <w:jc w:val="both"/>
    </w:pPr>
  </w:style>
  <w:style w:type="paragraph" w:customStyle="1" w:styleId="7">
    <w:name w:val="заголовок 7"/>
    <w:basedOn w:val="a"/>
    <w:next w:val="a"/>
    <w:uiPriority w:val="99"/>
    <w:rsid w:val="00202FA4"/>
    <w:pPr>
      <w:keepNext/>
      <w:widowControl w:val="0"/>
      <w:tabs>
        <w:tab w:val="left" w:pos="1440"/>
      </w:tabs>
      <w:autoSpaceDE w:val="0"/>
      <w:autoSpaceDN w:val="0"/>
      <w:ind w:left="1440" w:hanging="720"/>
      <w:jc w:val="both"/>
    </w:pPr>
    <w:rPr>
      <w:rFonts w:ascii="Asylbek MerekeU3+Tms" w:hAnsi="Asylbek MerekeU3+Tms" w:cs="Asylbek MerekeU3+Tms"/>
      <w:b/>
      <w:bCs/>
      <w:sz w:val="28"/>
      <w:szCs w:val="28"/>
    </w:rPr>
  </w:style>
  <w:style w:type="paragraph" w:customStyle="1" w:styleId="220">
    <w:name w:val="Основной текст 22"/>
    <w:basedOn w:val="a"/>
    <w:uiPriority w:val="99"/>
    <w:rsid w:val="00202FA4"/>
    <w:pPr>
      <w:widowControl w:val="0"/>
      <w:autoSpaceDE w:val="0"/>
      <w:autoSpaceDN w:val="0"/>
      <w:jc w:val="both"/>
    </w:pPr>
    <w:rPr>
      <w:rFonts w:ascii="Asylbek MerekeU3+Tms" w:hAnsi="Asylbek MerekeU3+Tms" w:cs="Asylbek MerekeU3+Tms"/>
      <w:sz w:val="28"/>
      <w:szCs w:val="28"/>
    </w:rPr>
  </w:style>
  <w:style w:type="paragraph" w:customStyle="1" w:styleId="1f4">
    <w:name w:val="Знак Знак Знак1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table" w:styleId="afff5">
    <w:name w:val="Table Theme"/>
    <w:basedOn w:val="a2"/>
    <w:uiPriority w:val="99"/>
    <w:rsid w:val="00202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нак Знак9"/>
    <w:uiPriority w:val="99"/>
    <w:rsid w:val="00202FA4"/>
    <w:rPr>
      <w:sz w:val="24"/>
      <w:lang w:val="ru-RU" w:eastAsia="ko-KR"/>
    </w:rPr>
  </w:style>
  <w:style w:type="paragraph" w:customStyle="1" w:styleId="1f5">
    <w:name w:val="Знак Знак Знак1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afff6">
    <w:name w:val="Обычный.Текст с отступ."/>
    <w:uiPriority w:val="99"/>
    <w:rsid w:val="00202FA4"/>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Iauiue1">
    <w:name w:val="Iau?iue1"/>
    <w:uiPriority w:val="99"/>
    <w:rsid w:val="00202FA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113">
    <w:name w:val="Знак Знак1 Знак Знак Знак1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styleId="51">
    <w:name w:val="List Bullet 5"/>
    <w:basedOn w:val="a"/>
    <w:autoRedefine/>
    <w:uiPriority w:val="99"/>
    <w:rsid w:val="00202FA4"/>
    <w:pPr>
      <w:ind w:firstLine="830"/>
    </w:pPr>
    <w:rPr>
      <w:sz w:val="28"/>
      <w:szCs w:val="20"/>
    </w:rPr>
  </w:style>
  <w:style w:type="paragraph" w:customStyle="1" w:styleId="160">
    <w:name w:val="Стиль16 Знак"/>
    <w:basedOn w:val="a"/>
    <w:link w:val="161"/>
    <w:autoRedefine/>
    <w:uiPriority w:val="99"/>
    <w:rsid w:val="00202FA4"/>
    <w:pPr>
      <w:widowControl w:val="0"/>
      <w:ind w:firstLine="720"/>
      <w:jc w:val="both"/>
    </w:pPr>
    <w:rPr>
      <w:color w:val="0033CC"/>
      <w:spacing w:val="4"/>
      <w:sz w:val="28"/>
      <w:szCs w:val="20"/>
    </w:rPr>
  </w:style>
  <w:style w:type="character" w:customStyle="1" w:styleId="161">
    <w:name w:val="Стиль16 Знак Знак"/>
    <w:link w:val="160"/>
    <w:uiPriority w:val="99"/>
    <w:locked/>
    <w:rsid w:val="00202FA4"/>
    <w:rPr>
      <w:rFonts w:ascii="Times New Roman" w:eastAsia="Times New Roman" w:hAnsi="Times New Roman" w:cs="Times New Roman"/>
      <w:color w:val="0033CC"/>
      <w:spacing w:val="4"/>
      <w:sz w:val="28"/>
      <w:szCs w:val="20"/>
      <w:lang w:eastAsia="ru-RU"/>
    </w:rPr>
  </w:style>
  <w:style w:type="paragraph" w:customStyle="1" w:styleId="311">
    <w:name w:val="Основной текст с отступом 31"/>
    <w:basedOn w:val="a"/>
    <w:uiPriority w:val="99"/>
    <w:rsid w:val="00202FA4"/>
    <w:pPr>
      <w:suppressAutoHyphens/>
      <w:ind w:firstLine="567"/>
      <w:jc w:val="both"/>
    </w:pPr>
    <w:rPr>
      <w:lang w:eastAsia="ar-SA"/>
    </w:rPr>
  </w:style>
  <w:style w:type="paragraph" w:customStyle="1" w:styleId="text">
    <w:name w:val="text"/>
    <w:basedOn w:val="a"/>
    <w:uiPriority w:val="99"/>
    <w:rsid w:val="00202FA4"/>
    <w:pPr>
      <w:spacing w:before="100" w:beforeAutospacing="1" w:after="100" w:afterAutospacing="1"/>
    </w:pPr>
    <w:rPr>
      <w:rFonts w:ascii="Arial" w:hAnsi="Arial" w:cs="Arial"/>
      <w:color w:val="00398C"/>
      <w:sz w:val="17"/>
      <w:szCs w:val="17"/>
    </w:rPr>
  </w:style>
  <w:style w:type="character" w:customStyle="1" w:styleId="1f6">
    <w:name w:val="Знак1 Знак Знак Знак Знак Знак Знак"/>
    <w:aliases w:val="Знак1 Знак Знак Знак Знак,Table_Footnote_last Знак,Текст сноски-FN Знак,Table_Footnote_last Знак1 Знак,Table_Footnote_last Знак Знак Знак Знак Знак,Table_Footnote_last Знак Знак Знак"/>
    <w:uiPriority w:val="99"/>
    <w:rsid w:val="00202FA4"/>
    <w:rPr>
      <w:rFonts w:ascii="Georgia" w:hAnsi="Georgia"/>
      <w:i/>
      <w:sz w:val="14"/>
    </w:rPr>
  </w:style>
  <w:style w:type="character" w:customStyle="1" w:styleId="afff7">
    <w:name w:val="Основной текст Знак Знак"/>
    <w:aliases w:val="Обычный-2 Знак1,Обычный-2 Знак Знак,Обычный-2 Знак Знак Знак Знак Знак Знак1,Обычный-2 Знак Знак Знак Знак Знак1,Обычный-2 Знак Знак Знак Знак Знак Знак Знак Знак"/>
    <w:uiPriority w:val="99"/>
    <w:locked/>
    <w:rsid w:val="00202FA4"/>
    <w:rPr>
      <w:sz w:val="24"/>
      <w:lang w:val="ru-RU" w:eastAsia="ru-RU"/>
    </w:rPr>
  </w:style>
  <w:style w:type="character" w:customStyle="1" w:styleId="BodyTextIndentChar2">
    <w:name w:val="Body Text Indent Char2"/>
    <w:aliases w:val="Мой Заголовок 1 Char,Основной текст 1 Char,Нумерованный список !! Char,Надин стиль Char,Основной текст с отступом1 Char,Основной текст с отступом11 Char"/>
    <w:uiPriority w:val="99"/>
    <w:semiHidden/>
    <w:locked/>
    <w:rsid w:val="00202FA4"/>
    <w:rPr>
      <w:sz w:val="24"/>
      <w:lang w:val="ru-RU" w:eastAsia="ru-RU"/>
    </w:rPr>
  </w:style>
  <w:style w:type="paragraph" w:customStyle="1" w:styleId="Style5">
    <w:name w:val="Style5"/>
    <w:basedOn w:val="a"/>
    <w:uiPriority w:val="99"/>
    <w:rsid w:val="00202FA4"/>
    <w:pPr>
      <w:widowControl w:val="0"/>
      <w:suppressAutoHyphens/>
      <w:autoSpaceDE w:val="0"/>
      <w:spacing w:line="237" w:lineRule="exact"/>
      <w:ind w:firstLine="293"/>
      <w:jc w:val="both"/>
    </w:pPr>
    <w:rPr>
      <w:rFonts w:ascii="Arial" w:hAnsi="Arial" w:cs="Arial"/>
      <w:lang w:eastAsia="ar-SA"/>
    </w:rPr>
  </w:style>
  <w:style w:type="paragraph" w:customStyle="1" w:styleId="BodyText211BodyTextIndent">
    <w:name w:val="Body Text 2.Мой Заголовок 1.Основной текст 1.Нумерованный список !!.Надин стиль.Body Text Indent"/>
    <w:basedOn w:val="a"/>
    <w:uiPriority w:val="99"/>
    <w:rsid w:val="00202FA4"/>
    <w:pPr>
      <w:autoSpaceDE w:val="0"/>
      <w:autoSpaceDN w:val="0"/>
      <w:jc w:val="both"/>
    </w:pPr>
    <w:rPr>
      <w:sz w:val="28"/>
      <w:szCs w:val="28"/>
    </w:rPr>
  </w:style>
  <w:style w:type="character" w:customStyle="1" w:styleId="420">
    <w:name w:val="Знак Знак42"/>
    <w:uiPriority w:val="99"/>
    <w:rsid w:val="00202FA4"/>
    <w:rPr>
      <w:rFonts w:ascii="Cambria" w:hAnsi="Cambria"/>
      <w:b/>
      <w:i/>
      <w:sz w:val="28"/>
    </w:rPr>
  </w:style>
  <w:style w:type="character" w:customStyle="1" w:styleId="61">
    <w:name w:val="Знак6 Знак Знак1"/>
    <w:uiPriority w:val="99"/>
    <w:rsid w:val="00202FA4"/>
    <w:rPr>
      <w:rFonts w:eastAsia="Times New Roman"/>
    </w:rPr>
  </w:style>
  <w:style w:type="paragraph" w:customStyle="1" w:styleId="afff8">
    <w:name w:val="Осн.текст"/>
    <w:basedOn w:val="a"/>
    <w:uiPriority w:val="99"/>
    <w:rsid w:val="00202FA4"/>
    <w:pPr>
      <w:spacing w:line="288" w:lineRule="auto"/>
      <w:ind w:right="792" w:firstLine="720"/>
      <w:jc w:val="both"/>
    </w:pPr>
    <w:rPr>
      <w:rFonts w:ascii="Arial" w:hAnsi="Arial" w:cs="Arial"/>
      <w:sz w:val="22"/>
      <w:szCs w:val="20"/>
    </w:rPr>
  </w:style>
  <w:style w:type="paragraph" w:customStyle="1" w:styleId="1f7">
    <w:name w:val="Знак Знак Знак1 Знак Знак Знак Знак Знак Знак Знак Знак Знак Знак Знак"/>
    <w:basedOn w:val="a"/>
    <w:autoRedefine/>
    <w:uiPriority w:val="99"/>
    <w:rsid w:val="00202FA4"/>
    <w:pPr>
      <w:widowControl w:val="0"/>
      <w:adjustRightInd w:val="0"/>
      <w:spacing w:after="160" w:line="240" w:lineRule="exact"/>
      <w:jc w:val="both"/>
      <w:textAlignment w:val="baseline"/>
    </w:pPr>
    <w:rPr>
      <w:rFonts w:eastAsia="SimSun"/>
      <w:b/>
      <w:bCs/>
      <w:sz w:val="28"/>
      <w:szCs w:val="28"/>
      <w:lang w:val="en-US" w:eastAsia="en-US"/>
    </w:rPr>
  </w:style>
  <w:style w:type="paragraph" w:customStyle="1" w:styleId="114">
    <w:name w:val="Абзац 11"/>
    <w:basedOn w:val="a"/>
    <w:uiPriority w:val="99"/>
    <w:rsid w:val="00202FA4"/>
    <w:pPr>
      <w:autoSpaceDE w:val="0"/>
      <w:autoSpaceDN w:val="0"/>
      <w:spacing w:before="120"/>
      <w:ind w:firstLine="540"/>
      <w:jc w:val="both"/>
    </w:pPr>
  </w:style>
  <w:style w:type="paragraph" w:customStyle="1" w:styleId="37">
    <w:name w:val="Знак Знак3 Знак Знак Знак Знак Знак Знак Знак Знак Знак Знак Знак Знак Знак Знак Знак Знак Знак Знак Знак"/>
    <w:basedOn w:val="a"/>
    <w:autoRedefine/>
    <w:uiPriority w:val="99"/>
    <w:rsid w:val="00202FA4"/>
    <w:pPr>
      <w:spacing w:after="160" w:line="240" w:lineRule="exact"/>
      <w:jc w:val="both"/>
    </w:pPr>
    <w:rPr>
      <w:rFonts w:eastAsia="SimSun"/>
      <w:bCs/>
      <w:color w:val="000000"/>
      <w:spacing w:val="-2"/>
      <w:lang w:eastAsia="en-US"/>
    </w:rPr>
  </w:style>
  <w:style w:type="paragraph" w:customStyle="1" w:styleId="43">
    <w:name w:val="Знак4"/>
    <w:basedOn w:val="a"/>
    <w:autoRedefine/>
    <w:uiPriority w:val="99"/>
    <w:rsid w:val="00202FA4"/>
    <w:pPr>
      <w:spacing w:after="160" w:line="240" w:lineRule="exact"/>
    </w:pPr>
    <w:rPr>
      <w:rFonts w:eastAsia="SimSun"/>
      <w:b/>
      <w:sz w:val="28"/>
      <w:lang w:val="en-US" w:eastAsia="en-US"/>
    </w:rPr>
  </w:style>
  <w:style w:type="paragraph" w:customStyle="1" w:styleId="shaptab">
    <w:name w:val="shaptab"/>
    <w:basedOn w:val="a"/>
    <w:uiPriority w:val="99"/>
    <w:rsid w:val="00202FA4"/>
    <w:pPr>
      <w:jc w:val="center"/>
    </w:pPr>
    <w:rPr>
      <w:sz w:val="20"/>
      <w:szCs w:val="20"/>
    </w:rPr>
  </w:style>
  <w:style w:type="paragraph" w:styleId="afff9">
    <w:name w:val="annotation text"/>
    <w:basedOn w:val="a"/>
    <w:link w:val="afffa"/>
    <w:uiPriority w:val="99"/>
    <w:semiHidden/>
    <w:rsid w:val="00202FA4"/>
    <w:rPr>
      <w:sz w:val="20"/>
      <w:szCs w:val="20"/>
    </w:rPr>
  </w:style>
  <w:style w:type="character" w:customStyle="1" w:styleId="afffa">
    <w:name w:val="Текст примечания Знак"/>
    <w:basedOn w:val="a1"/>
    <w:link w:val="afff9"/>
    <w:uiPriority w:val="99"/>
    <w:semiHidden/>
    <w:rsid w:val="00202FA4"/>
    <w:rPr>
      <w:rFonts w:ascii="Times New Roman" w:eastAsia="Times New Roman" w:hAnsi="Times New Roman" w:cs="Times New Roman"/>
      <w:sz w:val="20"/>
      <w:szCs w:val="20"/>
      <w:lang w:eastAsia="ru-RU"/>
    </w:rPr>
  </w:style>
  <w:style w:type="paragraph" w:customStyle="1" w:styleId="1f8">
    <w:name w:val="Знак Знак Знак Знак Знак1 Знак Знак Знак Знак Знак Знак Знак"/>
    <w:basedOn w:val="a"/>
    <w:autoRedefine/>
    <w:uiPriority w:val="99"/>
    <w:rsid w:val="00202FA4"/>
    <w:pPr>
      <w:jc w:val="center"/>
    </w:pPr>
    <w:rPr>
      <w:sz w:val="23"/>
      <w:szCs w:val="28"/>
    </w:rPr>
  </w:style>
  <w:style w:type="character" w:customStyle="1" w:styleId="100">
    <w:name w:val="Знак Знак10"/>
    <w:uiPriority w:val="99"/>
    <w:rsid w:val="00202FA4"/>
    <w:rPr>
      <w:sz w:val="16"/>
      <w:lang w:val="ru-RU" w:eastAsia="ru-RU"/>
    </w:rPr>
  </w:style>
  <w:style w:type="character" w:customStyle="1" w:styleId="44">
    <w:name w:val="Знак Знак4"/>
    <w:uiPriority w:val="99"/>
    <w:rsid w:val="00202FA4"/>
    <w:rPr>
      <w:sz w:val="16"/>
      <w:lang w:val="ru-RU" w:eastAsia="ru-RU"/>
    </w:rPr>
  </w:style>
  <w:style w:type="paragraph" w:customStyle="1" w:styleId="120">
    <w:name w:val="Знак Знак Знак1 Знак Знак Знак Знак Знак Знак Знак2"/>
    <w:basedOn w:val="a"/>
    <w:autoRedefine/>
    <w:uiPriority w:val="99"/>
    <w:rsid w:val="00202FA4"/>
    <w:pPr>
      <w:spacing w:after="160" w:line="240" w:lineRule="exact"/>
    </w:pPr>
    <w:rPr>
      <w:rFonts w:eastAsia="SimSun"/>
      <w:b/>
      <w:bCs/>
      <w:sz w:val="28"/>
      <w:szCs w:val="28"/>
      <w:lang w:val="en-US" w:eastAsia="en-US"/>
    </w:rPr>
  </w:style>
  <w:style w:type="paragraph" w:customStyle="1" w:styleId="afffb">
    <w:name w:val="Содержимое таблицы"/>
    <w:basedOn w:val="a"/>
    <w:uiPriority w:val="99"/>
    <w:rsid w:val="00202FA4"/>
    <w:pPr>
      <w:widowControl w:val="0"/>
      <w:suppressLineNumbers/>
      <w:suppressAutoHyphens/>
    </w:pPr>
    <w:rPr>
      <w:kern w:val="1"/>
      <w:sz w:val="28"/>
    </w:rPr>
  </w:style>
  <w:style w:type="character" w:customStyle="1" w:styleId="2b">
    <w:name w:val="Знак2 Знак Знак"/>
    <w:uiPriority w:val="99"/>
    <w:rsid w:val="00202FA4"/>
    <w:rPr>
      <w:sz w:val="24"/>
      <w:lang w:val="ru-RU" w:eastAsia="ru-RU"/>
    </w:rPr>
  </w:style>
  <w:style w:type="character" w:customStyle="1" w:styleId="1f9">
    <w:name w:val="Знак1 Знак Знак"/>
    <w:uiPriority w:val="99"/>
    <w:rsid w:val="00202FA4"/>
    <w:rPr>
      <w:sz w:val="24"/>
      <w:lang w:val="ru-RU" w:eastAsia="ru-RU"/>
    </w:rPr>
  </w:style>
  <w:style w:type="character" w:customStyle="1" w:styleId="8">
    <w:name w:val="Знак Знак8"/>
    <w:uiPriority w:val="99"/>
    <w:rsid w:val="00202FA4"/>
    <w:rPr>
      <w:rFonts w:ascii="Arial" w:hAnsi="Arial"/>
      <w:b/>
      <w:kern w:val="32"/>
      <w:sz w:val="32"/>
      <w:lang w:val="ru-RU" w:eastAsia="ru-RU"/>
    </w:rPr>
  </w:style>
  <w:style w:type="paragraph" w:customStyle="1" w:styleId="1fa">
    <w:name w:val="1 Знак Знак Знак Знак Знак Знак Знак Знак Знак Знак"/>
    <w:basedOn w:val="a"/>
    <w:autoRedefine/>
    <w:uiPriority w:val="99"/>
    <w:rsid w:val="00202FA4"/>
    <w:pPr>
      <w:spacing w:after="160" w:line="240" w:lineRule="exact"/>
    </w:pPr>
    <w:rPr>
      <w:rFonts w:eastAsia="SimSun"/>
      <w:lang w:val="en-US" w:eastAsia="en-US"/>
    </w:rPr>
  </w:style>
  <w:style w:type="paragraph" w:customStyle="1" w:styleId="1fb">
    <w:name w:val="Знак Знак Знак Знак Знак Знак1 Знак Знак Знак Знак Знак Знак Знак"/>
    <w:basedOn w:val="a"/>
    <w:next w:val="2"/>
    <w:autoRedefine/>
    <w:uiPriority w:val="99"/>
    <w:rsid w:val="00202FA4"/>
    <w:pPr>
      <w:spacing w:after="160" w:line="240" w:lineRule="exact"/>
      <w:jc w:val="center"/>
    </w:pPr>
    <w:rPr>
      <w:b/>
      <w:i/>
      <w:sz w:val="28"/>
      <w:szCs w:val="28"/>
      <w:lang w:val="en-US" w:eastAsia="en-US"/>
    </w:rPr>
  </w:style>
  <w:style w:type="paragraph" w:customStyle="1" w:styleId="afffc">
    <w:name w:val="Знак Знак Знак Знак Знак Знак Знак Знак Знак Знак Знак Знак Знак"/>
    <w:basedOn w:val="a"/>
    <w:autoRedefine/>
    <w:uiPriority w:val="99"/>
    <w:rsid w:val="00202FA4"/>
    <w:pPr>
      <w:spacing w:after="160" w:line="240" w:lineRule="exact"/>
    </w:pPr>
    <w:rPr>
      <w:sz w:val="28"/>
      <w:szCs w:val="20"/>
      <w:lang w:val="en-US" w:eastAsia="en-US"/>
    </w:rPr>
  </w:style>
  <w:style w:type="character" w:customStyle="1" w:styleId="162">
    <w:name w:val="Знак Знак16"/>
    <w:uiPriority w:val="99"/>
    <w:rsid w:val="00202FA4"/>
    <w:rPr>
      <w:rFonts w:ascii="Arial" w:hAnsi="Arial"/>
      <w:b/>
      <w:kern w:val="32"/>
      <w:sz w:val="32"/>
      <w:lang w:val="ru-RU" w:eastAsia="ru-RU"/>
    </w:rPr>
  </w:style>
  <w:style w:type="paragraph" w:customStyle="1" w:styleId="38">
    <w:name w:val="Знак Знак3 Знак"/>
    <w:basedOn w:val="a"/>
    <w:autoRedefine/>
    <w:uiPriority w:val="99"/>
    <w:rsid w:val="00202FA4"/>
    <w:pPr>
      <w:spacing w:after="160" w:line="240" w:lineRule="exact"/>
    </w:pPr>
    <w:rPr>
      <w:rFonts w:eastAsia="SimSun"/>
      <w:b/>
      <w:sz w:val="28"/>
      <w:lang w:val="en-US" w:eastAsia="en-US"/>
    </w:rPr>
  </w:style>
  <w:style w:type="character" w:customStyle="1" w:styleId="1fc">
    <w:name w:val="Знак Знак1"/>
    <w:uiPriority w:val="99"/>
    <w:locked/>
    <w:rsid w:val="00202FA4"/>
    <w:rPr>
      <w:lang w:val="ru-RU" w:eastAsia="ru-RU"/>
    </w:rPr>
  </w:style>
  <w:style w:type="paragraph" w:customStyle="1" w:styleId="1fd">
    <w:name w:val="Без интервала1"/>
    <w:link w:val="NoSpacingChar"/>
    <w:uiPriority w:val="99"/>
    <w:rsid w:val="00202FA4"/>
    <w:pPr>
      <w:spacing w:after="0" w:line="240" w:lineRule="auto"/>
    </w:pPr>
    <w:rPr>
      <w:rFonts w:ascii="Calibri" w:eastAsia="Times New Roman" w:hAnsi="Calibri" w:cs="Times New Roman"/>
    </w:rPr>
  </w:style>
  <w:style w:type="character" w:customStyle="1" w:styleId="NoSpacingChar">
    <w:name w:val="No Spacing Char"/>
    <w:link w:val="1fd"/>
    <w:uiPriority w:val="99"/>
    <w:locked/>
    <w:rsid w:val="00202FA4"/>
    <w:rPr>
      <w:rFonts w:ascii="Calibri" w:eastAsia="Times New Roman" w:hAnsi="Calibri" w:cs="Times New Roman"/>
    </w:rPr>
  </w:style>
  <w:style w:type="paragraph" w:customStyle="1" w:styleId="BodyTextIndentCharChar">
    <w:name w:val="Body Text Indent Char Char"/>
    <w:basedOn w:val="a"/>
    <w:uiPriority w:val="99"/>
    <w:rsid w:val="00202FA4"/>
    <w:pPr>
      <w:ind w:firstLine="720"/>
      <w:jc w:val="both"/>
    </w:pPr>
    <w:rPr>
      <w:sz w:val="20"/>
      <w:szCs w:val="20"/>
    </w:rPr>
  </w:style>
  <w:style w:type="paragraph" w:customStyle="1" w:styleId="2c">
    <w:name w:val="Знак Знак Знак Знак Знак Знак Знак Знак Знак Знак Знак Знак Знак2"/>
    <w:basedOn w:val="a"/>
    <w:autoRedefine/>
    <w:uiPriority w:val="99"/>
    <w:rsid w:val="00202FA4"/>
    <w:pPr>
      <w:spacing w:after="160" w:line="240" w:lineRule="exact"/>
    </w:pPr>
    <w:rPr>
      <w:sz w:val="28"/>
      <w:szCs w:val="20"/>
      <w:lang w:val="en-US" w:eastAsia="en-US"/>
    </w:rPr>
  </w:style>
  <w:style w:type="character" w:styleId="afffd">
    <w:name w:val="annotation reference"/>
    <w:uiPriority w:val="99"/>
    <w:rsid w:val="00202FA4"/>
    <w:rPr>
      <w:rFonts w:cs="Times New Roman"/>
      <w:sz w:val="16"/>
    </w:rPr>
  </w:style>
  <w:style w:type="paragraph" w:styleId="afffe">
    <w:name w:val="annotation subject"/>
    <w:basedOn w:val="afff9"/>
    <w:next w:val="afff9"/>
    <w:link w:val="affff"/>
    <w:uiPriority w:val="99"/>
    <w:rsid w:val="00202FA4"/>
    <w:rPr>
      <w:rFonts w:ascii="Courier New" w:hAnsi="Courier New"/>
      <w:b/>
    </w:rPr>
  </w:style>
  <w:style w:type="character" w:customStyle="1" w:styleId="affff">
    <w:name w:val="Тема примечания Знак"/>
    <w:basedOn w:val="afffa"/>
    <w:link w:val="afffe"/>
    <w:uiPriority w:val="99"/>
    <w:rsid w:val="00202FA4"/>
    <w:rPr>
      <w:rFonts w:ascii="Courier New" w:eastAsia="Times New Roman" w:hAnsi="Courier New" w:cs="Times New Roman"/>
      <w:b/>
      <w:sz w:val="20"/>
      <w:szCs w:val="20"/>
      <w:lang w:eastAsia="ru-RU"/>
    </w:rPr>
  </w:style>
  <w:style w:type="character" w:customStyle="1" w:styleId="39">
    <w:name w:val="Основной текст (3)_"/>
    <w:link w:val="3a"/>
    <w:uiPriority w:val="99"/>
    <w:locked/>
    <w:rsid w:val="00202FA4"/>
    <w:rPr>
      <w:rFonts w:ascii="Arial" w:hAnsi="Arial"/>
      <w:i/>
      <w:sz w:val="23"/>
      <w:shd w:val="clear" w:color="auto" w:fill="FFFFFF"/>
    </w:rPr>
  </w:style>
  <w:style w:type="paragraph" w:customStyle="1" w:styleId="3a">
    <w:name w:val="Основной текст (3)"/>
    <w:basedOn w:val="a"/>
    <w:link w:val="39"/>
    <w:uiPriority w:val="99"/>
    <w:rsid w:val="00202FA4"/>
    <w:pPr>
      <w:widowControl w:val="0"/>
      <w:shd w:val="clear" w:color="auto" w:fill="FFFFFF"/>
      <w:spacing w:before="300" w:line="277" w:lineRule="exact"/>
      <w:jc w:val="both"/>
    </w:pPr>
    <w:rPr>
      <w:rFonts w:ascii="Arial" w:eastAsiaTheme="minorHAnsi" w:hAnsi="Arial" w:cstheme="minorBidi"/>
      <w:i/>
      <w:sz w:val="23"/>
      <w:szCs w:val="22"/>
      <w:shd w:val="clear" w:color="auto" w:fill="FFFFFF"/>
      <w:lang w:eastAsia="en-US"/>
    </w:rPr>
  </w:style>
  <w:style w:type="character" w:customStyle="1" w:styleId="EHPT">
    <w:name w:val="EHPT Знак"/>
    <w:aliases w:val="Body Text2 Знак"/>
    <w:uiPriority w:val="99"/>
    <w:rsid w:val="00202FA4"/>
    <w:rPr>
      <w:sz w:val="28"/>
      <w:lang w:val="ru-RU" w:eastAsia="ru-RU"/>
    </w:rPr>
  </w:style>
  <w:style w:type="character" w:customStyle="1" w:styleId="1fe">
    <w:name w:val="Заголовок №1_"/>
    <w:link w:val="115"/>
    <w:uiPriority w:val="99"/>
    <w:locked/>
    <w:rsid w:val="00202FA4"/>
    <w:rPr>
      <w:rFonts w:ascii="Arial" w:hAnsi="Arial"/>
      <w:b/>
      <w:sz w:val="23"/>
      <w:shd w:val="clear" w:color="auto" w:fill="FFFFFF"/>
    </w:rPr>
  </w:style>
  <w:style w:type="paragraph" w:customStyle="1" w:styleId="115">
    <w:name w:val="Заголовок №11"/>
    <w:basedOn w:val="a"/>
    <w:link w:val="1fe"/>
    <w:uiPriority w:val="99"/>
    <w:rsid w:val="00202FA4"/>
    <w:pPr>
      <w:widowControl w:val="0"/>
      <w:shd w:val="clear" w:color="auto" w:fill="FFFFFF"/>
      <w:spacing w:before="300" w:after="300" w:line="240" w:lineRule="atLeast"/>
      <w:jc w:val="both"/>
      <w:outlineLvl w:val="0"/>
    </w:pPr>
    <w:rPr>
      <w:rFonts w:ascii="Arial" w:eastAsiaTheme="minorHAnsi" w:hAnsi="Arial" w:cstheme="minorBidi"/>
      <w:b/>
      <w:sz w:val="23"/>
      <w:szCs w:val="22"/>
      <w:shd w:val="clear" w:color="auto" w:fill="FFFFFF"/>
      <w:lang w:eastAsia="en-US"/>
    </w:rPr>
  </w:style>
  <w:style w:type="character" w:customStyle="1" w:styleId="affff0">
    <w:name w:val="Основной текст + Полужирный"/>
    <w:aliases w:val="Курсив"/>
    <w:uiPriority w:val="99"/>
    <w:rsid w:val="00202FA4"/>
    <w:rPr>
      <w:b/>
      <w:i/>
      <w:sz w:val="28"/>
      <w:lang w:val="ru-RU" w:eastAsia="ru-RU"/>
    </w:rPr>
  </w:style>
  <w:style w:type="character" w:customStyle="1" w:styleId="affff1">
    <w:name w:val="Основной текст + Курсив"/>
    <w:uiPriority w:val="99"/>
    <w:rsid w:val="00202FA4"/>
    <w:rPr>
      <w:rFonts w:ascii="Arial" w:hAnsi="Arial"/>
      <w:i/>
      <w:sz w:val="23"/>
      <w:u w:val="none"/>
      <w:lang w:val="ru-RU" w:eastAsia="ru-RU"/>
    </w:rPr>
  </w:style>
  <w:style w:type="character" w:customStyle="1" w:styleId="1ff">
    <w:name w:val="Основной текст + Полужирный1"/>
    <w:uiPriority w:val="99"/>
    <w:rsid w:val="00202FA4"/>
    <w:rPr>
      <w:rFonts w:ascii="Arial" w:hAnsi="Arial"/>
      <w:b/>
      <w:sz w:val="23"/>
      <w:u w:val="none"/>
      <w:lang w:val="ru-RU" w:eastAsia="ru-RU"/>
    </w:rPr>
  </w:style>
  <w:style w:type="character" w:customStyle="1" w:styleId="apple-converted-space">
    <w:name w:val="apple-converted-space"/>
    <w:uiPriority w:val="99"/>
    <w:rsid w:val="00202FA4"/>
  </w:style>
  <w:style w:type="paragraph" w:customStyle="1" w:styleId="Style2">
    <w:name w:val="Style2"/>
    <w:basedOn w:val="a"/>
    <w:uiPriority w:val="99"/>
    <w:rsid w:val="00202FA4"/>
    <w:pPr>
      <w:widowControl w:val="0"/>
      <w:autoSpaceDE w:val="0"/>
      <w:autoSpaceDN w:val="0"/>
      <w:adjustRightInd w:val="0"/>
      <w:spacing w:line="464" w:lineRule="exact"/>
      <w:ind w:firstLine="691"/>
      <w:jc w:val="both"/>
    </w:pPr>
  </w:style>
  <w:style w:type="character" w:customStyle="1" w:styleId="FontStyle21">
    <w:name w:val="Font Style21"/>
    <w:uiPriority w:val="99"/>
    <w:rsid w:val="00202FA4"/>
    <w:rPr>
      <w:rFonts w:ascii="Times New Roman" w:hAnsi="Times New Roman"/>
      <w:color w:val="000000"/>
      <w:sz w:val="38"/>
    </w:rPr>
  </w:style>
  <w:style w:type="paragraph" w:customStyle="1" w:styleId="116">
    <w:name w:val="Знак Знак Знак1 Знак Знак Знак Знак Знак Знак Знак Знак Знак Знак Знак Знак Знак Знак Знак1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character" w:styleId="affff2">
    <w:name w:val="line number"/>
    <w:uiPriority w:val="99"/>
    <w:rsid w:val="00202FA4"/>
    <w:rPr>
      <w:rFonts w:cs="Times New Roman"/>
    </w:rPr>
  </w:style>
  <w:style w:type="paragraph" w:styleId="affff3">
    <w:name w:val="List"/>
    <w:basedOn w:val="a"/>
    <w:uiPriority w:val="99"/>
    <w:rsid w:val="00202FA4"/>
    <w:pPr>
      <w:ind w:left="283" w:hanging="283"/>
    </w:pPr>
  </w:style>
  <w:style w:type="paragraph" w:styleId="3b">
    <w:name w:val="List 3"/>
    <w:basedOn w:val="a"/>
    <w:uiPriority w:val="99"/>
    <w:rsid w:val="00202FA4"/>
    <w:pPr>
      <w:ind w:left="849" w:hanging="283"/>
    </w:pPr>
  </w:style>
  <w:style w:type="paragraph" w:styleId="2d">
    <w:name w:val="List Bullet 2"/>
    <w:basedOn w:val="a"/>
    <w:uiPriority w:val="99"/>
    <w:rsid w:val="00202FA4"/>
    <w:pPr>
      <w:tabs>
        <w:tab w:val="num" w:pos="643"/>
        <w:tab w:val="num" w:pos="720"/>
      </w:tabs>
      <w:ind w:left="643" w:hanging="360"/>
    </w:pPr>
  </w:style>
  <w:style w:type="paragraph" w:styleId="2e">
    <w:name w:val="Body Text First Indent 2"/>
    <w:basedOn w:val="af1"/>
    <w:link w:val="2f"/>
    <w:uiPriority w:val="99"/>
    <w:rsid w:val="00202FA4"/>
    <w:pPr>
      <w:ind w:firstLine="210"/>
    </w:pPr>
  </w:style>
  <w:style w:type="character" w:customStyle="1" w:styleId="2f">
    <w:name w:val="Красная строка 2 Знак"/>
    <w:basedOn w:val="af2"/>
    <w:link w:val="2e"/>
    <w:uiPriority w:val="99"/>
    <w:rsid w:val="00202FA4"/>
    <w:rPr>
      <w:rFonts w:ascii="Times New Roman" w:eastAsia="Times New Roman" w:hAnsi="Times New Roman" w:cs="Times New Roman"/>
      <w:sz w:val="24"/>
      <w:szCs w:val="20"/>
      <w:lang w:eastAsia="ru-RU"/>
    </w:rPr>
  </w:style>
  <w:style w:type="table" w:customStyle="1" w:styleId="TabBorder1">
    <w:name w:val="Tab Border1"/>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CharCharCharChar2">
    <w:name w:val="Знак1 Char Char Знак Знак Char Char Знак Знак Char Char Знак Знак Char Char Знак2"/>
    <w:basedOn w:val="a"/>
    <w:autoRedefine/>
    <w:uiPriority w:val="99"/>
    <w:rsid w:val="00202FA4"/>
    <w:pPr>
      <w:spacing w:after="160" w:line="240" w:lineRule="exact"/>
    </w:pPr>
    <w:rPr>
      <w:rFonts w:eastAsia="SimSun"/>
      <w:b/>
      <w:sz w:val="28"/>
      <w:lang w:val="en-US" w:eastAsia="en-US"/>
    </w:rPr>
  </w:style>
  <w:style w:type="paragraph" w:customStyle="1" w:styleId="121">
    <w:name w:val="Знак Знак Знак1 Знак Знак Знак Знак Знак Знак Знак Знак Знак Знак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2">
    <w:name w:val="Знак Знак Знак1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character" w:customStyle="1" w:styleId="192">
    <w:name w:val="Знак Знак192"/>
    <w:uiPriority w:val="99"/>
    <w:rsid w:val="00202FA4"/>
    <w:rPr>
      <w:rFonts w:ascii="Cambria" w:hAnsi="Cambria"/>
      <w:b/>
      <w:i/>
      <w:sz w:val="28"/>
      <w:lang w:val="ru-RU" w:eastAsia="ru-RU"/>
    </w:rPr>
  </w:style>
  <w:style w:type="character" w:customStyle="1" w:styleId="132">
    <w:name w:val="Знак Знак132"/>
    <w:uiPriority w:val="99"/>
    <w:rsid w:val="00202FA4"/>
    <w:rPr>
      <w:color w:val="000000"/>
      <w:sz w:val="28"/>
      <w:lang w:val="ru-RU" w:eastAsia="ru-RU"/>
    </w:rPr>
  </w:style>
  <w:style w:type="character" w:customStyle="1" w:styleId="1ff0">
    <w:name w:val="Подзаголовок Знак1"/>
    <w:uiPriority w:val="99"/>
    <w:rsid w:val="00202FA4"/>
    <w:rPr>
      <w:rFonts w:ascii="Cambria" w:hAnsi="Cambria"/>
      <w:i/>
      <w:color w:val="4F81BD"/>
      <w:spacing w:val="15"/>
      <w:sz w:val="24"/>
      <w:lang w:eastAsia="ru-RU"/>
    </w:rPr>
  </w:style>
  <w:style w:type="paragraph" w:customStyle="1" w:styleId="117">
    <w:name w:val="Абзац списка11"/>
    <w:basedOn w:val="a"/>
    <w:uiPriority w:val="99"/>
    <w:rsid w:val="00202FA4"/>
    <w:pPr>
      <w:ind w:left="720"/>
    </w:pPr>
  </w:style>
  <w:style w:type="character" w:customStyle="1" w:styleId="320">
    <w:name w:val="Знак Знак Знак32"/>
    <w:uiPriority w:val="99"/>
    <w:rsid w:val="00202FA4"/>
    <w:rPr>
      <w:b/>
      <w:sz w:val="24"/>
      <w:lang w:val="ru-RU" w:eastAsia="ru-RU"/>
    </w:rPr>
  </w:style>
  <w:style w:type="paragraph" w:customStyle="1" w:styleId="123">
    <w:name w:val="Знак Знак Знак Знак Знак Знак Знак Знак Знак1 Знак Знак Знак Знак Знак Знак Знак Знак Знак Знак2"/>
    <w:basedOn w:val="a"/>
    <w:autoRedefine/>
    <w:uiPriority w:val="99"/>
    <w:rsid w:val="00202FA4"/>
    <w:rPr>
      <w:rFonts w:eastAsia="SimSun"/>
      <w:b/>
      <w:sz w:val="28"/>
      <w:lang w:val="en-US" w:eastAsia="en-US"/>
    </w:rPr>
  </w:style>
  <w:style w:type="paragraph" w:customStyle="1" w:styleId="124">
    <w:name w:val="Знак Знак Знак1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5">
    <w:name w:val="Знак Знак Знак1 Знак2"/>
    <w:basedOn w:val="a"/>
    <w:autoRedefine/>
    <w:uiPriority w:val="99"/>
    <w:rsid w:val="00202FA4"/>
    <w:pPr>
      <w:spacing w:after="160" w:line="240" w:lineRule="exact"/>
    </w:pPr>
    <w:rPr>
      <w:rFonts w:eastAsia="SimSun"/>
      <w:b/>
      <w:sz w:val="28"/>
      <w:lang w:val="en-US" w:eastAsia="en-US"/>
    </w:rPr>
  </w:style>
  <w:style w:type="paragraph" w:customStyle="1" w:styleId="1320">
    <w:name w:val="Знак Знак Знак1 Знак Знак Знак Знак Знак Знак Знак Знак Знак3 Знак2"/>
    <w:basedOn w:val="a"/>
    <w:autoRedefine/>
    <w:uiPriority w:val="99"/>
    <w:rsid w:val="00202FA4"/>
    <w:pPr>
      <w:spacing w:after="160" w:line="240" w:lineRule="exact"/>
    </w:pPr>
    <w:rPr>
      <w:rFonts w:eastAsia="SimSun"/>
      <w:b/>
      <w:sz w:val="28"/>
      <w:lang w:val="en-US" w:eastAsia="en-US"/>
    </w:rPr>
  </w:style>
  <w:style w:type="paragraph" w:customStyle="1" w:styleId="2f0">
    <w:name w:val="Знак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120">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12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6">
    <w:name w:val="Знак Знак Знак1 Знак Знак Знак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7">
    <w:name w:val="Знак Знак Знак1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8">
    <w:name w:val="Знак Знак Знак12"/>
    <w:basedOn w:val="a"/>
    <w:autoRedefine/>
    <w:uiPriority w:val="99"/>
    <w:rsid w:val="00202FA4"/>
    <w:pPr>
      <w:spacing w:after="160" w:line="240" w:lineRule="exact"/>
    </w:pPr>
    <w:rPr>
      <w:rFonts w:eastAsia="SimSun"/>
      <w:b/>
      <w:sz w:val="28"/>
      <w:lang w:val="en-US" w:eastAsia="en-US"/>
    </w:rPr>
  </w:style>
  <w:style w:type="paragraph" w:customStyle="1" w:styleId="221">
    <w:name w:val="Знак Знак Знак Знак Знак2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321">
    <w:name w:val="Знак Знак3 Знак Знак Знак Знак2"/>
    <w:basedOn w:val="a"/>
    <w:uiPriority w:val="99"/>
    <w:rsid w:val="00202FA4"/>
    <w:pPr>
      <w:tabs>
        <w:tab w:val="num" w:pos="720"/>
      </w:tabs>
      <w:spacing w:after="160" w:line="240" w:lineRule="exact"/>
      <w:ind w:left="720" w:hanging="720"/>
      <w:jc w:val="both"/>
    </w:pPr>
    <w:rPr>
      <w:rFonts w:ascii="Verdana" w:hAnsi="Verdana" w:cs="Arial"/>
      <w:sz w:val="20"/>
      <w:szCs w:val="20"/>
      <w:lang w:val="en-US" w:eastAsia="en-US"/>
    </w:rPr>
  </w:style>
  <w:style w:type="table" w:customStyle="1" w:styleId="1ff1">
    <w:name w:val="Тема таблицы1"/>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2">
    <w:name w:val="Знак Знак92"/>
    <w:uiPriority w:val="99"/>
    <w:rsid w:val="00202FA4"/>
    <w:rPr>
      <w:sz w:val="24"/>
      <w:lang w:val="ru-RU" w:eastAsia="ko-KR"/>
    </w:rPr>
  </w:style>
  <w:style w:type="paragraph" w:customStyle="1" w:styleId="129">
    <w:name w:val="Знак Знак Знак1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122">
    <w:name w:val="Знак Знак1 Знак Знак Знак1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character" w:customStyle="1" w:styleId="422">
    <w:name w:val="Знак Знак422"/>
    <w:uiPriority w:val="99"/>
    <w:rsid w:val="00202FA4"/>
    <w:rPr>
      <w:rFonts w:ascii="Cambria" w:hAnsi="Cambria"/>
      <w:b/>
      <w:i/>
      <w:sz w:val="28"/>
    </w:rPr>
  </w:style>
  <w:style w:type="character" w:customStyle="1" w:styleId="612">
    <w:name w:val="Знак6 Знак Знак12"/>
    <w:uiPriority w:val="99"/>
    <w:rsid w:val="00202FA4"/>
    <w:rPr>
      <w:rFonts w:eastAsia="Times New Roman"/>
    </w:rPr>
  </w:style>
  <w:style w:type="paragraph" w:customStyle="1" w:styleId="322">
    <w:name w:val="Знак Знак3 Знак Знак Знак Знак Знак Знак Знак Знак Знак Знак Знак Знак Знак Знак Знак Знак Знак Знак Знак2"/>
    <w:basedOn w:val="a"/>
    <w:autoRedefine/>
    <w:uiPriority w:val="99"/>
    <w:rsid w:val="00202FA4"/>
    <w:pPr>
      <w:spacing w:after="160" w:line="240" w:lineRule="exact"/>
      <w:jc w:val="both"/>
    </w:pPr>
    <w:rPr>
      <w:rFonts w:eastAsia="SimSun"/>
      <w:bCs/>
      <w:color w:val="000000"/>
      <w:spacing w:val="-2"/>
      <w:lang w:eastAsia="en-US"/>
    </w:rPr>
  </w:style>
  <w:style w:type="character" w:customStyle="1" w:styleId="102">
    <w:name w:val="Знак Знак102"/>
    <w:uiPriority w:val="99"/>
    <w:rsid w:val="00202FA4"/>
    <w:rPr>
      <w:sz w:val="16"/>
      <w:lang w:val="ru-RU" w:eastAsia="ru-RU"/>
    </w:rPr>
  </w:style>
  <w:style w:type="character" w:customStyle="1" w:styleId="430">
    <w:name w:val="Знак Знак43"/>
    <w:uiPriority w:val="99"/>
    <w:rsid w:val="00202FA4"/>
    <w:rPr>
      <w:sz w:val="16"/>
      <w:lang w:val="ru-RU" w:eastAsia="ru-RU"/>
    </w:rPr>
  </w:style>
  <w:style w:type="character" w:customStyle="1" w:styleId="222">
    <w:name w:val="Знак2 Знак Знак2"/>
    <w:uiPriority w:val="99"/>
    <w:rsid w:val="00202FA4"/>
    <w:rPr>
      <w:sz w:val="24"/>
      <w:lang w:val="ru-RU" w:eastAsia="ru-RU"/>
    </w:rPr>
  </w:style>
  <w:style w:type="character" w:customStyle="1" w:styleId="12a">
    <w:name w:val="Знак1 Знак Знак2"/>
    <w:uiPriority w:val="99"/>
    <w:rsid w:val="00202FA4"/>
    <w:rPr>
      <w:sz w:val="24"/>
      <w:lang w:val="ru-RU" w:eastAsia="ru-RU"/>
    </w:rPr>
  </w:style>
  <w:style w:type="character" w:customStyle="1" w:styleId="82">
    <w:name w:val="Знак Знак82"/>
    <w:uiPriority w:val="99"/>
    <w:rsid w:val="00202FA4"/>
    <w:rPr>
      <w:rFonts w:ascii="Arial" w:hAnsi="Arial"/>
      <w:b/>
      <w:kern w:val="32"/>
      <w:sz w:val="32"/>
      <w:lang w:val="ru-RU" w:eastAsia="ru-RU"/>
    </w:rPr>
  </w:style>
  <w:style w:type="paragraph" w:customStyle="1" w:styleId="12b">
    <w:name w:val="Знак Знак Знак Знак Знак Знак1 Знак Знак Знак Знак Знак Знак Знак2"/>
    <w:basedOn w:val="a"/>
    <w:next w:val="2"/>
    <w:autoRedefine/>
    <w:uiPriority w:val="99"/>
    <w:rsid w:val="00202FA4"/>
    <w:pPr>
      <w:spacing w:after="160" w:line="240" w:lineRule="exact"/>
      <w:jc w:val="center"/>
    </w:pPr>
    <w:rPr>
      <w:b/>
      <w:i/>
      <w:sz w:val="28"/>
      <w:szCs w:val="28"/>
      <w:lang w:val="en-US" w:eastAsia="en-US"/>
    </w:rPr>
  </w:style>
  <w:style w:type="character" w:customStyle="1" w:styleId="1620">
    <w:name w:val="Знак Знак162"/>
    <w:uiPriority w:val="99"/>
    <w:rsid w:val="00202FA4"/>
    <w:rPr>
      <w:rFonts w:ascii="Arial" w:hAnsi="Arial"/>
      <w:b/>
      <w:kern w:val="32"/>
      <w:sz w:val="32"/>
      <w:lang w:val="ru-RU" w:eastAsia="ru-RU"/>
    </w:rPr>
  </w:style>
  <w:style w:type="paragraph" w:customStyle="1" w:styleId="323">
    <w:name w:val="Знак Знак3 Знак2"/>
    <w:basedOn w:val="a"/>
    <w:autoRedefine/>
    <w:uiPriority w:val="99"/>
    <w:rsid w:val="00202FA4"/>
    <w:pPr>
      <w:spacing w:after="160" w:line="240" w:lineRule="exact"/>
    </w:pPr>
    <w:rPr>
      <w:rFonts w:eastAsia="SimSun"/>
      <w:b/>
      <w:sz w:val="28"/>
      <w:lang w:val="en-US" w:eastAsia="en-US"/>
    </w:rPr>
  </w:style>
  <w:style w:type="paragraph" w:customStyle="1" w:styleId="12c">
    <w:name w:val="Без интервала12"/>
    <w:uiPriority w:val="99"/>
    <w:rsid w:val="00202FA4"/>
    <w:pPr>
      <w:spacing w:after="0" w:line="240" w:lineRule="auto"/>
    </w:pPr>
    <w:rPr>
      <w:rFonts w:ascii="Calibri" w:eastAsia="Times New Roman" w:hAnsi="Calibri" w:cs="Times New Roman"/>
    </w:rPr>
  </w:style>
  <w:style w:type="paragraph" w:customStyle="1" w:styleId="1123">
    <w:name w:val="Знак Знак Знак1 Знак Знак Знак Знак Знак Знак Знак Знак Знак Знак Знак Знак Знак Знак Знак1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character" w:customStyle="1" w:styleId="affff4">
    <w:name w:val="Основной текст_"/>
    <w:link w:val="2f1"/>
    <w:uiPriority w:val="99"/>
    <w:locked/>
    <w:rsid w:val="00202FA4"/>
    <w:rPr>
      <w:sz w:val="26"/>
      <w:shd w:val="clear" w:color="auto" w:fill="FFFFFF"/>
    </w:rPr>
  </w:style>
  <w:style w:type="paragraph" w:customStyle="1" w:styleId="2f1">
    <w:name w:val="Основной текст2"/>
    <w:basedOn w:val="a"/>
    <w:link w:val="affff4"/>
    <w:uiPriority w:val="99"/>
    <w:rsid w:val="00202FA4"/>
    <w:pPr>
      <w:shd w:val="clear" w:color="auto" w:fill="FFFFFF"/>
      <w:spacing w:before="60" w:line="322" w:lineRule="exact"/>
      <w:ind w:firstLine="720"/>
      <w:jc w:val="both"/>
    </w:pPr>
    <w:rPr>
      <w:rFonts w:asciiTheme="minorHAnsi" w:eastAsiaTheme="minorHAnsi" w:hAnsiTheme="minorHAnsi" w:cstheme="minorBidi"/>
      <w:sz w:val="26"/>
      <w:szCs w:val="22"/>
      <w:lang w:eastAsia="en-US"/>
    </w:rPr>
  </w:style>
  <w:style w:type="table" w:customStyle="1" w:styleId="TabBorder2">
    <w:name w:val="Tab Border2"/>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Тема таблицы2"/>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2">
    <w:name w:val="Сетка таблицы1"/>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сетка - Акцент 11"/>
    <w:uiPriority w:val="99"/>
    <w:rsid w:val="00202FA4"/>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11">
    <w:name w:val="Абзац списка Знак1"/>
    <w:aliases w:val="маркированный Знак,References Знак"/>
    <w:link w:val="a5"/>
    <w:uiPriority w:val="34"/>
    <w:locked/>
    <w:rsid w:val="00202FA4"/>
    <w:rPr>
      <w:rFonts w:ascii="Times New Roman" w:eastAsia="Times New Roman" w:hAnsi="Times New Roman" w:cs="Times New Roman"/>
      <w:sz w:val="24"/>
      <w:szCs w:val="24"/>
      <w:lang w:eastAsia="ru-RU"/>
    </w:rPr>
  </w:style>
  <w:style w:type="table" w:customStyle="1" w:styleId="3c">
    <w:name w:val="Сетка таблицы3"/>
    <w:uiPriority w:val="99"/>
    <w:rsid w:val="00202FA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сетка - Акцент 111"/>
    <w:uiPriority w:val="99"/>
    <w:rsid w:val="00202FA4"/>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rtejustify">
    <w:name w:val="rtejustify"/>
    <w:basedOn w:val="a"/>
    <w:uiPriority w:val="99"/>
    <w:rsid w:val="00202FA4"/>
    <w:pPr>
      <w:spacing w:before="100" w:beforeAutospacing="1" w:after="100" w:afterAutospacing="1"/>
    </w:pPr>
  </w:style>
  <w:style w:type="paragraph" w:customStyle="1" w:styleId="Standard">
    <w:name w:val="Standard"/>
    <w:uiPriority w:val="99"/>
    <w:rsid w:val="00202FA4"/>
    <w:pPr>
      <w:widowControl w:val="0"/>
      <w:suppressAutoHyphens/>
      <w:autoSpaceDN w:val="0"/>
      <w:spacing w:after="0" w:line="240" w:lineRule="auto"/>
      <w:textAlignment w:val="baseline"/>
    </w:pPr>
    <w:rPr>
      <w:rFonts w:ascii="Times New Roman" w:eastAsia="Times New Roman" w:hAnsi="Times New Roman" w:cs="Tahoma"/>
      <w:color w:val="000000"/>
      <w:kern w:val="3"/>
      <w:sz w:val="24"/>
      <w:szCs w:val="24"/>
      <w:lang w:val="en-US"/>
    </w:rPr>
  </w:style>
  <w:style w:type="paragraph" w:customStyle="1" w:styleId="Default">
    <w:name w:val="Default"/>
    <w:uiPriority w:val="99"/>
    <w:rsid w:val="00202FA4"/>
    <w:pPr>
      <w:autoSpaceDE w:val="0"/>
      <w:autoSpaceDN w:val="0"/>
      <w:adjustRightInd w:val="0"/>
      <w:spacing w:after="0" w:line="240" w:lineRule="auto"/>
    </w:pPr>
    <w:rPr>
      <w:rFonts w:ascii="KZ Times New Roman" w:eastAsia="Times New Roman" w:hAnsi="KZ Times New Roman" w:cs="KZ Times New Roman"/>
      <w:color w:val="000000"/>
      <w:sz w:val="24"/>
      <w:szCs w:val="24"/>
      <w:lang w:eastAsia="ru-RU"/>
    </w:rPr>
  </w:style>
  <w:style w:type="table" w:customStyle="1" w:styleId="45">
    <w:name w:val="Сетка таблицы4"/>
    <w:uiPriority w:val="99"/>
    <w:rsid w:val="00202FA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d">
    <w:name w:val="Абзац списка12"/>
    <w:basedOn w:val="a"/>
    <w:link w:val="ListParagraphChar3"/>
    <w:uiPriority w:val="99"/>
    <w:rsid w:val="00202FA4"/>
    <w:pPr>
      <w:ind w:left="720"/>
    </w:pPr>
    <w:rPr>
      <w:szCs w:val="20"/>
    </w:rPr>
  </w:style>
  <w:style w:type="character" w:customStyle="1" w:styleId="ListParagraphChar3">
    <w:name w:val="List Paragraph Char3"/>
    <w:link w:val="12d"/>
    <w:uiPriority w:val="99"/>
    <w:locked/>
    <w:rsid w:val="00202FA4"/>
    <w:rPr>
      <w:rFonts w:ascii="Times New Roman" w:eastAsia="Times New Roman" w:hAnsi="Times New Roman" w:cs="Times New Roman"/>
      <w:sz w:val="24"/>
      <w:szCs w:val="20"/>
      <w:lang w:eastAsia="ru-RU"/>
    </w:rPr>
  </w:style>
  <w:style w:type="paragraph" w:customStyle="1" w:styleId="affff5">
    <w:name w:val="Столбец"/>
    <w:basedOn w:val="a"/>
    <w:uiPriority w:val="99"/>
    <w:rsid w:val="00202FA4"/>
    <w:pPr>
      <w:jc w:val="right"/>
    </w:pPr>
    <w:rPr>
      <w:sz w:val="16"/>
      <w:szCs w:val="20"/>
    </w:rPr>
  </w:style>
  <w:style w:type="paragraph" w:customStyle="1" w:styleId="msonormalcxspmiddle">
    <w:name w:val="msonormalcxspmiddle"/>
    <w:basedOn w:val="a"/>
    <w:uiPriority w:val="99"/>
    <w:rsid w:val="00202FA4"/>
    <w:pPr>
      <w:spacing w:before="100" w:beforeAutospacing="1" w:after="100" w:afterAutospacing="1"/>
    </w:pPr>
  </w:style>
  <w:style w:type="table" w:customStyle="1" w:styleId="52">
    <w:name w:val="Сетка таблицы5"/>
    <w:uiPriority w:val="99"/>
    <w:rsid w:val="00202FA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6">
    <w:name w:val="ж) Тире"/>
    <w:basedOn w:val="a"/>
    <w:link w:val="affff7"/>
    <w:uiPriority w:val="99"/>
    <w:rsid w:val="00202FA4"/>
    <w:pPr>
      <w:tabs>
        <w:tab w:val="num" w:pos="720"/>
      </w:tabs>
      <w:spacing w:before="120"/>
      <w:ind w:left="300" w:hanging="720"/>
      <w:contextualSpacing/>
      <w:jc w:val="both"/>
    </w:pPr>
    <w:rPr>
      <w:rFonts w:ascii="Calibri" w:hAnsi="Calibri"/>
      <w:sz w:val="28"/>
      <w:szCs w:val="20"/>
    </w:rPr>
  </w:style>
  <w:style w:type="character" w:customStyle="1" w:styleId="affff7">
    <w:name w:val="ж) Тире Знак"/>
    <w:link w:val="affff6"/>
    <w:uiPriority w:val="99"/>
    <w:locked/>
    <w:rsid w:val="00202FA4"/>
    <w:rPr>
      <w:rFonts w:ascii="Calibri" w:eastAsia="Times New Roman" w:hAnsi="Calibri" w:cs="Times New Roman"/>
      <w:sz w:val="28"/>
      <w:szCs w:val="20"/>
      <w:lang w:eastAsia="ru-RU"/>
    </w:rPr>
  </w:style>
  <w:style w:type="paragraph" w:customStyle="1" w:styleId="3d">
    <w:name w:val="Знак3"/>
    <w:basedOn w:val="a"/>
    <w:autoRedefine/>
    <w:uiPriority w:val="99"/>
    <w:rsid w:val="00202FA4"/>
    <w:pPr>
      <w:spacing w:after="160" w:line="240" w:lineRule="exact"/>
    </w:pPr>
    <w:rPr>
      <w:rFonts w:eastAsia="SimSun"/>
      <w:b/>
      <w:sz w:val="28"/>
      <w:lang w:val="en-US" w:eastAsia="en-US"/>
    </w:rPr>
  </w:style>
  <w:style w:type="paragraph" w:customStyle="1" w:styleId="1CharCharCharCharCharCharCharChar1">
    <w:name w:val="Знак1 Char Char Знак Знак Char Char Знак Знак Char Char Знак Знак Char Char Знак1"/>
    <w:basedOn w:val="a"/>
    <w:autoRedefine/>
    <w:uiPriority w:val="99"/>
    <w:rsid w:val="00202FA4"/>
    <w:pPr>
      <w:spacing w:after="160" w:line="240" w:lineRule="exact"/>
    </w:pPr>
    <w:rPr>
      <w:rFonts w:eastAsia="SimSun"/>
      <w:b/>
      <w:sz w:val="28"/>
      <w:lang w:val="en-US" w:eastAsia="en-US"/>
    </w:rPr>
  </w:style>
  <w:style w:type="paragraph" w:customStyle="1" w:styleId="1ff3">
    <w:name w:val="Знак Знак Знак Знак1"/>
    <w:basedOn w:val="a"/>
    <w:autoRedefine/>
    <w:uiPriority w:val="99"/>
    <w:rsid w:val="00202FA4"/>
    <w:pPr>
      <w:spacing w:after="160" w:line="240" w:lineRule="exact"/>
    </w:pPr>
    <w:rPr>
      <w:sz w:val="28"/>
      <w:szCs w:val="20"/>
      <w:lang w:val="en-US" w:eastAsia="en-US"/>
    </w:rPr>
  </w:style>
  <w:style w:type="paragraph" w:customStyle="1" w:styleId="118">
    <w:name w:val="Знак Знак Знак1 Знак Знак Знак Знак Знак Знак Знак Знак Знак Знак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9">
    <w:name w:val="Знак Знак Знак1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character" w:customStyle="1" w:styleId="191">
    <w:name w:val="Знак Знак191"/>
    <w:uiPriority w:val="99"/>
    <w:rsid w:val="00202FA4"/>
    <w:rPr>
      <w:rFonts w:ascii="Cambria" w:hAnsi="Cambria"/>
      <w:b/>
      <w:i/>
      <w:sz w:val="28"/>
      <w:lang w:val="ru-RU" w:eastAsia="ru-RU"/>
    </w:rPr>
  </w:style>
  <w:style w:type="character" w:customStyle="1" w:styleId="1310">
    <w:name w:val="Знак Знак131"/>
    <w:uiPriority w:val="99"/>
    <w:rsid w:val="00202FA4"/>
    <w:rPr>
      <w:color w:val="000000"/>
      <w:sz w:val="28"/>
      <w:lang w:val="ru-RU" w:eastAsia="ru-RU"/>
    </w:rPr>
  </w:style>
  <w:style w:type="paragraph" w:customStyle="1" w:styleId="2f4">
    <w:name w:val="Абзац списка2"/>
    <w:basedOn w:val="a"/>
    <w:uiPriority w:val="99"/>
    <w:rsid w:val="00202FA4"/>
    <w:pPr>
      <w:ind w:left="720"/>
    </w:pPr>
  </w:style>
  <w:style w:type="character" w:customStyle="1" w:styleId="312">
    <w:name w:val="Знак Знак Знак31"/>
    <w:uiPriority w:val="99"/>
    <w:rsid w:val="00202FA4"/>
    <w:rPr>
      <w:b/>
      <w:sz w:val="24"/>
      <w:lang w:val="ru-RU" w:eastAsia="ru-RU"/>
    </w:rPr>
  </w:style>
  <w:style w:type="paragraph" w:customStyle="1" w:styleId="2f5">
    <w:name w:val="Обычный2"/>
    <w:uiPriority w:val="99"/>
    <w:rsid w:val="00202FA4"/>
    <w:pPr>
      <w:spacing w:after="0" w:line="240" w:lineRule="auto"/>
    </w:pPr>
    <w:rPr>
      <w:rFonts w:ascii="Times New Roman" w:eastAsia="Times New Roman" w:hAnsi="Times New Roman" w:cs="Times New Roman"/>
      <w:sz w:val="28"/>
      <w:szCs w:val="28"/>
      <w:lang w:eastAsia="ru-RU"/>
    </w:rPr>
  </w:style>
  <w:style w:type="paragraph" w:customStyle="1" w:styleId="230">
    <w:name w:val="Основной текст 23"/>
    <w:basedOn w:val="2f5"/>
    <w:uiPriority w:val="99"/>
    <w:rsid w:val="00202FA4"/>
    <w:pPr>
      <w:jc w:val="both"/>
    </w:pPr>
  </w:style>
  <w:style w:type="paragraph" w:customStyle="1" w:styleId="11a">
    <w:name w:val="Знак Знак Знак Знак Знак Знак Знак Знак Знак1 Знак Знак Знак Знак Знак Знак Знак Знак Знак Знак1"/>
    <w:basedOn w:val="a"/>
    <w:autoRedefine/>
    <w:uiPriority w:val="99"/>
    <w:rsid w:val="00202FA4"/>
    <w:rPr>
      <w:rFonts w:eastAsia="SimSun"/>
      <w:b/>
      <w:sz w:val="28"/>
      <w:lang w:val="en-US" w:eastAsia="en-US"/>
    </w:rPr>
  </w:style>
  <w:style w:type="paragraph" w:customStyle="1" w:styleId="11b">
    <w:name w:val="Знак Знак Знак1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c">
    <w:name w:val="Знак Знак Знак1 Знак1"/>
    <w:basedOn w:val="a"/>
    <w:autoRedefine/>
    <w:uiPriority w:val="99"/>
    <w:rsid w:val="00202FA4"/>
    <w:pPr>
      <w:spacing w:after="160" w:line="240" w:lineRule="exact"/>
    </w:pPr>
    <w:rPr>
      <w:rFonts w:eastAsia="SimSun"/>
      <w:b/>
      <w:sz w:val="28"/>
      <w:lang w:val="en-US" w:eastAsia="en-US"/>
    </w:rPr>
  </w:style>
  <w:style w:type="paragraph" w:customStyle="1" w:styleId="1311">
    <w:name w:val="Знак Знак Знак1 Знак Знак Знак Знак Знак Знак Знак Знак Знак3 Знак1"/>
    <w:basedOn w:val="a"/>
    <w:autoRedefine/>
    <w:uiPriority w:val="99"/>
    <w:rsid w:val="00202FA4"/>
    <w:pPr>
      <w:spacing w:after="160" w:line="240" w:lineRule="exact"/>
    </w:pPr>
    <w:rPr>
      <w:rFonts w:eastAsia="SimSun"/>
      <w:b/>
      <w:sz w:val="28"/>
      <w:lang w:val="en-US" w:eastAsia="en-US"/>
    </w:rPr>
  </w:style>
  <w:style w:type="paragraph" w:customStyle="1" w:styleId="1ff4">
    <w:name w:val="Знак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10">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1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d">
    <w:name w:val="Знак Знак Знак1 Знак Знак Знак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e">
    <w:name w:val="Знак Знак Знак1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f">
    <w:name w:val="Знак Знак Знак11"/>
    <w:basedOn w:val="a"/>
    <w:autoRedefine/>
    <w:uiPriority w:val="99"/>
    <w:rsid w:val="00202FA4"/>
    <w:pPr>
      <w:spacing w:after="160" w:line="240" w:lineRule="exact"/>
    </w:pPr>
    <w:rPr>
      <w:rFonts w:eastAsia="SimSun"/>
      <w:b/>
      <w:sz w:val="28"/>
      <w:lang w:val="en-US" w:eastAsia="en-US"/>
    </w:rPr>
  </w:style>
  <w:style w:type="paragraph" w:customStyle="1" w:styleId="212">
    <w:name w:val="Знак Знак Знак Знак Знак2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313">
    <w:name w:val="Знак Знак3 Знак Знак Знак Знак1"/>
    <w:basedOn w:val="a"/>
    <w:uiPriority w:val="99"/>
    <w:rsid w:val="00202FA4"/>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1f0">
    <w:name w:val="Знак Знак Знак1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character" w:customStyle="1" w:styleId="910">
    <w:name w:val="Знак Знак91"/>
    <w:uiPriority w:val="99"/>
    <w:rsid w:val="00202FA4"/>
    <w:rPr>
      <w:sz w:val="24"/>
      <w:lang w:val="ru-RU" w:eastAsia="ko-KR"/>
    </w:rPr>
  </w:style>
  <w:style w:type="paragraph" w:customStyle="1" w:styleId="11f1">
    <w:name w:val="Знак Знак Знак1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12">
    <w:name w:val="Знак Знак1 Знак Знак Знак1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character" w:customStyle="1" w:styleId="421">
    <w:name w:val="Знак Знак421"/>
    <w:uiPriority w:val="99"/>
    <w:rsid w:val="00202FA4"/>
    <w:rPr>
      <w:rFonts w:ascii="Cambria" w:hAnsi="Cambria"/>
      <w:b/>
      <w:i/>
      <w:sz w:val="28"/>
    </w:rPr>
  </w:style>
  <w:style w:type="character" w:customStyle="1" w:styleId="611">
    <w:name w:val="Знак6 Знак Знак11"/>
    <w:uiPriority w:val="99"/>
    <w:rsid w:val="00202FA4"/>
    <w:rPr>
      <w:rFonts w:eastAsia="Times New Roman"/>
    </w:rPr>
  </w:style>
  <w:style w:type="paragraph" w:customStyle="1" w:styleId="314">
    <w:name w:val="Знак Знак3 Знак Знак Знак Знак Знак Знак Знак Знак Знак Знак Знак Знак Знак Знак Знак Знак Знак Знак Знак1"/>
    <w:basedOn w:val="a"/>
    <w:autoRedefine/>
    <w:uiPriority w:val="99"/>
    <w:rsid w:val="00202FA4"/>
    <w:pPr>
      <w:spacing w:after="160" w:line="240" w:lineRule="exact"/>
      <w:jc w:val="both"/>
    </w:pPr>
    <w:rPr>
      <w:rFonts w:eastAsia="SimSun"/>
      <w:bCs/>
      <w:color w:val="000000"/>
      <w:spacing w:val="-2"/>
      <w:lang w:eastAsia="en-US"/>
    </w:rPr>
  </w:style>
  <w:style w:type="character" w:customStyle="1" w:styleId="101">
    <w:name w:val="Знак Знак101"/>
    <w:uiPriority w:val="99"/>
    <w:rsid w:val="00202FA4"/>
    <w:rPr>
      <w:sz w:val="16"/>
      <w:lang w:val="ru-RU" w:eastAsia="ru-RU"/>
    </w:rPr>
  </w:style>
  <w:style w:type="character" w:customStyle="1" w:styleId="410">
    <w:name w:val="Знак Знак41"/>
    <w:uiPriority w:val="99"/>
    <w:rsid w:val="00202FA4"/>
    <w:rPr>
      <w:sz w:val="16"/>
      <w:lang w:val="ru-RU" w:eastAsia="ru-RU"/>
    </w:rPr>
  </w:style>
  <w:style w:type="character" w:customStyle="1" w:styleId="213">
    <w:name w:val="Знак2 Знак Знак1"/>
    <w:uiPriority w:val="99"/>
    <w:rsid w:val="00202FA4"/>
    <w:rPr>
      <w:sz w:val="24"/>
      <w:lang w:val="ru-RU" w:eastAsia="ru-RU"/>
    </w:rPr>
  </w:style>
  <w:style w:type="character" w:customStyle="1" w:styleId="11f2">
    <w:name w:val="Знак1 Знак Знак1"/>
    <w:uiPriority w:val="99"/>
    <w:rsid w:val="00202FA4"/>
    <w:rPr>
      <w:sz w:val="24"/>
      <w:lang w:val="ru-RU" w:eastAsia="ru-RU"/>
    </w:rPr>
  </w:style>
  <w:style w:type="character" w:customStyle="1" w:styleId="81">
    <w:name w:val="Знак Знак81"/>
    <w:uiPriority w:val="99"/>
    <w:rsid w:val="00202FA4"/>
    <w:rPr>
      <w:rFonts w:ascii="Arial" w:hAnsi="Arial"/>
      <w:b/>
      <w:kern w:val="32"/>
      <w:sz w:val="32"/>
      <w:lang w:val="ru-RU" w:eastAsia="ru-RU"/>
    </w:rPr>
  </w:style>
  <w:style w:type="paragraph" w:customStyle="1" w:styleId="11f3">
    <w:name w:val="Знак Знак Знак Знак Знак Знак1 Знак Знак Знак Знак Знак Знак Знак1"/>
    <w:basedOn w:val="a"/>
    <w:next w:val="2"/>
    <w:autoRedefine/>
    <w:uiPriority w:val="99"/>
    <w:rsid w:val="00202FA4"/>
    <w:pPr>
      <w:spacing w:after="160" w:line="240" w:lineRule="exact"/>
      <w:jc w:val="center"/>
    </w:pPr>
    <w:rPr>
      <w:b/>
      <w:i/>
      <w:sz w:val="28"/>
      <w:szCs w:val="28"/>
      <w:lang w:val="en-US" w:eastAsia="en-US"/>
    </w:rPr>
  </w:style>
  <w:style w:type="paragraph" w:customStyle="1" w:styleId="1ff5">
    <w:name w:val="Знак Знак Знак Знак Знак Знак Знак Знак Знак Знак Знак Знак Знак1"/>
    <w:basedOn w:val="a"/>
    <w:autoRedefine/>
    <w:uiPriority w:val="99"/>
    <w:rsid w:val="00202FA4"/>
    <w:pPr>
      <w:spacing w:after="160" w:line="240" w:lineRule="exact"/>
    </w:pPr>
    <w:rPr>
      <w:sz w:val="28"/>
      <w:szCs w:val="20"/>
      <w:lang w:val="en-US" w:eastAsia="en-US"/>
    </w:rPr>
  </w:style>
  <w:style w:type="character" w:customStyle="1" w:styleId="1610">
    <w:name w:val="Знак Знак161"/>
    <w:uiPriority w:val="99"/>
    <w:rsid w:val="00202FA4"/>
    <w:rPr>
      <w:rFonts w:ascii="Arial" w:hAnsi="Arial"/>
      <w:b/>
      <w:kern w:val="32"/>
      <w:sz w:val="32"/>
      <w:lang w:val="ru-RU" w:eastAsia="ru-RU"/>
    </w:rPr>
  </w:style>
  <w:style w:type="paragraph" w:customStyle="1" w:styleId="315">
    <w:name w:val="Знак Знак3 Знак1"/>
    <w:basedOn w:val="a"/>
    <w:autoRedefine/>
    <w:uiPriority w:val="99"/>
    <w:rsid w:val="00202FA4"/>
    <w:pPr>
      <w:spacing w:after="160" w:line="240" w:lineRule="exact"/>
    </w:pPr>
    <w:rPr>
      <w:rFonts w:eastAsia="SimSun"/>
      <w:b/>
      <w:sz w:val="28"/>
      <w:lang w:val="en-US" w:eastAsia="en-US"/>
    </w:rPr>
  </w:style>
  <w:style w:type="paragraph" w:customStyle="1" w:styleId="2f6">
    <w:name w:val="Без интервала2"/>
    <w:uiPriority w:val="99"/>
    <w:rsid w:val="00202FA4"/>
    <w:pPr>
      <w:spacing w:after="0" w:line="240" w:lineRule="auto"/>
    </w:pPr>
    <w:rPr>
      <w:rFonts w:ascii="Calibri" w:eastAsia="Times New Roman" w:hAnsi="Calibri" w:cs="Times New Roman"/>
    </w:rPr>
  </w:style>
  <w:style w:type="paragraph" w:customStyle="1" w:styleId="1113">
    <w:name w:val="Знак Знак Знак1 Знак Знак Знак Знак Знак Знак Знак Знак Знак Знак Знак Знак Знак Знак Знак1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table" w:customStyle="1" w:styleId="-12">
    <w:name w:val="Светлая сетка - Акцент 12"/>
    <w:uiPriority w:val="99"/>
    <w:rsid w:val="00202FA4"/>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WW8Num2z6">
    <w:name w:val="WW8Num2z6"/>
    <w:uiPriority w:val="99"/>
    <w:rsid w:val="00202FA4"/>
  </w:style>
  <w:style w:type="paragraph" w:customStyle="1" w:styleId="affff8">
    <w:name w:val="Обычный с отступом"/>
    <w:basedOn w:val="a"/>
    <w:link w:val="affff9"/>
    <w:uiPriority w:val="99"/>
    <w:rsid w:val="00202FA4"/>
    <w:pPr>
      <w:ind w:firstLine="709"/>
      <w:jc w:val="both"/>
    </w:pPr>
    <w:rPr>
      <w:rFonts w:eastAsia="SimSun"/>
      <w:szCs w:val="20"/>
    </w:rPr>
  </w:style>
  <w:style w:type="character" w:customStyle="1" w:styleId="affff9">
    <w:name w:val="Обычный с отступом Знак"/>
    <w:link w:val="affff8"/>
    <w:uiPriority w:val="99"/>
    <w:locked/>
    <w:rsid w:val="00202FA4"/>
    <w:rPr>
      <w:rFonts w:ascii="Times New Roman" w:eastAsia="SimSun" w:hAnsi="Times New Roman" w:cs="Times New Roman"/>
      <w:sz w:val="24"/>
      <w:szCs w:val="20"/>
      <w:lang w:eastAsia="ru-RU"/>
    </w:rPr>
  </w:style>
  <w:style w:type="table" w:customStyle="1" w:styleId="6">
    <w:name w:val="Сетка таблицы6"/>
    <w:uiPriority w:val="99"/>
    <w:rsid w:val="00202FA4"/>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14 Знак"/>
    <w:basedOn w:val="a"/>
    <w:link w:val="141"/>
    <w:autoRedefine/>
    <w:uiPriority w:val="99"/>
    <w:rsid w:val="00202FA4"/>
    <w:pPr>
      <w:widowControl w:val="0"/>
      <w:ind w:firstLine="567"/>
      <w:jc w:val="both"/>
    </w:pPr>
    <w:rPr>
      <w:sz w:val="28"/>
      <w:szCs w:val="20"/>
    </w:rPr>
  </w:style>
  <w:style w:type="character" w:customStyle="1" w:styleId="141">
    <w:name w:val="Стиль14 Знак Знак"/>
    <w:link w:val="140"/>
    <w:uiPriority w:val="99"/>
    <w:locked/>
    <w:rsid w:val="00202FA4"/>
    <w:rPr>
      <w:rFonts w:ascii="Times New Roman" w:eastAsia="Times New Roman" w:hAnsi="Times New Roman" w:cs="Times New Roman"/>
      <w:sz w:val="28"/>
      <w:szCs w:val="20"/>
      <w:lang w:eastAsia="ru-RU"/>
    </w:rPr>
  </w:style>
  <w:style w:type="character" w:customStyle="1" w:styleId="NoSpacingChar2">
    <w:name w:val="No Spacing Char2"/>
    <w:aliases w:val="норма Char1,Обя Char1,Без интервала11 Char1,мелкий Char,мой рабочий Char,Айгерим Char"/>
    <w:uiPriority w:val="99"/>
    <w:locked/>
    <w:rsid w:val="00202FA4"/>
    <w:rPr>
      <w:rFonts w:ascii="Calibri" w:hAnsi="Calibri"/>
      <w:sz w:val="22"/>
      <w:lang w:val="ru-RU" w:eastAsia="en-US"/>
    </w:rPr>
  </w:style>
  <w:style w:type="character" w:customStyle="1" w:styleId="ac">
    <w:name w:val="Обычный (веб) Знак"/>
    <w:aliases w:val="Знак41 Знак Знак,Знак4 Знак Знак1 Знак Знак,Знак4 Знак1 Знак Знак,Обычный (Web)11 Знак Знак,Обычный (веб) Знак11 Знак Знак,Обычный (веб) Знак Знак11 Знак Знак,Знак Знак1 Знак1 Знак Знак,Обычный (веб) Знак Знак Знак1 Знак Знак"/>
    <w:link w:val="ab"/>
    <w:uiPriority w:val="99"/>
    <w:locked/>
    <w:rsid w:val="00202FA4"/>
    <w:rPr>
      <w:rFonts w:ascii="Times New Roman" w:eastAsia="Times New Roman" w:hAnsi="Times New Roman" w:cs="Times New Roman"/>
      <w:sz w:val="24"/>
      <w:szCs w:val="20"/>
      <w:lang w:eastAsia="ru-RU"/>
    </w:rPr>
  </w:style>
  <w:style w:type="character" w:customStyle="1" w:styleId="1ff6">
    <w:name w:val="Основной шрифт абзаца1"/>
    <w:uiPriority w:val="99"/>
    <w:rsid w:val="00202FA4"/>
  </w:style>
  <w:style w:type="character" w:customStyle="1" w:styleId="FontStyle11">
    <w:name w:val="Font Style11"/>
    <w:uiPriority w:val="99"/>
    <w:rsid w:val="00202FA4"/>
    <w:rPr>
      <w:rFonts w:ascii="Times New Roman" w:hAnsi="Times New Roman"/>
      <w:sz w:val="26"/>
    </w:rPr>
  </w:style>
  <w:style w:type="character" w:customStyle="1" w:styleId="NoSpacingChar1">
    <w:name w:val="No Spacing Char1"/>
    <w:aliases w:val="норма Char,Обя Char,Без интервала11 Char"/>
    <w:locked/>
    <w:rsid w:val="00202FA4"/>
    <w:rPr>
      <w:rFonts w:ascii="Calibri" w:hAnsi="Calibri"/>
      <w:sz w:val="22"/>
      <w:lang w:val="ru-RU" w:eastAsia="en-US"/>
    </w:rPr>
  </w:style>
  <w:style w:type="character" w:customStyle="1" w:styleId="2f7">
    <w:name w:val="Без интервала Знак2"/>
    <w:aliases w:val="норма Знак2,Обя Знак2,Без интервала11 Знак2,мелкий Знак2,мой рабочий Знак2,Айгерим Знак2,No Spacing1 Знак2,Без интервала3 Знак2,СНОСКИ Знак2,Алия Знак2,ТекстОтчета Знак2,свой Знак2,14 TNR Знак2,без интервала Знак2,Елжан Знак1"/>
    <w:uiPriority w:val="99"/>
    <w:locked/>
    <w:rsid w:val="00202FA4"/>
    <w:rPr>
      <w:rFonts w:ascii="Calibri" w:hAnsi="Calibri"/>
      <w:sz w:val="22"/>
      <w:lang w:val="ru-RU" w:eastAsia="en-US"/>
    </w:rPr>
  </w:style>
  <w:style w:type="character" w:customStyle="1" w:styleId="BodyTextChar199">
    <w:name w:val="Body Text Char199"/>
    <w:aliases w:val="Body Text Char Char100,gl Char100,Body3 Char100,paragraph 2 Char100,paragraph 21 Char100,L1 Body Text Char100,Основной текст Знак1 Знак Char100,Основной текст Знак Знак Знак Знак Знак Char100,Обычный-2 Cha91"/>
    <w:basedOn w:val="a1"/>
    <w:uiPriority w:val="99"/>
    <w:semiHidden/>
    <w:locked/>
    <w:rsid w:val="00202FA4"/>
    <w:rPr>
      <w:rFonts w:cs="Times New Roman"/>
      <w:sz w:val="24"/>
      <w:szCs w:val="24"/>
    </w:rPr>
  </w:style>
  <w:style w:type="paragraph" w:customStyle="1" w:styleId="Abz1">
    <w:name w:val="Abz1"/>
    <w:basedOn w:val="a"/>
    <w:link w:val="Abz10"/>
    <w:rsid w:val="00DF2AB1"/>
    <w:pPr>
      <w:spacing w:before="120" w:line="280" w:lineRule="exact"/>
      <w:ind w:firstLine="794"/>
      <w:jc w:val="both"/>
    </w:pPr>
    <w:rPr>
      <w:rFonts w:ascii="KZ Arial" w:hAnsi="KZ Arial"/>
      <w:sz w:val="20"/>
      <w:szCs w:val="20"/>
    </w:rPr>
  </w:style>
  <w:style w:type="character" w:customStyle="1" w:styleId="Abz10">
    <w:name w:val="Abz1 Знак"/>
    <w:link w:val="Abz1"/>
    <w:rsid w:val="00DF2AB1"/>
    <w:rPr>
      <w:rFonts w:ascii="KZ Arial" w:eastAsia="Times New Roman" w:hAnsi="KZ Arial" w:cs="Times New Roman"/>
      <w:sz w:val="20"/>
      <w:szCs w:val="20"/>
    </w:rPr>
  </w:style>
  <w:style w:type="table" w:customStyle="1" w:styleId="TabBorder3">
    <w:name w:val="Tab Border3"/>
    <w:basedOn w:val="a2"/>
    <w:next w:val="aa"/>
    <w:uiPriority w:val="59"/>
    <w:rsid w:val="005B14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3">
    <w:name w:val="No Spacing Char3"/>
    <w:aliases w:val="норма Char2,Обя Char2,Без интервала11 Char2,мелкий Char1,мой рабочий Char1,Айгерим Char1,Ерк!н Char,мой стиль Char,свой Char,No Spacing1 Char,14 TNR Char,МОЙ СТИЛЬ Char,Без интервала3 Char,СНОСКИ Char,Алия Char,ТекстОтчета Char"/>
    <w:locked/>
    <w:rsid w:val="00C37689"/>
    <w:rPr>
      <w:sz w:val="24"/>
      <w:szCs w:val="24"/>
      <w:lang w:val="ru-RU" w:eastAsia="ru-RU" w:bidi="ar-SA"/>
    </w:rPr>
  </w:style>
  <w:style w:type="character" w:customStyle="1" w:styleId="apple-style-span">
    <w:name w:val="apple-style-span"/>
    <w:rsid w:val="00C37689"/>
    <w:rPr>
      <w:rFonts w:ascii="Times New Roman" w:hAnsi="Times New Roman" w:cs="Times New Roman" w:hint="default"/>
    </w:rPr>
  </w:style>
  <w:style w:type="paragraph" w:customStyle="1" w:styleId="affffa">
    <w:name w:val="Без итервала"/>
    <w:basedOn w:val="a0"/>
    <w:qFormat/>
    <w:rsid w:val="00A41FEF"/>
    <w:rPr>
      <w:rFonts w:eastAsia="Consolas"/>
      <w:sz w:val="28"/>
      <w:szCs w:val="28"/>
      <w:lang w:eastAsia="en-US"/>
    </w:rPr>
  </w:style>
  <w:style w:type="table" w:customStyle="1" w:styleId="TabBorder4">
    <w:name w:val="Tab Border4"/>
    <w:basedOn w:val="a2"/>
    <w:next w:val="aa"/>
    <w:uiPriority w:val="39"/>
    <w:rsid w:val="00EE20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Border5">
    <w:name w:val="Tab Border5"/>
    <w:basedOn w:val="a2"/>
    <w:next w:val="aa"/>
    <w:uiPriority w:val="59"/>
    <w:qFormat/>
    <w:rsid w:val="00F954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Border6">
    <w:name w:val="Tab Border6"/>
    <w:basedOn w:val="a2"/>
    <w:next w:val="aa"/>
    <w:uiPriority w:val="59"/>
    <w:rsid w:val="004234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Border7">
    <w:name w:val="Tab Border7"/>
    <w:basedOn w:val="a2"/>
    <w:next w:val="aa"/>
    <w:uiPriority w:val="59"/>
    <w:rsid w:val="00653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Border8">
    <w:name w:val="Tab Border8"/>
    <w:basedOn w:val="a2"/>
    <w:next w:val="aa"/>
    <w:uiPriority w:val="59"/>
    <w:rsid w:val="002A45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844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A0E63"/>
    <w:pPr>
      <w:keepNext/>
      <w:spacing w:before="240" w:after="60"/>
      <w:outlineLvl w:val="0"/>
    </w:pPr>
    <w:rPr>
      <w:rFonts w:ascii="Arial" w:hAnsi="Arial"/>
      <w:b/>
      <w:kern w:val="32"/>
      <w:sz w:val="32"/>
      <w:szCs w:val="20"/>
    </w:rPr>
  </w:style>
  <w:style w:type="paragraph" w:styleId="2">
    <w:name w:val="heading 2"/>
    <w:basedOn w:val="a"/>
    <w:next w:val="a"/>
    <w:link w:val="20"/>
    <w:uiPriority w:val="99"/>
    <w:qFormat/>
    <w:rsid w:val="00202FA4"/>
    <w:pPr>
      <w:keepNext/>
      <w:spacing w:before="240" w:after="60"/>
      <w:outlineLvl w:val="1"/>
    </w:pPr>
    <w:rPr>
      <w:rFonts w:ascii="Cambria" w:hAnsi="Cambria"/>
      <w:b/>
      <w:i/>
      <w:sz w:val="28"/>
      <w:szCs w:val="20"/>
    </w:rPr>
  </w:style>
  <w:style w:type="paragraph" w:styleId="3">
    <w:name w:val="heading 3"/>
    <w:basedOn w:val="a"/>
    <w:next w:val="a"/>
    <w:link w:val="30"/>
    <w:uiPriority w:val="99"/>
    <w:qFormat/>
    <w:rsid w:val="00202FA4"/>
    <w:pPr>
      <w:keepNext/>
      <w:spacing w:before="240" w:after="60"/>
      <w:outlineLvl w:val="2"/>
    </w:pPr>
    <w:rPr>
      <w:rFonts w:ascii="Cambria" w:hAnsi="Cambria"/>
      <w:b/>
      <w:sz w:val="26"/>
      <w:szCs w:val="20"/>
      <w:lang w:eastAsia="ko-KR"/>
    </w:rPr>
  </w:style>
  <w:style w:type="paragraph" w:styleId="4">
    <w:name w:val="heading 4"/>
    <w:basedOn w:val="a"/>
    <w:next w:val="a"/>
    <w:link w:val="40"/>
    <w:uiPriority w:val="99"/>
    <w:qFormat/>
    <w:rsid w:val="00202FA4"/>
    <w:pPr>
      <w:keepNext/>
      <w:spacing w:before="240" w:after="60"/>
      <w:outlineLvl w:val="3"/>
    </w:pPr>
    <w:rPr>
      <w:b/>
      <w:sz w:val="28"/>
      <w:szCs w:val="20"/>
    </w:rPr>
  </w:style>
  <w:style w:type="paragraph" w:styleId="5">
    <w:name w:val="heading 5"/>
    <w:basedOn w:val="a"/>
    <w:next w:val="a"/>
    <w:link w:val="50"/>
    <w:uiPriority w:val="99"/>
    <w:qFormat/>
    <w:rsid w:val="00202FA4"/>
    <w:pPr>
      <w:spacing w:before="240" w:after="60" w:line="276" w:lineRule="auto"/>
      <w:outlineLvl w:val="4"/>
    </w:pPr>
    <w:rPr>
      <w:b/>
      <w:i/>
      <w:sz w:val="26"/>
      <w:szCs w:val="20"/>
      <w:lang w:eastAsia="en-US"/>
    </w:rPr>
  </w:style>
  <w:style w:type="paragraph" w:styleId="9">
    <w:name w:val="heading 9"/>
    <w:basedOn w:val="a"/>
    <w:next w:val="a"/>
    <w:link w:val="90"/>
    <w:uiPriority w:val="99"/>
    <w:qFormat/>
    <w:rsid w:val="00202FA4"/>
    <w:pPr>
      <w:spacing w:before="240" w:after="60"/>
      <w:outlineLvl w:val="8"/>
    </w:pPr>
    <w:rPr>
      <w:rFonts w:ascii="Cambria" w:hAnsi="Cambria"/>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liases w:val="норма,Обя,Без интервала11,мелкий,мой рабочий,Айгерим,No Spacing,Ерк!н,мой стиль,свой,No Spacing1,14 TNR,МОЙ СТИЛЬ,Без интервала3,СНОСКИ,Алия,ТекстОтчета,без интервала,Елжан,Без интерваль,No Spacing2,Без интеБез интервала,Листинг"/>
    <w:link w:val="a4"/>
    <w:qFormat/>
    <w:rsid w:val="00BC01F0"/>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9"/>
    <w:qFormat/>
    <w:rsid w:val="00FA0E63"/>
    <w:rPr>
      <w:rFonts w:ascii="Arial" w:eastAsia="Times New Roman" w:hAnsi="Arial" w:cs="Times New Roman"/>
      <w:b/>
      <w:kern w:val="32"/>
      <w:sz w:val="32"/>
      <w:szCs w:val="20"/>
      <w:lang w:eastAsia="ru-RU"/>
    </w:rPr>
  </w:style>
  <w:style w:type="character" w:customStyle="1" w:styleId="a4">
    <w:name w:val="Без интервала Знак"/>
    <w:aliases w:val="норма Знак,Обя Знак,Без интервала11 Знак,мелкий Знак,мой рабочий Знак,Айгерим Знак,No Spacing Знак,Ерк!н Знак,мой стиль Знак,свой Знак,No Spacing1 Знак,14 TNR Знак,МОЙ СТИЛЬ Знак,Без интервала3 Знак,СНОСКИ Знак,Алия Знак,Елжан Знак"/>
    <w:link w:val="a0"/>
    <w:qFormat/>
    <w:locked/>
    <w:rsid w:val="00394CC8"/>
    <w:rPr>
      <w:rFonts w:ascii="Times New Roman" w:eastAsia="Times New Roman" w:hAnsi="Times New Roman" w:cs="Times New Roman"/>
      <w:sz w:val="24"/>
      <w:szCs w:val="24"/>
      <w:lang w:eastAsia="ru-RU"/>
    </w:rPr>
  </w:style>
  <w:style w:type="paragraph" w:styleId="a5">
    <w:name w:val="List Paragraph"/>
    <w:aliases w:val="маркированный,References"/>
    <w:basedOn w:val="a"/>
    <w:link w:val="11"/>
    <w:uiPriority w:val="34"/>
    <w:qFormat/>
    <w:rsid w:val="003E745B"/>
    <w:pPr>
      <w:ind w:left="720"/>
      <w:contextualSpacing/>
    </w:pPr>
  </w:style>
  <w:style w:type="paragraph" w:styleId="a6">
    <w:name w:val="Body Text"/>
    <w:aliases w:val="Body Text Char,gl,Body3,paragraph 2,paragraph 21,L1 Body Text,Основной текст Знак1 Знак,Основной текст Знак Знак Знак Знак Знак,Основной текст Знак Знак Знак Знак Знак Знак Знак,Основной текст Знак1 Знак1,Обычный-2"/>
    <w:basedOn w:val="a"/>
    <w:link w:val="12"/>
    <w:uiPriority w:val="99"/>
    <w:rsid w:val="008D1EE8"/>
    <w:pPr>
      <w:spacing w:after="120"/>
    </w:pPr>
    <w:rPr>
      <w:szCs w:val="20"/>
    </w:rPr>
  </w:style>
  <w:style w:type="character" w:customStyle="1" w:styleId="a7">
    <w:name w:val="Основной текст Знак"/>
    <w:basedOn w:val="a1"/>
    <w:uiPriority w:val="99"/>
    <w:semiHidden/>
    <w:rsid w:val="008D1EE8"/>
    <w:rPr>
      <w:rFonts w:ascii="Times New Roman" w:eastAsia="Times New Roman" w:hAnsi="Times New Roman" w:cs="Times New Roman"/>
      <w:sz w:val="24"/>
      <w:szCs w:val="24"/>
      <w:lang w:eastAsia="ru-RU"/>
    </w:rPr>
  </w:style>
  <w:style w:type="character" w:customStyle="1" w:styleId="12">
    <w:name w:val="Основной текст Знак1"/>
    <w:aliases w:val="Body Text Char Знак,gl Знак,Body3 Знак,paragraph 2 Знак,paragraph 21 Знак,L1 Body Text Знак,Основной текст Знак1 Знак Знак,Основной текст Знак Знак Знак Знак Знак Знак,Основной текст Знак Знак Знак Знак Знак Знак Знак Знак"/>
    <w:link w:val="a6"/>
    <w:uiPriority w:val="99"/>
    <w:locked/>
    <w:rsid w:val="008D1EE8"/>
    <w:rPr>
      <w:rFonts w:ascii="Times New Roman" w:eastAsia="Times New Roman" w:hAnsi="Times New Roman" w:cs="Times New Roman"/>
      <w:sz w:val="24"/>
      <w:szCs w:val="20"/>
      <w:lang w:eastAsia="ru-RU"/>
    </w:rPr>
  </w:style>
  <w:style w:type="character" w:customStyle="1" w:styleId="s0">
    <w:name w:val="s0"/>
    <w:uiPriority w:val="99"/>
    <w:rsid w:val="002A38EF"/>
    <w:rPr>
      <w:rFonts w:ascii="Times New Roman" w:hAnsi="Times New Roman"/>
      <w:color w:val="000000"/>
      <w:sz w:val="20"/>
      <w:u w:val="none"/>
      <w:effect w:val="none"/>
    </w:rPr>
  </w:style>
  <w:style w:type="character" w:customStyle="1" w:styleId="20">
    <w:name w:val="Заголовок 2 Знак"/>
    <w:basedOn w:val="a1"/>
    <w:link w:val="2"/>
    <w:uiPriority w:val="99"/>
    <w:rsid w:val="00202FA4"/>
    <w:rPr>
      <w:rFonts w:ascii="Cambria" w:eastAsia="Times New Roman" w:hAnsi="Cambria" w:cs="Times New Roman"/>
      <w:b/>
      <w:i/>
      <w:sz w:val="28"/>
      <w:szCs w:val="20"/>
      <w:lang w:eastAsia="ru-RU"/>
    </w:rPr>
  </w:style>
  <w:style w:type="character" w:customStyle="1" w:styleId="30">
    <w:name w:val="Заголовок 3 Знак"/>
    <w:basedOn w:val="a1"/>
    <w:link w:val="3"/>
    <w:uiPriority w:val="99"/>
    <w:rsid w:val="00202FA4"/>
    <w:rPr>
      <w:rFonts w:ascii="Cambria" w:eastAsia="Times New Roman" w:hAnsi="Cambria" w:cs="Times New Roman"/>
      <w:b/>
      <w:sz w:val="26"/>
      <w:szCs w:val="20"/>
      <w:lang w:eastAsia="ko-KR"/>
    </w:rPr>
  </w:style>
  <w:style w:type="character" w:customStyle="1" w:styleId="40">
    <w:name w:val="Заголовок 4 Знак"/>
    <w:basedOn w:val="a1"/>
    <w:link w:val="4"/>
    <w:uiPriority w:val="99"/>
    <w:rsid w:val="00202FA4"/>
    <w:rPr>
      <w:rFonts w:ascii="Times New Roman" w:eastAsia="Times New Roman" w:hAnsi="Times New Roman" w:cs="Times New Roman"/>
      <w:b/>
      <w:sz w:val="28"/>
      <w:szCs w:val="20"/>
      <w:lang w:eastAsia="ru-RU"/>
    </w:rPr>
  </w:style>
  <w:style w:type="character" w:customStyle="1" w:styleId="50">
    <w:name w:val="Заголовок 5 Знак"/>
    <w:basedOn w:val="a1"/>
    <w:link w:val="5"/>
    <w:uiPriority w:val="99"/>
    <w:rsid w:val="00202FA4"/>
    <w:rPr>
      <w:rFonts w:ascii="Times New Roman" w:eastAsia="Times New Roman" w:hAnsi="Times New Roman" w:cs="Times New Roman"/>
      <w:b/>
      <w:i/>
      <w:sz w:val="26"/>
      <w:szCs w:val="20"/>
    </w:rPr>
  </w:style>
  <w:style w:type="character" w:customStyle="1" w:styleId="90">
    <w:name w:val="Заголовок 9 Знак"/>
    <w:basedOn w:val="a1"/>
    <w:link w:val="9"/>
    <w:uiPriority w:val="99"/>
    <w:rsid w:val="00202FA4"/>
    <w:rPr>
      <w:rFonts w:ascii="Cambria" w:eastAsia="Times New Roman" w:hAnsi="Cambria" w:cs="Times New Roman"/>
      <w:szCs w:val="20"/>
      <w:lang w:eastAsia="ru-RU"/>
    </w:rPr>
  </w:style>
  <w:style w:type="numbering" w:customStyle="1" w:styleId="13">
    <w:name w:val="Нет списка1"/>
    <w:next w:val="a3"/>
    <w:uiPriority w:val="99"/>
    <w:semiHidden/>
    <w:unhideWhenUsed/>
    <w:rsid w:val="00202FA4"/>
  </w:style>
  <w:style w:type="paragraph" w:customStyle="1" w:styleId="a8">
    <w:name w:val="Стиль"/>
    <w:basedOn w:val="a"/>
    <w:autoRedefine/>
    <w:uiPriority w:val="99"/>
    <w:rsid w:val="00202FA4"/>
    <w:pPr>
      <w:jc w:val="center"/>
    </w:pPr>
    <w:rPr>
      <w:rFonts w:eastAsia="SimSun"/>
      <w:b/>
      <w:sz w:val="28"/>
      <w:lang w:val="en-US" w:eastAsia="en-US"/>
    </w:rPr>
  </w:style>
  <w:style w:type="paragraph" w:customStyle="1" w:styleId="a9">
    <w:name w:val="Знак"/>
    <w:basedOn w:val="a"/>
    <w:autoRedefine/>
    <w:uiPriority w:val="99"/>
    <w:rsid w:val="00202FA4"/>
    <w:pPr>
      <w:spacing w:after="160" w:line="240" w:lineRule="exact"/>
    </w:pPr>
    <w:rPr>
      <w:rFonts w:eastAsia="SimSun"/>
      <w:b/>
      <w:sz w:val="28"/>
      <w:lang w:val="en-US" w:eastAsia="en-US"/>
    </w:rPr>
  </w:style>
  <w:style w:type="table" w:styleId="aa">
    <w:name w:val="Table Grid"/>
    <w:aliases w:val="Tab Border"/>
    <w:basedOn w:val="a2"/>
    <w:uiPriority w:val="59"/>
    <w:rsid w:val="00202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Знак41 Знак,Знак4 Знак Знак1 Знак,Знак4 Знак1 Знак,Обычный (Web)11 Знак,Обычный (веб) Знак11 Знак,Обычный (веб) Знак Знак11 Знак,Знак Знак1 Знак1 Знак,Обычный (веб) Знак Знак Знак1 Знак,Знак Знак1 Знак Знак1 Знак"/>
    <w:basedOn w:val="a"/>
    <w:link w:val="ac"/>
    <w:uiPriority w:val="99"/>
    <w:rsid w:val="00202FA4"/>
    <w:pPr>
      <w:spacing w:before="100" w:beforeAutospacing="1" w:after="100" w:afterAutospacing="1"/>
    </w:pPr>
    <w:rPr>
      <w:szCs w:val="20"/>
    </w:rPr>
  </w:style>
  <w:style w:type="paragraph" w:customStyle="1" w:styleId="21">
    <w:name w:val="2 Основной текст"/>
    <w:basedOn w:val="a"/>
    <w:uiPriority w:val="99"/>
    <w:rsid w:val="00202FA4"/>
    <w:pPr>
      <w:ind w:firstLine="567"/>
    </w:pPr>
    <w:rPr>
      <w:sz w:val="28"/>
      <w:szCs w:val="20"/>
    </w:rPr>
  </w:style>
  <w:style w:type="paragraph" w:styleId="31">
    <w:name w:val="Body Text Indent 3"/>
    <w:basedOn w:val="a"/>
    <w:link w:val="32"/>
    <w:uiPriority w:val="99"/>
    <w:rsid w:val="00202FA4"/>
    <w:pPr>
      <w:spacing w:after="120"/>
      <w:ind w:left="283"/>
    </w:pPr>
    <w:rPr>
      <w:sz w:val="16"/>
      <w:szCs w:val="20"/>
    </w:rPr>
  </w:style>
  <w:style w:type="character" w:customStyle="1" w:styleId="32">
    <w:name w:val="Основной текст с отступом 3 Знак"/>
    <w:basedOn w:val="a1"/>
    <w:link w:val="31"/>
    <w:uiPriority w:val="99"/>
    <w:rsid w:val="00202FA4"/>
    <w:rPr>
      <w:rFonts w:ascii="Times New Roman" w:eastAsia="Times New Roman" w:hAnsi="Times New Roman" w:cs="Times New Roman"/>
      <w:sz w:val="16"/>
      <w:szCs w:val="20"/>
      <w:lang w:eastAsia="ru-RU"/>
    </w:rPr>
  </w:style>
  <w:style w:type="paragraph" w:styleId="HTML">
    <w:name w:val="HTML Preformatted"/>
    <w:basedOn w:val="a"/>
    <w:link w:val="HTML0"/>
    <w:uiPriority w:val="99"/>
    <w:rsid w:val="0020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uiPriority w:val="99"/>
    <w:rsid w:val="00202FA4"/>
    <w:rPr>
      <w:rFonts w:ascii="Courier New" w:eastAsia="Times New Roman" w:hAnsi="Courier New" w:cs="Times New Roman"/>
      <w:sz w:val="20"/>
      <w:szCs w:val="20"/>
      <w:lang w:eastAsia="ru-RU"/>
    </w:rPr>
  </w:style>
  <w:style w:type="paragraph" w:customStyle="1" w:styleId="15">
    <w:name w:val="Стиль15"/>
    <w:basedOn w:val="a"/>
    <w:link w:val="150"/>
    <w:autoRedefine/>
    <w:uiPriority w:val="99"/>
    <w:rsid w:val="00202FA4"/>
    <w:pPr>
      <w:widowControl w:val="0"/>
      <w:ind w:firstLine="567"/>
      <w:jc w:val="both"/>
    </w:pPr>
    <w:rPr>
      <w:spacing w:val="-2"/>
      <w:sz w:val="28"/>
      <w:szCs w:val="20"/>
    </w:rPr>
  </w:style>
  <w:style w:type="character" w:customStyle="1" w:styleId="150">
    <w:name w:val="Стиль15 Знак"/>
    <w:link w:val="15"/>
    <w:uiPriority w:val="99"/>
    <w:locked/>
    <w:rsid w:val="00202FA4"/>
    <w:rPr>
      <w:rFonts w:ascii="Times New Roman" w:eastAsia="Times New Roman" w:hAnsi="Times New Roman" w:cs="Times New Roman"/>
      <w:spacing w:val="-2"/>
      <w:sz w:val="28"/>
      <w:szCs w:val="20"/>
      <w:lang w:eastAsia="ru-RU"/>
    </w:rPr>
  </w:style>
  <w:style w:type="paragraph" w:customStyle="1" w:styleId="41">
    <w:name w:val="Стиль4"/>
    <w:basedOn w:val="a"/>
    <w:link w:val="42"/>
    <w:uiPriority w:val="99"/>
    <w:rsid w:val="00202FA4"/>
    <w:pPr>
      <w:widowControl w:val="0"/>
      <w:ind w:firstLine="567"/>
      <w:jc w:val="both"/>
    </w:pPr>
    <w:rPr>
      <w:sz w:val="28"/>
      <w:szCs w:val="20"/>
    </w:rPr>
  </w:style>
  <w:style w:type="character" w:customStyle="1" w:styleId="42">
    <w:name w:val="Стиль4 Знак"/>
    <w:link w:val="41"/>
    <w:uiPriority w:val="99"/>
    <w:locked/>
    <w:rsid w:val="00202FA4"/>
    <w:rPr>
      <w:rFonts w:ascii="Times New Roman" w:eastAsia="Times New Roman" w:hAnsi="Times New Roman" w:cs="Times New Roman"/>
      <w:sz w:val="28"/>
      <w:szCs w:val="20"/>
      <w:lang w:eastAsia="ru-RU"/>
    </w:rPr>
  </w:style>
  <w:style w:type="paragraph" w:customStyle="1" w:styleId="1CharCharCharCharCharCharCharChar">
    <w:name w:val="Знак1 Char Char Знак Знак Char Char Знак Знак Char Char Знак Знак Char Char Знак"/>
    <w:basedOn w:val="a"/>
    <w:autoRedefine/>
    <w:uiPriority w:val="99"/>
    <w:rsid w:val="00202FA4"/>
    <w:pPr>
      <w:spacing w:after="160" w:line="240" w:lineRule="exact"/>
    </w:pPr>
    <w:rPr>
      <w:rFonts w:eastAsia="SimSun"/>
      <w:b/>
      <w:sz w:val="28"/>
      <w:lang w:val="en-US" w:eastAsia="en-US"/>
    </w:rPr>
  </w:style>
  <w:style w:type="character" w:customStyle="1" w:styleId="14">
    <w:name w:val="Обычный (веб) Знак1 Знак"/>
    <w:aliases w:val="Обычный (веб) Знак Знак1 Знак,Знак Знак1 Знак Знак1,Обычный (веб) Знак Знак Знак Знак1,Знак Знак Знак Знак Знак1,Знак Знак1 Знак Знак Знак,Обычный (веб) Знак Знак Знак Знак Знак,Знак Знак Знак Знак Знак Знак Знак"/>
    <w:uiPriority w:val="99"/>
    <w:rsid w:val="00202FA4"/>
    <w:rPr>
      <w:sz w:val="24"/>
      <w:lang w:val="ru-RU" w:eastAsia="ru-RU"/>
    </w:rPr>
  </w:style>
  <w:style w:type="character" w:styleId="ad">
    <w:name w:val="Hyperlink"/>
    <w:uiPriority w:val="99"/>
    <w:rsid w:val="00202FA4"/>
    <w:rPr>
      <w:rFonts w:cs="Times New Roman"/>
      <w:color w:val="0000FF"/>
      <w:u w:val="single"/>
    </w:rPr>
  </w:style>
  <w:style w:type="paragraph" w:styleId="ae">
    <w:name w:val="header"/>
    <w:basedOn w:val="a"/>
    <w:link w:val="af"/>
    <w:uiPriority w:val="99"/>
    <w:rsid w:val="00202FA4"/>
    <w:pPr>
      <w:tabs>
        <w:tab w:val="center" w:pos="4677"/>
        <w:tab w:val="right" w:pos="9355"/>
      </w:tabs>
    </w:pPr>
    <w:rPr>
      <w:szCs w:val="20"/>
    </w:rPr>
  </w:style>
  <w:style w:type="character" w:customStyle="1" w:styleId="af">
    <w:name w:val="Верхний колонтитул Знак"/>
    <w:basedOn w:val="a1"/>
    <w:link w:val="ae"/>
    <w:uiPriority w:val="99"/>
    <w:rsid w:val="00202FA4"/>
    <w:rPr>
      <w:rFonts w:ascii="Times New Roman" w:eastAsia="Times New Roman" w:hAnsi="Times New Roman" w:cs="Times New Roman"/>
      <w:sz w:val="24"/>
      <w:szCs w:val="20"/>
      <w:lang w:eastAsia="ru-RU"/>
    </w:rPr>
  </w:style>
  <w:style w:type="character" w:styleId="af0">
    <w:name w:val="page number"/>
    <w:uiPriority w:val="99"/>
    <w:rsid w:val="00202FA4"/>
    <w:rPr>
      <w:rFonts w:cs="Times New Roman"/>
    </w:rPr>
  </w:style>
  <w:style w:type="paragraph" w:styleId="af1">
    <w:name w:val="Body Text Indent"/>
    <w:basedOn w:val="a"/>
    <w:link w:val="af2"/>
    <w:uiPriority w:val="99"/>
    <w:rsid w:val="00202FA4"/>
    <w:pPr>
      <w:spacing w:after="120"/>
      <w:ind w:left="283"/>
    </w:pPr>
    <w:rPr>
      <w:szCs w:val="20"/>
    </w:rPr>
  </w:style>
  <w:style w:type="character" w:customStyle="1" w:styleId="af2">
    <w:name w:val="Основной текст с отступом Знак"/>
    <w:basedOn w:val="a1"/>
    <w:link w:val="af1"/>
    <w:uiPriority w:val="99"/>
    <w:rsid w:val="00202FA4"/>
    <w:rPr>
      <w:rFonts w:ascii="Times New Roman" w:eastAsia="Times New Roman" w:hAnsi="Times New Roman" w:cs="Times New Roman"/>
      <w:sz w:val="24"/>
      <w:szCs w:val="20"/>
      <w:lang w:eastAsia="ru-RU"/>
    </w:rPr>
  </w:style>
  <w:style w:type="character" w:customStyle="1" w:styleId="BodyTextIndentChar">
    <w:name w:val="Body Text Indent Char"/>
    <w:uiPriority w:val="99"/>
    <w:semiHidden/>
    <w:locked/>
    <w:rsid w:val="00202FA4"/>
    <w:rPr>
      <w:rFonts w:cs="Times New Roman"/>
      <w:sz w:val="24"/>
    </w:rPr>
  </w:style>
  <w:style w:type="paragraph" w:customStyle="1" w:styleId="ConsNormal">
    <w:name w:val="ConsNormal"/>
    <w:uiPriority w:val="99"/>
    <w:rsid w:val="00202F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3">
    <w:name w:val="Знак Знак Знак Знак"/>
    <w:basedOn w:val="a"/>
    <w:autoRedefine/>
    <w:uiPriority w:val="99"/>
    <w:rsid w:val="00202FA4"/>
    <w:pPr>
      <w:spacing w:after="160" w:line="240" w:lineRule="exact"/>
    </w:pPr>
    <w:rPr>
      <w:sz w:val="28"/>
      <w:szCs w:val="20"/>
      <w:lang w:val="en-US" w:eastAsia="en-US"/>
    </w:rPr>
  </w:style>
  <w:style w:type="paragraph" w:styleId="af4">
    <w:name w:val="Title"/>
    <w:basedOn w:val="a"/>
    <w:link w:val="af5"/>
    <w:uiPriority w:val="99"/>
    <w:qFormat/>
    <w:rsid w:val="00202FA4"/>
    <w:pPr>
      <w:jc w:val="center"/>
    </w:pPr>
    <w:rPr>
      <w:sz w:val="28"/>
      <w:szCs w:val="20"/>
    </w:rPr>
  </w:style>
  <w:style w:type="character" w:customStyle="1" w:styleId="af5">
    <w:name w:val="Название Знак"/>
    <w:basedOn w:val="a1"/>
    <w:link w:val="af4"/>
    <w:uiPriority w:val="99"/>
    <w:rsid w:val="00202FA4"/>
    <w:rPr>
      <w:rFonts w:ascii="Times New Roman" w:eastAsia="Times New Roman" w:hAnsi="Times New Roman" w:cs="Times New Roman"/>
      <w:sz w:val="28"/>
      <w:szCs w:val="20"/>
      <w:lang w:eastAsia="ru-RU"/>
    </w:rPr>
  </w:style>
  <w:style w:type="character" w:customStyle="1" w:styleId="TitleChar">
    <w:name w:val="Title Char"/>
    <w:uiPriority w:val="99"/>
    <w:locked/>
    <w:rsid w:val="00202FA4"/>
    <w:rPr>
      <w:rFonts w:ascii="Times New Roman" w:hAnsi="Times New Roman" w:cs="Times New Roman"/>
      <w:sz w:val="20"/>
      <w:lang w:eastAsia="ru-RU"/>
    </w:rPr>
  </w:style>
  <w:style w:type="paragraph" w:customStyle="1" w:styleId="16">
    <w:name w:val="Знак Знак Знак1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WW-">
    <w:name w:val="WW-Обычный (веб)"/>
    <w:basedOn w:val="a"/>
    <w:uiPriority w:val="99"/>
    <w:rsid w:val="00202FA4"/>
    <w:pPr>
      <w:suppressAutoHyphens/>
      <w:spacing w:before="280" w:after="280"/>
      <w:ind w:firstLine="709"/>
    </w:pPr>
    <w:rPr>
      <w:lang w:eastAsia="ar-SA"/>
    </w:rPr>
  </w:style>
  <w:style w:type="paragraph" w:customStyle="1" w:styleId="ConsPlusNormal">
    <w:name w:val="ConsPlusNormal"/>
    <w:rsid w:val="00202FA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6">
    <w:name w:val="Emphasis"/>
    <w:qFormat/>
    <w:rsid w:val="00202FA4"/>
    <w:rPr>
      <w:rFonts w:cs="Times New Roman"/>
      <w:i/>
    </w:rPr>
  </w:style>
  <w:style w:type="paragraph" w:customStyle="1" w:styleId="af7">
    <w:name w:val="Знак Знак Знак Знак Знак Знак Знак Знак Знак Знак"/>
    <w:basedOn w:val="a"/>
    <w:autoRedefine/>
    <w:uiPriority w:val="99"/>
    <w:rsid w:val="00202FA4"/>
    <w:pPr>
      <w:spacing w:after="160" w:line="240" w:lineRule="exact"/>
    </w:pPr>
    <w:rPr>
      <w:sz w:val="28"/>
      <w:szCs w:val="20"/>
      <w:lang w:val="en-US" w:eastAsia="en-US"/>
    </w:rPr>
  </w:style>
  <w:style w:type="paragraph" w:customStyle="1" w:styleId="af8">
    <w:name w:val="Знак Знак Знак"/>
    <w:basedOn w:val="a"/>
    <w:autoRedefine/>
    <w:uiPriority w:val="99"/>
    <w:rsid w:val="00202FA4"/>
    <w:pPr>
      <w:spacing w:after="160" w:line="240" w:lineRule="exact"/>
    </w:pPr>
    <w:rPr>
      <w:rFonts w:eastAsia="SimSun"/>
      <w:b/>
      <w:sz w:val="28"/>
      <w:lang w:val="en-US" w:eastAsia="en-US"/>
    </w:rPr>
  </w:style>
  <w:style w:type="paragraph" w:customStyle="1" w:styleId="22">
    <w:name w:val="Знак Знак Знак Знак2"/>
    <w:basedOn w:val="a"/>
    <w:autoRedefine/>
    <w:uiPriority w:val="99"/>
    <w:rsid w:val="00202FA4"/>
    <w:pPr>
      <w:spacing w:after="160" w:line="240" w:lineRule="exact"/>
      <w:jc w:val="both"/>
    </w:pPr>
    <w:rPr>
      <w:sz w:val="28"/>
      <w:szCs w:val="20"/>
      <w:lang w:val="en-US" w:eastAsia="en-US"/>
    </w:rPr>
  </w:style>
  <w:style w:type="paragraph" w:customStyle="1" w:styleId="17">
    <w:name w:val="Знак Знак Знак1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character" w:customStyle="1" w:styleId="BodyTextChar1">
    <w:name w:val="Body Text Char1"/>
    <w:aliases w:val="Body Text Char Char,gl Char,Body3 Char,paragraph 2 Char,paragraph 21 Char,L1 Body Text Char,Основной текст Знак1 Знак Char,Основной текст Знак Знак Знак Знак Знак Char,Основной текст Знак Знак Знак Знак Знак Знак Знак Char,Обычный-2 Char"/>
    <w:uiPriority w:val="99"/>
    <w:semiHidden/>
    <w:rsid w:val="00202FA4"/>
    <w:rPr>
      <w:sz w:val="24"/>
      <w:szCs w:val="24"/>
    </w:rPr>
  </w:style>
  <w:style w:type="character" w:customStyle="1" w:styleId="BodyTextChar147">
    <w:name w:val="Body Text Char147"/>
    <w:aliases w:val="Body Text Char Char48,gl Char48,Body3 Char48,paragraph 2 Char48,paragraph 21 Char48,L1 Body Text Char48,Основной текст Знак1 Знак Char48,Основной текст Знак Знак Знак Знак Знак Char48,Обычный-2 Cha"/>
    <w:uiPriority w:val="99"/>
    <w:semiHidden/>
    <w:locked/>
    <w:rsid w:val="00202FA4"/>
    <w:rPr>
      <w:rFonts w:cs="Times New Roman"/>
      <w:sz w:val="24"/>
      <w:szCs w:val="24"/>
    </w:rPr>
  </w:style>
  <w:style w:type="character" w:customStyle="1" w:styleId="BodyTextChar146">
    <w:name w:val="Body Text Char146"/>
    <w:aliases w:val="Body Text Char Char47,gl Char47,Body3 Char47,paragraph 2 Char47,paragraph 21 Char47,L1 Body Text Char47,Основной текст Знак1 Знак Char47,Основной текст Знак Знак Знак Знак Знак Char47,Обычный-2 Cha38"/>
    <w:uiPriority w:val="99"/>
    <w:semiHidden/>
    <w:rsid w:val="00202FA4"/>
    <w:rPr>
      <w:sz w:val="24"/>
    </w:rPr>
  </w:style>
  <w:style w:type="character" w:customStyle="1" w:styleId="BodyTextChar145">
    <w:name w:val="Body Text Char145"/>
    <w:aliases w:val="Body Text Char Char46,gl Char46,Body3 Char46,paragraph 2 Char46,paragraph 21 Char46,L1 Body Text Char46,Основной текст Знак1 Знак Char46,Основной текст Знак Знак Знак Знак Знак Char46,Обычный-2 Cha37"/>
    <w:uiPriority w:val="99"/>
    <w:semiHidden/>
    <w:locked/>
    <w:rsid w:val="00202FA4"/>
    <w:rPr>
      <w:sz w:val="24"/>
    </w:rPr>
  </w:style>
  <w:style w:type="character" w:customStyle="1" w:styleId="BodyTextChar144">
    <w:name w:val="Body Text Char144"/>
    <w:aliases w:val="Body Text Char Char45,gl Char45,Body3 Char45,paragraph 2 Char45,paragraph 21 Char45,L1 Body Text Char45,Основной текст Знак1 Знак Char45,Основной текст Знак Знак Знак Знак Знак Char45,Обычный-2 Cha36"/>
    <w:uiPriority w:val="99"/>
    <w:semiHidden/>
    <w:locked/>
    <w:rsid w:val="00202FA4"/>
    <w:rPr>
      <w:sz w:val="24"/>
    </w:rPr>
  </w:style>
  <w:style w:type="character" w:customStyle="1" w:styleId="BodyTextChar143">
    <w:name w:val="Body Text Char143"/>
    <w:aliases w:val="Body Text Char Char44,gl Char44,Body3 Char44,paragraph 2 Char44,paragraph 21 Char44,L1 Body Text Char44,Основной текст Знак1 Знак Char44,Основной текст Знак Знак Знак Знак Знак Char44,Обычный-2 Cha35"/>
    <w:uiPriority w:val="99"/>
    <w:semiHidden/>
    <w:locked/>
    <w:rsid w:val="00202FA4"/>
    <w:rPr>
      <w:sz w:val="24"/>
    </w:rPr>
  </w:style>
  <w:style w:type="character" w:customStyle="1" w:styleId="BodyTextChar142">
    <w:name w:val="Body Text Char142"/>
    <w:aliases w:val="Body Text Char Char43,gl Char43,Body3 Char43,paragraph 2 Char43,paragraph 21 Char43,L1 Body Text Char43,Основной текст Знак1 Знак Char43,Основной текст Знак Знак Знак Знак Знак Char43,Обычный-2 Cha34"/>
    <w:uiPriority w:val="99"/>
    <w:semiHidden/>
    <w:locked/>
    <w:rsid w:val="00202FA4"/>
    <w:rPr>
      <w:sz w:val="24"/>
    </w:rPr>
  </w:style>
  <w:style w:type="character" w:customStyle="1" w:styleId="BodyTextChar141">
    <w:name w:val="Body Text Char141"/>
    <w:aliases w:val="Body Text Char Char42,gl Char42,Body3 Char42,paragraph 2 Char42,paragraph 21 Char42,L1 Body Text Char42,Основной текст Знак1 Знак Char42,Основной текст Знак Знак Знак Знак Знак Char42,Обычный-2 Cha33"/>
    <w:uiPriority w:val="99"/>
    <w:semiHidden/>
    <w:locked/>
    <w:rsid w:val="00202FA4"/>
    <w:rPr>
      <w:sz w:val="24"/>
    </w:rPr>
  </w:style>
  <w:style w:type="character" w:customStyle="1" w:styleId="BodyTextChar140">
    <w:name w:val="Body Text Char140"/>
    <w:aliases w:val="Body Text Char Char41,gl Char41,Body3 Char41,paragraph 2 Char41,paragraph 21 Char41,L1 Body Text Char41,Основной текст Знак1 Знак Char41,Основной текст Знак Знак Знак Знак Знак Char41,Обычный-2 Cha32"/>
    <w:uiPriority w:val="99"/>
    <w:semiHidden/>
    <w:locked/>
    <w:rsid w:val="00202FA4"/>
    <w:rPr>
      <w:sz w:val="24"/>
    </w:rPr>
  </w:style>
  <w:style w:type="character" w:customStyle="1" w:styleId="BodyTextChar139">
    <w:name w:val="Body Text Char139"/>
    <w:aliases w:val="Body Text Char Char40,gl Char40,Body3 Char40,paragraph 2 Char40,paragraph 21 Char40,L1 Body Text Char40,Основной текст Знак1 Знак Char40,Основной текст Знак Знак Знак Знак Знак Char40,Обычный-2 Cha31"/>
    <w:uiPriority w:val="99"/>
    <w:semiHidden/>
    <w:locked/>
    <w:rsid w:val="00202FA4"/>
    <w:rPr>
      <w:sz w:val="24"/>
    </w:rPr>
  </w:style>
  <w:style w:type="character" w:customStyle="1" w:styleId="BodyTextChar138">
    <w:name w:val="Body Text Char138"/>
    <w:aliases w:val="Body Text Char Char39,gl Char39,Body3 Char39,paragraph 2 Char39,paragraph 21 Char39,L1 Body Text Char39,Основной текст Знак1 Знак Char39,Основной текст Знак Знак Знак Знак Знак Char39,Обычный-2 Cha30"/>
    <w:uiPriority w:val="99"/>
    <w:semiHidden/>
    <w:locked/>
    <w:rsid w:val="00202FA4"/>
    <w:rPr>
      <w:sz w:val="24"/>
    </w:rPr>
  </w:style>
  <w:style w:type="character" w:customStyle="1" w:styleId="BodyTextChar137">
    <w:name w:val="Body Text Char137"/>
    <w:aliases w:val="Body Text Char Char38,gl Char38,Body3 Char38,paragraph 2 Char38,paragraph 21 Char38,L1 Body Text Char38,Основной текст Знак1 Знак Char38,Основной текст Знак Знак Знак Знак Знак Char38,Обычный-2 Cha29"/>
    <w:uiPriority w:val="99"/>
    <w:semiHidden/>
    <w:locked/>
    <w:rsid w:val="00202FA4"/>
    <w:rPr>
      <w:sz w:val="24"/>
    </w:rPr>
  </w:style>
  <w:style w:type="character" w:customStyle="1" w:styleId="BodyTextChar136">
    <w:name w:val="Body Text Char136"/>
    <w:aliases w:val="Body Text Char Char37,gl Char37,Body3 Char37,paragraph 2 Char37,paragraph 21 Char37,L1 Body Text Char37,Основной текст Знак1 Знак Char37,Основной текст Знак Знак Знак Знак Знак Char37,Обычный-2 Cha28"/>
    <w:uiPriority w:val="99"/>
    <w:semiHidden/>
    <w:locked/>
    <w:rsid w:val="00202FA4"/>
    <w:rPr>
      <w:sz w:val="24"/>
    </w:rPr>
  </w:style>
  <w:style w:type="character" w:customStyle="1" w:styleId="BodyTextChar135">
    <w:name w:val="Body Text Char135"/>
    <w:aliases w:val="Body Text Char Char36,gl Char36,Body3 Char36,paragraph 2 Char36,paragraph 21 Char36,L1 Body Text Char36,Основной текст Знак1 Знак Char36,Основной текст Знак Знак Знак Знак Знак Char36,Обычный-2 Cha27"/>
    <w:uiPriority w:val="99"/>
    <w:semiHidden/>
    <w:locked/>
    <w:rsid w:val="00202FA4"/>
    <w:rPr>
      <w:sz w:val="24"/>
    </w:rPr>
  </w:style>
  <w:style w:type="character" w:customStyle="1" w:styleId="BodyTextChar134">
    <w:name w:val="Body Text Char134"/>
    <w:aliases w:val="Body Text Char Char35,gl Char35,Body3 Char35,paragraph 2 Char35,paragraph 21 Char35,L1 Body Text Char35,Основной текст Знак1 Знак Char35,Основной текст Знак Знак Знак Знак Знак Char35,Обычный-2 Cha26"/>
    <w:uiPriority w:val="99"/>
    <w:semiHidden/>
    <w:locked/>
    <w:rsid w:val="00202FA4"/>
    <w:rPr>
      <w:sz w:val="24"/>
    </w:rPr>
  </w:style>
  <w:style w:type="character" w:customStyle="1" w:styleId="BodyTextChar133">
    <w:name w:val="Body Text Char133"/>
    <w:aliases w:val="Body Text Char Char34,gl Char34,Body3 Char34,paragraph 2 Char34,paragraph 21 Char34,L1 Body Text Char34,Основной текст Знак1 Знак Char34,Основной текст Знак Знак Знак Знак Знак Char34,Обычный-2 Cha25"/>
    <w:uiPriority w:val="99"/>
    <w:semiHidden/>
    <w:locked/>
    <w:rsid w:val="00202FA4"/>
    <w:rPr>
      <w:sz w:val="24"/>
    </w:rPr>
  </w:style>
  <w:style w:type="character" w:customStyle="1" w:styleId="BodyTextChar132">
    <w:name w:val="Body Text Char132"/>
    <w:aliases w:val="Body Text Char Char33,gl Char33,Body3 Char33,paragraph 2 Char33,paragraph 21 Char33,L1 Body Text Char33,Основной текст Знак1 Знак Char33,Основной текст Знак Знак Знак Знак Знак Char33,Обычный-2 Cha24"/>
    <w:uiPriority w:val="99"/>
    <w:semiHidden/>
    <w:locked/>
    <w:rsid w:val="00202FA4"/>
    <w:rPr>
      <w:sz w:val="24"/>
    </w:rPr>
  </w:style>
  <w:style w:type="character" w:customStyle="1" w:styleId="BodyTextChar131">
    <w:name w:val="Body Text Char131"/>
    <w:aliases w:val="Body Text Char Char32,gl Char32,Body3 Char32,paragraph 2 Char32,paragraph 21 Char32,L1 Body Text Char32,Основной текст Знак1 Знак Char32,Основной текст Знак Знак Знак Знак Знак Char32,Обычный-2 Cha23"/>
    <w:uiPriority w:val="99"/>
    <w:semiHidden/>
    <w:locked/>
    <w:rsid w:val="00202FA4"/>
    <w:rPr>
      <w:sz w:val="24"/>
    </w:rPr>
  </w:style>
  <w:style w:type="character" w:customStyle="1" w:styleId="BodyTextChar130">
    <w:name w:val="Body Text Char130"/>
    <w:aliases w:val="Body Text Char Char31,gl Char31,Body3 Char31,paragraph 2 Char31,paragraph 21 Char31,L1 Body Text Char31,Основной текст Знак1 Знак Char31,Основной текст Знак Знак Знак Знак Знак Char31,Обычный-2 Cha22"/>
    <w:uiPriority w:val="99"/>
    <w:semiHidden/>
    <w:locked/>
    <w:rsid w:val="00202FA4"/>
    <w:rPr>
      <w:sz w:val="24"/>
    </w:rPr>
  </w:style>
  <w:style w:type="character" w:customStyle="1" w:styleId="BodyTextChar129">
    <w:name w:val="Body Text Char129"/>
    <w:aliases w:val="Body Text Char Char30,gl Char30,Body3 Char30,paragraph 2 Char30,paragraph 21 Char30,L1 Body Text Char30,Основной текст Знак1 Знак Char30,Основной текст Знак Знак Знак Знак Знак Char30,Обычный-2 Cha21"/>
    <w:uiPriority w:val="99"/>
    <w:semiHidden/>
    <w:locked/>
    <w:rsid w:val="00202FA4"/>
    <w:rPr>
      <w:sz w:val="24"/>
    </w:rPr>
  </w:style>
  <w:style w:type="character" w:customStyle="1" w:styleId="BodyTextChar128">
    <w:name w:val="Body Text Char128"/>
    <w:aliases w:val="Body Text Char Char29,gl Char29,Body3 Char29,paragraph 2 Char29,paragraph 21 Char29,L1 Body Text Char29,Основной текст Знак1 Знак Char29,Основной текст Знак Знак Знак Знак Знак Char29,Обычный-2 Cha20"/>
    <w:uiPriority w:val="99"/>
    <w:semiHidden/>
    <w:locked/>
    <w:rsid w:val="00202FA4"/>
    <w:rPr>
      <w:sz w:val="24"/>
    </w:rPr>
  </w:style>
  <w:style w:type="character" w:customStyle="1" w:styleId="BodyTextChar127">
    <w:name w:val="Body Text Char127"/>
    <w:aliases w:val="Body Text Char Char28,gl Char28,Body3 Char28,paragraph 2 Char28,paragraph 21 Char28,L1 Body Text Char28,Основной текст Знак1 Знак Char28,Основной текст Знак Знак Знак Знак Знак Char28,Обычный-2 Cha19"/>
    <w:uiPriority w:val="99"/>
    <w:semiHidden/>
    <w:locked/>
    <w:rsid w:val="00202FA4"/>
    <w:rPr>
      <w:sz w:val="24"/>
    </w:rPr>
  </w:style>
  <w:style w:type="character" w:customStyle="1" w:styleId="BodyTextChar126">
    <w:name w:val="Body Text Char126"/>
    <w:aliases w:val="Body Text Char Char27,gl Char27,Body3 Char27,paragraph 2 Char27,paragraph 21 Char27,L1 Body Text Char27,Основной текст Знак1 Знак Char27,Основной текст Знак Знак Знак Знак Знак Char27,Обычный-2 Cha18"/>
    <w:uiPriority w:val="99"/>
    <w:semiHidden/>
    <w:locked/>
    <w:rsid w:val="00202FA4"/>
    <w:rPr>
      <w:sz w:val="24"/>
    </w:rPr>
  </w:style>
  <w:style w:type="character" w:customStyle="1" w:styleId="BodyTextChar125">
    <w:name w:val="Body Text Char125"/>
    <w:aliases w:val="Body Text Char Char26,gl Char26,Body3 Char26,paragraph 2 Char26,paragraph 21 Char26,L1 Body Text Char26,Основной текст Знак1 Знак Char26,Основной текст Знак Знак Знак Знак Знак Char26,Обычный-2 Cha17"/>
    <w:uiPriority w:val="99"/>
    <w:semiHidden/>
    <w:locked/>
    <w:rsid w:val="00202FA4"/>
    <w:rPr>
      <w:sz w:val="24"/>
    </w:rPr>
  </w:style>
  <w:style w:type="character" w:customStyle="1" w:styleId="BodyTextChar124">
    <w:name w:val="Body Text Char124"/>
    <w:aliases w:val="Body Text Char Char25,gl Char25,Body3 Char25,paragraph 2 Char25,paragraph 21 Char25,L1 Body Text Char25,Основной текст Знак1 Знак Char25,Основной текст Знак Знак Знак Знак Знак Char25,Обычный-2 Cha16"/>
    <w:uiPriority w:val="99"/>
    <w:semiHidden/>
    <w:locked/>
    <w:rsid w:val="00202FA4"/>
    <w:rPr>
      <w:sz w:val="24"/>
    </w:rPr>
  </w:style>
  <w:style w:type="character" w:customStyle="1" w:styleId="BodyTextChar123">
    <w:name w:val="Body Text Char123"/>
    <w:aliases w:val="Body Text Char Char24,gl Char24,Body3 Char24,paragraph 2 Char24,paragraph 21 Char24,L1 Body Text Char24,Основной текст Знак1 Знак Char24,Основной текст Знак Знак Знак Знак Знак Char24,Обычный-2 Cha15"/>
    <w:uiPriority w:val="99"/>
    <w:semiHidden/>
    <w:locked/>
    <w:rsid w:val="00202FA4"/>
    <w:rPr>
      <w:sz w:val="24"/>
    </w:rPr>
  </w:style>
  <w:style w:type="character" w:customStyle="1" w:styleId="BodyTextChar122">
    <w:name w:val="Body Text Char122"/>
    <w:aliases w:val="Body Text Char Char23,gl Char23,Body3 Char23,paragraph 2 Char23,paragraph 21 Char23,L1 Body Text Char23,Основной текст Знак1 Знак Char23,Основной текст Знак Знак Знак Знак Знак Char23,Обычный-2 Cha14"/>
    <w:uiPriority w:val="99"/>
    <w:semiHidden/>
    <w:locked/>
    <w:rsid w:val="00202FA4"/>
    <w:rPr>
      <w:sz w:val="24"/>
    </w:rPr>
  </w:style>
  <w:style w:type="character" w:customStyle="1" w:styleId="BodyTextChar121">
    <w:name w:val="Body Text Char121"/>
    <w:aliases w:val="Body Text Char Char22,gl Char22,Body3 Char22,paragraph 2 Char22,paragraph 21 Char22,L1 Body Text Char22,Основной текст Знак1 Знак Char22,Основной текст Знак Знак Знак Знак Знак Char22,Обычный-2 Cha13"/>
    <w:uiPriority w:val="99"/>
    <w:semiHidden/>
    <w:locked/>
    <w:rsid w:val="00202FA4"/>
    <w:rPr>
      <w:sz w:val="24"/>
    </w:rPr>
  </w:style>
  <w:style w:type="character" w:customStyle="1" w:styleId="BodyTextChar120">
    <w:name w:val="Body Text Char120"/>
    <w:aliases w:val="Body Text Char Char21,gl Char21,Body3 Char21,paragraph 2 Char21,paragraph 21 Char21,L1 Body Text Char21,Основной текст Знак1 Знак Char21,Основной текст Знак Знак Знак Знак Знак Char21,Обычный-2 Cha12"/>
    <w:uiPriority w:val="99"/>
    <w:semiHidden/>
    <w:rsid w:val="00202FA4"/>
    <w:rPr>
      <w:sz w:val="24"/>
    </w:rPr>
  </w:style>
  <w:style w:type="character" w:customStyle="1" w:styleId="BodyTextChar119">
    <w:name w:val="Body Text Char119"/>
    <w:aliases w:val="Body Text Char Char20,gl Char20,Body3 Char20,paragraph 2 Char20,paragraph 21 Char20,L1 Body Text Char20,Основной текст Знак1 Знак Char20,Основной текст Знак Знак Знак Знак Знак Char20,Обычный-2 Cha11"/>
    <w:uiPriority w:val="99"/>
    <w:semiHidden/>
    <w:rsid w:val="00202FA4"/>
    <w:rPr>
      <w:sz w:val="24"/>
    </w:rPr>
  </w:style>
  <w:style w:type="character" w:customStyle="1" w:styleId="BodyTextChar118">
    <w:name w:val="Body Text Char118"/>
    <w:aliases w:val="Body Text Char Char19,gl Char19,Body3 Char19,paragraph 2 Char19,paragraph 21 Char19,L1 Body Text Char19,Основной текст Знак1 Знак Char19,Основной текст Знак Знак Знак Знак Знак Char19,Обычный-2 Cha10"/>
    <w:uiPriority w:val="99"/>
    <w:semiHidden/>
    <w:locked/>
    <w:rsid w:val="00202FA4"/>
    <w:rPr>
      <w:sz w:val="24"/>
    </w:rPr>
  </w:style>
  <w:style w:type="character" w:customStyle="1" w:styleId="BodyTextChar117">
    <w:name w:val="Body Text Char117"/>
    <w:aliases w:val="Body Text Char Char18,gl Char18,Body3 Char18,paragraph 2 Char18,paragraph 21 Char18,L1 Body Text Char18,Основной текст Знак1 Знак Char18,Основной текст Знак Знак Знак Знак Знак Char18,Обычный-2 Cha9"/>
    <w:uiPriority w:val="99"/>
    <w:semiHidden/>
    <w:locked/>
    <w:rsid w:val="00202FA4"/>
    <w:rPr>
      <w:sz w:val="24"/>
    </w:rPr>
  </w:style>
  <w:style w:type="character" w:customStyle="1" w:styleId="BodyTextChar116">
    <w:name w:val="Body Text Char116"/>
    <w:aliases w:val="Body Text Char Char17,gl Char17,Body3 Char17,paragraph 2 Char17,paragraph 21 Char17,L1 Body Text Char17,Основной текст Знак1 Знак Char17,Основной текст Знак Знак Знак Знак Знак Char17,Обычный-2 Cha8"/>
    <w:uiPriority w:val="99"/>
    <w:semiHidden/>
    <w:locked/>
    <w:rsid w:val="00202FA4"/>
    <w:rPr>
      <w:sz w:val="24"/>
    </w:rPr>
  </w:style>
  <w:style w:type="character" w:customStyle="1" w:styleId="BodyTextChar115">
    <w:name w:val="Body Text Char115"/>
    <w:aliases w:val="Body Text Char Char16,gl Char16,Body3 Char16,paragraph 2 Char16,paragraph 21 Char16,L1 Body Text Char16,Основной текст Знак1 Знак Char16,Основной текст Знак Знак Знак Знак Знак Char16,Обычный-2 Cha7"/>
    <w:uiPriority w:val="99"/>
    <w:semiHidden/>
    <w:locked/>
    <w:rsid w:val="00202FA4"/>
    <w:rPr>
      <w:sz w:val="24"/>
    </w:rPr>
  </w:style>
  <w:style w:type="character" w:customStyle="1" w:styleId="BodyTextChar114">
    <w:name w:val="Body Text Char114"/>
    <w:aliases w:val="Body Text Char Char15,gl Char15,Body3 Char15,paragraph 2 Char15,paragraph 21 Char15,L1 Body Text Char15,Основной текст Знак1 Знак Char15,Основной текст Знак Знак Знак Знак Знак Char15,Обычный-2 Cha6"/>
    <w:uiPriority w:val="99"/>
    <w:semiHidden/>
    <w:locked/>
    <w:rsid w:val="00202FA4"/>
    <w:rPr>
      <w:sz w:val="24"/>
    </w:rPr>
  </w:style>
  <w:style w:type="character" w:customStyle="1" w:styleId="BodyTextChar113">
    <w:name w:val="Body Text Char113"/>
    <w:aliases w:val="Body Text Char Char14,gl Char14,Body3 Char14,paragraph 2 Char14,paragraph 21 Char14,L1 Body Text Char14,Основной текст Знак1 Знак Char14,Основной текст Знак Знак Знак Знак Знак Char14,Обычный-2 Cha5"/>
    <w:uiPriority w:val="99"/>
    <w:semiHidden/>
    <w:locked/>
    <w:rsid w:val="00202FA4"/>
    <w:rPr>
      <w:sz w:val="24"/>
    </w:rPr>
  </w:style>
  <w:style w:type="character" w:customStyle="1" w:styleId="BodyTextChar112">
    <w:name w:val="Body Text Char112"/>
    <w:aliases w:val="Body Text Char Char13,gl Char13,Body3 Char13,paragraph 2 Char13,paragraph 21 Char13,L1 Body Text Char13,Основной текст Знак1 Знак Char13,Основной текст Знак Знак Знак Знак Знак Char13,Обычный-2 Cha4"/>
    <w:uiPriority w:val="99"/>
    <w:semiHidden/>
    <w:locked/>
    <w:rsid w:val="00202FA4"/>
    <w:rPr>
      <w:sz w:val="24"/>
    </w:rPr>
  </w:style>
  <w:style w:type="character" w:customStyle="1" w:styleId="BodyTextChar111">
    <w:name w:val="Body Text Char111"/>
    <w:aliases w:val="Body Text Char Char12,gl Char12,Body3 Char12,paragraph 2 Char12,paragraph 21 Char12,L1 Body Text Char12,Основной текст Знак1 Знак Char12,Основной текст Знак Знак Знак Знак Знак Char12,Обычный-2 Cha3"/>
    <w:uiPriority w:val="99"/>
    <w:semiHidden/>
    <w:locked/>
    <w:rsid w:val="00202FA4"/>
    <w:rPr>
      <w:sz w:val="24"/>
    </w:rPr>
  </w:style>
  <w:style w:type="character" w:customStyle="1" w:styleId="BodyTextChar110">
    <w:name w:val="Body Text Char110"/>
    <w:aliases w:val="Body Text Char Char11,gl Char11,Body3 Char11,paragraph 2 Char11,paragraph 21 Char11,L1 Body Text Char11,Основной текст Знак1 Знак Char11,Основной текст Знак Знак Знак Знак Знак Char11,Обычный-2 Cha2"/>
    <w:uiPriority w:val="99"/>
    <w:semiHidden/>
    <w:rsid w:val="00202FA4"/>
    <w:rPr>
      <w:sz w:val="24"/>
    </w:rPr>
  </w:style>
  <w:style w:type="character" w:customStyle="1" w:styleId="BodyTextChar19">
    <w:name w:val="Body Text Char19"/>
    <w:aliases w:val="Body Text Char Char10,gl Char10,Body3 Char10,paragraph 2 Char10,paragraph 21 Char10,L1 Body Text Char10,Основной текст Знак1 Знак Char10,Основной текст Знак Знак Знак Знак Знак Char10,Обычный-2 Cha1"/>
    <w:uiPriority w:val="99"/>
    <w:semiHidden/>
    <w:locked/>
    <w:rsid w:val="00202FA4"/>
    <w:rPr>
      <w:sz w:val="24"/>
    </w:rPr>
  </w:style>
  <w:style w:type="character" w:customStyle="1" w:styleId="BodyTextChar18">
    <w:name w:val="Body Text Char18"/>
    <w:aliases w:val="Body Text Char Char9,gl Char9,Body3 Char9,paragraph 2 Char9,paragraph 21 Char9,L1 Body Text Char9,Основной текст Знак1 Знак Char9,Основной текст Знак Знак Знак Знак Знак Char9,Основной текст Знак Знак Знак Знак Знак Знак Знак Char9"/>
    <w:uiPriority w:val="99"/>
    <w:semiHidden/>
    <w:locked/>
    <w:rsid w:val="00202FA4"/>
    <w:rPr>
      <w:sz w:val="24"/>
    </w:rPr>
  </w:style>
  <w:style w:type="character" w:customStyle="1" w:styleId="BodyTextChar17">
    <w:name w:val="Body Text Char17"/>
    <w:aliases w:val="Body Text Char Char8,gl Char8,Body3 Char8,paragraph 2 Char8,paragraph 21 Char8,L1 Body Text Char8,Основной текст Знак1 Знак Char8,Основной текст Знак Знак Знак Знак Знак Char8,Основной текст Знак Знак Знак Знак Знак Знак Знак Char8"/>
    <w:uiPriority w:val="99"/>
    <w:semiHidden/>
    <w:locked/>
    <w:rsid w:val="00202FA4"/>
    <w:rPr>
      <w:sz w:val="24"/>
    </w:rPr>
  </w:style>
  <w:style w:type="character" w:customStyle="1" w:styleId="BodyTextChar16">
    <w:name w:val="Body Text Char16"/>
    <w:aliases w:val="Body Text Char Char7,gl Char7,Body3 Char7,paragraph 2 Char7,paragraph 21 Char7,L1 Body Text Char7,Основной текст Знак1 Знак Char7,Основной текст Знак Знак Знак Знак Знак Char7,Основной текст Знак Знак Знак Знак Знак Знак Знак Char7"/>
    <w:uiPriority w:val="99"/>
    <w:semiHidden/>
    <w:locked/>
    <w:rsid w:val="00202FA4"/>
    <w:rPr>
      <w:sz w:val="24"/>
    </w:rPr>
  </w:style>
  <w:style w:type="character" w:customStyle="1" w:styleId="BodyTextChar15">
    <w:name w:val="Body Text Char15"/>
    <w:aliases w:val="Body Text Char Char6,gl Char6,Body3 Char6,paragraph 2 Char6,paragraph 21 Char6,L1 Body Text Char6,Основной текст Знак1 Знак Char6,Основной текст Знак Знак Знак Знак Знак Char6,Основной текст Знак Знак Знак Знак Знак Знак Знак Char6"/>
    <w:uiPriority w:val="99"/>
    <w:semiHidden/>
    <w:locked/>
    <w:rsid w:val="00202FA4"/>
    <w:rPr>
      <w:sz w:val="24"/>
    </w:rPr>
  </w:style>
  <w:style w:type="character" w:customStyle="1" w:styleId="BodyTextChar14">
    <w:name w:val="Body Text Char14"/>
    <w:aliases w:val="Body Text Char Char5,gl Char5,Body3 Char5,paragraph 2 Char5,paragraph 21 Char5,L1 Body Text Char5,Основной текст Знак1 Знак Char5,Основной текст Знак Знак Знак Знак Знак Char5,Основной текст Знак Знак Знак Знак Знак Знак Знак Char5"/>
    <w:uiPriority w:val="99"/>
    <w:semiHidden/>
    <w:locked/>
    <w:rsid w:val="00202FA4"/>
    <w:rPr>
      <w:sz w:val="24"/>
    </w:rPr>
  </w:style>
  <w:style w:type="character" w:customStyle="1" w:styleId="BodyTextChar13">
    <w:name w:val="Body Text Char13"/>
    <w:aliases w:val="Body Text Char Char4,gl Char4,Body3 Char4,paragraph 2 Char4,paragraph 21 Char4,L1 Body Text Char4,Основной текст Знак1 Знак Char4,Основной текст Знак Знак Знак Знак Знак Char4,Основной текст Знак Знак Знак Знак Знак Знак Знак Char4"/>
    <w:uiPriority w:val="99"/>
    <w:semiHidden/>
    <w:rsid w:val="00202FA4"/>
    <w:rPr>
      <w:sz w:val="24"/>
    </w:rPr>
  </w:style>
  <w:style w:type="character" w:customStyle="1" w:styleId="BodyTextChar12">
    <w:name w:val="Body Text Char12"/>
    <w:aliases w:val="Body Text Char Char3,gl Char3,Body3 Char3,paragraph 2 Char3,paragraph 21 Char3,L1 Body Text Char3,Основной текст Знак1 Знак Char3,Основной текст Знак Знак Знак Знак Знак Char3,Основной текст Знак Знак Знак Знак Знак Знак Знак Char3"/>
    <w:uiPriority w:val="99"/>
    <w:semiHidden/>
    <w:locked/>
    <w:rsid w:val="00202FA4"/>
    <w:rPr>
      <w:sz w:val="24"/>
    </w:rPr>
  </w:style>
  <w:style w:type="character" w:customStyle="1" w:styleId="BodyTextChar11">
    <w:name w:val="Body Text Char11"/>
    <w:aliases w:val="Body Text Char Char2,gl Char2,Body3 Char2,paragraph 2 Char2,paragraph 21 Char2,L1 Body Text Char2,Основной текст Знак1 Знак Char2,Основной текст Знак Знак Знак Знак Знак Char2,Основной текст Знак Знак Знак Знак Знак Знак Знак Char2"/>
    <w:uiPriority w:val="99"/>
    <w:semiHidden/>
    <w:locked/>
    <w:rsid w:val="00202FA4"/>
    <w:rPr>
      <w:sz w:val="24"/>
    </w:rPr>
  </w:style>
  <w:style w:type="paragraph" w:styleId="af9">
    <w:name w:val="Body Text First Indent"/>
    <w:aliases w:val="Знак15"/>
    <w:basedOn w:val="a6"/>
    <w:link w:val="afa"/>
    <w:uiPriority w:val="99"/>
    <w:rsid w:val="00202FA4"/>
    <w:pPr>
      <w:ind w:firstLine="210"/>
    </w:pPr>
    <w:rPr>
      <w:lang w:eastAsia="ko-KR"/>
    </w:rPr>
  </w:style>
  <w:style w:type="character" w:customStyle="1" w:styleId="afa">
    <w:name w:val="Красная строка Знак"/>
    <w:aliases w:val="Знак15 Знак"/>
    <w:basedOn w:val="12"/>
    <w:link w:val="af9"/>
    <w:uiPriority w:val="99"/>
    <w:rsid w:val="00202FA4"/>
    <w:rPr>
      <w:rFonts w:ascii="Times New Roman" w:eastAsia="Times New Roman" w:hAnsi="Times New Roman" w:cs="Times New Roman"/>
      <w:sz w:val="24"/>
      <w:szCs w:val="20"/>
      <w:lang w:eastAsia="ko-KR"/>
    </w:rPr>
  </w:style>
  <w:style w:type="paragraph" w:customStyle="1" w:styleId="afb">
    <w:name w:val="Таблица"/>
    <w:basedOn w:val="a"/>
    <w:uiPriority w:val="99"/>
    <w:rsid w:val="00202FA4"/>
    <w:pPr>
      <w:tabs>
        <w:tab w:val="left"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pPr>
    <w:rPr>
      <w:szCs w:val="20"/>
      <w:lang w:eastAsia="ar-SA"/>
    </w:rPr>
  </w:style>
  <w:style w:type="paragraph" w:customStyle="1" w:styleId="18">
    <w:name w:val="Знак1 Знак Знак Знак"/>
    <w:basedOn w:val="a"/>
    <w:uiPriority w:val="99"/>
    <w:rsid w:val="00202FA4"/>
    <w:rPr>
      <w:rFonts w:ascii="Verdana" w:hAnsi="Verdana" w:cs="Verdana"/>
      <w:sz w:val="20"/>
      <w:szCs w:val="20"/>
      <w:lang w:val="en-US" w:eastAsia="en-US"/>
    </w:rPr>
  </w:style>
  <w:style w:type="paragraph" w:customStyle="1" w:styleId="afc">
    <w:name w:val="Маркер_список"/>
    <w:basedOn w:val="a"/>
    <w:uiPriority w:val="99"/>
    <w:rsid w:val="00202FA4"/>
    <w:pPr>
      <w:tabs>
        <w:tab w:val="num" w:pos="975"/>
        <w:tab w:val="num" w:pos="1701"/>
        <w:tab w:val="right" w:pos="5670"/>
        <w:tab w:val="right" w:pos="8505"/>
      </w:tabs>
      <w:ind w:left="1701" w:hanging="284"/>
      <w:jc w:val="both"/>
    </w:pPr>
    <w:rPr>
      <w:noProof/>
      <w:szCs w:val="20"/>
    </w:rPr>
  </w:style>
  <w:style w:type="paragraph" w:customStyle="1" w:styleId="afd">
    <w:name w:val="Абзац списка Знак"/>
    <w:basedOn w:val="a"/>
    <w:link w:val="afe"/>
    <w:uiPriority w:val="99"/>
    <w:rsid w:val="00202FA4"/>
    <w:pPr>
      <w:spacing w:after="200" w:line="276" w:lineRule="auto"/>
      <w:ind w:left="720"/>
      <w:contextualSpacing/>
    </w:pPr>
    <w:rPr>
      <w:rFonts w:ascii="Calibri" w:hAnsi="Calibri"/>
      <w:sz w:val="22"/>
      <w:szCs w:val="20"/>
      <w:lang w:eastAsia="en-US"/>
    </w:rPr>
  </w:style>
  <w:style w:type="character" w:customStyle="1" w:styleId="afe">
    <w:name w:val="Абзац списка Знак Знак"/>
    <w:link w:val="afd"/>
    <w:uiPriority w:val="99"/>
    <w:locked/>
    <w:rsid w:val="00202FA4"/>
    <w:rPr>
      <w:rFonts w:ascii="Calibri" w:eastAsia="Times New Roman" w:hAnsi="Calibri" w:cs="Times New Roman"/>
      <w:szCs w:val="20"/>
    </w:rPr>
  </w:style>
  <w:style w:type="paragraph" w:customStyle="1" w:styleId="aff">
    <w:name w:val="Абзац списка Знак Знак Знак"/>
    <w:basedOn w:val="a"/>
    <w:link w:val="aff0"/>
    <w:uiPriority w:val="99"/>
    <w:rsid w:val="00202FA4"/>
    <w:pPr>
      <w:spacing w:after="200" w:line="276" w:lineRule="auto"/>
      <w:ind w:left="720"/>
      <w:contextualSpacing/>
    </w:pPr>
    <w:rPr>
      <w:rFonts w:ascii="Calibri" w:hAnsi="Calibri"/>
      <w:sz w:val="22"/>
      <w:szCs w:val="20"/>
      <w:lang w:eastAsia="en-US"/>
    </w:rPr>
  </w:style>
  <w:style w:type="character" w:customStyle="1" w:styleId="aff0">
    <w:name w:val="Абзац списка Знак Знак Знак Знак"/>
    <w:link w:val="aff"/>
    <w:uiPriority w:val="99"/>
    <w:locked/>
    <w:rsid w:val="00202FA4"/>
    <w:rPr>
      <w:rFonts w:ascii="Calibri" w:eastAsia="Times New Roman" w:hAnsi="Calibri" w:cs="Times New Roman"/>
      <w:szCs w:val="20"/>
    </w:rPr>
  </w:style>
  <w:style w:type="character" w:customStyle="1" w:styleId="19">
    <w:name w:val="Знак Знак19"/>
    <w:uiPriority w:val="99"/>
    <w:rsid w:val="00202FA4"/>
    <w:rPr>
      <w:rFonts w:ascii="Cambria" w:hAnsi="Cambria"/>
      <w:b/>
      <w:i/>
      <w:sz w:val="28"/>
      <w:lang w:val="ru-RU" w:eastAsia="ru-RU"/>
    </w:rPr>
  </w:style>
  <w:style w:type="character" w:customStyle="1" w:styleId="NormalWebChar">
    <w:name w:val="Normal (Web) Char"/>
    <w:aliases w:val="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Знак Знак Знак Знак Знак Char,Знак4 Char"/>
    <w:uiPriority w:val="99"/>
    <w:locked/>
    <w:rsid w:val="00202FA4"/>
    <w:rPr>
      <w:sz w:val="24"/>
      <w:lang w:val="ru-RU" w:eastAsia="ru-RU"/>
    </w:rPr>
  </w:style>
  <w:style w:type="character" w:customStyle="1" w:styleId="130">
    <w:name w:val="Знак Знак13"/>
    <w:uiPriority w:val="99"/>
    <w:rsid w:val="00202FA4"/>
    <w:rPr>
      <w:color w:val="000000"/>
      <w:sz w:val="28"/>
      <w:lang w:val="ru-RU" w:eastAsia="ru-RU"/>
    </w:rPr>
  </w:style>
  <w:style w:type="paragraph" w:styleId="23">
    <w:name w:val="List 2"/>
    <w:basedOn w:val="a"/>
    <w:uiPriority w:val="99"/>
    <w:rsid w:val="00202FA4"/>
    <w:pPr>
      <w:ind w:left="566" w:hanging="283"/>
      <w:contextualSpacing/>
    </w:pPr>
  </w:style>
  <w:style w:type="character" w:customStyle="1" w:styleId="SubtitleChar">
    <w:name w:val="Subtitle Char"/>
    <w:uiPriority w:val="99"/>
    <w:locked/>
    <w:rsid w:val="00202FA4"/>
    <w:rPr>
      <w:rFonts w:ascii="Times New Roman" w:hAnsi="Times New Roman"/>
      <w:color w:val="000000"/>
      <w:sz w:val="28"/>
    </w:rPr>
  </w:style>
  <w:style w:type="paragraph" w:styleId="aff1">
    <w:name w:val="Subtitle"/>
    <w:basedOn w:val="a"/>
    <w:next w:val="a6"/>
    <w:link w:val="aff2"/>
    <w:uiPriority w:val="99"/>
    <w:qFormat/>
    <w:rsid w:val="00202FA4"/>
    <w:pPr>
      <w:keepNext/>
      <w:suppressAutoHyphens/>
      <w:spacing w:before="240" w:after="120"/>
      <w:jc w:val="center"/>
    </w:pPr>
    <w:rPr>
      <w:rFonts w:ascii="Cambria" w:hAnsi="Cambria"/>
      <w:szCs w:val="20"/>
    </w:rPr>
  </w:style>
  <w:style w:type="character" w:customStyle="1" w:styleId="aff2">
    <w:name w:val="Подзаголовок Знак"/>
    <w:basedOn w:val="a1"/>
    <w:link w:val="aff1"/>
    <w:uiPriority w:val="99"/>
    <w:rsid w:val="00202FA4"/>
    <w:rPr>
      <w:rFonts w:ascii="Cambria" w:eastAsia="Times New Roman" w:hAnsi="Cambria" w:cs="Times New Roman"/>
      <w:sz w:val="24"/>
      <w:szCs w:val="20"/>
      <w:lang w:eastAsia="ru-RU"/>
    </w:rPr>
  </w:style>
  <w:style w:type="paragraph" w:styleId="aff3">
    <w:name w:val="footer"/>
    <w:aliases w:val="Знак2"/>
    <w:basedOn w:val="a"/>
    <w:link w:val="aff4"/>
    <w:uiPriority w:val="99"/>
    <w:rsid w:val="00202FA4"/>
    <w:pPr>
      <w:tabs>
        <w:tab w:val="center" w:pos="4677"/>
        <w:tab w:val="right" w:pos="9355"/>
      </w:tabs>
    </w:pPr>
    <w:rPr>
      <w:szCs w:val="20"/>
    </w:rPr>
  </w:style>
  <w:style w:type="character" w:customStyle="1" w:styleId="aff4">
    <w:name w:val="Нижний колонтитул Знак"/>
    <w:aliases w:val="Знак2 Знак"/>
    <w:basedOn w:val="a1"/>
    <w:link w:val="aff3"/>
    <w:uiPriority w:val="99"/>
    <w:rsid w:val="00202FA4"/>
    <w:rPr>
      <w:rFonts w:ascii="Times New Roman" w:eastAsia="Times New Roman" w:hAnsi="Times New Roman" w:cs="Times New Roman"/>
      <w:sz w:val="24"/>
      <w:szCs w:val="20"/>
      <w:lang w:eastAsia="ru-RU"/>
    </w:rPr>
  </w:style>
  <w:style w:type="paragraph" w:customStyle="1" w:styleId="1a">
    <w:name w:val="Абзац списка1"/>
    <w:basedOn w:val="a"/>
    <w:link w:val="ListParagraphChar2"/>
    <w:uiPriority w:val="99"/>
    <w:rsid w:val="00202FA4"/>
    <w:pPr>
      <w:ind w:left="720"/>
    </w:pPr>
    <w:rPr>
      <w:szCs w:val="20"/>
    </w:rPr>
  </w:style>
  <w:style w:type="character" w:customStyle="1" w:styleId="ListParagraphChar2">
    <w:name w:val="List Paragraph Char2"/>
    <w:link w:val="1a"/>
    <w:uiPriority w:val="99"/>
    <w:locked/>
    <w:rsid w:val="00202FA4"/>
    <w:rPr>
      <w:rFonts w:ascii="Times New Roman" w:eastAsia="Times New Roman" w:hAnsi="Times New Roman" w:cs="Times New Roman"/>
      <w:sz w:val="24"/>
      <w:szCs w:val="20"/>
      <w:lang w:eastAsia="ru-RU"/>
    </w:rPr>
  </w:style>
  <w:style w:type="paragraph" w:customStyle="1" w:styleId="310">
    <w:name w:val="Основной текст 31"/>
    <w:basedOn w:val="a"/>
    <w:uiPriority w:val="99"/>
    <w:rsid w:val="00202FA4"/>
    <w:pPr>
      <w:tabs>
        <w:tab w:val="left" w:pos="-2835"/>
      </w:tabs>
      <w:jc w:val="both"/>
    </w:pPr>
    <w:rPr>
      <w:sz w:val="28"/>
      <w:szCs w:val="20"/>
      <w:lang w:eastAsia="ar-SA"/>
    </w:rPr>
  </w:style>
  <w:style w:type="paragraph" w:styleId="aff5">
    <w:name w:val="Document Map"/>
    <w:basedOn w:val="a"/>
    <w:link w:val="aff6"/>
    <w:uiPriority w:val="99"/>
    <w:semiHidden/>
    <w:rsid w:val="00202FA4"/>
    <w:pPr>
      <w:shd w:val="clear" w:color="auto" w:fill="000080"/>
    </w:pPr>
    <w:rPr>
      <w:rFonts w:ascii="Tahoma" w:hAnsi="Tahoma"/>
      <w:sz w:val="20"/>
      <w:szCs w:val="20"/>
    </w:rPr>
  </w:style>
  <w:style w:type="character" w:customStyle="1" w:styleId="aff6">
    <w:name w:val="Схема документа Знак"/>
    <w:basedOn w:val="a1"/>
    <w:link w:val="aff5"/>
    <w:uiPriority w:val="99"/>
    <w:semiHidden/>
    <w:rsid w:val="00202FA4"/>
    <w:rPr>
      <w:rFonts w:ascii="Tahoma" w:eastAsia="Times New Roman" w:hAnsi="Tahoma" w:cs="Times New Roman"/>
      <w:sz w:val="20"/>
      <w:szCs w:val="20"/>
      <w:shd w:val="clear" w:color="auto" w:fill="000080"/>
      <w:lang w:eastAsia="ru-RU"/>
    </w:rPr>
  </w:style>
  <w:style w:type="character" w:customStyle="1" w:styleId="s1">
    <w:name w:val="s1"/>
    <w:uiPriority w:val="99"/>
    <w:rsid w:val="00202FA4"/>
    <w:rPr>
      <w:rFonts w:ascii="Times New Roman" w:hAnsi="Times New Roman"/>
      <w:b/>
      <w:color w:val="000000"/>
      <w:sz w:val="20"/>
      <w:u w:val="none"/>
      <w:effect w:val="none"/>
    </w:rPr>
  </w:style>
  <w:style w:type="paragraph" w:styleId="aff7">
    <w:name w:val="Plain Text"/>
    <w:basedOn w:val="a"/>
    <w:link w:val="aff8"/>
    <w:uiPriority w:val="99"/>
    <w:rsid w:val="00202FA4"/>
    <w:rPr>
      <w:rFonts w:ascii="Courier New" w:hAnsi="Courier New"/>
      <w:sz w:val="20"/>
      <w:szCs w:val="20"/>
    </w:rPr>
  </w:style>
  <w:style w:type="character" w:customStyle="1" w:styleId="aff8">
    <w:name w:val="Текст Знак"/>
    <w:basedOn w:val="a1"/>
    <w:link w:val="aff7"/>
    <w:uiPriority w:val="99"/>
    <w:rsid w:val="00202FA4"/>
    <w:rPr>
      <w:rFonts w:ascii="Courier New" w:eastAsia="Times New Roman" w:hAnsi="Courier New" w:cs="Times New Roman"/>
      <w:sz w:val="20"/>
      <w:szCs w:val="20"/>
      <w:lang w:eastAsia="ru-RU"/>
    </w:rPr>
  </w:style>
  <w:style w:type="character" w:customStyle="1" w:styleId="33">
    <w:name w:val="Знак Знак Знак3"/>
    <w:uiPriority w:val="99"/>
    <w:rsid w:val="00202FA4"/>
    <w:rPr>
      <w:b/>
      <w:sz w:val="24"/>
      <w:lang w:val="ru-RU" w:eastAsia="ru-RU"/>
    </w:rPr>
  </w:style>
  <w:style w:type="paragraph" w:styleId="34">
    <w:name w:val="Body Text 3"/>
    <w:basedOn w:val="a"/>
    <w:link w:val="35"/>
    <w:uiPriority w:val="99"/>
    <w:rsid w:val="00202FA4"/>
    <w:pPr>
      <w:spacing w:after="120"/>
    </w:pPr>
    <w:rPr>
      <w:sz w:val="16"/>
      <w:szCs w:val="20"/>
    </w:rPr>
  </w:style>
  <w:style w:type="character" w:customStyle="1" w:styleId="35">
    <w:name w:val="Основной текст 3 Знак"/>
    <w:basedOn w:val="a1"/>
    <w:link w:val="34"/>
    <w:uiPriority w:val="99"/>
    <w:rsid w:val="00202FA4"/>
    <w:rPr>
      <w:rFonts w:ascii="Times New Roman" w:eastAsia="Times New Roman" w:hAnsi="Times New Roman" w:cs="Times New Roman"/>
      <w:sz w:val="16"/>
      <w:szCs w:val="20"/>
      <w:lang w:eastAsia="ru-RU"/>
    </w:rPr>
  </w:style>
  <w:style w:type="paragraph" w:customStyle="1" w:styleId="1b">
    <w:name w:val="Обычный1"/>
    <w:uiPriority w:val="99"/>
    <w:rsid w:val="00202FA4"/>
    <w:pPr>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21"/>
    <w:basedOn w:val="1b"/>
    <w:link w:val="BodyText2"/>
    <w:uiPriority w:val="99"/>
    <w:rsid w:val="00202FA4"/>
    <w:pPr>
      <w:jc w:val="both"/>
    </w:pPr>
    <w:rPr>
      <w:szCs w:val="20"/>
    </w:rPr>
  </w:style>
  <w:style w:type="character" w:customStyle="1" w:styleId="BodyText2">
    <w:name w:val="Body Text 2 Знак"/>
    <w:link w:val="210"/>
    <w:uiPriority w:val="99"/>
    <w:locked/>
    <w:rsid w:val="00202FA4"/>
    <w:rPr>
      <w:rFonts w:ascii="Times New Roman" w:eastAsia="Times New Roman" w:hAnsi="Times New Roman" w:cs="Times New Roman"/>
      <w:sz w:val="28"/>
      <w:szCs w:val="20"/>
      <w:lang w:eastAsia="ru-RU"/>
    </w:rPr>
  </w:style>
  <w:style w:type="paragraph" w:customStyle="1" w:styleId="BodyTextIndent22">
    <w:name w:val="Body Text Indent 22"/>
    <w:basedOn w:val="1b"/>
    <w:uiPriority w:val="99"/>
    <w:rsid w:val="00202FA4"/>
    <w:pPr>
      <w:widowControl w:val="0"/>
      <w:ind w:firstLine="720"/>
      <w:jc w:val="both"/>
    </w:pPr>
    <w:rPr>
      <w:rFonts w:ascii="Asylbek MerekeU3+Tms" w:hAnsi="Asylbek MerekeU3+Tms"/>
    </w:rPr>
  </w:style>
  <w:style w:type="paragraph" w:customStyle="1" w:styleId="1c">
    <w:name w:val="Знак Знак Знак Знак Знак Знак Знак Знак Знак1 Знак Знак Знак Знак Знак Знак Знак Знак Знак Знак"/>
    <w:basedOn w:val="a"/>
    <w:autoRedefine/>
    <w:uiPriority w:val="99"/>
    <w:rsid w:val="00202FA4"/>
    <w:rPr>
      <w:rFonts w:eastAsia="SimSun"/>
      <w:b/>
      <w:sz w:val="28"/>
      <w:lang w:val="en-US" w:eastAsia="en-US"/>
    </w:rPr>
  </w:style>
  <w:style w:type="character" w:styleId="aff9">
    <w:name w:val="footnote reference"/>
    <w:aliases w:val="ftref,BVI fnr,Footnote Reference Number,Footnote Reference_LVL6,Footnote Reference_LVL61,Footnote Reference_LVL62,Footnote Reference_LVL63,Footnote Reference_LVL64,fr,Footnote symbol,Footnote reference number,16 Poi,FR,Знак сноски 1,зс,Ref"/>
    <w:uiPriority w:val="99"/>
    <w:rsid w:val="00202FA4"/>
    <w:rPr>
      <w:rFonts w:cs="Times New Roman"/>
      <w:vertAlign w:val="superscript"/>
    </w:rPr>
  </w:style>
  <w:style w:type="paragraph" w:customStyle="1" w:styleId="1d">
    <w:name w:val="Стиль1"/>
    <w:basedOn w:val="a"/>
    <w:autoRedefine/>
    <w:rsid w:val="00202FA4"/>
    <w:pPr>
      <w:ind w:firstLine="540"/>
      <w:jc w:val="center"/>
    </w:pPr>
    <w:rPr>
      <w:b/>
      <w:iCs/>
      <w:sz w:val="28"/>
      <w:szCs w:val="28"/>
      <w:u w:val="single"/>
    </w:rPr>
  </w:style>
  <w:style w:type="paragraph" w:customStyle="1" w:styleId="1e">
    <w:name w:val="Знак Знак Знак1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styleId="affa">
    <w:name w:val="caption"/>
    <w:basedOn w:val="a"/>
    <w:uiPriority w:val="99"/>
    <w:qFormat/>
    <w:rsid w:val="00202FA4"/>
    <w:pPr>
      <w:jc w:val="center"/>
    </w:pPr>
    <w:rPr>
      <w:rFonts w:ascii="KZ Times New Roman" w:hAnsi="KZ Times New Roman"/>
      <w:b/>
      <w:i/>
      <w:sz w:val="32"/>
      <w:szCs w:val="20"/>
    </w:rPr>
  </w:style>
  <w:style w:type="paragraph" w:customStyle="1" w:styleId="110">
    <w:name w:val="Обычный11"/>
    <w:link w:val="Normal"/>
    <w:uiPriority w:val="99"/>
    <w:rsid w:val="00202FA4"/>
    <w:pPr>
      <w:spacing w:after="0" w:line="240" w:lineRule="auto"/>
      <w:jc w:val="both"/>
    </w:pPr>
    <w:rPr>
      <w:rFonts w:ascii="Times New Roman" w:eastAsia="Times New Roman" w:hAnsi="Times New Roman" w:cs="Times New Roman"/>
      <w:lang w:eastAsia="ru-RU"/>
    </w:rPr>
  </w:style>
  <w:style w:type="character" w:customStyle="1" w:styleId="Normal">
    <w:name w:val="Normal Знак"/>
    <w:link w:val="110"/>
    <w:uiPriority w:val="99"/>
    <w:locked/>
    <w:rsid w:val="00202FA4"/>
    <w:rPr>
      <w:rFonts w:ascii="Times New Roman" w:eastAsia="Times New Roman" w:hAnsi="Times New Roman" w:cs="Times New Roman"/>
      <w:lang w:eastAsia="ru-RU"/>
    </w:rPr>
  </w:style>
  <w:style w:type="character" w:customStyle="1" w:styleId="affb">
    <w:name w:val="Обычный до таблицы Знак"/>
    <w:uiPriority w:val="99"/>
    <w:rsid w:val="00202FA4"/>
    <w:rPr>
      <w:rFonts w:ascii="Arial" w:hAnsi="Arial"/>
      <w:lang w:val="en-US" w:eastAsia="ru-RU"/>
    </w:rPr>
  </w:style>
  <w:style w:type="paragraph" w:customStyle="1" w:styleId="affc">
    <w:name w:val="раздел_ширина"/>
    <w:basedOn w:val="a"/>
    <w:uiPriority w:val="99"/>
    <w:rsid w:val="00202FA4"/>
    <w:pPr>
      <w:ind w:firstLine="567"/>
      <w:jc w:val="both"/>
    </w:pPr>
    <w:rPr>
      <w:rFonts w:ascii="Arial" w:hAnsi="Arial"/>
      <w:sz w:val="22"/>
      <w:szCs w:val="20"/>
    </w:rPr>
  </w:style>
  <w:style w:type="paragraph" w:customStyle="1" w:styleId="1f">
    <w:name w:val="Знак Знак Знак1 Знак"/>
    <w:basedOn w:val="a"/>
    <w:autoRedefine/>
    <w:uiPriority w:val="99"/>
    <w:rsid w:val="00202FA4"/>
    <w:pPr>
      <w:spacing w:after="160" w:line="240" w:lineRule="exact"/>
    </w:pPr>
    <w:rPr>
      <w:rFonts w:eastAsia="SimSun"/>
      <w:b/>
      <w:sz w:val="28"/>
      <w:lang w:val="en-US" w:eastAsia="en-US"/>
    </w:rPr>
  </w:style>
  <w:style w:type="paragraph" w:customStyle="1" w:styleId="131">
    <w:name w:val="Знак Знак Знак1 Знак Знак Знак Знак Знак Знак Знак Знак Знак3 Знак"/>
    <w:basedOn w:val="a"/>
    <w:autoRedefine/>
    <w:uiPriority w:val="99"/>
    <w:rsid w:val="00202FA4"/>
    <w:pPr>
      <w:spacing w:after="160" w:line="240" w:lineRule="exact"/>
    </w:pPr>
    <w:rPr>
      <w:rFonts w:eastAsia="SimSun"/>
      <w:b/>
      <w:sz w:val="28"/>
      <w:lang w:val="en-US" w:eastAsia="en-US"/>
    </w:rPr>
  </w:style>
  <w:style w:type="paragraph" w:styleId="affd">
    <w:name w:val="footnote text"/>
    <w:aliases w:val="Знак6,Знак1 Знак Знак Знак Знак Знак,Знак1 Знак Знак Знак1,Table_Footnote_last,Текст сноски-FN,Table_Footnote_last Знак1,Table_Footnote_last Знак Знак Знак Знак,Table_Footnote_last Знак Знак,Текст сноски Знак1 Знак,Style 7,Oaeno niinee Ciae"/>
    <w:basedOn w:val="a"/>
    <w:link w:val="affe"/>
    <w:uiPriority w:val="99"/>
    <w:qFormat/>
    <w:rsid w:val="00202FA4"/>
    <w:pPr>
      <w:jc w:val="both"/>
    </w:pPr>
    <w:rPr>
      <w:sz w:val="20"/>
      <w:szCs w:val="20"/>
    </w:rPr>
  </w:style>
  <w:style w:type="character" w:customStyle="1" w:styleId="affe">
    <w:name w:val="Текст сноски Знак"/>
    <w:aliases w:val="Знак6 Знак,Знак1 Знак Знак Знак Знак Знак Знак1,Знак1 Знак Знак Знак1 Знак,Table_Footnote_last Знак2,Текст сноски-FN Знак1,Table_Footnote_last Знак1 Знак1,Table_Footnote_last Знак Знак Знак Знак Знак1,Текст сноски Знак1 Знак Знак"/>
    <w:basedOn w:val="a1"/>
    <w:link w:val="affd"/>
    <w:uiPriority w:val="99"/>
    <w:rsid w:val="00202FA4"/>
    <w:rPr>
      <w:rFonts w:ascii="Times New Roman" w:eastAsia="Times New Roman" w:hAnsi="Times New Roman" w:cs="Times New Roman"/>
      <w:sz w:val="20"/>
      <w:szCs w:val="20"/>
      <w:lang w:eastAsia="ru-RU"/>
    </w:rPr>
  </w:style>
  <w:style w:type="character" w:customStyle="1" w:styleId="FootnoteTextChar">
    <w:name w:val="Footnote Text Char"/>
    <w:aliases w:val="Знак6 Char,Знак1 Знак Знак Знак Знак Знак Char,Знак1 Знак Знак Знак1 Char,Table_Footnote_last Char,Текст сноски-FN Char,Table_Footnote_last Знак1 Char,Table_Footnote_last Знак Знак Знак Знак Char,Table_Footnote_last Знак Знак Char"/>
    <w:uiPriority w:val="99"/>
    <w:semiHidden/>
    <w:locked/>
    <w:rsid w:val="00202FA4"/>
    <w:rPr>
      <w:rFonts w:cs="Times New Roman"/>
      <w:sz w:val="20"/>
    </w:rPr>
  </w:style>
  <w:style w:type="character" w:styleId="afff">
    <w:name w:val="Strong"/>
    <w:uiPriority w:val="99"/>
    <w:qFormat/>
    <w:rsid w:val="00202FA4"/>
    <w:rPr>
      <w:rFonts w:cs="Times New Roman"/>
      <w:b/>
    </w:rPr>
  </w:style>
  <w:style w:type="character" w:styleId="HTML1">
    <w:name w:val="HTML Cite"/>
    <w:uiPriority w:val="99"/>
    <w:rsid w:val="00202FA4"/>
    <w:rPr>
      <w:rFonts w:cs="Times New Roman"/>
      <w:i/>
    </w:rPr>
  </w:style>
  <w:style w:type="paragraph" w:styleId="24">
    <w:name w:val="Body Text 2"/>
    <w:aliases w:val="Знак1"/>
    <w:basedOn w:val="a"/>
    <w:link w:val="25"/>
    <w:uiPriority w:val="99"/>
    <w:rsid w:val="00202FA4"/>
    <w:pPr>
      <w:spacing w:after="120" w:line="480" w:lineRule="auto"/>
    </w:pPr>
    <w:rPr>
      <w:szCs w:val="20"/>
    </w:rPr>
  </w:style>
  <w:style w:type="character" w:customStyle="1" w:styleId="25">
    <w:name w:val="Основной текст 2 Знак"/>
    <w:aliases w:val="Знак1 Знак"/>
    <w:basedOn w:val="a1"/>
    <w:link w:val="24"/>
    <w:uiPriority w:val="99"/>
    <w:rsid w:val="00202FA4"/>
    <w:rPr>
      <w:rFonts w:ascii="Times New Roman" w:eastAsia="Times New Roman" w:hAnsi="Times New Roman" w:cs="Times New Roman"/>
      <w:sz w:val="24"/>
      <w:szCs w:val="20"/>
      <w:lang w:eastAsia="ru-RU"/>
    </w:rPr>
  </w:style>
  <w:style w:type="paragraph" w:styleId="26">
    <w:name w:val="Body Text Indent 2"/>
    <w:aliases w:val="Знак5"/>
    <w:basedOn w:val="a"/>
    <w:link w:val="27"/>
    <w:uiPriority w:val="99"/>
    <w:rsid w:val="00202FA4"/>
    <w:pPr>
      <w:spacing w:after="120" w:line="480" w:lineRule="auto"/>
      <w:ind w:left="283"/>
    </w:pPr>
    <w:rPr>
      <w:szCs w:val="20"/>
    </w:rPr>
  </w:style>
  <w:style w:type="character" w:customStyle="1" w:styleId="27">
    <w:name w:val="Основной текст с отступом 2 Знак"/>
    <w:aliases w:val="Знак5 Знак"/>
    <w:basedOn w:val="a1"/>
    <w:link w:val="26"/>
    <w:uiPriority w:val="99"/>
    <w:rsid w:val="00202FA4"/>
    <w:rPr>
      <w:rFonts w:ascii="Times New Roman" w:eastAsia="Times New Roman" w:hAnsi="Times New Roman" w:cs="Times New Roman"/>
      <w:sz w:val="24"/>
      <w:szCs w:val="20"/>
      <w:lang w:eastAsia="ru-RU"/>
    </w:rPr>
  </w:style>
  <w:style w:type="paragraph" w:styleId="afff0">
    <w:name w:val="Block Text"/>
    <w:basedOn w:val="a"/>
    <w:uiPriority w:val="99"/>
    <w:rsid w:val="00202FA4"/>
    <w:pPr>
      <w:ind w:left="993" w:right="-766"/>
      <w:jc w:val="both"/>
    </w:pPr>
    <w:rPr>
      <w:szCs w:val="20"/>
    </w:rPr>
  </w:style>
  <w:style w:type="paragraph" w:customStyle="1" w:styleId="afff1">
    <w:name w:val="Знак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11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28">
    <w:name w:val="Стиль2"/>
    <w:uiPriority w:val="99"/>
    <w:rsid w:val="00202FA4"/>
    <w:pPr>
      <w:widowControl w:val="0"/>
      <w:spacing w:after="0" w:line="240" w:lineRule="auto"/>
    </w:pPr>
    <w:rPr>
      <w:rFonts w:ascii="Times New Roman" w:eastAsia="Times New Roman" w:hAnsi="Times New Roman" w:cs="Times New Roman"/>
      <w:spacing w:val="-1"/>
      <w:kern w:val="65535"/>
      <w:position w:val="-1"/>
      <w:sz w:val="24"/>
      <w:szCs w:val="20"/>
      <w:lang w:eastAsia="ru-RU"/>
    </w:rPr>
  </w:style>
  <w:style w:type="paragraph" w:customStyle="1" w:styleId="112">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211">
    <w:name w:val="Основной текст 211"/>
    <w:basedOn w:val="a"/>
    <w:uiPriority w:val="99"/>
    <w:rsid w:val="00202FA4"/>
    <w:rPr>
      <w:i/>
      <w:szCs w:val="20"/>
    </w:rPr>
  </w:style>
  <w:style w:type="paragraph" w:customStyle="1" w:styleId="1f0">
    <w:name w:val="Знак Знак Знак1 Знак Знак Знак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1f1">
    <w:name w:val="Знак Знак Знак1 Знак Знак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styleId="afff2">
    <w:name w:val="Balloon Text"/>
    <w:basedOn w:val="a"/>
    <w:link w:val="afff3"/>
    <w:uiPriority w:val="99"/>
    <w:semiHidden/>
    <w:rsid w:val="00202FA4"/>
    <w:rPr>
      <w:rFonts w:ascii="Tahoma" w:hAnsi="Tahoma"/>
      <w:sz w:val="16"/>
      <w:szCs w:val="20"/>
    </w:rPr>
  </w:style>
  <w:style w:type="character" w:customStyle="1" w:styleId="afff3">
    <w:name w:val="Текст выноски Знак"/>
    <w:basedOn w:val="a1"/>
    <w:link w:val="afff2"/>
    <w:uiPriority w:val="99"/>
    <w:semiHidden/>
    <w:rsid w:val="00202FA4"/>
    <w:rPr>
      <w:rFonts w:ascii="Tahoma" w:eastAsia="Times New Roman" w:hAnsi="Tahoma" w:cs="Times New Roman"/>
      <w:sz w:val="16"/>
      <w:szCs w:val="20"/>
      <w:lang w:eastAsia="ru-RU"/>
    </w:rPr>
  </w:style>
  <w:style w:type="paragraph" w:customStyle="1" w:styleId="1f2">
    <w:name w:val="Знак Знак Знак1"/>
    <w:basedOn w:val="a"/>
    <w:autoRedefine/>
    <w:uiPriority w:val="99"/>
    <w:rsid w:val="00202FA4"/>
    <w:pPr>
      <w:spacing w:after="160" w:line="240" w:lineRule="exact"/>
    </w:pPr>
    <w:rPr>
      <w:rFonts w:eastAsia="SimSun"/>
      <w:b/>
      <w:sz w:val="28"/>
      <w:lang w:val="en-US" w:eastAsia="en-US"/>
    </w:rPr>
  </w:style>
  <w:style w:type="paragraph" w:customStyle="1" w:styleId="afff4">
    <w:name w:val="табл_знач_выд"/>
    <w:basedOn w:val="a"/>
    <w:uiPriority w:val="99"/>
    <w:rsid w:val="00202FA4"/>
    <w:pPr>
      <w:jc w:val="right"/>
    </w:pPr>
    <w:rPr>
      <w:rFonts w:ascii="Arial" w:hAnsi="Arial"/>
      <w:b/>
      <w:sz w:val="18"/>
      <w:szCs w:val="20"/>
    </w:rPr>
  </w:style>
  <w:style w:type="paragraph" w:customStyle="1" w:styleId="200">
    <w:name w:val="Стиль20"/>
    <w:basedOn w:val="a"/>
    <w:link w:val="201"/>
    <w:uiPriority w:val="99"/>
    <w:rsid w:val="00202FA4"/>
    <w:pPr>
      <w:widowControl w:val="0"/>
      <w:tabs>
        <w:tab w:val="left" w:pos="1080"/>
        <w:tab w:val="num" w:pos="1260"/>
      </w:tabs>
      <w:ind w:left="1260" w:hanging="360"/>
      <w:jc w:val="both"/>
    </w:pPr>
    <w:rPr>
      <w:sz w:val="28"/>
      <w:szCs w:val="20"/>
    </w:rPr>
  </w:style>
  <w:style w:type="character" w:customStyle="1" w:styleId="201">
    <w:name w:val="Стиль20 Знак"/>
    <w:link w:val="200"/>
    <w:uiPriority w:val="99"/>
    <w:locked/>
    <w:rsid w:val="00202FA4"/>
    <w:rPr>
      <w:rFonts w:ascii="Times New Roman" w:eastAsia="Times New Roman" w:hAnsi="Times New Roman" w:cs="Times New Roman"/>
      <w:sz w:val="28"/>
      <w:szCs w:val="20"/>
      <w:lang w:eastAsia="ru-RU"/>
    </w:rPr>
  </w:style>
  <w:style w:type="paragraph" w:customStyle="1" w:styleId="29">
    <w:name w:val="Знак Знак Знак Знак Знак2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36">
    <w:name w:val="Знак Знак3 Знак Знак Знак Знак"/>
    <w:basedOn w:val="a"/>
    <w:uiPriority w:val="99"/>
    <w:rsid w:val="00202FA4"/>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f3">
    <w:name w:val="заголовок 1"/>
    <w:basedOn w:val="a"/>
    <w:next w:val="a"/>
    <w:uiPriority w:val="99"/>
    <w:rsid w:val="00202FA4"/>
    <w:pPr>
      <w:keepNext/>
      <w:widowControl w:val="0"/>
      <w:autoSpaceDE w:val="0"/>
      <w:autoSpaceDN w:val="0"/>
      <w:jc w:val="center"/>
    </w:pPr>
    <w:rPr>
      <w:sz w:val="28"/>
      <w:szCs w:val="28"/>
    </w:rPr>
  </w:style>
  <w:style w:type="paragraph" w:customStyle="1" w:styleId="2a">
    <w:name w:val="заголовок 2"/>
    <w:basedOn w:val="a"/>
    <w:next w:val="a"/>
    <w:uiPriority w:val="99"/>
    <w:rsid w:val="00202FA4"/>
    <w:pPr>
      <w:keepNext/>
      <w:autoSpaceDE w:val="0"/>
      <w:autoSpaceDN w:val="0"/>
      <w:ind w:firstLine="720"/>
    </w:pPr>
    <w:rPr>
      <w:b/>
      <w:bCs/>
    </w:rPr>
  </w:style>
  <w:style w:type="paragraph" w:customStyle="1" w:styleId="Iniiaiieoaenonionooiii2">
    <w:name w:val="Iniiaiie oaeno n ionooiii 2"/>
    <w:basedOn w:val="a"/>
    <w:uiPriority w:val="99"/>
    <w:rsid w:val="00202FA4"/>
    <w:pPr>
      <w:autoSpaceDE w:val="0"/>
      <w:autoSpaceDN w:val="0"/>
      <w:ind w:firstLine="851"/>
      <w:jc w:val="both"/>
    </w:pPr>
  </w:style>
  <w:style w:type="paragraph" w:customStyle="1" w:styleId="7">
    <w:name w:val="заголовок 7"/>
    <w:basedOn w:val="a"/>
    <w:next w:val="a"/>
    <w:uiPriority w:val="99"/>
    <w:rsid w:val="00202FA4"/>
    <w:pPr>
      <w:keepNext/>
      <w:widowControl w:val="0"/>
      <w:tabs>
        <w:tab w:val="left" w:pos="1440"/>
      </w:tabs>
      <w:autoSpaceDE w:val="0"/>
      <w:autoSpaceDN w:val="0"/>
      <w:ind w:left="1440" w:hanging="720"/>
      <w:jc w:val="both"/>
    </w:pPr>
    <w:rPr>
      <w:rFonts w:ascii="Asylbek MerekeU3+Tms" w:hAnsi="Asylbek MerekeU3+Tms" w:cs="Asylbek MerekeU3+Tms"/>
      <w:b/>
      <w:bCs/>
      <w:sz w:val="28"/>
      <w:szCs w:val="28"/>
    </w:rPr>
  </w:style>
  <w:style w:type="paragraph" w:customStyle="1" w:styleId="220">
    <w:name w:val="Основной текст 22"/>
    <w:basedOn w:val="a"/>
    <w:uiPriority w:val="99"/>
    <w:rsid w:val="00202FA4"/>
    <w:pPr>
      <w:widowControl w:val="0"/>
      <w:autoSpaceDE w:val="0"/>
      <w:autoSpaceDN w:val="0"/>
      <w:jc w:val="both"/>
    </w:pPr>
    <w:rPr>
      <w:rFonts w:ascii="Asylbek MerekeU3+Tms" w:hAnsi="Asylbek MerekeU3+Tms" w:cs="Asylbek MerekeU3+Tms"/>
      <w:sz w:val="28"/>
      <w:szCs w:val="28"/>
    </w:rPr>
  </w:style>
  <w:style w:type="paragraph" w:customStyle="1" w:styleId="1f4">
    <w:name w:val="Знак Знак Знак1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table" w:styleId="afff5">
    <w:name w:val="Table Theme"/>
    <w:basedOn w:val="a2"/>
    <w:uiPriority w:val="99"/>
    <w:rsid w:val="00202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нак Знак9"/>
    <w:uiPriority w:val="99"/>
    <w:rsid w:val="00202FA4"/>
    <w:rPr>
      <w:sz w:val="24"/>
      <w:lang w:val="ru-RU" w:eastAsia="ko-KR"/>
    </w:rPr>
  </w:style>
  <w:style w:type="paragraph" w:customStyle="1" w:styleId="1f5">
    <w:name w:val="Знак Знак Знак1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customStyle="1" w:styleId="afff6">
    <w:name w:val="Обычный.Текст с отступ."/>
    <w:uiPriority w:val="99"/>
    <w:rsid w:val="00202FA4"/>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Iauiue1">
    <w:name w:val="Iau?iue1"/>
    <w:uiPriority w:val="99"/>
    <w:rsid w:val="00202FA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113">
    <w:name w:val="Знак Знак1 Знак Знак Знак1 Знак Знак Знак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paragraph" w:styleId="51">
    <w:name w:val="List Bullet 5"/>
    <w:basedOn w:val="a"/>
    <w:autoRedefine/>
    <w:uiPriority w:val="99"/>
    <w:rsid w:val="00202FA4"/>
    <w:pPr>
      <w:ind w:firstLine="830"/>
    </w:pPr>
    <w:rPr>
      <w:sz w:val="28"/>
      <w:szCs w:val="20"/>
    </w:rPr>
  </w:style>
  <w:style w:type="paragraph" w:customStyle="1" w:styleId="160">
    <w:name w:val="Стиль16 Знак"/>
    <w:basedOn w:val="a"/>
    <w:link w:val="161"/>
    <w:autoRedefine/>
    <w:uiPriority w:val="99"/>
    <w:rsid w:val="00202FA4"/>
    <w:pPr>
      <w:widowControl w:val="0"/>
      <w:ind w:firstLine="720"/>
      <w:jc w:val="both"/>
    </w:pPr>
    <w:rPr>
      <w:color w:val="0033CC"/>
      <w:spacing w:val="4"/>
      <w:sz w:val="28"/>
      <w:szCs w:val="20"/>
    </w:rPr>
  </w:style>
  <w:style w:type="character" w:customStyle="1" w:styleId="161">
    <w:name w:val="Стиль16 Знак Знак"/>
    <w:link w:val="160"/>
    <w:uiPriority w:val="99"/>
    <w:locked/>
    <w:rsid w:val="00202FA4"/>
    <w:rPr>
      <w:rFonts w:ascii="Times New Roman" w:eastAsia="Times New Roman" w:hAnsi="Times New Roman" w:cs="Times New Roman"/>
      <w:color w:val="0033CC"/>
      <w:spacing w:val="4"/>
      <w:sz w:val="28"/>
      <w:szCs w:val="20"/>
      <w:lang w:eastAsia="ru-RU"/>
    </w:rPr>
  </w:style>
  <w:style w:type="paragraph" w:customStyle="1" w:styleId="311">
    <w:name w:val="Основной текст с отступом 31"/>
    <w:basedOn w:val="a"/>
    <w:uiPriority w:val="99"/>
    <w:rsid w:val="00202FA4"/>
    <w:pPr>
      <w:suppressAutoHyphens/>
      <w:ind w:firstLine="567"/>
      <w:jc w:val="both"/>
    </w:pPr>
    <w:rPr>
      <w:lang w:eastAsia="ar-SA"/>
    </w:rPr>
  </w:style>
  <w:style w:type="paragraph" w:customStyle="1" w:styleId="text">
    <w:name w:val="text"/>
    <w:basedOn w:val="a"/>
    <w:uiPriority w:val="99"/>
    <w:rsid w:val="00202FA4"/>
    <w:pPr>
      <w:spacing w:before="100" w:beforeAutospacing="1" w:after="100" w:afterAutospacing="1"/>
    </w:pPr>
    <w:rPr>
      <w:rFonts w:ascii="Arial" w:hAnsi="Arial" w:cs="Arial"/>
      <w:color w:val="00398C"/>
      <w:sz w:val="17"/>
      <w:szCs w:val="17"/>
    </w:rPr>
  </w:style>
  <w:style w:type="character" w:customStyle="1" w:styleId="1f6">
    <w:name w:val="Знак1 Знак Знак Знак Знак Знак Знак"/>
    <w:aliases w:val="Знак1 Знак Знак Знак Знак,Table_Footnote_last Знак,Текст сноски-FN Знак,Table_Footnote_last Знак1 Знак,Table_Footnote_last Знак Знак Знак Знак Знак,Table_Footnote_last Знак Знак Знак"/>
    <w:uiPriority w:val="99"/>
    <w:rsid w:val="00202FA4"/>
    <w:rPr>
      <w:rFonts w:ascii="Georgia" w:hAnsi="Georgia"/>
      <w:i/>
      <w:sz w:val="14"/>
    </w:rPr>
  </w:style>
  <w:style w:type="character" w:customStyle="1" w:styleId="afff7">
    <w:name w:val="Основной текст Знак Знак"/>
    <w:aliases w:val="Обычный-2 Знак1,Обычный-2 Знак Знак,Обычный-2 Знак Знак Знак Знак Знак Знак1,Обычный-2 Знак Знак Знак Знак Знак1,Обычный-2 Знак Знак Знак Знак Знак Знак Знак Знак"/>
    <w:uiPriority w:val="99"/>
    <w:locked/>
    <w:rsid w:val="00202FA4"/>
    <w:rPr>
      <w:sz w:val="24"/>
      <w:lang w:val="ru-RU" w:eastAsia="ru-RU"/>
    </w:rPr>
  </w:style>
  <w:style w:type="character" w:customStyle="1" w:styleId="BodyTextIndentChar2">
    <w:name w:val="Body Text Indent Char2"/>
    <w:aliases w:val="Мой Заголовок 1 Char,Основной текст 1 Char,Нумерованный список !! Char,Надин стиль Char,Основной текст с отступом1 Char,Основной текст с отступом11 Char"/>
    <w:uiPriority w:val="99"/>
    <w:semiHidden/>
    <w:locked/>
    <w:rsid w:val="00202FA4"/>
    <w:rPr>
      <w:sz w:val="24"/>
      <w:lang w:val="ru-RU" w:eastAsia="ru-RU"/>
    </w:rPr>
  </w:style>
  <w:style w:type="paragraph" w:customStyle="1" w:styleId="Style5">
    <w:name w:val="Style5"/>
    <w:basedOn w:val="a"/>
    <w:uiPriority w:val="99"/>
    <w:rsid w:val="00202FA4"/>
    <w:pPr>
      <w:widowControl w:val="0"/>
      <w:suppressAutoHyphens/>
      <w:autoSpaceDE w:val="0"/>
      <w:spacing w:line="237" w:lineRule="exact"/>
      <w:ind w:firstLine="293"/>
      <w:jc w:val="both"/>
    </w:pPr>
    <w:rPr>
      <w:rFonts w:ascii="Arial" w:hAnsi="Arial" w:cs="Arial"/>
      <w:lang w:eastAsia="ar-SA"/>
    </w:rPr>
  </w:style>
  <w:style w:type="paragraph" w:customStyle="1" w:styleId="BodyText211BodyTextIndent">
    <w:name w:val="Body Text 2.Мой Заголовок 1.Основной текст 1.Нумерованный список !!.Надин стиль.Body Text Indent"/>
    <w:basedOn w:val="a"/>
    <w:uiPriority w:val="99"/>
    <w:rsid w:val="00202FA4"/>
    <w:pPr>
      <w:autoSpaceDE w:val="0"/>
      <w:autoSpaceDN w:val="0"/>
      <w:jc w:val="both"/>
    </w:pPr>
    <w:rPr>
      <w:sz w:val="28"/>
      <w:szCs w:val="28"/>
    </w:rPr>
  </w:style>
  <w:style w:type="character" w:customStyle="1" w:styleId="420">
    <w:name w:val="Знак Знак42"/>
    <w:uiPriority w:val="99"/>
    <w:rsid w:val="00202FA4"/>
    <w:rPr>
      <w:rFonts w:ascii="Cambria" w:hAnsi="Cambria"/>
      <w:b/>
      <w:i/>
      <w:sz w:val="28"/>
    </w:rPr>
  </w:style>
  <w:style w:type="character" w:customStyle="1" w:styleId="61">
    <w:name w:val="Знак6 Знак Знак1"/>
    <w:uiPriority w:val="99"/>
    <w:rsid w:val="00202FA4"/>
    <w:rPr>
      <w:rFonts w:eastAsia="Times New Roman"/>
    </w:rPr>
  </w:style>
  <w:style w:type="paragraph" w:customStyle="1" w:styleId="afff8">
    <w:name w:val="Осн.текст"/>
    <w:basedOn w:val="a"/>
    <w:uiPriority w:val="99"/>
    <w:rsid w:val="00202FA4"/>
    <w:pPr>
      <w:spacing w:line="288" w:lineRule="auto"/>
      <w:ind w:right="792" w:firstLine="720"/>
      <w:jc w:val="both"/>
    </w:pPr>
    <w:rPr>
      <w:rFonts w:ascii="Arial" w:hAnsi="Arial" w:cs="Arial"/>
      <w:sz w:val="22"/>
      <w:szCs w:val="20"/>
    </w:rPr>
  </w:style>
  <w:style w:type="paragraph" w:customStyle="1" w:styleId="1f7">
    <w:name w:val="Знак Знак Знак1 Знак Знак Знак Знак Знак Знак Знак Знак Знак Знак Знак"/>
    <w:basedOn w:val="a"/>
    <w:autoRedefine/>
    <w:uiPriority w:val="99"/>
    <w:rsid w:val="00202FA4"/>
    <w:pPr>
      <w:widowControl w:val="0"/>
      <w:adjustRightInd w:val="0"/>
      <w:spacing w:after="160" w:line="240" w:lineRule="exact"/>
      <w:jc w:val="both"/>
      <w:textAlignment w:val="baseline"/>
    </w:pPr>
    <w:rPr>
      <w:rFonts w:eastAsia="SimSun"/>
      <w:b/>
      <w:bCs/>
      <w:sz w:val="28"/>
      <w:szCs w:val="28"/>
      <w:lang w:val="en-US" w:eastAsia="en-US"/>
    </w:rPr>
  </w:style>
  <w:style w:type="paragraph" w:customStyle="1" w:styleId="114">
    <w:name w:val="Абзац 11"/>
    <w:basedOn w:val="a"/>
    <w:uiPriority w:val="99"/>
    <w:rsid w:val="00202FA4"/>
    <w:pPr>
      <w:autoSpaceDE w:val="0"/>
      <w:autoSpaceDN w:val="0"/>
      <w:spacing w:before="120"/>
      <w:ind w:firstLine="540"/>
      <w:jc w:val="both"/>
    </w:pPr>
  </w:style>
  <w:style w:type="paragraph" w:customStyle="1" w:styleId="37">
    <w:name w:val="Знак Знак3 Знак Знак Знак Знак Знак Знак Знак Знак Знак Знак Знак Знак Знак Знак Знак Знак Знак Знак Знак"/>
    <w:basedOn w:val="a"/>
    <w:autoRedefine/>
    <w:uiPriority w:val="99"/>
    <w:rsid w:val="00202FA4"/>
    <w:pPr>
      <w:spacing w:after="160" w:line="240" w:lineRule="exact"/>
      <w:jc w:val="both"/>
    </w:pPr>
    <w:rPr>
      <w:rFonts w:eastAsia="SimSun"/>
      <w:bCs/>
      <w:color w:val="000000"/>
      <w:spacing w:val="-2"/>
      <w:lang w:eastAsia="en-US"/>
    </w:rPr>
  </w:style>
  <w:style w:type="paragraph" w:customStyle="1" w:styleId="43">
    <w:name w:val="Знак4"/>
    <w:basedOn w:val="a"/>
    <w:autoRedefine/>
    <w:uiPriority w:val="99"/>
    <w:rsid w:val="00202FA4"/>
    <w:pPr>
      <w:spacing w:after="160" w:line="240" w:lineRule="exact"/>
    </w:pPr>
    <w:rPr>
      <w:rFonts w:eastAsia="SimSun"/>
      <w:b/>
      <w:sz w:val="28"/>
      <w:lang w:val="en-US" w:eastAsia="en-US"/>
    </w:rPr>
  </w:style>
  <w:style w:type="paragraph" w:customStyle="1" w:styleId="shaptab">
    <w:name w:val="shaptab"/>
    <w:basedOn w:val="a"/>
    <w:uiPriority w:val="99"/>
    <w:rsid w:val="00202FA4"/>
    <w:pPr>
      <w:jc w:val="center"/>
    </w:pPr>
    <w:rPr>
      <w:sz w:val="20"/>
      <w:szCs w:val="20"/>
    </w:rPr>
  </w:style>
  <w:style w:type="paragraph" w:styleId="afff9">
    <w:name w:val="annotation text"/>
    <w:basedOn w:val="a"/>
    <w:link w:val="afffa"/>
    <w:uiPriority w:val="99"/>
    <w:semiHidden/>
    <w:rsid w:val="00202FA4"/>
    <w:rPr>
      <w:sz w:val="20"/>
      <w:szCs w:val="20"/>
    </w:rPr>
  </w:style>
  <w:style w:type="character" w:customStyle="1" w:styleId="afffa">
    <w:name w:val="Текст примечания Знак"/>
    <w:basedOn w:val="a1"/>
    <w:link w:val="afff9"/>
    <w:uiPriority w:val="99"/>
    <w:semiHidden/>
    <w:rsid w:val="00202FA4"/>
    <w:rPr>
      <w:rFonts w:ascii="Times New Roman" w:eastAsia="Times New Roman" w:hAnsi="Times New Roman" w:cs="Times New Roman"/>
      <w:sz w:val="20"/>
      <w:szCs w:val="20"/>
      <w:lang w:eastAsia="ru-RU"/>
    </w:rPr>
  </w:style>
  <w:style w:type="paragraph" w:customStyle="1" w:styleId="1f8">
    <w:name w:val="Знак Знак Знак Знак Знак1 Знак Знак Знак Знак Знак Знак Знак"/>
    <w:basedOn w:val="a"/>
    <w:autoRedefine/>
    <w:uiPriority w:val="99"/>
    <w:rsid w:val="00202FA4"/>
    <w:pPr>
      <w:jc w:val="center"/>
    </w:pPr>
    <w:rPr>
      <w:sz w:val="23"/>
      <w:szCs w:val="28"/>
    </w:rPr>
  </w:style>
  <w:style w:type="character" w:customStyle="1" w:styleId="100">
    <w:name w:val="Знак Знак10"/>
    <w:uiPriority w:val="99"/>
    <w:rsid w:val="00202FA4"/>
    <w:rPr>
      <w:sz w:val="16"/>
      <w:lang w:val="ru-RU" w:eastAsia="ru-RU"/>
    </w:rPr>
  </w:style>
  <w:style w:type="character" w:customStyle="1" w:styleId="44">
    <w:name w:val="Знак Знак4"/>
    <w:uiPriority w:val="99"/>
    <w:rsid w:val="00202FA4"/>
    <w:rPr>
      <w:sz w:val="16"/>
      <w:lang w:val="ru-RU" w:eastAsia="ru-RU"/>
    </w:rPr>
  </w:style>
  <w:style w:type="paragraph" w:customStyle="1" w:styleId="120">
    <w:name w:val="Знак Знак Знак1 Знак Знак Знак Знак Знак Знак Знак2"/>
    <w:basedOn w:val="a"/>
    <w:autoRedefine/>
    <w:uiPriority w:val="99"/>
    <w:rsid w:val="00202FA4"/>
    <w:pPr>
      <w:spacing w:after="160" w:line="240" w:lineRule="exact"/>
    </w:pPr>
    <w:rPr>
      <w:rFonts w:eastAsia="SimSun"/>
      <w:b/>
      <w:bCs/>
      <w:sz w:val="28"/>
      <w:szCs w:val="28"/>
      <w:lang w:val="en-US" w:eastAsia="en-US"/>
    </w:rPr>
  </w:style>
  <w:style w:type="paragraph" w:customStyle="1" w:styleId="afffb">
    <w:name w:val="Содержимое таблицы"/>
    <w:basedOn w:val="a"/>
    <w:uiPriority w:val="99"/>
    <w:rsid w:val="00202FA4"/>
    <w:pPr>
      <w:widowControl w:val="0"/>
      <w:suppressLineNumbers/>
      <w:suppressAutoHyphens/>
    </w:pPr>
    <w:rPr>
      <w:kern w:val="1"/>
      <w:sz w:val="28"/>
    </w:rPr>
  </w:style>
  <w:style w:type="character" w:customStyle="1" w:styleId="2b">
    <w:name w:val="Знак2 Знак Знак"/>
    <w:uiPriority w:val="99"/>
    <w:rsid w:val="00202FA4"/>
    <w:rPr>
      <w:sz w:val="24"/>
      <w:lang w:val="ru-RU" w:eastAsia="ru-RU"/>
    </w:rPr>
  </w:style>
  <w:style w:type="character" w:customStyle="1" w:styleId="1f9">
    <w:name w:val="Знак1 Знак Знак"/>
    <w:uiPriority w:val="99"/>
    <w:rsid w:val="00202FA4"/>
    <w:rPr>
      <w:sz w:val="24"/>
      <w:lang w:val="ru-RU" w:eastAsia="ru-RU"/>
    </w:rPr>
  </w:style>
  <w:style w:type="character" w:customStyle="1" w:styleId="8">
    <w:name w:val="Знак Знак8"/>
    <w:uiPriority w:val="99"/>
    <w:rsid w:val="00202FA4"/>
    <w:rPr>
      <w:rFonts w:ascii="Arial" w:hAnsi="Arial"/>
      <w:b/>
      <w:kern w:val="32"/>
      <w:sz w:val="32"/>
      <w:lang w:val="ru-RU" w:eastAsia="ru-RU"/>
    </w:rPr>
  </w:style>
  <w:style w:type="paragraph" w:customStyle="1" w:styleId="1fa">
    <w:name w:val="1 Знак Знак Знак Знак Знак Знак Знак Знак Знак Знак"/>
    <w:basedOn w:val="a"/>
    <w:autoRedefine/>
    <w:uiPriority w:val="99"/>
    <w:rsid w:val="00202FA4"/>
    <w:pPr>
      <w:spacing w:after="160" w:line="240" w:lineRule="exact"/>
    </w:pPr>
    <w:rPr>
      <w:rFonts w:eastAsia="SimSun"/>
      <w:lang w:val="en-US" w:eastAsia="en-US"/>
    </w:rPr>
  </w:style>
  <w:style w:type="paragraph" w:customStyle="1" w:styleId="1fb">
    <w:name w:val="Знак Знак Знак Знак Знак Знак1 Знак Знак Знак Знак Знак Знак Знак"/>
    <w:basedOn w:val="a"/>
    <w:next w:val="2"/>
    <w:autoRedefine/>
    <w:uiPriority w:val="99"/>
    <w:rsid w:val="00202FA4"/>
    <w:pPr>
      <w:spacing w:after="160" w:line="240" w:lineRule="exact"/>
      <w:jc w:val="center"/>
    </w:pPr>
    <w:rPr>
      <w:b/>
      <w:i/>
      <w:sz w:val="28"/>
      <w:szCs w:val="28"/>
      <w:lang w:val="en-US" w:eastAsia="en-US"/>
    </w:rPr>
  </w:style>
  <w:style w:type="paragraph" w:customStyle="1" w:styleId="afffc">
    <w:name w:val="Знак Знак Знак Знак Знак Знак Знак Знак Знак Знак Знак Знак Знак"/>
    <w:basedOn w:val="a"/>
    <w:autoRedefine/>
    <w:uiPriority w:val="99"/>
    <w:rsid w:val="00202FA4"/>
    <w:pPr>
      <w:spacing w:after="160" w:line="240" w:lineRule="exact"/>
    </w:pPr>
    <w:rPr>
      <w:sz w:val="28"/>
      <w:szCs w:val="20"/>
      <w:lang w:val="en-US" w:eastAsia="en-US"/>
    </w:rPr>
  </w:style>
  <w:style w:type="character" w:customStyle="1" w:styleId="162">
    <w:name w:val="Знак Знак16"/>
    <w:uiPriority w:val="99"/>
    <w:rsid w:val="00202FA4"/>
    <w:rPr>
      <w:rFonts w:ascii="Arial" w:hAnsi="Arial"/>
      <w:b/>
      <w:kern w:val="32"/>
      <w:sz w:val="32"/>
      <w:lang w:val="ru-RU" w:eastAsia="ru-RU"/>
    </w:rPr>
  </w:style>
  <w:style w:type="paragraph" w:customStyle="1" w:styleId="38">
    <w:name w:val="Знак Знак3 Знак"/>
    <w:basedOn w:val="a"/>
    <w:autoRedefine/>
    <w:uiPriority w:val="99"/>
    <w:rsid w:val="00202FA4"/>
    <w:pPr>
      <w:spacing w:after="160" w:line="240" w:lineRule="exact"/>
    </w:pPr>
    <w:rPr>
      <w:rFonts w:eastAsia="SimSun"/>
      <w:b/>
      <w:sz w:val="28"/>
      <w:lang w:val="en-US" w:eastAsia="en-US"/>
    </w:rPr>
  </w:style>
  <w:style w:type="character" w:customStyle="1" w:styleId="1fc">
    <w:name w:val="Знак Знак1"/>
    <w:uiPriority w:val="99"/>
    <w:locked/>
    <w:rsid w:val="00202FA4"/>
    <w:rPr>
      <w:lang w:val="ru-RU" w:eastAsia="ru-RU"/>
    </w:rPr>
  </w:style>
  <w:style w:type="paragraph" w:customStyle="1" w:styleId="1fd">
    <w:name w:val="Без интервала1"/>
    <w:link w:val="NoSpacingChar"/>
    <w:uiPriority w:val="99"/>
    <w:rsid w:val="00202FA4"/>
    <w:pPr>
      <w:spacing w:after="0" w:line="240" w:lineRule="auto"/>
    </w:pPr>
    <w:rPr>
      <w:rFonts w:ascii="Calibri" w:eastAsia="Times New Roman" w:hAnsi="Calibri" w:cs="Times New Roman"/>
    </w:rPr>
  </w:style>
  <w:style w:type="character" w:customStyle="1" w:styleId="NoSpacingChar">
    <w:name w:val="No Spacing Char"/>
    <w:link w:val="1fd"/>
    <w:uiPriority w:val="99"/>
    <w:locked/>
    <w:rsid w:val="00202FA4"/>
    <w:rPr>
      <w:rFonts w:ascii="Calibri" w:eastAsia="Times New Roman" w:hAnsi="Calibri" w:cs="Times New Roman"/>
    </w:rPr>
  </w:style>
  <w:style w:type="paragraph" w:customStyle="1" w:styleId="BodyTextIndentCharChar">
    <w:name w:val="Body Text Indent Char Char"/>
    <w:basedOn w:val="a"/>
    <w:uiPriority w:val="99"/>
    <w:rsid w:val="00202FA4"/>
    <w:pPr>
      <w:ind w:firstLine="720"/>
      <w:jc w:val="both"/>
    </w:pPr>
    <w:rPr>
      <w:sz w:val="20"/>
      <w:szCs w:val="20"/>
    </w:rPr>
  </w:style>
  <w:style w:type="paragraph" w:customStyle="1" w:styleId="2c">
    <w:name w:val="Знак Знак Знак Знак Знак Знак Знак Знак Знак Знак Знак Знак Знак2"/>
    <w:basedOn w:val="a"/>
    <w:autoRedefine/>
    <w:uiPriority w:val="99"/>
    <w:rsid w:val="00202FA4"/>
    <w:pPr>
      <w:spacing w:after="160" w:line="240" w:lineRule="exact"/>
    </w:pPr>
    <w:rPr>
      <w:sz w:val="28"/>
      <w:szCs w:val="20"/>
      <w:lang w:val="en-US" w:eastAsia="en-US"/>
    </w:rPr>
  </w:style>
  <w:style w:type="character" w:styleId="afffd">
    <w:name w:val="annotation reference"/>
    <w:uiPriority w:val="99"/>
    <w:rsid w:val="00202FA4"/>
    <w:rPr>
      <w:rFonts w:cs="Times New Roman"/>
      <w:sz w:val="16"/>
    </w:rPr>
  </w:style>
  <w:style w:type="paragraph" w:styleId="afffe">
    <w:name w:val="annotation subject"/>
    <w:basedOn w:val="afff9"/>
    <w:next w:val="afff9"/>
    <w:link w:val="affff"/>
    <w:uiPriority w:val="99"/>
    <w:rsid w:val="00202FA4"/>
    <w:rPr>
      <w:rFonts w:ascii="Courier New" w:hAnsi="Courier New"/>
      <w:b/>
    </w:rPr>
  </w:style>
  <w:style w:type="character" w:customStyle="1" w:styleId="affff">
    <w:name w:val="Тема примечания Знак"/>
    <w:basedOn w:val="afffa"/>
    <w:link w:val="afffe"/>
    <w:uiPriority w:val="99"/>
    <w:rsid w:val="00202FA4"/>
    <w:rPr>
      <w:rFonts w:ascii="Courier New" w:eastAsia="Times New Roman" w:hAnsi="Courier New" w:cs="Times New Roman"/>
      <w:b/>
      <w:sz w:val="20"/>
      <w:szCs w:val="20"/>
      <w:lang w:eastAsia="ru-RU"/>
    </w:rPr>
  </w:style>
  <w:style w:type="character" w:customStyle="1" w:styleId="39">
    <w:name w:val="Основной текст (3)_"/>
    <w:link w:val="3a"/>
    <w:uiPriority w:val="99"/>
    <w:locked/>
    <w:rsid w:val="00202FA4"/>
    <w:rPr>
      <w:rFonts w:ascii="Arial" w:hAnsi="Arial"/>
      <w:i/>
      <w:sz w:val="23"/>
      <w:shd w:val="clear" w:color="auto" w:fill="FFFFFF"/>
    </w:rPr>
  </w:style>
  <w:style w:type="paragraph" w:customStyle="1" w:styleId="3a">
    <w:name w:val="Основной текст (3)"/>
    <w:basedOn w:val="a"/>
    <w:link w:val="39"/>
    <w:uiPriority w:val="99"/>
    <w:rsid w:val="00202FA4"/>
    <w:pPr>
      <w:widowControl w:val="0"/>
      <w:shd w:val="clear" w:color="auto" w:fill="FFFFFF"/>
      <w:spacing w:before="300" w:line="277" w:lineRule="exact"/>
      <w:jc w:val="both"/>
    </w:pPr>
    <w:rPr>
      <w:rFonts w:ascii="Arial" w:eastAsiaTheme="minorHAnsi" w:hAnsi="Arial" w:cstheme="minorBidi"/>
      <w:i/>
      <w:sz w:val="23"/>
      <w:szCs w:val="22"/>
      <w:shd w:val="clear" w:color="auto" w:fill="FFFFFF"/>
      <w:lang w:eastAsia="en-US"/>
    </w:rPr>
  </w:style>
  <w:style w:type="character" w:customStyle="1" w:styleId="EHPT">
    <w:name w:val="EHPT Знак"/>
    <w:aliases w:val="Body Text2 Знак"/>
    <w:uiPriority w:val="99"/>
    <w:rsid w:val="00202FA4"/>
    <w:rPr>
      <w:sz w:val="28"/>
      <w:lang w:val="ru-RU" w:eastAsia="ru-RU"/>
    </w:rPr>
  </w:style>
  <w:style w:type="character" w:customStyle="1" w:styleId="1fe">
    <w:name w:val="Заголовок №1_"/>
    <w:link w:val="115"/>
    <w:uiPriority w:val="99"/>
    <w:locked/>
    <w:rsid w:val="00202FA4"/>
    <w:rPr>
      <w:rFonts w:ascii="Arial" w:hAnsi="Arial"/>
      <w:b/>
      <w:sz w:val="23"/>
      <w:shd w:val="clear" w:color="auto" w:fill="FFFFFF"/>
    </w:rPr>
  </w:style>
  <w:style w:type="paragraph" w:customStyle="1" w:styleId="115">
    <w:name w:val="Заголовок №11"/>
    <w:basedOn w:val="a"/>
    <w:link w:val="1fe"/>
    <w:uiPriority w:val="99"/>
    <w:rsid w:val="00202FA4"/>
    <w:pPr>
      <w:widowControl w:val="0"/>
      <w:shd w:val="clear" w:color="auto" w:fill="FFFFFF"/>
      <w:spacing w:before="300" w:after="300" w:line="240" w:lineRule="atLeast"/>
      <w:jc w:val="both"/>
      <w:outlineLvl w:val="0"/>
    </w:pPr>
    <w:rPr>
      <w:rFonts w:ascii="Arial" w:eastAsiaTheme="minorHAnsi" w:hAnsi="Arial" w:cstheme="minorBidi"/>
      <w:b/>
      <w:sz w:val="23"/>
      <w:szCs w:val="22"/>
      <w:shd w:val="clear" w:color="auto" w:fill="FFFFFF"/>
      <w:lang w:eastAsia="en-US"/>
    </w:rPr>
  </w:style>
  <w:style w:type="character" w:customStyle="1" w:styleId="affff0">
    <w:name w:val="Основной текст + Полужирный"/>
    <w:aliases w:val="Курсив"/>
    <w:uiPriority w:val="99"/>
    <w:rsid w:val="00202FA4"/>
    <w:rPr>
      <w:b/>
      <w:i/>
      <w:sz w:val="28"/>
      <w:lang w:val="ru-RU" w:eastAsia="ru-RU"/>
    </w:rPr>
  </w:style>
  <w:style w:type="character" w:customStyle="1" w:styleId="affff1">
    <w:name w:val="Основной текст + Курсив"/>
    <w:uiPriority w:val="99"/>
    <w:rsid w:val="00202FA4"/>
    <w:rPr>
      <w:rFonts w:ascii="Arial" w:hAnsi="Arial"/>
      <w:i/>
      <w:sz w:val="23"/>
      <w:u w:val="none"/>
      <w:lang w:val="ru-RU" w:eastAsia="ru-RU"/>
    </w:rPr>
  </w:style>
  <w:style w:type="character" w:customStyle="1" w:styleId="1ff">
    <w:name w:val="Основной текст + Полужирный1"/>
    <w:uiPriority w:val="99"/>
    <w:rsid w:val="00202FA4"/>
    <w:rPr>
      <w:rFonts w:ascii="Arial" w:hAnsi="Arial"/>
      <w:b/>
      <w:sz w:val="23"/>
      <w:u w:val="none"/>
      <w:lang w:val="ru-RU" w:eastAsia="ru-RU"/>
    </w:rPr>
  </w:style>
  <w:style w:type="character" w:customStyle="1" w:styleId="apple-converted-space">
    <w:name w:val="apple-converted-space"/>
    <w:uiPriority w:val="99"/>
    <w:rsid w:val="00202FA4"/>
  </w:style>
  <w:style w:type="paragraph" w:customStyle="1" w:styleId="Style2">
    <w:name w:val="Style2"/>
    <w:basedOn w:val="a"/>
    <w:uiPriority w:val="99"/>
    <w:rsid w:val="00202FA4"/>
    <w:pPr>
      <w:widowControl w:val="0"/>
      <w:autoSpaceDE w:val="0"/>
      <w:autoSpaceDN w:val="0"/>
      <w:adjustRightInd w:val="0"/>
      <w:spacing w:line="464" w:lineRule="exact"/>
      <w:ind w:firstLine="691"/>
      <w:jc w:val="both"/>
    </w:pPr>
  </w:style>
  <w:style w:type="character" w:customStyle="1" w:styleId="FontStyle21">
    <w:name w:val="Font Style21"/>
    <w:uiPriority w:val="99"/>
    <w:rsid w:val="00202FA4"/>
    <w:rPr>
      <w:rFonts w:ascii="Times New Roman" w:hAnsi="Times New Roman"/>
      <w:color w:val="000000"/>
      <w:sz w:val="38"/>
    </w:rPr>
  </w:style>
  <w:style w:type="paragraph" w:customStyle="1" w:styleId="116">
    <w:name w:val="Знак Знак Знак1 Знак Знак Знак Знак Знак Знак Знак Знак Знак Знак Знак Знак Знак Знак Знак1 Знак Знак Знак Знак Знак Знак Знак Знак Знак Знак"/>
    <w:basedOn w:val="a"/>
    <w:autoRedefine/>
    <w:uiPriority w:val="99"/>
    <w:rsid w:val="00202FA4"/>
    <w:pPr>
      <w:spacing w:after="160" w:line="240" w:lineRule="exact"/>
    </w:pPr>
    <w:rPr>
      <w:rFonts w:eastAsia="SimSun"/>
      <w:b/>
      <w:sz w:val="28"/>
      <w:lang w:val="en-US" w:eastAsia="en-US"/>
    </w:rPr>
  </w:style>
  <w:style w:type="character" w:styleId="affff2">
    <w:name w:val="line number"/>
    <w:uiPriority w:val="99"/>
    <w:rsid w:val="00202FA4"/>
    <w:rPr>
      <w:rFonts w:cs="Times New Roman"/>
    </w:rPr>
  </w:style>
  <w:style w:type="paragraph" w:styleId="affff3">
    <w:name w:val="List"/>
    <w:basedOn w:val="a"/>
    <w:uiPriority w:val="99"/>
    <w:rsid w:val="00202FA4"/>
    <w:pPr>
      <w:ind w:left="283" w:hanging="283"/>
    </w:pPr>
  </w:style>
  <w:style w:type="paragraph" w:styleId="3b">
    <w:name w:val="List 3"/>
    <w:basedOn w:val="a"/>
    <w:uiPriority w:val="99"/>
    <w:rsid w:val="00202FA4"/>
    <w:pPr>
      <w:ind w:left="849" w:hanging="283"/>
    </w:pPr>
  </w:style>
  <w:style w:type="paragraph" w:styleId="2d">
    <w:name w:val="List Bullet 2"/>
    <w:basedOn w:val="a"/>
    <w:uiPriority w:val="99"/>
    <w:rsid w:val="00202FA4"/>
    <w:pPr>
      <w:tabs>
        <w:tab w:val="num" w:pos="643"/>
        <w:tab w:val="num" w:pos="720"/>
      </w:tabs>
      <w:ind w:left="643" w:hanging="360"/>
    </w:pPr>
  </w:style>
  <w:style w:type="paragraph" w:styleId="2e">
    <w:name w:val="Body Text First Indent 2"/>
    <w:basedOn w:val="af1"/>
    <w:link w:val="2f"/>
    <w:uiPriority w:val="99"/>
    <w:rsid w:val="00202FA4"/>
    <w:pPr>
      <w:ind w:firstLine="210"/>
    </w:pPr>
  </w:style>
  <w:style w:type="character" w:customStyle="1" w:styleId="2f">
    <w:name w:val="Красная строка 2 Знак"/>
    <w:basedOn w:val="af2"/>
    <w:link w:val="2e"/>
    <w:uiPriority w:val="99"/>
    <w:rsid w:val="00202FA4"/>
    <w:rPr>
      <w:rFonts w:ascii="Times New Roman" w:eastAsia="Times New Roman" w:hAnsi="Times New Roman" w:cs="Times New Roman"/>
      <w:sz w:val="24"/>
      <w:szCs w:val="20"/>
      <w:lang w:eastAsia="ru-RU"/>
    </w:rPr>
  </w:style>
  <w:style w:type="table" w:customStyle="1" w:styleId="TabBorder1">
    <w:name w:val="Tab Border1"/>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CharCharCharChar2">
    <w:name w:val="Знак1 Char Char Знак Знак Char Char Знак Знак Char Char Знак Знак Char Char Знак2"/>
    <w:basedOn w:val="a"/>
    <w:autoRedefine/>
    <w:uiPriority w:val="99"/>
    <w:rsid w:val="00202FA4"/>
    <w:pPr>
      <w:spacing w:after="160" w:line="240" w:lineRule="exact"/>
    </w:pPr>
    <w:rPr>
      <w:rFonts w:eastAsia="SimSun"/>
      <w:b/>
      <w:sz w:val="28"/>
      <w:lang w:val="en-US" w:eastAsia="en-US"/>
    </w:rPr>
  </w:style>
  <w:style w:type="paragraph" w:customStyle="1" w:styleId="121">
    <w:name w:val="Знак Знак Знак1 Знак Знак Знак Знак Знак Знак Знак Знак Знак Знак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2">
    <w:name w:val="Знак Знак Знак1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character" w:customStyle="1" w:styleId="192">
    <w:name w:val="Знак Знак192"/>
    <w:uiPriority w:val="99"/>
    <w:rsid w:val="00202FA4"/>
    <w:rPr>
      <w:rFonts w:ascii="Cambria" w:hAnsi="Cambria"/>
      <w:b/>
      <w:i/>
      <w:sz w:val="28"/>
      <w:lang w:val="ru-RU" w:eastAsia="ru-RU"/>
    </w:rPr>
  </w:style>
  <w:style w:type="character" w:customStyle="1" w:styleId="132">
    <w:name w:val="Знак Знак132"/>
    <w:uiPriority w:val="99"/>
    <w:rsid w:val="00202FA4"/>
    <w:rPr>
      <w:color w:val="000000"/>
      <w:sz w:val="28"/>
      <w:lang w:val="ru-RU" w:eastAsia="ru-RU"/>
    </w:rPr>
  </w:style>
  <w:style w:type="character" w:customStyle="1" w:styleId="1ff0">
    <w:name w:val="Подзаголовок Знак1"/>
    <w:uiPriority w:val="99"/>
    <w:rsid w:val="00202FA4"/>
    <w:rPr>
      <w:rFonts w:ascii="Cambria" w:hAnsi="Cambria"/>
      <w:i/>
      <w:color w:val="4F81BD"/>
      <w:spacing w:val="15"/>
      <w:sz w:val="24"/>
      <w:lang w:eastAsia="ru-RU"/>
    </w:rPr>
  </w:style>
  <w:style w:type="paragraph" w:customStyle="1" w:styleId="117">
    <w:name w:val="Абзац списка11"/>
    <w:basedOn w:val="a"/>
    <w:uiPriority w:val="99"/>
    <w:rsid w:val="00202FA4"/>
    <w:pPr>
      <w:ind w:left="720"/>
    </w:pPr>
  </w:style>
  <w:style w:type="character" w:customStyle="1" w:styleId="320">
    <w:name w:val="Знак Знак Знак32"/>
    <w:uiPriority w:val="99"/>
    <w:rsid w:val="00202FA4"/>
    <w:rPr>
      <w:b/>
      <w:sz w:val="24"/>
      <w:lang w:val="ru-RU" w:eastAsia="ru-RU"/>
    </w:rPr>
  </w:style>
  <w:style w:type="paragraph" w:customStyle="1" w:styleId="123">
    <w:name w:val="Знак Знак Знак Знак Знак Знак Знак Знак Знак1 Знак Знак Знак Знак Знак Знак Знак Знак Знак Знак2"/>
    <w:basedOn w:val="a"/>
    <w:autoRedefine/>
    <w:uiPriority w:val="99"/>
    <w:rsid w:val="00202FA4"/>
    <w:rPr>
      <w:rFonts w:eastAsia="SimSun"/>
      <w:b/>
      <w:sz w:val="28"/>
      <w:lang w:val="en-US" w:eastAsia="en-US"/>
    </w:rPr>
  </w:style>
  <w:style w:type="paragraph" w:customStyle="1" w:styleId="124">
    <w:name w:val="Знак Знак Знак1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5">
    <w:name w:val="Знак Знак Знак1 Знак2"/>
    <w:basedOn w:val="a"/>
    <w:autoRedefine/>
    <w:uiPriority w:val="99"/>
    <w:rsid w:val="00202FA4"/>
    <w:pPr>
      <w:spacing w:after="160" w:line="240" w:lineRule="exact"/>
    </w:pPr>
    <w:rPr>
      <w:rFonts w:eastAsia="SimSun"/>
      <w:b/>
      <w:sz w:val="28"/>
      <w:lang w:val="en-US" w:eastAsia="en-US"/>
    </w:rPr>
  </w:style>
  <w:style w:type="paragraph" w:customStyle="1" w:styleId="1320">
    <w:name w:val="Знак Знак Знак1 Знак Знак Знак Знак Знак Знак Знак Знак Знак3 Знак2"/>
    <w:basedOn w:val="a"/>
    <w:autoRedefine/>
    <w:uiPriority w:val="99"/>
    <w:rsid w:val="00202FA4"/>
    <w:pPr>
      <w:spacing w:after="160" w:line="240" w:lineRule="exact"/>
    </w:pPr>
    <w:rPr>
      <w:rFonts w:eastAsia="SimSun"/>
      <w:b/>
      <w:sz w:val="28"/>
      <w:lang w:val="en-US" w:eastAsia="en-US"/>
    </w:rPr>
  </w:style>
  <w:style w:type="paragraph" w:customStyle="1" w:styleId="2f0">
    <w:name w:val="Знак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120">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12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6">
    <w:name w:val="Знак Знак Знак1 Знак Знак Знак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7">
    <w:name w:val="Знак Знак Знак1 Знак Знак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28">
    <w:name w:val="Знак Знак Знак12"/>
    <w:basedOn w:val="a"/>
    <w:autoRedefine/>
    <w:uiPriority w:val="99"/>
    <w:rsid w:val="00202FA4"/>
    <w:pPr>
      <w:spacing w:after="160" w:line="240" w:lineRule="exact"/>
    </w:pPr>
    <w:rPr>
      <w:rFonts w:eastAsia="SimSun"/>
      <w:b/>
      <w:sz w:val="28"/>
      <w:lang w:val="en-US" w:eastAsia="en-US"/>
    </w:rPr>
  </w:style>
  <w:style w:type="paragraph" w:customStyle="1" w:styleId="221">
    <w:name w:val="Знак Знак Знак Знак Знак2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321">
    <w:name w:val="Знак Знак3 Знак Знак Знак Знак2"/>
    <w:basedOn w:val="a"/>
    <w:uiPriority w:val="99"/>
    <w:rsid w:val="00202FA4"/>
    <w:pPr>
      <w:tabs>
        <w:tab w:val="num" w:pos="720"/>
      </w:tabs>
      <w:spacing w:after="160" w:line="240" w:lineRule="exact"/>
      <w:ind w:left="720" w:hanging="720"/>
      <w:jc w:val="both"/>
    </w:pPr>
    <w:rPr>
      <w:rFonts w:ascii="Verdana" w:hAnsi="Verdana" w:cs="Arial"/>
      <w:sz w:val="20"/>
      <w:szCs w:val="20"/>
      <w:lang w:val="en-US" w:eastAsia="en-US"/>
    </w:rPr>
  </w:style>
  <w:style w:type="table" w:customStyle="1" w:styleId="1ff1">
    <w:name w:val="Тема таблицы1"/>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2">
    <w:name w:val="Знак Знак92"/>
    <w:uiPriority w:val="99"/>
    <w:rsid w:val="00202FA4"/>
    <w:rPr>
      <w:sz w:val="24"/>
      <w:lang w:val="ru-RU" w:eastAsia="ko-KR"/>
    </w:rPr>
  </w:style>
  <w:style w:type="paragraph" w:customStyle="1" w:styleId="129">
    <w:name w:val="Знак Знак Знак1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paragraph" w:customStyle="1" w:styleId="1122">
    <w:name w:val="Знак Знак1 Знак Знак Знак1 Знак Знак Знак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character" w:customStyle="1" w:styleId="422">
    <w:name w:val="Знак Знак422"/>
    <w:uiPriority w:val="99"/>
    <w:rsid w:val="00202FA4"/>
    <w:rPr>
      <w:rFonts w:ascii="Cambria" w:hAnsi="Cambria"/>
      <w:b/>
      <w:i/>
      <w:sz w:val="28"/>
    </w:rPr>
  </w:style>
  <w:style w:type="character" w:customStyle="1" w:styleId="612">
    <w:name w:val="Знак6 Знак Знак12"/>
    <w:uiPriority w:val="99"/>
    <w:rsid w:val="00202FA4"/>
    <w:rPr>
      <w:rFonts w:eastAsia="Times New Roman"/>
    </w:rPr>
  </w:style>
  <w:style w:type="paragraph" w:customStyle="1" w:styleId="322">
    <w:name w:val="Знак Знак3 Знак Знак Знак Знак Знак Знак Знак Знак Знак Знак Знак Знак Знак Знак Знак Знак Знак Знак Знак2"/>
    <w:basedOn w:val="a"/>
    <w:autoRedefine/>
    <w:uiPriority w:val="99"/>
    <w:rsid w:val="00202FA4"/>
    <w:pPr>
      <w:spacing w:after="160" w:line="240" w:lineRule="exact"/>
      <w:jc w:val="both"/>
    </w:pPr>
    <w:rPr>
      <w:rFonts w:eastAsia="SimSun"/>
      <w:bCs/>
      <w:color w:val="000000"/>
      <w:spacing w:val="-2"/>
      <w:lang w:eastAsia="en-US"/>
    </w:rPr>
  </w:style>
  <w:style w:type="character" w:customStyle="1" w:styleId="102">
    <w:name w:val="Знак Знак102"/>
    <w:uiPriority w:val="99"/>
    <w:rsid w:val="00202FA4"/>
    <w:rPr>
      <w:sz w:val="16"/>
      <w:lang w:val="ru-RU" w:eastAsia="ru-RU"/>
    </w:rPr>
  </w:style>
  <w:style w:type="character" w:customStyle="1" w:styleId="430">
    <w:name w:val="Знак Знак43"/>
    <w:uiPriority w:val="99"/>
    <w:rsid w:val="00202FA4"/>
    <w:rPr>
      <w:sz w:val="16"/>
      <w:lang w:val="ru-RU" w:eastAsia="ru-RU"/>
    </w:rPr>
  </w:style>
  <w:style w:type="character" w:customStyle="1" w:styleId="222">
    <w:name w:val="Знак2 Знак Знак2"/>
    <w:uiPriority w:val="99"/>
    <w:rsid w:val="00202FA4"/>
    <w:rPr>
      <w:sz w:val="24"/>
      <w:lang w:val="ru-RU" w:eastAsia="ru-RU"/>
    </w:rPr>
  </w:style>
  <w:style w:type="character" w:customStyle="1" w:styleId="12a">
    <w:name w:val="Знак1 Знак Знак2"/>
    <w:uiPriority w:val="99"/>
    <w:rsid w:val="00202FA4"/>
    <w:rPr>
      <w:sz w:val="24"/>
      <w:lang w:val="ru-RU" w:eastAsia="ru-RU"/>
    </w:rPr>
  </w:style>
  <w:style w:type="character" w:customStyle="1" w:styleId="82">
    <w:name w:val="Знак Знак82"/>
    <w:uiPriority w:val="99"/>
    <w:rsid w:val="00202FA4"/>
    <w:rPr>
      <w:rFonts w:ascii="Arial" w:hAnsi="Arial"/>
      <w:b/>
      <w:kern w:val="32"/>
      <w:sz w:val="32"/>
      <w:lang w:val="ru-RU" w:eastAsia="ru-RU"/>
    </w:rPr>
  </w:style>
  <w:style w:type="paragraph" w:customStyle="1" w:styleId="12b">
    <w:name w:val="Знак Знак Знак Знак Знак Знак1 Знак Знак Знак Знак Знак Знак Знак2"/>
    <w:basedOn w:val="a"/>
    <w:next w:val="2"/>
    <w:autoRedefine/>
    <w:uiPriority w:val="99"/>
    <w:rsid w:val="00202FA4"/>
    <w:pPr>
      <w:spacing w:after="160" w:line="240" w:lineRule="exact"/>
      <w:jc w:val="center"/>
    </w:pPr>
    <w:rPr>
      <w:b/>
      <w:i/>
      <w:sz w:val="28"/>
      <w:szCs w:val="28"/>
      <w:lang w:val="en-US" w:eastAsia="en-US"/>
    </w:rPr>
  </w:style>
  <w:style w:type="character" w:customStyle="1" w:styleId="1620">
    <w:name w:val="Знак Знак162"/>
    <w:uiPriority w:val="99"/>
    <w:rsid w:val="00202FA4"/>
    <w:rPr>
      <w:rFonts w:ascii="Arial" w:hAnsi="Arial"/>
      <w:b/>
      <w:kern w:val="32"/>
      <w:sz w:val="32"/>
      <w:lang w:val="ru-RU" w:eastAsia="ru-RU"/>
    </w:rPr>
  </w:style>
  <w:style w:type="paragraph" w:customStyle="1" w:styleId="323">
    <w:name w:val="Знак Знак3 Знак2"/>
    <w:basedOn w:val="a"/>
    <w:autoRedefine/>
    <w:uiPriority w:val="99"/>
    <w:rsid w:val="00202FA4"/>
    <w:pPr>
      <w:spacing w:after="160" w:line="240" w:lineRule="exact"/>
    </w:pPr>
    <w:rPr>
      <w:rFonts w:eastAsia="SimSun"/>
      <w:b/>
      <w:sz w:val="28"/>
      <w:lang w:val="en-US" w:eastAsia="en-US"/>
    </w:rPr>
  </w:style>
  <w:style w:type="paragraph" w:customStyle="1" w:styleId="12c">
    <w:name w:val="Без интервала12"/>
    <w:uiPriority w:val="99"/>
    <w:rsid w:val="00202FA4"/>
    <w:pPr>
      <w:spacing w:after="0" w:line="240" w:lineRule="auto"/>
    </w:pPr>
    <w:rPr>
      <w:rFonts w:ascii="Calibri" w:eastAsia="Times New Roman" w:hAnsi="Calibri" w:cs="Times New Roman"/>
    </w:rPr>
  </w:style>
  <w:style w:type="paragraph" w:customStyle="1" w:styleId="1123">
    <w:name w:val="Знак Знак Знак1 Знак Знак Знак Знак Знак Знак Знак Знак Знак Знак Знак Знак Знак Знак Знак1 Знак Знак Знак Знак Знак Знак Знак Знак Знак Знак2"/>
    <w:basedOn w:val="a"/>
    <w:autoRedefine/>
    <w:uiPriority w:val="99"/>
    <w:rsid w:val="00202FA4"/>
    <w:pPr>
      <w:spacing w:after="160" w:line="240" w:lineRule="exact"/>
    </w:pPr>
    <w:rPr>
      <w:rFonts w:eastAsia="SimSun"/>
      <w:b/>
      <w:sz w:val="28"/>
      <w:lang w:val="en-US" w:eastAsia="en-US"/>
    </w:rPr>
  </w:style>
  <w:style w:type="character" w:customStyle="1" w:styleId="affff4">
    <w:name w:val="Основной текст_"/>
    <w:link w:val="2f1"/>
    <w:uiPriority w:val="99"/>
    <w:locked/>
    <w:rsid w:val="00202FA4"/>
    <w:rPr>
      <w:sz w:val="26"/>
      <w:shd w:val="clear" w:color="auto" w:fill="FFFFFF"/>
    </w:rPr>
  </w:style>
  <w:style w:type="paragraph" w:customStyle="1" w:styleId="2f1">
    <w:name w:val="Основной текст2"/>
    <w:basedOn w:val="a"/>
    <w:link w:val="affff4"/>
    <w:uiPriority w:val="99"/>
    <w:rsid w:val="00202FA4"/>
    <w:pPr>
      <w:shd w:val="clear" w:color="auto" w:fill="FFFFFF"/>
      <w:spacing w:before="60" w:line="322" w:lineRule="exact"/>
      <w:ind w:firstLine="720"/>
      <w:jc w:val="both"/>
    </w:pPr>
    <w:rPr>
      <w:rFonts w:asciiTheme="minorHAnsi" w:eastAsiaTheme="minorHAnsi" w:hAnsiTheme="minorHAnsi" w:cstheme="minorBidi"/>
      <w:sz w:val="26"/>
      <w:szCs w:val="22"/>
      <w:lang w:eastAsia="en-US"/>
    </w:rPr>
  </w:style>
  <w:style w:type="table" w:customStyle="1" w:styleId="TabBorder2">
    <w:name w:val="Tab Border2"/>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Тема таблицы2"/>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2">
    <w:name w:val="Сетка таблицы1"/>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uiPriority w:val="99"/>
    <w:rsid w:val="00202F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сетка - Акцент 11"/>
    <w:uiPriority w:val="99"/>
    <w:rsid w:val="00202FA4"/>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11">
    <w:name w:val="Абзац списка Знак1"/>
    <w:aliases w:val="маркированный Знак,References Знак"/>
    <w:link w:val="a5"/>
    <w:uiPriority w:val="34"/>
    <w:locked/>
    <w:rsid w:val="00202FA4"/>
    <w:rPr>
      <w:rFonts w:ascii="Times New Roman" w:eastAsia="Times New Roman" w:hAnsi="Times New Roman" w:cs="Times New Roman"/>
      <w:sz w:val="24"/>
      <w:szCs w:val="24"/>
      <w:lang w:eastAsia="ru-RU"/>
    </w:rPr>
  </w:style>
  <w:style w:type="table" w:customStyle="1" w:styleId="3c">
    <w:name w:val="Сетка таблицы3"/>
    <w:uiPriority w:val="99"/>
    <w:rsid w:val="00202FA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сетка - Акцент 111"/>
    <w:uiPriority w:val="99"/>
    <w:rsid w:val="00202FA4"/>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rtejustify">
    <w:name w:val="rtejustify"/>
    <w:basedOn w:val="a"/>
    <w:uiPriority w:val="99"/>
    <w:rsid w:val="00202FA4"/>
    <w:pPr>
      <w:spacing w:before="100" w:beforeAutospacing="1" w:after="100" w:afterAutospacing="1"/>
    </w:pPr>
  </w:style>
  <w:style w:type="paragraph" w:customStyle="1" w:styleId="Standard">
    <w:name w:val="Standard"/>
    <w:uiPriority w:val="99"/>
    <w:rsid w:val="00202FA4"/>
    <w:pPr>
      <w:widowControl w:val="0"/>
      <w:suppressAutoHyphens/>
      <w:autoSpaceDN w:val="0"/>
      <w:spacing w:after="0" w:line="240" w:lineRule="auto"/>
      <w:textAlignment w:val="baseline"/>
    </w:pPr>
    <w:rPr>
      <w:rFonts w:ascii="Times New Roman" w:eastAsia="Times New Roman" w:hAnsi="Times New Roman" w:cs="Tahoma"/>
      <w:color w:val="000000"/>
      <w:kern w:val="3"/>
      <w:sz w:val="24"/>
      <w:szCs w:val="24"/>
      <w:lang w:val="en-US"/>
    </w:rPr>
  </w:style>
  <w:style w:type="paragraph" w:customStyle="1" w:styleId="Default">
    <w:name w:val="Default"/>
    <w:uiPriority w:val="99"/>
    <w:rsid w:val="00202FA4"/>
    <w:pPr>
      <w:autoSpaceDE w:val="0"/>
      <w:autoSpaceDN w:val="0"/>
      <w:adjustRightInd w:val="0"/>
      <w:spacing w:after="0" w:line="240" w:lineRule="auto"/>
    </w:pPr>
    <w:rPr>
      <w:rFonts w:ascii="KZ Times New Roman" w:eastAsia="Times New Roman" w:hAnsi="KZ Times New Roman" w:cs="KZ Times New Roman"/>
      <w:color w:val="000000"/>
      <w:sz w:val="24"/>
      <w:szCs w:val="24"/>
      <w:lang w:eastAsia="ru-RU"/>
    </w:rPr>
  </w:style>
  <w:style w:type="table" w:customStyle="1" w:styleId="45">
    <w:name w:val="Сетка таблицы4"/>
    <w:uiPriority w:val="99"/>
    <w:rsid w:val="00202FA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d">
    <w:name w:val="Абзац списка12"/>
    <w:basedOn w:val="a"/>
    <w:link w:val="ListParagraphChar3"/>
    <w:uiPriority w:val="99"/>
    <w:rsid w:val="00202FA4"/>
    <w:pPr>
      <w:ind w:left="720"/>
    </w:pPr>
    <w:rPr>
      <w:szCs w:val="20"/>
    </w:rPr>
  </w:style>
  <w:style w:type="character" w:customStyle="1" w:styleId="ListParagraphChar3">
    <w:name w:val="List Paragraph Char3"/>
    <w:link w:val="12d"/>
    <w:uiPriority w:val="99"/>
    <w:locked/>
    <w:rsid w:val="00202FA4"/>
    <w:rPr>
      <w:rFonts w:ascii="Times New Roman" w:eastAsia="Times New Roman" w:hAnsi="Times New Roman" w:cs="Times New Roman"/>
      <w:sz w:val="24"/>
      <w:szCs w:val="20"/>
      <w:lang w:eastAsia="ru-RU"/>
    </w:rPr>
  </w:style>
  <w:style w:type="paragraph" w:customStyle="1" w:styleId="affff5">
    <w:name w:val="Столбец"/>
    <w:basedOn w:val="a"/>
    <w:uiPriority w:val="99"/>
    <w:rsid w:val="00202FA4"/>
    <w:pPr>
      <w:jc w:val="right"/>
    </w:pPr>
    <w:rPr>
      <w:sz w:val="16"/>
      <w:szCs w:val="20"/>
    </w:rPr>
  </w:style>
  <w:style w:type="paragraph" w:customStyle="1" w:styleId="msonormalcxspmiddle">
    <w:name w:val="msonormalcxspmiddle"/>
    <w:basedOn w:val="a"/>
    <w:uiPriority w:val="99"/>
    <w:rsid w:val="00202FA4"/>
    <w:pPr>
      <w:spacing w:before="100" w:beforeAutospacing="1" w:after="100" w:afterAutospacing="1"/>
    </w:pPr>
  </w:style>
  <w:style w:type="table" w:customStyle="1" w:styleId="52">
    <w:name w:val="Сетка таблицы5"/>
    <w:uiPriority w:val="99"/>
    <w:rsid w:val="00202FA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6">
    <w:name w:val="ж) Тире"/>
    <w:basedOn w:val="a"/>
    <w:link w:val="affff7"/>
    <w:uiPriority w:val="99"/>
    <w:rsid w:val="00202FA4"/>
    <w:pPr>
      <w:tabs>
        <w:tab w:val="num" w:pos="720"/>
      </w:tabs>
      <w:spacing w:before="120"/>
      <w:ind w:left="300" w:hanging="720"/>
      <w:contextualSpacing/>
      <w:jc w:val="both"/>
    </w:pPr>
    <w:rPr>
      <w:rFonts w:ascii="Calibri" w:hAnsi="Calibri"/>
      <w:sz w:val="28"/>
      <w:szCs w:val="20"/>
    </w:rPr>
  </w:style>
  <w:style w:type="character" w:customStyle="1" w:styleId="affff7">
    <w:name w:val="ж) Тире Знак"/>
    <w:link w:val="affff6"/>
    <w:uiPriority w:val="99"/>
    <w:locked/>
    <w:rsid w:val="00202FA4"/>
    <w:rPr>
      <w:rFonts w:ascii="Calibri" w:eastAsia="Times New Roman" w:hAnsi="Calibri" w:cs="Times New Roman"/>
      <w:sz w:val="28"/>
      <w:szCs w:val="20"/>
      <w:lang w:eastAsia="ru-RU"/>
    </w:rPr>
  </w:style>
  <w:style w:type="paragraph" w:customStyle="1" w:styleId="3d">
    <w:name w:val="Знак3"/>
    <w:basedOn w:val="a"/>
    <w:autoRedefine/>
    <w:uiPriority w:val="99"/>
    <w:rsid w:val="00202FA4"/>
    <w:pPr>
      <w:spacing w:after="160" w:line="240" w:lineRule="exact"/>
    </w:pPr>
    <w:rPr>
      <w:rFonts w:eastAsia="SimSun"/>
      <w:b/>
      <w:sz w:val="28"/>
      <w:lang w:val="en-US" w:eastAsia="en-US"/>
    </w:rPr>
  </w:style>
  <w:style w:type="paragraph" w:customStyle="1" w:styleId="1CharCharCharCharCharCharCharChar1">
    <w:name w:val="Знак1 Char Char Знак Знак Char Char Знак Знак Char Char Знак Знак Char Char Знак1"/>
    <w:basedOn w:val="a"/>
    <w:autoRedefine/>
    <w:uiPriority w:val="99"/>
    <w:rsid w:val="00202FA4"/>
    <w:pPr>
      <w:spacing w:after="160" w:line="240" w:lineRule="exact"/>
    </w:pPr>
    <w:rPr>
      <w:rFonts w:eastAsia="SimSun"/>
      <w:b/>
      <w:sz w:val="28"/>
      <w:lang w:val="en-US" w:eastAsia="en-US"/>
    </w:rPr>
  </w:style>
  <w:style w:type="paragraph" w:customStyle="1" w:styleId="1ff3">
    <w:name w:val="Знак Знак Знак Знак1"/>
    <w:basedOn w:val="a"/>
    <w:autoRedefine/>
    <w:uiPriority w:val="99"/>
    <w:rsid w:val="00202FA4"/>
    <w:pPr>
      <w:spacing w:after="160" w:line="240" w:lineRule="exact"/>
    </w:pPr>
    <w:rPr>
      <w:sz w:val="28"/>
      <w:szCs w:val="20"/>
      <w:lang w:val="en-US" w:eastAsia="en-US"/>
    </w:rPr>
  </w:style>
  <w:style w:type="paragraph" w:customStyle="1" w:styleId="118">
    <w:name w:val="Знак Знак Знак1 Знак Знак Знак Знак Знак Знак Знак Знак Знак Знак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9">
    <w:name w:val="Знак Знак Знак1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character" w:customStyle="1" w:styleId="191">
    <w:name w:val="Знак Знак191"/>
    <w:uiPriority w:val="99"/>
    <w:rsid w:val="00202FA4"/>
    <w:rPr>
      <w:rFonts w:ascii="Cambria" w:hAnsi="Cambria"/>
      <w:b/>
      <w:i/>
      <w:sz w:val="28"/>
      <w:lang w:val="ru-RU" w:eastAsia="ru-RU"/>
    </w:rPr>
  </w:style>
  <w:style w:type="character" w:customStyle="1" w:styleId="1310">
    <w:name w:val="Знак Знак131"/>
    <w:uiPriority w:val="99"/>
    <w:rsid w:val="00202FA4"/>
    <w:rPr>
      <w:color w:val="000000"/>
      <w:sz w:val="28"/>
      <w:lang w:val="ru-RU" w:eastAsia="ru-RU"/>
    </w:rPr>
  </w:style>
  <w:style w:type="paragraph" w:customStyle="1" w:styleId="2f4">
    <w:name w:val="Абзац списка2"/>
    <w:basedOn w:val="a"/>
    <w:uiPriority w:val="99"/>
    <w:rsid w:val="00202FA4"/>
    <w:pPr>
      <w:ind w:left="720"/>
    </w:pPr>
  </w:style>
  <w:style w:type="character" w:customStyle="1" w:styleId="312">
    <w:name w:val="Знак Знак Знак31"/>
    <w:uiPriority w:val="99"/>
    <w:rsid w:val="00202FA4"/>
    <w:rPr>
      <w:b/>
      <w:sz w:val="24"/>
      <w:lang w:val="ru-RU" w:eastAsia="ru-RU"/>
    </w:rPr>
  </w:style>
  <w:style w:type="paragraph" w:customStyle="1" w:styleId="2f5">
    <w:name w:val="Обычный2"/>
    <w:uiPriority w:val="99"/>
    <w:rsid w:val="00202FA4"/>
    <w:pPr>
      <w:spacing w:after="0" w:line="240" w:lineRule="auto"/>
    </w:pPr>
    <w:rPr>
      <w:rFonts w:ascii="Times New Roman" w:eastAsia="Times New Roman" w:hAnsi="Times New Roman" w:cs="Times New Roman"/>
      <w:sz w:val="28"/>
      <w:szCs w:val="28"/>
      <w:lang w:eastAsia="ru-RU"/>
    </w:rPr>
  </w:style>
  <w:style w:type="paragraph" w:customStyle="1" w:styleId="230">
    <w:name w:val="Основной текст 23"/>
    <w:basedOn w:val="2f5"/>
    <w:uiPriority w:val="99"/>
    <w:rsid w:val="00202FA4"/>
    <w:pPr>
      <w:jc w:val="both"/>
    </w:pPr>
  </w:style>
  <w:style w:type="paragraph" w:customStyle="1" w:styleId="11a">
    <w:name w:val="Знак Знак Знак Знак Знак Знак Знак Знак Знак1 Знак Знак Знак Знак Знак Знак Знак Знак Знак Знак1"/>
    <w:basedOn w:val="a"/>
    <w:autoRedefine/>
    <w:uiPriority w:val="99"/>
    <w:rsid w:val="00202FA4"/>
    <w:rPr>
      <w:rFonts w:eastAsia="SimSun"/>
      <w:b/>
      <w:sz w:val="28"/>
      <w:lang w:val="en-US" w:eastAsia="en-US"/>
    </w:rPr>
  </w:style>
  <w:style w:type="paragraph" w:customStyle="1" w:styleId="11b">
    <w:name w:val="Знак Знак Знак1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c">
    <w:name w:val="Знак Знак Знак1 Знак1"/>
    <w:basedOn w:val="a"/>
    <w:autoRedefine/>
    <w:uiPriority w:val="99"/>
    <w:rsid w:val="00202FA4"/>
    <w:pPr>
      <w:spacing w:after="160" w:line="240" w:lineRule="exact"/>
    </w:pPr>
    <w:rPr>
      <w:rFonts w:eastAsia="SimSun"/>
      <w:b/>
      <w:sz w:val="28"/>
      <w:lang w:val="en-US" w:eastAsia="en-US"/>
    </w:rPr>
  </w:style>
  <w:style w:type="paragraph" w:customStyle="1" w:styleId="1311">
    <w:name w:val="Знак Знак Знак1 Знак Знак Знак Знак Знак Знак Знак Знак Знак3 Знак1"/>
    <w:basedOn w:val="a"/>
    <w:autoRedefine/>
    <w:uiPriority w:val="99"/>
    <w:rsid w:val="00202FA4"/>
    <w:pPr>
      <w:spacing w:after="160" w:line="240" w:lineRule="exact"/>
    </w:pPr>
    <w:rPr>
      <w:rFonts w:eastAsia="SimSun"/>
      <w:b/>
      <w:sz w:val="28"/>
      <w:lang w:val="en-US" w:eastAsia="en-US"/>
    </w:rPr>
  </w:style>
  <w:style w:type="paragraph" w:customStyle="1" w:styleId="1ff4">
    <w:name w:val="Знак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10">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1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d">
    <w:name w:val="Знак Знак Знак1 Знак Знак Знак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e">
    <w:name w:val="Знак Знак Знак1 Знак Знак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f">
    <w:name w:val="Знак Знак Знак11"/>
    <w:basedOn w:val="a"/>
    <w:autoRedefine/>
    <w:uiPriority w:val="99"/>
    <w:rsid w:val="00202FA4"/>
    <w:pPr>
      <w:spacing w:after="160" w:line="240" w:lineRule="exact"/>
    </w:pPr>
    <w:rPr>
      <w:rFonts w:eastAsia="SimSun"/>
      <w:b/>
      <w:sz w:val="28"/>
      <w:lang w:val="en-US" w:eastAsia="en-US"/>
    </w:rPr>
  </w:style>
  <w:style w:type="paragraph" w:customStyle="1" w:styleId="212">
    <w:name w:val="Знак Знак Знак Знак Знак2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313">
    <w:name w:val="Знак Знак3 Знак Знак Знак Знак1"/>
    <w:basedOn w:val="a"/>
    <w:uiPriority w:val="99"/>
    <w:rsid w:val="00202FA4"/>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1f0">
    <w:name w:val="Знак Знак Знак1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character" w:customStyle="1" w:styleId="910">
    <w:name w:val="Знак Знак91"/>
    <w:uiPriority w:val="99"/>
    <w:rsid w:val="00202FA4"/>
    <w:rPr>
      <w:sz w:val="24"/>
      <w:lang w:val="ru-RU" w:eastAsia="ko-KR"/>
    </w:rPr>
  </w:style>
  <w:style w:type="paragraph" w:customStyle="1" w:styleId="11f1">
    <w:name w:val="Знак Знак Знак1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paragraph" w:customStyle="1" w:styleId="1112">
    <w:name w:val="Знак Знак1 Знак Знак Знак1 Знак Знак Знак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character" w:customStyle="1" w:styleId="421">
    <w:name w:val="Знак Знак421"/>
    <w:uiPriority w:val="99"/>
    <w:rsid w:val="00202FA4"/>
    <w:rPr>
      <w:rFonts w:ascii="Cambria" w:hAnsi="Cambria"/>
      <w:b/>
      <w:i/>
      <w:sz w:val="28"/>
    </w:rPr>
  </w:style>
  <w:style w:type="character" w:customStyle="1" w:styleId="611">
    <w:name w:val="Знак6 Знак Знак11"/>
    <w:uiPriority w:val="99"/>
    <w:rsid w:val="00202FA4"/>
    <w:rPr>
      <w:rFonts w:eastAsia="Times New Roman"/>
    </w:rPr>
  </w:style>
  <w:style w:type="paragraph" w:customStyle="1" w:styleId="314">
    <w:name w:val="Знак Знак3 Знак Знак Знак Знак Знак Знак Знак Знак Знак Знак Знак Знак Знак Знак Знак Знак Знак Знак Знак1"/>
    <w:basedOn w:val="a"/>
    <w:autoRedefine/>
    <w:uiPriority w:val="99"/>
    <w:rsid w:val="00202FA4"/>
    <w:pPr>
      <w:spacing w:after="160" w:line="240" w:lineRule="exact"/>
      <w:jc w:val="both"/>
    </w:pPr>
    <w:rPr>
      <w:rFonts w:eastAsia="SimSun"/>
      <w:bCs/>
      <w:color w:val="000000"/>
      <w:spacing w:val="-2"/>
      <w:lang w:eastAsia="en-US"/>
    </w:rPr>
  </w:style>
  <w:style w:type="character" w:customStyle="1" w:styleId="101">
    <w:name w:val="Знак Знак101"/>
    <w:uiPriority w:val="99"/>
    <w:rsid w:val="00202FA4"/>
    <w:rPr>
      <w:sz w:val="16"/>
      <w:lang w:val="ru-RU" w:eastAsia="ru-RU"/>
    </w:rPr>
  </w:style>
  <w:style w:type="character" w:customStyle="1" w:styleId="410">
    <w:name w:val="Знак Знак41"/>
    <w:uiPriority w:val="99"/>
    <w:rsid w:val="00202FA4"/>
    <w:rPr>
      <w:sz w:val="16"/>
      <w:lang w:val="ru-RU" w:eastAsia="ru-RU"/>
    </w:rPr>
  </w:style>
  <w:style w:type="character" w:customStyle="1" w:styleId="213">
    <w:name w:val="Знак2 Знак Знак1"/>
    <w:uiPriority w:val="99"/>
    <w:rsid w:val="00202FA4"/>
    <w:rPr>
      <w:sz w:val="24"/>
      <w:lang w:val="ru-RU" w:eastAsia="ru-RU"/>
    </w:rPr>
  </w:style>
  <w:style w:type="character" w:customStyle="1" w:styleId="11f2">
    <w:name w:val="Знак1 Знак Знак1"/>
    <w:uiPriority w:val="99"/>
    <w:rsid w:val="00202FA4"/>
    <w:rPr>
      <w:sz w:val="24"/>
      <w:lang w:val="ru-RU" w:eastAsia="ru-RU"/>
    </w:rPr>
  </w:style>
  <w:style w:type="character" w:customStyle="1" w:styleId="81">
    <w:name w:val="Знак Знак81"/>
    <w:uiPriority w:val="99"/>
    <w:rsid w:val="00202FA4"/>
    <w:rPr>
      <w:rFonts w:ascii="Arial" w:hAnsi="Arial"/>
      <w:b/>
      <w:kern w:val="32"/>
      <w:sz w:val="32"/>
      <w:lang w:val="ru-RU" w:eastAsia="ru-RU"/>
    </w:rPr>
  </w:style>
  <w:style w:type="paragraph" w:customStyle="1" w:styleId="11f3">
    <w:name w:val="Знак Знак Знак Знак Знак Знак1 Знак Знак Знак Знак Знак Знак Знак1"/>
    <w:basedOn w:val="a"/>
    <w:next w:val="2"/>
    <w:autoRedefine/>
    <w:uiPriority w:val="99"/>
    <w:rsid w:val="00202FA4"/>
    <w:pPr>
      <w:spacing w:after="160" w:line="240" w:lineRule="exact"/>
      <w:jc w:val="center"/>
    </w:pPr>
    <w:rPr>
      <w:b/>
      <w:i/>
      <w:sz w:val="28"/>
      <w:szCs w:val="28"/>
      <w:lang w:val="en-US" w:eastAsia="en-US"/>
    </w:rPr>
  </w:style>
  <w:style w:type="paragraph" w:customStyle="1" w:styleId="1ff5">
    <w:name w:val="Знак Знак Знак Знак Знак Знак Знак Знак Знак Знак Знак Знак Знак1"/>
    <w:basedOn w:val="a"/>
    <w:autoRedefine/>
    <w:uiPriority w:val="99"/>
    <w:rsid w:val="00202FA4"/>
    <w:pPr>
      <w:spacing w:after="160" w:line="240" w:lineRule="exact"/>
    </w:pPr>
    <w:rPr>
      <w:sz w:val="28"/>
      <w:szCs w:val="20"/>
      <w:lang w:val="en-US" w:eastAsia="en-US"/>
    </w:rPr>
  </w:style>
  <w:style w:type="character" w:customStyle="1" w:styleId="1610">
    <w:name w:val="Знак Знак161"/>
    <w:uiPriority w:val="99"/>
    <w:rsid w:val="00202FA4"/>
    <w:rPr>
      <w:rFonts w:ascii="Arial" w:hAnsi="Arial"/>
      <w:b/>
      <w:kern w:val="32"/>
      <w:sz w:val="32"/>
      <w:lang w:val="ru-RU" w:eastAsia="ru-RU"/>
    </w:rPr>
  </w:style>
  <w:style w:type="paragraph" w:customStyle="1" w:styleId="315">
    <w:name w:val="Знак Знак3 Знак1"/>
    <w:basedOn w:val="a"/>
    <w:autoRedefine/>
    <w:uiPriority w:val="99"/>
    <w:rsid w:val="00202FA4"/>
    <w:pPr>
      <w:spacing w:after="160" w:line="240" w:lineRule="exact"/>
    </w:pPr>
    <w:rPr>
      <w:rFonts w:eastAsia="SimSun"/>
      <w:b/>
      <w:sz w:val="28"/>
      <w:lang w:val="en-US" w:eastAsia="en-US"/>
    </w:rPr>
  </w:style>
  <w:style w:type="paragraph" w:customStyle="1" w:styleId="2f6">
    <w:name w:val="Без интервала2"/>
    <w:uiPriority w:val="99"/>
    <w:rsid w:val="00202FA4"/>
    <w:pPr>
      <w:spacing w:after="0" w:line="240" w:lineRule="auto"/>
    </w:pPr>
    <w:rPr>
      <w:rFonts w:ascii="Calibri" w:eastAsia="Times New Roman" w:hAnsi="Calibri" w:cs="Times New Roman"/>
    </w:rPr>
  </w:style>
  <w:style w:type="paragraph" w:customStyle="1" w:styleId="1113">
    <w:name w:val="Знак Знак Знак1 Знак Знак Знак Знак Знак Знак Знак Знак Знак Знак Знак Знак Знак Знак Знак1 Знак Знак Знак Знак Знак Знак Знак Знак Знак Знак1"/>
    <w:basedOn w:val="a"/>
    <w:autoRedefine/>
    <w:uiPriority w:val="99"/>
    <w:rsid w:val="00202FA4"/>
    <w:pPr>
      <w:spacing w:after="160" w:line="240" w:lineRule="exact"/>
    </w:pPr>
    <w:rPr>
      <w:rFonts w:eastAsia="SimSun"/>
      <w:b/>
      <w:sz w:val="28"/>
      <w:lang w:val="en-US" w:eastAsia="en-US"/>
    </w:rPr>
  </w:style>
  <w:style w:type="table" w:customStyle="1" w:styleId="-12">
    <w:name w:val="Светлая сетка - Акцент 12"/>
    <w:uiPriority w:val="99"/>
    <w:rsid w:val="00202FA4"/>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WW8Num2z6">
    <w:name w:val="WW8Num2z6"/>
    <w:uiPriority w:val="99"/>
    <w:rsid w:val="00202FA4"/>
  </w:style>
  <w:style w:type="paragraph" w:customStyle="1" w:styleId="affff8">
    <w:name w:val="Обычный с отступом"/>
    <w:basedOn w:val="a"/>
    <w:link w:val="affff9"/>
    <w:uiPriority w:val="99"/>
    <w:rsid w:val="00202FA4"/>
    <w:pPr>
      <w:ind w:firstLine="709"/>
      <w:jc w:val="both"/>
    </w:pPr>
    <w:rPr>
      <w:rFonts w:eastAsia="SimSun"/>
      <w:szCs w:val="20"/>
    </w:rPr>
  </w:style>
  <w:style w:type="character" w:customStyle="1" w:styleId="affff9">
    <w:name w:val="Обычный с отступом Знак"/>
    <w:link w:val="affff8"/>
    <w:uiPriority w:val="99"/>
    <w:locked/>
    <w:rsid w:val="00202FA4"/>
    <w:rPr>
      <w:rFonts w:ascii="Times New Roman" w:eastAsia="SimSun" w:hAnsi="Times New Roman" w:cs="Times New Roman"/>
      <w:sz w:val="24"/>
      <w:szCs w:val="20"/>
      <w:lang w:eastAsia="ru-RU"/>
    </w:rPr>
  </w:style>
  <w:style w:type="table" w:customStyle="1" w:styleId="6">
    <w:name w:val="Сетка таблицы6"/>
    <w:uiPriority w:val="99"/>
    <w:rsid w:val="00202FA4"/>
    <w:pPr>
      <w:spacing w:after="0" w:line="240" w:lineRule="auto"/>
      <w:ind w:firstLine="709"/>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14 Знак"/>
    <w:basedOn w:val="a"/>
    <w:link w:val="141"/>
    <w:autoRedefine/>
    <w:uiPriority w:val="99"/>
    <w:rsid w:val="00202FA4"/>
    <w:pPr>
      <w:widowControl w:val="0"/>
      <w:ind w:firstLine="567"/>
      <w:jc w:val="both"/>
    </w:pPr>
    <w:rPr>
      <w:sz w:val="28"/>
      <w:szCs w:val="20"/>
    </w:rPr>
  </w:style>
  <w:style w:type="character" w:customStyle="1" w:styleId="141">
    <w:name w:val="Стиль14 Знак Знак"/>
    <w:link w:val="140"/>
    <w:uiPriority w:val="99"/>
    <w:locked/>
    <w:rsid w:val="00202FA4"/>
    <w:rPr>
      <w:rFonts w:ascii="Times New Roman" w:eastAsia="Times New Roman" w:hAnsi="Times New Roman" w:cs="Times New Roman"/>
      <w:sz w:val="28"/>
      <w:szCs w:val="20"/>
      <w:lang w:eastAsia="ru-RU"/>
    </w:rPr>
  </w:style>
  <w:style w:type="character" w:customStyle="1" w:styleId="NoSpacingChar2">
    <w:name w:val="No Spacing Char2"/>
    <w:aliases w:val="норма Char1,Обя Char1,Без интервала11 Char1,мелкий Char,мой рабочий Char,Айгерим Char"/>
    <w:uiPriority w:val="99"/>
    <w:locked/>
    <w:rsid w:val="00202FA4"/>
    <w:rPr>
      <w:rFonts w:ascii="Calibri" w:hAnsi="Calibri"/>
      <w:sz w:val="22"/>
      <w:lang w:val="ru-RU" w:eastAsia="en-US"/>
    </w:rPr>
  </w:style>
  <w:style w:type="character" w:customStyle="1" w:styleId="ac">
    <w:name w:val="Обычный (веб) Знак"/>
    <w:aliases w:val="Знак41 Знак Знак,Знак4 Знак Знак1 Знак Знак,Знак4 Знак1 Знак Знак,Обычный (Web)11 Знак Знак,Обычный (веб) Знак11 Знак Знак,Обычный (веб) Знак Знак11 Знак Знак,Знак Знак1 Знак1 Знак Знак,Обычный (веб) Знак Знак Знак1 Знак Знак"/>
    <w:link w:val="ab"/>
    <w:uiPriority w:val="99"/>
    <w:locked/>
    <w:rsid w:val="00202FA4"/>
    <w:rPr>
      <w:rFonts w:ascii="Times New Roman" w:eastAsia="Times New Roman" w:hAnsi="Times New Roman" w:cs="Times New Roman"/>
      <w:sz w:val="24"/>
      <w:szCs w:val="20"/>
      <w:lang w:eastAsia="ru-RU"/>
    </w:rPr>
  </w:style>
  <w:style w:type="character" w:customStyle="1" w:styleId="1ff6">
    <w:name w:val="Основной шрифт абзаца1"/>
    <w:uiPriority w:val="99"/>
    <w:rsid w:val="00202FA4"/>
  </w:style>
  <w:style w:type="character" w:customStyle="1" w:styleId="FontStyle11">
    <w:name w:val="Font Style11"/>
    <w:uiPriority w:val="99"/>
    <w:rsid w:val="00202FA4"/>
    <w:rPr>
      <w:rFonts w:ascii="Times New Roman" w:hAnsi="Times New Roman"/>
      <w:sz w:val="26"/>
    </w:rPr>
  </w:style>
  <w:style w:type="character" w:customStyle="1" w:styleId="NoSpacingChar1">
    <w:name w:val="No Spacing Char1"/>
    <w:aliases w:val="норма Char,Обя Char,Без интервала11 Char"/>
    <w:locked/>
    <w:rsid w:val="00202FA4"/>
    <w:rPr>
      <w:rFonts w:ascii="Calibri" w:hAnsi="Calibri"/>
      <w:sz w:val="22"/>
      <w:lang w:val="ru-RU" w:eastAsia="en-US"/>
    </w:rPr>
  </w:style>
  <w:style w:type="character" w:customStyle="1" w:styleId="2f7">
    <w:name w:val="Без интервала Знак2"/>
    <w:aliases w:val="норма Знак2,Обя Знак2,Без интервала11 Знак2,мелкий Знак2,мой рабочий Знак2,Айгерим Знак2,No Spacing1 Знак2,Без интервала3 Знак2,СНОСКИ Знак2,Алия Знак2,ТекстОтчета Знак2,свой Знак2,14 TNR Знак2,без интервала Знак2,Елжан Знак1"/>
    <w:uiPriority w:val="99"/>
    <w:locked/>
    <w:rsid w:val="00202FA4"/>
    <w:rPr>
      <w:rFonts w:ascii="Calibri" w:hAnsi="Calibri"/>
      <w:sz w:val="22"/>
      <w:lang w:val="ru-RU" w:eastAsia="en-US"/>
    </w:rPr>
  </w:style>
  <w:style w:type="character" w:customStyle="1" w:styleId="BodyTextChar199">
    <w:name w:val="Body Text Char199"/>
    <w:aliases w:val="Body Text Char Char100,gl Char100,Body3 Char100,paragraph 2 Char100,paragraph 21 Char100,L1 Body Text Char100,Основной текст Знак1 Знак Char100,Основной текст Знак Знак Знак Знак Знак Char100,Обычный-2 Cha91"/>
    <w:basedOn w:val="a1"/>
    <w:uiPriority w:val="99"/>
    <w:semiHidden/>
    <w:locked/>
    <w:rsid w:val="00202FA4"/>
    <w:rPr>
      <w:rFonts w:cs="Times New Roman"/>
      <w:sz w:val="24"/>
      <w:szCs w:val="24"/>
    </w:rPr>
  </w:style>
  <w:style w:type="paragraph" w:customStyle="1" w:styleId="Abz1">
    <w:name w:val="Abz1"/>
    <w:basedOn w:val="a"/>
    <w:link w:val="Abz10"/>
    <w:rsid w:val="00DF2AB1"/>
    <w:pPr>
      <w:spacing w:before="120" w:line="280" w:lineRule="exact"/>
      <w:ind w:firstLine="794"/>
      <w:jc w:val="both"/>
    </w:pPr>
    <w:rPr>
      <w:rFonts w:ascii="KZ Arial" w:hAnsi="KZ Arial"/>
      <w:sz w:val="20"/>
      <w:szCs w:val="20"/>
    </w:rPr>
  </w:style>
  <w:style w:type="character" w:customStyle="1" w:styleId="Abz10">
    <w:name w:val="Abz1 Знак"/>
    <w:link w:val="Abz1"/>
    <w:rsid w:val="00DF2AB1"/>
    <w:rPr>
      <w:rFonts w:ascii="KZ Arial" w:eastAsia="Times New Roman" w:hAnsi="KZ Arial" w:cs="Times New Roman"/>
      <w:sz w:val="20"/>
      <w:szCs w:val="20"/>
    </w:rPr>
  </w:style>
  <w:style w:type="table" w:customStyle="1" w:styleId="TabBorder3">
    <w:name w:val="Tab Border3"/>
    <w:basedOn w:val="a2"/>
    <w:next w:val="aa"/>
    <w:uiPriority w:val="59"/>
    <w:rsid w:val="005B14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3">
    <w:name w:val="No Spacing Char3"/>
    <w:aliases w:val="норма Char2,Обя Char2,Без интервала11 Char2,мелкий Char1,мой рабочий Char1,Айгерим Char1,Ерк!н Char,мой стиль Char,свой Char,No Spacing1 Char,14 TNR Char,МОЙ СТИЛЬ Char,Без интервала3 Char,СНОСКИ Char,Алия Char,ТекстОтчета Char"/>
    <w:locked/>
    <w:rsid w:val="00C37689"/>
    <w:rPr>
      <w:sz w:val="24"/>
      <w:szCs w:val="24"/>
      <w:lang w:val="ru-RU" w:eastAsia="ru-RU" w:bidi="ar-SA"/>
    </w:rPr>
  </w:style>
  <w:style w:type="character" w:customStyle="1" w:styleId="apple-style-span">
    <w:name w:val="apple-style-span"/>
    <w:rsid w:val="00C37689"/>
    <w:rPr>
      <w:rFonts w:ascii="Times New Roman" w:hAnsi="Times New Roman" w:cs="Times New Roman" w:hint="default"/>
    </w:rPr>
  </w:style>
  <w:style w:type="paragraph" w:customStyle="1" w:styleId="affffa">
    <w:name w:val="Без итервала"/>
    <w:basedOn w:val="a0"/>
    <w:qFormat/>
    <w:rsid w:val="00A41FEF"/>
    <w:rPr>
      <w:rFonts w:eastAsia="Consolas"/>
      <w:sz w:val="28"/>
      <w:szCs w:val="28"/>
      <w:lang w:eastAsia="en-US"/>
    </w:rPr>
  </w:style>
  <w:style w:type="table" w:customStyle="1" w:styleId="TabBorder4">
    <w:name w:val="Tab Border4"/>
    <w:basedOn w:val="a2"/>
    <w:next w:val="aa"/>
    <w:uiPriority w:val="39"/>
    <w:rsid w:val="00EE20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Border5">
    <w:name w:val="Tab Border5"/>
    <w:basedOn w:val="a2"/>
    <w:next w:val="aa"/>
    <w:uiPriority w:val="59"/>
    <w:qFormat/>
    <w:rsid w:val="00F954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Border6">
    <w:name w:val="Tab Border6"/>
    <w:basedOn w:val="a2"/>
    <w:next w:val="aa"/>
    <w:uiPriority w:val="59"/>
    <w:rsid w:val="004234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Border7">
    <w:name w:val="Tab Border7"/>
    <w:basedOn w:val="a2"/>
    <w:next w:val="aa"/>
    <w:uiPriority w:val="59"/>
    <w:rsid w:val="00653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Border8">
    <w:name w:val="Tab Border8"/>
    <w:basedOn w:val="a2"/>
    <w:next w:val="aa"/>
    <w:uiPriority w:val="59"/>
    <w:rsid w:val="002A45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8308">
      <w:bodyDiv w:val="1"/>
      <w:marLeft w:val="0"/>
      <w:marRight w:val="0"/>
      <w:marTop w:val="0"/>
      <w:marBottom w:val="0"/>
      <w:divBdr>
        <w:top w:val="none" w:sz="0" w:space="0" w:color="auto"/>
        <w:left w:val="none" w:sz="0" w:space="0" w:color="auto"/>
        <w:bottom w:val="none" w:sz="0" w:space="0" w:color="auto"/>
        <w:right w:val="none" w:sz="0" w:space="0" w:color="auto"/>
      </w:divBdr>
    </w:div>
    <w:div w:id="79181236">
      <w:bodyDiv w:val="1"/>
      <w:marLeft w:val="0"/>
      <w:marRight w:val="0"/>
      <w:marTop w:val="0"/>
      <w:marBottom w:val="0"/>
      <w:divBdr>
        <w:top w:val="none" w:sz="0" w:space="0" w:color="auto"/>
        <w:left w:val="none" w:sz="0" w:space="0" w:color="auto"/>
        <w:bottom w:val="none" w:sz="0" w:space="0" w:color="auto"/>
        <w:right w:val="none" w:sz="0" w:space="0" w:color="auto"/>
      </w:divBdr>
    </w:div>
    <w:div w:id="152723804">
      <w:bodyDiv w:val="1"/>
      <w:marLeft w:val="0"/>
      <w:marRight w:val="0"/>
      <w:marTop w:val="0"/>
      <w:marBottom w:val="0"/>
      <w:divBdr>
        <w:top w:val="none" w:sz="0" w:space="0" w:color="auto"/>
        <w:left w:val="none" w:sz="0" w:space="0" w:color="auto"/>
        <w:bottom w:val="none" w:sz="0" w:space="0" w:color="auto"/>
        <w:right w:val="none" w:sz="0" w:space="0" w:color="auto"/>
      </w:divBdr>
    </w:div>
    <w:div w:id="153644219">
      <w:bodyDiv w:val="1"/>
      <w:marLeft w:val="0"/>
      <w:marRight w:val="0"/>
      <w:marTop w:val="0"/>
      <w:marBottom w:val="0"/>
      <w:divBdr>
        <w:top w:val="none" w:sz="0" w:space="0" w:color="auto"/>
        <w:left w:val="none" w:sz="0" w:space="0" w:color="auto"/>
        <w:bottom w:val="none" w:sz="0" w:space="0" w:color="auto"/>
        <w:right w:val="none" w:sz="0" w:space="0" w:color="auto"/>
      </w:divBdr>
    </w:div>
    <w:div w:id="161511869">
      <w:bodyDiv w:val="1"/>
      <w:marLeft w:val="0"/>
      <w:marRight w:val="0"/>
      <w:marTop w:val="0"/>
      <w:marBottom w:val="0"/>
      <w:divBdr>
        <w:top w:val="none" w:sz="0" w:space="0" w:color="auto"/>
        <w:left w:val="none" w:sz="0" w:space="0" w:color="auto"/>
        <w:bottom w:val="none" w:sz="0" w:space="0" w:color="auto"/>
        <w:right w:val="none" w:sz="0" w:space="0" w:color="auto"/>
      </w:divBdr>
    </w:div>
    <w:div w:id="167982266">
      <w:bodyDiv w:val="1"/>
      <w:marLeft w:val="0"/>
      <w:marRight w:val="0"/>
      <w:marTop w:val="0"/>
      <w:marBottom w:val="0"/>
      <w:divBdr>
        <w:top w:val="none" w:sz="0" w:space="0" w:color="auto"/>
        <w:left w:val="none" w:sz="0" w:space="0" w:color="auto"/>
        <w:bottom w:val="none" w:sz="0" w:space="0" w:color="auto"/>
        <w:right w:val="none" w:sz="0" w:space="0" w:color="auto"/>
      </w:divBdr>
    </w:div>
    <w:div w:id="202519080">
      <w:bodyDiv w:val="1"/>
      <w:marLeft w:val="0"/>
      <w:marRight w:val="0"/>
      <w:marTop w:val="0"/>
      <w:marBottom w:val="0"/>
      <w:divBdr>
        <w:top w:val="none" w:sz="0" w:space="0" w:color="auto"/>
        <w:left w:val="none" w:sz="0" w:space="0" w:color="auto"/>
        <w:bottom w:val="none" w:sz="0" w:space="0" w:color="auto"/>
        <w:right w:val="none" w:sz="0" w:space="0" w:color="auto"/>
      </w:divBdr>
    </w:div>
    <w:div w:id="226456188">
      <w:bodyDiv w:val="1"/>
      <w:marLeft w:val="0"/>
      <w:marRight w:val="0"/>
      <w:marTop w:val="0"/>
      <w:marBottom w:val="0"/>
      <w:divBdr>
        <w:top w:val="none" w:sz="0" w:space="0" w:color="auto"/>
        <w:left w:val="none" w:sz="0" w:space="0" w:color="auto"/>
        <w:bottom w:val="none" w:sz="0" w:space="0" w:color="auto"/>
        <w:right w:val="none" w:sz="0" w:space="0" w:color="auto"/>
      </w:divBdr>
    </w:div>
    <w:div w:id="356859060">
      <w:bodyDiv w:val="1"/>
      <w:marLeft w:val="0"/>
      <w:marRight w:val="0"/>
      <w:marTop w:val="0"/>
      <w:marBottom w:val="0"/>
      <w:divBdr>
        <w:top w:val="none" w:sz="0" w:space="0" w:color="auto"/>
        <w:left w:val="none" w:sz="0" w:space="0" w:color="auto"/>
        <w:bottom w:val="none" w:sz="0" w:space="0" w:color="auto"/>
        <w:right w:val="none" w:sz="0" w:space="0" w:color="auto"/>
      </w:divBdr>
    </w:div>
    <w:div w:id="362634208">
      <w:bodyDiv w:val="1"/>
      <w:marLeft w:val="0"/>
      <w:marRight w:val="0"/>
      <w:marTop w:val="0"/>
      <w:marBottom w:val="0"/>
      <w:divBdr>
        <w:top w:val="none" w:sz="0" w:space="0" w:color="auto"/>
        <w:left w:val="none" w:sz="0" w:space="0" w:color="auto"/>
        <w:bottom w:val="none" w:sz="0" w:space="0" w:color="auto"/>
        <w:right w:val="none" w:sz="0" w:space="0" w:color="auto"/>
      </w:divBdr>
    </w:div>
    <w:div w:id="368262638">
      <w:bodyDiv w:val="1"/>
      <w:marLeft w:val="0"/>
      <w:marRight w:val="0"/>
      <w:marTop w:val="0"/>
      <w:marBottom w:val="0"/>
      <w:divBdr>
        <w:top w:val="none" w:sz="0" w:space="0" w:color="auto"/>
        <w:left w:val="none" w:sz="0" w:space="0" w:color="auto"/>
        <w:bottom w:val="none" w:sz="0" w:space="0" w:color="auto"/>
        <w:right w:val="none" w:sz="0" w:space="0" w:color="auto"/>
      </w:divBdr>
    </w:div>
    <w:div w:id="406732648">
      <w:bodyDiv w:val="1"/>
      <w:marLeft w:val="0"/>
      <w:marRight w:val="0"/>
      <w:marTop w:val="0"/>
      <w:marBottom w:val="0"/>
      <w:divBdr>
        <w:top w:val="none" w:sz="0" w:space="0" w:color="auto"/>
        <w:left w:val="none" w:sz="0" w:space="0" w:color="auto"/>
        <w:bottom w:val="none" w:sz="0" w:space="0" w:color="auto"/>
        <w:right w:val="none" w:sz="0" w:space="0" w:color="auto"/>
      </w:divBdr>
    </w:div>
    <w:div w:id="410546632">
      <w:bodyDiv w:val="1"/>
      <w:marLeft w:val="0"/>
      <w:marRight w:val="0"/>
      <w:marTop w:val="0"/>
      <w:marBottom w:val="0"/>
      <w:divBdr>
        <w:top w:val="none" w:sz="0" w:space="0" w:color="auto"/>
        <w:left w:val="none" w:sz="0" w:space="0" w:color="auto"/>
        <w:bottom w:val="none" w:sz="0" w:space="0" w:color="auto"/>
        <w:right w:val="none" w:sz="0" w:space="0" w:color="auto"/>
      </w:divBdr>
    </w:div>
    <w:div w:id="435029111">
      <w:bodyDiv w:val="1"/>
      <w:marLeft w:val="0"/>
      <w:marRight w:val="0"/>
      <w:marTop w:val="0"/>
      <w:marBottom w:val="0"/>
      <w:divBdr>
        <w:top w:val="none" w:sz="0" w:space="0" w:color="auto"/>
        <w:left w:val="none" w:sz="0" w:space="0" w:color="auto"/>
        <w:bottom w:val="none" w:sz="0" w:space="0" w:color="auto"/>
        <w:right w:val="none" w:sz="0" w:space="0" w:color="auto"/>
      </w:divBdr>
    </w:div>
    <w:div w:id="454252183">
      <w:bodyDiv w:val="1"/>
      <w:marLeft w:val="0"/>
      <w:marRight w:val="0"/>
      <w:marTop w:val="0"/>
      <w:marBottom w:val="0"/>
      <w:divBdr>
        <w:top w:val="none" w:sz="0" w:space="0" w:color="auto"/>
        <w:left w:val="none" w:sz="0" w:space="0" w:color="auto"/>
        <w:bottom w:val="none" w:sz="0" w:space="0" w:color="auto"/>
        <w:right w:val="none" w:sz="0" w:space="0" w:color="auto"/>
      </w:divBdr>
    </w:div>
    <w:div w:id="469061026">
      <w:bodyDiv w:val="1"/>
      <w:marLeft w:val="0"/>
      <w:marRight w:val="0"/>
      <w:marTop w:val="0"/>
      <w:marBottom w:val="0"/>
      <w:divBdr>
        <w:top w:val="none" w:sz="0" w:space="0" w:color="auto"/>
        <w:left w:val="none" w:sz="0" w:space="0" w:color="auto"/>
        <w:bottom w:val="none" w:sz="0" w:space="0" w:color="auto"/>
        <w:right w:val="none" w:sz="0" w:space="0" w:color="auto"/>
      </w:divBdr>
    </w:div>
    <w:div w:id="484011063">
      <w:bodyDiv w:val="1"/>
      <w:marLeft w:val="0"/>
      <w:marRight w:val="0"/>
      <w:marTop w:val="0"/>
      <w:marBottom w:val="0"/>
      <w:divBdr>
        <w:top w:val="none" w:sz="0" w:space="0" w:color="auto"/>
        <w:left w:val="none" w:sz="0" w:space="0" w:color="auto"/>
        <w:bottom w:val="none" w:sz="0" w:space="0" w:color="auto"/>
        <w:right w:val="none" w:sz="0" w:space="0" w:color="auto"/>
      </w:divBdr>
    </w:div>
    <w:div w:id="495725056">
      <w:bodyDiv w:val="1"/>
      <w:marLeft w:val="0"/>
      <w:marRight w:val="0"/>
      <w:marTop w:val="0"/>
      <w:marBottom w:val="0"/>
      <w:divBdr>
        <w:top w:val="none" w:sz="0" w:space="0" w:color="auto"/>
        <w:left w:val="none" w:sz="0" w:space="0" w:color="auto"/>
        <w:bottom w:val="none" w:sz="0" w:space="0" w:color="auto"/>
        <w:right w:val="none" w:sz="0" w:space="0" w:color="auto"/>
      </w:divBdr>
    </w:div>
    <w:div w:id="532811898">
      <w:bodyDiv w:val="1"/>
      <w:marLeft w:val="0"/>
      <w:marRight w:val="0"/>
      <w:marTop w:val="0"/>
      <w:marBottom w:val="0"/>
      <w:divBdr>
        <w:top w:val="none" w:sz="0" w:space="0" w:color="auto"/>
        <w:left w:val="none" w:sz="0" w:space="0" w:color="auto"/>
        <w:bottom w:val="none" w:sz="0" w:space="0" w:color="auto"/>
        <w:right w:val="none" w:sz="0" w:space="0" w:color="auto"/>
      </w:divBdr>
    </w:div>
    <w:div w:id="541986226">
      <w:bodyDiv w:val="1"/>
      <w:marLeft w:val="0"/>
      <w:marRight w:val="0"/>
      <w:marTop w:val="0"/>
      <w:marBottom w:val="0"/>
      <w:divBdr>
        <w:top w:val="none" w:sz="0" w:space="0" w:color="auto"/>
        <w:left w:val="none" w:sz="0" w:space="0" w:color="auto"/>
        <w:bottom w:val="none" w:sz="0" w:space="0" w:color="auto"/>
        <w:right w:val="none" w:sz="0" w:space="0" w:color="auto"/>
      </w:divBdr>
    </w:div>
    <w:div w:id="542595537">
      <w:bodyDiv w:val="1"/>
      <w:marLeft w:val="0"/>
      <w:marRight w:val="0"/>
      <w:marTop w:val="0"/>
      <w:marBottom w:val="0"/>
      <w:divBdr>
        <w:top w:val="none" w:sz="0" w:space="0" w:color="auto"/>
        <w:left w:val="none" w:sz="0" w:space="0" w:color="auto"/>
        <w:bottom w:val="none" w:sz="0" w:space="0" w:color="auto"/>
        <w:right w:val="none" w:sz="0" w:space="0" w:color="auto"/>
      </w:divBdr>
    </w:div>
    <w:div w:id="565534070">
      <w:bodyDiv w:val="1"/>
      <w:marLeft w:val="0"/>
      <w:marRight w:val="0"/>
      <w:marTop w:val="0"/>
      <w:marBottom w:val="0"/>
      <w:divBdr>
        <w:top w:val="none" w:sz="0" w:space="0" w:color="auto"/>
        <w:left w:val="none" w:sz="0" w:space="0" w:color="auto"/>
        <w:bottom w:val="none" w:sz="0" w:space="0" w:color="auto"/>
        <w:right w:val="none" w:sz="0" w:space="0" w:color="auto"/>
      </w:divBdr>
    </w:div>
    <w:div w:id="571895549">
      <w:bodyDiv w:val="1"/>
      <w:marLeft w:val="0"/>
      <w:marRight w:val="0"/>
      <w:marTop w:val="0"/>
      <w:marBottom w:val="0"/>
      <w:divBdr>
        <w:top w:val="none" w:sz="0" w:space="0" w:color="auto"/>
        <w:left w:val="none" w:sz="0" w:space="0" w:color="auto"/>
        <w:bottom w:val="none" w:sz="0" w:space="0" w:color="auto"/>
        <w:right w:val="none" w:sz="0" w:space="0" w:color="auto"/>
      </w:divBdr>
    </w:div>
    <w:div w:id="673075955">
      <w:bodyDiv w:val="1"/>
      <w:marLeft w:val="0"/>
      <w:marRight w:val="0"/>
      <w:marTop w:val="0"/>
      <w:marBottom w:val="0"/>
      <w:divBdr>
        <w:top w:val="none" w:sz="0" w:space="0" w:color="auto"/>
        <w:left w:val="none" w:sz="0" w:space="0" w:color="auto"/>
        <w:bottom w:val="none" w:sz="0" w:space="0" w:color="auto"/>
        <w:right w:val="none" w:sz="0" w:space="0" w:color="auto"/>
      </w:divBdr>
    </w:div>
    <w:div w:id="677847250">
      <w:bodyDiv w:val="1"/>
      <w:marLeft w:val="0"/>
      <w:marRight w:val="0"/>
      <w:marTop w:val="0"/>
      <w:marBottom w:val="0"/>
      <w:divBdr>
        <w:top w:val="none" w:sz="0" w:space="0" w:color="auto"/>
        <w:left w:val="none" w:sz="0" w:space="0" w:color="auto"/>
        <w:bottom w:val="none" w:sz="0" w:space="0" w:color="auto"/>
        <w:right w:val="none" w:sz="0" w:space="0" w:color="auto"/>
      </w:divBdr>
    </w:div>
    <w:div w:id="683291570">
      <w:bodyDiv w:val="1"/>
      <w:marLeft w:val="0"/>
      <w:marRight w:val="0"/>
      <w:marTop w:val="0"/>
      <w:marBottom w:val="0"/>
      <w:divBdr>
        <w:top w:val="none" w:sz="0" w:space="0" w:color="auto"/>
        <w:left w:val="none" w:sz="0" w:space="0" w:color="auto"/>
        <w:bottom w:val="none" w:sz="0" w:space="0" w:color="auto"/>
        <w:right w:val="none" w:sz="0" w:space="0" w:color="auto"/>
      </w:divBdr>
    </w:div>
    <w:div w:id="711731547">
      <w:bodyDiv w:val="1"/>
      <w:marLeft w:val="0"/>
      <w:marRight w:val="0"/>
      <w:marTop w:val="0"/>
      <w:marBottom w:val="0"/>
      <w:divBdr>
        <w:top w:val="none" w:sz="0" w:space="0" w:color="auto"/>
        <w:left w:val="none" w:sz="0" w:space="0" w:color="auto"/>
        <w:bottom w:val="none" w:sz="0" w:space="0" w:color="auto"/>
        <w:right w:val="none" w:sz="0" w:space="0" w:color="auto"/>
      </w:divBdr>
    </w:div>
    <w:div w:id="731389315">
      <w:bodyDiv w:val="1"/>
      <w:marLeft w:val="0"/>
      <w:marRight w:val="0"/>
      <w:marTop w:val="0"/>
      <w:marBottom w:val="0"/>
      <w:divBdr>
        <w:top w:val="none" w:sz="0" w:space="0" w:color="auto"/>
        <w:left w:val="none" w:sz="0" w:space="0" w:color="auto"/>
        <w:bottom w:val="none" w:sz="0" w:space="0" w:color="auto"/>
        <w:right w:val="none" w:sz="0" w:space="0" w:color="auto"/>
      </w:divBdr>
    </w:div>
    <w:div w:id="760031042">
      <w:bodyDiv w:val="1"/>
      <w:marLeft w:val="0"/>
      <w:marRight w:val="0"/>
      <w:marTop w:val="0"/>
      <w:marBottom w:val="0"/>
      <w:divBdr>
        <w:top w:val="none" w:sz="0" w:space="0" w:color="auto"/>
        <w:left w:val="none" w:sz="0" w:space="0" w:color="auto"/>
        <w:bottom w:val="none" w:sz="0" w:space="0" w:color="auto"/>
        <w:right w:val="none" w:sz="0" w:space="0" w:color="auto"/>
      </w:divBdr>
    </w:div>
    <w:div w:id="767044568">
      <w:bodyDiv w:val="1"/>
      <w:marLeft w:val="0"/>
      <w:marRight w:val="0"/>
      <w:marTop w:val="0"/>
      <w:marBottom w:val="0"/>
      <w:divBdr>
        <w:top w:val="none" w:sz="0" w:space="0" w:color="auto"/>
        <w:left w:val="none" w:sz="0" w:space="0" w:color="auto"/>
        <w:bottom w:val="none" w:sz="0" w:space="0" w:color="auto"/>
        <w:right w:val="none" w:sz="0" w:space="0" w:color="auto"/>
      </w:divBdr>
    </w:div>
    <w:div w:id="780494007">
      <w:bodyDiv w:val="1"/>
      <w:marLeft w:val="0"/>
      <w:marRight w:val="0"/>
      <w:marTop w:val="0"/>
      <w:marBottom w:val="0"/>
      <w:divBdr>
        <w:top w:val="none" w:sz="0" w:space="0" w:color="auto"/>
        <w:left w:val="none" w:sz="0" w:space="0" w:color="auto"/>
        <w:bottom w:val="none" w:sz="0" w:space="0" w:color="auto"/>
        <w:right w:val="none" w:sz="0" w:space="0" w:color="auto"/>
      </w:divBdr>
    </w:div>
    <w:div w:id="886140985">
      <w:bodyDiv w:val="1"/>
      <w:marLeft w:val="0"/>
      <w:marRight w:val="0"/>
      <w:marTop w:val="0"/>
      <w:marBottom w:val="0"/>
      <w:divBdr>
        <w:top w:val="none" w:sz="0" w:space="0" w:color="auto"/>
        <w:left w:val="none" w:sz="0" w:space="0" w:color="auto"/>
        <w:bottom w:val="none" w:sz="0" w:space="0" w:color="auto"/>
        <w:right w:val="none" w:sz="0" w:space="0" w:color="auto"/>
      </w:divBdr>
    </w:div>
    <w:div w:id="887839142">
      <w:bodyDiv w:val="1"/>
      <w:marLeft w:val="0"/>
      <w:marRight w:val="0"/>
      <w:marTop w:val="0"/>
      <w:marBottom w:val="0"/>
      <w:divBdr>
        <w:top w:val="none" w:sz="0" w:space="0" w:color="auto"/>
        <w:left w:val="none" w:sz="0" w:space="0" w:color="auto"/>
        <w:bottom w:val="none" w:sz="0" w:space="0" w:color="auto"/>
        <w:right w:val="none" w:sz="0" w:space="0" w:color="auto"/>
      </w:divBdr>
    </w:div>
    <w:div w:id="1041131387">
      <w:bodyDiv w:val="1"/>
      <w:marLeft w:val="0"/>
      <w:marRight w:val="0"/>
      <w:marTop w:val="0"/>
      <w:marBottom w:val="0"/>
      <w:divBdr>
        <w:top w:val="none" w:sz="0" w:space="0" w:color="auto"/>
        <w:left w:val="none" w:sz="0" w:space="0" w:color="auto"/>
        <w:bottom w:val="none" w:sz="0" w:space="0" w:color="auto"/>
        <w:right w:val="none" w:sz="0" w:space="0" w:color="auto"/>
      </w:divBdr>
    </w:div>
    <w:div w:id="1062292902">
      <w:bodyDiv w:val="1"/>
      <w:marLeft w:val="0"/>
      <w:marRight w:val="0"/>
      <w:marTop w:val="0"/>
      <w:marBottom w:val="0"/>
      <w:divBdr>
        <w:top w:val="none" w:sz="0" w:space="0" w:color="auto"/>
        <w:left w:val="none" w:sz="0" w:space="0" w:color="auto"/>
        <w:bottom w:val="none" w:sz="0" w:space="0" w:color="auto"/>
        <w:right w:val="none" w:sz="0" w:space="0" w:color="auto"/>
      </w:divBdr>
    </w:div>
    <w:div w:id="1094089461">
      <w:bodyDiv w:val="1"/>
      <w:marLeft w:val="0"/>
      <w:marRight w:val="0"/>
      <w:marTop w:val="0"/>
      <w:marBottom w:val="0"/>
      <w:divBdr>
        <w:top w:val="none" w:sz="0" w:space="0" w:color="auto"/>
        <w:left w:val="none" w:sz="0" w:space="0" w:color="auto"/>
        <w:bottom w:val="none" w:sz="0" w:space="0" w:color="auto"/>
        <w:right w:val="none" w:sz="0" w:space="0" w:color="auto"/>
      </w:divBdr>
    </w:div>
    <w:div w:id="1116213894">
      <w:bodyDiv w:val="1"/>
      <w:marLeft w:val="0"/>
      <w:marRight w:val="0"/>
      <w:marTop w:val="0"/>
      <w:marBottom w:val="0"/>
      <w:divBdr>
        <w:top w:val="none" w:sz="0" w:space="0" w:color="auto"/>
        <w:left w:val="none" w:sz="0" w:space="0" w:color="auto"/>
        <w:bottom w:val="none" w:sz="0" w:space="0" w:color="auto"/>
        <w:right w:val="none" w:sz="0" w:space="0" w:color="auto"/>
      </w:divBdr>
    </w:div>
    <w:div w:id="1193618053">
      <w:bodyDiv w:val="1"/>
      <w:marLeft w:val="0"/>
      <w:marRight w:val="0"/>
      <w:marTop w:val="0"/>
      <w:marBottom w:val="0"/>
      <w:divBdr>
        <w:top w:val="none" w:sz="0" w:space="0" w:color="auto"/>
        <w:left w:val="none" w:sz="0" w:space="0" w:color="auto"/>
        <w:bottom w:val="none" w:sz="0" w:space="0" w:color="auto"/>
        <w:right w:val="none" w:sz="0" w:space="0" w:color="auto"/>
      </w:divBdr>
    </w:div>
    <w:div w:id="1256137722">
      <w:bodyDiv w:val="1"/>
      <w:marLeft w:val="0"/>
      <w:marRight w:val="0"/>
      <w:marTop w:val="0"/>
      <w:marBottom w:val="0"/>
      <w:divBdr>
        <w:top w:val="none" w:sz="0" w:space="0" w:color="auto"/>
        <w:left w:val="none" w:sz="0" w:space="0" w:color="auto"/>
        <w:bottom w:val="none" w:sz="0" w:space="0" w:color="auto"/>
        <w:right w:val="none" w:sz="0" w:space="0" w:color="auto"/>
      </w:divBdr>
    </w:div>
    <w:div w:id="1359357017">
      <w:bodyDiv w:val="1"/>
      <w:marLeft w:val="0"/>
      <w:marRight w:val="0"/>
      <w:marTop w:val="0"/>
      <w:marBottom w:val="0"/>
      <w:divBdr>
        <w:top w:val="none" w:sz="0" w:space="0" w:color="auto"/>
        <w:left w:val="none" w:sz="0" w:space="0" w:color="auto"/>
        <w:bottom w:val="none" w:sz="0" w:space="0" w:color="auto"/>
        <w:right w:val="none" w:sz="0" w:space="0" w:color="auto"/>
      </w:divBdr>
    </w:div>
    <w:div w:id="1380667445">
      <w:bodyDiv w:val="1"/>
      <w:marLeft w:val="0"/>
      <w:marRight w:val="0"/>
      <w:marTop w:val="0"/>
      <w:marBottom w:val="0"/>
      <w:divBdr>
        <w:top w:val="none" w:sz="0" w:space="0" w:color="auto"/>
        <w:left w:val="none" w:sz="0" w:space="0" w:color="auto"/>
        <w:bottom w:val="none" w:sz="0" w:space="0" w:color="auto"/>
        <w:right w:val="none" w:sz="0" w:space="0" w:color="auto"/>
      </w:divBdr>
    </w:div>
    <w:div w:id="1486703329">
      <w:bodyDiv w:val="1"/>
      <w:marLeft w:val="0"/>
      <w:marRight w:val="0"/>
      <w:marTop w:val="0"/>
      <w:marBottom w:val="0"/>
      <w:divBdr>
        <w:top w:val="none" w:sz="0" w:space="0" w:color="auto"/>
        <w:left w:val="none" w:sz="0" w:space="0" w:color="auto"/>
        <w:bottom w:val="none" w:sz="0" w:space="0" w:color="auto"/>
        <w:right w:val="none" w:sz="0" w:space="0" w:color="auto"/>
      </w:divBdr>
    </w:div>
    <w:div w:id="1492216094">
      <w:bodyDiv w:val="1"/>
      <w:marLeft w:val="0"/>
      <w:marRight w:val="0"/>
      <w:marTop w:val="0"/>
      <w:marBottom w:val="0"/>
      <w:divBdr>
        <w:top w:val="none" w:sz="0" w:space="0" w:color="auto"/>
        <w:left w:val="none" w:sz="0" w:space="0" w:color="auto"/>
        <w:bottom w:val="none" w:sz="0" w:space="0" w:color="auto"/>
        <w:right w:val="none" w:sz="0" w:space="0" w:color="auto"/>
      </w:divBdr>
    </w:div>
    <w:div w:id="1552813172">
      <w:bodyDiv w:val="1"/>
      <w:marLeft w:val="0"/>
      <w:marRight w:val="0"/>
      <w:marTop w:val="0"/>
      <w:marBottom w:val="0"/>
      <w:divBdr>
        <w:top w:val="none" w:sz="0" w:space="0" w:color="auto"/>
        <w:left w:val="none" w:sz="0" w:space="0" w:color="auto"/>
        <w:bottom w:val="none" w:sz="0" w:space="0" w:color="auto"/>
        <w:right w:val="none" w:sz="0" w:space="0" w:color="auto"/>
      </w:divBdr>
    </w:div>
    <w:div w:id="1651397193">
      <w:bodyDiv w:val="1"/>
      <w:marLeft w:val="0"/>
      <w:marRight w:val="0"/>
      <w:marTop w:val="0"/>
      <w:marBottom w:val="0"/>
      <w:divBdr>
        <w:top w:val="none" w:sz="0" w:space="0" w:color="auto"/>
        <w:left w:val="none" w:sz="0" w:space="0" w:color="auto"/>
        <w:bottom w:val="none" w:sz="0" w:space="0" w:color="auto"/>
        <w:right w:val="none" w:sz="0" w:space="0" w:color="auto"/>
      </w:divBdr>
    </w:div>
    <w:div w:id="1666783212">
      <w:bodyDiv w:val="1"/>
      <w:marLeft w:val="0"/>
      <w:marRight w:val="0"/>
      <w:marTop w:val="0"/>
      <w:marBottom w:val="0"/>
      <w:divBdr>
        <w:top w:val="none" w:sz="0" w:space="0" w:color="auto"/>
        <w:left w:val="none" w:sz="0" w:space="0" w:color="auto"/>
        <w:bottom w:val="none" w:sz="0" w:space="0" w:color="auto"/>
        <w:right w:val="none" w:sz="0" w:space="0" w:color="auto"/>
      </w:divBdr>
    </w:div>
    <w:div w:id="1716813430">
      <w:bodyDiv w:val="1"/>
      <w:marLeft w:val="0"/>
      <w:marRight w:val="0"/>
      <w:marTop w:val="0"/>
      <w:marBottom w:val="0"/>
      <w:divBdr>
        <w:top w:val="none" w:sz="0" w:space="0" w:color="auto"/>
        <w:left w:val="none" w:sz="0" w:space="0" w:color="auto"/>
        <w:bottom w:val="none" w:sz="0" w:space="0" w:color="auto"/>
        <w:right w:val="none" w:sz="0" w:space="0" w:color="auto"/>
      </w:divBdr>
    </w:div>
    <w:div w:id="1718238689">
      <w:bodyDiv w:val="1"/>
      <w:marLeft w:val="0"/>
      <w:marRight w:val="0"/>
      <w:marTop w:val="0"/>
      <w:marBottom w:val="0"/>
      <w:divBdr>
        <w:top w:val="none" w:sz="0" w:space="0" w:color="auto"/>
        <w:left w:val="none" w:sz="0" w:space="0" w:color="auto"/>
        <w:bottom w:val="none" w:sz="0" w:space="0" w:color="auto"/>
        <w:right w:val="none" w:sz="0" w:space="0" w:color="auto"/>
      </w:divBdr>
    </w:div>
    <w:div w:id="1762486650">
      <w:bodyDiv w:val="1"/>
      <w:marLeft w:val="0"/>
      <w:marRight w:val="0"/>
      <w:marTop w:val="0"/>
      <w:marBottom w:val="0"/>
      <w:divBdr>
        <w:top w:val="none" w:sz="0" w:space="0" w:color="auto"/>
        <w:left w:val="none" w:sz="0" w:space="0" w:color="auto"/>
        <w:bottom w:val="none" w:sz="0" w:space="0" w:color="auto"/>
        <w:right w:val="none" w:sz="0" w:space="0" w:color="auto"/>
      </w:divBdr>
    </w:div>
    <w:div w:id="1793742979">
      <w:bodyDiv w:val="1"/>
      <w:marLeft w:val="0"/>
      <w:marRight w:val="0"/>
      <w:marTop w:val="0"/>
      <w:marBottom w:val="0"/>
      <w:divBdr>
        <w:top w:val="none" w:sz="0" w:space="0" w:color="auto"/>
        <w:left w:val="none" w:sz="0" w:space="0" w:color="auto"/>
        <w:bottom w:val="none" w:sz="0" w:space="0" w:color="auto"/>
        <w:right w:val="none" w:sz="0" w:space="0" w:color="auto"/>
      </w:divBdr>
    </w:div>
    <w:div w:id="1804034534">
      <w:bodyDiv w:val="1"/>
      <w:marLeft w:val="0"/>
      <w:marRight w:val="0"/>
      <w:marTop w:val="0"/>
      <w:marBottom w:val="0"/>
      <w:divBdr>
        <w:top w:val="none" w:sz="0" w:space="0" w:color="auto"/>
        <w:left w:val="none" w:sz="0" w:space="0" w:color="auto"/>
        <w:bottom w:val="none" w:sz="0" w:space="0" w:color="auto"/>
        <w:right w:val="none" w:sz="0" w:space="0" w:color="auto"/>
      </w:divBdr>
    </w:div>
    <w:div w:id="1820803082">
      <w:bodyDiv w:val="1"/>
      <w:marLeft w:val="0"/>
      <w:marRight w:val="0"/>
      <w:marTop w:val="0"/>
      <w:marBottom w:val="0"/>
      <w:divBdr>
        <w:top w:val="none" w:sz="0" w:space="0" w:color="auto"/>
        <w:left w:val="none" w:sz="0" w:space="0" w:color="auto"/>
        <w:bottom w:val="none" w:sz="0" w:space="0" w:color="auto"/>
        <w:right w:val="none" w:sz="0" w:space="0" w:color="auto"/>
      </w:divBdr>
    </w:div>
    <w:div w:id="1879468165">
      <w:bodyDiv w:val="1"/>
      <w:marLeft w:val="0"/>
      <w:marRight w:val="0"/>
      <w:marTop w:val="0"/>
      <w:marBottom w:val="0"/>
      <w:divBdr>
        <w:top w:val="none" w:sz="0" w:space="0" w:color="auto"/>
        <w:left w:val="none" w:sz="0" w:space="0" w:color="auto"/>
        <w:bottom w:val="none" w:sz="0" w:space="0" w:color="auto"/>
        <w:right w:val="none" w:sz="0" w:space="0" w:color="auto"/>
      </w:divBdr>
    </w:div>
    <w:div w:id="1882087400">
      <w:bodyDiv w:val="1"/>
      <w:marLeft w:val="0"/>
      <w:marRight w:val="0"/>
      <w:marTop w:val="0"/>
      <w:marBottom w:val="0"/>
      <w:divBdr>
        <w:top w:val="none" w:sz="0" w:space="0" w:color="auto"/>
        <w:left w:val="none" w:sz="0" w:space="0" w:color="auto"/>
        <w:bottom w:val="none" w:sz="0" w:space="0" w:color="auto"/>
        <w:right w:val="none" w:sz="0" w:space="0" w:color="auto"/>
      </w:divBdr>
    </w:div>
    <w:div w:id="1913393182">
      <w:bodyDiv w:val="1"/>
      <w:marLeft w:val="0"/>
      <w:marRight w:val="0"/>
      <w:marTop w:val="0"/>
      <w:marBottom w:val="0"/>
      <w:divBdr>
        <w:top w:val="none" w:sz="0" w:space="0" w:color="auto"/>
        <w:left w:val="none" w:sz="0" w:space="0" w:color="auto"/>
        <w:bottom w:val="none" w:sz="0" w:space="0" w:color="auto"/>
        <w:right w:val="none" w:sz="0" w:space="0" w:color="auto"/>
      </w:divBdr>
    </w:div>
    <w:div w:id="1962109807">
      <w:bodyDiv w:val="1"/>
      <w:marLeft w:val="0"/>
      <w:marRight w:val="0"/>
      <w:marTop w:val="0"/>
      <w:marBottom w:val="0"/>
      <w:divBdr>
        <w:top w:val="none" w:sz="0" w:space="0" w:color="auto"/>
        <w:left w:val="none" w:sz="0" w:space="0" w:color="auto"/>
        <w:bottom w:val="none" w:sz="0" w:space="0" w:color="auto"/>
        <w:right w:val="none" w:sz="0" w:space="0" w:color="auto"/>
      </w:divBdr>
    </w:div>
    <w:div w:id="1980259340">
      <w:bodyDiv w:val="1"/>
      <w:marLeft w:val="0"/>
      <w:marRight w:val="0"/>
      <w:marTop w:val="0"/>
      <w:marBottom w:val="0"/>
      <w:divBdr>
        <w:top w:val="none" w:sz="0" w:space="0" w:color="auto"/>
        <w:left w:val="none" w:sz="0" w:space="0" w:color="auto"/>
        <w:bottom w:val="none" w:sz="0" w:space="0" w:color="auto"/>
        <w:right w:val="none" w:sz="0" w:space="0" w:color="auto"/>
      </w:divBdr>
    </w:div>
    <w:div w:id="1985547421">
      <w:bodyDiv w:val="1"/>
      <w:marLeft w:val="0"/>
      <w:marRight w:val="0"/>
      <w:marTop w:val="0"/>
      <w:marBottom w:val="0"/>
      <w:divBdr>
        <w:top w:val="none" w:sz="0" w:space="0" w:color="auto"/>
        <w:left w:val="none" w:sz="0" w:space="0" w:color="auto"/>
        <w:bottom w:val="none" w:sz="0" w:space="0" w:color="auto"/>
        <w:right w:val="none" w:sz="0" w:space="0" w:color="auto"/>
      </w:divBdr>
    </w:div>
    <w:div w:id="1993563778">
      <w:bodyDiv w:val="1"/>
      <w:marLeft w:val="0"/>
      <w:marRight w:val="0"/>
      <w:marTop w:val="0"/>
      <w:marBottom w:val="0"/>
      <w:divBdr>
        <w:top w:val="none" w:sz="0" w:space="0" w:color="auto"/>
        <w:left w:val="none" w:sz="0" w:space="0" w:color="auto"/>
        <w:bottom w:val="none" w:sz="0" w:space="0" w:color="auto"/>
        <w:right w:val="none" w:sz="0" w:space="0" w:color="auto"/>
      </w:divBdr>
    </w:div>
    <w:div w:id="1993945065">
      <w:bodyDiv w:val="1"/>
      <w:marLeft w:val="0"/>
      <w:marRight w:val="0"/>
      <w:marTop w:val="0"/>
      <w:marBottom w:val="0"/>
      <w:divBdr>
        <w:top w:val="none" w:sz="0" w:space="0" w:color="auto"/>
        <w:left w:val="none" w:sz="0" w:space="0" w:color="auto"/>
        <w:bottom w:val="none" w:sz="0" w:space="0" w:color="auto"/>
        <w:right w:val="none" w:sz="0" w:space="0" w:color="auto"/>
      </w:divBdr>
    </w:div>
    <w:div w:id="201985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32921-5A58-4E1C-BCD3-3F82691B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87</Pages>
  <Words>21312</Words>
  <Characters>121479</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Кабдынасырова</dc:creator>
  <cp:lastModifiedBy>Асия Р. Дулатова</cp:lastModifiedBy>
  <cp:revision>1245</cp:revision>
  <cp:lastPrinted>2023-11-23T04:33:00Z</cp:lastPrinted>
  <dcterms:created xsi:type="dcterms:W3CDTF">2022-12-06T06:31:00Z</dcterms:created>
  <dcterms:modified xsi:type="dcterms:W3CDTF">2023-12-13T03:47:00Z</dcterms:modified>
</cp:coreProperties>
</file>