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920" w:rsidRDefault="00760920" w:rsidP="007609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bookmarkStart w:id="0" w:name="_Hlk153456428"/>
      <w:r w:rsidRPr="00760920">
        <w:rPr>
          <w:rFonts w:ascii="Times New Roman" w:hAnsi="Times New Roman" w:cs="Times New Roman"/>
          <w:b/>
          <w:sz w:val="24"/>
          <w:szCs w:val="24"/>
          <w:lang w:val="kk-KZ"/>
        </w:rPr>
        <w:t>Протокол общественных слушаний в форме открытого собрания</w:t>
      </w:r>
    </w:p>
    <w:bookmarkEnd w:id="0"/>
    <w:p w:rsidR="00E83C81" w:rsidRPr="00E83C81" w:rsidRDefault="00391EA7" w:rsidP="00E83C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п</w:t>
      </w:r>
      <w:r w:rsidR="00E83C81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 </w:t>
      </w:r>
      <w:r w:rsidR="00E83C81" w:rsidRPr="00E83C81">
        <w:rPr>
          <w:rFonts w:ascii="Times New Roman" w:hAnsi="Times New Roman" w:cs="Times New Roman"/>
          <w:b/>
          <w:sz w:val="24"/>
          <w:szCs w:val="24"/>
          <w:lang w:val="kk-KZ"/>
        </w:rPr>
        <w:t>«Проект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у</w:t>
      </w:r>
      <w:r w:rsidR="00E83C81" w:rsidRPr="00E83C81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разработки месторождения урана Семизбай </w:t>
      </w:r>
    </w:p>
    <w:p w:rsidR="00DF6393" w:rsidRDefault="00E83C81" w:rsidP="00E83C8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E83C81">
        <w:rPr>
          <w:rFonts w:ascii="Times New Roman" w:hAnsi="Times New Roman" w:cs="Times New Roman"/>
          <w:b/>
          <w:sz w:val="24"/>
          <w:szCs w:val="24"/>
          <w:lang w:val="kk-KZ"/>
        </w:rPr>
        <w:t>с материалами экологической оценки (Раздел охраны окружающей среды, Проект нормативов допустимых выбросов, Программа управления отходами, План мероприятий, Программа производственного экологического контроля)</w:t>
      </w:r>
      <w:r w:rsidR="00084804" w:rsidRPr="00084804">
        <w:rPr>
          <w:rFonts w:ascii="Times New Roman" w:hAnsi="Times New Roman" w:cs="Times New Roman"/>
          <w:b/>
          <w:sz w:val="24"/>
          <w:szCs w:val="24"/>
          <w:lang w:val="kk-KZ"/>
        </w:rPr>
        <w:t xml:space="preserve">. </w:t>
      </w:r>
    </w:p>
    <w:p w:rsidR="00B60DA2" w:rsidRPr="00DF6393" w:rsidRDefault="00B60DA2" w:rsidP="00B60D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D34FF" w:rsidRPr="00760920" w:rsidRDefault="00760920" w:rsidP="006F3067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Наименование местного исполнительного органа административно-территориальной единицы (областей, городов республиканского значения, столицы, районов, городов областного и районного значения) или аппарата акима соответствующей административно-территориальной единицы (сел, поселков, сельских округов), на территории которого осуществляется деятельность, или на территорию которого будет оказано влияние:</w:t>
      </w:r>
      <w:r w:rsidR="000A3AFB" w:rsidRPr="00760920">
        <w:rPr>
          <w:rFonts w:ascii="Times New Roman" w:hAnsi="Times New Roman" w:cs="Times New Roman"/>
          <w:b/>
          <w:sz w:val="24"/>
          <w:szCs w:val="24"/>
        </w:rPr>
        <w:t>:</w:t>
      </w:r>
      <w:r w:rsidR="004D34FF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E505C" w:rsidRPr="00F11ED4" w:rsidRDefault="00BE505C" w:rsidP="006F306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«Управление природных ресурсов и регулирования природопользования акимата Северо-Казахстанской области»</w:t>
      </w:r>
      <w:r w:rsidR="00760920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Pr="00F11ED4">
        <w:rPr>
          <w:rFonts w:ascii="Times New Roman" w:hAnsi="Times New Roman" w:cs="Times New Roman"/>
          <w:sz w:val="24"/>
          <w:szCs w:val="24"/>
        </w:rPr>
        <w:t xml:space="preserve">"Аппарат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акима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Кайратского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 xml:space="preserve"> с/о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Уалихановского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> района"</w:t>
      </w:r>
    </w:p>
    <w:p w:rsidR="00BE505C" w:rsidRDefault="00BE505C" w:rsidP="006F306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760920" w:rsidRPr="00760920" w:rsidRDefault="000A3AFB" w:rsidP="006F3067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Предмет общественных слушаний:</w:t>
      </w:r>
      <w:r w:rsidR="00FC1D60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F281F" w:rsidRPr="00F11ED4" w:rsidRDefault="00E83C81" w:rsidP="00E83C8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83C81">
        <w:rPr>
          <w:rFonts w:ascii="Times New Roman" w:hAnsi="Times New Roman" w:cs="Times New Roman"/>
          <w:sz w:val="24"/>
          <w:szCs w:val="24"/>
        </w:rPr>
        <w:t>«Проект разработки месторождения урана Семизбай с материалами экологической оценки (Раздел охраны окружающей среды, Проект нормативов допустимых выбросов, Программа управления отходами, План мероприятий, Программа производственного экологического контроля)</w:t>
      </w:r>
      <w:r w:rsidR="00BE505C" w:rsidRPr="00F11ED4">
        <w:rPr>
          <w:rFonts w:ascii="Times New Roman" w:hAnsi="Times New Roman" w:cs="Times New Roman"/>
          <w:sz w:val="24"/>
          <w:szCs w:val="24"/>
        </w:rPr>
        <w:t>.</w:t>
      </w:r>
    </w:p>
    <w:p w:rsidR="00B97775" w:rsidRPr="00013B0E" w:rsidRDefault="00B97775" w:rsidP="006F3067">
      <w:pPr>
        <w:pStyle w:val="a3"/>
        <w:ind w:left="0" w:firstLine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60920" w:rsidRDefault="000A3AFB" w:rsidP="006F3067">
      <w:pPr>
        <w:pStyle w:val="a3"/>
        <w:ind w:left="0" w:firstLine="567"/>
        <w:jc w:val="both"/>
        <w:rPr>
          <w:rStyle w:val="s0"/>
          <w:b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11ED4" w:rsidRPr="00F11ED4">
        <w:rPr>
          <w:rStyle w:val="s0"/>
          <w:b/>
        </w:rPr>
        <w:t>Наименование уполномоченного органа в области охраны окружающей среды</w:t>
      </w:r>
      <w:r w:rsidR="00F11ED4">
        <w:rPr>
          <w:rStyle w:val="s0"/>
          <w:b/>
        </w:rPr>
        <w:t xml:space="preserve"> </w:t>
      </w:r>
      <w:r w:rsidR="00F11ED4" w:rsidRPr="00F11ED4">
        <w:rPr>
          <w:rStyle w:val="s0"/>
          <w:b/>
        </w:rPr>
        <w:t>и местного исполнительного органа (областей, городов республиканского значения,</w:t>
      </w:r>
      <w:r w:rsidR="00F11ED4">
        <w:rPr>
          <w:rStyle w:val="s0"/>
          <w:b/>
        </w:rPr>
        <w:t xml:space="preserve"> </w:t>
      </w:r>
      <w:r w:rsidR="00F11ED4" w:rsidRPr="00F11ED4">
        <w:rPr>
          <w:rStyle w:val="s0"/>
          <w:b/>
        </w:rPr>
        <w:t>столицы, районов, городов областного и районного значения) или аппарата акима</w:t>
      </w:r>
      <w:r w:rsidR="00F11ED4">
        <w:rPr>
          <w:rStyle w:val="s0"/>
          <w:b/>
        </w:rPr>
        <w:t xml:space="preserve"> </w:t>
      </w:r>
      <w:r w:rsidR="00F11ED4" w:rsidRPr="00F11ED4">
        <w:rPr>
          <w:rStyle w:val="s0"/>
          <w:b/>
        </w:rPr>
        <w:t>соответствующей административно-территориальной единицы (сел, поселков,</w:t>
      </w:r>
      <w:r w:rsidR="00F11ED4">
        <w:rPr>
          <w:rStyle w:val="s0"/>
          <w:b/>
        </w:rPr>
        <w:t xml:space="preserve"> </w:t>
      </w:r>
      <w:r w:rsidR="00F11ED4" w:rsidRPr="00F11ED4">
        <w:rPr>
          <w:rStyle w:val="s0"/>
          <w:b/>
        </w:rPr>
        <w:t>сельских округов), в адрес которого направлены документы, выносимые</w:t>
      </w:r>
      <w:r w:rsidR="00F11ED4">
        <w:rPr>
          <w:rStyle w:val="s0"/>
          <w:b/>
        </w:rPr>
        <w:t xml:space="preserve"> </w:t>
      </w:r>
      <w:r w:rsidR="00F11ED4" w:rsidRPr="00F11ED4">
        <w:rPr>
          <w:rStyle w:val="s0"/>
          <w:b/>
        </w:rPr>
        <w:t>на общественные слушания</w:t>
      </w:r>
      <w:r w:rsidR="00760920">
        <w:rPr>
          <w:rStyle w:val="s0"/>
          <w:b/>
        </w:rPr>
        <w:t>.</w:t>
      </w:r>
    </w:p>
    <w:p w:rsidR="00B97775" w:rsidRPr="00F11ED4" w:rsidRDefault="00B97775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РГП на ПХВ «Информационно-аналитический центр охраны окружающей среды» при МЭГПР РК</w:t>
      </w:r>
    </w:p>
    <w:p w:rsidR="00B97775" w:rsidRPr="00BE505C" w:rsidRDefault="00B97775" w:rsidP="006F3067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F281F" w:rsidRPr="00760920" w:rsidRDefault="000A3AFB" w:rsidP="006F3067">
      <w:pPr>
        <w:pStyle w:val="a3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4. Местонахождение намечаемой деятельности:</w:t>
      </w:r>
    </w:p>
    <w:p w:rsidR="0034211C" w:rsidRPr="00F11ED4" w:rsidRDefault="0034211C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r w:rsidR="00AA1D18" w:rsidRPr="00F11ED4">
        <w:rPr>
          <w:rFonts w:ascii="Times New Roman" w:hAnsi="Times New Roman" w:cs="Times New Roman"/>
          <w:sz w:val="24"/>
          <w:szCs w:val="24"/>
        </w:rPr>
        <w:t xml:space="preserve">СКО, </w:t>
      </w:r>
      <w:proofErr w:type="spellStart"/>
      <w:r w:rsidR="00AA1D18" w:rsidRPr="00F11ED4">
        <w:rPr>
          <w:rFonts w:ascii="Times New Roman" w:hAnsi="Times New Roman" w:cs="Times New Roman"/>
          <w:sz w:val="24"/>
          <w:szCs w:val="24"/>
        </w:rPr>
        <w:t>Уалихановский</w:t>
      </w:r>
      <w:proofErr w:type="spellEnd"/>
      <w:r w:rsidR="00AA1D18" w:rsidRPr="00F11ED4">
        <w:rPr>
          <w:rFonts w:ascii="Times New Roman" w:hAnsi="Times New Roman" w:cs="Times New Roman"/>
          <w:sz w:val="24"/>
          <w:szCs w:val="24"/>
        </w:rPr>
        <w:t xml:space="preserve"> район, в 38 км от п.</w:t>
      </w:r>
      <w:r w:rsidR="00772FC6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AA1D18" w:rsidRPr="00F11ED4">
        <w:rPr>
          <w:rFonts w:ascii="Times New Roman" w:hAnsi="Times New Roman" w:cs="Times New Roman"/>
          <w:sz w:val="24"/>
          <w:szCs w:val="24"/>
        </w:rPr>
        <w:t xml:space="preserve">Кайрат, месторождение Семизбай </w:t>
      </w:r>
    </w:p>
    <w:p w:rsidR="00760920" w:rsidRPr="00F11ED4" w:rsidRDefault="00760920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Графические координаты месторождения Семизбай.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"/>
        <w:gridCol w:w="4106"/>
        <w:gridCol w:w="4151"/>
      </w:tblGrid>
      <w:tr w:rsidR="00AA1D18" w:rsidRPr="00772FC6" w:rsidTr="006F3067">
        <w:trPr>
          <w:jc w:val="center"/>
        </w:trPr>
        <w:tc>
          <w:tcPr>
            <w:tcW w:w="5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b/>
                <w:sz w:val="20"/>
                <w:szCs w:val="20"/>
              </w:rPr>
              <w:t>точек</w:t>
            </w:r>
          </w:p>
        </w:tc>
        <w:tc>
          <w:tcPr>
            <w:tcW w:w="4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b/>
                <w:sz w:val="20"/>
                <w:szCs w:val="20"/>
              </w:rPr>
              <w:t>Координаты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b/>
                <w:sz w:val="20"/>
                <w:szCs w:val="20"/>
              </w:rPr>
              <w:t>Северная широта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D18" w:rsidRPr="00772FC6" w:rsidRDefault="00AA1D18" w:rsidP="00772FC6">
            <w:pPr>
              <w:spacing w:after="0" w:line="240" w:lineRule="auto"/>
              <w:ind w:left="-1278" w:firstLine="127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b/>
                <w:sz w:val="20"/>
                <w:szCs w:val="20"/>
              </w:rPr>
              <w:t>Восточная долгота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58' 36"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45' 45"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58' 37"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46' 37"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57' 31"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47' 19"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57' 33"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49' 22"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37"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50' 54"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22"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53' 51"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48"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57' 53"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31"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73° 01' 25"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55' 54"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73° 01' 26"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23"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58' 10"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55' 56"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55' 48"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55' 44"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52' 00"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14"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72° 48' 16"</w:t>
            </w:r>
          </w:p>
        </w:tc>
      </w:tr>
      <w:tr w:rsidR="00AA1D18" w:rsidRPr="00772FC6" w:rsidTr="006F3067">
        <w:trPr>
          <w:jc w:val="center"/>
        </w:trPr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>52° 56' 52"</w:t>
            </w:r>
          </w:p>
        </w:tc>
        <w:tc>
          <w:tcPr>
            <w:tcW w:w="2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1D18" w:rsidRPr="00772FC6" w:rsidRDefault="00AA1D18" w:rsidP="00772FC6">
            <w:pPr>
              <w:spacing w:after="0" w:line="240" w:lineRule="auto"/>
              <w:ind w:left="-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72FC6">
              <w:rPr>
                <w:rFonts w:ascii="Times New Roman" w:hAnsi="Times New Roman" w:cs="Times New Roman"/>
                <w:sz w:val="20"/>
                <w:szCs w:val="20"/>
              </w:rPr>
              <w:t xml:space="preserve">72° 45' 50" </w:t>
            </w:r>
          </w:p>
        </w:tc>
      </w:tr>
    </w:tbl>
    <w:p w:rsidR="00AA1D18" w:rsidRDefault="00AA1D18" w:rsidP="00AA1D18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90AD5" w:rsidRPr="00760920" w:rsidRDefault="000A3AFB" w:rsidP="006F3067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lastRenderedPageBreak/>
        <w:t>5. Наименование всех административно-территориальных единиц, затронутых</w:t>
      </w:r>
      <w:r w:rsidR="00714A51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возможным воздействием намечаемой деятельности:</w:t>
      </w:r>
    </w:p>
    <w:p w:rsidR="00714A51" w:rsidRPr="00F11ED4" w:rsidRDefault="00AA1D18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Северо-Казахстанская область,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Уалиханоский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 xml:space="preserve"> ра</w:t>
      </w:r>
      <w:r w:rsidR="00B97775" w:rsidRPr="00F11ED4">
        <w:rPr>
          <w:rFonts w:ascii="Times New Roman" w:hAnsi="Times New Roman" w:cs="Times New Roman"/>
          <w:sz w:val="24"/>
          <w:szCs w:val="24"/>
        </w:rPr>
        <w:t>й</w:t>
      </w:r>
      <w:r w:rsidRPr="00F11ED4">
        <w:rPr>
          <w:rFonts w:ascii="Times New Roman" w:hAnsi="Times New Roman" w:cs="Times New Roman"/>
          <w:sz w:val="24"/>
          <w:szCs w:val="24"/>
        </w:rPr>
        <w:t xml:space="preserve">он,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Кайратский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 xml:space="preserve"> сельский округ поселок Кайрат.</w:t>
      </w:r>
    </w:p>
    <w:p w:rsidR="00760920" w:rsidRPr="00BE505C" w:rsidRDefault="00760920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8200B" w:rsidRPr="00760920" w:rsidRDefault="000A3AFB" w:rsidP="006F3067">
      <w:pPr>
        <w:pStyle w:val="a3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6. Реквизиты и контактные данные инициатора намечаемой деятельности:</w:t>
      </w:r>
    </w:p>
    <w:p w:rsidR="00565910" w:rsidRDefault="00AA1D18" w:rsidP="006F3067">
      <w:pPr>
        <w:pStyle w:val="a3"/>
        <w:ind w:left="0" w:firstLine="567"/>
        <w:jc w:val="both"/>
        <w:rPr>
          <w:rStyle w:val="a5"/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bCs/>
          <w:sz w:val="24"/>
          <w:szCs w:val="24"/>
        </w:rPr>
        <w:t>ТОО "Семизбай-U", БИН: 061240000604, Акмолинская область, Биржан сал район, г. Степняк, ул. Биржан сал, 34. Фактический адрес: Z05T1X3, Республика Казахстан, г. Астана, ул.</w:t>
      </w:r>
      <w:r w:rsidR="00FA59F5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Сыганак </w:t>
      </w:r>
      <w:r w:rsidRPr="00F11ED4">
        <w:rPr>
          <w:rFonts w:ascii="Times New Roman" w:hAnsi="Times New Roman" w:cs="Times New Roman"/>
          <w:bCs/>
          <w:sz w:val="24"/>
          <w:szCs w:val="24"/>
        </w:rPr>
        <w:t>д.17/12. Тел: +7 (7172) 45-85-88</w:t>
      </w:r>
      <w:r w:rsidRPr="00B97775">
        <w:rPr>
          <w:rFonts w:ascii="Times New Roman" w:hAnsi="Times New Roman" w:cs="Times New Roman"/>
          <w:bCs/>
          <w:sz w:val="24"/>
          <w:szCs w:val="24"/>
          <w:u w:val="single"/>
        </w:rPr>
        <w:t xml:space="preserve">, </w:t>
      </w:r>
      <w:bookmarkStart w:id="1" w:name="_Hlk153457019"/>
      <w:r w:rsidR="003E0227">
        <w:fldChar w:fldCharType="begin"/>
      </w:r>
      <w:r w:rsidR="003E0227">
        <w:instrText xml:space="preserve"> HYPERLINK "mailto:semyzbay@semyzbay-u.kazatomprom.kz" </w:instrText>
      </w:r>
      <w:r w:rsidR="003E0227">
        <w:fldChar w:fldCharType="separate"/>
      </w:r>
      <w:r w:rsidRPr="00B97775">
        <w:rPr>
          <w:rStyle w:val="a5"/>
          <w:rFonts w:ascii="Times New Roman" w:hAnsi="Times New Roman" w:cs="Times New Roman"/>
          <w:sz w:val="24"/>
          <w:szCs w:val="24"/>
        </w:rPr>
        <w:t>semyzbay@semyzbay-u.kazatomprom.kz</w:t>
      </w:r>
      <w:r w:rsidR="003E0227">
        <w:rPr>
          <w:rStyle w:val="a5"/>
          <w:rFonts w:ascii="Times New Roman" w:hAnsi="Times New Roman" w:cs="Times New Roman"/>
          <w:sz w:val="24"/>
          <w:szCs w:val="24"/>
        </w:rPr>
        <w:fldChar w:fldCharType="end"/>
      </w:r>
      <w:bookmarkEnd w:id="1"/>
    </w:p>
    <w:p w:rsidR="00760920" w:rsidRDefault="00760920" w:rsidP="006F3067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D6D52" w:rsidRPr="00760920" w:rsidRDefault="000A3AFB" w:rsidP="006F3067">
      <w:pPr>
        <w:pStyle w:val="a3"/>
        <w:spacing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7. Реквизиты и контактные данные составителей отчетов о возможных воздействиях,</w:t>
      </w:r>
      <w:r w:rsidR="0058200B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или внешних привлеченных экспертов по подготовке отчетов по стратегической</w:t>
      </w:r>
      <w:r w:rsidR="0058200B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экологической оценке, или разработчиков документации объектов государственной</w:t>
      </w:r>
      <w:r w:rsidR="0058200B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экологической экспертизы.</w:t>
      </w:r>
    </w:p>
    <w:p w:rsidR="00565910" w:rsidRDefault="00760920" w:rsidP="006F3067">
      <w:pPr>
        <w:pStyle w:val="a3"/>
        <w:ind w:left="0" w:firstLine="567"/>
        <w:rPr>
          <w:rFonts w:ascii="Times New Roman" w:hAnsi="Times New Roman" w:cs="Times New Roman"/>
          <w:sz w:val="24"/>
          <w:szCs w:val="24"/>
          <w:u w:val="single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ТОО «Институт высоких технологий», г. Алматы, ул. Богенбай батыра, 168, тел.: +7 (702) 6127738, БИН 020240001938, </w:t>
      </w:r>
      <w:hyperlink w:history="1">
        <w:r w:rsidRPr="006E15D8">
          <w:rPr>
            <w:rStyle w:val="a5"/>
            <w:rFonts w:ascii="Times New Roman" w:hAnsi="Times New Roman" w:cs="Times New Roman"/>
            <w:sz w:val="24"/>
            <w:szCs w:val="24"/>
          </w:rPr>
          <w:t>y.nikitina@iht.kazatomprom.kz</w:t>
        </w:r>
      </w:hyperlink>
    </w:p>
    <w:p w:rsidR="00760920" w:rsidRDefault="00760920" w:rsidP="006F306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5D6D52" w:rsidRPr="00760920" w:rsidRDefault="000A3AFB" w:rsidP="006F3067">
      <w:pPr>
        <w:pStyle w:val="a3"/>
        <w:ind w:left="0" w:firstLine="567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8. Дата, время, место проведения общественных слушаний (дата(-ы)</w:t>
      </w:r>
      <w:r w:rsidR="00714A51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 xml:space="preserve">и время открытого </w:t>
      </w:r>
      <w:r w:rsidR="00714A51" w:rsidRPr="00760920">
        <w:rPr>
          <w:rFonts w:ascii="Times New Roman" w:hAnsi="Times New Roman" w:cs="Times New Roman"/>
          <w:b/>
          <w:sz w:val="24"/>
          <w:szCs w:val="24"/>
        </w:rPr>
        <w:t>собрания общественных слушаний)</w:t>
      </w:r>
      <w:r w:rsidRPr="00760920">
        <w:rPr>
          <w:rFonts w:ascii="Times New Roman" w:hAnsi="Times New Roman" w:cs="Times New Roman"/>
          <w:b/>
          <w:sz w:val="24"/>
          <w:szCs w:val="24"/>
        </w:rPr>
        <w:t>:</w:t>
      </w:r>
    </w:p>
    <w:p w:rsidR="00AA1D18" w:rsidRPr="00F11ED4" w:rsidRDefault="005D6D52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Начало ОС:</w:t>
      </w:r>
      <w:r w:rsidR="00760920" w:rsidRPr="00F11ED4">
        <w:rPr>
          <w:rFonts w:ascii="Times New Roman" w:hAnsi="Times New Roman" w:cs="Times New Roman"/>
          <w:sz w:val="24"/>
          <w:szCs w:val="24"/>
        </w:rPr>
        <w:t xml:space="preserve"> 20</w:t>
      </w:r>
      <w:r w:rsidR="00810A1D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760920" w:rsidRPr="00F11ED4">
        <w:rPr>
          <w:rFonts w:ascii="Times New Roman" w:hAnsi="Times New Roman" w:cs="Times New Roman"/>
          <w:sz w:val="24"/>
          <w:szCs w:val="24"/>
        </w:rPr>
        <w:t>декабря</w:t>
      </w:r>
      <w:r w:rsidR="00F66DCD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Pr="00F11ED4">
        <w:rPr>
          <w:rFonts w:ascii="Times New Roman" w:hAnsi="Times New Roman" w:cs="Times New Roman"/>
          <w:sz w:val="24"/>
          <w:szCs w:val="24"/>
        </w:rPr>
        <w:t>202</w:t>
      </w:r>
      <w:r w:rsidR="00594C06" w:rsidRPr="00F11ED4">
        <w:rPr>
          <w:rFonts w:ascii="Times New Roman" w:hAnsi="Times New Roman" w:cs="Times New Roman"/>
          <w:sz w:val="24"/>
          <w:szCs w:val="24"/>
        </w:rPr>
        <w:t>3</w:t>
      </w:r>
      <w:r w:rsidRPr="00F11ED4">
        <w:rPr>
          <w:rFonts w:ascii="Times New Roman" w:hAnsi="Times New Roman" w:cs="Times New Roman"/>
          <w:sz w:val="24"/>
          <w:szCs w:val="24"/>
        </w:rPr>
        <w:t xml:space="preserve"> г., в 11.00 часов, по адресу: </w:t>
      </w:r>
      <w:r w:rsidR="00AA1D18" w:rsidRPr="00F11ED4">
        <w:rPr>
          <w:rFonts w:ascii="Times New Roman" w:hAnsi="Times New Roman" w:cs="Times New Roman"/>
          <w:sz w:val="24"/>
          <w:szCs w:val="24"/>
        </w:rPr>
        <w:t xml:space="preserve">Северо-Казахстанская область, </w:t>
      </w:r>
      <w:proofErr w:type="spellStart"/>
      <w:r w:rsidR="00AA1D18" w:rsidRPr="00F11ED4">
        <w:rPr>
          <w:rFonts w:ascii="Times New Roman" w:hAnsi="Times New Roman" w:cs="Times New Roman"/>
          <w:sz w:val="24"/>
          <w:szCs w:val="24"/>
        </w:rPr>
        <w:t>Уалихановский</w:t>
      </w:r>
      <w:proofErr w:type="spellEnd"/>
      <w:r w:rsidR="00AA1D18" w:rsidRPr="00F11ED4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AA1D18" w:rsidRPr="00F11ED4">
        <w:rPr>
          <w:rFonts w:ascii="Times New Roman" w:hAnsi="Times New Roman" w:cs="Times New Roman"/>
          <w:sz w:val="24"/>
          <w:szCs w:val="24"/>
        </w:rPr>
        <w:t>Кайратский</w:t>
      </w:r>
      <w:proofErr w:type="spellEnd"/>
      <w:r w:rsidR="00AA1D18" w:rsidRPr="00F11E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1D18" w:rsidRPr="00F11ED4">
        <w:rPr>
          <w:rFonts w:ascii="Times New Roman" w:hAnsi="Times New Roman" w:cs="Times New Roman"/>
          <w:sz w:val="24"/>
          <w:szCs w:val="24"/>
        </w:rPr>
        <w:t>с.о</w:t>
      </w:r>
      <w:proofErr w:type="spellEnd"/>
      <w:r w:rsidR="00AA1D18" w:rsidRPr="00F11ED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AA1D18" w:rsidRPr="00F11ED4">
        <w:rPr>
          <w:rFonts w:ascii="Times New Roman" w:hAnsi="Times New Roman" w:cs="Times New Roman"/>
          <w:sz w:val="24"/>
          <w:szCs w:val="24"/>
        </w:rPr>
        <w:t>с.Кайрат</w:t>
      </w:r>
      <w:proofErr w:type="spellEnd"/>
      <w:r w:rsidR="00AA1D18" w:rsidRPr="00F11ED4">
        <w:rPr>
          <w:rFonts w:ascii="Times New Roman" w:hAnsi="Times New Roman" w:cs="Times New Roman"/>
          <w:sz w:val="24"/>
          <w:szCs w:val="24"/>
        </w:rPr>
        <w:t xml:space="preserve"> ул. Богенбай батыра 10, Дом молодежи. </w:t>
      </w:r>
    </w:p>
    <w:p w:rsidR="005D6D52" w:rsidRPr="00F11ED4" w:rsidRDefault="00F21207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Начало</w:t>
      </w:r>
      <w:r w:rsidR="005D6D52" w:rsidRPr="00F11ED4">
        <w:rPr>
          <w:rFonts w:ascii="Times New Roman" w:hAnsi="Times New Roman" w:cs="Times New Roman"/>
          <w:sz w:val="24"/>
          <w:szCs w:val="24"/>
        </w:rPr>
        <w:t xml:space="preserve"> регистрации: в </w:t>
      </w:r>
      <w:r w:rsidR="00760920" w:rsidRPr="00F11ED4">
        <w:rPr>
          <w:rFonts w:ascii="Times New Roman" w:hAnsi="Times New Roman" w:cs="Times New Roman"/>
          <w:sz w:val="24"/>
          <w:szCs w:val="24"/>
        </w:rPr>
        <w:t>20</w:t>
      </w:r>
      <w:r w:rsidR="005D6D52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760920" w:rsidRPr="00F11ED4">
        <w:rPr>
          <w:rFonts w:ascii="Times New Roman" w:hAnsi="Times New Roman" w:cs="Times New Roman"/>
          <w:sz w:val="24"/>
          <w:szCs w:val="24"/>
        </w:rPr>
        <w:t>декабря</w:t>
      </w:r>
      <w:r w:rsidR="00F66DCD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5D6D52" w:rsidRPr="00F11ED4">
        <w:rPr>
          <w:rFonts w:ascii="Times New Roman" w:hAnsi="Times New Roman" w:cs="Times New Roman"/>
          <w:sz w:val="24"/>
          <w:szCs w:val="24"/>
        </w:rPr>
        <w:t>202</w:t>
      </w:r>
      <w:r w:rsidR="00594C06" w:rsidRPr="00F11ED4">
        <w:rPr>
          <w:rFonts w:ascii="Times New Roman" w:hAnsi="Times New Roman" w:cs="Times New Roman"/>
          <w:sz w:val="24"/>
          <w:szCs w:val="24"/>
        </w:rPr>
        <w:t>3</w:t>
      </w:r>
      <w:r w:rsidR="005D6D52" w:rsidRPr="00F11ED4">
        <w:rPr>
          <w:rFonts w:ascii="Times New Roman" w:hAnsi="Times New Roman" w:cs="Times New Roman"/>
          <w:sz w:val="24"/>
          <w:szCs w:val="24"/>
        </w:rPr>
        <w:t xml:space="preserve"> г., в 10.</w:t>
      </w:r>
      <w:r w:rsidR="00594C06" w:rsidRPr="00F11ED4">
        <w:rPr>
          <w:rFonts w:ascii="Times New Roman" w:hAnsi="Times New Roman" w:cs="Times New Roman"/>
          <w:sz w:val="24"/>
          <w:szCs w:val="24"/>
        </w:rPr>
        <w:t>0</w:t>
      </w:r>
      <w:r w:rsidR="005D6D52" w:rsidRPr="00F11ED4">
        <w:rPr>
          <w:rFonts w:ascii="Times New Roman" w:hAnsi="Times New Roman" w:cs="Times New Roman"/>
          <w:sz w:val="24"/>
          <w:szCs w:val="24"/>
        </w:rPr>
        <w:t>0 часов</w:t>
      </w:r>
    </w:p>
    <w:p w:rsidR="00565910" w:rsidRPr="00F11ED4" w:rsidRDefault="00BE505C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Также заинтересованная общественност</w:t>
      </w:r>
      <w:r w:rsidR="00772FC6" w:rsidRPr="00F11ED4">
        <w:rPr>
          <w:rFonts w:ascii="Times New Roman" w:hAnsi="Times New Roman" w:cs="Times New Roman"/>
          <w:sz w:val="24"/>
          <w:szCs w:val="24"/>
        </w:rPr>
        <w:t>ь подключалась в режиме онлайн, п</w:t>
      </w:r>
      <w:r w:rsidRPr="00F11ED4">
        <w:rPr>
          <w:rFonts w:ascii="Times New Roman" w:hAnsi="Times New Roman" w:cs="Times New Roman"/>
          <w:sz w:val="24"/>
          <w:szCs w:val="24"/>
        </w:rPr>
        <w:t xml:space="preserve">осредством видеоконференцсвязи на платформе </w:t>
      </w:r>
      <w:proofErr w:type="spellStart"/>
      <w:r w:rsidRPr="00F11ED4">
        <w:rPr>
          <w:rFonts w:ascii="Times New Roman" w:hAnsi="Times New Roman" w:cs="Times New Roman"/>
          <w:sz w:val="24"/>
          <w:szCs w:val="24"/>
        </w:rPr>
        <w:t>Zoom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>. Ссылка:</w:t>
      </w:r>
    </w:p>
    <w:bookmarkStart w:id="2" w:name="_Hlk153457320"/>
    <w:p w:rsidR="001A4CF1" w:rsidRDefault="003E0227" w:rsidP="006D5FD5">
      <w:pPr>
        <w:pStyle w:val="a3"/>
        <w:tabs>
          <w:tab w:val="left" w:pos="993"/>
        </w:tabs>
        <w:ind w:left="0" w:firstLine="567"/>
      </w:pPr>
      <w:r>
        <w:fldChar w:fldCharType="begin"/>
      </w:r>
      <w:r>
        <w:instrText xml:space="preserve"> HYPERLINK "https://us04web.zoom.us/j/9318401523?pwd=UE04RlBKcFRiSlhWSE5UQ2xDOFZUUT09" </w:instrText>
      </w:r>
      <w:r>
        <w:fldChar w:fldCharType="separate"/>
      </w:r>
      <w:r w:rsidR="001A4CF1" w:rsidRPr="006E15D8">
        <w:rPr>
          <w:rStyle w:val="a5"/>
        </w:rPr>
        <w:t>https://us04web.zoom.us/j/9318401523?pwd=UE04RlBKcFRiSlhWSE5UQ2xDOFZUUT09</w:t>
      </w:r>
      <w:r>
        <w:rPr>
          <w:rStyle w:val="a5"/>
        </w:rPr>
        <w:fldChar w:fldCharType="end"/>
      </w:r>
    </w:p>
    <w:bookmarkEnd w:id="2"/>
    <w:p w:rsidR="00772FC6" w:rsidRDefault="00BE505C" w:rsidP="006D5FD5">
      <w:pPr>
        <w:pStyle w:val="a3"/>
        <w:tabs>
          <w:tab w:val="left" w:pos="993"/>
        </w:tabs>
        <w:ind w:left="0" w:firstLine="567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Идентификатор конференции: </w:t>
      </w:r>
      <w:bookmarkStart w:id="3" w:name="_Hlk153457343"/>
      <w:r w:rsidR="00CA396C" w:rsidRPr="00CA396C">
        <w:rPr>
          <w:rFonts w:ascii="Times New Roman" w:hAnsi="Times New Roman" w:cs="Times New Roman"/>
          <w:sz w:val="24"/>
          <w:szCs w:val="24"/>
        </w:rPr>
        <w:t>931 840 1523</w:t>
      </w:r>
      <w:bookmarkEnd w:id="3"/>
      <w:r w:rsidRPr="00F11ED4">
        <w:rPr>
          <w:rFonts w:ascii="Times New Roman" w:hAnsi="Times New Roman" w:cs="Times New Roman"/>
          <w:sz w:val="24"/>
          <w:szCs w:val="24"/>
        </w:rPr>
        <w:t xml:space="preserve"> Код доступа: </w:t>
      </w:r>
      <w:bookmarkStart w:id="4" w:name="_Hlk153457350"/>
      <w:r w:rsidR="00CA396C" w:rsidRPr="00CA396C">
        <w:rPr>
          <w:rFonts w:ascii="Times New Roman" w:hAnsi="Times New Roman" w:cs="Times New Roman"/>
          <w:sz w:val="24"/>
          <w:szCs w:val="24"/>
        </w:rPr>
        <w:t>7wrUK</w:t>
      </w:r>
      <w:bookmarkEnd w:id="4"/>
    </w:p>
    <w:p w:rsidR="00CA396C" w:rsidRPr="00772FC6" w:rsidRDefault="00CA396C" w:rsidP="006F3067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</w:p>
    <w:p w:rsidR="00760920" w:rsidRDefault="000A3AFB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B16">
        <w:rPr>
          <w:rFonts w:ascii="Times New Roman" w:hAnsi="Times New Roman" w:cs="Times New Roman"/>
          <w:sz w:val="24"/>
          <w:szCs w:val="24"/>
        </w:rPr>
        <w:t>9</w:t>
      </w:r>
      <w:r w:rsidRPr="0076092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11ED4" w:rsidRPr="00F11ED4">
        <w:rPr>
          <w:rFonts w:ascii="Times New Roman" w:hAnsi="Times New Roman" w:cs="Times New Roman"/>
          <w:b/>
          <w:sz w:val="24"/>
          <w:szCs w:val="24"/>
        </w:rPr>
        <w:t>Копия письма-запроса от Инициатора и копия письма-ответа местных</w:t>
      </w:r>
      <w:r w:rsidR="00F11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ED4" w:rsidRPr="00F11ED4">
        <w:rPr>
          <w:rFonts w:ascii="Times New Roman" w:hAnsi="Times New Roman" w:cs="Times New Roman"/>
          <w:b/>
          <w:sz w:val="24"/>
          <w:szCs w:val="24"/>
        </w:rPr>
        <w:t>исполнительных органов административно-территориальных единиц (областей,</w:t>
      </w:r>
      <w:r w:rsidR="00F11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ED4" w:rsidRPr="00F11ED4">
        <w:rPr>
          <w:rFonts w:ascii="Times New Roman" w:hAnsi="Times New Roman" w:cs="Times New Roman"/>
          <w:b/>
          <w:sz w:val="24"/>
          <w:szCs w:val="24"/>
        </w:rPr>
        <w:t>городов республиканского значения, столицы), о согласовании условий проведения</w:t>
      </w:r>
      <w:r w:rsidR="00F11E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1ED4" w:rsidRPr="00F11ED4">
        <w:rPr>
          <w:rFonts w:ascii="Times New Roman" w:hAnsi="Times New Roman" w:cs="Times New Roman"/>
          <w:b/>
          <w:sz w:val="24"/>
          <w:szCs w:val="24"/>
        </w:rPr>
        <w:t>общественных слушаний прилагается к настоящему протоколу общественных слушаний</w:t>
      </w:r>
      <w:r w:rsidR="005D6D52" w:rsidRPr="00760920">
        <w:rPr>
          <w:rFonts w:ascii="Times New Roman" w:hAnsi="Times New Roman" w:cs="Times New Roman"/>
          <w:b/>
          <w:sz w:val="24"/>
          <w:szCs w:val="24"/>
        </w:rPr>
        <w:t>.</w:t>
      </w:r>
      <w:r w:rsidR="002B7975" w:rsidRPr="00192B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4E3" w:rsidRPr="00F11ED4" w:rsidRDefault="002B7975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Приложение 1 к протоколу общественных слушаний</w:t>
      </w:r>
    </w:p>
    <w:p w:rsidR="00772FC6" w:rsidRPr="00BE505C" w:rsidRDefault="00772FC6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760920" w:rsidRPr="00760920" w:rsidRDefault="000A3AFB" w:rsidP="006F3067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10. Регистрационный лист участников общественных слушаний прилагается</w:t>
      </w:r>
      <w:r w:rsidR="00714A51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к настоящему протоколу общественных слушаний.</w:t>
      </w:r>
    </w:p>
    <w:p w:rsidR="00016410" w:rsidRPr="00F11ED4" w:rsidRDefault="00016410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Приложение 2 к протоколу общественных слушаний</w:t>
      </w:r>
    </w:p>
    <w:p w:rsidR="00772FC6" w:rsidRPr="00BE505C" w:rsidRDefault="00772FC6" w:rsidP="006F306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3AFB" w:rsidRPr="00760920" w:rsidRDefault="000A3AFB" w:rsidP="006F3067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0920">
        <w:rPr>
          <w:rFonts w:ascii="Times New Roman" w:hAnsi="Times New Roman" w:cs="Times New Roman"/>
          <w:b/>
          <w:sz w:val="24"/>
          <w:szCs w:val="24"/>
        </w:rPr>
        <w:t>11. Информация о проведении общественных слушаний распространена на казахском</w:t>
      </w:r>
      <w:r w:rsidR="00934A13" w:rsidRPr="007609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0920">
        <w:rPr>
          <w:rFonts w:ascii="Times New Roman" w:hAnsi="Times New Roman" w:cs="Times New Roman"/>
          <w:b/>
          <w:sz w:val="24"/>
          <w:szCs w:val="24"/>
        </w:rPr>
        <w:t>и русском языках следующими способами:</w:t>
      </w:r>
    </w:p>
    <w:p w:rsidR="006A7963" w:rsidRPr="00F11ED4" w:rsidRDefault="000A3AFB" w:rsidP="006F3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1) на Едином экологическом портале</w:t>
      </w:r>
      <w:r w:rsidR="006A7963" w:rsidRPr="00F11ED4">
        <w:rPr>
          <w:rFonts w:ascii="Times New Roman" w:hAnsi="Times New Roman" w:cs="Times New Roman"/>
          <w:sz w:val="24"/>
          <w:szCs w:val="24"/>
        </w:rPr>
        <w:t>: https://ecoportal.kz, раздел «Общественные слушания»</w:t>
      </w:r>
      <w:r w:rsidR="00760920" w:rsidRPr="00F11ED4"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53457381"/>
      <w:r w:rsidR="00760920" w:rsidRPr="00F11ED4">
        <w:rPr>
          <w:rFonts w:ascii="Times New Roman" w:hAnsi="Times New Roman" w:cs="Times New Roman"/>
          <w:sz w:val="24"/>
          <w:szCs w:val="24"/>
        </w:rPr>
        <w:t xml:space="preserve">№23502043001 </w:t>
      </w:r>
      <w:bookmarkEnd w:id="5"/>
      <w:r w:rsidR="00760920" w:rsidRPr="00F11ED4">
        <w:rPr>
          <w:rFonts w:ascii="Times New Roman" w:hAnsi="Times New Roman" w:cs="Times New Roman"/>
          <w:sz w:val="24"/>
          <w:szCs w:val="24"/>
        </w:rPr>
        <w:t>регистрации</w:t>
      </w:r>
      <w:r w:rsidRPr="00F11ED4">
        <w:rPr>
          <w:rFonts w:ascii="Times New Roman" w:hAnsi="Times New Roman" w:cs="Times New Roman"/>
          <w:sz w:val="24"/>
          <w:szCs w:val="24"/>
        </w:rPr>
        <w:t>;</w:t>
      </w:r>
    </w:p>
    <w:p w:rsidR="00760920" w:rsidRPr="00F11ED4" w:rsidRDefault="000A3AFB" w:rsidP="006F3067">
      <w:pPr>
        <w:tabs>
          <w:tab w:val="left" w:pos="36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2) на официальном интернет-ресурсе местного исполнительного органа (областей,</w:t>
      </w:r>
      <w:r w:rsidR="00251538">
        <w:rPr>
          <w:rFonts w:ascii="Times New Roman" w:hAnsi="Times New Roman" w:cs="Times New Roman"/>
          <w:sz w:val="24"/>
          <w:szCs w:val="24"/>
        </w:rPr>
        <w:t xml:space="preserve"> </w:t>
      </w:r>
      <w:r w:rsidRPr="00F11ED4">
        <w:rPr>
          <w:rFonts w:ascii="Times New Roman" w:hAnsi="Times New Roman" w:cs="Times New Roman"/>
          <w:sz w:val="24"/>
          <w:szCs w:val="24"/>
        </w:rPr>
        <w:t>городов республиканского значения, столицы) или официальном интернет-ресурсе</w:t>
      </w:r>
      <w:r w:rsidR="00251538">
        <w:rPr>
          <w:rFonts w:ascii="Times New Roman" w:hAnsi="Times New Roman" w:cs="Times New Roman"/>
          <w:sz w:val="24"/>
          <w:szCs w:val="24"/>
        </w:rPr>
        <w:t xml:space="preserve"> </w:t>
      </w:r>
      <w:r w:rsidRPr="00F11ED4">
        <w:rPr>
          <w:rFonts w:ascii="Times New Roman" w:hAnsi="Times New Roman" w:cs="Times New Roman"/>
          <w:sz w:val="24"/>
          <w:szCs w:val="24"/>
        </w:rPr>
        <w:t>государственного органа-разработчика</w:t>
      </w:r>
      <w:r w:rsidR="00565910" w:rsidRPr="00F11ED4">
        <w:rPr>
          <w:rFonts w:ascii="Times New Roman" w:hAnsi="Times New Roman" w:cs="Times New Roman"/>
          <w:sz w:val="24"/>
          <w:szCs w:val="24"/>
        </w:rPr>
        <w:t>:</w:t>
      </w:r>
    </w:p>
    <w:p w:rsidR="00AA1D18" w:rsidRPr="00B97775" w:rsidRDefault="000C3E63" w:rsidP="006F3067">
      <w:pPr>
        <w:tabs>
          <w:tab w:val="left" w:pos="3686"/>
        </w:tabs>
        <w:spacing w:after="0" w:line="240" w:lineRule="auto"/>
        <w:ind w:firstLine="567"/>
        <w:jc w:val="both"/>
      </w:pPr>
      <w:hyperlink w:history="1">
        <w:r w:rsidR="00B97775" w:rsidRPr="00B97775">
          <w:rPr>
            <w:rStyle w:val="a5"/>
            <w:rFonts w:ascii="Times New Roman" w:hAnsi="Times New Roman" w:cs="Times New Roman"/>
            <w:sz w:val="24"/>
          </w:rPr>
          <w:t>https://www.gov.kz/memleket/entities/sko-tabigat/press/article/details/123221?lang=ru</w:t>
        </w:r>
      </w:hyperlink>
      <w:r w:rsidR="00B97775" w:rsidRPr="00B97775">
        <w:rPr>
          <w:rFonts w:ascii="Times New Roman" w:hAnsi="Times New Roman" w:cs="Times New Roman"/>
          <w:sz w:val="24"/>
        </w:rPr>
        <w:t xml:space="preserve"> </w:t>
      </w:r>
    </w:p>
    <w:p w:rsidR="00594C06" w:rsidRPr="00BE505C" w:rsidRDefault="00594C06" w:rsidP="006F3067">
      <w:pPr>
        <w:tabs>
          <w:tab w:val="left" w:pos="3686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60920" w:rsidRPr="00F11ED4" w:rsidRDefault="000A3AFB" w:rsidP="006F3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3) </w:t>
      </w:r>
      <w:r w:rsidR="00760920" w:rsidRPr="00F11ED4">
        <w:rPr>
          <w:rFonts w:ascii="Times New Roman" w:hAnsi="Times New Roman" w:cs="Times New Roman"/>
          <w:sz w:val="24"/>
          <w:szCs w:val="24"/>
        </w:rPr>
        <w:t>в средствах массовой информации, в том числе, не менее чем в одной газете, и посредством не менее чем одного теле- или радиоканала, распространяемых на территории соответствующих административно-территориальных единиц (областей, городов республиканского значения, столицы), полностью или частично расположенных в пределах затрагиваемой территории, не позднее чем за двадцать рабочих дней до даты начала проведения общественных слушаний:</w:t>
      </w:r>
    </w:p>
    <w:p w:rsidR="00251538" w:rsidRDefault="006A7963" w:rsidP="006F306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>Газета «</w:t>
      </w:r>
      <w:r w:rsidR="004338C1" w:rsidRPr="00F11ED4">
        <w:rPr>
          <w:rFonts w:ascii="Times New Roman" w:hAnsi="Times New Roman" w:cs="Times New Roman"/>
          <w:sz w:val="24"/>
          <w:szCs w:val="24"/>
          <w:lang w:val="kk-KZ"/>
        </w:rPr>
        <w:t>Северный Казахстан</w:t>
      </w:r>
      <w:r w:rsidR="00534353" w:rsidRPr="00F11ED4">
        <w:rPr>
          <w:rFonts w:ascii="Times New Roman" w:hAnsi="Times New Roman" w:cs="Times New Roman"/>
          <w:sz w:val="24"/>
          <w:szCs w:val="24"/>
        </w:rPr>
        <w:t xml:space="preserve">» </w:t>
      </w:r>
      <w:bookmarkStart w:id="6" w:name="_Hlk153457457"/>
      <w:r w:rsidR="00534353" w:rsidRPr="00F11ED4">
        <w:rPr>
          <w:rFonts w:ascii="Times New Roman" w:hAnsi="Times New Roman" w:cs="Times New Roman"/>
          <w:sz w:val="24"/>
          <w:szCs w:val="24"/>
        </w:rPr>
        <w:t>№</w:t>
      </w:r>
      <w:r w:rsidR="00251538">
        <w:rPr>
          <w:rFonts w:ascii="Times New Roman" w:hAnsi="Times New Roman" w:cs="Times New Roman"/>
          <w:sz w:val="24"/>
          <w:szCs w:val="24"/>
          <w:lang w:val="kk-KZ"/>
        </w:rPr>
        <w:t>133-134</w:t>
      </w:r>
      <w:r w:rsidR="00594C06" w:rsidRPr="00F11ED4">
        <w:rPr>
          <w:rFonts w:ascii="Times New Roman" w:hAnsi="Times New Roman" w:cs="Times New Roman"/>
          <w:sz w:val="24"/>
          <w:szCs w:val="24"/>
          <w:lang w:val="kk-KZ"/>
        </w:rPr>
        <w:t xml:space="preserve"> (</w:t>
      </w:r>
      <w:r w:rsidR="00251538">
        <w:rPr>
          <w:rFonts w:ascii="Times New Roman" w:hAnsi="Times New Roman" w:cs="Times New Roman"/>
          <w:sz w:val="24"/>
          <w:szCs w:val="24"/>
          <w:lang w:val="kk-KZ"/>
        </w:rPr>
        <w:t>25782-25783</w:t>
      </w:r>
      <w:r w:rsidR="00594C06" w:rsidRPr="00F11ED4">
        <w:rPr>
          <w:rFonts w:ascii="Times New Roman" w:hAnsi="Times New Roman" w:cs="Times New Roman"/>
          <w:sz w:val="24"/>
          <w:szCs w:val="24"/>
          <w:lang w:val="kk-KZ"/>
        </w:rPr>
        <w:t>)</w:t>
      </w:r>
      <w:bookmarkEnd w:id="6"/>
      <w:r w:rsidR="00534353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251538">
        <w:rPr>
          <w:rFonts w:ascii="Times New Roman" w:hAnsi="Times New Roman" w:cs="Times New Roman"/>
          <w:sz w:val="24"/>
          <w:szCs w:val="24"/>
        </w:rPr>
        <w:t>14</w:t>
      </w:r>
      <w:r w:rsidR="00534353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251538">
        <w:rPr>
          <w:rFonts w:ascii="Times New Roman" w:hAnsi="Times New Roman" w:cs="Times New Roman"/>
          <w:sz w:val="24"/>
          <w:szCs w:val="24"/>
          <w:lang w:val="kk-KZ"/>
        </w:rPr>
        <w:t>ноября</w:t>
      </w:r>
      <w:r w:rsidRPr="00F11ED4">
        <w:rPr>
          <w:rFonts w:ascii="Times New Roman" w:hAnsi="Times New Roman" w:cs="Times New Roman"/>
          <w:sz w:val="24"/>
          <w:szCs w:val="24"/>
        </w:rPr>
        <w:t xml:space="preserve"> 202</w:t>
      </w:r>
      <w:r w:rsidR="00594C06" w:rsidRPr="00F11ED4">
        <w:rPr>
          <w:rFonts w:ascii="Times New Roman" w:hAnsi="Times New Roman" w:cs="Times New Roman"/>
          <w:sz w:val="24"/>
          <w:szCs w:val="24"/>
        </w:rPr>
        <w:t>3</w:t>
      </w:r>
      <w:r w:rsidRPr="00F11ED4">
        <w:rPr>
          <w:rFonts w:ascii="Times New Roman" w:hAnsi="Times New Roman" w:cs="Times New Roman"/>
          <w:sz w:val="24"/>
          <w:szCs w:val="24"/>
        </w:rPr>
        <w:t xml:space="preserve"> года</w:t>
      </w:r>
      <w:r w:rsidR="00251538">
        <w:rPr>
          <w:rFonts w:ascii="Times New Roman" w:hAnsi="Times New Roman" w:cs="Times New Roman"/>
          <w:sz w:val="24"/>
          <w:szCs w:val="24"/>
        </w:rPr>
        <w:t xml:space="preserve">, </w:t>
      </w:r>
      <w:r w:rsidR="00251538" w:rsidRPr="00F11ED4">
        <w:rPr>
          <w:rFonts w:ascii="Times New Roman" w:hAnsi="Times New Roman" w:cs="Times New Roman"/>
          <w:sz w:val="24"/>
          <w:szCs w:val="24"/>
        </w:rPr>
        <w:t>Приложени</w:t>
      </w:r>
      <w:r w:rsidR="00251538">
        <w:rPr>
          <w:rFonts w:ascii="Times New Roman" w:hAnsi="Times New Roman" w:cs="Times New Roman"/>
          <w:sz w:val="24"/>
          <w:szCs w:val="24"/>
        </w:rPr>
        <w:t>е 3</w:t>
      </w:r>
      <w:r w:rsidRPr="00F11E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7963" w:rsidRPr="00F11ED4" w:rsidRDefault="006A7963" w:rsidP="006F3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Телеканал </w:t>
      </w:r>
      <w:bookmarkStart w:id="7" w:name="_Hlk153457797"/>
      <w:r w:rsidRPr="00F11ED4">
        <w:rPr>
          <w:rFonts w:ascii="Times New Roman" w:hAnsi="Times New Roman" w:cs="Times New Roman"/>
          <w:sz w:val="24"/>
          <w:szCs w:val="24"/>
        </w:rPr>
        <w:t>«</w:t>
      </w:r>
      <w:r w:rsidR="004338C1" w:rsidRPr="00F11ED4">
        <w:rPr>
          <w:rFonts w:ascii="Times New Roman" w:hAnsi="Times New Roman" w:cs="Times New Roman"/>
          <w:sz w:val="24"/>
          <w:szCs w:val="24"/>
          <w:lang w:val="en-US"/>
        </w:rPr>
        <w:t>QYZYLJAR</w:t>
      </w:r>
      <w:r w:rsidRPr="00F11ED4">
        <w:rPr>
          <w:rFonts w:ascii="Times New Roman" w:hAnsi="Times New Roman" w:cs="Times New Roman"/>
          <w:sz w:val="24"/>
          <w:szCs w:val="24"/>
        </w:rPr>
        <w:t>»</w:t>
      </w:r>
      <w:r w:rsidR="004338C1" w:rsidRPr="00F11ED4"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 w:rsidR="004338C1" w:rsidRPr="00F11ED4">
        <w:rPr>
          <w:rFonts w:ascii="Times New Roman" w:hAnsi="Times New Roman" w:cs="Times New Roman"/>
          <w:sz w:val="24"/>
          <w:szCs w:val="24"/>
        </w:rPr>
        <w:t xml:space="preserve">эфирная справка о размещении объявления от </w:t>
      </w:r>
      <w:r w:rsidR="00251538">
        <w:rPr>
          <w:rFonts w:ascii="Times New Roman" w:hAnsi="Times New Roman" w:cs="Times New Roman"/>
          <w:sz w:val="24"/>
          <w:szCs w:val="24"/>
        </w:rPr>
        <w:t>14</w:t>
      </w:r>
      <w:r w:rsidR="00534353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251538">
        <w:rPr>
          <w:rFonts w:ascii="Times New Roman" w:hAnsi="Times New Roman" w:cs="Times New Roman"/>
          <w:sz w:val="24"/>
          <w:szCs w:val="24"/>
        </w:rPr>
        <w:t>ноября</w:t>
      </w:r>
      <w:r w:rsidRPr="00F11ED4">
        <w:rPr>
          <w:rFonts w:ascii="Times New Roman" w:hAnsi="Times New Roman" w:cs="Times New Roman"/>
          <w:sz w:val="24"/>
          <w:szCs w:val="24"/>
        </w:rPr>
        <w:t xml:space="preserve"> 202</w:t>
      </w:r>
      <w:r w:rsidR="00594C06" w:rsidRPr="00F11ED4">
        <w:rPr>
          <w:rFonts w:ascii="Times New Roman" w:hAnsi="Times New Roman" w:cs="Times New Roman"/>
          <w:sz w:val="24"/>
          <w:szCs w:val="24"/>
        </w:rPr>
        <w:t>3</w:t>
      </w:r>
      <w:r w:rsidRPr="00F11ED4">
        <w:rPr>
          <w:rFonts w:ascii="Times New Roman" w:hAnsi="Times New Roman" w:cs="Times New Roman"/>
          <w:sz w:val="24"/>
          <w:szCs w:val="24"/>
        </w:rPr>
        <w:t xml:space="preserve"> года</w:t>
      </w:r>
      <w:r w:rsidR="00B97775" w:rsidRPr="00F11ED4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153457890"/>
      <w:r w:rsidR="00B97775" w:rsidRPr="00F11ED4">
        <w:rPr>
          <w:rFonts w:ascii="Times New Roman" w:hAnsi="Times New Roman" w:cs="Times New Roman"/>
          <w:sz w:val="24"/>
          <w:szCs w:val="24"/>
        </w:rPr>
        <w:t>№14-06/</w:t>
      </w:r>
      <w:r w:rsidR="00251538">
        <w:rPr>
          <w:rFonts w:ascii="Times New Roman" w:hAnsi="Times New Roman" w:cs="Times New Roman"/>
          <w:sz w:val="24"/>
          <w:szCs w:val="24"/>
        </w:rPr>
        <w:t>191</w:t>
      </w:r>
      <w:bookmarkEnd w:id="8"/>
      <w:r w:rsidR="00251538">
        <w:rPr>
          <w:rFonts w:ascii="Times New Roman" w:hAnsi="Times New Roman" w:cs="Times New Roman"/>
          <w:sz w:val="24"/>
          <w:szCs w:val="24"/>
        </w:rPr>
        <w:t>,</w:t>
      </w:r>
      <w:r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5507A7" w:rsidRPr="00F11ED4">
        <w:rPr>
          <w:rFonts w:ascii="Times New Roman" w:hAnsi="Times New Roman" w:cs="Times New Roman"/>
          <w:sz w:val="24"/>
          <w:szCs w:val="24"/>
        </w:rPr>
        <w:t>Приложени</w:t>
      </w:r>
      <w:r w:rsidR="00251538">
        <w:rPr>
          <w:rFonts w:ascii="Times New Roman" w:hAnsi="Times New Roman" w:cs="Times New Roman"/>
          <w:sz w:val="24"/>
          <w:szCs w:val="24"/>
        </w:rPr>
        <w:t>е</w:t>
      </w:r>
      <w:r w:rsidR="005507A7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251538">
        <w:rPr>
          <w:rFonts w:ascii="Times New Roman" w:hAnsi="Times New Roman" w:cs="Times New Roman"/>
          <w:sz w:val="24"/>
          <w:szCs w:val="24"/>
        </w:rPr>
        <w:t>4</w:t>
      </w:r>
      <w:r w:rsidRPr="00F11ED4">
        <w:rPr>
          <w:rFonts w:ascii="Times New Roman" w:hAnsi="Times New Roman" w:cs="Times New Roman"/>
          <w:sz w:val="24"/>
          <w:szCs w:val="24"/>
        </w:rPr>
        <w:t>.</w:t>
      </w:r>
    </w:p>
    <w:p w:rsidR="006A7963" w:rsidRPr="00F11ED4" w:rsidRDefault="000A3AFB" w:rsidP="006F3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sz w:val="24"/>
          <w:szCs w:val="24"/>
        </w:rPr>
        <w:t xml:space="preserve">4) </w:t>
      </w:r>
      <w:r w:rsidR="00731CA7" w:rsidRPr="00F11ED4">
        <w:rPr>
          <w:rFonts w:ascii="Times New Roman" w:hAnsi="Times New Roman" w:cs="Times New Roman"/>
          <w:sz w:val="24"/>
          <w:szCs w:val="24"/>
        </w:rPr>
        <w:t>в местах, доступных для заинтересованной общественности на территории соответствующих административно-территориальных единиц (областей, городов республиканского значения, столицы, районов, городов областного и районного значения, сел, поселков, сельских округов), в количестве 2 объявлений по адресам</w:t>
      </w:r>
      <w:r w:rsidR="006A7963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="004338C1" w:rsidRPr="00F11ED4">
        <w:rPr>
          <w:rFonts w:ascii="Times New Roman" w:hAnsi="Times New Roman" w:cs="Times New Roman"/>
          <w:sz w:val="24"/>
          <w:szCs w:val="24"/>
        </w:rPr>
        <w:t xml:space="preserve">п. Кайрат, ул. </w:t>
      </w:r>
      <w:proofErr w:type="spellStart"/>
      <w:r w:rsidR="004338C1" w:rsidRPr="00F11ED4">
        <w:rPr>
          <w:rFonts w:ascii="Times New Roman" w:hAnsi="Times New Roman" w:cs="Times New Roman"/>
          <w:sz w:val="24"/>
          <w:szCs w:val="24"/>
        </w:rPr>
        <w:t>Богенбай</w:t>
      </w:r>
      <w:proofErr w:type="spellEnd"/>
      <w:r w:rsidR="004338C1" w:rsidRPr="00F11ED4">
        <w:rPr>
          <w:rFonts w:ascii="Times New Roman" w:hAnsi="Times New Roman" w:cs="Times New Roman"/>
          <w:sz w:val="24"/>
          <w:szCs w:val="24"/>
        </w:rPr>
        <w:t xml:space="preserve"> батыра, 16,</w:t>
      </w:r>
      <w:r w:rsidR="00534353" w:rsidRPr="00F11E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338C1" w:rsidRPr="00F11ED4">
        <w:rPr>
          <w:rFonts w:ascii="Times New Roman" w:hAnsi="Times New Roman" w:cs="Times New Roman"/>
          <w:sz w:val="24"/>
          <w:szCs w:val="24"/>
        </w:rPr>
        <w:t>Уалихановский</w:t>
      </w:r>
      <w:proofErr w:type="spellEnd"/>
      <w:r w:rsidR="004338C1" w:rsidRPr="00F11ED4">
        <w:rPr>
          <w:rFonts w:ascii="Times New Roman" w:hAnsi="Times New Roman" w:cs="Times New Roman"/>
          <w:sz w:val="24"/>
          <w:szCs w:val="24"/>
        </w:rPr>
        <w:t xml:space="preserve"> район СКО </w:t>
      </w:r>
      <w:r w:rsidR="00731CA7" w:rsidRPr="00F11ED4">
        <w:rPr>
          <w:rFonts w:ascii="Times New Roman" w:hAnsi="Times New Roman" w:cs="Times New Roman"/>
          <w:sz w:val="24"/>
          <w:szCs w:val="24"/>
        </w:rPr>
        <w:t xml:space="preserve">на информационной доске Дома Молодежи.  </w:t>
      </w:r>
      <w:r w:rsidR="006A7963" w:rsidRPr="00F11ED4">
        <w:rPr>
          <w:rFonts w:ascii="Times New Roman" w:hAnsi="Times New Roman" w:cs="Times New Roman"/>
          <w:sz w:val="24"/>
          <w:szCs w:val="24"/>
        </w:rPr>
        <w:t xml:space="preserve">Фотоматериалы представлены в Приложении </w:t>
      </w:r>
      <w:r w:rsidR="00251538">
        <w:rPr>
          <w:rFonts w:ascii="Times New Roman" w:hAnsi="Times New Roman" w:cs="Times New Roman"/>
          <w:sz w:val="24"/>
          <w:szCs w:val="24"/>
        </w:rPr>
        <w:t>5</w:t>
      </w:r>
      <w:r w:rsidR="006A7963" w:rsidRPr="00F11ED4">
        <w:rPr>
          <w:rFonts w:ascii="Times New Roman" w:hAnsi="Times New Roman" w:cs="Times New Roman"/>
          <w:sz w:val="24"/>
          <w:szCs w:val="24"/>
        </w:rPr>
        <w:t>.</w:t>
      </w:r>
    </w:p>
    <w:p w:rsidR="006A7963" w:rsidRPr="00731CA7" w:rsidRDefault="000A3AFB" w:rsidP="006F3067">
      <w:pPr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731CA7">
        <w:rPr>
          <w:rFonts w:ascii="Times New Roman" w:hAnsi="Times New Roman" w:cs="Times New Roman"/>
          <w:b/>
          <w:sz w:val="24"/>
          <w:szCs w:val="24"/>
        </w:rPr>
        <w:t>12. Решения участников общественных слушаний: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 xml:space="preserve">Председателем является </w:t>
      </w:r>
      <w:proofErr w:type="spellStart"/>
      <w:r w:rsidRPr="00731CA7">
        <w:rPr>
          <w:rStyle w:val="s0"/>
        </w:rPr>
        <w:t>аким</w:t>
      </w:r>
      <w:proofErr w:type="spellEnd"/>
      <w:r w:rsidRPr="00731CA7">
        <w:rPr>
          <w:rStyle w:val="s0"/>
        </w:rPr>
        <w:t xml:space="preserve"> </w:t>
      </w:r>
      <w:proofErr w:type="spellStart"/>
      <w:r w:rsidRPr="00731CA7">
        <w:rPr>
          <w:rStyle w:val="s0"/>
        </w:rPr>
        <w:t>Кайратского</w:t>
      </w:r>
      <w:proofErr w:type="spellEnd"/>
      <w:r w:rsidRPr="00731CA7">
        <w:rPr>
          <w:rStyle w:val="s0"/>
        </w:rPr>
        <w:t xml:space="preserve"> сельского округа</w:t>
      </w:r>
      <w:r>
        <w:rPr>
          <w:rStyle w:val="s0"/>
        </w:rPr>
        <w:t xml:space="preserve"> </w:t>
      </w:r>
      <w:bookmarkStart w:id="9" w:name="_Hlk153458189"/>
      <w:proofErr w:type="spellStart"/>
      <w:r w:rsidRPr="00731CA7">
        <w:rPr>
          <w:rStyle w:val="s0"/>
        </w:rPr>
        <w:t>Битниев</w:t>
      </w:r>
      <w:proofErr w:type="spellEnd"/>
      <w:r w:rsidRPr="00731CA7">
        <w:rPr>
          <w:rStyle w:val="s0"/>
        </w:rPr>
        <w:t xml:space="preserve"> </w:t>
      </w:r>
      <w:proofErr w:type="spellStart"/>
      <w:r w:rsidRPr="00731CA7">
        <w:rPr>
          <w:rStyle w:val="s0"/>
        </w:rPr>
        <w:t>Ержан</w:t>
      </w:r>
      <w:proofErr w:type="spellEnd"/>
      <w:r w:rsidRPr="00731CA7">
        <w:rPr>
          <w:rStyle w:val="s0"/>
        </w:rPr>
        <w:t xml:space="preserve"> </w:t>
      </w:r>
      <w:proofErr w:type="spellStart"/>
      <w:r w:rsidRPr="00731CA7">
        <w:rPr>
          <w:rStyle w:val="s0"/>
        </w:rPr>
        <w:t>Кадырович</w:t>
      </w:r>
      <w:proofErr w:type="spellEnd"/>
      <w:r w:rsidRPr="00731CA7">
        <w:rPr>
          <w:rStyle w:val="s0"/>
        </w:rPr>
        <w:t xml:space="preserve"> </w:t>
      </w:r>
      <w:bookmarkEnd w:id="9"/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  <w:b/>
        </w:rPr>
        <w:t>о выборе секретаря</w:t>
      </w:r>
      <w:r>
        <w:rPr>
          <w:rStyle w:val="s0"/>
        </w:rPr>
        <w:t xml:space="preserve">. 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>Секретарем общественных слушаний назначается представитель ТОО «Институт высоких технологий» старший научный сотрудник Кирикович В.В.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 xml:space="preserve">Количество участников общественных слушаний «за» - </w:t>
      </w:r>
      <w:r w:rsidR="00684523">
        <w:rPr>
          <w:rStyle w:val="s0"/>
          <w:u w:val="single"/>
        </w:rPr>
        <w:t>17</w:t>
      </w:r>
      <w:r>
        <w:rPr>
          <w:rStyle w:val="s0"/>
        </w:rPr>
        <w:t xml:space="preserve"> человек, «против» - </w:t>
      </w:r>
      <w:r w:rsidR="00684523">
        <w:rPr>
          <w:rStyle w:val="s0"/>
        </w:rPr>
        <w:t>0</w:t>
      </w:r>
      <w:r>
        <w:rPr>
          <w:rStyle w:val="s0"/>
        </w:rPr>
        <w:t xml:space="preserve"> человек, «воздержались»- </w:t>
      </w:r>
      <w:r w:rsidR="00684523">
        <w:rPr>
          <w:rStyle w:val="s0"/>
        </w:rPr>
        <w:t>0</w:t>
      </w:r>
      <w:r>
        <w:rPr>
          <w:rStyle w:val="s0"/>
        </w:rPr>
        <w:t xml:space="preserve"> человек</w:t>
      </w:r>
    </w:p>
    <w:p w:rsidR="00731CA7" w:rsidRDefault="00731CA7" w:rsidP="006F3067">
      <w:pPr>
        <w:pStyle w:val="pj"/>
        <w:ind w:firstLine="567"/>
      </w:pPr>
    </w:p>
    <w:p w:rsidR="00731CA7" w:rsidRDefault="00731CA7" w:rsidP="006F3067">
      <w:pPr>
        <w:pStyle w:val="pj"/>
        <w:ind w:firstLine="567"/>
        <w:rPr>
          <w:rStyle w:val="s0"/>
          <w:b/>
        </w:rPr>
      </w:pPr>
      <w:r>
        <w:rPr>
          <w:rStyle w:val="s0"/>
          <w:b/>
        </w:rPr>
        <w:t xml:space="preserve">об утверждении регламента. 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>Рассмотрение материалов проекта в форме доклада. Предлагаемый регламент - 20 мин.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>Вопросы-ответы. Все желающие могут задавать вопросы докладчику и высказать своё мнение по проекту. Предлагаемый регламент - 10 мин.</w:t>
      </w:r>
    </w:p>
    <w:p w:rsidR="00731CA7" w:rsidRDefault="00731CA7" w:rsidP="006F3067">
      <w:pPr>
        <w:pStyle w:val="pj"/>
        <w:ind w:firstLine="567"/>
        <w:rPr>
          <w:rStyle w:val="s0"/>
        </w:rPr>
      </w:pPr>
      <w:r>
        <w:rPr>
          <w:rStyle w:val="s0"/>
        </w:rPr>
        <w:t>Подведение итогов и закрытие общественных слушаний. Предлагаемый регламент - 5 мин.</w:t>
      </w:r>
    </w:p>
    <w:p w:rsidR="00731CA7" w:rsidRDefault="00731CA7" w:rsidP="006F3067">
      <w:pPr>
        <w:pStyle w:val="pj"/>
        <w:ind w:firstLine="567"/>
      </w:pPr>
      <w:r>
        <w:rPr>
          <w:rStyle w:val="s0"/>
        </w:rPr>
        <w:t xml:space="preserve">Количество участников общественных слушаний «за» - </w:t>
      </w:r>
      <w:r w:rsidR="00684523">
        <w:rPr>
          <w:rStyle w:val="s0"/>
        </w:rPr>
        <w:t>17</w:t>
      </w:r>
      <w:r>
        <w:rPr>
          <w:rStyle w:val="s0"/>
        </w:rPr>
        <w:t xml:space="preserve"> человек, «против» - </w:t>
      </w:r>
      <w:r w:rsidR="00684523">
        <w:rPr>
          <w:rStyle w:val="s0"/>
        </w:rPr>
        <w:t>0</w:t>
      </w:r>
      <w:r>
        <w:rPr>
          <w:rStyle w:val="s0"/>
        </w:rPr>
        <w:t xml:space="preserve"> человек, «воздержались»- </w:t>
      </w:r>
      <w:r w:rsidR="00684523">
        <w:rPr>
          <w:rStyle w:val="s0"/>
        </w:rPr>
        <w:t>0</w:t>
      </w:r>
      <w:r>
        <w:rPr>
          <w:rStyle w:val="s0"/>
        </w:rPr>
        <w:t xml:space="preserve"> человек.</w:t>
      </w:r>
    </w:p>
    <w:p w:rsidR="00731CA7" w:rsidRDefault="00731CA7" w:rsidP="006F3067">
      <w:pPr>
        <w:pStyle w:val="pj"/>
        <w:ind w:firstLine="567"/>
        <w:rPr>
          <w:rStyle w:val="s0"/>
        </w:rPr>
      </w:pPr>
    </w:p>
    <w:p w:rsidR="00BE505C" w:rsidRDefault="00BE505C" w:rsidP="006F3067">
      <w:pPr>
        <w:pStyle w:val="a8"/>
        <w:ind w:firstLine="567"/>
        <w:jc w:val="both"/>
        <w:rPr>
          <w:rFonts w:ascii="Times New Roman" w:hAnsi="Times New Roman"/>
          <w:u w:val="single"/>
        </w:rPr>
      </w:pPr>
    </w:p>
    <w:p w:rsidR="0041018C" w:rsidRPr="00731CA7" w:rsidRDefault="000A3AFB" w:rsidP="006F3067">
      <w:pPr>
        <w:pStyle w:val="a8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731CA7">
        <w:rPr>
          <w:rFonts w:ascii="Times New Roman" w:hAnsi="Times New Roman"/>
          <w:b/>
          <w:sz w:val="24"/>
          <w:szCs w:val="24"/>
        </w:rPr>
        <w:t>13. Сведения о всех заслушанных докладах</w:t>
      </w:r>
      <w:r w:rsidR="00BE505C" w:rsidRPr="00731CA7">
        <w:rPr>
          <w:rFonts w:ascii="Times New Roman" w:hAnsi="Times New Roman"/>
          <w:b/>
          <w:sz w:val="24"/>
          <w:szCs w:val="24"/>
        </w:rPr>
        <w:t>:</w:t>
      </w:r>
    </w:p>
    <w:p w:rsidR="0041018C" w:rsidRPr="00F11ED4" w:rsidRDefault="00731CA7" w:rsidP="00E83C81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11ED4">
        <w:rPr>
          <w:rFonts w:ascii="Times New Roman" w:hAnsi="Times New Roman" w:cs="Times New Roman"/>
          <w:sz w:val="24"/>
          <w:szCs w:val="24"/>
        </w:rPr>
        <w:t>Манапов</w:t>
      </w:r>
      <w:proofErr w:type="spellEnd"/>
      <w:r w:rsidRPr="00F11ED4">
        <w:rPr>
          <w:rFonts w:ascii="Times New Roman" w:hAnsi="Times New Roman" w:cs="Times New Roman"/>
          <w:sz w:val="24"/>
          <w:szCs w:val="24"/>
        </w:rPr>
        <w:t xml:space="preserve"> Е. – Младший научный сотрудник ТОО «Институт высоких технологий», доклад и презентация по материалам</w:t>
      </w:r>
      <w:r w:rsidR="0041018C" w:rsidRPr="00F11ED4">
        <w:rPr>
          <w:rFonts w:ascii="Times New Roman" w:hAnsi="Times New Roman" w:cs="Times New Roman"/>
          <w:sz w:val="24"/>
          <w:szCs w:val="24"/>
        </w:rPr>
        <w:t xml:space="preserve"> </w:t>
      </w:r>
      <w:r w:rsidRPr="00F11ED4">
        <w:rPr>
          <w:rFonts w:ascii="Times New Roman" w:hAnsi="Times New Roman" w:cs="Times New Roman"/>
          <w:sz w:val="24"/>
          <w:szCs w:val="24"/>
        </w:rPr>
        <w:t xml:space="preserve">по </w:t>
      </w:r>
      <w:r w:rsidR="00E83C81" w:rsidRPr="00E83C81">
        <w:rPr>
          <w:rFonts w:ascii="Times New Roman" w:hAnsi="Times New Roman" w:cs="Times New Roman"/>
          <w:sz w:val="24"/>
          <w:szCs w:val="24"/>
          <w:lang w:val="kk-KZ"/>
        </w:rPr>
        <w:t>«Проект</w:t>
      </w:r>
      <w:r w:rsidR="00AB7C3A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E83C81" w:rsidRPr="00E83C81">
        <w:rPr>
          <w:rFonts w:ascii="Times New Roman" w:hAnsi="Times New Roman" w:cs="Times New Roman"/>
          <w:sz w:val="24"/>
          <w:szCs w:val="24"/>
          <w:lang w:val="kk-KZ"/>
        </w:rPr>
        <w:t xml:space="preserve"> разработки месторождения урана Семизбай с материалами экологической оценки (Раздел охраны окружающей среды, Проект нормативов допустимых выбросов, Программа управления отходами, План мероприятий, Программа производственного экологического контроля)</w:t>
      </w:r>
      <w:r w:rsidR="0041018C" w:rsidRPr="00F11ED4">
        <w:rPr>
          <w:rFonts w:ascii="Times New Roman" w:hAnsi="Times New Roman" w:cs="Times New Roman"/>
          <w:sz w:val="24"/>
          <w:szCs w:val="24"/>
        </w:rPr>
        <w:t>. Количество слайдов презентации 2</w:t>
      </w:r>
      <w:r w:rsidRPr="00F11ED4">
        <w:rPr>
          <w:rFonts w:ascii="Times New Roman" w:hAnsi="Times New Roman" w:cs="Times New Roman"/>
          <w:sz w:val="24"/>
          <w:szCs w:val="24"/>
        </w:rPr>
        <w:t>1</w:t>
      </w:r>
      <w:r w:rsidR="0041018C" w:rsidRPr="00F11ED4">
        <w:rPr>
          <w:rFonts w:ascii="Times New Roman" w:hAnsi="Times New Roman" w:cs="Times New Roman"/>
          <w:sz w:val="24"/>
          <w:szCs w:val="24"/>
        </w:rPr>
        <w:t xml:space="preserve"> страниц. </w:t>
      </w:r>
      <w:r w:rsidRPr="00F11ED4">
        <w:rPr>
          <w:rFonts w:ascii="Times New Roman" w:hAnsi="Times New Roman" w:cs="Times New Roman"/>
          <w:sz w:val="24"/>
          <w:szCs w:val="24"/>
        </w:rPr>
        <w:t>Тексты докладов по документам, выносимым на общественные слушания, прилагаются к настоящему протоколу общественных слушаний Приложение 6.</w:t>
      </w:r>
    </w:p>
    <w:p w:rsidR="00565910" w:rsidRDefault="000A3AFB" w:rsidP="006F306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0" w:name="_Hlk129333588"/>
      <w:r w:rsidRPr="00565910"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Pr="00731C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1CA7" w:rsidRPr="00731CA7">
        <w:rPr>
          <w:rFonts w:ascii="Times New Roman" w:hAnsi="Times New Roman" w:cs="Times New Roman"/>
          <w:b/>
          <w:sz w:val="24"/>
          <w:szCs w:val="24"/>
        </w:rPr>
        <w:t xml:space="preserve">Сводная таблица, которая является неотъемлемой частью протокола общественных слушаний, и содержит все замечания и предложения заинтересованных государственных органов и общественности, представленные в письменной форме в соответствии с пунктом 18 настоящих Правил или озвученные в ходе проведения общественных слушаний; ответы и комментарии Инициатора по каждому замечанию и предложению. Замечания и предложения, явно </w:t>
      </w:r>
      <w:proofErr w:type="gramStart"/>
      <w:r w:rsidR="00731CA7" w:rsidRPr="00731CA7">
        <w:rPr>
          <w:rFonts w:ascii="Times New Roman" w:hAnsi="Times New Roman" w:cs="Times New Roman"/>
          <w:b/>
          <w:sz w:val="24"/>
          <w:szCs w:val="24"/>
        </w:rPr>
        <w:t>не имеющие</w:t>
      </w:r>
      <w:proofErr w:type="gramEnd"/>
      <w:r w:rsidR="00731CA7" w:rsidRPr="00731CA7">
        <w:rPr>
          <w:rFonts w:ascii="Times New Roman" w:hAnsi="Times New Roman" w:cs="Times New Roman"/>
          <w:b/>
          <w:sz w:val="24"/>
          <w:szCs w:val="24"/>
        </w:rPr>
        <w:t xml:space="preserve"> связи с предметом общественных слушаний, вносятся в таблицу с отметкой «не имеют отношения к предмету общественных слушаний».</w:t>
      </w:r>
    </w:p>
    <w:p w:rsidR="00CA6E75" w:rsidRPr="00CA6E75" w:rsidRDefault="00CA6E75" w:rsidP="00CA6E7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E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Сводная таблица замечаний и предложений, полученных до и во время проведения общественных слушаний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0"/>
        <w:gridCol w:w="3203"/>
        <w:gridCol w:w="3712"/>
        <w:gridCol w:w="1970"/>
      </w:tblGrid>
      <w:tr w:rsidR="00AB7C3A" w:rsidRPr="005C6ACB" w:rsidTr="00FC18DA">
        <w:trPr>
          <w:trHeight w:val="1691"/>
        </w:trPr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7C3A" w:rsidRPr="00AC335E" w:rsidRDefault="00AB7C3A" w:rsidP="00AB7C3A">
            <w:pPr>
              <w:pStyle w:val="pc"/>
              <w:rPr>
                <w:sz w:val="20"/>
                <w:szCs w:val="20"/>
              </w:rPr>
            </w:pPr>
            <w:r w:rsidRPr="00AC335E">
              <w:rPr>
                <w:sz w:val="20"/>
                <w:szCs w:val="20"/>
              </w:rPr>
              <w:t xml:space="preserve">№ </w:t>
            </w:r>
            <w:proofErr w:type="spellStart"/>
            <w:r w:rsidRPr="00AC335E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7C3A" w:rsidRPr="00AC335E" w:rsidRDefault="00AB7C3A" w:rsidP="00AB7C3A">
            <w:pPr>
              <w:pStyle w:val="pc"/>
              <w:rPr>
                <w:sz w:val="20"/>
                <w:szCs w:val="20"/>
              </w:rPr>
            </w:pPr>
            <w:r w:rsidRPr="00AC335E">
              <w:rPr>
                <w:sz w:val="20"/>
                <w:szCs w:val="20"/>
              </w:rPr>
              <w:t>Замечания и предложения участников (фамилия, имя и отчество (при наличии) участника, должность, наименование представляемой организации)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7C3A" w:rsidRPr="00AC335E" w:rsidRDefault="00AB7C3A" w:rsidP="00AB7C3A">
            <w:pPr>
              <w:pStyle w:val="pc"/>
              <w:rPr>
                <w:sz w:val="20"/>
                <w:szCs w:val="20"/>
              </w:rPr>
            </w:pPr>
            <w:r w:rsidRPr="00AC335E">
              <w:rPr>
                <w:sz w:val="20"/>
                <w:szCs w:val="20"/>
              </w:rPr>
              <w:t>Ответы на замечания и предложения (фамилия, имя и отчество (при наличии) отвечающего, должность, наименование представляемой организации)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B7C3A" w:rsidRPr="00AC335E" w:rsidRDefault="00AB7C3A" w:rsidP="00AB7C3A">
            <w:pPr>
              <w:pStyle w:val="pc"/>
              <w:rPr>
                <w:sz w:val="20"/>
                <w:szCs w:val="20"/>
              </w:rPr>
            </w:pPr>
            <w:r w:rsidRPr="00AC335E">
              <w:rPr>
                <w:sz w:val="20"/>
                <w:szCs w:val="20"/>
              </w:rPr>
              <w:t>Примечание</w:t>
            </w:r>
          </w:p>
          <w:p w:rsidR="00AB7C3A" w:rsidRPr="00AC335E" w:rsidRDefault="00AB7C3A" w:rsidP="00AB7C3A">
            <w:pPr>
              <w:pStyle w:val="pc"/>
              <w:rPr>
                <w:sz w:val="20"/>
                <w:szCs w:val="20"/>
              </w:rPr>
            </w:pPr>
            <w:r w:rsidRPr="00AC335E">
              <w:rPr>
                <w:sz w:val="20"/>
                <w:szCs w:val="20"/>
              </w:rPr>
              <w:t>(снятое замечание или предложение, «не имеет отношения к предмету общественных слушаний»)</w:t>
            </w:r>
          </w:p>
        </w:tc>
      </w:tr>
      <w:tr w:rsidR="00684523" w:rsidRPr="005C6ACB" w:rsidTr="008E3E96">
        <w:trPr>
          <w:trHeight w:val="322"/>
        </w:trPr>
        <w:tc>
          <w:tcPr>
            <w:tcW w:w="5000" w:type="pct"/>
            <w:gridSpan w:val="4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AB7C3A" w:rsidP="00FC18DA">
            <w:pPr>
              <w:pStyle w:val="p"/>
              <w:jc w:val="center"/>
              <w:rPr>
                <w:sz w:val="20"/>
                <w:szCs w:val="20"/>
                <w:lang w:val="kk-KZ"/>
              </w:rPr>
            </w:pPr>
            <w:r w:rsidRPr="00FA128F">
              <w:rPr>
                <w:b/>
                <w:sz w:val="20"/>
                <w:szCs w:val="20"/>
              </w:rPr>
              <w:t>Замечания и предложения, полученные во время проведения общественных слушаний</w:t>
            </w:r>
          </w:p>
        </w:tc>
      </w:tr>
      <w:tr w:rsidR="00684523" w:rsidRPr="005C6ACB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5C6ACB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E96" w:rsidRPr="008E3E96" w:rsidRDefault="008E3E96" w:rsidP="008E3E96">
            <w:pPr>
              <w:pStyle w:val="pc"/>
              <w:jc w:val="left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Житель села</w:t>
            </w:r>
          </w:p>
          <w:p w:rsidR="00684523" w:rsidRPr="005C6ACB" w:rsidRDefault="008E3E96" w:rsidP="00FC18DA">
            <w:pPr>
              <w:pStyle w:val="pc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При</w:t>
            </w:r>
            <w:r w:rsidRPr="008E3E96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разработке</w:t>
            </w:r>
            <w:r w:rsidRPr="008E3E96">
              <w:rPr>
                <w:sz w:val="20"/>
                <w:szCs w:val="20"/>
                <w:lang w:val="kk-KZ"/>
              </w:rPr>
              <w:t xml:space="preserve"> проекта 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Pr="008E3E96">
              <w:rPr>
                <w:sz w:val="20"/>
                <w:szCs w:val="20"/>
                <w:lang w:val="kk-KZ"/>
              </w:rPr>
              <w:t>радиаци</w:t>
            </w:r>
            <w:r>
              <w:rPr>
                <w:sz w:val="20"/>
                <w:szCs w:val="20"/>
                <w:lang w:val="kk-KZ"/>
              </w:rPr>
              <w:t>й</w:t>
            </w:r>
            <w:r w:rsidRPr="008E3E96">
              <w:rPr>
                <w:sz w:val="20"/>
                <w:szCs w:val="20"/>
                <w:lang w:val="kk-KZ"/>
              </w:rPr>
              <w:t xml:space="preserve"> и вредны</w:t>
            </w:r>
            <w:r>
              <w:rPr>
                <w:sz w:val="20"/>
                <w:szCs w:val="20"/>
                <w:lang w:val="kk-KZ"/>
              </w:rPr>
              <w:t>х</w:t>
            </w:r>
            <w:r w:rsidRPr="008E3E96">
              <w:rPr>
                <w:sz w:val="20"/>
                <w:szCs w:val="20"/>
                <w:lang w:val="kk-KZ"/>
              </w:rPr>
              <w:t xml:space="preserve"> выброс</w:t>
            </w:r>
            <w:r>
              <w:rPr>
                <w:sz w:val="20"/>
                <w:szCs w:val="20"/>
                <w:lang w:val="kk-KZ"/>
              </w:rPr>
              <w:t>ов не будут?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Default="00684523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Манапов Е.А</w:t>
            </w:r>
            <w:r w:rsidR="008E3E96" w:rsidRPr="008E3E96">
              <w:rPr>
                <w:b/>
                <w:sz w:val="20"/>
                <w:szCs w:val="20"/>
                <w:lang w:val="kk-KZ"/>
              </w:rPr>
              <w:t xml:space="preserve"> (Младший</w:t>
            </w:r>
            <w:r w:rsidR="008E3E96" w:rsidRPr="00AC335E">
              <w:rPr>
                <w:b/>
                <w:sz w:val="20"/>
                <w:szCs w:val="20"/>
                <w:lang w:val="kk-KZ"/>
              </w:rPr>
              <w:t xml:space="preserve"> научный сотрудник Т</w:t>
            </w:r>
            <w:r w:rsidR="008E3E96" w:rsidRPr="00AC335E">
              <w:rPr>
                <w:b/>
                <w:sz w:val="20"/>
                <w:szCs w:val="20"/>
              </w:rPr>
              <w:t>ОО «</w:t>
            </w:r>
            <w:r w:rsidR="008E3E96" w:rsidRPr="00AC335E">
              <w:rPr>
                <w:b/>
                <w:sz w:val="20"/>
                <w:szCs w:val="20"/>
                <w:lang w:val="kk-KZ"/>
              </w:rPr>
              <w:t>Института высоких технологий»</w:t>
            </w:r>
            <w:r w:rsidR="008E3E96" w:rsidRPr="00AC335E">
              <w:rPr>
                <w:sz w:val="20"/>
                <w:szCs w:val="20"/>
                <w:lang w:val="kk-KZ"/>
              </w:rPr>
              <w:t>)</w:t>
            </w:r>
          </w:p>
          <w:p w:rsidR="00684523" w:rsidRPr="00277849" w:rsidRDefault="008E3E96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8E3E96">
              <w:rPr>
                <w:sz w:val="20"/>
                <w:szCs w:val="20"/>
                <w:lang w:val="kk-KZ"/>
              </w:rPr>
              <w:t>Да</w:t>
            </w:r>
            <w:r>
              <w:rPr>
                <w:sz w:val="20"/>
                <w:szCs w:val="20"/>
                <w:lang w:val="kk-KZ"/>
              </w:rPr>
              <w:t xml:space="preserve"> не будут. К</w:t>
            </w:r>
            <w:r w:rsidRPr="008E3E96">
              <w:rPr>
                <w:sz w:val="20"/>
                <w:szCs w:val="20"/>
                <w:lang w:val="kk-KZ"/>
              </w:rPr>
              <w:t>ак отмечалось, количество выбросов всех загрязняющих веществ не превышает предел допустимых норм, величина радиации соответствует 0,10 – 0,13 мкЗВ/ч (допустимая величина естественного фона 0,2 мкЗВ/ч).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07072C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AC335E">
              <w:rPr>
                <w:sz w:val="20"/>
                <w:szCs w:val="20"/>
              </w:rPr>
              <w:t>Снятый вопрос возражений нет</w:t>
            </w:r>
            <w:r w:rsidRPr="005C6ACB">
              <w:rPr>
                <w:sz w:val="20"/>
                <w:szCs w:val="20"/>
                <w:lang w:val="kk-KZ"/>
              </w:rPr>
              <w:t xml:space="preserve"> </w:t>
            </w:r>
          </w:p>
        </w:tc>
      </w:tr>
      <w:tr w:rsidR="00684523" w:rsidRPr="000C3E63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5C6ACB">
              <w:rPr>
                <w:sz w:val="20"/>
                <w:szCs w:val="20"/>
                <w:lang w:val="kk-KZ"/>
              </w:rPr>
              <w:t>2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3E96" w:rsidRPr="008E3E96" w:rsidRDefault="008E3E96" w:rsidP="00FC18DA">
            <w:pPr>
              <w:pStyle w:val="pc"/>
              <w:jc w:val="left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Житель села</w:t>
            </w:r>
          </w:p>
          <w:p w:rsidR="00684523" w:rsidRPr="005C6ACB" w:rsidRDefault="008E3E96" w:rsidP="00FC18DA">
            <w:pPr>
              <w:pStyle w:val="pc"/>
              <w:jc w:val="left"/>
              <w:rPr>
                <w:sz w:val="20"/>
                <w:szCs w:val="20"/>
                <w:lang w:val="kk-KZ"/>
              </w:rPr>
            </w:pPr>
            <w:r w:rsidRPr="008E3E96">
              <w:rPr>
                <w:sz w:val="20"/>
                <w:szCs w:val="20"/>
                <w:lang w:val="kk-KZ"/>
              </w:rPr>
              <w:t xml:space="preserve">Зимой из-за погоды нам сложно добираться до городской больницы, поэтому мы </w:t>
            </w:r>
            <w:r>
              <w:rPr>
                <w:sz w:val="20"/>
                <w:szCs w:val="20"/>
                <w:lang w:val="kk-KZ"/>
              </w:rPr>
              <w:t xml:space="preserve">хотим </w:t>
            </w:r>
            <w:r w:rsidRPr="008E3E96">
              <w:rPr>
                <w:sz w:val="20"/>
                <w:szCs w:val="20"/>
                <w:lang w:val="kk-KZ"/>
              </w:rPr>
              <w:t>обра</w:t>
            </w:r>
            <w:r>
              <w:rPr>
                <w:sz w:val="20"/>
                <w:szCs w:val="20"/>
                <w:lang w:val="kk-KZ"/>
              </w:rPr>
              <w:t>тится</w:t>
            </w:r>
            <w:r w:rsidRPr="008E3E96">
              <w:rPr>
                <w:sz w:val="20"/>
                <w:szCs w:val="20"/>
                <w:lang w:val="kk-KZ"/>
              </w:rPr>
              <w:t xml:space="preserve"> за помощью к руководству Семизбайского рудника.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E96" w:rsidRPr="008E3E96" w:rsidRDefault="008E3E96" w:rsidP="008E3E96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Батырбаев М.С. (Директор Семизбайского рудника)</w:t>
            </w:r>
          </w:p>
          <w:p w:rsidR="00684523" w:rsidRPr="005C6ACB" w:rsidRDefault="008E3E96" w:rsidP="008E3E96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8E3E96">
              <w:rPr>
                <w:sz w:val="20"/>
                <w:szCs w:val="20"/>
                <w:lang w:val="kk-KZ"/>
              </w:rPr>
              <w:t>Я попрошу руководство предприятия рассмотреть этот вопрос.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5C6ACB">
              <w:rPr>
                <w:sz w:val="20"/>
                <w:szCs w:val="20"/>
                <w:lang w:val="kk-KZ"/>
              </w:rPr>
              <w:t>алынған сұрақ</w:t>
            </w:r>
          </w:p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277849">
              <w:rPr>
                <w:sz w:val="20"/>
                <w:szCs w:val="20"/>
                <w:lang w:val="kk-KZ"/>
              </w:rPr>
              <w:t>қоғамдық тыңда</w:t>
            </w:r>
            <w:r w:rsidRPr="005C6ACB">
              <w:rPr>
                <w:sz w:val="20"/>
                <w:szCs w:val="20"/>
                <w:lang w:val="kk-KZ"/>
              </w:rPr>
              <w:t xml:space="preserve">лым </w:t>
            </w:r>
            <w:r w:rsidRPr="00277849">
              <w:rPr>
                <w:sz w:val="20"/>
                <w:szCs w:val="20"/>
                <w:lang w:val="kk-KZ"/>
              </w:rPr>
              <w:t>тақырыбына қатысы жоқ</w:t>
            </w:r>
            <w:r w:rsidRPr="005C6ACB">
              <w:rPr>
                <w:sz w:val="20"/>
                <w:szCs w:val="20"/>
                <w:lang w:val="kk-KZ"/>
              </w:rPr>
              <w:t xml:space="preserve"> </w:t>
            </w:r>
          </w:p>
        </w:tc>
      </w:tr>
      <w:tr w:rsidR="00684523" w:rsidRPr="00391EA7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5C6ACB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E96" w:rsidRPr="008E3E96" w:rsidRDefault="008E3E96" w:rsidP="008E3E96">
            <w:pPr>
              <w:pStyle w:val="pc"/>
              <w:jc w:val="left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Житель села</w:t>
            </w:r>
          </w:p>
          <w:p w:rsidR="008E3E96" w:rsidRDefault="008E3E96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8E3E96">
              <w:rPr>
                <w:sz w:val="20"/>
                <w:szCs w:val="20"/>
                <w:lang w:val="kk-KZ"/>
              </w:rPr>
              <w:t>Какую помощь вы</w:t>
            </w:r>
            <w:r>
              <w:rPr>
                <w:sz w:val="20"/>
                <w:szCs w:val="20"/>
                <w:lang w:val="kk-KZ"/>
              </w:rPr>
              <w:t xml:space="preserve">, </w:t>
            </w:r>
            <w:r w:rsidRPr="008E3E96">
              <w:rPr>
                <w:sz w:val="20"/>
                <w:szCs w:val="20"/>
                <w:lang w:val="kk-KZ"/>
              </w:rPr>
              <w:t>ТОО «Семизбай-У»</w:t>
            </w:r>
            <w:r>
              <w:rPr>
                <w:sz w:val="20"/>
                <w:szCs w:val="20"/>
                <w:lang w:val="kk-KZ"/>
              </w:rPr>
              <w:t>,</w:t>
            </w:r>
            <w:r w:rsidRPr="008E3E96">
              <w:rPr>
                <w:sz w:val="20"/>
                <w:szCs w:val="20"/>
                <w:lang w:val="kk-KZ"/>
              </w:rPr>
              <w:t xml:space="preserve">  можете оказать в вопросах обучения и трудоустройства молодежи? </w:t>
            </w:r>
          </w:p>
          <w:p w:rsidR="00684523" w:rsidRPr="005C6ACB" w:rsidRDefault="008E3E96" w:rsidP="00FC18DA">
            <w:pPr>
              <w:pStyle w:val="p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Можете ли </w:t>
            </w:r>
            <w:r w:rsidRPr="008E3E96">
              <w:rPr>
                <w:sz w:val="20"/>
                <w:szCs w:val="20"/>
                <w:lang w:val="kk-KZ"/>
              </w:rPr>
              <w:t>организовать в</w:t>
            </w:r>
            <w:r>
              <w:rPr>
                <w:sz w:val="20"/>
                <w:szCs w:val="20"/>
                <w:lang w:val="kk-KZ"/>
              </w:rPr>
              <w:t xml:space="preserve"> нашем</w:t>
            </w:r>
            <w:r w:rsidRPr="008E3E96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селе</w:t>
            </w:r>
            <w:r w:rsidRPr="008E3E96">
              <w:rPr>
                <w:sz w:val="20"/>
                <w:szCs w:val="20"/>
                <w:lang w:val="kk-KZ"/>
              </w:rPr>
              <w:t xml:space="preserve"> подарки детям на Новый год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E3E96" w:rsidRPr="008E3E96" w:rsidRDefault="008E3E96" w:rsidP="008E3E96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Батырбаев М.С. (Директор Семизбайского рудника)</w:t>
            </w:r>
          </w:p>
          <w:p w:rsidR="00684523" w:rsidRPr="005C6ACB" w:rsidRDefault="0007072C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Для трудоустройства и обучения предпринимательству предъявляется ряд требований (диплом в технической сфере, прохождение конкурса, тестов и т.д.), при выполнении этих требований мы готовы оказать всю возможную помощь со своей стороны.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07072C" w:rsidRDefault="0007072C" w:rsidP="0007072C">
            <w:pPr>
              <w:pStyle w:val="p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вопрос</w:t>
            </w:r>
          </w:p>
          <w:p w:rsidR="00684523" w:rsidRPr="005C6ACB" w:rsidRDefault="0007072C" w:rsidP="0007072C">
            <w:pPr>
              <w:pStyle w:val="p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не относящиеся к теме общественных слушаний</w:t>
            </w:r>
          </w:p>
        </w:tc>
      </w:tr>
      <w:tr w:rsidR="00684523" w:rsidRPr="00391EA7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</w:rPr>
            </w:pPr>
            <w:r w:rsidRPr="005C6ACB">
              <w:rPr>
                <w:sz w:val="20"/>
                <w:szCs w:val="20"/>
                <w:lang w:val="kk-KZ"/>
              </w:rPr>
              <w:t>4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07072C" w:rsidRDefault="0007072C" w:rsidP="00FC18DA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07072C">
              <w:rPr>
                <w:b/>
                <w:sz w:val="20"/>
                <w:szCs w:val="20"/>
                <w:lang w:val="kk-KZ"/>
              </w:rPr>
              <w:t>Битниев Е.К. (аким села Кайрат)</w:t>
            </w:r>
          </w:p>
          <w:p w:rsidR="00684523" w:rsidRPr="005C6ACB" w:rsidRDefault="0007072C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Просим Вас организовать еще раз такое мероприятие, где Ваше предприятие оказывало медицинскую помощь сельчанам (специальный мобильный медицинский осмотр)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8E3E96" w:rsidRDefault="0007072C" w:rsidP="0007072C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Батырбаев М.С. (Директор Семизбайского рудника)</w:t>
            </w:r>
          </w:p>
          <w:p w:rsidR="00684523" w:rsidRPr="005C6ACB" w:rsidRDefault="0007072C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Я попрошу руководство предприятия рассмотреть этот вопрос.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7072C" w:rsidRPr="0007072C" w:rsidRDefault="0007072C" w:rsidP="0007072C">
            <w:pPr>
              <w:pStyle w:val="p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вопрос</w:t>
            </w:r>
          </w:p>
          <w:p w:rsidR="00684523" w:rsidRPr="005C6ACB" w:rsidRDefault="0007072C" w:rsidP="0007072C">
            <w:pPr>
              <w:pStyle w:val="p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не относящиеся к теме общественных слушаний</w:t>
            </w:r>
          </w:p>
        </w:tc>
      </w:tr>
      <w:tr w:rsidR="00684523" w:rsidRPr="00730A97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684523" w:rsidP="00FC18DA">
            <w:pPr>
              <w:pStyle w:val="p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07072C" w:rsidRDefault="0007072C" w:rsidP="00FC18DA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07072C">
              <w:rPr>
                <w:b/>
                <w:sz w:val="20"/>
                <w:szCs w:val="20"/>
                <w:lang w:val="kk-KZ"/>
              </w:rPr>
              <w:t>Пяткова Н.В. (главный специалист отдела экологии СКО)</w:t>
            </w:r>
          </w:p>
          <w:p w:rsidR="00684523" w:rsidRPr="005C6ACB" w:rsidRDefault="0007072C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Каков объем отходов бурового раствора?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Default="0007072C" w:rsidP="0007072C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8E3E96">
              <w:rPr>
                <w:b/>
                <w:sz w:val="20"/>
                <w:szCs w:val="20"/>
                <w:lang w:val="kk-KZ"/>
              </w:rPr>
              <w:t>Манапов Е.А (Младший</w:t>
            </w:r>
            <w:r w:rsidRPr="00AC335E">
              <w:rPr>
                <w:b/>
                <w:sz w:val="20"/>
                <w:szCs w:val="20"/>
                <w:lang w:val="kk-KZ"/>
              </w:rPr>
              <w:t xml:space="preserve"> научный сотрудник Т</w:t>
            </w:r>
            <w:r w:rsidRPr="00AC335E">
              <w:rPr>
                <w:b/>
                <w:sz w:val="20"/>
                <w:szCs w:val="20"/>
              </w:rPr>
              <w:t>ОО «</w:t>
            </w:r>
            <w:r w:rsidRPr="00AC335E">
              <w:rPr>
                <w:b/>
                <w:sz w:val="20"/>
                <w:szCs w:val="20"/>
                <w:lang w:val="kk-KZ"/>
              </w:rPr>
              <w:t>Института высоких технологий»</w:t>
            </w:r>
            <w:r w:rsidRPr="00AC335E">
              <w:rPr>
                <w:sz w:val="20"/>
                <w:szCs w:val="20"/>
                <w:lang w:val="kk-KZ"/>
              </w:rPr>
              <w:t>)</w:t>
            </w:r>
          </w:p>
          <w:p w:rsidR="00684523" w:rsidRPr="005C6ACB" w:rsidRDefault="0007072C" w:rsidP="00FC18DA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 xml:space="preserve">Буровой раствор при буровых работах используется в замкнутом цикле, поэтому можно сказать, что отходы не образуются. Даже если работы на </w:t>
            </w:r>
            <w:r w:rsidRPr="0007072C">
              <w:rPr>
                <w:sz w:val="20"/>
                <w:szCs w:val="20"/>
                <w:lang w:val="kk-KZ"/>
              </w:rPr>
              <w:lastRenderedPageBreak/>
              <w:t>скважине будут завершены, оставшийся в отстойниках буровой раствор будет использован путем транспортировки отстойника к следующей скважине водовозами.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84523" w:rsidRPr="005C6ACB" w:rsidRDefault="0007072C" w:rsidP="00FC18DA">
            <w:pPr>
              <w:pStyle w:val="p"/>
              <w:rPr>
                <w:sz w:val="20"/>
                <w:szCs w:val="20"/>
                <w:lang w:val="kk-KZ"/>
              </w:rPr>
            </w:pPr>
            <w:r w:rsidRPr="00AC335E">
              <w:rPr>
                <w:sz w:val="20"/>
                <w:szCs w:val="20"/>
              </w:rPr>
              <w:lastRenderedPageBreak/>
              <w:t>Снятый вопрос возражений нет</w:t>
            </w:r>
            <w:r w:rsidRPr="005C6ACB">
              <w:rPr>
                <w:sz w:val="20"/>
                <w:szCs w:val="20"/>
                <w:lang w:val="kk-KZ"/>
              </w:rPr>
              <w:t xml:space="preserve"> </w:t>
            </w:r>
          </w:p>
        </w:tc>
      </w:tr>
      <w:tr w:rsidR="00EF3082" w:rsidRPr="005C6ACB" w:rsidTr="00FC18DA">
        <w:tc>
          <w:tcPr>
            <w:tcW w:w="24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082" w:rsidRPr="005C6ACB" w:rsidRDefault="00EF3082" w:rsidP="00EF3082">
            <w:pPr>
              <w:pStyle w:val="p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6</w:t>
            </w:r>
          </w:p>
        </w:tc>
        <w:tc>
          <w:tcPr>
            <w:tcW w:w="171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07072C" w:rsidRDefault="0007072C" w:rsidP="0007072C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07072C">
              <w:rPr>
                <w:b/>
                <w:sz w:val="20"/>
                <w:szCs w:val="20"/>
                <w:lang w:val="kk-KZ"/>
              </w:rPr>
              <w:t>Пяткова Н.В. (главный специалист отдела экологии СКО)</w:t>
            </w:r>
          </w:p>
          <w:p w:rsidR="00EF3082" w:rsidRPr="005C6ACB" w:rsidRDefault="0007072C" w:rsidP="00EF3082">
            <w:pPr>
              <w:pStyle w:val="p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Где проводится радиационный мониторинг?</w:t>
            </w:r>
          </w:p>
        </w:tc>
        <w:tc>
          <w:tcPr>
            <w:tcW w:w="1986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7072C" w:rsidRPr="0007072C" w:rsidRDefault="0007072C" w:rsidP="00EF3082">
            <w:pPr>
              <w:pStyle w:val="p"/>
              <w:jc w:val="both"/>
              <w:rPr>
                <w:b/>
                <w:sz w:val="20"/>
                <w:szCs w:val="20"/>
                <w:lang w:val="kk-KZ"/>
              </w:rPr>
            </w:pPr>
            <w:r w:rsidRPr="0007072C">
              <w:rPr>
                <w:b/>
                <w:sz w:val="20"/>
                <w:szCs w:val="20"/>
                <w:lang w:val="kk-KZ"/>
              </w:rPr>
              <w:t>Кубенов А.М.(ТОО «Семизбай-</w:t>
            </w:r>
            <w:r>
              <w:rPr>
                <w:b/>
                <w:sz w:val="20"/>
                <w:szCs w:val="20"/>
                <w:lang w:val="en-US"/>
              </w:rPr>
              <w:t>U</w:t>
            </w:r>
            <w:r w:rsidRPr="0007072C">
              <w:rPr>
                <w:b/>
                <w:sz w:val="20"/>
                <w:szCs w:val="20"/>
                <w:lang w:val="kk-KZ"/>
              </w:rPr>
              <w:t>», начальник управления промышленной безопасности)</w:t>
            </w:r>
          </w:p>
          <w:p w:rsidR="00EF3082" w:rsidRPr="005C6ACB" w:rsidRDefault="0007072C" w:rsidP="00EF3082">
            <w:pPr>
              <w:pStyle w:val="p"/>
              <w:jc w:val="both"/>
              <w:rPr>
                <w:sz w:val="20"/>
                <w:szCs w:val="20"/>
                <w:lang w:val="kk-KZ"/>
              </w:rPr>
            </w:pPr>
            <w:r w:rsidRPr="0007072C">
              <w:rPr>
                <w:sz w:val="20"/>
                <w:szCs w:val="20"/>
                <w:lang w:val="kk-KZ"/>
              </w:rPr>
              <w:t>Работы по радиационному контролю проводятся на рабочих местах персонала в соответствии с принципами уранодобывающего производства: в период перед буровыми работами, гамма-каротаж в скважине и отбор проб бурового шлама из рудных/нерудных интервалов, а также ежегодные обходы. гамма-съемка на рабочем месте.</w:t>
            </w:r>
          </w:p>
        </w:tc>
        <w:tc>
          <w:tcPr>
            <w:tcW w:w="105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082" w:rsidRPr="005C6ACB" w:rsidRDefault="0007072C" w:rsidP="00EF3082">
            <w:pPr>
              <w:pStyle w:val="p"/>
              <w:rPr>
                <w:sz w:val="20"/>
                <w:szCs w:val="20"/>
                <w:lang w:val="kk-KZ"/>
              </w:rPr>
            </w:pPr>
            <w:r w:rsidRPr="00AC335E">
              <w:rPr>
                <w:sz w:val="20"/>
                <w:szCs w:val="20"/>
              </w:rPr>
              <w:t>Снятый вопрос возражений нет</w:t>
            </w:r>
            <w:r w:rsidRPr="005C6ACB">
              <w:rPr>
                <w:sz w:val="20"/>
                <w:szCs w:val="20"/>
                <w:lang w:val="kk-KZ"/>
              </w:rPr>
              <w:t xml:space="preserve"> </w:t>
            </w:r>
          </w:p>
        </w:tc>
      </w:tr>
    </w:tbl>
    <w:p w:rsidR="00CA6E75" w:rsidRPr="00EF3082" w:rsidRDefault="00CA6E75" w:rsidP="00714A51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31CA7" w:rsidRDefault="00731CA7" w:rsidP="006F3067">
      <w:pPr>
        <w:pStyle w:val="pj"/>
        <w:spacing w:before="240"/>
        <w:ind w:firstLine="567"/>
        <w:rPr>
          <w:rStyle w:val="s0"/>
          <w:b/>
        </w:rPr>
      </w:pPr>
      <w:r>
        <w:rPr>
          <w:rStyle w:val="s0"/>
          <w:b/>
        </w:rPr>
        <w:t>Основные выводы по итогам обсуждения:</w:t>
      </w:r>
    </w:p>
    <w:p w:rsidR="00731CA7" w:rsidRPr="00731CA7" w:rsidRDefault="00731CA7" w:rsidP="00E83C81">
      <w:pPr>
        <w:pStyle w:val="pj"/>
        <w:ind w:firstLine="567"/>
        <w:rPr>
          <w:b/>
          <w:u w:val="single"/>
        </w:rPr>
      </w:pPr>
      <w:r>
        <w:rPr>
          <w:rStyle w:val="s0"/>
        </w:rPr>
        <w:t xml:space="preserve">Принципиальные разногласия по </w:t>
      </w:r>
      <w:r w:rsidR="00E83C81" w:rsidRPr="00E83C81">
        <w:t>«Проекта разработки месторождения урана Семизбай</w:t>
      </w:r>
      <w:r w:rsidR="00E83C81">
        <w:t xml:space="preserve"> </w:t>
      </w:r>
      <w:r w:rsidR="00E83C81" w:rsidRPr="00E83C81">
        <w:t>с материалами экологической оценки (Раздел охраны окружающей среды, Проект нормативов допустимых выбросов, Программа управления отходами, План мероприятий, Программа производственного экологического контроля)</w:t>
      </w:r>
      <w:r>
        <w:rPr>
          <w:rStyle w:val="s0"/>
        </w:rPr>
        <w:t xml:space="preserve">» </w:t>
      </w:r>
      <w:r w:rsidRPr="00731CA7">
        <w:rPr>
          <w:b/>
          <w:u w:val="single"/>
        </w:rPr>
        <w:t>отсутствуют.</w:t>
      </w:r>
    </w:p>
    <w:p w:rsidR="00731CA7" w:rsidRDefault="00731CA7" w:rsidP="006F306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bookmarkEnd w:id="10"/>
    <w:p w:rsidR="00731CA7" w:rsidRPr="00731CA7" w:rsidRDefault="000A3AFB" w:rsidP="006F3067">
      <w:pPr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CA7">
        <w:rPr>
          <w:rFonts w:ascii="Times New Roman" w:hAnsi="Times New Roman" w:cs="Times New Roman"/>
          <w:b/>
          <w:sz w:val="24"/>
          <w:szCs w:val="24"/>
        </w:rPr>
        <w:t xml:space="preserve">15. </w:t>
      </w:r>
      <w:r w:rsidR="00731CA7" w:rsidRPr="00731CA7">
        <w:rPr>
          <w:rFonts w:ascii="Times New Roman" w:hAnsi="Times New Roman" w:cs="Times New Roman"/>
          <w:b/>
          <w:sz w:val="24"/>
          <w:szCs w:val="24"/>
        </w:rPr>
        <w:t>Мнение участников общественных слушаний о проекте и качестве рассматриваемых документов (с обоснованием), заслушанных докладов на предмет полноты и доступности их понимания, рекомендации по их улучшению:</w:t>
      </w:r>
    </w:p>
    <w:p w:rsidR="0041018C" w:rsidRPr="00731CA7" w:rsidRDefault="000C3E63" w:rsidP="00E83C8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1044822</wp:posOffset>
            </wp:positionV>
            <wp:extent cx="5997039" cy="3099435"/>
            <wp:effectExtent l="0" t="0" r="3810" b="571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630" cy="310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1CA7" w:rsidRPr="00731CA7">
        <w:rPr>
          <w:rFonts w:ascii="Times New Roman" w:hAnsi="Times New Roman" w:cs="Times New Roman"/>
          <w:sz w:val="24"/>
          <w:szCs w:val="24"/>
        </w:rPr>
        <w:t xml:space="preserve">Все участники удовлетворены материалами </w:t>
      </w:r>
      <w:r w:rsidR="00E83C81" w:rsidRPr="00E83C81">
        <w:rPr>
          <w:rFonts w:ascii="Times New Roman" w:hAnsi="Times New Roman" w:cs="Times New Roman"/>
          <w:sz w:val="24"/>
          <w:szCs w:val="24"/>
        </w:rPr>
        <w:t>«Проекта разработки месторождения урана Семизбай с материалами экологической оценки (Раздел охраны окружающей среды, Проект нормативов допустимых выбросов, Программа управления отходами, План мероприятий, Программа производственного экологического контроля)</w:t>
      </w:r>
      <w:r w:rsidR="00B359BC" w:rsidRPr="00731CA7">
        <w:rPr>
          <w:rFonts w:ascii="Times New Roman" w:hAnsi="Times New Roman" w:cs="Times New Roman"/>
          <w:sz w:val="24"/>
          <w:szCs w:val="24"/>
        </w:rPr>
        <w:t xml:space="preserve"> предоставленными</w:t>
      </w:r>
      <w:r w:rsidR="00731CA7" w:rsidRPr="00731CA7">
        <w:rPr>
          <w:rFonts w:ascii="Times New Roman" w:hAnsi="Times New Roman" w:cs="Times New Roman"/>
          <w:sz w:val="24"/>
          <w:szCs w:val="24"/>
        </w:rPr>
        <w:t xml:space="preserve"> младшим научным сотрудником ТОО «Институт высоких технологий» </w:t>
      </w:r>
      <w:proofErr w:type="spellStart"/>
      <w:r w:rsidR="00731CA7" w:rsidRPr="00731CA7">
        <w:rPr>
          <w:rFonts w:ascii="Times New Roman" w:hAnsi="Times New Roman" w:cs="Times New Roman"/>
          <w:sz w:val="24"/>
          <w:szCs w:val="24"/>
        </w:rPr>
        <w:t>Манаповым</w:t>
      </w:r>
      <w:proofErr w:type="spellEnd"/>
      <w:r w:rsidR="00731CA7" w:rsidRPr="00731CA7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714A51" w:rsidRPr="00731CA7" w:rsidRDefault="000A3AFB" w:rsidP="006F3067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CA7">
        <w:rPr>
          <w:rFonts w:ascii="Times New Roman" w:hAnsi="Times New Roman" w:cs="Times New Roman"/>
          <w:b/>
          <w:sz w:val="24"/>
          <w:szCs w:val="24"/>
        </w:rPr>
        <w:t xml:space="preserve">16. </w:t>
      </w:r>
      <w:r w:rsidR="00731CA7" w:rsidRPr="00731CA7">
        <w:rPr>
          <w:rFonts w:ascii="Times New Roman" w:hAnsi="Times New Roman" w:cs="Times New Roman"/>
          <w:b/>
          <w:sz w:val="24"/>
          <w:szCs w:val="24"/>
        </w:rPr>
        <w:t>Обжалование протокола общественных слушаний возможно в судебном и досудебном порядке согласно Административному процедурно-процессуальному кодексу Республики Казахстан.</w:t>
      </w:r>
    </w:p>
    <w:p w:rsidR="00E31FAC" w:rsidRDefault="00E31FAC" w:rsidP="00B75724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714A51" w:rsidRPr="00731CA7" w:rsidRDefault="000A3AFB" w:rsidP="00B75724">
      <w:pPr>
        <w:pStyle w:val="a3"/>
        <w:ind w:left="0" w:firstLine="567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731CA7">
        <w:rPr>
          <w:rFonts w:ascii="Times New Roman" w:hAnsi="Times New Roman" w:cs="Times New Roman"/>
          <w:b/>
          <w:sz w:val="24"/>
          <w:szCs w:val="24"/>
        </w:rPr>
        <w:t>17. Председатель общественных слушаний:</w:t>
      </w:r>
    </w:p>
    <w:p w:rsidR="00714A51" w:rsidRPr="00731CA7" w:rsidRDefault="004338C1" w:rsidP="00714A51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31CA7">
        <w:rPr>
          <w:rFonts w:ascii="Times New Roman" w:hAnsi="Times New Roman" w:cs="Times New Roman"/>
          <w:sz w:val="24"/>
          <w:szCs w:val="24"/>
          <w:lang w:val="kk-KZ"/>
        </w:rPr>
        <w:t xml:space="preserve">Битниев Ержан </w:t>
      </w:r>
      <w:proofErr w:type="spellStart"/>
      <w:r w:rsidR="00D52DB4" w:rsidRPr="00731CA7">
        <w:rPr>
          <w:rFonts w:ascii="Times New Roman" w:hAnsi="Times New Roman" w:cs="Times New Roman"/>
          <w:sz w:val="24"/>
          <w:szCs w:val="24"/>
        </w:rPr>
        <w:t>Кадырович</w:t>
      </w:r>
      <w:proofErr w:type="spellEnd"/>
      <w:r w:rsidR="00D52DB4" w:rsidRPr="00731CA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52DB4" w:rsidRPr="00731CA7">
        <w:rPr>
          <w:rFonts w:ascii="Times New Roman" w:hAnsi="Times New Roman" w:cs="Times New Roman"/>
          <w:sz w:val="24"/>
          <w:szCs w:val="24"/>
        </w:rPr>
        <w:t>аким</w:t>
      </w:r>
      <w:proofErr w:type="spellEnd"/>
      <w:r w:rsidR="00D52DB4" w:rsidRPr="00731C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52DB4" w:rsidRPr="00731CA7">
        <w:rPr>
          <w:rFonts w:ascii="Times New Roman" w:hAnsi="Times New Roman" w:cs="Times New Roman"/>
          <w:sz w:val="24"/>
          <w:szCs w:val="24"/>
        </w:rPr>
        <w:t>Кайратского</w:t>
      </w:r>
      <w:proofErr w:type="spellEnd"/>
      <w:r w:rsidR="00D52DB4" w:rsidRPr="00731CA7">
        <w:rPr>
          <w:rFonts w:ascii="Times New Roman" w:hAnsi="Times New Roman" w:cs="Times New Roman"/>
          <w:sz w:val="24"/>
          <w:szCs w:val="24"/>
        </w:rPr>
        <w:t xml:space="preserve"> сельского округа</w:t>
      </w:r>
    </w:p>
    <w:p w:rsidR="00714A51" w:rsidRPr="00CF0172" w:rsidRDefault="00714A51" w:rsidP="00714A51">
      <w:pPr>
        <w:pStyle w:val="a3"/>
        <w:ind w:left="0"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:rsidR="00714A51" w:rsidRPr="00565910" w:rsidRDefault="00731CA7" w:rsidP="00714A51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F11ED4" w:rsidRDefault="00F11ED4" w:rsidP="001468B0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714A51" w:rsidRDefault="000A3AFB" w:rsidP="001468B0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 w:rsidRPr="00F11ED4">
        <w:rPr>
          <w:rFonts w:ascii="Times New Roman" w:hAnsi="Times New Roman" w:cs="Times New Roman"/>
          <w:b/>
          <w:sz w:val="24"/>
          <w:szCs w:val="24"/>
        </w:rPr>
        <w:t>18. Секретарь общественных слушаний:</w:t>
      </w:r>
      <w:r w:rsidRPr="00F11ED4">
        <w:rPr>
          <w:rFonts w:ascii="Times New Roman" w:hAnsi="Times New Roman" w:cs="Times New Roman"/>
          <w:b/>
          <w:sz w:val="24"/>
          <w:szCs w:val="24"/>
        </w:rPr>
        <w:br/>
      </w:r>
      <w:r w:rsidR="00D52DB4" w:rsidRPr="00F11ED4">
        <w:rPr>
          <w:rFonts w:ascii="Times New Roman" w:hAnsi="Times New Roman" w:cs="Times New Roman"/>
          <w:sz w:val="24"/>
          <w:szCs w:val="24"/>
        </w:rPr>
        <w:t xml:space="preserve">Кирикович В.В. </w:t>
      </w:r>
      <w:r w:rsidR="00B359BC">
        <w:rPr>
          <w:rFonts w:ascii="Times New Roman" w:hAnsi="Times New Roman" w:cs="Times New Roman"/>
          <w:sz w:val="24"/>
          <w:szCs w:val="24"/>
        </w:rPr>
        <w:t>Старший научный сотрудник</w:t>
      </w:r>
      <w:r w:rsidR="00D52DB4" w:rsidRPr="00F11ED4">
        <w:rPr>
          <w:rFonts w:ascii="Times New Roman" w:hAnsi="Times New Roman" w:cs="Times New Roman"/>
          <w:sz w:val="24"/>
          <w:szCs w:val="24"/>
        </w:rPr>
        <w:t xml:space="preserve"> ТОО «ИВТ»</w:t>
      </w:r>
    </w:p>
    <w:p w:rsidR="00F11ED4" w:rsidRDefault="00F11ED4" w:rsidP="001468B0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</w:p>
    <w:p w:rsidR="00714A51" w:rsidRDefault="00F11ED4" w:rsidP="00EF3082">
      <w:pPr>
        <w:pStyle w:val="a3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82434B" w:rsidRDefault="0082434B" w:rsidP="00B75724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  <w:sectPr w:rsidR="0082434B" w:rsidSect="00DC03B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11" w:name="_GoBack"/>
      <w:bookmarkEnd w:id="11"/>
    </w:p>
    <w:p w:rsidR="00FC1D60" w:rsidRDefault="00FC1D60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893C26" w:rsidRDefault="00CA396C" w:rsidP="005E2C3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BC151C" wp14:editId="5035241C">
            <wp:extent cx="5940425" cy="86639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C26" w:rsidRDefault="00893C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1D60" w:rsidRDefault="00CA396C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397A20" wp14:editId="5575FB44">
            <wp:extent cx="5940425" cy="8625840"/>
            <wp:effectExtent l="0" t="0" r="3175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96C" w:rsidRDefault="00CA396C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A396C" w:rsidRDefault="00CA396C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A396C" w:rsidRDefault="00CA396C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468B0" w:rsidRDefault="00D90C17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468B0">
        <w:rPr>
          <w:rFonts w:ascii="Times New Roman" w:hAnsi="Times New Roman" w:cs="Times New Roman"/>
          <w:sz w:val="24"/>
          <w:szCs w:val="24"/>
        </w:rPr>
        <w:t>2</w:t>
      </w:r>
    </w:p>
    <w:p w:rsidR="001468B0" w:rsidRDefault="00684523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42675B" wp14:editId="77840305">
            <wp:extent cx="5940425" cy="830696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0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C6" w:rsidRPr="00772FC6" w:rsidRDefault="001468B0" w:rsidP="00772F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0C17" w:rsidRDefault="001468B0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52DB4" w:rsidRDefault="00CA396C" w:rsidP="005E2C3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BBACEDF" wp14:editId="6DA2E563">
            <wp:extent cx="5940425" cy="870267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B4" w:rsidRPr="005E2C3F" w:rsidRDefault="005E2C3F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4</w:t>
      </w:r>
    </w:p>
    <w:p w:rsidR="00D52DB4" w:rsidRDefault="00CA396C" w:rsidP="005E2C3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6C" w:rsidRDefault="00CA396C" w:rsidP="005E2C3F">
      <w:pPr>
        <w:pStyle w:val="a3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96C" w:rsidRDefault="00CA396C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468B0" w:rsidRPr="005E2C3F" w:rsidRDefault="001468B0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E2C3F">
        <w:rPr>
          <w:rFonts w:ascii="Times New Roman" w:hAnsi="Times New Roman" w:cs="Times New Roman"/>
          <w:sz w:val="24"/>
          <w:szCs w:val="24"/>
          <w:lang w:val="kk-KZ"/>
        </w:rPr>
        <w:t>5</w:t>
      </w:r>
    </w:p>
    <w:p w:rsidR="00D52DB4" w:rsidRDefault="00D52DB4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02461" w:rsidRDefault="00CA396C" w:rsidP="00CA396C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3925" cy="866463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70" cy="868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461" w:rsidRDefault="00502461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502461" w:rsidRDefault="00502461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CA6E75" w:rsidRDefault="00CA6E75" w:rsidP="00CA396C">
      <w:pPr>
        <w:pStyle w:val="a3"/>
        <w:ind w:left="0"/>
        <w:jc w:val="center"/>
        <w:rPr>
          <w:noProof/>
        </w:rPr>
      </w:pPr>
    </w:p>
    <w:p w:rsidR="00502461" w:rsidRDefault="00CA396C" w:rsidP="00CA396C">
      <w:pPr>
        <w:pStyle w:val="a3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72384" cy="8307237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620" cy="83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17" w:rsidRDefault="00D90C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16C18" w:rsidRPr="005E2C3F" w:rsidRDefault="00D90C17" w:rsidP="00FC1D60">
      <w:pPr>
        <w:pStyle w:val="a3"/>
        <w:ind w:left="0" w:firstLine="56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5E2C3F">
        <w:rPr>
          <w:rFonts w:ascii="Times New Roman" w:hAnsi="Times New Roman" w:cs="Times New Roman"/>
          <w:sz w:val="24"/>
          <w:szCs w:val="24"/>
          <w:lang w:val="kk-KZ"/>
        </w:rPr>
        <w:t>6</w:t>
      </w:r>
    </w:p>
    <w:p w:rsidR="00CA396C" w:rsidRDefault="00CA396C" w:rsidP="00CA396C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1F6C">
        <w:rPr>
          <w:rFonts w:ascii="Times New Roman" w:hAnsi="Times New Roman" w:cs="Times New Roman"/>
          <w:b/>
          <w:sz w:val="24"/>
          <w:szCs w:val="24"/>
        </w:rPr>
        <w:t>Доклад</w:t>
      </w:r>
    </w:p>
    <w:p w:rsidR="00CA396C" w:rsidRDefault="00CA396C" w:rsidP="00CA396C">
      <w:pPr>
        <w:spacing w:after="120" w:line="240" w:lineRule="auto"/>
        <w:jc w:val="center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Докладчик </w:t>
      </w:r>
      <w:proofErr w:type="spellStart"/>
      <w:r w:rsidRPr="000E1F6C">
        <w:rPr>
          <w:rFonts w:ascii="Times New Roman" w:eastAsia="Calibri" w:hAnsi="Times New Roman" w:cs="Times New Roman"/>
          <w:b/>
        </w:rPr>
        <w:t>Манапов</w:t>
      </w:r>
      <w:proofErr w:type="spellEnd"/>
      <w:r w:rsidRPr="000E1F6C">
        <w:rPr>
          <w:rFonts w:ascii="Times New Roman" w:eastAsia="Calibri" w:hAnsi="Times New Roman" w:cs="Times New Roman"/>
          <w:b/>
        </w:rPr>
        <w:t xml:space="preserve"> Е.</w:t>
      </w:r>
      <w:r>
        <w:rPr>
          <w:rFonts w:ascii="Times New Roman" w:eastAsia="Calibri" w:hAnsi="Times New Roman" w:cs="Times New Roman"/>
          <w:b/>
        </w:rPr>
        <w:t>А.</w:t>
      </w:r>
      <w:r w:rsidRPr="000E1F6C">
        <w:rPr>
          <w:rFonts w:ascii="Times New Roman" w:eastAsia="Calibri" w:hAnsi="Times New Roman" w:cs="Times New Roman"/>
          <w:b/>
        </w:rPr>
        <w:t xml:space="preserve"> – Младший научный сотрудник ТОО «Институт высоких технологий»,  </w:t>
      </w:r>
    </w:p>
    <w:p w:rsidR="00FC553B" w:rsidRDefault="00FC553B" w:rsidP="00FC553B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>Слайд 1</w:t>
      </w:r>
    </w:p>
    <w:p w:rsidR="00FC553B" w:rsidRDefault="007A673D" w:rsidP="007A67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Общественные слушания по проекту «Проекта разработки месторождения урана Семизбай</w:t>
      </w:r>
      <w:r>
        <w:rPr>
          <w:rFonts w:ascii="Times New Roman" w:eastAsia="Calibri" w:hAnsi="Times New Roman" w:cs="Times New Roman"/>
        </w:rPr>
        <w:t xml:space="preserve"> </w:t>
      </w:r>
      <w:r w:rsidRPr="007A673D">
        <w:rPr>
          <w:rFonts w:ascii="Times New Roman" w:eastAsia="Calibri" w:hAnsi="Times New Roman" w:cs="Times New Roman"/>
        </w:rPr>
        <w:t xml:space="preserve">с материалами экологической оценки (РООС, НДВ, ПУО, ПМ, ПЭК) 20 декабря, 2023г.  </w:t>
      </w:r>
    </w:p>
    <w:p w:rsidR="007A673D" w:rsidRDefault="007A673D" w:rsidP="007A673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7A673D" w:rsidRDefault="007A673D" w:rsidP="007A673D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2 </w:t>
      </w:r>
      <w:r w:rsidRPr="007A673D">
        <w:rPr>
          <w:rFonts w:ascii="Times New Roman" w:eastAsia="Calibri" w:hAnsi="Times New Roman" w:cs="Times New Roman"/>
          <w:b/>
        </w:rPr>
        <w:t>Цель проекта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Заказчик проекта: ТОО «Семизбай-U»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Генеральный проектировщик: ТОО «Институт высоких технологий»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Место реализации проекта:</w:t>
      </w:r>
      <w:r>
        <w:rPr>
          <w:rFonts w:ascii="Times New Roman" w:eastAsia="Calibri" w:hAnsi="Times New Roman" w:cs="Times New Roman"/>
        </w:rPr>
        <w:t xml:space="preserve"> </w:t>
      </w:r>
      <w:r w:rsidRPr="007A673D">
        <w:rPr>
          <w:rFonts w:ascii="Times New Roman" w:eastAsia="Calibri" w:hAnsi="Times New Roman" w:cs="Times New Roman"/>
        </w:rPr>
        <w:t xml:space="preserve">Республика Казахстан, Северо-Казахстанская </w:t>
      </w:r>
      <w:proofErr w:type="gramStart"/>
      <w:r w:rsidRPr="007A673D">
        <w:rPr>
          <w:rFonts w:ascii="Times New Roman" w:eastAsia="Calibri" w:hAnsi="Times New Roman" w:cs="Times New Roman"/>
        </w:rPr>
        <w:t xml:space="preserve">область,   </w:t>
      </w:r>
      <w:proofErr w:type="gramEnd"/>
      <w:r w:rsidRPr="007A673D">
        <w:rPr>
          <w:rFonts w:ascii="Times New Roman" w:eastAsia="Calibri" w:hAnsi="Times New Roman" w:cs="Times New Roman"/>
        </w:rPr>
        <w:t xml:space="preserve">                                                              </w:t>
      </w:r>
      <w:proofErr w:type="spellStart"/>
      <w:r w:rsidRPr="007A673D">
        <w:rPr>
          <w:rFonts w:ascii="Times New Roman" w:eastAsia="Calibri" w:hAnsi="Times New Roman" w:cs="Times New Roman"/>
        </w:rPr>
        <w:t>Уалихановский</w:t>
      </w:r>
      <w:proofErr w:type="spellEnd"/>
      <w:r w:rsidRPr="007A673D">
        <w:rPr>
          <w:rFonts w:ascii="Times New Roman" w:eastAsia="Calibri" w:hAnsi="Times New Roman" w:cs="Times New Roman"/>
        </w:rPr>
        <w:t xml:space="preserve"> район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Получение заключения государственной экологической экспертизы на проект: «Проект разработки месторождения урана Семизбай» возникла в связи с пересчётом запасов урана по месторождению Семизбай по состоянию на 01.01.2021 года, с утверждением на заседании Государственной комиссии по запасам полезных ископаемых Республики Казахстан. При вскрытии технологических блоков на месторождении Семизбай в период с 2007-2016 гг., установлено уменьшение рудных площадей и запасов при сгущении разведочной сети 100х50 до 25х25 м в среднем около 30 %. Это послужило причиной проведения пересчета ранее утвержденных запасов.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3 </w:t>
      </w:r>
      <w:r w:rsidRPr="007A673D">
        <w:rPr>
          <w:rFonts w:ascii="Times New Roman" w:eastAsia="Calibri" w:hAnsi="Times New Roman" w:cs="Times New Roman"/>
          <w:b/>
        </w:rPr>
        <w:t>Ситуационный план размещения участка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Месторождение Семизбай открыто в 1973 году, успешно отрабатывается способом ПСВ с конца 1984 года, и является наиболее крупным месторождением </w:t>
      </w:r>
      <w:proofErr w:type="spellStart"/>
      <w:r w:rsidRPr="007A673D">
        <w:rPr>
          <w:rFonts w:ascii="Times New Roman" w:eastAsia="Calibri" w:hAnsi="Times New Roman" w:cs="Times New Roman"/>
        </w:rPr>
        <w:t>палеодолинного</w:t>
      </w:r>
      <w:proofErr w:type="spellEnd"/>
      <w:r w:rsidRPr="007A673D">
        <w:rPr>
          <w:rFonts w:ascii="Times New Roman" w:eastAsia="Calibri" w:hAnsi="Times New Roman" w:cs="Times New Roman"/>
        </w:rPr>
        <w:t xml:space="preserve"> типа в южной окраине Западно-Сибирской низменности. Расположено в восточной части Кокчетавского поднятия, в пределах Жаман - Койтасского гранитного массива. Горный отвод (№ 869-Р-ТПИ от 11 июля 2017 г.) на месторождении Семизбай имеет общую площадь 27,2 км2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Месторождение расположено у северо-восточной окраины Казахстанского нагорья (щита), где оно постепенно переходит в Западно-Сибирскую равнину. В административном отношении, расположено в двух областях Акмолинской и Северо-Казахстанской, причем значительная часть (около трех четвертей площади всех запасов урана), месторождения находится в Северо-Казахстанской области, а остальная часть в районе Биржан сал Акмолинской области Республики Казахстан.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4 </w:t>
      </w:r>
      <w:r w:rsidRPr="007A673D">
        <w:rPr>
          <w:rFonts w:ascii="Times New Roman" w:eastAsia="Calibri" w:hAnsi="Times New Roman" w:cs="Times New Roman"/>
          <w:b/>
        </w:rPr>
        <w:t>ПОКАЗАТЕЛИ ПРОЕКТА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Проектная производственная мощность рудника «Семизбай» составляет - 406,1 тонн урана/год.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С 2023-2037гг планируется пробурить – 6 352 скважин. Средняя глубина скважин составляет – 120 м.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Распределение объемов бурения по видам: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откачные 1 630 - скважин;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закачные - 3 731 скважин;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lastRenderedPageBreak/>
        <w:t xml:space="preserve">наблюдательные - 286 скважин;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эксплуатационно-разведочные - 460 скважин;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контрольные - 130 скважин; 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перебуры - 115 скважин.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5 </w:t>
      </w:r>
      <w:r w:rsidRPr="007A673D">
        <w:rPr>
          <w:rFonts w:ascii="Times New Roman" w:eastAsia="Calibri" w:hAnsi="Times New Roman" w:cs="Times New Roman"/>
          <w:b/>
        </w:rPr>
        <w:t>ТЕХНОЛОГИЯ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Виды работ, которые влияют на</w:t>
      </w:r>
      <w:r>
        <w:rPr>
          <w:rFonts w:ascii="Times New Roman" w:eastAsia="Calibri" w:hAnsi="Times New Roman" w:cs="Times New Roman"/>
        </w:rPr>
        <w:t xml:space="preserve"> </w:t>
      </w:r>
      <w:r w:rsidRPr="007A673D">
        <w:rPr>
          <w:rFonts w:ascii="Times New Roman" w:eastAsia="Calibri" w:hAnsi="Times New Roman" w:cs="Times New Roman"/>
        </w:rPr>
        <w:t>загрязнения атмосферного воздуха</w:t>
      </w:r>
      <w:r>
        <w:rPr>
          <w:rFonts w:ascii="Times New Roman" w:eastAsia="Calibri" w:hAnsi="Times New Roman" w:cs="Times New Roman"/>
        </w:rPr>
        <w:t>;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земляные работы, временные открытые склады инертных материалов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proofErr w:type="spellStart"/>
      <w:r w:rsidRPr="007A673D">
        <w:rPr>
          <w:rFonts w:ascii="Times New Roman" w:eastAsia="Calibri" w:hAnsi="Times New Roman" w:cs="Times New Roman"/>
        </w:rPr>
        <w:t>cварочные</w:t>
      </w:r>
      <w:proofErr w:type="spellEnd"/>
      <w:r w:rsidRPr="007A673D">
        <w:rPr>
          <w:rFonts w:ascii="Times New Roman" w:eastAsia="Calibri" w:hAnsi="Times New Roman" w:cs="Times New Roman"/>
        </w:rPr>
        <w:t xml:space="preserve"> работы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работы с лакокрасочными материалами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пыление при движении автотранспорта 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работа компрессора</w:t>
      </w:r>
    </w:p>
    <w:p w:rsidR="007A673D" w:rsidRP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буровые работы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гидроизоляционные работы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6 </w:t>
      </w:r>
      <w:r w:rsidRPr="007A673D">
        <w:rPr>
          <w:rFonts w:ascii="Times New Roman" w:eastAsia="Calibri" w:hAnsi="Times New Roman" w:cs="Times New Roman"/>
          <w:b/>
        </w:rPr>
        <w:t>АТМОСФЕРНЫЙ ВОЗДУХ</w:t>
      </w:r>
    </w:p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>Выбросы от стационарных источников по годам</w:t>
      </w:r>
    </w:p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25"/>
        <w:gridCol w:w="794"/>
        <w:gridCol w:w="860"/>
        <w:gridCol w:w="860"/>
        <w:gridCol w:w="858"/>
        <w:gridCol w:w="858"/>
        <w:gridCol w:w="858"/>
        <w:gridCol w:w="858"/>
        <w:gridCol w:w="858"/>
        <w:gridCol w:w="858"/>
        <w:gridCol w:w="858"/>
      </w:tblGrid>
      <w:tr w:rsidR="007A673D" w:rsidRPr="007A673D" w:rsidTr="00CA6E75">
        <w:trPr>
          <w:trHeight w:val="506"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2026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2028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2029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2030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2031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2032</w:t>
            </w:r>
          </w:p>
        </w:tc>
      </w:tr>
      <w:tr w:rsidR="007A673D" w:rsidRPr="007A673D" w:rsidTr="00CA6E75">
        <w:trPr>
          <w:trHeight w:val="506"/>
        </w:trPr>
        <w:tc>
          <w:tcPr>
            <w:tcW w:w="4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Выбросы ЗВ </w:t>
            </w: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т/год</w:t>
            </w:r>
          </w:p>
        </w:tc>
        <w:tc>
          <w:tcPr>
            <w:tcW w:w="4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8,118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8,418</w:t>
            </w:r>
          </w:p>
        </w:tc>
        <w:tc>
          <w:tcPr>
            <w:tcW w:w="4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8,367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8,393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8,218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8,218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8,163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8,298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8,243</w:t>
            </w:r>
          </w:p>
        </w:tc>
        <w:tc>
          <w:tcPr>
            <w:tcW w:w="4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7A673D" w:rsidRPr="006F3067" w:rsidRDefault="007A673D" w:rsidP="006F3067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F3067">
              <w:rPr>
                <w:rFonts w:ascii="Times New Roman" w:eastAsia="Calibri" w:hAnsi="Times New Roman" w:cs="Times New Roman"/>
                <w:sz w:val="20"/>
                <w:szCs w:val="20"/>
              </w:rPr>
              <w:t>8,140</w:t>
            </w:r>
          </w:p>
        </w:tc>
      </w:tr>
    </w:tbl>
    <w:p w:rsidR="007A673D" w:rsidRDefault="007A673D" w:rsidP="007A673D">
      <w:pPr>
        <w:jc w:val="both"/>
        <w:rPr>
          <w:rFonts w:ascii="Times New Roman" w:eastAsia="Calibri" w:hAnsi="Times New Roman" w:cs="Times New Roman"/>
        </w:rPr>
      </w:pPr>
    </w:p>
    <w:p w:rsidR="007A673D" w:rsidRPr="007A673D" w:rsidRDefault="007A673D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7A673D">
        <w:rPr>
          <w:rFonts w:ascii="Times New Roman" w:eastAsia="Calibri" w:hAnsi="Times New Roman" w:cs="Times New Roman"/>
        </w:rPr>
        <w:t xml:space="preserve">При производстве работ на площадке в атмосферу будут выбрасываться 35 загрязняющие вещества: оксиды азота, оксиды углерода, оксид железа, марганец, фторид водорода, углеводороды предельные С12-С19, пыль неорганическая с содержанием SiO 70-20% на которую приходится 84 % от всех </w:t>
      </w:r>
      <w:proofErr w:type="gramStart"/>
      <w:r w:rsidRPr="007A673D">
        <w:rPr>
          <w:rFonts w:ascii="Times New Roman" w:eastAsia="Calibri" w:hAnsi="Times New Roman" w:cs="Times New Roman"/>
        </w:rPr>
        <w:t>выбросов .</w:t>
      </w:r>
      <w:proofErr w:type="gramEnd"/>
    </w:p>
    <w:p w:rsidR="00EF254B" w:rsidRDefault="00EF254B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7 </w:t>
      </w:r>
      <w:r w:rsidRPr="00EF254B">
        <w:rPr>
          <w:rFonts w:ascii="Times New Roman" w:eastAsia="Calibri" w:hAnsi="Times New Roman" w:cs="Times New Roman"/>
          <w:b/>
        </w:rPr>
        <w:t>АНАЛИЗ РЕЗУЛЬТАТОВ МОДЕЛИРОВАНИЯ</w:t>
      </w:r>
    </w:p>
    <w:p w:rsidR="00EF254B" w:rsidRPr="002D6FE9" w:rsidRDefault="00EF254B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Расчет рассеивания приведен для летнего периода времени, когда наблюдается максимальное загрязнение приземного слоя атмосферы. Моделирование загрязнения атмосферы осуществлялось с учетом одновременности работы оборудования. </w:t>
      </w:r>
    </w:p>
    <w:p w:rsidR="007A673D" w:rsidRPr="002D6FE9" w:rsidRDefault="00EF254B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Приземные концентрации загрязняющих веществ атмосферы находятся в пределах нормы и область воздействия не выходит за границы СЗЗ. Максимальная концентрация См </w:t>
      </w:r>
      <w:proofErr w:type="gramStart"/>
      <w:r w:rsidRPr="002D6FE9">
        <w:rPr>
          <w:rFonts w:ascii="Times New Roman" w:eastAsia="Calibri" w:hAnsi="Times New Roman" w:cs="Times New Roman"/>
        </w:rPr>
        <w:t>&lt; 1</w:t>
      </w:r>
      <w:proofErr w:type="gramEnd"/>
      <w:r w:rsidRPr="002D6FE9">
        <w:rPr>
          <w:rFonts w:ascii="Times New Roman" w:eastAsia="Calibri" w:hAnsi="Times New Roman" w:cs="Times New Roman"/>
        </w:rPr>
        <w:t>, группы суммации 6007 0301+0330 равна  0,024188 ПДК на границе СЗЗ на 2023-2032 год.  По пыли неорганической SiO2 70-20% равна 0,043287 ПДК на границе СЗЗ на 2023-2032 год</w:t>
      </w:r>
    </w:p>
    <w:p w:rsidR="007A673D" w:rsidRPr="007A673D" w:rsidRDefault="007A673D" w:rsidP="006F3067">
      <w:pPr>
        <w:ind w:firstLine="567"/>
        <w:jc w:val="both"/>
        <w:rPr>
          <w:rFonts w:ascii="Times New Roman" w:eastAsia="Calibri" w:hAnsi="Times New Roman" w:cs="Times New Roman"/>
        </w:rPr>
      </w:pPr>
    </w:p>
    <w:p w:rsidR="007A673D" w:rsidRPr="007A673D" w:rsidRDefault="007A673D" w:rsidP="006F3067">
      <w:pPr>
        <w:ind w:firstLine="567"/>
        <w:jc w:val="both"/>
        <w:rPr>
          <w:rFonts w:ascii="Times New Roman" w:eastAsia="Calibri" w:hAnsi="Times New Roman" w:cs="Times New Roman"/>
        </w:rPr>
      </w:pP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lastRenderedPageBreak/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8 </w:t>
      </w:r>
      <w:r w:rsidRPr="002D6FE9">
        <w:rPr>
          <w:rFonts w:ascii="Times New Roman" w:eastAsia="Calibri" w:hAnsi="Times New Roman" w:cs="Times New Roman"/>
          <w:b/>
        </w:rPr>
        <w:t>Оценка воздействия на атмосферный воздух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Перечень мероприятий по охране окружающей среды согласно Приложению 4 ЭК РК: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обучение обслуживающего персонала реагированию на аварийные ситуации;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своевременное и качественное обслуживание спецтехники и автотранспортных средств;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сокращение до минимума работы двигателей транспортных средств на холостом ходу;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для снижения пыления – ограничение по скорости движения транспорта и использование поливомоечных машин для подавления пыли;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проведение буровых работ с применением агрегатов с электрическим приводом главных механизмов;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тщательная технологическая регламентация проведения буровых работ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автотранспортные средства, на которых осуществляется перевозка пылящих материалов навалом, оснащаются тентовыми укрытиями кузовов, не допускающими рассыпания и </w:t>
      </w:r>
      <w:proofErr w:type="spellStart"/>
      <w:r w:rsidRPr="002D6FE9">
        <w:rPr>
          <w:rFonts w:ascii="Times New Roman" w:eastAsia="Calibri" w:hAnsi="Times New Roman" w:cs="Times New Roman"/>
        </w:rPr>
        <w:t>выпыливания</w:t>
      </w:r>
      <w:proofErr w:type="spellEnd"/>
      <w:r w:rsidRPr="002D6FE9">
        <w:rPr>
          <w:rFonts w:ascii="Times New Roman" w:eastAsia="Calibri" w:hAnsi="Times New Roman" w:cs="Times New Roman"/>
        </w:rPr>
        <w:t xml:space="preserve"> грузов из кузовов в процессе транспортировки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9 </w:t>
      </w:r>
      <w:r w:rsidRPr="002D6FE9">
        <w:rPr>
          <w:rFonts w:ascii="Times New Roman" w:eastAsia="Calibri" w:hAnsi="Times New Roman" w:cs="Times New Roman"/>
          <w:b/>
        </w:rPr>
        <w:t>Водоснабжение и водоотведение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Буровые работы будет проводить подрядная организация. Проживание рабочих предусматривается в установках «бытовок» контейнерного типа. Там же, организуется питание и санитарно - бытовое обслуживание рабочих. Вода необходима для хозяйственно-бытовых нужд.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 Сброс производственных стоков отсутствует.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Технологические растворы при добыче урана способом ПСВ используются в замкнутом цикле. Производственные сточные воды на проектируемом геотехнологическом полигоне отсутствуют.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При сооружении скважин вода используется на хозяйственно-питьевые и производственные нужды. Хозяйственно-питьевая вода доставляется автомобильным транспортом из вахтового поселка. 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Хозяйственно-бытовые сточные воды на участке работ не образуются.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Промывные и откачные воды из скважин возвращаются в технологический процесс. Сброс откачных вод на рельеф не предусматривается.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Заключен договор №919624/2023/1 от 06.12.2023 с ТОО «</w:t>
      </w:r>
      <w:proofErr w:type="spellStart"/>
      <w:r w:rsidRPr="002D6FE9">
        <w:rPr>
          <w:rFonts w:ascii="Times New Roman" w:eastAsia="Calibri" w:hAnsi="Times New Roman" w:cs="Times New Roman"/>
        </w:rPr>
        <w:t>Viridi</w:t>
      </w:r>
      <w:proofErr w:type="spellEnd"/>
      <w:r w:rsidRPr="002D6FE9">
        <w:rPr>
          <w:rFonts w:ascii="Times New Roman" w:eastAsia="Calibri" w:hAnsi="Times New Roman" w:cs="Times New Roman"/>
        </w:rPr>
        <w:t xml:space="preserve"> </w:t>
      </w:r>
      <w:proofErr w:type="spellStart"/>
      <w:r w:rsidRPr="002D6FE9">
        <w:rPr>
          <w:rFonts w:ascii="Times New Roman" w:eastAsia="Calibri" w:hAnsi="Times New Roman" w:cs="Times New Roman"/>
        </w:rPr>
        <w:t>Navitas</w:t>
      </w:r>
      <w:proofErr w:type="spellEnd"/>
      <w:r w:rsidRPr="002D6FE9">
        <w:rPr>
          <w:rFonts w:ascii="Times New Roman" w:eastAsia="Calibri" w:hAnsi="Times New Roman" w:cs="Times New Roman"/>
        </w:rPr>
        <w:t>» на разработку проекта по установлению водоохранных зон и полос на реках Семизбай и Шат.</w:t>
      </w:r>
    </w:p>
    <w:p w:rsidR="007A673D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10 </w:t>
      </w:r>
      <w:r w:rsidRPr="002D6FE9">
        <w:rPr>
          <w:rFonts w:ascii="Times New Roman" w:eastAsia="Calibri" w:hAnsi="Times New Roman" w:cs="Times New Roman"/>
          <w:b/>
        </w:rPr>
        <w:t>Оценка воздействия на поверхностные и подземные воды</w:t>
      </w:r>
    </w:p>
    <w:p w:rsidR="002D6FE9" w:rsidRPr="007A673D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Мероприятия по снижению вредного </w:t>
      </w:r>
      <w:proofErr w:type="gramStart"/>
      <w:r w:rsidRPr="002D6FE9">
        <w:rPr>
          <w:rFonts w:ascii="Times New Roman" w:eastAsia="Calibri" w:hAnsi="Times New Roman" w:cs="Times New Roman"/>
        </w:rPr>
        <w:t>воздействия</w:t>
      </w:r>
      <w:r>
        <w:rPr>
          <w:rFonts w:ascii="Times New Roman" w:eastAsia="Calibri" w:hAnsi="Times New Roman" w:cs="Times New Roman"/>
        </w:rPr>
        <w:t xml:space="preserve"> </w:t>
      </w:r>
      <w:r w:rsidRPr="002D6FE9">
        <w:rPr>
          <w:rFonts w:ascii="Times New Roman" w:eastAsia="Calibri" w:hAnsi="Times New Roman" w:cs="Times New Roman"/>
        </w:rPr>
        <w:t xml:space="preserve"> согласно</w:t>
      </w:r>
      <w:proofErr w:type="gramEnd"/>
      <w:r w:rsidRPr="002D6FE9">
        <w:rPr>
          <w:rFonts w:ascii="Times New Roman" w:eastAsia="Calibri" w:hAnsi="Times New Roman" w:cs="Times New Roman"/>
        </w:rPr>
        <w:t xml:space="preserve"> Приложению 4 ЭК РК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Стадия горно-подготовительных работ. 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Основными проектными природоохранными мероприятия на стадии горно-подготовительных работ являются: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lastRenderedPageBreak/>
        <w:t>организация сбора и передачи на очистные сооружения хозяйственно бытовых стоков от персонала буровых бригад;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повторное использование отработанных буровых растворов;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сооружение зумпфов, в т. ч. и специализированных для бурового шлама из рудного горизонта (дно специального зумпфа выстилается прочной полимерной пленкой).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очистка (отстаивание) буровых шламов, ликвидация и рекультивация зумпфов.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Стадия добычи: 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Проектными природоохранными мероприятия на стадии добычи являются: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замкнутый цикл использования технологических растворов;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обеспечение герметичности и безаварийной работы системы откачки и транспортировки продуктивных растворов.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соблюдение установленного регламента проведения работ по ремонту и обслуживанию скважин.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Для предотвращения загрязнения подземных и поверхностных вод на добычном полигоне участков работ предусматривается комплекс предупредительных мер: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периодическое испытание на прочность напорных трубопроводов воизбежание протечек технологических растворов, в соответствии с утвержденным графиком;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использование в технологическом цикле материалов стойких к воздействию кислот;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цементация затрубного пространства первого от поверхности водоносного горизонта, а также тампонаж после окончания эксплуатации технологических скважин по всему интервалу бурения позволяющие избежать загрязнения водоносных горизонтов, расположенных выше продуктивного горизонта;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испытание технологических скважин методом гидравлической опрессовки (давление опрессовки должно быть не менее 1,25 от значения рабочего давления);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проверка качества цементации при сдаче скважины в эксплуатацию, с проведением последующего контрольного каротажа;</w:t>
      </w:r>
    </w:p>
    <w:p w:rsidR="007A673D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сбор дебалансных технологических растворов.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11 </w:t>
      </w:r>
      <w:r w:rsidRPr="002D6FE9">
        <w:rPr>
          <w:rFonts w:ascii="Times New Roman" w:eastAsia="Calibri" w:hAnsi="Times New Roman" w:cs="Times New Roman"/>
          <w:b/>
        </w:rPr>
        <w:t>Оценка воздействия отходов производства и потребления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Оценка воздействия на окружающую среду отходов производства и потребления</w:t>
      </w:r>
    </w:p>
    <w:p w:rsidR="007A673D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В процессе производственной деятельности и жизнедеятельности человека образуются различные виды отходов производства и потребления, которые могут стать потенциальными источниками вредного воздействия на окружающую среду.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При проведении горно-подготовительных работ образуются следующие отходы производства и потребления: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промасленная ветошь;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lastRenderedPageBreak/>
        <w:t>коммунальные отходы (ТБО);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огарки сварочных электродов;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буровой шлам.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12 </w:t>
      </w:r>
      <w:r w:rsidRPr="002D6FE9">
        <w:rPr>
          <w:rFonts w:ascii="Times New Roman" w:eastAsia="Calibri" w:hAnsi="Times New Roman" w:cs="Times New Roman"/>
          <w:b/>
        </w:rPr>
        <w:t>Объемы образования отходов производства и потребления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На территории геотехнологического поля предполагается образование следующих видов отходов производства и потребления:</w:t>
      </w:r>
    </w:p>
    <w:p w:rsidR="002D6FE9" w:rsidRPr="007A673D" w:rsidRDefault="002D6FE9" w:rsidP="002D6FE9">
      <w:pPr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4F7BE576">
            <wp:extent cx="5959532" cy="287259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95" cy="2894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73D" w:rsidRDefault="002D6FE9" w:rsidP="006F30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*буровой шлам по годам 2023-878,31т/г., 2024-1044,72т/г., 2025-1141,32т/г., 2026-752,19т/г, 2027-783,95т/г., 2028-592,06т/г., 2029-888,39т/г., 2030-839,6 </w:t>
      </w:r>
      <w:proofErr w:type="spellStart"/>
      <w:r w:rsidRPr="002D6FE9">
        <w:rPr>
          <w:rFonts w:ascii="Times New Roman" w:eastAsia="Calibri" w:hAnsi="Times New Roman" w:cs="Times New Roman"/>
        </w:rPr>
        <w:t>тг</w:t>
      </w:r>
      <w:proofErr w:type="spellEnd"/>
      <w:r w:rsidRPr="002D6FE9">
        <w:rPr>
          <w:rFonts w:ascii="Times New Roman" w:eastAsia="Calibri" w:hAnsi="Times New Roman" w:cs="Times New Roman"/>
        </w:rPr>
        <w:t>., 2031-584,7т/г., 2032-718,04т/г.</w:t>
      </w:r>
    </w:p>
    <w:p w:rsidR="002D6FE9" w:rsidRDefault="002D6FE9" w:rsidP="006F30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13 </w:t>
      </w:r>
      <w:r w:rsidRPr="002D6FE9">
        <w:rPr>
          <w:rFonts w:ascii="Times New Roman" w:eastAsia="Calibri" w:hAnsi="Times New Roman" w:cs="Times New Roman"/>
          <w:b/>
        </w:rPr>
        <w:t>Оценка воздействия отходов производства и потребления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Мероприятия по предотвращению и снижению загрязнения окружающей среды отходами </w:t>
      </w:r>
      <w:proofErr w:type="gramStart"/>
      <w:r w:rsidRPr="002D6FE9">
        <w:rPr>
          <w:rFonts w:ascii="Times New Roman" w:eastAsia="Calibri" w:hAnsi="Times New Roman" w:cs="Times New Roman"/>
        </w:rPr>
        <w:t>производства  и</w:t>
      </w:r>
      <w:proofErr w:type="gramEnd"/>
      <w:r w:rsidRPr="002D6FE9">
        <w:rPr>
          <w:rFonts w:ascii="Times New Roman" w:eastAsia="Calibri" w:hAnsi="Times New Roman" w:cs="Times New Roman"/>
        </w:rPr>
        <w:t xml:space="preserve"> потребления согласно Приложению 4 ЭК РК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Обеспечить надежную и безаварийную работу технологического оборудования, транспорта и спецтехники.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Стремиться осуществлять: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сбор отходов только организованными бригадами с соблюдением всех необходимых мер предосторожности;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разделение отходов по уровню опасности, сбор отходов в специальные герметичные контейнеры, оснащенные плотно закрывающимися крышками и с соответствующим обозначением класса и уровня опасности отхода;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размещение контейнеров на специально отведенных огороженных площадках, имеющих твердое покрытие (асфальт, бетон), с целью исключения попадания загрязняющих веществ в почво-грунты и затем в подземные воды;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своевременный вывоз отходов согласно заключенным договорам;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lastRenderedPageBreak/>
        <w:t>перевозка отходов в герметичных специальных контейнерах, исключающих возможность загрязнения окружающей среды во время их транспортировки или в случае аварии транспортных средств.</w:t>
      </w:r>
    </w:p>
    <w:p w:rsidR="002D6FE9" w:rsidRDefault="002D6FE9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14 </w:t>
      </w:r>
      <w:r w:rsidRPr="002D6FE9">
        <w:rPr>
          <w:rFonts w:ascii="Times New Roman" w:eastAsia="Calibri" w:hAnsi="Times New Roman" w:cs="Times New Roman"/>
          <w:b/>
        </w:rPr>
        <w:t xml:space="preserve">ОЖИДАЕМОЕ ВОЗДЕЙСТВИЕ ФИЗИЧЕСКИХ </w:t>
      </w:r>
      <w:r>
        <w:rPr>
          <w:rFonts w:ascii="Times New Roman" w:eastAsia="Calibri" w:hAnsi="Times New Roman" w:cs="Times New Roman"/>
          <w:b/>
        </w:rPr>
        <w:t>ВОЗДЕЙСТВИЙ</w:t>
      </w:r>
      <w:r w:rsidRPr="002D6FE9">
        <w:rPr>
          <w:rFonts w:ascii="Times New Roman" w:eastAsia="Calibri" w:hAnsi="Times New Roman" w:cs="Times New Roman"/>
          <w:b/>
        </w:rPr>
        <w:t xml:space="preserve"> НА ОКРУЖАЮЩУЮ СРЕДУ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В процессе проведения намечаемых работ неизбежно происходит воздействие физических факторов, которые могут оказать влияние на здоровье человека и окружающую среду. Это, прежде всего:</w:t>
      </w:r>
    </w:p>
    <w:p w:rsidR="00A54906" w:rsidRPr="002D6FE9" w:rsidRDefault="0065284C" w:rsidP="006F3067">
      <w:pPr>
        <w:numPr>
          <w:ilvl w:val="0"/>
          <w:numId w:val="8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шум; </w:t>
      </w:r>
    </w:p>
    <w:p w:rsidR="00A54906" w:rsidRPr="002D6FE9" w:rsidRDefault="0065284C" w:rsidP="006F3067">
      <w:pPr>
        <w:numPr>
          <w:ilvl w:val="0"/>
          <w:numId w:val="8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вибрация; </w:t>
      </w:r>
    </w:p>
    <w:p w:rsidR="00A54906" w:rsidRPr="002D6FE9" w:rsidRDefault="0065284C" w:rsidP="006F3067">
      <w:pPr>
        <w:numPr>
          <w:ilvl w:val="0"/>
          <w:numId w:val="8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 xml:space="preserve">электромагнитное излучение. 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Проектными решениями приняты все необходимые мероприятия по защите и минимизации физического воздействия, а также предусмотрено использование такого оборудования, при котором уровни звука, вибрации, электромагнитного излучения и освещения будут обеспечены в пределах, установленных соответствующими нормативными документами и требованиями международных документов.</w:t>
      </w:r>
    </w:p>
    <w:p w:rsidR="002D6FE9" w:rsidRPr="002D6FE9" w:rsidRDefault="002D6FE9" w:rsidP="006F3067">
      <w:pPr>
        <w:ind w:firstLine="567"/>
        <w:jc w:val="both"/>
        <w:rPr>
          <w:rFonts w:ascii="Times New Roman" w:eastAsia="Calibri" w:hAnsi="Times New Roman" w:cs="Times New Roman"/>
        </w:rPr>
      </w:pPr>
      <w:r w:rsidRPr="002D6FE9">
        <w:rPr>
          <w:rFonts w:ascii="Times New Roman" w:eastAsia="Calibri" w:hAnsi="Times New Roman" w:cs="Times New Roman"/>
        </w:rPr>
        <w:t>Проведение работ в соответствии с принятыми проектными решениями по выбору машин, оборудования и строительных конструкций позволит не превысить нормативных значений вибраций для персонала.</w:t>
      </w:r>
    </w:p>
    <w:p w:rsidR="002D6FE9" w:rsidRDefault="0065284C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0E1F6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15 </w:t>
      </w:r>
      <w:r w:rsidRPr="0065284C">
        <w:rPr>
          <w:rFonts w:ascii="Times New Roman" w:eastAsia="Calibri" w:hAnsi="Times New Roman" w:cs="Times New Roman"/>
          <w:b/>
        </w:rPr>
        <w:t xml:space="preserve">ОЦЕНКА Воздействия на </w:t>
      </w:r>
      <w:proofErr w:type="spellStart"/>
      <w:r w:rsidRPr="0065284C">
        <w:rPr>
          <w:rFonts w:ascii="Times New Roman" w:eastAsia="Calibri" w:hAnsi="Times New Roman" w:cs="Times New Roman"/>
          <w:b/>
        </w:rPr>
        <w:t>ПОЧВенно</w:t>
      </w:r>
      <w:proofErr w:type="spellEnd"/>
      <w:r w:rsidRPr="0065284C">
        <w:rPr>
          <w:rFonts w:ascii="Times New Roman" w:eastAsia="Calibri" w:hAnsi="Times New Roman" w:cs="Times New Roman"/>
          <w:b/>
        </w:rPr>
        <w:t>-растительный покров и животный мир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Описываемый район широко представлен различными вариантами типчаково- ковыльных сухих степей на маломощных щебенистых и малоразвитых почвах и охватывает разнообразные по природным условиям угодья, где сочетаются элементы степной, солончаковой, болотной, луговой и пустынной растительности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Животный мир на территории расположения рудника Семизбай изучен слабо. В настоящее время в число постоянно живущих млекопитающих на прилегающей территории относятся: малый суслик, полёвка обыкновенная, мышь пылевая, заяц лиса и др. К оседло живущим птицам относятся грач, серая ворона, сорока, воробей и т.д. С насекомыми-сапрофагами связаны хищники: жуки жужелицы, жуки-</w:t>
      </w:r>
      <w:proofErr w:type="spellStart"/>
      <w:r w:rsidRPr="0065284C">
        <w:rPr>
          <w:rFonts w:ascii="Times New Roman" w:eastAsia="Calibri" w:hAnsi="Times New Roman" w:cs="Times New Roman"/>
        </w:rPr>
        <w:t>стафилины</w:t>
      </w:r>
      <w:proofErr w:type="spellEnd"/>
      <w:r w:rsidRPr="0065284C">
        <w:rPr>
          <w:rFonts w:ascii="Times New Roman" w:eastAsia="Calibri" w:hAnsi="Times New Roman" w:cs="Times New Roman"/>
        </w:rPr>
        <w:t>, карапузики, муравьи и некоторые другие насекомые.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 xml:space="preserve">Разработка месторождения не должна повредить популяциям редких и эндемичных видов так как </w:t>
      </w:r>
      <w:proofErr w:type="gramStart"/>
      <w:r w:rsidRPr="0065284C">
        <w:rPr>
          <w:rFonts w:ascii="Times New Roman" w:eastAsia="Calibri" w:hAnsi="Times New Roman" w:cs="Times New Roman"/>
        </w:rPr>
        <w:t>выше упомянутые</w:t>
      </w:r>
      <w:proofErr w:type="gramEnd"/>
      <w:r w:rsidRPr="0065284C">
        <w:rPr>
          <w:rFonts w:ascii="Times New Roman" w:eastAsia="Calibri" w:hAnsi="Times New Roman" w:cs="Times New Roman"/>
        </w:rPr>
        <w:t xml:space="preserve"> растения повсеместно встречаются на пространствах которые не будут затронуты производственным процессом. Выращивание культурных растений в данных условиях – нецелесообразно. 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 xml:space="preserve">Таким образом почвы и произрастающие на них растения не представляют интереса для сельского хозяйства что в свою очередь снижают проблемы и затраты на природно-охранные мероприятия при эксплуатации проектируемых объектов. 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В районе проведения работ, на территории геологического отвода, отсутствуют природные зоны, памятники истории и культуры, входящие в список охраняемых государством объектов.</w:t>
      </w:r>
    </w:p>
    <w:p w:rsidR="00A54906" w:rsidRPr="0065284C" w:rsidRDefault="0065284C" w:rsidP="006F3067">
      <w:pPr>
        <w:numPr>
          <w:ilvl w:val="0"/>
          <w:numId w:val="9"/>
        </w:numPr>
        <w:ind w:left="0" w:firstLine="567"/>
        <w:jc w:val="both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Запланированные работы не окажут влияния на представителей животного мира, так как участок ведения работ расположен на освоенной территории.</w:t>
      </w:r>
    </w:p>
    <w:p w:rsidR="0065284C" w:rsidRDefault="0065284C" w:rsidP="006F3067">
      <w:pPr>
        <w:ind w:firstLine="567"/>
        <w:jc w:val="both"/>
        <w:rPr>
          <w:rFonts w:ascii="Times New Roman" w:eastAsia="Calibri" w:hAnsi="Times New Roman" w:cs="Times New Roman"/>
          <w:b/>
        </w:rPr>
      </w:pPr>
      <w:r w:rsidRPr="0065284C">
        <w:rPr>
          <w:rFonts w:ascii="Times New Roman" w:eastAsia="Calibri" w:hAnsi="Times New Roman" w:cs="Times New Roman"/>
          <w:b/>
        </w:rPr>
        <w:lastRenderedPageBreak/>
        <w:t>Слайд 1</w:t>
      </w:r>
      <w:r>
        <w:rPr>
          <w:rFonts w:ascii="Times New Roman" w:eastAsia="Calibri" w:hAnsi="Times New Roman" w:cs="Times New Roman"/>
          <w:b/>
        </w:rPr>
        <w:t xml:space="preserve">6 </w:t>
      </w:r>
      <w:r w:rsidRPr="0065284C">
        <w:rPr>
          <w:rFonts w:ascii="Times New Roman" w:eastAsia="Calibri" w:hAnsi="Times New Roman" w:cs="Times New Roman"/>
          <w:b/>
        </w:rPr>
        <w:t xml:space="preserve">ОЦЕНКА Воздействия на </w:t>
      </w:r>
      <w:proofErr w:type="spellStart"/>
      <w:r w:rsidRPr="0065284C">
        <w:rPr>
          <w:rFonts w:ascii="Times New Roman" w:eastAsia="Calibri" w:hAnsi="Times New Roman" w:cs="Times New Roman"/>
          <w:b/>
        </w:rPr>
        <w:t>ПОЧВенно</w:t>
      </w:r>
      <w:proofErr w:type="spellEnd"/>
      <w:r w:rsidRPr="0065284C">
        <w:rPr>
          <w:rFonts w:ascii="Times New Roman" w:eastAsia="Calibri" w:hAnsi="Times New Roman" w:cs="Times New Roman"/>
          <w:b/>
        </w:rPr>
        <w:t>-растительный</w:t>
      </w:r>
      <w:r>
        <w:rPr>
          <w:rFonts w:ascii="Times New Roman" w:eastAsia="Calibri" w:hAnsi="Times New Roman" w:cs="Times New Roman"/>
          <w:b/>
        </w:rPr>
        <w:t xml:space="preserve"> </w:t>
      </w:r>
      <w:r w:rsidRPr="0065284C">
        <w:rPr>
          <w:rFonts w:ascii="Times New Roman" w:eastAsia="Calibri" w:hAnsi="Times New Roman" w:cs="Times New Roman"/>
          <w:b/>
        </w:rPr>
        <w:t>покров и животный мир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bCs/>
        </w:rPr>
        <w:t xml:space="preserve">Мероприятия по снижению вредного воздействия 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bCs/>
        </w:rPr>
        <w:t>на почвенно-растительный покров согласно Приложению 4 ЭК РК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Воздействие буровых работ на растительность окажет минимальное воздействие при выполнении следующих мероприятий:</w:t>
      </w:r>
    </w:p>
    <w:p w:rsidR="00A54906" w:rsidRPr="0065284C" w:rsidRDefault="0065284C" w:rsidP="006F3067">
      <w:pPr>
        <w:numPr>
          <w:ilvl w:val="0"/>
          <w:numId w:val="10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перед началом проведения буровых работ необходимо упорядочить дорожную сеть, обустроить подъездные пути к площадке работ, снять верхний плодородный слой и складировать его в отведенных местах, с последующим использованием;</w:t>
      </w:r>
    </w:p>
    <w:p w:rsidR="00A54906" w:rsidRPr="0065284C" w:rsidRDefault="0065284C" w:rsidP="006F3067">
      <w:pPr>
        <w:numPr>
          <w:ilvl w:val="0"/>
          <w:numId w:val="10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недопустимо движение автотранспорта и выполнение работ, связанных с бурением за пределами отведенных площадок и обустроенных дорог;</w:t>
      </w:r>
    </w:p>
    <w:p w:rsidR="00A54906" w:rsidRPr="0065284C" w:rsidRDefault="0065284C" w:rsidP="006F3067">
      <w:pPr>
        <w:numPr>
          <w:ilvl w:val="0"/>
          <w:numId w:val="10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повсеместно на рабочих местах необходимо соблюдать технику безопасности;</w:t>
      </w:r>
    </w:p>
    <w:p w:rsidR="00A54906" w:rsidRPr="0065284C" w:rsidRDefault="0065284C" w:rsidP="006F3067">
      <w:pPr>
        <w:numPr>
          <w:ilvl w:val="0"/>
          <w:numId w:val="10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после завершения буровых работ необходимо осуществить очистку территории, утилизировать промышленные отходы, бытовой и строительный мусор, уничтожить антропогенный рельеф (ямы, рытвины).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 xml:space="preserve">Рекомендуется провести инструктаж персонала о бережном отношении к природе, указать места, где работы должны быть проведены с особой тщательностью и осторожностью. Также рекомендуется запрет браконьерской охоты и рыбалки, ловли птиц, выкашивания и </w:t>
      </w:r>
      <w:proofErr w:type="gramStart"/>
      <w:r w:rsidRPr="0065284C">
        <w:rPr>
          <w:rFonts w:ascii="Times New Roman" w:eastAsia="Calibri" w:hAnsi="Times New Roman" w:cs="Times New Roman"/>
        </w:rPr>
        <w:t>выжигания травы</w:t>
      </w:r>
      <w:proofErr w:type="gramEnd"/>
      <w:r w:rsidRPr="0065284C">
        <w:rPr>
          <w:rFonts w:ascii="Times New Roman" w:eastAsia="Calibri" w:hAnsi="Times New Roman" w:cs="Times New Roman"/>
        </w:rPr>
        <w:t xml:space="preserve"> и вырубку деревьев.</w:t>
      </w:r>
    </w:p>
    <w:p w:rsidR="0065284C" w:rsidRDefault="0065284C" w:rsidP="006F3067">
      <w:pPr>
        <w:ind w:firstLine="567"/>
        <w:rPr>
          <w:rFonts w:ascii="Times New Roman" w:eastAsia="Calibri" w:hAnsi="Times New Roman" w:cs="Times New Roman"/>
          <w:b/>
        </w:rPr>
      </w:pPr>
      <w:r w:rsidRPr="0065284C">
        <w:rPr>
          <w:rFonts w:ascii="Times New Roman" w:eastAsia="Calibri" w:hAnsi="Times New Roman" w:cs="Times New Roman"/>
          <w:b/>
        </w:rPr>
        <w:t>Слайд 1</w:t>
      </w:r>
      <w:r>
        <w:rPr>
          <w:rFonts w:ascii="Times New Roman" w:eastAsia="Calibri" w:hAnsi="Times New Roman" w:cs="Times New Roman"/>
          <w:b/>
        </w:rPr>
        <w:t xml:space="preserve">7 </w:t>
      </w:r>
      <w:r w:rsidRPr="0065284C">
        <w:rPr>
          <w:rFonts w:ascii="Times New Roman" w:eastAsia="Calibri" w:hAnsi="Times New Roman" w:cs="Times New Roman"/>
          <w:b/>
        </w:rPr>
        <w:t>Оценка экологического риска</w:t>
      </w:r>
    </w:p>
    <w:p w:rsid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Оценка возможных воздействий при аварийных ситуациях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 xml:space="preserve">Важнейшую роль в обеспечении безопасности рабочего персонала и охраны окружающей природной среды играет система правил, нормативов, инструкций и стандартов, соблюдение которых обязательно руководителями и всеми сотрудниками. 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Во избежание аварий связанных с эксплуатацией оборудования, необходимо руководствоваться техническим паспортом на данное оборудование и соблюдать меры пожарной безопасности.</w:t>
      </w:r>
    </w:p>
    <w:p w:rsid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При соблюдении проектных решений и правил техники безопасности при эксплуатации оборудования, ведении работ с опасными веществами, размещении отходов производства аварийные ситуации практически исключаются и сводятся к минимальному и маловероятному уровню развития.</w:t>
      </w:r>
    </w:p>
    <w:p w:rsidR="0065284C" w:rsidRDefault="0065284C" w:rsidP="006F3067">
      <w:pPr>
        <w:ind w:firstLine="567"/>
        <w:rPr>
          <w:rFonts w:ascii="Times New Roman" w:eastAsia="Calibri" w:hAnsi="Times New Roman" w:cs="Times New Roman"/>
          <w:b/>
        </w:rPr>
      </w:pPr>
      <w:r w:rsidRPr="0065284C">
        <w:rPr>
          <w:rFonts w:ascii="Times New Roman" w:eastAsia="Calibri" w:hAnsi="Times New Roman" w:cs="Times New Roman"/>
          <w:b/>
        </w:rPr>
        <w:t>Слайд 1</w:t>
      </w:r>
      <w:r>
        <w:rPr>
          <w:rFonts w:ascii="Times New Roman" w:eastAsia="Calibri" w:hAnsi="Times New Roman" w:cs="Times New Roman"/>
          <w:b/>
        </w:rPr>
        <w:t xml:space="preserve">8 </w:t>
      </w:r>
      <w:r w:rsidRPr="0065284C">
        <w:rPr>
          <w:rFonts w:ascii="Times New Roman" w:eastAsia="Calibri" w:hAnsi="Times New Roman" w:cs="Times New Roman"/>
          <w:b/>
        </w:rPr>
        <w:t>Охрана окружающей среды</w:t>
      </w:r>
    </w:p>
    <w:tbl>
      <w:tblPr>
        <w:tblStyle w:val="ac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4530"/>
      </w:tblGrid>
      <w:tr w:rsidR="006F3067" w:rsidTr="009E7481">
        <w:tc>
          <w:tcPr>
            <w:tcW w:w="4743" w:type="dxa"/>
          </w:tcPr>
          <w:p w:rsidR="006F3067" w:rsidRDefault="006F3067" w:rsidP="009E748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D4CE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CED4058" wp14:editId="24CA4264">
                  <wp:extent cx="2803585" cy="2078355"/>
                  <wp:effectExtent l="0" t="0" r="0" b="0"/>
                  <wp:docPr id="25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1164B4F-6861-4F83-8DD7-7B3D05C2EF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31164B4F-6861-4F83-8DD7-7B3D05C2EF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30" cy="2097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3" w:type="dxa"/>
          </w:tcPr>
          <w:p w:rsidR="006F3067" w:rsidRDefault="006F3067" w:rsidP="009E7481">
            <w:pPr>
              <w:spacing w:before="24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CD4CE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61C8AC" wp14:editId="085C603B">
                  <wp:extent cx="2846717" cy="2097405"/>
                  <wp:effectExtent l="0" t="0" r="0" b="0"/>
                  <wp:docPr id="24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6BD413-5EDF-4DDF-9A5F-337C73DA114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B26BD413-5EDF-4DDF-9A5F-337C73DA11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81" cy="2122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84C" w:rsidRDefault="0065284C" w:rsidP="006F3067">
      <w:pPr>
        <w:ind w:firstLine="567"/>
        <w:rPr>
          <w:rFonts w:ascii="Times New Roman" w:eastAsia="Calibri" w:hAnsi="Times New Roman" w:cs="Times New Roman"/>
        </w:rPr>
      </w:pPr>
    </w:p>
    <w:p w:rsidR="0065284C" w:rsidRDefault="0065284C" w:rsidP="006F3067">
      <w:pPr>
        <w:ind w:firstLine="567"/>
        <w:rPr>
          <w:rFonts w:ascii="Times New Roman" w:eastAsia="Calibri" w:hAnsi="Times New Roman" w:cs="Times New Roman"/>
          <w:b/>
        </w:rPr>
      </w:pPr>
      <w:r w:rsidRPr="0065284C">
        <w:rPr>
          <w:rFonts w:ascii="Times New Roman" w:eastAsia="Calibri" w:hAnsi="Times New Roman" w:cs="Times New Roman"/>
          <w:b/>
        </w:rPr>
        <w:t>Слайд 1</w:t>
      </w:r>
      <w:r>
        <w:rPr>
          <w:rFonts w:ascii="Times New Roman" w:eastAsia="Calibri" w:hAnsi="Times New Roman" w:cs="Times New Roman"/>
          <w:b/>
        </w:rPr>
        <w:t xml:space="preserve">9 </w:t>
      </w:r>
      <w:r w:rsidRPr="0065284C">
        <w:rPr>
          <w:rFonts w:ascii="Times New Roman" w:eastAsia="Calibri" w:hAnsi="Times New Roman" w:cs="Times New Roman"/>
          <w:b/>
        </w:rPr>
        <w:t>Охрана окружающей среды</w:t>
      </w:r>
    </w:p>
    <w:p w:rsidR="0065284C" w:rsidRDefault="006F3067" w:rsidP="006F3067">
      <w:pPr>
        <w:rPr>
          <w:rFonts w:ascii="Times New Roman" w:eastAsia="Calibri" w:hAnsi="Times New Roman" w:cs="Times New Roman"/>
        </w:rPr>
      </w:pPr>
      <w:r w:rsidRPr="00CD4CE0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65F4FE9" wp14:editId="118941B0">
            <wp:extent cx="5940425" cy="2006638"/>
            <wp:effectExtent l="0" t="0" r="3175" b="0"/>
            <wp:docPr id="28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73713A51-5B7A-4CA4-9DC9-853B667C52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73713A51-5B7A-4CA4-9DC9-853B667C52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84C" w:rsidRDefault="0065284C" w:rsidP="006F3067">
      <w:pPr>
        <w:ind w:firstLine="567"/>
        <w:rPr>
          <w:rFonts w:ascii="Times New Roman" w:eastAsia="Calibri" w:hAnsi="Times New Roman" w:cs="Times New Roman"/>
          <w:b/>
        </w:rPr>
      </w:pPr>
      <w:r w:rsidRPr="0065284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20 </w:t>
      </w:r>
      <w:r w:rsidRPr="0065284C">
        <w:rPr>
          <w:rFonts w:ascii="Times New Roman" w:eastAsia="Calibri" w:hAnsi="Times New Roman" w:cs="Times New Roman"/>
          <w:b/>
        </w:rPr>
        <w:t>заключение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b/>
          <w:bCs/>
        </w:rPr>
        <w:t xml:space="preserve">Анализ воздействий на окружающую среду выявил, что воздействие проектируемого объекта происходит на: 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>Геологическую среду</w:t>
      </w:r>
      <w:r w:rsidRPr="0065284C">
        <w:rPr>
          <w:rFonts w:ascii="Times New Roman" w:eastAsia="Calibri" w:hAnsi="Times New Roman" w:cs="Times New Roman"/>
        </w:rPr>
        <w:t>. Временное воздействие при проведении земляных работ оценивается как незначительное;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>Атмосферный воздух</w:t>
      </w:r>
      <w:r w:rsidRPr="0065284C">
        <w:rPr>
          <w:rFonts w:ascii="Times New Roman" w:eastAsia="Calibri" w:hAnsi="Times New Roman" w:cs="Times New Roman"/>
        </w:rPr>
        <w:t>. Воздействие происходит при планировочных работах, компрессоров пределах установленных нормативов (</w:t>
      </w:r>
      <w:proofErr w:type="spellStart"/>
      <w:r w:rsidRPr="0065284C">
        <w:rPr>
          <w:rFonts w:ascii="Times New Roman" w:eastAsia="Calibri" w:hAnsi="Times New Roman" w:cs="Times New Roman"/>
        </w:rPr>
        <w:t>ПДКн.м</w:t>
      </w:r>
      <w:proofErr w:type="spellEnd"/>
      <w:r w:rsidRPr="0065284C">
        <w:rPr>
          <w:rFonts w:ascii="Times New Roman" w:eastAsia="Calibri" w:hAnsi="Times New Roman" w:cs="Times New Roman"/>
        </w:rPr>
        <w:t>.). Воздействие можно оценить, как умеренное;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>Водную среду</w:t>
      </w:r>
      <w:r w:rsidRPr="0065284C">
        <w:rPr>
          <w:rFonts w:ascii="Times New Roman" w:eastAsia="Calibri" w:hAnsi="Times New Roman" w:cs="Times New Roman"/>
        </w:rPr>
        <w:t>. Потребление воды питьевого качества будет только на хозяйственно-питьевые нужды. Воздействие можно оценить, как незначительное;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 xml:space="preserve">Воздействие на недра и подземные и поверхностные воды </w:t>
      </w:r>
      <w:r w:rsidRPr="0065284C">
        <w:rPr>
          <w:rFonts w:ascii="Times New Roman" w:eastAsia="Calibri" w:hAnsi="Times New Roman" w:cs="Times New Roman"/>
        </w:rPr>
        <w:t xml:space="preserve">временное. Передвижение автотранспорта предусмотрено по грунтовым дорогам. Воздействие оценивается, как незначительное; 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>Земельные ресурсы</w:t>
      </w:r>
      <w:r w:rsidRPr="0065284C">
        <w:rPr>
          <w:rFonts w:ascii="Times New Roman" w:eastAsia="Calibri" w:hAnsi="Times New Roman" w:cs="Times New Roman"/>
        </w:rPr>
        <w:t>. Воздействие связано с отводом земель во временное пользование, с нарушением растительного слоя земли строительной техникой, проведением земляных работ, загрязнением территории строительным мусором, нефтепродуктами. По завершению разведочных работ нарушенные земли подлежат рекультивации</w:t>
      </w:r>
      <w:proofErr w:type="gramStart"/>
      <w:r w:rsidRPr="0065284C">
        <w:rPr>
          <w:rFonts w:ascii="Times New Roman" w:eastAsia="Calibri" w:hAnsi="Times New Roman" w:cs="Times New Roman"/>
        </w:rPr>
        <w:t xml:space="preserve"> ..</w:t>
      </w:r>
      <w:proofErr w:type="gramEnd"/>
      <w:r w:rsidRPr="0065284C">
        <w:rPr>
          <w:rFonts w:ascii="Times New Roman" w:eastAsia="Calibri" w:hAnsi="Times New Roman" w:cs="Times New Roman"/>
        </w:rPr>
        <w:t xml:space="preserve"> Воздействие носит временный, разовый характер и оценивается как умеренное;</w:t>
      </w:r>
    </w:p>
    <w:p w:rsidR="00A54906" w:rsidRPr="0065284C" w:rsidRDefault="0065284C" w:rsidP="006F3067">
      <w:pPr>
        <w:numPr>
          <w:ilvl w:val="0"/>
          <w:numId w:val="11"/>
        </w:numPr>
        <w:ind w:left="0"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lastRenderedPageBreak/>
        <w:t>Флору и фауну</w:t>
      </w:r>
      <w:r w:rsidRPr="0065284C">
        <w:rPr>
          <w:rFonts w:ascii="Times New Roman" w:eastAsia="Calibri" w:hAnsi="Times New Roman" w:cs="Times New Roman"/>
        </w:rPr>
        <w:t>. Воздействие на фауну и флору проявляется в следствие работы специальной техники, оценивается, как незначительное;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Возможность возникновения аварийной ситуации будет сведена к минимуму мероприятиями по нейтрализации всех возможных видов аварийных ситуаций. Оценка воздействия показала экологическую безопасность реализации разработанного проекта.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u w:val="single"/>
        </w:rPr>
        <w:t>В 2022 году ТОО «</w:t>
      </w:r>
      <w:proofErr w:type="spellStart"/>
      <w:r w:rsidRPr="0065284C">
        <w:rPr>
          <w:rFonts w:ascii="Times New Roman" w:eastAsia="Calibri" w:hAnsi="Times New Roman" w:cs="Times New Roman"/>
          <w:u w:val="single"/>
        </w:rPr>
        <w:t>Достык</w:t>
      </w:r>
      <w:proofErr w:type="spellEnd"/>
      <w:r w:rsidRPr="0065284C">
        <w:rPr>
          <w:rFonts w:ascii="Times New Roman" w:eastAsia="Calibri" w:hAnsi="Times New Roman" w:cs="Times New Roman"/>
          <w:u w:val="single"/>
        </w:rPr>
        <w:t xml:space="preserve"> </w:t>
      </w:r>
      <w:proofErr w:type="spellStart"/>
      <w:r w:rsidRPr="0065284C">
        <w:rPr>
          <w:rFonts w:ascii="Times New Roman" w:eastAsia="Calibri" w:hAnsi="Times New Roman" w:cs="Times New Roman"/>
          <w:u w:val="single"/>
        </w:rPr>
        <w:t>Эдвайзор</w:t>
      </w:r>
      <w:proofErr w:type="spellEnd"/>
      <w:r w:rsidRPr="0065284C">
        <w:rPr>
          <w:rFonts w:ascii="Times New Roman" w:eastAsia="Calibri" w:hAnsi="Times New Roman" w:cs="Times New Roman"/>
          <w:u w:val="single"/>
        </w:rPr>
        <w:t>» выполнила научно-исследовательскую работ в области охраны окружающей среды «Определение потенциальных путей воздействия производственных объектов добычи и переработки урана рудника «Семизбай» на компоненты окружающей среды и местное население»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Целью данного исследования было выявление возможных путей воздействия объектов добычи урана на окружающую среду и разработка рекомендаций для улучшения текущей экологической обстановки на руднике “Семизбай”. Также, в рамках исследования были рассмотрены прилегающие к руднику населенные пункты - Кайрат и Степняк, где проживают люди, потенциально подверженные негативному влиянию деятельности рудника.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На основе полученных данных были сформулированы рекомендации, направленные на снижение негативного влияния деятельности рудника на окружающую среду, что позволит улучшить существующую экологическую ситуацию и обеспечить безопасность для местного населения.</w:t>
      </w:r>
    </w:p>
    <w:p w:rsidR="0065284C" w:rsidRPr="0065284C" w:rsidRDefault="0065284C" w:rsidP="006F3067">
      <w:pPr>
        <w:ind w:firstLine="567"/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</w:rPr>
        <w:t>Исходя из вышеизложенного, можно сказать, что возможные воздействия на компоненты природной среды, ограничены рамками территории непосредственного размещения объекта и оценивается в пространственном масштабе, как локальное, по величине воздействия достаточно низкое и находится в пределах допустимых нормативов.</w:t>
      </w:r>
    </w:p>
    <w:p w:rsidR="0065284C" w:rsidRDefault="0065284C" w:rsidP="0065284C">
      <w:pPr>
        <w:rPr>
          <w:rFonts w:ascii="Times New Roman" w:eastAsia="Calibri" w:hAnsi="Times New Roman" w:cs="Times New Roman"/>
        </w:rPr>
      </w:pPr>
    </w:p>
    <w:p w:rsidR="0065284C" w:rsidRPr="0065284C" w:rsidRDefault="0065284C" w:rsidP="0065284C">
      <w:pPr>
        <w:rPr>
          <w:rFonts w:ascii="Times New Roman" w:eastAsia="Calibri" w:hAnsi="Times New Roman" w:cs="Times New Roman"/>
        </w:rPr>
      </w:pPr>
      <w:r w:rsidRPr="0065284C">
        <w:rPr>
          <w:rFonts w:ascii="Times New Roman" w:eastAsia="Calibri" w:hAnsi="Times New Roman" w:cs="Times New Roman"/>
          <w:b/>
        </w:rPr>
        <w:t xml:space="preserve">Слайд </w:t>
      </w:r>
      <w:r>
        <w:rPr>
          <w:rFonts w:ascii="Times New Roman" w:eastAsia="Calibri" w:hAnsi="Times New Roman" w:cs="Times New Roman"/>
          <w:b/>
        </w:rPr>
        <w:t xml:space="preserve">21 </w:t>
      </w:r>
      <w:r w:rsidRPr="0065284C">
        <w:rPr>
          <w:rFonts w:ascii="Times New Roman" w:eastAsia="Calibri" w:hAnsi="Times New Roman" w:cs="Times New Roman"/>
          <w:b/>
          <w:bCs/>
        </w:rPr>
        <w:t xml:space="preserve">БЛАГОДАРЮ ЗА ВНИМАНИЕ! </w:t>
      </w:r>
    </w:p>
    <w:p w:rsidR="00734AEB" w:rsidRDefault="00734AEB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:rsidR="0065284C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rFonts w:ascii="Times New Roman" w:eastAsia="Calibri" w:hAnsi="Times New Roman" w:cs="Times New Roman"/>
          <w:lang w:val="kk-KZ"/>
        </w:rPr>
        <w:lastRenderedPageBreak/>
        <w:t>Презентация</w:t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0F5319A8" wp14:editId="40073715">
            <wp:extent cx="5940425" cy="3340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2B72B1D" wp14:editId="72E2F21F">
            <wp:extent cx="5940425" cy="33407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94F8AFE" wp14:editId="3AEC1C18">
            <wp:extent cx="5940425" cy="33407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9423F66" wp14:editId="687FB821">
            <wp:extent cx="5940425" cy="33407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FCD3EA5" wp14:editId="11D86A4C">
            <wp:extent cx="5940425" cy="3340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2FA7CD40" wp14:editId="69E89A37">
            <wp:extent cx="5940425" cy="33407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84B074D" wp14:editId="43F00069">
            <wp:extent cx="5940425" cy="33407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1497EFA5" wp14:editId="19043CA0">
            <wp:extent cx="5940425" cy="33407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13D2C80" wp14:editId="3B677440">
            <wp:extent cx="5940425" cy="334073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285A5EA" wp14:editId="209E3314">
            <wp:extent cx="5940425" cy="33407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9EE492D" wp14:editId="3AF3EAD9">
            <wp:extent cx="5940425" cy="334073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0715387E" wp14:editId="7CE33F1A">
            <wp:extent cx="5940425" cy="334073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0A7F94F0" wp14:editId="0A6B05FE">
            <wp:extent cx="5940425" cy="33407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50862ED1" wp14:editId="3BC40612">
            <wp:extent cx="5940425" cy="33407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5797F2CB" wp14:editId="1A9D333A">
            <wp:extent cx="5940425" cy="334073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4BF0FB16" wp14:editId="56B3D12E">
            <wp:extent cx="5940425" cy="334073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5494D8A" wp14:editId="161CB361">
            <wp:extent cx="5940425" cy="3340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6CD958D4" wp14:editId="6765C33B">
            <wp:extent cx="5940425" cy="334073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A04BB4A" wp14:editId="763BB834">
            <wp:extent cx="5940425" cy="33407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drawing>
          <wp:inline distT="0" distB="0" distL="0" distR="0" wp14:anchorId="79CE168D" wp14:editId="0D02E7A8">
            <wp:extent cx="5940425" cy="334073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358F27D" wp14:editId="4E6CD825">
            <wp:extent cx="5940425" cy="334073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p w:rsidR="00734AEB" w:rsidRPr="00734AEB" w:rsidRDefault="00734AEB" w:rsidP="00734AEB">
      <w:pPr>
        <w:jc w:val="center"/>
        <w:rPr>
          <w:rFonts w:ascii="Times New Roman" w:eastAsia="Calibri" w:hAnsi="Times New Roman" w:cs="Times New Roman"/>
          <w:lang w:val="kk-KZ"/>
        </w:rPr>
      </w:pPr>
    </w:p>
    <w:sectPr w:rsidR="00734AEB" w:rsidRPr="00734A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46DB1"/>
    <w:multiLevelType w:val="hybridMultilevel"/>
    <w:tmpl w:val="599ADCC6"/>
    <w:lvl w:ilvl="0" w:tplc="7E7027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75D1C6F"/>
    <w:multiLevelType w:val="hybridMultilevel"/>
    <w:tmpl w:val="43C67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C31CBC"/>
    <w:multiLevelType w:val="hybridMultilevel"/>
    <w:tmpl w:val="0FD009B0"/>
    <w:lvl w:ilvl="0" w:tplc="63C613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718B2"/>
    <w:multiLevelType w:val="hybridMultilevel"/>
    <w:tmpl w:val="43C67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96C72"/>
    <w:multiLevelType w:val="hybridMultilevel"/>
    <w:tmpl w:val="75604D0A"/>
    <w:lvl w:ilvl="0" w:tplc="719E3D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447F62"/>
    <w:multiLevelType w:val="hybridMultilevel"/>
    <w:tmpl w:val="735C1136"/>
    <w:lvl w:ilvl="0" w:tplc="BEB23AB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510530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2EAF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474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B820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7085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6EEC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18C2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0C0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3302C9"/>
    <w:multiLevelType w:val="hybridMultilevel"/>
    <w:tmpl w:val="F54A9E88"/>
    <w:lvl w:ilvl="0" w:tplc="766447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AE6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DAE2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C7A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30DE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8AC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F0342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2A07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467D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22E4"/>
    <w:multiLevelType w:val="hybridMultilevel"/>
    <w:tmpl w:val="6AA246C4"/>
    <w:lvl w:ilvl="0" w:tplc="2884C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D0DD5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30A6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32EF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A69E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4487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FA7C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BA7B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59AC2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349D4"/>
    <w:multiLevelType w:val="hybridMultilevel"/>
    <w:tmpl w:val="31D63E4E"/>
    <w:lvl w:ilvl="0" w:tplc="C7FA53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7A0A9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CA4F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FA639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2E0D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5C24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DCBD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3810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8A77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63175"/>
    <w:multiLevelType w:val="hybridMultilevel"/>
    <w:tmpl w:val="3F2832E6"/>
    <w:lvl w:ilvl="0" w:tplc="6FD6046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EA32D1F"/>
    <w:multiLevelType w:val="hybridMultilevel"/>
    <w:tmpl w:val="594C52C0"/>
    <w:lvl w:ilvl="0" w:tplc="FA70520A">
      <w:start w:val="2"/>
      <w:numFmt w:val="decimal"/>
      <w:lvlText w:val="%1."/>
      <w:lvlJc w:val="left"/>
      <w:pPr>
        <w:ind w:left="502" w:hanging="226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u w:val="single" w:color="000000"/>
        <w:lang w:val="ru-RU" w:eastAsia="en-US" w:bidi="ar-SA"/>
      </w:rPr>
    </w:lvl>
    <w:lvl w:ilvl="1" w:tplc="BBA2A750">
      <w:numFmt w:val="bullet"/>
      <w:lvlText w:val="•"/>
      <w:lvlJc w:val="left"/>
      <w:pPr>
        <w:ind w:left="1481" w:hanging="226"/>
      </w:pPr>
      <w:rPr>
        <w:rFonts w:hint="default"/>
        <w:lang w:val="ru-RU" w:eastAsia="en-US" w:bidi="ar-SA"/>
      </w:rPr>
    </w:lvl>
    <w:lvl w:ilvl="2" w:tplc="56B60050">
      <w:numFmt w:val="bullet"/>
      <w:lvlText w:val="•"/>
      <w:lvlJc w:val="left"/>
      <w:pPr>
        <w:ind w:left="2462" w:hanging="226"/>
      </w:pPr>
      <w:rPr>
        <w:rFonts w:hint="default"/>
        <w:lang w:val="ru-RU" w:eastAsia="en-US" w:bidi="ar-SA"/>
      </w:rPr>
    </w:lvl>
    <w:lvl w:ilvl="3" w:tplc="40D8FEC4">
      <w:numFmt w:val="bullet"/>
      <w:lvlText w:val="•"/>
      <w:lvlJc w:val="left"/>
      <w:pPr>
        <w:ind w:left="3443" w:hanging="226"/>
      </w:pPr>
      <w:rPr>
        <w:rFonts w:hint="default"/>
        <w:lang w:val="ru-RU" w:eastAsia="en-US" w:bidi="ar-SA"/>
      </w:rPr>
    </w:lvl>
    <w:lvl w:ilvl="4" w:tplc="4A38B202">
      <w:numFmt w:val="bullet"/>
      <w:lvlText w:val="•"/>
      <w:lvlJc w:val="left"/>
      <w:pPr>
        <w:ind w:left="4424" w:hanging="226"/>
      </w:pPr>
      <w:rPr>
        <w:rFonts w:hint="default"/>
        <w:lang w:val="ru-RU" w:eastAsia="en-US" w:bidi="ar-SA"/>
      </w:rPr>
    </w:lvl>
    <w:lvl w:ilvl="5" w:tplc="8916AFB2">
      <w:numFmt w:val="bullet"/>
      <w:lvlText w:val="•"/>
      <w:lvlJc w:val="left"/>
      <w:pPr>
        <w:ind w:left="5405" w:hanging="226"/>
      </w:pPr>
      <w:rPr>
        <w:rFonts w:hint="default"/>
        <w:lang w:val="ru-RU" w:eastAsia="en-US" w:bidi="ar-SA"/>
      </w:rPr>
    </w:lvl>
    <w:lvl w:ilvl="6" w:tplc="B770B5F2">
      <w:numFmt w:val="bullet"/>
      <w:lvlText w:val="•"/>
      <w:lvlJc w:val="left"/>
      <w:pPr>
        <w:ind w:left="6386" w:hanging="226"/>
      </w:pPr>
      <w:rPr>
        <w:rFonts w:hint="default"/>
        <w:lang w:val="ru-RU" w:eastAsia="en-US" w:bidi="ar-SA"/>
      </w:rPr>
    </w:lvl>
    <w:lvl w:ilvl="7" w:tplc="949CB58E">
      <w:numFmt w:val="bullet"/>
      <w:lvlText w:val="•"/>
      <w:lvlJc w:val="left"/>
      <w:pPr>
        <w:ind w:left="7367" w:hanging="226"/>
      </w:pPr>
      <w:rPr>
        <w:rFonts w:hint="default"/>
        <w:lang w:val="ru-RU" w:eastAsia="en-US" w:bidi="ar-SA"/>
      </w:rPr>
    </w:lvl>
    <w:lvl w:ilvl="8" w:tplc="9D2637A8">
      <w:numFmt w:val="bullet"/>
      <w:lvlText w:val="•"/>
      <w:lvlJc w:val="left"/>
      <w:pPr>
        <w:ind w:left="8348" w:hanging="22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0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AFB"/>
    <w:rsid w:val="00013B0E"/>
    <w:rsid w:val="00016410"/>
    <w:rsid w:val="000243D2"/>
    <w:rsid w:val="0004199B"/>
    <w:rsid w:val="00050CC7"/>
    <w:rsid w:val="00063F63"/>
    <w:rsid w:val="0007072C"/>
    <w:rsid w:val="00076533"/>
    <w:rsid w:val="00084804"/>
    <w:rsid w:val="000A3AFB"/>
    <w:rsid w:val="000B0EF4"/>
    <w:rsid w:val="000C3E63"/>
    <w:rsid w:val="000F2E45"/>
    <w:rsid w:val="000F6ED2"/>
    <w:rsid w:val="00116C18"/>
    <w:rsid w:val="001468B0"/>
    <w:rsid w:val="00164FA3"/>
    <w:rsid w:val="00170E46"/>
    <w:rsid w:val="001744E3"/>
    <w:rsid w:val="00192B16"/>
    <w:rsid w:val="001A4CF1"/>
    <w:rsid w:val="00215727"/>
    <w:rsid w:val="00251538"/>
    <w:rsid w:val="0026586D"/>
    <w:rsid w:val="002973F5"/>
    <w:rsid w:val="002A06A2"/>
    <w:rsid w:val="002B7975"/>
    <w:rsid w:val="002D6FE9"/>
    <w:rsid w:val="002E6CA7"/>
    <w:rsid w:val="003014A2"/>
    <w:rsid w:val="00303B1B"/>
    <w:rsid w:val="00303E0A"/>
    <w:rsid w:val="003244A0"/>
    <w:rsid w:val="0034211C"/>
    <w:rsid w:val="003610CB"/>
    <w:rsid w:val="00391EA7"/>
    <w:rsid w:val="003A1DF9"/>
    <w:rsid w:val="003B58F2"/>
    <w:rsid w:val="003C2508"/>
    <w:rsid w:val="003E0227"/>
    <w:rsid w:val="003E0DC5"/>
    <w:rsid w:val="003F21BD"/>
    <w:rsid w:val="003F281F"/>
    <w:rsid w:val="0041018C"/>
    <w:rsid w:val="00432FB2"/>
    <w:rsid w:val="004338C1"/>
    <w:rsid w:val="004B03CD"/>
    <w:rsid w:val="004D2D80"/>
    <w:rsid w:val="004D34FF"/>
    <w:rsid w:val="004E2551"/>
    <w:rsid w:val="00500514"/>
    <w:rsid w:val="00502461"/>
    <w:rsid w:val="00534353"/>
    <w:rsid w:val="005403CD"/>
    <w:rsid w:val="005433C4"/>
    <w:rsid w:val="005507A7"/>
    <w:rsid w:val="00564D8A"/>
    <w:rsid w:val="00565910"/>
    <w:rsid w:val="00567020"/>
    <w:rsid w:val="0058200B"/>
    <w:rsid w:val="0059302D"/>
    <w:rsid w:val="00594C06"/>
    <w:rsid w:val="005C09E0"/>
    <w:rsid w:val="005D6D52"/>
    <w:rsid w:val="005E2C3F"/>
    <w:rsid w:val="0062416D"/>
    <w:rsid w:val="0065284C"/>
    <w:rsid w:val="006742C5"/>
    <w:rsid w:val="00684523"/>
    <w:rsid w:val="006A042E"/>
    <w:rsid w:val="006A7963"/>
    <w:rsid w:val="006C21B7"/>
    <w:rsid w:val="006C23D7"/>
    <w:rsid w:val="006D5FD5"/>
    <w:rsid w:val="006E25FD"/>
    <w:rsid w:val="006F3067"/>
    <w:rsid w:val="00703516"/>
    <w:rsid w:val="00712A4F"/>
    <w:rsid w:val="00714A51"/>
    <w:rsid w:val="00731CA7"/>
    <w:rsid w:val="00734AEB"/>
    <w:rsid w:val="00746EAF"/>
    <w:rsid w:val="00760920"/>
    <w:rsid w:val="007610E0"/>
    <w:rsid w:val="00772FC6"/>
    <w:rsid w:val="007A673D"/>
    <w:rsid w:val="007C3852"/>
    <w:rsid w:val="00810A1D"/>
    <w:rsid w:val="0082434B"/>
    <w:rsid w:val="00843820"/>
    <w:rsid w:val="00867B1C"/>
    <w:rsid w:val="00893C26"/>
    <w:rsid w:val="008E3E96"/>
    <w:rsid w:val="0091575D"/>
    <w:rsid w:val="00916C72"/>
    <w:rsid w:val="00934A13"/>
    <w:rsid w:val="00941077"/>
    <w:rsid w:val="009420D4"/>
    <w:rsid w:val="00987C78"/>
    <w:rsid w:val="009A31B8"/>
    <w:rsid w:val="009A6EF7"/>
    <w:rsid w:val="009A7BB8"/>
    <w:rsid w:val="009C71A3"/>
    <w:rsid w:val="009F4F40"/>
    <w:rsid w:val="00A52564"/>
    <w:rsid w:val="00A54906"/>
    <w:rsid w:val="00AA1D18"/>
    <w:rsid w:val="00AB5FB8"/>
    <w:rsid w:val="00AB7C3A"/>
    <w:rsid w:val="00AC60FB"/>
    <w:rsid w:val="00B00744"/>
    <w:rsid w:val="00B047AE"/>
    <w:rsid w:val="00B165E4"/>
    <w:rsid w:val="00B359BC"/>
    <w:rsid w:val="00B60DA2"/>
    <w:rsid w:val="00B75724"/>
    <w:rsid w:val="00B75E17"/>
    <w:rsid w:val="00B90568"/>
    <w:rsid w:val="00B9495A"/>
    <w:rsid w:val="00B97775"/>
    <w:rsid w:val="00BB5252"/>
    <w:rsid w:val="00BE3122"/>
    <w:rsid w:val="00BE505C"/>
    <w:rsid w:val="00C41F12"/>
    <w:rsid w:val="00C567D7"/>
    <w:rsid w:val="00C57C61"/>
    <w:rsid w:val="00C8540C"/>
    <w:rsid w:val="00CA1D91"/>
    <w:rsid w:val="00CA396C"/>
    <w:rsid w:val="00CA6E75"/>
    <w:rsid w:val="00CF0172"/>
    <w:rsid w:val="00D17402"/>
    <w:rsid w:val="00D21FB8"/>
    <w:rsid w:val="00D23379"/>
    <w:rsid w:val="00D42AA7"/>
    <w:rsid w:val="00D52DB4"/>
    <w:rsid w:val="00D90C17"/>
    <w:rsid w:val="00DA07CE"/>
    <w:rsid w:val="00DC03BA"/>
    <w:rsid w:val="00DD4D33"/>
    <w:rsid w:val="00DF6393"/>
    <w:rsid w:val="00E31FAC"/>
    <w:rsid w:val="00E46099"/>
    <w:rsid w:val="00E636D4"/>
    <w:rsid w:val="00E829F2"/>
    <w:rsid w:val="00E83C81"/>
    <w:rsid w:val="00EC7D4A"/>
    <w:rsid w:val="00EE5602"/>
    <w:rsid w:val="00EF254B"/>
    <w:rsid w:val="00EF3082"/>
    <w:rsid w:val="00F00D2B"/>
    <w:rsid w:val="00F11ED4"/>
    <w:rsid w:val="00F21207"/>
    <w:rsid w:val="00F2437A"/>
    <w:rsid w:val="00F319CC"/>
    <w:rsid w:val="00F340B0"/>
    <w:rsid w:val="00F372B1"/>
    <w:rsid w:val="00F4742B"/>
    <w:rsid w:val="00F637CE"/>
    <w:rsid w:val="00F654B3"/>
    <w:rsid w:val="00F66DCD"/>
    <w:rsid w:val="00F90AD5"/>
    <w:rsid w:val="00FA17C9"/>
    <w:rsid w:val="00FA59F5"/>
    <w:rsid w:val="00FC1D60"/>
    <w:rsid w:val="00FC553B"/>
    <w:rsid w:val="00FC64AA"/>
    <w:rsid w:val="00FE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5934F-4FEE-44FB-B2ED-B8F2CDBEA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3B0E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аблицы,маркированный,References,Абзац списка7,Абзац списка71,Абзац списка8,List Paragraph1,Абзац с отступом,Heading1,Colorful List - Accent 11,Bullet List,FooterText,numbered,Recommendation,Bulleted List Paragraph,List Paragraph 1"/>
    <w:basedOn w:val="a"/>
    <w:link w:val="a4"/>
    <w:uiPriority w:val="34"/>
    <w:qFormat/>
    <w:rsid w:val="000A3AFB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5D6D52"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6591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659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ody Text"/>
    <w:basedOn w:val="a"/>
    <w:link w:val="a7"/>
    <w:uiPriority w:val="1"/>
    <w:qFormat/>
    <w:rsid w:val="0056591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u w:val="single" w:color="000000"/>
    </w:rPr>
  </w:style>
  <w:style w:type="character" w:customStyle="1" w:styleId="a7">
    <w:name w:val="Основной текст Знак"/>
    <w:basedOn w:val="a0"/>
    <w:link w:val="a6"/>
    <w:uiPriority w:val="1"/>
    <w:rsid w:val="00565910"/>
    <w:rPr>
      <w:rFonts w:ascii="Times New Roman" w:eastAsia="Times New Roman" w:hAnsi="Times New Roman" w:cs="Times New Roman"/>
      <w:i/>
      <w:iCs/>
      <w:sz w:val="24"/>
      <w:szCs w:val="24"/>
      <w:u w:val="single" w:color="000000"/>
    </w:rPr>
  </w:style>
  <w:style w:type="character" w:customStyle="1" w:styleId="10">
    <w:name w:val="Заголовок 1 Знак"/>
    <w:basedOn w:val="a0"/>
    <w:link w:val="1"/>
    <w:uiPriority w:val="9"/>
    <w:rsid w:val="00013B0E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a8">
    <w:name w:val="No Spacing"/>
    <w:aliases w:val="Айгерим,Без интервала2,No Spacing,Обя,мелкий,Без интервала21,норма,мой рабочий,Без интерваль,No Spacing12,No Spacing121,свой,Без интервала28,Без интеБез интервала,14 TNR,МОЙ СТИЛЬ,Без интервала11,Елжан,Без интервала22,для приказов"/>
    <w:link w:val="a9"/>
    <w:uiPriority w:val="1"/>
    <w:qFormat/>
    <w:rsid w:val="00013B0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Абзац списка Знак"/>
    <w:aliases w:val="Таблицы Знак,маркированный Знак,References Знак,Абзац списка7 Знак,Абзац списка71 Знак,Абзац списка8 Знак,List Paragraph1 Знак,Абзац с отступом Знак,Heading1 Знак,Colorful List - Accent 11 Знак,Bullet List Знак,FooterText Знак"/>
    <w:link w:val="a3"/>
    <w:uiPriority w:val="1"/>
    <w:locked/>
    <w:rsid w:val="00916C72"/>
  </w:style>
  <w:style w:type="paragraph" w:styleId="aa">
    <w:name w:val="Balloon Text"/>
    <w:basedOn w:val="a"/>
    <w:link w:val="ab"/>
    <w:uiPriority w:val="99"/>
    <w:semiHidden/>
    <w:unhideWhenUsed/>
    <w:rsid w:val="00B1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165E4"/>
    <w:rPr>
      <w:rFonts w:ascii="Segoe UI" w:hAnsi="Segoe UI" w:cs="Segoe UI"/>
      <w:sz w:val="18"/>
      <w:szCs w:val="18"/>
    </w:rPr>
  </w:style>
  <w:style w:type="table" w:styleId="ac">
    <w:name w:val="Table Grid"/>
    <w:basedOn w:val="a1"/>
    <w:uiPriority w:val="39"/>
    <w:rsid w:val="00E46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A7B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9">
    <w:name w:val="Без интервала Знак"/>
    <w:aliases w:val="Айгерим Знак,Без интервала2 Знак,No Spacing Знак,Обя Знак,мелкий Знак,Без интервала21 Знак,норма Знак,мой рабочий Знак,Без интерваль Знак,No Spacing12 Знак,No Spacing121 Знак,свой Знак,Без интервала28 Знак,Без интеБез интервала Знак"/>
    <w:link w:val="a8"/>
    <w:uiPriority w:val="1"/>
    <w:locked/>
    <w:rsid w:val="00A52564"/>
    <w:rPr>
      <w:rFonts w:ascii="Calibri" w:eastAsia="Times New Roman" w:hAnsi="Calibri" w:cs="Times New Roman"/>
      <w:lang w:eastAsia="ru-RU"/>
    </w:rPr>
  </w:style>
  <w:style w:type="character" w:customStyle="1" w:styleId="s0">
    <w:name w:val="s0"/>
    <w:basedOn w:val="a0"/>
    <w:rsid w:val="0076092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760920"/>
    <w:rPr>
      <w:color w:val="605E5C"/>
      <w:shd w:val="clear" w:color="auto" w:fill="E1DFDD"/>
    </w:rPr>
  </w:style>
  <w:style w:type="paragraph" w:customStyle="1" w:styleId="pj">
    <w:name w:val="pj"/>
    <w:basedOn w:val="a"/>
    <w:rsid w:val="00731CA7"/>
    <w:pPr>
      <w:spacing w:after="0" w:line="240" w:lineRule="auto"/>
      <w:ind w:firstLine="400"/>
      <w:jc w:val="both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pc">
    <w:name w:val="pc"/>
    <w:basedOn w:val="a"/>
    <w:rsid w:val="00F11ED4"/>
    <w:pPr>
      <w:spacing w:after="0" w:line="240" w:lineRule="auto"/>
      <w:jc w:val="center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p">
    <w:name w:val="p"/>
    <w:basedOn w:val="a"/>
    <w:rsid w:val="00684523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004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3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706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9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04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486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4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9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4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4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5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9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4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90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3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4B307-2EE8-473F-A52E-38DF71540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33</Pages>
  <Words>4446</Words>
  <Characters>25345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Жоламанов Марат Мусаевич</dc:creator>
  <cp:lastModifiedBy>Бердыхалык Тилеу</cp:lastModifiedBy>
  <cp:revision>17</cp:revision>
  <cp:lastPrinted>2023-03-10T03:33:00Z</cp:lastPrinted>
  <dcterms:created xsi:type="dcterms:W3CDTF">2023-12-14T04:26:00Z</dcterms:created>
  <dcterms:modified xsi:type="dcterms:W3CDTF">2023-12-21T06:10:00Z</dcterms:modified>
</cp:coreProperties>
</file>