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5A" w:rsidRPr="000F1E76" w:rsidRDefault="00027F5A" w:rsidP="00027F5A">
      <w:pPr>
        <w:contextualSpacing/>
        <w:rPr>
          <w:color w:val="1E1D8E"/>
          <w:lang w:val="kk-KZ"/>
        </w:rPr>
      </w:pPr>
      <w:r w:rsidRPr="00767BBF">
        <w:rPr>
          <w:color w:val="1E1D8E"/>
          <w:sz w:val="16"/>
          <w:szCs w:val="16"/>
        </w:rPr>
        <w:t xml:space="preserve">        </w:t>
      </w:r>
      <w:r w:rsidR="00960EB8" w:rsidRPr="00767BBF">
        <w:rPr>
          <w:color w:val="1E1D8E"/>
          <w:sz w:val="16"/>
          <w:szCs w:val="16"/>
        </w:rPr>
        <w:t xml:space="preserve"> </w:t>
      </w:r>
      <w:r w:rsidRPr="00767BBF">
        <w:rPr>
          <w:color w:val="1E1D8E"/>
        </w:rPr>
        <w:t xml:space="preserve">____________________________                </w:t>
      </w:r>
      <w:r w:rsidRPr="00767BBF">
        <w:rPr>
          <w:color w:val="1E1D8E"/>
        </w:rPr>
        <w:tab/>
      </w:r>
      <w:r w:rsidRPr="00767BBF">
        <w:rPr>
          <w:color w:val="1E1D8E"/>
        </w:rPr>
        <w:tab/>
        <w:t xml:space="preserve">  </w:t>
      </w:r>
      <w:r w:rsidRPr="00767BBF">
        <w:rPr>
          <w:color w:val="1E1D8E"/>
        </w:rPr>
        <w:tab/>
        <w:t xml:space="preserve">  № _______________________   </w:t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  <w:t xml:space="preserve">             </w:t>
      </w:r>
      <w:r w:rsidRPr="00767BBF">
        <w:rPr>
          <w:color w:val="1E1D8E"/>
          <w:sz w:val="16"/>
          <w:szCs w:val="16"/>
        </w:rPr>
        <w:t xml:space="preserve"> </w:t>
      </w:r>
      <w:r w:rsidR="00522835">
        <w:rPr>
          <w:color w:val="1E1D8E"/>
          <w:sz w:val="16"/>
          <w:szCs w:val="16"/>
          <w:lang w:val="kk-KZ"/>
        </w:rPr>
        <w:t>Астана</w:t>
      </w:r>
      <w:r w:rsidR="000F1E76">
        <w:rPr>
          <w:color w:val="1E1D8E"/>
          <w:sz w:val="16"/>
          <w:szCs w:val="16"/>
        </w:rPr>
        <w:t xml:space="preserve"> </w:t>
      </w:r>
      <w:proofErr w:type="spellStart"/>
      <w:r w:rsidR="000F1E76">
        <w:rPr>
          <w:color w:val="1E1D8E"/>
          <w:sz w:val="16"/>
          <w:szCs w:val="16"/>
        </w:rPr>
        <w:t>қаласы</w:t>
      </w:r>
      <w:proofErr w:type="spellEnd"/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  <w:t xml:space="preserve">      </w:t>
      </w:r>
      <w:r w:rsidRPr="00767BBF">
        <w:rPr>
          <w:color w:val="1E1D8E"/>
          <w:sz w:val="16"/>
          <w:szCs w:val="16"/>
        </w:rPr>
        <w:t xml:space="preserve"> город </w:t>
      </w:r>
      <w:r w:rsidR="00522835">
        <w:rPr>
          <w:color w:val="1E1D8E"/>
          <w:sz w:val="16"/>
          <w:szCs w:val="16"/>
          <w:lang w:val="kk-KZ"/>
        </w:rPr>
        <w:t xml:space="preserve"> Астана</w:t>
      </w:r>
    </w:p>
    <w:p w:rsidR="00251E6A" w:rsidRDefault="00251E6A" w:rsidP="00251E6A">
      <w:r>
        <w:t>№ 116 от 07.12.2023</w:t>
      </w:r>
    </w:p>
    <w:p w:rsidR="00F90867" w:rsidRPr="00502BA8" w:rsidRDefault="00F90867" w:rsidP="00027F5A">
      <w:pPr>
        <w:pStyle w:val="a3"/>
        <w:tabs>
          <w:tab w:val="clear" w:pos="9355"/>
          <w:tab w:val="right" w:pos="10260"/>
        </w:tabs>
        <w:ind w:left="-180"/>
        <w:rPr>
          <w:sz w:val="28"/>
        </w:rPr>
      </w:pPr>
      <w:bookmarkStart w:id="0" w:name="_GoBack"/>
      <w:bookmarkEnd w:id="0"/>
    </w:p>
    <w:p w:rsidR="005515FE" w:rsidRPr="005515FE" w:rsidRDefault="005515FE" w:rsidP="00375B84">
      <w:pPr>
        <w:tabs>
          <w:tab w:val="left" w:pos="1560"/>
        </w:tabs>
        <w:jc w:val="both"/>
        <w:rPr>
          <w:b/>
          <w:sz w:val="28"/>
          <w:lang w:val="kk-KZ"/>
        </w:rPr>
      </w:pPr>
    </w:p>
    <w:p w:rsidR="005515FE" w:rsidRPr="00C85C3A" w:rsidRDefault="005515FE" w:rsidP="005515FE">
      <w:pPr>
        <w:jc w:val="center"/>
        <w:rPr>
          <w:b/>
          <w:color w:val="000000"/>
          <w:sz w:val="28"/>
          <w:lang w:val="kk-KZ"/>
        </w:rPr>
      </w:pPr>
      <w:r w:rsidRPr="00C85C3A">
        <w:rPr>
          <w:b/>
          <w:color w:val="000000"/>
          <w:sz w:val="28"/>
        </w:rPr>
        <w:t xml:space="preserve">О внесении изменений и </w:t>
      </w:r>
      <w:proofErr w:type="spellStart"/>
      <w:r w:rsidRPr="00C85C3A">
        <w:rPr>
          <w:b/>
          <w:color w:val="000000"/>
          <w:sz w:val="28"/>
        </w:rPr>
        <w:t>дополнени</w:t>
      </w:r>
      <w:proofErr w:type="spellEnd"/>
      <w:r w:rsidRPr="00C85C3A">
        <w:rPr>
          <w:b/>
          <w:color w:val="000000"/>
          <w:sz w:val="28"/>
          <w:lang w:val="kk-KZ"/>
        </w:rPr>
        <w:t>й</w:t>
      </w:r>
      <w:r w:rsidRPr="00C85C3A">
        <w:rPr>
          <w:b/>
          <w:color w:val="000000"/>
          <w:sz w:val="28"/>
        </w:rPr>
        <w:t xml:space="preserve"> в приказ </w:t>
      </w:r>
    </w:p>
    <w:p w:rsidR="005515FE" w:rsidRPr="00C85C3A" w:rsidRDefault="005515FE" w:rsidP="005515FE">
      <w:pPr>
        <w:jc w:val="center"/>
        <w:rPr>
          <w:b/>
          <w:color w:val="000000"/>
          <w:sz w:val="28"/>
          <w:lang w:val="kk-KZ"/>
        </w:rPr>
      </w:pPr>
      <w:r w:rsidRPr="00C85C3A">
        <w:rPr>
          <w:b/>
          <w:color w:val="000000"/>
          <w:sz w:val="28"/>
        </w:rPr>
        <w:t xml:space="preserve">Министра национальной экономики Республики Казахстан </w:t>
      </w:r>
    </w:p>
    <w:p w:rsidR="005515FE" w:rsidRPr="00C85C3A" w:rsidRDefault="005515FE" w:rsidP="005515FE">
      <w:pPr>
        <w:jc w:val="center"/>
        <w:rPr>
          <w:b/>
          <w:color w:val="000000"/>
          <w:sz w:val="28"/>
          <w:lang w:val="kk-KZ"/>
        </w:rPr>
      </w:pPr>
      <w:r w:rsidRPr="00C85C3A">
        <w:rPr>
          <w:b/>
          <w:color w:val="000000"/>
          <w:sz w:val="28"/>
        </w:rPr>
        <w:t xml:space="preserve">от 30 ноября 2015 года № 750 «Об утверждении Правил организации застройки и прохождения разрешительных процедур </w:t>
      </w:r>
    </w:p>
    <w:p w:rsidR="005515FE" w:rsidRPr="00C85C3A" w:rsidRDefault="005515FE" w:rsidP="005515FE">
      <w:pPr>
        <w:jc w:val="center"/>
        <w:rPr>
          <w:b/>
          <w:color w:val="000000"/>
          <w:sz w:val="28"/>
        </w:rPr>
      </w:pPr>
      <w:r w:rsidRPr="00C85C3A">
        <w:rPr>
          <w:b/>
          <w:color w:val="000000"/>
          <w:sz w:val="28"/>
        </w:rPr>
        <w:t>в сфере строительства»</w:t>
      </w:r>
      <w:bookmarkStart w:id="1" w:name="z5"/>
    </w:p>
    <w:p w:rsidR="005515FE" w:rsidRPr="00C85C3A" w:rsidRDefault="005515FE" w:rsidP="005515FE">
      <w:pPr>
        <w:jc w:val="center"/>
        <w:rPr>
          <w:b/>
          <w:color w:val="000000"/>
          <w:sz w:val="28"/>
          <w:lang w:val="kk-KZ"/>
        </w:rPr>
      </w:pPr>
    </w:p>
    <w:p w:rsidR="005515FE" w:rsidRPr="00C85C3A" w:rsidRDefault="005515FE" w:rsidP="005515FE">
      <w:pPr>
        <w:jc w:val="center"/>
        <w:rPr>
          <w:b/>
          <w:color w:val="000000"/>
          <w:sz w:val="28"/>
          <w:lang w:val="kk-KZ"/>
        </w:rPr>
      </w:pPr>
    </w:p>
    <w:p w:rsidR="005515FE" w:rsidRPr="00C85C3A" w:rsidRDefault="005515FE" w:rsidP="005515FE">
      <w:pPr>
        <w:ind w:firstLine="709"/>
        <w:jc w:val="both"/>
        <w:rPr>
          <w:b/>
        </w:rPr>
      </w:pPr>
      <w:r w:rsidRPr="00C85C3A">
        <w:rPr>
          <w:b/>
          <w:color w:val="000000"/>
          <w:sz w:val="28"/>
        </w:rPr>
        <w:t> ПРИКАЗЫВАЮ:</w:t>
      </w:r>
      <w:bookmarkEnd w:id="1"/>
    </w:p>
    <w:p w:rsidR="005515FE" w:rsidRPr="00C85C3A" w:rsidRDefault="005515FE" w:rsidP="005515FE">
      <w:pPr>
        <w:ind w:firstLine="709"/>
        <w:jc w:val="both"/>
        <w:rPr>
          <w:color w:val="000000"/>
          <w:sz w:val="28"/>
        </w:rPr>
      </w:pPr>
      <w:r w:rsidRPr="00C85C3A">
        <w:rPr>
          <w:color w:val="000000"/>
          <w:sz w:val="28"/>
        </w:rPr>
        <w:t xml:space="preserve">1. Внести в приказ Министра национальной экономики                          Республики Казахстан от 30 ноября 2015 года № 750 «Об утверждении Правил организации застройки и прохождения разрешительных процедур в сфере строительства» (зарегистрирован в Реестре государственной регистрации нормативных правовых актов за № 12684) следующие изменения и </w:t>
      </w:r>
      <w:proofErr w:type="spellStart"/>
      <w:r w:rsidRPr="00C85C3A">
        <w:rPr>
          <w:color w:val="000000"/>
          <w:sz w:val="28"/>
        </w:rPr>
        <w:t>дополнени</w:t>
      </w:r>
      <w:proofErr w:type="spellEnd"/>
      <w:r w:rsidRPr="00C85C3A">
        <w:rPr>
          <w:color w:val="000000"/>
          <w:sz w:val="28"/>
          <w:lang w:val="kk-KZ"/>
        </w:rPr>
        <w:t>я</w:t>
      </w:r>
      <w:r w:rsidRPr="00C85C3A">
        <w:rPr>
          <w:color w:val="000000"/>
          <w:sz w:val="28"/>
        </w:rPr>
        <w:t xml:space="preserve">: 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</w:rPr>
      </w:pPr>
      <w:r w:rsidRPr="00C85C3A">
        <w:rPr>
          <w:color w:val="000000"/>
          <w:sz w:val="28"/>
        </w:rPr>
        <w:t>в Правилах организации застройки и прохождения разрешительных процедур в сфере строительства, утвержденных указанным приказом: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lang w:val="kk-KZ"/>
        </w:rPr>
      </w:pPr>
      <w:r w:rsidRPr="00C85C3A">
        <w:rPr>
          <w:color w:val="000000"/>
          <w:sz w:val="28"/>
        </w:rPr>
        <w:t>пункт 4</w:t>
      </w:r>
      <w:r w:rsidRPr="00C85C3A">
        <w:rPr>
          <w:color w:val="000000"/>
          <w:sz w:val="28"/>
          <w:lang w:val="kk-KZ"/>
        </w:rPr>
        <w:t xml:space="preserve"> дополнить подпунктом 12-1) следующего содержания: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lang w:val="kk-KZ"/>
        </w:rPr>
      </w:pPr>
      <w:r w:rsidRPr="00C85C3A">
        <w:rPr>
          <w:color w:val="000000"/>
          <w:sz w:val="28"/>
          <w:lang w:val="kk-KZ"/>
        </w:rPr>
        <w:t>«</w:t>
      </w:r>
      <w:r w:rsidRPr="00C85C3A">
        <w:rPr>
          <w:color w:val="000000"/>
          <w:sz w:val="28"/>
        </w:rPr>
        <w:t>12</w:t>
      </w:r>
      <w:r w:rsidRPr="00C85C3A">
        <w:rPr>
          <w:color w:val="000000"/>
          <w:sz w:val="28"/>
          <w:lang w:val="kk-KZ"/>
        </w:rPr>
        <w:t>-1</w:t>
      </w:r>
      <w:r w:rsidRPr="00C85C3A">
        <w:rPr>
          <w:color w:val="000000"/>
          <w:sz w:val="28"/>
        </w:rPr>
        <w:t xml:space="preserve">) уникальный номер объекта (далее - УНО) – идентификационный </w:t>
      </w:r>
      <w:r w:rsidRPr="005828CB">
        <w:rPr>
          <w:color w:val="000000"/>
          <w:sz w:val="28"/>
          <w:lang w:val="kk-KZ"/>
        </w:rPr>
        <w:t>восемнадцати</w:t>
      </w:r>
      <w:proofErr w:type="spellStart"/>
      <w:r w:rsidRPr="005828CB">
        <w:rPr>
          <w:color w:val="000000"/>
          <w:sz w:val="28"/>
        </w:rPr>
        <w:t>значный</w:t>
      </w:r>
      <w:proofErr w:type="spellEnd"/>
      <w:r w:rsidRPr="00C85C3A">
        <w:rPr>
          <w:color w:val="000000"/>
          <w:sz w:val="28"/>
        </w:rPr>
        <w:t xml:space="preserve"> номер, формируемый в системе государственного градостроительного кадастра для сбора информации (сведений) об объекте строительства от получения исходных материалов на разработку проектов строительства, реконструкцию (перепланировку и переоборудование) до приемки в эксплуатацию, с целью мониторинга объекта;</w:t>
      </w:r>
      <w:r w:rsidRPr="00C85C3A">
        <w:rPr>
          <w:color w:val="000000"/>
          <w:sz w:val="28"/>
          <w:lang w:val="kk-KZ"/>
        </w:rPr>
        <w:t>»;</w:t>
      </w:r>
    </w:p>
    <w:p w:rsidR="005515FE" w:rsidRPr="00B966D7" w:rsidRDefault="005515FE" w:rsidP="005515FE">
      <w:pPr>
        <w:ind w:firstLine="709"/>
        <w:jc w:val="both"/>
        <w:rPr>
          <w:color w:val="000000"/>
          <w:sz w:val="28"/>
          <w:lang w:val="kk-KZ"/>
        </w:rPr>
      </w:pPr>
      <w:r w:rsidRPr="00B966D7">
        <w:rPr>
          <w:color w:val="000000"/>
          <w:sz w:val="28"/>
          <w:lang w:val="kk-KZ"/>
        </w:rPr>
        <w:t>п</w:t>
      </w:r>
      <w:proofErr w:type="spellStart"/>
      <w:r w:rsidRPr="00B966D7">
        <w:rPr>
          <w:color w:val="000000"/>
          <w:sz w:val="28"/>
        </w:rPr>
        <w:t>ункт</w:t>
      </w:r>
      <w:proofErr w:type="spellEnd"/>
      <w:r w:rsidRPr="00B966D7">
        <w:rPr>
          <w:color w:val="000000"/>
          <w:sz w:val="28"/>
          <w:lang w:val="kk-KZ"/>
        </w:rPr>
        <w:t xml:space="preserve"> 5</w:t>
      </w:r>
      <w:r w:rsidRPr="00B966D7">
        <w:rPr>
          <w:color w:val="000000"/>
          <w:sz w:val="28"/>
        </w:rPr>
        <w:t xml:space="preserve"> изложить в следующей редакции: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lang w:val="kk-KZ"/>
        </w:rPr>
      </w:pPr>
      <w:r w:rsidRPr="00B966D7">
        <w:rPr>
          <w:color w:val="000000"/>
          <w:sz w:val="28"/>
          <w:lang w:val="kk-KZ"/>
        </w:rPr>
        <w:t>«</w:t>
      </w:r>
      <w:r w:rsidRPr="00B966D7">
        <w:rPr>
          <w:color w:val="000000"/>
          <w:sz w:val="28"/>
        </w:rPr>
        <w:t>5. Самовольное строительство объектов различного назначения на территории населенных пунктов не допускается</w:t>
      </w:r>
      <w:proofErr w:type="gramStart"/>
      <w:r w:rsidRPr="00B966D7">
        <w:rPr>
          <w:color w:val="000000"/>
          <w:sz w:val="28"/>
        </w:rPr>
        <w:t>.</w:t>
      </w:r>
      <w:r w:rsidRPr="00B966D7">
        <w:rPr>
          <w:color w:val="000000"/>
          <w:sz w:val="28"/>
          <w:lang w:val="kk-KZ"/>
        </w:rPr>
        <w:t>»;</w:t>
      </w:r>
      <w:proofErr w:type="gramEnd"/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lang w:val="kk-KZ"/>
        </w:rPr>
      </w:pPr>
      <w:r w:rsidRPr="00C85C3A">
        <w:rPr>
          <w:color w:val="000000"/>
          <w:sz w:val="28"/>
        </w:rPr>
        <w:t>пункт</w:t>
      </w:r>
      <w:r w:rsidRPr="00C85C3A">
        <w:rPr>
          <w:color w:val="000000"/>
          <w:sz w:val="28"/>
          <w:lang w:val="kk-KZ"/>
        </w:rPr>
        <w:t>ы</w:t>
      </w:r>
      <w:r w:rsidRPr="00C85C3A">
        <w:rPr>
          <w:color w:val="000000"/>
          <w:sz w:val="28"/>
        </w:rPr>
        <w:t xml:space="preserve"> </w:t>
      </w:r>
      <w:r w:rsidRPr="00C85C3A">
        <w:rPr>
          <w:color w:val="000000"/>
          <w:sz w:val="28"/>
          <w:lang w:val="kk-KZ"/>
        </w:rPr>
        <w:t>27 и 28</w:t>
      </w:r>
      <w:r w:rsidRPr="00C85C3A">
        <w:rPr>
          <w:color w:val="000000"/>
          <w:sz w:val="28"/>
        </w:rPr>
        <w:t xml:space="preserve"> изложить в следующей редакции: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lang w:val="kk-KZ"/>
        </w:rPr>
      </w:pPr>
      <w:r w:rsidRPr="00C85C3A">
        <w:rPr>
          <w:color w:val="000000"/>
          <w:sz w:val="28"/>
          <w:lang w:val="kk-KZ"/>
        </w:rPr>
        <w:t>«</w:t>
      </w:r>
      <w:r w:rsidRPr="00C85C3A">
        <w:rPr>
          <w:color w:val="000000"/>
          <w:sz w:val="28"/>
        </w:rPr>
        <w:t>27. Выдача технических условий на подключение к проектируемым инженерным сетям не допускается, за исключением магистральных и распределительных сетей газопровода «</w:t>
      </w:r>
      <w:proofErr w:type="spellStart"/>
      <w:r w:rsidRPr="00C85C3A">
        <w:rPr>
          <w:color w:val="000000"/>
          <w:sz w:val="28"/>
        </w:rPr>
        <w:t>Сарыарка</w:t>
      </w:r>
      <w:proofErr w:type="spellEnd"/>
      <w:r w:rsidRPr="00C85C3A">
        <w:rPr>
          <w:color w:val="000000"/>
          <w:sz w:val="28"/>
        </w:rPr>
        <w:t>».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</w:rPr>
      </w:pPr>
      <w:r w:rsidRPr="00C85C3A">
        <w:rPr>
          <w:color w:val="000000"/>
          <w:sz w:val="28"/>
        </w:rPr>
        <w:t>28. АПЗ и технические условия действуют в течение всего срока нормативной продолжительности строительства, утвержденного в составе проектной (проектно-сметной) документации.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</w:rPr>
      </w:pPr>
      <w:r w:rsidRPr="00C85C3A">
        <w:rPr>
          <w:color w:val="000000"/>
          <w:sz w:val="28"/>
        </w:rPr>
        <w:t xml:space="preserve">В случае превышения нормативной продолжительности строительства более трех лет срок действия АПЗ и технических условий продлевается на </w:t>
      </w:r>
      <w:r w:rsidRPr="00C85C3A">
        <w:rPr>
          <w:color w:val="000000"/>
          <w:sz w:val="28"/>
        </w:rPr>
        <w:lastRenderedPageBreak/>
        <w:t>период строительства при условии представления подтверждающих документов о начале строительства.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</w:rPr>
      </w:pPr>
      <w:r w:rsidRPr="00C85C3A">
        <w:rPr>
          <w:color w:val="000000"/>
          <w:sz w:val="28"/>
        </w:rPr>
        <w:t xml:space="preserve">В случае непредставления подтверждающих документов о начале строительства АПЗ и технические условия по истечении трех лет </w:t>
      </w:r>
      <w:proofErr w:type="gramStart"/>
      <w:r w:rsidRPr="00C85C3A">
        <w:rPr>
          <w:color w:val="000000"/>
          <w:sz w:val="28"/>
        </w:rPr>
        <w:t>с даты выдачи</w:t>
      </w:r>
      <w:proofErr w:type="gramEnd"/>
      <w:r w:rsidRPr="00C85C3A">
        <w:rPr>
          <w:color w:val="000000"/>
          <w:sz w:val="28"/>
        </w:rPr>
        <w:t xml:space="preserve"> считаются недействительными.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lang w:val="kk-KZ"/>
        </w:rPr>
      </w:pPr>
      <w:r w:rsidRPr="00C85C3A">
        <w:rPr>
          <w:color w:val="000000"/>
          <w:sz w:val="28"/>
        </w:rPr>
        <w:t>Решение МИО на реконструкцию (перепланировку, переоборудование) действует до введения объекта в эксплуатацию</w:t>
      </w:r>
      <w:proofErr w:type="gramStart"/>
      <w:r w:rsidRPr="00C85C3A">
        <w:rPr>
          <w:color w:val="000000"/>
          <w:sz w:val="28"/>
        </w:rPr>
        <w:t>.</w:t>
      </w:r>
      <w:r w:rsidRPr="00C85C3A">
        <w:rPr>
          <w:color w:val="000000"/>
          <w:sz w:val="28"/>
          <w:lang w:val="kk-KZ"/>
        </w:rPr>
        <w:t>»;</w:t>
      </w:r>
      <w:proofErr w:type="gramEnd"/>
    </w:p>
    <w:p w:rsidR="005515FE" w:rsidRPr="00C85C3A" w:rsidRDefault="005515FE" w:rsidP="005515FE">
      <w:pPr>
        <w:ind w:firstLine="709"/>
        <w:jc w:val="both"/>
        <w:rPr>
          <w:color w:val="000000"/>
          <w:sz w:val="28"/>
        </w:rPr>
      </w:pPr>
      <w:r w:rsidRPr="00C85C3A">
        <w:rPr>
          <w:color w:val="000000"/>
          <w:sz w:val="28"/>
        </w:rPr>
        <w:t xml:space="preserve">пункт </w:t>
      </w:r>
      <w:r w:rsidRPr="00C85C3A">
        <w:rPr>
          <w:color w:val="000000"/>
          <w:sz w:val="28"/>
          <w:lang w:val="kk-KZ"/>
        </w:rPr>
        <w:t>31</w:t>
      </w:r>
      <w:r w:rsidRPr="00C85C3A">
        <w:rPr>
          <w:color w:val="000000"/>
          <w:sz w:val="28"/>
        </w:rPr>
        <w:t xml:space="preserve"> изложить в следующей редакции: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szCs w:val="28"/>
        </w:rPr>
      </w:pPr>
      <w:r w:rsidRPr="00C85C3A">
        <w:rPr>
          <w:color w:val="000000"/>
          <w:sz w:val="28"/>
          <w:szCs w:val="28"/>
        </w:rPr>
        <w:t xml:space="preserve">«31. </w:t>
      </w:r>
      <w:proofErr w:type="gramStart"/>
      <w:r w:rsidRPr="00C85C3A">
        <w:rPr>
          <w:color w:val="000000"/>
          <w:sz w:val="28"/>
          <w:szCs w:val="28"/>
        </w:rPr>
        <w:t>По проектам реконструкции (переоборудования, перепланировки), за исключением случаев, когда не затрагиваются несущие  и ограждающие (наружные) конструкции, инженерные системы и оборудование, разрабатывается проектная (проектно-сметная) документация, которая подлежит обязательной экспертизе.</w:t>
      </w:r>
      <w:proofErr w:type="gramEnd"/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szCs w:val="28"/>
        </w:rPr>
      </w:pPr>
      <w:r w:rsidRPr="00C85C3A">
        <w:rPr>
          <w:color w:val="000000"/>
          <w:sz w:val="28"/>
          <w:szCs w:val="28"/>
        </w:rPr>
        <w:t>В указанных случаях строительно-монтажные работы по реализации проекта осуществляются только после получения положительного заключения экспертизы.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C85C3A">
        <w:rPr>
          <w:color w:val="000000"/>
          <w:sz w:val="28"/>
          <w:szCs w:val="28"/>
        </w:rPr>
        <w:t>Перед разработкой проектной (проектно-сметной) документации заказчик с привлечением аттестованных экспертов осуществляет техническое обследование физического состояния, надежности и устойчивости конструкций существующего помещения, здания или сооружения</w:t>
      </w:r>
      <w:proofErr w:type="gramStart"/>
      <w:r w:rsidRPr="00C85C3A">
        <w:rPr>
          <w:color w:val="000000"/>
          <w:sz w:val="28"/>
          <w:szCs w:val="28"/>
        </w:rPr>
        <w:t>.»;</w:t>
      </w:r>
      <w:proofErr w:type="gramEnd"/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C85C3A">
        <w:rPr>
          <w:color w:val="000000"/>
          <w:sz w:val="28"/>
          <w:szCs w:val="28"/>
          <w:lang w:val="kk-KZ"/>
        </w:rPr>
        <w:t>пункт 39 изложить в следующей редакции: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C85C3A">
        <w:rPr>
          <w:color w:val="000000"/>
          <w:sz w:val="28"/>
          <w:szCs w:val="28"/>
          <w:lang w:val="kk-KZ"/>
        </w:rPr>
        <w:t>«39. В случае соответствия планируемого строительства утвержденному генеральному плану, проекту детальной планировки или схеме развития и застройки населенных пунктов, услугодатель в срок не более 1 (одного) рабочего дня со дня получения представленных документов направляет поставщикам услуг по инженерному и коммунальному обеспечению опросный лист и ситуационную схему для получения технических условий с предварительной схемой трасс наружных инженерных сетей.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C85C3A">
        <w:rPr>
          <w:color w:val="000000"/>
          <w:sz w:val="28"/>
          <w:szCs w:val="28"/>
          <w:lang w:val="kk-KZ"/>
        </w:rPr>
        <w:t>Услугодатель параллельно подготавливает следующие документы: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C85C3A">
        <w:rPr>
          <w:color w:val="000000"/>
          <w:sz w:val="28"/>
          <w:szCs w:val="28"/>
          <w:lang w:val="kk-KZ"/>
        </w:rPr>
        <w:t>по пакету 1 – выкопировку из проекта детальной планировки, вертикальные планировочные отметки, поперечные профили дорог и улиц;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C85C3A">
        <w:rPr>
          <w:color w:val="000000"/>
          <w:sz w:val="28"/>
          <w:szCs w:val="28"/>
          <w:lang w:val="kk-KZ"/>
        </w:rPr>
        <w:t>по пакету 3 – решение МИО о реконструкции (перепланировке, переоборудовании) помещений (отдельных частей) существующих зданий и сооружений, связанных с изменением несущих и ограждающих (наружных) конструкций, инженерных систем и оборудования.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C85C3A">
        <w:rPr>
          <w:color w:val="000000"/>
          <w:sz w:val="28"/>
          <w:szCs w:val="28"/>
          <w:lang w:val="kk-KZ"/>
        </w:rPr>
        <w:t>Поставщики услуг по инженерному и коммунальному обеспечению со дня получения вышеуказанных документов подготавливают и направляют услугодателю технические условия с предварительной схемой трасс наружных инженерных сетей в срок: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C85C3A">
        <w:rPr>
          <w:color w:val="000000"/>
          <w:sz w:val="28"/>
          <w:szCs w:val="28"/>
          <w:lang w:val="kk-KZ"/>
        </w:rPr>
        <w:t>5 (пяти)  рабочих дней для технически и (или) технологически несложных объектов;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C85C3A">
        <w:rPr>
          <w:color w:val="000000"/>
          <w:sz w:val="28"/>
          <w:szCs w:val="28"/>
          <w:lang w:val="kk-KZ"/>
        </w:rPr>
        <w:t xml:space="preserve">10 (десяти) рабочих дней для технически и (или) технологически сложных объектов; 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C85C3A">
        <w:rPr>
          <w:color w:val="000000"/>
          <w:sz w:val="28"/>
          <w:szCs w:val="28"/>
          <w:lang w:val="kk-KZ"/>
        </w:rPr>
        <w:lastRenderedPageBreak/>
        <w:t>2 (два) рабочих дня для мотивированного отказа в выдачи технических условий с предварительной схемой трасс наружных инженерных сетей.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C85C3A">
        <w:rPr>
          <w:color w:val="000000"/>
          <w:sz w:val="28"/>
          <w:szCs w:val="28"/>
          <w:lang w:val="kk-KZ"/>
        </w:rPr>
        <w:t>Отказ в выдаче технических условий поставщиком услуг по инженерному и коммунальному обеспечению допускается в случаях: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C85C3A">
        <w:rPr>
          <w:color w:val="000000"/>
          <w:sz w:val="28"/>
          <w:szCs w:val="28"/>
          <w:lang w:val="kk-KZ"/>
        </w:rPr>
        <w:t>1) отсутствия свободной технической мощности, необходимой для предоставления требуемого объема услуг;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C85C3A">
        <w:rPr>
          <w:color w:val="000000"/>
          <w:sz w:val="28"/>
          <w:szCs w:val="28"/>
          <w:lang w:val="kk-KZ"/>
        </w:rPr>
        <w:t>2) отсутствия сетей или иного имущества, необходимого для предоставления услуги.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C85C3A">
        <w:rPr>
          <w:color w:val="000000"/>
          <w:sz w:val="28"/>
          <w:szCs w:val="28"/>
          <w:lang w:val="kk-KZ"/>
        </w:rPr>
        <w:t>В случае отказа в выдаче технических условий поставщиком услуг по инженерному и коммунальному обеспечению к решению об отказе в выдаче технических условий прилагает мотивированное обоснование дефицита свободной технической мощности услуги с его расчетом, отсутствия сетей или иного имущества, необходимого для предоставления услуги.»;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C85C3A">
        <w:rPr>
          <w:color w:val="000000"/>
          <w:sz w:val="28"/>
          <w:szCs w:val="28"/>
          <w:lang w:val="kk-KZ"/>
        </w:rPr>
        <w:t>пункт 42 изложить в следующей редакции: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lang w:val="kk-KZ"/>
        </w:rPr>
      </w:pPr>
      <w:r w:rsidRPr="00C85C3A">
        <w:rPr>
          <w:color w:val="000000"/>
          <w:sz w:val="28"/>
          <w:lang w:val="kk-KZ"/>
        </w:rPr>
        <w:t>«42. Срок оказания государственной услуги 1 по проектам строительства технически и (или) технологически несложных объектов: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lang w:val="kk-KZ"/>
        </w:rPr>
      </w:pPr>
      <w:r w:rsidRPr="00C85C3A">
        <w:rPr>
          <w:color w:val="000000"/>
          <w:sz w:val="28"/>
          <w:lang w:val="kk-KZ"/>
        </w:rPr>
        <w:t>на предоставление АПЗ и технических условий – 9 (девять) рабочих дней;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lang w:val="kk-KZ"/>
        </w:rPr>
      </w:pPr>
      <w:r w:rsidRPr="00C85C3A">
        <w:rPr>
          <w:color w:val="000000"/>
          <w:sz w:val="28"/>
          <w:lang w:val="kk-KZ"/>
        </w:rPr>
        <w:t>на предоставление исходных материалов на новое строительство – 15 (пятнадцать) рабочих дней.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lang w:val="kk-KZ"/>
        </w:rPr>
      </w:pPr>
      <w:r w:rsidRPr="00C85C3A">
        <w:rPr>
          <w:color w:val="000000"/>
          <w:sz w:val="28"/>
          <w:lang w:val="kk-KZ"/>
        </w:rPr>
        <w:t>Срок оказания государственной услуги 1 по проектам строительства технически и (или) технологически сложных объектов: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lang w:val="kk-KZ"/>
        </w:rPr>
      </w:pPr>
      <w:r w:rsidRPr="00C85C3A">
        <w:rPr>
          <w:color w:val="000000"/>
          <w:sz w:val="28"/>
          <w:lang w:val="kk-KZ"/>
        </w:rPr>
        <w:t>на предоставление АПЗ и технических условий – 15 (пятнадцать) рабочих дней;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lang w:val="kk-KZ"/>
        </w:rPr>
      </w:pPr>
      <w:r w:rsidRPr="00C85C3A">
        <w:rPr>
          <w:color w:val="000000"/>
          <w:sz w:val="28"/>
          <w:lang w:val="kk-KZ"/>
        </w:rPr>
        <w:t>на предоставление исходных материалов на новое строительство – 17 (семнадцать) рабочих дней.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lang w:val="kk-KZ"/>
        </w:rPr>
      </w:pPr>
      <w:r w:rsidRPr="00C85C3A">
        <w:rPr>
          <w:color w:val="000000"/>
          <w:sz w:val="28"/>
          <w:lang w:val="kk-KZ"/>
        </w:rPr>
        <w:t>Срок оказания государственной услуги 1 по предоставлению исходных материалов для реконструкции (перепланировки, переоборудования) помещений (отдельных частей) существующих зданий и сооружений, связанных с изменением несущих и ограждающих (наружных) конструкций, инженерных систем и оборудования – 15 (пятнадцать) рабочих дней со дня подачи заявления.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lang w:val="kk-KZ"/>
        </w:rPr>
      </w:pPr>
      <w:r w:rsidRPr="00C85C3A">
        <w:rPr>
          <w:color w:val="000000"/>
          <w:sz w:val="28"/>
          <w:lang w:val="kk-KZ"/>
        </w:rPr>
        <w:t>Срок предоставления мотивированного отказа в оказании государственной услуги 1 – 5 (пять) рабочих дней.»;</w:t>
      </w:r>
    </w:p>
    <w:p w:rsidR="005515FE" w:rsidRPr="00D80E7C" w:rsidRDefault="005515FE" w:rsidP="005515FE">
      <w:pPr>
        <w:ind w:firstLine="709"/>
        <w:jc w:val="both"/>
        <w:rPr>
          <w:color w:val="000000"/>
          <w:sz w:val="28"/>
          <w:lang w:val="kk-KZ"/>
        </w:rPr>
      </w:pPr>
      <w:r w:rsidRPr="00D80E7C">
        <w:rPr>
          <w:color w:val="000000"/>
          <w:sz w:val="28"/>
          <w:lang w:val="kk-KZ"/>
        </w:rPr>
        <w:t>дополнить пунктом 44-1 следующего содержания:</w:t>
      </w:r>
    </w:p>
    <w:p w:rsidR="005515FE" w:rsidRPr="00D80E7C" w:rsidRDefault="005515FE" w:rsidP="005515FE">
      <w:pPr>
        <w:ind w:firstLine="709"/>
        <w:jc w:val="both"/>
        <w:rPr>
          <w:color w:val="000000"/>
          <w:sz w:val="28"/>
          <w:lang w:val="kk-KZ"/>
        </w:rPr>
      </w:pPr>
      <w:r w:rsidRPr="00D80E7C">
        <w:rPr>
          <w:color w:val="000000"/>
          <w:sz w:val="28"/>
          <w:lang w:val="kk-KZ"/>
        </w:rPr>
        <w:t xml:space="preserve">«44-1. Информация о порядке оказания государственных услуг, а также внесенных изменениях и (или) дополнениях в подзаконные нормативные правовые акты, определяющие порядок оказания государственной услуги, направляется  уполномоченным органом по делам архитектуры, градостроительства и строительства в Единый контакт-центр, согласно подпункту 13) статьи 10 Закона Республики Казахстан «О государственных услугах», а также местные исполнительные органы  городов Астана, Алматы и Шымкент, районов и городов областного значения и оператору информационно-коммуникационной инфраструктуры «электронного </w:t>
      </w:r>
      <w:r w:rsidRPr="00D80E7C">
        <w:rPr>
          <w:color w:val="000000"/>
          <w:sz w:val="28"/>
          <w:lang w:val="kk-KZ"/>
        </w:rPr>
        <w:lastRenderedPageBreak/>
        <w:t>правительства», осуществляющие прием заявлений и выдачу результатов оказания государственной услуги.»;</w:t>
      </w:r>
    </w:p>
    <w:p w:rsidR="005515FE" w:rsidRPr="00D80E7C" w:rsidRDefault="005515FE" w:rsidP="005515FE">
      <w:pPr>
        <w:ind w:firstLine="709"/>
        <w:jc w:val="both"/>
        <w:rPr>
          <w:color w:val="000000"/>
          <w:sz w:val="28"/>
          <w:lang w:val="kk-KZ"/>
        </w:rPr>
      </w:pPr>
      <w:r w:rsidRPr="00D80E7C">
        <w:rPr>
          <w:color w:val="000000"/>
          <w:sz w:val="28"/>
          <w:lang w:val="kk-KZ"/>
        </w:rPr>
        <w:t>пункт 53 изложить в следующей редакции:</w:t>
      </w:r>
    </w:p>
    <w:p w:rsidR="005515FE" w:rsidRPr="00D80E7C" w:rsidRDefault="005515FE" w:rsidP="005515FE">
      <w:pPr>
        <w:ind w:firstLine="709"/>
        <w:jc w:val="both"/>
        <w:rPr>
          <w:color w:val="000000"/>
          <w:sz w:val="28"/>
          <w:lang w:val="kk-KZ"/>
        </w:rPr>
      </w:pPr>
      <w:r w:rsidRPr="00D80E7C">
        <w:rPr>
          <w:color w:val="000000"/>
          <w:sz w:val="28"/>
          <w:lang w:val="kk-KZ"/>
        </w:rPr>
        <w:t>«53. По итогам рассмотрения документов на оказание государственной услуги 2 в предусмотренные настоящими Правилами сроки, услугодателем подготавливается письмо-согласование с указанием УНО, наименования и месторасположения объекта либо мотивированный отказ.</w:t>
      </w:r>
    </w:p>
    <w:p w:rsidR="005515FE" w:rsidRPr="00D80E7C" w:rsidRDefault="005515FE" w:rsidP="005515FE">
      <w:pPr>
        <w:ind w:firstLine="709"/>
        <w:jc w:val="both"/>
        <w:rPr>
          <w:color w:val="000000"/>
          <w:sz w:val="28"/>
          <w:lang w:val="kk-KZ"/>
        </w:rPr>
      </w:pPr>
      <w:r w:rsidRPr="00D80E7C">
        <w:rPr>
          <w:color w:val="000000"/>
          <w:sz w:val="28"/>
          <w:lang w:val="kk-KZ"/>
        </w:rPr>
        <w:t>Результат государственной услуги 2 направляется услугодателем в «личный кабинет» заявителя в форме электронного документа подписанного ЭЦП услугодателя.»;</w:t>
      </w:r>
    </w:p>
    <w:p w:rsidR="005515FE" w:rsidRPr="00D80E7C" w:rsidRDefault="005515FE" w:rsidP="005515FE">
      <w:pPr>
        <w:ind w:firstLine="709"/>
        <w:jc w:val="both"/>
        <w:rPr>
          <w:color w:val="000000"/>
          <w:sz w:val="28"/>
          <w:lang w:val="kk-KZ"/>
        </w:rPr>
      </w:pPr>
      <w:r w:rsidRPr="00D80E7C">
        <w:rPr>
          <w:color w:val="000000"/>
          <w:sz w:val="28"/>
          <w:lang w:val="kk-KZ"/>
        </w:rPr>
        <w:t>дополнить пунктом 57-1 следующего содержания:</w:t>
      </w:r>
    </w:p>
    <w:p w:rsidR="005515FE" w:rsidRDefault="005515FE" w:rsidP="005515FE">
      <w:pPr>
        <w:ind w:firstLine="709"/>
        <w:jc w:val="both"/>
        <w:rPr>
          <w:color w:val="000000"/>
          <w:sz w:val="28"/>
          <w:lang w:val="kk-KZ"/>
        </w:rPr>
      </w:pPr>
      <w:r w:rsidRPr="00D80E7C">
        <w:rPr>
          <w:color w:val="000000"/>
          <w:sz w:val="28"/>
          <w:lang w:val="kk-KZ"/>
        </w:rPr>
        <w:t>«57-1. Информация о порядке оказания государственных услуг, а также внесенных изменениях и (или) дополнениях в подзаконные нормативные правовые акты, определяющие порядок оказания государственной услуги, направляется  уполномоченным органом по делам архитектуры, градостроительства и строительства в Единый контакт-центр, согласно подпункту 13) статьи 10 Закона Республики Казахстан «О государственных услугах», а также местные исполнительные органы  городов Астана, Алматы и Шымкент, районов и городов областного значения и оператору информационно-коммуникационной инфраструктуры «электронного правительства», осуществляющие прием заявлений и выдачу результатов оказания государственной услуги.»;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lang w:val="kk-KZ"/>
        </w:rPr>
      </w:pPr>
      <w:r w:rsidRPr="00C85C3A">
        <w:rPr>
          <w:color w:val="000000"/>
          <w:sz w:val="28"/>
          <w:lang w:val="kk-KZ"/>
        </w:rPr>
        <w:t>пункт 78 изложить в следующей редакции:</w:t>
      </w:r>
    </w:p>
    <w:p w:rsidR="005515FE" w:rsidRPr="00C85C3A" w:rsidRDefault="005515FE" w:rsidP="005515FE">
      <w:pPr>
        <w:ind w:firstLine="708"/>
        <w:jc w:val="both"/>
        <w:rPr>
          <w:color w:val="000000"/>
          <w:sz w:val="28"/>
          <w:szCs w:val="28"/>
        </w:rPr>
      </w:pPr>
      <w:r w:rsidRPr="00C85C3A">
        <w:rPr>
          <w:color w:val="000000"/>
          <w:sz w:val="28"/>
          <w:szCs w:val="28"/>
        </w:rPr>
        <w:t>«</w:t>
      </w:r>
      <w:bookmarkStart w:id="2" w:name="z12"/>
      <w:r w:rsidRPr="00C85C3A">
        <w:rPr>
          <w:color w:val="000000"/>
          <w:sz w:val="28"/>
          <w:szCs w:val="28"/>
        </w:rPr>
        <w:t xml:space="preserve">78. </w:t>
      </w:r>
      <w:proofErr w:type="gramStart"/>
      <w:r w:rsidRPr="00C85C3A">
        <w:rPr>
          <w:color w:val="000000"/>
          <w:sz w:val="28"/>
          <w:szCs w:val="28"/>
        </w:rPr>
        <w:t xml:space="preserve">Полная готовность построенных объектов (комплексов) означает состояние построенных объектов (комплексов), в которых в соответствии с утвержденным проектом установлена входная дверь и оконные блоки (заполнение), завершены внутренние отделочные работы, стены и потолки оштукатурены и выравнены (без внутренних облицовочных, малярных, обойных работ), выполнена стяжка под укладку напольного покрытия (без устройства чистых полов), предусмотрена разводка </w:t>
      </w:r>
      <w:proofErr w:type="spellStart"/>
      <w:r w:rsidRPr="00C85C3A">
        <w:rPr>
          <w:color w:val="000000"/>
          <w:sz w:val="28"/>
          <w:szCs w:val="28"/>
        </w:rPr>
        <w:t>электрокабелей</w:t>
      </w:r>
      <w:proofErr w:type="spellEnd"/>
      <w:r w:rsidRPr="00C85C3A">
        <w:rPr>
          <w:color w:val="000000"/>
          <w:sz w:val="28"/>
          <w:szCs w:val="28"/>
        </w:rPr>
        <w:t xml:space="preserve"> и проводов, установлены внутриквартирные распределяющие автоматы (без</w:t>
      </w:r>
      <w:proofErr w:type="gramEnd"/>
      <w:r w:rsidRPr="00C85C3A">
        <w:rPr>
          <w:color w:val="000000"/>
          <w:sz w:val="28"/>
          <w:szCs w:val="28"/>
        </w:rPr>
        <w:t xml:space="preserve"> </w:t>
      </w:r>
      <w:proofErr w:type="gramStart"/>
      <w:r w:rsidRPr="00C85C3A">
        <w:rPr>
          <w:color w:val="000000"/>
          <w:sz w:val="28"/>
          <w:szCs w:val="28"/>
        </w:rPr>
        <w:t>электротехнических приборов бытового назначения, газовых или электрических кухонных плит), проведены водопроводные и канализационные трубы с запорной арматурой и заглушками до места установки приборов (без установки санитарно-технического оборудования и приборов), установлены приборы учета потребления коммунальных услуг (общедомовые и индивидуальные), отопительные приборы и подоконные доски, выполнены работы в объемах превышающих перечисленное, если это предусмотрено договором, а также произведено подключение объекта к источникам</w:t>
      </w:r>
      <w:proofErr w:type="gramEnd"/>
      <w:r w:rsidRPr="00C85C3A">
        <w:rPr>
          <w:color w:val="000000"/>
          <w:sz w:val="28"/>
          <w:szCs w:val="28"/>
        </w:rPr>
        <w:t xml:space="preserve"> инженерного и коммунального обеспечения, выполнены работы по благоустройству и озеленению территории, отведённой под строительство объекта. </w:t>
      </w:r>
    </w:p>
    <w:p w:rsidR="005515FE" w:rsidRPr="00C85C3A" w:rsidRDefault="005515FE" w:rsidP="005515FE">
      <w:pPr>
        <w:ind w:firstLine="708"/>
        <w:jc w:val="both"/>
        <w:rPr>
          <w:color w:val="000000"/>
          <w:sz w:val="28"/>
          <w:lang w:val="kk-KZ"/>
        </w:rPr>
      </w:pPr>
      <w:r w:rsidRPr="00C85C3A">
        <w:rPr>
          <w:color w:val="000000"/>
          <w:sz w:val="28"/>
          <w:szCs w:val="28"/>
        </w:rPr>
        <w:lastRenderedPageBreak/>
        <w:t xml:space="preserve">Полная готовность жилых объектов, построенных с участием государственных инвестиций означает состояние построенных объектов, в которых завершены внутренние отделочные (облицовочные, малярные, </w:t>
      </w:r>
      <w:proofErr w:type="gramStart"/>
      <w:r w:rsidRPr="00C85C3A">
        <w:rPr>
          <w:color w:val="000000"/>
          <w:sz w:val="28"/>
          <w:szCs w:val="28"/>
        </w:rPr>
        <w:t xml:space="preserve">обойные) </w:t>
      </w:r>
      <w:proofErr w:type="gramEnd"/>
      <w:r w:rsidRPr="00C85C3A">
        <w:rPr>
          <w:color w:val="000000"/>
          <w:sz w:val="28"/>
          <w:szCs w:val="28"/>
        </w:rPr>
        <w:t>работы, обустроены чистые полы, установлены санитарно-техническое оборудование и приборы, электротехнические приборы бытового назначения, газовые или электрические кухонные плиты, приборы учета потребления коммунальных услуг (общедомовые и индивидуальные), внутриквартирные дверные блоки, произведено подключение объекта к источникам инженерного и коммунального обеспечения</w:t>
      </w:r>
      <w:r w:rsidRPr="00C85C3A">
        <w:rPr>
          <w:color w:val="000000"/>
          <w:sz w:val="28"/>
          <w:szCs w:val="28"/>
          <w:lang w:val="kk-KZ"/>
        </w:rPr>
        <w:t>,</w:t>
      </w:r>
      <w:r w:rsidRPr="00C85C3A">
        <w:rPr>
          <w:color w:val="000000"/>
          <w:sz w:val="28"/>
          <w:szCs w:val="28"/>
        </w:rPr>
        <w:t xml:space="preserve"> выполнены работы по благоустройству и озеленению территории, отведённой под строительство объекта</w:t>
      </w:r>
      <w:proofErr w:type="gramStart"/>
      <w:r w:rsidRPr="00C85C3A">
        <w:rPr>
          <w:color w:val="000000"/>
          <w:sz w:val="28"/>
          <w:szCs w:val="28"/>
        </w:rPr>
        <w:t>.</w:t>
      </w:r>
      <w:r w:rsidRPr="00C85C3A">
        <w:rPr>
          <w:color w:val="000000"/>
          <w:sz w:val="28"/>
          <w:lang w:val="kk-KZ"/>
        </w:rPr>
        <w:t>»;</w:t>
      </w:r>
      <w:proofErr w:type="gramEnd"/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lang w:val="kk-KZ"/>
        </w:rPr>
      </w:pPr>
      <w:r w:rsidRPr="00C85C3A">
        <w:rPr>
          <w:color w:val="000000"/>
          <w:sz w:val="28"/>
          <w:lang w:val="kk-KZ"/>
        </w:rPr>
        <w:t xml:space="preserve">пункт </w:t>
      </w:r>
      <w:r>
        <w:rPr>
          <w:color w:val="000000"/>
          <w:sz w:val="28"/>
          <w:lang w:val="kk-KZ"/>
        </w:rPr>
        <w:t>79-1</w:t>
      </w:r>
      <w:r w:rsidRPr="00C85C3A">
        <w:rPr>
          <w:color w:val="000000"/>
          <w:sz w:val="28"/>
          <w:lang w:val="kk-KZ"/>
        </w:rPr>
        <w:t xml:space="preserve"> изложить в следующей редакции:</w:t>
      </w:r>
    </w:p>
    <w:p w:rsidR="005515FE" w:rsidRPr="0098691D" w:rsidRDefault="005515FE" w:rsidP="005515FE"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«</w:t>
      </w:r>
      <w:r w:rsidRPr="0098691D">
        <w:rPr>
          <w:color w:val="000000"/>
          <w:sz w:val="28"/>
          <w:lang w:val="kk-KZ"/>
        </w:rPr>
        <w:t>79-1. Заказчик до утверждения акта приемки объекта в эксплуатацию направляет исполнительную геодезическую съемку фактического положения инженерных сетей и (или) зданий (сооружений) в государственный градостроительный кадастр для регистрации в информационной системе государственного градостроительного кадастра в соответствии Правилами</w:t>
      </w:r>
      <w:r>
        <w:rPr>
          <w:color w:val="000000"/>
          <w:sz w:val="28"/>
          <w:lang w:val="kk-KZ"/>
        </w:rPr>
        <w:t xml:space="preserve"> </w:t>
      </w:r>
      <w:r w:rsidRPr="0098691D">
        <w:rPr>
          <w:color w:val="000000"/>
          <w:sz w:val="28"/>
          <w:lang w:val="kk-KZ"/>
        </w:rPr>
        <w:t>регистрации в базе данных государственного градостроительного кадастра градостроительных проектов, предпроектной и проектной (проектно-сметной) документации, а также объектов архитектурной, градостроительной и строительной деятельности</w:t>
      </w:r>
      <w:r>
        <w:rPr>
          <w:color w:val="000000"/>
          <w:sz w:val="28"/>
          <w:lang w:val="kk-KZ"/>
        </w:rPr>
        <w:t xml:space="preserve">, </w:t>
      </w:r>
      <w:r w:rsidRPr="0098691D">
        <w:rPr>
          <w:color w:val="000000"/>
          <w:sz w:val="28"/>
          <w:lang w:val="kk-KZ"/>
        </w:rPr>
        <w:t>утвержденных приказом Министра регионального развития Республики Казахстан</w:t>
      </w:r>
      <w:r>
        <w:rPr>
          <w:color w:val="000000"/>
          <w:sz w:val="28"/>
          <w:lang w:val="kk-KZ"/>
        </w:rPr>
        <w:t xml:space="preserve"> от 16 июня 2014 года № 172/ОД «</w:t>
      </w:r>
      <w:r w:rsidRPr="0098691D">
        <w:rPr>
          <w:color w:val="000000"/>
          <w:sz w:val="28"/>
          <w:lang w:val="kk-KZ"/>
        </w:rPr>
        <w:t>Об утверждении правил регистрации в базе данных государственного градостроительного кадастра градостроительных проектов, предпроектной и проектной (проектно-сметной) документации, а также объектов архитектурной, градостроительной и строительной деятельности</w:t>
      </w:r>
      <w:r>
        <w:rPr>
          <w:color w:val="000000"/>
          <w:sz w:val="28"/>
          <w:lang w:val="kk-KZ"/>
        </w:rPr>
        <w:t>»</w:t>
      </w:r>
      <w:r w:rsidRPr="0098691D">
        <w:rPr>
          <w:color w:val="000000"/>
          <w:sz w:val="28"/>
          <w:lang w:val="kk-KZ"/>
        </w:rPr>
        <w:t xml:space="preserve"> (зарегистрирован в Реестре государственной регистрации нормативных правовых актов за № 9603).</w:t>
      </w:r>
    </w:p>
    <w:p w:rsidR="005515FE" w:rsidRPr="0098691D" w:rsidRDefault="005515FE" w:rsidP="005515FE">
      <w:pPr>
        <w:ind w:firstLine="709"/>
        <w:jc w:val="both"/>
        <w:rPr>
          <w:color w:val="000000"/>
          <w:sz w:val="28"/>
          <w:lang w:val="kk-KZ"/>
        </w:rPr>
      </w:pPr>
      <w:r w:rsidRPr="0098691D">
        <w:rPr>
          <w:color w:val="000000"/>
          <w:sz w:val="28"/>
          <w:lang w:val="kk-KZ"/>
        </w:rPr>
        <w:t xml:space="preserve">МИО, осуществляющие функции в сфере архитектуры и градостроительства, до истечения одного рабочего дня с момента получения документов от Государственной корпорации </w:t>
      </w:r>
      <w:r>
        <w:rPr>
          <w:color w:val="000000"/>
          <w:sz w:val="28"/>
          <w:lang w:val="kk-KZ"/>
        </w:rPr>
        <w:t>«</w:t>
      </w:r>
      <w:r w:rsidRPr="0098691D">
        <w:rPr>
          <w:color w:val="000000"/>
          <w:sz w:val="28"/>
          <w:lang w:val="kk-KZ"/>
        </w:rPr>
        <w:t>Правительство для граждан</w:t>
      </w:r>
      <w:r>
        <w:rPr>
          <w:color w:val="000000"/>
          <w:sz w:val="28"/>
          <w:lang w:val="kk-KZ"/>
        </w:rPr>
        <w:t>»</w:t>
      </w:r>
      <w:r w:rsidRPr="0098691D">
        <w:rPr>
          <w:color w:val="000000"/>
          <w:sz w:val="28"/>
          <w:lang w:val="kk-KZ"/>
        </w:rPr>
        <w:t xml:space="preserve"> (далее - Государственная корпорация) проводят сверку на соблюдение заказчиком процедур, определенных настоящими Правилами, и производят учет акта приемки в эксплуатацию посредством информационной системы государственного градостроительного кадастра.</w:t>
      </w:r>
    </w:p>
    <w:p w:rsidR="005515FE" w:rsidRDefault="005515FE" w:rsidP="005515FE">
      <w:pPr>
        <w:ind w:firstLine="709"/>
        <w:jc w:val="both"/>
        <w:rPr>
          <w:color w:val="000000"/>
          <w:sz w:val="28"/>
          <w:lang w:val="kk-KZ"/>
        </w:rPr>
      </w:pPr>
      <w:r w:rsidRPr="0098691D">
        <w:rPr>
          <w:color w:val="000000"/>
          <w:sz w:val="28"/>
          <w:lang w:val="kk-KZ"/>
        </w:rPr>
        <w:t>Дальнейшее внесение утвержденного акта приемки объекта в эксплуатацию в государственный градостроительный кадастр осуществляется согласно подпункту 2) пункта 81 настоящих Правил.</w:t>
      </w:r>
      <w:r>
        <w:rPr>
          <w:color w:val="000000"/>
          <w:sz w:val="28"/>
          <w:lang w:val="kk-KZ"/>
        </w:rPr>
        <w:t>»;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</w:rPr>
      </w:pPr>
      <w:r w:rsidRPr="00C85C3A">
        <w:rPr>
          <w:color w:val="000000"/>
          <w:sz w:val="28"/>
          <w:lang w:val="kk-KZ"/>
        </w:rPr>
        <w:t>д</w:t>
      </w:r>
      <w:proofErr w:type="spellStart"/>
      <w:r w:rsidRPr="00C85C3A">
        <w:rPr>
          <w:color w:val="000000"/>
          <w:sz w:val="28"/>
        </w:rPr>
        <w:t>ополнить</w:t>
      </w:r>
      <w:proofErr w:type="spellEnd"/>
      <w:r w:rsidRPr="00C85C3A">
        <w:rPr>
          <w:color w:val="000000"/>
          <w:sz w:val="28"/>
        </w:rPr>
        <w:t xml:space="preserve"> пунктом </w:t>
      </w:r>
      <w:r w:rsidRPr="00C85C3A">
        <w:rPr>
          <w:color w:val="000000"/>
          <w:sz w:val="28"/>
          <w:lang w:val="kk-KZ"/>
        </w:rPr>
        <w:t>8</w:t>
      </w:r>
      <w:r>
        <w:rPr>
          <w:color w:val="000000"/>
          <w:sz w:val="28"/>
          <w:lang w:val="kk-KZ"/>
        </w:rPr>
        <w:t>1-1</w:t>
      </w:r>
      <w:r w:rsidRPr="00C85C3A">
        <w:rPr>
          <w:color w:val="000000"/>
          <w:sz w:val="28"/>
          <w:lang w:val="kk-KZ"/>
        </w:rPr>
        <w:t xml:space="preserve"> </w:t>
      </w:r>
      <w:r w:rsidRPr="00C85C3A">
        <w:rPr>
          <w:color w:val="000000"/>
          <w:sz w:val="28"/>
        </w:rPr>
        <w:t>следующего содержания: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</w:rPr>
        <w:t>«8</w:t>
      </w:r>
      <w:r>
        <w:rPr>
          <w:color w:val="000000"/>
          <w:sz w:val="28"/>
          <w:lang w:val="kk-KZ"/>
        </w:rPr>
        <w:t>1-1</w:t>
      </w:r>
      <w:r w:rsidRPr="00C85C3A">
        <w:rPr>
          <w:color w:val="000000"/>
          <w:sz w:val="28"/>
        </w:rPr>
        <w:t xml:space="preserve">. </w:t>
      </w:r>
      <w:r w:rsidRPr="00233201">
        <w:rPr>
          <w:color w:val="000000"/>
          <w:sz w:val="28"/>
        </w:rPr>
        <w:t>Присвоение УНО осуществляется в автоматическом режиме посредством автоматизированной информационной системы государственного градостроительного кадастра на этапе предоставления государственной услуги 1, государственной услуги 2, приемки объектов строительства в эксплуатацию</w:t>
      </w:r>
      <w:proofErr w:type="gramStart"/>
      <w:r>
        <w:rPr>
          <w:color w:val="000000"/>
          <w:sz w:val="28"/>
          <w:lang w:val="kk-KZ"/>
        </w:rPr>
        <w:t>.</w:t>
      </w:r>
      <w:r w:rsidRPr="00C85C3A">
        <w:rPr>
          <w:color w:val="000000"/>
          <w:sz w:val="28"/>
        </w:rPr>
        <w:t>»;</w:t>
      </w:r>
      <w:proofErr w:type="gramEnd"/>
    </w:p>
    <w:p w:rsidR="005515FE" w:rsidRPr="00C85C3A" w:rsidRDefault="005515FE" w:rsidP="005515FE">
      <w:pPr>
        <w:ind w:firstLine="709"/>
        <w:jc w:val="both"/>
        <w:rPr>
          <w:color w:val="000000"/>
          <w:sz w:val="28"/>
          <w:lang w:val="kk-KZ"/>
        </w:rPr>
      </w:pPr>
      <w:r w:rsidRPr="00C85C3A">
        <w:rPr>
          <w:color w:val="000000"/>
          <w:sz w:val="28"/>
        </w:rPr>
        <w:lastRenderedPageBreak/>
        <w:t xml:space="preserve">приложения </w:t>
      </w:r>
      <w:r w:rsidRPr="00C85C3A">
        <w:rPr>
          <w:color w:val="000000"/>
          <w:sz w:val="28"/>
          <w:lang w:val="kk-KZ"/>
        </w:rPr>
        <w:t xml:space="preserve"> 4 и</w:t>
      </w:r>
      <w:r w:rsidRPr="00C85C3A">
        <w:rPr>
          <w:color w:val="000000"/>
          <w:sz w:val="28"/>
        </w:rPr>
        <w:t xml:space="preserve"> 5 изложить в новой редакции согласно приложениям</w:t>
      </w:r>
      <w:r w:rsidRPr="00C85C3A">
        <w:rPr>
          <w:color w:val="000000"/>
          <w:sz w:val="28"/>
          <w:lang w:val="kk-KZ"/>
        </w:rPr>
        <w:t xml:space="preserve"> </w:t>
      </w:r>
      <w:r w:rsidRPr="00C85C3A">
        <w:rPr>
          <w:color w:val="000000"/>
          <w:sz w:val="28"/>
        </w:rPr>
        <w:t>1</w:t>
      </w:r>
      <w:r w:rsidRPr="00C85C3A">
        <w:rPr>
          <w:color w:val="000000"/>
          <w:sz w:val="28"/>
          <w:lang w:val="kk-KZ"/>
        </w:rPr>
        <w:t xml:space="preserve"> и 2 </w:t>
      </w:r>
      <w:r w:rsidRPr="00C85C3A">
        <w:rPr>
          <w:color w:val="000000"/>
          <w:sz w:val="28"/>
        </w:rPr>
        <w:t xml:space="preserve">к настоящему приказу. </w:t>
      </w:r>
    </w:p>
    <w:p w:rsidR="005515FE" w:rsidRPr="00C85C3A" w:rsidRDefault="005515FE" w:rsidP="005515FE">
      <w:pPr>
        <w:ind w:firstLine="709"/>
        <w:jc w:val="both"/>
      </w:pPr>
      <w:r w:rsidRPr="00C85C3A">
        <w:rPr>
          <w:color w:val="000000"/>
          <w:sz w:val="28"/>
        </w:rPr>
        <w:t xml:space="preserve">2. Комитету по делам строительства и жилищно-коммунального хозяйства Министерства </w:t>
      </w:r>
      <w:r w:rsidRPr="00C85C3A">
        <w:rPr>
          <w:color w:val="000000"/>
          <w:sz w:val="28"/>
          <w:lang w:val="kk-KZ"/>
        </w:rPr>
        <w:t>промышленности и строительства</w:t>
      </w:r>
      <w:r w:rsidRPr="00C85C3A">
        <w:rPr>
          <w:color w:val="000000"/>
          <w:sz w:val="28"/>
        </w:rPr>
        <w:t xml:space="preserve"> Республики Казахстан в установленном законодательством порядке обеспечить:</w:t>
      </w:r>
    </w:p>
    <w:p w:rsidR="005515FE" w:rsidRPr="00C85C3A" w:rsidRDefault="005515FE" w:rsidP="005515FE">
      <w:pPr>
        <w:ind w:firstLine="709"/>
        <w:jc w:val="both"/>
      </w:pPr>
      <w:bookmarkStart w:id="3" w:name="z13"/>
      <w:bookmarkEnd w:id="2"/>
      <w:r w:rsidRPr="00C85C3A">
        <w:rPr>
          <w:color w:val="000000"/>
          <w:sz w:val="28"/>
        </w:rPr>
        <w:t xml:space="preserve">1) государственную регистрацию настоящего приказа в Министерстве юстиции Республики Казахстан; </w:t>
      </w:r>
    </w:p>
    <w:p w:rsidR="005515FE" w:rsidRPr="00C85C3A" w:rsidRDefault="005515FE" w:rsidP="005515FE">
      <w:pPr>
        <w:ind w:firstLine="709"/>
        <w:jc w:val="both"/>
        <w:rPr>
          <w:color w:val="000000"/>
          <w:sz w:val="28"/>
        </w:rPr>
      </w:pPr>
      <w:bookmarkStart w:id="4" w:name="z14"/>
      <w:bookmarkEnd w:id="3"/>
      <w:r w:rsidRPr="00C85C3A">
        <w:rPr>
          <w:color w:val="000000"/>
          <w:sz w:val="28"/>
        </w:rPr>
        <w:t xml:space="preserve">2) размещение настоящего приказа на </w:t>
      </w:r>
      <w:proofErr w:type="spellStart"/>
      <w:r w:rsidRPr="00C85C3A">
        <w:rPr>
          <w:color w:val="000000"/>
          <w:sz w:val="28"/>
        </w:rPr>
        <w:t>интернет-ресурсе</w:t>
      </w:r>
      <w:proofErr w:type="spellEnd"/>
      <w:r w:rsidRPr="00C85C3A">
        <w:rPr>
          <w:color w:val="000000"/>
          <w:sz w:val="28"/>
        </w:rPr>
        <w:t xml:space="preserve"> Министерства </w:t>
      </w:r>
      <w:r w:rsidRPr="00C85C3A">
        <w:rPr>
          <w:color w:val="000000"/>
          <w:sz w:val="28"/>
          <w:lang w:val="kk-KZ"/>
        </w:rPr>
        <w:t>промышленности и строительства</w:t>
      </w:r>
      <w:r w:rsidRPr="00C85C3A">
        <w:rPr>
          <w:color w:val="000000"/>
          <w:sz w:val="28"/>
        </w:rPr>
        <w:t xml:space="preserve"> Республики Казахстан.</w:t>
      </w:r>
    </w:p>
    <w:p w:rsidR="005515FE" w:rsidRPr="00C85C3A" w:rsidRDefault="005515FE" w:rsidP="005515FE">
      <w:pPr>
        <w:ind w:firstLine="709"/>
        <w:jc w:val="both"/>
      </w:pPr>
      <w:r w:rsidRPr="00C85C3A">
        <w:rPr>
          <w:color w:val="000000"/>
          <w:sz w:val="28"/>
        </w:rPr>
        <w:t xml:space="preserve">3. Контроль за исполнением настоящего приказа возложить </w:t>
      </w:r>
      <w:proofErr w:type="gramStart"/>
      <w:r w:rsidRPr="00C85C3A">
        <w:rPr>
          <w:color w:val="000000"/>
          <w:sz w:val="28"/>
        </w:rPr>
        <w:t>на</w:t>
      </w:r>
      <w:proofErr w:type="gramEnd"/>
      <w:r w:rsidRPr="00C85C3A">
        <w:rPr>
          <w:color w:val="000000"/>
          <w:sz w:val="28"/>
        </w:rPr>
        <w:t xml:space="preserve"> </w:t>
      </w:r>
      <w:proofErr w:type="gramStart"/>
      <w:r w:rsidRPr="00C85C3A">
        <w:rPr>
          <w:color w:val="000000"/>
          <w:sz w:val="28"/>
        </w:rPr>
        <w:t>курирующего</w:t>
      </w:r>
      <w:proofErr w:type="gramEnd"/>
      <w:r w:rsidRPr="00C85C3A">
        <w:rPr>
          <w:color w:val="000000"/>
          <w:sz w:val="28"/>
        </w:rPr>
        <w:t xml:space="preserve"> вице-министра </w:t>
      </w:r>
      <w:r w:rsidRPr="00C85C3A">
        <w:rPr>
          <w:color w:val="000000"/>
          <w:sz w:val="28"/>
          <w:lang w:val="kk-KZ"/>
        </w:rPr>
        <w:t>промышленности и строительства</w:t>
      </w:r>
      <w:r w:rsidRPr="00C85C3A">
        <w:rPr>
          <w:color w:val="000000"/>
          <w:sz w:val="28"/>
        </w:rPr>
        <w:t xml:space="preserve"> Республики Казахстан.</w:t>
      </w:r>
    </w:p>
    <w:p w:rsidR="005515FE" w:rsidRDefault="005515FE" w:rsidP="005515FE">
      <w:pPr>
        <w:ind w:firstLine="709"/>
        <w:jc w:val="both"/>
        <w:rPr>
          <w:color w:val="000000"/>
          <w:sz w:val="28"/>
          <w:lang w:val="kk-KZ"/>
        </w:rPr>
      </w:pPr>
      <w:bookmarkStart w:id="5" w:name="z16"/>
      <w:bookmarkEnd w:id="4"/>
      <w:r w:rsidRPr="00C85C3A">
        <w:rPr>
          <w:color w:val="000000"/>
          <w:sz w:val="28"/>
        </w:rPr>
        <w:t>4. Настоящий приказ вводится в действие по истечении шестидесяти календарных дней после дня его первого официального опубликования</w:t>
      </w:r>
      <w:r w:rsidRPr="00C85C3A">
        <w:rPr>
          <w:color w:val="000000"/>
          <w:sz w:val="28"/>
          <w:lang w:val="kk-KZ"/>
        </w:rPr>
        <w:t xml:space="preserve">, за исключением </w:t>
      </w:r>
      <w:r w:rsidRPr="00B966D7">
        <w:rPr>
          <w:color w:val="000000"/>
          <w:sz w:val="28"/>
          <w:lang w:val="kk-KZ"/>
        </w:rPr>
        <w:t>абзацев четвертого, сорок второго, сорок третьего</w:t>
      </w:r>
      <w:r>
        <w:rPr>
          <w:color w:val="000000"/>
          <w:sz w:val="28"/>
          <w:lang w:val="kk-KZ"/>
        </w:rPr>
        <w:t xml:space="preserve"> и</w:t>
      </w:r>
      <w:r w:rsidRPr="00B966D7">
        <w:rPr>
          <w:color w:val="000000"/>
          <w:sz w:val="28"/>
          <w:lang w:val="kk-KZ"/>
        </w:rPr>
        <w:t xml:space="preserve"> пятьдесят четвертого пункта 1</w:t>
      </w:r>
      <w:r w:rsidRPr="00C85C3A">
        <w:rPr>
          <w:color w:val="000000"/>
          <w:sz w:val="28"/>
          <w:lang w:val="kk-KZ"/>
        </w:rPr>
        <w:t xml:space="preserve"> настоящего приказа, которые вводятся в действие с 1 июля 2024 года</w:t>
      </w:r>
      <w:r w:rsidRPr="00C85C3A">
        <w:rPr>
          <w:color w:val="000000"/>
          <w:sz w:val="28"/>
        </w:rPr>
        <w:t>.</w:t>
      </w:r>
    </w:p>
    <w:bookmarkEnd w:id="5"/>
    <w:p w:rsidR="005515FE" w:rsidRPr="00FA0B3F" w:rsidRDefault="005515FE" w:rsidP="005515FE">
      <w:pPr>
        <w:rPr>
          <w:sz w:val="28"/>
          <w:szCs w:val="28"/>
          <w:lang w:val="kk-KZ"/>
        </w:rPr>
      </w:pPr>
    </w:p>
    <w:p w:rsidR="005515FE" w:rsidRPr="00FA0B3F" w:rsidRDefault="005515FE" w:rsidP="005515FE">
      <w:pPr>
        <w:rPr>
          <w:sz w:val="28"/>
          <w:szCs w:val="28"/>
          <w:lang w:val="kk-KZ"/>
        </w:rPr>
      </w:pPr>
    </w:p>
    <w:tbl>
      <w:tblPr>
        <w:tblStyle w:val="ad"/>
        <w:tblW w:w="1009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126"/>
        <w:gridCol w:w="3152"/>
      </w:tblGrid>
      <w:tr w:rsidR="005515FE" w:rsidTr="002207BF">
        <w:tc>
          <w:tcPr>
            <w:tcW w:w="4820" w:type="dxa"/>
            <w:hideMark/>
          </w:tcPr>
          <w:p w:rsidR="002207BF" w:rsidRDefault="002207BF" w:rsidP="00E80CA9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И.о. </w:t>
            </w:r>
            <w:r w:rsidRPr="002207BF">
              <w:rPr>
                <w:b/>
                <w:sz w:val="28"/>
                <w:szCs w:val="28"/>
              </w:rPr>
              <w:t xml:space="preserve">министра </w:t>
            </w:r>
          </w:p>
          <w:p w:rsidR="005515FE" w:rsidRDefault="002207BF" w:rsidP="00E80CA9">
            <w:pPr>
              <w:rPr>
                <w:b/>
                <w:sz w:val="28"/>
                <w:szCs w:val="28"/>
              </w:rPr>
            </w:pPr>
            <w:r w:rsidRPr="002207BF">
              <w:rPr>
                <w:b/>
                <w:sz w:val="28"/>
                <w:szCs w:val="28"/>
              </w:rPr>
              <w:t>промышленности и строительства Республики Казахстан</w:t>
            </w:r>
          </w:p>
        </w:tc>
        <w:tc>
          <w:tcPr>
            <w:tcW w:w="2126" w:type="dxa"/>
          </w:tcPr>
          <w:p w:rsidR="005515FE" w:rsidRDefault="005515FE" w:rsidP="00E80CA9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2207BF" w:rsidRDefault="002207BF" w:rsidP="00E80CA9">
            <w:pPr>
              <w:rPr>
                <w:b/>
                <w:sz w:val="28"/>
                <w:szCs w:val="28"/>
                <w:lang w:val="kk-KZ"/>
              </w:rPr>
            </w:pPr>
          </w:p>
          <w:p w:rsidR="002207BF" w:rsidRDefault="002207BF" w:rsidP="00E80CA9">
            <w:pPr>
              <w:rPr>
                <w:b/>
                <w:sz w:val="28"/>
                <w:szCs w:val="28"/>
                <w:lang w:val="kk-KZ"/>
              </w:rPr>
            </w:pPr>
          </w:p>
          <w:p w:rsidR="005515FE" w:rsidRDefault="002207BF" w:rsidP="00E80CA9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И. Шархан</w:t>
            </w:r>
          </w:p>
        </w:tc>
      </w:tr>
    </w:tbl>
    <w:p w:rsidR="005515FE" w:rsidRDefault="005515FE" w:rsidP="005515FE">
      <w:pPr>
        <w:pStyle w:val="disclaimer"/>
        <w:jc w:val="left"/>
        <w:rPr>
          <w:sz w:val="28"/>
          <w:szCs w:val="28"/>
          <w:lang w:val="kk-KZ"/>
        </w:rPr>
      </w:pPr>
    </w:p>
    <w:p w:rsidR="005515FE" w:rsidRDefault="005515FE" w:rsidP="005515FE">
      <w:pPr>
        <w:pStyle w:val="disclaimer"/>
        <w:jc w:val="left"/>
        <w:rPr>
          <w:sz w:val="28"/>
          <w:szCs w:val="28"/>
          <w:lang w:val="kk-KZ"/>
        </w:rPr>
      </w:pPr>
    </w:p>
    <w:p w:rsidR="005515FE" w:rsidRDefault="005515FE" w:rsidP="005515FE">
      <w:pPr>
        <w:pStyle w:val="disclaimer"/>
        <w:jc w:val="left"/>
        <w:rPr>
          <w:sz w:val="28"/>
          <w:szCs w:val="28"/>
          <w:lang w:val="kk-KZ"/>
        </w:rPr>
      </w:pPr>
    </w:p>
    <w:p w:rsidR="005515FE" w:rsidRPr="00C85C3A" w:rsidRDefault="005515FE" w:rsidP="005515FE">
      <w:pPr>
        <w:pStyle w:val="disclaimer"/>
        <w:jc w:val="left"/>
        <w:rPr>
          <w:sz w:val="28"/>
          <w:szCs w:val="28"/>
        </w:rPr>
      </w:pPr>
      <w:r w:rsidRPr="00C85C3A">
        <w:rPr>
          <w:sz w:val="28"/>
          <w:szCs w:val="28"/>
        </w:rPr>
        <w:t>«СОГЛАСОВАН»</w:t>
      </w:r>
    </w:p>
    <w:p w:rsidR="005515FE" w:rsidRPr="00C85C3A" w:rsidRDefault="005515FE" w:rsidP="005515FE">
      <w:pPr>
        <w:pStyle w:val="disclaimer"/>
        <w:jc w:val="left"/>
        <w:rPr>
          <w:sz w:val="28"/>
          <w:szCs w:val="28"/>
        </w:rPr>
      </w:pPr>
      <w:r w:rsidRPr="00C85C3A">
        <w:rPr>
          <w:sz w:val="28"/>
          <w:szCs w:val="28"/>
        </w:rPr>
        <w:t>Министерство цифрового развития,</w:t>
      </w:r>
    </w:p>
    <w:p w:rsidR="005515FE" w:rsidRPr="00C85C3A" w:rsidRDefault="005515FE" w:rsidP="005515FE">
      <w:pPr>
        <w:pStyle w:val="disclaimer"/>
        <w:jc w:val="left"/>
        <w:rPr>
          <w:sz w:val="28"/>
          <w:szCs w:val="28"/>
        </w:rPr>
      </w:pPr>
      <w:r w:rsidRPr="00C85C3A">
        <w:rPr>
          <w:sz w:val="28"/>
          <w:szCs w:val="28"/>
        </w:rPr>
        <w:t xml:space="preserve">инноваций и </w:t>
      </w:r>
      <w:proofErr w:type="gramStart"/>
      <w:r w:rsidRPr="00C85C3A">
        <w:rPr>
          <w:sz w:val="28"/>
          <w:szCs w:val="28"/>
        </w:rPr>
        <w:t>аэрокосмической</w:t>
      </w:r>
      <w:proofErr w:type="gramEnd"/>
    </w:p>
    <w:p w:rsidR="005515FE" w:rsidRPr="00934587" w:rsidRDefault="005515FE" w:rsidP="005515FE">
      <w:pPr>
        <w:pStyle w:val="disclaimer"/>
        <w:jc w:val="left"/>
      </w:pPr>
      <w:r w:rsidRPr="00C85C3A">
        <w:rPr>
          <w:sz w:val="28"/>
          <w:szCs w:val="28"/>
        </w:rPr>
        <w:t>промышленности Республики Казахстан</w:t>
      </w:r>
    </w:p>
    <w:p w:rsidR="00756FF3" w:rsidRDefault="00756FF3" w:rsidP="00BB2D30">
      <w:pPr>
        <w:tabs>
          <w:tab w:val="left" w:pos="1560"/>
        </w:tabs>
        <w:ind w:firstLine="567"/>
        <w:jc w:val="both"/>
        <w:rPr>
          <w:b/>
          <w:sz w:val="28"/>
        </w:rPr>
      </w:pPr>
    </w:p>
    <w:p w:rsidR="00756FF3" w:rsidRDefault="000F1E76" w:rsidP="000F1E76">
      <w:pPr>
        <w:tabs>
          <w:tab w:val="left" w:pos="8525"/>
        </w:tabs>
        <w:ind w:firstLine="567"/>
        <w:jc w:val="both"/>
        <w:rPr>
          <w:b/>
          <w:sz w:val="28"/>
        </w:rPr>
      </w:pPr>
      <w:r>
        <w:rPr>
          <w:b/>
          <w:sz w:val="28"/>
        </w:rPr>
        <w:tab/>
      </w:r>
    </w:p>
    <w:p w:rsidR="00756FF3" w:rsidRDefault="00756FF3" w:rsidP="00BB2D30">
      <w:pPr>
        <w:tabs>
          <w:tab w:val="left" w:pos="1560"/>
        </w:tabs>
        <w:ind w:firstLine="567"/>
        <w:jc w:val="both"/>
        <w:rPr>
          <w:b/>
          <w:sz w:val="28"/>
        </w:rPr>
      </w:pPr>
    </w:p>
    <w:p w:rsidR="00756FF3" w:rsidRDefault="00756FF3" w:rsidP="00BB2D30">
      <w:pPr>
        <w:tabs>
          <w:tab w:val="left" w:pos="1560"/>
        </w:tabs>
        <w:ind w:firstLine="567"/>
        <w:jc w:val="both"/>
        <w:rPr>
          <w:b/>
          <w:sz w:val="28"/>
        </w:rPr>
      </w:pPr>
    </w:p>
    <w:p w:rsidR="00756FF3" w:rsidRDefault="00756FF3" w:rsidP="00BB2D30">
      <w:pPr>
        <w:tabs>
          <w:tab w:val="left" w:pos="1560"/>
        </w:tabs>
        <w:ind w:firstLine="567"/>
        <w:jc w:val="both"/>
        <w:rPr>
          <w:b/>
          <w:sz w:val="28"/>
        </w:rPr>
      </w:pPr>
    </w:p>
    <w:p w:rsidR="00756FF3" w:rsidRDefault="00756FF3" w:rsidP="00BB2D30">
      <w:pPr>
        <w:tabs>
          <w:tab w:val="left" w:pos="1560"/>
        </w:tabs>
        <w:ind w:firstLine="567"/>
        <w:jc w:val="both"/>
        <w:rPr>
          <w:b/>
          <w:sz w:val="28"/>
        </w:rPr>
      </w:pPr>
    </w:p>
    <w:p w:rsidR="00756FF3" w:rsidRDefault="00756FF3" w:rsidP="00BB2D30">
      <w:pPr>
        <w:tabs>
          <w:tab w:val="left" w:pos="1560"/>
        </w:tabs>
        <w:ind w:firstLine="567"/>
        <w:jc w:val="both"/>
        <w:rPr>
          <w:sz w:val="28"/>
        </w:rPr>
      </w:pPr>
    </w:p>
    <w:p w:rsidR="00756FF3" w:rsidRDefault="00756FF3" w:rsidP="00BB2D30">
      <w:pPr>
        <w:tabs>
          <w:tab w:val="left" w:pos="1560"/>
        </w:tabs>
        <w:ind w:firstLine="567"/>
        <w:jc w:val="both"/>
        <w:rPr>
          <w:sz w:val="28"/>
        </w:rPr>
      </w:pPr>
    </w:p>
    <w:p w:rsidR="00756FF3" w:rsidRDefault="00756FF3" w:rsidP="00BB2D30">
      <w:pPr>
        <w:tabs>
          <w:tab w:val="left" w:pos="1560"/>
        </w:tabs>
        <w:ind w:firstLine="567"/>
        <w:jc w:val="both"/>
        <w:rPr>
          <w:sz w:val="28"/>
        </w:rPr>
      </w:pPr>
    </w:p>
    <w:p w:rsidR="00756FF3" w:rsidRDefault="00756FF3" w:rsidP="00BB2D30">
      <w:pPr>
        <w:tabs>
          <w:tab w:val="left" w:pos="1560"/>
        </w:tabs>
        <w:ind w:firstLine="567"/>
        <w:jc w:val="both"/>
        <w:rPr>
          <w:sz w:val="28"/>
        </w:rPr>
      </w:pPr>
    </w:p>
    <w:p w:rsidR="00756FF3" w:rsidRDefault="00756FF3" w:rsidP="00BB2D30">
      <w:pPr>
        <w:tabs>
          <w:tab w:val="left" w:pos="1560"/>
        </w:tabs>
        <w:ind w:firstLine="567"/>
        <w:jc w:val="both"/>
        <w:rPr>
          <w:sz w:val="28"/>
        </w:rPr>
      </w:pPr>
    </w:p>
    <w:p w:rsidR="00756FF3" w:rsidRDefault="00756FF3" w:rsidP="00BB2D30">
      <w:pPr>
        <w:tabs>
          <w:tab w:val="left" w:pos="1560"/>
        </w:tabs>
        <w:ind w:firstLine="567"/>
        <w:jc w:val="both"/>
        <w:rPr>
          <w:sz w:val="28"/>
        </w:rPr>
      </w:pPr>
    </w:p>
    <w:p w:rsidR="00756FF3" w:rsidRDefault="00756FF3" w:rsidP="00BB2D30">
      <w:pPr>
        <w:tabs>
          <w:tab w:val="left" w:pos="1560"/>
        </w:tabs>
        <w:ind w:firstLine="567"/>
        <w:jc w:val="both"/>
        <w:rPr>
          <w:sz w:val="28"/>
        </w:rPr>
      </w:pPr>
    </w:p>
    <w:p w:rsidR="00756FF3" w:rsidRDefault="00756FF3" w:rsidP="00BB2D30">
      <w:pPr>
        <w:tabs>
          <w:tab w:val="left" w:pos="1560"/>
        </w:tabs>
        <w:ind w:firstLine="567"/>
        <w:jc w:val="both"/>
        <w:rPr>
          <w:sz w:val="28"/>
        </w:rPr>
      </w:pPr>
    </w:p>
    <w:p w:rsidR="00756FF3" w:rsidRDefault="00756FF3" w:rsidP="00BB2D30">
      <w:pPr>
        <w:tabs>
          <w:tab w:val="left" w:pos="1560"/>
        </w:tabs>
        <w:ind w:firstLine="567"/>
        <w:jc w:val="both"/>
        <w:rPr>
          <w:sz w:val="28"/>
        </w:rPr>
      </w:pPr>
    </w:p>
    <w:p w:rsidR="00251E6A" w:rsidRDefault="00251E6A" w:rsidP="00251E6A">
      <w:pPr>
        <w:rPr>
          <w:lang w:val="en-US"/>
        </w:rPr>
      </w:pPr>
    </w:p>
    <w:p w:rsidR="00251E6A" w:rsidRDefault="00251E6A" w:rsidP="00251E6A">
      <w:r>
        <w:rPr>
          <w:b/>
        </w:rPr>
        <w:t>Согласовано</w:t>
      </w:r>
    </w:p>
    <w:p w:rsidR="00251E6A" w:rsidRDefault="00251E6A" w:rsidP="00251E6A">
      <w:r>
        <w:t xml:space="preserve">07.12.2023 11:01 </w:t>
      </w:r>
      <w:proofErr w:type="spellStart"/>
      <w:r>
        <w:t>Жусупова</w:t>
      </w:r>
      <w:proofErr w:type="spellEnd"/>
      <w:r>
        <w:t xml:space="preserve"> Инкар</w:t>
      </w:r>
    </w:p>
    <w:p w:rsidR="00251E6A" w:rsidRDefault="00251E6A" w:rsidP="00251E6A">
      <w:r>
        <w:t xml:space="preserve">07.12.2023 11:13 </w:t>
      </w:r>
      <w:proofErr w:type="spellStart"/>
      <w:r>
        <w:t>Пазылбекұлы</w:t>
      </w:r>
      <w:proofErr w:type="spellEnd"/>
      <w:r>
        <w:t xml:space="preserve"> </w:t>
      </w:r>
      <w:proofErr w:type="spellStart"/>
      <w:r>
        <w:t>Әзімбек</w:t>
      </w:r>
      <w:proofErr w:type="spellEnd"/>
    </w:p>
    <w:p w:rsidR="00251E6A" w:rsidRDefault="00251E6A" w:rsidP="00251E6A">
      <w:r>
        <w:t xml:space="preserve">07.12.2023 11:43 </w:t>
      </w:r>
      <w:proofErr w:type="spellStart"/>
      <w:r>
        <w:t>Карагойшин</w:t>
      </w:r>
      <w:proofErr w:type="spellEnd"/>
      <w:r>
        <w:t xml:space="preserve"> Тимур </w:t>
      </w:r>
      <w:proofErr w:type="spellStart"/>
      <w:r>
        <w:t>Джиенбаевич</w:t>
      </w:r>
      <w:proofErr w:type="spellEnd"/>
    </w:p>
    <w:p w:rsidR="00251E6A" w:rsidRDefault="00251E6A" w:rsidP="00251E6A">
      <w:r>
        <w:rPr>
          <w:b/>
        </w:rPr>
        <w:t>Подписано</w:t>
      </w:r>
    </w:p>
    <w:p w:rsidR="00251E6A" w:rsidRDefault="00251E6A" w:rsidP="00251E6A">
      <w:r>
        <w:t xml:space="preserve">07.12.2023 16:07 </w:t>
      </w:r>
      <w:proofErr w:type="spellStart"/>
      <w:r>
        <w:t>Шархан</w:t>
      </w:r>
      <w:proofErr w:type="spellEnd"/>
      <w:r>
        <w:t xml:space="preserve"> И. Ш. ((</w:t>
      </w:r>
      <w:proofErr w:type="spellStart"/>
      <w:r>
        <w:t>и</w:t>
      </w:r>
      <w:proofErr w:type="gramStart"/>
      <w:r>
        <w:t>.о</w:t>
      </w:r>
      <w:proofErr w:type="spellEnd"/>
      <w:proofErr w:type="gramEnd"/>
      <w:r>
        <w:t xml:space="preserve"> </w:t>
      </w:r>
      <w:proofErr w:type="spellStart"/>
      <w:r>
        <w:t>Шарлапаев</w:t>
      </w:r>
      <w:proofErr w:type="spellEnd"/>
      <w:r>
        <w:t xml:space="preserve"> К.Б.))</w:t>
      </w:r>
    </w:p>
    <w:p w:rsidR="00251E6A" w:rsidRDefault="00251E6A" w:rsidP="00251E6A">
      <w:pPr>
        <w:jc w:val="both"/>
      </w:pPr>
      <w:r>
        <w:rPr>
          <w:noProof/>
        </w:rPr>
        <w:drawing>
          <wp:inline distT="0" distB="0" distL="0" distR="0" wp14:anchorId="42DBAA33" wp14:editId="001D3F19">
            <wp:extent cx="1399539" cy="1399539"/>
            <wp:effectExtent l="0" t="0" r="3175" b="8255"/>
            <wp:docPr id="2" name="Рисунок 2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FF3" w:rsidRDefault="00756FF3" w:rsidP="00BB2D30">
      <w:pPr>
        <w:tabs>
          <w:tab w:val="left" w:pos="1560"/>
        </w:tabs>
        <w:ind w:firstLine="567"/>
        <w:jc w:val="both"/>
        <w:rPr>
          <w:sz w:val="28"/>
        </w:rPr>
      </w:pPr>
    </w:p>
    <w:sectPr w:rsidR="00756FF3" w:rsidSect="005515FE">
      <w:headerReference w:type="default" r:id="rId9"/>
      <w:headerReference w:type="first" r:id="rId10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5B5" w:rsidRDefault="004B65B5">
      <w:r>
        <w:separator/>
      </w:r>
    </w:p>
  </w:endnote>
  <w:endnote w:type="continuationSeparator" w:id="0">
    <w:p w:rsidR="004B65B5" w:rsidRDefault="004B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5B5" w:rsidRDefault="004B65B5">
      <w:r>
        <w:separator/>
      </w:r>
    </w:p>
  </w:footnote>
  <w:footnote w:type="continuationSeparator" w:id="0">
    <w:p w:rsidR="004B65B5" w:rsidRDefault="004B6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051142"/>
      <w:docPartObj>
        <w:docPartGallery w:val="Page Numbers (Top of Page)"/>
        <w:docPartUnique/>
      </w:docPartObj>
    </w:sdtPr>
    <w:sdtEndPr/>
    <w:sdtContent>
      <w:p w:rsidR="005515FE" w:rsidRDefault="005515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E6A">
          <w:rPr>
            <w:noProof/>
          </w:rPr>
          <w:t>7</w:t>
        </w:r>
        <w:r>
          <w:fldChar w:fldCharType="end"/>
        </w:r>
      </w:p>
    </w:sdtContent>
  </w:sdt>
  <w:p w:rsidR="00C15D0E" w:rsidRDefault="00C15D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-72" w:type="dxa"/>
      <w:tblLook w:val="01E0" w:firstRow="1" w:lastRow="1" w:firstColumn="1" w:lastColumn="1" w:noHBand="0" w:noVBand="0"/>
    </w:tblPr>
    <w:tblGrid>
      <w:gridCol w:w="4255"/>
      <w:gridCol w:w="1761"/>
      <w:gridCol w:w="4244"/>
    </w:tblGrid>
    <w:tr w:rsidR="00FC1D11" w:rsidRPr="0013109A" w:rsidTr="00702B6C">
      <w:trPr>
        <w:trHeight w:val="1612"/>
      </w:trPr>
      <w:tc>
        <w:tcPr>
          <w:tcW w:w="4255" w:type="dxa"/>
        </w:tcPr>
        <w:p w:rsidR="00FC1D11" w:rsidRPr="0013109A" w:rsidRDefault="00FC1D11">
          <w:pPr>
            <w:jc w:val="center"/>
            <w:rPr>
              <w:b/>
              <w:bCs/>
              <w:color w:val="1F497D"/>
              <w:sz w:val="20"/>
              <w:szCs w:val="20"/>
              <w:lang w:val="kk-KZ"/>
            </w:rPr>
          </w:pPr>
        </w:p>
        <w:p w:rsidR="00FC1D11" w:rsidRDefault="00EA117B" w:rsidP="00E20B2E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 xml:space="preserve">ҚАЗАҚСТАН РЕСПУБЛИКАСЫ </w:t>
          </w:r>
          <w:r w:rsidR="00E20B2E">
            <w:rPr>
              <w:b/>
              <w:bCs/>
              <w:color w:val="1E1D8E"/>
              <w:sz w:val="22"/>
              <w:szCs w:val="22"/>
              <w:lang w:val="kk-KZ"/>
            </w:rPr>
            <w:t>ӨНЕРКӘСІП ЖӘНЕ ҚҰРЫЛЫС</w:t>
          </w:r>
        </w:p>
        <w:p w:rsidR="00E20B2E" w:rsidRPr="00381620" w:rsidRDefault="00E20B2E" w:rsidP="00E20B2E">
          <w:pPr>
            <w:spacing w:line="276" w:lineRule="auto"/>
            <w:jc w:val="center"/>
            <w:rPr>
              <w:b/>
              <w:color w:val="1E1D8E"/>
              <w:sz w:val="22"/>
              <w:szCs w:val="22"/>
              <w:lang w:val="kk-KZ"/>
            </w:rPr>
          </w:pPr>
          <w:r>
            <w:rPr>
              <w:b/>
              <w:bCs/>
              <w:color w:val="1E1D8E"/>
              <w:sz w:val="22"/>
              <w:szCs w:val="22"/>
              <w:lang w:val="kk-KZ"/>
            </w:rPr>
            <w:t>МИНИСТРЛІГІ</w:t>
          </w:r>
        </w:p>
      </w:tc>
      <w:tc>
        <w:tcPr>
          <w:tcW w:w="1761" w:type="dxa"/>
        </w:tcPr>
        <w:p w:rsidR="00FC1D11" w:rsidRPr="0013109A" w:rsidRDefault="005B3CBE" w:rsidP="00381620">
          <w:pPr>
            <w:tabs>
              <w:tab w:val="left" w:pos="610"/>
            </w:tabs>
            <w:rPr>
              <w:color w:val="1F497D"/>
              <w:sz w:val="22"/>
              <w:szCs w:val="22"/>
              <w:lang w:val="kk-KZ"/>
            </w:rPr>
          </w:pPr>
          <w:r>
            <w:rPr>
              <w:noProof/>
              <w:color w:val="1F497D"/>
              <w:sz w:val="22"/>
              <w:szCs w:val="22"/>
            </w:rPr>
            <w:drawing>
              <wp:anchor distT="0" distB="0" distL="114300" distR="114300" simplePos="0" relativeHeight="251658752" behindDoc="1" locked="0" layoutInCell="1" allowOverlap="1" wp14:anchorId="6ED0F0EE" wp14:editId="60B7DD36">
                <wp:simplePos x="0" y="0"/>
                <wp:positionH relativeFrom="page">
                  <wp:posOffset>10160</wp:posOffset>
                </wp:positionH>
                <wp:positionV relativeFrom="paragraph">
                  <wp:posOffset>-6985</wp:posOffset>
                </wp:positionV>
                <wp:extent cx="936625" cy="964565"/>
                <wp:effectExtent l="0" t="0" r="0" b="6985"/>
                <wp:wrapNone/>
                <wp:docPr id="16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4" w:type="dxa"/>
        </w:tcPr>
        <w:p w:rsidR="003808FE" w:rsidRPr="0013109A" w:rsidRDefault="003808FE" w:rsidP="00702B6C">
          <w:pPr>
            <w:ind w:right="-101"/>
            <w:jc w:val="center"/>
            <w:rPr>
              <w:b/>
              <w:bCs/>
              <w:color w:val="1F497D"/>
              <w:sz w:val="20"/>
              <w:szCs w:val="20"/>
              <w:lang w:val="kk-KZ"/>
            </w:rPr>
          </w:pPr>
        </w:p>
        <w:p w:rsidR="00EA117B" w:rsidRPr="00381620" w:rsidRDefault="00EA117B" w:rsidP="00381620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>МИНИСТЕРСТВО</w:t>
          </w:r>
        </w:p>
        <w:p w:rsidR="00EA117B" w:rsidRPr="00381620" w:rsidRDefault="00E20B2E" w:rsidP="00381620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>
            <w:rPr>
              <w:b/>
              <w:bCs/>
              <w:color w:val="1E1D8E"/>
              <w:sz w:val="22"/>
              <w:szCs w:val="22"/>
              <w:lang w:val="kk-KZ"/>
            </w:rPr>
            <w:t>ПРОМЫШЛЕННОСТИ И СТРОИТЕЛЬСТВА</w:t>
          </w:r>
        </w:p>
        <w:p w:rsidR="00FC1D11" w:rsidRPr="0013109A" w:rsidRDefault="00EA117B" w:rsidP="00381620">
          <w:pPr>
            <w:spacing w:line="276" w:lineRule="auto"/>
            <w:jc w:val="center"/>
            <w:rPr>
              <w:b/>
              <w:color w:val="1F497D"/>
              <w:sz w:val="29"/>
              <w:szCs w:val="29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>РЕСПУБЛИКИ КАЗАХСТАН</w:t>
          </w:r>
        </w:p>
      </w:tc>
    </w:tr>
  </w:tbl>
  <w:p w:rsidR="000E73EE" w:rsidRPr="0013109A" w:rsidRDefault="005B3CBE" w:rsidP="00A14AAA">
    <w:pPr>
      <w:pStyle w:val="a3"/>
      <w:tabs>
        <w:tab w:val="clear" w:pos="9355"/>
        <w:tab w:val="left" w:pos="6840"/>
        <w:tab w:val="right" w:pos="10260"/>
      </w:tabs>
      <w:ind w:left="-180" w:right="-263"/>
      <w:rPr>
        <w:color w:val="1F497D"/>
        <w:sz w:val="16"/>
        <w:szCs w:val="16"/>
      </w:rPr>
    </w:pPr>
    <w:r>
      <w:rPr>
        <w:noProof/>
        <w:color w:val="1E1D8E"/>
        <w:sz w:val="23"/>
        <w:szCs w:val="23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8AE391C" wp14:editId="1ED1AE82">
              <wp:simplePos x="0" y="0"/>
              <wp:positionH relativeFrom="column">
                <wp:posOffset>-37465</wp:posOffset>
              </wp:positionH>
              <wp:positionV relativeFrom="page">
                <wp:posOffset>1512570</wp:posOffset>
              </wp:positionV>
              <wp:extent cx="6505575" cy="9525"/>
              <wp:effectExtent l="10160" t="17145" r="8890" b="11430"/>
              <wp:wrapNone/>
              <wp:docPr id="1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05575" cy="9525"/>
                      </a:xfrm>
                      <a:custGeom>
                        <a:avLst/>
                        <a:gdLst>
                          <a:gd name="T0" fmla="*/ 0 w 10245"/>
                          <a:gd name="T1" fmla="*/ 0 h 15"/>
                          <a:gd name="T2" fmla="*/ 10245 w 10245"/>
                          <a:gd name="T3" fmla="*/ 15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245" h="15">
                            <a:moveTo>
                              <a:pt x="0" y="0"/>
                            </a:moveTo>
                            <a:lnTo>
                              <a:pt x="10245" y="15"/>
                            </a:lnTo>
                          </a:path>
                        </a:pathLst>
                      </a:custGeom>
                      <a:solidFill>
                        <a:srgbClr val="1E1D8E"/>
                      </a:solidFill>
                      <a:ln w="15875">
                        <a:solidFill>
                          <a:srgbClr val="1E1D8E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polyline w14:anchorId="6E04DDB9" id="Freeform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-2.95pt,119.1pt,509.3pt,119.85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" fillcolor="#1e1d8e" strokecolor="#1e1d8e" strokeweight="1.25pt">
              <v:path arrowok="t" o:connecttype="custom" o:connectlocs="0,0;6505575,9525" o:connectangles="0,0"/>
              <w10:wrap anchory="page"/>
            </v:polyline>
          </w:pict>
        </mc:Fallback>
      </mc:AlternateContent>
    </w:r>
    <w:r w:rsidR="00960EB8" w:rsidRPr="0013109A">
      <w:rPr>
        <w:color w:val="1F497D"/>
        <w:sz w:val="16"/>
        <w:szCs w:val="16"/>
      </w:rPr>
      <w:t xml:space="preserve">  </w:t>
    </w:r>
  </w:p>
  <w:p w:rsidR="00FC1D11" w:rsidRPr="00767BBF" w:rsidRDefault="000E73EE" w:rsidP="00027F5A">
    <w:pPr>
      <w:pStyle w:val="a3"/>
      <w:tabs>
        <w:tab w:val="clear" w:pos="9355"/>
        <w:tab w:val="left" w:pos="6840"/>
        <w:tab w:val="right" w:pos="10260"/>
      </w:tabs>
      <w:ind w:left="-180" w:right="-263"/>
      <w:rPr>
        <w:b/>
        <w:color w:val="1E1D8E"/>
        <w:sz w:val="28"/>
        <w:szCs w:val="28"/>
        <w:lang w:val="de-DE"/>
      </w:rPr>
    </w:pPr>
    <w:r w:rsidRPr="00767BBF">
      <w:rPr>
        <w:color w:val="1E1D8E"/>
        <w:sz w:val="16"/>
        <w:szCs w:val="16"/>
      </w:rPr>
      <w:t xml:space="preserve">  </w:t>
    </w:r>
    <w:r w:rsidR="00960EB8" w:rsidRPr="00767BBF">
      <w:rPr>
        <w:color w:val="1E1D8E"/>
        <w:sz w:val="16"/>
        <w:szCs w:val="16"/>
      </w:rPr>
      <w:t xml:space="preserve">  </w:t>
    </w:r>
    <w:r w:rsidR="00027F5A" w:rsidRPr="00767BBF">
      <w:rPr>
        <w:color w:val="1E1D8E"/>
        <w:sz w:val="16"/>
        <w:szCs w:val="16"/>
      </w:rPr>
      <w:t xml:space="preserve">                                 </w:t>
    </w:r>
    <w:proofErr w:type="gramStart"/>
    <w:r w:rsidR="00027F5A" w:rsidRPr="00767BBF">
      <w:rPr>
        <w:b/>
        <w:color w:val="1E1D8E"/>
        <w:sz w:val="28"/>
        <w:szCs w:val="28"/>
      </w:rPr>
      <w:t>Б</w:t>
    </w:r>
    <w:proofErr w:type="gramEnd"/>
    <w:r w:rsidR="00027F5A" w:rsidRPr="00767BBF">
      <w:rPr>
        <w:b/>
        <w:color w:val="1E1D8E"/>
        <w:sz w:val="28"/>
        <w:szCs w:val="28"/>
      </w:rPr>
      <w:t>ҰЙРЫҚ                                                                     ПРИКАЗ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3A"/>
    <w:rsid w:val="00027B1D"/>
    <w:rsid w:val="00027F5A"/>
    <w:rsid w:val="000342A3"/>
    <w:rsid w:val="00046BA0"/>
    <w:rsid w:val="0006227F"/>
    <w:rsid w:val="0006352B"/>
    <w:rsid w:val="000652BD"/>
    <w:rsid w:val="00070840"/>
    <w:rsid w:val="000A0D8C"/>
    <w:rsid w:val="000A13D2"/>
    <w:rsid w:val="000C2C86"/>
    <w:rsid w:val="000D0ED4"/>
    <w:rsid w:val="000D5CD5"/>
    <w:rsid w:val="000D6523"/>
    <w:rsid w:val="000E73EE"/>
    <w:rsid w:val="000F1E76"/>
    <w:rsid w:val="0013109A"/>
    <w:rsid w:val="00177EA4"/>
    <w:rsid w:val="001875D9"/>
    <w:rsid w:val="001B0D99"/>
    <w:rsid w:val="001B4525"/>
    <w:rsid w:val="001B5C7F"/>
    <w:rsid w:val="001E71C7"/>
    <w:rsid w:val="002207BF"/>
    <w:rsid w:val="00227E8A"/>
    <w:rsid w:val="0023745D"/>
    <w:rsid w:val="00240D0C"/>
    <w:rsid w:val="00251E6A"/>
    <w:rsid w:val="002B4D9A"/>
    <w:rsid w:val="002C20F5"/>
    <w:rsid w:val="002C4A5B"/>
    <w:rsid w:val="00300EDD"/>
    <w:rsid w:val="003323CE"/>
    <w:rsid w:val="00366D5E"/>
    <w:rsid w:val="0037236A"/>
    <w:rsid w:val="00375B84"/>
    <w:rsid w:val="003808FE"/>
    <w:rsid w:val="00381620"/>
    <w:rsid w:val="003F72E0"/>
    <w:rsid w:val="004340C4"/>
    <w:rsid w:val="0048725E"/>
    <w:rsid w:val="004B65B5"/>
    <w:rsid w:val="004B7982"/>
    <w:rsid w:val="004D45B9"/>
    <w:rsid w:val="00502BA8"/>
    <w:rsid w:val="00522835"/>
    <w:rsid w:val="00531A60"/>
    <w:rsid w:val="005424FC"/>
    <w:rsid w:val="005515FE"/>
    <w:rsid w:val="00552594"/>
    <w:rsid w:val="00566734"/>
    <w:rsid w:val="005A3265"/>
    <w:rsid w:val="005B3CBE"/>
    <w:rsid w:val="005C3224"/>
    <w:rsid w:val="005D6CB2"/>
    <w:rsid w:val="005E7F62"/>
    <w:rsid w:val="00623BC2"/>
    <w:rsid w:val="006348FF"/>
    <w:rsid w:val="00650647"/>
    <w:rsid w:val="00682091"/>
    <w:rsid w:val="006B2E46"/>
    <w:rsid w:val="006B5876"/>
    <w:rsid w:val="006E6E0F"/>
    <w:rsid w:val="00702B6C"/>
    <w:rsid w:val="0071261A"/>
    <w:rsid w:val="00751F23"/>
    <w:rsid w:val="00754C53"/>
    <w:rsid w:val="00756FF3"/>
    <w:rsid w:val="007659F9"/>
    <w:rsid w:val="00767BBF"/>
    <w:rsid w:val="007B0F39"/>
    <w:rsid w:val="00825129"/>
    <w:rsid w:val="008451E0"/>
    <w:rsid w:val="00853187"/>
    <w:rsid w:val="00854913"/>
    <w:rsid w:val="008B7FF0"/>
    <w:rsid w:val="008F6892"/>
    <w:rsid w:val="00960EB8"/>
    <w:rsid w:val="00967381"/>
    <w:rsid w:val="0099136B"/>
    <w:rsid w:val="009D07EB"/>
    <w:rsid w:val="009D7A11"/>
    <w:rsid w:val="00A03A6F"/>
    <w:rsid w:val="00A14AAA"/>
    <w:rsid w:val="00A17E10"/>
    <w:rsid w:val="00A34037"/>
    <w:rsid w:val="00A44608"/>
    <w:rsid w:val="00A462C4"/>
    <w:rsid w:val="00A47915"/>
    <w:rsid w:val="00A47F71"/>
    <w:rsid w:val="00A50A0C"/>
    <w:rsid w:val="00A7134F"/>
    <w:rsid w:val="00A924CA"/>
    <w:rsid w:val="00A97AC9"/>
    <w:rsid w:val="00AF4834"/>
    <w:rsid w:val="00B37E00"/>
    <w:rsid w:val="00B927EA"/>
    <w:rsid w:val="00BA65CC"/>
    <w:rsid w:val="00BA6B5A"/>
    <w:rsid w:val="00BB2D30"/>
    <w:rsid w:val="00BB481C"/>
    <w:rsid w:val="00BC0361"/>
    <w:rsid w:val="00BF28C0"/>
    <w:rsid w:val="00C15D0E"/>
    <w:rsid w:val="00C1660D"/>
    <w:rsid w:val="00C31CBC"/>
    <w:rsid w:val="00C4633A"/>
    <w:rsid w:val="00C67993"/>
    <w:rsid w:val="00CB3795"/>
    <w:rsid w:val="00CC6385"/>
    <w:rsid w:val="00CC6FAE"/>
    <w:rsid w:val="00CF4A51"/>
    <w:rsid w:val="00D86672"/>
    <w:rsid w:val="00DB0C45"/>
    <w:rsid w:val="00DF26D6"/>
    <w:rsid w:val="00E20B2E"/>
    <w:rsid w:val="00E269F7"/>
    <w:rsid w:val="00E34DA6"/>
    <w:rsid w:val="00E504E4"/>
    <w:rsid w:val="00E54E1A"/>
    <w:rsid w:val="00E732F0"/>
    <w:rsid w:val="00E74E21"/>
    <w:rsid w:val="00EA117B"/>
    <w:rsid w:val="00EA769F"/>
    <w:rsid w:val="00EC57F7"/>
    <w:rsid w:val="00F24CAA"/>
    <w:rsid w:val="00F90056"/>
    <w:rsid w:val="00F90867"/>
    <w:rsid w:val="00F951E5"/>
    <w:rsid w:val="00FC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qFormat/>
    <w:pPr>
      <w:jc w:val="center"/>
    </w:pPr>
    <w:rPr>
      <w:sz w:val="28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autoRedefine/>
    <w:rsid w:val="00E269F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A462C4"/>
    <w:pPr>
      <w:spacing w:after="160" w:line="240" w:lineRule="exact"/>
    </w:pPr>
    <w:rPr>
      <w:sz w:val="28"/>
      <w:szCs w:val="28"/>
      <w:lang w:val="en-US" w:eastAsia="en-US"/>
    </w:rPr>
  </w:style>
  <w:style w:type="character" w:styleId="ac">
    <w:name w:val="page number"/>
    <w:basedOn w:val="a0"/>
    <w:rsid w:val="00BB481C"/>
  </w:style>
  <w:style w:type="table" w:styleId="ad">
    <w:name w:val="Table Grid"/>
    <w:basedOn w:val="a1"/>
    <w:rsid w:val="00551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rsid w:val="005515FE"/>
    <w:pPr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qFormat/>
    <w:pPr>
      <w:jc w:val="center"/>
    </w:pPr>
    <w:rPr>
      <w:sz w:val="28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autoRedefine/>
    <w:rsid w:val="00E269F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A462C4"/>
    <w:pPr>
      <w:spacing w:after="160" w:line="240" w:lineRule="exact"/>
    </w:pPr>
    <w:rPr>
      <w:sz w:val="28"/>
      <w:szCs w:val="28"/>
      <w:lang w:val="en-US" w:eastAsia="en-US"/>
    </w:rPr>
  </w:style>
  <w:style w:type="character" w:styleId="ac">
    <w:name w:val="page number"/>
    <w:basedOn w:val="a0"/>
    <w:rsid w:val="00BB481C"/>
  </w:style>
  <w:style w:type="table" w:styleId="ad">
    <w:name w:val="Table Grid"/>
    <w:basedOn w:val="a1"/>
    <w:rsid w:val="00551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rsid w:val="005515FE"/>
    <w:pPr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13538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Гульдара Келесбаева</cp:lastModifiedBy>
  <cp:revision>5</cp:revision>
  <cp:lastPrinted>2023-12-13T06:37:00Z</cp:lastPrinted>
  <dcterms:created xsi:type="dcterms:W3CDTF">2023-09-01T11:54:00Z</dcterms:created>
  <dcterms:modified xsi:type="dcterms:W3CDTF">2023-12-13T06:42:00Z</dcterms:modified>
</cp:coreProperties>
</file>