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D7BB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6700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C52684" w:rsidRDefault="002B6E78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D27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7A93" w:rsidRDefault="005B7A93" w:rsidP="00D27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6700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86700C">
        <w:rPr>
          <w:rFonts w:ascii="Times New Roman" w:hAnsi="Times New Roman" w:cs="Times New Roman"/>
          <w:i/>
          <w:sz w:val="24"/>
          <w:szCs w:val="28"/>
        </w:rPr>
        <w:t>2</w:t>
      </w:r>
      <w:r w:rsidR="001C1C43">
        <w:rPr>
          <w:rFonts w:ascii="Times New Roman" w:hAnsi="Times New Roman" w:cs="Times New Roman"/>
          <w:i/>
          <w:sz w:val="24"/>
          <w:szCs w:val="28"/>
        </w:rPr>
        <w:t>3</w:t>
      </w:r>
      <w:r w:rsidR="00BD7BB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октября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D27DF9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58310A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401BD8">
        <w:rPr>
          <w:rFonts w:ascii="Times New Roman" w:hAnsi="Times New Roman" w:cs="Times New Roman"/>
          <w:i/>
          <w:sz w:val="24"/>
          <w:szCs w:val="28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D27D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0857" w:rsidRPr="00305660" w:rsidRDefault="001D0857" w:rsidP="00D27DF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5B7A9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7172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D27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D2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</w:t>
      </w:r>
      <w:r w:rsidR="006B5422">
        <w:rPr>
          <w:rFonts w:ascii="Times New Roman" w:hAnsi="Times New Roman" w:cs="Times New Roman"/>
          <w:sz w:val="28"/>
          <w:szCs w:val="28"/>
        </w:rPr>
        <w:t xml:space="preserve">, </w:t>
      </w:r>
      <w:r w:rsidR="00BC54B9">
        <w:rPr>
          <w:rFonts w:ascii="Times New Roman" w:hAnsi="Times New Roman" w:cs="Times New Roman"/>
          <w:sz w:val="28"/>
          <w:szCs w:val="28"/>
        </w:rPr>
        <w:t>заместитель</w:t>
      </w:r>
      <w:bookmarkStart w:id="0" w:name="_GoBack"/>
      <w:bookmarkEnd w:id="0"/>
      <w:r w:rsidR="006B5422">
        <w:rPr>
          <w:rFonts w:ascii="Times New Roman" w:hAnsi="Times New Roman" w:cs="Times New Roman"/>
          <w:sz w:val="28"/>
          <w:szCs w:val="28"/>
        </w:rPr>
        <w:t xml:space="preserve"> руководителя ГУ «Управление образование акимата Костанайской области» Саламатов Талгат Амангельдинович </w:t>
      </w:r>
      <w:r w:rsidR="006B5422"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6B5422" w:rsidRPr="00410B10">
        <w:rPr>
          <w:rFonts w:ascii="Times New Roman" w:hAnsi="Times New Roman" w:cs="Times New Roman"/>
          <w:sz w:val="24"/>
          <w:szCs w:val="24"/>
        </w:rPr>
        <w:t>.</w:t>
      </w:r>
    </w:p>
    <w:p w:rsidR="003E3BD7" w:rsidRPr="00410B10" w:rsidRDefault="00C52684" w:rsidP="00D27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D2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691B" w:rsidRDefault="00A9691B" w:rsidP="0021329E">
      <w:pPr>
        <w:pStyle w:val="a4"/>
        <w:tabs>
          <w:tab w:val="left" w:pos="993"/>
          <w:tab w:val="left" w:pos="1418"/>
          <w:tab w:val="left" w:pos="1560"/>
        </w:tabs>
        <w:spacing w:after="0"/>
        <w:ind w:left="0" w:firstLine="851"/>
        <w:jc w:val="both"/>
        <w:rPr>
          <w:b/>
          <w:sz w:val="28"/>
          <w:szCs w:val="28"/>
        </w:rPr>
      </w:pPr>
    </w:p>
    <w:p w:rsidR="005C12DC" w:rsidRDefault="00E169D4" w:rsidP="00A9691B">
      <w:pPr>
        <w:pStyle w:val="a4"/>
        <w:tabs>
          <w:tab w:val="left" w:pos="709"/>
          <w:tab w:val="left" w:pos="1418"/>
          <w:tab w:val="left" w:pos="15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977837">
        <w:rPr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>постановления</w:t>
      </w:r>
      <w:r w:rsidR="00977837">
        <w:rPr>
          <w:rFonts w:eastAsia="Times New Roman"/>
          <w:sz w:val="28"/>
          <w:szCs w:val="28"/>
        </w:rPr>
        <w:t xml:space="preserve"> </w:t>
      </w:r>
      <w:r w:rsidR="00A104EC">
        <w:rPr>
          <w:rFonts w:eastAsia="Times New Roman"/>
          <w:sz w:val="28"/>
          <w:szCs w:val="28"/>
        </w:rPr>
        <w:t xml:space="preserve">акимата </w:t>
      </w:r>
      <w:r w:rsidR="00977837">
        <w:rPr>
          <w:rFonts w:eastAsia="Times New Roman"/>
          <w:sz w:val="28"/>
          <w:szCs w:val="28"/>
        </w:rPr>
        <w:t>Костанайско</w:t>
      </w:r>
      <w:r w:rsidR="00A104EC">
        <w:rPr>
          <w:rFonts w:eastAsia="Times New Roman"/>
          <w:sz w:val="28"/>
          <w:szCs w:val="28"/>
        </w:rPr>
        <w:t>й</w:t>
      </w:r>
      <w:r w:rsidR="00977837">
        <w:rPr>
          <w:rFonts w:eastAsia="Times New Roman"/>
          <w:sz w:val="28"/>
          <w:szCs w:val="28"/>
        </w:rPr>
        <w:t xml:space="preserve"> област</w:t>
      </w:r>
      <w:r w:rsidR="00A104EC">
        <w:rPr>
          <w:rFonts w:eastAsia="Times New Roman"/>
          <w:sz w:val="28"/>
          <w:szCs w:val="28"/>
        </w:rPr>
        <w:t>и</w:t>
      </w:r>
      <w:r w:rsidR="005D0D24">
        <w:rPr>
          <w:rFonts w:eastAsia="Times New Roman"/>
          <w:sz w:val="28"/>
          <w:szCs w:val="28"/>
        </w:rPr>
        <w:t xml:space="preserve"> «</w:t>
      </w:r>
      <w:r w:rsidR="00A9691B">
        <w:rPr>
          <w:rFonts w:eastAsia="Times New Roman"/>
          <w:sz w:val="28"/>
          <w:szCs w:val="28"/>
          <w:lang w:val="kk-KZ"/>
        </w:rPr>
        <w:t>О внесении изменений</w:t>
      </w:r>
      <w:r w:rsidR="00BD7BB9">
        <w:rPr>
          <w:rFonts w:eastAsia="Times New Roman"/>
          <w:sz w:val="28"/>
          <w:szCs w:val="28"/>
          <w:lang w:val="kk-KZ"/>
        </w:rPr>
        <w:t xml:space="preserve"> </w:t>
      </w:r>
      <w:r w:rsidR="00A9691B">
        <w:rPr>
          <w:rFonts w:eastAsia="Times New Roman"/>
          <w:sz w:val="28"/>
          <w:szCs w:val="28"/>
          <w:lang w:val="kk-KZ"/>
        </w:rPr>
        <w:t xml:space="preserve">в постановление акимата Костанайской области                   от 4 августа 2023 года № 326 «Об утверждении </w:t>
      </w:r>
      <w:r w:rsidR="00BD7BB9">
        <w:rPr>
          <w:rFonts w:eastAsia="Times New Roman"/>
          <w:sz w:val="28"/>
          <w:szCs w:val="28"/>
          <w:lang w:val="kk-KZ"/>
        </w:rPr>
        <w:t>государственного образовательного заказа на подготовку кадров с техническим и профессиональным, послесредним образованием на 2023 – 2024 учебный год</w:t>
      </w:r>
      <w:r w:rsidR="00A104EC">
        <w:rPr>
          <w:rFonts w:eastAsia="Times New Roman"/>
          <w:sz w:val="28"/>
          <w:szCs w:val="28"/>
        </w:rPr>
        <w:t>»</w:t>
      </w:r>
      <w:r w:rsidR="005C12DC">
        <w:rPr>
          <w:sz w:val="28"/>
          <w:szCs w:val="28"/>
        </w:rPr>
        <w:t>.</w:t>
      </w:r>
    </w:p>
    <w:p w:rsidR="00E169D4" w:rsidRPr="005C57BB" w:rsidRDefault="00A70020" w:rsidP="00D27DF9">
      <w:pPr>
        <w:pStyle w:val="a4"/>
        <w:tabs>
          <w:tab w:val="left" w:pos="7575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FC1" w:rsidRDefault="00DF7DBA" w:rsidP="00D27DF9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4D0B84" w:rsidRDefault="00EF0E96" w:rsidP="004D0B84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E71FC1">
        <w:rPr>
          <w:color w:val="000000"/>
          <w:spacing w:val="2"/>
          <w:sz w:val="28"/>
          <w:szCs w:val="28"/>
        </w:rPr>
        <w:t xml:space="preserve">«Управление </w:t>
      </w:r>
      <w:r w:rsidR="00CC1880">
        <w:rPr>
          <w:color w:val="000000"/>
          <w:spacing w:val="2"/>
          <w:sz w:val="28"/>
          <w:szCs w:val="28"/>
        </w:rPr>
        <w:t>образования</w:t>
      </w:r>
      <w:r w:rsidR="006725B8">
        <w:rPr>
          <w:color w:val="000000"/>
          <w:spacing w:val="2"/>
          <w:sz w:val="28"/>
          <w:szCs w:val="28"/>
        </w:rPr>
        <w:t xml:space="preserve"> </w:t>
      </w:r>
      <w:r w:rsidR="00E71FC1">
        <w:rPr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E71FC1">
        <w:rPr>
          <w:sz w:val="28"/>
          <w:szCs w:val="28"/>
        </w:rPr>
        <w:t xml:space="preserve">для рассмотрения поступил </w:t>
      </w:r>
      <w:r w:rsidR="00E71FC1" w:rsidRPr="009404E3">
        <w:rPr>
          <w:sz w:val="28"/>
          <w:szCs w:val="28"/>
        </w:rPr>
        <w:t xml:space="preserve">проект </w:t>
      </w:r>
      <w:r w:rsidR="00286DA4" w:rsidRPr="00286DA4">
        <w:rPr>
          <w:sz w:val="28"/>
          <w:szCs w:val="28"/>
        </w:rPr>
        <w:t xml:space="preserve">постановления акимата </w:t>
      </w:r>
      <w:r w:rsidR="00A9691B" w:rsidRPr="00A9691B">
        <w:rPr>
          <w:sz w:val="28"/>
          <w:szCs w:val="28"/>
        </w:rPr>
        <w:t>Костанайской области «О внесении изменений в постановлени</w:t>
      </w:r>
      <w:r w:rsidR="00A9691B">
        <w:rPr>
          <w:sz w:val="28"/>
          <w:szCs w:val="28"/>
        </w:rPr>
        <w:t>е</w:t>
      </w:r>
      <w:r w:rsidR="00A9691B" w:rsidRPr="00A9691B">
        <w:rPr>
          <w:sz w:val="28"/>
          <w:szCs w:val="28"/>
        </w:rPr>
        <w:t xml:space="preserve"> акимат</w:t>
      </w:r>
      <w:r w:rsidR="00A9691B">
        <w:rPr>
          <w:sz w:val="28"/>
          <w:szCs w:val="28"/>
        </w:rPr>
        <w:t>а</w:t>
      </w:r>
      <w:r w:rsidR="00A9691B" w:rsidRPr="00A9691B">
        <w:rPr>
          <w:sz w:val="28"/>
          <w:szCs w:val="28"/>
        </w:rPr>
        <w:t xml:space="preserve"> Костанайской области                   от 4 августа 2023 года № 326 «Об утверждении государственного образовательного заказа на подготовку кадров с техническим и профессиональным, послесредним образованием на 2023 – 2024 учебный год».</w:t>
      </w:r>
      <w:proofErr w:type="gramEnd"/>
      <w:r w:rsidR="00A9691B">
        <w:rPr>
          <w:sz w:val="28"/>
          <w:szCs w:val="28"/>
        </w:rPr>
        <w:t xml:space="preserve"> </w:t>
      </w:r>
      <w:r w:rsidR="00017124">
        <w:rPr>
          <w:sz w:val="28"/>
          <w:szCs w:val="28"/>
        </w:rPr>
        <w:t>З</w:t>
      </w:r>
      <w:r w:rsidR="00017124" w:rsidRPr="00CC1880">
        <w:rPr>
          <w:sz w:val="28"/>
          <w:szCs w:val="28"/>
        </w:rPr>
        <w:t xml:space="preserve">адал </w:t>
      </w:r>
      <w:r w:rsidR="00017124">
        <w:rPr>
          <w:sz w:val="28"/>
          <w:szCs w:val="28"/>
        </w:rPr>
        <w:t xml:space="preserve">вопрос по </w:t>
      </w:r>
      <w:r w:rsidR="00E23E0D">
        <w:rPr>
          <w:sz w:val="28"/>
          <w:szCs w:val="28"/>
        </w:rPr>
        <w:t>да</w:t>
      </w:r>
      <w:r w:rsidR="00017124">
        <w:rPr>
          <w:sz w:val="28"/>
          <w:szCs w:val="28"/>
        </w:rPr>
        <w:t xml:space="preserve">нному  </w:t>
      </w:r>
      <w:r w:rsidR="00017124" w:rsidRPr="00CC1880">
        <w:rPr>
          <w:sz w:val="28"/>
          <w:szCs w:val="28"/>
        </w:rPr>
        <w:t>проекту</w:t>
      </w:r>
      <w:r w:rsidR="00017124">
        <w:rPr>
          <w:sz w:val="28"/>
          <w:szCs w:val="28"/>
        </w:rPr>
        <w:t xml:space="preserve"> постановления</w:t>
      </w:r>
      <w:r w:rsidR="001030DB" w:rsidRPr="001030DB">
        <w:rPr>
          <w:sz w:val="28"/>
          <w:szCs w:val="28"/>
        </w:rPr>
        <w:t xml:space="preserve"> </w:t>
      </w:r>
      <w:r w:rsidR="00A9691B">
        <w:rPr>
          <w:sz w:val="28"/>
          <w:szCs w:val="28"/>
        </w:rPr>
        <w:t xml:space="preserve">заместителю </w:t>
      </w:r>
      <w:r w:rsidR="001030DB">
        <w:rPr>
          <w:sz w:val="28"/>
          <w:szCs w:val="28"/>
        </w:rPr>
        <w:t xml:space="preserve"> руководителя ГУ «Управление образование акимата Костанайской области» Саламатову Т.А</w:t>
      </w:r>
      <w:r w:rsidR="00017124">
        <w:rPr>
          <w:sz w:val="28"/>
          <w:szCs w:val="28"/>
        </w:rPr>
        <w:t>.</w:t>
      </w:r>
      <w:r w:rsidR="00017124" w:rsidRPr="00CC1880">
        <w:rPr>
          <w:sz w:val="28"/>
          <w:szCs w:val="28"/>
        </w:rPr>
        <w:t xml:space="preserve"> </w:t>
      </w:r>
    </w:p>
    <w:p w:rsidR="00CC1880" w:rsidRDefault="00CC1880" w:rsidP="004D0B84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CC1880" w:rsidRDefault="00CC1880" w:rsidP="004D0B84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CC1880" w:rsidRDefault="00CC1880" w:rsidP="00855E1F">
      <w:pPr>
        <w:pStyle w:val="a4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Бектурганов С.Ч.: </w:t>
      </w:r>
      <w:proofErr w:type="gramStart"/>
      <w:r w:rsidR="00A9691B">
        <w:rPr>
          <w:sz w:val="28"/>
          <w:szCs w:val="28"/>
        </w:rPr>
        <w:t>согласно приложения</w:t>
      </w:r>
      <w:proofErr w:type="gramEnd"/>
      <w:r w:rsidR="00A9691B">
        <w:rPr>
          <w:sz w:val="28"/>
          <w:szCs w:val="28"/>
        </w:rPr>
        <w:t xml:space="preserve"> к сравнительной таблице вы</w:t>
      </w:r>
      <w:r w:rsidR="00BD0A20">
        <w:rPr>
          <w:sz w:val="28"/>
          <w:szCs w:val="28"/>
        </w:rPr>
        <w:t>свобождается почти 71 млн.  тенге. На какие расходы планируется направить данную сумму</w:t>
      </w:r>
      <w:r w:rsidR="00CC711C">
        <w:rPr>
          <w:sz w:val="28"/>
          <w:szCs w:val="28"/>
        </w:rPr>
        <w:t>?</w:t>
      </w:r>
      <w:r w:rsidRPr="00CC1880">
        <w:rPr>
          <w:sz w:val="28"/>
          <w:szCs w:val="28"/>
        </w:rPr>
        <w:t xml:space="preserve"> </w:t>
      </w:r>
    </w:p>
    <w:p w:rsidR="00681F27" w:rsidRPr="00BD0A20" w:rsidRDefault="00CC711C" w:rsidP="00924714">
      <w:pPr>
        <w:pStyle w:val="a4"/>
        <w:tabs>
          <w:tab w:val="left" w:pos="709"/>
          <w:tab w:val="left" w:pos="1276"/>
          <w:tab w:val="left" w:pos="3402"/>
        </w:tabs>
        <w:spacing w:after="0"/>
        <w:ind w:left="0" w:firstLine="709"/>
        <w:jc w:val="both"/>
        <w:rPr>
          <w:sz w:val="28"/>
          <w:szCs w:val="28"/>
        </w:rPr>
      </w:pPr>
      <w:r w:rsidRPr="006B5422">
        <w:rPr>
          <w:b/>
          <w:sz w:val="28"/>
          <w:szCs w:val="28"/>
        </w:rPr>
        <w:lastRenderedPageBreak/>
        <w:t>Саламатов Т.А.:</w:t>
      </w:r>
      <w:r w:rsidR="00924714">
        <w:rPr>
          <w:b/>
          <w:sz w:val="28"/>
          <w:szCs w:val="28"/>
        </w:rPr>
        <w:t xml:space="preserve"> </w:t>
      </w:r>
      <w:r w:rsidR="00BD0A20" w:rsidRPr="00BD0A20">
        <w:rPr>
          <w:sz w:val="28"/>
          <w:szCs w:val="28"/>
        </w:rPr>
        <w:t>указанная сумма</w:t>
      </w:r>
      <w:r w:rsidR="00BD0A20">
        <w:rPr>
          <w:sz w:val="28"/>
          <w:szCs w:val="28"/>
        </w:rPr>
        <w:t xml:space="preserve"> была перераспределена на коммунальные услуги при уточнении областного бюджета в октябре 2023 года</w:t>
      </w:r>
      <w:r w:rsidR="001D0857">
        <w:rPr>
          <w:sz w:val="28"/>
          <w:szCs w:val="28"/>
        </w:rPr>
        <w:t>.</w:t>
      </w:r>
    </w:p>
    <w:p w:rsidR="006725B8" w:rsidRPr="004D0B84" w:rsidRDefault="006725B8" w:rsidP="004D0B84">
      <w:pPr>
        <w:pStyle w:val="a4"/>
        <w:tabs>
          <w:tab w:val="left" w:pos="0"/>
          <w:tab w:val="left" w:pos="567"/>
          <w:tab w:val="left" w:pos="1276"/>
        </w:tabs>
        <w:spacing w:after="0"/>
        <w:ind w:left="0" w:firstLine="425"/>
        <w:jc w:val="center"/>
        <w:rPr>
          <w:b/>
          <w:sz w:val="28"/>
          <w:szCs w:val="28"/>
        </w:rPr>
      </w:pPr>
      <w:r w:rsidRPr="0060331D">
        <w:rPr>
          <w:i/>
          <w:sz w:val="24"/>
          <w:szCs w:val="24"/>
        </w:rPr>
        <w:t>(обсуждение)</w:t>
      </w:r>
    </w:p>
    <w:p w:rsidR="00CC711C" w:rsidRDefault="00CC711C" w:rsidP="00D27DF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E71FC1" w:rsidRDefault="00E71FC1" w:rsidP="00D27DF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5C14CA" w:rsidRPr="002A7C36" w:rsidRDefault="002A7C36" w:rsidP="002A7C36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2A7C36">
        <w:rPr>
          <w:sz w:val="28"/>
          <w:szCs w:val="28"/>
          <w:lang w:val="kk-KZ"/>
        </w:rPr>
        <w:t xml:space="preserve">к проекту постановления акимата Костанайской области </w:t>
      </w:r>
      <w:r w:rsidR="00BD0A20" w:rsidRPr="00BD0A20">
        <w:rPr>
          <w:sz w:val="28"/>
          <w:szCs w:val="28"/>
          <w:lang w:val="kk-KZ"/>
        </w:rPr>
        <w:t>«О внесении изменений в постановление акимата Костана</w:t>
      </w:r>
      <w:r w:rsidR="00BD0A20">
        <w:rPr>
          <w:sz w:val="28"/>
          <w:szCs w:val="28"/>
          <w:lang w:val="kk-KZ"/>
        </w:rPr>
        <w:t xml:space="preserve">йской области  </w:t>
      </w:r>
      <w:r w:rsidR="00BD0A20" w:rsidRPr="00BD0A20">
        <w:rPr>
          <w:sz w:val="28"/>
          <w:szCs w:val="28"/>
          <w:lang w:val="kk-KZ"/>
        </w:rPr>
        <w:t>от 4 августа 2023 года № 326 «Об утверждении государственного образовательного заказа на подготовку кадров с техническим и профессиональным, послесредним образован</w:t>
      </w:r>
      <w:r w:rsidR="00BD0A20">
        <w:rPr>
          <w:sz w:val="28"/>
          <w:szCs w:val="28"/>
          <w:lang w:val="kk-KZ"/>
        </w:rPr>
        <w:t>ием на 2023 – 2024 учебный год»</w:t>
      </w:r>
      <w:r w:rsidR="00CC711C">
        <w:rPr>
          <w:sz w:val="28"/>
          <w:szCs w:val="28"/>
          <w:lang w:val="kk-KZ"/>
        </w:rPr>
        <w:t xml:space="preserve"> </w:t>
      </w:r>
      <w:r w:rsidRPr="002A7C36">
        <w:rPr>
          <w:sz w:val="28"/>
          <w:szCs w:val="28"/>
          <w:lang w:val="kk-KZ"/>
        </w:rPr>
        <w:t>замечаний и предложений  не имеет</w:t>
      </w:r>
      <w:r w:rsidR="00CC711C">
        <w:rPr>
          <w:sz w:val="28"/>
          <w:szCs w:val="28"/>
          <w:lang w:val="kk-KZ"/>
        </w:rPr>
        <w:t>ся</w:t>
      </w:r>
      <w:r>
        <w:rPr>
          <w:sz w:val="28"/>
          <w:szCs w:val="28"/>
          <w:lang w:val="kk-KZ"/>
        </w:rPr>
        <w:t xml:space="preserve"> (</w:t>
      </w:r>
      <w:r w:rsidRPr="00E71FC1">
        <w:rPr>
          <w:i/>
          <w:color w:val="000000"/>
          <w:spacing w:val="2"/>
          <w:sz w:val="24"/>
          <w:szCs w:val="24"/>
        </w:rPr>
        <w:t>единогласно)</w:t>
      </w:r>
      <w:r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60331D" w:rsidRDefault="0060331D" w:rsidP="00D27D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DC6" w:rsidRDefault="000E6DC6" w:rsidP="00D27DF9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C67885" w:rsidRDefault="00C67885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D27DF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D27DF9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A34C74">
      <w:headerReference w:type="default" r:id="rId8"/>
      <w:pgSz w:w="11906" w:h="16838"/>
      <w:pgMar w:top="81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E3" w:rsidRDefault="008048E3" w:rsidP="003350E3">
      <w:pPr>
        <w:spacing w:after="0" w:line="240" w:lineRule="auto"/>
      </w:pPr>
      <w:r>
        <w:separator/>
      </w:r>
    </w:p>
  </w:endnote>
  <w:endnote w:type="continuationSeparator" w:id="0">
    <w:p w:rsidR="008048E3" w:rsidRDefault="008048E3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E3" w:rsidRDefault="008048E3" w:rsidP="003350E3">
      <w:pPr>
        <w:spacing w:after="0" w:line="240" w:lineRule="auto"/>
      </w:pPr>
      <w:r>
        <w:separator/>
      </w:r>
    </w:p>
  </w:footnote>
  <w:footnote w:type="continuationSeparator" w:id="0">
    <w:p w:rsidR="008048E3" w:rsidRDefault="008048E3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91727"/>
      <w:docPartObj>
        <w:docPartGallery w:val="Page Numbers (Top of Page)"/>
        <w:docPartUnique/>
      </w:docPartObj>
    </w:sdtPr>
    <w:sdtContent>
      <w:p w:rsidR="00A34C74" w:rsidRDefault="006E02F9">
        <w:pPr>
          <w:pStyle w:val="a6"/>
          <w:jc w:val="center"/>
        </w:pPr>
        <w:r>
          <w:fldChar w:fldCharType="begin"/>
        </w:r>
        <w:r w:rsidR="00A34C74">
          <w:instrText>PAGE   \* MERGEFORMAT</w:instrText>
        </w:r>
        <w:r>
          <w:fldChar w:fldCharType="separate"/>
        </w:r>
        <w:r w:rsidR="005B7A93">
          <w:rPr>
            <w:noProof/>
          </w:rPr>
          <w:t>2</w:t>
        </w:r>
        <w:r>
          <w:fldChar w:fldCharType="end"/>
        </w:r>
      </w:p>
    </w:sdtContent>
  </w:sdt>
  <w:p w:rsidR="003350E3" w:rsidRDefault="003350E3" w:rsidP="003350E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00F9F"/>
    <w:rsid w:val="00017124"/>
    <w:rsid w:val="00025141"/>
    <w:rsid w:val="000272A3"/>
    <w:rsid w:val="0008203D"/>
    <w:rsid w:val="000C04B9"/>
    <w:rsid w:val="000D2390"/>
    <w:rsid w:val="000D5077"/>
    <w:rsid w:val="000E0BF4"/>
    <w:rsid w:val="000E6DC6"/>
    <w:rsid w:val="000F1044"/>
    <w:rsid w:val="000F7764"/>
    <w:rsid w:val="001030DB"/>
    <w:rsid w:val="00111D7F"/>
    <w:rsid w:val="00126F81"/>
    <w:rsid w:val="00155336"/>
    <w:rsid w:val="001767E4"/>
    <w:rsid w:val="0018270F"/>
    <w:rsid w:val="001A56E9"/>
    <w:rsid w:val="001C1C43"/>
    <w:rsid w:val="001D0857"/>
    <w:rsid w:val="001D4370"/>
    <w:rsid w:val="001D4A6D"/>
    <w:rsid w:val="001D546F"/>
    <w:rsid w:val="001F3C33"/>
    <w:rsid w:val="00202975"/>
    <w:rsid w:val="0021329E"/>
    <w:rsid w:val="002414A8"/>
    <w:rsid w:val="0025311F"/>
    <w:rsid w:val="00264151"/>
    <w:rsid w:val="0026590F"/>
    <w:rsid w:val="002865F5"/>
    <w:rsid w:val="00286DA4"/>
    <w:rsid w:val="0028722C"/>
    <w:rsid w:val="002A7C36"/>
    <w:rsid w:val="002B6E78"/>
    <w:rsid w:val="002C229C"/>
    <w:rsid w:val="002D6292"/>
    <w:rsid w:val="002F20FD"/>
    <w:rsid w:val="00305660"/>
    <w:rsid w:val="00312DEF"/>
    <w:rsid w:val="003350E3"/>
    <w:rsid w:val="00337C7A"/>
    <w:rsid w:val="0035469C"/>
    <w:rsid w:val="00364361"/>
    <w:rsid w:val="00365B3B"/>
    <w:rsid w:val="00372C4F"/>
    <w:rsid w:val="003A128D"/>
    <w:rsid w:val="003A7824"/>
    <w:rsid w:val="003E0730"/>
    <w:rsid w:val="003E3604"/>
    <w:rsid w:val="003E3BD7"/>
    <w:rsid w:val="003E4B0C"/>
    <w:rsid w:val="003E74D9"/>
    <w:rsid w:val="003F030B"/>
    <w:rsid w:val="00401903"/>
    <w:rsid w:val="00401BD8"/>
    <w:rsid w:val="00410B10"/>
    <w:rsid w:val="00423C9F"/>
    <w:rsid w:val="004262DF"/>
    <w:rsid w:val="004607DB"/>
    <w:rsid w:val="004A5C06"/>
    <w:rsid w:val="004C05E0"/>
    <w:rsid w:val="004D0B84"/>
    <w:rsid w:val="004E4C27"/>
    <w:rsid w:val="00505E7B"/>
    <w:rsid w:val="0052363E"/>
    <w:rsid w:val="0052542E"/>
    <w:rsid w:val="00566C0D"/>
    <w:rsid w:val="0058075A"/>
    <w:rsid w:val="0058310A"/>
    <w:rsid w:val="00584F8E"/>
    <w:rsid w:val="005B4976"/>
    <w:rsid w:val="005B4DC6"/>
    <w:rsid w:val="005B7A93"/>
    <w:rsid w:val="005C12DC"/>
    <w:rsid w:val="005C14CA"/>
    <w:rsid w:val="005C3187"/>
    <w:rsid w:val="005C57BB"/>
    <w:rsid w:val="005D0D24"/>
    <w:rsid w:val="005F2AD6"/>
    <w:rsid w:val="0060331D"/>
    <w:rsid w:val="006268A1"/>
    <w:rsid w:val="00667F3D"/>
    <w:rsid w:val="00671726"/>
    <w:rsid w:val="006725B8"/>
    <w:rsid w:val="006762F7"/>
    <w:rsid w:val="00677564"/>
    <w:rsid w:val="00681F27"/>
    <w:rsid w:val="006B4A05"/>
    <w:rsid w:val="006B5422"/>
    <w:rsid w:val="006C3080"/>
    <w:rsid w:val="006E026F"/>
    <w:rsid w:val="006E02F9"/>
    <w:rsid w:val="00710A27"/>
    <w:rsid w:val="00725CDA"/>
    <w:rsid w:val="00731407"/>
    <w:rsid w:val="00743353"/>
    <w:rsid w:val="00757058"/>
    <w:rsid w:val="00763668"/>
    <w:rsid w:val="00767F4E"/>
    <w:rsid w:val="00790DDA"/>
    <w:rsid w:val="00794D00"/>
    <w:rsid w:val="007E2E6A"/>
    <w:rsid w:val="0080017B"/>
    <w:rsid w:val="008048E3"/>
    <w:rsid w:val="00821116"/>
    <w:rsid w:val="00823220"/>
    <w:rsid w:val="008272F0"/>
    <w:rsid w:val="00855E1F"/>
    <w:rsid w:val="0086700C"/>
    <w:rsid w:val="00876CA6"/>
    <w:rsid w:val="00896592"/>
    <w:rsid w:val="008B2A8D"/>
    <w:rsid w:val="008C4691"/>
    <w:rsid w:val="008C4BEF"/>
    <w:rsid w:val="008C6FB3"/>
    <w:rsid w:val="008F4051"/>
    <w:rsid w:val="00924714"/>
    <w:rsid w:val="009504DC"/>
    <w:rsid w:val="00955A26"/>
    <w:rsid w:val="00977837"/>
    <w:rsid w:val="009A3CB7"/>
    <w:rsid w:val="009A5811"/>
    <w:rsid w:val="009D3B48"/>
    <w:rsid w:val="009E2591"/>
    <w:rsid w:val="009E2D24"/>
    <w:rsid w:val="00A06224"/>
    <w:rsid w:val="00A104EC"/>
    <w:rsid w:val="00A327EE"/>
    <w:rsid w:val="00A34C74"/>
    <w:rsid w:val="00A558C1"/>
    <w:rsid w:val="00A70020"/>
    <w:rsid w:val="00A71B8E"/>
    <w:rsid w:val="00A84DD9"/>
    <w:rsid w:val="00A902DD"/>
    <w:rsid w:val="00A93300"/>
    <w:rsid w:val="00A9691B"/>
    <w:rsid w:val="00AB0FF2"/>
    <w:rsid w:val="00AB11D6"/>
    <w:rsid w:val="00AE3E3E"/>
    <w:rsid w:val="00B0107A"/>
    <w:rsid w:val="00B032A2"/>
    <w:rsid w:val="00B22D7D"/>
    <w:rsid w:val="00B43AFE"/>
    <w:rsid w:val="00B46AC7"/>
    <w:rsid w:val="00B5630F"/>
    <w:rsid w:val="00B74B68"/>
    <w:rsid w:val="00B843CE"/>
    <w:rsid w:val="00BA523C"/>
    <w:rsid w:val="00BB357A"/>
    <w:rsid w:val="00BB7655"/>
    <w:rsid w:val="00BC12A9"/>
    <w:rsid w:val="00BC1B95"/>
    <w:rsid w:val="00BC54B9"/>
    <w:rsid w:val="00BC66F1"/>
    <w:rsid w:val="00BD0A20"/>
    <w:rsid w:val="00BD0F2A"/>
    <w:rsid w:val="00BD3628"/>
    <w:rsid w:val="00BD5D31"/>
    <w:rsid w:val="00BD7BB9"/>
    <w:rsid w:val="00C10324"/>
    <w:rsid w:val="00C11D39"/>
    <w:rsid w:val="00C16018"/>
    <w:rsid w:val="00C17E9A"/>
    <w:rsid w:val="00C21775"/>
    <w:rsid w:val="00C222DE"/>
    <w:rsid w:val="00C52684"/>
    <w:rsid w:val="00C67885"/>
    <w:rsid w:val="00C73AC7"/>
    <w:rsid w:val="00C73BB9"/>
    <w:rsid w:val="00CA1CAA"/>
    <w:rsid w:val="00CC1880"/>
    <w:rsid w:val="00CC711C"/>
    <w:rsid w:val="00CF0C95"/>
    <w:rsid w:val="00D03E53"/>
    <w:rsid w:val="00D1124B"/>
    <w:rsid w:val="00D27ABE"/>
    <w:rsid w:val="00D27DF9"/>
    <w:rsid w:val="00D74E67"/>
    <w:rsid w:val="00D775FA"/>
    <w:rsid w:val="00D8268B"/>
    <w:rsid w:val="00DA230C"/>
    <w:rsid w:val="00DF7DBA"/>
    <w:rsid w:val="00E019FD"/>
    <w:rsid w:val="00E169D4"/>
    <w:rsid w:val="00E23E0D"/>
    <w:rsid w:val="00E32E0D"/>
    <w:rsid w:val="00E40D7A"/>
    <w:rsid w:val="00E44E47"/>
    <w:rsid w:val="00E475EC"/>
    <w:rsid w:val="00E54C92"/>
    <w:rsid w:val="00E6126F"/>
    <w:rsid w:val="00E6754B"/>
    <w:rsid w:val="00E71A4D"/>
    <w:rsid w:val="00E71FC1"/>
    <w:rsid w:val="00EB2023"/>
    <w:rsid w:val="00EC4C0E"/>
    <w:rsid w:val="00EF0E96"/>
    <w:rsid w:val="00EF68B5"/>
    <w:rsid w:val="00F03DD0"/>
    <w:rsid w:val="00F13325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  <w:rsid w:val="00FF456E"/>
    <w:rsid w:val="00F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266C-7B59-4B4E-9057-AF669CDC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190</cp:revision>
  <cp:lastPrinted>2023-10-27T06:26:00Z</cp:lastPrinted>
  <dcterms:created xsi:type="dcterms:W3CDTF">2021-08-11T09:34:00Z</dcterms:created>
  <dcterms:modified xsi:type="dcterms:W3CDTF">2023-11-01T15:21:00Z</dcterms:modified>
</cp:coreProperties>
</file>