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1F" w:rsidRDefault="0072081F" w:rsidP="007208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0613D1">
        <w:rPr>
          <w:rFonts w:ascii="Times New Roman" w:hAnsi="Times New Roman" w:cs="Times New Roman"/>
          <w:b/>
          <w:sz w:val="28"/>
        </w:rPr>
        <w:t>нешняя торговля</w:t>
      </w:r>
      <w:r>
        <w:rPr>
          <w:rFonts w:ascii="Times New Roman" w:hAnsi="Times New Roman" w:cs="Times New Roman"/>
          <w:b/>
          <w:sz w:val="28"/>
        </w:rPr>
        <w:t xml:space="preserve"> РК</w:t>
      </w:r>
      <w:r w:rsidRPr="000613D1">
        <w:rPr>
          <w:rFonts w:ascii="Times New Roman" w:hAnsi="Times New Roman" w:cs="Times New Roman"/>
          <w:b/>
          <w:sz w:val="28"/>
        </w:rPr>
        <w:t xml:space="preserve"> с РФ по молочной продукции</w:t>
      </w:r>
    </w:p>
    <w:p w:rsidR="0072081F" w:rsidRDefault="0072081F" w:rsidP="007208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2081F" w:rsidRDefault="0072081F" w:rsidP="007208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298E">
        <w:rPr>
          <w:rFonts w:ascii="Times New Roman" w:hAnsi="Times New Roman" w:cs="Times New Roman"/>
          <w:sz w:val="28"/>
        </w:rPr>
        <w:t xml:space="preserve">Согласно данным БНС </w:t>
      </w:r>
      <w:proofErr w:type="spellStart"/>
      <w:r w:rsidRPr="0056298E">
        <w:rPr>
          <w:rFonts w:ascii="Times New Roman" w:hAnsi="Times New Roman" w:cs="Times New Roman"/>
          <w:sz w:val="28"/>
        </w:rPr>
        <w:t>АСПиР</w:t>
      </w:r>
      <w:proofErr w:type="spellEnd"/>
      <w:r w:rsidRPr="0056298E">
        <w:rPr>
          <w:rFonts w:ascii="Times New Roman" w:hAnsi="Times New Roman" w:cs="Times New Roman"/>
          <w:sz w:val="28"/>
        </w:rPr>
        <w:t xml:space="preserve"> РК внешняя торговля Казахстана с Россией молочной продукцией (молоко, сливки, сыворотка, сливочное масло и сыры)</w:t>
      </w:r>
      <w:r>
        <w:rPr>
          <w:rFonts w:ascii="Times New Roman" w:hAnsi="Times New Roman" w:cs="Times New Roman"/>
          <w:sz w:val="28"/>
        </w:rPr>
        <w:t xml:space="preserve"> за период январь-июнь 2023 года составила:</w:t>
      </w:r>
    </w:p>
    <w:p w:rsidR="0072081F" w:rsidRPr="00866F55" w:rsidRDefault="0072081F" w:rsidP="0072081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66F55">
        <w:rPr>
          <w:rFonts w:ascii="Times New Roman" w:hAnsi="Times New Roman" w:cs="Times New Roman"/>
          <w:sz w:val="28"/>
        </w:rPr>
        <w:t>экспорт</w:t>
      </w:r>
      <w:proofErr w:type="gramEnd"/>
      <w:r w:rsidRPr="00866F55">
        <w:rPr>
          <w:rFonts w:ascii="Times New Roman" w:hAnsi="Times New Roman" w:cs="Times New Roman"/>
          <w:sz w:val="28"/>
        </w:rPr>
        <w:t xml:space="preserve"> – 3 930,4 тонн, на сумму 7 904,4 тыс. долл. США;</w:t>
      </w:r>
    </w:p>
    <w:p w:rsidR="0072081F" w:rsidRPr="00866F55" w:rsidRDefault="0072081F" w:rsidP="0072081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66F55">
        <w:rPr>
          <w:rFonts w:ascii="Times New Roman" w:hAnsi="Times New Roman" w:cs="Times New Roman"/>
          <w:sz w:val="28"/>
        </w:rPr>
        <w:t>импорт</w:t>
      </w:r>
      <w:proofErr w:type="gramEnd"/>
      <w:r w:rsidRPr="00866F55">
        <w:rPr>
          <w:rFonts w:ascii="Times New Roman" w:hAnsi="Times New Roman" w:cs="Times New Roman"/>
          <w:sz w:val="28"/>
        </w:rPr>
        <w:t xml:space="preserve"> – 12 803,6 тонн, на сумму 30 673,2 тыс. долл. США.</w:t>
      </w:r>
    </w:p>
    <w:p w:rsidR="0072081F" w:rsidRDefault="0072081F" w:rsidP="0072081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аналогичный период 2022 года:</w:t>
      </w:r>
    </w:p>
    <w:p w:rsidR="0072081F" w:rsidRPr="00866F55" w:rsidRDefault="0072081F" w:rsidP="0072081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66F55">
        <w:rPr>
          <w:rFonts w:ascii="Times New Roman" w:hAnsi="Times New Roman" w:cs="Times New Roman"/>
          <w:sz w:val="28"/>
        </w:rPr>
        <w:t>экспорт</w:t>
      </w:r>
      <w:proofErr w:type="gramEnd"/>
      <w:r w:rsidRPr="00866F55">
        <w:rPr>
          <w:rFonts w:ascii="Times New Roman" w:hAnsi="Times New Roman" w:cs="Times New Roman"/>
          <w:sz w:val="28"/>
        </w:rPr>
        <w:t xml:space="preserve"> – 6 829,2 тонны, на сумму 11 391,7 тыс. долл. США;</w:t>
      </w:r>
    </w:p>
    <w:p w:rsidR="0072081F" w:rsidRPr="00866F55" w:rsidRDefault="0072081F" w:rsidP="0072081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66F55">
        <w:rPr>
          <w:rFonts w:ascii="Times New Roman" w:hAnsi="Times New Roman" w:cs="Times New Roman"/>
          <w:sz w:val="28"/>
        </w:rPr>
        <w:t>импорт</w:t>
      </w:r>
      <w:proofErr w:type="gramEnd"/>
      <w:r w:rsidRPr="00866F55">
        <w:rPr>
          <w:rFonts w:ascii="Times New Roman" w:hAnsi="Times New Roman" w:cs="Times New Roman"/>
          <w:sz w:val="28"/>
        </w:rPr>
        <w:t xml:space="preserve"> – 12 870 тонн, на сумму 32 555,4 тыс. долл. США.</w:t>
      </w:r>
    </w:p>
    <w:p w:rsidR="0072081F" w:rsidRDefault="0072081F" w:rsidP="007208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1791B">
        <w:rPr>
          <w:rFonts w:ascii="Times New Roman" w:hAnsi="Times New Roman" w:cs="Times New Roman"/>
          <w:i/>
          <w:sz w:val="24"/>
        </w:rPr>
        <w:t xml:space="preserve">Для выборки взяты коды ТН ВЭД 040120 (Молоко с содержанием жира от 1% до 6%), 040150 (Сливки с жирностью от 10% до 45%), 0404 (Молочная сыворотка сгущенная или </w:t>
      </w:r>
      <w:proofErr w:type="spellStart"/>
      <w:r w:rsidRPr="0051791B">
        <w:rPr>
          <w:rFonts w:ascii="Times New Roman" w:hAnsi="Times New Roman" w:cs="Times New Roman"/>
          <w:i/>
          <w:sz w:val="24"/>
        </w:rPr>
        <w:t>несгущенная</w:t>
      </w:r>
      <w:proofErr w:type="spellEnd"/>
      <w:r w:rsidRPr="0051791B">
        <w:rPr>
          <w:rFonts w:ascii="Times New Roman" w:hAnsi="Times New Roman" w:cs="Times New Roman"/>
          <w:i/>
          <w:sz w:val="24"/>
        </w:rPr>
        <w:t>), 040510 (Масло сливочное), 040620</w:t>
      </w:r>
      <w:r>
        <w:rPr>
          <w:rFonts w:ascii="Times New Roman" w:hAnsi="Times New Roman" w:cs="Times New Roman"/>
          <w:i/>
          <w:sz w:val="24"/>
        </w:rPr>
        <w:t>,</w:t>
      </w:r>
      <w:r w:rsidRPr="0051791B">
        <w:rPr>
          <w:rFonts w:ascii="Times New Roman" w:hAnsi="Times New Roman" w:cs="Times New Roman"/>
          <w:i/>
          <w:sz w:val="24"/>
        </w:rPr>
        <w:t>040630</w:t>
      </w:r>
      <w:r>
        <w:rPr>
          <w:rFonts w:ascii="Times New Roman" w:hAnsi="Times New Roman" w:cs="Times New Roman"/>
          <w:i/>
          <w:sz w:val="24"/>
        </w:rPr>
        <w:t>,</w:t>
      </w:r>
      <w:r w:rsidRPr="0051791B">
        <w:rPr>
          <w:rFonts w:ascii="Times New Roman" w:hAnsi="Times New Roman" w:cs="Times New Roman"/>
          <w:i/>
          <w:sz w:val="24"/>
        </w:rPr>
        <w:t>040640</w:t>
      </w:r>
      <w:r>
        <w:rPr>
          <w:rFonts w:ascii="Times New Roman" w:hAnsi="Times New Roman" w:cs="Times New Roman"/>
          <w:i/>
          <w:sz w:val="24"/>
        </w:rPr>
        <w:t>,</w:t>
      </w:r>
      <w:r w:rsidRPr="0051791B">
        <w:rPr>
          <w:rFonts w:ascii="Times New Roman" w:hAnsi="Times New Roman" w:cs="Times New Roman"/>
          <w:i/>
          <w:sz w:val="24"/>
        </w:rPr>
        <w:t>040690 (Сыры). В таблицах ниже указаны объемы торговли в разрезе данных товаров в первом полугодии 2022 и 2023 годов.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051"/>
        <w:gridCol w:w="4761"/>
        <w:gridCol w:w="992"/>
        <w:gridCol w:w="993"/>
        <w:gridCol w:w="992"/>
        <w:gridCol w:w="992"/>
      </w:tblGrid>
      <w:tr w:rsidR="0072081F" w:rsidRPr="00D32E53" w:rsidTr="00DC5CBC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Товарооборот между РК и РФ по молочной группе товаров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ТН ВЭД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7D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Январь-Июнь 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Импорт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$</w:t>
            </w:r>
          </w:p>
        </w:tc>
      </w:tr>
      <w:tr w:rsidR="0072081F" w:rsidRPr="00D32E53" w:rsidTr="00DC5CBC">
        <w:trPr>
          <w:trHeight w:val="7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 жирностью более 1%, но не более 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2 859,9</w:t>
            </w:r>
          </w:p>
        </w:tc>
      </w:tr>
      <w:tr w:rsidR="0072081F" w:rsidRPr="00D32E53" w:rsidTr="00DC5CBC">
        <w:trPr>
          <w:trHeight w:val="7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Сливки с жирностью от 10% до 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2 711,7</w:t>
            </w:r>
          </w:p>
        </w:tc>
      </w:tr>
      <w:tr w:rsidR="0072081F" w:rsidRPr="00D32E53" w:rsidTr="00DC5CBC">
        <w:trPr>
          <w:trHeight w:val="23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сыворотка, сгущенная или </w:t>
            </w:r>
            <w:proofErr w:type="spell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несгущенная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3 726,0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Сливочное масло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2 372,5</w:t>
            </w:r>
          </w:p>
        </w:tc>
      </w:tr>
      <w:tr w:rsidR="0072081F" w:rsidRPr="00D32E53" w:rsidTr="00DC5CBC">
        <w:trPr>
          <w:trHeight w:val="89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040620, 040630, 040640, 040690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20 885,3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11 394,7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32 555,4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ТН ВЭД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7D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Январь-Июнь 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Импорт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$</w:t>
            </w:r>
          </w:p>
        </w:tc>
      </w:tr>
      <w:tr w:rsidR="0072081F" w:rsidRPr="00D32E53" w:rsidTr="00DC5CBC">
        <w:trPr>
          <w:trHeight w:val="18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 жирностью более 1%, но не более 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3 460,1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Сливки с жирностью от 10% до 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3 131,9</w:t>
            </w:r>
          </w:p>
        </w:tc>
      </w:tr>
      <w:tr w:rsidR="0072081F" w:rsidRPr="00D32E53" w:rsidTr="00DC5CBC">
        <w:trPr>
          <w:trHeight w:val="263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сыворотка, сгущенная или </w:t>
            </w:r>
            <w:proofErr w:type="spellStart"/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несгущенная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3 170,7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Сливочное масло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2 095,3</w:t>
            </w:r>
          </w:p>
        </w:tc>
      </w:tr>
      <w:tr w:rsidR="0072081F" w:rsidRPr="00D32E53" w:rsidTr="00DC5CBC">
        <w:trPr>
          <w:trHeight w:val="85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040620, 040630, 040640, 040690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18 815,2</w:t>
            </w:r>
          </w:p>
        </w:tc>
      </w:tr>
      <w:tr w:rsidR="0072081F" w:rsidRPr="00D32E53" w:rsidTr="00DC5CBC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3 930,4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1F" w:rsidRPr="00D32E53" w:rsidRDefault="0072081F" w:rsidP="00D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30 673,2</w:t>
            </w:r>
          </w:p>
        </w:tc>
      </w:tr>
    </w:tbl>
    <w:p w:rsidR="0072081F" w:rsidRPr="00536B65" w:rsidRDefault="0072081F" w:rsidP="0072081F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536B65">
        <w:rPr>
          <w:rFonts w:ascii="Times New Roman" w:hAnsi="Times New Roman" w:cs="Times New Roman"/>
          <w:i/>
          <w:sz w:val="20"/>
        </w:rPr>
        <w:t xml:space="preserve">Источник: </w:t>
      </w:r>
      <w:r>
        <w:rPr>
          <w:rFonts w:ascii="Times New Roman" w:hAnsi="Times New Roman" w:cs="Times New Roman"/>
          <w:i/>
          <w:sz w:val="20"/>
        </w:rPr>
        <w:t xml:space="preserve">БНС </w:t>
      </w:r>
      <w:proofErr w:type="spellStart"/>
      <w:r>
        <w:rPr>
          <w:rFonts w:ascii="Times New Roman" w:hAnsi="Times New Roman" w:cs="Times New Roman"/>
          <w:i/>
          <w:sz w:val="20"/>
        </w:rPr>
        <w:t>АСПиР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РК</w:t>
      </w:r>
    </w:p>
    <w:p w:rsidR="0072081F" w:rsidRDefault="0072081F" w:rsidP="0072081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видно из таблицы в первом полугодии 2023 года экспорт молока из РК в РФ снизился на 42% в натуральном и на 30% в денежном выражении. Объемы импорта остаются неизменными.</w:t>
      </w:r>
    </w:p>
    <w:p w:rsidR="003C1AA6" w:rsidRDefault="003C1AA6" w:rsidP="00AF38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F38A9" w:rsidRDefault="00AF38A9" w:rsidP="00AF38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C1AA6">
        <w:rPr>
          <w:rFonts w:ascii="Times New Roman" w:hAnsi="Times New Roman" w:cs="Times New Roman"/>
          <w:b/>
          <w:sz w:val="28"/>
        </w:rPr>
        <w:lastRenderedPageBreak/>
        <w:t>Обзор</w:t>
      </w:r>
      <w:r w:rsidR="002716D1">
        <w:rPr>
          <w:rFonts w:ascii="Times New Roman" w:hAnsi="Times New Roman" w:cs="Times New Roman"/>
          <w:b/>
          <w:sz w:val="28"/>
        </w:rPr>
        <w:t xml:space="preserve"> молочного</w:t>
      </w:r>
      <w:r w:rsidRPr="003C1AA6">
        <w:rPr>
          <w:rFonts w:ascii="Times New Roman" w:hAnsi="Times New Roman" w:cs="Times New Roman"/>
          <w:b/>
          <w:sz w:val="28"/>
        </w:rPr>
        <w:t xml:space="preserve"> рынка России</w:t>
      </w:r>
    </w:p>
    <w:p w:rsidR="005A3EC1" w:rsidRDefault="005A3EC1" w:rsidP="00AF38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3C1AA6" w:rsidRDefault="003C1AA6" w:rsidP="003C1A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</w:t>
      </w:r>
      <w:r w:rsidRPr="00AD245C">
        <w:rPr>
          <w:rFonts w:ascii="Times New Roman" w:hAnsi="Times New Roman" w:cs="Times New Roman"/>
          <w:b/>
          <w:sz w:val="28"/>
        </w:rPr>
        <w:t>многие показатели АПК</w:t>
      </w:r>
      <w:r>
        <w:rPr>
          <w:rFonts w:ascii="Times New Roman" w:hAnsi="Times New Roman" w:cs="Times New Roman"/>
          <w:sz w:val="28"/>
        </w:rPr>
        <w:t xml:space="preserve">, в том числе производственные показатели, внешняя торговля, цены </w:t>
      </w:r>
      <w:r w:rsidRPr="00AD245C">
        <w:rPr>
          <w:rFonts w:ascii="Times New Roman" w:hAnsi="Times New Roman" w:cs="Times New Roman"/>
          <w:b/>
          <w:sz w:val="28"/>
        </w:rPr>
        <w:t>не опубликовываются на официальных сайтах государственных органов России.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AA6" w:rsidRDefault="003C1AA6" w:rsidP="003C1A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«</w:t>
      </w:r>
      <w:proofErr w:type="spellStart"/>
      <w:r>
        <w:rPr>
          <w:rFonts w:ascii="Times New Roman" w:hAnsi="Times New Roman" w:cs="Times New Roman"/>
          <w:sz w:val="28"/>
        </w:rPr>
        <w:t>Союзмолока</w:t>
      </w:r>
      <w:proofErr w:type="spellEnd"/>
      <w:r>
        <w:rPr>
          <w:rFonts w:ascii="Times New Roman" w:hAnsi="Times New Roman" w:cs="Times New Roman"/>
          <w:sz w:val="28"/>
        </w:rPr>
        <w:t xml:space="preserve">», за первое полугодие (январь-июнь) 2023 года в России произвели на 4,8% больше товарного молока (12,8 </w:t>
      </w:r>
      <w:proofErr w:type="spellStart"/>
      <w:r>
        <w:rPr>
          <w:rFonts w:ascii="Times New Roman" w:hAnsi="Times New Roman" w:cs="Times New Roman"/>
          <w:sz w:val="28"/>
        </w:rPr>
        <w:t>млн.т</w:t>
      </w:r>
      <w:r w:rsidR="002B7934">
        <w:rPr>
          <w:rFonts w:ascii="Times New Roman" w:hAnsi="Times New Roman" w:cs="Times New Roman"/>
          <w:sz w:val="28"/>
        </w:rPr>
        <w:t>онн</w:t>
      </w:r>
      <w:proofErr w:type="spellEnd"/>
      <w:r>
        <w:rPr>
          <w:rFonts w:ascii="Times New Roman" w:hAnsi="Times New Roman" w:cs="Times New Roman"/>
          <w:sz w:val="28"/>
        </w:rPr>
        <w:t>) по сравнению с 2022г. За 2022г. выпуск товар</w:t>
      </w:r>
      <w:r w:rsidR="002B7934">
        <w:rPr>
          <w:rFonts w:ascii="Times New Roman" w:hAnsi="Times New Roman" w:cs="Times New Roman"/>
          <w:sz w:val="28"/>
        </w:rPr>
        <w:t xml:space="preserve">ного молока составил 24,6 </w:t>
      </w:r>
      <w:proofErr w:type="spellStart"/>
      <w:r w:rsidR="002B7934">
        <w:rPr>
          <w:rFonts w:ascii="Times New Roman" w:hAnsi="Times New Roman" w:cs="Times New Roman"/>
          <w:sz w:val="28"/>
        </w:rPr>
        <w:t>тыс.тонн</w:t>
      </w:r>
      <w:proofErr w:type="spellEnd"/>
      <w:r w:rsidR="002B793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Запасы на конец 2022 года составили 1,4 </w:t>
      </w:r>
      <w:proofErr w:type="spellStart"/>
      <w:r>
        <w:rPr>
          <w:rFonts w:ascii="Times New Roman" w:hAnsi="Times New Roman" w:cs="Times New Roman"/>
          <w:sz w:val="28"/>
        </w:rPr>
        <w:t>млн.тонн</w:t>
      </w:r>
      <w:proofErr w:type="spellEnd"/>
      <w:r>
        <w:rPr>
          <w:rFonts w:ascii="Times New Roman" w:hAnsi="Times New Roman" w:cs="Times New Roman"/>
          <w:sz w:val="28"/>
        </w:rPr>
        <w:t xml:space="preserve"> в перерасчете на сырое молоко, что на 40% больше по сравнению с 2021г. </w:t>
      </w:r>
    </w:p>
    <w:p w:rsidR="003169FD" w:rsidRDefault="00AD245C" w:rsidP="003169F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Согласно данным р</w:t>
      </w:r>
      <w:r w:rsidR="003169FD">
        <w:rPr>
          <w:rFonts w:ascii="Times New Roman" w:hAnsi="Times New Roman" w:cs="Times New Roman"/>
          <w:sz w:val="28"/>
        </w:rPr>
        <w:t xml:space="preserve">оссийского статистического ежегодника 2022 года </w:t>
      </w:r>
      <w:r w:rsidR="003169FD" w:rsidRPr="002D12E0">
        <w:rPr>
          <w:rFonts w:ascii="Times New Roman" w:hAnsi="Times New Roman" w:cs="Times New Roman"/>
          <w:b/>
          <w:sz w:val="28"/>
        </w:rPr>
        <w:t>выпуска</w:t>
      </w:r>
      <w:r w:rsidR="00CC79F8" w:rsidRPr="002D12E0">
        <w:rPr>
          <w:rFonts w:ascii="Times New Roman" w:hAnsi="Times New Roman" w:cs="Times New Roman"/>
          <w:b/>
          <w:sz w:val="28"/>
          <w:lang w:val="kk-KZ"/>
        </w:rPr>
        <w:t xml:space="preserve"> Россия является импортозависимой страной по молокопродуктам. Отечественное производство (32 млн.тонн) обеспечивает 84% доли внутреннего использования (38 млн.тонн). </w:t>
      </w:r>
    </w:p>
    <w:p w:rsidR="00AD245C" w:rsidRPr="00CC79F8" w:rsidRDefault="00AD245C" w:rsidP="003169FD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kk-KZ"/>
        </w:rPr>
      </w:pPr>
    </w:p>
    <w:p w:rsidR="00F909B4" w:rsidRPr="00AD245C" w:rsidRDefault="00F909B4" w:rsidP="00F909B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D245C">
        <w:rPr>
          <w:rFonts w:ascii="Times New Roman" w:hAnsi="Times New Roman" w:cs="Times New Roman"/>
          <w:b/>
          <w:i/>
          <w:sz w:val="28"/>
        </w:rPr>
        <w:t>Баланс ресурсов и использования молока и молокопродуктов, тыс. тонн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460"/>
        <w:gridCol w:w="1922"/>
        <w:gridCol w:w="2126"/>
        <w:gridCol w:w="2268"/>
      </w:tblGrid>
      <w:tr w:rsidR="00F909B4" w:rsidRPr="00536B65" w:rsidTr="003169F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Запасы на начало года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32 340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6 889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41 242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потребление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Личное потребление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35 177</w:t>
            </w:r>
          </w:p>
        </w:tc>
      </w:tr>
      <w:tr w:rsidR="00F909B4" w:rsidRPr="00536B65" w:rsidTr="003169F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Запасы на конец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B4" w:rsidRPr="00536B65" w:rsidRDefault="00F909B4" w:rsidP="0031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2 084</w:t>
            </w:r>
          </w:p>
        </w:tc>
      </w:tr>
    </w:tbl>
    <w:p w:rsidR="00F909B4" w:rsidRDefault="00F909B4" w:rsidP="00F909B4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536B65">
        <w:rPr>
          <w:rFonts w:ascii="Times New Roman" w:hAnsi="Times New Roman" w:cs="Times New Roman"/>
          <w:i/>
          <w:sz w:val="20"/>
        </w:rPr>
        <w:t xml:space="preserve">Источник: </w:t>
      </w:r>
      <w:r>
        <w:rPr>
          <w:rFonts w:ascii="Times New Roman" w:hAnsi="Times New Roman" w:cs="Times New Roman"/>
          <w:i/>
          <w:sz w:val="20"/>
        </w:rPr>
        <w:t>Российский статистический ежегодник, 2022 год.</w:t>
      </w:r>
    </w:p>
    <w:p w:rsidR="00CC79F8" w:rsidRDefault="00CC79F8" w:rsidP="00CC79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по данным «</w:t>
      </w:r>
      <w:proofErr w:type="spellStart"/>
      <w:r>
        <w:rPr>
          <w:rFonts w:ascii="Times New Roman" w:hAnsi="Times New Roman" w:cs="Times New Roman"/>
          <w:sz w:val="28"/>
        </w:rPr>
        <w:t>Союзмолока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r w:rsidRPr="002D12E0">
        <w:rPr>
          <w:rFonts w:ascii="Times New Roman" w:hAnsi="Times New Roman" w:cs="Times New Roman"/>
          <w:b/>
          <w:sz w:val="28"/>
        </w:rPr>
        <w:t>в 2022 г. Россия экспортировала 0,8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млн.тонн</w:t>
      </w:r>
      <w:proofErr w:type="spellEnd"/>
      <w:r>
        <w:rPr>
          <w:rFonts w:ascii="Times New Roman" w:hAnsi="Times New Roman" w:cs="Times New Roman"/>
          <w:sz w:val="28"/>
        </w:rPr>
        <w:t xml:space="preserve"> молочной продукции на сумму </w:t>
      </w:r>
      <w:r w:rsidRPr="00504291">
        <w:rPr>
          <w:rFonts w:ascii="Times New Roman" w:hAnsi="Times New Roman" w:cs="Times New Roman"/>
          <w:sz w:val="28"/>
        </w:rPr>
        <w:t>$</w:t>
      </w:r>
      <w:r w:rsidR="002D12E0">
        <w:rPr>
          <w:rFonts w:ascii="Times New Roman" w:hAnsi="Times New Roman" w:cs="Times New Roman"/>
          <w:sz w:val="28"/>
        </w:rPr>
        <w:t>500 млн</w:t>
      </w:r>
      <w:r>
        <w:rPr>
          <w:rFonts w:ascii="Times New Roman" w:hAnsi="Times New Roman" w:cs="Times New Roman"/>
          <w:sz w:val="28"/>
        </w:rPr>
        <w:t xml:space="preserve">. В 2023г. ожидается более 1 </w:t>
      </w:r>
      <w:proofErr w:type="spellStart"/>
      <w:r>
        <w:rPr>
          <w:rFonts w:ascii="Times New Roman" w:hAnsi="Times New Roman" w:cs="Times New Roman"/>
          <w:sz w:val="28"/>
        </w:rPr>
        <w:t>млн.тонн</w:t>
      </w:r>
      <w:proofErr w:type="spellEnd"/>
      <w:r>
        <w:rPr>
          <w:rFonts w:ascii="Times New Roman" w:hAnsi="Times New Roman" w:cs="Times New Roman"/>
          <w:sz w:val="28"/>
        </w:rPr>
        <w:t xml:space="preserve"> продаж </w:t>
      </w:r>
      <w:proofErr w:type="spellStart"/>
      <w:r>
        <w:rPr>
          <w:rFonts w:ascii="Times New Roman" w:hAnsi="Times New Roman" w:cs="Times New Roman"/>
          <w:sz w:val="28"/>
        </w:rPr>
        <w:t>зарубеж</w:t>
      </w:r>
      <w:proofErr w:type="spellEnd"/>
      <w:r>
        <w:rPr>
          <w:rFonts w:ascii="Times New Roman" w:hAnsi="Times New Roman" w:cs="Times New Roman"/>
          <w:sz w:val="28"/>
        </w:rPr>
        <w:t xml:space="preserve"> в молочном эквиваленте.</w:t>
      </w:r>
    </w:p>
    <w:p w:rsidR="00CC79F8" w:rsidRDefault="00CC79F8" w:rsidP="00CC79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Уменьшение объемов экспорта в 2022г. связано с нарушением логистических цепочек, возникновением проблем с оплатой. Структура стран экспорта по молочной продукции тоже изменилась: сократились поставки в страны дальнего зарубежья, выросли в страны Таможенного союза (более 95%).</w:t>
      </w:r>
    </w:p>
    <w:p w:rsidR="009C6A7F" w:rsidRPr="002D12E0" w:rsidRDefault="009C6A7F" w:rsidP="00CC79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 открытым данным импорт </w:t>
      </w:r>
      <w:r w:rsidRPr="002D12E0">
        <w:rPr>
          <w:rFonts w:ascii="Times New Roman" w:hAnsi="Times New Roman" w:cs="Times New Roman"/>
          <w:b/>
          <w:sz w:val="28"/>
        </w:rPr>
        <w:t>в 2022 году</w:t>
      </w:r>
      <w:r>
        <w:rPr>
          <w:rFonts w:ascii="Times New Roman" w:hAnsi="Times New Roman" w:cs="Times New Roman"/>
          <w:sz w:val="28"/>
        </w:rPr>
        <w:t xml:space="preserve"> был минимальным за последние годы – </w:t>
      </w:r>
      <w:r w:rsidRPr="002D12E0">
        <w:rPr>
          <w:rFonts w:ascii="Times New Roman" w:hAnsi="Times New Roman" w:cs="Times New Roman"/>
          <w:b/>
          <w:sz w:val="28"/>
        </w:rPr>
        <w:t xml:space="preserve">4,2 </w:t>
      </w:r>
      <w:proofErr w:type="spellStart"/>
      <w:r w:rsidRPr="002D12E0">
        <w:rPr>
          <w:rFonts w:ascii="Times New Roman" w:hAnsi="Times New Roman" w:cs="Times New Roman"/>
          <w:b/>
          <w:sz w:val="28"/>
        </w:rPr>
        <w:t>млн.тонн</w:t>
      </w:r>
      <w:proofErr w:type="spellEnd"/>
      <w:r>
        <w:rPr>
          <w:rFonts w:ascii="Times New Roman" w:hAnsi="Times New Roman" w:cs="Times New Roman"/>
          <w:sz w:val="28"/>
        </w:rPr>
        <w:t xml:space="preserve"> (уменьшение на 40% по сравнению с 2021г.), </w:t>
      </w:r>
      <w:r w:rsidRPr="002D12E0">
        <w:rPr>
          <w:rFonts w:ascii="Times New Roman" w:hAnsi="Times New Roman" w:cs="Times New Roman"/>
          <w:b/>
          <w:sz w:val="28"/>
        </w:rPr>
        <w:t xml:space="preserve">из них 3,5 тонн </w:t>
      </w:r>
      <w:r w:rsidR="002D12E0">
        <w:rPr>
          <w:rFonts w:ascii="Times New Roman" w:hAnsi="Times New Roman" w:cs="Times New Roman"/>
          <w:b/>
          <w:sz w:val="28"/>
        </w:rPr>
        <w:t xml:space="preserve">(84% </w:t>
      </w:r>
      <w:proofErr w:type="gramStart"/>
      <w:r w:rsidR="002D12E0">
        <w:rPr>
          <w:rFonts w:ascii="Times New Roman" w:hAnsi="Times New Roman" w:cs="Times New Roman"/>
          <w:b/>
          <w:sz w:val="28"/>
        </w:rPr>
        <w:t>доли)</w:t>
      </w:r>
      <w:r w:rsidRPr="002D12E0">
        <w:rPr>
          <w:rFonts w:ascii="Times New Roman" w:hAnsi="Times New Roman" w:cs="Times New Roman"/>
          <w:b/>
          <w:sz w:val="28"/>
        </w:rPr>
        <w:t>–</w:t>
      </w:r>
      <w:proofErr w:type="gramEnd"/>
      <w:r w:rsidRPr="002D12E0">
        <w:rPr>
          <w:rFonts w:ascii="Times New Roman" w:hAnsi="Times New Roman" w:cs="Times New Roman"/>
          <w:b/>
          <w:sz w:val="28"/>
        </w:rPr>
        <w:t xml:space="preserve"> из Беларуси.</w:t>
      </w:r>
    </w:p>
    <w:p w:rsidR="00CC79F8" w:rsidRDefault="00CC79F8" w:rsidP="00CC79F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«АБ-Центра», средние оптовые цены на сырое молоко в России снизились на 10% и составили 29 837 рублей/тонна. На фоне колебаний курсов, Россия оказалась самой конкурентоспособной по цене по сухим </w:t>
      </w:r>
      <w:r>
        <w:rPr>
          <w:rFonts w:ascii="Times New Roman" w:hAnsi="Times New Roman" w:cs="Times New Roman"/>
          <w:sz w:val="28"/>
        </w:rPr>
        <w:lastRenderedPageBreak/>
        <w:t xml:space="preserve">молочным продуктам в 2023г. Тем не менее, дорогая логистика и страховка не давали развивать экспорт. </w:t>
      </w:r>
    </w:p>
    <w:p w:rsidR="003C1AA6" w:rsidRDefault="003C1AA6" w:rsidP="003C1A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Сравнение запасов по приоритетным молочным продуктам на конец июня 2023г. с июнем </w:t>
      </w:r>
      <w:r w:rsidRPr="00A739C6">
        <w:rPr>
          <w:rFonts w:ascii="Times New Roman" w:hAnsi="Times New Roman" w:cs="Times New Roman"/>
          <w:sz w:val="28"/>
        </w:rPr>
        <w:t>2022г</w:t>
      </w:r>
      <w:r>
        <w:rPr>
          <w:rFonts w:ascii="Times New Roman" w:hAnsi="Times New Roman" w:cs="Times New Roman"/>
          <w:sz w:val="28"/>
        </w:rPr>
        <w:t>.: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сливочное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масло – 19 600 тонн, меньше на 3%;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маргарины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и спреды – 15 000 тонн, меньше на 11%;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сырные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продукты – 22 000 тонн, меньше на 1%;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кефир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5 000 тонн, меньше на 2%;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сухое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обезжиренное молоко (СОМ) – 20 600 тонн, больше на 44%;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сухое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цельное молоко (СЦМ) – 9 200тонн, больше на 10%;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сухая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сыворотка – 20 600 тонн, больше на 15%;</w:t>
      </w:r>
    </w:p>
    <w:p w:rsidR="003C1AA6" w:rsidRPr="00A03DB9" w:rsidRDefault="003C1AA6" w:rsidP="00A03DB9">
      <w:pPr>
        <w:pStyle w:val="a6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</w:rPr>
      </w:pPr>
      <w:proofErr w:type="gramStart"/>
      <w:r w:rsidRPr="00A03DB9">
        <w:rPr>
          <w:rFonts w:ascii="Times New Roman" w:hAnsi="Times New Roman" w:cs="Times New Roman"/>
          <w:sz w:val="28"/>
        </w:rPr>
        <w:t>сыры</w:t>
      </w:r>
      <w:proofErr w:type="gramEnd"/>
      <w:r w:rsidRPr="00A03DB9">
        <w:rPr>
          <w:rFonts w:ascii="Times New Roman" w:hAnsi="Times New Roman" w:cs="Times New Roman"/>
          <w:sz w:val="28"/>
        </w:rPr>
        <w:t xml:space="preserve"> – 61 000 тонн, больше на 30%.</w:t>
      </w:r>
    </w:p>
    <w:p w:rsidR="003C1AA6" w:rsidRDefault="007E67FD" w:rsidP="003C1A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Уменьшение запасов </w:t>
      </w:r>
      <w:r w:rsidR="00AD245C">
        <w:rPr>
          <w:rFonts w:ascii="Times New Roman" w:hAnsi="Times New Roman" w:cs="Times New Roman"/>
          <w:sz w:val="28"/>
        </w:rPr>
        <w:t xml:space="preserve">по некоторым молочным продуктам </w:t>
      </w:r>
      <w:r>
        <w:rPr>
          <w:rFonts w:ascii="Times New Roman" w:hAnsi="Times New Roman" w:cs="Times New Roman"/>
          <w:sz w:val="28"/>
        </w:rPr>
        <w:t>объясняется увеличением объемов экспорта и внутреннего спроса.</w:t>
      </w:r>
    </w:p>
    <w:p w:rsidR="007A7F07" w:rsidRDefault="007A7F07" w:rsidP="00A03DB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Текущие проблемы</w:t>
      </w:r>
      <w:r w:rsidR="007B7DC5">
        <w:rPr>
          <w:rFonts w:ascii="Times New Roman" w:hAnsi="Times New Roman" w:cs="Times New Roman"/>
          <w:sz w:val="28"/>
        </w:rPr>
        <w:t xml:space="preserve"> в молочной </w:t>
      </w:r>
      <w:r>
        <w:rPr>
          <w:rFonts w:ascii="Times New Roman" w:hAnsi="Times New Roman" w:cs="Times New Roman"/>
          <w:sz w:val="28"/>
        </w:rPr>
        <w:t>отрасли России:</w:t>
      </w:r>
    </w:p>
    <w:p w:rsidR="007A7F07" w:rsidRPr="007A7F07" w:rsidRDefault="007A7F07" w:rsidP="007A7F0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7F07">
        <w:rPr>
          <w:rFonts w:ascii="Times New Roman" w:hAnsi="Times New Roman" w:cs="Times New Roman"/>
          <w:sz w:val="28"/>
        </w:rPr>
        <w:t>Порядка 60% оборудования для производства и переработки молока импортировалось, теперь необходимо принять решение по развития отечественного производства запчастей, комплектующих и оборудования или искать новых поставщиков;</w:t>
      </w:r>
    </w:p>
    <w:p w:rsidR="007A7F07" w:rsidRPr="007A7F07" w:rsidRDefault="007B7DC5" w:rsidP="007A7F0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российского рубля с 80 до 60 рублей за доллар вызвало снижение темпов роста экспорта</w:t>
      </w:r>
      <w:r w:rsidR="00AD245C">
        <w:rPr>
          <w:rFonts w:ascii="Times New Roman" w:hAnsi="Times New Roman" w:cs="Times New Roman"/>
          <w:sz w:val="28"/>
        </w:rPr>
        <w:t>;</w:t>
      </w:r>
    </w:p>
    <w:p w:rsidR="007A7F07" w:rsidRPr="007A7F07" w:rsidRDefault="007B7DC5" w:rsidP="007A7F0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7F07">
        <w:rPr>
          <w:rFonts w:ascii="Times New Roman" w:hAnsi="Times New Roman" w:cs="Times New Roman"/>
          <w:sz w:val="28"/>
        </w:rPr>
        <w:t>Разрыв</w:t>
      </w:r>
      <w:r w:rsidR="007A7F07" w:rsidRPr="007A7F07">
        <w:rPr>
          <w:rFonts w:ascii="Times New Roman" w:hAnsi="Times New Roman" w:cs="Times New Roman"/>
          <w:sz w:val="28"/>
        </w:rPr>
        <w:t xml:space="preserve"> и уд</w:t>
      </w:r>
      <w:r w:rsidR="00AD245C">
        <w:rPr>
          <w:rFonts w:ascii="Times New Roman" w:hAnsi="Times New Roman" w:cs="Times New Roman"/>
          <w:sz w:val="28"/>
        </w:rPr>
        <w:t>орожание логистических цепочек;</w:t>
      </w:r>
    </w:p>
    <w:p w:rsidR="007A7F07" w:rsidRPr="007A7F07" w:rsidRDefault="007B7DC5" w:rsidP="007A7F0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A7F07">
        <w:rPr>
          <w:rFonts w:ascii="Times New Roman" w:hAnsi="Times New Roman" w:cs="Times New Roman"/>
          <w:sz w:val="28"/>
        </w:rPr>
        <w:t>Ограничения</w:t>
      </w:r>
      <w:r w:rsidR="007A7F07" w:rsidRPr="007A7F07">
        <w:rPr>
          <w:rFonts w:ascii="Times New Roman" w:hAnsi="Times New Roman" w:cs="Times New Roman"/>
          <w:sz w:val="28"/>
        </w:rPr>
        <w:t xml:space="preserve"> в сфере </w:t>
      </w:r>
      <w:r w:rsidR="00AD245C">
        <w:rPr>
          <w:rFonts w:ascii="Times New Roman" w:hAnsi="Times New Roman" w:cs="Times New Roman"/>
          <w:sz w:val="28"/>
        </w:rPr>
        <w:t>страховании;</w:t>
      </w:r>
    </w:p>
    <w:p w:rsidR="007A7F07" w:rsidRPr="007A7F07" w:rsidRDefault="007B7DC5" w:rsidP="007A7F0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Сложности</w:t>
      </w:r>
      <w:r w:rsidR="007A7F07" w:rsidRPr="007A7F07">
        <w:rPr>
          <w:rFonts w:ascii="Times New Roman" w:hAnsi="Times New Roman" w:cs="Times New Roman"/>
          <w:sz w:val="28"/>
        </w:rPr>
        <w:t xml:space="preserve"> с расчетами в долларах и евро при экспортно-импортных операциях</w:t>
      </w:r>
      <w:r w:rsidR="007A7F07">
        <w:rPr>
          <w:rFonts w:ascii="Times New Roman" w:hAnsi="Times New Roman" w:cs="Times New Roman"/>
          <w:sz w:val="28"/>
        </w:rPr>
        <w:t xml:space="preserve">. </w:t>
      </w:r>
    </w:p>
    <w:p w:rsidR="007A7F07" w:rsidRPr="007A7F07" w:rsidRDefault="007A7F07" w:rsidP="007A7F0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702B6" w:rsidRDefault="005702B6" w:rsidP="00B211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55287" w:rsidRDefault="00866F55" w:rsidP="00B211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Обзор рынка Казахстана</w:t>
      </w:r>
    </w:p>
    <w:p w:rsidR="005A3EC1" w:rsidRDefault="005A3EC1" w:rsidP="00B211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55287" w:rsidRDefault="00955287" w:rsidP="006B51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B51C9">
        <w:rPr>
          <w:rFonts w:ascii="Times New Roman" w:hAnsi="Times New Roman" w:cs="Times New Roman"/>
          <w:sz w:val="28"/>
        </w:rPr>
        <w:t xml:space="preserve">Отечественное производство обработанного молока почти полностью обеспечивает внутренний спрос на продукцию. В 2022 году объем производства составил 573 </w:t>
      </w:r>
      <w:proofErr w:type="spellStart"/>
      <w:r w:rsidRPr="006B51C9">
        <w:rPr>
          <w:rFonts w:ascii="Times New Roman" w:hAnsi="Times New Roman" w:cs="Times New Roman"/>
          <w:sz w:val="28"/>
        </w:rPr>
        <w:t>тыс.тонн</w:t>
      </w:r>
      <w:proofErr w:type="spellEnd"/>
      <w:r w:rsidRPr="006B51C9">
        <w:rPr>
          <w:rFonts w:ascii="Times New Roman" w:hAnsi="Times New Roman" w:cs="Times New Roman"/>
          <w:sz w:val="28"/>
        </w:rPr>
        <w:t xml:space="preserve"> (уменьшение 6% по сравнению с 2021г.), тогда как объем экспорта и импорта продукции </w:t>
      </w:r>
      <w:r w:rsidR="001F59E1">
        <w:rPr>
          <w:rFonts w:ascii="Times New Roman" w:hAnsi="Times New Roman" w:cs="Times New Roman"/>
          <w:sz w:val="28"/>
        </w:rPr>
        <w:t>незначительны</w:t>
      </w:r>
      <w:r w:rsidR="001F59E1">
        <w:rPr>
          <w:rFonts w:ascii="Times New Roman" w:hAnsi="Times New Roman" w:cs="Times New Roman"/>
          <w:sz w:val="28"/>
          <w:lang w:val="kk-KZ"/>
        </w:rPr>
        <w:t>е</w:t>
      </w:r>
      <w:r w:rsidRPr="006B51C9">
        <w:rPr>
          <w:rFonts w:ascii="Times New Roman" w:hAnsi="Times New Roman" w:cs="Times New Roman"/>
          <w:sz w:val="28"/>
        </w:rPr>
        <w:t xml:space="preserve"> (4,6 </w:t>
      </w:r>
      <w:proofErr w:type="spellStart"/>
      <w:r w:rsidRPr="006B51C9">
        <w:rPr>
          <w:rFonts w:ascii="Times New Roman" w:hAnsi="Times New Roman" w:cs="Times New Roman"/>
          <w:sz w:val="28"/>
        </w:rPr>
        <w:t>тыс.тонн</w:t>
      </w:r>
      <w:proofErr w:type="spellEnd"/>
      <w:r w:rsidRPr="006B51C9">
        <w:rPr>
          <w:rFonts w:ascii="Times New Roman" w:hAnsi="Times New Roman" w:cs="Times New Roman"/>
          <w:sz w:val="28"/>
        </w:rPr>
        <w:t xml:space="preserve"> и 6,8 </w:t>
      </w:r>
      <w:proofErr w:type="spellStart"/>
      <w:r w:rsidRPr="006B51C9">
        <w:rPr>
          <w:rFonts w:ascii="Times New Roman" w:hAnsi="Times New Roman" w:cs="Times New Roman"/>
          <w:sz w:val="28"/>
        </w:rPr>
        <w:t>тыс.тонн</w:t>
      </w:r>
      <w:proofErr w:type="spellEnd"/>
      <w:r w:rsidRPr="006B51C9">
        <w:rPr>
          <w:rFonts w:ascii="Times New Roman" w:hAnsi="Times New Roman" w:cs="Times New Roman"/>
          <w:sz w:val="28"/>
        </w:rPr>
        <w:t xml:space="preserve"> соответственно</w:t>
      </w:r>
      <w:r>
        <w:rPr>
          <w:rFonts w:ascii="Times New Roman" w:hAnsi="Times New Roman" w:cs="Times New Roman"/>
          <w:b/>
          <w:sz w:val="28"/>
        </w:rPr>
        <w:t xml:space="preserve">). </w:t>
      </w:r>
    </w:p>
    <w:p w:rsidR="006B51C9" w:rsidRDefault="006B51C9" w:rsidP="006B51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83A48">
        <w:rPr>
          <w:rFonts w:ascii="Times New Roman" w:hAnsi="Times New Roman" w:cs="Times New Roman"/>
          <w:b/>
          <w:sz w:val="28"/>
        </w:rPr>
        <w:t>За первые 7 месяцев 2023 года</w:t>
      </w:r>
      <w:r w:rsidR="003361AB" w:rsidRPr="00D83A48">
        <w:rPr>
          <w:rFonts w:ascii="Times New Roman" w:hAnsi="Times New Roman" w:cs="Times New Roman"/>
          <w:b/>
          <w:sz w:val="28"/>
        </w:rPr>
        <w:t xml:space="preserve"> наблюдается увеличение</w:t>
      </w:r>
      <w:r w:rsidR="001F59E1" w:rsidRPr="00D83A48">
        <w:rPr>
          <w:rFonts w:ascii="Times New Roman" w:hAnsi="Times New Roman" w:cs="Times New Roman"/>
          <w:b/>
          <w:sz w:val="28"/>
          <w:lang w:val="kk-KZ"/>
        </w:rPr>
        <w:t xml:space="preserve"> объемов</w:t>
      </w:r>
      <w:r w:rsidR="003361AB" w:rsidRPr="00D83A48">
        <w:rPr>
          <w:rFonts w:ascii="Times New Roman" w:hAnsi="Times New Roman" w:cs="Times New Roman"/>
          <w:b/>
          <w:sz w:val="28"/>
        </w:rPr>
        <w:t xml:space="preserve"> обработанного молока на 5% по сравнению с 2022г., тем не менее, отмечается значительный спад в объеме производства товарного производства молока на 20%.</w:t>
      </w:r>
      <w:r w:rsidR="003361AB" w:rsidRPr="003361AB">
        <w:rPr>
          <w:rFonts w:ascii="Times New Roman" w:hAnsi="Times New Roman" w:cs="Times New Roman"/>
          <w:sz w:val="28"/>
        </w:rPr>
        <w:t xml:space="preserve"> Следовательно, уменьшение должно отразиться в объемах производства молочных продукто</w:t>
      </w:r>
      <w:r w:rsidR="00B211BD">
        <w:rPr>
          <w:rFonts w:ascii="Times New Roman" w:hAnsi="Times New Roman" w:cs="Times New Roman"/>
          <w:sz w:val="28"/>
        </w:rPr>
        <w:t>в переработки молока</w:t>
      </w:r>
      <w:r w:rsidR="003361AB" w:rsidRPr="003361AB">
        <w:rPr>
          <w:rFonts w:ascii="Times New Roman" w:hAnsi="Times New Roman" w:cs="Times New Roman"/>
          <w:sz w:val="28"/>
        </w:rPr>
        <w:t>.</w:t>
      </w:r>
    </w:p>
    <w:p w:rsidR="003361AB" w:rsidRDefault="003361AB" w:rsidP="003361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3361AB" w:rsidRPr="003361AB" w:rsidRDefault="003361AB" w:rsidP="003361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361AB">
        <w:rPr>
          <w:rFonts w:ascii="Times New Roman" w:hAnsi="Times New Roman" w:cs="Times New Roman"/>
          <w:b/>
          <w:sz w:val="28"/>
        </w:rPr>
        <w:lastRenderedPageBreak/>
        <w:t>Объем производства молока в Казахстане</w:t>
      </w:r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тыс.тонн</w:t>
      </w:r>
      <w:proofErr w:type="spellEnd"/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5"/>
        <w:gridCol w:w="1134"/>
        <w:gridCol w:w="1075"/>
        <w:gridCol w:w="1129"/>
        <w:gridCol w:w="1134"/>
        <w:gridCol w:w="1075"/>
        <w:gridCol w:w="1075"/>
      </w:tblGrid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-июль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Надоено сырого молока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95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товарного производства молока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723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Обработанное молоко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21F4"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6A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-июль</w:t>
            </w:r>
          </w:p>
        </w:tc>
      </w:tr>
      <w:tr w:rsidR="00B918DD" w:rsidRPr="006A21F4" w:rsidTr="00B211BD">
        <w:trPr>
          <w:trHeight w:val="31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Надоено сырого молока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921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товарного производства молока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B918DD" w:rsidRPr="006A21F4" w:rsidTr="003361AB">
        <w:trPr>
          <w:trHeight w:val="28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6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Обработанное молоко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6A21F4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2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A21F4" w:rsidRPr="006A21F4" w:rsidRDefault="00427BB0" w:rsidP="00427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</w:tbl>
    <w:p w:rsidR="00860434" w:rsidRDefault="003361AB" w:rsidP="003361A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3361AB">
        <w:rPr>
          <w:rFonts w:ascii="Times New Roman" w:hAnsi="Times New Roman" w:cs="Times New Roman"/>
          <w:i/>
          <w:sz w:val="20"/>
          <w:szCs w:val="20"/>
        </w:rPr>
        <w:t>Источники: БНС РК</w:t>
      </w:r>
    </w:p>
    <w:p w:rsidR="00661E8B" w:rsidRDefault="00661E8B" w:rsidP="003361A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661E8B" w:rsidRDefault="00661E8B" w:rsidP="00661E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Резкое </w:t>
      </w:r>
      <w:r w:rsidRPr="00D83A48">
        <w:rPr>
          <w:rFonts w:ascii="Times New Roman" w:hAnsi="Times New Roman" w:cs="Times New Roman"/>
          <w:b/>
          <w:sz w:val="28"/>
          <w:szCs w:val="28"/>
        </w:rPr>
        <w:t xml:space="preserve">уменьшение объемов производства </w:t>
      </w:r>
      <w:r w:rsidR="00151A3A" w:rsidRPr="00D83A48">
        <w:rPr>
          <w:rFonts w:ascii="Times New Roman" w:hAnsi="Times New Roman" w:cs="Times New Roman"/>
          <w:b/>
          <w:sz w:val="28"/>
          <w:szCs w:val="28"/>
        </w:rPr>
        <w:t xml:space="preserve">товарного молока </w:t>
      </w:r>
      <w:r w:rsidRPr="00D83A48">
        <w:rPr>
          <w:rFonts w:ascii="Times New Roman" w:hAnsi="Times New Roman" w:cs="Times New Roman"/>
          <w:b/>
          <w:sz w:val="28"/>
          <w:szCs w:val="28"/>
        </w:rPr>
        <w:t>отмечается за июнь-июль месяцы 2023г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434" w:rsidRDefault="00860434" w:rsidP="00661E8B">
      <w:pPr>
        <w:spacing w:after="0"/>
        <w:ind w:firstLine="708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Объемы производства </w:t>
      </w:r>
      <w:r w:rsidR="00151A3A">
        <w:rPr>
          <w:rFonts w:ascii="Times New Roman" w:hAnsi="Times New Roman" w:cs="Times New Roman"/>
          <w:b/>
          <w:sz w:val="28"/>
        </w:rPr>
        <w:t>товарного молока</w:t>
      </w:r>
      <w:r>
        <w:rPr>
          <w:rFonts w:ascii="Times New Roman" w:hAnsi="Times New Roman" w:cs="Times New Roman"/>
          <w:b/>
          <w:sz w:val="28"/>
        </w:rPr>
        <w:t xml:space="preserve"> за 2022-2023 </w:t>
      </w:r>
      <w:proofErr w:type="spellStart"/>
      <w:r>
        <w:rPr>
          <w:rFonts w:ascii="Times New Roman" w:hAnsi="Times New Roman" w:cs="Times New Roman"/>
          <w:b/>
          <w:sz w:val="28"/>
        </w:rPr>
        <w:t>гг</w:t>
      </w:r>
      <w:proofErr w:type="spellEnd"/>
    </w:p>
    <w:p w:rsidR="00B55485" w:rsidRDefault="00B55485" w:rsidP="00B554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318973D" wp14:editId="516EC6B7">
            <wp:extent cx="6496050" cy="1676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1E8B" w:rsidRDefault="00661E8B" w:rsidP="00661E8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3361AB">
        <w:rPr>
          <w:rFonts w:ascii="Times New Roman" w:hAnsi="Times New Roman" w:cs="Times New Roman"/>
          <w:i/>
          <w:sz w:val="20"/>
          <w:szCs w:val="20"/>
        </w:rPr>
        <w:t>Источники: БНС РК</w:t>
      </w:r>
    </w:p>
    <w:p w:rsidR="00661E8B" w:rsidRPr="00E7574F" w:rsidRDefault="00E7574F" w:rsidP="00E7574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E7574F">
        <w:rPr>
          <w:rFonts w:ascii="Times New Roman" w:hAnsi="Times New Roman" w:cs="Times New Roman"/>
          <w:sz w:val="28"/>
          <w:lang w:val="kk-KZ"/>
        </w:rPr>
        <w:t xml:space="preserve">Казахстан обеспечивает себя сливочным маслом на 91%. Объем производства за 2022г. составил 24,9 тыс.тонн (на 8% меньше по сравнению с 2021г.). Объемы экспорта незначительные (0,06тыс.тонн), тогда как импорт составил 2,4 тыс.тонн. </w:t>
      </w:r>
    </w:p>
    <w:p w:rsidR="00E7574F" w:rsidRPr="00BE5E7D" w:rsidRDefault="00E7574F" w:rsidP="00E7574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E5E7D">
        <w:rPr>
          <w:rFonts w:ascii="Times New Roman" w:hAnsi="Times New Roman" w:cs="Times New Roman"/>
          <w:b/>
          <w:sz w:val="28"/>
          <w:lang w:val="kk-KZ"/>
        </w:rPr>
        <w:t xml:space="preserve">Объемы производства сливочного масла и спредов показывают относительный рост в 2023г по сравнению с 2022г., тем не менее отмечается спад объемов с февраля месяца 2023г. </w:t>
      </w:r>
    </w:p>
    <w:p w:rsidR="000613D1" w:rsidRPr="000613D1" w:rsidRDefault="000613D1" w:rsidP="00AF38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51A3A" w:rsidRDefault="00151A3A" w:rsidP="005A3EC1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CE54E3">
        <w:rPr>
          <w:rFonts w:ascii="Times New Roman" w:hAnsi="Times New Roman" w:cs="Times New Roman"/>
          <w:b/>
          <w:sz w:val="28"/>
        </w:rPr>
        <w:lastRenderedPageBreak/>
        <w:t>Объемы производства сливочного масла и спредов за 2022-2023гг</w:t>
      </w:r>
      <w:r>
        <w:rPr>
          <w:noProof/>
          <w:lang w:eastAsia="ru-RU"/>
        </w:rPr>
        <w:drawing>
          <wp:inline distT="0" distB="0" distL="0" distR="0" wp14:anchorId="186E5542" wp14:editId="5BC97B73">
            <wp:extent cx="6505575" cy="1676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1A3A" w:rsidRDefault="00D04392" w:rsidP="005629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Казахстан обеспечил себя творогом на 86% в 2022г. Производство составило 16,3 </w:t>
      </w:r>
      <w:proofErr w:type="spellStart"/>
      <w:r>
        <w:rPr>
          <w:rFonts w:ascii="Times New Roman" w:hAnsi="Times New Roman" w:cs="Times New Roman"/>
          <w:sz w:val="28"/>
        </w:rPr>
        <w:t>тыс.тонн</w:t>
      </w:r>
      <w:proofErr w:type="spellEnd"/>
      <w:r>
        <w:rPr>
          <w:rFonts w:ascii="Times New Roman" w:hAnsi="Times New Roman" w:cs="Times New Roman"/>
          <w:sz w:val="28"/>
        </w:rPr>
        <w:t xml:space="preserve"> (на 7% меньше по сравнению с 2021г.). Объем экспорта незначительный (0,9 </w:t>
      </w:r>
      <w:proofErr w:type="spellStart"/>
      <w:r>
        <w:rPr>
          <w:rFonts w:ascii="Times New Roman" w:hAnsi="Times New Roman" w:cs="Times New Roman"/>
          <w:sz w:val="28"/>
        </w:rPr>
        <w:t>тыс.тонн</w:t>
      </w:r>
      <w:proofErr w:type="spellEnd"/>
      <w:r>
        <w:rPr>
          <w:rFonts w:ascii="Times New Roman" w:hAnsi="Times New Roman" w:cs="Times New Roman"/>
          <w:sz w:val="28"/>
        </w:rPr>
        <w:t xml:space="preserve">), тогда как импорт составляет порядка 3,5 </w:t>
      </w:r>
      <w:proofErr w:type="spellStart"/>
      <w:r>
        <w:rPr>
          <w:rFonts w:ascii="Times New Roman" w:hAnsi="Times New Roman" w:cs="Times New Roman"/>
          <w:sz w:val="28"/>
        </w:rPr>
        <w:t>тыс.тонн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04392" w:rsidRDefault="00D04392" w:rsidP="005629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2023г. отмечается рост производства отечественной продукции сыра и творога по сравнению с 2022г.</w:t>
      </w:r>
    </w:p>
    <w:p w:rsidR="005A3EC1" w:rsidRDefault="005A3EC1" w:rsidP="00CE54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51A3A" w:rsidRPr="00CE54E3" w:rsidRDefault="00151A3A" w:rsidP="00CE54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E54E3">
        <w:rPr>
          <w:rFonts w:ascii="Times New Roman" w:hAnsi="Times New Roman" w:cs="Times New Roman"/>
          <w:b/>
          <w:sz w:val="28"/>
        </w:rPr>
        <w:t>Объемы производства сыров и творога за 2022-2023гг</w:t>
      </w:r>
    </w:p>
    <w:p w:rsidR="0074636C" w:rsidRDefault="00CE54E3" w:rsidP="00CE54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4F48478" wp14:editId="138AD6C6">
            <wp:extent cx="6505575" cy="1800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636C" w:rsidRDefault="00D04392" w:rsidP="005629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не менее, </w:t>
      </w:r>
      <w:r w:rsidRPr="000024F7">
        <w:rPr>
          <w:rFonts w:ascii="Times New Roman" w:hAnsi="Times New Roman" w:cs="Times New Roman"/>
          <w:b/>
          <w:sz w:val="28"/>
          <w:u w:val="single"/>
        </w:rPr>
        <w:t xml:space="preserve">по </w:t>
      </w:r>
      <w:r w:rsidR="000024F7" w:rsidRPr="000024F7">
        <w:rPr>
          <w:rFonts w:ascii="Times New Roman" w:hAnsi="Times New Roman" w:cs="Times New Roman"/>
          <w:b/>
          <w:sz w:val="28"/>
          <w:u w:val="single"/>
        </w:rPr>
        <w:t>остальным</w:t>
      </w:r>
      <w:r w:rsidRPr="000024F7">
        <w:rPr>
          <w:rFonts w:ascii="Times New Roman" w:hAnsi="Times New Roman" w:cs="Times New Roman"/>
          <w:b/>
          <w:sz w:val="28"/>
          <w:u w:val="single"/>
        </w:rPr>
        <w:t xml:space="preserve"> молочным продуктам отсутствуют производственные показатели в ежемесячных данных БНС, что затрудняет производить мониторинг производственных показателей</w:t>
      </w:r>
      <w:r>
        <w:rPr>
          <w:rFonts w:ascii="Times New Roman" w:hAnsi="Times New Roman" w:cs="Times New Roman"/>
          <w:sz w:val="28"/>
        </w:rPr>
        <w:t xml:space="preserve">. </w:t>
      </w:r>
      <w:r w:rsidR="00AD245C">
        <w:rPr>
          <w:rFonts w:ascii="Times New Roman" w:hAnsi="Times New Roman" w:cs="Times New Roman"/>
          <w:sz w:val="28"/>
        </w:rPr>
        <w:t>Учитывая снижение объемов производства товарного молока за июнь-июль месяцы, можно предположить об уменьшении объемов производства некоторых молочных продуктов переработки.</w:t>
      </w:r>
    </w:p>
    <w:p w:rsidR="00866F55" w:rsidRDefault="00866F55" w:rsidP="005629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A3EC1" w:rsidRDefault="005A3EC1" w:rsidP="00866F5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52DA2" w:rsidRDefault="00252DA2" w:rsidP="003972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AD245C" w:rsidRDefault="00397233" w:rsidP="003972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97233">
        <w:rPr>
          <w:rFonts w:ascii="Times New Roman" w:hAnsi="Times New Roman" w:cs="Times New Roman"/>
          <w:b/>
          <w:sz w:val="28"/>
        </w:rPr>
        <w:t>Вывод</w:t>
      </w:r>
    </w:p>
    <w:p w:rsidR="000D571E" w:rsidRPr="00397233" w:rsidRDefault="000D571E" w:rsidP="0039723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AD245C" w:rsidRDefault="00707455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Внутреннее потребление молока и молочных продуктов в России составляет порядка 38 </w:t>
      </w:r>
      <w:proofErr w:type="spellStart"/>
      <w:r>
        <w:rPr>
          <w:rFonts w:ascii="Times New Roman" w:hAnsi="Times New Roman" w:cs="Times New Roman"/>
          <w:sz w:val="28"/>
        </w:rPr>
        <w:t>млн.тонн</w:t>
      </w:r>
      <w:proofErr w:type="spellEnd"/>
      <w:r>
        <w:rPr>
          <w:rFonts w:ascii="Times New Roman" w:hAnsi="Times New Roman" w:cs="Times New Roman"/>
          <w:sz w:val="28"/>
        </w:rPr>
        <w:t xml:space="preserve"> в год. Отечественное производство обеспечивает 84% внутреннего спроса, тогда как оставшаяся часть удовлетворяется за счет импорта, в основном из Беларуси (84% доли</w:t>
      </w:r>
      <w:r w:rsidR="000F7972">
        <w:rPr>
          <w:rFonts w:ascii="Times New Roman" w:hAnsi="Times New Roman" w:cs="Times New Roman"/>
          <w:sz w:val="28"/>
        </w:rPr>
        <w:t xml:space="preserve"> импорта</w:t>
      </w:r>
      <w:r>
        <w:rPr>
          <w:rFonts w:ascii="Times New Roman" w:hAnsi="Times New Roman" w:cs="Times New Roman"/>
          <w:sz w:val="28"/>
        </w:rPr>
        <w:t xml:space="preserve">). </w:t>
      </w:r>
    </w:p>
    <w:p w:rsidR="00707455" w:rsidRDefault="00707455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Санкции введенные в 2022году в отношении России серьезно сократили возможности российских производителей. Существует ряд проблем по обеспечению оборудованием, запчастей; пров</w:t>
      </w:r>
      <w:r w:rsidR="0048761A">
        <w:rPr>
          <w:rFonts w:ascii="Times New Roman" w:hAnsi="Times New Roman" w:cs="Times New Roman"/>
          <w:sz w:val="28"/>
        </w:rPr>
        <w:t>едению оплаты на других валютах;</w:t>
      </w:r>
      <w:r>
        <w:rPr>
          <w:rFonts w:ascii="Times New Roman" w:hAnsi="Times New Roman" w:cs="Times New Roman"/>
          <w:sz w:val="28"/>
        </w:rPr>
        <w:t xml:space="preserve"> изменение цены из-за изменений курса</w:t>
      </w:r>
      <w:r w:rsidR="0048761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разрыв и удорожание логистических цепочек.</w:t>
      </w:r>
    </w:p>
    <w:p w:rsidR="00A47AB3" w:rsidRDefault="00707455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уменьшением количества стран экспорта молочной продукции, удорожанием транспортных расходов и увеличением объемов запасов внутри страны, государством принято решение по увеличению объемов компенсации на транспортные расходы от 25% до 100% с 1 января 2024г. Ожидается, что данная мера позволит быть более конкурентными на мировом рынке и</w:t>
      </w:r>
      <w:r w:rsidR="00A47AB3">
        <w:rPr>
          <w:rFonts w:ascii="Times New Roman" w:hAnsi="Times New Roman" w:cs="Times New Roman"/>
          <w:sz w:val="28"/>
        </w:rPr>
        <w:t xml:space="preserve"> выйти на рынки Африки, Азии и Ближнего Востока.</w:t>
      </w:r>
    </w:p>
    <w:p w:rsidR="00707455" w:rsidRDefault="00397233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Казахстан почти полностью обеспечивает себя обработанным молоком и кефиром. Тем не менее, по сливочному маслу обеспеченность составляет 91%, по сырам и творогу 86%. </w:t>
      </w:r>
      <w:r w:rsidR="004F6EF4">
        <w:rPr>
          <w:rFonts w:ascii="Times New Roman" w:hAnsi="Times New Roman" w:cs="Times New Roman"/>
          <w:sz w:val="28"/>
        </w:rPr>
        <w:t xml:space="preserve"> За первое полугодие 2023г. отмечается уменьшение объемов производства товарного молока на 20%.</w:t>
      </w:r>
    </w:p>
    <w:p w:rsidR="005E1137" w:rsidRDefault="00397233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Казахстан импортирует больше молочной продукции с России, чем экспортирует. За январь-июнь 2023 года объем экспорта составил 3 930 тонн (6 829тонн за янв</w:t>
      </w:r>
      <w:r w:rsidR="008A7A21">
        <w:rPr>
          <w:rFonts w:ascii="Times New Roman" w:hAnsi="Times New Roman" w:cs="Times New Roman"/>
          <w:sz w:val="28"/>
        </w:rPr>
        <w:t>арь</w:t>
      </w:r>
      <w:r w:rsidR="005E1137">
        <w:rPr>
          <w:rFonts w:ascii="Times New Roman" w:hAnsi="Times New Roman" w:cs="Times New Roman"/>
          <w:sz w:val="28"/>
        </w:rPr>
        <w:t>-июнь 2022г.</w:t>
      </w:r>
      <w:r>
        <w:rPr>
          <w:rFonts w:ascii="Times New Roman" w:hAnsi="Times New Roman" w:cs="Times New Roman"/>
          <w:sz w:val="28"/>
        </w:rPr>
        <w:t>), тогда как импорт составил 12 804 тонн</w:t>
      </w:r>
      <w:r w:rsidR="005E1137">
        <w:rPr>
          <w:rFonts w:ascii="Times New Roman" w:hAnsi="Times New Roman" w:cs="Times New Roman"/>
          <w:sz w:val="28"/>
        </w:rPr>
        <w:t xml:space="preserve"> (12 870 тонн за январь-июнь 2022г.). Отмечается снижение объемов экспорта за первое полугодие 2023г. по сравнению с 2022г. на 42%.</w:t>
      </w:r>
    </w:p>
    <w:p w:rsidR="004F6EF4" w:rsidRDefault="000F7972" w:rsidP="00397233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Увеличение мер государственной поддержки по экспорту молочной продукции в России создает риск для казахстанских производителей. Дешевая российская продукция может </w:t>
      </w:r>
      <w:r w:rsidR="004F6EF4">
        <w:rPr>
          <w:rFonts w:ascii="Times New Roman" w:hAnsi="Times New Roman" w:cs="Times New Roman"/>
          <w:sz w:val="28"/>
        </w:rPr>
        <w:t>зап</w:t>
      </w:r>
      <w:r w:rsidR="00DA0177">
        <w:rPr>
          <w:rFonts w:ascii="Times New Roman" w:hAnsi="Times New Roman" w:cs="Times New Roman"/>
          <w:sz w:val="28"/>
        </w:rPr>
        <w:t>олнить казахстанский рынок, выте</w:t>
      </w:r>
      <w:r w:rsidR="004F6EF4">
        <w:rPr>
          <w:rFonts w:ascii="Times New Roman" w:hAnsi="Times New Roman" w:cs="Times New Roman"/>
          <w:sz w:val="28"/>
        </w:rPr>
        <w:t>снив из него отечественных производителей. Восстановлению молочной отрасли в данном случае потребуется долгое время и большие инвестиции и поддержка</w:t>
      </w:r>
      <w:r w:rsidR="002F3E9F">
        <w:rPr>
          <w:rFonts w:ascii="Times New Roman" w:hAnsi="Times New Roman" w:cs="Times New Roman"/>
          <w:sz w:val="28"/>
        </w:rPr>
        <w:t xml:space="preserve"> отрасли</w:t>
      </w:r>
      <w:r w:rsidR="004F6EF4">
        <w:rPr>
          <w:rFonts w:ascii="Times New Roman" w:hAnsi="Times New Roman" w:cs="Times New Roman"/>
          <w:sz w:val="28"/>
        </w:rPr>
        <w:t>.</w:t>
      </w:r>
    </w:p>
    <w:p w:rsidR="00AD245C" w:rsidRPr="002C4F3A" w:rsidRDefault="00833D2F" w:rsidP="002C4F3A">
      <w:pPr>
        <w:pStyle w:val="a6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2C4F3A">
        <w:rPr>
          <w:rFonts w:ascii="Times New Roman" w:hAnsi="Times New Roman" w:cs="Times New Roman"/>
          <w:sz w:val="28"/>
        </w:rPr>
        <w:t>Для мониторинга отрасли необходимы оперативные данные по внешней торговле и по внутреннему производству. В связи с чем, предлагается сделать официальный запрос в КГД МФ РК по предоставлению данных по внешней торговле на начало каждого месяца по окончанию предыдущего</w:t>
      </w:r>
      <w:r w:rsidR="0048761A" w:rsidRPr="002C4F3A">
        <w:rPr>
          <w:rFonts w:ascii="Times New Roman" w:hAnsi="Times New Roman" w:cs="Times New Roman"/>
          <w:sz w:val="28"/>
        </w:rPr>
        <w:t xml:space="preserve"> по всем товарным номенклатурам продуктов АПК в целях мониторинга объемов внешней торговли по всей отрасли</w:t>
      </w:r>
      <w:r w:rsidRPr="002C4F3A">
        <w:rPr>
          <w:rFonts w:ascii="Times New Roman" w:hAnsi="Times New Roman" w:cs="Times New Roman"/>
          <w:sz w:val="28"/>
        </w:rPr>
        <w:t>. При изменении показателей в худшую сторону, государству необходимо принять меры по защите отечественных производителей.</w:t>
      </w:r>
      <w:r w:rsidR="00123F6E">
        <w:rPr>
          <w:rFonts w:ascii="Times New Roman" w:hAnsi="Times New Roman" w:cs="Times New Roman"/>
          <w:sz w:val="28"/>
        </w:rPr>
        <w:t xml:space="preserve"> Также необходимо</w:t>
      </w:r>
      <w:r w:rsidR="00FA7B4B">
        <w:rPr>
          <w:rFonts w:ascii="Times New Roman" w:hAnsi="Times New Roman" w:cs="Times New Roman"/>
          <w:sz w:val="28"/>
        </w:rPr>
        <w:t xml:space="preserve"> ужесточить требования к качеству завозимой продукции.</w:t>
      </w:r>
    </w:p>
    <w:p w:rsidR="00F909B4" w:rsidRPr="00F22BBF" w:rsidRDefault="00F909B4" w:rsidP="00575B92">
      <w:pPr>
        <w:jc w:val="right"/>
        <w:rPr>
          <w:rFonts w:ascii="Times New Roman" w:hAnsi="Times New Roman" w:cs="Times New Roman"/>
          <w:vanish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575B92" w:rsidRPr="00F22BBF">
        <w:rPr>
          <w:rFonts w:ascii="Times New Roman" w:hAnsi="Times New Roman" w:cs="Times New Roman"/>
          <w:vanish/>
          <w:sz w:val="28"/>
        </w:rPr>
        <w:lastRenderedPageBreak/>
        <w:t xml:space="preserve"> </w:t>
      </w:r>
    </w:p>
    <w:p w:rsidR="00F909B4" w:rsidRPr="00F22BBF" w:rsidRDefault="00F909B4" w:rsidP="00F909B4">
      <w:pPr>
        <w:spacing w:after="0"/>
        <w:ind w:firstLine="708"/>
        <w:jc w:val="both"/>
        <w:rPr>
          <w:rFonts w:ascii="Times New Roman" w:hAnsi="Times New Roman" w:cs="Times New Roman"/>
          <w:vanish/>
          <w:sz w:val="28"/>
        </w:rPr>
      </w:pPr>
    </w:p>
    <w:sectPr w:rsidR="00F909B4" w:rsidRPr="00F22BBF" w:rsidSect="00661E8B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CD3"/>
    <w:multiLevelType w:val="hybridMultilevel"/>
    <w:tmpl w:val="429CB30A"/>
    <w:lvl w:ilvl="0" w:tplc="5532D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50643"/>
    <w:multiLevelType w:val="hybridMultilevel"/>
    <w:tmpl w:val="CCCC62CE"/>
    <w:lvl w:ilvl="0" w:tplc="ED3E1F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246C27"/>
    <w:multiLevelType w:val="hybridMultilevel"/>
    <w:tmpl w:val="AA2CC33C"/>
    <w:lvl w:ilvl="0" w:tplc="ED3E1F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A47AF"/>
    <w:multiLevelType w:val="hybridMultilevel"/>
    <w:tmpl w:val="810C11CC"/>
    <w:lvl w:ilvl="0" w:tplc="ED3E1F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363E7"/>
    <w:multiLevelType w:val="hybridMultilevel"/>
    <w:tmpl w:val="BFCA5BA8"/>
    <w:lvl w:ilvl="0" w:tplc="ED3E1FD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014B37"/>
    <w:multiLevelType w:val="hybridMultilevel"/>
    <w:tmpl w:val="89202FEC"/>
    <w:lvl w:ilvl="0" w:tplc="ED3E1F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4"/>
    <w:rsid w:val="000024F7"/>
    <w:rsid w:val="00046BC4"/>
    <w:rsid w:val="00060B08"/>
    <w:rsid w:val="000613D1"/>
    <w:rsid w:val="000D571E"/>
    <w:rsid w:val="000F7972"/>
    <w:rsid w:val="000F7C1F"/>
    <w:rsid w:val="00123F6E"/>
    <w:rsid w:val="00151A3A"/>
    <w:rsid w:val="0016797A"/>
    <w:rsid w:val="00167D17"/>
    <w:rsid w:val="001F59E1"/>
    <w:rsid w:val="00223CB2"/>
    <w:rsid w:val="00252DA2"/>
    <w:rsid w:val="0026612C"/>
    <w:rsid w:val="002716D1"/>
    <w:rsid w:val="00286E01"/>
    <w:rsid w:val="002B7934"/>
    <w:rsid w:val="002C4F3A"/>
    <w:rsid w:val="002D12E0"/>
    <w:rsid w:val="002F3E9F"/>
    <w:rsid w:val="003169FD"/>
    <w:rsid w:val="003361AB"/>
    <w:rsid w:val="00357689"/>
    <w:rsid w:val="00367453"/>
    <w:rsid w:val="00397233"/>
    <w:rsid w:val="003B16DB"/>
    <w:rsid w:val="003C1AA6"/>
    <w:rsid w:val="003F5ECD"/>
    <w:rsid w:val="00427BB0"/>
    <w:rsid w:val="00461C73"/>
    <w:rsid w:val="0048761A"/>
    <w:rsid w:val="004F6EF4"/>
    <w:rsid w:val="00504291"/>
    <w:rsid w:val="0051791B"/>
    <w:rsid w:val="00536B65"/>
    <w:rsid w:val="0056298E"/>
    <w:rsid w:val="00564A5B"/>
    <w:rsid w:val="005702B6"/>
    <w:rsid w:val="00575B92"/>
    <w:rsid w:val="005A3EC1"/>
    <w:rsid w:val="005E1137"/>
    <w:rsid w:val="0063044A"/>
    <w:rsid w:val="00642E2B"/>
    <w:rsid w:val="00661E8B"/>
    <w:rsid w:val="00663F32"/>
    <w:rsid w:val="00672A7F"/>
    <w:rsid w:val="00673C47"/>
    <w:rsid w:val="006A21F4"/>
    <w:rsid w:val="006B51C9"/>
    <w:rsid w:val="00707455"/>
    <w:rsid w:val="0072081F"/>
    <w:rsid w:val="007322B5"/>
    <w:rsid w:val="0074636C"/>
    <w:rsid w:val="007A7F07"/>
    <w:rsid w:val="007B7DC5"/>
    <w:rsid w:val="007E67FD"/>
    <w:rsid w:val="00811DFB"/>
    <w:rsid w:val="00815A42"/>
    <w:rsid w:val="00833D2F"/>
    <w:rsid w:val="00860434"/>
    <w:rsid w:val="00866F55"/>
    <w:rsid w:val="008A7A21"/>
    <w:rsid w:val="00955287"/>
    <w:rsid w:val="009954C1"/>
    <w:rsid w:val="009B56F9"/>
    <w:rsid w:val="009C6A7F"/>
    <w:rsid w:val="00A03DB9"/>
    <w:rsid w:val="00A10893"/>
    <w:rsid w:val="00A16670"/>
    <w:rsid w:val="00A47AB3"/>
    <w:rsid w:val="00A5738C"/>
    <w:rsid w:val="00A739C6"/>
    <w:rsid w:val="00AB1BD6"/>
    <w:rsid w:val="00AD245C"/>
    <w:rsid w:val="00AE45DE"/>
    <w:rsid w:val="00AF38A9"/>
    <w:rsid w:val="00B211BD"/>
    <w:rsid w:val="00B55485"/>
    <w:rsid w:val="00B918DD"/>
    <w:rsid w:val="00BE3338"/>
    <w:rsid w:val="00BE5E7D"/>
    <w:rsid w:val="00C87595"/>
    <w:rsid w:val="00CC3937"/>
    <w:rsid w:val="00CC79F8"/>
    <w:rsid w:val="00CE54E3"/>
    <w:rsid w:val="00D04392"/>
    <w:rsid w:val="00D07576"/>
    <w:rsid w:val="00D32E53"/>
    <w:rsid w:val="00D37F84"/>
    <w:rsid w:val="00D83A48"/>
    <w:rsid w:val="00DA0177"/>
    <w:rsid w:val="00DA684F"/>
    <w:rsid w:val="00DD6821"/>
    <w:rsid w:val="00E35489"/>
    <w:rsid w:val="00E71876"/>
    <w:rsid w:val="00E7574F"/>
    <w:rsid w:val="00EC2E35"/>
    <w:rsid w:val="00F22BBF"/>
    <w:rsid w:val="00F909B4"/>
    <w:rsid w:val="00FA7B4B"/>
    <w:rsid w:val="00FE0799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DEAA-485E-4858-B4F7-187193A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3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F38A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6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AppData\Local\Microsoft\Windows\INetCache\IE\0UK86YG3\&#1055;&#1088;&#1086;&#1080;&#1079;&#1074;&#1086;&#1076;&#1089;&#1090;&#1074;&#1086;%20&#1084;&#1086;&#1083;&#1086;&#1082;&#1072;%20&#1074;%20&#1056;&#1050;%20(I-VII)%2022-23&#1075;&#1075;%5b1%5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AppData\Local\Microsoft\Windows\INetCache\IE\0UK86YG3\&#1055;&#1088;&#1086;&#1080;&#1079;&#1074;&#1086;&#1076;&#1089;&#1090;&#1074;&#1086;%20&#1084;&#1086;&#1083;&#1086;&#1082;&#1072;%20&#1074;%20&#1056;&#1050;%20(I-VII)%2022-23&#1075;&#1075;%5b1%5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AppData\Local\Microsoft\Windows\INetCache\IE\0UK86YG3\&#1055;&#1088;&#1086;&#1080;&#1079;&#1074;&#1086;&#1076;&#1089;&#1090;&#1074;&#1086;%20&#1084;&#1086;&#1083;&#1086;&#1082;&#1072;%20&#1074;%20&#1056;&#1050;%20(I-VII)%2022-23&#1075;&#1075;%5b1%5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'[Производство молока в РК (I-VII) 22-23гг(1).xlsx]Sheet1'!$A$20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22-23гг(1).xlsx]Sheet1'!$B$19:$H$19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22-23гг(1).xlsx]Sheet1'!$B$20:$H$20</c:f>
              <c:numCache>
                <c:formatCode>0</c:formatCode>
                <c:ptCount val="7"/>
                <c:pt idx="0">
                  <c:v>172.21770000000001</c:v>
                </c:pt>
                <c:pt idx="1">
                  <c:v>157.5455</c:v>
                </c:pt>
                <c:pt idx="2">
                  <c:v>190.38609999999997</c:v>
                </c:pt>
                <c:pt idx="3">
                  <c:v>242.29379999999998</c:v>
                </c:pt>
                <c:pt idx="4">
                  <c:v>342.60779999999994</c:v>
                </c:pt>
                <c:pt idx="5">
                  <c:v>935.11770000000024</c:v>
                </c:pt>
                <c:pt idx="6">
                  <c:v>682.50900000000001</c:v>
                </c:pt>
              </c:numCache>
            </c:numRef>
          </c:val>
        </c:ser>
        <c:ser>
          <c:idx val="1"/>
          <c:order val="1"/>
          <c:tx>
            <c:strRef>
              <c:f>'[Производство молока в РК (I-VII) 22-23гг(1).xlsx]Sheet1'!$A$21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22-23гг(1).xlsx]Sheet1'!$B$19:$H$19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22-23гг(1).xlsx]Sheet1'!$B$21:$H$21</c:f>
              <c:numCache>
                <c:formatCode>0</c:formatCode>
                <c:ptCount val="7"/>
                <c:pt idx="0">
                  <c:v>176.2269</c:v>
                </c:pt>
                <c:pt idx="1">
                  <c:v>160.98650000000004</c:v>
                </c:pt>
                <c:pt idx="2">
                  <c:v>186.86709999999997</c:v>
                </c:pt>
                <c:pt idx="3">
                  <c:v>259.88169999999997</c:v>
                </c:pt>
                <c:pt idx="4">
                  <c:v>344.76019999999994</c:v>
                </c:pt>
                <c:pt idx="5">
                  <c:v>572.26810000000012</c:v>
                </c:pt>
                <c:pt idx="6">
                  <c:v>484.39070000000021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0089200"/>
        <c:axId val="1435773744"/>
      </c:barChart>
      <c:catAx>
        <c:axId val="151008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5773744"/>
        <c:crosses val="autoZero"/>
        <c:auto val="1"/>
        <c:lblAlgn val="ctr"/>
        <c:lblOffset val="100"/>
        <c:noMultiLvlLbl val="0"/>
      </c:catAx>
      <c:valAx>
        <c:axId val="143577374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51008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'[Производство молока в РК (I-VII) 22-23гг(1).xlsx]Sheet1'!$A$16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22-23гг(1).xlsx]Sheet1'!$B$15:$H$15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22-23гг(1).xlsx]Sheet1'!$B$16:$H$16</c:f>
              <c:numCache>
                <c:formatCode>#,##0</c:formatCode>
                <c:ptCount val="7"/>
                <c:pt idx="0">
                  <c:v>1613</c:v>
                </c:pt>
                <c:pt idx="1">
                  <c:v>1836</c:v>
                </c:pt>
                <c:pt idx="2">
                  <c:v>1878</c:v>
                </c:pt>
                <c:pt idx="3">
                  <c:v>1963</c:v>
                </c:pt>
                <c:pt idx="4">
                  <c:v>1995</c:v>
                </c:pt>
                <c:pt idx="5">
                  <c:v>2253</c:v>
                </c:pt>
                <c:pt idx="6">
                  <c:v>2357</c:v>
                </c:pt>
              </c:numCache>
            </c:numRef>
          </c:val>
        </c:ser>
        <c:ser>
          <c:idx val="1"/>
          <c:order val="1"/>
          <c:tx>
            <c:strRef>
              <c:f>'[Производство молока в РК (I-VII) 22-23гг(1).xlsx]Sheet1'!$A$17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22-23гг(1).xlsx]Sheet1'!$B$15:$H$15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22-23гг(1).xlsx]Sheet1'!$B$17:$H$17</c:f>
              <c:numCache>
                <c:formatCode>#,##0</c:formatCode>
                <c:ptCount val="7"/>
                <c:pt idx="0">
                  <c:v>2047</c:v>
                </c:pt>
                <c:pt idx="1">
                  <c:v>3434</c:v>
                </c:pt>
                <c:pt idx="2">
                  <c:v>3279</c:v>
                </c:pt>
                <c:pt idx="3">
                  <c:v>3279</c:v>
                </c:pt>
                <c:pt idx="4">
                  <c:v>3154</c:v>
                </c:pt>
                <c:pt idx="5">
                  <c:v>2973</c:v>
                </c:pt>
                <c:pt idx="6">
                  <c:v>2737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8510336"/>
        <c:axId val="1638506528"/>
      </c:barChart>
      <c:catAx>
        <c:axId val="16385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8506528"/>
        <c:crosses val="autoZero"/>
        <c:auto val="1"/>
        <c:lblAlgn val="ctr"/>
        <c:lblOffset val="100"/>
        <c:noMultiLvlLbl val="0"/>
      </c:catAx>
      <c:valAx>
        <c:axId val="163850652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63851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'[Производство молока в РК (I-VII) 22-23гг(1).xlsx]Sheet1'!$A$25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22-23гг(1).xlsx]Sheet1'!$B$24:$H$24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22-23гг(1).xlsx]Sheet1'!$B$25:$H$25</c:f>
              <c:numCache>
                <c:formatCode>0</c:formatCode>
                <c:ptCount val="7"/>
                <c:pt idx="0">
                  <c:v>2471</c:v>
                </c:pt>
                <c:pt idx="1">
                  <c:v>3434</c:v>
                </c:pt>
                <c:pt idx="2">
                  <c:v>3279</c:v>
                </c:pt>
                <c:pt idx="3">
                  <c:v>3279</c:v>
                </c:pt>
                <c:pt idx="4">
                  <c:v>3154</c:v>
                </c:pt>
                <c:pt idx="5">
                  <c:v>2973</c:v>
                </c:pt>
                <c:pt idx="6">
                  <c:v>2737</c:v>
                </c:pt>
              </c:numCache>
            </c:numRef>
          </c:val>
        </c:ser>
        <c:ser>
          <c:idx val="1"/>
          <c:order val="1"/>
          <c:tx>
            <c:strRef>
              <c:f>'[Производство молока в РК (I-VII) 22-23гг(1).xlsx]Sheet1'!$A$26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'[Производство молока в РК (I-VII) 22-23гг(1).xlsx]Sheet1'!$B$24:$H$24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'[Производство молока в РК (I-VII) 22-23гг(1).xlsx]Sheet1'!$B$26:$H$26</c:f>
              <c:numCache>
                <c:formatCode>0</c:formatCode>
                <c:ptCount val="7"/>
                <c:pt idx="0">
                  <c:v>2560</c:v>
                </c:pt>
                <c:pt idx="1">
                  <c:v>3242</c:v>
                </c:pt>
                <c:pt idx="2">
                  <c:v>3254</c:v>
                </c:pt>
                <c:pt idx="3">
                  <c:v>3451</c:v>
                </c:pt>
                <c:pt idx="4">
                  <c:v>3649</c:v>
                </c:pt>
                <c:pt idx="5">
                  <c:v>3780</c:v>
                </c:pt>
                <c:pt idx="6">
                  <c:v>3682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3058848"/>
        <c:axId val="1643048512"/>
      </c:barChart>
      <c:catAx>
        <c:axId val="164305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3048512"/>
        <c:crosses val="autoZero"/>
        <c:auto val="1"/>
        <c:lblAlgn val="ctr"/>
        <c:lblOffset val="100"/>
        <c:noMultiLvlLbl val="0"/>
      </c:catAx>
      <c:valAx>
        <c:axId val="164304851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64305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8C40-30EF-4D70-9247-769BAFE5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Internet</cp:lastModifiedBy>
  <cp:revision>3</cp:revision>
  <cp:lastPrinted>2023-09-06T10:25:00Z</cp:lastPrinted>
  <dcterms:created xsi:type="dcterms:W3CDTF">2023-09-27T09:42:00Z</dcterms:created>
  <dcterms:modified xsi:type="dcterms:W3CDTF">2023-10-04T09:10:00Z</dcterms:modified>
</cp:coreProperties>
</file>