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46A00" w14:textId="77777777" w:rsidR="00291C08" w:rsidRDefault="00637C29" w:rsidP="00291C08">
      <w:pPr>
        <w:pStyle w:val="a3"/>
        <w:spacing w:line="312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0"/>
          <w:szCs w:val="20"/>
        </w:rPr>
        <w:t xml:space="preserve"> </w:t>
      </w:r>
      <w:r w:rsidR="00291C08">
        <w:rPr>
          <w:rStyle w:val="a4"/>
          <w:rFonts w:ascii="Arial" w:hAnsi="Arial" w:cs="Arial"/>
          <w:color w:val="000080"/>
          <w:sz w:val="20"/>
          <w:szCs w:val="20"/>
        </w:rPr>
        <w:t xml:space="preserve">Относительно  публикации мировых цен </w:t>
      </w:r>
    </w:p>
    <w:p w14:paraId="0B934C7B" w14:textId="77777777" w:rsidR="00291C08" w:rsidRDefault="00291C08" w:rsidP="00291C08">
      <w:pPr>
        <w:pStyle w:val="a3"/>
        <w:spacing w:line="312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0"/>
          <w:szCs w:val="20"/>
        </w:rPr>
        <w:t xml:space="preserve">стандартных сортов сырой нефти, газового конденсата </w:t>
      </w:r>
    </w:p>
    <w:p w14:paraId="2CE9D34A" w14:textId="77777777" w:rsidR="00291C08" w:rsidRDefault="00291C08" w:rsidP="00291C08">
      <w:pPr>
        <w:pStyle w:val="a3"/>
        <w:spacing w:line="312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0"/>
          <w:szCs w:val="20"/>
        </w:rPr>
        <w:t xml:space="preserve">согласно пункту 6 статьи </w:t>
      </w:r>
      <w:r w:rsidR="00554DBA">
        <w:rPr>
          <w:rStyle w:val="a4"/>
          <w:rFonts w:ascii="Arial" w:hAnsi="Arial" w:cs="Arial"/>
          <w:color w:val="000080"/>
          <w:sz w:val="20"/>
          <w:szCs w:val="20"/>
        </w:rPr>
        <w:t>741</w:t>
      </w:r>
      <w:r>
        <w:rPr>
          <w:rStyle w:val="a4"/>
          <w:rFonts w:ascii="Arial" w:hAnsi="Arial" w:cs="Arial"/>
          <w:color w:val="000080"/>
          <w:sz w:val="20"/>
          <w:szCs w:val="20"/>
        </w:rPr>
        <w:t xml:space="preserve"> Налогового кодекса</w:t>
      </w:r>
    </w:p>
    <w:p w14:paraId="215B9819" w14:textId="77777777" w:rsidR="00291C08" w:rsidRDefault="00291C08" w:rsidP="00291C08">
      <w:pPr>
        <w:pStyle w:val="a3"/>
        <w:spacing w:line="312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0"/>
          <w:szCs w:val="20"/>
        </w:rPr>
        <w:t> </w:t>
      </w:r>
    </w:p>
    <w:p w14:paraId="51E6C53B" w14:textId="77777777" w:rsidR="00291C08" w:rsidRDefault="00291C08" w:rsidP="002A6F0B">
      <w:pPr>
        <w:pStyle w:val="a3"/>
        <w:spacing w:line="312" w:lineRule="atLeast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Согласно пункту 3 статьи </w:t>
      </w:r>
      <w:r w:rsidR="00554DBA">
        <w:rPr>
          <w:rFonts w:ascii="Arial" w:hAnsi="Arial" w:cs="Arial"/>
          <w:color w:val="000000"/>
          <w:sz w:val="20"/>
          <w:szCs w:val="20"/>
        </w:rPr>
        <w:t>741</w:t>
      </w:r>
      <w:r>
        <w:rPr>
          <w:rFonts w:ascii="Arial" w:hAnsi="Arial" w:cs="Arial"/>
          <w:color w:val="000000"/>
          <w:sz w:val="20"/>
          <w:szCs w:val="20"/>
        </w:rPr>
        <w:t xml:space="preserve"> Кодекса Республики Казахстан от 10.12.2008г. «О налогах и других обязательных платежах в бюджет» (далее – Налоговый кодекс) мировая цена сырой нефти и газового конденсата определяется как произведение среднеарифметического значения ежедневных котировок цен за налоговый период и среднеарифметического рыночного курса обмена тенге к соответствующей иностранной валюте за соответствующий налоговый период по нижеприведенной формуле.</w:t>
      </w:r>
    </w:p>
    <w:p w14:paraId="1D295395" w14:textId="77777777" w:rsidR="00291C08" w:rsidRDefault="00291C08" w:rsidP="002A6F0B">
      <w:pPr>
        <w:pStyle w:val="a3"/>
        <w:spacing w:line="312" w:lineRule="atLeast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Для целей настоящего пункта котировка цены означает котировку цены сырой нефти в иностранной валюте каждого в отдельности стандартного сорта сырой нефти «Юралс Средиземноморье» (Urals Med) или «Датированный Брент» (Brent Dtd) в налоговом периоде на основании информации, публикуемой в источнике «Platts Crude Oil Marketwire» компании «The Mcgraw-Нill Companies Inc».</w:t>
      </w:r>
    </w:p>
    <w:p w14:paraId="55784B3A" w14:textId="77777777" w:rsidR="00291C08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Мировая цена сырой нефти и газового конденсата определяется по следующей формуле:</w:t>
      </w:r>
    </w:p>
    <w:p w14:paraId="02EAD095" w14:textId="77777777" w:rsidR="00291C08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 =  ((P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1 +</w:t>
      </w:r>
      <w:r>
        <w:rPr>
          <w:rFonts w:ascii="Arial" w:hAnsi="Arial" w:cs="Arial"/>
          <w:color w:val="000000"/>
          <w:sz w:val="20"/>
          <w:szCs w:val="20"/>
        </w:rPr>
        <w:t xml:space="preserve"> P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+… + Р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n</w:t>
      </w:r>
      <w:proofErr w:type="gramStart"/>
      <w:r>
        <w:rPr>
          <w:rFonts w:ascii="Arial" w:hAnsi="Arial" w:cs="Arial"/>
          <w:color w:val="000000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)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20"/>
          <w:szCs w:val="20"/>
          <w:lang w:val="en-US"/>
        </w:rPr>
        <w:t>n</w:t>
      </w:r>
      <w:r>
        <w:rPr>
          <w:rFonts w:ascii="Arial" w:hAnsi="Arial" w:cs="Arial"/>
          <w:color w:val="000000"/>
          <w:sz w:val="20"/>
          <w:szCs w:val="20"/>
        </w:rPr>
        <w:t>) * Е, где:</w:t>
      </w:r>
    </w:p>
    <w:p w14:paraId="055095CF" w14:textId="77777777" w:rsidR="00291C08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 - мировая цена сырой нефти и газового конденсата за налоговый период;</w:t>
      </w:r>
    </w:p>
    <w:p w14:paraId="7F8FEA15" w14:textId="77777777" w:rsidR="00291C08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>, P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..., Р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 - ежедневная среднеарифметическая котировка цен в дни, за которые опубликованы котировки цен в течение налогового периода;</w:t>
      </w:r>
    </w:p>
    <w:p w14:paraId="4F142E31" w14:textId="77777777" w:rsidR="000F74CF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 - среднеарифметический рыночный курс обмена тенге к соответствующей иностранной валюте за соответствующий налоговый период</w:t>
      </w:r>
      <w:r w:rsidR="000F74CF">
        <w:rPr>
          <w:rFonts w:ascii="Arial" w:hAnsi="Arial" w:cs="Arial"/>
          <w:color w:val="000000"/>
          <w:sz w:val="20"/>
          <w:szCs w:val="20"/>
        </w:rPr>
        <w:t xml:space="preserve">, согласно подпункту </w:t>
      </w:r>
      <w:r w:rsidR="00554DBA">
        <w:rPr>
          <w:rFonts w:ascii="Arial" w:hAnsi="Arial" w:cs="Arial"/>
          <w:color w:val="000000"/>
          <w:sz w:val="20"/>
          <w:szCs w:val="20"/>
        </w:rPr>
        <w:t>33</w:t>
      </w:r>
      <w:r w:rsidR="000F74CF">
        <w:rPr>
          <w:rFonts w:ascii="Arial" w:hAnsi="Arial" w:cs="Arial"/>
          <w:color w:val="000000"/>
          <w:sz w:val="20"/>
          <w:szCs w:val="20"/>
        </w:rPr>
        <w:t xml:space="preserve"> пункта 1 статьи </w:t>
      </w:r>
      <w:r w:rsidR="00554DBA">
        <w:rPr>
          <w:rFonts w:ascii="Arial" w:hAnsi="Arial" w:cs="Arial"/>
          <w:color w:val="000000"/>
          <w:sz w:val="20"/>
          <w:szCs w:val="20"/>
        </w:rPr>
        <w:t>1</w:t>
      </w:r>
      <w:r w:rsidR="000F74CF">
        <w:rPr>
          <w:rFonts w:ascii="Arial" w:hAnsi="Arial" w:cs="Arial"/>
          <w:color w:val="000000"/>
          <w:sz w:val="20"/>
          <w:szCs w:val="20"/>
        </w:rPr>
        <w:t xml:space="preserve"> Налогового кодекса </w:t>
      </w:r>
    </w:p>
    <w:p w14:paraId="543CE132" w14:textId="77777777" w:rsidR="000F74CF" w:rsidRPr="000F74CF" w:rsidRDefault="000F74CF" w:rsidP="000F74CF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F74CF">
        <w:rPr>
          <w:rFonts w:ascii="Arial" w:hAnsi="Arial" w:cs="Arial"/>
          <w:color w:val="000000"/>
          <w:sz w:val="20"/>
          <w:szCs w:val="20"/>
        </w:rPr>
        <w:t>среднеарифметический рыночный курс обмена валюты за период - курс, определенный по следующей формуле:</w:t>
      </w:r>
    </w:p>
    <w:p w14:paraId="3E981B5F" w14:textId="77777777" w:rsidR="000F74CF" w:rsidRPr="000F74CF" w:rsidRDefault="000F74CF" w:rsidP="000F74CF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F74CF">
        <w:rPr>
          <w:rFonts w:ascii="Arial" w:hAnsi="Arial" w:cs="Arial"/>
          <w:color w:val="000000"/>
          <w:sz w:val="20"/>
          <w:szCs w:val="20"/>
        </w:rPr>
        <w:t>R = R1 + R2 +... + Rn</w:t>
      </w:r>
    </w:p>
    <w:p w14:paraId="6C5EEE0A" w14:textId="77777777" w:rsidR="000F74CF" w:rsidRPr="000F74CF" w:rsidRDefault="000F74CF" w:rsidP="000F74CF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F74CF">
        <w:rPr>
          <w:rFonts w:ascii="Arial" w:hAnsi="Arial" w:cs="Arial"/>
          <w:color w:val="000000"/>
          <w:sz w:val="20"/>
          <w:szCs w:val="20"/>
        </w:rPr>
        <w:t>____________________________   , где:</w:t>
      </w:r>
    </w:p>
    <w:p w14:paraId="10DEF05E" w14:textId="77777777" w:rsidR="000F74CF" w:rsidRPr="000F74CF" w:rsidRDefault="000F74CF" w:rsidP="000F74CF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F74CF">
        <w:rPr>
          <w:rFonts w:ascii="Arial" w:hAnsi="Arial" w:cs="Arial"/>
          <w:color w:val="000000"/>
          <w:sz w:val="20"/>
          <w:szCs w:val="20"/>
        </w:rPr>
        <w:t>                n                   </w:t>
      </w:r>
    </w:p>
    <w:p w14:paraId="53B80E01" w14:textId="77777777" w:rsidR="000F74CF" w:rsidRPr="000F74CF" w:rsidRDefault="000F74CF" w:rsidP="000F74CF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F74CF">
        <w:rPr>
          <w:rFonts w:ascii="Arial" w:hAnsi="Arial" w:cs="Arial"/>
          <w:color w:val="000000"/>
          <w:sz w:val="20"/>
          <w:szCs w:val="20"/>
        </w:rPr>
        <w:t>R - среднеарифметический рыночный курс обмена валюты за период;</w:t>
      </w:r>
    </w:p>
    <w:p w14:paraId="56FE1D9E" w14:textId="77777777" w:rsidR="000F74CF" w:rsidRPr="000F74CF" w:rsidRDefault="000F74CF" w:rsidP="000F74CF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F74CF">
        <w:rPr>
          <w:rFonts w:ascii="Arial" w:hAnsi="Arial" w:cs="Arial"/>
          <w:color w:val="000000"/>
          <w:sz w:val="20"/>
          <w:szCs w:val="20"/>
        </w:rPr>
        <w:t>R1, R2.., Rn - ежедневный рыночный курс обмена соответствующей валюты, определенный в последний рабочий день, предшествующий каждому дню периода в течение периода;</w:t>
      </w:r>
    </w:p>
    <w:p w14:paraId="6DC32DC2" w14:textId="77777777" w:rsidR="000F74CF" w:rsidRPr="000F74CF" w:rsidRDefault="000F74CF" w:rsidP="000F74CF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F74CF">
        <w:rPr>
          <w:rFonts w:ascii="Arial" w:hAnsi="Arial" w:cs="Arial"/>
          <w:color w:val="000000"/>
          <w:sz w:val="20"/>
          <w:szCs w:val="20"/>
        </w:rPr>
        <w:t>n - количество календарных дней в периоде;</w:t>
      </w:r>
    </w:p>
    <w:p w14:paraId="73BF52E0" w14:textId="77777777" w:rsidR="00291C08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n - количество дней в налоговом периоде, за которые опубликованы котировки цен.</w:t>
      </w:r>
    </w:p>
    <w:p w14:paraId="0DDB4EB1" w14:textId="77777777" w:rsidR="00291C08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Ежедневная среднеарифметическая котировка цен определяется по формуле: </w:t>
      </w:r>
    </w:p>
    <w:p w14:paraId="3166A4C2" w14:textId="77777777" w:rsidR="00291C08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54DBA">
        <w:rPr>
          <w:rFonts w:ascii="Arial" w:hAnsi="Arial" w:cs="Arial"/>
          <w:color w:val="000000"/>
          <w:sz w:val="20"/>
          <w:szCs w:val="20"/>
        </w:rPr>
        <w:t>P</w:t>
      </w:r>
      <w:r w:rsidR="00554DBA">
        <w:rPr>
          <w:rFonts w:ascii="Arial" w:hAnsi="Arial" w:cs="Arial"/>
          <w:color w:val="000000"/>
          <w:sz w:val="20"/>
          <w:szCs w:val="20"/>
          <w:vertAlign w:val="subscript"/>
        </w:rPr>
        <w:t>n</w:t>
      </w:r>
      <w:r w:rsidR="00554DB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=  (С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n1 +</w:t>
      </w:r>
      <w:r>
        <w:rPr>
          <w:rFonts w:ascii="Arial" w:hAnsi="Arial" w:cs="Arial"/>
          <w:color w:val="000000"/>
          <w:sz w:val="20"/>
          <w:szCs w:val="20"/>
        </w:rPr>
        <w:t xml:space="preserve"> С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n2</w:t>
      </w:r>
      <w:proofErr w:type="gramStart"/>
      <w:r>
        <w:rPr>
          <w:rFonts w:ascii="Arial" w:hAnsi="Arial" w:cs="Arial"/>
          <w:color w:val="000000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)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/ 2, где:</w:t>
      </w:r>
    </w:p>
    <w:p w14:paraId="49CB72C1" w14:textId="77777777" w:rsidR="00291C08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 - ежедневная среднеарифметическая котировка цен;</w:t>
      </w:r>
    </w:p>
    <w:p w14:paraId="1CFE2C82" w14:textId="77777777" w:rsidR="00291C08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n1</w:t>
      </w:r>
      <w:r>
        <w:rPr>
          <w:rFonts w:ascii="Arial" w:hAnsi="Arial" w:cs="Arial"/>
          <w:color w:val="000000"/>
          <w:sz w:val="20"/>
          <w:szCs w:val="20"/>
        </w:rPr>
        <w:t xml:space="preserve"> - низшее значение (min) ежедневной котировки цены стандартного сорта сырой нефти «Юралс Средиземноморье» (Urals Med) или «Датированный Брент» (Brent Dtd);</w:t>
      </w:r>
    </w:p>
    <w:p w14:paraId="5DFE3B43" w14:textId="77777777" w:rsidR="00291C08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n2</w:t>
      </w:r>
      <w:r>
        <w:rPr>
          <w:rFonts w:ascii="Arial" w:hAnsi="Arial" w:cs="Arial"/>
          <w:color w:val="000000"/>
          <w:sz w:val="20"/>
          <w:szCs w:val="20"/>
        </w:rPr>
        <w:t xml:space="preserve"> - высшее значение (max) ежедневной котировки цены стандартного сорта сырой нефти «Юралс Средиземноморье» (Urals Med) или «Датированный Брент» (Brent Dtd).</w:t>
      </w:r>
    </w:p>
    <w:p w14:paraId="7D34507A" w14:textId="77777777" w:rsidR="00291C08" w:rsidRDefault="00291C08" w:rsidP="002A6F0B">
      <w:pPr>
        <w:pStyle w:val="a3"/>
        <w:spacing w:line="312" w:lineRule="atLeast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Следовательно, для исчисления мировой цены сырой нефти и газового конденсата применяется среднеарифметический рыночный курс обмена тенге к соответствующей иностранной валюте за соответствующий налоговый период.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</w:p>
    <w:p w14:paraId="5B00620A" w14:textId="77777777" w:rsidR="00291C08" w:rsidRDefault="00291C08" w:rsidP="002A6F0B">
      <w:pPr>
        <w:pStyle w:val="a3"/>
        <w:spacing w:line="312" w:lineRule="atLeast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 основании вышеизложенного, в соответствии с пунктом 6 статьи </w:t>
      </w:r>
      <w:r w:rsidR="00554DBA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="00554DBA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Налогового кодекса мировая цена сырой нефти, газового конденсата в целях исчисления налога на добычу полезных ископаемых, определенная на основании информации, публикуемой в источнике   «Platts Crude Oil Marketwire» компании «The Mcgraw-Hill Companies In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</w:rPr>
        <w:t>», составляет:</w:t>
      </w:r>
    </w:p>
    <w:p w14:paraId="38BDEE14" w14:textId="77777777" w:rsidR="00291C08" w:rsidRDefault="00291C08" w:rsidP="00582566">
      <w:pPr>
        <w:pStyle w:val="a3"/>
        <w:spacing w:line="312" w:lineRule="atLeast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Сырая нефть марки «Датированный Брент» (Brent Dtd) 1 баррель:</w:t>
      </w:r>
    </w:p>
    <w:p w14:paraId="696343F0" w14:textId="368F29A0" w:rsidR="00FD103D" w:rsidRPr="00E54EBD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за 1 квартал 20</w:t>
      </w:r>
      <w:r w:rsidR="00E54EBD" w:rsidRPr="00E54EBD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 w:rsidR="00FD103D">
        <w:rPr>
          <w:rFonts w:ascii="Arial" w:hAnsi="Arial" w:cs="Arial"/>
          <w:color w:val="000000"/>
          <w:sz w:val="20"/>
          <w:szCs w:val="20"/>
        </w:rPr>
        <w:t xml:space="preserve"> года –</w:t>
      </w:r>
      <w:r w:rsidR="004D09B5">
        <w:rPr>
          <w:rFonts w:ascii="Arial" w:hAnsi="Arial" w:cs="Arial"/>
          <w:color w:val="000000"/>
          <w:sz w:val="20"/>
          <w:szCs w:val="20"/>
        </w:rPr>
        <w:t xml:space="preserve"> </w:t>
      </w:r>
      <w:r w:rsidR="008B2D35">
        <w:rPr>
          <w:rFonts w:ascii="Arial" w:hAnsi="Arial" w:cs="Arial"/>
          <w:color w:val="000000"/>
          <w:sz w:val="20"/>
          <w:szCs w:val="20"/>
          <w:lang w:val="kk-KZ"/>
        </w:rPr>
        <w:t>46 </w:t>
      </w:r>
      <w:r w:rsidR="00CE7908">
        <w:rPr>
          <w:rFonts w:ascii="Arial" w:hAnsi="Arial" w:cs="Arial"/>
          <w:color w:val="000000"/>
          <w:sz w:val="20"/>
          <w:szCs w:val="20"/>
          <w:lang w:val="kk-KZ"/>
        </w:rPr>
        <w:t>722</w:t>
      </w:r>
      <w:r w:rsidR="008B2D35">
        <w:rPr>
          <w:rFonts w:ascii="Arial" w:hAnsi="Arial" w:cs="Arial"/>
          <w:color w:val="000000"/>
          <w:sz w:val="20"/>
          <w:szCs w:val="20"/>
          <w:lang w:val="kk-KZ"/>
        </w:rPr>
        <w:t>,</w:t>
      </w:r>
      <w:r w:rsidR="00F3639D" w:rsidRPr="00585951">
        <w:rPr>
          <w:rFonts w:ascii="Arial" w:hAnsi="Arial" w:cs="Arial"/>
          <w:color w:val="000000"/>
          <w:sz w:val="20"/>
          <w:szCs w:val="20"/>
        </w:rPr>
        <w:t>53</w:t>
      </w:r>
      <w:r w:rsidR="00D9180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тенге</w:t>
      </w:r>
      <w:r w:rsidR="00812C14">
        <w:rPr>
          <w:rFonts w:ascii="Arial" w:hAnsi="Arial" w:cs="Arial"/>
          <w:color w:val="000000"/>
          <w:sz w:val="20"/>
          <w:szCs w:val="20"/>
        </w:rPr>
        <w:t>;</w:t>
      </w:r>
    </w:p>
    <w:p w14:paraId="203243C1" w14:textId="5AFE69E7" w:rsidR="009B2B6E" w:rsidRPr="00585951" w:rsidRDefault="009B2B6E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54EBD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за 2 квартал 20</w:t>
      </w:r>
      <w:r w:rsidR="00E54EBD" w:rsidRPr="00E54EBD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года – </w:t>
      </w:r>
      <w:r w:rsidR="00585951" w:rsidRPr="00585951">
        <w:rPr>
          <w:rFonts w:ascii="Arial" w:hAnsi="Arial" w:cs="Arial"/>
          <w:color w:val="000000"/>
          <w:sz w:val="20"/>
          <w:szCs w:val="20"/>
        </w:rPr>
        <w:t>50</w:t>
      </w:r>
      <w:r w:rsidR="00585951">
        <w:rPr>
          <w:rFonts w:ascii="Arial" w:hAnsi="Arial" w:cs="Arial"/>
          <w:color w:val="000000"/>
          <w:sz w:val="20"/>
          <w:szCs w:val="20"/>
          <w:lang w:val="en-US"/>
        </w:rPr>
        <w:t> </w:t>
      </w:r>
      <w:r w:rsidR="00585951" w:rsidRPr="000E5EA8">
        <w:rPr>
          <w:rFonts w:ascii="Arial" w:hAnsi="Arial" w:cs="Arial"/>
          <w:color w:val="000000"/>
          <w:sz w:val="20"/>
          <w:szCs w:val="20"/>
        </w:rPr>
        <w:t>442</w:t>
      </w:r>
      <w:r w:rsidR="00585951">
        <w:rPr>
          <w:rFonts w:ascii="Arial" w:hAnsi="Arial" w:cs="Arial"/>
          <w:color w:val="000000"/>
          <w:sz w:val="20"/>
          <w:szCs w:val="20"/>
        </w:rPr>
        <w:t xml:space="preserve">,06 тенге; </w:t>
      </w:r>
    </w:p>
    <w:p w14:paraId="6F2BB431" w14:textId="75EF4839" w:rsidR="00CA57F5" w:rsidRDefault="00415171" w:rsidP="00CA57F5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54EBD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за</w:t>
      </w:r>
      <w:r w:rsidR="00684549">
        <w:rPr>
          <w:rFonts w:ascii="Arial" w:hAnsi="Arial" w:cs="Arial"/>
          <w:color w:val="000000"/>
          <w:sz w:val="20"/>
          <w:szCs w:val="20"/>
        </w:rPr>
        <w:t xml:space="preserve"> 3 квартал </w:t>
      </w:r>
      <w:r w:rsidR="00E54EBD" w:rsidRPr="00E54EBD">
        <w:rPr>
          <w:rFonts w:ascii="Arial" w:hAnsi="Arial" w:cs="Arial"/>
          <w:color w:val="000000"/>
          <w:sz w:val="20"/>
          <w:szCs w:val="20"/>
        </w:rPr>
        <w:t>202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 w:rsidR="00E54EBD" w:rsidRPr="00E54EBD">
        <w:rPr>
          <w:rFonts w:ascii="Arial" w:hAnsi="Arial" w:cs="Arial"/>
          <w:color w:val="000000"/>
          <w:sz w:val="20"/>
          <w:szCs w:val="20"/>
        </w:rPr>
        <w:t xml:space="preserve"> </w:t>
      </w:r>
      <w:r w:rsidR="00684549">
        <w:rPr>
          <w:rFonts w:ascii="Arial" w:hAnsi="Arial" w:cs="Arial"/>
          <w:color w:val="000000"/>
          <w:sz w:val="20"/>
          <w:szCs w:val="20"/>
        </w:rPr>
        <w:t xml:space="preserve">года – </w:t>
      </w:r>
      <w:r w:rsidR="00CA57F5" w:rsidRPr="00CA57F5">
        <w:rPr>
          <w:rFonts w:ascii="Arial" w:hAnsi="Arial" w:cs="Arial"/>
          <w:color w:val="000000"/>
          <w:sz w:val="20"/>
          <w:szCs w:val="20"/>
        </w:rPr>
        <w:t>47 932,65</w:t>
      </w:r>
      <w:r w:rsidR="00CA57F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A57F5" w:rsidRPr="00CA57F5">
        <w:rPr>
          <w:rFonts w:ascii="Arial" w:hAnsi="Arial" w:cs="Arial"/>
          <w:color w:val="000000"/>
          <w:sz w:val="20"/>
          <w:szCs w:val="20"/>
        </w:rPr>
        <w:t>тенге;</w:t>
      </w:r>
      <w:r w:rsidR="00CA57F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4838548" w14:textId="7AEB06EA" w:rsidR="0063062A" w:rsidRPr="0063062A" w:rsidRDefault="007F506F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54EBD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за </w:t>
      </w:r>
      <w:r w:rsidRPr="00E54EBD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квартал </w:t>
      </w:r>
      <w:r w:rsidR="00E54EBD" w:rsidRPr="00E54EBD">
        <w:rPr>
          <w:rFonts w:ascii="Arial" w:hAnsi="Arial" w:cs="Arial"/>
          <w:color w:val="000000"/>
          <w:sz w:val="20"/>
          <w:szCs w:val="20"/>
        </w:rPr>
        <w:t>202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 w:rsidR="00E54EBD" w:rsidRPr="00E54EB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года</w:t>
      </w:r>
      <w:r w:rsidRPr="00E54EB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E54EBD" w:rsidRPr="007F506F">
        <w:rPr>
          <w:rFonts w:ascii="Arial" w:hAnsi="Arial" w:cs="Arial"/>
          <w:color w:val="000000"/>
          <w:sz w:val="20"/>
          <w:szCs w:val="20"/>
        </w:rPr>
        <w:t xml:space="preserve"> </w:t>
      </w:r>
      <w:r w:rsidR="00A133D1">
        <w:rPr>
          <w:rFonts w:ascii="Arial" w:hAnsi="Arial" w:cs="Arial"/>
          <w:color w:val="000000"/>
          <w:sz w:val="20"/>
          <w:szCs w:val="20"/>
        </w:rPr>
        <w:t>41 591,1</w:t>
      </w:r>
      <w:r w:rsidR="0063062A">
        <w:rPr>
          <w:rFonts w:ascii="Arial" w:hAnsi="Arial" w:cs="Arial"/>
          <w:color w:val="000000"/>
          <w:sz w:val="20"/>
          <w:szCs w:val="20"/>
        </w:rPr>
        <w:t>6 тенге.</w:t>
      </w:r>
    </w:p>
    <w:p w14:paraId="3C7E66C3" w14:textId="77777777" w:rsidR="00291C08" w:rsidRDefault="00291C08" w:rsidP="00582566">
      <w:pPr>
        <w:pStyle w:val="a3"/>
        <w:spacing w:line="312" w:lineRule="atLeast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Сырая нефть марки «Юралс Средиземноморье» (Urals Med) 1 баррель:</w:t>
      </w:r>
    </w:p>
    <w:p w14:paraId="583913F1" w14:textId="0E348609" w:rsidR="00291C08" w:rsidRPr="004860B7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за 1 квартал 20</w:t>
      </w:r>
      <w:r w:rsidR="00E54EBD" w:rsidRPr="004860B7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 w:rsidR="004D09B5">
        <w:rPr>
          <w:rFonts w:ascii="Arial" w:hAnsi="Arial" w:cs="Arial"/>
          <w:color w:val="000000"/>
          <w:sz w:val="20"/>
          <w:szCs w:val="20"/>
        </w:rPr>
        <w:t xml:space="preserve"> </w:t>
      </w:r>
      <w:r w:rsidR="00FD103D">
        <w:rPr>
          <w:rFonts w:ascii="Arial" w:hAnsi="Arial" w:cs="Arial"/>
          <w:color w:val="000000"/>
          <w:sz w:val="20"/>
          <w:szCs w:val="20"/>
        </w:rPr>
        <w:t>года –</w:t>
      </w:r>
      <w:r w:rsidR="004D09B5">
        <w:rPr>
          <w:rFonts w:ascii="Arial" w:hAnsi="Arial" w:cs="Arial"/>
          <w:color w:val="000000"/>
          <w:sz w:val="20"/>
          <w:szCs w:val="20"/>
        </w:rPr>
        <w:t xml:space="preserve"> </w:t>
      </w:r>
      <w:r w:rsidR="00CE7908">
        <w:rPr>
          <w:rFonts w:ascii="Arial" w:hAnsi="Arial" w:cs="Arial"/>
          <w:color w:val="000000"/>
          <w:sz w:val="20"/>
          <w:szCs w:val="20"/>
        </w:rPr>
        <w:t>40017</w:t>
      </w:r>
      <w:r w:rsidR="008B2D35">
        <w:rPr>
          <w:rFonts w:ascii="Arial" w:hAnsi="Arial" w:cs="Arial"/>
          <w:color w:val="000000"/>
          <w:sz w:val="20"/>
          <w:szCs w:val="20"/>
          <w:lang w:val="kk-KZ"/>
        </w:rPr>
        <w:t>,</w:t>
      </w:r>
      <w:r w:rsidR="00CE7908">
        <w:rPr>
          <w:rFonts w:ascii="Arial" w:hAnsi="Arial" w:cs="Arial"/>
          <w:color w:val="000000"/>
          <w:sz w:val="20"/>
          <w:szCs w:val="20"/>
          <w:lang w:val="kk-KZ"/>
        </w:rPr>
        <w:t>5</w:t>
      </w:r>
      <w:r w:rsidR="00F3639D" w:rsidRPr="00585951">
        <w:rPr>
          <w:rFonts w:ascii="Arial" w:hAnsi="Arial" w:cs="Arial"/>
          <w:color w:val="000000"/>
          <w:sz w:val="20"/>
          <w:szCs w:val="20"/>
        </w:rPr>
        <w:t>9</w:t>
      </w:r>
      <w:r w:rsidR="00D9180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тенге</w:t>
      </w:r>
      <w:r w:rsidR="00812C14">
        <w:rPr>
          <w:rFonts w:ascii="Arial" w:hAnsi="Arial" w:cs="Arial"/>
          <w:color w:val="000000"/>
          <w:sz w:val="20"/>
          <w:szCs w:val="20"/>
        </w:rPr>
        <w:t>;</w:t>
      </w:r>
    </w:p>
    <w:p w14:paraId="20BEDADF" w14:textId="50133BFF" w:rsidR="009B2B6E" w:rsidRPr="00594277" w:rsidRDefault="009B2B6E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860B7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за 2 квартал 20</w:t>
      </w:r>
      <w:r w:rsidR="00E54EBD" w:rsidRPr="004860B7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 w:rsidR="004D09B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года –</w:t>
      </w:r>
      <w:r w:rsidRPr="004860B7">
        <w:rPr>
          <w:rFonts w:ascii="Arial" w:hAnsi="Arial" w:cs="Arial"/>
          <w:color w:val="000000"/>
          <w:sz w:val="20"/>
          <w:szCs w:val="20"/>
        </w:rPr>
        <w:t xml:space="preserve"> </w:t>
      </w:r>
      <w:r w:rsidR="00585951">
        <w:rPr>
          <w:rFonts w:ascii="Arial" w:hAnsi="Arial" w:cs="Arial"/>
          <w:color w:val="000000"/>
          <w:sz w:val="20"/>
          <w:szCs w:val="20"/>
        </w:rPr>
        <w:t xml:space="preserve">34 354,30 тенге; </w:t>
      </w:r>
    </w:p>
    <w:p w14:paraId="7C1AB8A2" w14:textId="76AAEFC3" w:rsidR="00CA57F5" w:rsidRDefault="00415171" w:rsidP="00CA57F5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4860B7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за 3 квартал 20</w:t>
      </w:r>
      <w:r w:rsidR="00E54EBD" w:rsidRPr="004860B7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года –</w:t>
      </w:r>
      <w:r w:rsidR="00CA57F5">
        <w:rPr>
          <w:rFonts w:ascii="Arial" w:hAnsi="Arial" w:cs="Arial"/>
          <w:color w:val="000000"/>
          <w:sz w:val="20"/>
          <w:szCs w:val="20"/>
        </w:rPr>
        <w:t xml:space="preserve"> </w:t>
      </w:r>
      <w:r w:rsidR="00CA57F5" w:rsidRPr="00CA57F5">
        <w:rPr>
          <w:rFonts w:ascii="Arial" w:hAnsi="Arial" w:cs="Arial"/>
          <w:color w:val="000000"/>
          <w:sz w:val="20"/>
          <w:szCs w:val="20"/>
        </w:rPr>
        <w:t>34 003,93</w:t>
      </w:r>
      <w:r w:rsidR="00CA57F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A57F5" w:rsidRPr="00CA57F5">
        <w:rPr>
          <w:rFonts w:ascii="Arial" w:hAnsi="Arial" w:cs="Arial"/>
          <w:color w:val="000000"/>
          <w:sz w:val="20"/>
          <w:szCs w:val="20"/>
        </w:rPr>
        <w:t>тенге;</w:t>
      </w:r>
      <w:r w:rsidR="00CA57F5"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178F8C88" w14:textId="4486B806" w:rsidR="007F506F" w:rsidRPr="007717AF" w:rsidRDefault="007F506F" w:rsidP="007F506F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  <w:lang w:val="kk-KZ"/>
        </w:rPr>
      </w:pPr>
      <w:r w:rsidRPr="007F506F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за </w:t>
      </w:r>
      <w:r w:rsidRPr="007F506F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квартал 20</w:t>
      </w:r>
      <w:r w:rsidR="00E54EBD" w:rsidRPr="004860B7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года</w:t>
      </w:r>
      <w:r w:rsidRPr="007F506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A133D1">
        <w:rPr>
          <w:rFonts w:ascii="Arial" w:hAnsi="Arial" w:cs="Arial"/>
          <w:color w:val="000000"/>
          <w:sz w:val="20"/>
          <w:szCs w:val="20"/>
        </w:rPr>
        <w:t>29 811,60</w:t>
      </w:r>
      <w:r w:rsidR="0063062A">
        <w:rPr>
          <w:rFonts w:ascii="Arial" w:hAnsi="Arial" w:cs="Arial"/>
          <w:color w:val="000000"/>
          <w:sz w:val="20"/>
          <w:szCs w:val="20"/>
        </w:rPr>
        <w:t xml:space="preserve"> тенге.</w:t>
      </w:r>
    </w:p>
    <w:p w14:paraId="790EFA05" w14:textId="77777777" w:rsidR="007F506F" w:rsidRPr="007F506F" w:rsidRDefault="007F506F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E9A8FFF" w14:textId="77777777" w:rsidR="00291C08" w:rsidRDefault="00291C08" w:rsidP="009A2529">
      <w:pPr>
        <w:pStyle w:val="a3"/>
        <w:spacing w:line="312" w:lineRule="atLeast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Официальный среднеквартальный обменный курс доллара США по данным, размещенным на сайте Национального банка Республики Казахстан:</w:t>
      </w:r>
    </w:p>
    <w:p w14:paraId="1A92FEFC" w14:textId="22A75BCC" w:rsidR="00291C08" w:rsidRPr="00E54EBD" w:rsidRDefault="00BA2D7B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291C08">
        <w:rPr>
          <w:rFonts w:ascii="Arial" w:hAnsi="Arial" w:cs="Arial"/>
          <w:color w:val="000000"/>
          <w:sz w:val="20"/>
          <w:szCs w:val="20"/>
        </w:rPr>
        <w:t>за 1 квартал 20</w:t>
      </w:r>
      <w:r w:rsidR="00E54EBD" w:rsidRPr="00E54EBD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 w:rsidR="00291C08">
        <w:rPr>
          <w:rFonts w:ascii="Arial" w:hAnsi="Arial" w:cs="Arial"/>
          <w:color w:val="000000"/>
          <w:sz w:val="20"/>
          <w:szCs w:val="20"/>
        </w:rPr>
        <w:t xml:space="preserve"> года составил </w:t>
      </w:r>
      <w:r w:rsidR="009A6765">
        <w:rPr>
          <w:rFonts w:ascii="Arial" w:hAnsi="Arial" w:cs="Arial"/>
          <w:color w:val="000000"/>
          <w:sz w:val="20"/>
          <w:szCs w:val="20"/>
        </w:rPr>
        <w:t>–</w:t>
      </w:r>
      <w:r w:rsidR="004D09B5">
        <w:rPr>
          <w:rFonts w:ascii="Arial" w:hAnsi="Arial" w:cs="Arial"/>
          <w:color w:val="000000"/>
          <w:sz w:val="20"/>
          <w:szCs w:val="20"/>
        </w:rPr>
        <w:t xml:space="preserve"> </w:t>
      </w:r>
      <w:r w:rsidR="00254131">
        <w:rPr>
          <w:rFonts w:ascii="Arial" w:hAnsi="Arial" w:cs="Arial"/>
          <w:color w:val="000000"/>
          <w:sz w:val="20"/>
          <w:szCs w:val="20"/>
          <w:lang w:val="kk-KZ"/>
        </w:rPr>
        <w:t>45</w:t>
      </w:r>
      <w:r w:rsidR="00CE7908">
        <w:rPr>
          <w:rFonts w:ascii="Arial" w:hAnsi="Arial" w:cs="Arial"/>
          <w:color w:val="000000"/>
          <w:sz w:val="20"/>
          <w:szCs w:val="20"/>
          <w:lang w:val="kk-KZ"/>
        </w:rPr>
        <w:t>7</w:t>
      </w:r>
      <w:r w:rsidR="00D9180B">
        <w:rPr>
          <w:rFonts w:ascii="Arial" w:hAnsi="Arial" w:cs="Arial"/>
          <w:color w:val="000000"/>
          <w:sz w:val="20"/>
          <w:szCs w:val="20"/>
        </w:rPr>
        <w:t>,</w:t>
      </w:r>
      <w:r w:rsidR="00CE7908">
        <w:rPr>
          <w:rFonts w:ascii="Arial" w:hAnsi="Arial" w:cs="Arial"/>
          <w:color w:val="000000"/>
          <w:sz w:val="20"/>
          <w:szCs w:val="20"/>
        </w:rPr>
        <w:t>02</w:t>
      </w:r>
      <w:r w:rsidR="00D9180B">
        <w:rPr>
          <w:rFonts w:ascii="Arial" w:hAnsi="Arial" w:cs="Arial"/>
          <w:color w:val="000000"/>
          <w:sz w:val="20"/>
          <w:szCs w:val="20"/>
        </w:rPr>
        <w:t xml:space="preserve"> </w:t>
      </w:r>
      <w:r w:rsidR="00291C08">
        <w:rPr>
          <w:rFonts w:ascii="Arial" w:hAnsi="Arial" w:cs="Arial"/>
          <w:color w:val="000000"/>
          <w:sz w:val="20"/>
          <w:szCs w:val="20"/>
        </w:rPr>
        <w:t>тенге</w:t>
      </w:r>
      <w:r w:rsidR="00812C14">
        <w:rPr>
          <w:rFonts w:ascii="Arial" w:hAnsi="Arial" w:cs="Arial"/>
          <w:color w:val="000000"/>
          <w:sz w:val="20"/>
          <w:szCs w:val="20"/>
        </w:rPr>
        <w:t>;</w:t>
      </w:r>
    </w:p>
    <w:p w14:paraId="144CB8C1" w14:textId="60221512" w:rsidR="009B2B6E" w:rsidRDefault="009B2B6E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B2B6E">
        <w:rPr>
          <w:rFonts w:ascii="Arial" w:hAnsi="Arial" w:cs="Arial"/>
          <w:color w:val="000000"/>
          <w:sz w:val="20"/>
          <w:szCs w:val="20"/>
        </w:rPr>
        <w:lastRenderedPageBreak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за 2 квартал 20</w:t>
      </w:r>
      <w:r w:rsidR="00E54EBD" w:rsidRPr="004D09B5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года </w:t>
      </w:r>
      <w:r>
        <w:rPr>
          <w:rFonts w:ascii="Arial" w:hAnsi="Arial" w:cs="Arial"/>
          <w:color w:val="000000"/>
          <w:sz w:val="20"/>
          <w:szCs w:val="20"/>
          <w:lang w:val="kk-KZ"/>
        </w:rPr>
        <w:t xml:space="preserve">составил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9B2B6E">
        <w:rPr>
          <w:rFonts w:ascii="Arial" w:hAnsi="Arial" w:cs="Arial"/>
          <w:color w:val="000000"/>
          <w:sz w:val="20"/>
          <w:szCs w:val="20"/>
        </w:rPr>
        <w:t xml:space="preserve"> </w:t>
      </w:r>
      <w:r w:rsidR="00585951">
        <w:rPr>
          <w:rFonts w:ascii="Arial" w:hAnsi="Arial" w:cs="Arial"/>
          <w:color w:val="000000"/>
          <w:sz w:val="20"/>
          <w:szCs w:val="20"/>
        </w:rPr>
        <w:t xml:space="preserve">442,75 тенге; </w:t>
      </w:r>
    </w:p>
    <w:p w14:paraId="5E588839" w14:textId="2D489D16" w:rsidR="00415171" w:rsidRDefault="00415171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B2B6E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за 3 квартал 20</w:t>
      </w:r>
      <w:r w:rsidR="00E54EBD" w:rsidRPr="004D09B5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года </w:t>
      </w:r>
      <w:r>
        <w:rPr>
          <w:rFonts w:ascii="Arial" w:hAnsi="Arial" w:cs="Arial"/>
          <w:color w:val="000000"/>
          <w:sz w:val="20"/>
          <w:szCs w:val="20"/>
          <w:lang w:val="kk-KZ"/>
        </w:rPr>
        <w:t xml:space="preserve">составил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9B2B6E">
        <w:rPr>
          <w:rFonts w:ascii="Arial" w:hAnsi="Arial" w:cs="Arial"/>
          <w:color w:val="000000"/>
          <w:sz w:val="20"/>
          <w:szCs w:val="20"/>
        </w:rPr>
        <w:t xml:space="preserve"> </w:t>
      </w:r>
      <w:r w:rsidR="00CA57F5">
        <w:rPr>
          <w:rFonts w:ascii="Arial" w:hAnsi="Arial" w:cs="Arial"/>
          <w:color w:val="000000"/>
          <w:sz w:val="20"/>
          <w:szCs w:val="20"/>
        </w:rPr>
        <w:t>475,34 тенге;</w:t>
      </w:r>
    </w:p>
    <w:p w14:paraId="074DC12A" w14:textId="64719073" w:rsidR="007F506F" w:rsidRDefault="007F506F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  <w:lang w:val="kk-KZ"/>
        </w:rPr>
      </w:pPr>
      <w:r w:rsidRPr="009B2B6E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за 4 квартал 20</w:t>
      </w:r>
      <w:r w:rsidR="00E54EBD" w:rsidRPr="004D09B5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года </w:t>
      </w:r>
      <w:r>
        <w:rPr>
          <w:rFonts w:ascii="Arial" w:hAnsi="Arial" w:cs="Arial"/>
          <w:color w:val="000000"/>
          <w:sz w:val="20"/>
          <w:szCs w:val="20"/>
          <w:lang w:val="kk-KZ"/>
        </w:rPr>
        <w:t xml:space="preserve">составил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9B2B6E">
        <w:rPr>
          <w:rFonts w:ascii="Arial" w:hAnsi="Arial" w:cs="Arial"/>
          <w:color w:val="000000"/>
          <w:sz w:val="20"/>
          <w:szCs w:val="20"/>
        </w:rPr>
        <w:t xml:space="preserve"> </w:t>
      </w:r>
      <w:r w:rsidR="0063062A">
        <w:rPr>
          <w:rFonts w:ascii="Arial" w:hAnsi="Arial" w:cs="Arial"/>
          <w:color w:val="000000"/>
          <w:sz w:val="20"/>
          <w:szCs w:val="20"/>
        </w:rPr>
        <w:t>46</w:t>
      </w:r>
      <w:r w:rsidR="00A133D1">
        <w:rPr>
          <w:rFonts w:ascii="Arial" w:hAnsi="Arial" w:cs="Arial"/>
          <w:color w:val="000000"/>
          <w:sz w:val="20"/>
          <w:szCs w:val="20"/>
        </w:rPr>
        <w:t>8</w:t>
      </w:r>
      <w:r w:rsidR="0063062A">
        <w:rPr>
          <w:rFonts w:ascii="Arial" w:hAnsi="Arial" w:cs="Arial"/>
          <w:color w:val="000000"/>
          <w:sz w:val="20"/>
          <w:szCs w:val="20"/>
        </w:rPr>
        <w:t>,</w:t>
      </w:r>
      <w:r w:rsidR="00A133D1">
        <w:rPr>
          <w:rFonts w:ascii="Arial" w:hAnsi="Arial" w:cs="Arial"/>
          <w:color w:val="000000"/>
          <w:sz w:val="20"/>
          <w:szCs w:val="20"/>
        </w:rPr>
        <w:t>00</w:t>
      </w:r>
      <w:r w:rsidR="0063062A">
        <w:rPr>
          <w:rFonts w:ascii="Arial" w:hAnsi="Arial" w:cs="Arial"/>
          <w:color w:val="000000"/>
          <w:sz w:val="20"/>
          <w:szCs w:val="20"/>
        </w:rPr>
        <w:t xml:space="preserve"> тенге.</w:t>
      </w:r>
    </w:p>
    <w:p w14:paraId="4ED59D11" w14:textId="77777777" w:rsidR="0061472A" w:rsidRPr="009B2B6E" w:rsidRDefault="0061472A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CF81690" w14:textId="77777777" w:rsidR="00291C08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0"/>
          <w:szCs w:val="20"/>
        </w:rPr>
        <w:t xml:space="preserve">Относительно  публикации мировой цены на природный газ согласно </w:t>
      </w:r>
    </w:p>
    <w:p w14:paraId="648675E4" w14:textId="77777777" w:rsidR="00291C08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0"/>
          <w:szCs w:val="20"/>
        </w:rPr>
        <w:t xml:space="preserve">пункту 6 статьи </w:t>
      </w:r>
      <w:r w:rsidR="00554DBA">
        <w:rPr>
          <w:rStyle w:val="a4"/>
          <w:rFonts w:ascii="Arial" w:hAnsi="Arial" w:cs="Arial"/>
          <w:color w:val="000080"/>
          <w:sz w:val="20"/>
          <w:szCs w:val="20"/>
        </w:rPr>
        <w:t>741</w:t>
      </w:r>
      <w:r>
        <w:rPr>
          <w:rStyle w:val="a4"/>
          <w:rFonts w:ascii="Arial" w:hAnsi="Arial" w:cs="Arial"/>
          <w:color w:val="000080"/>
          <w:sz w:val="20"/>
          <w:szCs w:val="20"/>
        </w:rPr>
        <w:t xml:space="preserve"> Налогового кодекса </w:t>
      </w:r>
    </w:p>
    <w:p w14:paraId="15659508" w14:textId="77777777" w:rsidR="00291C08" w:rsidRDefault="00291C08" w:rsidP="002A6F0B">
      <w:pPr>
        <w:spacing w:before="100" w:beforeAutospacing="1" w:after="100" w:afterAutospacing="1" w:line="312" w:lineRule="atLeast"/>
        <w:ind w:firstLine="708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соответствии с пунктом 4 статьи </w:t>
      </w:r>
      <w:r w:rsidR="00554DBA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="00554DBA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Налогового кодекса мировая цена </w:t>
      </w:r>
      <w:r>
        <w:rPr>
          <w:rStyle w:val="s0"/>
          <w:rFonts w:ascii="Arial" w:hAnsi="Arial" w:cs="Arial"/>
          <w:color w:val="000000"/>
          <w:sz w:val="20"/>
          <w:szCs w:val="20"/>
        </w:rPr>
        <w:t>на природный газ</w:t>
      </w:r>
      <w:r>
        <w:rPr>
          <w:rFonts w:ascii="Arial" w:hAnsi="Arial" w:cs="Arial"/>
          <w:color w:val="000000"/>
          <w:sz w:val="20"/>
          <w:szCs w:val="20"/>
        </w:rPr>
        <w:t xml:space="preserve"> «Zeebrugge Day-Ahead» в целях исчисления налога на добычу полезных ископаемых, определенная на основании информации, публикуемой в источнике   «Platts European Gas Daily» компании «The Mcgraw-Hill Companies Inc», </w:t>
      </w:r>
      <w:r>
        <w:rPr>
          <w:rFonts w:ascii="Arial" w:hAnsi="Arial" w:cs="Arial"/>
          <w:color w:val="000000"/>
          <w:sz w:val="20"/>
          <w:szCs w:val="20"/>
          <w:lang w:val="kk-KZ"/>
        </w:rPr>
        <w:t xml:space="preserve">за </w:t>
      </w:r>
      <w:r>
        <w:rPr>
          <w:rFonts w:ascii="Arial" w:hAnsi="Arial" w:cs="Arial"/>
          <w:color w:val="000000"/>
          <w:sz w:val="20"/>
          <w:szCs w:val="20"/>
        </w:rPr>
        <w:t>1000 кубических метров составляет:</w:t>
      </w:r>
    </w:p>
    <w:p w14:paraId="75130847" w14:textId="7964D460" w:rsidR="00291C08" w:rsidRPr="004860B7" w:rsidRDefault="00291C08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за 1 квартал 20</w:t>
      </w:r>
      <w:r w:rsidR="00E54EBD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года –</w:t>
      </w:r>
      <w:r w:rsidR="00D9180B">
        <w:rPr>
          <w:rFonts w:ascii="Arial" w:hAnsi="Arial" w:cs="Arial"/>
          <w:color w:val="000000"/>
          <w:sz w:val="20"/>
          <w:szCs w:val="20"/>
        </w:rPr>
        <w:t xml:space="preserve"> </w:t>
      </w:r>
      <w:r w:rsidR="00254131">
        <w:rPr>
          <w:rFonts w:ascii="Arial" w:hAnsi="Arial" w:cs="Arial"/>
          <w:color w:val="000000"/>
          <w:sz w:val="20"/>
          <w:szCs w:val="20"/>
          <w:lang w:val="kk-KZ"/>
        </w:rPr>
        <w:t>52</w:t>
      </w:r>
      <w:r w:rsidR="00CE7908">
        <w:rPr>
          <w:rFonts w:ascii="Arial" w:hAnsi="Arial" w:cs="Arial"/>
          <w:color w:val="000000"/>
          <w:sz w:val="20"/>
          <w:szCs w:val="20"/>
          <w:lang w:val="kk-KZ"/>
        </w:rPr>
        <w:t>5</w:t>
      </w:r>
      <w:r w:rsidR="00254131">
        <w:rPr>
          <w:rFonts w:ascii="Arial" w:hAnsi="Arial" w:cs="Arial"/>
          <w:color w:val="000000"/>
          <w:sz w:val="20"/>
          <w:szCs w:val="20"/>
          <w:lang w:val="kk-KZ"/>
        </w:rPr>
        <w:t xml:space="preserve"> </w:t>
      </w:r>
      <w:r w:rsidR="00CE7908">
        <w:rPr>
          <w:rFonts w:ascii="Arial" w:hAnsi="Arial" w:cs="Arial"/>
          <w:color w:val="000000"/>
          <w:sz w:val="20"/>
          <w:szCs w:val="20"/>
          <w:lang w:val="kk-KZ"/>
        </w:rPr>
        <w:t>3</w:t>
      </w:r>
      <w:r w:rsidR="00F3639D" w:rsidRPr="00585951">
        <w:rPr>
          <w:rFonts w:ascii="Arial" w:hAnsi="Arial" w:cs="Arial"/>
          <w:color w:val="000000"/>
          <w:sz w:val="20"/>
          <w:szCs w:val="20"/>
        </w:rPr>
        <w:t>91</w:t>
      </w:r>
      <w:r w:rsidR="00D9180B">
        <w:rPr>
          <w:rFonts w:ascii="Arial" w:hAnsi="Arial" w:cs="Arial"/>
          <w:color w:val="000000"/>
          <w:sz w:val="20"/>
          <w:szCs w:val="20"/>
        </w:rPr>
        <w:t>,</w:t>
      </w:r>
      <w:r w:rsidR="00F3639D" w:rsidRPr="00585951">
        <w:rPr>
          <w:rFonts w:ascii="Arial" w:hAnsi="Arial" w:cs="Arial"/>
          <w:color w:val="000000"/>
          <w:sz w:val="20"/>
          <w:szCs w:val="20"/>
        </w:rPr>
        <w:t>56</w:t>
      </w:r>
      <w:r w:rsidR="00D9180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тенге</w:t>
      </w:r>
      <w:r w:rsidR="00812C14">
        <w:rPr>
          <w:rFonts w:ascii="Arial" w:hAnsi="Arial" w:cs="Arial"/>
          <w:color w:val="000000"/>
          <w:sz w:val="20"/>
          <w:szCs w:val="20"/>
        </w:rPr>
        <w:t>;</w:t>
      </w:r>
    </w:p>
    <w:p w14:paraId="76318AB8" w14:textId="6E65419F" w:rsidR="009B2B6E" w:rsidRPr="00594277" w:rsidRDefault="009B2B6E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860B7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за 2 квартал 20</w:t>
      </w:r>
      <w:r w:rsidR="00E54EBD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 w:rsidR="004D09B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года –</w:t>
      </w:r>
      <w:r w:rsidRPr="004860B7">
        <w:rPr>
          <w:rFonts w:ascii="Arial" w:hAnsi="Arial" w:cs="Arial"/>
          <w:color w:val="000000"/>
          <w:sz w:val="20"/>
          <w:szCs w:val="20"/>
        </w:rPr>
        <w:t xml:space="preserve"> </w:t>
      </w:r>
      <w:r w:rsidR="000E5EA8">
        <w:rPr>
          <w:rFonts w:ascii="Arial" w:hAnsi="Arial" w:cs="Arial"/>
          <w:color w:val="000000"/>
          <w:sz w:val="20"/>
          <w:szCs w:val="20"/>
        </w:rPr>
        <w:t>433 400,89 тенге;</w:t>
      </w:r>
    </w:p>
    <w:p w14:paraId="65A3A9A8" w14:textId="7792D22E" w:rsidR="00415171" w:rsidRDefault="00415171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54EBD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за 3 квартал 20</w:t>
      </w:r>
      <w:r w:rsidR="00E54EBD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года –</w:t>
      </w:r>
      <w:r w:rsidRPr="00E54EBD">
        <w:rPr>
          <w:rFonts w:ascii="Arial" w:hAnsi="Arial" w:cs="Arial"/>
          <w:color w:val="000000"/>
          <w:sz w:val="20"/>
          <w:szCs w:val="20"/>
        </w:rPr>
        <w:t xml:space="preserve"> </w:t>
      </w:r>
      <w:r w:rsidR="008806A2">
        <w:rPr>
          <w:rFonts w:ascii="Arial" w:hAnsi="Arial" w:cs="Arial"/>
          <w:color w:val="000000"/>
          <w:sz w:val="20"/>
          <w:szCs w:val="20"/>
        </w:rPr>
        <w:t>7</w:t>
      </w:r>
      <w:r w:rsidR="008806A2">
        <w:rPr>
          <w:rFonts w:ascii="Arial" w:hAnsi="Arial" w:cs="Arial"/>
          <w:color w:val="000000"/>
          <w:sz w:val="20"/>
          <w:szCs w:val="20"/>
          <w:lang w:val="en-US"/>
        </w:rPr>
        <w:t>0</w:t>
      </w:r>
      <w:r w:rsidR="008806A2">
        <w:rPr>
          <w:rFonts w:ascii="Arial" w:hAnsi="Arial" w:cs="Arial"/>
          <w:color w:val="000000"/>
          <w:sz w:val="20"/>
          <w:szCs w:val="20"/>
        </w:rPr>
        <w:t>9 </w:t>
      </w:r>
      <w:r w:rsidR="008806A2">
        <w:rPr>
          <w:rFonts w:ascii="Arial" w:hAnsi="Arial" w:cs="Arial"/>
          <w:color w:val="000000"/>
          <w:sz w:val="20"/>
          <w:szCs w:val="20"/>
          <w:lang w:val="en-US"/>
        </w:rPr>
        <w:t>871</w:t>
      </w:r>
      <w:r w:rsidR="008806A2">
        <w:rPr>
          <w:rFonts w:ascii="Arial" w:hAnsi="Arial" w:cs="Arial"/>
          <w:color w:val="000000"/>
          <w:sz w:val="20"/>
          <w:szCs w:val="20"/>
        </w:rPr>
        <w:t>,</w:t>
      </w:r>
      <w:r w:rsidR="008806A2">
        <w:rPr>
          <w:rFonts w:ascii="Arial" w:hAnsi="Arial" w:cs="Arial"/>
          <w:color w:val="000000"/>
          <w:sz w:val="20"/>
          <w:szCs w:val="20"/>
          <w:lang w:val="en-US"/>
        </w:rPr>
        <w:t>63</w:t>
      </w:r>
      <w:r w:rsidR="00CA57F5">
        <w:rPr>
          <w:rFonts w:ascii="Arial" w:hAnsi="Arial" w:cs="Arial"/>
          <w:color w:val="000000"/>
          <w:sz w:val="20"/>
          <w:szCs w:val="20"/>
        </w:rPr>
        <w:t xml:space="preserve"> тенге;</w:t>
      </w:r>
    </w:p>
    <w:p w14:paraId="52B072C3" w14:textId="253856C4" w:rsidR="00401A74" w:rsidRPr="00496C47" w:rsidRDefault="00401A74" w:rsidP="00401A74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  <w:lang w:val="kk-KZ"/>
        </w:rPr>
      </w:pPr>
      <w:r w:rsidRPr="00E54EBD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за 4 квартал 20</w:t>
      </w:r>
      <w:r w:rsidR="00E54EBD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года –</w:t>
      </w:r>
      <w:r w:rsidRPr="00E54EBD">
        <w:rPr>
          <w:rFonts w:ascii="Arial" w:hAnsi="Arial" w:cs="Arial"/>
          <w:color w:val="000000"/>
          <w:sz w:val="20"/>
          <w:szCs w:val="20"/>
        </w:rPr>
        <w:t xml:space="preserve"> </w:t>
      </w:r>
      <w:r w:rsidR="00301627">
        <w:rPr>
          <w:rFonts w:ascii="Arial" w:hAnsi="Arial" w:cs="Arial"/>
          <w:color w:val="000000"/>
          <w:sz w:val="20"/>
          <w:szCs w:val="20"/>
        </w:rPr>
        <w:t>414</w:t>
      </w:r>
      <w:r w:rsidR="0063062A">
        <w:rPr>
          <w:rFonts w:ascii="Arial" w:hAnsi="Arial" w:cs="Arial"/>
          <w:color w:val="000000"/>
          <w:sz w:val="20"/>
          <w:szCs w:val="20"/>
        </w:rPr>
        <w:t> </w:t>
      </w:r>
      <w:r w:rsidR="00301627">
        <w:rPr>
          <w:rFonts w:ascii="Arial" w:hAnsi="Arial" w:cs="Arial"/>
          <w:color w:val="000000"/>
          <w:sz w:val="20"/>
          <w:szCs w:val="20"/>
        </w:rPr>
        <w:t>915,</w:t>
      </w:r>
      <w:r w:rsidR="0063062A">
        <w:rPr>
          <w:rFonts w:ascii="Arial" w:hAnsi="Arial" w:cs="Arial"/>
          <w:color w:val="000000"/>
          <w:sz w:val="20"/>
          <w:szCs w:val="20"/>
        </w:rPr>
        <w:t>3</w:t>
      </w:r>
      <w:r w:rsidR="00301627">
        <w:rPr>
          <w:rFonts w:ascii="Arial" w:hAnsi="Arial" w:cs="Arial"/>
          <w:color w:val="000000"/>
          <w:sz w:val="20"/>
          <w:szCs w:val="20"/>
        </w:rPr>
        <w:t>8</w:t>
      </w:r>
      <w:r w:rsidR="00A133D1">
        <w:rPr>
          <w:rFonts w:ascii="Arial" w:hAnsi="Arial" w:cs="Arial"/>
          <w:color w:val="000000"/>
          <w:sz w:val="20"/>
          <w:szCs w:val="20"/>
        </w:rPr>
        <w:t xml:space="preserve"> </w:t>
      </w:r>
      <w:r w:rsidR="0063062A">
        <w:rPr>
          <w:rFonts w:ascii="Arial" w:hAnsi="Arial" w:cs="Arial"/>
          <w:color w:val="000000"/>
          <w:sz w:val="20"/>
          <w:szCs w:val="20"/>
        </w:rPr>
        <w:t>тенге.</w:t>
      </w:r>
    </w:p>
    <w:p w14:paraId="562F8FC9" w14:textId="77777777" w:rsidR="00401A74" w:rsidRPr="00301627" w:rsidRDefault="00401A74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9ABEFE7" w14:textId="77777777" w:rsidR="00401A74" w:rsidRPr="00401A74" w:rsidRDefault="00401A74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541F619C" w14:textId="77777777" w:rsidR="00291C08" w:rsidRDefault="00291C08" w:rsidP="002A6F0B">
      <w:pPr>
        <w:pStyle w:val="a3"/>
        <w:spacing w:line="312" w:lineRule="atLeast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Официальный среднеквартальный обменный курс доллара США по данным, размещенным на сайте Национального банка Республики Казахстан:</w:t>
      </w:r>
    </w:p>
    <w:p w14:paraId="52F07EB4" w14:textId="60EDD8E8" w:rsidR="00812C14" w:rsidRPr="00A4776C" w:rsidRDefault="005D638D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за 1 квартал 20</w:t>
      </w:r>
      <w:r w:rsidR="00E54EBD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 w:rsidR="00E54EBD">
        <w:rPr>
          <w:rFonts w:ascii="Arial" w:hAnsi="Arial" w:cs="Arial"/>
          <w:color w:val="000000"/>
          <w:sz w:val="20"/>
          <w:szCs w:val="20"/>
        </w:rPr>
        <w:t xml:space="preserve"> </w:t>
      </w:r>
      <w:r w:rsidR="000F74CF">
        <w:rPr>
          <w:rFonts w:ascii="Arial" w:hAnsi="Arial" w:cs="Arial"/>
          <w:color w:val="000000"/>
          <w:sz w:val="20"/>
          <w:szCs w:val="20"/>
        </w:rPr>
        <w:t>года составил –</w:t>
      </w:r>
      <w:r w:rsidR="00D9180B">
        <w:rPr>
          <w:rFonts w:ascii="Arial" w:hAnsi="Arial" w:cs="Arial"/>
          <w:color w:val="000000"/>
          <w:sz w:val="20"/>
          <w:szCs w:val="20"/>
        </w:rPr>
        <w:t xml:space="preserve"> </w:t>
      </w:r>
      <w:r w:rsidR="00254131">
        <w:rPr>
          <w:rFonts w:ascii="Arial" w:hAnsi="Arial" w:cs="Arial"/>
          <w:color w:val="000000"/>
          <w:sz w:val="20"/>
          <w:szCs w:val="20"/>
          <w:lang w:val="kk-KZ"/>
        </w:rPr>
        <w:t>45</w:t>
      </w:r>
      <w:r w:rsidR="004951AB">
        <w:rPr>
          <w:rFonts w:ascii="Arial" w:hAnsi="Arial" w:cs="Arial"/>
          <w:color w:val="000000"/>
          <w:sz w:val="20"/>
          <w:szCs w:val="20"/>
          <w:lang w:val="kk-KZ"/>
        </w:rPr>
        <w:t>7</w:t>
      </w:r>
      <w:r w:rsidR="00D9180B">
        <w:rPr>
          <w:rFonts w:ascii="Arial" w:hAnsi="Arial" w:cs="Arial"/>
          <w:color w:val="000000"/>
          <w:sz w:val="20"/>
          <w:szCs w:val="20"/>
        </w:rPr>
        <w:t>,</w:t>
      </w:r>
      <w:r w:rsidR="004951AB">
        <w:rPr>
          <w:rFonts w:ascii="Arial" w:hAnsi="Arial" w:cs="Arial"/>
          <w:color w:val="000000"/>
          <w:sz w:val="20"/>
          <w:szCs w:val="20"/>
        </w:rPr>
        <w:t>02</w:t>
      </w:r>
      <w:r w:rsidR="00D9180B">
        <w:rPr>
          <w:rFonts w:ascii="Arial" w:hAnsi="Arial" w:cs="Arial"/>
          <w:color w:val="000000"/>
          <w:sz w:val="20"/>
          <w:szCs w:val="20"/>
        </w:rPr>
        <w:t xml:space="preserve"> </w:t>
      </w:r>
      <w:r w:rsidR="000F74CF">
        <w:rPr>
          <w:rFonts w:ascii="Arial" w:hAnsi="Arial" w:cs="Arial"/>
          <w:color w:val="000000"/>
          <w:sz w:val="20"/>
          <w:szCs w:val="20"/>
        </w:rPr>
        <w:t>тенге</w:t>
      </w:r>
      <w:r w:rsidR="00812C14">
        <w:rPr>
          <w:rFonts w:ascii="Arial" w:hAnsi="Arial" w:cs="Arial"/>
          <w:color w:val="000000"/>
          <w:sz w:val="20"/>
          <w:szCs w:val="20"/>
        </w:rPr>
        <w:t>;</w:t>
      </w:r>
    </w:p>
    <w:p w14:paraId="6F39A1D8" w14:textId="507CFAC2" w:rsidR="009B2B6E" w:rsidRPr="00A73144" w:rsidRDefault="009B2B6E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B2B6E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за 2 квартал 2</w:t>
      </w:r>
      <w:r w:rsidR="00E54EBD">
        <w:rPr>
          <w:rFonts w:ascii="Arial" w:hAnsi="Arial" w:cs="Arial"/>
          <w:color w:val="000000"/>
          <w:sz w:val="20"/>
          <w:szCs w:val="20"/>
        </w:rPr>
        <w:t>02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года составил – </w:t>
      </w:r>
      <w:r w:rsidR="000E5EA8">
        <w:rPr>
          <w:rFonts w:ascii="Arial" w:hAnsi="Arial" w:cs="Arial"/>
          <w:color w:val="000000"/>
          <w:sz w:val="20"/>
          <w:szCs w:val="20"/>
        </w:rPr>
        <w:t xml:space="preserve">442,75 тенге; </w:t>
      </w:r>
    </w:p>
    <w:p w14:paraId="1102CF3C" w14:textId="09479DD5" w:rsidR="00415171" w:rsidRDefault="00415171" w:rsidP="00415171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B2B6E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за 3 </w:t>
      </w:r>
      <w:r w:rsidR="00DF4490">
        <w:rPr>
          <w:rFonts w:ascii="Arial" w:hAnsi="Arial" w:cs="Arial"/>
          <w:color w:val="000000"/>
          <w:sz w:val="20"/>
          <w:szCs w:val="20"/>
        </w:rPr>
        <w:t>квартал 20</w:t>
      </w:r>
      <w:r w:rsidR="00E54EBD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 w:rsidR="00E54EBD">
        <w:rPr>
          <w:rFonts w:ascii="Arial" w:hAnsi="Arial" w:cs="Arial"/>
          <w:color w:val="000000"/>
          <w:sz w:val="20"/>
          <w:szCs w:val="20"/>
        </w:rPr>
        <w:t xml:space="preserve"> </w:t>
      </w:r>
      <w:r w:rsidR="00DF4490">
        <w:rPr>
          <w:rFonts w:ascii="Arial" w:hAnsi="Arial" w:cs="Arial"/>
          <w:color w:val="000000"/>
          <w:sz w:val="20"/>
          <w:szCs w:val="20"/>
        </w:rPr>
        <w:t xml:space="preserve">года составил – </w:t>
      </w:r>
      <w:r w:rsidR="00CA57F5">
        <w:rPr>
          <w:rFonts w:ascii="Arial" w:hAnsi="Arial" w:cs="Arial"/>
          <w:color w:val="000000"/>
          <w:sz w:val="20"/>
          <w:szCs w:val="20"/>
        </w:rPr>
        <w:t>475,34 тенге;</w:t>
      </w:r>
      <w:r w:rsidRPr="009B2B6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D4FCB3" w14:textId="00A6D8A6" w:rsidR="000E5930" w:rsidRPr="004711F2" w:rsidRDefault="000E5930" w:rsidP="000E5930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  <w:lang w:val="kk-KZ"/>
        </w:rPr>
      </w:pPr>
      <w:r w:rsidRPr="009B2B6E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за 4 квартал 20</w:t>
      </w:r>
      <w:r w:rsidR="00E54EBD">
        <w:rPr>
          <w:rFonts w:ascii="Arial" w:hAnsi="Arial" w:cs="Arial"/>
          <w:color w:val="000000"/>
          <w:sz w:val="20"/>
          <w:szCs w:val="20"/>
        </w:rPr>
        <w:t>2</w:t>
      </w:r>
      <w:r w:rsidR="006221D6" w:rsidRPr="006221D6">
        <w:rPr>
          <w:rFonts w:ascii="Arial" w:hAnsi="Arial" w:cs="Arial"/>
          <w:color w:val="000000"/>
          <w:sz w:val="20"/>
          <w:szCs w:val="20"/>
        </w:rPr>
        <w:t>2</w:t>
      </w:r>
      <w:r w:rsidR="00E54EB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года составил – </w:t>
      </w:r>
      <w:r w:rsidRPr="009B2B6E">
        <w:rPr>
          <w:rFonts w:ascii="Arial" w:hAnsi="Arial" w:cs="Arial"/>
          <w:color w:val="000000"/>
          <w:sz w:val="20"/>
          <w:szCs w:val="20"/>
        </w:rPr>
        <w:t xml:space="preserve"> </w:t>
      </w:r>
      <w:r w:rsidR="0063062A">
        <w:rPr>
          <w:rFonts w:ascii="Arial" w:hAnsi="Arial" w:cs="Arial"/>
          <w:color w:val="000000"/>
          <w:sz w:val="20"/>
          <w:szCs w:val="20"/>
        </w:rPr>
        <w:t>46</w:t>
      </w:r>
      <w:r w:rsidR="00A133D1">
        <w:rPr>
          <w:rFonts w:ascii="Arial" w:hAnsi="Arial" w:cs="Arial"/>
          <w:color w:val="000000"/>
          <w:sz w:val="20"/>
          <w:szCs w:val="20"/>
        </w:rPr>
        <w:t>8</w:t>
      </w:r>
      <w:r w:rsidR="0063062A">
        <w:rPr>
          <w:rFonts w:ascii="Arial" w:hAnsi="Arial" w:cs="Arial"/>
          <w:color w:val="000000"/>
          <w:sz w:val="20"/>
          <w:szCs w:val="20"/>
        </w:rPr>
        <w:t>,</w:t>
      </w:r>
      <w:r w:rsidR="00A133D1">
        <w:rPr>
          <w:rFonts w:ascii="Arial" w:hAnsi="Arial" w:cs="Arial"/>
          <w:color w:val="000000"/>
          <w:sz w:val="20"/>
          <w:szCs w:val="20"/>
        </w:rPr>
        <w:t>00</w:t>
      </w:r>
      <w:r w:rsidR="0063062A">
        <w:rPr>
          <w:rFonts w:ascii="Arial" w:hAnsi="Arial" w:cs="Arial"/>
          <w:color w:val="000000"/>
          <w:sz w:val="20"/>
          <w:szCs w:val="20"/>
        </w:rPr>
        <w:t xml:space="preserve"> тенге.</w:t>
      </w:r>
    </w:p>
    <w:p w14:paraId="0CEF38F2" w14:textId="77777777" w:rsidR="000E5930" w:rsidRDefault="000E5930" w:rsidP="00415171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0684E31" w14:textId="77777777" w:rsidR="00DF4490" w:rsidRDefault="00DF4490" w:rsidP="00415171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C8C8312" w14:textId="77777777" w:rsidR="00415171" w:rsidRPr="009B2B6E" w:rsidRDefault="00415171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58D1824" w14:textId="77777777" w:rsidR="00E97822" w:rsidRPr="00E97822" w:rsidRDefault="00E97822" w:rsidP="00402F63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50E3E54F" w14:textId="77777777" w:rsidR="00402F63" w:rsidRDefault="00402F63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1E0E56F" w14:textId="77777777" w:rsidR="00402F63" w:rsidRPr="00866ED1" w:rsidRDefault="00402F63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BCEB615" w14:textId="77777777" w:rsidR="002A0CB2" w:rsidRDefault="00E004B5" w:rsidP="002A6F0B">
      <w:pPr>
        <w:pStyle w:val="a3"/>
        <w:spacing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2A0CB2" w:rsidSect="00291C08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08"/>
    <w:rsid w:val="000021E6"/>
    <w:rsid w:val="000113EA"/>
    <w:rsid w:val="000E5930"/>
    <w:rsid w:val="000E5EA8"/>
    <w:rsid w:val="000F74CF"/>
    <w:rsid w:val="0019477E"/>
    <w:rsid w:val="001D7C0D"/>
    <w:rsid w:val="0020469D"/>
    <w:rsid w:val="00244305"/>
    <w:rsid w:val="00254131"/>
    <w:rsid w:val="0025516F"/>
    <w:rsid w:val="00285D8A"/>
    <w:rsid w:val="00291C08"/>
    <w:rsid w:val="002A0CB2"/>
    <w:rsid w:val="002A6F0B"/>
    <w:rsid w:val="00301627"/>
    <w:rsid w:val="00302791"/>
    <w:rsid w:val="00401A74"/>
    <w:rsid w:val="00402F63"/>
    <w:rsid w:val="00415171"/>
    <w:rsid w:val="004711F2"/>
    <w:rsid w:val="00474D73"/>
    <w:rsid w:val="00477257"/>
    <w:rsid w:val="004860B7"/>
    <w:rsid w:val="004875B5"/>
    <w:rsid w:val="004951AB"/>
    <w:rsid w:val="00496C47"/>
    <w:rsid w:val="004D09B5"/>
    <w:rsid w:val="004D5FB4"/>
    <w:rsid w:val="004E3BE3"/>
    <w:rsid w:val="0050586B"/>
    <w:rsid w:val="00512F42"/>
    <w:rsid w:val="00534A19"/>
    <w:rsid w:val="00554DBA"/>
    <w:rsid w:val="00582566"/>
    <w:rsid w:val="00582BF1"/>
    <w:rsid w:val="00585951"/>
    <w:rsid w:val="00594277"/>
    <w:rsid w:val="005D638D"/>
    <w:rsid w:val="0061472A"/>
    <w:rsid w:val="006221D6"/>
    <w:rsid w:val="0063062A"/>
    <w:rsid w:val="00637C29"/>
    <w:rsid w:val="0065595C"/>
    <w:rsid w:val="00663898"/>
    <w:rsid w:val="00684549"/>
    <w:rsid w:val="006B554E"/>
    <w:rsid w:val="006D73A2"/>
    <w:rsid w:val="007717AF"/>
    <w:rsid w:val="007762AB"/>
    <w:rsid w:val="007F506F"/>
    <w:rsid w:val="00800E2A"/>
    <w:rsid w:val="00810EB0"/>
    <w:rsid w:val="00812C14"/>
    <w:rsid w:val="00866ED1"/>
    <w:rsid w:val="008806A2"/>
    <w:rsid w:val="008B2D35"/>
    <w:rsid w:val="008B70A1"/>
    <w:rsid w:val="008D55B3"/>
    <w:rsid w:val="00915EF5"/>
    <w:rsid w:val="009638C9"/>
    <w:rsid w:val="00977539"/>
    <w:rsid w:val="009A2529"/>
    <w:rsid w:val="009A31A5"/>
    <w:rsid w:val="009A6765"/>
    <w:rsid w:val="009B2B6E"/>
    <w:rsid w:val="00A133D1"/>
    <w:rsid w:val="00A4776C"/>
    <w:rsid w:val="00A50E3B"/>
    <w:rsid w:val="00A73144"/>
    <w:rsid w:val="00BA2D7B"/>
    <w:rsid w:val="00BB1D4D"/>
    <w:rsid w:val="00BF0E1E"/>
    <w:rsid w:val="00BF4D83"/>
    <w:rsid w:val="00C04262"/>
    <w:rsid w:val="00C6260D"/>
    <w:rsid w:val="00C73103"/>
    <w:rsid w:val="00C8134C"/>
    <w:rsid w:val="00C949FA"/>
    <w:rsid w:val="00CA57F5"/>
    <w:rsid w:val="00CC5043"/>
    <w:rsid w:val="00CD1C04"/>
    <w:rsid w:val="00CE7908"/>
    <w:rsid w:val="00D002B6"/>
    <w:rsid w:val="00D7050B"/>
    <w:rsid w:val="00D9180B"/>
    <w:rsid w:val="00D92E61"/>
    <w:rsid w:val="00DD51DC"/>
    <w:rsid w:val="00DF3C9E"/>
    <w:rsid w:val="00DF4490"/>
    <w:rsid w:val="00E004B5"/>
    <w:rsid w:val="00E50010"/>
    <w:rsid w:val="00E54EBD"/>
    <w:rsid w:val="00E92F12"/>
    <w:rsid w:val="00E97822"/>
    <w:rsid w:val="00F3639D"/>
    <w:rsid w:val="00F400BD"/>
    <w:rsid w:val="00F50453"/>
    <w:rsid w:val="00F55EE6"/>
    <w:rsid w:val="00F81319"/>
    <w:rsid w:val="00FB36B4"/>
    <w:rsid w:val="00FC2CED"/>
    <w:rsid w:val="00FD103D"/>
    <w:rsid w:val="00F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B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1C08"/>
    <w:pPr>
      <w:spacing w:before="100" w:beforeAutospacing="1" w:after="100" w:afterAutospacing="1"/>
    </w:pPr>
  </w:style>
  <w:style w:type="character" w:styleId="a4">
    <w:name w:val="Strong"/>
    <w:qFormat/>
    <w:rsid w:val="00291C08"/>
    <w:rPr>
      <w:b/>
      <w:bCs/>
    </w:rPr>
  </w:style>
  <w:style w:type="character" w:customStyle="1" w:styleId="s0">
    <w:name w:val="s0"/>
    <w:basedOn w:val="a0"/>
    <w:rsid w:val="00291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1C08"/>
    <w:pPr>
      <w:spacing w:before="100" w:beforeAutospacing="1" w:after="100" w:afterAutospacing="1"/>
    </w:pPr>
  </w:style>
  <w:style w:type="character" w:styleId="a4">
    <w:name w:val="Strong"/>
    <w:qFormat/>
    <w:rsid w:val="00291C08"/>
    <w:rPr>
      <w:b/>
      <w:bCs/>
    </w:rPr>
  </w:style>
  <w:style w:type="character" w:customStyle="1" w:styleId="s0">
    <w:name w:val="s0"/>
    <w:basedOn w:val="a0"/>
    <w:rsid w:val="0029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50815">
              <w:marLeft w:val="0"/>
              <w:marRight w:val="0"/>
              <w:marTop w:val="0"/>
              <w:marBottom w:val="0"/>
              <w:divBdr>
                <w:top w:val="single" w:sz="6" w:space="11" w:color="EEF0F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2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37D9B-9DE8-4FE3-BFA9-79F166EB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Относительно  публикации мировых цен</vt:lpstr>
      <vt:lpstr>Относительно  публикации мировых цен</vt:lpstr>
    </vt:vector>
  </TitlesOfParts>
  <Company>Home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Относительно  публикации мировых цен</dc:title>
  <dc:subject/>
  <dc:creator>ykamzabayev</dc:creator>
  <cp:keywords/>
  <cp:lastModifiedBy>Айгерм Рахметова</cp:lastModifiedBy>
  <cp:revision>24</cp:revision>
  <dcterms:created xsi:type="dcterms:W3CDTF">2021-07-28T08:54:00Z</dcterms:created>
  <dcterms:modified xsi:type="dcterms:W3CDTF">2023-01-18T10:19:00Z</dcterms:modified>
</cp:coreProperties>
</file>