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4A33" w14:textId="77777777" w:rsidR="00AE1E57" w:rsidRPr="00AE1E57" w:rsidRDefault="00AE1E57" w:rsidP="00AE1E5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b/>
          <w:sz w:val="28"/>
          <w:szCs w:val="28"/>
          <w:lang w:val="ru-RU"/>
        </w:rPr>
        <w:t>Виза для постоянного проживания в Республике Казахстан «В8»</w:t>
      </w:r>
    </w:p>
    <w:p w14:paraId="5AEA4A34" w14:textId="77777777" w:rsidR="00AE1E57" w:rsidRPr="00AE1E57" w:rsidRDefault="00AE1E57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sz w:val="28"/>
          <w:szCs w:val="28"/>
          <w:lang w:val="ru-RU"/>
        </w:rPr>
        <w:t>Виза Республики Казахстан категории «В8» выдается следующим лицам:</w:t>
      </w:r>
    </w:p>
    <w:p w14:paraId="5AEA4A35" w14:textId="77777777" w:rsidR="00AE1E57" w:rsidRPr="00AE1E57" w:rsidRDefault="00AE1E57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sz w:val="28"/>
          <w:szCs w:val="28"/>
          <w:lang w:val="ru-RU"/>
        </w:rPr>
        <w:t>1) лица, направляющиеся в Республику Казахс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тан для получения разрешения на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постоянное проживание в Республике Казахстан;</w:t>
      </w:r>
    </w:p>
    <w:p w14:paraId="5AEA4A36" w14:textId="77777777" w:rsidR="00AE1E57" w:rsidRPr="00AE1E57" w:rsidRDefault="00AE1E57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sz w:val="28"/>
          <w:szCs w:val="28"/>
          <w:lang w:val="ru-RU"/>
        </w:rPr>
        <w:t>2) лица, находящиеся в Республике Казахст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 из стран, с которыми имеются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международные договоры о безвизовом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орядке въезда, ратифицированные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Республикой Казахстан, а также граждане государств, предусмотренных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пункте 17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Правил въезда и пребывания иммигрантов в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еспублике Казахстан, а также их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выезда из Республики Казахстан,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постановлением Правительства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от 21 января 2012 года №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48, и обратившиеся в МВД РК для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получения разрешения на постоянное проживание в Республике Казахстан.</w:t>
      </w:r>
    </w:p>
    <w:p w14:paraId="5AEA4A37" w14:textId="77777777" w:rsidR="00AE1E57" w:rsidRPr="00AE1E57" w:rsidRDefault="00AE1E57" w:rsidP="00AE1E5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«В8» необходимо предоставить:</w:t>
      </w:r>
    </w:p>
    <w:p w14:paraId="5AEA4A38" w14:textId="4E3182B8" w:rsidR="00AE1E57" w:rsidRPr="00AE1E57" w:rsidRDefault="00AE1E57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sz w:val="28"/>
          <w:szCs w:val="28"/>
          <w:lang w:val="ru-RU"/>
        </w:rPr>
        <w:t>1. Ходатайство (в произвольной форме)</w:t>
      </w:r>
      <w:r w:rsidR="00A9546D">
        <w:rPr>
          <w:rFonts w:ascii="Times New Roman" w:hAnsi="Times New Roman" w:cs="Times New Roman"/>
          <w:sz w:val="28"/>
          <w:szCs w:val="28"/>
          <w:lang w:val="ru-RU"/>
        </w:rPr>
        <w:t xml:space="preserve"> – пишется на имя консула с просьбой о выдаче визы категории В8 и обоснованием цели въезда и получения ВНЖ РК. </w:t>
      </w:r>
    </w:p>
    <w:p w14:paraId="6F8516D8" w14:textId="77777777" w:rsidR="004C09B1" w:rsidRDefault="00AE1E57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57">
        <w:rPr>
          <w:rFonts w:ascii="Times New Roman" w:hAnsi="Times New Roman" w:cs="Times New Roman"/>
          <w:sz w:val="28"/>
          <w:szCs w:val="28"/>
          <w:lang w:val="ru-RU"/>
        </w:rPr>
        <w:t>2. Заграничный паспорт (срок 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не менее 3 месяцев с момента </w:t>
      </w:r>
      <w:r w:rsidRPr="00AE1E57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EA4A39" w14:textId="28EAF8E4" w:rsidR="00AE1E57" w:rsidRPr="00AE1E57" w:rsidRDefault="004C09B1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E1E57">
        <w:rPr>
          <w:rFonts w:ascii="Times New Roman" w:hAnsi="Times New Roman" w:cs="Times New Roman"/>
          <w:sz w:val="28"/>
          <w:szCs w:val="28"/>
          <w:lang w:val="ru-RU"/>
        </w:rPr>
        <w:t>1 копия первой страницы паспорта</w:t>
      </w:r>
      <w:r w:rsidR="00AE1E57" w:rsidRPr="00AE1E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EA4A3A" w14:textId="16B285F1" w:rsidR="00AE1E57" w:rsidRPr="00AE1E57" w:rsidRDefault="004C09B1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1E57" w:rsidRPr="00AE1E57">
        <w:rPr>
          <w:rFonts w:ascii="Times New Roman" w:hAnsi="Times New Roman" w:cs="Times New Roman"/>
          <w:sz w:val="28"/>
          <w:szCs w:val="28"/>
          <w:lang w:val="ru-RU"/>
        </w:rPr>
        <w:t>. Заполненный и подписанный формул</w:t>
      </w:r>
      <w:r w:rsidR="00AE1E57">
        <w:rPr>
          <w:rFonts w:ascii="Times New Roman" w:hAnsi="Times New Roman" w:cs="Times New Roman"/>
          <w:sz w:val="28"/>
          <w:szCs w:val="28"/>
          <w:lang w:val="ru-RU"/>
        </w:rPr>
        <w:t xml:space="preserve">яр </w:t>
      </w:r>
      <w:r w:rsidR="00A9546D">
        <w:rPr>
          <w:rFonts w:ascii="Times New Roman" w:hAnsi="Times New Roman" w:cs="Times New Roman"/>
          <w:sz w:val="28"/>
          <w:szCs w:val="28"/>
          <w:lang w:val="ru-RU"/>
        </w:rPr>
        <w:t>визовой анкеты</w:t>
      </w:r>
      <w:r w:rsidR="00AE1E57">
        <w:rPr>
          <w:rFonts w:ascii="Times New Roman" w:hAnsi="Times New Roman" w:cs="Times New Roman"/>
          <w:sz w:val="28"/>
          <w:szCs w:val="28"/>
          <w:lang w:val="ru-RU"/>
        </w:rPr>
        <w:t xml:space="preserve"> с одной актуальной </w:t>
      </w:r>
      <w:r w:rsidR="00AE1E57" w:rsidRPr="00AE1E57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14:paraId="5AEA4A3B" w14:textId="1883A62B" w:rsidR="00AE1E57" w:rsidRDefault="004C09B1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1E57" w:rsidRPr="00AE1E57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14:paraId="58D88EA4" w14:textId="77777777" w:rsidR="00A9546D" w:rsidRDefault="00A9546D" w:rsidP="00AE1E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рассмотрение ходатайства – 75 евро</w:t>
      </w:r>
    </w:p>
    <w:p w14:paraId="5AEA4A3C" w14:textId="25C42744" w:rsidR="0059532A" w:rsidRDefault="00A9546D" w:rsidP="00A954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визу</w:t>
      </w:r>
      <w:r w:rsidR="00AE1E57" w:rsidRPr="00A9546D">
        <w:rPr>
          <w:rFonts w:ascii="Times New Roman" w:hAnsi="Times New Roman"/>
          <w:sz w:val="28"/>
          <w:szCs w:val="28"/>
          <w:lang w:val="ru-RU"/>
        </w:rPr>
        <w:t xml:space="preserve"> – 75 евро;</w:t>
      </w:r>
    </w:p>
    <w:p w14:paraId="71232FFF" w14:textId="3495ACE6" w:rsidR="00A9546D" w:rsidRPr="00A9546D" w:rsidRDefault="00A9546D" w:rsidP="00A954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Оплату можно произвести одним платежом в 150 евро.</w:t>
      </w:r>
    </w:p>
    <w:p w14:paraId="5AEA4A3D" w14:textId="733CD0B5" w:rsidR="00CE1E60" w:rsidRDefault="00CE1E60" w:rsidP="00AE1E5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E60">
        <w:rPr>
          <w:rFonts w:ascii="Times New Roman" w:hAnsi="Times New Roman" w:cs="Times New Roman"/>
          <w:b/>
          <w:sz w:val="28"/>
          <w:szCs w:val="28"/>
          <w:lang w:val="ru-RU"/>
        </w:rPr>
        <w:t>Для несовершеннолетних детей необходимо предоставить также копию свидетельства о рождении ребенка и копи</w:t>
      </w:r>
      <w:r w:rsidR="00A9546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CE1E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паспортов родителей.</w:t>
      </w:r>
    </w:p>
    <w:p w14:paraId="5AEA4A3E" w14:textId="15D29C36" w:rsidR="00AE1E57" w:rsidRDefault="004C09B1" w:rsidP="00AE1E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0" w:name="_GoBack"/>
      <w:bookmarkEnd w:id="0"/>
      <w:r w:rsidR="00AE1E57">
        <w:rPr>
          <w:rFonts w:ascii="Times New Roman" w:hAnsi="Times New Roman" w:cs="Times New Roman"/>
          <w:sz w:val="28"/>
          <w:szCs w:val="28"/>
          <w:lang w:val="ru-RU"/>
        </w:rPr>
        <w:t xml:space="preserve">. Оригиналы </w:t>
      </w:r>
      <w:r w:rsidR="00A9546D">
        <w:rPr>
          <w:rFonts w:ascii="Times New Roman" w:hAnsi="Times New Roman" w:cs="Times New Roman"/>
          <w:sz w:val="28"/>
          <w:szCs w:val="28"/>
          <w:lang w:val="ru-RU"/>
        </w:rPr>
        <w:t xml:space="preserve">и копии </w:t>
      </w:r>
      <w:r w:rsidR="00AE1E57">
        <w:rPr>
          <w:rFonts w:ascii="Times New Roman" w:hAnsi="Times New Roman" w:cs="Times New Roman"/>
          <w:sz w:val="28"/>
          <w:szCs w:val="28"/>
          <w:lang w:val="ru-RU"/>
        </w:rPr>
        <w:t>документов с проставленными апостилями, необходимые для оформления вида на жительство в РК, а именно:</w:t>
      </w:r>
    </w:p>
    <w:p w14:paraId="5AEA4A3F" w14:textId="77777777" w:rsidR="00AE1E57" w:rsidRDefault="00AE1E57" w:rsidP="00E13E5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о несудимости с апостилем</w:t>
      </w:r>
      <w:r w:rsidR="00E13E54">
        <w:rPr>
          <w:rFonts w:ascii="Times New Roman" w:hAnsi="Times New Roman"/>
          <w:sz w:val="28"/>
          <w:szCs w:val="28"/>
          <w:lang w:val="ru-RU"/>
        </w:rPr>
        <w:t>;</w:t>
      </w:r>
    </w:p>
    <w:p w14:paraId="5AEA4A40" w14:textId="77777777" w:rsidR="00AE1E57" w:rsidRDefault="00AE1E57" w:rsidP="00E13E5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выписка с места жительства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wymeldowanie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апостилем</w:t>
      </w:r>
      <w:proofErr w:type="spellEnd"/>
      <w:r w:rsidR="00E13E54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AEA4A41" w14:textId="77777777" w:rsidR="00D42FE0" w:rsidRDefault="00AE1E57" w:rsidP="00D42FE0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 w:val="28"/>
          <w:lang w:val="ru-RU"/>
        </w:rPr>
      </w:pPr>
      <w:r w:rsidRPr="00AE1E57">
        <w:rPr>
          <w:rFonts w:ascii="Times New Roman" w:eastAsia="Times New Roman" w:hAnsi="Times New Roman"/>
          <w:sz w:val="28"/>
          <w:lang w:val="ru-RU"/>
        </w:rPr>
        <w:t>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 / либо официальные документы, подтверждающие, что вы являетесь собственником жилья в РК</w:t>
      </w:r>
      <w:r w:rsidR="00E13E54">
        <w:rPr>
          <w:rFonts w:ascii="Times New Roman" w:eastAsia="Times New Roman" w:hAnsi="Times New Roman"/>
          <w:sz w:val="28"/>
          <w:lang w:val="ru-RU"/>
        </w:rPr>
        <w:t>.</w:t>
      </w:r>
    </w:p>
    <w:p w14:paraId="5AEA4A42" w14:textId="77777777" w:rsidR="00D42FE0" w:rsidRDefault="00D42FE0" w:rsidP="00D42FE0">
      <w:pPr>
        <w:pStyle w:val="a3"/>
        <w:spacing w:after="0"/>
        <w:jc w:val="both"/>
        <w:rPr>
          <w:rFonts w:eastAsia="Times New Roman"/>
          <w:sz w:val="28"/>
          <w:lang w:val="ru-RU"/>
        </w:rPr>
      </w:pPr>
    </w:p>
    <w:p w14:paraId="73419944" w14:textId="77777777" w:rsidR="00A9546D" w:rsidRPr="00461378" w:rsidRDefault="00A9546D" w:rsidP="00D42FE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1378">
        <w:rPr>
          <w:rFonts w:ascii="Times New Roman" w:hAnsi="Times New Roman"/>
          <w:sz w:val="28"/>
          <w:szCs w:val="28"/>
          <w:lang w:val="kk-KZ"/>
        </w:rPr>
        <w:t xml:space="preserve">Виза выдается сроком максимально на 90 дней, однократного въезда. </w:t>
      </w:r>
    </w:p>
    <w:p w14:paraId="7685AEC9" w14:textId="3392B4F0" w:rsidR="00A9546D" w:rsidRPr="00A9546D" w:rsidRDefault="00A9546D" w:rsidP="00D42FE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61378">
        <w:rPr>
          <w:rFonts w:ascii="Times New Roman" w:hAnsi="Times New Roman"/>
          <w:sz w:val="28"/>
          <w:szCs w:val="28"/>
          <w:lang w:val="kk-KZ"/>
        </w:rPr>
        <w:t>Детям до 6 лет оплата за визу</w:t>
      </w:r>
      <w:r w:rsidR="00461378" w:rsidRPr="00461378">
        <w:rPr>
          <w:rFonts w:ascii="Times New Roman" w:hAnsi="Times New Roman"/>
          <w:sz w:val="28"/>
          <w:szCs w:val="28"/>
          <w:lang w:val="kk-KZ"/>
        </w:rPr>
        <w:t xml:space="preserve"> и рассмотрение ходатайства</w:t>
      </w:r>
      <w:r w:rsidRPr="00461378">
        <w:rPr>
          <w:rFonts w:ascii="Times New Roman" w:hAnsi="Times New Roman"/>
          <w:sz w:val="28"/>
          <w:szCs w:val="28"/>
          <w:lang w:val="kk-KZ"/>
        </w:rPr>
        <w:t xml:space="preserve"> не взимается.</w:t>
      </w:r>
    </w:p>
    <w:p w14:paraId="1E8C73F3" w14:textId="36A1C169" w:rsidR="00A9546D" w:rsidRDefault="00A9546D" w:rsidP="00D42FE0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14:paraId="5AEA4A43" w14:textId="2FC72DCF" w:rsidR="00D42FE0" w:rsidRPr="00D42FE0" w:rsidRDefault="00D42FE0" w:rsidP="00D42FE0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14:paraId="5AEA4A44" w14:textId="77777777" w:rsidR="00D42FE0" w:rsidRPr="00D42FE0" w:rsidRDefault="00D42FE0" w:rsidP="00D42FE0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5" w:history="1">
        <w:r w:rsidRPr="00D42F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https://www.gov.kz/memleket/entities/mfa-warsaw/activities/5660?lang=ru&amp;parentId=5656</w:t>
        </w:r>
      </w:hyperlink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14:paraId="5AEA4A45" w14:textId="77777777" w:rsidR="00CE1E60" w:rsidRPr="00A63F9A" w:rsidRDefault="00CE1E60" w:rsidP="00CE1E60">
      <w:pPr>
        <w:pStyle w:val="a3"/>
        <w:spacing w:after="0"/>
        <w:jc w:val="both"/>
        <w:rPr>
          <w:rFonts w:eastAsia="Times New Roman"/>
          <w:sz w:val="28"/>
          <w:lang w:val="ru-RU"/>
        </w:rPr>
      </w:pPr>
    </w:p>
    <w:p w14:paraId="5AEA4A46" w14:textId="77777777" w:rsidR="00E13E54" w:rsidRPr="00E13E54" w:rsidRDefault="00E13E54" w:rsidP="00E13E54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36"/>
          <w:lang w:val="ru-RU"/>
        </w:rPr>
      </w:pPr>
      <w:r w:rsidRPr="00E13E54">
        <w:rPr>
          <w:rFonts w:ascii="Times New Roman" w:eastAsia="Times New Roman" w:hAnsi="Times New Roman"/>
          <w:b/>
          <w:bCs/>
          <w:sz w:val="28"/>
          <w:lang w:val="kk-KZ"/>
        </w:rPr>
        <w:t xml:space="preserve">Список документов для оформления вида на жительство в Казахстане: </w:t>
      </w:r>
      <w:hyperlink r:id="rId6" w:history="1">
        <w:r w:rsidRPr="00E13E54">
          <w:rPr>
            <w:rFonts w:ascii="Times New Roman" w:eastAsia="Times New Roman" w:hAnsi="Times New Roman"/>
            <w:b/>
            <w:bCs/>
            <w:color w:val="0000FF"/>
            <w:sz w:val="28"/>
            <w:u w:val="single"/>
            <w:lang w:val="kk-KZ"/>
          </w:rPr>
          <w:t>https://egov.kz/cms/ru/articles/vid_na_jitelstvo</w:t>
        </w:r>
      </w:hyperlink>
    </w:p>
    <w:p w14:paraId="5AEA4A47" w14:textId="04FD1641" w:rsidR="00E13E54" w:rsidRPr="00E13E54" w:rsidRDefault="00A9546D" w:rsidP="00E13E54">
      <w:pPr>
        <w:pStyle w:val="a3"/>
        <w:spacing w:after="0"/>
        <w:jc w:val="both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 xml:space="preserve"> </w:t>
      </w:r>
    </w:p>
    <w:sectPr w:rsidR="00E13E54" w:rsidRPr="00E13E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678"/>
    <w:multiLevelType w:val="hybridMultilevel"/>
    <w:tmpl w:val="8264DDEE"/>
    <w:lvl w:ilvl="0" w:tplc="F1C4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5F65"/>
    <w:multiLevelType w:val="hybridMultilevel"/>
    <w:tmpl w:val="FB24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461378"/>
    <w:rsid w:val="0047528D"/>
    <w:rsid w:val="004C09B1"/>
    <w:rsid w:val="005104A2"/>
    <w:rsid w:val="00552532"/>
    <w:rsid w:val="00564ACE"/>
    <w:rsid w:val="0059532A"/>
    <w:rsid w:val="005C7B45"/>
    <w:rsid w:val="00643643"/>
    <w:rsid w:val="00674451"/>
    <w:rsid w:val="00733981"/>
    <w:rsid w:val="00736465"/>
    <w:rsid w:val="007A7FD4"/>
    <w:rsid w:val="008157A6"/>
    <w:rsid w:val="008F5EFB"/>
    <w:rsid w:val="00901FC7"/>
    <w:rsid w:val="0097525B"/>
    <w:rsid w:val="009D5E63"/>
    <w:rsid w:val="00A63F9A"/>
    <w:rsid w:val="00A9546D"/>
    <w:rsid w:val="00AB6798"/>
    <w:rsid w:val="00AE1E57"/>
    <w:rsid w:val="00BE6538"/>
    <w:rsid w:val="00C46F2B"/>
    <w:rsid w:val="00C74015"/>
    <w:rsid w:val="00CE1E60"/>
    <w:rsid w:val="00D42FE0"/>
    <w:rsid w:val="00E13E54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4A33"/>
  <w15:docId w15:val="{DCFABF27-01FE-4E06-A390-FAF59A2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2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articles/vid_na_jitelstvo" TargetMode="External"/><Relationship Id="rId5" Type="http://schemas.openxmlformats.org/officeDocument/2006/relationships/hyperlink" Target="https://www.gov.kz/memleket/entities/mfa-warsaw/activities/5660?lang=ru&amp;parentId=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7</cp:revision>
  <cp:lastPrinted>2020-07-17T10:02:00Z</cp:lastPrinted>
  <dcterms:created xsi:type="dcterms:W3CDTF">2021-07-07T13:18:00Z</dcterms:created>
  <dcterms:modified xsi:type="dcterms:W3CDTF">2023-01-11T15:03:00Z</dcterms:modified>
</cp:coreProperties>
</file>