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E9D5EE" w14:textId="77777777" w:rsidR="00D26486" w:rsidRPr="00DD211C" w:rsidRDefault="00D26486" w:rsidP="00D26486">
      <w:pPr>
        <w:ind w:left="5529"/>
        <w:jc w:val="center"/>
        <w:rPr>
          <w:sz w:val="28"/>
          <w:szCs w:val="28"/>
          <w:lang w:val="kk-KZ"/>
        </w:rPr>
      </w:pPr>
      <w:r w:rsidRPr="00DD211C">
        <w:rPr>
          <w:sz w:val="28"/>
          <w:szCs w:val="28"/>
          <w:lang w:val="kk-KZ"/>
        </w:rPr>
        <w:t>Қазақстан Республикасы Экология, геология және табиғи ресурстар министрінің</w:t>
      </w:r>
    </w:p>
    <w:p w14:paraId="72C0DACF" w14:textId="5E393251" w:rsidR="00D26486" w:rsidRPr="00DD211C" w:rsidRDefault="00D26486" w:rsidP="00D26486">
      <w:pPr>
        <w:ind w:left="5529"/>
        <w:jc w:val="center"/>
        <w:rPr>
          <w:sz w:val="28"/>
          <w:szCs w:val="28"/>
          <w:lang w:val="kk-KZ"/>
        </w:rPr>
      </w:pPr>
      <w:r w:rsidRPr="00DD211C">
        <w:rPr>
          <w:sz w:val="28"/>
          <w:szCs w:val="28"/>
          <w:lang w:val="kk-KZ"/>
        </w:rPr>
        <w:t>20</w:t>
      </w:r>
      <w:r w:rsidR="00E46066">
        <w:rPr>
          <w:sz w:val="28"/>
          <w:szCs w:val="28"/>
          <w:lang w:val="kk-KZ"/>
        </w:rPr>
        <w:t>22</w:t>
      </w:r>
      <w:r w:rsidRPr="00DD211C">
        <w:rPr>
          <w:sz w:val="28"/>
          <w:szCs w:val="28"/>
          <w:lang w:val="kk-KZ"/>
        </w:rPr>
        <w:t xml:space="preserve"> жылғы «__</w:t>
      </w:r>
      <w:r w:rsidR="00D94860" w:rsidRPr="00DD211C">
        <w:rPr>
          <w:sz w:val="28"/>
          <w:szCs w:val="28"/>
          <w:lang w:val="kk-KZ"/>
        </w:rPr>
        <w:t>_</w:t>
      </w:r>
      <w:r w:rsidRPr="00DD211C">
        <w:rPr>
          <w:sz w:val="28"/>
          <w:szCs w:val="28"/>
          <w:lang w:val="kk-KZ"/>
        </w:rPr>
        <w:t>» _________ №___</w:t>
      </w:r>
    </w:p>
    <w:p w14:paraId="6B971EBF" w14:textId="77777777" w:rsidR="00D26486" w:rsidRPr="00DD211C" w:rsidRDefault="00D26486" w:rsidP="00D26486">
      <w:pPr>
        <w:ind w:left="5529"/>
        <w:jc w:val="center"/>
        <w:rPr>
          <w:sz w:val="28"/>
          <w:szCs w:val="28"/>
          <w:lang w:val="kk-KZ"/>
        </w:rPr>
      </w:pPr>
      <w:r w:rsidRPr="00DD211C">
        <w:rPr>
          <w:sz w:val="28"/>
          <w:szCs w:val="28"/>
          <w:lang w:val="kk-KZ"/>
        </w:rPr>
        <w:t>бұйрығына қосымша</w:t>
      </w:r>
    </w:p>
    <w:p w14:paraId="1F8386CA" w14:textId="77777777" w:rsidR="00D26486" w:rsidRPr="00DD211C" w:rsidRDefault="00D26486" w:rsidP="00D26486">
      <w:pPr>
        <w:ind w:left="5529"/>
        <w:jc w:val="center"/>
        <w:rPr>
          <w:sz w:val="28"/>
          <w:szCs w:val="28"/>
          <w:lang w:val="kk-KZ"/>
        </w:rPr>
      </w:pPr>
    </w:p>
    <w:p w14:paraId="13D6C189" w14:textId="77777777" w:rsidR="00D26486" w:rsidRPr="00DD211C" w:rsidRDefault="00D26486" w:rsidP="00D26486">
      <w:pPr>
        <w:ind w:left="5529"/>
        <w:jc w:val="center"/>
        <w:rPr>
          <w:sz w:val="28"/>
          <w:szCs w:val="28"/>
          <w:lang w:val="kk-KZ"/>
        </w:rPr>
      </w:pPr>
      <w:r w:rsidRPr="00DD211C">
        <w:rPr>
          <w:sz w:val="28"/>
          <w:szCs w:val="28"/>
          <w:lang w:val="kk-KZ"/>
        </w:rPr>
        <w:t>Қазақстан Республикасы Экология, геология және табиғи ресурстар министрінің</w:t>
      </w:r>
    </w:p>
    <w:p w14:paraId="30CB698E" w14:textId="5A44423D" w:rsidR="00D26486" w:rsidRPr="00DD211C" w:rsidRDefault="00D26486" w:rsidP="00D26486">
      <w:pPr>
        <w:ind w:left="5529"/>
        <w:jc w:val="center"/>
        <w:rPr>
          <w:sz w:val="28"/>
          <w:szCs w:val="28"/>
          <w:lang w:val="kk-KZ"/>
        </w:rPr>
      </w:pPr>
      <w:r w:rsidRPr="00DD211C">
        <w:rPr>
          <w:sz w:val="28"/>
          <w:szCs w:val="28"/>
          <w:lang w:val="kk-KZ"/>
        </w:rPr>
        <w:t>2020 жылғы «13»</w:t>
      </w:r>
      <w:r w:rsidR="008F3FB3">
        <w:rPr>
          <w:sz w:val="28"/>
          <w:szCs w:val="28"/>
          <w:lang w:val="kk-KZ"/>
        </w:rPr>
        <w:t xml:space="preserve"> </w:t>
      </w:r>
      <w:r w:rsidRPr="00DD211C">
        <w:rPr>
          <w:sz w:val="28"/>
          <w:szCs w:val="28"/>
          <w:lang w:val="kk-KZ"/>
        </w:rPr>
        <w:t>қаңтардағы №11-Ө</w:t>
      </w:r>
    </w:p>
    <w:p w14:paraId="069D3CB0" w14:textId="77777777" w:rsidR="00D26486" w:rsidRPr="00DD211C" w:rsidRDefault="00D26486" w:rsidP="00D26486">
      <w:pPr>
        <w:widowControl w:val="0"/>
        <w:ind w:left="5670"/>
        <w:contextualSpacing/>
        <w:jc w:val="center"/>
        <w:rPr>
          <w:sz w:val="28"/>
          <w:szCs w:val="28"/>
          <w:lang w:val="kk-KZ"/>
        </w:rPr>
      </w:pPr>
      <w:r w:rsidRPr="00DD211C">
        <w:rPr>
          <w:sz w:val="28"/>
          <w:szCs w:val="28"/>
          <w:lang w:val="kk-KZ"/>
        </w:rPr>
        <w:t>бұйрығымен бекітілген</w:t>
      </w:r>
    </w:p>
    <w:p w14:paraId="63AE42C8" w14:textId="77777777" w:rsidR="00856A71" w:rsidRPr="00DD211C" w:rsidRDefault="00856A71" w:rsidP="00856A71">
      <w:pPr>
        <w:ind w:left="5529"/>
        <w:jc w:val="right"/>
        <w:rPr>
          <w:i/>
          <w:sz w:val="28"/>
          <w:szCs w:val="28"/>
          <w:lang w:val="kk-KZ"/>
        </w:rPr>
      </w:pPr>
    </w:p>
    <w:p w14:paraId="2F44D20B" w14:textId="77777777" w:rsidR="002A3E01" w:rsidRPr="00DD211C" w:rsidRDefault="002A3E01" w:rsidP="002A3E01">
      <w:pPr>
        <w:ind w:left="5529"/>
        <w:jc w:val="right"/>
        <w:rPr>
          <w:b/>
          <w:bCs/>
          <w:sz w:val="28"/>
          <w:szCs w:val="28"/>
          <w:lang w:val="kk-KZ"/>
        </w:rPr>
      </w:pPr>
    </w:p>
    <w:p w14:paraId="38FECC06" w14:textId="77777777" w:rsidR="00FC354D" w:rsidRPr="00DD211C" w:rsidRDefault="002A3E01" w:rsidP="00FC354D">
      <w:pPr>
        <w:pStyle w:val="a3"/>
        <w:spacing w:before="0" w:beforeAutospacing="0" w:after="0" w:afterAutospacing="0"/>
        <w:jc w:val="center"/>
        <w:rPr>
          <w:b/>
          <w:bCs/>
          <w:sz w:val="28"/>
          <w:szCs w:val="28"/>
          <w:lang w:val="kk-KZ"/>
        </w:rPr>
      </w:pPr>
      <w:r w:rsidRPr="00DD211C">
        <w:rPr>
          <w:b/>
          <w:bCs/>
          <w:sz w:val="28"/>
          <w:szCs w:val="28"/>
          <w:lang w:val="kk-KZ"/>
        </w:rPr>
        <w:t>Қ</w:t>
      </w:r>
      <w:r w:rsidR="00856A71" w:rsidRPr="00DD211C">
        <w:rPr>
          <w:b/>
          <w:bCs/>
          <w:sz w:val="28"/>
          <w:szCs w:val="28"/>
          <w:lang w:val="kk-KZ"/>
        </w:rPr>
        <w:t xml:space="preserve">азақстан Республикасы Экология, геология және табиғи ресурстар </w:t>
      </w:r>
      <w:r w:rsidRPr="00DD211C">
        <w:rPr>
          <w:b/>
          <w:bCs/>
          <w:sz w:val="28"/>
          <w:szCs w:val="28"/>
          <w:lang w:val="kk-KZ"/>
        </w:rPr>
        <w:t>министрлігінің</w:t>
      </w:r>
      <w:r w:rsidR="00CF002F" w:rsidRPr="00DD211C">
        <w:rPr>
          <w:b/>
          <w:bCs/>
          <w:sz w:val="28"/>
          <w:szCs w:val="28"/>
          <w:lang w:val="kk-KZ"/>
        </w:rPr>
        <w:t xml:space="preserve"> </w:t>
      </w:r>
      <w:r w:rsidR="00FC354D" w:rsidRPr="00DD211C">
        <w:rPr>
          <w:b/>
          <w:bCs/>
          <w:sz w:val="28"/>
          <w:szCs w:val="28"/>
          <w:lang w:val="kk-KZ"/>
        </w:rPr>
        <w:t>20</w:t>
      </w:r>
      <w:r w:rsidR="009101AC" w:rsidRPr="00DD211C">
        <w:rPr>
          <w:b/>
          <w:bCs/>
          <w:sz w:val="28"/>
          <w:szCs w:val="28"/>
          <w:lang w:val="kk-KZ"/>
        </w:rPr>
        <w:t>20</w:t>
      </w:r>
      <w:r w:rsidR="00FC354D" w:rsidRPr="00DD211C">
        <w:rPr>
          <w:b/>
          <w:bCs/>
          <w:sz w:val="28"/>
          <w:szCs w:val="28"/>
          <w:lang w:val="kk-KZ"/>
        </w:rPr>
        <w:t xml:space="preserve"> – 202</w:t>
      </w:r>
      <w:r w:rsidR="009101AC" w:rsidRPr="00DD211C">
        <w:rPr>
          <w:b/>
          <w:bCs/>
          <w:sz w:val="28"/>
          <w:szCs w:val="28"/>
          <w:lang w:val="kk-KZ"/>
        </w:rPr>
        <w:t>4</w:t>
      </w:r>
      <w:r w:rsidR="00FC354D" w:rsidRPr="00DD211C">
        <w:rPr>
          <w:b/>
          <w:bCs/>
          <w:sz w:val="28"/>
          <w:szCs w:val="28"/>
          <w:lang w:val="kk-KZ"/>
        </w:rPr>
        <w:t xml:space="preserve"> жылдарға арналған</w:t>
      </w:r>
    </w:p>
    <w:p w14:paraId="4A657F52" w14:textId="77777777" w:rsidR="007E7AAA" w:rsidRPr="00DD211C" w:rsidRDefault="007E7AAA" w:rsidP="007E7AAA">
      <w:pPr>
        <w:pStyle w:val="a3"/>
        <w:spacing w:before="0" w:beforeAutospacing="0" w:after="0" w:afterAutospacing="0"/>
        <w:jc w:val="center"/>
        <w:rPr>
          <w:b/>
          <w:bCs/>
          <w:sz w:val="28"/>
          <w:szCs w:val="28"/>
          <w:lang w:val="kk-KZ"/>
        </w:rPr>
      </w:pPr>
      <w:r w:rsidRPr="00DD211C">
        <w:rPr>
          <w:b/>
          <w:bCs/>
          <w:sz w:val="28"/>
          <w:szCs w:val="28"/>
          <w:lang w:val="kk-KZ"/>
        </w:rPr>
        <w:t>ДАМУ ЖОСПАРЫ</w:t>
      </w:r>
    </w:p>
    <w:p w14:paraId="07DAD8A7" w14:textId="77777777" w:rsidR="00807E22" w:rsidRPr="00DD211C" w:rsidRDefault="00807E22" w:rsidP="002A3E01">
      <w:pPr>
        <w:pStyle w:val="a3"/>
        <w:spacing w:before="0" w:beforeAutospacing="0" w:after="0" w:afterAutospacing="0"/>
        <w:jc w:val="center"/>
        <w:rPr>
          <w:b/>
          <w:bCs/>
          <w:sz w:val="28"/>
          <w:szCs w:val="28"/>
          <w:lang w:val="kk-KZ"/>
        </w:rPr>
      </w:pPr>
    </w:p>
    <w:p w14:paraId="71B620C2" w14:textId="77777777" w:rsidR="002A3E01" w:rsidRPr="00DD211C" w:rsidRDefault="002A3E01" w:rsidP="002A3E01">
      <w:pPr>
        <w:pStyle w:val="a3"/>
        <w:spacing w:before="0" w:beforeAutospacing="0" w:after="0" w:afterAutospacing="0"/>
        <w:jc w:val="center"/>
        <w:rPr>
          <w:b/>
          <w:bCs/>
          <w:sz w:val="28"/>
          <w:szCs w:val="28"/>
          <w:lang w:val="kk-KZ"/>
        </w:rPr>
      </w:pPr>
      <w:r w:rsidRPr="00DD211C">
        <w:rPr>
          <w:b/>
          <w:bCs/>
          <w:sz w:val="28"/>
          <w:szCs w:val="28"/>
          <w:lang w:val="kk-KZ"/>
        </w:rPr>
        <w:t>1-бөлім. Миссиясы және пайымы</w:t>
      </w:r>
    </w:p>
    <w:p w14:paraId="7313A51D" w14:textId="77777777" w:rsidR="002A3E01" w:rsidRPr="00DD211C" w:rsidRDefault="002A3E01" w:rsidP="002A3E01">
      <w:pPr>
        <w:pStyle w:val="a3"/>
        <w:spacing w:before="0" w:beforeAutospacing="0" w:after="0" w:afterAutospacing="0"/>
        <w:jc w:val="center"/>
        <w:rPr>
          <w:sz w:val="28"/>
          <w:szCs w:val="28"/>
          <w:lang w:val="kk-KZ"/>
        </w:rPr>
      </w:pPr>
    </w:p>
    <w:p w14:paraId="53B24671" w14:textId="475EF2D6" w:rsidR="00603513" w:rsidRPr="00DD211C" w:rsidRDefault="002A3E01" w:rsidP="00546623">
      <w:pPr>
        <w:ind w:firstLine="708"/>
        <w:jc w:val="both"/>
        <w:rPr>
          <w:b/>
          <w:bCs/>
          <w:sz w:val="28"/>
          <w:szCs w:val="28"/>
          <w:lang w:val="kk-KZ"/>
        </w:rPr>
      </w:pPr>
      <w:r w:rsidRPr="00DD211C">
        <w:rPr>
          <w:b/>
          <w:sz w:val="28"/>
          <w:szCs w:val="28"/>
          <w:lang w:val="kk-KZ"/>
        </w:rPr>
        <w:t>Миссиясы:</w:t>
      </w:r>
      <w:r w:rsidR="00807E22" w:rsidRPr="00DD211C">
        <w:rPr>
          <w:b/>
          <w:sz w:val="28"/>
          <w:szCs w:val="28"/>
          <w:lang w:val="kk-KZ"/>
        </w:rPr>
        <w:t xml:space="preserve"> </w:t>
      </w:r>
      <w:r w:rsidR="00BF2256" w:rsidRPr="00DD211C">
        <w:rPr>
          <w:sz w:val="28"/>
          <w:szCs w:val="28"/>
          <w:lang w:val="kk-KZ"/>
        </w:rPr>
        <w:t>қ</w:t>
      </w:r>
      <w:r w:rsidR="00145AE2" w:rsidRPr="00DD211C">
        <w:rPr>
          <w:sz w:val="28"/>
          <w:szCs w:val="28"/>
          <w:lang w:val="kk-KZ"/>
        </w:rPr>
        <w:t>оршаған ортаның сапасын, биологиялық әртүрлілікті сақтау, қалпына келтіру және жақсарту жөнінде жағдайлар жасау, экономика және қоршаған орта салаларын сумен қамтамасыз ету, табиғи ресурстарды ұтымды пайдалану және адам өмірі мен денсаулығы, экономика, бизнес үшін экологиялық қауіпсіздікті қамтамасыз ету, аумақтың геологиялық зерделенуін арттыру және Қазақстан Республикасының минералдық-шикізат кешенін толықтыру, қазіргі және болашақ ұрпақтың қажеттіліктерін қанағаттандыру үшін Қазақстан Республикасының төмен көміртекті</w:t>
      </w:r>
      <w:r w:rsidR="00BF2256" w:rsidRPr="00DD211C">
        <w:rPr>
          <w:sz w:val="28"/>
          <w:szCs w:val="28"/>
          <w:lang w:val="kk-KZ"/>
        </w:rPr>
        <w:t xml:space="preserve"> дамуға және «жасыл экономикаға»</w:t>
      </w:r>
      <w:r w:rsidR="00145AE2" w:rsidRPr="00DD211C">
        <w:rPr>
          <w:sz w:val="28"/>
          <w:szCs w:val="28"/>
          <w:lang w:val="kk-KZ"/>
        </w:rPr>
        <w:t xml:space="preserve"> көшуін, </w:t>
      </w:r>
      <w:r w:rsidR="00546623" w:rsidRPr="00DD211C">
        <w:rPr>
          <w:b/>
          <w:bCs/>
          <w:sz w:val="28"/>
          <w:szCs w:val="28"/>
          <w:lang w:val="kk-KZ"/>
        </w:rPr>
        <w:t>су ресурстарын тұрақты пайдалану, орман және жануарлар дүниесін дамыту, қалдықтарды басқару жүйесін дамыту, ауаның ластануын азайту және экожүйелерді тиімді басқару.</w:t>
      </w:r>
    </w:p>
    <w:p w14:paraId="79452F18" w14:textId="77777777" w:rsidR="00546623" w:rsidRPr="00DD211C" w:rsidRDefault="00546623" w:rsidP="00546623">
      <w:pPr>
        <w:ind w:firstLine="708"/>
        <w:jc w:val="both"/>
        <w:rPr>
          <w:strike/>
          <w:sz w:val="28"/>
          <w:szCs w:val="28"/>
          <w:lang w:val="kk-KZ"/>
        </w:rPr>
      </w:pPr>
    </w:p>
    <w:p w14:paraId="6E2CA7F3" w14:textId="77777777" w:rsidR="00311EA9" w:rsidRPr="00DD211C" w:rsidRDefault="002A3E01" w:rsidP="00D453BD">
      <w:pPr>
        <w:ind w:firstLine="708"/>
        <w:jc w:val="both"/>
        <w:rPr>
          <w:sz w:val="28"/>
          <w:szCs w:val="28"/>
          <w:lang w:val="kk-KZ"/>
        </w:rPr>
      </w:pPr>
      <w:r w:rsidRPr="00DD211C">
        <w:rPr>
          <w:b/>
          <w:sz w:val="28"/>
          <w:szCs w:val="28"/>
          <w:lang w:val="kk-KZ"/>
        </w:rPr>
        <w:t>Пайымы</w:t>
      </w:r>
      <w:r w:rsidRPr="00DD211C">
        <w:rPr>
          <w:sz w:val="28"/>
          <w:szCs w:val="28"/>
          <w:lang w:val="kk-KZ"/>
        </w:rPr>
        <w:t xml:space="preserve">: </w:t>
      </w:r>
    </w:p>
    <w:p w14:paraId="4233F569" w14:textId="56F99660" w:rsidR="00311EA9" w:rsidRPr="00DD211C" w:rsidRDefault="00311EA9" w:rsidP="00D453BD">
      <w:pPr>
        <w:ind w:firstLine="708"/>
        <w:jc w:val="both"/>
        <w:rPr>
          <w:sz w:val="28"/>
          <w:szCs w:val="28"/>
          <w:lang w:val="kk-KZ"/>
        </w:rPr>
      </w:pPr>
      <w:r w:rsidRPr="00DD211C">
        <w:rPr>
          <w:sz w:val="28"/>
          <w:szCs w:val="28"/>
          <w:lang w:val="kk-KZ"/>
        </w:rPr>
        <w:t xml:space="preserve">1) </w:t>
      </w:r>
      <w:r w:rsidR="00BF2256" w:rsidRPr="00DD211C">
        <w:rPr>
          <w:sz w:val="28"/>
          <w:szCs w:val="28"/>
          <w:lang w:val="kk-KZ"/>
        </w:rPr>
        <w:t>қ</w:t>
      </w:r>
      <w:r w:rsidR="00145AE2" w:rsidRPr="00DD211C">
        <w:rPr>
          <w:sz w:val="28"/>
          <w:szCs w:val="28"/>
          <w:lang w:val="kk-KZ"/>
        </w:rPr>
        <w:t>ауіпсіз, экологиялық таза қоршаған ортаны құру, табиғи ресурстарды теңгерімді пайдалану жолымен өмір сүру үшін қолайлы жағдайларға қол жеткізу</w:t>
      </w:r>
      <w:r w:rsidRPr="00DD211C">
        <w:rPr>
          <w:sz w:val="28"/>
          <w:szCs w:val="28"/>
          <w:lang w:val="kk-KZ"/>
        </w:rPr>
        <w:t>;</w:t>
      </w:r>
    </w:p>
    <w:p w14:paraId="5E5A98C8" w14:textId="77777777" w:rsidR="00311EA9" w:rsidRPr="00DD211C" w:rsidRDefault="00311EA9" w:rsidP="00D453BD">
      <w:pPr>
        <w:ind w:firstLine="708"/>
        <w:jc w:val="both"/>
        <w:rPr>
          <w:sz w:val="28"/>
          <w:szCs w:val="28"/>
          <w:lang w:val="kk-KZ"/>
        </w:rPr>
      </w:pPr>
      <w:r w:rsidRPr="00DD211C">
        <w:rPr>
          <w:sz w:val="28"/>
          <w:szCs w:val="28"/>
          <w:lang w:val="kk-KZ"/>
        </w:rPr>
        <w:t xml:space="preserve">2) </w:t>
      </w:r>
      <w:r w:rsidR="00145AE2" w:rsidRPr="00DD211C">
        <w:rPr>
          <w:sz w:val="28"/>
          <w:szCs w:val="28"/>
          <w:lang w:val="kk-KZ"/>
        </w:rPr>
        <w:t xml:space="preserve"> жануарлар мен өсімдіктер дүниесінің биоәртүрлілігін сақтау</w:t>
      </w:r>
      <w:r w:rsidRPr="00DD211C">
        <w:rPr>
          <w:sz w:val="28"/>
          <w:szCs w:val="28"/>
          <w:lang w:val="kk-KZ"/>
        </w:rPr>
        <w:t>;</w:t>
      </w:r>
    </w:p>
    <w:p w14:paraId="54A4101D" w14:textId="6177087C" w:rsidR="00603513" w:rsidRPr="00DD211C" w:rsidRDefault="00311EA9" w:rsidP="00D453BD">
      <w:pPr>
        <w:ind w:firstLine="708"/>
        <w:jc w:val="both"/>
        <w:rPr>
          <w:sz w:val="28"/>
          <w:szCs w:val="28"/>
          <w:lang w:val="kk-KZ"/>
        </w:rPr>
      </w:pPr>
      <w:r w:rsidRPr="00DD211C">
        <w:rPr>
          <w:sz w:val="28"/>
          <w:szCs w:val="28"/>
          <w:lang w:val="kk-KZ"/>
        </w:rPr>
        <w:t xml:space="preserve">3) </w:t>
      </w:r>
      <w:r w:rsidR="00145AE2" w:rsidRPr="00DD211C">
        <w:rPr>
          <w:sz w:val="28"/>
          <w:szCs w:val="28"/>
          <w:lang w:val="kk-KZ"/>
        </w:rPr>
        <w:t>қазіргі және болашақ ұрпақтың қажеттіліктерін қанағаттандыру үшін Қазақстан Республикасыны</w:t>
      </w:r>
      <w:r w:rsidR="00BF2256" w:rsidRPr="00DD211C">
        <w:rPr>
          <w:sz w:val="28"/>
          <w:szCs w:val="28"/>
          <w:lang w:val="kk-KZ"/>
        </w:rPr>
        <w:t>ң төмен көміртекті дамуға және «</w:t>
      </w:r>
      <w:r w:rsidR="00145AE2" w:rsidRPr="00DD211C">
        <w:rPr>
          <w:sz w:val="28"/>
          <w:szCs w:val="28"/>
          <w:lang w:val="kk-KZ"/>
        </w:rPr>
        <w:t>жасыл экономикаға</w:t>
      </w:r>
      <w:r w:rsidR="00BF2256" w:rsidRPr="00DD211C">
        <w:rPr>
          <w:sz w:val="28"/>
          <w:szCs w:val="28"/>
          <w:lang w:val="kk-KZ"/>
        </w:rPr>
        <w:t>»</w:t>
      </w:r>
      <w:r w:rsidR="00145AE2" w:rsidRPr="00DD211C">
        <w:rPr>
          <w:sz w:val="28"/>
          <w:szCs w:val="28"/>
          <w:lang w:val="kk-KZ"/>
        </w:rPr>
        <w:t xml:space="preserve"> көшуін қамтамасыз ету.</w:t>
      </w:r>
    </w:p>
    <w:p w14:paraId="350B121C" w14:textId="77777777" w:rsidR="00BD3688" w:rsidRPr="00DD211C" w:rsidRDefault="00BD3688" w:rsidP="002A3E01">
      <w:pPr>
        <w:ind w:firstLine="708"/>
        <w:jc w:val="both"/>
        <w:rPr>
          <w:sz w:val="28"/>
          <w:szCs w:val="28"/>
          <w:lang w:val="kk-KZ"/>
        </w:rPr>
      </w:pPr>
    </w:p>
    <w:p w14:paraId="04C29364" w14:textId="77777777" w:rsidR="00222177" w:rsidRPr="00DD211C" w:rsidRDefault="00222177" w:rsidP="002A3E01">
      <w:pPr>
        <w:ind w:firstLine="708"/>
        <w:jc w:val="both"/>
        <w:rPr>
          <w:sz w:val="28"/>
          <w:szCs w:val="28"/>
          <w:lang w:val="kk-KZ"/>
        </w:rPr>
      </w:pPr>
    </w:p>
    <w:p w14:paraId="379D274A" w14:textId="77777777" w:rsidR="00222177" w:rsidRPr="00DD211C" w:rsidRDefault="00222177" w:rsidP="002A3E01">
      <w:pPr>
        <w:ind w:firstLine="708"/>
        <w:jc w:val="both"/>
        <w:rPr>
          <w:sz w:val="28"/>
          <w:szCs w:val="28"/>
          <w:lang w:val="kk-KZ"/>
        </w:rPr>
      </w:pPr>
    </w:p>
    <w:p w14:paraId="22F9120F" w14:textId="77777777" w:rsidR="004D27A7" w:rsidRPr="00DD211C" w:rsidRDefault="00222177" w:rsidP="004D27A7">
      <w:pPr>
        <w:ind w:firstLine="708"/>
        <w:jc w:val="both"/>
        <w:rPr>
          <w:b/>
          <w:bCs/>
          <w:sz w:val="28"/>
          <w:szCs w:val="28"/>
          <w:lang w:val="kk-KZ"/>
        </w:rPr>
      </w:pPr>
      <w:r w:rsidRPr="00DD211C">
        <w:rPr>
          <w:sz w:val="28"/>
          <w:szCs w:val="28"/>
          <w:lang w:val="kk-KZ"/>
        </w:rPr>
        <w:br w:type="page"/>
      </w:r>
    </w:p>
    <w:p w14:paraId="48368A90" w14:textId="0033490F" w:rsidR="00F62B2A" w:rsidRPr="00DD211C" w:rsidRDefault="004D27A7" w:rsidP="005D1E56">
      <w:pPr>
        <w:tabs>
          <w:tab w:val="left" w:pos="0"/>
          <w:tab w:val="left" w:pos="709"/>
        </w:tabs>
        <w:autoSpaceDE w:val="0"/>
        <w:autoSpaceDN w:val="0"/>
        <w:adjustRightInd w:val="0"/>
        <w:ind w:firstLine="709"/>
        <w:jc w:val="center"/>
        <w:rPr>
          <w:b/>
          <w:bCs/>
          <w:sz w:val="28"/>
          <w:szCs w:val="28"/>
          <w:lang w:val="kk-KZ"/>
        </w:rPr>
      </w:pPr>
      <w:r w:rsidRPr="00DD211C">
        <w:rPr>
          <w:b/>
          <w:bCs/>
          <w:sz w:val="28"/>
          <w:szCs w:val="28"/>
          <w:lang w:val="kk-KZ"/>
        </w:rPr>
        <w:lastRenderedPageBreak/>
        <w:t>2</w:t>
      </w:r>
      <w:r w:rsidR="003970B1" w:rsidRPr="00DD211C">
        <w:rPr>
          <w:b/>
          <w:bCs/>
          <w:sz w:val="28"/>
          <w:szCs w:val="28"/>
          <w:lang w:val="kk-KZ"/>
        </w:rPr>
        <w:t xml:space="preserve">-бөлім. </w:t>
      </w:r>
      <w:r w:rsidR="00F62B2A" w:rsidRPr="00DD211C">
        <w:rPr>
          <w:b/>
          <w:bCs/>
          <w:sz w:val="28"/>
          <w:szCs w:val="28"/>
          <w:lang w:val="kk-KZ"/>
        </w:rPr>
        <w:t>Стратегиялық және бюджеттік жоспарлау</w:t>
      </w:r>
    </w:p>
    <w:p w14:paraId="6F6E8A3B" w14:textId="77777777" w:rsidR="00F62B2A" w:rsidRPr="00DD211C" w:rsidRDefault="00F97CD6" w:rsidP="00992AD6">
      <w:pPr>
        <w:tabs>
          <w:tab w:val="left" w:pos="0"/>
        </w:tabs>
        <w:autoSpaceDE w:val="0"/>
        <w:autoSpaceDN w:val="0"/>
        <w:adjustRightInd w:val="0"/>
        <w:jc w:val="center"/>
        <w:rPr>
          <w:b/>
          <w:bCs/>
          <w:sz w:val="28"/>
          <w:szCs w:val="28"/>
          <w:lang w:val="kk-KZ"/>
        </w:rPr>
      </w:pPr>
      <w:r w:rsidRPr="00DD211C">
        <w:rPr>
          <w:b/>
          <w:bCs/>
          <w:sz w:val="28"/>
          <w:szCs w:val="28"/>
          <w:lang w:val="kk-KZ"/>
        </w:rPr>
        <w:t>өзара байланысының</w:t>
      </w:r>
      <w:r w:rsidR="00F62B2A" w:rsidRPr="00DD211C">
        <w:rPr>
          <w:b/>
          <w:bCs/>
          <w:sz w:val="28"/>
          <w:szCs w:val="28"/>
          <w:lang w:val="kk-KZ"/>
        </w:rPr>
        <w:t xml:space="preserve"> сәулеті</w:t>
      </w:r>
    </w:p>
    <w:p w14:paraId="7EB9E40E" w14:textId="77777777" w:rsidR="00807E22" w:rsidRPr="00DD211C" w:rsidRDefault="00807E22" w:rsidP="00992AD6">
      <w:pPr>
        <w:tabs>
          <w:tab w:val="left" w:pos="0"/>
        </w:tabs>
        <w:autoSpaceDE w:val="0"/>
        <w:autoSpaceDN w:val="0"/>
        <w:adjustRightInd w:val="0"/>
        <w:jc w:val="center"/>
        <w:rPr>
          <w:b/>
          <w:bCs/>
          <w:sz w:val="28"/>
          <w:szCs w:val="28"/>
          <w:lang w:val="kk-KZ"/>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820"/>
      </w:tblGrid>
      <w:tr w:rsidR="00A31BE3" w:rsidRPr="008F3FB3" w14:paraId="038FA44B" w14:textId="77777777" w:rsidTr="00316360">
        <w:trPr>
          <w:trHeight w:val="20"/>
        </w:trPr>
        <w:tc>
          <w:tcPr>
            <w:tcW w:w="9781" w:type="dxa"/>
            <w:gridSpan w:val="2"/>
            <w:shd w:val="clear" w:color="auto" w:fill="auto"/>
          </w:tcPr>
          <w:p w14:paraId="3C6ED935" w14:textId="7D61C82F" w:rsidR="00CB2B58" w:rsidRPr="00DD211C" w:rsidRDefault="00BF2256" w:rsidP="001832F7">
            <w:pPr>
              <w:jc w:val="center"/>
              <w:rPr>
                <w:rFonts w:eastAsia="Calibri"/>
                <w:b/>
                <w:lang w:val="kk-KZ"/>
              </w:rPr>
            </w:pPr>
            <w:r w:rsidRPr="00DD211C">
              <w:rPr>
                <w:rFonts w:eastAsia="Calibri"/>
                <w:b/>
                <w:lang w:val="kk-KZ"/>
              </w:rPr>
              <w:t>2</w:t>
            </w:r>
            <w:r w:rsidRPr="00DD211C">
              <w:rPr>
                <w:rFonts w:eastAsia="Calibri"/>
                <w:b/>
                <w:sz w:val="25"/>
                <w:szCs w:val="25"/>
                <w:lang w:val="kk-KZ"/>
              </w:rPr>
              <w:t xml:space="preserve">.1 </w:t>
            </w:r>
            <w:r w:rsidR="00CB2B58" w:rsidRPr="00DD211C">
              <w:rPr>
                <w:rFonts w:eastAsia="Calibri"/>
                <w:b/>
                <w:sz w:val="25"/>
                <w:szCs w:val="25"/>
                <w:lang w:val="kk-KZ"/>
              </w:rPr>
              <w:t xml:space="preserve">Елдің </w:t>
            </w:r>
            <w:r w:rsidR="001832F7" w:rsidRPr="00DD211C">
              <w:rPr>
                <w:rFonts w:eastAsia="Calibri"/>
                <w:b/>
                <w:sz w:val="25"/>
                <w:szCs w:val="25"/>
                <w:lang w:val="kk-KZ"/>
              </w:rPr>
              <w:t>нысаналы</w:t>
            </w:r>
            <w:r w:rsidR="00CB2B58" w:rsidRPr="00DD211C">
              <w:rPr>
                <w:rFonts w:eastAsia="Calibri"/>
                <w:b/>
                <w:sz w:val="25"/>
                <w:szCs w:val="25"/>
                <w:lang w:val="kk-KZ"/>
              </w:rPr>
              <w:t xml:space="preserve"> </w:t>
            </w:r>
            <w:r w:rsidRPr="00DD211C">
              <w:rPr>
                <w:rFonts w:eastAsia="Calibri"/>
                <w:b/>
                <w:sz w:val="25"/>
                <w:szCs w:val="25"/>
                <w:lang w:val="kk-KZ"/>
              </w:rPr>
              <w:t xml:space="preserve">индикаторлары мен </w:t>
            </w:r>
            <w:r w:rsidR="00CB2B58" w:rsidRPr="00DD211C">
              <w:rPr>
                <w:rFonts w:eastAsia="Calibri"/>
                <w:b/>
                <w:sz w:val="25"/>
                <w:szCs w:val="25"/>
                <w:lang w:val="kk-KZ"/>
              </w:rPr>
              <w:t>көрсеткіштері</w:t>
            </w:r>
          </w:p>
        </w:tc>
      </w:tr>
      <w:tr w:rsidR="00BF2256" w:rsidRPr="00DD211C" w14:paraId="20EC43BB" w14:textId="77777777" w:rsidTr="00316360">
        <w:trPr>
          <w:trHeight w:val="20"/>
        </w:trPr>
        <w:tc>
          <w:tcPr>
            <w:tcW w:w="9781" w:type="dxa"/>
            <w:gridSpan w:val="2"/>
            <w:shd w:val="clear" w:color="auto" w:fill="auto"/>
          </w:tcPr>
          <w:p w14:paraId="5601DF9C" w14:textId="606ECCAA" w:rsidR="00BF2256" w:rsidRPr="00DD211C" w:rsidRDefault="00BF2256" w:rsidP="00BF2256">
            <w:pPr>
              <w:jc w:val="center"/>
              <w:rPr>
                <w:rFonts w:eastAsia="Calibri"/>
                <w:b/>
                <w:lang w:val="kk-KZ"/>
              </w:rPr>
            </w:pPr>
            <w:r w:rsidRPr="00DD211C">
              <w:rPr>
                <w:rFonts w:eastAsia="Calibri"/>
                <w:b/>
                <w:lang w:val="kk-KZ"/>
              </w:rPr>
              <w:t>Елдің жалпыұлттық көрсеткіштері</w:t>
            </w:r>
          </w:p>
        </w:tc>
      </w:tr>
      <w:tr w:rsidR="00A31BE3" w:rsidRPr="00DD211C" w14:paraId="6987A76C" w14:textId="77777777" w:rsidTr="00316360">
        <w:trPr>
          <w:trHeight w:val="20"/>
        </w:trPr>
        <w:tc>
          <w:tcPr>
            <w:tcW w:w="9781" w:type="dxa"/>
            <w:gridSpan w:val="2"/>
            <w:shd w:val="clear" w:color="auto" w:fill="auto"/>
          </w:tcPr>
          <w:p w14:paraId="389E8326" w14:textId="77777777" w:rsidR="00181F56" w:rsidRPr="00DD211C" w:rsidRDefault="00181F56" w:rsidP="00181F56">
            <w:pPr>
              <w:jc w:val="center"/>
              <w:rPr>
                <w:rFonts w:eastAsia="Calibri"/>
                <w:b/>
                <w:bCs/>
              </w:rPr>
            </w:pPr>
            <w:proofErr w:type="spellStart"/>
            <w:r w:rsidRPr="00DD211C">
              <w:rPr>
                <w:rFonts w:eastAsia="Calibri"/>
                <w:b/>
                <w:bCs/>
              </w:rPr>
              <w:t>Қазақстанны</w:t>
            </w:r>
            <w:proofErr w:type="spellEnd"/>
            <w:r w:rsidRPr="00DD211C">
              <w:rPr>
                <w:rFonts w:eastAsia="Calibri"/>
                <w:b/>
                <w:bCs/>
                <w:lang w:val="kk-KZ"/>
              </w:rPr>
              <w:t xml:space="preserve">ң </w:t>
            </w:r>
            <w:r w:rsidRPr="00DD211C">
              <w:rPr>
                <w:rFonts w:eastAsia="Calibri"/>
                <w:b/>
                <w:bCs/>
              </w:rPr>
              <w:t>2050</w:t>
            </w:r>
            <w:r w:rsidR="007B067E" w:rsidRPr="00DD211C">
              <w:rPr>
                <w:rFonts w:eastAsia="Calibri"/>
                <w:b/>
                <w:bCs/>
              </w:rPr>
              <w:t xml:space="preserve"> </w:t>
            </w:r>
            <w:r w:rsidR="003B47F4" w:rsidRPr="00DD211C">
              <w:rPr>
                <w:rFonts w:eastAsia="Calibri"/>
                <w:b/>
                <w:bCs/>
                <w:lang w:val="kk-KZ"/>
              </w:rPr>
              <w:t xml:space="preserve">жылға </w:t>
            </w:r>
            <w:r w:rsidRPr="00DD211C">
              <w:rPr>
                <w:rFonts w:eastAsia="Calibri"/>
                <w:b/>
                <w:bCs/>
                <w:lang w:val="kk-KZ"/>
              </w:rPr>
              <w:t>дейінгі даму</w:t>
            </w:r>
            <w:r w:rsidR="007B067E" w:rsidRPr="00DD211C">
              <w:rPr>
                <w:rFonts w:eastAsia="Calibri"/>
                <w:b/>
                <w:bCs/>
                <w:lang w:val="kk-KZ"/>
              </w:rPr>
              <w:t xml:space="preserve"> </w:t>
            </w:r>
            <w:proofErr w:type="spellStart"/>
            <w:r w:rsidRPr="00DD211C">
              <w:rPr>
                <w:rFonts w:eastAsia="Calibri"/>
                <w:b/>
                <w:bCs/>
              </w:rPr>
              <w:t>стратегиясы</w:t>
            </w:r>
            <w:proofErr w:type="spellEnd"/>
          </w:p>
          <w:p w14:paraId="341A2199" w14:textId="77CD175C" w:rsidR="0049537B" w:rsidRPr="00DD211C" w:rsidRDefault="0097043F" w:rsidP="00BF2256">
            <w:pPr>
              <w:jc w:val="center"/>
              <w:rPr>
                <w:rFonts w:eastAsia="Calibri"/>
                <w:b/>
                <w:sz w:val="20"/>
                <w:szCs w:val="20"/>
                <w:lang w:val="kk-KZ"/>
              </w:rPr>
            </w:pPr>
            <w:r w:rsidRPr="00DD211C">
              <w:rPr>
                <w:rFonts w:eastAsia="Calibri"/>
                <w:b/>
                <w:lang w:val="kk-KZ"/>
              </w:rPr>
              <w:t>Қазақстанның әлемнің ең дамыған 30 мемлекетінің қатарына кіруі жөніндегі тұжырымдама</w:t>
            </w:r>
            <w:r w:rsidRPr="00DD211C">
              <w:rPr>
                <w:rFonts w:eastAsia="Calibri"/>
                <w:b/>
                <w:sz w:val="20"/>
                <w:szCs w:val="20"/>
                <w:lang w:val="kk-KZ"/>
              </w:rPr>
              <w:t xml:space="preserve"> </w:t>
            </w:r>
          </w:p>
        </w:tc>
      </w:tr>
      <w:tr w:rsidR="00A31BE3" w:rsidRPr="008F3FB3" w14:paraId="6FEF333C" w14:textId="77777777" w:rsidTr="00316360">
        <w:trPr>
          <w:trHeight w:val="20"/>
        </w:trPr>
        <w:tc>
          <w:tcPr>
            <w:tcW w:w="4961" w:type="dxa"/>
            <w:shd w:val="clear" w:color="auto" w:fill="auto"/>
          </w:tcPr>
          <w:p w14:paraId="142EC6F5" w14:textId="28B0700B" w:rsidR="002850F9" w:rsidRPr="00DD211C" w:rsidRDefault="002850F9" w:rsidP="002850F9">
            <w:pPr>
              <w:tabs>
                <w:tab w:val="left" w:pos="0"/>
              </w:tabs>
              <w:autoSpaceDE w:val="0"/>
              <w:autoSpaceDN w:val="0"/>
              <w:adjustRightInd w:val="0"/>
              <w:jc w:val="both"/>
              <w:rPr>
                <w:sz w:val="22"/>
                <w:szCs w:val="22"/>
                <w:lang w:val="kk-KZ"/>
              </w:rPr>
            </w:pPr>
            <w:r w:rsidRPr="00DD211C">
              <w:rPr>
                <w:rFonts w:eastAsia="Calibri"/>
                <w:sz w:val="22"/>
                <w:szCs w:val="22"/>
                <w:lang w:val="kk-KZ" w:eastAsia="en-US"/>
              </w:rPr>
              <w:t>1. Өндірісте қауіпті қалдықтарды жою жөніндегі технологияларды қоса алғанда, экологиялық қауіпсіз технологиялар мен процестерді пайдалану</w:t>
            </w:r>
            <w:r w:rsidR="00BF2256" w:rsidRPr="00DD211C">
              <w:rPr>
                <w:rFonts w:eastAsia="Calibri"/>
                <w:sz w:val="22"/>
                <w:szCs w:val="22"/>
                <w:lang w:val="kk-KZ" w:eastAsia="en-US"/>
              </w:rPr>
              <w:t>ға</w:t>
            </w:r>
            <w:r w:rsidRPr="00DD211C">
              <w:rPr>
                <w:rFonts w:eastAsia="Calibri"/>
                <w:sz w:val="22"/>
                <w:szCs w:val="22"/>
                <w:lang w:val="kk-KZ" w:eastAsia="en-US"/>
              </w:rPr>
              <w:t xml:space="preserve"> қолдау көрсетілетін болады</w:t>
            </w:r>
          </w:p>
        </w:tc>
        <w:tc>
          <w:tcPr>
            <w:tcW w:w="4820" w:type="dxa"/>
            <w:shd w:val="clear" w:color="auto" w:fill="auto"/>
          </w:tcPr>
          <w:p w14:paraId="61936DFB" w14:textId="77777777" w:rsidR="002850F9" w:rsidRPr="00DD211C" w:rsidRDefault="002850F9" w:rsidP="002850F9">
            <w:pPr>
              <w:tabs>
                <w:tab w:val="left" w:pos="0"/>
              </w:tabs>
              <w:autoSpaceDE w:val="0"/>
              <w:autoSpaceDN w:val="0"/>
              <w:adjustRightInd w:val="0"/>
              <w:jc w:val="both"/>
              <w:rPr>
                <w:sz w:val="22"/>
                <w:szCs w:val="22"/>
                <w:lang w:val="kk-KZ"/>
              </w:rPr>
            </w:pPr>
            <w:r w:rsidRPr="00DD211C">
              <w:rPr>
                <w:sz w:val="22"/>
                <w:szCs w:val="22"/>
                <w:lang w:val="kk-KZ" w:eastAsia="en-US"/>
              </w:rPr>
              <w:t>3. Еліміздің су ресурстарына қатысты жаңа саясат әзірлеу</w:t>
            </w:r>
          </w:p>
        </w:tc>
      </w:tr>
      <w:tr w:rsidR="00A31BE3" w:rsidRPr="008F3FB3" w14:paraId="556A7B04" w14:textId="77777777" w:rsidTr="00316360">
        <w:trPr>
          <w:trHeight w:val="20"/>
        </w:trPr>
        <w:tc>
          <w:tcPr>
            <w:tcW w:w="4961" w:type="dxa"/>
            <w:shd w:val="clear" w:color="auto" w:fill="auto"/>
          </w:tcPr>
          <w:p w14:paraId="468D8B11" w14:textId="77777777" w:rsidR="002850F9" w:rsidRPr="00DD211C" w:rsidRDefault="002850F9" w:rsidP="002850F9">
            <w:pPr>
              <w:tabs>
                <w:tab w:val="left" w:pos="0"/>
              </w:tabs>
              <w:autoSpaceDE w:val="0"/>
              <w:autoSpaceDN w:val="0"/>
              <w:adjustRightInd w:val="0"/>
              <w:jc w:val="both"/>
              <w:rPr>
                <w:sz w:val="22"/>
                <w:szCs w:val="22"/>
                <w:lang w:val="kk-KZ" w:eastAsia="en-US"/>
              </w:rPr>
            </w:pPr>
            <w:r w:rsidRPr="00DD211C">
              <w:rPr>
                <w:sz w:val="22"/>
                <w:szCs w:val="22"/>
                <w:lang w:val="kk-KZ" w:eastAsia="en-US"/>
              </w:rPr>
              <w:t>2. Бізге төмен көміртекті экономикаға жедел көшу қажет</w:t>
            </w:r>
          </w:p>
        </w:tc>
        <w:tc>
          <w:tcPr>
            <w:tcW w:w="4820" w:type="dxa"/>
            <w:shd w:val="clear" w:color="auto" w:fill="auto"/>
          </w:tcPr>
          <w:p w14:paraId="3F1CF832" w14:textId="77777777" w:rsidR="002850F9" w:rsidRPr="00DD211C" w:rsidRDefault="002850F9" w:rsidP="002850F9">
            <w:pPr>
              <w:tabs>
                <w:tab w:val="left" w:pos="0"/>
              </w:tabs>
              <w:autoSpaceDE w:val="0"/>
              <w:autoSpaceDN w:val="0"/>
              <w:adjustRightInd w:val="0"/>
              <w:jc w:val="both"/>
              <w:rPr>
                <w:sz w:val="22"/>
                <w:szCs w:val="22"/>
                <w:lang w:val="kk-KZ" w:eastAsia="en-US"/>
              </w:rPr>
            </w:pPr>
            <w:r w:rsidRPr="00DD211C">
              <w:rPr>
                <w:sz w:val="22"/>
                <w:szCs w:val="22"/>
                <w:lang w:val="kk-KZ" w:eastAsia="en-US"/>
              </w:rPr>
              <w:t>4. 2020 жылға қарай халықты ауыз сумен қамтамасыз ету проблемасын шешу, екіншісінде 2040 жылға қарай суару</w:t>
            </w:r>
          </w:p>
        </w:tc>
      </w:tr>
      <w:tr w:rsidR="00A31BE3" w:rsidRPr="008F3FB3" w14:paraId="63450896" w14:textId="77777777" w:rsidTr="003A0824">
        <w:trPr>
          <w:trHeight w:val="20"/>
        </w:trPr>
        <w:tc>
          <w:tcPr>
            <w:tcW w:w="9781" w:type="dxa"/>
            <w:gridSpan w:val="2"/>
            <w:shd w:val="clear" w:color="auto" w:fill="auto"/>
          </w:tcPr>
          <w:p w14:paraId="70FE3506" w14:textId="110C8755" w:rsidR="0049537B" w:rsidRPr="00DD211C" w:rsidRDefault="0049537B" w:rsidP="00BF2256">
            <w:pPr>
              <w:jc w:val="center"/>
              <w:rPr>
                <w:rFonts w:eastAsia="Calibri"/>
                <w:b/>
                <w:sz w:val="20"/>
                <w:szCs w:val="20"/>
                <w:lang w:val="kk-KZ"/>
              </w:rPr>
            </w:pPr>
            <w:r w:rsidRPr="00DD211C">
              <w:rPr>
                <w:rFonts w:eastAsia="Calibri"/>
                <w:b/>
                <w:sz w:val="20"/>
                <w:szCs w:val="20"/>
                <w:lang w:val="kk-KZ"/>
              </w:rPr>
              <w:t xml:space="preserve">Қазақстан Республикасының 2025 жылға дейінгі </w:t>
            </w:r>
            <w:r w:rsidR="00BF2256" w:rsidRPr="00DD211C">
              <w:rPr>
                <w:rFonts w:eastAsia="Calibri"/>
                <w:b/>
                <w:sz w:val="20"/>
                <w:szCs w:val="20"/>
                <w:lang w:val="kk-KZ"/>
              </w:rPr>
              <w:t>Ұлттық</w:t>
            </w:r>
            <w:r w:rsidRPr="00DD211C">
              <w:rPr>
                <w:rFonts w:eastAsia="Calibri"/>
                <w:b/>
                <w:sz w:val="20"/>
                <w:szCs w:val="20"/>
                <w:lang w:val="kk-KZ"/>
              </w:rPr>
              <w:t xml:space="preserve"> даму жоспары</w:t>
            </w:r>
          </w:p>
        </w:tc>
      </w:tr>
      <w:tr w:rsidR="00A31BE3" w:rsidRPr="008F3FB3" w14:paraId="0F8CCD2E" w14:textId="77777777" w:rsidTr="003A0824">
        <w:trPr>
          <w:trHeight w:val="20"/>
        </w:trPr>
        <w:tc>
          <w:tcPr>
            <w:tcW w:w="9781" w:type="dxa"/>
            <w:gridSpan w:val="2"/>
            <w:shd w:val="clear" w:color="auto" w:fill="auto"/>
          </w:tcPr>
          <w:p w14:paraId="6A67416D" w14:textId="77777777" w:rsidR="00CF1005" w:rsidRPr="00DD211C" w:rsidRDefault="00CF1005" w:rsidP="00CF1005">
            <w:pPr>
              <w:jc w:val="center"/>
              <w:rPr>
                <w:rFonts w:eastAsia="Calibri"/>
                <w:i/>
                <w:sz w:val="20"/>
                <w:szCs w:val="20"/>
                <w:lang w:val="kk-KZ"/>
              </w:rPr>
            </w:pPr>
            <w:r w:rsidRPr="00DD211C">
              <w:rPr>
                <w:rFonts w:eastAsia="Calibri"/>
                <w:sz w:val="20"/>
                <w:szCs w:val="20"/>
                <w:lang w:val="kk-KZ"/>
              </w:rPr>
              <w:t>Еңбек</w:t>
            </w:r>
            <w:r w:rsidR="00807E22" w:rsidRPr="00DD211C">
              <w:rPr>
                <w:rFonts w:eastAsia="Calibri"/>
                <w:sz w:val="20"/>
                <w:szCs w:val="20"/>
                <w:lang w:val="kk-KZ"/>
              </w:rPr>
              <w:t xml:space="preserve"> </w:t>
            </w:r>
            <w:r w:rsidR="00695544" w:rsidRPr="00DD211C">
              <w:rPr>
                <w:rFonts w:eastAsia="Calibri"/>
                <w:sz w:val="20"/>
                <w:szCs w:val="20"/>
                <w:lang w:val="kk-KZ"/>
              </w:rPr>
              <w:t>өнімділігінің</w:t>
            </w:r>
            <w:r w:rsidRPr="00DD211C">
              <w:rPr>
                <w:rFonts w:eastAsia="Calibri"/>
                <w:sz w:val="20"/>
                <w:szCs w:val="20"/>
                <w:lang w:val="kk-KZ"/>
              </w:rPr>
              <w:t xml:space="preserve"> өсуі </w:t>
            </w:r>
            <w:r w:rsidRPr="00DD211C">
              <w:rPr>
                <w:rFonts w:eastAsia="Calibri"/>
                <w:i/>
                <w:sz w:val="20"/>
                <w:szCs w:val="20"/>
                <w:lang w:val="kk-KZ"/>
              </w:rPr>
              <w:t>(жетекшілік ететін салалар шеңберінде)</w:t>
            </w:r>
            <w:r w:rsidRPr="00DD211C">
              <w:rPr>
                <w:rFonts w:eastAsia="Calibri"/>
                <w:i/>
                <w:sz w:val="20"/>
                <w:szCs w:val="20"/>
                <w:lang w:val="kk-KZ"/>
              </w:rPr>
              <w:br/>
            </w:r>
            <w:r w:rsidRPr="00DD211C">
              <w:rPr>
                <w:rFonts w:eastAsia="Calibri"/>
                <w:sz w:val="20"/>
                <w:szCs w:val="20"/>
                <w:lang w:val="kk-KZ"/>
              </w:rPr>
              <w:t xml:space="preserve">Негізгі капиталға инвестициялар </w:t>
            </w:r>
            <w:r w:rsidRPr="00DD211C">
              <w:rPr>
                <w:rFonts w:eastAsia="Calibri"/>
                <w:i/>
                <w:sz w:val="20"/>
                <w:szCs w:val="20"/>
                <w:lang w:val="kk-KZ"/>
              </w:rPr>
              <w:t>(жетекшілік ететін салалар шеңберінде)</w:t>
            </w:r>
          </w:p>
          <w:p w14:paraId="1645D1C2" w14:textId="7998A804" w:rsidR="00CF1005" w:rsidRPr="00DD211C" w:rsidRDefault="00F37F7B" w:rsidP="003A0824">
            <w:pPr>
              <w:jc w:val="center"/>
              <w:rPr>
                <w:rFonts w:eastAsia="Calibri"/>
                <w:b/>
                <w:sz w:val="20"/>
                <w:szCs w:val="20"/>
                <w:lang w:val="kk-KZ"/>
              </w:rPr>
            </w:pPr>
            <w:r w:rsidRPr="00DD211C">
              <w:rPr>
                <w:rFonts w:eastAsia="Calibri"/>
                <w:sz w:val="20"/>
                <w:szCs w:val="20"/>
                <w:lang w:val="kk-KZ"/>
              </w:rPr>
              <w:t>Туу кезіндегі күтілетін өмір сүру ұзақтығы</w:t>
            </w:r>
            <w:r w:rsidR="00BF2256" w:rsidRPr="00DD211C">
              <w:rPr>
                <w:rFonts w:eastAsia="Calibri"/>
                <w:sz w:val="20"/>
                <w:szCs w:val="20"/>
                <w:lang w:val="kk-KZ"/>
              </w:rPr>
              <w:t xml:space="preserve"> </w:t>
            </w:r>
            <w:r w:rsidR="00BF2256" w:rsidRPr="00DD211C">
              <w:rPr>
                <w:rFonts w:eastAsia="Calibri"/>
                <w:i/>
                <w:sz w:val="20"/>
                <w:szCs w:val="20"/>
                <w:lang w:val="kk-KZ"/>
              </w:rPr>
              <w:t>(Ж</w:t>
            </w:r>
            <w:r w:rsidR="00CF1005" w:rsidRPr="00DD211C">
              <w:rPr>
                <w:rFonts w:eastAsia="Calibri"/>
                <w:i/>
                <w:sz w:val="20"/>
                <w:szCs w:val="20"/>
                <w:lang w:val="kk-KZ"/>
              </w:rPr>
              <w:t>етекшілік ететін салалар шеңберінде)</w:t>
            </w:r>
          </w:p>
        </w:tc>
      </w:tr>
      <w:tr w:rsidR="00A31BE3" w:rsidRPr="00DD211C" w14:paraId="2D56AA4F" w14:textId="77777777" w:rsidTr="00316360">
        <w:trPr>
          <w:trHeight w:val="20"/>
        </w:trPr>
        <w:tc>
          <w:tcPr>
            <w:tcW w:w="4961" w:type="dxa"/>
            <w:shd w:val="clear" w:color="auto" w:fill="auto"/>
          </w:tcPr>
          <w:p w14:paraId="0872B7E2" w14:textId="77777777" w:rsidR="007E7AAA" w:rsidRPr="00DD211C" w:rsidRDefault="007E7AAA" w:rsidP="007E7AAA">
            <w:pPr>
              <w:rPr>
                <w:sz w:val="22"/>
                <w:szCs w:val="22"/>
                <w:lang w:val="kk-KZ"/>
              </w:rPr>
            </w:pPr>
            <w:bookmarkStart w:id="0" w:name="z1712"/>
            <w:r w:rsidRPr="00DD211C">
              <w:rPr>
                <w:b/>
                <w:color w:val="000000"/>
                <w:sz w:val="22"/>
                <w:szCs w:val="22"/>
                <w:lang w:val="kk-KZ"/>
              </w:rPr>
              <w:t>8-жалпыұлттық басымдық. Әртараптандырылған және инновациялық экономика құру</w:t>
            </w:r>
          </w:p>
          <w:bookmarkEnd w:id="0"/>
          <w:p w14:paraId="3404FCD8" w14:textId="77777777" w:rsidR="007E7AAA" w:rsidRPr="00DD211C" w:rsidRDefault="007E7AAA" w:rsidP="007E7AAA">
            <w:pPr>
              <w:tabs>
                <w:tab w:val="left" w:pos="34"/>
              </w:tabs>
              <w:autoSpaceDE w:val="0"/>
              <w:autoSpaceDN w:val="0"/>
              <w:adjustRightInd w:val="0"/>
              <w:ind w:left="34"/>
              <w:jc w:val="both"/>
              <w:rPr>
                <w:bCs/>
                <w:spacing w:val="2"/>
                <w:sz w:val="22"/>
                <w:szCs w:val="22"/>
                <w:lang w:val="kk-KZ"/>
              </w:rPr>
            </w:pPr>
            <w:r w:rsidRPr="00DD211C">
              <w:rPr>
                <w:i/>
                <w:color w:val="000000"/>
                <w:sz w:val="22"/>
                <w:szCs w:val="22"/>
                <w:lang w:val="kk-KZ"/>
              </w:rPr>
              <w:t>5-міндет. Жаңа жағдайларға бейімдеу үшін агроөнеркәсіптік секторды реформалау</w:t>
            </w:r>
          </w:p>
          <w:p w14:paraId="3E64B699" w14:textId="77777777" w:rsidR="007E7AAA" w:rsidRPr="00DD211C" w:rsidRDefault="007E7AAA" w:rsidP="007E7AAA">
            <w:pPr>
              <w:tabs>
                <w:tab w:val="left" w:pos="34"/>
              </w:tabs>
              <w:autoSpaceDE w:val="0"/>
              <w:autoSpaceDN w:val="0"/>
              <w:adjustRightInd w:val="0"/>
              <w:ind w:left="34"/>
              <w:jc w:val="both"/>
              <w:rPr>
                <w:bCs/>
                <w:spacing w:val="2"/>
                <w:sz w:val="22"/>
                <w:szCs w:val="22"/>
                <w:lang w:val="kk-KZ"/>
              </w:rPr>
            </w:pPr>
            <w:r w:rsidRPr="00DD211C">
              <w:rPr>
                <w:i/>
                <w:color w:val="000000"/>
                <w:sz w:val="22"/>
                <w:szCs w:val="22"/>
                <w:lang w:val="kk-KZ"/>
              </w:rPr>
              <w:t>9-міндет. Ішкі туризмді дамыту</w:t>
            </w:r>
          </w:p>
          <w:p w14:paraId="38BDD40A" w14:textId="77777777" w:rsidR="007E7AAA" w:rsidRPr="00DD211C" w:rsidRDefault="007E7AAA" w:rsidP="007E7AAA">
            <w:pPr>
              <w:tabs>
                <w:tab w:val="left" w:pos="0"/>
              </w:tabs>
              <w:autoSpaceDE w:val="0"/>
              <w:autoSpaceDN w:val="0"/>
              <w:adjustRightInd w:val="0"/>
              <w:rPr>
                <w:b/>
                <w:sz w:val="22"/>
                <w:szCs w:val="22"/>
                <w:lang w:val="kk-KZ"/>
              </w:rPr>
            </w:pPr>
            <w:bookmarkStart w:id="1" w:name="z1978"/>
            <w:r w:rsidRPr="00DD211C">
              <w:rPr>
                <w:b/>
                <w:color w:val="000000"/>
                <w:sz w:val="22"/>
                <w:szCs w:val="22"/>
                <w:lang w:val="kk-KZ"/>
              </w:rPr>
              <w:t xml:space="preserve">10-жалпыұлттық басымдық. Теңгерімді аумақтық даму </w:t>
            </w:r>
          </w:p>
          <w:bookmarkEnd w:id="1"/>
          <w:p w14:paraId="4172FF20" w14:textId="6FF0FB32" w:rsidR="002850F9" w:rsidRPr="00DD211C" w:rsidRDefault="007E7AAA" w:rsidP="002850F9">
            <w:pPr>
              <w:tabs>
                <w:tab w:val="left" w:pos="0"/>
              </w:tabs>
              <w:autoSpaceDE w:val="0"/>
              <w:autoSpaceDN w:val="0"/>
              <w:adjustRightInd w:val="0"/>
              <w:jc w:val="both"/>
              <w:rPr>
                <w:b/>
                <w:i/>
                <w:sz w:val="22"/>
                <w:szCs w:val="22"/>
                <w:lang w:val="kk-KZ"/>
              </w:rPr>
            </w:pPr>
            <w:r w:rsidRPr="00DD211C">
              <w:rPr>
                <w:i/>
                <w:sz w:val="22"/>
                <w:szCs w:val="22"/>
                <w:lang w:val="kk-KZ"/>
              </w:rPr>
              <w:t>7-міндет.</w:t>
            </w:r>
            <w:r w:rsidRPr="00DD211C">
              <w:rPr>
                <w:b/>
                <w:i/>
                <w:sz w:val="22"/>
                <w:szCs w:val="22"/>
                <w:lang w:val="kk-KZ"/>
              </w:rPr>
              <w:t xml:space="preserve"> </w:t>
            </w:r>
            <w:r w:rsidRPr="00DD211C">
              <w:rPr>
                <w:i/>
                <w:sz w:val="22"/>
                <w:szCs w:val="22"/>
                <w:lang w:val="kk-KZ"/>
              </w:rPr>
              <w:t>«Жасыл» экономика және қоршаған ортаны қорғау</w:t>
            </w:r>
          </w:p>
        </w:tc>
        <w:tc>
          <w:tcPr>
            <w:tcW w:w="4820" w:type="dxa"/>
            <w:shd w:val="clear" w:color="auto" w:fill="auto"/>
          </w:tcPr>
          <w:p w14:paraId="458605D4" w14:textId="77777777" w:rsidR="007F141C" w:rsidRPr="00DD211C" w:rsidRDefault="007F141C" w:rsidP="007F141C">
            <w:pPr>
              <w:tabs>
                <w:tab w:val="left" w:pos="0"/>
              </w:tabs>
              <w:autoSpaceDE w:val="0"/>
              <w:autoSpaceDN w:val="0"/>
              <w:adjustRightInd w:val="0"/>
              <w:jc w:val="both"/>
              <w:rPr>
                <w:b/>
                <w:color w:val="000000"/>
                <w:sz w:val="22"/>
                <w:szCs w:val="22"/>
                <w:lang w:val="kk-KZ"/>
              </w:rPr>
            </w:pPr>
            <w:r w:rsidRPr="00DD211C">
              <w:rPr>
                <w:b/>
                <w:color w:val="000000"/>
                <w:sz w:val="22"/>
                <w:szCs w:val="22"/>
                <w:lang w:val="kk-KZ"/>
              </w:rPr>
              <w:t>2025 жылғы дейінгі Стратегиялық көрсеткіштер картасы</w:t>
            </w:r>
            <w:r w:rsidRPr="00DD211C">
              <w:rPr>
                <w:b/>
                <w:color w:val="000000"/>
                <w:sz w:val="22"/>
                <w:szCs w:val="22"/>
              </w:rPr>
              <w:t>:</w:t>
            </w:r>
          </w:p>
          <w:p w14:paraId="419A6C68" w14:textId="77777777" w:rsidR="007F141C" w:rsidRPr="00DD211C" w:rsidRDefault="007F141C" w:rsidP="007F141C">
            <w:pPr>
              <w:tabs>
                <w:tab w:val="left" w:pos="0"/>
              </w:tabs>
              <w:autoSpaceDE w:val="0"/>
              <w:autoSpaceDN w:val="0"/>
              <w:adjustRightInd w:val="0"/>
              <w:jc w:val="both"/>
              <w:rPr>
                <w:b/>
                <w:color w:val="000000"/>
                <w:sz w:val="22"/>
                <w:szCs w:val="22"/>
                <w:lang w:val="kk-KZ"/>
              </w:rPr>
            </w:pPr>
            <w:r w:rsidRPr="00DD211C">
              <w:rPr>
                <w:b/>
                <w:color w:val="000000"/>
                <w:sz w:val="22"/>
                <w:szCs w:val="22"/>
                <w:lang w:val="kk-KZ"/>
              </w:rPr>
              <w:t>2-бағыт «ИНСТИТУТТАР САПАСЫ»</w:t>
            </w:r>
          </w:p>
          <w:p w14:paraId="5C3DBC2E" w14:textId="77777777" w:rsidR="007F141C" w:rsidRPr="00DD211C" w:rsidRDefault="007F141C" w:rsidP="007F141C">
            <w:pPr>
              <w:tabs>
                <w:tab w:val="left" w:pos="0"/>
              </w:tabs>
              <w:autoSpaceDE w:val="0"/>
              <w:autoSpaceDN w:val="0"/>
              <w:adjustRightInd w:val="0"/>
              <w:jc w:val="both"/>
              <w:rPr>
                <w:color w:val="000000"/>
                <w:sz w:val="22"/>
                <w:szCs w:val="22"/>
                <w:lang w:val="kk-KZ"/>
              </w:rPr>
            </w:pPr>
            <w:r w:rsidRPr="00DD211C">
              <w:rPr>
                <w:b/>
                <w:sz w:val="22"/>
                <w:szCs w:val="22"/>
                <w:lang w:val="kk-KZ"/>
              </w:rPr>
              <w:t>Басымдалық:</w:t>
            </w:r>
            <w:r w:rsidRPr="00DD211C">
              <w:rPr>
                <w:sz w:val="22"/>
                <w:szCs w:val="22"/>
                <w:lang w:val="kk-KZ"/>
              </w:rPr>
              <w:t xml:space="preserve"> «Ұлттық қауіпсіздікті нығайту</w:t>
            </w:r>
            <w:r w:rsidRPr="00DD211C">
              <w:rPr>
                <w:color w:val="000000"/>
                <w:sz w:val="22"/>
                <w:szCs w:val="22"/>
                <w:lang w:val="kk-KZ"/>
              </w:rPr>
              <w:t xml:space="preserve">» </w:t>
            </w:r>
          </w:p>
          <w:p w14:paraId="476907DA" w14:textId="77777777" w:rsidR="007F141C" w:rsidRPr="00DD211C" w:rsidRDefault="007F141C" w:rsidP="007F141C">
            <w:pPr>
              <w:tabs>
                <w:tab w:val="left" w:pos="0"/>
              </w:tabs>
              <w:autoSpaceDE w:val="0"/>
              <w:autoSpaceDN w:val="0"/>
              <w:adjustRightInd w:val="0"/>
              <w:jc w:val="both"/>
              <w:rPr>
                <w:b/>
                <w:color w:val="000000"/>
                <w:sz w:val="22"/>
                <w:szCs w:val="22"/>
                <w:lang w:val="kk-KZ"/>
              </w:rPr>
            </w:pPr>
            <w:r w:rsidRPr="00DD211C">
              <w:rPr>
                <w:b/>
                <w:color w:val="000000"/>
                <w:sz w:val="22"/>
                <w:szCs w:val="22"/>
                <w:lang w:val="kk-KZ"/>
              </w:rPr>
              <w:t>3-бағыт «МЫҚТЫ ЭКОНОМИКА»</w:t>
            </w:r>
          </w:p>
          <w:p w14:paraId="235F198D" w14:textId="77777777" w:rsidR="007F141C" w:rsidRPr="00DD211C" w:rsidRDefault="007F141C" w:rsidP="007F141C">
            <w:pPr>
              <w:tabs>
                <w:tab w:val="left" w:pos="0"/>
              </w:tabs>
              <w:autoSpaceDE w:val="0"/>
              <w:autoSpaceDN w:val="0"/>
              <w:adjustRightInd w:val="0"/>
              <w:jc w:val="both"/>
              <w:rPr>
                <w:sz w:val="22"/>
                <w:szCs w:val="22"/>
                <w:lang w:val="kk-KZ"/>
              </w:rPr>
            </w:pPr>
            <w:r w:rsidRPr="00DD211C">
              <w:rPr>
                <w:b/>
                <w:sz w:val="22"/>
                <w:szCs w:val="22"/>
                <w:lang w:val="kk-KZ"/>
              </w:rPr>
              <w:t>Басымдалық:</w:t>
            </w:r>
            <w:r w:rsidRPr="00DD211C">
              <w:rPr>
                <w:sz w:val="22"/>
                <w:szCs w:val="22"/>
                <w:lang w:val="kk-KZ"/>
              </w:rPr>
              <w:t xml:space="preserve"> «Әртараптандырылған және инновациялық экономика құру» </w:t>
            </w:r>
          </w:p>
          <w:p w14:paraId="12640A85" w14:textId="77777777" w:rsidR="007F141C" w:rsidRPr="00DD211C" w:rsidRDefault="007F141C" w:rsidP="007F141C">
            <w:pPr>
              <w:tabs>
                <w:tab w:val="left" w:pos="0"/>
              </w:tabs>
              <w:autoSpaceDE w:val="0"/>
              <w:autoSpaceDN w:val="0"/>
              <w:adjustRightInd w:val="0"/>
              <w:jc w:val="both"/>
              <w:rPr>
                <w:color w:val="000000"/>
                <w:sz w:val="22"/>
                <w:szCs w:val="22"/>
                <w:lang w:val="kk-KZ"/>
              </w:rPr>
            </w:pPr>
            <w:r w:rsidRPr="00DD211C">
              <w:rPr>
                <w:b/>
                <w:sz w:val="22"/>
                <w:szCs w:val="22"/>
                <w:lang w:val="kk-KZ"/>
              </w:rPr>
              <w:t>Басымдалық: «</w:t>
            </w:r>
            <w:r w:rsidRPr="00DD211C">
              <w:rPr>
                <w:color w:val="000000"/>
                <w:sz w:val="22"/>
                <w:szCs w:val="22"/>
                <w:lang w:val="kk-KZ"/>
              </w:rPr>
              <w:t>Теңгерімді аумақтық даму</w:t>
            </w:r>
            <w:r w:rsidRPr="00DD211C">
              <w:rPr>
                <w:color w:val="000000"/>
                <w:sz w:val="22"/>
                <w:szCs w:val="22"/>
              </w:rPr>
              <w:t>»</w:t>
            </w:r>
            <w:r w:rsidRPr="00DD211C">
              <w:rPr>
                <w:color w:val="000000"/>
                <w:sz w:val="22"/>
                <w:szCs w:val="22"/>
                <w:lang w:val="kk-KZ"/>
              </w:rPr>
              <w:t xml:space="preserve"> </w:t>
            </w:r>
          </w:p>
          <w:p w14:paraId="10DDF041" w14:textId="3716EBD4" w:rsidR="002850F9" w:rsidRPr="00DD211C" w:rsidRDefault="002850F9" w:rsidP="00F778D0">
            <w:pPr>
              <w:tabs>
                <w:tab w:val="left" w:pos="0"/>
              </w:tabs>
              <w:autoSpaceDE w:val="0"/>
              <w:autoSpaceDN w:val="0"/>
              <w:adjustRightInd w:val="0"/>
              <w:jc w:val="both"/>
              <w:rPr>
                <w:sz w:val="20"/>
                <w:szCs w:val="20"/>
                <w:lang w:val="kk-KZ"/>
              </w:rPr>
            </w:pPr>
          </w:p>
        </w:tc>
      </w:tr>
    </w:tbl>
    <w:p w14:paraId="70D0511E" w14:textId="013B1C5F" w:rsidR="00B77666" w:rsidRPr="00DD211C" w:rsidRDefault="00B45634" w:rsidP="00EC26FD">
      <w:pPr>
        <w:tabs>
          <w:tab w:val="left" w:pos="0"/>
        </w:tabs>
        <w:autoSpaceDE w:val="0"/>
        <w:autoSpaceDN w:val="0"/>
        <w:adjustRightInd w:val="0"/>
        <w:jc w:val="center"/>
        <w:rPr>
          <w:b/>
          <w:bCs/>
          <w:sz w:val="28"/>
          <w:szCs w:val="28"/>
          <w:lang w:val="kk-KZ"/>
        </w:rPr>
      </w:pPr>
      <w:r w:rsidRPr="00DD211C">
        <w:rPr>
          <w:noProof/>
        </w:rPr>
        <mc:AlternateContent>
          <mc:Choice Requires="wps">
            <w:drawing>
              <wp:anchor distT="0" distB="0" distL="114300" distR="114300" simplePos="0" relativeHeight="251659776" behindDoc="0" locked="0" layoutInCell="1" allowOverlap="1" wp14:anchorId="5F1991B3" wp14:editId="2163803B">
                <wp:simplePos x="0" y="0"/>
                <wp:positionH relativeFrom="column">
                  <wp:posOffset>2796540</wp:posOffset>
                </wp:positionH>
                <wp:positionV relativeFrom="paragraph">
                  <wp:posOffset>19050</wp:posOffset>
                </wp:positionV>
                <wp:extent cx="485775" cy="159385"/>
                <wp:effectExtent l="38100" t="19050" r="0" b="0"/>
                <wp:wrapNone/>
                <wp:docPr id="2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159385"/>
                        </a:xfrm>
                        <a:prstGeom prst="upArrow">
                          <a:avLst>
                            <a:gd name="adj1" fmla="val 50000"/>
                            <a:gd name="adj2" fmla="val 25000"/>
                          </a:avLst>
                        </a:prstGeom>
                        <a:solidFill>
                          <a:srgbClr val="000000"/>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119A2D52"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 o:spid="_x0000_s1026" type="#_x0000_t68" style="position:absolute;margin-left:220.2pt;margin-top:1.5pt;width:38.25pt;height:12.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" fillcolor="black">
                <v:textbox style="layout-flow:vertical-ideographic"/>
              </v:shape>
            </w:pict>
          </mc:Fallback>
        </mc:AlternateContent>
      </w:r>
      <w:r w:rsidRPr="00DD211C">
        <w:rPr>
          <w:noProof/>
        </w:rPr>
        <mc:AlternateContent>
          <mc:Choice Requires="wps">
            <w:drawing>
              <wp:anchor distT="0" distB="0" distL="114300" distR="114300" simplePos="0" relativeHeight="251660800" behindDoc="0" locked="0" layoutInCell="1" allowOverlap="1" wp14:anchorId="72F7754A" wp14:editId="5BB19DBB">
                <wp:simplePos x="0" y="0"/>
                <wp:positionH relativeFrom="column">
                  <wp:posOffset>706120</wp:posOffset>
                </wp:positionH>
                <wp:positionV relativeFrom="paragraph">
                  <wp:posOffset>19050</wp:posOffset>
                </wp:positionV>
                <wp:extent cx="485775" cy="159385"/>
                <wp:effectExtent l="38100" t="19050" r="0" b="0"/>
                <wp:wrapNone/>
                <wp:docPr id="2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159385"/>
                        </a:xfrm>
                        <a:prstGeom prst="upArrow">
                          <a:avLst>
                            <a:gd name="adj1" fmla="val 50000"/>
                            <a:gd name="adj2" fmla="val 25000"/>
                          </a:avLst>
                        </a:prstGeom>
                        <a:solidFill>
                          <a:srgbClr val="000000"/>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09E2F819" id="AutoShape 2" o:spid="_x0000_s1026" type="#_x0000_t68" style="position:absolute;margin-left:55.6pt;margin-top:1.5pt;width:38.25pt;height:12.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" fillcolor="black">
                <v:textbox style="layout-flow:vertical-ideographic"/>
              </v:shape>
            </w:pict>
          </mc:Fallback>
        </mc:AlternateContent>
      </w:r>
      <w:r w:rsidRPr="00DD211C">
        <w:rPr>
          <w:noProof/>
        </w:rPr>
        <mc:AlternateContent>
          <mc:Choice Requires="wps">
            <w:drawing>
              <wp:anchor distT="0" distB="0" distL="114300" distR="114300" simplePos="0" relativeHeight="251661824" behindDoc="0" locked="0" layoutInCell="1" allowOverlap="1" wp14:anchorId="1A5B7BFD" wp14:editId="75EA6A68">
                <wp:simplePos x="0" y="0"/>
                <wp:positionH relativeFrom="column">
                  <wp:posOffset>4857750</wp:posOffset>
                </wp:positionH>
                <wp:positionV relativeFrom="paragraph">
                  <wp:posOffset>1905</wp:posOffset>
                </wp:positionV>
                <wp:extent cx="485775" cy="159385"/>
                <wp:effectExtent l="38100" t="19050" r="0" b="0"/>
                <wp:wrapNone/>
                <wp:docPr id="2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159385"/>
                        </a:xfrm>
                        <a:prstGeom prst="upArrow">
                          <a:avLst>
                            <a:gd name="adj1" fmla="val 50000"/>
                            <a:gd name="adj2" fmla="val 25000"/>
                          </a:avLst>
                        </a:prstGeom>
                        <a:solidFill>
                          <a:srgbClr val="000000"/>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440CCE50" id="AutoShape 2" o:spid="_x0000_s1026" type="#_x0000_t68" style="position:absolute;margin-left:382.5pt;margin-top:.15pt;width:38.25pt;height:12.5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" fillcolor="black">
                <v:textbox style="layout-flow:vertical-ideographic"/>
              </v:shape>
            </w:pict>
          </mc:Fallback>
        </mc:AlternateConten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2"/>
        <w:gridCol w:w="2693"/>
        <w:gridCol w:w="4252"/>
      </w:tblGrid>
      <w:tr w:rsidR="00A31BE3" w:rsidRPr="00DD211C" w14:paraId="04858DDE" w14:textId="77777777" w:rsidTr="00316360">
        <w:trPr>
          <w:trHeight w:val="402"/>
        </w:trPr>
        <w:tc>
          <w:tcPr>
            <w:tcW w:w="9747" w:type="dxa"/>
            <w:gridSpan w:val="3"/>
          </w:tcPr>
          <w:p w14:paraId="02C4E37D" w14:textId="2E003AA7" w:rsidR="00123AF1" w:rsidRPr="00DD211C" w:rsidRDefault="00123AF1" w:rsidP="00EC26FD">
            <w:pPr>
              <w:tabs>
                <w:tab w:val="left" w:pos="0"/>
              </w:tabs>
              <w:autoSpaceDE w:val="0"/>
              <w:autoSpaceDN w:val="0"/>
              <w:adjustRightInd w:val="0"/>
              <w:jc w:val="center"/>
              <w:rPr>
                <w:b/>
                <w:bCs/>
                <w:sz w:val="22"/>
                <w:szCs w:val="22"/>
                <w:lang w:val="kk-KZ"/>
              </w:rPr>
            </w:pPr>
            <w:r w:rsidRPr="00DD211C">
              <w:rPr>
                <w:b/>
                <w:bCs/>
                <w:sz w:val="22"/>
                <w:szCs w:val="22"/>
                <w:lang w:val="kk-KZ"/>
              </w:rPr>
              <w:t xml:space="preserve">Қазақстан Республикасы </w:t>
            </w:r>
            <w:r w:rsidR="00342C0A" w:rsidRPr="00DD211C">
              <w:rPr>
                <w:b/>
                <w:bCs/>
                <w:sz w:val="22"/>
                <w:szCs w:val="22"/>
                <w:lang w:val="kk-KZ"/>
              </w:rPr>
              <w:t xml:space="preserve">Экология, геология және табиғи ресурстар </w:t>
            </w:r>
            <w:r w:rsidR="00BF2256" w:rsidRPr="00DD211C">
              <w:rPr>
                <w:b/>
                <w:bCs/>
                <w:sz w:val="22"/>
                <w:szCs w:val="22"/>
                <w:lang w:val="kk-KZ"/>
              </w:rPr>
              <w:t>м</w:t>
            </w:r>
            <w:r w:rsidRPr="00DD211C">
              <w:rPr>
                <w:b/>
                <w:bCs/>
                <w:sz w:val="22"/>
                <w:szCs w:val="22"/>
                <w:lang w:val="kk-KZ"/>
              </w:rPr>
              <w:t xml:space="preserve">инистрлігінің </w:t>
            </w:r>
          </w:p>
          <w:p w14:paraId="5657E1FD" w14:textId="77777777" w:rsidR="00123AF1" w:rsidRPr="00DD211C" w:rsidRDefault="00123AF1" w:rsidP="00EC26FD">
            <w:pPr>
              <w:tabs>
                <w:tab w:val="left" w:pos="0"/>
              </w:tabs>
              <w:autoSpaceDE w:val="0"/>
              <w:autoSpaceDN w:val="0"/>
              <w:adjustRightInd w:val="0"/>
              <w:jc w:val="center"/>
              <w:rPr>
                <w:b/>
                <w:bCs/>
                <w:sz w:val="22"/>
                <w:szCs w:val="22"/>
                <w:lang w:val="kk-KZ"/>
              </w:rPr>
            </w:pPr>
            <w:r w:rsidRPr="00DD211C">
              <w:rPr>
                <w:b/>
                <w:bCs/>
                <w:sz w:val="22"/>
                <w:szCs w:val="22"/>
                <w:lang w:val="kk-KZ"/>
              </w:rPr>
              <w:t>стратегиялық бағыттары</w:t>
            </w:r>
          </w:p>
        </w:tc>
      </w:tr>
      <w:tr w:rsidR="00A31BE3" w:rsidRPr="008F3FB3" w14:paraId="7538A21D" w14:textId="77777777" w:rsidTr="00316360">
        <w:trPr>
          <w:trHeight w:val="837"/>
        </w:trPr>
        <w:tc>
          <w:tcPr>
            <w:tcW w:w="2802" w:type="dxa"/>
          </w:tcPr>
          <w:p w14:paraId="12A037CC" w14:textId="77777777" w:rsidR="00123AF1" w:rsidRPr="00DD211C" w:rsidRDefault="00123AF1" w:rsidP="00EC26FD">
            <w:pPr>
              <w:tabs>
                <w:tab w:val="left" w:pos="0"/>
              </w:tabs>
              <w:autoSpaceDE w:val="0"/>
              <w:autoSpaceDN w:val="0"/>
              <w:adjustRightInd w:val="0"/>
              <w:jc w:val="center"/>
              <w:rPr>
                <w:bCs/>
                <w:sz w:val="22"/>
                <w:szCs w:val="22"/>
                <w:lang w:val="kk-KZ"/>
              </w:rPr>
            </w:pPr>
            <w:r w:rsidRPr="00DD211C">
              <w:rPr>
                <w:bCs/>
                <w:sz w:val="22"/>
                <w:szCs w:val="22"/>
                <w:lang w:val="kk-KZ"/>
              </w:rPr>
              <w:t xml:space="preserve">1-стратегиялық бағыт. </w:t>
            </w:r>
          </w:p>
          <w:p w14:paraId="27893ECA" w14:textId="77777777" w:rsidR="00123AF1" w:rsidRPr="00DD211C" w:rsidRDefault="00123AF1" w:rsidP="00EC26FD">
            <w:pPr>
              <w:tabs>
                <w:tab w:val="left" w:pos="0"/>
              </w:tabs>
              <w:autoSpaceDE w:val="0"/>
              <w:autoSpaceDN w:val="0"/>
              <w:adjustRightInd w:val="0"/>
              <w:jc w:val="center"/>
              <w:rPr>
                <w:bCs/>
                <w:sz w:val="22"/>
                <w:szCs w:val="22"/>
                <w:lang w:val="kk-KZ"/>
              </w:rPr>
            </w:pPr>
            <w:r w:rsidRPr="00DD211C">
              <w:rPr>
                <w:bCs/>
                <w:sz w:val="22"/>
                <w:szCs w:val="22"/>
                <w:lang w:val="kk-KZ"/>
              </w:rPr>
              <w:t>Қоршаған ортаның сапасын жақсарту</w:t>
            </w:r>
          </w:p>
        </w:tc>
        <w:tc>
          <w:tcPr>
            <w:tcW w:w="2693" w:type="dxa"/>
          </w:tcPr>
          <w:p w14:paraId="573A8F44" w14:textId="77777777" w:rsidR="00A860E1" w:rsidRPr="00DD211C" w:rsidRDefault="00A860E1" w:rsidP="00A860E1">
            <w:pPr>
              <w:tabs>
                <w:tab w:val="left" w:pos="0"/>
              </w:tabs>
              <w:autoSpaceDE w:val="0"/>
              <w:autoSpaceDN w:val="0"/>
              <w:adjustRightInd w:val="0"/>
              <w:jc w:val="center"/>
              <w:rPr>
                <w:bCs/>
                <w:sz w:val="22"/>
                <w:szCs w:val="22"/>
                <w:lang w:val="kk-KZ"/>
              </w:rPr>
            </w:pPr>
            <w:r w:rsidRPr="00DD211C">
              <w:rPr>
                <w:bCs/>
                <w:sz w:val="22"/>
                <w:szCs w:val="22"/>
                <w:lang w:val="kk-KZ"/>
              </w:rPr>
              <w:t>2-стратегиялық бағыт.</w:t>
            </w:r>
          </w:p>
          <w:p w14:paraId="7C971345" w14:textId="77777777" w:rsidR="00123AF1" w:rsidRPr="00DD211C" w:rsidRDefault="00A860E1" w:rsidP="00A860E1">
            <w:pPr>
              <w:tabs>
                <w:tab w:val="left" w:pos="0"/>
              </w:tabs>
              <w:autoSpaceDE w:val="0"/>
              <w:autoSpaceDN w:val="0"/>
              <w:adjustRightInd w:val="0"/>
              <w:jc w:val="center"/>
              <w:rPr>
                <w:bCs/>
                <w:sz w:val="22"/>
                <w:szCs w:val="22"/>
                <w:lang w:val="kk-KZ"/>
              </w:rPr>
            </w:pPr>
            <w:r w:rsidRPr="00DD211C">
              <w:rPr>
                <w:bCs/>
                <w:sz w:val="22"/>
                <w:szCs w:val="22"/>
                <w:lang w:val="kk-KZ"/>
              </w:rPr>
              <w:t>Қазақстан Республикасы аумағының геологиялық зерделенуін арттыру және минералдық-шикізат кешенін толықтыру</w:t>
            </w:r>
          </w:p>
        </w:tc>
        <w:tc>
          <w:tcPr>
            <w:tcW w:w="4252" w:type="dxa"/>
          </w:tcPr>
          <w:p w14:paraId="4ACB29AA" w14:textId="77777777" w:rsidR="00A860E1" w:rsidRPr="00DD211C" w:rsidRDefault="00A860E1" w:rsidP="00A860E1">
            <w:pPr>
              <w:tabs>
                <w:tab w:val="left" w:pos="0"/>
              </w:tabs>
              <w:autoSpaceDE w:val="0"/>
              <w:autoSpaceDN w:val="0"/>
              <w:adjustRightInd w:val="0"/>
              <w:jc w:val="center"/>
              <w:rPr>
                <w:bCs/>
                <w:sz w:val="22"/>
                <w:szCs w:val="22"/>
                <w:lang w:val="kk-KZ"/>
              </w:rPr>
            </w:pPr>
            <w:r w:rsidRPr="00DD211C">
              <w:rPr>
                <w:bCs/>
                <w:sz w:val="22"/>
                <w:szCs w:val="22"/>
                <w:lang w:val="kk-KZ"/>
              </w:rPr>
              <w:t>3-стратегиялық бағыт.</w:t>
            </w:r>
          </w:p>
          <w:p w14:paraId="6F0A324D" w14:textId="77777777" w:rsidR="00871862" w:rsidRPr="00DD211C" w:rsidRDefault="00A860E1" w:rsidP="00A860E1">
            <w:pPr>
              <w:tabs>
                <w:tab w:val="left" w:pos="0"/>
              </w:tabs>
              <w:autoSpaceDE w:val="0"/>
              <w:autoSpaceDN w:val="0"/>
              <w:adjustRightInd w:val="0"/>
              <w:jc w:val="center"/>
              <w:rPr>
                <w:bCs/>
                <w:sz w:val="22"/>
                <w:szCs w:val="22"/>
                <w:lang w:val="kk-KZ"/>
              </w:rPr>
            </w:pPr>
            <w:r w:rsidRPr="00DD211C">
              <w:rPr>
                <w:bCs/>
                <w:sz w:val="22"/>
                <w:szCs w:val="22"/>
                <w:lang w:val="kk-KZ"/>
              </w:rPr>
              <w:t>Өсімдіктер мен жануарлар дүниесін, су ресурстарын және ерекше қорғалатын табиғи аумақтарды қорғауды, өсімін молайтуды және ұтымды пайдалануды қамтамасыз ету.</w:t>
            </w:r>
          </w:p>
        </w:tc>
      </w:tr>
    </w:tbl>
    <w:p w14:paraId="18B03357" w14:textId="491A6E94" w:rsidR="0028612C" w:rsidRPr="00DD211C" w:rsidRDefault="00B45634" w:rsidP="00EC26FD">
      <w:pPr>
        <w:tabs>
          <w:tab w:val="left" w:pos="0"/>
        </w:tabs>
        <w:autoSpaceDE w:val="0"/>
        <w:autoSpaceDN w:val="0"/>
        <w:adjustRightInd w:val="0"/>
        <w:jc w:val="center"/>
        <w:rPr>
          <w:b/>
          <w:bCs/>
          <w:sz w:val="16"/>
          <w:szCs w:val="28"/>
          <w:lang w:val="kk-KZ"/>
        </w:rPr>
      </w:pPr>
      <w:r w:rsidRPr="00DD211C">
        <w:rPr>
          <w:noProof/>
        </w:rPr>
        <mc:AlternateContent>
          <mc:Choice Requires="wps">
            <w:drawing>
              <wp:anchor distT="0" distB="0" distL="114300" distR="114300" simplePos="0" relativeHeight="251653632" behindDoc="0" locked="0" layoutInCell="1" allowOverlap="1" wp14:anchorId="42B06629" wp14:editId="24D63776">
                <wp:simplePos x="0" y="0"/>
                <wp:positionH relativeFrom="column">
                  <wp:posOffset>2310765</wp:posOffset>
                </wp:positionH>
                <wp:positionV relativeFrom="paragraph">
                  <wp:posOffset>31750</wp:posOffset>
                </wp:positionV>
                <wp:extent cx="485775" cy="159385"/>
                <wp:effectExtent l="38100" t="19050" r="0" b="0"/>
                <wp:wrapNone/>
                <wp:docPr id="2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159385"/>
                        </a:xfrm>
                        <a:prstGeom prst="upArrow">
                          <a:avLst>
                            <a:gd name="adj1" fmla="val 50000"/>
                            <a:gd name="adj2" fmla="val 25000"/>
                          </a:avLst>
                        </a:prstGeom>
                        <a:solidFill>
                          <a:srgbClr val="000000"/>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51DF9FB3" id="AutoShape 3" o:spid="_x0000_s1026" type="#_x0000_t68" style="position:absolute;margin-left:181.95pt;margin-top:2.5pt;width:38.25pt;height:12.5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" fillcolor="black">
                <v:textbox style="layout-flow:vertical-ideographic"/>
              </v:shape>
            </w:pict>
          </mc:Fallback>
        </mc:AlternateContent>
      </w:r>
      <w:r w:rsidRPr="00DD211C">
        <w:rPr>
          <w:noProof/>
        </w:rPr>
        <mc:AlternateContent>
          <mc:Choice Requires="wps">
            <w:drawing>
              <wp:anchor distT="0" distB="0" distL="114300" distR="114300" simplePos="0" relativeHeight="251654656" behindDoc="0" locked="0" layoutInCell="1" allowOverlap="1" wp14:anchorId="044C1727" wp14:editId="771E1511">
                <wp:simplePos x="0" y="0"/>
                <wp:positionH relativeFrom="column">
                  <wp:posOffset>4872355</wp:posOffset>
                </wp:positionH>
                <wp:positionV relativeFrom="paragraph">
                  <wp:posOffset>7620</wp:posOffset>
                </wp:positionV>
                <wp:extent cx="485775" cy="159385"/>
                <wp:effectExtent l="38100" t="19050" r="0" b="0"/>
                <wp:wrapNone/>
                <wp:docPr id="20"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159385"/>
                        </a:xfrm>
                        <a:prstGeom prst="upArrow">
                          <a:avLst>
                            <a:gd name="adj1" fmla="val 50000"/>
                            <a:gd name="adj2" fmla="val 25000"/>
                          </a:avLst>
                        </a:prstGeom>
                        <a:solidFill>
                          <a:srgbClr val="000000"/>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7F650420" id="AutoShape 4" o:spid="_x0000_s1026" type="#_x0000_t68" style="position:absolute;margin-left:383.65pt;margin-top:.6pt;width:38.25pt;height:12.5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" fillcolor="black">
                <v:textbox style="layout-flow:vertical-ideographic"/>
              </v:shape>
            </w:pict>
          </mc:Fallback>
        </mc:AlternateContent>
      </w:r>
      <w:r w:rsidRPr="00DD211C">
        <w:rPr>
          <w:noProof/>
        </w:rPr>
        <mc:AlternateContent>
          <mc:Choice Requires="wps">
            <w:drawing>
              <wp:anchor distT="0" distB="0" distL="114300" distR="114300" simplePos="0" relativeHeight="251655680" behindDoc="0" locked="0" layoutInCell="1" allowOverlap="1" wp14:anchorId="7620E7FD" wp14:editId="14A30838">
                <wp:simplePos x="0" y="0"/>
                <wp:positionH relativeFrom="column">
                  <wp:posOffset>706120</wp:posOffset>
                </wp:positionH>
                <wp:positionV relativeFrom="paragraph">
                  <wp:posOffset>50800</wp:posOffset>
                </wp:positionV>
                <wp:extent cx="485775" cy="159385"/>
                <wp:effectExtent l="38100" t="19050" r="0" b="0"/>
                <wp:wrapNone/>
                <wp:docPr id="19"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159385"/>
                        </a:xfrm>
                        <a:prstGeom prst="upArrow">
                          <a:avLst>
                            <a:gd name="adj1" fmla="val 50000"/>
                            <a:gd name="adj2" fmla="val 25000"/>
                          </a:avLst>
                        </a:prstGeom>
                        <a:solidFill>
                          <a:srgbClr val="000000"/>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38FD5B54" id="AutoShape 5" o:spid="_x0000_s1026" type="#_x0000_t68" style="position:absolute;margin-left:55.6pt;margin-top:4pt;width:38.25pt;height:12.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" fillcolor="black">
                <v:textbox style="layout-flow:vertical-ideographic"/>
              </v:shape>
            </w:pict>
          </mc:Fallback>
        </mc:AlternateContent>
      </w:r>
    </w:p>
    <w:p w14:paraId="3AAE4D5F" w14:textId="77777777" w:rsidR="009E4C94" w:rsidRPr="00DD211C" w:rsidRDefault="009E4C94" w:rsidP="00EC26FD">
      <w:pPr>
        <w:tabs>
          <w:tab w:val="left" w:pos="0"/>
        </w:tabs>
        <w:autoSpaceDE w:val="0"/>
        <w:autoSpaceDN w:val="0"/>
        <w:adjustRightInd w:val="0"/>
        <w:jc w:val="center"/>
        <w:rPr>
          <w:b/>
          <w:bCs/>
          <w:sz w:val="16"/>
          <w:szCs w:val="28"/>
          <w:lang w:val="kk-KZ"/>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02"/>
        <w:gridCol w:w="2693"/>
        <w:gridCol w:w="2126"/>
        <w:gridCol w:w="2126"/>
      </w:tblGrid>
      <w:tr w:rsidR="00A31BE3" w:rsidRPr="00DD211C" w14:paraId="2FB1CCCE" w14:textId="77777777" w:rsidTr="00C55D24">
        <w:tc>
          <w:tcPr>
            <w:tcW w:w="9747" w:type="dxa"/>
            <w:gridSpan w:val="4"/>
            <w:shd w:val="clear" w:color="auto" w:fill="auto"/>
          </w:tcPr>
          <w:p w14:paraId="4BDB1B44" w14:textId="77777777" w:rsidR="00920C2A" w:rsidRPr="00DD211C" w:rsidRDefault="00920C2A" w:rsidP="00C40EBF">
            <w:pPr>
              <w:tabs>
                <w:tab w:val="left" w:pos="0"/>
              </w:tabs>
              <w:autoSpaceDE w:val="0"/>
              <w:autoSpaceDN w:val="0"/>
              <w:adjustRightInd w:val="0"/>
              <w:ind w:firstLine="709"/>
              <w:jc w:val="center"/>
              <w:rPr>
                <w:b/>
                <w:bCs/>
                <w:sz w:val="22"/>
                <w:szCs w:val="22"/>
                <w:lang w:val="kk-KZ"/>
              </w:rPr>
            </w:pPr>
            <w:r w:rsidRPr="00DD211C">
              <w:rPr>
                <w:b/>
                <w:bCs/>
                <w:sz w:val="22"/>
                <w:szCs w:val="22"/>
                <w:lang w:val="kk-KZ"/>
              </w:rPr>
              <w:t>Қазақстан Республикасы Экология, геология және табиғи ресурстар министрлігінің мақсаттары</w:t>
            </w:r>
          </w:p>
        </w:tc>
      </w:tr>
      <w:tr w:rsidR="00A31BE3" w:rsidRPr="008F3FB3" w14:paraId="35634CBA" w14:textId="77777777" w:rsidTr="0004250C">
        <w:tc>
          <w:tcPr>
            <w:tcW w:w="2802" w:type="dxa"/>
            <w:shd w:val="clear" w:color="auto" w:fill="auto"/>
          </w:tcPr>
          <w:p w14:paraId="530AD127" w14:textId="6FA11FE5" w:rsidR="0004250C" w:rsidRPr="00DD211C" w:rsidRDefault="00B3696F" w:rsidP="007E2918">
            <w:pPr>
              <w:tabs>
                <w:tab w:val="left" w:pos="0"/>
              </w:tabs>
              <w:autoSpaceDE w:val="0"/>
              <w:autoSpaceDN w:val="0"/>
              <w:adjustRightInd w:val="0"/>
              <w:jc w:val="center"/>
              <w:rPr>
                <w:b/>
                <w:sz w:val="22"/>
                <w:szCs w:val="22"/>
                <w:lang w:val="kk-KZ"/>
              </w:rPr>
            </w:pPr>
            <w:r w:rsidRPr="00DD211C">
              <w:rPr>
                <w:b/>
                <w:sz w:val="22"/>
                <w:szCs w:val="22"/>
                <w:lang w:val="kk-KZ"/>
              </w:rPr>
              <w:t>1.1-мақсат</w:t>
            </w:r>
            <w:r w:rsidR="0004250C" w:rsidRPr="00DD211C">
              <w:rPr>
                <w:b/>
                <w:sz w:val="22"/>
                <w:szCs w:val="22"/>
                <w:lang w:val="kk-KZ"/>
              </w:rPr>
              <w:t xml:space="preserve"> </w:t>
            </w:r>
          </w:p>
          <w:p w14:paraId="6106A899" w14:textId="77777777" w:rsidR="0004250C" w:rsidRPr="00DD211C" w:rsidRDefault="0004250C" w:rsidP="0044784E">
            <w:pPr>
              <w:tabs>
                <w:tab w:val="left" w:pos="0"/>
              </w:tabs>
              <w:autoSpaceDE w:val="0"/>
              <w:autoSpaceDN w:val="0"/>
              <w:adjustRightInd w:val="0"/>
              <w:jc w:val="center"/>
              <w:rPr>
                <w:bCs/>
                <w:sz w:val="22"/>
                <w:szCs w:val="22"/>
                <w:lang w:val="kk-KZ"/>
              </w:rPr>
            </w:pPr>
            <w:r w:rsidRPr="00DD211C">
              <w:rPr>
                <w:bCs/>
                <w:sz w:val="22"/>
                <w:szCs w:val="22"/>
                <w:lang w:val="kk-KZ"/>
              </w:rPr>
              <w:t>«Жасыл экономикаға» көшу үшін жағдайлар жасау</w:t>
            </w:r>
          </w:p>
        </w:tc>
        <w:tc>
          <w:tcPr>
            <w:tcW w:w="2693" w:type="dxa"/>
            <w:shd w:val="clear" w:color="auto" w:fill="auto"/>
          </w:tcPr>
          <w:p w14:paraId="577ED0D8" w14:textId="77777777" w:rsidR="0004250C" w:rsidRPr="00DD211C" w:rsidRDefault="0004250C" w:rsidP="000B4BC2">
            <w:pPr>
              <w:tabs>
                <w:tab w:val="left" w:pos="0"/>
              </w:tabs>
              <w:autoSpaceDE w:val="0"/>
              <w:autoSpaceDN w:val="0"/>
              <w:adjustRightInd w:val="0"/>
              <w:jc w:val="center"/>
              <w:rPr>
                <w:b/>
                <w:bCs/>
                <w:sz w:val="22"/>
                <w:szCs w:val="22"/>
                <w:lang w:val="kk-KZ"/>
              </w:rPr>
            </w:pPr>
            <w:r w:rsidRPr="00DD211C">
              <w:rPr>
                <w:b/>
                <w:bCs/>
                <w:sz w:val="22"/>
                <w:szCs w:val="22"/>
                <w:lang w:val="kk-KZ"/>
              </w:rPr>
              <w:t xml:space="preserve">2.1.-мақсат </w:t>
            </w:r>
          </w:p>
          <w:p w14:paraId="371ED173" w14:textId="77777777" w:rsidR="0004250C" w:rsidRPr="00DD211C" w:rsidRDefault="0004250C" w:rsidP="000B4BC2">
            <w:pPr>
              <w:tabs>
                <w:tab w:val="left" w:pos="0"/>
              </w:tabs>
              <w:autoSpaceDE w:val="0"/>
              <w:autoSpaceDN w:val="0"/>
              <w:adjustRightInd w:val="0"/>
              <w:jc w:val="center"/>
              <w:rPr>
                <w:bCs/>
                <w:sz w:val="22"/>
                <w:szCs w:val="22"/>
                <w:lang w:val="kk-KZ"/>
              </w:rPr>
            </w:pPr>
            <w:r w:rsidRPr="00DD211C">
              <w:rPr>
                <w:bCs/>
                <w:sz w:val="22"/>
                <w:szCs w:val="22"/>
                <w:lang w:val="kk-KZ"/>
              </w:rPr>
              <w:t xml:space="preserve">Қазақстан Республикасы аумағының геологиялық зерттелуін арттыру </w:t>
            </w:r>
          </w:p>
        </w:tc>
        <w:tc>
          <w:tcPr>
            <w:tcW w:w="2126" w:type="dxa"/>
            <w:shd w:val="clear" w:color="auto" w:fill="auto"/>
          </w:tcPr>
          <w:p w14:paraId="34560098" w14:textId="3B1E5F5E" w:rsidR="0004250C" w:rsidRPr="00DD211C" w:rsidRDefault="00B3696F" w:rsidP="007E2918">
            <w:pPr>
              <w:tabs>
                <w:tab w:val="left" w:pos="0"/>
              </w:tabs>
              <w:autoSpaceDE w:val="0"/>
              <w:autoSpaceDN w:val="0"/>
              <w:adjustRightInd w:val="0"/>
              <w:jc w:val="center"/>
              <w:rPr>
                <w:b/>
                <w:bCs/>
                <w:sz w:val="22"/>
                <w:szCs w:val="22"/>
                <w:lang w:val="kk-KZ"/>
              </w:rPr>
            </w:pPr>
            <w:r w:rsidRPr="00DD211C">
              <w:rPr>
                <w:b/>
                <w:bCs/>
                <w:sz w:val="22"/>
                <w:szCs w:val="22"/>
                <w:lang w:val="kk-KZ"/>
              </w:rPr>
              <w:t>3.1-мақсат</w:t>
            </w:r>
          </w:p>
          <w:p w14:paraId="62619C8F" w14:textId="77777777" w:rsidR="0004250C" w:rsidRPr="00DD211C" w:rsidRDefault="0004250C" w:rsidP="007E2918">
            <w:pPr>
              <w:tabs>
                <w:tab w:val="left" w:pos="0"/>
              </w:tabs>
              <w:autoSpaceDE w:val="0"/>
              <w:autoSpaceDN w:val="0"/>
              <w:adjustRightInd w:val="0"/>
              <w:jc w:val="center"/>
              <w:rPr>
                <w:bCs/>
                <w:sz w:val="22"/>
                <w:szCs w:val="22"/>
                <w:lang w:val="kk-KZ"/>
              </w:rPr>
            </w:pPr>
            <w:r w:rsidRPr="00DD211C">
              <w:rPr>
                <w:bCs/>
                <w:sz w:val="22"/>
                <w:szCs w:val="22"/>
                <w:lang w:val="kk-KZ"/>
              </w:rPr>
              <w:t>Балық, орман ресурстарын, жануарлар дүниесі ресурстарын, табиғи-қорық қорының объектілерін сақтау, ұтымды пайдалану және өсімін молайту</w:t>
            </w:r>
          </w:p>
        </w:tc>
        <w:tc>
          <w:tcPr>
            <w:tcW w:w="2126" w:type="dxa"/>
          </w:tcPr>
          <w:p w14:paraId="55C015E1" w14:textId="2BB3429C" w:rsidR="0004250C" w:rsidRPr="00DD211C" w:rsidRDefault="00B3696F" w:rsidP="0004250C">
            <w:pPr>
              <w:tabs>
                <w:tab w:val="left" w:pos="0"/>
              </w:tabs>
              <w:autoSpaceDE w:val="0"/>
              <w:autoSpaceDN w:val="0"/>
              <w:adjustRightInd w:val="0"/>
              <w:jc w:val="center"/>
              <w:rPr>
                <w:b/>
                <w:bCs/>
                <w:sz w:val="22"/>
                <w:szCs w:val="22"/>
                <w:lang w:val="kk-KZ"/>
              </w:rPr>
            </w:pPr>
            <w:r w:rsidRPr="00DD211C">
              <w:rPr>
                <w:b/>
                <w:bCs/>
                <w:sz w:val="22"/>
                <w:szCs w:val="22"/>
                <w:lang w:val="kk-KZ"/>
              </w:rPr>
              <w:t>3.2-мақсат</w:t>
            </w:r>
          </w:p>
          <w:p w14:paraId="45144336" w14:textId="77777777" w:rsidR="0004250C" w:rsidRPr="00DD211C" w:rsidRDefault="0004250C" w:rsidP="007E2918">
            <w:pPr>
              <w:tabs>
                <w:tab w:val="left" w:pos="0"/>
              </w:tabs>
              <w:autoSpaceDE w:val="0"/>
              <w:autoSpaceDN w:val="0"/>
              <w:adjustRightInd w:val="0"/>
              <w:jc w:val="center"/>
              <w:rPr>
                <w:bCs/>
                <w:sz w:val="22"/>
                <w:szCs w:val="22"/>
                <w:lang w:val="kk-KZ"/>
              </w:rPr>
            </w:pPr>
            <w:r w:rsidRPr="00DD211C">
              <w:rPr>
                <w:bCs/>
                <w:sz w:val="22"/>
                <w:szCs w:val="22"/>
                <w:lang w:val="kk-KZ"/>
              </w:rPr>
              <w:t>Су ресурстарын пайдалану тиімділігін арттыру</w:t>
            </w:r>
          </w:p>
        </w:tc>
      </w:tr>
    </w:tbl>
    <w:p w14:paraId="3D835ACE" w14:textId="6CBBD444" w:rsidR="00EC26FD" w:rsidRPr="00DD211C" w:rsidRDefault="00B45634" w:rsidP="00EC26FD">
      <w:pPr>
        <w:tabs>
          <w:tab w:val="left" w:pos="0"/>
        </w:tabs>
        <w:autoSpaceDE w:val="0"/>
        <w:autoSpaceDN w:val="0"/>
        <w:adjustRightInd w:val="0"/>
        <w:jc w:val="center"/>
        <w:rPr>
          <w:b/>
          <w:bCs/>
          <w:sz w:val="14"/>
          <w:szCs w:val="28"/>
          <w:lang w:val="kk-KZ"/>
        </w:rPr>
      </w:pPr>
      <w:r w:rsidRPr="00DD211C">
        <w:rPr>
          <w:noProof/>
        </w:rPr>
        <mc:AlternateContent>
          <mc:Choice Requires="wps">
            <w:drawing>
              <wp:anchor distT="0" distB="0" distL="114300" distR="114300" simplePos="0" relativeHeight="251657728" behindDoc="0" locked="0" layoutInCell="1" allowOverlap="1" wp14:anchorId="6770D749" wp14:editId="7C6FEBF3">
                <wp:simplePos x="0" y="0"/>
                <wp:positionH relativeFrom="column">
                  <wp:posOffset>2363470</wp:posOffset>
                </wp:positionH>
                <wp:positionV relativeFrom="paragraph">
                  <wp:posOffset>15240</wp:posOffset>
                </wp:positionV>
                <wp:extent cx="485775" cy="159385"/>
                <wp:effectExtent l="38100" t="19050" r="0" b="0"/>
                <wp:wrapNone/>
                <wp:docPr id="10"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159385"/>
                        </a:xfrm>
                        <a:prstGeom prst="upArrow">
                          <a:avLst>
                            <a:gd name="adj1" fmla="val 50000"/>
                            <a:gd name="adj2" fmla="val 25000"/>
                          </a:avLst>
                        </a:prstGeom>
                        <a:solidFill>
                          <a:srgbClr val="000000"/>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088F352A" id="AutoShape 11" o:spid="_x0000_s1026" type="#_x0000_t68" style="position:absolute;margin-left:186.1pt;margin-top:1.2pt;width:38.25pt;height:12.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" fillcolor="black">
                <v:textbox style="layout-flow:vertical-ideographic"/>
              </v:shape>
            </w:pict>
          </mc:Fallback>
        </mc:AlternateContent>
      </w:r>
      <w:r w:rsidRPr="00DD211C">
        <w:rPr>
          <w:noProof/>
        </w:rPr>
        <mc:AlternateContent>
          <mc:Choice Requires="wps">
            <w:drawing>
              <wp:anchor distT="0" distB="0" distL="114300" distR="114300" simplePos="0" relativeHeight="251658752" behindDoc="0" locked="0" layoutInCell="1" allowOverlap="1" wp14:anchorId="6EFFE774" wp14:editId="6F5D4386">
                <wp:simplePos x="0" y="0"/>
                <wp:positionH relativeFrom="column">
                  <wp:posOffset>4534535</wp:posOffset>
                </wp:positionH>
                <wp:positionV relativeFrom="paragraph">
                  <wp:posOffset>15240</wp:posOffset>
                </wp:positionV>
                <wp:extent cx="485775" cy="159385"/>
                <wp:effectExtent l="38100" t="19050" r="0" b="0"/>
                <wp:wrapNone/>
                <wp:docPr id="17"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159385"/>
                        </a:xfrm>
                        <a:prstGeom prst="upArrow">
                          <a:avLst>
                            <a:gd name="adj1" fmla="val 50000"/>
                            <a:gd name="adj2" fmla="val 25000"/>
                          </a:avLst>
                        </a:prstGeom>
                        <a:solidFill>
                          <a:srgbClr val="000000"/>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015076A8" id="AutoShape 12" o:spid="_x0000_s1026" type="#_x0000_t68" style="position:absolute;margin-left:357.05pt;margin-top:1.2pt;width:38.25pt;height:12.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" fillcolor="black">
                <v:textbox style="layout-flow:vertical-ideographic"/>
              </v:shape>
            </w:pict>
          </mc:Fallback>
        </mc:AlternateContent>
      </w:r>
      <w:r w:rsidRPr="00DD211C">
        <w:rPr>
          <w:noProof/>
        </w:rPr>
        <mc:AlternateContent>
          <mc:Choice Requires="wps">
            <w:drawing>
              <wp:anchor distT="0" distB="0" distL="114300" distR="114300" simplePos="0" relativeHeight="251656704" behindDoc="0" locked="0" layoutInCell="1" allowOverlap="1" wp14:anchorId="6A5F4878" wp14:editId="7E173DF5">
                <wp:simplePos x="0" y="0"/>
                <wp:positionH relativeFrom="column">
                  <wp:posOffset>728980</wp:posOffset>
                </wp:positionH>
                <wp:positionV relativeFrom="paragraph">
                  <wp:posOffset>36830</wp:posOffset>
                </wp:positionV>
                <wp:extent cx="485775" cy="159385"/>
                <wp:effectExtent l="38100" t="19050" r="0" b="0"/>
                <wp:wrapNone/>
                <wp:docPr id="4"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159385"/>
                        </a:xfrm>
                        <a:prstGeom prst="upArrow">
                          <a:avLst>
                            <a:gd name="adj1" fmla="val 50000"/>
                            <a:gd name="adj2" fmla="val 25000"/>
                          </a:avLst>
                        </a:prstGeom>
                        <a:solidFill>
                          <a:srgbClr val="000000"/>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3529167D" id="AutoShape 10" o:spid="_x0000_s1026" type="#_x0000_t68" style="position:absolute;margin-left:57.4pt;margin-top:2.9pt;width:38.25pt;height:12.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" fillcolor="black">
                <v:textbox style="layout-flow:vertical-ideographic"/>
              </v:shape>
            </w:pict>
          </mc:Fallback>
        </mc:AlternateContent>
      </w:r>
    </w:p>
    <w:p w14:paraId="733F6581" w14:textId="77777777" w:rsidR="00EC26FD" w:rsidRPr="00DD211C" w:rsidRDefault="00EC26FD" w:rsidP="00EC26FD">
      <w:pPr>
        <w:tabs>
          <w:tab w:val="left" w:pos="0"/>
        </w:tabs>
        <w:autoSpaceDE w:val="0"/>
        <w:autoSpaceDN w:val="0"/>
        <w:adjustRightInd w:val="0"/>
        <w:jc w:val="center"/>
        <w:rPr>
          <w:b/>
          <w:bCs/>
          <w:sz w:val="14"/>
          <w:szCs w:val="28"/>
          <w:lang w:val="kk-KZ"/>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02"/>
        <w:gridCol w:w="2693"/>
        <w:gridCol w:w="2126"/>
        <w:gridCol w:w="2126"/>
      </w:tblGrid>
      <w:tr w:rsidR="00A31BE3" w:rsidRPr="00DD211C" w14:paraId="63797D53" w14:textId="77777777" w:rsidTr="00C55D24">
        <w:tc>
          <w:tcPr>
            <w:tcW w:w="9747" w:type="dxa"/>
            <w:gridSpan w:val="4"/>
            <w:shd w:val="clear" w:color="auto" w:fill="auto"/>
          </w:tcPr>
          <w:p w14:paraId="6225E971" w14:textId="77777777" w:rsidR="00920C2A" w:rsidRPr="00DD211C" w:rsidRDefault="00920C2A" w:rsidP="00C40EBF">
            <w:pPr>
              <w:tabs>
                <w:tab w:val="left" w:pos="0"/>
              </w:tabs>
              <w:autoSpaceDE w:val="0"/>
              <w:autoSpaceDN w:val="0"/>
              <w:adjustRightInd w:val="0"/>
              <w:ind w:firstLine="709"/>
              <w:jc w:val="center"/>
              <w:rPr>
                <w:b/>
                <w:bCs/>
                <w:sz w:val="22"/>
                <w:szCs w:val="22"/>
                <w:lang w:val="kk-KZ"/>
              </w:rPr>
            </w:pPr>
            <w:r w:rsidRPr="00DD211C">
              <w:rPr>
                <w:b/>
                <w:bCs/>
                <w:sz w:val="22"/>
                <w:szCs w:val="22"/>
                <w:lang w:val="kk-KZ"/>
              </w:rPr>
              <w:t>Бюджеттік бағдарламалар</w:t>
            </w:r>
          </w:p>
        </w:tc>
      </w:tr>
      <w:tr w:rsidR="00A31BE3" w:rsidRPr="008F3FB3" w14:paraId="4DC52808" w14:textId="77777777" w:rsidTr="00DE41DD">
        <w:tc>
          <w:tcPr>
            <w:tcW w:w="2802" w:type="dxa"/>
            <w:shd w:val="clear" w:color="auto" w:fill="auto"/>
          </w:tcPr>
          <w:p w14:paraId="7A7C8891" w14:textId="77777777" w:rsidR="00C51A71" w:rsidRPr="00DD211C" w:rsidRDefault="00C51A71" w:rsidP="00C51A71">
            <w:pPr>
              <w:tabs>
                <w:tab w:val="left" w:pos="0"/>
              </w:tabs>
              <w:autoSpaceDE w:val="0"/>
              <w:autoSpaceDN w:val="0"/>
              <w:adjustRightInd w:val="0"/>
              <w:jc w:val="both"/>
              <w:rPr>
                <w:b/>
                <w:bCs/>
                <w:sz w:val="22"/>
                <w:szCs w:val="22"/>
                <w:lang w:val="kk-KZ"/>
              </w:rPr>
            </w:pPr>
            <w:r w:rsidRPr="00DD211C">
              <w:rPr>
                <w:rFonts w:cs="Calibri"/>
                <w:b/>
                <w:sz w:val="22"/>
                <w:szCs w:val="22"/>
                <w:lang w:val="kk-KZ"/>
              </w:rPr>
              <w:lastRenderedPageBreak/>
              <w:t>037</w:t>
            </w:r>
            <w:r w:rsidRPr="00DD211C">
              <w:rPr>
                <w:rFonts w:cs="Calibri"/>
                <w:sz w:val="22"/>
                <w:szCs w:val="22"/>
                <w:lang w:val="kk-KZ"/>
              </w:rPr>
              <w:t> </w:t>
            </w:r>
            <w:r w:rsidRPr="00DD211C">
              <w:rPr>
                <w:rFonts w:eastAsia="Calibri"/>
                <w:bCs/>
                <w:kern w:val="24"/>
                <w:sz w:val="22"/>
                <w:szCs w:val="22"/>
                <w:lang w:val="kk-KZ"/>
              </w:rPr>
              <w:t>«</w:t>
            </w:r>
            <w:r w:rsidRPr="00DD211C">
              <w:rPr>
                <w:sz w:val="22"/>
                <w:szCs w:val="22"/>
                <w:lang w:val="kk-KZ"/>
              </w:rPr>
              <w:t>Қоршаған ортаның сапасын тұрақтандыру және жақсарту</w:t>
            </w:r>
            <w:r w:rsidRPr="00DD211C">
              <w:rPr>
                <w:rFonts w:eastAsia="Calibri"/>
                <w:bCs/>
                <w:kern w:val="24"/>
                <w:sz w:val="22"/>
                <w:szCs w:val="22"/>
                <w:lang w:val="kk-KZ"/>
              </w:rPr>
              <w:t>»,</w:t>
            </w:r>
          </w:p>
          <w:p w14:paraId="50A0A6D5" w14:textId="77777777" w:rsidR="00C51A71" w:rsidRPr="00DD211C" w:rsidRDefault="00C51A71" w:rsidP="00C51A71">
            <w:pPr>
              <w:tabs>
                <w:tab w:val="left" w:pos="0"/>
              </w:tabs>
              <w:autoSpaceDE w:val="0"/>
              <w:autoSpaceDN w:val="0"/>
              <w:adjustRightInd w:val="0"/>
              <w:jc w:val="both"/>
              <w:rPr>
                <w:b/>
                <w:bCs/>
                <w:sz w:val="22"/>
                <w:szCs w:val="22"/>
                <w:lang w:val="kk-KZ"/>
              </w:rPr>
            </w:pPr>
            <w:r w:rsidRPr="00DD211C">
              <w:rPr>
                <w:rFonts w:cs="Calibri"/>
                <w:b/>
                <w:sz w:val="22"/>
                <w:szCs w:val="22"/>
                <w:lang w:val="kk-KZ"/>
              </w:rPr>
              <w:t>038</w:t>
            </w:r>
            <w:r w:rsidRPr="00DD211C">
              <w:rPr>
                <w:rFonts w:cs="Calibri"/>
                <w:sz w:val="22"/>
                <w:szCs w:val="22"/>
                <w:lang w:val="kk-KZ"/>
              </w:rPr>
              <w:t> «Парниктік газдар шығарындыларын қысқарту»,</w:t>
            </w:r>
          </w:p>
          <w:p w14:paraId="61EE0106" w14:textId="77777777" w:rsidR="00C51A71" w:rsidRPr="00DD211C" w:rsidRDefault="00C51A71" w:rsidP="00C51A71">
            <w:pPr>
              <w:tabs>
                <w:tab w:val="left" w:pos="0"/>
              </w:tabs>
              <w:autoSpaceDE w:val="0"/>
              <w:autoSpaceDN w:val="0"/>
              <w:adjustRightInd w:val="0"/>
              <w:jc w:val="both"/>
              <w:rPr>
                <w:rFonts w:eastAsia="Calibri"/>
                <w:bCs/>
                <w:kern w:val="24"/>
                <w:sz w:val="22"/>
                <w:szCs w:val="22"/>
                <w:lang w:val="kk-KZ"/>
              </w:rPr>
            </w:pPr>
            <w:r w:rsidRPr="00DD211C">
              <w:rPr>
                <w:rFonts w:cs="Calibri"/>
                <w:b/>
                <w:sz w:val="22"/>
                <w:szCs w:val="22"/>
                <w:lang w:val="kk-KZ"/>
              </w:rPr>
              <w:t>039</w:t>
            </w:r>
            <w:r w:rsidRPr="00DD211C">
              <w:rPr>
                <w:rFonts w:cs="Calibri"/>
                <w:sz w:val="22"/>
                <w:szCs w:val="22"/>
                <w:lang w:val="kk-KZ"/>
              </w:rPr>
              <w:t> «</w:t>
            </w:r>
            <w:r w:rsidRPr="00DD211C">
              <w:rPr>
                <w:rFonts w:eastAsia="Calibri"/>
                <w:bCs/>
                <w:kern w:val="24"/>
                <w:sz w:val="22"/>
                <w:szCs w:val="22"/>
                <w:lang w:val="kk-KZ"/>
              </w:rPr>
              <w:t>Гидрометеорологиялық және экологиялық мониторингті дамыту»,</w:t>
            </w:r>
          </w:p>
          <w:p w14:paraId="159B0FDB" w14:textId="02AA293C" w:rsidR="00DE41DD" w:rsidRPr="00DD211C" w:rsidRDefault="00C51A71" w:rsidP="00C51A71">
            <w:pPr>
              <w:tabs>
                <w:tab w:val="left" w:pos="0"/>
              </w:tabs>
              <w:autoSpaceDE w:val="0"/>
              <w:autoSpaceDN w:val="0"/>
              <w:adjustRightInd w:val="0"/>
              <w:jc w:val="both"/>
              <w:rPr>
                <w:b/>
                <w:bCs/>
                <w:sz w:val="22"/>
                <w:szCs w:val="22"/>
                <w:lang w:val="kk-KZ"/>
              </w:rPr>
            </w:pPr>
            <w:r w:rsidRPr="00DD211C">
              <w:rPr>
                <w:b/>
                <w:bCs/>
                <w:sz w:val="22"/>
                <w:szCs w:val="22"/>
                <w:lang w:val="kk-KZ" w:eastAsia="en-US"/>
              </w:rPr>
              <w:t>044</w:t>
            </w:r>
            <w:r w:rsidRPr="00DD211C">
              <w:rPr>
                <w:bCs/>
                <w:sz w:val="22"/>
                <w:szCs w:val="22"/>
                <w:lang w:val="kk-KZ" w:eastAsia="en-US"/>
              </w:rPr>
              <w:t xml:space="preserve"> «Технологияларды және үздік тәжірибелерді ілгерілету, бизнес пен инвестицияларды дамыту арқылы Қазақстанның жасыл экономикаға жылдам көшуіне ықпал ету»</w:t>
            </w:r>
          </w:p>
        </w:tc>
        <w:tc>
          <w:tcPr>
            <w:tcW w:w="2693" w:type="dxa"/>
            <w:shd w:val="clear" w:color="auto" w:fill="auto"/>
          </w:tcPr>
          <w:p w14:paraId="78BBF7CE" w14:textId="50311D73" w:rsidR="00DE41DD" w:rsidRPr="00DD211C" w:rsidRDefault="00DE41DD" w:rsidP="00F9276A">
            <w:pPr>
              <w:tabs>
                <w:tab w:val="left" w:pos="0"/>
              </w:tabs>
              <w:autoSpaceDE w:val="0"/>
              <w:autoSpaceDN w:val="0"/>
              <w:adjustRightInd w:val="0"/>
              <w:jc w:val="both"/>
              <w:rPr>
                <w:bCs/>
                <w:sz w:val="22"/>
                <w:szCs w:val="22"/>
                <w:lang w:val="kk-KZ"/>
              </w:rPr>
            </w:pPr>
            <w:r w:rsidRPr="00DD211C">
              <w:rPr>
                <w:b/>
                <w:bCs/>
                <w:sz w:val="22"/>
                <w:szCs w:val="22"/>
                <w:lang w:val="kk-KZ"/>
              </w:rPr>
              <w:t>089</w:t>
            </w:r>
            <w:r w:rsidR="00124382" w:rsidRPr="00DD211C">
              <w:rPr>
                <w:bCs/>
                <w:sz w:val="22"/>
                <w:szCs w:val="22"/>
                <w:lang w:val="kk-KZ"/>
              </w:rPr>
              <w:t xml:space="preserve"> «</w:t>
            </w:r>
            <w:r w:rsidRPr="00DD211C">
              <w:rPr>
                <w:bCs/>
                <w:sz w:val="22"/>
                <w:szCs w:val="22"/>
                <w:lang w:val="kk-KZ"/>
              </w:rPr>
              <w:t>Жер қойнауын ұтымды және кешенді пайдалануды қамтамасыз ету және Қазақстан Республикасы аумағының геологиялық зерттелуін арттыру</w:t>
            </w:r>
            <w:r w:rsidR="00FA37EB" w:rsidRPr="00DD211C">
              <w:rPr>
                <w:bCs/>
                <w:sz w:val="22"/>
                <w:szCs w:val="22"/>
                <w:lang w:val="kk-KZ"/>
              </w:rPr>
              <w:t>»</w:t>
            </w:r>
          </w:p>
        </w:tc>
        <w:tc>
          <w:tcPr>
            <w:tcW w:w="2126" w:type="dxa"/>
            <w:shd w:val="clear" w:color="auto" w:fill="auto"/>
          </w:tcPr>
          <w:p w14:paraId="5E1EA354" w14:textId="2C96BFDC" w:rsidR="00DE41DD" w:rsidRPr="00DD211C" w:rsidRDefault="00342C0A" w:rsidP="00F9276A">
            <w:pPr>
              <w:tabs>
                <w:tab w:val="left" w:pos="0"/>
              </w:tabs>
              <w:autoSpaceDE w:val="0"/>
              <w:autoSpaceDN w:val="0"/>
              <w:adjustRightInd w:val="0"/>
              <w:jc w:val="both"/>
              <w:rPr>
                <w:bCs/>
                <w:sz w:val="22"/>
                <w:szCs w:val="22"/>
                <w:lang w:val="kk-KZ" w:eastAsia="en-US"/>
              </w:rPr>
            </w:pPr>
            <w:r w:rsidRPr="00DD211C">
              <w:rPr>
                <w:b/>
                <w:bCs/>
                <w:sz w:val="22"/>
                <w:szCs w:val="22"/>
                <w:lang w:val="kk-KZ" w:eastAsia="en-US"/>
              </w:rPr>
              <w:t>256</w:t>
            </w:r>
            <w:r w:rsidRPr="00DD211C">
              <w:rPr>
                <w:bCs/>
                <w:sz w:val="22"/>
                <w:szCs w:val="22"/>
                <w:lang w:val="kk-KZ" w:eastAsia="en-US"/>
              </w:rPr>
              <w:t xml:space="preserve"> «</w:t>
            </w:r>
            <w:r w:rsidR="00DE41DD" w:rsidRPr="00DD211C">
              <w:rPr>
                <w:bCs/>
                <w:sz w:val="22"/>
                <w:szCs w:val="22"/>
                <w:lang w:val="kk-KZ" w:eastAsia="en-US"/>
              </w:rPr>
              <w:t>Орман ресурстары мен жануарлар дүниесін басқару, сақ</w:t>
            </w:r>
            <w:r w:rsidRPr="00DD211C">
              <w:rPr>
                <w:bCs/>
                <w:sz w:val="22"/>
                <w:szCs w:val="22"/>
                <w:lang w:val="kk-KZ" w:eastAsia="en-US"/>
              </w:rPr>
              <w:t>тау мен дамытуды қамтамасыз ету»</w:t>
            </w:r>
            <w:r w:rsidR="00FA37EB" w:rsidRPr="00DD211C">
              <w:rPr>
                <w:bCs/>
                <w:sz w:val="22"/>
                <w:szCs w:val="22"/>
                <w:lang w:val="kk-KZ" w:eastAsia="en-US"/>
              </w:rPr>
              <w:t>,</w:t>
            </w:r>
          </w:p>
          <w:p w14:paraId="586CB358" w14:textId="3139F4B7" w:rsidR="003617BF" w:rsidRPr="00DD211C" w:rsidRDefault="00FA73F5" w:rsidP="00F9276A">
            <w:pPr>
              <w:tabs>
                <w:tab w:val="left" w:pos="0"/>
              </w:tabs>
              <w:autoSpaceDE w:val="0"/>
              <w:autoSpaceDN w:val="0"/>
              <w:adjustRightInd w:val="0"/>
              <w:jc w:val="both"/>
              <w:rPr>
                <w:bCs/>
                <w:sz w:val="22"/>
                <w:szCs w:val="22"/>
                <w:lang w:val="kk-KZ" w:eastAsia="en-US"/>
              </w:rPr>
            </w:pPr>
            <w:r w:rsidRPr="00DD211C">
              <w:rPr>
                <w:b/>
                <w:bCs/>
                <w:sz w:val="22"/>
                <w:szCs w:val="22"/>
                <w:lang w:val="kk-KZ" w:eastAsia="en-US"/>
              </w:rPr>
              <w:t>036</w:t>
            </w:r>
            <w:r w:rsidRPr="00DD211C">
              <w:rPr>
                <w:bCs/>
                <w:sz w:val="22"/>
                <w:szCs w:val="22"/>
                <w:lang w:val="kk-KZ" w:eastAsia="en-US"/>
              </w:rPr>
              <w:t xml:space="preserve"> «Тұран жолбарысын реинтродукциялау үшін жағдай жасау және Ұлытау тау сілемінің табиғи және тарихи-мәдени объектілерін сақтауға жәрдемдесу»</w:t>
            </w:r>
          </w:p>
        </w:tc>
        <w:tc>
          <w:tcPr>
            <w:tcW w:w="2126" w:type="dxa"/>
          </w:tcPr>
          <w:p w14:paraId="5D290B09" w14:textId="2E4B1B23" w:rsidR="00BF7F31" w:rsidRPr="00DD211C" w:rsidRDefault="00342C0A" w:rsidP="00F9276A">
            <w:pPr>
              <w:tabs>
                <w:tab w:val="left" w:pos="0"/>
              </w:tabs>
              <w:autoSpaceDE w:val="0"/>
              <w:autoSpaceDN w:val="0"/>
              <w:adjustRightInd w:val="0"/>
              <w:jc w:val="both"/>
              <w:rPr>
                <w:bCs/>
                <w:sz w:val="22"/>
                <w:szCs w:val="22"/>
                <w:lang w:val="kk-KZ" w:eastAsia="en-US"/>
              </w:rPr>
            </w:pPr>
            <w:r w:rsidRPr="00DD211C">
              <w:rPr>
                <w:b/>
                <w:bCs/>
                <w:sz w:val="22"/>
                <w:szCs w:val="22"/>
                <w:lang w:val="kk-KZ" w:eastAsia="en-US"/>
              </w:rPr>
              <w:t>254</w:t>
            </w:r>
            <w:r w:rsidRPr="00DD211C">
              <w:rPr>
                <w:bCs/>
                <w:sz w:val="22"/>
                <w:szCs w:val="22"/>
                <w:lang w:val="kk-KZ" w:eastAsia="en-US"/>
              </w:rPr>
              <w:t xml:space="preserve"> «</w:t>
            </w:r>
            <w:r w:rsidR="00BF7F31" w:rsidRPr="00DD211C">
              <w:rPr>
                <w:bCs/>
                <w:sz w:val="22"/>
                <w:szCs w:val="22"/>
                <w:lang w:val="kk-KZ" w:eastAsia="en-US"/>
              </w:rPr>
              <w:t>Су ресурстарын тиімді басқару»</w:t>
            </w:r>
            <w:r w:rsidR="00FA37EB" w:rsidRPr="00DD211C">
              <w:rPr>
                <w:bCs/>
                <w:sz w:val="22"/>
                <w:szCs w:val="22"/>
                <w:lang w:val="kk-KZ" w:eastAsia="en-US"/>
              </w:rPr>
              <w:t>,</w:t>
            </w:r>
          </w:p>
          <w:p w14:paraId="0A9950D5" w14:textId="125CDABF" w:rsidR="00BF7F31" w:rsidRPr="00DD211C" w:rsidRDefault="00342C0A" w:rsidP="00F9276A">
            <w:pPr>
              <w:tabs>
                <w:tab w:val="left" w:pos="0"/>
              </w:tabs>
              <w:autoSpaceDE w:val="0"/>
              <w:autoSpaceDN w:val="0"/>
              <w:adjustRightInd w:val="0"/>
              <w:jc w:val="both"/>
              <w:rPr>
                <w:bCs/>
                <w:sz w:val="22"/>
                <w:szCs w:val="22"/>
                <w:lang w:val="kk-KZ" w:eastAsia="en-US"/>
              </w:rPr>
            </w:pPr>
            <w:r w:rsidRPr="00DD211C">
              <w:rPr>
                <w:b/>
                <w:bCs/>
                <w:sz w:val="22"/>
                <w:szCs w:val="22"/>
                <w:lang w:val="kk-KZ" w:eastAsia="en-US"/>
              </w:rPr>
              <w:t>241</w:t>
            </w:r>
            <w:r w:rsidRPr="00DD211C">
              <w:rPr>
                <w:bCs/>
                <w:sz w:val="22"/>
                <w:szCs w:val="22"/>
                <w:lang w:val="kk-KZ" w:eastAsia="en-US"/>
              </w:rPr>
              <w:t xml:space="preserve"> «</w:t>
            </w:r>
            <w:r w:rsidR="00BF7F31" w:rsidRPr="00DD211C">
              <w:rPr>
                <w:bCs/>
                <w:sz w:val="22"/>
                <w:szCs w:val="22"/>
                <w:lang w:val="kk-KZ" w:eastAsia="en-US"/>
              </w:rPr>
              <w:t>Қазсушар шаруашылық жүргізу құқығындағы республикалық мемлекеттік кәсіпорнын</w:t>
            </w:r>
            <w:r w:rsidRPr="00DD211C">
              <w:rPr>
                <w:bCs/>
                <w:sz w:val="22"/>
                <w:szCs w:val="22"/>
                <w:lang w:val="kk-KZ" w:eastAsia="en-US"/>
              </w:rPr>
              <w:t>ың жарғылық капиталын ұлғайту»</w:t>
            </w:r>
            <w:r w:rsidR="00FA37EB" w:rsidRPr="00DD211C">
              <w:rPr>
                <w:bCs/>
                <w:sz w:val="22"/>
                <w:szCs w:val="22"/>
                <w:lang w:val="kk-KZ" w:eastAsia="en-US"/>
              </w:rPr>
              <w:t>,</w:t>
            </w:r>
          </w:p>
          <w:p w14:paraId="36BEB8D2" w14:textId="37A37610" w:rsidR="00DE41DD" w:rsidRPr="00DD211C" w:rsidRDefault="00342C0A" w:rsidP="00FA37EB">
            <w:pPr>
              <w:tabs>
                <w:tab w:val="left" w:pos="0"/>
              </w:tabs>
              <w:autoSpaceDE w:val="0"/>
              <w:autoSpaceDN w:val="0"/>
              <w:adjustRightInd w:val="0"/>
              <w:jc w:val="both"/>
              <w:rPr>
                <w:bCs/>
                <w:sz w:val="22"/>
                <w:szCs w:val="22"/>
                <w:lang w:val="kk-KZ" w:eastAsia="en-US"/>
              </w:rPr>
            </w:pPr>
            <w:r w:rsidRPr="00DD211C">
              <w:rPr>
                <w:b/>
                <w:bCs/>
                <w:sz w:val="22"/>
                <w:szCs w:val="22"/>
                <w:lang w:val="kk-KZ" w:eastAsia="en-US"/>
              </w:rPr>
              <w:t>268</w:t>
            </w:r>
            <w:r w:rsidRPr="00DD211C">
              <w:rPr>
                <w:bCs/>
                <w:sz w:val="22"/>
                <w:szCs w:val="22"/>
                <w:lang w:val="kk-KZ" w:eastAsia="en-US"/>
              </w:rPr>
              <w:t xml:space="preserve"> «</w:t>
            </w:r>
            <w:r w:rsidR="00FA37EB" w:rsidRPr="00DD211C">
              <w:rPr>
                <w:bCs/>
                <w:sz w:val="22"/>
                <w:szCs w:val="22"/>
                <w:lang w:val="kk-KZ" w:eastAsia="en-US"/>
              </w:rPr>
              <w:t>Ж</w:t>
            </w:r>
            <w:r w:rsidR="00BF7F31" w:rsidRPr="00DD211C">
              <w:rPr>
                <w:bCs/>
                <w:sz w:val="22"/>
                <w:szCs w:val="22"/>
                <w:lang w:val="kk-KZ" w:eastAsia="en-US"/>
              </w:rPr>
              <w:t>ерді суландыру және дренаж жүйелерін жетілдіру»</w:t>
            </w:r>
          </w:p>
        </w:tc>
      </w:tr>
      <w:tr w:rsidR="00A31BE3" w:rsidRPr="008F3FB3" w14:paraId="4CCB1091" w14:textId="77777777" w:rsidTr="004F4A4B">
        <w:tc>
          <w:tcPr>
            <w:tcW w:w="9747" w:type="dxa"/>
            <w:gridSpan w:val="4"/>
            <w:shd w:val="clear" w:color="auto" w:fill="auto"/>
          </w:tcPr>
          <w:p w14:paraId="1F9D8949" w14:textId="22C0FDD4" w:rsidR="007A4FD3" w:rsidRPr="00DD211C" w:rsidRDefault="004D27A7" w:rsidP="007A4FD3">
            <w:pPr>
              <w:tabs>
                <w:tab w:val="left" w:pos="0"/>
              </w:tabs>
              <w:autoSpaceDE w:val="0"/>
              <w:autoSpaceDN w:val="0"/>
              <w:adjustRightInd w:val="0"/>
              <w:jc w:val="center"/>
              <w:rPr>
                <w:b/>
                <w:bCs/>
                <w:sz w:val="22"/>
                <w:szCs w:val="22"/>
                <w:lang w:val="kk-KZ" w:eastAsia="en-US"/>
              </w:rPr>
            </w:pPr>
            <w:r w:rsidRPr="00DD211C">
              <w:rPr>
                <w:b/>
                <w:bCs/>
                <w:sz w:val="22"/>
                <w:szCs w:val="22"/>
                <w:lang w:val="kk-KZ" w:eastAsia="en-US"/>
              </w:rPr>
              <w:t xml:space="preserve">2.2. </w:t>
            </w:r>
            <w:r w:rsidR="007A4FD3" w:rsidRPr="00DD211C">
              <w:rPr>
                <w:b/>
                <w:bCs/>
                <w:sz w:val="22"/>
                <w:szCs w:val="22"/>
                <w:lang w:val="kk-KZ" w:eastAsia="en-US"/>
              </w:rPr>
              <w:t xml:space="preserve">Қазақстан Республикасы Экология, </w:t>
            </w:r>
            <w:r w:rsidR="00BF2256" w:rsidRPr="00DD211C">
              <w:rPr>
                <w:b/>
                <w:bCs/>
                <w:sz w:val="22"/>
                <w:szCs w:val="22"/>
                <w:lang w:val="kk-KZ" w:eastAsia="en-US"/>
              </w:rPr>
              <w:t>г</w:t>
            </w:r>
            <w:r w:rsidR="007A4FD3" w:rsidRPr="00DD211C">
              <w:rPr>
                <w:b/>
                <w:bCs/>
                <w:sz w:val="22"/>
                <w:szCs w:val="22"/>
                <w:lang w:val="kk-KZ" w:eastAsia="en-US"/>
              </w:rPr>
              <w:t xml:space="preserve">еология және табиғи ресурстар министрлігінің </w:t>
            </w:r>
          </w:p>
          <w:p w14:paraId="79A868D8" w14:textId="5EF9DE37" w:rsidR="004D27A7" w:rsidRPr="00DD211C" w:rsidRDefault="00BF2256" w:rsidP="007A4FD3">
            <w:pPr>
              <w:tabs>
                <w:tab w:val="left" w:pos="0"/>
              </w:tabs>
              <w:autoSpaceDE w:val="0"/>
              <w:autoSpaceDN w:val="0"/>
              <w:adjustRightInd w:val="0"/>
              <w:jc w:val="center"/>
              <w:rPr>
                <w:b/>
                <w:bCs/>
                <w:sz w:val="22"/>
                <w:szCs w:val="22"/>
                <w:lang w:val="kk-KZ" w:eastAsia="en-US"/>
              </w:rPr>
            </w:pPr>
            <w:r w:rsidRPr="00DD211C">
              <w:rPr>
                <w:b/>
                <w:bCs/>
                <w:sz w:val="22"/>
                <w:szCs w:val="22"/>
                <w:lang w:val="kk-KZ" w:eastAsia="en-US"/>
              </w:rPr>
              <w:t xml:space="preserve">ережесінде айқындалған </w:t>
            </w:r>
            <w:r w:rsidR="007A4FD3" w:rsidRPr="00DD211C">
              <w:rPr>
                <w:b/>
                <w:bCs/>
                <w:sz w:val="22"/>
                <w:szCs w:val="22"/>
                <w:lang w:val="kk-KZ" w:eastAsia="en-US"/>
              </w:rPr>
              <w:t>өзге де міндеттерді шешуге бағытталған бюджеттік бағдарламалар</w:t>
            </w:r>
          </w:p>
        </w:tc>
      </w:tr>
      <w:tr w:rsidR="00A31BE3" w:rsidRPr="008F3FB3" w14:paraId="4012E02D" w14:textId="77777777" w:rsidTr="00FE10FE">
        <w:tc>
          <w:tcPr>
            <w:tcW w:w="9747" w:type="dxa"/>
            <w:gridSpan w:val="4"/>
            <w:shd w:val="clear" w:color="auto" w:fill="auto"/>
          </w:tcPr>
          <w:p w14:paraId="25476C4F" w14:textId="77777777" w:rsidR="00460ACB" w:rsidRPr="00DD211C" w:rsidRDefault="00460ACB" w:rsidP="0095380A">
            <w:pPr>
              <w:tabs>
                <w:tab w:val="left" w:pos="0"/>
              </w:tabs>
              <w:autoSpaceDE w:val="0"/>
              <w:autoSpaceDN w:val="0"/>
              <w:adjustRightInd w:val="0"/>
              <w:rPr>
                <w:bCs/>
                <w:sz w:val="22"/>
                <w:szCs w:val="22"/>
                <w:lang w:val="kk-KZ"/>
              </w:rPr>
            </w:pPr>
            <w:r w:rsidRPr="00DD211C">
              <w:rPr>
                <w:b/>
                <w:bCs/>
                <w:sz w:val="22"/>
                <w:szCs w:val="22"/>
                <w:lang w:val="kk-KZ"/>
              </w:rPr>
              <w:t>001</w:t>
            </w:r>
            <w:r w:rsidRPr="00DD211C">
              <w:rPr>
                <w:bCs/>
                <w:sz w:val="22"/>
                <w:szCs w:val="22"/>
                <w:lang w:val="kk-KZ"/>
              </w:rPr>
              <w:t xml:space="preserve"> «</w:t>
            </w:r>
            <w:r w:rsidR="00BF49ED" w:rsidRPr="00DD211C">
              <w:rPr>
                <w:bCs/>
                <w:sz w:val="22"/>
                <w:szCs w:val="22"/>
                <w:lang w:val="kk-KZ"/>
              </w:rPr>
              <w:t xml:space="preserve">Экология, геология және табиғи ресурстар </w:t>
            </w:r>
            <w:r w:rsidRPr="00DD211C">
              <w:rPr>
                <w:bCs/>
                <w:sz w:val="22"/>
                <w:szCs w:val="22"/>
                <w:lang w:val="kk-KZ"/>
              </w:rPr>
              <w:t xml:space="preserve">саласындағы қызметті үйлестіру жөніндегі қызметтер» </w:t>
            </w:r>
          </w:p>
        </w:tc>
      </w:tr>
      <w:tr w:rsidR="00A31BE3" w:rsidRPr="008F3FB3" w14:paraId="36E5E744" w14:textId="77777777" w:rsidTr="00FE10FE">
        <w:tc>
          <w:tcPr>
            <w:tcW w:w="9747" w:type="dxa"/>
            <w:gridSpan w:val="4"/>
            <w:shd w:val="clear" w:color="auto" w:fill="auto"/>
          </w:tcPr>
          <w:p w14:paraId="2F2EF125" w14:textId="5A8AB9CF" w:rsidR="003922C6" w:rsidRPr="00DD211C" w:rsidRDefault="003922C6" w:rsidP="0095380A">
            <w:pPr>
              <w:tabs>
                <w:tab w:val="left" w:pos="0"/>
              </w:tabs>
              <w:autoSpaceDE w:val="0"/>
              <w:autoSpaceDN w:val="0"/>
              <w:adjustRightInd w:val="0"/>
              <w:rPr>
                <w:bCs/>
                <w:sz w:val="22"/>
                <w:szCs w:val="22"/>
                <w:lang w:val="kk-KZ" w:eastAsia="en-US"/>
              </w:rPr>
            </w:pPr>
            <w:r w:rsidRPr="00DD211C">
              <w:rPr>
                <w:b/>
                <w:bCs/>
                <w:sz w:val="22"/>
                <w:szCs w:val="22"/>
                <w:lang w:val="kk-KZ" w:eastAsia="en-US"/>
              </w:rPr>
              <w:t>267</w:t>
            </w:r>
            <w:r w:rsidRPr="00DD211C">
              <w:rPr>
                <w:bCs/>
                <w:sz w:val="22"/>
                <w:szCs w:val="22"/>
                <w:lang w:val="kk-KZ" w:eastAsia="en-US"/>
              </w:rPr>
              <w:t xml:space="preserve"> «Біл</w:t>
            </w:r>
            <w:r w:rsidR="000B57BD" w:rsidRPr="00DD211C">
              <w:rPr>
                <w:bCs/>
                <w:sz w:val="22"/>
                <w:szCs w:val="22"/>
                <w:lang w:val="kk-KZ" w:eastAsia="en-US"/>
              </w:rPr>
              <w:t>ім мен ғылыми зерттеулердің қол</w:t>
            </w:r>
            <w:r w:rsidRPr="00DD211C">
              <w:rPr>
                <w:bCs/>
                <w:sz w:val="22"/>
                <w:szCs w:val="22"/>
                <w:lang w:val="kk-KZ" w:eastAsia="en-US"/>
              </w:rPr>
              <w:t>жетімділігін арттыру»</w:t>
            </w:r>
          </w:p>
        </w:tc>
      </w:tr>
    </w:tbl>
    <w:p w14:paraId="3994650D" w14:textId="77777777" w:rsidR="002C2CE4" w:rsidRPr="00DD211C" w:rsidRDefault="002C2CE4" w:rsidP="008459D7">
      <w:pPr>
        <w:ind w:right="-144"/>
        <w:jc w:val="center"/>
        <w:rPr>
          <w:b/>
          <w:bCs/>
          <w:sz w:val="28"/>
          <w:szCs w:val="28"/>
          <w:lang w:val="kk-KZ"/>
        </w:rPr>
      </w:pPr>
    </w:p>
    <w:p w14:paraId="0CF570C1" w14:textId="77777777" w:rsidR="002C2CE4" w:rsidRPr="00DD211C" w:rsidRDefault="002C2CE4" w:rsidP="008459D7">
      <w:pPr>
        <w:ind w:right="-144"/>
        <w:jc w:val="center"/>
        <w:rPr>
          <w:b/>
          <w:bCs/>
          <w:sz w:val="28"/>
          <w:szCs w:val="28"/>
          <w:lang w:val="kk-KZ"/>
        </w:rPr>
      </w:pPr>
    </w:p>
    <w:p w14:paraId="2CE5F8D7" w14:textId="77777777" w:rsidR="006668A6" w:rsidRPr="00DD211C" w:rsidRDefault="004A22BC" w:rsidP="008459D7">
      <w:pPr>
        <w:ind w:right="-144"/>
        <w:jc w:val="center"/>
        <w:rPr>
          <w:b/>
          <w:bCs/>
          <w:sz w:val="28"/>
          <w:szCs w:val="28"/>
          <w:lang w:val="kk-KZ"/>
        </w:rPr>
      </w:pPr>
      <w:r w:rsidRPr="00DD211C">
        <w:rPr>
          <w:b/>
          <w:bCs/>
          <w:sz w:val="28"/>
          <w:szCs w:val="28"/>
          <w:lang w:val="kk-KZ"/>
        </w:rPr>
        <w:br w:type="page"/>
      </w:r>
      <w:r w:rsidR="00772774" w:rsidRPr="00DD211C">
        <w:rPr>
          <w:b/>
          <w:bCs/>
          <w:sz w:val="28"/>
          <w:szCs w:val="28"/>
          <w:lang w:val="kk-KZ"/>
        </w:rPr>
        <w:lastRenderedPageBreak/>
        <w:t>3</w:t>
      </w:r>
      <w:r w:rsidR="006668A6" w:rsidRPr="00DD211C">
        <w:rPr>
          <w:b/>
          <w:bCs/>
          <w:sz w:val="28"/>
          <w:szCs w:val="28"/>
          <w:lang w:val="kk-KZ"/>
        </w:rPr>
        <w:t>-бөлім. Стратегия</w:t>
      </w:r>
      <w:r w:rsidR="00D13318" w:rsidRPr="00DD211C">
        <w:rPr>
          <w:b/>
          <w:bCs/>
          <w:sz w:val="28"/>
          <w:szCs w:val="28"/>
          <w:lang w:val="kk-KZ"/>
        </w:rPr>
        <w:t>л</w:t>
      </w:r>
      <w:r w:rsidR="006668A6" w:rsidRPr="00DD211C">
        <w:rPr>
          <w:b/>
          <w:bCs/>
          <w:sz w:val="28"/>
          <w:szCs w:val="28"/>
          <w:lang w:val="kk-KZ"/>
        </w:rPr>
        <w:t xml:space="preserve">ық </w:t>
      </w:r>
      <w:r w:rsidR="007239F2" w:rsidRPr="00DD211C">
        <w:rPr>
          <w:b/>
          <w:bCs/>
          <w:sz w:val="28"/>
          <w:szCs w:val="28"/>
          <w:lang w:val="kk-KZ"/>
        </w:rPr>
        <w:t xml:space="preserve">бағыттар, </w:t>
      </w:r>
      <w:r w:rsidR="006668A6" w:rsidRPr="00DD211C">
        <w:rPr>
          <w:b/>
          <w:bCs/>
          <w:sz w:val="28"/>
          <w:szCs w:val="28"/>
          <w:lang w:val="kk-KZ"/>
        </w:rPr>
        <w:t xml:space="preserve">мақсаттар және </w:t>
      </w:r>
      <w:r w:rsidR="00D13318" w:rsidRPr="00DD211C">
        <w:rPr>
          <w:b/>
          <w:bCs/>
          <w:sz w:val="28"/>
          <w:szCs w:val="28"/>
          <w:lang w:val="kk-KZ"/>
        </w:rPr>
        <w:t>нысаналы</w:t>
      </w:r>
      <w:r w:rsidR="006668A6" w:rsidRPr="00DD211C">
        <w:rPr>
          <w:b/>
          <w:bCs/>
          <w:sz w:val="28"/>
          <w:szCs w:val="28"/>
          <w:lang w:val="kk-KZ"/>
        </w:rPr>
        <w:t xml:space="preserve"> индикаторлар</w:t>
      </w:r>
    </w:p>
    <w:p w14:paraId="3EF34519" w14:textId="77777777" w:rsidR="002C2CE4" w:rsidRPr="00DD211C" w:rsidRDefault="002C2CE4" w:rsidP="008459D7">
      <w:pPr>
        <w:ind w:right="-144"/>
        <w:jc w:val="center"/>
        <w:rPr>
          <w:b/>
          <w:bCs/>
          <w:sz w:val="16"/>
          <w:szCs w:val="16"/>
          <w:lang w:val="kk-KZ"/>
        </w:rPr>
      </w:pPr>
    </w:p>
    <w:p w14:paraId="0D88217B" w14:textId="77777777" w:rsidR="00630417" w:rsidRPr="00DD211C" w:rsidRDefault="00630417" w:rsidP="00EC26FD">
      <w:pPr>
        <w:tabs>
          <w:tab w:val="left" w:pos="0"/>
        </w:tabs>
        <w:autoSpaceDE w:val="0"/>
        <w:autoSpaceDN w:val="0"/>
        <w:adjustRightInd w:val="0"/>
        <w:jc w:val="center"/>
        <w:rPr>
          <w:b/>
          <w:bCs/>
          <w:lang w:val="kk-KZ"/>
        </w:rPr>
      </w:pPr>
    </w:p>
    <w:tbl>
      <w:tblPr>
        <w:tblW w:w="13182"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96"/>
        <w:gridCol w:w="2382"/>
        <w:gridCol w:w="1276"/>
        <w:gridCol w:w="708"/>
        <w:gridCol w:w="29"/>
        <w:gridCol w:w="680"/>
        <w:gridCol w:w="29"/>
        <w:gridCol w:w="709"/>
        <w:gridCol w:w="41"/>
        <w:gridCol w:w="809"/>
        <w:gridCol w:w="709"/>
        <w:gridCol w:w="822"/>
        <w:gridCol w:w="879"/>
        <w:gridCol w:w="709"/>
        <w:gridCol w:w="680"/>
        <w:gridCol w:w="708"/>
        <w:gridCol w:w="708"/>
        <w:gridCol w:w="708"/>
      </w:tblGrid>
      <w:tr w:rsidR="00A31BE3" w:rsidRPr="00DD211C" w14:paraId="03F6FCE1" w14:textId="77777777" w:rsidTr="002C2CE4">
        <w:trPr>
          <w:gridAfter w:val="3"/>
          <w:wAfter w:w="2124" w:type="dxa"/>
          <w:trHeight w:val="20"/>
          <w:tblHeader/>
        </w:trPr>
        <w:tc>
          <w:tcPr>
            <w:tcW w:w="596" w:type="dxa"/>
            <w:vMerge w:val="restart"/>
            <w:shd w:val="clear" w:color="auto" w:fill="auto"/>
            <w:vAlign w:val="center"/>
          </w:tcPr>
          <w:p w14:paraId="3A792933" w14:textId="3A01334D" w:rsidR="007779F7" w:rsidRPr="00DD211C" w:rsidRDefault="007779F7" w:rsidP="008F3FB3">
            <w:pPr>
              <w:pStyle w:val="a3"/>
              <w:spacing w:before="0" w:beforeAutospacing="0" w:after="0" w:afterAutospacing="0"/>
              <w:ind w:left="-107" w:right="-130"/>
              <w:jc w:val="center"/>
              <w:rPr>
                <w:b/>
                <w:sz w:val="20"/>
                <w:szCs w:val="20"/>
                <w:lang w:val="kk-KZ"/>
              </w:rPr>
            </w:pPr>
            <w:r w:rsidRPr="00DD211C">
              <w:rPr>
                <w:b/>
                <w:sz w:val="20"/>
                <w:szCs w:val="20"/>
                <w:lang w:val="kk-KZ"/>
              </w:rPr>
              <w:t>№ р/</w:t>
            </w:r>
            <w:r w:rsidR="008F3FB3">
              <w:rPr>
                <w:b/>
                <w:sz w:val="20"/>
                <w:szCs w:val="20"/>
                <w:lang w:val="kk-KZ"/>
              </w:rPr>
              <w:t>с</w:t>
            </w:r>
          </w:p>
        </w:tc>
        <w:tc>
          <w:tcPr>
            <w:tcW w:w="2382" w:type="dxa"/>
            <w:vMerge w:val="restart"/>
            <w:shd w:val="clear" w:color="auto" w:fill="auto"/>
            <w:vAlign w:val="center"/>
          </w:tcPr>
          <w:p w14:paraId="552E683C" w14:textId="77777777" w:rsidR="007779F7" w:rsidRPr="00DD211C" w:rsidRDefault="007779F7" w:rsidP="00F5777A">
            <w:pPr>
              <w:pStyle w:val="a3"/>
              <w:spacing w:before="0" w:beforeAutospacing="0" w:after="0" w:afterAutospacing="0"/>
              <w:jc w:val="center"/>
              <w:rPr>
                <w:b/>
                <w:sz w:val="20"/>
                <w:szCs w:val="20"/>
                <w:lang w:val="kk-KZ"/>
              </w:rPr>
            </w:pPr>
            <w:r w:rsidRPr="00DD211C">
              <w:rPr>
                <w:b/>
                <w:sz w:val="20"/>
                <w:szCs w:val="20"/>
                <w:lang w:val="kk-KZ"/>
              </w:rPr>
              <w:t>Нысаналы индикатор</w:t>
            </w:r>
          </w:p>
        </w:tc>
        <w:tc>
          <w:tcPr>
            <w:tcW w:w="1276" w:type="dxa"/>
            <w:vMerge w:val="restart"/>
            <w:shd w:val="clear" w:color="auto" w:fill="auto"/>
            <w:vAlign w:val="center"/>
          </w:tcPr>
          <w:p w14:paraId="3D8FD9D8" w14:textId="77777777" w:rsidR="007779F7" w:rsidRPr="00DD211C" w:rsidRDefault="007779F7" w:rsidP="00F5777A">
            <w:pPr>
              <w:pStyle w:val="a3"/>
              <w:spacing w:before="0" w:beforeAutospacing="0" w:after="0" w:afterAutospacing="0"/>
              <w:ind w:left="-95" w:right="-109"/>
              <w:jc w:val="center"/>
              <w:rPr>
                <w:rFonts w:eastAsia="Calibri"/>
                <w:b/>
                <w:sz w:val="20"/>
                <w:szCs w:val="20"/>
                <w:lang w:val="kk-KZ"/>
              </w:rPr>
            </w:pPr>
            <w:r w:rsidRPr="00DD211C">
              <w:rPr>
                <w:rFonts w:eastAsia="Calibri"/>
                <w:b/>
                <w:sz w:val="20"/>
                <w:szCs w:val="20"/>
                <w:lang w:val="kk-KZ"/>
              </w:rPr>
              <w:t>Жауапты</w:t>
            </w:r>
          </w:p>
          <w:p w14:paraId="7061B669" w14:textId="52A516E6" w:rsidR="00BF2256" w:rsidRPr="00DD211C" w:rsidRDefault="00BF2256" w:rsidP="00F5777A">
            <w:pPr>
              <w:pStyle w:val="a3"/>
              <w:spacing w:before="0" w:beforeAutospacing="0" w:after="0" w:afterAutospacing="0"/>
              <w:ind w:left="-95" w:right="-109"/>
              <w:jc w:val="center"/>
              <w:rPr>
                <w:rFonts w:eastAsia="Calibri"/>
                <w:b/>
                <w:sz w:val="20"/>
                <w:szCs w:val="20"/>
                <w:lang w:val="kk-KZ"/>
              </w:rPr>
            </w:pPr>
            <w:r w:rsidRPr="00DD211C">
              <w:rPr>
                <w:rFonts w:eastAsia="Calibri"/>
                <w:b/>
                <w:sz w:val="20"/>
                <w:szCs w:val="20"/>
                <w:lang w:val="kk-KZ"/>
              </w:rPr>
              <w:t>орындаушы</w:t>
            </w:r>
          </w:p>
        </w:tc>
        <w:tc>
          <w:tcPr>
            <w:tcW w:w="708" w:type="dxa"/>
            <w:vMerge w:val="restart"/>
            <w:shd w:val="clear" w:color="auto" w:fill="auto"/>
            <w:vAlign w:val="center"/>
          </w:tcPr>
          <w:p w14:paraId="6F9FDA92" w14:textId="77777777" w:rsidR="007779F7" w:rsidRPr="00DD211C" w:rsidRDefault="007779F7" w:rsidP="00F5777A">
            <w:pPr>
              <w:pStyle w:val="a3"/>
              <w:spacing w:before="0" w:beforeAutospacing="0" w:after="0" w:afterAutospacing="0"/>
              <w:jc w:val="center"/>
              <w:rPr>
                <w:b/>
                <w:sz w:val="20"/>
                <w:szCs w:val="20"/>
                <w:lang w:val="kk-KZ"/>
              </w:rPr>
            </w:pPr>
            <w:r w:rsidRPr="00DD211C">
              <w:rPr>
                <w:rFonts w:eastAsia="Calibri"/>
                <w:b/>
                <w:sz w:val="20"/>
                <w:szCs w:val="20"/>
                <w:lang w:val="kk-KZ"/>
              </w:rPr>
              <w:t>Ақпарат көздері</w:t>
            </w:r>
          </w:p>
        </w:tc>
        <w:tc>
          <w:tcPr>
            <w:tcW w:w="709" w:type="dxa"/>
            <w:gridSpan w:val="2"/>
            <w:vMerge w:val="restart"/>
            <w:shd w:val="clear" w:color="auto" w:fill="auto"/>
            <w:vAlign w:val="center"/>
          </w:tcPr>
          <w:p w14:paraId="6290F9C4" w14:textId="77777777" w:rsidR="007779F7" w:rsidRPr="00DD211C" w:rsidRDefault="007779F7" w:rsidP="00AB311B">
            <w:pPr>
              <w:ind w:left="-57" w:right="-109"/>
              <w:jc w:val="center"/>
              <w:rPr>
                <w:rFonts w:eastAsia="Calibri"/>
                <w:b/>
                <w:sz w:val="20"/>
                <w:szCs w:val="20"/>
                <w:lang w:val="kk-KZ"/>
              </w:rPr>
            </w:pPr>
            <w:r w:rsidRPr="00DD211C">
              <w:rPr>
                <w:rFonts w:eastAsia="Calibri"/>
                <w:b/>
                <w:sz w:val="20"/>
                <w:szCs w:val="20"/>
                <w:lang w:val="kk-KZ"/>
              </w:rPr>
              <w:t>Өлшем бір.</w:t>
            </w:r>
          </w:p>
        </w:tc>
        <w:tc>
          <w:tcPr>
            <w:tcW w:w="738" w:type="dxa"/>
            <w:gridSpan w:val="2"/>
            <w:shd w:val="clear" w:color="auto" w:fill="auto"/>
            <w:vAlign w:val="center"/>
          </w:tcPr>
          <w:p w14:paraId="6ECAAF3D" w14:textId="77777777" w:rsidR="007779F7" w:rsidRPr="00DD211C" w:rsidRDefault="007779F7" w:rsidP="00522E95">
            <w:pPr>
              <w:pStyle w:val="a3"/>
              <w:spacing w:before="0" w:beforeAutospacing="0" w:after="0" w:afterAutospacing="0"/>
              <w:ind w:left="-108" w:right="-103"/>
              <w:jc w:val="center"/>
              <w:rPr>
                <w:b/>
                <w:sz w:val="20"/>
                <w:szCs w:val="20"/>
                <w:lang w:val="kk-KZ"/>
              </w:rPr>
            </w:pPr>
            <w:r w:rsidRPr="00DD211C">
              <w:rPr>
                <w:b/>
                <w:sz w:val="20"/>
                <w:szCs w:val="20"/>
                <w:lang w:val="kk-KZ"/>
              </w:rPr>
              <w:t>Есептік жыл</w:t>
            </w:r>
          </w:p>
        </w:tc>
        <w:tc>
          <w:tcPr>
            <w:tcW w:w="850" w:type="dxa"/>
            <w:gridSpan w:val="2"/>
            <w:shd w:val="clear" w:color="auto" w:fill="auto"/>
            <w:vAlign w:val="center"/>
          </w:tcPr>
          <w:p w14:paraId="70B1AB99" w14:textId="0014EB34" w:rsidR="007779F7" w:rsidRPr="00DD211C" w:rsidRDefault="007779F7" w:rsidP="00BF2256">
            <w:pPr>
              <w:pStyle w:val="a3"/>
              <w:spacing w:before="0" w:beforeAutospacing="0" w:after="0" w:afterAutospacing="0"/>
              <w:jc w:val="center"/>
              <w:rPr>
                <w:b/>
                <w:sz w:val="20"/>
                <w:szCs w:val="20"/>
                <w:lang w:val="kk-KZ"/>
              </w:rPr>
            </w:pPr>
            <w:r w:rsidRPr="00DD211C">
              <w:rPr>
                <w:b/>
                <w:sz w:val="20"/>
                <w:szCs w:val="20"/>
                <w:lang w:val="kk-KZ"/>
              </w:rPr>
              <w:t>Жоспар (</w:t>
            </w:r>
            <w:r w:rsidR="00BF2256" w:rsidRPr="00DD211C">
              <w:rPr>
                <w:b/>
                <w:sz w:val="20"/>
                <w:szCs w:val="20"/>
                <w:lang w:val="kk-KZ"/>
              </w:rPr>
              <w:t>факті</w:t>
            </w:r>
            <w:r w:rsidRPr="00DD211C">
              <w:rPr>
                <w:b/>
                <w:sz w:val="20"/>
                <w:szCs w:val="20"/>
                <w:lang w:val="kk-KZ"/>
              </w:rPr>
              <w:t>)</w:t>
            </w:r>
          </w:p>
        </w:tc>
        <w:tc>
          <w:tcPr>
            <w:tcW w:w="3799" w:type="dxa"/>
            <w:gridSpan w:val="5"/>
            <w:shd w:val="clear" w:color="auto" w:fill="auto"/>
            <w:vAlign w:val="center"/>
          </w:tcPr>
          <w:p w14:paraId="6B10F0E9" w14:textId="77777777" w:rsidR="007779F7" w:rsidRPr="00DD211C" w:rsidRDefault="007779F7" w:rsidP="00F5777A">
            <w:pPr>
              <w:pStyle w:val="a3"/>
              <w:spacing w:before="0" w:beforeAutospacing="0" w:after="0" w:afterAutospacing="0"/>
              <w:jc w:val="center"/>
              <w:rPr>
                <w:b/>
                <w:sz w:val="20"/>
                <w:szCs w:val="20"/>
                <w:lang w:val="kk-KZ"/>
              </w:rPr>
            </w:pPr>
            <w:r w:rsidRPr="00DD211C">
              <w:rPr>
                <w:b/>
                <w:sz w:val="20"/>
                <w:szCs w:val="20"/>
                <w:lang w:val="kk-KZ"/>
              </w:rPr>
              <w:t>Жоспарлы кезең</w:t>
            </w:r>
          </w:p>
        </w:tc>
      </w:tr>
      <w:tr w:rsidR="00A31BE3" w:rsidRPr="00DD211C" w14:paraId="5174FE3E" w14:textId="77777777" w:rsidTr="001832F7">
        <w:trPr>
          <w:gridAfter w:val="3"/>
          <w:wAfter w:w="2124" w:type="dxa"/>
          <w:trHeight w:val="20"/>
          <w:tblHeader/>
        </w:trPr>
        <w:tc>
          <w:tcPr>
            <w:tcW w:w="596" w:type="dxa"/>
            <w:vMerge/>
            <w:shd w:val="clear" w:color="auto" w:fill="auto"/>
          </w:tcPr>
          <w:p w14:paraId="354FFC4F" w14:textId="77777777" w:rsidR="001E5ED9" w:rsidRPr="00DD211C" w:rsidRDefault="001E5ED9" w:rsidP="003C1050">
            <w:pPr>
              <w:pStyle w:val="a3"/>
              <w:spacing w:before="0" w:beforeAutospacing="0" w:after="0" w:afterAutospacing="0"/>
              <w:jc w:val="center"/>
              <w:rPr>
                <w:b/>
                <w:sz w:val="20"/>
                <w:szCs w:val="20"/>
                <w:lang w:val="kk-KZ"/>
              </w:rPr>
            </w:pPr>
          </w:p>
        </w:tc>
        <w:tc>
          <w:tcPr>
            <w:tcW w:w="2382" w:type="dxa"/>
            <w:vMerge/>
            <w:shd w:val="clear" w:color="auto" w:fill="auto"/>
          </w:tcPr>
          <w:p w14:paraId="588F41DB" w14:textId="77777777" w:rsidR="001E5ED9" w:rsidRPr="00DD211C" w:rsidRDefault="001E5ED9" w:rsidP="003C1050">
            <w:pPr>
              <w:pStyle w:val="a3"/>
              <w:spacing w:before="0" w:beforeAutospacing="0" w:after="0" w:afterAutospacing="0"/>
              <w:jc w:val="center"/>
              <w:rPr>
                <w:b/>
                <w:sz w:val="20"/>
                <w:szCs w:val="20"/>
                <w:lang w:val="kk-KZ"/>
              </w:rPr>
            </w:pPr>
          </w:p>
        </w:tc>
        <w:tc>
          <w:tcPr>
            <w:tcW w:w="1276" w:type="dxa"/>
            <w:vMerge/>
            <w:shd w:val="clear" w:color="auto" w:fill="auto"/>
          </w:tcPr>
          <w:p w14:paraId="0ADE62A0" w14:textId="77777777" w:rsidR="001E5ED9" w:rsidRPr="00DD211C" w:rsidRDefault="001E5ED9" w:rsidP="003C1050">
            <w:pPr>
              <w:pStyle w:val="a3"/>
              <w:spacing w:before="0" w:beforeAutospacing="0" w:after="0" w:afterAutospacing="0"/>
              <w:ind w:left="-95" w:right="-109"/>
              <w:jc w:val="center"/>
              <w:rPr>
                <w:b/>
                <w:sz w:val="20"/>
                <w:szCs w:val="20"/>
                <w:lang w:val="kk-KZ"/>
              </w:rPr>
            </w:pPr>
          </w:p>
        </w:tc>
        <w:tc>
          <w:tcPr>
            <w:tcW w:w="708" w:type="dxa"/>
            <w:vMerge/>
            <w:shd w:val="clear" w:color="auto" w:fill="auto"/>
          </w:tcPr>
          <w:p w14:paraId="107A5577" w14:textId="77777777" w:rsidR="001E5ED9" w:rsidRPr="00DD211C" w:rsidRDefault="001E5ED9" w:rsidP="003C1050">
            <w:pPr>
              <w:pStyle w:val="a3"/>
              <w:spacing w:before="0" w:beforeAutospacing="0" w:after="0" w:afterAutospacing="0"/>
              <w:jc w:val="center"/>
              <w:rPr>
                <w:b/>
                <w:sz w:val="20"/>
                <w:szCs w:val="20"/>
                <w:lang w:val="kk-KZ"/>
              </w:rPr>
            </w:pPr>
          </w:p>
        </w:tc>
        <w:tc>
          <w:tcPr>
            <w:tcW w:w="709" w:type="dxa"/>
            <w:gridSpan w:val="2"/>
            <w:vMerge/>
            <w:shd w:val="clear" w:color="auto" w:fill="auto"/>
          </w:tcPr>
          <w:p w14:paraId="402D78B1" w14:textId="77777777" w:rsidR="001E5ED9" w:rsidRPr="00DD211C" w:rsidRDefault="001E5ED9" w:rsidP="003C1050">
            <w:pPr>
              <w:pStyle w:val="a3"/>
              <w:spacing w:before="0" w:beforeAutospacing="0" w:after="0" w:afterAutospacing="0"/>
              <w:jc w:val="center"/>
              <w:rPr>
                <w:b/>
                <w:sz w:val="20"/>
                <w:szCs w:val="20"/>
                <w:lang w:val="kk-KZ"/>
              </w:rPr>
            </w:pPr>
          </w:p>
        </w:tc>
        <w:tc>
          <w:tcPr>
            <w:tcW w:w="738" w:type="dxa"/>
            <w:gridSpan w:val="2"/>
            <w:shd w:val="clear" w:color="auto" w:fill="auto"/>
          </w:tcPr>
          <w:p w14:paraId="2B7BFC90" w14:textId="77777777" w:rsidR="001E5ED9" w:rsidRPr="00DD211C" w:rsidRDefault="001E5ED9" w:rsidP="003C1050">
            <w:pPr>
              <w:pStyle w:val="a3"/>
              <w:spacing w:before="0" w:beforeAutospacing="0" w:after="0" w:afterAutospacing="0"/>
              <w:jc w:val="center"/>
              <w:rPr>
                <w:b/>
                <w:sz w:val="20"/>
                <w:szCs w:val="20"/>
                <w:lang w:val="kk-KZ"/>
              </w:rPr>
            </w:pPr>
            <w:r w:rsidRPr="00DD211C">
              <w:rPr>
                <w:b/>
                <w:sz w:val="20"/>
                <w:szCs w:val="20"/>
                <w:lang w:val="kk-KZ"/>
              </w:rPr>
              <w:t>2018</w:t>
            </w:r>
          </w:p>
          <w:p w14:paraId="4E94E71F" w14:textId="77777777" w:rsidR="001E5ED9" w:rsidRPr="00DD211C" w:rsidRDefault="001E5ED9" w:rsidP="003C1050">
            <w:pPr>
              <w:pStyle w:val="a3"/>
              <w:spacing w:before="0" w:beforeAutospacing="0" w:after="0" w:afterAutospacing="0"/>
              <w:jc w:val="center"/>
              <w:rPr>
                <w:b/>
                <w:sz w:val="20"/>
                <w:szCs w:val="20"/>
                <w:lang w:val="kk-KZ"/>
              </w:rPr>
            </w:pPr>
            <w:r w:rsidRPr="00DD211C">
              <w:rPr>
                <w:b/>
                <w:sz w:val="20"/>
                <w:szCs w:val="20"/>
                <w:lang w:val="kk-KZ"/>
              </w:rPr>
              <w:t>жыл</w:t>
            </w:r>
          </w:p>
        </w:tc>
        <w:tc>
          <w:tcPr>
            <w:tcW w:w="850" w:type="dxa"/>
            <w:gridSpan w:val="2"/>
            <w:shd w:val="clear" w:color="auto" w:fill="auto"/>
          </w:tcPr>
          <w:p w14:paraId="41735CB0" w14:textId="77777777" w:rsidR="001E5ED9" w:rsidRPr="00DD211C" w:rsidRDefault="001E5ED9" w:rsidP="003C1050">
            <w:pPr>
              <w:pStyle w:val="a3"/>
              <w:spacing w:before="0" w:beforeAutospacing="0" w:after="0" w:afterAutospacing="0"/>
              <w:jc w:val="center"/>
              <w:rPr>
                <w:b/>
                <w:sz w:val="20"/>
                <w:szCs w:val="20"/>
                <w:lang w:val="kk-KZ"/>
              </w:rPr>
            </w:pPr>
            <w:r w:rsidRPr="00DD211C">
              <w:rPr>
                <w:b/>
                <w:sz w:val="20"/>
                <w:szCs w:val="20"/>
                <w:lang w:val="kk-KZ"/>
              </w:rPr>
              <w:t>2019</w:t>
            </w:r>
          </w:p>
          <w:p w14:paraId="01B7B045" w14:textId="77777777" w:rsidR="001E5ED9" w:rsidRPr="00DD211C" w:rsidRDefault="001E5ED9" w:rsidP="003C1050">
            <w:pPr>
              <w:pStyle w:val="a3"/>
              <w:spacing w:before="0" w:beforeAutospacing="0" w:after="0" w:afterAutospacing="0"/>
              <w:ind w:left="-155" w:right="-141"/>
              <w:jc w:val="center"/>
              <w:rPr>
                <w:b/>
                <w:sz w:val="20"/>
                <w:szCs w:val="20"/>
                <w:lang w:val="kk-KZ"/>
              </w:rPr>
            </w:pPr>
            <w:r w:rsidRPr="00DD211C">
              <w:rPr>
                <w:b/>
                <w:sz w:val="20"/>
                <w:szCs w:val="20"/>
                <w:lang w:val="kk-KZ"/>
              </w:rPr>
              <w:t>жыл</w:t>
            </w:r>
          </w:p>
        </w:tc>
        <w:tc>
          <w:tcPr>
            <w:tcW w:w="709" w:type="dxa"/>
            <w:shd w:val="clear" w:color="auto" w:fill="auto"/>
          </w:tcPr>
          <w:p w14:paraId="7EF202DB" w14:textId="77777777" w:rsidR="001E5ED9" w:rsidRPr="00DD211C" w:rsidRDefault="001E5ED9" w:rsidP="003C1050">
            <w:pPr>
              <w:pStyle w:val="a3"/>
              <w:spacing w:before="0" w:beforeAutospacing="0" w:after="0" w:afterAutospacing="0"/>
              <w:ind w:left="-34"/>
              <w:jc w:val="center"/>
              <w:rPr>
                <w:b/>
                <w:sz w:val="20"/>
                <w:szCs w:val="20"/>
                <w:lang w:val="kk-KZ"/>
              </w:rPr>
            </w:pPr>
            <w:r w:rsidRPr="00DD211C">
              <w:rPr>
                <w:b/>
                <w:sz w:val="20"/>
                <w:szCs w:val="20"/>
                <w:lang w:val="kk-KZ"/>
              </w:rPr>
              <w:t>2020</w:t>
            </w:r>
          </w:p>
          <w:p w14:paraId="256489D1" w14:textId="77777777" w:rsidR="001E5ED9" w:rsidRPr="00DD211C" w:rsidRDefault="001E5ED9" w:rsidP="003C1050">
            <w:pPr>
              <w:pStyle w:val="a3"/>
              <w:spacing w:before="0" w:beforeAutospacing="0" w:after="0" w:afterAutospacing="0"/>
              <w:ind w:left="-34"/>
              <w:jc w:val="center"/>
              <w:rPr>
                <w:b/>
                <w:sz w:val="20"/>
                <w:szCs w:val="20"/>
                <w:lang w:val="kk-KZ"/>
              </w:rPr>
            </w:pPr>
            <w:r w:rsidRPr="00DD211C">
              <w:rPr>
                <w:b/>
                <w:sz w:val="20"/>
                <w:szCs w:val="20"/>
                <w:lang w:val="kk-KZ"/>
              </w:rPr>
              <w:t>жыл</w:t>
            </w:r>
          </w:p>
        </w:tc>
        <w:tc>
          <w:tcPr>
            <w:tcW w:w="822" w:type="dxa"/>
            <w:shd w:val="clear" w:color="auto" w:fill="auto"/>
          </w:tcPr>
          <w:p w14:paraId="1D07E3E1" w14:textId="77777777" w:rsidR="001E5ED9" w:rsidRPr="00DD211C" w:rsidRDefault="001E5ED9" w:rsidP="003C1050">
            <w:pPr>
              <w:pStyle w:val="a3"/>
              <w:spacing w:before="0" w:beforeAutospacing="0" w:after="0" w:afterAutospacing="0"/>
              <w:ind w:left="-34"/>
              <w:jc w:val="center"/>
              <w:rPr>
                <w:b/>
                <w:sz w:val="20"/>
                <w:szCs w:val="20"/>
                <w:lang w:val="kk-KZ"/>
              </w:rPr>
            </w:pPr>
            <w:r w:rsidRPr="00DD211C">
              <w:rPr>
                <w:b/>
                <w:sz w:val="20"/>
                <w:szCs w:val="20"/>
                <w:lang w:val="kk-KZ"/>
              </w:rPr>
              <w:t>2021</w:t>
            </w:r>
          </w:p>
          <w:p w14:paraId="52BDF71E" w14:textId="77777777" w:rsidR="001E5ED9" w:rsidRPr="00DD211C" w:rsidRDefault="001E5ED9" w:rsidP="003C1050">
            <w:pPr>
              <w:pStyle w:val="a3"/>
              <w:spacing w:before="0" w:beforeAutospacing="0" w:after="0" w:afterAutospacing="0"/>
              <w:ind w:left="-34"/>
              <w:jc w:val="center"/>
              <w:rPr>
                <w:b/>
                <w:sz w:val="20"/>
                <w:szCs w:val="20"/>
                <w:lang w:val="kk-KZ"/>
              </w:rPr>
            </w:pPr>
            <w:r w:rsidRPr="00DD211C">
              <w:rPr>
                <w:b/>
                <w:sz w:val="20"/>
                <w:szCs w:val="20"/>
                <w:lang w:val="kk-KZ"/>
              </w:rPr>
              <w:t>жыл</w:t>
            </w:r>
          </w:p>
        </w:tc>
        <w:tc>
          <w:tcPr>
            <w:tcW w:w="879" w:type="dxa"/>
            <w:shd w:val="clear" w:color="auto" w:fill="auto"/>
          </w:tcPr>
          <w:p w14:paraId="5CBE2592" w14:textId="77777777" w:rsidR="001E5ED9" w:rsidRPr="00DD211C" w:rsidRDefault="001E5ED9" w:rsidP="003C1050">
            <w:pPr>
              <w:pStyle w:val="a3"/>
              <w:spacing w:before="0" w:beforeAutospacing="0" w:after="0" w:afterAutospacing="0"/>
              <w:ind w:left="-34"/>
              <w:jc w:val="center"/>
              <w:rPr>
                <w:b/>
                <w:sz w:val="20"/>
                <w:szCs w:val="20"/>
                <w:lang w:val="kk-KZ"/>
              </w:rPr>
            </w:pPr>
            <w:r w:rsidRPr="00DD211C">
              <w:rPr>
                <w:b/>
                <w:sz w:val="20"/>
                <w:szCs w:val="20"/>
                <w:lang w:val="kk-KZ"/>
              </w:rPr>
              <w:t>2022</w:t>
            </w:r>
          </w:p>
          <w:p w14:paraId="05B42C8E" w14:textId="77777777" w:rsidR="001E5ED9" w:rsidRPr="00DD211C" w:rsidRDefault="001E5ED9" w:rsidP="003C1050">
            <w:pPr>
              <w:pStyle w:val="a3"/>
              <w:spacing w:before="0" w:beforeAutospacing="0" w:after="0" w:afterAutospacing="0"/>
              <w:ind w:left="-34"/>
              <w:jc w:val="center"/>
              <w:rPr>
                <w:b/>
                <w:sz w:val="20"/>
                <w:szCs w:val="20"/>
                <w:lang w:val="kk-KZ"/>
              </w:rPr>
            </w:pPr>
            <w:r w:rsidRPr="00DD211C">
              <w:rPr>
                <w:b/>
                <w:sz w:val="20"/>
                <w:szCs w:val="20"/>
                <w:lang w:val="kk-KZ"/>
              </w:rPr>
              <w:t>жыл</w:t>
            </w:r>
          </w:p>
        </w:tc>
        <w:tc>
          <w:tcPr>
            <w:tcW w:w="709" w:type="dxa"/>
            <w:shd w:val="clear" w:color="auto" w:fill="auto"/>
          </w:tcPr>
          <w:p w14:paraId="6C1E073E" w14:textId="77777777" w:rsidR="001E5ED9" w:rsidRPr="00DD211C" w:rsidRDefault="001E5ED9" w:rsidP="003C1050">
            <w:pPr>
              <w:pStyle w:val="a3"/>
              <w:spacing w:before="0" w:beforeAutospacing="0" w:after="0" w:afterAutospacing="0"/>
              <w:ind w:left="-34"/>
              <w:jc w:val="center"/>
              <w:rPr>
                <w:b/>
                <w:sz w:val="20"/>
                <w:szCs w:val="20"/>
                <w:lang w:val="kk-KZ"/>
              </w:rPr>
            </w:pPr>
            <w:r w:rsidRPr="00DD211C">
              <w:rPr>
                <w:b/>
                <w:sz w:val="20"/>
                <w:szCs w:val="20"/>
                <w:lang w:val="kk-KZ"/>
              </w:rPr>
              <w:t>2023</w:t>
            </w:r>
          </w:p>
          <w:p w14:paraId="5708D68D" w14:textId="77777777" w:rsidR="001E5ED9" w:rsidRPr="00DD211C" w:rsidRDefault="001E5ED9" w:rsidP="003C1050">
            <w:pPr>
              <w:pStyle w:val="a3"/>
              <w:spacing w:before="0" w:beforeAutospacing="0" w:after="0" w:afterAutospacing="0"/>
              <w:ind w:left="-34"/>
              <w:jc w:val="center"/>
              <w:rPr>
                <w:b/>
                <w:sz w:val="20"/>
                <w:szCs w:val="20"/>
                <w:lang w:val="kk-KZ"/>
              </w:rPr>
            </w:pPr>
            <w:r w:rsidRPr="00DD211C">
              <w:rPr>
                <w:b/>
                <w:sz w:val="20"/>
                <w:szCs w:val="20"/>
                <w:lang w:val="kk-KZ"/>
              </w:rPr>
              <w:t>жыл</w:t>
            </w:r>
          </w:p>
        </w:tc>
        <w:tc>
          <w:tcPr>
            <w:tcW w:w="680" w:type="dxa"/>
          </w:tcPr>
          <w:p w14:paraId="091BB0F9" w14:textId="77777777" w:rsidR="001E5ED9" w:rsidRPr="00DD211C" w:rsidRDefault="001E5ED9" w:rsidP="001E5ED9">
            <w:pPr>
              <w:ind w:left="-34"/>
              <w:jc w:val="center"/>
              <w:rPr>
                <w:b/>
                <w:sz w:val="20"/>
                <w:szCs w:val="20"/>
                <w:lang w:val="kk-KZ"/>
              </w:rPr>
            </w:pPr>
            <w:r w:rsidRPr="00DD211C">
              <w:rPr>
                <w:b/>
                <w:sz w:val="20"/>
                <w:szCs w:val="20"/>
                <w:lang w:val="kk-KZ"/>
              </w:rPr>
              <w:t>2024</w:t>
            </w:r>
          </w:p>
          <w:p w14:paraId="0660FA75" w14:textId="77777777" w:rsidR="001E5ED9" w:rsidRPr="00DD211C" w:rsidRDefault="001E5ED9" w:rsidP="001E5ED9">
            <w:pPr>
              <w:pStyle w:val="a3"/>
              <w:spacing w:before="0" w:beforeAutospacing="0" w:after="0" w:afterAutospacing="0"/>
              <w:ind w:left="-34"/>
              <w:jc w:val="center"/>
              <w:rPr>
                <w:b/>
                <w:sz w:val="20"/>
                <w:szCs w:val="20"/>
                <w:lang w:val="kk-KZ"/>
              </w:rPr>
            </w:pPr>
            <w:r w:rsidRPr="00DD211C">
              <w:rPr>
                <w:b/>
                <w:sz w:val="20"/>
                <w:szCs w:val="20"/>
                <w:lang w:val="kk-KZ"/>
              </w:rPr>
              <w:t>жыл</w:t>
            </w:r>
          </w:p>
        </w:tc>
      </w:tr>
      <w:tr w:rsidR="00A31BE3" w:rsidRPr="00DD211C" w14:paraId="4A476562" w14:textId="77777777" w:rsidTr="001832F7">
        <w:trPr>
          <w:gridAfter w:val="3"/>
          <w:wAfter w:w="2124" w:type="dxa"/>
          <w:trHeight w:val="20"/>
          <w:tblHeader/>
        </w:trPr>
        <w:tc>
          <w:tcPr>
            <w:tcW w:w="596" w:type="dxa"/>
            <w:shd w:val="clear" w:color="auto" w:fill="auto"/>
          </w:tcPr>
          <w:p w14:paraId="104A8304" w14:textId="77777777" w:rsidR="001E5ED9" w:rsidRPr="00DD211C" w:rsidRDefault="001E5ED9" w:rsidP="003C1050">
            <w:pPr>
              <w:pStyle w:val="a3"/>
              <w:spacing w:before="0" w:beforeAutospacing="0" w:after="0" w:afterAutospacing="0"/>
              <w:jc w:val="center"/>
              <w:rPr>
                <w:sz w:val="20"/>
                <w:szCs w:val="20"/>
                <w:lang w:val="kk-KZ"/>
              </w:rPr>
            </w:pPr>
            <w:r w:rsidRPr="00DD211C">
              <w:rPr>
                <w:sz w:val="20"/>
                <w:szCs w:val="20"/>
                <w:lang w:val="kk-KZ"/>
              </w:rPr>
              <w:t>1</w:t>
            </w:r>
          </w:p>
        </w:tc>
        <w:tc>
          <w:tcPr>
            <w:tcW w:w="2382" w:type="dxa"/>
            <w:shd w:val="clear" w:color="auto" w:fill="auto"/>
          </w:tcPr>
          <w:p w14:paraId="1590F8E9" w14:textId="77777777" w:rsidR="001E5ED9" w:rsidRPr="00DD211C" w:rsidRDefault="001E5ED9" w:rsidP="003C1050">
            <w:pPr>
              <w:pStyle w:val="a3"/>
              <w:spacing w:before="0" w:beforeAutospacing="0" w:after="0" w:afterAutospacing="0"/>
              <w:jc w:val="center"/>
              <w:rPr>
                <w:sz w:val="20"/>
                <w:szCs w:val="20"/>
                <w:lang w:val="kk-KZ"/>
              </w:rPr>
            </w:pPr>
            <w:r w:rsidRPr="00DD211C">
              <w:rPr>
                <w:sz w:val="20"/>
                <w:szCs w:val="20"/>
                <w:lang w:val="kk-KZ"/>
              </w:rPr>
              <w:t>2</w:t>
            </w:r>
          </w:p>
        </w:tc>
        <w:tc>
          <w:tcPr>
            <w:tcW w:w="1276" w:type="dxa"/>
            <w:shd w:val="clear" w:color="auto" w:fill="auto"/>
          </w:tcPr>
          <w:p w14:paraId="75A9CEEB" w14:textId="77777777" w:rsidR="001E5ED9" w:rsidRPr="00DD211C" w:rsidRDefault="001E5ED9" w:rsidP="003C1050">
            <w:pPr>
              <w:pStyle w:val="a3"/>
              <w:spacing w:before="0" w:beforeAutospacing="0" w:after="0" w:afterAutospacing="0"/>
              <w:ind w:left="-95" w:right="-109"/>
              <w:jc w:val="center"/>
              <w:rPr>
                <w:sz w:val="20"/>
                <w:szCs w:val="20"/>
                <w:lang w:val="kk-KZ"/>
              </w:rPr>
            </w:pPr>
            <w:r w:rsidRPr="00DD211C">
              <w:rPr>
                <w:sz w:val="20"/>
                <w:szCs w:val="20"/>
                <w:lang w:val="kk-KZ"/>
              </w:rPr>
              <w:t>3</w:t>
            </w:r>
          </w:p>
        </w:tc>
        <w:tc>
          <w:tcPr>
            <w:tcW w:w="708" w:type="dxa"/>
            <w:shd w:val="clear" w:color="auto" w:fill="auto"/>
          </w:tcPr>
          <w:p w14:paraId="0E740A21" w14:textId="77777777" w:rsidR="001E5ED9" w:rsidRPr="00DD211C" w:rsidRDefault="001E5ED9" w:rsidP="003C1050">
            <w:pPr>
              <w:pStyle w:val="a3"/>
              <w:spacing w:before="0" w:beforeAutospacing="0" w:after="0" w:afterAutospacing="0"/>
              <w:jc w:val="center"/>
              <w:rPr>
                <w:sz w:val="20"/>
                <w:szCs w:val="20"/>
                <w:lang w:val="kk-KZ"/>
              </w:rPr>
            </w:pPr>
            <w:r w:rsidRPr="00DD211C">
              <w:rPr>
                <w:sz w:val="20"/>
                <w:szCs w:val="20"/>
                <w:lang w:val="kk-KZ"/>
              </w:rPr>
              <w:t>4</w:t>
            </w:r>
          </w:p>
        </w:tc>
        <w:tc>
          <w:tcPr>
            <w:tcW w:w="709" w:type="dxa"/>
            <w:gridSpan w:val="2"/>
            <w:shd w:val="clear" w:color="auto" w:fill="auto"/>
          </w:tcPr>
          <w:p w14:paraId="14B5581A" w14:textId="77777777" w:rsidR="001E5ED9" w:rsidRPr="00DD211C" w:rsidRDefault="001E5ED9" w:rsidP="003C1050">
            <w:pPr>
              <w:pStyle w:val="a3"/>
              <w:spacing w:before="0" w:beforeAutospacing="0" w:after="0" w:afterAutospacing="0"/>
              <w:jc w:val="center"/>
              <w:rPr>
                <w:sz w:val="20"/>
                <w:szCs w:val="20"/>
                <w:lang w:val="kk-KZ"/>
              </w:rPr>
            </w:pPr>
            <w:r w:rsidRPr="00DD211C">
              <w:rPr>
                <w:sz w:val="20"/>
                <w:szCs w:val="20"/>
                <w:lang w:val="kk-KZ"/>
              </w:rPr>
              <w:t>5</w:t>
            </w:r>
          </w:p>
        </w:tc>
        <w:tc>
          <w:tcPr>
            <w:tcW w:w="738" w:type="dxa"/>
            <w:gridSpan w:val="2"/>
            <w:shd w:val="clear" w:color="auto" w:fill="auto"/>
          </w:tcPr>
          <w:p w14:paraId="0C019532" w14:textId="77777777" w:rsidR="001E5ED9" w:rsidRPr="00DD211C" w:rsidRDefault="001E5ED9" w:rsidP="003C1050">
            <w:pPr>
              <w:pStyle w:val="a3"/>
              <w:spacing w:before="0" w:beforeAutospacing="0" w:after="0" w:afterAutospacing="0"/>
              <w:jc w:val="center"/>
              <w:rPr>
                <w:sz w:val="20"/>
                <w:szCs w:val="20"/>
                <w:lang w:val="kk-KZ"/>
              </w:rPr>
            </w:pPr>
            <w:r w:rsidRPr="00DD211C">
              <w:rPr>
                <w:sz w:val="20"/>
                <w:szCs w:val="20"/>
                <w:lang w:val="kk-KZ"/>
              </w:rPr>
              <w:t>6</w:t>
            </w:r>
          </w:p>
        </w:tc>
        <w:tc>
          <w:tcPr>
            <w:tcW w:w="850" w:type="dxa"/>
            <w:gridSpan w:val="2"/>
            <w:shd w:val="clear" w:color="auto" w:fill="auto"/>
          </w:tcPr>
          <w:p w14:paraId="33C55809" w14:textId="77777777" w:rsidR="001E5ED9" w:rsidRPr="00DD211C" w:rsidRDefault="001E5ED9" w:rsidP="003C1050">
            <w:pPr>
              <w:pStyle w:val="a3"/>
              <w:spacing w:before="0" w:beforeAutospacing="0" w:after="0" w:afterAutospacing="0"/>
              <w:jc w:val="center"/>
              <w:rPr>
                <w:sz w:val="20"/>
                <w:szCs w:val="20"/>
                <w:lang w:val="kk-KZ"/>
              </w:rPr>
            </w:pPr>
            <w:r w:rsidRPr="00DD211C">
              <w:rPr>
                <w:sz w:val="20"/>
                <w:szCs w:val="20"/>
                <w:lang w:val="kk-KZ"/>
              </w:rPr>
              <w:t>7</w:t>
            </w:r>
          </w:p>
        </w:tc>
        <w:tc>
          <w:tcPr>
            <w:tcW w:w="709" w:type="dxa"/>
            <w:shd w:val="clear" w:color="auto" w:fill="auto"/>
          </w:tcPr>
          <w:p w14:paraId="34CF25F1" w14:textId="77777777" w:rsidR="001E5ED9" w:rsidRPr="00DD211C" w:rsidRDefault="001E5ED9" w:rsidP="003C1050">
            <w:pPr>
              <w:pStyle w:val="a3"/>
              <w:spacing w:before="0" w:beforeAutospacing="0" w:after="0" w:afterAutospacing="0"/>
              <w:jc w:val="center"/>
              <w:rPr>
                <w:sz w:val="20"/>
                <w:szCs w:val="20"/>
                <w:lang w:val="kk-KZ"/>
              </w:rPr>
            </w:pPr>
            <w:r w:rsidRPr="00DD211C">
              <w:rPr>
                <w:sz w:val="20"/>
                <w:szCs w:val="20"/>
                <w:lang w:val="kk-KZ"/>
              </w:rPr>
              <w:t>8</w:t>
            </w:r>
          </w:p>
        </w:tc>
        <w:tc>
          <w:tcPr>
            <w:tcW w:w="822" w:type="dxa"/>
            <w:shd w:val="clear" w:color="auto" w:fill="auto"/>
          </w:tcPr>
          <w:p w14:paraId="09EF4BC5" w14:textId="77777777" w:rsidR="001E5ED9" w:rsidRPr="00DD211C" w:rsidRDefault="001E5ED9" w:rsidP="003C1050">
            <w:pPr>
              <w:pStyle w:val="a3"/>
              <w:spacing w:before="0" w:beforeAutospacing="0" w:after="0" w:afterAutospacing="0"/>
              <w:jc w:val="center"/>
              <w:rPr>
                <w:sz w:val="20"/>
                <w:szCs w:val="20"/>
                <w:lang w:val="kk-KZ"/>
              </w:rPr>
            </w:pPr>
            <w:r w:rsidRPr="00DD211C">
              <w:rPr>
                <w:sz w:val="20"/>
                <w:szCs w:val="20"/>
                <w:lang w:val="kk-KZ"/>
              </w:rPr>
              <w:t>9</w:t>
            </w:r>
          </w:p>
        </w:tc>
        <w:tc>
          <w:tcPr>
            <w:tcW w:w="879" w:type="dxa"/>
            <w:shd w:val="clear" w:color="auto" w:fill="auto"/>
          </w:tcPr>
          <w:p w14:paraId="3C3A8767" w14:textId="77777777" w:rsidR="001E5ED9" w:rsidRPr="00DD211C" w:rsidRDefault="001E5ED9" w:rsidP="001E5ED9">
            <w:pPr>
              <w:pStyle w:val="a3"/>
              <w:spacing w:before="0" w:beforeAutospacing="0" w:after="0" w:afterAutospacing="0"/>
              <w:jc w:val="center"/>
              <w:rPr>
                <w:sz w:val="20"/>
                <w:szCs w:val="20"/>
                <w:lang w:val="kk-KZ"/>
              </w:rPr>
            </w:pPr>
            <w:r w:rsidRPr="00DD211C">
              <w:rPr>
                <w:sz w:val="20"/>
                <w:szCs w:val="20"/>
                <w:lang w:val="kk-KZ"/>
              </w:rPr>
              <w:t>10</w:t>
            </w:r>
          </w:p>
        </w:tc>
        <w:tc>
          <w:tcPr>
            <w:tcW w:w="709" w:type="dxa"/>
            <w:shd w:val="clear" w:color="auto" w:fill="auto"/>
          </w:tcPr>
          <w:p w14:paraId="2C695528" w14:textId="77777777" w:rsidR="001E5ED9" w:rsidRPr="00DD211C" w:rsidRDefault="001E5ED9" w:rsidP="001E5ED9">
            <w:pPr>
              <w:pStyle w:val="a3"/>
              <w:spacing w:before="0" w:beforeAutospacing="0" w:after="0" w:afterAutospacing="0"/>
              <w:jc w:val="center"/>
              <w:rPr>
                <w:sz w:val="20"/>
                <w:szCs w:val="20"/>
                <w:lang w:val="kk-KZ"/>
              </w:rPr>
            </w:pPr>
            <w:r w:rsidRPr="00DD211C">
              <w:rPr>
                <w:sz w:val="20"/>
                <w:szCs w:val="20"/>
                <w:lang w:val="kk-KZ"/>
              </w:rPr>
              <w:t>11</w:t>
            </w:r>
          </w:p>
        </w:tc>
        <w:tc>
          <w:tcPr>
            <w:tcW w:w="680" w:type="dxa"/>
          </w:tcPr>
          <w:p w14:paraId="5FF4B818" w14:textId="77777777" w:rsidR="001E5ED9" w:rsidRPr="00DD211C" w:rsidRDefault="001E5ED9" w:rsidP="003C1050">
            <w:pPr>
              <w:pStyle w:val="a3"/>
              <w:spacing w:before="0" w:beforeAutospacing="0" w:after="0" w:afterAutospacing="0"/>
              <w:jc w:val="center"/>
              <w:rPr>
                <w:sz w:val="20"/>
                <w:szCs w:val="20"/>
                <w:lang w:val="kk-KZ"/>
              </w:rPr>
            </w:pPr>
            <w:r w:rsidRPr="00DD211C">
              <w:rPr>
                <w:sz w:val="20"/>
                <w:szCs w:val="20"/>
                <w:lang w:val="kk-KZ"/>
              </w:rPr>
              <w:t>12</w:t>
            </w:r>
          </w:p>
        </w:tc>
      </w:tr>
      <w:tr w:rsidR="00A31BE3" w:rsidRPr="00DD211C" w14:paraId="6C02BF02" w14:textId="77777777" w:rsidTr="00DD2364">
        <w:trPr>
          <w:gridAfter w:val="3"/>
          <w:wAfter w:w="2124" w:type="dxa"/>
          <w:trHeight w:val="20"/>
        </w:trPr>
        <w:tc>
          <w:tcPr>
            <w:tcW w:w="11058" w:type="dxa"/>
            <w:gridSpan w:val="15"/>
            <w:shd w:val="clear" w:color="auto" w:fill="auto"/>
          </w:tcPr>
          <w:p w14:paraId="30093353" w14:textId="77777777" w:rsidR="00973706" w:rsidRPr="00DD211C" w:rsidRDefault="00973706" w:rsidP="003C1050">
            <w:pPr>
              <w:pStyle w:val="a3"/>
              <w:spacing w:before="0" w:beforeAutospacing="0" w:after="0" w:afterAutospacing="0"/>
              <w:ind w:left="-95" w:right="-109"/>
              <w:jc w:val="center"/>
              <w:rPr>
                <w:b/>
                <w:sz w:val="20"/>
                <w:szCs w:val="20"/>
                <w:lang w:val="kk-KZ"/>
              </w:rPr>
            </w:pPr>
            <w:r w:rsidRPr="00DD211C">
              <w:rPr>
                <w:b/>
                <w:sz w:val="20"/>
                <w:szCs w:val="20"/>
                <w:lang w:val="kk-KZ"/>
              </w:rPr>
              <w:t>1-стратегиялық бағыт. Қоршаған ортаның сапасын жақсарту</w:t>
            </w:r>
          </w:p>
        </w:tc>
      </w:tr>
      <w:tr w:rsidR="00A31BE3" w:rsidRPr="00DD211C" w14:paraId="053A0B4B" w14:textId="77777777" w:rsidTr="00DD2364">
        <w:trPr>
          <w:gridAfter w:val="3"/>
          <w:wAfter w:w="2124" w:type="dxa"/>
          <w:trHeight w:val="20"/>
        </w:trPr>
        <w:tc>
          <w:tcPr>
            <w:tcW w:w="11058" w:type="dxa"/>
            <w:gridSpan w:val="15"/>
            <w:shd w:val="clear" w:color="auto" w:fill="auto"/>
          </w:tcPr>
          <w:p w14:paraId="37564FA4" w14:textId="77777777" w:rsidR="00670A13" w:rsidRPr="00DD211C" w:rsidRDefault="00670A13" w:rsidP="00670A13">
            <w:pPr>
              <w:jc w:val="center"/>
              <w:rPr>
                <w:sz w:val="20"/>
                <w:szCs w:val="20"/>
              </w:rPr>
            </w:pPr>
            <w:r w:rsidRPr="00DD211C">
              <w:rPr>
                <w:b/>
                <w:sz w:val="20"/>
                <w:szCs w:val="20"/>
                <w:lang w:val="kk-KZ"/>
              </w:rPr>
              <w:t xml:space="preserve">1.1-мақсат. </w:t>
            </w:r>
            <w:r w:rsidRPr="00DD211C">
              <w:rPr>
                <w:rFonts w:cs="Calibri"/>
                <w:b/>
                <w:sz w:val="20"/>
                <w:szCs w:val="20"/>
                <w:lang w:val="kk-KZ"/>
              </w:rPr>
              <w:t>«Жасыл экономикаға» көшу үшін жағдайлар жасау</w:t>
            </w:r>
          </w:p>
        </w:tc>
      </w:tr>
      <w:tr w:rsidR="007E7AAA" w:rsidRPr="00DD211C" w14:paraId="636A0EC6" w14:textId="77777777" w:rsidTr="00DD2364">
        <w:trPr>
          <w:gridAfter w:val="3"/>
          <w:wAfter w:w="2124" w:type="dxa"/>
          <w:trHeight w:val="20"/>
        </w:trPr>
        <w:tc>
          <w:tcPr>
            <w:tcW w:w="11058" w:type="dxa"/>
            <w:gridSpan w:val="15"/>
            <w:shd w:val="clear" w:color="auto" w:fill="auto"/>
          </w:tcPr>
          <w:p w14:paraId="33732548" w14:textId="76C5B70A" w:rsidR="007E7AAA" w:rsidRPr="00DD211C" w:rsidRDefault="007E7AAA" w:rsidP="00670A13">
            <w:pPr>
              <w:jc w:val="center"/>
              <w:rPr>
                <w:b/>
                <w:sz w:val="20"/>
                <w:szCs w:val="20"/>
                <w:lang w:val="kk-KZ"/>
              </w:rPr>
            </w:pPr>
            <w:r w:rsidRPr="00DD211C">
              <w:rPr>
                <w:b/>
                <w:sz w:val="20"/>
                <w:szCs w:val="20"/>
                <w:lang w:val="kk-KZ"/>
              </w:rPr>
              <w:t>Саланың дамуын сипаттайтын макроиндикаторлар:</w:t>
            </w:r>
          </w:p>
        </w:tc>
      </w:tr>
      <w:tr w:rsidR="002C2CE4" w:rsidRPr="00DD211C" w14:paraId="59A1F7FF" w14:textId="77777777" w:rsidTr="001832F7">
        <w:trPr>
          <w:gridAfter w:val="3"/>
          <w:wAfter w:w="2124" w:type="dxa"/>
          <w:trHeight w:val="20"/>
        </w:trPr>
        <w:tc>
          <w:tcPr>
            <w:tcW w:w="596" w:type="dxa"/>
            <w:shd w:val="clear" w:color="auto" w:fill="auto"/>
          </w:tcPr>
          <w:p w14:paraId="1A99DE56" w14:textId="77777777" w:rsidR="002C2CE4" w:rsidRPr="00DD211C" w:rsidRDefault="002C2CE4" w:rsidP="002C2CE4">
            <w:pPr>
              <w:pStyle w:val="a6"/>
              <w:numPr>
                <w:ilvl w:val="0"/>
                <w:numId w:val="7"/>
              </w:numPr>
              <w:jc w:val="center"/>
              <w:rPr>
                <w:b/>
                <w:lang w:val="kk-KZ"/>
              </w:rPr>
            </w:pPr>
          </w:p>
        </w:tc>
        <w:tc>
          <w:tcPr>
            <w:tcW w:w="2382" w:type="dxa"/>
            <w:shd w:val="clear" w:color="auto" w:fill="auto"/>
          </w:tcPr>
          <w:p w14:paraId="4E97F166" w14:textId="77777777" w:rsidR="002C2CE4" w:rsidRPr="00DD211C" w:rsidRDefault="002C2CE4" w:rsidP="002C2CE4">
            <w:pPr>
              <w:tabs>
                <w:tab w:val="left" w:pos="563"/>
              </w:tabs>
              <w:jc w:val="both"/>
              <w:rPr>
                <w:sz w:val="20"/>
                <w:szCs w:val="20"/>
                <w:lang w:val="kk-KZ"/>
              </w:rPr>
            </w:pPr>
            <w:r w:rsidRPr="00DD211C">
              <w:rPr>
                <w:sz w:val="20"/>
                <w:szCs w:val="20"/>
                <w:lang w:val="kk-KZ"/>
              </w:rPr>
              <w:t>Тұрғындардың тұрмыстың экологиялық сапасына қанағаттану деңгейі, (республика бойынша)</w:t>
            </w:r>
          </w:p>
          <w:p w14:paraId="61752216" w14:textId="1C0B7EF6" w:rsidR="002C2CE4" w:rsidRPr="00DD211C" w:rsidRDefault="002C2CE4" w:rsidP="002C2CE4">
            <w:pPr>
              <w:tabs>
                <w:tab w:val="left" w:pos="563"/>
              </w:tabs>
              <w:jc w:val="both"/>
              <w:rPr>
                <w:sz w:val="20"/>
                <w:szCs w:val="20"/>
                <w:lang w:val="kk-KZ"/>
              </w:rPr>
            </w:pPr>
          </w:p>
        </w:tc>
        <w:tc>
          <w:tcPr>
            <w:tcW w:w="1276" w:type="dxa"/>
            <w:shd w:val="clear" w:color="auto" w:fill="auto"/>
          </w:tcPr>
          <w:p w14:paraId="65A99017" w14:textId="6E11CF73" w:rsidR="002C2CE4" w:rsidRPr="00DD211C" w:rsidRDefault="002C2CE4" w:rsidP="002C2CE4">
            <w:pPr>
              <w:jc w:val="center"/>
              <w:rPr>
                <w:b/>
                <w:sz w:val="20"/>
                <w:szCs w:val="20"/>
                <w:lang w:val="kk-KZ"/>
              </w:rPr>
            </w:pPr>
            <w:r w:rsidRPr="00DD211C">
              <w:rPr>
                <w:sz w:val="20"/>
                <w:szCs w:val="20"/>
                <w:lang w:val="kk-KZ"/>
              </w:rPr>
              <w:t>Вице-министр</w:t>
            </w:r>
          </w:p>
        </w:tc>
        <w:tc>
          <w:tcPr>
            <w:tcW w:w="737" w:type="dxa"/>
            <w:gridSpan w:val="2"/>
            <w:shd w:val="clear" w:color="auto" w:fill="auto"/>
          </w:tcPr>
          <w:p w14:paraId="3509A3FD" w14:textId="4BAC6DFE" w:rsidR="002C2CE4" w:rsidRPr="00DD211C" w:rsidRDefault="002C2CE4" w:rsidP="002C2CE4">
            <w:pPr>
              <w:jc w:val="center"/>
              <w:rPr>
                <w:b/>
                <w:sz w:val="20"/>
                <w:szCs w:val="20"/>
                <w:lang w:val="kk-KZ"/>
              </w:rPr>
            </w:pPr>
            <w:r w:rsidRPr="00DD211C">
              <w:rPr>
                <w:sz w:val="20"/>
                <w:szCs w:val="20"/>
                <w:lang w:val="kk-KZ"/>
              </w:rPr>
              <w:t>Республикалық бюджеттің атқарылуын бақылау жөніндегі комитеті</w:t>
            </w:r>
          </w:p>
        </w:tc>
        <w:tc>
          <w:tcPr>
            <w:tcW w:w="709" w:type="dxa"/>
            <w:gridSpan w:val="2"/>
            <w:shd w:val="clear" w:color="auto" w:fill="auto"/>
          </w:tcPr>
          <w:p w14:paraId="4DE4EE63" w14:textId="3373478A" w:rsidR="002C2CE4" w:rsidRPr="00DD211C" w:rsidRDefault="002C2CE4" w:rsidP="002C2CE4">
            <w:pPr>
              <w:jc w:val="center"/>
              <w:rPr>
                <w:b/>
                <w:sz w:val="20"/>
                <w:szCs w:val="20"/>
                <w:lang w:val="kk-KZ"/>
              </w:rPr>
            </w:pPr>
            <w:r w:rsidRPr="00DD211C">
              <w:rPr>
                <w:sz w:val="20"/>
                <w:szCs w:val="20"/>
                <w:lang w:val="kk-KZ"/>
              </w:rPr>
              <w:t>%</w:t>
            </w:r>
            <w:r w:rsidRPr="00DD211C">
              <w:rPr>
                <w:sz w:val="20"/>
                <w:szCs w:val="20"/>
                <w:vertAlign w:val="superscript"/>
                <w:lang w:val="kk-KZ"/>
              </w:rPr>
              <w:t>3</w:t>
            </w:r>
          </w:p>
        </w:tc>
        <w:tc>
          <w:tcPr>
            <w:tcW w:w="750" w:type="dxa"/>
            <w:gridSpan w:val="2"/>
            <w:shd w:val="clear" w:color="auto" w:fill="auto"/>
          </w:tcPr>
          <w:p w14:paraId="629A1EC2" w14:textId="5832C8B0" w:rsidR="002C2CE4" w:rsidRPr="00DD211C" w:rsidRDefault="002C2CE4" w:rsidP="002C2CE4">
            <w:pPr>
              <w:jc w:val="center"/>
              <w:rPr>
                <w:b/>
                <w:sz w:val="20"/>
                <w:szCs w:val="20"/>
                <w:lang w:val="kk-KZ"/>
              </w:rPr>
            </w:pPr>
            <w:r w:rsidRPr="00DD211C">
              <w:rPr>
                <w:sz w:val="20"/>
                <w:szCs w:val="20"/>
              </w:rPr>
              <w:t>-</w:t>
            </w:r>
          </w:p>
        </w:tc>
        <w:tc>
          <w:tcPr>
            <w:tcW w:w="809" w:type="dxa"/>
            <w:shd w:val="clear" w:color="auto" w:fill="auto"/>
          </w:tcPr>
          <w:p w14:paraId="03CF86C2" w14:textId="2F49E646" w:rsidR="002C2CE4" w:rsidRPr="00DD211C" w:rsidRDefault="002C2CE4" w:rsidP="002C2CE4">
            <w:pPr>
              <w:jc w:val="center"/>
              <w:rPr>
                <w:b/>
                <w:sz w:val="20"/>
                <w:szCs w:val="20"/>
                <w:lang w:val="kk-KZ"/>
              </w:rPr>
            </w:pPr>
            <w:r w:rsidRPr="00DD211C">
              <w:rPr>
                <w:sz w:val="20"/>
                <w:szCs w:val="20"/>
              </w:rPr>
              <w:t>-</w:t>
            </w:r>
          </w:p>
        </w:tc>
        <w:tc>
          <w:tcPr>
            <w:tcW w:w="709" w:type="dxa"/>
            <w:shd w:val="clear" w:color="auto" w:fill="auto"/>
          </w:tcPr>
          <w:p w14:paraId="4D9AEDAA" w14:textId="4113D935" w:rsidR="002C2CE4" w:rsidRPr="00DD211C" w:rsidRDefault="002C2CE4" w:rsidP="002C2CE4">
            <w:pPr>
              <w:jc w:val="center"/>
              <w:rPr>
                <w:b/>
                <w:sz w:val="20"/>
                <w:szCs w:val="20"/>
                <w:lang w:val="kk-KZ"/>
              </w:rPr>
            </w:pPr>
            <w:r w:rsidRPr="00DD211C">
              <w:rPr>
                <w:sz w:val="20"/>
                <w:szCs w:val="20"/>
                <w:lang w:val="en-US"/>
              </w:rPr>
              <w:t>59</w:t>
            </w:r>
            <w:r w:rsidRPr="00DD211C">
              <w:rPr>
                <w:sz w:val="20"/>
                <w:szCs w:val="20"/>
              </w:rPr>
              <w:t>,9</w:t>
            </w:r>
          </w:p>
        </w:tc>
        <w:tc>
          <w:tcPr>
            <w:tcW w:w="822" w:type="dxa"/>
            <w:shd w:val="clear" w:color="auto" w:fill="auto"/>
          </w:tcPr>
          <w:p w14:paraId="4B9C6FE5" w14:textId="0A4B9516" w:rsidR="002C2CE4" w:rsidRPr="00DD211C" w:rsidRDefault="002C2CE4" w:rsidP="002C2CE4">
            <w:pPr>
              <w:pStyle w:val="a3"/>
              <w:spacing w:before="0" w:beforeAutospacing="0" w:after="0" w:afterAutospacing="0"/>
              <w:jc w:val="center"/>
              <w:rPr>
                <w:sz w:val="20"/>
                <w:szCs w:val="20"/>
                <w:lang w:val="kk-KZ"/>
              </w:rPr>
            </w:pPr>
            <w:r w:rsidRPr="00DD211C">
              <w:rPr>
                <w:sz w:val="20"/>
                <w:szCs w:val="20"/>
                <w:lang w:val="kk-KZ"/>
              </w:rPr>
              <w:t>63,9</w:t>
            </w:r>
          </w:p>
        </w:tc>
        <w:tc>
          <w:tcPr>
            <w:tcW w:w="879" w:type="dxa"/>
            <w:shd w:val="clear" w:color="auto" w:fill="auto"/>
          </w:tcPr>
          <w:p w14:paraId="4B7D7590" w14:textId="14CA03DA" w:rsidR="002C2CE4" w:rsidRPr="00DD211C" w:rsidRDefault="002C2CE4" w:rsidP="002C2CE4">
            <w:pPr>
              <w:pStyle w:val="a3"/>
              <w:spacing w:before="0" w:beforeAutospacing="0" w:after="0" w:afterAutospacing="0"/>
              <w:jc w:val="center"/>
              <w:rPr>
                <w:sz w:val="20"/>
                <w:szCs w:val="20"/>
                <w:lang w:val="kk-KZ"/>
              </w:rPr>
            </w:pPr>
            <w:r w:rsidRPr="00DD211C">
              <w:rPr>
                <w:sz w:val="20"/>
                <w:szCs w:val="20"/>
                <w:lang w:val="kk-KZ"/>
              </w:rPr>
              <w:t>68,0</w:t>
            </w:r>
          </w:p>
        </w:tc>
        <w:tc>
          <w:tcPr>
            <w:tcW w:w="709" w:type="dxa"/>
            <w:shd w:val="clear" w:color="auto" w:fill="auto"/>
          </w:tcPr>
          <w:p w14:paraId="2713F932" w14:textId="37FE3D94" w:rsidR="002C2CE4" w:rsidRPr="00DD211C" w:rsidRDefault="002C2CE4" w:rsidP="002C2CE4">
            <w:pPr>
              <w:pStyle w:val="a3"/>
              <w:spacing w:before="0" w:beforeAutospacing="0" w:after="0" w:afterAutospacing="0"/>
              <w:jc w:val="center"/>
              <w:rPr>
                <w:sz w:val="20"/>
                <w:szCs w:val="20"/>
                <w:lang w:val="kk-KZ"/>
              </w:rPr>
            </w:pPr>
            <w:r w:rsidRPr="00DD211C">
              <w:rPr>
                <w:sz w:val="20"/>
                <w:szCs w:val="20"/>
                <w:lang w:val="kk-KZ"/>
              </w:rPr>
              <w:t>72,0</w:t>
            </w:r>
          </w:p>
        </w:tc>
        <w:tc>
          <w:tcPr>
            <w:tcW w:w="680" w:type="dxa"/>
            <w:shd w:val="clear" w:color="auto" w:fill="auto"/>
          </w:tcPr>
          <w:p w14:paraId="152044E1" w14:textId="7A635EC0" w:rsidR="002C2CE4" w:rsidRPr="00DD211C" w:rsidRDefault="002C2CE4" w:rsidP="002C2CE4">
            <w:pPr>
              <w:pStyle w:val="a3"/>
              <w:spacing w:before="0" w:beforeAutospacing="0" w:after="0" w:afterAutospacing="0"/>
              <w:jc w:val="center"/>
              <w:rPr>
                <w:sz w:val="20"/>
                <w:szCs w:val="20"/>
                <w:lang w:val="kk-KZ"/>
              </w:rPr>
            </w:pPr>
            <w:r w:rsidRPr="00DD211C">
              <w:rPr>
                <w:sz w:val="20"/>
                <w:szCs w:val="20"/>
                <w:lang w:val="kk-KZ"/>
              </w:rPr>
              <w:t>80</w:t>
            </w:r>
          </w:p>
          <w:p w14:paraId="5815DBE6" w14:textId="7C7E5217" w:rsidR="002C2CE4" w:rsidRPr="00DD211C" w:rsidRDefault="002C2CE4" w:rsidP="002C2CE4">
            <w:pPr>
              <w:pStyle w:val="a3"/>
              <w:spacing w:before="0" w:beforeAutospacing="0" w:after="0" w:afterAutospacing="0"/>
              <w:jc w:val="center"/>
              <w:rPr>
                <w:sz w:val="20"/>
                <w:szCs w:val="20"/>
                <w:lang w:val="kk-KZ"/>
              </w:rPr>
            </w:pPr>
          </w:p>
        </w:tc>
      </w:tr>
      <w:tr w:rsidR="00A31BE3" w:rsidRPr="00DD211C" w14:paraId="27AB5AB8" w14:textId="77777777" w:rsidTr="00DD2364">
        <w:trPr>
          <w:gridAfter w:val="3"/>
          <w:wAfter w:w="2124" w:type="dxa"/>
          <w:trHeight w:val="20"/>
        </w:trPr>
        <w:tc>
          <w:tcPr>
            <w:tcW w:w="11058" w:type="dxa"/>
            <w:gridSpan w:val="15"/>
            <w:shd w:val="clear" w:color="auto" w:fill="auto"/>
          </w:tcPr>
          <w:p w14:paraId="1ECFDF04" w14:textId="77777777" w:rsidR="00670A13" w:rsidRPr="00DD211C" w:rsidRDefault="00670A13" w:rsidP="00C55EE9">
            <w:pPr>
              <w:pStyle w:val="a6"/>
              <w:ind w:left="360"/>
              <w:jc w:val="center"/>
              <w:rPr>
                <w:rFonts w:ascii="Times New Roman" w:hAnsi="Times New Roman"/>
                <w:b/>
              </w:rPr>
            </w:pPr>
            <w:proofErr w:type="spellStart"/>
            <w:r w:rsidRPr="00DD211C">
              <w:rPr>
                <w:rFonts w:ascii="Times New Roman" w:hAnsi="Times New Roman"/>
                <w:b/>
              </w:rPr>
              <w:t>Бюджеттік</w:t>
            </w:r>
            <w:proofErr w:type="spellEnd"/>
            <w:r w:rsidR="00A07972" w:rsidRPr="00DD211C">
              <w:rPr>
                <w:rFonts w:ascii="Times New Roman" w:hAnsi="Times New Roman"/>
                <w:b/>
              </w:rPr>
              <w:t xml:space="preserve"> </w:t>
            </w:r>
            <w:proofErr w:type="spellStart"/>
            <w:r w:rsidRPr="00DD211C">
              <w:rPr>
                <w:rFonts w:ascii="Times New Roman" w:hAnsi="Times New Roman"/>
                <w:b/>
              </w:rPr>
              <w:t>бағдарламалар</w:t>
            </w:r>
            <w:proofErr w:type="spellEnd"/>
            <w:r w:rsidR="00A07972" w:rsidRPr="00DD211C">
              <w:rPr>
                <w:rFonts w:ascii="Times New Roman" w:hAnsi="Times New Roman"/>
                <w:b/>
              </w:rPr>
              <w:t xml:space="preserve"> </w:t>
            </w:r>
            <w:r w:rsidRPr="00DD211C">
              <w:rPr>
                <w:rFonts w:ascii="Times New Roman" w:hAnsi="Times New Roman"/>
                <w:b/>
              </w:rPr>
              <w:t>мен</w:t>
            </w:r>
            <w:r w:rsidR="00A07972" w:rsidRPr="00DD211C">
              <w:rPr>
                <w:rFonts w:ascii="Times New Roman" w:hAnsi="Times New Roman"/>
                <w:b/>
              </w:rPr>
              <w:t xml:space="preserve"> </w:t>
            </w:r>
            <w:proofErr w:type="spellStart"/>
            <w:r w:rsidRPr="00DD211C">
              <w:rPr>
                <w:rFonts w:ascii="Times New Roman" w:hAnsi="Times New Roman"/>
                <w:b/>
              </w:rPr>
              <w:t>өзара</w:t>
            </w:r>
            <w:proofErr w:type="spellEnd"/>
            <w:r w:rsidR="00A07972" w:rsidRPr="00DD211C">
              <w:rPr>
                <w:rFonts w:ascii="Times New Roman" w:hAnsi="Times New Roman"/>
                <w:b/>
              </w:rPr>
              <w:t xml:space="preserve"> </w:t>
            </w:r>
            <w:proofErr w:type="spellStart"/>
            <w:r w:rsidRPr="00DD211C">
              <w:rPr>
                <w:rFonts w:ascii="Times New Roman" w:hAnsi="Times New Roman"/>
                <w:b/>
              </w:rPr>
              <w:t>байланысты</w:t>
            </w:r>
            <w:proofErr w:type="spellEnd"/>
            <w:r w:rsidR="00A07972" w:rsidRPr="00DD211C">
              <w:rPr>
                <w:rFonts w:ascii="Times New Roman" w:hAnsi="Times New Roman"/>
                <w:b/>
              </w:rPr>
              <w:t xml:space="preserve"> </w:t>
            </w:r>
            <w:proofErr w:type="spellStart"/>
            <w:r w:rsidRPr="00DD211C">
              <w:rPr>
                <w:rFonts w:ascii="Times New Roman" w:hAnsi="Times New Roman"/>
                <w:b/>
              </w:rPr>
              <w:t>нысаналы</w:t>
            </w:r>
            <w:proofErr w:type="spellEnd"/>
            <w:r w:rsidR="00A07972" w:rsidRPr="00DD211C">
              <w:rPr>
                <w:rFonts w:ascii="Times New Roman" w:hAnsi="Times New Roman"/>
                <w:b/>
              </w:rPr>
              <w:t xml:space="preserve"> </w:t>
            </w:r>
            <w:proofErr w:type="spellStart"/>
            <w:r w:rsidRPr="00DD211C">
              <w:rPr>
                <w:rFonts w:ascii="Times New Roman" w:hAnsi="Times New Roman"/>
                <w:b/>
              </w:rPr>
              <w:t>индикаторлар</w:t>
            </w:r>
            <w:proofErr w:type="spellEnd"/>
          </w:p>
        </w:tc>
      </w:tr>
      <w:tr w:rsidR="00A31BE3" w:rsidRPr="00DD211C" w14:paraId="4DF7C0B4" w14:textId="77777777" w:rsidTr="002C2CE4">
        <w:trPr>
          <w:gridAfter w:val="3"/>
          <w:wAfter w:w="2124" w:type="dxa"/>
          <w:trHeight w:val="20"/>
        </w:trPr>
        <w:tc>
          <w:tcPr>
            <w:tcW w:w="596" w:type="dxa"/>
            <w:vMerge w:val="restart"/>
            <w:shd w:val="clear" w:color="auto" w:fill="auto"/>
          </w:tcPr>
          <w:p w14:paraId="73C41C82" w14:textId="001252A7" w:rsidR="00670A13" w:rsidRPr="00DD211C" w:rsidRDefault="00670A13" w:rsidP="00C55EE9">
            <w:pPr>
              <w:pStyle w:val="a3"/>
              <w:numPr>
                <w:ilvl w:val="0"/>
                <w:numId w:val="7"/>
              </w:numPr>
              <w:spacing w:before="0" w:beforeAutospacing="0" w:after="0" w:afterAutospacing="0"/>
              <w:ind w:right="-130"/>
              <w:jc w:val="center"/>
              <w:rPr>
                <w:sz w:val="20"/>
                <w:szCs w:val="20"/>
                <w:lang w:val="kk-KZ"/>
              </w:rPr>
            </w:pPr>
          </w:p>
        </w:tc>
        <w:tc>
          <w:tcPr>
            <w:tcW w:w="2382" w:type="dxa"/>
            <w:shd w:val="clear" w:color="auto" w:fill="auto"/>
          </w:tcPr>
          <w:p w14:paraId="458694FF" w14:textId="77777777" w:rsidR="00670A13" w:rsidRPr="00DD211C" w:rsidRDefault="00670A13" w:rsidP="00670A13">
            <w:pPr>
              <w:pStyle w:val="a3"/>
              <w:spacing w:before="0" w:beforeAutospacing="0" w:after="0" w:afterAutospacing="0"/>
              <w:jc w:val="both"/>
              <w:rPr>
                <w:sz w:val="20"/>
                <w:szCs w:val="20"/>
                <w:lang w:val="kk-KZ"/>
              </w:rPr>
            </w:pPr>
            <w:r w:rsidRPr="00DD211C">
              <w:rPr>
                <w:sz w:val="20"/>
                <w:szCs w:val="20"/>
                <w:lang w:val="kk-KZ"/>
              </w:rPr>
              <w:t>Нормативті ластаушы заттардың көлемі:</w:t>
            </w:r>
          </w:p>
        </w:tc>
        <w:tc>
          <w:tcPr>
            <w:tcW w:w="1276" w:type="dxa"/>
            <w:vMerge w:val="restart"/>
            <w:shd w:val="clear" w:color="auto" w:fill="auto"/>
          </w:tcPr>
          <w:p w14:paraId="570ED885" w14:textId="08E546AF" w:rsidR="00670A13" w:rsidRPr="00DD211C" w:rsidRDefault="00BF2256" w:rsidP="008F3FB3">
            <w:pPr>
              <w:ind w:left="-95" w:right="-109"/>
              <w:jc w:val="center"/>
              <w:rPr>
                <w:sz w:val="20"/>
                <w:szCs w:val="20"/>
                <w:lang w:val="kk-KZ"/>
              </w:rPr>
            </w:pPr>
            <w:r w:rsidRPr="00DD211C">
              <w:rPr>
                <w:sz w:val="20"/>
                <w:szCs w:val="20"/>
                <w:lang w:val="kk-KZ"/>
              </w:rPr>
              <w:t>Мәселелер</w:t>
            </w:r>
            <w:r w:rsidR="00670A13" w:rsidRPr="00DD211C">
              <w:rPr>
                <w:sz w:val="20"/>
                <w:szCs w:val="20"/>
                <w:lang w:val="kk-KZ"/>
              </w:rPr>
              <w:t xml:space="preserve"> бойынша жетекшілік ететін </w:t>
            </w:r>
            <w:r w:rsidR="008F3FB3">
              <w:rPr>
                <w:sz w:val="20"/>
                <w:szCs w:val="20"/>
                <w:lang w:val="kk-KZ"/>
              </w:rPr>
              <w:t>в</w:t>
            </w:r>
            <w:r w:rsidR="00670A13" w:rsidRPr="00DD211C">
              <w:rPr>
                <w:sz w:val="20"/>
                <w:szCs w:val="20"/>
                <w:lang w:val="kk-KZ"/>
              </w:rPr>
              <w:t>ице-министр</w:t>
            </w:r>
          </w:p>
        </w:tc>
        <w:tc>
          <w:tcPr>
            <w:tcW w:w="708" w:type="dxa"/>
            <w:vMerge w:val="restart"/>
            <w:shd w:val="clear" w:color="auto" w:fill="auto"/>
          </w:tcPr>
          <w:p w14:paraId="6F955702" w14:textId="77777777" w:rsidR="00670A13" w:rsidRPr="00DD211C" w:rsidRDefault="00670A13" w:rsidP="00670A13">
            <w:pPr>
              <w:pStyle w:val="a3"/>
              <w:spacing w:before="0" w:beforeAutospacing="0" w:after="0" w:afterAutospacing="0"/>
              <w:jc w:val="center"/>
              <w:rPr>
                <w:sz w:val="20"/>
                <w:szCs w:val="20"/>
                <w:lang w:val="kk-KZ"/>
              </w:rPr>
            </w:pPr>
            <w:r w:rsidRPr="00DD211C">
              <w:rPr>
                <w:sz w:val="20"/>
                <w:szCs w:val="20"/>
                <w:lang w:val="kk-KZ"/>
              </w:rPr>
              <w:t>ведомств.</w:t>
            </w:r>
          </w:p>
          <w:p w14:paraId="4F37C8C2" w14:textId="77777777" w:rsidR="00670A13" w:rsidRPr="00DD211C" w:rsidRDefault="00670A13" w:rsidP="00670A13">
            <w:pPr>
              <w:pStyle w:val="a3"/>
              <w:spacing w:before="0" w:beforeAutospacing="0" w:after="0" w:afterAutospacing="0"/>
              <w:jc w:val="center"/>
              <w:rPr>
                <w:sz w:val="20"/>
                <w:szCs w:val="20"/>
                <w:lang w:val="kk-KZ"/>
              </w:rPr>
            </w:pPr>
            <w:r w:rsidRPr="00DD211C">
              <w:rPr>
                <w:sz w:val="20"/>
                <w:szCs w:val="20"/>
                <w:lang w:val="kk-KZ"/>
              </w:rPr>
              <w:t>деректер</w:t>
            </w:r>
          </w:p>
        </w:tc>
        <w:tc>
          <w:tcPr>
            <w:tcW w:w="709" w:type="dxa"/>
            <w:gridSpan w:val="2"/>
            <w:vMerge w:val="restart"/>
            <w:shd w:val="clear" w:color="auto" w:fill="auto"/>
          </w:tcPr>
          <w:p w14:paraId="2A1D9D02" w14:textId="77777777" w:rsidR="00670A13" w:rsidRPr="00DD211C" w:rsidRDefault="00670A13" w:rsidP="00670A13">
            <w:pPr>
              <w:jc w:val="center"/>
              <w:rPr>
                <w:sz w:val="20"/>
                <w:szCs w:val="20"/>
                <w:lang w:val="kk-KZ"/>
              </w:rPr>
            </w:pPr>
            <w:r w:rsidRPr="00DD211C">
              <w:rPr>
                <w:sz w:val="20"/>
                <w:szCs w:val="20"/>
                <w:lang w:val="kk-KZ"/>
              </w:rPr>
              <w:t>млн.</w:t>
            </w:r>
          </w:p>
          <w:p w14:paraId="4D1D2A18" w14:textId="77777777" w:rsidR="00670A13" w:rsidRPr="00DD211C" w:rsidRDefault="00670A13" w:rsidP="00670A13">
            <w:pPr>
              <w:jc w:val="center"/>
              <w:rPr>
                <w:sz w:val="20"/>
                <w:szCs w:val="20"/>
                <w:lang w:val="kk-KZ"/>
              </w:rPr>
            </w:pPr>
            <w:r w:rsidRPr="00DD211C">
              <w:rPr>
                <w:sz w:val="20"/>
                <w:szCs w:val="20"/>
                <w:lang w:val="kk-KZ"/>
              </w:rPr>
              <w:t>тонна</w:t>
            </w:r>
          </w:p>
        </w:tc>
        <w:tc>
          <w:tcPr>
            <w:tcW w:w="5387" w:type="dxa"/>
            <w:gridSpan w:val="9"/>
            <w:shd w:val="clear" w:color="auto" w:fill="auto"/>
          </w:tcPr>
          <w:p w14:paraId="72E4C8C9" w14:textId="77777777" w:rsidR="00670A13" w:rsidRPr="00DD211C" w:rsidRDefault="00670A13" w:rsidP="00670A13">
            <w:pPr>
              <w:jc w:val="center"/>
              <w:rPr>
                <w:sz w:val="20"/>
                <w:szCs w:val="20"/>
                <w:lang w:val="kk-KZ"/>
              </w:rPr>
            </w:pPr>
          </w:p>
        </w:tc>
      </w:tr>
      <w:tr w:rsidR="00A31BE3" w:rsidRPr="00DD211C" w14:paraId="37F680BF" w14:textId="77777777" w:rsidTr="001832F7">
        <w:trPr>
          <w:gridAfter w:val="3"/>
          <w:wAfter w:w="2124" w:type="dxa"/>
          <w:trHeight w:val="20"/>
        </w:trPr>
        <w:tc>
          <w:tcPr>
            <w:tcW w:w="596" w:type="dxa"/>
            <w:vMerge/>
            <w:shd w:val="clear" w:color="auto" w:fill="auto"/>
          </w:tcPr>
          <w:p w14:paraId="34A892A2" w14:textId="77777777" w:rsidR="00670A13" w:rsidRPr="00DD211C" w:rsidRDefault="00670A13" w:rsidP="00C55EE9">
            <w:pPr>
              <w:pStyle w:val="a3"/>
              <w:numPr>
                <w:ilvl w:val="0"/>
                <w:numId w:val="7"/>
              </w:numPr>
              <w:spacing w:before="0" w:beforeAutospacing="0" w:after="0" w:afterAutospacing="0"/>
              <w:ind w:right="-130"/>
              <w:jc w:val="center"/>
              <w:rPr>
                <w:sz w:val="20"/>
                <w:szCs w:val="20"/>
                <w:lang w:val="kk-KZ"/>
              </w:rPr>
            </w:pPr>
          </w:p>
        </w:tc>
        <w:tc>
          <w:tcPr>
            <w:tcW w:w="2382" w:type="dxa"/>
            <w:shd w:val="clear" w:color="auto" w:fill="auto"/>
          </w:tcPr>
          <w:p w14:paraId="420E1124" w14:textId="77777777" w:rsidR="00670A13" w:rsidRPr="00DD211C" w:rsidRDefault="00670A13" w:rsidP="00670A13">
            <w:pPr>
              <w:pStyle w:val="a3"/>
              <w:spacing w:before="0" w:beforeAutospacing="0" w:after="0" w:afterAutospacing="0"/>
              <w:jc w:val="both"/>
              <w:rPr>
                <w:sz w:val="20"/>
                <w:szCs w:val="20"/>
                <w:lang w:val="kk-KZ"/>
              </w:rPr>
            </w:pPr>
            <w:r w:rsidRPr="00DD211C">
              <w:rPr>
                <w:sz w:val="20"/>
                <w:szCs w:val="20"/>
                <w:lang w:val="kk-KZ"/>
              </w:rPr>
              <w:t>- шығарындылар</w:t>
            </w:r>
          </w:p>
        </w:tc>
        <w:tc>
          <w:tcPr>
            <w:tcW w:w="1276" w:type="dxa"/>
            <w:vMerge/>
            <w:shd w:val="clear" w:color="auto" w:fill="auto"/>
          </w:tcPr>
          <w:p w14:paraId="30B46613" w14:textId="77777777" w:rsidR="00670A13" w:rsidRPr="00DD211C" w:rsidRDefault="00670A13" w:rsidP="00670A13">
            <w:pPr>
              <w:ind w:left="-95" w:right="-109"/>
              <w:jc w:val="center"/>
              <w:rPr>
                <w:sz w:val="20"/>
                <w:szCs w:val="20"/>
                <w:lang w:val="kk-KZ"/>
              </w:rPr>
            </w:pPr>
          </w:p>
        </w:tc>
        <w:tc>
          <w:tcPr>
            <w:tcW w:w="708" w:type="dxa"/>
            <w:vMerge/>
            <w:shd w:val="clear" w:color="auto" w:fill="auto"/>
          </w:tcPr>
          <w:p w14:paraId="13BCB222" w14:textId="77777777" w:rsidR="00670A13" w:rsidRPr="00DD211C" w:rsidRDefault="00670A13" w:rsidP="00670A13">
            <w:pPr>
              <w:jc w:val="center"/>
              <w:rPr>
                <w:sz w:val="20"/>
                <w:szCs w:val="20"/>
                <w:lang w:val="kk-KZ"/>
              </w:rPr>
            </w:pPr>
          </w:p>
        </w:tc>
        <w:tc>
          <w:tcPr>
            <w:tcW w:w="709" w:type="dxa"/>
            <w:gridSpan w:val="2"/>
            <w:vMerge/>
            <w:shd w:val="clear" w:color="auto" w:fill="auto"/>
          </w:tcPr>
          <w:p w14:paraId="490A83EA" w14:textId="77777777" w:rsidR="00670A13" w:rsidRPr="00DD211C" w:rsidRDefault="00670A13" w:rsidP="00670A13">
            <w:pPr>
              <w:jc w:val="center"/>
              <w:rPr>
                <w:sz w:val="20"/>
                <w:szCs w:val="20"/>
                <w:lang w:val="kk-KZ"/>
              </w:rPr>
            </w:pPr>
          </w:p>
        </w:tc>
        <w:tc>
          <w:tcPr>
            <w:tcW w:w="738" w:type="dxa"/>
            <w:gridSpan w:val="2"/>
            <w:shd w:val="clear" w:color="auto" w:fill="auto"/>
          </w:tcPr>
          <w:p w14:paraId="33737F60" w14:textId="77777777" w:rsidR="00670A13" w:rsidRPr="00DD211C" w:rsidRDefault="00670A13" w:rsidP="00670A13">
            <w:pPr>
              <w:pStyle w:val="a3"/>
              <w:spacing w:before="0" w:beforeAutospacing="0" w:after="0" w:afterAutospacing="0"/>
              <w:jc w:val="center"/>
              <w:rPr>
                <w:sz w:val="20"/>
                <w:szCs w:val="20"/>
                <w:lang w:val="kk-KZ"/>
              </w:rPr>
            </w:pPr>
            <w:r w:rsidRPr="00DD211C">
              <w:rPr>
                <w:sz w:val="20"/>
                <w:szCs w:val="20"/>
                <w:lang w:val="kk-KZ"/>
              </w:rPr>
              <w:t>4,8</w:t>
            </w:r>
          </w:p>
        </w:tc>
        <w:tc>
          <w:tcPr>
            <w:tcW w:w="850" w:type="dxa"/>
            <w:gridSpan w:val="2"/>
            <w:shd w:val="clear" w:color="auto" w:fill="auto"/>
          </w:tcPr>
          <w:p w14:paraId="70EA57C5" w14:textId="77777777" w:rsidR="00670A13" w:rsidRPr="00DD211C" w:rsidRDefault="00670A13" w:rsidP="00670A13">
            <w:pPr>
              <w:pStyle w:val="a3"/>
              <w:spacing w:before="0" w:beforeAutospacing="0" w:after="0" w:afterAutospacing="0"/>
              <w:jc w:val="center"/>
              <w:rPr>
                <w:sz w:val="20"/>
                <w:szCs w:val="20"/>
              </w:rPr>
            </w:pPr>
            <w:r w:rsidRPr="00DD211C">
              <w:rPr>
                <w:sz w:val="20"/>
                <w:szCs w:val="20"/>
              </w:rPr>
              <w:t>4,3</w:t>
            </w:r>
          </w:p>
        </w:tc>
        <w:tc>
          <w:tcPr>
            <w:tcW w:w="709" w:type="dxa"/>
            <w:shd w:val="clear" w:color="auto" w:fill="auto"/>
          </w:tcPr>
          <w:p w14:paraId="69360EDC" w14:textId="77777777" w:rsidR="00670A13" w:rsidRPr="00DD211C" w:rsidRDefault="00670A13" w:rsidP="00670A13">
            <w:pPr>
              <w:pStyle w:val="a3"/>
              <w:spacing w:before="0" w:beforeAutospacing="0" w:after="0" w:afterAutospacing="0"/>
              <w:jc w:val="center"/>
              <w:rPr>
                <w:sz w:val="20"/>
                <w:szCs w:val="20"/>
              </w:rPr>
            </w:pPr>
            <w:r w:rsidRPr="00DD211C">
              <w:rPr>
                <w:sz w:val="20"/>
                <w:szCs w:val="20"/>
              </w:rPr>
              <w:t>4,6</w:t>
            </w:r>
          </w:p>
        </w:tc>
        <w:tc>
          <w:tcPr>
            <w:tcW w:w="822" w:type="dxa"/>
            <w:shd w:val="clear" w:color="auto" w:fill="auto"/>
          </w:tcPr>
          <w:p w14:paraId="59E4F625" w14:textId="77777777" w:rsidR="00670A13" w:rsidRPr="00DD211C" w:rsidRDefault="00670A13" w:rsidP="00670A13">
            <w:pPr>
              <w:pStyle w:val="a3"/>
              <w:spacing w:before="0" w:beforeAutospacing="0" w:after="0" w:afterAutospacing="0"/>
              <w:jc w:val="center"/>
              <w:rPr>
                <w:sz w:val="20"/>
                <w:szCs w:val="20"/>
                <w:lang w:val="kk-KZ"/>
              </w:rPr>
            </w:pPr>
            <w:r w:rsidRPr="00DD211C">
              <w:rPr>
                <w:sz w:val="20"/>
                <w:szCs w:val="20"/>
                <w:lang w:val="kk-KZ"/>
              </w:rPr>
              <w:t>4,50</w:t>
            </w:r>
          </w:p>
        </w:tc>
        <w:tc>
          <w:tcPr>
            <w:tcW w:w="879" w:type="dxa"/>
            <w:shd w:val="clear" w:color="auto" w:fill="auto"/>
          </w:tcPr>
          <w:p w14:paraId="3FC3DCAE" w14:textId="77777777" w:rsidR="00670A13" w:rsidRPr="00DD211C" w:rsidRDefault="00670A13" w:rsidP="00670A13">
            <w:pPr>
              <w:pStyle w:val="a3"/>
              <w:spacing w:before="0" w:beforeAutospacing="0" w:after="0" w:afterAutospacing="0"/>
              <w:jc w:val="center"/>
              <w:rPr>
                <w:sz w:val="20"/>
                <w:szCs w:val="20"/>
                <w:lang w:val="kk-KZ"/>
              </w:rPr>
            </w:pPr>
            <w:r w:rsidRPr="00DD211C">
              <w:rPr>
                <w:sz w:val="20"/>
                <w:szCs w:val="20"/>
              </w:rPr>
              <w:t>4,</w:t>
            </w:r>
            <w:r w:rsidRPr="00DD211C">
              <w:rPr>
                <w:sz w:val="20"/>
                <w:szCs w:val="20"/>
                <w:lang w:val="kk-KZ"/>
              </w:rPr>
              <w:t>49</w:t>
            </w:r>
          </w:p>
        </w:tc>
        <w:tc>
          <w:tcPr>
            <w:tcW w:w="709" w:type="dxa"/>
            <w:shd w:val="clear" w:color="auto" w:fill="auto"/>
          </w:tcPr>
          <w:p w14:paraId="57F5E6FC" w14:textId="77777777" w:rsidR="00670A13" w:rsidRPr="00DD211C" w:rsidRDefault="00670A13" w:rsidP="00670A13">
            <w:pPr>
              <w:pStyle w:val="a3"/>
              <w:spacing w:before="0" w:beforeAutospacing="0" w:after="0" w:afterAutospacing="0"/>
              <w:jc w:val="center"/>
              <w:rPr>
                <w:sz w:val="20"/>
                <w:szCs w:val="20"/>
                <w:lang w:val="kk-KZ"/>
              </w:rPr>
            </w:pPr>
            <w:r w:rsidRPr="00DD211C">
              <w:rPr>
                <w:sz w:val="20"/>
                <w:szCs w:val="20"/>
              </w:rPr>
              <w:t>4,</w:t>
            </w:r>
            <w:r w:rsidRPr="00DD211C">
              <w:rPr>
                <w:sz w:val="20"/>
                <w:szCs w:val="20"/>
                <w:lang w:val="kk-KZ"/>
              </w:rPr>
              <w:t>48</w:t>
            </w:r>
          </w:p>
        </w:tc>
        <w:tc>
          <w:tcPr>
            <w:tcW w:w="680" w:type="dxa"/>
          </w:tcPr>
          <w:p w14:paraId="0FAB4158" w14:textId="77777777" w:rsidR="00670A13" w:rsidRPr="00DD211C" w:rsidRDefault="00670A13" w:rsidP="00670A13">
            <w:pPr>
              <w:pStyle w:val="a3"/>
              <w:spacing w:before="0" w:beforeAutospacing="0" w:after="0" w:afterAutospacing="0"/>
              <w:jc w:val="center"/>
              <w:rPr>
                <w:sz w:val="20"/>
                <w:szCs w:val="20"/>
              </w:rPr>
            </w:pPr>
            <w:r w:rsidRPr="00DD211C">
              <w:rPr>
                <w:sz w:val="20"/>
                <w:szCs w:val="20"/>
              </w:rPr>
              <w:t>4,47</w:t>
            </w:r>
          </w:p>
        </w:tc>
      </w:tr>
      <w:tr w:rsidR="00A31BE3" w:rsidRPr="00DD211C" w14:paraId="12F75594" w14:textId="77777777" w:rsidTr="001832F7">
        <w:trPr>
          <w:gridAfter w:val="3"/>
          <w:wAfter w:w="2124" w:type="dxa"/>
          <w:trHeight w:val="20"/>
        </w:trPr>
        <w:tc>
          <w:tcPr>
            <w:tcW w:w="596" w:type="dxa"/>
            <w:vMerge/>
            <w:shd w:val="clear" w:color="auto" w:fill="auto"/>
          </w:tcPr>
          <w:p w14:paraId="06B5E693" w14:textId="77777777" w:rsidR="00670A13" w:rsidRPr="00DD211C" w:rsidRDefault="00670A13" w:rsidP="00C55EE9">
            <w:pPr>
              <w:pStyle w:val="a3"/>
              <w:numPr>
                <w:ilvl w:val="0"/>
                <w:numId w:val="7"/>
              </w:numPr>
              <w:spacing w:before="0" w:beforeAutospacing="0" w:after="0" w:afterAutospacing="0"/>
              <w:ind w:right="-130"/>
              <w:jc w:val="center"/>
              <w:rPr>
                <w:sz w:val="20"/>
                <w:szCs w:val="20"/>
                <w:lang w:val="kk-KZ"/>
              </w:rPr>
            </w:pPr>
          </w:p>
        </w:tc>
        <w:tc>
          <w:tcPr>
            <w:tcW w:w="2382" w:type="dxa"/>
            <w:shd w:val="clear" w:color="auto" w:fill="auto"/>
          </w:tcPr>
          <w:p w14:paraId="0B5B37F3" w14:textId="77777777" w:rsidR="00670A13" w:rsidRPr="00DD211C" w:rsidRDefault="00670A13" w:rsidP="00670A13">
            <w:pPr>
              <w:pStyle w:val="a3"/>
              <w:spacing w:before="0" w:beforeAutospacing="0" w:after="0" w:afterAutospacing="0"/>
              <w:jc w:val="both"/>
              <w:rPr>
                <w:sz w:val="20"/>
                <w:szCs w:val="20"/>
                <w:lang w:val="kk-KZ"/>
              </w:rPr>
            </w:pPr>
            <w:r w:rsidRPr="00DD211C">
              <w:rPr>
                <w:sz w:val="20"/>
                <w:szCs w:val="20"/>
                <w:lang w:val="kk-KZ"/>
              </w:rPr>
              <w:t>- төгінділер</w:t>
            </w:r>
          </w:p>
        </w:tc>
        <w:tc>
          <w:tcPr>
            <w:tcW w:w="1276" w:type="dxa"/>
            <w:vMerge/>
            <w:shd w:val="clear" w:color="auto" w:fill="auto"/>
          </w:tcPr>
          <w:p w14:paraId="457E0EA3" w14:textId="77777777" w:rsidR="00670A13" w:rsidRPr="00DD211C" w:rsidRDefault="00670A13" w:rsidP="00670A13">
            <w:pPr>
              <w:ind w:left="-95" w:right="-109"/>
              <w:jc w:val="center"/>
              <w:rPr>
                <w:sz w:val="20"/>
                <w:szCs w:val="20"/>
                <w:lang w:val="kk-KZ"/>
              </w:rPr>
            </w:pPr>
          </w:p>
        </w:tc>
        <w:tc>
          <w:tcPr>
            <w:tcW w:w="708" w:type="dxa"/>
            <w:vMerge/>
            <w:shd w:val="clear" w:color="auto" w:fill="auto"/>
          </w:tcPr>
          <w:p w14:paraId="1004673F" w14:textId="77777777" w:rsidR="00670A13" w:rsidRPr="00DD211C" w:rsidRDefault="00670A13" w:rsidP="00670A13">
            <w:pPr>
              <w:jc w:val="center"/>
              <w:rPr>
                <w:sz w:val="20"/>
                <w:szCs w:val="20"/>
                <w:lang w:val="kk-KZ"/>
              </w:rPr>
            </w:pPr>
          </w:p>
        </w:tc>
        <w:tc>
          <w:tcPr>
            <w:tcW w:w="709" w:type="dxa"/>
            <w:gridSpan w:val="2"/>
            <w:vMerge/>
            <w:shd w:val="clear" w:color="auto" w:fill="auto"/>
          </w:tcPr>
          <w:p w14:paraId="13F9A22C" w14:textId="77777777" w:rsidR="00670A13" w:rsidRPr="00DD211C" w:rsidRDefault="00670A13" w:rsidP="00670A13">
            <w:pPr>
              <w:jc w:val="center"/>
              <w:rPr>
                <w:sz w:val="20"/>
                <w:szCs w:val="20"/>
                <w:lang w:val="kk-KZ"/>
              </w:rPr>
            </w:pPr>
          </w:p>
        </w:tc>
        <w:tc>
          <w:tcPr>
            <w:tcW w:w="738" w:type="dxa"/>
            <w:gridSpan w:val="2"/>
            <w:shd w:val="clear" w:color="auto" w:fill="auto"/>
          </w:tcPr>
          <w:p w14:paraId="6ACF33FE" w14:textId="77777777" w:rsidR="00670A13" w:rsidRPr="00DD211C" w:rsidRDefault="00670A13" w:rsidP="00670A13">
            <w:pPr>
              <w:pStyle w:val="a3"/>
              <w:spacing w:before="0" w:beforeAutospacing="0" w:after="0" w:afterAutospacing="0"/>
              <w:jc w:val="center"/>
              <w:rPr>
                <w:sz w:val="20"/>
                <w:szCs w:val="20"/>
                <w:lang w:val="kk-KZ"/>
              </w:rPr>
            </w:pPr>
            <w:r w:rsidRPr="00DD211C">
              <w:rPr>
                <w:sz w:val="20"/>
                <w:szCs w:val="20"/>
                <w:lang w:val="kk-KZ"/>
              </w:rPr>
              <w:t>2,8</w:t>
            </w:r>
          </w:p>
        </w:tc>
        <w:tc>
          <w:tcPr>
            <w:tcW w:w="850" w:type="dxa"/>
            <w:gridSpan w:val="2"/>
            <w:shd w:val="clear" w:color="auto" w:fill="auto"/>
          </w:tcPr>
          <w:p w14:paraId="2A0A9874" w14:textId="77777777" w:rsidR="00670A13" w:rsidRPr="00DD211C" w:rsidRDefault="00670A13" w:rsidP="00670A13">
            <w:pPr>
              <w:pStyle w:val="a3"/>
              <w:spacing w:before="0" w:beforeAutospacing="0" w:after="0" w:afterAutospacing="0"/>
              <w:jc w:val="center"/>
              <w:rPr>
                <w:sz w:val="20"/>
                <w:szCs w:val="20"/>
              </w:rPr>
            </w:pPr>
            <w:r w:rsidRPr="00DD211C">
              <w:rPr>
                <w:sz w:val="20"/>
                <w:szCs w:val="20"/>
              </w:rPr>
              <w:t>2,2</w:t>
            </w:r>
          </w:p>
        </w:tc>
        <w:tc>
          <w:tcPr>
            <w:tcW w:w="709" w:type="dxa"/>
            <w:shd w:val="clear" w:color="auto" w:fill="auto"/>
          </w:tcPr>
          <w:p w14:paraId="7387534F" w14:textId="77777777" w:rsidR="00670A13" w:rsidRPr="00DD211C" w:rsidRDefault="00670A13" w:rsidP="00670A13">
            <w:pPr>
              <w:pStyle w:val="a3"/>
              <w:spacing w:before="0" w:beforeAutospacing="0" w:after="0" w:afterAutospacing="0"/>
              <w:jc w:val="center"/>
              <w:rPr>
                <w:sz w:val="20"/>
                <w:szCs w:val="20"/>
              </w:rPr>
            </w:pPr>
            <w:r w:rsidRPr="00DD211C">
              <w:rPr>
                <w:sz w:val="20"/>
                <w:szCs w:val="20"/>
              </w:rPr>
              <w:t>2,6</w:t>
            </w:r>
          </w:p>
        </w:tc>
        <w:tc>
          <w:tcPr>
            <w:tcW w:w="822" w:type="dxa"/>
            <w:shd w:val="clear" w:color="auto" w:fill="auto"/>
          </w:tcPr>
          <w:p w14:paraId="2993EE3E" w14:textId="77777777" w:rsidR="00670A13" w:rsidRPr="00DD211C" w:rsidRDefault="00670A13" w:rsidP="00670A13">
            <w:pPr>
              <w:pStyle w:val="a3"/>
              <w:spacing w:before="0" w:beforeAutospacing="0" w:after="0" w:afterAutospacing="0"/>
              <w:jc w:val="center"/>
              <w:rPr>
                <w:sz w:val="20"/>
                <w:szCs w:val="20"/>
              </w:rPr>
            </w:pPr>
            <w:r w:rsidRPr="00DD211C">
              <w:rPr>
                <w:sz w:val="20"/>
                <w:szCs w:val="20"/>
              </w:rPr>
              <w:t>2,50</w:t>
            </w:r>
          </w:p>
        </w:tc>
        <w:tc>
          <w:tcPr>
            <w:tcW w:w="879" w:type="dxa"/>
            <w:shd w:val="clear" w:color="auto" w:fill="auto"/>
          </w:tcPr>
          <w:p w14:paraId="2B2793C5" w14:textId="77777777" w:rsidR="00670A13" w:rsidRPr="00DD211C" w:rsidRDefault="00670A13" w:rsidP="00670A13">
            <w:pPr>
              <w:pStyle w:val="a3"/>
              <w:spacing w:before="0" w:beforeAutospacing="0" w:after="0" w:afterAutospacing="0"/>
              <w:jc w:val="center"/>
              <w:rPr>
                <w:sz w:val="20"/>
                <w:szCs w:val="20"/>
              </w:rPr>
            </w:pPr>
            <w:r w:rsidRPr="00DD211C">
              <w:rPr>
                <w:sz w:val="20"/>
                <w:szCs w:val="20"/>
              </w:rPr>
              <w:t>2,49</w:t>
            </w:r>
          </w:p>
        </w:tc>
        <w:tc>
          <w:tcPr>
            <w:tcW w:w="709" w:type="dxa"/>
            <w:shd w:val="clear" w:color="auto" w:fill="auto"/>
          </w:tcPr>
          <w:p w14:paraId="285CBED7" w14:textId="77777777" w:rsidR="00670A13" w:rsidRPr="00DD211C" w:rsidRDefault="00670A13" w:rsidP="00670A13">
            <w:pPr>
              <w:pStyle w:val="a3"/>
              <w:spacing w:before="0" w:beforeAutospacing="0" w:after="0" w:afterAutospacing="0"/>
              <w:jc w:val="center"/>
              <w:rPr>
                <w:sz w:val="20"/>
                <w:szCs w:val="20"/>
              </w:rPr>
            </w:pPr>
            <w:r w:rsidRPr="00DD211C">
              <w:rPr>
                <w:sz w:val="20"/>
                <w:szCs w:val="20"/>
              </w:rPr>
              <w:t>2,48</w:t>
            </w:r>
          </w:p>
        </w:tc>
        <w:tc>
          <w:tcPr>
            <w:tcW w:w="680" w:type="dxa"/>
          </w:tcPr>
          <w:p w14:paraId="09120285" w14:textId="77777777" w:rsidR="00670A13" w:rsidRPr="00DD211C" w:rsidRDefault="00670A13" w:rsidP="00670A13">
            <w:pPr>
              <w:pStyle w:val="a3"/>
              <w:spacing w:before="0" w:beforeAutospacing="0" w:after="0" w:afterAutospacing="0"/>
              <w:jc w:val="center"/>
              <w:rPr>
                <w:sz w:val="20"/>
                <w:szCs w:val="20"/>
              </w:rPr>
            </w:pPr>
            <w:r w:rsidRPr="00DD211C">
              <w:rPr>
                <w:sz w:val="20"/>
                <w:szCs w:val="20"/>
              </w:rPr>
              <w:t>2,47</w:t>
            </w:r>
          </w:p>
        </w:tc>
      </w:tr>
      <w:tr w:rsidR="00CD6629" w:rsidRPr="00DD211C" w14:paraId="4B588A18" w14:textId="77777777" w:rsidTr="001832F7">
        <w:trPr>
          <w:gridAfter w:val="3"/>
          <w:wAfter w:w="2124" w:type="dxa"/>
          <w:trHeight w:val="20"/>
        </w:trPr>
        <w:tc>
          <w:tcPr>
            <w:tcW w:w="596" w:type="dxa"/>
            <w:shd w:val="clear" w:color="auto" w:fill="auto"/>
          </w:tcPr>
          <w:p w14:paraId="359AB727" w14:textId="59F97562" w:rsidR="00CD6629" w:rsidRPr="00DD211C" w:rsidRDefault="00CD6629" w:rsidP="00CD6629">
            <w:pPr>
              <w:pStyle w:val="a3"/>
              <w:numPr>
                <w:ilvl w:val="0"/>
                <w:numId w:val="7"/>
              </w:numPr>
              <w:spacing w:before="0" w:beforeAutospacing="0" w:after="0" w:afterAutospacing="0"/>
              <w:ind w:right="-130"/>
              <w:jc w:val="center"/>
              <w:rPr>
                <w:sz w:val="20"/>
                <w:szCs w:val="20"/>
                <w:lang w:val="kk-KZ"/>
              </w:rPr>
            </w:pPr>
          </w:p>
        </w:tc>
        <w:tc>
          <w:tcPr>
            <w:tcW w:w="2382" w:type="dxa"/>
            <w:shd w:val="clear" w:color="auto" w:fill="auto"/>
          </w:tcPr>
          <w:p w14:paraId="0B712957" w14:textId="77777777" w:rsidR="00CD6629" w:rsidRPr="00DD211C" w:rsidRDefault="00CD6629" w:rsidP="00CD6629">
            <w:pPr>
              <w:autoSpaceDE w:val="0"/>
              <w:autoSpaceDN w:val="0"/>
              <w:jc w:val="both"/>
              <w:rPr>
                <w:sz w:val="20"/>
                <w:szCs w:val="20"/>
                <w:lang w:val="kk-KZ"/>
              </w:rPr>
            </w:pPr>
            <w:r w:rsidRPr="00DD211C">
              <w:rPr>
                <w:sz w:val="20"/>
                <w:szCs w:val="20"/>
                <w:lang w:val="kk-KZ"/>
              </w:rPr>
              <w:t>1990 жылмен салыстырғанда парниктік газдар шығарындыларының шекті көлемі*</w:t>
            </w:r>
          </w:p>
        </w:tc>
        <w:tc>
          <w:tcPr>
            <w:tcW w:w="1276" w:type="dxa"/>
            <w:shd w:val="clear" w:color="auto" w:fill="auto"/>
          </w:tcPr>
          <w:p w14:paraId="0F4B9DBD" w14:textId="38A5C3D2" w:rsidR="00CD6629" w:rsidRPr="00DD211C" w:rsidRDefault="00CD6629" w:rsidP="008F3FB3">
            <w:pPr>
              <w:ind w:left="-95" w:right="-109"/>
              <w:jc w:val="center"/>
              <w:rPr>
                <w:sz w:val="20"/>
                <w:szCs w:val="20"/>
                <w:lang w:val="kk-KZ"/>
              </w:rPr>
            </w:pPr>
            <w:r w:rsidRPr="00DD211C">
              <w:rPr>
                <w:sz w:val="20"/>
                <w:szCs w:val="20"/>
                <w:lang w:val="kk-KZ"/>
              </w:rPr>
              <w:t xml:space="preserve">Мәселелер бойынша жетекшілік ететін </w:t>
            </w:r>
            <w:r w:rsidR="008F3FB3">
              <w:rPr>
                <w:sz w:val="20"/>
                <w:szCs w:val="20"/>
                <w:lang w:val="kk-KZ"/>
              </w:rPr>
              <w:t>в</w:t>
            </w:r>
            <w:r w:rsidRPr="00DD211C">
              <w:rPr>
                <w:sz w:val="20"/>
                <w:szCs w:val="20"/>
                <w:lang w:val="kk-KZ"/>
              </w:rPr>
              <w:t>ице-министр</w:t>
            </w:r>
          </w:p>
        </w:tc>
        <w:tc>
          <w:tcPr>
            <w:tcW w:w="708" w:type="dxa"/>
            <w:shd w:val="clear" w:color="auto" w:fill="auto"/>
          </w:tcPr>
          <w:p w14:paraId="62EF18CD" w14:textId="77777777" w:rsidR="00CD6629" w:rsidRPr="00DD211C" w:rsidRDefault="00CD6629" w:rsidP="00CD6629">
            <w:pPr>
              <w:jc w:val="center"/>
              <w:rPr>
                <w:sz w:val="20"/>
                <w:szCs w:val="20"/>
                <w:lang w:val="kk-KZ"/>
              </w:rPr>
            </w:pPr>
            <w:r w:rsidRPr="00DD211C">
              <w:rPr>
                <w:sz w:val="20"/>
                <w:szCs w:val="20"/>
                <w:lang w:val="kk-KZ"/>
              </w:rPr>
              <w:t>ведомств. деректер</w:t>
            </w:r>
          </w:p>
        </w:tc>
        <w:tc>
          <w:tcPr>
            <w:tcW w:w="709" w:type="dxa"/>
            <w:gridSpan w:val="2"/>
            <w:shd w:val="clear" w:color="auto" w:fill="auto"/>
          </w:tcPr>
          <w:p w14:paraId="099752B5" w14:textId="77777777" w:rsidR="00CD6629" w:rsidRPr="00DD211C" w:rsidRDefault="00CD6629" w:rsidP="00CD6629">
            <w:pPr>
              <w:jc w:val="center"/>
              <w:rPr>
                <w:sz w:val="20"/>
                <w:szCs w:val="20"/>
                <w:lang w:val="kk-KZ"/>
              </w:rPr>
            </w:pPr>
            <w:r w:rsidRPr="00DD211C">
              <w:rPr>
                <w:sz w:val="20"/>
                <w:szCs w:val="20"/>
                <w:lang w:val="kk-KZ"/>
              </w:rPr>
              <w:t>%</w:t>
            </w:r>
          </w:p>
        </w:tc>
        <w:tc>
          <w:tcPr>
            <w:tcW w:w="738" w:type="dxa"/>
            <w:gridSpan w:val="2"/>
            <w:shd w:val="clear" w:color="auto" w:fill="auto"/>
          </w:tcPr>
          <w:p w14:paraId="0D4CA241" w14:textId="77777777" w:rsidR="00CD6629" w:rsidRPr="00DD211C" w:rsidRDefault="00CD6629" w:rsidP="00CD6629">
            <w:pPr>
              <w:jc w:val="center"/>
              <w:rPr>
                <w:sz w:val="20"/>
                <w:szCs w:val="20"/>
              </w:rPr>
            </w:pPr>
            <w:r w:rsidRPr="00DD211C">
              <w:rPr>
                <w:sz w:val="20"/>
                <w:szCs w:val="20"/>
              </w:rPr>
              <w:t>87,2</w:t>
            </w:r>
          </w:p>
        </w:tc>
        <w:tc>
          <w:tcPr>
            <w:tcW w:w="850" w:type="dxa"/>
            <w:gridSpan w:val="2"/>
            <w:shd w:val="clear" w:color="auto" w:fill="auto"/>
          </w:tcPr>
          <w:p w14:paraId="4FF94971" w14:textId="77777777" w:rsidR="00CD6629" w:rsidRPr="00DD211C" w:rsidRDefault="00CD6629" w:rsidP="00CD6629">
            <w:pPr>
              <w:jc w:val="center"/>
              <w:rPr>
                <w:sz w:val="20"/>
                <w:szCs w:val="20"/>
                <w:lang w:val="kk-KZ"/>
              </w:rPr>
            </w:pPr>
            <w:r w:rsidRPr="00DD211C">
              <w:rPr>
                <w:sz w:val="20"/>
                <w:szCs w:val="20"/>
              </w:rPr>
              <w:t>9</w:t>
            </w:r>
            <w:r w:rsidRPr="00DD211C">
              <w:rPr>
                <w:sz w:val="20"/>
                <w:szCs w:val="20"/>
                <w:lang w:val="kk-KZ"/>
              </w:rPr>
              <w:t>1,5</w:t>
            </w:r>
          </w:p>
        </w:tc>
        <w:tc>
          <w:tcPr>
            <w:tcW w:w="709" w:type="dxa"/>
            <w:shd w:val="clear" w:color="auto" w:fill="auto"/>
          </w:tcPr>
          <w:p w14:paraId="298345E0" w14:textId="77777777" w:rsidR="00CD6629" w:rsidRPr="00DD211C" w:rsidRDefault="00CD6629" w:rsidP="00CD6629">
            <w:pPr>
              <w:jc w:val="center"/>
              <w:rPr>
                <w:sz w:val="20"/>
                <w:szCs w:val="20"/>
                <w:lang w:val="kk-KZ"/>
              </w:rPr>
            </w:pPr>
            <w:r w:rsidRPr="00DD211C">
              <w:rPr>
                <w:sz w:val="20"/>
                <w:szCs w:val="20"/>
                <w:lang w:val="kk-KZ"/>
              </w:rPr>
              <w:t>95</w:t>
            </w:r>
          </w:p>
        </w:tc>
        <w:tc>
          <w:tcPr>
            <w:tcW w:w="822" w:type="dxa"/>
            <w:shd w:val="clear" w:color="auto" w:fill="auto"/>
          </w:tcPr>
          <w:p w14:paraId="2C1C6357" w14:textId="77777777" w:rsidR="00CD6629" w:rsidRPr="00DD211C" w:rsidRDefault="00CD6629" w:rsidP="00CD6629">
            <w:pPr>
              <w:jc w:val="center"/>
              <w:rPr>
                <w:sz w:val="20"/>
                <w:szCs w:val="20"/>
              </w:rPr>
            </w:pPr>
            <w:r w:rsidRPr="00DD211C">
              <w:rPr>
                <w:sz w:val="20"/>
                <w:szCs w:val="20"/>
              </w:rPr>
              <w:t>94</w:t>
            </w:r>
          </w:p>
        </w:tc>
        <w:tc>
          <w:tcPr>
            <w:tcW w:w="879" w:type="dxa"/>
            <w:shd w:val="clear" w:color="auto" w:fill="auto"/>
          </w:tcPr>
          <w:p w14:paraId="581BC696" w14:textId="77777777" w:rsidR="00CD6629" w:rsidRPr="00DD211C" w:rsidRDefault="00CD6629" w:rsidP="00CD6629">
            <w:pPr>
              <w:jc w:val="center"/>
              <w:rPr>
                <w:sz w:val="20"/>
                <w:szCs w:val="20"/>
              </w:rPr>
            </w:pPr>
            <w:r w:rsidRPr="00DD211C">
              <w:rPr>
                <w:sz w:val="20"/>
                <w:szCs w:val="20"/>
              </w:rPr>
              <w:t>93</w:t>
            </w:r>
          </w:p>
        </w:tc>
        <w:tc>
          <w:tcPr>
            <w:tcW w:w="709" w:type="dxa"/>
            <w:shd w:val="clear" w:color="auto" w:fill="auto"/>
          </w:tcPr>
          <w:p w14:paraId="3C9E5B5C" w14:textId="5A7C639C" w:rsidR="00CD6629" w:rsidRPr="00DD211C" w:rsidRDefault="007E55D4" w:rsidP="00CD6629">
            <w:pPr>
              <w:jc w:val="center"/>
              <w:rPr>
                <w:sz w:val="20"/>
                <w:szCs w:val="20"/>
              </w:rPr>
            </w:pPr>
            <w:r w:rsidRPr="00DD211C">
              <w:rPr>
                <w:b/>
                <w:sz w:val="20"/>
                <w:szCs w:val="20"/>
                <w:lang w:val="kk-KZ"/>
              </w:rPr>
              <w:t>-</w:t>
            </w:r>
          </w:p>
        </w:tc>
        <w:tc>
          <w:tcPr>
            <w:tcW w:w="680" w:type="dxa"/>
          </w:tcPr>
          <w:p w14:paraId="22239D5C" w14:textId="176C6BD5" w:rsidR="00CD6629" w:rsidRPr="00DD211C" w:rsidRDefault="007E55D4" w:rsidP="00CD6629">
            <w:pPr>
              <w:jc w:val="center"/>
              <w:rPr>
                <w:sz w:val="20"/>
                <w:szCs w:val="20"/>
              </w:rPr>
            </w:pPr>
            <w:r w:rsidRPr="00DD211C">
              <w:rPr>
                <w:b/>
                <w:sz w:val="20"/>
                <w:szCs w:val="20"/>
                <w:lang w:val="kk-KZ"/>
              </w:rPr>
              <w:t>-</w:t>
            </w:r>
          </w:p>
        </w:tc>
      </w:tr>
      <w:tr w:rsidR="00A31BE3" w:rsidRPr="00DD211C" w14:paraId="30E46CA4" w14:textId="77777777" w:rsidTr="001832F7">
        <w:trPr>
          <w:gridAfter w:val="3"/>
          <w:wAfter w:w="2124" w:type="dxa"/>
          <w:trHeight w:val="20"/>
        </w:trPr>
        <w:tc>
          <w:tcPr>
            <w:tcW w:w="596" w:type="dxa"/>
            <w:shd w:val="clear" w:color="auto" w:fill="auto"/>
          </w:tcPr>
          <w:p w14:paraId="1EB692FD" w14:textId="52190A97" w:rsidR="002C7F6E" w:rsidRPr="00DD211C" w:rsidRDefault="002C7F6E" w:rsidP="00C55EE9">
            <w:pPr>
              <w:pStyle w:val="a3"/>
              <w:numPr>
                <w:ilvl w:val="0"/>
                <w:numId w:val="7"/>
              </w:numPr>
              <w:spacing w:before="0" w:beforeAutospacing="0" w:after="0" w:afterAutospacing="0"/>
              <w:ind w:right="-130"/>
              <w:jc w:val="center"/>
              <w:rPr>
                <w:sz w:val="20"/>
                <w:szCs w:val="20"/>
                <w:lang w:val="kk-KZ"/>
              </w:rPr>
            </w:pPr>
          </w:p>
        </w:tc>
        <w:tc>
          <w:tcPr>
            <w:tcW w:w="2382" w:type="dxa"/>
            <w:shd w:val="clear" w:color="auto" w:fill="auto"/>
          </w:tcPr>
          <w:p w14:paraId="5D31A656" w14:textId="77777777" w:rsidR="002C7F6E" w:rsidRPr="00DD211C" w:rsidRDefault="002C7F6E" w:rsidP="00670A13">
            <w:pPr>
              <w:pStyle w:val="a3"/>
              <w:spacing w:before="0" w:beforeAutospacing="0" w:after="0" w:afterAutospacing="0"/>
              <w:jc w:val="both"/>
              <w:rPr>
                <w:sz w:val="20"/>
                <w:szCs w:val="20"/>
                <w:lang w:val="kk-KZ"/>
              </w:rPr>
            </w:pPr>
            <w:r w:rsidRPr="00DD211C">
              <w:rPr>
                <w:sz w:val="20"/>
                <w:szCs w:val="20"/>
                <w:lang w:val="kk-KZ"/>
              </w:rPr>
              <w:t>Өндіріс қалдықтарының түзілуіне оларды өңдеу және кәдеге жарату үлесі</w:t>
            </w:r>
          </w:p>
        </w:tc>
        <w:tc>
          <w:tcPr>
            <w:tcW w:w="1276" w:type="dxa"/>
            <w:shd w:val="clear" w:color="auto" w:fill="auto"/>
          </w:tcPr>
          <w:p w14:paraId="54C71472" w14:textId="6455611A" w:rsidR="002C7F6E" w:rsidRPr="00DD211C" w:rsidRDefault="00BF2256" w:rsidP="008F3FB3">
            <w:pPr>
              <w:ind w:left="-95" w:right="-109"/>
              <w:jc w:val="center"/>
              <w:rPr>
                <w:sz w:val="20"/>
                <w:szCs w:val="20"/>
                <w:lang w:val="kk-KZ"/>
              </w:rPr>
            </w:pPr>
            <w:r w:rsidRPr="00DD211C">
              <w:rPr>
                <w:sz w:val="20"/>
                <w:szCs w:val="20"/>
                <w:lang w:val="kk-KZ"/>
              </w:rPr>
              <w:t>Мәселелер</w:t>
            </w:r>
            <w:r w:rsidR="002C7F6E" w:rsidRPr="00DD211C">
              <w:rPr>
                <w:sz w:val="20"/>
                <w:szCs w:val="20"/>
                <w:lang w:val="kk-KZ"/>
              </w:rPr>
              <w:t xml:space="preserve"> бойынша жетекшілік ететін </w:t>
            </w:r>
            <w:r w:rsidR="008F3FB3">
              <w:rPr>
                <w:sz w:val="20"/>
                <w:szCs w:val="20"/>
                <w:lang w:val="kk-KZ"/>
              </w:rPr>
              <w:t>в</w:t>
            </w:r>
            <w:r w:rsidR="002C7F6E" w:rsidRPr="00DD211C">
              <w:rPr>
                <w:sz w:val="20"/>
                <w:szCs w:val="20"/>
                <w:lang w:val="kk-KZ"/>
              </w:rPr>
              <w:t>ице-министр</w:t>
            </w:r>
          </w:p>
        </w:tc>
        <w:tc>
          <w:tcPr>
            <w:tcW w:w="708" w:type="dxa"/>
            <w:shd w:val="clear" w:color="auto" w:fill="auto"/>
          </w:tcPr>
          <w:p w14:paraId="74684622" w14:textId="77777777" w:rsidR="002C7F6E" w:rsidRPr="00DD211C" w:rsidRDefault="002C7F6E" w:rsidP="00670A13">
            <w:pPr>
              <w:jc w:val="center"/>
              <w:rPr>
                <w:sz w:val="20"/>
                <w:szCs w:val="20"/>
                <w:lang w:val="kk-KZ"/>
              </w:rPr>
            </w:pPr>
            <w:r w:rsidRPr="00DD211C">
              <w:rPr>
                <w:sz w:val="20"/>
                <w:szCs w:val="20"/>
                <w:lang w:val="kk-KZ"/>
              </w:rPr>
              <w:t>ведомств.</w:t>
            </w:r>
          </w:p>
          <w:p w14:paraId="5F5775B2" w14:textId="77777777" w:rsidR="002C7F6E" w:rsidRPr="00DD211C" w:rsidRDefault="002C7F6E" w:rsidP="00670A13">
            <w:pPr>
              <w:pStyle w:val="a3"/>
              <w:spacing w:before="0" w:beforeAutospacing="0" w:after="0" w:afterAutospacing="0"/>
              <w:jc w:val="center"/>
              <w:rPr>
                <w:sz w:val="20"/>
                <w:szCs w:val="20"/>
                <w:lang w:val="kk-KZ"/>
              </w:rPr>
            </w:pPr>
            <w:r w:rsidRPr="00DD211C">
              <w:rPr>
                <w:sz w:val="20"/>
                <w:szCs w:val="20"/>
                <w:lang w:val="kk-KZ"/>
              </w:rPr>
              <w:t>деректер</w:t>
            </w:r>
          </w:p>
        </w:tc>
        <w:tc>
          <w:tcPr>
            <w:tcW w:w="709" w:type="dxa"/>
            <w:gridSpan w:val="2"/>
            <w:shd w:val="clear" w:color="auto" w:fill="auto"/>
          </w:tcPr>
          <w:p w14:paraId="394B0482" w14:textId="77777777" w:rsidR="002C7F6E" w:rsidRPr="00DD211C" w:rsidRDefault="002C7F6E" w:rsidP="00670A13">
            <w:pPr>
              <w:pStyle w:val="a3"/>
              <w:spacing w:before="0" w:beforeAutospacing="0" w:after="0" w:afterAutospacing="0"/>
              <w:jc w:val="center"/>
              <w:rPr>
                <w:sz w:val="20"/>
                <w:szCs w:val="20"/>
                <w:lang w:val="kk-KZ"/>
              </w:rPr>
            </w:pPr>
            <w:r w:rsidRPr="00DD211C">
              <w:rPr>
                <w:sz w:val="20"/>
                <w:szCs w:val="20"/>
                <w:lang w:val="kk-KZ"/>
              </w:rPr>
              <w:t>%</w:t>
            </w:r>
          </w:p>
        </w:tc>
        <w:tc>
          <w:tcPr>
            <w:tcW w:w="738" w:type="dxa"/>
            <w:gridSpan w:val="2"/>
            <w:shd w:val="clear" w:color="auto" w:fill="auto"/>
          </w:tcPr>
          <w:p w14:paraId="0DF8B6B6" w14:textId="77777777" w:rsidR="002C7F6E" w:rsidRPr="00DD211C" w:rsidRDefault="002C7F6E" w:rsidP="00670A13">
            <w:pPr>
              <w:jc w:val="center"/>
              <w:rPr>
                <w:sz w:val="20"/>
                <w:szCs w:val="20"/>
              </w:rPr>
            </w:pPr>
            <w:r w:rsidRPr="00DD211C">
              <w:rPr>
                <w:sz w:val="20"/>
                <w:szCs w:val="20"/>
              </w:rPr>
              <w:t>32,2</w:t>
            </w:r>
          </w:p>
        </w:tc>
        <w:tc>
          <w:tcPr>
            <w:tcW w:w="850" w:type="dxa"/>
            <w:gridSpan w:val="2"/>
            <w:shd w:val="clear" w:color="auto" w:fill="auto"/>
          </w:tcPr>
          <w:p w14:paraId="19862289" w14:textId="77777777" w:rsidR="002C7F6E" w:rsidRPr="00DD211C" w:rsidRDefault="002C7F6E" w:rsidP="00670A13">
            <w:pPr>
              <w:jc w:val="center"/>
              <w:rPr>
                <w:sz w:val="20"/>
                <w:szCs w:val="20"/>
                <w:lang w:val="kk-KZ"/>
              </w:rPr>
            </w:pPr>
            <w:r w:rsidRPr="00DD211C">
              <w:rPr>
                <w:sz w:val="20"/>
                <w:szCs w:val="20"/>
                <w:lang w:val="kk-KZ"/>
              </w:rPr>
              <w:t>34</w:t>
            </w:r>
          </w:p>
        </w:tc>
        <w:tc>
          <w:tcPr>
            <w:tcW w:w="709" w:type="dxa"/>
            <w:shd w:val="clear" w:color="auto" w:fill="auto"/>
          </w:tcPr>
          <w:p w14:paraId="49E7A102" w14:textId="77777777" w:rsidR="002C7F6E" w:rsidRPr="00DD211C" w:rsidRDefault="00B87C3D" w:rsidP="00B87C3D">
            <w:pPr>
              <w:jc w:val="center"/>
              <w:rPr>
                <w:sz w:val="20"/>
                <w:szCs w:val="20"/>
                <w:lang w:val="kk-KZ"/>
              </w:rPr>
            </w:pPr>
            <w:r w:rsidRPr="00DD211C">
              <w:rPr>
                <w:sz w:val="20"/>
                <w:szCs w:val="20"/>
                <w:lang w:val="kk-KZ"/>
              </w:rPr>
              <w:t>36</w:t>
            </w:r>
          </w:p>
        </w:tc>
        <w:tc>
          <w:tcPr>
            <w:tcW w:w="822" w:type="dxa"/>
            <w:shd w:val="clear" w:color="auto" w:fill="auto"/>
          </w:tcPr>
          <w:p w14:paraId="5618AF41" w14:textId="77777777" w:rsidR="002C7F6E" w:rsidRPr="00DD211C" w:rsidRDefault="002C7F6E" w:rsidP="00670A13">
            <w:pPr>
              <w:jc w:val="center"/>
              <w:rPr>
                <w:sz w:val="20"/>
                <w:szCs w:val="20"/>
                <w:lang w:val="kk-KZ"/>
              </w:rPr>
            </w:pPr>
            <w:r w:rsidRPr="00DD211C">
              <w:rPr>
                <w:sz w:val="20"/>
                <w:szCs w:val="20"/>
                <w:lang w:val="kk-KZ"/>
              </w:rPr>
              <w:t>38</w:t>
            </w:r>
          </w:p>
        </w:tc>
        <w:tc>
          <w:tcPr>
            <w:tcW w:w="879" w:type="dxa"/>
            <w:shd w:val="clear" w:color="auto" w:fill="auto"/>
          </w:tcPr>
          <w:p w14:paraId="0C082F2D" w14:textId="77777777" w:rsidR="002C7F6E" w:rsidRPr="00DD211C" w:rsidRDefault="002C7F6E" w:rsidP="00670A13">
            <w:pPr>
              <w:jc w:val="center"/>
              <w:rPr>
                <w:sz w:val="20"/>
                <w:szCs w:val="20"/>
                <w:lang w:val="kk-KZ"/>
              </w:rPr>
            </w:pPr>
            <w:r w:rsidRPr="00DD211C">
              <w:rPr>
                <w:sz w:val="20"/>
                <w:szCs w:val="20"/>
                <w:lang w:val="kk-KZ"/>
              </w:rPr>
              <w:t>40</w:t>
            </w:r>
          </w:p>
        </w:tc>
        <w:tc>
          <w:tcPr>
            <w:tcW w:w="709" w:type="dxa"/>
            <w:shd w:val="clear" w:color="auto" w:fill="auto"/>
          </w:tcPr>
          <w:p w14:paraId="31068DAB" w14:textId="77777777" w:rsidR="002C7F6E" w:rsidRPr="00DD211C" w:rsidRDefault="002C7F6E" w:rsidP="00670A13">
            <w:pPr>
              <w:jc w:val="center"/>
              <w:rPr>
                <w:sz w:val="20"/>
                <w:szCs w:val="20"/>
                <w:lang w:val="kk-KZ"/>
              </w:rPr>
            </w:pPr>
            <w:r w:rsidRPr="00DD211C">
              <w:rPr>
                <w:sz w:val="20"/>
                <w:szCs w:val="20"/>
                <w:lang w:val="kk-KZ"/>
              </w:rPr>
              <w:t>42</w:t>
            </w:r>
          </w:p>
        </w:tc>
        <w:tc>
          <w:tcPr>
            <w:tcW w:w="680" w:type="dxa"/>
          </w:tcPr>
          <w:p w14:paraId="63759510" w14:textId="77777777" w:rsidR="002C7F6E" w:rsidRPr="00DD211C" w:rsidRDefault="002C7F6E" w:rsidP="00670A13">
            <w:pPr>
              <w:jc w:val="center"/>
              <w:rPr>
                <w:sz w:val="20"/>
                <w:szCs w:val="20"/>
                <w:lang w:val="kk-KZ"/>
              </w:rPr>
            </w:pPr>
            <w:r w:rsidRPr="00DD211C">
              <w:rPr>
                <w:sz w:val="20"/>
                <w:szCs w:val="20"/>
                <w:lang w:val="kk-KZ"/>
              </w:rPr>
              <w:t>44</w:t>
            </w:r>
          </w:p>
        </w:tc>
      </w:tr>
      <w:tr w:rsidR="00A31BE3" w:rsidRPr="00DD211C" w14:paraId="0FF0E7CB" w14:textId="77777777" w:rsidTr="001832F7">
        <w:trPr>
          <w:gridAfter w:val="3"/>
          <w:wAfter w:w="2124" w:type="dxa"/>
          <w:trHeight w:val="20"/>
        </w:trPr>
        <w:tc>
          <w:tcPr>
            <w:tcW w:w="596" w:type="dxa"/>
            <w:shd w:val="clear" w:color="auto" w:fill="auto"/>
          </w:tcPr>
          <w:p w14:paraId="4628A3A6" w14:textId="25B8301A" w:rsidR="002C7F6E" w:rsidRPr="00DD211C" w:rsidRDefault="002C7F6E" w:rsidP="00C55EE9">
            <w:pPr>
              <w:pStyle w:val="a3"/>
              <w:numPr>
                <w:ilvl w:val="0"/>
                <w:numId w:val="7"/>
              </w:numPr>
              <w:spacing w:before="0" w:beforeAutospacing="0" w:after="0" w:afterAutospacing="0"/>
              <w:ind w:right="-130"/>
              <w:jc w:val="center"/>
              <w:rPr>
                <w:sz w:val="20"/>
                <w:szCs w:val="20"/>
                <w:lang w:val="kk-KZ"/>
              </w:rPr>
            </w:pPr>
          </w:p>
        </w:tc>
        <w:tc>
          <w:tcPr>
            <w:tcW w:w="2382" w:type="dxa"/>
            <w:shd w:val="clear" w:color="auto" w:fill="auto"/>
          </w:tcPr>
          <w:p w14:paraId="201AE981" w14:textId="77777777" w:rsidR="002C7F6E" w:rsidRPr="00DD211C" w:rsidRDefault="002C7F6E" w:rsidP="00670A13">
            <w:pPr>
              <w:rPr>
                <w:sz w:val="20"/>
                <w:szCs w:val="20"/>
                <w:lang w:val="kk-KZ"/>
              </w:rPr>
            </w:pPr>
            <w:r w:rsidRPr="00DD211C">
              <w:rPr>
                <w:sz w:val="20"/>
                <w:szCs w:val="20"/>
                <w:lang w:val="kk-KZ"/>
              </w:rPr>
              <w:t>Тұрмыстық қатты қалдықтардың түзілуіне оларды өңдеу және кәдеге жарату үлесі</w:t>
            </w:r>
          </w:p>
        </w:tc>
        <w:tc>
          <w:tcPr>
            <w:tcW w:w="1276" w:type="dxa"/>
            <w:shd w:val="clear" w:color="auto" w:fill="auto"/>
          </w:tcPr>
          <w:p w14:paraId="437CB74E" w14:textId="1CD99AED" w:rsidR="002C7F6E" w:rsidRPr="00DD211C" w:rsidRDefault="003970B1" w:rsidP="00670A13">
            <w:pPr>
              <w:ind w:left="-95" w:right="-109"/>
              <w:jc w:val="center"/>
              <w:rPr>
                <w:sz w:val="20"/>
                <w:szCs w:val="20"/>
                <w:lang w:val="kk-KZ"/>
              </w:rPr>
            </w:pPr>
            <w:r w:rsidRPr="00DD211C">
              <w:rPr>
                <w:sz w:val="20"/>
                <w:szCs w:val="20"/>
                <w:lang w:val="kk-KZ"/>
              </w:rPr>
              <w:t>Мәселелер</w:t>
            </w:r>
            <w:r w:rsidR="008F3FB3">
              <w:rPr>
                <w:sz w:val="20"/>
                <w:szCs w:val="20"/>
                <w:lang w:val="kk-KZ"/>
              </w:rPr>
              <w:t xml:space="preserve"> бойынша жетекшілік ететін в</w:t>
            </w:r>
            <w:r w:rsidR="002C7F6E" w:rsidRPr="00DD211C">
              <w:rPr>
                <w:sz w:val="20"/>
                <w:szCs w:val="20"/>
                <w:lang w:val="kk-KZ"/>
              </w:rPr>
              <w:t>ице-министр</w:t>
            </w:r>
          </w:p>
        </w:tc>
        <w:tc>
          <w:tcPr>
            <w:tcW w:w="708" w:type="dxa"/>
            <w:shd w:val="clear" w:color="auto" w:fill="auto"/>
          </w:tcPr>
          <w:p w14:paraId="22910314" w14:textId="77777777" w:rsidR="002C7F6E" w:rsidRPr="00DD211C" w:rsidRDefault="002C7F6E" w:rsidP="00670A13">
            <w:pPr>
              <w:jc w:val="center"/>
              <w:rPr>
                <w:sz w:val="20"/>
                <w:szCs w:val="20"/>
                <w:lang w:val="kk-KZ"/>
              </w:rPr>
            </w:pPr>
            <w:r w:rsidRPr="00DD211C">
              <w:rPr>
                <w:sz w:val="20"/>
                <w:szCs w:val="20"/>
                <w:lang w:val="kk-KZ"/>
              </w:rPr>
              <w:t>ведомств.</w:t>
            </w:r>
          </w:p>
          <w:p w14:paraId="302FE4A4" w14:textId="77777777" w:rsidR="002C7F6E" w:rsidRPr="00DD211C" w:rsidRDefault="002C7F6E" w:rsidP="00670A13">
            <w:pPr>
              <w:jc w:val="center"/>
              <w:rPr>
                <w:sz w:val="20"/>
                <w:szCs w:val="20"/>
                <w:lang w:val="kk-KZ"/>
              </w:rPr>
            </w:pPr>
            <w:r w:rsidRPr="00DD211C">
              <w:rPr>
                <w:sz w:val="20"/>
                <w:szCs w:val="20"/>
                <w:lang w:val="kk-KZ"/>
              </w:rPr>
              <w:t>деректер</w:t>
            </w:r>
          </w:p>
        </w:tc>
        <w:tc>
          <w:tcPr>
            <w:tcW w:w="709" w:type="dxa"/>
            <w:gridSpan w:val="2"/>
            <w:shd w:val="clear" w:color="auto" w:fill="auto"/>
          </w:tcPr>
          <w:p w14:paraId="38634145" w14:textId="77777777" w:rsidR="002C7F6E" w:rsidRPr="00DD211C" w:rsidRDefault="002C7F6E" w:rsidP="00670A13">
            <w:pPr>
              <w:pStyle w:val="a3"/>
              <w:spacing w:before="0" w:beforeAutospacing="0" w:after="0" w:afterAutospacing="0"/>
              <w:jc w:val="center"/>
              <w:rPr>
                <w:sz w:val="20"/>
                <w:szCs w:val="20"/>
                <w:lang w:val="kk-KZ"/>
              </w:rPr>
            </w:pPr>
            <w:r w:rsidRPr="00DD211C">
              <w:rPr>
                <w:sz w:val="20"/>
                <w:szCs w:val="20"/>
                <w:lang w:val="kk-KZ"/>
              </w:rPr>
              <w:t>%</w:t>
            </w:r>
          </w:p>
        </w:tc>
        <w:tc>
          <w:tcPr>
            <w:tcW w:w="738" w:type="dxa"/>
            <w:gridSpan w:val="2"/>
            <w:shd w:val="clear" w:color="auto" w:fill="auto"/>
          </w:tcPr>
          <w:p w14:paraId="52CBB7CD" w14:textId="77777777" w:rsidR="002C7F6E" w:rsidRPr="00DD211C" w:rsidRDefault="002C7F6E" w:rsidP="00670A13">
            <w:pPr>
              <w:pStyle w:val="a3"/>
              <w:spacing w:before="0" w:beforeAutospacing="0" w:after="0" w:afterAutospacing="0"/>
              <w:jc w:val="center"/>
              <w:rPr>
                <w:sz w:val="20"/>
                <w:szCs w:val="20"/>
              </w:rPr>
            </w:pPr>
            <w:r w:rsidRPr="00DD211C">
              <w:rPr>
                <w:sz w:val="20"/>
                <w:szCs w:val="20"/>
              </w:rPr>
              <w:t>11,5</w:t>
            </w:r>
          </w:p>
        </w:tc>
        <w:tc>
          <w:tcPr>
            <w:tcW w:w="850" w:type="dxa"/>
            <w:gridSpan w:val="2"/>
            <w:shd w:val="clear" w:color="auto" w:fill="auto"/>
          </w:tcPr>
          <w:p w14:paraId="6C57151A" w14:textId="77777777" w:rsidR="002C7F6E" w:rsidRPr="00DD211C" w:rsidRDefault="002C7F6E" w:rsidP="00670A13">
            <w:pPr>
              <w:jc w:val="center"/>
              <w:rPr>
                <w:sz w:val="20"/>
                <w:szCs w:val="20"/>
                <w:lang w:val="kk-KZ"/>
              </w:rPr>
            </w:pPr>
            <w:r w:rsidRPr="00DD211C">
              <w:rPr>
                <w:sz w:val="20"/>
                <w:szCs w:val="20"/>
                <w:lang w:val="kk-KZ"/>
              </w:rPr>
              <w:t>14,9</w:t>
            </w:r>
          </w:p>
        </w:tc>
        <w:tc>
          <w:tcPr>
            <w:tcW w:w="709" w:type="dxa"/>
            <w:shd w:val="clear" w:color="auto" w:fill="auto"/>
          </w:tcPr>
          <w:p w14:paraId="63D17A48" w14:textId="77777777" w:rsidR="002C7F6E" w:rsidRPr="00DD211C" w:rsidRDefault="00B87C3D" w:rsidP="00B87C3D">
            <w:pPr>
              <w:jc w:val="center"/>
              <w:rPr>
                <w:sz w:val="20"/>
                <w:szCs w:val="20"/>
                <w:lang w:val="kk-KZ"/>
              </w:rPr>
            </w:pPr>
            <w:r w:rsidRPr="00DD211C">
              <w:rPr>
                <w:sz w:val="20"/>
                <w:szCs w:val="20"/>
                <w:lang w:val="kk-KZ"/>
              </w:rPr>
              <w:t>18</w:t>
            </w:r>
          </w:p>
        </w:tc>
        <w:tc>
          <w:tcPr>
            <w:tcW w:w="822" w:type="dxa"/>
            <w:shd w:val="clear" w:color="auto" w:fill="auto"/>
          </w:tcPr>
          <w:p w14:paraId="764D1576" w14:textId="77777777" w:rsidR="002C7F6E" w:rsidRPr="00DD211C" w:rsidRDefault="002C7F6E" w:rsidP="00670A13">
            <w:pPr>
              <w:jc w:val="center"/>
              <w:rPr>
                <w:sz w:val="20"/>
                <w:szCs w:val="20"/>
                <w:lang w:val="kk-KZ"/>
              </w:rPr>
            </w:pPr>
            <w:r w:rsidRPr="00DD211C">
              <w:rPr>
                <w:sz w:val="20"/>
                <w:szCs w:val="20"/>
                <w:lang w:val="kk-KZ"/>
              </w:rPr>
              <w:t>21</w:t>
            </w:r>
          </w:p>
        </w:tc>
        <w:tc>
          <w:tcPr>
            <w:tcW w:w="879" w:type="dxa"/>
            <w:shd w:val="clear" w:color="auto" w:fill="auto"/>
          </w:tcPr>
          <w:p w14:paraId="063D52FF" w14:textId="77777777" w:rsidR="002C7F6E" w:rsidRPr="00DD211C" w:rsidRDefault="002C7F6E" w:rsidP="00670A13">
            <w:pPr>
              <w:jc w:val="center"/>
              <w:rPr>
                <w:sz w:val="20"/>
                <w:szCs w:val="20"/>
                <w:lang w:val="kk-KZ"/>
              </w:rPr>
            </w:pPr>
            <w:r w:rsidRPr="00DD211C">
              <w:rPr>
                <w:sz w:val="20"/>
                <w:szCs w:val="20"/>
                <w:lang w:val="kk-KZ"/>
              </w:rPr>
              <w:t>24</w:t>
            </w:r>
          </w:p>
        </w:tc>
        <w:tc>
          <w:tcPr>
            <w:tcW w:w="709" w:type="dxa"/>
            <w:shd w:val="clear" w:color="auto" w:fill="auto"/>
          </w:tcPr>
          <w:p w14:paraId="79A5AF50" w14:textId="77777777" w:rsidR="002C7F6E" w:rsidRPr="00DD211C" w:rsidRDefault="002C7F6E" w:rsidP="00670A13">
            <w:pPr>
              <w:jc w:val="center"/>
              <w:rPr>
                <w:sz w:val="20"/>
                <w:szCs w:val="20"/>
                <w:lang w:val="kk-KZ"/>
              </w:rPr>
            </w:pPr>
            <w:r w:rsidRPr="00DD211C">
              <w:rPr>
                <w:sz w:val="20"/>
                <w:szCs w:val="20"/>
                <w:lang w:val="kk-KZ"/>
              </w:rPr>
              <w:t>27</w:t>
            </w:r>
          </w:p>
        </w:tc>
        <w:tc>
          <w:tcPr>
            <w:tcW w:w="680" w:type="dxa"/>
          </w:tcPr>
          <w:p w14:paraId="6443967B" w14:textId="77777777" w:rsidR="002C7F6E" w:rsidRPr="00DD211C" w:rsidRDefault="002C7F6E" w:rsidP="00670A13">
            <w:pPr>
              <w:jc w:val="center"/>
              <w:rPr>
                <w:sz w:val="20"/>
                <w:szCs w:val="20"/>
                <w:lang w:val="kk-KZ"/>
              </w:rPr>
            </w:pPr>
            <w:r w:rsidRPr="00DD211C">
              <w:rPr>
                <w:sz w:val="20"/>
                <w:szCs w:val="20"/>
                <w:lang w:val="kk-KZ"/>
              </w:rPr>
              <w:t>30</w:t>
            </w:r>
          </w:p>
        </w:tc>
      </w:tr>
      <w:tr w:rsidR="00602C2C" w:rsidRPr="00DD211C" w14:paraId="56D129A8" w14:textId="77777777" w:rsidTr="001832F7">
        <w:trPr>
          <w:gridAfter w:val="3"/>
          <w:wAfter w:w="2124" w:type="dxa"/>
          <w:trHeight w:val="20"/>
        </w:trPr>
        <w:tc>
          <w:tcPr>
            <w:tcW w:w="596" w:type="dxa"/>
            <w:shd w:val="clear" w:color="auto" w:fill="auto"/>
          </w:tcPr>
          <w:p w14:paraId="27F91AEF" w14:textId="261A28D8" w:rsidR="00602C2C" w:rsidRPr="00DD211C" w:rsidRDefault="00602C2C" w:rsidP="00602C2C">
            <w:pPr>
              <w:pStyle w:val="a3"/>
              <w:numPr>
                <w:ilvl w:val="0"/>
                <w:numId w:val="7"/>
              </w:numPr>
              <w:spacing w:before="0" w:beforeAutospacing="0" w:after="0" w:afterAutospacing="0"/>
              <w:ind w:right="-130"/>
              <w:jc w:val="center"/>
              <w:rPr>
                <w:sz w:val="20"/>
                <w:szCs w:val="20"/>
                <w:lang w:val="kk-KZ"/>
              </w:rPr>
            </w:pPr>
          </w:p>
        </w:tc>
        <w:tc>
          <w:tcPr>
            <w:tcW w:w="2382" w:type="dxa"/>
            <w:shd w:val="clear" w:color="auto" w:fill="auto"/>
          </w:tcPr>
          <w:p w14:paraId="1A8B018B" w14:textId="77777777" w:rsidR="00602C2C" w:rsidRPr="00DD211C" w:rsidRDefault="00602C2C" w:rsidP="00602C2C">
            <w:pPr>
              <w:pStyle w:val="a3"/>
              <w:spacing w:before="0" w:beforeAutospacing="0" w:after="0" w:afterAutospacing="0"/>
              <w:jc w:val="both"/>
              <w:rPr>
                <w:sz w:val="20"/>
                <w:szCs w:val="20"/>
                <w:lang w:val="kk-KZ"/>
              </w:rPr>
            </w:pPr>
            <w:r w:rsidRPr="00DD211C">
              <w:rPr>
                <w:sz w:val="20"/>
                <w:szCs w:val="20"/>
                <w:lang w:val="kk-KZ"/>
              </w:rPr>
              <w:t>Иесіз қауіпті қалдықтарды басқару бойынша орындалған жұмыстың үлесі</w:t>
            </w:r>
          </w:p>
        </w:tc>
        <w:tc>
          <w:tcPr>
            <w:tcW w:w="1276" w:type="dxa"/>
            <w:shd w:val="clear" w:color="auto" w:fill="auto"/>
          </w:tcPr>
          <w:p w14:paraId="61C6E63E" w14:textId="5742DF3D" w:rsidR="00602C2C" w:rsidRPr="00DD211C" w:rsidRDefault="00602C2C" w:rsidP="00602C2C">
            <w:pPr>
              <w:ind w:left="-95" w:right="-109"/>
              <w:jc w:val="center"/>
              <w:rPr>
                <w:sz w:val="20"/>
                <w:szCs w:val="20"/>
                <w:lang w:val="kk-KZ"/>
              </w:rPr>
            </w:pPr>
            <w:r w:rsidRPr="00DD211C">
              <w:rPr>
                <w:sz w:val="20"/>
                <w:szCs w:val="20"/>
                <w:lang w:val="kk-KZ"/>
              </w:rPr>
              <w:t>Мәсел</w:t>
            </w:r>
            <w:r w:rsidR="008F3FB3">
              <w:rPr>
                <w:sz w:val="20"/>
                <w:szCs w:val="20"/>
                <w:lang w:val="kk-KZ"/>
              </w:rPr>
              <w:t>елер бойынша жетекшілік ететін в</w:t>
            </w:r>
            <w:r w:rsidRPr="00DD211C">
              <w:rPr>
                <w:sz w:val="20"/>
                <w:szCs w:val="20"/>
                <w:lang w:val="kk-KZ"/>
              </w:rPr>
              <w:t>ице-министр</w:t>
            </w:r>
          </w:p>
        </w:tc>
        <w:tc>
          <w:tcPr>
            <w:tcW w:w="708" w:type="dxa"/>
            <w:shd w:val="clear" w:color="auto" w:fill="auto"/>
          </w:tcPr>
          <w:p w14:paraId="267BD3EF" w14:textId="77777777" w:rsidR="00602C2C" w:rsidRPr="00DD211C" w:rsidRDefault="00602C2C" w:rsidP="00602C2C">
            <w:pPr>
              <w:jc w:val="center"/>
              <w:rPr>
                <w:sz w:val="20"/>
                <w:szCs w:val="20"/>
                <w:lang w:val="kk-KZ"/>
              </w:rPr>
            </w:pPr>
            <w:r w:rsidRPr="00DD211C">
              <w:rPr>
                <w:sz w:val="20"/>
                <w:szCs w:val="20"/>
                <w:lang w:val="kk-KZ"/>
              </w:rPr>
              <w:t>ведомств.</w:t>
            </w:r>
          </w:p>
          <w:p w14:paraId="777E3184" w14:textId="77777777" w:rsidR="00602C2C" w:rsidRPr="00DD211C" w:rsidRDefault="00602C2C" w:rsidP="00602C2C">
            <w:pPr>
              <w:pStyle w:val="a3"/>
              <w:spacing w:before="0" w:beforeAutospacing="0" w:after="0" w:afterAutospacing="0"/>
              <w:jc w:val="center"/>
              <w:rPr>
                <w:sz w:val="20"/>
                <w:szCs w:val="20"/>
                <w:lang w:val="kk-KZ"/>
              </w:rPr>
            </w:pPr>
            <w:r w:rsidRPr="00DD211C">
              <w:rPr>
                <w:sz w:val="20"/>
                <w:szCs w:val="20"/>
                <w:lang w:val="kk-KZ"/>
              </w:rPr>
              <w:t>деректер</w:t>
            </w:r>
          </w:p>
        </w:tc>
        <w:tc>
          <w:tcPr>
            <w:tcW w:w="709" w:type="dxa"/>
            <w:gridSpan w:val="2"/>
            <w:shd w:val="clear" w:color="auto" w:fill="auto"/>
          </w:tcPr>
          <w:p w14:paraId="3F3E8FE9" w14:textId="77777777" w:rsidR="00602C2C" w:rsidRPr="00DD211C" w:rsidRDefault="00602C2C" w:rsidP="00602C2C">
            <w:pPr>
              <w:pStyle w:val="a3"/>
              <w:spacing w:before="0" w:beforeAutospacing="0" w:after="0" w:afterAutospacing="0"/>
              <w:jc w:val="center"/>
              <w:rPr>
                <w:sz w:val="20"/>
                <w:szCs w:val="20"/>
                <w:lang w:val="kk-KZ"/>
              </w:rPr>
            </w:pPr>
            <w:r w:rsidRPr="00DD211C">
              <w:rPr>
                <w:sz w:val="20"/>
                <w:szCs w:val="20"/>
                <w:lang w:val="kk-KZ"/>
              </w:rPr>
              <w:t>%</w:t>
            </w:r>
          </w:p>
        </w:tc>
        <w:tc>
          <w:tcPr>
            <w:tcW w:w="738" w:type="dxa"/>
            <w:gridSpan w:val="2"/>
            <w:shd w:val="clear" w:color="auto" w:fill="auto"/>
          </w:tcPr>
          <w:p w14:paraId="5E23BA54" w14:textId="77777777" w:rsidR="00602C2C" w:rsidRPr="00DD211C" w:rsidRDefault="00602C2C" w:rsidP="00602C2C">
            <w:pPr>
              <w:jc w:val="center"/>
              <w:rPr>
                <w:sz w:val="20"/>
                <w:szCs w:val="20"/>
              </w:rPr>
            </w:pPr>
            <w:r w:rsidRPr="00DD211C">
              <w:rPr>
                <w:sz w:val="20"/>
                <w:szCs w:val="20"/>
              </w:rPr>
              <w:t>33,3</w:t>
            </w:r>
          </w:p>
        </w:tc>
        <w:tc>
          <w:tcPr>
            <w:tcW w:w="850" w:type="dxa"/>
            <w:gridSpan w:val="2"/>
            <w:shd w:val="clear" w:color="auto" w:fill="auto"/>
          </w:tcPr>
          <w:p w14:paraId="1BB01CCF" w14:textId="77777777" w:rsidR="00602C2C" w:rsidRPr="00DD211C" w:rsidRDefault="00602C2C" w:rsidP="00602C2C">
            <w:pPr>
              <w:jc w:val="center"/>
              <w:rPr>
                <w:sz w:val="20"/>
                <w:szCs w:val="20"/>
              </w:rPr>
            </w:pPr>
            <w:r w:rsidRPr="00DD211C">
              <w:rPr>
                <w:sz w:val="20"/>
                <w:szCs w:val="20"/>
              </w:rPr>
              <w:t>47,9</w:t>
            </w:r>
          </w:p>
        </w:tc>
        <w:tc>
          <w:tcPr>
            <w:tcW w:w="709" w:type="dxa"/>
            <w:shd w:val="clear" w:color="auto" w:fill="auto"/>
          </w:tcPr>
          <w:p w14:paraId="4E4DE114" w14:textId="77777777" w:rsidR="00602C2C" w:rsidRPr="00DD211C" w:rsidRDefault="00602C2C" w:rsidP="00602C2C">
            <w:pPr>
              <w:jc w:val="center"/>
              <w:rPr>
                <w:sz w:val="20"/>
                <w:szCs w:val="20"/>
              </w:rPr>
            </w:pPr>
            <w:r w:rsidRPr="00DD211C">
              <w:rPr>
                <w:sz w:val="20"/>
                <w:szCs w:val="20"/>
              </w:rPr>
              <w:t>51,11</w:t>
            </w:r>
          </w:p>
        </w:tc>
        <w:tc>
          <w:tcPr>
            <w:tcW w:w="822" w:type="dxa"/>
            <w:shd w:val="clear" w:color="auto" w:fill="auto"/>
          </w:tcPr>
          <w:p w14:paraId="1CC098BB" w14:textId="5D1C9F6E" w:rsidR="00602C2C" w:rsidRPr="00DD211C" w:rsidRDefault="00602C2C" w:rsidP="00602C2C">
            <w:pPr>
              <w:jc w:val="center"/>
              <w:rPr>
                <w:sz w:val="20"/>
                <w:szCs w:val="20"/>
              </w:rPr>
            </w:pPr>
            <w:r w:rsidRPr="00DD211C">
              <w:rPr>
                <w:sz w:val="20"/>
                <w:szCs w:val="20"/>
              </w:rPr>
              <w:t>51,11</w:t>
            </w:r>
          </w:p>
        </w:tc>
        <w:tc>
          <w:tcPr>
            <w:tcW w:w="879" w:type="dxa"/>
            <w:shd w:val="clear" w:color="auto" w:fill="auto"/>
          </w:tcPr>
          <w:p w14:paraId="23AFF6F5" w14:textId="64A1137E" w:rsidR="00602C2C" w:rsidRPr="00EB7B01" w:rsidRDefault="00602C2C" w:rsidP="00602C2C">
            <w:pPr>
              <w:jc w:val="center"/>
              <w:rPr>
                <w:sz w:val="20"/>
                <w:szCs w:val="20"/>
              </w:rPr>
            </w:pPr>
            <w:r w:rsidRPr="00EB7B01">
              <w:rPr>
                <w:sz w:val="20"/>
                <w:szCs w:val="20"/>
                <w:lang w:val="kk-KZ"/>
              </w:rPr>
              <w:t>52,9</w:t>
            </w:r>
          </w:p>
        </w:tc>
        <w:tc>
          <w:tcPr>
            <w:tcW w:w="709" w:type="dxa"/>
            <w:shd w:val="clear" w:color="auto" w:fill="auto"/>
          </w:tcPr>
          <w:p w14:paraId="30A1D13F" w14:textId="6F6E35E4" w:rsidR="00602C2C" w:rsidRPr="00EB7B01" w:rsidRDefault="00023257" w:rsidP="00602C2C">
            <w:pPr>
              <w:jc w:val="center"/>
              <w:rPr>
                <w:sz w:val="20"/>
                <w:szCs w:val="20"/>
              </w:rPr>
            </w:pPr>
            <w:r w:rsidRPr="00EB7B01">
              <w:rPr>
                <w:sz w:val="20"/>
                <w:szCs w:val="20"/>
                <w:lang w:val="kk-KZ"/>
              </w:rPr>
              <w:t>-</w:t>
            </w:r>
          </w:p>
        </w:tc>
        <w:tc>
          <w:tcPr>
            <w:tcW w:w="680" w:type="dxa"/>
          </w:tcPr>
          <w:p w14:paraId="4AE53939" w14:textId="5EF97AB9" w:rsidR="00602C2C" w:rsidRPr="00EB7B01" w:rsidRDefault="00023257" w:rsidP="00602C2C">
            <w:pPr>
              <w:jc w:val="center"/>
              <w:rPr>
                <w:sz w:val="20"/>
                <w:szCs w:val="20"/>
              </w:rPr>
            </w:pPr>
            <w:r w:rsidRPr="00EB7B01">
              <w:rPr>
                <w:sz w:val="20"/>
                <w:szCs w:val="20"/>
                <w:lang w:val="kk-KZ"/>
              </w:rPr>
              <w:t>-</w:t>
            </w:r>
          </w:p>
        </w:tc>
      </w:tr>
      <w:tr w:rsidR="00990363" w:rsidRPr="00DD211C" w14:paraId="2EAA4DE6" w14:textId="77777777" w:rsidTr="001832F7">
        <w:trPr>
          <w:gridAfter w:val="3"/>
          <w:wAfter w:w="2124" w:type="dxa"/>
          <w:trHeight w:val="20"/>
        </w:trPr>
        <w:tc>
          <w:tcPr>
            <w:tcW w:w="596" w:type="dxa"/>
            <w:shd w:val="clear" w:color="auto" w:fill="auto"/>
          </w:tcPr>
          <w:p w14:paraId="4A21C012" w14:textId="549DA050" w:rsidR="00990363" w:rsidRPr="00DD211C" w:rsidRDefault="00990363" w:rsidP="00990363">
            <w:pPr>
              <w:pStyle w:val="a3"/>
              <w:numPr>
                <w:ilvl w:val="0"/>
                <w:numId w:val="7"/>
              </w:numPr>
              <w:spacing w:before="0" w:beforeAutospacing="0" w:after="0" w:afterAutospacing="0"/>
              <w:ind w:right="-130"/>
              <w:jc w:val="center"/>
              <w:rPr>
                <w:sz w:val="20"/>
                <w:szCs w:val="20"/>
                <w:lang w:val="kk-KZ"/>
              </w:rPr>
            </w:pPr>
          </w:p>
        </w:tc>
        <w:tc>
          <w:tcPr>
            <w:tcW w:w="2382" w:type="dxa"/>
            <w:shd w:val="clear" w:color="auto" w:fill="auto"/>
          </w:tcPr>
          <w:p w14:paraId="0BD251B4" w14:textId="1081EDE3" w:rsidR="00990363" w:rsidRPr="00DD211C" w:rsidRDefault="00990363" w:rsidP="00990363">
            <w:pPr>
              <w:pStyle w:val="a3"/>
              <w:spacing w:before="0" w:beforeAutospacing="0" w:after="0" w:afterAutospacing="0"/>
              <w:jc w:val="both"/>
              <w:rPr>
                <w:sz w:val="20"/>
                <w:szCs w:val="20"/>
                <w:lang w:val="kk-KZ"/>
              </w:rPr>
            </w:pPr>
            <w:r w:rsidRPr="00DD211C">
              <w:rPr>
                <w:sz w:val="20"/>
                <w:szCs w:val="20"/>
                <w:lang w:val="kk-KZ"/>
              </w:rPr>
              <w:t>«Қошқар-ата» қалдық қоймасының рекультивацияланатын алаң үлесі</w:t>
            </w:r>
          </w:p>
        </w:tc>
        <w:tc>
          <w:tcPr>
            <w:tcW w:w="1276" w:type="dxa"/>
            <w:shd w:val="clear" w:color="auto" w:fill="auto"/>
          </w:tcPr>
          <w:p w14:paraId="1E950DBB" w14:textId="78A011A5" w:rsidR="00990363" w:rsidRPr="00DD211C" w:rsidRDefault="00990363" w:rsidP="00990363">
            <w:pPr>
              <w:ind w:left="-95" w:right="-109"/>
              <w:jc w:val="center"/>
              <w:rPr>
                <w:sz w:val="20"/>
                <w:szCs w:val="20"/>
                <w:lang w:val="kk-KZ"/>
              </w:rPr>
            </w:pPr>
            <w:r w:rsidRPr="00DD211C">
              <w:rPr>
                <w:sz w:val="20"/>
                <w:szCs w:val="20"/>
                <w:lang w:val="kk-KZ"/>
              </w:rPr>
              <w:t>Мәсел</w:t>
            </w:r>
            <w:r w:rsidR="008F3FB3">
              <w:rPr>
                <w:sz w:val="20"/>
                <w:szCs w:val="20"/>
                <w:lang w:val="kk-KZ"/>
              </w:rPr>
              <w:t>елер бойынша жетекшілік ететін в</w:t>
            </w:r>
            <w:r w:rsidRPr="00DD211C">
              <w:rPr>
                <w:sz w:val="20"/>
                <w:szCs w:val="20"/>
                <w:lang w:val="kk-KZ"/>
              </w:rPr>
              <w:t>ице-министр</w:t>
            </w:r>
          </w:p>
        </w:tc>
        <w:tc>
          <w:tcPr>
            <w:tcW w:w="708" w:type="dxa"/>
            <w:shd w:val="clear" w:color="auto" w:fill="auto"/>
          </w:tcPr>
          <w:p w14:paraId="573C8045" w14:textId="300EEDA0" w:rsidR="00990363" w:rsidRPr="00DD211C" w:rsidRDefault="00990363" w:rsidP="00990363">
            <w:pPr>
              <w:jc w:val="center"/>
              <w:rPr>
                <w:sz w:val="20"/>
                <w:szCs w:val="20"/>
                <w:lang w:val="kk-KZ"/>
              </w:rPr>
            </w:pPr>
            <w:r w:rsidRPr="00DD211C">
              <w:rPr>
                <w:sz w:val="20"/>
                <w:szCs w:val="20"/>
                <w:lang w:val="kk-KZ"/>
              </w:rPr>
              <w:t>Есептік деректер</w:t>
            </w:r>
          </w:p>
        </w:tc>
        <w:tc>
          <w:tcPr>
            <w:tcW w:w="709" w:type="dxa"/>
            <w:gridSpan w:val="2"/>
            <w:shd w:val="clear" w:color="auto" w:fill="auto"/>
          </w:tcPr>
          <w:p w14:paraId="4711BFE4" w14:textId="0625C5D9" w:rsidR="00990363" w:rsidRPr="00DD211C" w:rsidRDefault="00990363" w:rsidP="00990363">
            <w:pPr>
              <w:pStyle w:val="a3"/>
              <w:spacing w:before="0" w:beforeAutospacing="0" w:after="0" w:afterAutospacing="0"/>
              <w:jc w:val="center"/>
              <w:rPr>
                <w:sz w:val="20"/>
                <w:szCs w:val="20"/>
                <w:lang w:val="kk-KZ"/>
              </w:rPr>
            </w:pPr>
            <w:r w:rsidRPr="00DD211C">
              <w:rPr>
                <w:sz w:val="20"/>
                <w:szCs w:val="20"/>
                <w:lang w:val="kk-KZ"/>
              </w:rPr>
              <w:t>%</w:t>
            </w:r>
          </w:p>
        </w:tc>
        <w:tc>
          <w:tcPr>
            <w:tcW w:w="738" w:type="dxa"/>
            <w:gridSpan w:val="2"/>
            <w:shd w:val="clear" w:color="auto" w:fill="auto"/>
          </w:tcPr>
          <w:p w14:paraId="0EFB6C17" w14:textId="63DA3741" w:rsidR="00990363" w:rsidRPr="00DD211C" w:rsidRDefault="00990363" w:rsidP="00990363">
            <w:pPr>
              <w:jc w:val="center"/>
              <w:rPr>
                <w:sz w:val="20"/>
                <w:szCs w:val="20"/>
                <w:lang w:val="kk-KZ"/>
              </w:rPr>
            </w:pPr>
            <w:r w:rsidRPr="00DD211C">
              <w:rPr>
                <w:sz w:val="20"/>
                <w:szCs w:val="20"/>
              </w:rPr>
              <w:t>-</w:t>
            </w:r>
          </w:p>
        </w:tc>
        <w:tc>
          <w:tcPr>
            <w:tcW w:w="850" w:type="dxa"/>
            <w:gridSpan w:val="2"/>
            <w:shd w:val="clear" w:color="auto" w:fill="auto"/>
          </w:tcPr>
          <w:p w14:paraId="5E6E7529" w14:textId="5A3F54B0" w:rsidR="00990363" w:rsidRPr="00DD211C" w:rsidRDefault="00990363" w:rsidP="00990363">
            <w:pPr>
              <w:jc w:val="center"/>
              <w:rPr>
                <w:sz w:val="20"/>
                <w:szCs w:val="20"/>
                <w:lang w:val="kk-KZ"/>
              </w:rPr>
            </w:pPr>
            <w:r w:rsidRPr="00DD211C">
              <w:rPr>
                <w:sz w:val="20"/>
                <w:szCs w:val="20"/>
              </w:rPr>
              <w:t>-</w:t>
            </w:r>
          </w:p>
        </w:tc>
        <w:tc>
          <w:tcPr>
            <w:tcW w:w="709" w:type="dxa"/>
            <w:shd w:val="clear" w:color="auto" w:fill="auto"/>
          </w:tcPr>
          <w:p w14:paraId="4E9198AF" w14:textId="12A05859" w:rsidR="00990363" w:rsidRPr="00DD211C" w:rsidRDefault="00990363" w:rsidP="00990363">
            <w:pPr>
              <w:jc w:val="center"/>
              <w:rPr>
                <w:sz w:val="20"/>
                <w:szCs w:val="20"/>
                <w:lang w:val="kk-KZ"/>
              </w:rPr>
            </w:pPr>
            <w:r w:rsidRPr="00DD211C">
              <w:rPr>
                <w:sz w:val="20"/>
                <w:szCs w:val="20"/>
              </w:rPr>
              <w:t>-</w:t>
            </w:r>
          </w:p>
        </w:tc>
        <w:tc>
          <w:tcPr>
            <w:tcW w:w="822" w:type="dxa"/>
            <w:shd w:val="clear" w:color="auto" w:fill="auto"/>
          </w:tcPr>
          <w:p w14:paraId="429B55E7" w14:textId="23CB49FF" w:rsidR="00990363" w:rsidRPr="00DD211C" w:rsidRDefault="00990363" w:rsidP="00990363">
            <w:pPr>
              <w:jc w:val="center"/>
              <w:rPr>
                <w:sz w:val="20"/>
                <w:szCs w:val="20"/>
                <w:lang w:val="kk-KZ"/>
              </w:rPr>
            </w:pPr>
            <w:r w:rsidRPr="00DD211C">
              <w:rPr>
                <w:sz w:val="20"/>
                <w:szCs w:val="20"/>
              </w:rPr>
              <w:t>7</w:t>
            </w:r>
          </w:p>
        </w:tc>
        <w:tc>
          <w:tcPr>
            <w:tcW w:w="879" w:type="dxa"/>
            <w:shd w:val="clear" w:color="auto" w:fill="auto"/>
          </w:tcPr>
          <w:p w14:paraId="5C3B6113" w14:textId="736B49C4" w:rsidR="00990363" w:rsidRPr="00EB7B01" w:rsidRDefault="00990363" w:rsidP="00990363">
            <w:pPr>
              <w:jc w:val="center"/>
              <w:rPr>
                <w:sz w:val="20"/>
                <w:szCs w:val="20"/>
                <w:lang w:val="kk-KZ"/>
              </w:rPr>
            </w:pPr>
            <w:r w:rsidRPr="00EB7B01">
              <w:rPr>
                <w:sz w:val="20"/>
                <w:szCs w:val="20"/>
              </w:rPr>
              <w:t>28,1</w:t>
            </w:r>
          </w:p>
        </w:tc>
        <w:tc>
          <w:tcPr>
            <w:tcW w:w="709" w:type="dxa"/>
            <w:shd w:val="clear" w:color="auto" w:fill="auto"/>
          </w:tcPr>
          <w:p w14:paraId="6D07EDCA" w14:textId="0BCC4B97" w:rsidR="00990363" w:rsidRPr="00EB7B01" w:rsidRDefault="00990363" w:rsidP="00990363">
            <w:pPr>
              <w:jc w:val="center"/>
              <w:rPr>
                <w:sz w:val="20"/>
                <w:szCs w:val="20"/>
                <w:lang w:val="kk-KZ"/>
              </w:rPr>
            </w:pPr>
            <w:r w:rsidRPr="00EB7B01">
              <w:rPr>
                <w:sz w:val="20"/>
                <w:szCs w:val="20"/>
                <w:lang w:val="kk-KZ"/>
              </w:rPr>
              <w:t>31,</w:t>
            </w:r>
            <w:r w:rsidRPr="00EB7B01">
              <w:rPr>
                <w:sz w:val="20"/>
                <w:szCs w:val="20"/>
                <w:lang w:val="en-US"/>
              </w:rPr>
              <w:t>6</w:t>
            </w:r>
          </w:p>
        </w:tc>
        <w:tc>
          <w:tcPr>
            <w:tcW w:w="680" w:type="dxa"/>
          </w:tcPr>
          <w:p w14:paraId="643A610E" w14:textId="40C57A35" w:rsidR="00990363" w:rsidRPr="00EB7B01" w:rsidRDefault="00990363" w:rsidP="00990363">
            <w:pPr>
              <w:jc w:val="center"/>
              <w:rPr>
                <w:sz w:val="20"/>
                <w:szCs w:val="20"/>
                <w:lang w:val="kk-KZ"/>
              </w:rPr>
            </w:pPr>
            <w:r w:rsidRPr="00EB7B01">
              <w:rPr>
                <w:sz w:val="20"/>
                <w:szCs w:val="20"/>
                <w:lang w:val="kk-KZ"/>
              </w:rPr>
              <w:t>3</w:t>
            </w:r>
            <w:r w:rsidRPr="00EB7B01">
              <w:rPr>
                <w:sz w:val="20"/>
                <w:szCs w:val="20"/>
                <w:lang w:val="en-US"/>
              </w:rPr>
              <w:t>5</w:t>
            </w:r>
            <w:r w:rsidRPr="00EB7B01">
              <w:rPr>
                <w:sz w:val="20"/>
                <w:szCs w:val="20"/>
                <w:lang w:val="kk-KZ"/>
              </w:rPr>
              <w:t>,1</w:t>
            </w:r>
          </w:p>
        </w:tc>
      </w:tr>
      <w:tr w:rsidR="002B1120" w:rsidRPr="00DD211C" w14:paraId="46672309" w14:textId="77777777" w:rsidTr="001832F7">
        <w:trPr>
          <w:gridAfter w:val="3"/>
          <w:wAfter w:w="2124" w:type="dxa"/>
          <w:trHeight w:val="20"/>
        </w:trPr>
        <w:tc>
          <w:tcPr>
            <w:tcW w:w="596" w:type="dxa"/>
            <w:shd w:val="clear" w:color="auto" w:fill="auto"/>
          </w:tcPr>
          <w:p w14:paraId="2C33EEF0" w14:textId="3E1BFF98" w:rsidR="002B1120" w:rsidRPr="00DD211C" w:rsidRDefault="002B1120" w:rsidP="002B1120">
            <w:pPr>
              <w:pStyle w:val="a3"/>
              <w:numPr>
                <w:ilvl w:val="0"/>
                <w:numId w:val="7"/>
              </w:numPr>
              <w:spacing w:before="0" w:beforeAutospacing="0" w:after="0" w:afterAutospacing="0"/>
              <w:ind w:right="-130"/>
              <w:jc w:val="center"/>
              <w:rPr>
                <w:sz w:val="20"/>
                <w:szCs w:val="20"/>
                <w:lang w:val="kk-KZ"/>
              </w:rPr>
            </w:pPr>
          </w:p>
        </w:tc>
        <w:tc>
          <w:tcPr>
            <w:tcW w:w="2382" w:type="dxa"/>
            <w:shd w:val="clear" w:color="auto" w:fill="auto"/>
          </w:tcPr>
          <w:p w14:paraId="5F62400F" w14:textId="47711264" w:rsidR="002B1120" w:rsidRPr="00DD211C" w:rsidRDefault="002B1120" w:rsidP="002B1120">
            <w:pPr>
              <w:pStyle w:val="a3"/>
              <w:spacing w:before="0" w:beforeAutospacing="0" w:after="0" w:afterAutospacing="0"/>
              <w:jc w:val="both"/>
              <w:rPr>
                <w:sz w:val="20"/>
                <w:szCs w:val="20"/>
                <w:lang w:val="kk-KZ"/>
              </w:rPr>
            </w:pPr>
            <w:r w:rsidRPr="00DD211C">
              <w:rPr>
                <w:sz w:val="20"/>
                <w:szCs w:val="20"/>
                <w:lang w:val="kk-KZ"/>
              </w:rPr>
              <w:t>«Тухлая балка» ағынды суларды буландырғыш-тоғанның лай шөгінділерін тазарту үлесі</w:t>
            </w:r>
          </w:p>
        </w:tc>
        <w:tc>
          <w:tcPr>
            <w:tcW w:w="1276" w:type="dxa"/>
            <w:shd w:val="clear" w:color="auto" w:fill="auto"/>
          </w:tcPr>
          <w:p w14:paraId="574063A1" w14:textId="1F810C17" w:rsidR="002B1120" w:rsidRPr="00DD211C" w:rsidRDefault="003970B1" w:rsidP="008F3FB3">
            <w:pPr>
              <w:ind w:left="-95" w:right="-109"/>
              <w:jc w:val="center"/>
              <w:rPr>
                <w:sz w:val="20"/>
                <w:szCs w:val="20"/>
                <w:lang w:val="kk-KZ"/>
              </w:rPr>
            </w:pPr>
            <w:r w:rsidRPr="00DD211C">
              <w:rPr>
                <w:sz w:val="20"/>
                <w:szCs w:val="20"/>
                <w:lang w:val="kk-KZ"/>
              </w:rPr>
              <w:t>Мәселелер</w:t>
            </w:r>
            <w:r w:rsidR="002B1120" w:rsidRPr="00DD211C">
              <w:rPr>
                <w:sz w:val="20"/>
                <w:szCs w:val="20"/>
                <w:lang w:val="kk-KZ"/>
              </w:rPr>
              <w:t xml:space="preserve"> бойынша жетекшілік ететін </w:t>
            </w:r>
            <w:r w:rsidR="008F3FB3">
              <w:rPr>
                <w:sz w:val="20"/>
                <w:szCs w:val="20"/>
                <w:lang w:val="kk-KZ"/>
              </w:rPr>
              <w:t>в</w:t>
            </w:r>
            <w:r w:rsidR="002B1120" w:rsidRPr="00DD211C">
              <w:rPr>
                <w:sz w:val="20"/>
                <w:szCs w:val="20"/>
                <w:lang w:val="kk-KZ"/>
              </w:rPr>
              <w:t>ице-министр</w:t>
            </w:r>
          </w:p>
        </w:tc>
        <w:tc>
          <w:tcPr>
            <w:tcW w:w="708" w:type="dxa"/>
            <w:shd w:val="clear" w:color="auto" w:fill="auto"/>
          </w:tcPr>
          <w:p w14:paraId="5C3AEBB5" w14:textId="675B4897" w:rsidR="002B1120" w:rsidRPr="00DD211C" w:rsidRDefault="002B1120" w:rsidP="002B1120">
            <w:pPr>
              <w:jc w:val="center"/>
              <w:rPr>
                <w:sz w:val="20"/>
                <w:szCs w:val="20"/>
                <w:lang w:val="kk-KZ"/>
              </w:rPr>
            </w:pPr>
            <w:r w:rsidRPr="00DD211C">
              <w:rPr>
                <w:sz w:val="20"/>
                <w:szCs w:val="20"/>
                <w:lang w:val="kk-KZ"/>
              </w:rPr>
              <w:t>Есептік деректер</w:t>
            </w:r>
          </w:p>
        </w:tc>
        <w:tc>
          <w:tcPr>
            <w:tcW w:w="709" w:type="dxa"/>
            <w:gridSpan w:val="2"/>
            <w:shd w:val="clear" w:color="auto" w:fill="auto"/>
          </w:tcPr>
          <w:p w14:paraId="5B715EE3" w14:textId="33FCA77E" w:rsidR="002B1120" w:rsidRPr="00DD211C" w:rsidRDefault="002B1120" w:rsidP="002B1120">
            <w:pPr>
              <w:pStyle w:val="a3"/>
              <w:spacing w:before="0" w:beforeAutospacing="0" w:after="0" w:afterAutospacing="0"/>
              <w:jc w:val="center"/>
              <w:rPr>
                <w:sz w:val="20"/>
                <w:szCs w:val="20"/>
                <w:lang w:val="kk-KZ"/>
              </w:rPr>
            </w:pPr>
            <w:r w:rsidRPr="00DD211C">
              <w:rPr>
                <w:sz w:val="20"/>
                <w:szCs w:val="20"/>
                <w:lang w:val="kk-KZ"/>
              </w:rPr>
              <w:t>%</w:t>
            </w:r>
          </w:p>
        </w:tc>
        <w:tc>
          <w:tcPr>
            <w:tcW w:w="738" w:type="dxa"/>
            <w:gridSpan w:val="2"/>
            <w:shd w:val="clear" w:color="auto" w:fill="auto"/>
          </w:tcPr>
          <w:p w14:paraId="27520607" w14:textId="04C8A25D" w:rsidR="002B1120" w:rsidRPr="00DD211C" w:rsidRDefault="002B1120" w:rsidP="002B1120">
            <w:pPr>
              <w:jc w:val="center"/>
              <w:rPr>
                <w:sz w:val="20"/>
                <w:szCs w:val="20"/>
                <w:lang w:val="kk-KZ"/>
              </w:rPr>
            </w:pPr>
            <w:r w:rsidRPr="00DD211C">
              <w:rPr>
                <w:sz w:val="20"/>
                <w:szCs w:val="20"/>
              </w:rPr>
              <w:t>-</w:t>
            </w:r>
          </w:p>
        </w:tc>
        <w:tc>
          <w:tcPr>
            <w:tcW w:w="850" w:type="dxa"/>
            <w:gridSpan w:val="2"/>
            <w:shd w:val="clear" w:color="auto" w:fill="auto"/>
          </w:tcPr>
          <w:p w14:paraId="10BE1309" w14:textId="2009771E" w:rsidR="002B1120" w:rsidRPr="00DD211C" w:rsidRDefault="002B1120" w:rsidP="002B1120">
            <w:pPr>
              <w:jc w:val="center"/>
              <w:rPr>
                <w:sz w:val="20"/>
                <w:szCs w:val="20"/>
                <w:lang w:val="kk-KZ"/>
              </w:rPr>
            </w:pPr>
            <w:r w:rsidRPr="00DD211C">
              <w:rPr>
                <w:sz w:val="20"/>
                <w:szCs w:val="20"/>
              </w:rPr>
              <w:t>-</w:t>
            </w:r>
          </w:p>
        </w:tc>
        <w:tc>
          <w:tcPr>
            <w:tcW w:w="709" w:type="dxa"/>
            <w:shd w:val="clear" w:color="auto" w:fill="auto"/>
          </w:tcPr>
          <w:p w14:paraId="66ED0799" w14:textId="262B8F9E" w:rsidR="002B1120" w:rsidRPr="00DD211C" w:rsidRDefault="002B1120" w:rsidP="002B1120">
            <w:pPr>
              <w:jc w:val="center"/>
              <w:rPr>
                <w:sz w:val="20"/>
                <w:szCs w:val="20"/>
                <w:lang w:val="kk-KZ"/>
              </w:rPr>
            </w:pPr>
            <w:r w:rsidRPr="00DD211C">
              <w:rPr>
                <w:sz w:val="20"/>
                <w:szCs w:val="20"/>
              </w:rPr>
              <w:t>-</w:t>
            </w:r>
          </w:p>
        </w:tc>
        <w:tc>
          <w:tcPr>
            <w:tcW w:w="822" w:type="dxa"/>
            <w:shd w:val="clear" w:color="auto" w:fill="auto"/>
          </w:tcPr>
          <w:p w14:paraId="2E4975CA" w14:textId="59C083BB" w:rsidR="002B1120" w:rsidRPr="00DD211C" w:rsidRDefault="002B1120" w:rsidP="002B1120">
            <w:pPr>
              <w:jc w:val="center"/>
              <w:rPr>
                <w:sz w:val="20"/>
                <w:szCs w:val="20"/>
                <w:lang w:val="kk-KZ"/>
              </w:rPr>
            </w:pPr>
            <w:r w:rsidRPr="00DD211C">
              <w:rPr>
                <w:sz w:val="20"/>
                <w:szCs w:val="20"/>
              </w:rPr>
              <w:t>30,6</w:t>
            </w:r>
          </w:p>
        </w:tc>
        <w:tc>
          <w:tcPr>
            <w:tcW w:w="879" w:type="dxa"/>
            <w:shd w:val="clear" w:color="auto" w:fill="auto"/>
          </w:tcPr>
          <w:p w14:paraId="53388DDD" w14:textId="4C0764C5" w:rsidR="002B1120" w:rsidRPr="00DD211C" w:rsidRDefault="00025A5B" w:rsidP="002B1120">
            <w:pPr>
              <w:jc w:val="center"/>
              <w:rPr>
                <w:sz w:val="20"/>
                <w:szCs w:val="20"/>
                <w:lang w:val="kk-KZ"/>
              </w:rPr>
            </w:pPr>
            <w:r w:rsidRPr="00DD211C">
              <w:rPr>
                <w:sz w:val="20"/>
                <w:szCs w:val="20"/>
              </w:rPr>
              <w:t>79,6</w:t>
            </w:r>
          </w:p>
        </w:tc>
        <w:tc>
          <w:tcPr>
            <w:tcW w:w="709" w:type="dxa"/>
            <w:shd w:val="clear" w:color="auto" w:fill="auto"/>
          </w:tcPr>
          <w:p w14:paraId="3BA73C10" w14:textId="454052A7" w:rsidR="002B1120" w:rsidRPr="00DD211C" w:rsidRDefault="00023257" w:rsidP="002B1120">
            <w:pPr>
              <w:jc w:val="center"/>
              <w:rPr>
                <w:sz w:val="20"/>
                <w:szCs w:val="20"/>
                <w:lang w:val="kk-KZ"/>
              </w:rPr>
            </w:pPr>
            <w:r w:rsidRPr="00DD211C">
              <w:rPr>
                <w:b/>
                <w:sz w:val="20"/>
                <w:szCs w:val="20"/>
                <w:lang w:val="kk-KZ"/>
              </w:rPr>
              <w:t>-</w:t>
            </w:r>
          </w:p>
        </w:tc>
        <w:tc>
          <w:tcPr>
            <w:tcW w:w="680" w:type="dxa"/>
          </w:tcPr>
          <w:p w14:paraId="19B8176B" w14:textId="73F07171" w:rsidR="002B1120" w:rsidRPr="00DD211C" w:rsidRDefault="002B1120" w:rsidP="002B1120">
            <w:pPr>
              <w:jc w:val="center"/>
              <w:rPr>
                <w:sz w:val="20"/>
                <w:szCs w:val="20"/>
                <w:lang w:val="kk-KZ"/>
              </w:rPr>
            </w:pPr>
            <w:r w:rsidRPr="00DD211C">
              <w:rPr>
                <w:sz w:val="20"/>
                <w:szCs w:val="20"/>
              </w:rPr>
              <w:t>-</w:t>
            </w:r>
          </w:p>
        </w:tc>
      </w:tr>
      <w:tr w:rsidR="00105A71" w:rsidRPr="00DD211C" w14:paraId="0176A758" w14:textId="77777777" w:rsidTr="00222FB3">
        <w:trPr>
          <w:gridAfter w:val="3"/>
          <w:wAfter w:w="2124" w:type="dxa"/>
          <w:trHeight w:val="20"/>
        </w:trPr>
        <w:tc>
          <w:tcPr>
            <w:tcW w:w="596" w:type="dxa"/>
            <w:shd w:val="clear" w:color="auto" w:fill="auto"/>
          </w:tcPr>
          <w:p w14:paraId="20DE80B7" w14:textId="77777777" w:rsidR="00105A71" w:rsidRPr="00DD211C" w:rsidRDefault="00105A71" w:rsidP="00105A71">
            <w:pPr>
              <w:pStyle w:val="a3"/>
              <w:numPr>
                <w:ilvl w:val="0"/>
                <w:numId w:val="7"/>
              </w:numPr>
              <w:spacing w:before="0" w:beforeAutospacing="0" w:after="0" w:afterAutospacing="0"/>
              <w:ind w:right="-130"/>
              <w:jc w:val="center"/>
              <w:rPr>
                <w:sz w:val="20"/>
                <w:szCs w:val="20"/>
                <w:lang w:val="kk-KZ"/>
              </w:rPr>
            </w:pPr>
          </w:p>
        </w:tc>
        <w:tc>
          <w:tcPr>
            <w:tcW w:w="2382" w:type="dxa"/>
            <w:shd w:val="clear" w:color="auto" w:fill="auto"/>
          </w:tcPr>
          <w:p w14:paraId="12FCC02E" w14:textId="6FE01C44" w:rsidR="00105A71" w:rsidRPr="00DD211C" w:rsidRDefault="00105A71" w:rsidP="00105A71">
            <w:pPr>
              <w:jc w:val="both"/>
              <w:rPr>
                <w:sz w:val="20"/>
                <w:szCs w:val="20"/>
                <w:lang w:val="kk-KZ"/>
              </w:rPr>
            </w:pPr>
            <w:r w:rsidRPr="00DD211C">
              <w:rPr>
                <w:sz w:val="20"/>
                <w:szCs w:val="20"/>
                <w:lang w:val="kk-KZ"/>
              </w:rPr>
              <w:t>ЕҚТ бойынша анықтамалықтардың жобалары әзірленетін ең үздік қолжетімді техникаларды қолдану салаларын қамту</w:t>
            </w:r>
          </w:p>
        </w:tc>
        <w:tc>
          <w:tcPr>
            <w:tcW w:w="1276" w:type="dxa"/>
            <w:shd w:val="clear" w:color="auto" w:fill="auto"/>
          </w:tcPr>
          <w:p w14:paraId="05655412" w14:textId="4C54B2F0" w:rsidR="00105A71" w:rsidRPr="00DD211C" w:rsidRDefault="00105A71" w:rsidP="008F3FB3">
            <w:pPr>
              <w:jc w:val="center"/>
              <w:rPr>
                <w:sz w:val="20"/>
                <w:szCs w:val="20"/>
                <w:lang w:val="kk-KZ"/>
              </w:rPr>
            </w:pPr>
            <w:r w:rsidRPr="00DD211C">
              <w:rPr>
                <w:sz w:val="20"/>
                <w:szCs w:val="20"/>
                <w:lang w:val="kk-KZ"/>
              </w:rPr>
              <w:t xml:space="preserve">Мәселелер бойынша жетекшілік ететін </w:t>
            </w:r>
            <w:r w:rsidR="008F3FB3">
              <w:rPr>
                <w:sz w:val="20"/>
                <w:szCs w:val="20"/>
                <w:lang w:val="kk-KZ"/>
              </w:rPr>
              <w:t>в</w:t>
            </w:r>
            <w:r w:rsidRPr="00DD211C">
              <w:rPr>
                <w:sz w:val="20"/>
                <w:szCs w:val="20"/>
                <w:lang w:val="kk-KZ"/>
              </w:rPr>
              <w:t>ице</w:t>
            </w:r>
            <w:r w:rsidR="001333DA">
              <w:rPr>
                <w:sz w:val="20"/>
                <w:szCs w:val="20"/>
                <w:lang w:val="kk-KZ"/>
              </w:rPr>
              <w:t>-министр</w:t>
            </w:r>
          </w:p>
        </w:tc>
        <w:tc>
          <w:tcPr>
            <w:tcW w:w="708" w:type="dxa"/>
            <w:shd w:val="clear" w:color="auto" w:fill="auto"/>
          </w:tcPr>
          <w:p w14:paraId="1B56E23A" w14:textId="643A9C9C" w:rsidR="00105A71" w:rsidRPr="00DD211C" w:rsidRDefault="00105A71" w:rsidP="00105A71">
            <w:pPr>
              <w:shd w:val="clear" w:color="auto" w:fill="FFFFFF"/>
              <w:rPr>
                <w:sz w:val="20"/>
                <w:szCs w:val="20"/>
                <w:lang w:val="kk-KZ"/>
              </w:rPr>
            </w:pPr>
            <w:r w:rsidRPr="00DD211C">
              <w:rPr>
                <w:sz w:val="20"/>
                <w:szCs w:val="20"/>
                <w:lang w:val="kk-KZ"/>
              </w:rPr>
              <w:t>ведомств.</w:t>
            </w:r>
          </w:p>
        </w:tc>
        <w:tc>
          <w:tcPr>
            <w:tcW w:w="709" w:type="dxa"/>
            <w:gridSpan w:val="2"/>
            <w:shd w:val="clear" w:color="auto" w:fill="auto"/>
          </w:tcPr>
          <w:p w14:paraId="6F317A93" w14:textId="3796F280" w:rsidR="00105A71" w:rsidRPr="00DD211C" w:rsidRDefault="00105A71" w:rsidP="00105A71">
            <w:pPr>
              <w:jc w:val="center"/>
              <w:rPr>
                <w:sz w:val="20"/>
                <w:szCs w:val="20"/>
                <w:lang w:val="kk-KZ"/>
              </w:rPr>
            </w:pPr>
            <w:r w:rsidRPr="00DD211C">
              <w:rPr>
                <w:sz w:val="20"/>
                <w:szCs w:val="20"/>
                <w:lang w:val="kk-KZ"/>
              </w:rPr>
              <w:t>%</w:t>
            </w:r>
          </w:p>
        </w:tc>
        <w:tc>
          <w:tcPr>
            <w:tcW w:w="738" w:type="dxa"/>
            <w:gridSpan w:val="2"/>
            <w:shd w:val="clear" w:color="auto" w:fill="auto"/>
          </w:tcPr>
          <w:p w14:paraId="58383962" w14:textId="242DDCD8" w:rsidR="00105A71" w:rsidRPr="00DD211C" w:rsidRDefault="00B3696F" w:rsidP="00105A71">
            <w:pPr>
              <w:jc w:val="center"/>
              <w:rPr>
                <w:sz w:val="20"/>
                <w:szCs w:val="20"/>
                <w:lang w:val="kk-KZ"/>
              </w:rPr>
            </w:pPr>
            <w:r w:rsidRPr="00DD211C">
              <w:rPr>
                <w:sz w:val="20"/>
                <w:szCs w:val="20"/>
                <w:lang w:val="kk-KZ"/>
              </w:rPr>
              <w:t>-</w:t>
            </w:r>
          </w:p>
        </w:tc>
        <w:tc>
          <w:tcPr>
            <w:tcW w:w="850" w:type="dxa"/>
            <w:gridSpan w:val="2"/>
            <w:shd w:val="clear" w:color="auto" w:fill="auto"/>
          </w:tcPr>
          <w:p w14:paraId="7FFE58A9" w14:textId="55204733" w:rsidR="00105A71" w:rsidRPr="00DD211C" w:rsidRDefault="00B3696F" w:rsidP="00105A71">
            <w:pPr>
              <w:jc w:val="center"/>
              <w:rPr>
                <w:sz w:val="20"/>
                <w:szCs w:val="20"/>
                <w:lang w:val="kk-KZ"/>
              </w:rPr>
            </w:pPr>
            <w:r w:rsidRPr="00DD211C">
              <w:rPr>
                <w:sz w:val="20"/>
                <w:szCs w:val="20"/>
                <w:lang w:val="kk-KZ"/>
              </w:rPr>
              <w:t>-</w:t>
            </w:r>
          </w:p>
        </w:tc>
        <w:tc>
          <w:tcPr>
            <w:tcW w:w="709" w:type="dxa"/>
            <w:shd w:val="clear" w:color="auto" w:fill="auto"/>
          </w:tcPr>
          <w:p w14:paraId="5B9C5975" w14:textId="088A3E2C" w:rsidR="00105A71" w:rsidRPr="00DD211C" w:rsidRDefault="00B3696F" w:rsidP="00105A71">
            <w:pPr>
              <w:spacing w:line="360" w:lineRule="auto"/>
              <w:jc w:val="center"/>
              <w:rPr>
                <w:sz w:val="20"/>
                <w:szCs w:val="20"/>
                <w:lang w:val="kk-KZ"/>
              </w:rPr>
            </w:pPr>
            <w:r w:rsidRPr="00DD211C">
              <w:rPr>
                <w:sz w:val="20"/>
                <w:szCs w:val="20"/>
                <w:lang w:val="kk-KZ"/>
              </w:rPr>
              <w:t>-</w:t>
            </w:r>
          </w:p>
        </w:tc>
        <w:tc>
          <w:tcPr>
            <w:tcW w:w="822" w:type="dxa"/>
            <w:shd w:val="clear" w:color="auto" w:fill="auto"/>
          </w:tcPr>
          <w:p w14:paraId="1820C655" w14:textId="7C149329" w:rsidR="00105A71" w:rsidRPr="00DD211C" w:rsidRDefault="00023257" w:rsidP="009B5DBE">
            <w:pPr>
              <w:spacing w:line="360" w:lineRule="auto"/>
              <w:jc w:val="center"/>
              <w:rPr>
                <w:sz w:val="20"/>
                <w:szCs w:val="20"/>
                <w:lang w:val="kk-KZ"/>
              </w:rPr>
            </w:pPr>
            <w:r w:rsidRPr="00DD211C">
              <w:rPr>
                <w:sz w:val="20"/>
                <w:szCs w:val="20"/>
                <w:lang w:val="kk-KZ"/>
              </w:rPr>
              <w:t>12</w:t>
            </w:r>
          </w:p>
        </w:tc>
        <w:tc>
          <w:tcPr>
            <w:tcW w:w="879" w:type="dxa"/>
            <w:shd w:val="clear" w:color="auto" w:fill="auto"/>
          </w:tcPr>
          <w:p w14:paraId="3C6562C7" w14:textId="24E84B5C" w:rsidR="00105A71" w:rsidRPr="00DD211C" w:rsidRDefault="00105A71" w:rsidP="00105A71">
            <w:pPr>
              <w:spacing w:line="360" w:lineRule="auto"/>
              <w:jc w:val="center"/>
              <w:rPr>
                <w:sz w:val="20"/>
                <w:szCs w:val="20"/>
                <w:lang w:val="kk-KZ"/>
              </w:rPr>
            </w:pPr>
            <w:r w:rsidRPr="00DD211C">
              <w:rPr>
                <w:sz w:val="20"/>
                <w:szCs w:val="20"/>
                <w:lang w:val="kk-KZ"/>
              </w:rPr>
              <w:t>24</w:t>
            </w:r>
          </w:p>
        </w:tc>
        <w:tc>
          <w:tcPr>
            <w:tcW w:w="709" w:type="dxa"/>
          </w:tcPr>
          <w:p w14:paraId="188B331A" w14:textId="7E9FD692" w:rsidR="00105A71" w:rsidRPr="00DD211C" w:rsidRDefault="00105A71" w:rsidP="00105A71">
            <w:pPr>
              <w:spacing w:line="360" w:lineRule="auto"/>
              <w:jc w:val="center"/>
              <w:rPr>
                <w:b/>
                <w:sz w:val="20"/>
                <w:szCs w:val="20"/>
                <w:lang w:val="kk-KZ"/>
              </w:rPr>
            </w:pPr>
            <w:r w:rsidRPr="00DD211C">
              <w:rPr>
                <w:lang w:eastAsia="en-US"/>
              </w:rPr>
              <w:t>-</w:t>
            </w:r>
          </w:p>
        </w:tc>
        <w:tc>
          <w:tcPr>
            <w:tcW w:w="680" w:type="dxa"/>
          </w:tcPr>
          <w:p w14:paraId="2F3438E0" w14:textId="54F78A30" w:rsidR="00105A71" w:rsidRPr="00DD211C" w:rsidRDefault="00105A71" w:rsidP="00105A71">
            <w:pPr>
              <w:jc w:val="center"/>
              <w:rPr>
                <w:sz w:val="20"/>
                <w:szCs w:val="20"/>
                <w:lang w:val="kk-KZ"/>
              </w:rPr>
            </w:pPr>
            <w:r w:rsidRPr="00DD211C">
              <w:rPr>
                <w:lang w:eastAsia="en-US"/>
              </w:rPr>
              <w:t>-</w:t>
            </w:r>
          </w:p>
        </w:tc>
      </w:tr>
      <w:tr w:rsidR="00CD6629" w:rsidRPr="00DD211C" w14:paraId="33F071C0" w14:textId="77777777" w:rsidTr="001832F7">
        <w:trPr>
          <w:gridAfter w:val="3"/>
          <w:wAfter w:w="2124" w:type="dxa"/>
          <w:trHeight w:val="20"/>
        </w:trPr>
        <w:tc>
          <w:tcPr>
            <w:tcW w:w="596" w:type="dxa"/>
            <w:shd w:val="clear" w:color="auto" w:fill="auto"/>
          </w:tcPr>
          <w:p w14:paraId="296C9562" w14:textId="7052EE8F" w:rsidR="00CD6629" w:rsidRPr="00DD211C" w:rsidRDefault="00CD6629" w:rsidP="00CD6629">
            <w:pPr>
              <w:pStyle w:val="a3"/>
              <w:numPr>
                <w:ilvl w:val="0"/>
                <w:numId w:val="7"/>
              </w:numPr>
              <w:spacing w:before="0" w:beforeAutospacing="0" w:after="0" w:afterAutospacing="0"/>
              <w:ind w:right="-130"/>
              <w:jc w:val="center"/>
              <w:rPr>
                <w:sz w:val="20"/>
                <w:szCs w:val="20"/>
                <w:lang w:val="kk-KZ"/>
              </w:rPr>
            </w:pPr>
          </w:p>
        </w:tc>
        <w:tc>
          <w:tcPr>
            <w:tcW w:w="2382" w:type="dxa"/>
            <w:shd w:val="clear" w:color="auto" w:fill="auto"/>
          </w:tcPr>
          <w:p w14:paraId="45ABA2F3" w14:textId="1A447498" w:rsidR="00CD6629" w:rsidRPr="00DD211C" w:rsidRDefault="00CD6629" w:rsidP="00CD6629">
            <w:pPr>
              <w:jc w:val="both"/>
              <w:rPr>
                <w:sz w:val="20"/>
                <w:szCs w:val="20"/>
                <w:lang w:val="kk-KZ" w:eastAsia="en-US"/>
              </w:rPr>
            </w:pPr>
            <w:r w:rsidRPr="00DD211C">
              <w:rPr>
                <w:sz w:val="20"/>
                <w:szCs w:val="20"/>
                <w:lang w:val="kk-KZ" w:eastAsia="en-US"/>
              </w:rPr>
              <w:t>Халықты ең озық қолжетімді техникалар (ЕҚТ) және «Жасыл көпір» әріптестік бағдарламасы саласындағы ақпаратпен қамту</w:t>
            </w:r>
          </w:p>
        </w:tc>
        <w:tc>
          <w:tcPr>
            <w:tcW w:w="1276" w:type="dxa"/>
            <w:shd w:val="clear" w:color="auto" w:fill="auto"/>
          </w:tcPr>
          <w:p w14:paraId="64970FA7" w14:textId="7F2F67E9" w:rsidR="00CD6629" w:rsidRPr="00DD211C" w:rsidRDefault="00CD6629" w:rsidP="00CD6629">
            <w:pPr>
              <w:jc w:val="center"/>
              <w:rPr>
                <w:sz w:val="20"/>
                <w:szCs w:val="20"/>
                <w:lang w:val="kk-KZ"/>
              </w:rPr>
            </w:pPr>
            <w:r w:rsidRPr="00DD211C">
              <w:rPr>
                <w:sz w:val="20"/>
                <w:szCs w:val="20"/>
                <w:lang w:val="kk-KZ"/>
              </w:rPr>
              <w:t>Мәсел</w:t>
            </w:r>
            <w:r w:rsidR="008F3FB3">
              <w:rPr>
                <w:sz w:val="20"/>
                <w:szCs w:val="20"/>
                <w:lang w:val="kk-KZ"/>
              </w:rPr>
              <w:t>елер бойынша жетекшілік ететін в</w:t>
            </w:r>
            <w:r w:rsidRPr="00DD211C">
              <w:rPr>
                <w:sz w:val="20"/>
                <w:szCs w:val="20"/>
                <w:lang w:val="kk-KZ"/>
              </w:rPr>
              <w:t>ице</w:t>
            </w:r>
            <w:r w:rsidR="001333DA">
              <w:rPr>
                <w:sz w:val="20"/>
                <w:szCs w:val="20"/>
                <w:lang w:val="kk-KZ"/>
              </w:rPr>
              <w:t>-министр</w:t>
            </w:r>
          </w:p>
        </w:tc>
        <w:tc>
          <w:tcPr>
            <w:tcW w:w="708" w:type="dxa"/>
            <w:shd w:val="clear" w:color="auto" w:fill="auto"/>
          </w:tcPr>
          <w:p w14:paraId="12406F89" w14:textId="77777777" w:rsidR="00CD6629" w:rsidRPr="00DD211C" w:rsidRDefault="00CD6629" w:rsidP="00CD6629">
            <w:r w:rsidRPr="00DD211C">
              <w:rPr>
                <w:sz w:val="20"/>
                <w:szCs w:val="20"/>
                <w:lang w:val="kk-KZ"/>
              </w:rPr>
              <w:t>деректер</w:t>
            </w:r>
          </w:p>
        </w:tc>
        <w:tc>
          <w:tcPr>
            <w:tcW w:w="709" w:type="dxa"/>
            <w:gridSpan w:val="2"/>
            <w:shd w:val="clear" w:color="auto" w:fill="auto"/>
          </w:tcPr>
          <w:p w14:paraId="4D038388" w14:textId="77777777" w:rsidR="00CD6629" w:rsidRPr="00DD211C" w:rsidRDefault="00CD6629" w:rsidP="00CD6629">
            <w:pPr>
              <w:jc w:val="center"/>
              <w:rPr>
                <w:sz w:val="20"/>
                <w:szCs w:val="20"/>
                <w:lang w:val="kk-KZ"/>
              </w:rPr>
            </w:pPr>
            <w:r w:rsidRPr="00DD211C">
              <w:rPr>
                <w:sz w:val="20"/>
                <w:szCs w:val="20"/>
                <w:lang w:val="kk-KZ"/>
              </w:rPr>
              <w:t>%</w:t>
            </w:r>
          </w:p>
        </w:tc>
        <w:tc>
          <w:tcPr>
            <w:tcW w:w="738" w:type="dxa"/>
            <w:gridSpan w:val="2"/>
            <w:shd w:val="clear" w:color="auto" w:fill="auto"/>
          </w:tcPr>
          <w:p w14:paraId="1AD9CB0E" w14:textId="77777777" w:rsidR="00CD6629" w:rsidRPr="00DD211C" w:rsidRDefault="00CD6629" w:rsidP="00CD6629">
            <w:pPr>
              <w:jc w:val="center"/>
              <w:rPr>
                <w:sz w:val="20"/>
                <w:szCs w:val="20"/>
                <w:lang w:val="kk-KZ"/>
              </w:rPr>
            </w:pPr>
            <w:r w:rsidRPr="00DD211C">
              <w:rPr>
                <w:sz w:val="20"/>
                <w:szCs w:val="20"/>
                <w:lang w:val="kk-KZ"/>
              </w:rPr>
              <w:t>-</w:t>
            </w:r>
          </w:p>
        </w:tc>
        <w:tc>
          <w:tcPr>
            <w:tcW w:w="850" w:type="dxa"/>
            <w:gridSpan w:val="2"/>
            <w:shd w:val="clear" w:color="auto" w:fill="auto"/>
          </w:tcPr>
          <w:p w14:paraId="304F98FA" w14:textId="77777777" w:rsidR="00CD6629" w:rsidRPr="00DD211C" w:rsidRDefault="00CD6629" w:rsidP="00CD6629">
            <w:pPr>
              <w:jc w:val="center"/>
              <w:rPr>
                <w:sz w:val="20"/>
                <w:szCs w:val="20"/>
                <w:lang w:val="kk-KZ"/>
              </w:rPr>
            </w:pPr>
            <w:r w:rsidRPr="00DD211C">
              <w:rPr>
                <w:sz w:val="20"/>
                <w:szCs w:val="20"/>
                <w:lang w:val="kk-KZ"/>
              </w:rPr>
              <w:t>-</w:t>
            </w:r>
          </w:p>
        </w:tc>
        <w:tc>
          <w:tcPr>
            <w:tcW w:w="709" w:type="dxa"/>
            <w:shd w:val="clear" w:color="auto" w:fill="auto"/>
          </w:tcPr>
          <w:p w14:paraId="78AC6DD5" w14:textId="77777777" w:rsidR="00CD6629" w:rsidRPr="00DD211C" w:rsidRDefault="00CD6629" w:rsidP="00CD6629">
            <w:pPr>
              <w:jc w:val="center"/>
              <w:rPr>
                <w:sz w:val="20"/>
                <w:szCs w:val="20"/>
              </w:rPr>
            </w:pPr>
            <w:r w:rsidRPr="00DD211C">
              <w:rPr>
                <w:sz w:val="20"/>
                <w:szCs w:val="20"/>
              </w:rPr>
              <w:t>2,5</w:t>
            </w:r>
          </w:p>
        </w:tc>
        <w:tc>
          <w:tcPr>
            <w:tcW w:w="822" w:type="dxa"/>
            <w:shd w:val="clear" w:color="auto" w:fill="auto"/>
          </w:tcPr>
          <w:p w14:paraId="09FE7B5E" w14:textId="77777777" w:rsidR="00CD6629" w:rsidRPr="00DD211C" w:rsidRDefault="00CD6629" w:rsidP="00CD6629">
            <w:pPr>
              <w:jc w:val="center"/>
              <w:rPr>
                <w:sz w:val="20"/>
                <w:szCs w:val="20"/>
              </w:rPr>
            </w:pPr>
            <w:r w:rsidRPr="00DD211C">
              <w:rPr>
                <w:sz w:val="20"/>
                <w:szCs w:val="20"/>
              </w:rPr>
              <w:t>3</w:t>
            </w:r>
          </w:p>
          <w:p w14:paraId="02CF89B6" w14:textId="77777777" w:rsidR="00CD6629" w:rsidRPr="00DD211C" w:rsidRDefault="00CD6629" w:rsidP="00CD6629">
            <w:pPr>
              <w:rPr>
                <w:sz w:val="20"/>
                <w:szCs w:val="20"/>
              </w:rPr>
            </w:pPr>
          </w:p>
        </w:tc>
        <w:tc>
          <w:tcPr>
            <w:tcW w:w="879" w:type="dxa"/>
            <w:shd w:val="clear" w:color="auto" w:fill="auto"/>
          </w:tcPr>
          <w:p w14:paraId="6EE2C64F" w14:textId="77777777" w:rsidR="00CD6629" w:rsidRPr="00DD211C" w:rsidRDefault="00CD6629" w:rsidP="00CD6629">
            <w:pPr>
              <w:jc w:val="center"/>
              <w:rPr>
                <w:sz w:val="20"/>
                <w:szCs w:val="20"/>
              </w:rPr>
            </w:pPr>
            <w:r w:rsidRPr="00DD211C">
              <w:rPr>
                <w:sz w:val="20"/>
                <w:szCs w:val="20"/>
              </w:rPr>
              <w:t>3,2</w:t>
            </w:r>
          </w:p>
        </w:tc>
        <w:tc>
          <w:tcPr>
            <w:tcW w:w="709" w:type="dxa"/>
          </w:tcPr>
          <w:p w14:paraId="0CDEB193" w14:textId="4BAD617F" w:rsidR="00CD6629" w:rsidRPr="00DD211C" w:rsidRDefault="007E55D4" w:rsidP="00CD6629">
            <w:pPr>
              <w:jc w:val="center"/>
              <w:rPr>
                <w:sz w:val="20"/>
                <w:szCs w:val="20"/>
              </w:rPr>
            </w:pPr>
            <w:r w:rsidRPr="00DD211C">
              <w:rPr>
                <w:b/>
                <w:sz w:val="20"/>
                <w:szCs w:val="20"/>
              </w:rPr>
              <w:t>-</w:t>
            </w:r>
          </w:p>
        </w:tc>
        <w:tc>
          <w:tcPr>
            <w:tcW w:w="680" w:type="dxa"/>
          </w:tcPr>
          <w:p w14:paraId="564F1BF5" w14:textId="7E4C9312" w:rsidR="00CD6629" w:rsidRPr="00DD211C" w:rsidRDefault="007E55D4" w:rsidP="00CD6629">
            <w:pPr>
              <w:jc w:val="center"/>
              <w:rPr>
                <w:sz w:val="20"/>
                <w:szCs w:val="20"/>
              </w:rPr>
            </w:pPr>
            <w:r w:rsidRPr="00DD211C">
              <w:rPr>
                <w:b/>
                <w:sz w:val="20"/>
                <w:szCs w:val="20"/>
              </w:rPr>
              <w:t>-</w:t>
            </w:r>
          </w:p>
        </w:tc>
      </w:tr>
      <w:tr w:rsidR="00CD6629" w:rsidRPr="00DD211C" w14:paraId="6FB22286" w14:textId="77777777" w:rsidTr="001832F7">
        <w:trPr>
          <w:gridAfter w:val="3"/>
          <w:wAfter w:w="2124" w:type="dxa"/>
          <w:trHeight w:val="20"/>
        </w:trPr>
        <w:tc>
          <w:tcPr>
            <w:tcW w:w="596" w:type="dxa"/>
            <w:shd w:val="clear" w:color="auto" w:fill="auto"/>
          </w:tcPr>
          <w:p w14:paraId="2A48B43C" w14:textId="3896DDA2" w:rsidR="00CD6629" w:rsidRPr="00DD211C" w:rsidRDefault="00CD6629" w:rsidP="00CD6629">
            <w:pPr>
              <w:pStyle w:val="a3"/>
              <w:numPr>
                <w:ilvl w:val="0"/>
                <w:numId w:val="7"/>
              </w:numPr>
              <w:spacing w:before="0" w:beforeAutospacing="0" w:after="0" w:afterAutospacing="0"/>
              <w:ind w:right="-130"/>
              <w:jc w:val="center"/>
              <w:rPr>
                <w:sz w:val="20"/>
                <w:szCs w:val="20"/>
                <w:lang w:val="kk-KZ"/>
              </w:rPr>
            </w:pPr>
          </w:p>
        </w:tc>
        <w:tc>
          <w:tcPr>
            <w:tcW w:w="2382" w:type="dxa"/>
            <w:shd w:val="clear" w:color="auto" w:fill="auto"/>
          </w:tcPr>
          <w:p w14:paraId="5806BB47" w14:textId="2D5ECC73" w:rsidR="00CD6629" w:rsidRPr="00EB7B01" w:rsidRDefault="00CD6629" w:rsidP="00EB7B01">
            <w:pPr>
              <w:pStyle w:val="3"/>
              <w:spacing w:before="0" w:after="0" w:line="240" w:lineRule="auto"/>
              <w:jc w:val="both"/>
              <w:rPr>
                <w:b w:val="0"/>
                <w:bCs w:val="0"/>
                <w:sz w:val="20"/>
                <w:szCs w:val="20"/>
                <w:lang w:val="kk-KZ"/>
              </w:rPr>
            </w:pPr>
            <w:r w:rsidRPr="00DD211C">
              <w:rPr>
                <w:b w:val="0"/>
                <w:bCs w:val="0"/>
                <w:sz w:val="20"/>
                <w:szCs w:val="20"/>
                <w:lang w:val="kk-KZ"/>
              </w:rPr>
              <w:t>Мемлекеттiк экологиялық ақпарат қорының деректері базасынан экологиялық ақпараттың таралу деңгейі</w:t>
            </w:r>
          </w:p>
        </w:tc>
        <w:tc>
          <w:tcPr>
            <w:tcW w:w="1276" w:type="dxa"/>
            <w:shd w:val="clear" w:color="auto" w:fill="auto"/>
          </w:tcPr>
          <w:p w14:paraId="154B873C" w14:textId="4A2FF333" w:rsidR="00CD6629" w:rsidRPr="00DD211C" w:rsidRDefault="00CD6629" w:rsidP="00CD6629">
            <w:pPr>
              <w:ind w:left="-95" w:right="-109"/>
              <w:jc w:val="center"/>
              <w:rPr>
                <w:sz w:val="20"/>
                <w:szCs w:val="20"/>
                <w:lang w:val="kk-KZ"/>
              </w:rPr>
            </w:pPr>
            <w:r w:rsidRPr="00DD211C">
              <w:rPr>
                <w:sz w:val="20"/>
                <w:szCs w:val="20"/>
                <w:lang w:val="kk-KZ"/>
              </w:rPr>
              <w:t>Мәсел</w:t>
            </w:r>
            <w:r w:rsidR="008F3FB3">
              <w:rPr>
                <w:sz w:val="20"/>
                <w:szCs w:val="20"/>
                <w:lang w:val="kk-KZ"/>
              </w:rPr>
              <w:t>елер бойынша жетекшілік ететін в</w:t>
            </w:r>
            <w:r w:rsidRPr="00DD211C">
              <w:rPr>
                <w:sz w:val="20"/>
                <w:szCs w:val="20"/>
                <w:lang w:val="kk-KZ"/>
              </w:rPr>
              <w:t>ице-министр</w:t>
            </w:r>
          </w:p>
        </w:tc>
        <w:tc>
          <w:tcPr>
            <w:tcW w:w="708" w:type="dxa"/>
            <w:shd w:val="clear" w:color="auto" w:fill="auto"/>
          </w:tcPr>
          <w:p w14:paraId="0D8FC69E" w14:textId="77777777" w:rsidR="00CD6629" w:rsidRPr="00DD211C" w:rsidRDefault="00CD6629" w:rsidP="00CD6629">
            <w:pPr>
              <w:jc w:val="center"/>
              <w:rPr>
                <w:sz w:val="20"/>
                <w:szCs w:val="20"/>
                <w:lang w:val="kk-KZ"/>
              </w:rPr>
            </w:pPr>
            <w:r w:rsidRPr="00DD211C">
              <w:rPr>
                <w:sz w:val="20"/>
                <w:szCs w:val="20"/>
                <w:lang w:val="kk-KZ"/>
              </w:rPr>
              <w:t>ведомств.</w:t>
            </w:r>
          </w:p>
          <w:p w14:paraId="5FC34941" w14:textId="77777777" w:rsidR="00CD6629" w:rsidRPr="00DD211C" w:rsidRDefault="00CD6629" w:rsidP="00CD6629">
            <w:pPr>
              <w:jc w:val="center"/>
              <w:rPr>
                <w:sz w:val="20"/>
                <w:szCs w:val="20"/>
                <w:lang w:val="kk-KZ"/>
              </w:rPr>
            </w:pPr>
            <w:r w:rsidRPr="00DD211C">
              <w:rPr>
                <w:sz w:val="20"/>
                <w:szCs w:val="20"/>
                <w:lang w:val="kk-KZ"/>
              </w:rPr>
              <w:t>деректер</w:t>
            </w:r>
          </w:p>
        </w:tc>
        <w:tc>
          <w:tcPr>
            <w:tcW w:w="709" w:type="dxa"/>
            <w:gridSpan w:val="2"/>
            <w:shd w:val="clear" w:color="auto" w:fill="auto"/>
          </w:tcPr>
          <w:p w14:paraId="61DE22BF" w14:textId="77777777" w:rsidR="00CD6629" w:rsidRPr="00DD211C" w:rsidRDefault="00CD6629" w:rsidP="00CD6629">
            <w:pPr>
              <w:pStyle w:val="a3"/>
              <w:spacing w:before="0" w:beforeAutospacing="0" w:after="0" w:afterAutospacing="0"/>
              <w:jc w:val="center"/>
              <w:rPr>
                <w:sz w:val="20"/>
                <w:szCs w:val="20"/>
                <w:lang w:val="kk-KZ"/>
              </w:rPr>
            </w:pPr>
            <w:r w:rsidRPr="00DD211C">
              <w:rPr>
                <w:sz w:val="20"/>
                <w:szCs w:val="20"/>
                <w:lang w:val="kk-KZ"/>
              </w:rPr>
              <w:t>%</w:t>
            </w:r>
          </w:p>
        </w:tc>
        <w:tc>
          <w:tcPr>
            <w:tcW w:w="738" w:type="dxa"/>
            <w:gridSpan w:val="2"/>
            <w:shd w:val="clear" w:color="auto" w:fill="auto"/>
          </w:tcPr>
          <w:p w14:paraId="21E7D4F4" w14:textId="77777777" w:rsidR="00CD6629" w:rsidRPr="00DD211C" w:rsidRDefault="00CD6629" w:rsidP="00CD6629">
            <w:pPr>
              <w:jc w:val="center"/>
              <w:rPr>
                <w:sz w:val="20"/>
                <w:szCs w:val="20"/>
              </w:rPr>
            </w:pPr>
            <w:r w:rsidRPr="00DD211C">
              <w:rPr>
                <w:sz w:val="20"/>
                <w:szCs w:val="20"/>
              </w:rPr>
              <w:t>-</w:t>
            </w:r>
          </w:p>
        </w:tc>
        <w:tc>
          <w:tcPr>
            <w:tcW w:w="850" w:type="dxa"/>
            <w:gridSpan w:val="2"/>
            <w:shd w:val="clear" w:color="auto" w:fill="auto"/>
          </w:tcPr>
          <w:p w14:paraId="55E146C4" w14:textId="77777777" w:rsidR="00CD6629" w:rsidRPr="00DD211C" w:rsidRDefault="00CD6629" w:rsidP="00CD6629">
            <w:pPr>
              <w:jc w:val="center"/>
              <w:rPr>
                <w:sz w:val="20"/>
                <w:szCs w:val="20"/>
              </w:rPr>
            </w:pPr>
            <w:r w:rsidRPr="00DD211C">
              <w:rPr>
                <w:sz w:val="20"/>
                <w:szCs w:val="20"/>
              </w:rPr>
              <w:t>-</w:t>
            </w:r>
          </w:p>
        </w:tc>
        <w:tc>
          <w:tcPr>
            <w:tcW w:w="709" w:type="dxa"/>
            <w:shd w:val="clear" w:color="auto" w:fill="auto"/>
          </w:tcPr>
          <w:p w14:paraId="3E64BAE6" w14:textId="77777777" w:rsidR="00CD6629" w:rsidRPr="00DD211C" w:rsidRDefault="00CD6629" w:rsidP="00CD6629">
            <w:pPr>
              <w:jc w:val="center"/>
              <w:rPr>
                <w:sz w:val="20"/>
                <w:szCs w:val="20"/>
              </w:rPr>
            </w:pPr>
            <w:r w:rsidRPr="00DD211C">
              <w:rPr>
                <w:sz w:val="20"/>
                <w:szCs w:val="20"/>
              </w:rPr>
              <w:t>0,21</w:t>
            </w:r>
          </w:p>
        </w:tc>
        <w:tc>
          <w:tcPr>
            <w:tcW w:w="822" w:type="dxa"/>
            <w:shd w:val="clear" w:color="auto" w:fill="auto"/>
          </w:tcPr>
          <w:p w14:paraId="3962E066" w14:textId="77777777" w:rsidR="00CD6629" w:rsidRPr="00DD211C" w:rsidRDefault="00CD6629" w:rsidP="00CD6629">
            <w:pPr>
              <w:jc w:val="center"/>
              <w:rPr>
                <w:sz w:val="20"/>
                <w:szCs w:val="20"/>
              </w:rPr>
            </w:pPr>
            <w:r w:rsidRPr="00DD211C">
              <w:rPr>
                <w:sz w:val="20"/>
                <w:szCs w:val="20"/>
              </w:rPr>
              <w:t>0,22</w:t>
            </w:r>
          </w:p>
        </w:tc>
        <w:tc>
          <w:tcPr>
            <w:tcW w:w="879" w:type="dxa"/>
            <w:shd w:val="clear" w:color="auto" w:fill="auto"/>
          </w:tcPr>
          <w:p w14:paraId="2147708A" w14:textId="4C8E3016" w:rsidR="00CD6629" w:rsidRPr="00DD211C" w:rsidRDefault="001D6438" w:rsidP="00CD6629">
            <w:pPr>
              <w:jc w:val="center"/>
              <w:rPr>
                <w:sz w:val="20"/>
                <w:szCs w:val="20"/>
              </w:rPr>
            </w:pPr>
            <w:r w:rsidRPr="00C3665F">
              <w:rPr>
                <w:sz w:val="20"/>
                <w:szCs w:val="20"/>
              </w:rPr>
              <w:t>0,2</w:t>
            </w:r>
            <w:r>
              <w:rPr>
                <w:sz w:val="20"/>
                <w:szCs w:val="20"/>
                <w:lang w:val="en-US"/>
              </w:rPr>
              <w:t>3</w:t>
            </w:r>
          </w:p>
        </w:tc>
        <w:tc>
          <w:tcPr>
            <w:tcW w:w="709" w:type="dxa"/>
          </w:tcPr>
          <w:p w14:paraId="037846EF" w14:textId="252B918C" w:rsidR="00CD6629" w:rsidRPr="00DD211C" w:rsidRDefault="007E55D4" w:rsidP="00CD6629">
            <w:pPr>
              <w:jc w:val="center"/>
              <w:rPr>
                <w:sz w:val="20"/>
                <w:szCs w:val="20"/>
              </w:rPr>
            </w:pPr>
            <w:r w:rsidRPr="00DD211C">
              <w:rPr>
                <w:b/>
                <w:sz w:val="20"/>
                <w:szCs w:val="20"/>
              </w:rPr>
              <w:t>-</w:t>
            </w:r>
          </w:p>
        </w:tc>
        <w:tc>
          <w:tcPr>
            <w:tcW w:w="680" w:type="dxa"/>
          </w:tcPr>
          <w:p w14:paraId="3845FAC5" w14:textId="00740C83" w:rsidR="00CD6629" w:rsidRPr="00DD211C" w:rsidRDefault="007E55D4" w:rsidP="00CD6629">
            <w:pPr>
              <w:jc w:val="center"/>
              <w:rPr>
                <w:sz w:val="20"/>
                <w:szCs w:val="20"/>
                <w:lang w:val="kk-KZ"/>
              </w:rPr>
            </w:pPr>
            <w:r w:rsidRPr="00DD211C">
              <w:rPr>
                <w:b/>
                <w:sz w:val="20"/>
                <w:szCs w:val="20"/>
                <w:lang w:val="kk-KZ"/>
              </w:rPr>
              <w:t>-</w:t>
            </w:r>
          </w:p>
        </w:tc>
      </w:tr>
      <w:tr w:rsidR="00CD6629" w:rsidRPr="00DD211C" w14:paraId="457627D4" w14:textId="77777777" w:rsidTr="001832F7">
        <w:trPr>
          <w:gridAfter w:val="3"/>
          <w:wAfter w:w="2124" w:type="dxa"/>
          <w:trHeight w:val="20"/>
        </w:trPr>
        <w:tc>
          <w:tcPr>
            <w:tcW w:w="596" w:type="dxa"/>
            <w:shd w:val="clear" w:color="auto" w:fill="auto"/>
          </w:tcPr>
          <w:p w14:paraId="1FE37028" w14:textId="0EC16918" w:rsidR="00CD6629" w:rsidRPr="00DD211C" w:rsidRDefault="00CD6629" w:rsidP="00CD6629">
            <w:pPr>
              <w:pStyle w:val="a3"/>
              <w:numPr>
                <w:ilvl w:val="0"/>
                <w:numId w:val="7"/>
              </w:numPr>
              <w:spacing w:before="0" w:beforeAutospacing="0" w:after="0" w:afterAutospacing="0"/>
              <w:ind w:right="-130"/>
              <w:jc w:val="center"/>
              <w:rPr>
                <w:sz w:val="20"/>
                <w:szCs w:val="20"/>
                <w:lang w:val="kk-KZ"/>
              </w:rPr>
            </w:pPr>
          </w:p>
        </w:tc>
        <w:tc>
          <w:tcPr>
            <w:tcW w:w="2382" w:type="dxa"/>
            <w:shd w:val="clear" w:color="auto" w:fill="auto"/>
          </w:tcPr>
          <w:p w14:paraId="3F8E7E76" w14:textId="7CF064FA" w:rsidR="00CD6629" w:rsidRPr="00DD211C" w:rsidRDefault="00CD6629" w:rsidP="00CD6629">
            <w:pPr>
              <w:jc w:val="both"/>
              <w:rPr>
                <w:sz w:val="20"/>
                <w:szCs w:val="20"/>
                <w:lang w:val="kk-KZ"/>
              </w:rPr>
            </w:pPr>
            <w:r w:rsidRPr="00DD211C">
              <w:rPr>
                <w:sz w:val="20"/>
                <w:szCs w:val="20"/>
                <w:lang w:val="kk-KZ"/>
              </w:rPr>
              <w:t>Кадастрлардың бірыңғай жүйесіне енгізілген табиғи ресурстарды есепке алу объектілерінің үлесі</w:t>
            </w:r>
          </w:p>
        </w:tc>
        <w:tc>
          <w:tcPr>
            <w:tcW w:w="1276" w:type="dxa"/>
            <w:shd w:val="clear" w:color="auto" w:fill="auto"/>
          </w:tcPr>
          <w:p w14:paraId="5896499C" w14:textId="70A3896E" w:rsidR="00CD6629" w:rsidRPr="00DD211C" w:rsidRDefault="00CD6629" w:rsidP="00CD6629">
            <w:pPr>
              <w:ind w:left="-95" w:right="-109"/>
              <w:jc w:val="center"/>
              <w:rPr>
                <w:sz w:val="20"/>
                <w:szCs w:val="20"/>
                <w:lang w:val="kk-KZ"/>
              </w:rPr>
            </w:pPr>
            <w:r w:rsidRPr="00DD211C">
              <w:rPr>
                <w:sz w:val="20"/>
                <w:szCs w:val="20"/>
                <w:lang w:val="kk-KZ"/>
              </w:rPr>
              <w:t>Мәсел</w:t>
            </w:r>
            <w:r w:rsidR="008F3FB3">
              <w:rPr>
                <w:sz w:val="20"/>
                <w:szCs w:val="20"/>
                <w:lang w:val="kk-KZ"/>
              </w:rPr>
              <w:t>елер бойынша жетекшілік ететін в</w:t>
            </w:r>
            <w:r w:rsidRPr="00DD211C">
              <w:rPr>
                <w:sz w:val="20"/>
                <w:szCs w:val="20"/>
                <w:lang w:val="kk-KZ"/>
              </w:rPr>
              <w:t>ице-министр</w:t>
            </w:r>
          </w:p>
        </w:tc>
        <w:tc>
          <w:tcPr>
            <w:tcW w:w="708" w:type="dxa"/>
            <w:shd w:val="clear" w:color="auto" w:fill="auto"/>
          </w:tcPr>
          <w:p w14:paraId="1892D039" w14:textId="77777777" w:rsidR="00CD6629" w:rsidRPr="00DD211C" w:rsidRDefault="00CD6629" w:rsidP="00CD6629">
            <w:pPr>
              <w:jc w:val="center"/>
              <w:rPr>
                <w:sz w:val="20"/>
                <w:szCs w:val="20"/>
                <w:lang w:val="kk-KZ"/>
              </w:rPr>
            </w:pPr>
            <w:r w:rsidRPr="00DD211C">
              <w:rPr>
                <w:sz w:val="20"/>
                <w:szCs w:val="20"/>
                <w:lang w:val="kk-KZ"/>
              </w:rPr>
              <w:t>ведомств.</w:t>
            </w:r>
          </w:p>
          <w:p w14:paraId="534AD96C" w14:textId="77777777" w:rsidR="00CD6629" w:rsidRPr="00DD211C" w:rsidRDefault="00CD6629" w:rsidP="00CD6629">
            <w:pPr>
              <w:jc w:val="center"/>
              <w:rPr>
                <w:sz w:val="20"/>
                <w:szCs w:val="20"/>
                <w:lang w:val="kk-KZ"/>
              </w:rPr>
            </w:pPr>
            <w:r w:rsidRPr="00DD211C">
              <w:rPr>
                <w:sz w:val="20"/>
                <w:szCs w:val="20"/>
                <w:lang w:val="kk-KZ"/>
              </w:rPr>
              <w:t>деректер</w:t>
            </w:r>
          </w:p>
        </w:tc>
        <w:tc>
          <w:tcPr>
            <w:tcW w:w="709" w:type="dxa"/>
            <w:gridSpan w:val="2"/>
            <w:shd w:val="clear" w:color="auto" w:fill="auto"/>
          </w:tcPr>
          <w:p w14:paraId="7983DF58" w14:textId="77777777" w:rsidR="00CD6629" w:rsidRPr="00DD211C" w:rsidRDefault="00CD6629" w:rsidP="00CD6629">
            <w:pPr>
              <w:jc w:val="center"/>
              <w:rPr>
                <w:sz w:val="20"/>
                <w:szCs w:val="20"/>
                <w:lang w:val="kk-KZ"/>
              </w:rPr>
            </w:pPr>
            <w:r w:rsidRPr="00DD211C">
              <w:rPr>
                <w:sz w:val="20"/>
                <w:szCs w:val="20"/>
                <w:lang w:val="kk-KZ"/>
              </w:rPr>
              <w:t>%</w:t>
            </w:r>
          </w:p>
        </w:tc>
        <w:tc>
          <w:tcPr>
            <w:tcW w:w="738" w:type="dxa"/>
            <w:gridSpan w:val="2"/>
            <w:shd w:val="clear" w:color="auto" w:fill="auto"/>
          </w:tcPr>
          <w:p w14:paraId="531C2E60" w14:textId="77777777" w:rsidR="00CD6629" w:rsidRPr="00DD211C" w:rsidRDefault="00CD6629" w:rsidP="00CD6629">
            <w:pPr>
              <w:jc w:val="center"/>
              <w:rPr>
                <w:sz w:val="20"/>
                <w:szCs w:val="20"/>
                <w:lang w:val="kk-KZ"/>
              </w:rPr>
            </w:pPr>
            <w:r w:rsidRPr="00DD211C">
              <w:rPr>
                <w:sz w:val="20"/>
                <w:szCs w:val="20"/>
                <w:lang w:val="kk-KZ"/>
              </w:rPr>
              <w:t>-</w:t>
            </w:r>
          </w:p>
        </w:tc>
        <w:tc>
          <w:tcPr>
            <w:tcW w:w="850" w:type="dxa"/>
            <w:gridSpan w:val="2"/>
            <w:shd w:val="clear" w:color="auto" w:fill="auto"/>
          </w:tcPr>
          <w:p w14:paraId="7B2BF901" w14:textId="77777777" w:rsidR="00CD6629" w:rsidRPr="00DD211C" w:rsidRDefault="00CD6629" w:rsidP="00CD6629">
            <w:pPr>
              <w:jc w:val="center"/>
              <w:rPr>
                <w:sz w:val="20"/>
                <w:szCs w:val="20"/>
                <w:lang w:val="kk-KZ"/>
              </w:rPr>
            </w:pPr>
            <w:r w:rsidRPr="00DD211C">
              <w:rPr>
                <w:sz w:val="20"/>
                <w:szCs w:val="20"/>
                <w:lang w:val="kk-KZ"/>
              </w:rPr>
              <w:t>67</w:t>
            </w:r>
          </w:p>
        </w:tc>
        <w:tc>
          <w:tcPr>
            <w:tcW w:w="709" w:type="dxa"/>
            <w:shd w:val="clear" w:color="auto" w:fill="auto"/>
          </w:tcPr>
          <w:p w14:paraId="60FC9D4A" w14:textId="77777777" w:rsidR="00CD6629" w:rsidRPr="00DD211C" w:rsidRDefault="00CD6629" w:rsidP="00CD6629">
            <w:pPr>
              <w:jc w:val="center"/>
              <w:rPr>
                <w:sz w:val="20"/>
                <w:szCs w:val="20"/>
              </w:rPr>
            </w:pPr>
            <w:r w:rsidRPr="00DD211C">
              <w:rPr>
                <w:sz w:val="20"/>
                <w:szCs w:val="20"/>
              </w:rPr>
              <w:t>67</w:t>
            </w:r>
          </w:p>
        </w:tc>
        <w:tc>
          <w:tcPr>
            <w:tcW w:w="822" w:type="dxa"/>
            <w:shd w:val="clear" w:color="auto" w:fill="auto"/>
          </w:tcPr>
          <w:p w14:paraId="562AF886" w14:textId="77777777" w:rsidR="00CD6629" w:rsidRPr="00DD211C" w:rsidRDefault="00CD6629" w:rsidP="00CD6629">
            <w:pPr>
              <w:jc w:val="center"/>
              <w:rPr>
                <w:sz w:val="20"/>
                <w:szCs w:val="20"/>
              </w:rPr>
            </w:pPr>
            <w:r w:rsidRPr="00DD211C">
              <w:rPr>
                <w:sz w:val="20"/>
                <w:szCs w:val="20"/>
              </w:rPr>
              <w:t>83</w:t>
            </w:r>
          </w:p>
        </w:tc>
        <w:tc>
          <w:tcPr>
            <w:tcW w:w="879" w:type="dxa"/>
            <w:shd w:val="clear" w:color="auto" w:fill="auto"/>
          </w:tcPr>
          <w:p w14:paraId="498D01F3" w14:textId="77777777" w:rsidR="00CD6629" w:rsidRPr="00DD211C" w:rsidRDefault="00CD6629" w:rsidP="00CD6629">
            <w:pPr>
              <w:jc w:val="center"/>
              <w:rPr>
                <w:sz w:val="20"/>
                <w:szCs w:val="20"/>
              </w:rPr>
            </w:pPr>
            <w:r w:rsidRPr="00DD211C">
              <w:rPr>
                <w:sz w:val="20"/>
                <w:szCs w:val="20"/>
              </w:rPr>
              <w:t>83</w:t>
            </w:r>
          </w:p>
        </w:tc>
        <w:tc>
          <w:tcPr>
            <w:tcW w:w="709" w:type="dxa"/>
            <w:shd w:val="clear" w:color="auto" w:fill="auto"/>
          </w:tcPr>
          <w:p w14:paraId="79843F6D" w14:textId="6C8ED226" w:rsidR="00CD6629" w:rsidRPr="00DD211C" w:rsidRDefault="00D8624A" w:rsidP="00CD6629">
            <w:pPr>
              <w:jc w:val="center"/>
              <w:rPr>
                <w:b/>
                <w:sz w:val="20"/>
                <w:szCs w:val="20"/>
              </w:rPr>
            </w:pPr>
            <w:r w:rsidRPr="00DD211C">
              <w:rPr>
                <w:b/>
                <w:sz w:val="20"/>
                <w:szCs w:val="20"/>
              </w:rPr>
              <w:t>-</w:t>
            </w:r>
          </w:p>
          <w:p w14:paraId="419095E1" w14:textId="2A50D190" w:rsidR="00CD6629" w:rsidRPr="00DD211C" w:rsidRDefault="00CD6629" w:rsidP="00CD6629">
            <w:pPr>
              <w:jc w:val="center"/>
              <w:rPr>
                <w:sz w:val="20"/>
                <w:szCs w:val="20"/>
              </w:rPr>
            </w:pPr>
          </w:p>
        </w:tc>
        <w:tc>
          <w:tcPr>
            <w:tcW w:w="680" w:type="dxa"/>
          </w:tcPr>
          <w:p w14:paraId="595FDDF3" w14:textId="0E5499CF" w:rsidR="00CD6629" w:rsidRPr="00DD211C" w:rsidRDefault="00D8624A" w:rsidP="00CD6629">
            <w:pPr>
              <w:jc w:val="center"/>
              <w:rPr>
                <w:b/>
                <w:sz w:val="20"/>
                <w:szCs w:val="20"/>
                <w:lang w:val="kk-KZ"/>
              </w:rPr>
            </w:pPr>
            <w:r w:rsidRPr="00DD211C">
              <w:rPr>
                <w:b/>
                <w:sz w:val="20"/>
                <w:szCs w:val="20"/>
                <w:lang w:val="kk-KZ"/>
              </w:rPr>
              <w:t>-</w:t>
            </w:r>
          </w:p>
          <w:p w14:paraId="62D2A0F8" w14:textId="618228B0" w:rsidR="00CD6629" w:rsidRPr="00DD211C" w:rsidRDefault="00CD6629" w:rsidP="00CD6629">
            <w:pPr>
              <w:jc w:val="center"/>
              <w:rPr>
                <w:sz w:val="20"/>
                <w:szCs w:val="20"/>
              </w:rPr>
            </w:pPr>
          </w:p>
        </w:tc>
      </w:tr>
      <w:tr w:rsidR="00B66B74" w:rsidRPr="00DD211C" w14:paraId="3F1C7B4B" w14:textId="77777777" w:rsidTr="001832F7">
        <w:trPr>
          <w:gridAfter w:val="3"/>
          <w:wAfter w:w="2124" w:type="dxa"/>
          <w:trHeight w:val="20"/>
        </w:trPr>
        <w:tc>
          <w:tcPr>
            <w:tcW w:w="596" w:type="dxa"/>
            <w:shd w:val="clear" w:color="auto" w:fill="auto"/>
          </w:tcPr>
          <w:p w14:paraId="546C70E1" w14:textId="77777777" w:rsidR="00B66B74" w:rsidRPr="00DD211C" w:rsidRDefault="00B66B74" w:rsidP="00B66B74">
            <w:pPr>
              <w:pStyle w:val="a3"/>
              <w:numPr>
                <w:ilvl w:val="0"/>
                <w:numId w:val="7"/>
              </w:numPr>
              <w:spacing w:before="0" w:beforeAutospacing="0" w:after="0" w:afterAutospacing="0"/>
              <w:ind w:right="-130"/>
              <w:jc w:val="center"/>
              <w:rPr>
                <w:sz w:val="20"/>
                <w:szCs w:val="20"/>
                <w:lang w:val="kk-KZ"/>
              </w:rPr>
            </w:pPr>
          </w:p>
        </w:tc>
        <w:tc>
          <w:tcPr>
            <w:tcW w:w="2382" w:type="dxa"/>
            <w:shd w:val="clear" w:color="auto" w:fill="auto"/>
          </w:tcPr>
          <w:p w14:paraId="5F33397C" w14:textId="6AB0664A" w:rsidR="00B66B74" w:rsidRPr="00DD211C" w:rsidRDefault="00B66B74" w:rsidP="00B66B74">
            <w:pPr>
              <w:jc w:val="both"/>
              <w:rPr>
                <w:sz w:val="20"/>
                <w:szCs w:val="20"/>
                <w:lang w:val="kk-KZ"/>
              </w:rPr>
            </w:pPr>
            <w:r w:rsidRPr="00DD211C">
              <w:rPr>
                <w:sz w:val="20"/>
                <w:szCs w:val="20"/>
                <w:lang w:val="kk-KZ"/>
              </w:rPr>
              <w:t>Өткен жылмен салыстырғанда Қалдықтардың мемлекеттік кадастры кіші жүйесінің деректер базасындағы объектілер операторлары санының өсуі</w:t>
            </w:r>
          </w:p>
        </w:tc>
        <w:tc>
          <w:tcPr>
            <w:tcW w:w="1276" w:type="dxa"/>
            <w:shd w:val="clear" w:color="auto" w:fill="auto"/>
          </w:tcPr>
          <w:p w14:paraId="4B312A68" w14:textId="342ACE91" w:rsidR="00B66B74" w:rsidRPr="00DD211C" w:rsidRDefault="00B66B74" w:rsidP="00B66B74">
            <w:pPr>
              <w:ind w:left="-95" w:right="-109"/>
              <w:jc w:val="center"/>
              <w:rPr>
                <w:sz w:val="20"/>
                <w:szCs w:val="20"/>
                <w:lang w:val="kk-KZ"/>
              </w:rPr>
            </w:pPr>
            <w:r w:rsidRPr="00DD211C">
              <w:rPr>
                <w:sz w:val="20"/>
                <w:szCs w:val="20"/>
                <w:lang w:val="kk-KZ"/>
              </w:rPr>
              <w:t xml:space="preserve">Мәселелер бойынша жетекшілік </w:t>
            </w:r>
            <w:r w:rsidR="008F3FB3">
              <w:rPr>
                <w:sz w:val="20"/>
                <w:szCs w:val="20"/>
                <w:lang w:val="kk-KZ"/>
              </w:rPr>
              <w:t>ететін в</w:t>
            </w:r>
            <w:r w:rsidRPr="00DD211C">
              <w:rPr>
                <w:sz w:val="20"/>
                <w:szCs w:val="20"/>
                <w:lang w:val="kk-KZ"/>
              </w:rPr>
              <w:t>ице-министр</w:t>
            </w:r>
          </w:p>
        </w:tc>
        <w:tc>
          <w:tcPr>
            <w:tcW w:w="708" w:type="dxa"/>
            <w:shd w:val="clear" w:color="auto" w:fill="auto"/>
          </w:tcPr>
          <w:p w14:paraId="30D0FC39" w14:textId="77777777" w:rsidR="00B66B74" w:rsidRPr="00DD211C" w:rsidRDefault="00B66B74" w:rsidP="00B66B74">
            <w:pPr>
              <w:jc w:val="center"/>
              <w:rPr>
                <w:sz w:val="20"/>
                <w:szCs w:val="20"/>
                <w:lang w:val="kk-KZ"/>
              </w:rPr>
            </w:pPr>
            <w:r w:rsidRPr="00DD211C">
              <w:rPr>
                <w:sz w:val="20"/>
                <w:szCs w:val="20"/>
                <w:lang w:val="kk-KZ"/>
              </w:rPr>
              <w:t>ведомств.</w:t>
            </w:r>
          </w:p>
          <w:p w14:paraId="3834A1E3" w14:textId="5C68DEC9" w:rsidR="00B66B74" w:rsidRPr="00DD211C" w:rsidRDefault="00B66B74" w:rsidP="00B66B74">
            <w:pPr>
              <w:jc w:val="center"/>
              <w:rPr>
                <w:sz w:val="20"/>
                <w:szCs w:val="20"/>
                <w:lang w:val="kk-KZ"/>
              </w:rPr>
            </w:pPr>
            <w:r w:rsidRPr="00DD211C">
              <w:rPr>
                <w:sz w:val="20"/>
                <w:szCs w:val="20"/>
                <w:lang w:val="kk-KZ"/>
              </w:rPr>
              <w:t>деректер</w:t>
            </w:r>
          </w:p>
        </w:tc>
        <w:tc>
          <w:tcPr>
            <w:tcW w:w="709" w:type="dxa"/>
            <w:gridSpan w:val="2"/>
            <w:shd w:val="clear" w:color="auto" w:fill="auto"/>
          </w:tcPr>
          <w:p w14:paraId="56334D97" w14:textId="3E37BB2F" w:rsidR="00B66B74" w:rsidRPr="00DD211C" w:rsidRDefault="00B66B74" w:rsidP="00B66B74">
            <w:pPr>
              <w:jc w:val="center"/>
              <w:rPr>
                <w:sz w:val="20"/>
                <w:szCs w:val="20"/>
                <w:lang w:val="kk-KZ"/>
              </w:rPr>
            </w:pPr>
            <w:r w:rsidRPr="00DD211C">
              <w:rPr>
                <w:sz w:val="20"/>
                <w:szCs w:val="20"/>
                <w:lang w:val="kk-KZ"/>
              </w:rPr>
              <w:t>%</w:t>
            </w:r>
          </w:p>
        </w:tc>
        <w:tc>
          <w:tcPr>
            <w:tcW w:w="738" w:type="dxa"/>
            <w:gridSpan w:val="2"/>
            <w:shd w:val="clear" w:color="auto" w:fill="auto"/>
          </w:tcPr>
          <w:p w14:paraId="093488AE" w14:textId="25658BC4" w:rsidR="00B66B74" w:rsidRPr="00DD211C" w:rsidRDefault="0071687F" w:rsidP="00B66B74">
            <w:pPr>
              <w:jc w:val="center"/>
              <w:rPr>
                <w:sz w:val="20"/>
                <w:szCs w:val="20"/>
                <w:lang w:val="en-US"/>
              </w:rPr>
            </w:pPr>
            <w:r w:rsidRPr="00DD211C">
              <w:rPr>
                <w:sz w:val="20"/>
                <w:szCs w:val="20"/>
                <w:lang w:val="en-US"/>
              </w:rPr>
              <w:t>-</w:t>
            </w:r>
          </w:p>
        </w:tc>
        <w:tc>
          <w:tcPr>
            <w:tcW w:w="850" w:type="dxa"/>
            <w:gridSpan w:val="2"/>
            <w:shd w:val="clear" w:color="auto" w:fill="auto"/>
          </w:tcPr>
          <w:p w14:paraId="3F6C2120" w14:textId="47E34A69" w:rsidR="00B66B74" w:rsidRPr="00DD211C" w:rsidRDefault="0071687F" w:rsidP="00B66B74">
            <w:pPr>
              <w:jc w:val="center"/>
              <w:rPr>
                <w:sz w:val="20"/>
                <w:szCs w:val="20"/>
                <w:lang w:val="en-US"/>
              </w:rPr>
            </w:pPr>
            <w:r w:rsidRPr="00DD211C">
              <w:rPr>
                <w:sz w:val="20"/>
                <w:szCs w:val="20"/>
                <w:lang w:val="en-US"/>
              </w:rPr>
              <w:t>-</w:t>
            </w:r>
          </w:p>
        </w:tc>
        <w:tc>
          <w:tcPr>
            <w:tcW w:w="709" w:type="dxa"/>
            <w:shd w:val="clear" w:color="auto" w:fill="auto"/>
          </w:tcPr>
          <w:p w14:paraId="323F9F05" w14:textId="1057223F" w:rsidR="00B66B74" w:rsidRPr="00DD211C" w:rsidRDefault="00023257" w:rsidP="00B66B74">
            <w:pPr>
              <w:jc w:val="center"/>
              <w:rPr>
                <w:sz w:val="20"/>
                <w:szCs w:val="20"/>
                <w:lang w:val="kk-KZ"/>
              </w:rPr>
            </w:pPr>
            <w:r w:rsidRPr="00DD211C">
              <w:rPr>
                <w:sz w:val="20"/>
                <w:szCs w:val="20"/>
                <w:lang w:val="kk-KZ"/>
              </w:rPr>
              <w:t>-</w:t>
            </w:r>
          </w:p>
        </w:tc>
        <w:tc>
          <w:tcPr>
            <w:tcW w:w="822" w:type="dxa"/>
            <w:shd w:val="clear" w:color="auto" w:fill="auto"/>
          </w:tcPr>
          <w:p w14:paraId="4DC446DA" w14:textId="0840433F" w:rsidR="00B66B74" w:rsidRPr="00DD211C" w:rsidRDefault="00B66B74" w:rsidP="00B66B74">
            <w:pPr>
              <w:jc w:val="center"/>
              <w:rPr>
                <w:sz w:val="20"/>
                <w:szCs w:val="20"/>
              </w:rPr>
            </w:pPr>
            <w:r w:rsidRPr="00DD211C">
              <w:rPr>
                <w:sz w:val="20"/>
                <w:szCs w:val="20"/>
              </w:rPr>
              <w:t>4</w:t>
            </w:r>
          </w:p>
        </w:tc>
        <w:tc>
          <w:tcPr>
            <w:tcW w:w="879" w:type="dxa"/>
            <w:shd w:val="clear" w:color="auto" w:fill="auto"/>
          </w:tcPr>
          <w:p w14:paraId="7DDEF055" w14:textId="563E6986" w:rsidR="00B66B74" w:rsidRPr="00DD211C" w:rsidRDefault="00B66B74" w:rsidP="00B66B74">
            <w:pPr>
              <w:jc w:val="center"/>
              <w:rPr>
                <w:sz w:val="20"/>
                <w:szCs w:val="20"/>
                <w:lang w:val="kk-KZ"/>
              </w:rPr>
            </w:pPr>
            <w:r w:rsidRPr="00DD211C">
              <w:rPr>
                <w:sz w:val="20"/>
                <w:szCs w:val="20"/>
              </w:rPr>
              <w:t>5</w:t>
            </w:r>
          </w:p>
        </w:tc>
        <w:tc>
          <w:tcPr>
            <w:tcW w:w="709" w:type="dxa"/>
            <w:shd w:val="clear" w:color="auto" w:fill="auto"/>
          </w:tcPr>
          <w:p w14:paraId="6CB6F698" w14:textId="068DC7B7" w:rsidR="00B66B74" w:rsidRPr="00DD211C" w:rsidRDefault="007E55D4" w:rsidP="00B66B74">
            <w:pPr>
              <w:jc w:val="center"/>
              <w:rPr>
                <w:b/>
                <w:sz w:val="20"/>
                <w:szCs w:val="20"/>
              </w:rPr>
            </w:pPr>
            <w:r w:rsidRPr="00DD211C">
              <w:rPr>
                <w:sz w:val="20"/>
                <w:szCs w:val="20"/>
              </w:rPr>
              <w:t>-</w:t>
            </w:r>
          </w:p>
        </w:tc>
        <w:tc>
          <w:tcPr>
            <w:tcW w:w="680" w:type="dxa"/>
          </w:tcPr>
          <w:p w14:paraId="421F2007" w14:textId="39B1B29F" w:rsidR="00B66B74" w:rsidRPr="00DD211C" w:rsidRDefault="007E55D4" w:rsidP="00B66B74">
            <w:pPr>
              <w:jc w:val="center"/>
              <w:rPr>
                <w:b/>
                <w:sz w:val="20"/>
                <w:szCs w:val="20"/>
              </w:rPr>
            </w:pPr>
            <w:r w:rsidRPr="00DD211C">
              <w:rPr>
                <w:sz w:val="20"/>
                <w:szCs w:val="20"/>
              </w:rPr>
              <w:t>-</w:t>
            </w:r>
          </w:p>
        </w:tc>
      </w:tr>
      <w:tr w:rsidR="00C70726" w:rsidRPr="00DD211C" w14:paraId="6967DDCC" w14:textId="77777777" w:rsidTr="002C2CE4">
        <w:trPr>
          <w:gridAfter w:val="3"/>
          <w:wAfter w:w="2124" w:type="dxa"/>
          <w:trHeight w:val="20"/>
        </w:trPr>
        <w:tc>
          <w:tcPr>
            <w:tcW w:w="596" w:type="dxa"/>
            <w:vMerge w:val="restart"/>
            <w:shd w:val="clear" w:color="auto" w:fill="auto"/>
          </w:tcPr>
          <w:p w14:paraId="17BC7AED" w14:textId="1493E6B9" w:rsidR="00C70726" w:rsidRPr="00DD211C" w:rsidRDefault="00C70726" w:rsidP="00C55EE9">
            <w:pPr>
              <w:pStyle w:val="a3"/>
              <w:numPr>
                <w:ilvl w:val="0"/>
                <w:numId w:val="7"/>
              </w:numPr>
              <w:spacing w:before="0" w:beforeAutospacing="0" w:after="0" w:afterAutospacing="0"/>
              <w:ind w:right="-130"/>
              <w:jc w:val="center"/>
              <w:rPr>
                <w:sz w:val="20"/>
                <w:szCs w:val="20"/>
                <w:lang w:val="kk-KZ"/>
              </w:rPr>
            </w:pPr>
          </w:p>
        </w:tc>
        <w:tc>
          <w:tcPr>
            <w:tcW w:w="2382" w:type="dxa"/>
            <w:shd w:val="clear" w:color="auto" w:fill="auto"/>
          </w:tcPr>
          <w:p w14:paraId="34C49C02" w14:textId="77777777" w:rsidR="00C70726" w:rsidRPr="00DD211C" w:rsidRDefault="00C70726" w:rsidP="00C70726">
            <w:pPr>
              <w:jc w:val="both"/>
              <w:rPr>
                <w:sz w:val="20"/>
                <w:szCs w:val="20"/>
                <w:lang w:val="kk-KZ"/>
              </w:rPr>
            </w:pPr>
            <w:r w:rsidRPr="00DD211C">
              <w:rPr>
                <w:sz w:val="20"/>
                <w:szCs w:val="20"/>
                <w:lang w:val="kk-KZ"/>
              </w:rPr>
              <w:t>Республика аумағының мониторингпен қамтамасыз етілуі:</w:t>
            </w:r>
          </w:p>
        </w:tc>
        <w:tc>
          <w:tcPr>
            <w:tcW w:w="1276" w:type="dxa"/>
            <w:vMerge w:val="restart"/>
            <w:shd w:val="clear" w:color="auto" w:fill="auto"/>
          </w:tcPr>
          <w:p w14:paraId="75A1BE42" w14:textId="58ADCEE5" w:rsidR="00C70726" w:rsidRPr="00DD211C" w:rsidRDefault="003970B1" w:rsidP="00C70726">
            <w:pPr>
              <w:ind w:left="-95" w:right="-109"/>
              <w:jc w:val="center"/>
              <w:rPr>
                <w:sz w:val="20"/>
                <w:szCs w:val="20"/>
                <w:lang w:val="kk-KZ"/>
              </w:rPr>
            </w:pPr>
            <w:r w:rsidRPr="00DD211C">
              <w:rPr>
                <w:sz w:val="20"/>
                <w:szCs w:val="20"/>
                <w:lang w:val="kk-KZ"/>
              </w:rPr>
              <w:t>Мәселелер</w:t>
            </w:r>
            <w:r w:rsidR="008F3FB3">
              <w:rPr>
                <w:sz w:val="20"/>
                <w:szCs w:val="20"/>
                <w:lang w:val="kk-KZ"/>
              </w:rPr>
              <w:t xml:space="preserve"> бойынша жетекшілік ететін в</w:t>
            </w:r>
            <w:r w:rsidR="00C70726" w:rsidRPr="00DD211C">
              <w:rPr>
                <w:sz w:val="20"/>
                <w:szCs w:val="20"/>
                <w:lang w:val="kk-KZ"/>
              </w:rPr>
              <w:t>ице-министр</w:t>
            </w:r>
          </w:p>
        </w:tc>
        <w:tc>
          <w:tcPr>
            <w:tcW w:w="708" w:type="dxa"/>
            <w:vMerge w:val="restart"/>
            <w:shd w:val="clear" w:color="auto" w:fill="auto"/>
          </w:tcPr>
          <w:p w14:paraId="590CD965" w14:textId="77777777" w:rsidR="00C70726" w:rsidRPr="00DD211C" w:rsidRDefault="00C70726" w:rsidP="00C70726">
            <w:pPr>
              <w:rPr>
                <w:sz w:val="20"/>
                <w:szCs w:val="20"/>
                <w:lang w:val="kk-KZ"/>
              </w:rPr>
            </w:pPr>
            <w:r w:rsidRPr="00DD211C">
              <w:rPr>
                <w:sz w:val="20"/>
                <w:szCs w:val="20"/>
                <w:lang w:val="kk-KZ"/>
              </w:rPr>
              <w:t>ведомств.</w:t>
            </w:r>
          </w:p>
          <w:p w14:paraId="5CFCD56D" w14:textId="77777777" w:rsidR="00C70726" w:rsidRPr="00DD211C" w:rsidRDefault="00C70726" w:rsidP="00C70726">
            <w:pPr>
              <w:jc w:val="center"/>
              <w:rPr>
                <w:sz w:val="20"/>
                <w:szCs w:val="20"/>
                <w:lang w:val="kk-KZ"/>
              </w:rPr>
            </w:pPr>
            <w:r w:rsidRPr="00DD211C">
              <w:rPr>
                <w:sz w:val="20"/>
                <w:szCs w:val="20"/>
                <w:lang w:val="kk-KZ"/>
              </w:rPr>
              <w:t>деректер</w:t>
            </w:r>
          </w:p>
        </w:tc>
        <w:tc>
          <w:tcPr>
            <w:tcW w:w="709" w:type="dxa"/>
            <w:gridSpan w:val="2"/>
            <w:vMerge w:val="restart"/>
            <w:shd w:val="clear" w:color="auto" w:fill="auto"/>
          </w:tcPr>
          <w:p w14:paraId="6A94995A" w14:textId="77777777" w:rsidR="00C70726" w:rsidRPr="00DD211C" w:rsidRDefault="00C70726" w:rsidP="00C70726">
            <w:pPr>
              <w:jc w:val="center"/>
              <w:rPr>
                <w:sz w:val="20"/>
                <w:szCs w:val="20"/>
                <w:lang w:val="kk-KZ"/>
              </w:rPr>
            </w:pPr>
            <w:r w:rsidRPr="00DD211C">
              <w:rPr>
                <w:sz w:val="20"/>
                <w:szCs w:val="20"/>
                <w:lang w:val="kk-KZ"/>
              </w:rPr>
              <w:t>%</w:t>
            </w:r>
          </w:p>
        </w:tc>
        <w:tc>
          <w:tcPr>
            <w:tcW w:w="5387" w:type="dxa"/>
            <w:gridSpan w:val="9"/>
            <w:shd w:val="clear" w:color="auto" w:fill="auto"/>
          </w:tcPr>
          <w:p w14:paraId="61CBFAF8" w14:textId="77777777" w:rsidR="00C70726" w:rsidRPr="00DD211C" w:rsidRDefault="00C70726" w:rsidP="00C70726">
            <w:pPr>
              <w:rPr>
                <w:sz w:val="20"/>
                <w:szCs w:val="20"/>
                <w:lang w:val="kk-KZ"/>
              </w:rPr>
            </w:pPr>
          </w:p>
        </w:tc>
      </w:tr>
      <w:tr w:rsidR="00474E45" w:rsidRPr="00DD211C" w14:paraId="3AFCE331" w14:textId="77777777" w:rsidTr="001832F7">
        <w:trPr>
          <w:gridAfter w:val="3"/>
          <w:wAfter w:w="2124" w:type="dxa"/>
          <w:trHeight w:val="20"/>
        </w:trPr>
        <w:tc>
          <w:tcPr>
            <w:tcW w:w="596" w:type="dxa"/>
            <w:vMerge/>
            <w:shd w:val="clear" w:color="auto" w:fill="auto"/>
          </w:tcPr>
          <w:p w14:paraId="50B4D5EB" w14:textId="77777777" w:rsidR="00474E45" w:rsidRPr="00DD211C" w:rsidRDefault="00474E45" w:rsidP="00474E45">
            <w:pPr>
              <w:pStyle w:val="a3"/>
              <w:numPr>
                <w:ilvl w:val="0"/>
                <w:numId w:val="7"/>
              </w:numPr>
              <w:spacing w:before="0" w:beforeAutospacing="0" w:after="0" w:afterAutospacing="0"/>
              <w:jc w:val="center"/>
              <w:rPr>
                <w:sz w:val="20"/>
                <w:szCs w:val="20"/>
                <w:lang w:val="kk-KZ"/>
              </w:rPr>
            </w:pPr>
          </w:p>
        </w:tc>
        <w:tc>
          <w:tcPr>
            <w:tcW w:w="2382" w:type="dxa"/>
            <w:shd w:val="clear" w:color="auto" w:fill="auto"/>
          </w:tcPr>
          <w:p w14:paraId="447F670C" w14:textId="77777777" w:rsidR="00474E45" w:rsidRPr="00DD211C" w:rsidRDefault="00474E45" w:rsidP="00474E45">
            <w:pPr>
              <w:jc w:val="both"/>
              <w:rPr>
                <w:sz w:val="20"/>
                <w:szCs w:val="20"/>
                <w:lang w:val="kk-KZ"/>
              </w:rPr>
            </w:pPr>
            <w:r w:rsidRPr="00DD211C">
              <w:rPr>
                <w:sz w:val="20"/>
                <w:szCs w:val="20"/>
                <w:lang w:val="kk-KZ"/>
              </w:rPr>
              <w:t>метеорологиялық</w:t>
            </w:r>
          </w:p>
        </w:tc>
        <w:tc>
          <w:tcPr>
            <w:tcW w:w="1276" w:type="dxa"/>
            <w:vMerge/>
            <w:shd w:val="clear" w:color="auto" w:fill="auto"/>
          </w:tcPr>
          <w:p w14:paraId="66A1068E" w14:textId="77777777" w:rsidR="00474E45" w:rsidRPr="00DD211C" w:rsidRDefault="00474E45" w:rsidP="00474E45">
            <w:pPr>
              <w:ind w:left="-95" w:right="-109"/>
              <w:jc w:val="center"/>
              <w:rPr>
                <w:sz w:val="20"/>
                <w:szCs w:val="20"/>
                <w:lang w:val="kk-KZ"/>
              </w:rPr>
            </w:pPr>
          </w:p>
        </w:tc>
        <w:tc>
          <w:tcPr>
            <w:tcW w:w="708" w:type="dxa"/>
            <w:vMerge/>
            <w:shd w:val="clear" w:color="auto" w:fill="auto"/>
          </w:tcPr>
          <w:p w14:paraId="4A857590" w14:textId="77777777" w:rsidR="00474E45" w:rsidRPr="00DD211C" w:rsidRDefault="00474E45" w:rsidP="00474E45">
            <w:pPr>
              <w:rPr>
                <w:sz w:val="20"/>
                <w:szCs w:val="20"/>
                <w:lang w:val="kk-KZ"/>
              </w:rPr>
            </w:pPr>
          </w:p>
        </w:tc>
        <w:tc>
          <w:tcPr>
            <w:tcW w:w="709" w:type="dxa"/>
            <w:gridSpan w:val="2"/>
            <w:vMerge/>
            <w:shd w:val="clear" w:color="auto" w:fill="auto"/>
          </w:tcPr>
          <w:p w14:paraId="7CFBF870" w14:textId="77777777" w:rsidR="00474E45" w:rsidRPr="00DD211C" w:rsidRDefault="00474E45" w:rsidP="00474E45">
            <w:pPr>
              <w:rPr>
                <w:sz w:val="20"/>
                <w:szCs w:val="20"/>
                <w:lang w:val="kk-KZ"/>
              </w:rPr>
            </w:pPr>
          </w:p>
        </w:tc>
        <w:tc>
          <w:tcPr>
            <w:tcW w:w="738" w:type="dxa"/>
            <w:gridSpan w:val="2"/>
            <w:shd w:val="clear" w:color="auto" w:fill="auto"/>
          </w:tcPr>
          <w:p w14:paraId="6976ECCD" w14:textId="77777777" w:rsidR="00474E45" w:rsidRPr="00DD211C" w:rsidRDefault="00474E45" w:rsidP="00474E45">
            <w:pPr>
              <w:jc w:val="center"/>
              <w:rPr>
                <w:sz w:val="20"/>
                <w:szCs w:val="20"/>
              </w:rPr>
            </w:pPr>
            <w:r w:rsidRPr="00DD211C">
              <w:rPr>
                <w:sz w:val="20"/>
                <w:szCs w:val="20"/>
              </w:rPr>
              <w:t>78</w:t>
            </w:r>
          </w:p>
        </w:tc>
        <w:tc>
          <w:tcPr>
            <w:tcW w:w="850" w:type="dxa"/>
            <w:gridSpan w:val="2"/>
            <w:shd w:val="clear" w:color="auto" w:fill="auto"/>
          </w:tcPr>
          <w:p w14:paraId="12676817" w14:textId="77777777" w:rsidR="00474E45" w:rsidRPr="00DD211C" w:rsidRDefault="00474E45" w:rsidP="00474E45">
            <w:pPr>
              <w:jc w:val="center"/>
              <w:rPr>
                <w:sz w:val="20"/>
                <w:szCs w:val="20"/>
              </w:rPr>
            </w:pPr>
            <w:r w:rsidRPr="00DD211C">
              <w:rPr>
                <w:sz w:val="20"/>
                <w:szCs w:val="20"/>
              </w:rPr>
              <w:t>78</w:t>
            </w:r>
          </w:p>
        </w:tc>
        <w:tc>
          <w:tcPr>
            <w:tcW w:w="709" w:type="dxa"/>
            <w:shd w:val="clear" w:color="auto" w:fill="auto"/>
          </w:tcPr>
          <w:p w14:paraId="2410F840" w14:textId="77777777" w:rsidR="00474E45" w:rsidRPr="00DD211C" w:rsidRDefault="00474E45" w:rsidP="00474E45">
            <w:pPr>
              <w:jc w:val="center"/>
              <w:rPr>
                <w:sz w:val="20"/>
                <w:szCs w:val="20"/>
                <w:lang w:val="kk-KZ"/>
              </w:rPr>
            </w:pPr>
            <w:r w:rsidRPr="00DD211C">
              <w:rPr>
                <w:sz w:val="20"/>
                <w:szCs w:val="20"/>
              </w:rPr>
              <w:t>78,</w:t>
            </w:r>
            <w:r w:rsidRPr="00DD211C">
              <w:rPr>
                <w:sz w:val="20"/>
                <w:szCs w:val="20"/>
                <w:lang w:val="kk-KZ"/>
              </w:rPr>
              <w:t>4</w:t>
            </w:r>
          </w:p>
        </w:tc>
        <w:tc>
          <w:tcPr>
            <w:tcW w:w="822" w:type="dxa"/>
            <w:shd w:val="clear" w:color="auto" w:fill="auto"/>
          </w:tcPr>
          <w:p w14:paraId="3A106413" w14:textId="77777777" w:rsidR="00474E45" w:rsidRPr="00DD211C" w:rsidRDefault="00474E45" w:rsidP="00474E45">
            <w:pPr>
              <w:jc w:val="center"/>
              <w:rPr>
                <w:sz w:val="20"/>
                <w:szCs w:val="20"/>
                <w:lang w:val="kk-KZ"/>
              </w:rPr>
            </w:pPr>
            <w:r w:rsidRPr="00DD211C">
              <w:rPr>
                <w:sz w:val="20"/>
                <w:szCs w:val="20"/>
              </w:rPr>
              <w:t>81</w:t>
            </w:r>
          </w:p>
        </w:tc>
        <w:tc>
          <w:tcPr>
            <w:tcW w:w="879" w:type="dxa"/>
            <w:shd w:val="clear" w:color="auto" w:fill="auto"/>
          </w:tcPr>
          <w:p w14:paraId="21DC08EB" w14:textId="36E07BC8" w:rsidR="00474E45" w:rsidRPr="00EB7B01" w:rsidRDefault="00474E45" w:rsidP="00474E45">
            <w:pPr>
              <w:jc w:val="center"/>
              <w:rPr>
                <w:sz w:val="20"/>
                <w:szCs w:val="20"/>
                <w:lang w:val="kk-KZ"/>
              </w:rPr>
            </w:pPr>
            <w:r w:rsidRPr="00EB7B01">
              <w:rPr>
                <w:sz w:val="20"/>
                <w:szCs w:val="20"/>
                <w:lang w:val="kk-KZ"/>
              </w:rPr>
              <w:t>82,4</w:t>
            </w:r>
          </w:p>
        </w:tc>
        <w:tc>
          <w:tcPr>
            <w:tcW w:w="709" w:type="dxa"/>
            <w:shd w:val="clear" w:color="auto" w:fill="auto"/>
          </w:tcPr>
          <w:p w14:paraId="114ED4F3" w14:textId="67F5B8D2" w:rsidR="00474E45" w:rsidRPr="00EB7B01" w:rsidRDefault="00474E45" w:rsidP="00474E45">
            <w:pPr>
              <w:jc w:val="center"/>
              <w:rPr>
                <w:sz w:val="20"/>
                <w:szCs w:val="20"/>
              </w:rPr>
            </w:pPr>
            <w:r w:rsidRPr="00EB7B01">
              <w:rPr>
                <w:sz w:val="20"/>
                <w:szCs w:val="20"/>
                <w:lang w:val="kk-KZ"/>
              </w:rPr>
              <w:t>82,4</w:t>
            </w:r>
          </w:p>
        </w:tc>
        <w:tc>
          <w:tcPr>
            <w:tcW w:w="680" w:type="dxa"/>
            <w:shd w:val="clear" w:color="auto" w:fill="auto"/>
          </w:tcPr>
          <w:p w14:paraId="184C1CE3" w14:textId="607E95C0" w:rsidR="00474E45" w:rsidRPr="00EB7B01" w:rsidRDefault="00474E45" w:rsidP="00474E45">
            <w:pPr>
              <w:jc w:val="center"/>
              <w:rPr>
                <w:sz w:val="20"/>
                <w:szCs w:val="20"/>
              </w:rPr>
            </w:pPr>
            <w:r w:rsidRPr="00EB7B01">
              <w:rPr>
                <w:sz w:val="20"/>
                <w:szCs w:val="20"/>
                <w:lang w:val="kk-KZ"/>
              </w:rPr>
              <w:t>82,4</w:t>
            </w:r>
          </w:p>
        </w:tc>
      </w:tr>
      <w:tr w:rsidR="00474E45" w:rsidRPr="00DD211C" w14:paraId="5F6037FF" w14:textId="77777777" w:rsidTr="001832F7">
        <w:trPr>
          <w:gridAfter w:val="3"/>
          <w:wAfter w:w="2124" w:type="dxa"/>
          <w:trHeight w:val="20"/>
        </w:trPr>
        <w:tc>
          <w:tcPr>
            <w:tcW w:w="596" w:type="dxa"/>
            <w:vMerge/>
            <w:shd w:val="clear" w:color="auto" w:fill="auto"/>
          </w:tcPr>
          <w:p w14:paraId="12A4A785" w14:textId="77777777" w:rsidR="00474E45" w:rsidRPr="00DD211C" w:rsidRDefault="00474E45" w:rsidP="00474E45">
            <w:pPr>
              <w:pStyle w:val="a3"/>
              <w:numPr>
                <w:ilvl w:val="0"/>
                <w:numId w:val="7"/>
              </w:numPr>
              <w:spacing w:before="0" w:beforeAutospacing="0" w:after="0" w:afterAutospacing="0"/>
              <w:jc w:val="center"/>
              <w:rPr>
                <w:sz w:val="20"/>
                <w:szCs w:val="20"/>
                <w:lang w:val="kk-KZ"/>
              </w:rPr>
            </w:pPr>
          </w:p>
        </w:tc>
        <w:tc>
          <w:tcPr>
            <w:tcW w:w="2382" w:type="dxa"/>
            <w:shd w:val="clear" w:color="auto" w:fill="auto"/>
          </w:tcPr>
          <w:p w14:paraId="51BB4F30" w14:textId="77777777" w:rsidR="00474E45" w:rsidRPr="00DD211C" w:rsidRDefault="00474E45" w:rsidP="00474E45">
            <w:pPr>
              <w:jc w:val="both"/>
              <w:rPr>
                <w:sz w:val="20"/>
                <w:szCs w:val="20"/>
                <w:lang w:val="kk-KZ"/>
              </w:rPr>
            </w:pPr>
            <w:r w:rsidRPr="00DD211C">
              <w:rPr>
                <w:sz w:val="20"/>
                <w:szCs w:val="20"/>
                <w:lang w:val="kk-KZ"/>
              </w:rPr>
              <w:t>агрометеорологиялық</w:t>
            </w:r>
          </w:p>
        </w:tc>
        <w:tc>
          <w:tcPr>
            <w:tcW w:w="1276" w:type="dxa"/>
            <w:vMerge/>
            <w:shd w:val="clear" w:color="auto" w:fill="auto"/>
          </w:tcPr>
          <w:p w14:paraId="19D9D548" w14:textId="77777777" w:rsidR="00474E45" w:rsidRPr="00DD211C" w:rsidRDefault="00474E45" w:rsidP="00474E45">
            <w:pPr>
              <w:ind w:left="-95" w:right="-109"/>
              <w:jc w:val="center"/>
              <w:rPr>
                <w:sz w:val="20"/>
                <w:szCs w:val="20"/>
                <w:lang w:val="kk-KZ"/>
              </w:rPr>
            </w:pPr>
          </w:p>
        </w:tc>
        <w:tc>
          <w:tcPr>
            <w:tcW w:w="708" w:type="dxa"/>
            <w:vMerge/>
            <w:shd w:val="clear" w:color="auto" w:fill="auto"/>
          </w:tcPr>
          <w:p w14:paraId="54D7F3C3" w14:textId="77777777" w:rsidR="00474E45" w:rsidRPr="00DD211C" w:rsidRDefault="00474E45" w:rsidP="00474E45">
            <w:pPr>
              <w:rPr>
                <w:sz w:val="20"/>
                <w:szCs w:val="20"/>
                <w:lang w:val="kk-KZ"/>
              </w:rPr>
            </w:pPr>
          </w:p>
        </w:tc>
        <w:tc>
          <w:tcPr>
            <w:tcW w:w="709" w:type="dxa"/>
            <w:gridSpan w:val="2"/>
            <w:vMerge/>
            <w:shd w:val="clear" w:color="auto" w:fill="auto"/>
          </w:tcPr>
          <w:p w14:paraId="7BAF5A0D" w14:textId="77777777" w:rsidR="00474E45" w:rsidRPr="00DD211C" w:rsidRDefault="00474E45" w:rsidP="00474E45">
            <w:pPr>
              <w:rPr>
                <w:sz w:val="20"/>
                <w:szCs w:val="20"/>
                <w:lang w:val="kk-KZ"/>
              </w:rPr>
            </w:pPr>
          </w:p>
        </w:tc>
        <w:tc>
          <w:tcPr>
            <w:tcW w:w="738" w:type="dxa"/>
            <w:gridSpan w:val="2"/>
            <w:shd w:val="clear" w:color="auto" w:fill="auto"/>
          </w:tcPr>
          <w:p w14:paraId="111E993D" w14:textId="77777777" w:rsidR="00474E45" w:rsidRPr="00DD211C" w:rsidRDefault="00474E45" w:rsidP="00474E45">
            <w:pPr>
              <w:jc w:val="center"/>
              <w:rPr>
                <w:sz w:val="20"/>
                <w:szCs w:val="20"/>
              </w:rPr>
            </w:pPr>
            <w:r w:rsidRPr="00DD211C">
              <w:rPr>
                <w:sz w:val="20"/>
                <w:szCs w:val="20"/>
              </w:rPr>
              <w:t>72,5</w:t>
            </w:r>
          </w:p>
        </w:tc>
        <w:tc>
          <w:tcPr>
            <w:tcW w:w="850" w:type="dxa"/>
            <w:gridSpan w:val="2"/>
            <w:shd w:val="clear" w:color="auto" w:fill="auto"/>
          </w:tcPr>
          <w:p w14:paraId="5DE97E05" w14:textId="77777777" w:rsidR="00474E45" w:rsidRPr="00DD211C" w:rsidRDefault="00474E45" w:rsidP="00474E45">
            <w:pPr>
              <w:jc w:val="center"/>
              <w:rPr>
                <w:sz w:val="20"/>
                <w:szCs w:val="20"/>
              </w:rPr>
            </w:pPr>
            <w:r w:rsidRPr="00DD211C">
              <w:rPr>
                <w:sz w:val="20"/>
                <w:szCs w:val="20"/>
              </w:rPr>
              <w:t>73,6</w:t>
            </w:r>
          </w:p>
        </w:tc>
        <w:tc>
          <w:tcPr>
            <w:tcW w:w="709" w:type="dxa"/>
            <w:shd w:val="clear" w:color="auto" w:fill="auto"/>
          </w:tcPr>
          <w:p w14:paraId="61945CE2" w14:textId="77777777" w:rsidR="00474E45" w:rsidRPr="00DD211C" w:rsidRDefault="00474E45" w:rsidP="00474E45">
            <w:pPr>
              <w:jc w:val="center"/>
              <w:rPr>
                <w:sz w:val="20"/>
                <w:szCs w:val="20"/>
              </w:rPr>
            </w:pPr>
            <w:r w:rsidRPr="00DD211C">
              <w:rPr>
                <w:sz w:val="20"/>
                <w:szCs w:val="20"/>
              </w:rPr>
              <w:t>73,6</w:t>
            </w:r>
          </w:p>
        </w:tc>
        <w:tc>
          <w:tcPr>
            <w:tcW w:w="822" w:type="dxa"/>
            <w:shd w:val="clear" w:color="auto" w:fill="auto"/>
          </w:tcPr>
          <w:p w14:paraId="13BC267E" w14:textId="77777777" w:rsidR="00474E45" w:rsidRPr="00DD211C" w:rsidRDefault="00474E45" w:rsidP="00474E45">
            <w:pPr>
              <w:jc w:val="center"/>
              <w:rPr>
                <w:sz w:val="20"/>
                <w:szCs w:val="20"/>
              </w:rPr>
            </w:pPr>
            <w:r w:rsidRPr="00DD211C">
              <w:rPr>
                <w:sz w:val="20"/>
                <w:szCs w:val="20"/>
              </w:rPr>
              <w:t>74,6</w:t>
            </w:r>
          </w:p>
        </w:tc>
        <w:tc>
          <w:tcPr>
            <w:tcW w:w="879" w:type="dxa"/>
            <w:shd w:val="clear" w:color="auto" w:fill="auto"/>
          </w:tcPr>
          <w:p w14:paraId="341D61D4" w14:textId="7384C748" w:rsidR="00474E45" w:rsidRPr="00EB7B01" w:rsidRDefault="00474E45" w:rsidP="00474E45">
            <w:pPr>
              <w:jc w:val="center"/>
              <w:rPr>
                <w:sz w:val="20"/>
                <w:szCs w:val="20"/>
              </w:rPr>
            </w:pPr>
            <w:r w:rsidRPr="00EB7B01">
              <w:rPr>
                <w:sz w:val="20"/>
                <w:szCs w:val="20"/>
                <w:lang w:val="kk-KZ"/>
              </w:rPr>
              <w:t>77,1</w:t>
            </w:r>
          </w:p>
        </w:tc>
        <w:tc>
          <w:tcPr>
            <w:tcW w:w="709" w:type="dxa"/>
            <w:shd w:val="clear" w:color="auto" w:fill="auto"/>
          </w:tcPr>
          <w:p w14:paraId="663EC261" w14:textId="2B73985D" w:rsidR="00474E45" w:rsidRPr="00EB7B01" w:rsidRDefault="00474E45" w:rsidP="00474E45">
            <w:pPr>
              <w:jc w:val="center"/>
              <w:rPr>
                <w:sz w:val="20"/>
                <w:szCs w:val="20"/>
              </w:rPr>
            </w:pPr>
            <w:r w:rsidRPr="00EB7B01">
              <w:rPr>
                <w:sz w:val="20"/>
                <w:szCs w:val="20"/>
                <w:lang w:val="kk-KZ"/>
              </w:rPr>
              <w:t>77,1</w:t>
            </w:r>
          </w:p>
        </w:tc>
        <w:tc>
          <w:tcPr>
            <w:tcW w:w="680" w:type="dxa"/>
            <w:shd w:val="clear" w:color="auto" w:fill="auto"/>
          </w:tcPr>
          <w:p w14:paraId="10B3DE34" w14:textId="4851A416" w:rsidR="00474E45" w:rsidRPr="00EB7B01" w:rsidRDefault="00474E45" w:rsidP="00474E45">
            <w:pPr>
              <w:jc w:val="center"/>
              <w:rPr>
                <w:sz w:val="20"/>
                <w:szCs w:val="20"/>
              </w:rPr>
            </w:pPr>
            <w:r w:rsidRPr="00EB7B01">
              <w:rPr>
                <w:sz w:val="20"/>
                <w:szCs w:val="20"/>
                <w:lang w:val="kk-KZ"/>
              </w:rPr>
              <w:t>77,1</w:t>
            </w:r>
          </w:p>
        </w:tc>
      </w:tr>
      <w:tr w:rsidR="00C70726" w:rsidRPr="00DD211C" w14:paraId="5A9BCE56" w14:textId="77777777" w:rsidTr="001832F7">
        <w:trPr>
          <w:gridAfter w:val="3"/>
          <w:wAfter w:w="2124" w:type="dxa"/>
          <w:trHeight w:val="20"/>
        </w:trPr>
        <w:tc>
          <w:tcPr>
            <w:tcW w:w="596" w:type="dxa"/>
            <w:vMerge/>
            <w:shd w:val="clear" w:color="auto" w:fill="auto"/>
          </w:tcPr>
          <w:p w14:paraId="095119F1" w14:textId="77777777" w:rsidR="00C70726" w:rsidRPr="00DD211C" w:rsidRDefault="00C70726" w:rsidP="00C55EE9">
            <w:pPr>
              <w:pStyle w:val="a3"/>
              <w:numPr>
                <w:ilvl w:val="0"/>
                <w:numId w:val="7"/>
              </w:numPr>
              <w:spacing w:before="0" w:beforeAutospacing="0" w:after="0" w:afterAutospacing="0"/>
              <w:jc w:val="center"/>
              <w:rPr>
                <w:sz w:val="20"/>
                <w:szCs w:val="20"/>
                <w:lang w:val="kk-KZ"/>
              </w:rPr>
            </w:pPr>
          </w:p>
        </w:tc>
        <w:tc>
          <w:tcPr>
            <w:tcW w:w="2382" w:type="dxa"/>
            <w:shd w:val="clear" w:color="auto" w:fill="auto"/>
          </w:tcPr>
          <w:p w14:paraId="075CE009" w14:textId="77777777" w:rsidR="00C70726" w:rsidRPr="00DD211C" w:rsidRDefault="00C70726" w:rsidP="00C70726">
            <w:pPr>
              <w:jc w:val="both"/>
              <w:rPr>
                <w:sz w:val="20"/>
                <w:szCs w:val="20"/>
                <w:lang w:val="kk-KZ"/>
              </w:rPr>
            </w:pPr>
            <w:r w:rsidRPr="00DD211C">
              <w:rPr>
                <w:sz w:val="20"/>
                <w:szCs w:val="20"/>
                <w:lang w:val="kk-KZ"/>
              </w:rPr>
              <w:t>гидрологиялық</w:t>
            </w:r>
          </w:p>
        </w:tc>
        <w:tc>
          <w:tcPr>
            <w:tcW w:w="1276" w:type="dxa"/>
            <w:vMerge/>
            <w:shd w:val="clear" w:color="auto" w:fill="auto"/>
          </w:tcPr>
          <w:p w14:paraId="110B7690" w14:textId="77777777" w:rsidR="00C70726" w:rsidRPr="00DD211C" w:rsidRDefault="00C70726" w:rsidP="00C70726">
            <w:pPr>
              <w:ind w:left="-95" w:right="-109"/>
              <w:jc w:val="center"/>
              <w:rPr>
                <w:sz w:val="20"/>
                <w:szCs w:val="20"/>
                <w:lang w:val="kk-KZ"/>
              </w:rPr>
            </w:pPr>
          </w:p>
        </w:tc>
        <w:tc>
          <w:tcPr>
            <w:tcW w:w="708" w:type="dxa"/>
            <w:vMerge/>
            <w:shd w:val="clear" w:color="auto" w:fill="auto"/>
          </w:tcPr>
          <w:p w14:paraId="7FD03C1D" w14:textId="77777777" w:rsidR="00C70726" w:rsidRPr="00DD211C" w:rsidRDefault="00C70726" w:rsidP="00C70726">
            <w:pPr>
              <w:rPr>
                <w:sz w:val="20"/>
                <w:szCs w:val="20"/>
                <w:lang w:val="kk-KZ"/>
              </w:rPr>
            </w:pPr>
          </w:p>
        </w:tc>
        <w:tc>
          <w:tcPr>
            <w:tcW w:w="709" w:type="dxa"/>
            <w:gridSpan w:val="2"/>
            <w:vMerge/>
            <w:shd w:val="clear" w:color="auto" w:fill="auto"/>
          </w:tcPr>
          <w:p w14:paraId="729F2183" w14:textId="77777777" w:rsidR="00C70726" w:rsidRPr="00DD211C" w:rsidRDefault="00C70726" w:rsidP="00C70726">
            <w:pPr>
              <w:rPr>
                <w:sz w:val="20"/>
                <w:szCs w:val="20"/>
                <w:lang w:val="kk-KZ"/>
              </w:rPr>
            </w:pPr>
          </w:p>
        </w:tc>
        <w:tc>
          <w:tcPr>
            <w:tcW w:w="738" w:type="dxa"/>
            <w:gridSpan w:val="2"/>
            <w:shd w:val="clear" w:color="auto" w:fill="auto"/>
          </w:tcPr>
          <w:p w14:paraId="5DD59DE4" w14:textId="77777777" w:rsidR="00C70726" w:rsidRPr="00DD211C" w:rsidRDefault="00C70726" w:rsidP="00C70726">
            <w:pPr>
              <w:jc w:val="center"/>
              <w:rPr>
                <w:sz w:val="20"/>
                <w:szCs w:val="20"/>
              </w:rPr>
            </w:pPr>
            <w:r w:rsidRPr="00DD211C">
              <w:rPr>
                <w:sz w:val="20"/>
                <w:szCs w:val="20"/>
              </w:rPr>
              <w:t>62</w:t>
            </w:r>
          </w:p>
        </w:tc>
        <w:tc>
          <w:tcPr>
            <w:tcW w:w="850" w:type="dxa"/>
            <w:gridSpan w:val="2"/>
            <w:shd w:val="clear" w:color="auto" w:fill="auto"/>
          </w:tcPr>
          <w:p w14:paraId="6717250B" w14:textId="77777777" w:rsidR="00C70726" w:rsidRPr="00DD211C" w:rsidRDefault="00C70726" w:rsidP="00C70726">
            <w:pPr>
              <w:jc w:val="center"/>
              <w:rPr>
                <w:sz w:val="20"/>
                <w:szCs w:val="20"/>
              </w:rPr>
            </w:pPr>
            <w:r w:rsidRPr="00DD211C">
              <w:rPr>
                <w:sz w:val="20"/>
                <w:szCs w:val="20"/>
              </w:rPr>
              <w:t>62</w:t>
            </w:r>
          </w:p>
        </w:tc>
        <w:tc>
          <w:tcPr>
            <w:tcW w:w="709" w:type="dxa"/>
            <w:shd w:val="clear" w:color="auto" w:fill="auto"/>
          </w:tcPr>
          <w:p w14:paraId="7DF50271" w14:textId="77777777" w:rsidR="00C70726" w:rsidRPr="00DD211C" w:rsidRDefault="00C70726" w:rsidP="00C70726">
            <w:pPr>
              <w:jc w:val="center"/>
              <w:rPr>
                <w:sz w:val="20"/>
                <w:szCs w:val="20"/>
              </w:rPr>
            </w:pPr>
            <w:r w:rsidRPr="00DD211C">
              <w:rPr>
                <w:sz w:val="20"/>
                <w:szCs w:val="20"/>
              </w:rPr>
              <w:t>70,4</w:t>
            </w:r>
          </w:p>
        </w:tc>
        <w:tc>
          <w:tcPr>
            <w:tcW w:w="822" w:type="dxa"/>
            <w:shd w:val="clear" w:color="auto" w:fill="auto"/>
          </w:tcPr>
          <w:p w14:paraId="3B6B9506" w14:textId="77777777" w:rsidR="00C70726" w:rsidRPr="00DD211C" w:rsidRDefault="00C70726" w:rsidP="00C70726">
            <w:pPr>
              <w:jc w:val="center"/>
              <w:rPr>
                <w:sz w:val="20"/>
                <w:szCs w:val="20"/>
              </w:rPr>
            </w:pPr>
            <w:r w:rsidRPr="00DD211C">
              <w:rPr>
                <w:sz w:val="20"/>
                <w:szCs w:val="20"/>
              </w:rPr>
              <w:t>75,4</w:t>
            </w:r>
          </w:p>
        </w:tc>
        <w:tc>
          <w:tcPr>
            <w:tcW w:w="879" w:type="dxa"/>
            <w:shd w:val="clear" w:color="auto" w:fill="auto"/>
          </w:tcPr>
          <w:p w14:paraId="2940D748" w14:textId="77777777" w:rsidR="00C70726" w:rsidRPr="00EB7B01" w:rsidRDefault="00C70726" w:rsidP="00C70726">
            <w:pPr>
              <w:jc w:val="center"/>
              <w:rPr>
                <w:sz w:val="20"/>
                <w:szCs w:val="20"/>
              </w:rPr>
            </w:pPr>
            <w:r w:rsidRPr="00EB7B01">
              <w:rPr>
                <w:sz w:val="20"/>
                <w:szCs w:val="20"/>
              </w:rPr>
              <w:t>75,4</w:t>
            </w:r>
          </w:p>
        </w:tc>
        <w:tc>
          <w:tcPr>
            <w:tcW w:w="709" w:type="dxa"/>
            <w:shd w:val="clear" w:color="auto" w:fill="auto"/>
          </w:tcPr>
          <w:p w14:paraId="378F9F4D" w14:textId="77777777" w:rsidR="00C70726" w:rsidRPr="00EB7B01" w:rsidRDefault="00C70726" w:rsidP="00C70726">
            <w:pPr>
              <w:jc w:val="center"/>
              <w:rPr>
                <w:sz w:val="20"/>
                <w:szCs w:val="20"/>
              </w:rPr>
            </w:pPr>
            <w:r w:rsidRPr="00EB7B01">
              <w:rPr>
                <w:sz w:val="20"/>
                <w:szCs w:val="20"/>
              </w:rPr>
              <w:t>75,4</w:t>
            </w:r>
          </w:p>
        </w:tc>
        <w:tc>
          <w:tcPr>
            <w:tcW w:w="680" w:type="dxa"/>
            <w:shd w:val="clear" w:color="auto" w:fill="auto"/>
          </w:tcPr>
          <w:p w14:paraId="1BDF2504" w14:textId="77777777" w:rsidR="00C70726" w:rsidRPr="00EB7B01" w:rsidRDefault="00C70726" w:rsidP="00C70726">
            <w:pPr>
              <w:jc w:val="center"/>
              <w:rPr>
                <w:sz w:val="20"/>
                <w:szCs w:val="20"/>
              </w:rPr>
            </w:pPr>
            <w:r w:rsidRPr="00EB7B01">
              <w:rPr>
                <w:sz w:val="20"/>
                <w:szCs w:val="20"/>
              </w:rPr>
              <w:t>75,4</w:t>
            </w:r>
          </w:p>
        </w:tc>
      </w:tr>
      <w:tr w:rsidR="00D52C0B" w:rsidRPr="00DD211C" w14:paraId="05B6A45C" w14:textId="77777777" w:rsidTr="001832F7">
        <w:trPr>
          <w:gridAfter w:val="3"/>
          <w:wAfter w:w="2124" w:type="dxa"/>
          <w:trHeight w:val="20"/>
        </w:trPr>
        <w:tc>
          <w:tcPr>
            <w:tcW w:w="596" w:type="dxa"/>
            <w:vMerge/>
            <w:shd w:val="clear" w:color="auto" w:fill="auto"/>
          </w:tcPr>
          <w:p w14:paraId="2647A8D0" w14:textId="77777777" w:rsidR="00D52C0B" w:rsidRPr="00DD211C" w:rsidRDefault="00D52C0B" w:rsidP="00D52C0B">
            <w:pPr>
              <w:pStyle w:val="a3"/>
              <w:numPr>
                <w:ilvl w:val="0"/>
                <w:numId w:val="7"/>
              </w:numPr>
              <w:spacing w:before="0" w:beforeAutospacing="0" w:after="0" w:afterAutospacing="0"/>
              <w:jc w:val="center"/>
              <w:rPr>
                <w:sz w:val="20"/>
                <w:szCs w:val="20"/>
                <w:lang w:val="kk-KZ"/>
              </w:rPr>
            </w:pPr>
          </w:p>
        </w:tc>
        <w:tc>
          <w:tcPr>
            <w:tcW w:w="2382" w:type="dxa"/>
            <w:shd w:val="clear" w:color="auto" w:fill="auto"/>
          </w:tcPr>
          <w:p w14:paraId="4D0C7DA7" w14:textId="28D6148C" w:rsidR="00D52C0B" w:rsidRPr="00DD211C" w:rsidRDefault="00D52C0B" w:rsidP="00D52C0B">
            <w:pPr>
              <w:jc w:val="both"/>
              <w:rPr>
                <w:sz w:val="20"/>
                <w:szCs w:val="20"/>
                <w:lang w:val="kk-KZ"/>
              </w:rPr>
            </w:pPr>
            <w:r w:rsidRPr="00DD211C">
              <w:rPr>
                <w:sz w:val="20"/>
                <w:szCs w:val="20"/>
                <w:lang w:val="kk-KZ"/>
              </w:rPr>
              <w:t>атмосфералық ауа ластануының жай-күйі туралы</w:t>
            </w:r>
          </w:p>
        </w:tc>
        <w:tc>
          <w:tcPr>
            <w:tcW w:w="1276" w:type="dxa"/>
            <w:vMerge/>
            <w:shd w:val="clear" w:color="auto" w:fill="auto"/>
          </w:tcPr>
          <w:p w14:paraId="733D5DCF" w14:textId="77777777" w:rsidR="00D52C0B" w:rsidRPr="00DD211C" w:rsidRDefault="00D52C0B" w:rsidP="00D52C0B">
            <w:pPr>
              <w:ind w:left="-95" w:right="-109"/>
              <w:jc w:val="center"/>
              <w:rPr>
                <w:sz w:val="20"/>
                <w:szCs w:val="20"/>
                <w:lang w:val="kk-KZ"/>
              </w:rPr>
            </w:pPr>
          </w:p>
        </w:tc>
        <w:tc>
          <w:tcPr>
            <w:tcW w:w="708" w:type="dxa"/>
            <w:vMerge/>
            <w:shd w:val="clear" w:color="auto" w:fill="auto"/>
          </w:tcPr>
          <w:p w14:paraId="1444CEDB" w14:textId="77777777" w:rsidR="00D52C0B" w:rsidRPr="00DD211C" w:rsidRDefault="00D52C0B" w:rsidP="00D52C0B">
            <w:pPr>
              <w:rPr>
                <w:sz w:val="20"/>
                <w:szCs w:val="20"/>
                <w:lang w:val="kk-KZ"/>
              </w:rPr>
            </w:pPr>
          </w:p>
        </w:tc>
        <w:tc>
          <w:tcPr>
            <w:tcW w:w="709" w:type="dxa"/>
            <w:gridSpan w:val="2"/>
            <w:vMerge/>
            <w:shd w:val="clear" w:color="auto" w:fill="auto"/>
          </w:tcPr>
          <w:p w14:paraId="2EC05664" w14:textId="77777777" w:rsidR="00D52C0B" w:rsidRPr="00DD211C" w:rsidRDefault="00D52C0B" w:rsidP="00D52C0B">
            <w:pPr>
              <w:rPr>
                <w:sz w:val="20"/>
                <w:szCs w:val="20"/>
                <w:lang w:val="kk-KZ"/>
              </w:rPr>
            </w:pPr>
          </w:p>
        </w:tc>
        <w:tc>
          <w:tcPr>
            <w:tcW w:w="738" w:type="dxa"/>
            <w:gridSpan w:val="2"/>
            <w:shd w:val="clear" w:color="auto" w:fill="auto"/>
          </w:tcPr>
          <w:p w14:paraId="23BF01F6" w14:textId="77777777" w:rsidR="00D52C0B" w:rsidRPr="00DD211C" w:rsidRDefault="00D52C0B" w:rsidP="00D52C0B">
            <w:pPr>
              <w:jc w:val="center"/>
              <w:rPr>
                <w:sz w:val="20"/>
                <w:szCs w:val="20"/>
              </w:rPr>
            </w:pPr>
            <w:r w:rsidRPr="00DD211C">
              <w:rPr>
                <w:sz w:val="20"/>
                <w:szCs w:val="20"/>
              </w:rPr>
              <w:t>86</w:t>
            </w:r>
          </w:p>
        </w:tc>
        <w:tc>
          <w:tcPr>
            <w:tcW w:w="850" w:type="dxa"/>
            <w:gridSpan w:val="2"/>
            <w:shd w:val="clear" w:color="auto" w:fill="auto"/>
          </w:tcPr>
          <w:p w14:paraId="71BB06B7" w14:textId="77777777" w:rsidR="00D52C0B" w:rsidRPr="00DD211C" w:rsidRDefault="00D52C0B" w:rsidP="00D52C0B">
            <w:pPr>
              <w:jc w:val="center"/>
              <w:rPr>
                <w:sz w:val="20"/>
                <w:szCs w:val="20"/>
                <w:lang w:eastAsia="en-US"/>
              </w:rPr>
            </w:pPr>
            <w:r w:rsidRPr="00DD211C">
              <w:rPr>
                <w:sz w:val="20"/>
                <w:szCs w:val="20"/>
                <w:lang w:eastAsia="en-US"/>
              </w:rPr>
              <w:t>82</w:t>
            </w:r>
          </w:p>
        </w:tc>
        <w:tc>
          <w:tcPr>
            <w:tcW w:w="709" w:type="dxa"/>
            <w:shd w:val="clear" w:color="auto" w:fill="auto"/>
          </w:tcPr>
          <w:p w14:paraId="2EFD9E35" w14:textId="77777777" w:rsidR="00D52C0B" w:rsidRPr="00DD211C" w:rsidRDefault="00D52C0B" w:rsidP="00D52C0B">
            <w:pPr>
              <w:jc w:val="center"/>
              <w:rPr>
                <w:sz w:val="20"/>
                <w:szCs w:val="20"/>
                <w:lang w:eastAsia="en-US"/>
              </w:rPr>
            </w:pPr>
            <w:r w:rsidRPr="00DD211C">
              <w:rPr>
                <w:sz w:val="20"/>
                <w:szCs w:val="20"/>
                <w:lang w:eastAsia="en-US"/>
              </w:rPr>
              <w:t>82</w:t>
            </w:r>
          </w:p>
        </w:tc>
        <w:tc>
          <w:tcPr>
            <w:tcW w:w="822" w:type="dxa"/>
            <w:shd w:val="clear" w:color="auto" w:fill="auto"/>
          </w:tcPr>
          <w:p w14:paraId="52AB1751" w14:textId="77777777" w:rsidR="00D52C0B" w:rsidRPr="00DD211C" w:rsidRDefault="00D52C0B" w:rsidP="00D52C0B">
            <w:pPr>
              <w:jc w:val="center"/>
              <w:rPr>
                <w:sz w:val="20"/>
                <w:szCs w:val="20"/>
                <w:lang w:val="kk-KZ" w:eastAsia="en-US"/>
              </w:rPr>
            </w:pPr>
            <w:r w:rsidRPr="00DD211C">
              <w:rPr>
                <w:sz w:val="20"/>
                <w:szCs w:val="20"/>
                <w:lang w:val="kk-KZ" w:eastAsia="en-US"/>
              </w:rPr>
              <w:t>82</w:t>
            </w:r>
          </w:p>
        </w:tc>
        <w:tc>
          <w:tcPr>
            <w:tcW w:w="879" w:type="dxa"/>
            <w:shd w:val="clear" w:color="auto" w:fill="auto"/>
          </w:tcPr>
          <w:p w14:paraId="08AA63E2" w14:textId="5D0C7125" w:rsidR="00D52C0B" w:rsidRPr="00EB7B01" w:rsidRDefault="001D6438" w:rsidP="00D52C0B">
            <w:pPr>
              <w:jc w:val="center"/>
              <w:rPr>
                <w:sz w:val="20"/>
                <w:szCs w:val="20"/>
                <w:lang w:val="en-US" w:eastAsia="en-US"/>
              </w:rPr>
            </w:pPr>
            <w:r w:rsidRPr="00AE460A">
              <w:rPr>
                <w:sz w:val="20"/>
                <w:szCs w:val="20"/>
                <w:lang w:val="en-US" w:eastAsia="en-US"/>
              </w:rPr>
              <w:t>86</w:t>
            </w:r>
          </w:p>
        </w:tc>
        <w:tc>
          <w:tcPr>
            <w:tcW w:w="709" w:type="dxa"/>
            <w:shd w:val="clear" w:color="auto" w:fill="auto"/>
          </w:tcPr>
          <w:p w14:paraId="0BC68655" w14:textId="48C1749B" w:rsidR="00D52C0B" w:rsidRPr="00EB7B01" w:rsidRDefault="00B41A1F" w:rsidP="00D52C0B">
            <w:pPr>
              <w:jc w:val="center"/>
              <w:rPr>
                <w:sz w:val="20"/>
                <w:szCs w:val="20"/>
                <w:lang w:val="en-US" w:eastAsia="en-US"/>
              </w:rPr>
            </w:pPr>
            <w:r w:rsidRPr="00EB7B01">
              <w:rPr>
                <w:sz w:val="20"/>
                <w:szCs w:val="20"/>
                <w:lang w:val="en-US" w:eastAsia="en-US"/>
              </w:rPr>
              <w:t>86</w:t>
            </w:r>
          </w:p>
        </w:tc>
        <w:tc>
          <w:tcPr>
            <w:tcW w:w="680" w:type="dxa"/>
            <w:shd w:val="clear" w:color="auto" w:fill="auto"/>
          </w:tcPr>
          <w:p w14:paraId="5A1C2B51" w14:textId="3AB094C6" w:rsidR="00D52C0B" w:rsidRPr="00EB7B01" w:rsidRDefault="00B41A1F" w:rsidP="00D52C0B">
            <w:pPr>
              <w:jc w:val="center"/>
              <w:rPr>
                <w:sz w:val="20"/>
                <w:szCs w:val="20"/>
                <w:lang w:val="en-US" w:eastAsia="en-US"/>
              </w:rPr>
            </w:pPr>
            <w:r w:rsidRPr="00EB7B01">
              <w:rPr>
                <w:sz w:val="20"/>
                <w:szCs w:val="20"/>
                <w:lang w:val="en-US" w:eastAsia="en-US"/>
              </w:rPr>
              <w:t>86</w:t>
            </w:r>
          </w:p>
        </w:tc>
      </w:tr>
      <w:tr w:rsidR="00C70726" w:rsidRPr="00DD211C" w14:paraId="14041E76" w14:textId="77777777" w:rsidTr="00DD2364">
        <w:trPr>
          <w:gridAfter w:val="3"/>
          <w:wAfter w:w="2124" w:type="dxa"/>
          <w:trHeight w:val="20"/>
        </w:trPr>
        <w:tc>
          <w:tcPr>
            <w:tcW w:w="11058" w:type="dxa"/>
            <w:gridSpan w:val="15"/>
            <w:shd w:val="clear" w:color="auto" w:fill="auto"/>
          </w:tcPr>
          <w:p w14:paraId="4ACC2068" w14:textId="77777777" w:rsidR="00C70726" w:rsidRPr="00DD211C" w:rsidRDefault="00C70726" w:rsidP="00C55EE9">
            <w:pPr>
              <w:pStyle w:val="a6"/>
              <w:ind w:left="360"/>
              <w:jc w:val="center"/>
              <w:rPr>
                <w:rFonts w:ascii="Times New Roman" w:hAnsi="Times New Roman"/>
                <w:b/>
                <w:lang w:val="kk-KZ" w:eastAsia="en-US"/>
              </w:rPr>
            </w:pPr>
            <w:r w:rsidRPr="00DD211C">
              <w:rPr>
                <w:rFonts w:ascii="Times New Roman" w:hAnsi="Times New Roman"/>
                <w:b/>
                <w:lang w:val="kk-KZ" w:eastAsia="en-US"/>
              </w:rPr>
              <w:t>2-стратегиялық бағыт. Қазақстан Республикасы аумағының геологиялық зерделенуін арттыру және минералдық-шикізат кешенін толықтыру</w:t>
            </w:r>
          </w:p>
        </w:tc>
      </w:tr>
      <w:tr w:rsidR="00B3696F" w:rsidRPr="00DD211C" w14:paraId="4608D79A" w14:textId="77777777" w:rsidTr="00DD2364">
        <w:trPr>
          <w:gridAfter w:val="3"/>
          <w:wAfter w:w="2124" w:type="dxa"/>
          <w:trHeight w:val="20"/>
        </w:trPr>
        <w:tc>
          <w:tcPr>
            <w:tcW w:w="11058" w:type="dxa"/>
            <w:gridSpan w:val="15"/>
            <w:shd w:val="clear" w:color="auto" w:fill="auto"/>
          </w:tcPr>
          <w:p w14:paraId="76EEE660" w14:textId="5C4409FB" w:rsidR="00B3696F" w:rsidRPr="00DD211C" w:rsidRDefault="00B3696F" w:rsidP="00C55EE9">
            <w:pPr>
              <w:pStyle w:val="a6"/>
              <w:ind w:left="360"/>
              <w:jc w:val="center"/>
              <w:rPr>
                <w:rFonts w:ascii="Times New Roman" w:hAnsi="Times New Roman"/>
                <w:b/>
                <w:lang w:val="kk-KZ" w:eastAsia="en-US"/>
              </w:rPr>
            </w:pPr>
            <w:r w:rsidRPr="00DD211C">
              <w:rPr>
                <w:rFonts w:ascii="Times New Roman" w:hAnsi="Times New Roman"/>
                <w:b/>
                <w:lang w:val="kk-KZ" w:eastAsia="en-US"/>
              </w:rPr>
              <w:t>2.1-мақсат «Қазақстан Республикасы аумағының геологиялық зерттелуін арттыру»</w:t>
            </w:r>
          </w:p>
        </w:tc>
      </w:tr>
      <w:tr w:rsidR="00C70726" w:rsidRPr="00DD211C" w14:paraId="19A41A11" w14:textId="77777777" w:rsidTr="00DD2364">
        <w:trPr>
          <w:gridAfter w:val="3"/>
          <w:wAfter w:w="2124" w:type="dxa"/>
          <w:trHeight w:val="20"/>
        </w:trPr>
        <w:tc>
          <w:tcPr>
            <w:tcW w:w="11058" w:type="dxa"/>
            <w:gridSpan w:val="15"/>
            <w:shd w:val="clear" w:color="auto" w:fill="auto"/>
          </w:tcPr>
          <w:p w14:paraId="7D113ED3" w14:textId="77777777" w:rsidR="00C70726" w:rsidRPr="00DD211C" w:rsidRDefault="00C70726" w:rsidP="00C55EE9">
            <w:pPr>
              <w:pStyle w:val="a6"/>
              <w:ind w:left="360"/>
              <w:jc w:val="center"/>
              <w:rPr>
                <w:rFonts w:ascii="Times New Roman" w:hAnsi="Times New Roman"/>
                <w:b/>
                <w:lang w:val="kk-KZ" w:eastAsia="en-US"/>
              </w:rPr>
            </w:pPr>
            <w:r w:rsidRPr="00DD211C">
              <w:rPr>
                <w:rFonts w:ascii="Times New Roman" w:hAnsi="Times New Roman"/>
                <w:b/>
                <w:lang w:val="kk-KZ" w:eastAsia="en-US"/>
              </w:rPr>
              <w:t>Саланың дамуын сипаттайтын макроиндикаторлар:</w:t>
            </w:r>
          </w:p>
        </w:tc>
      </w:tr>
      <w:tr w:rsidR="00C70726" w:rsidRPr="00DD211C" w14:paraId="4078CFD2" w14:textId="77777777" w:rsidTr="00B3696F">
        <w:trPr>
          <w:gridAfter w:val="3"/>
          <w:wAfter w:w="2124" w:type="dxa"/>
          <w:trHeight w:val="20"/>
        </w:trPr>
        <w:tc>
          <w:tcPr>
            <w:tcW w:w="596" w:type="dxa"/>
            <w:tcBorders>
              <w:bottom w:val="single" w:sz="4" w:space="0" w:color="000000"/>
            </w:tcBorders>
            <w:shd w:val="clear" w:color="auto" w:fill="auto"/>
          </w:tcPr>
          <w:p w14:paraId="4788C9EE" w14:textId="09071270" w:rsidR="00C70726" w:rsidRPr="00DD211C" w:rsidRDefault="00C70726" w:rsidP="00C55EE9">
            <w:pPr>
              <w:pStyle w:val="a3"/>
              <w:numPr>
                <w:ilvl w:val="0"/>
                <w:numId w:val="7"/>
              </w:numPr>
              <w:spacing w:before="0" w:beforeAutospacing="0" w:after="0" w:afterAutospacing="0"/>
              <w:jc w:val="center"/>
              <w:rPr>
                <w:sz w:val="20"/>
                <w:szCs w:val="20"/>
                <w:lang w:val="kk-KZ"/>
              </w:rPr>
            </w:pPr>
          </w:p>
        </w:tc>
        <w:tc>
          <w:tcPr>
            <w:tcW w:w="2382" w:type="dxa"/>
            <w:tcBorders>
              <w:bottom w:val="single" w:sz="4" w:space="0" w:color="000000"/>
            </w:tcBorders>
            <w:shd w:val="clear" w:color="auto" w:fill="auto"/>
          </w:tcPr>
          <w:p w14:paraId="65B77B70" w14:textId="77777777" w:rsidR="00C70726" w:rsidRPr="00DD211C" w:rsidRDefault="00C70726" w:rsidP="00C70726">
            <w:pPr>
              <w:jc w:val="both"/>
              <w:rPr>
                <w:sz w:val="20"/>
                <w:szCs w:val="20"/>
                <w:lang w:val="kk-KZ"/>
              </w:rPr>
            </w:pPr>
            <w:r w:rsidRPr="00DD211C">
              <w:rPr>
                <w:sz w:val="20"/>
                <w:szCs w:val="20"/>
                <w:lang w:val="kk-KZ"/>
              </w:rPr>
              <w:t>Геологиялық барлауға инвестициялар</w:t>
            </w:r>
          </w:p>
        </w:tc>
        <w:tc>
          <w:tcPr>
            <w:tcW w:w="1276" w:type="dxa"/>
            <w:tcBorders>
              <w:bottom w:val="single" w:sz="4" w:space="0" w:color="000000"/>
            </w:tcBorders>
            <w:shd w:val="clear" w:color="auto" w:fill="auto"/>
          </w:tcPr>
          <w:p w14:paraId="4B075892" w14:textId="1F16C1F8" w:rsidR="00C70726" w:rsidRPr="00DD211C" w:rsidRDefault="003970B1" w:rsidP="00C70726">
            <w:pPr>
              <w:ind w:left="-95" w:right="-109"/>
              <w:jc w:val="center"/>
              <w:rPr>
                <w:sz w:val="20"/>
                <w:szCs w:val="20"/>
                <w:lang w:val="kk-KZ"/>
              </w:rPr>
            </w:pPr>
            <w:r w:rsidRPr="00DD211C">
              <w:rPr>
                <w:sz w:val="20"/>
                <w:szCs w:val="20"/>
                <w:lang w:val="kk-KZ"/>
              </w:rPr>
              <w:t>Мәселелер</w:t>
            </w:r>
            <w:r w:rsidR="008F3FB3">
              <w:rPr>
                <w:sz w:val="20"/>
                <w:szCs w:val="20"/>
                <w:lang w:val="kk-KZ"/>
              </w:rPr>
              <w:t xml:space="preserve"> бойынша жетекшілік ететін в</w:t>
            </w:r>
            <w:r w:rsidR="00C70726" w:rsidRPr="00DD211C">
              <w:rPr>
                <w:sz w:val="20"/>
                <w:szCs w:val="20"/>
                <w:lang w:val="kk-KZ"/>
              </w:rPr>
              <w:t>ице-министр</w:t>
            </w:r>
          </w:p>
        </w:tc>
        <w:tc>
          <w:tcPr>
            <w:tcW w:w="708" w:type="dxa"/>
            <w:tcBorders>
              <w:bottom w:val="single" w:sz="4" w:space="0" w:color="000000"/>
            </w:tcBorders>
            <w:shd w:val="clear" w:color="auto" w:fill="auto"/>
          </w:tcPr>
          <w:p w14:paraId="73DDAD8E" w14:textId="77777777" w:rsidR="00C70726" w:rsidRPr="00DD211C" w:rsidRDefault="00C70726" w:rsidP="00C70726">
            <w:pPr>
              <w:rPr>
                <w:sz w:val="20"/>
                <w:szCs w:val="20"/>
                <w:lang w:val="kk-KZ"/>
              </w:rPr>
            </w:pPr>
            <w:r w:rsidRPr="00DD211C">
              <w:rPr>
                <w:sz w:val="20"/>
                <w:szCs w:val="20"/>
                <w:lang w:val="kk-KZ"/>
              </w:rPr>
              <w:t>ведомств.</w:t>
            </w:r>
          </w:p>
          <w:p w14:paraId="1A581C98" w14:textId="77777777" w:rsidR="00C70726" w:rsidRPr="00DD211C" w:rsidRDefault="00C70726" w:rsidP="00C70726">
            <w:pPr>
              <w:jc w:val="center"/>
              <w:rPr>
                <w:sz w:val="20"/>
                <w:szCs w:val="20"/>
                <w:lang w:val="kk-KZ"/>
              </w:rPr>
            </w:pPr>
            <w:r w:rsidRPr="00DD211C">
              <w:rPr>
                <w:sz w:val="20"/>
                <w:szCs w:val="20"/>
                <w:lang w:val="kk-KZ"/>
              </w:rPr>
              <w:t>деректер</w:t>
            </w:r>
          </w:p>
        </w:tc>
        <w:tc>
          <w:tcPr>
            <w:tcW w:w="709" w:type="dxa"/>
            <w:gridSpan w:val="2"/>
            <w:tcBorders>
              <w:bottom w:val="single" w:sz="4" w:space="0" w:color="000000"/>
            </w:tcBorders>
            <w:shd w:val="clear" w:color="auto" w:fill="auto"/>
          </w:tcPr>
          <w:p w14:paraId="414DBE5F" w14:textId="77777777" w:rsidR="00C70726" w:rsidRPr="00DD211C" w:rsidRDefault="00C70726" w:rsidP="00C70726">
            <w:pPr>
              <w:ind w:left="-93" w:right="-108"/>
              <w:jc w:val="center"/>
              <w:rPr>
                <w:sz w:val="20"/>
                <w:szCs w:val="20"/>
              </w:rPr>
            </w:pPr>
            <w:r w:rsidRPr="00DD211C">
              <w:rPr>
                <w:sz w:val="20"/>
                <w:szCs w:val="20"/>
              </w:rPr>
              <w:t xml:space="preserve">млрд. </w:t>
            </w:r>
            <w:proofErr w:type="spellStart"/>
            <w:r w:rsidRPr="00DD211C">
              <w:rPr>
                <w:sz w:val="20"/>
                <w:szCs w:val="20"/>
              </w:rPr>
              <w:t>тг</w:t>
            </w:r>
            <w:proofErr w:type="spellEnd"/>
            <w:r w:rsidRPr="00DD211C">
              <w:rPr>
                <w:sz w:val="20"/>
                <w:szCs w:val="20"/>
              </w:rPr>
              <w:t>.</w:t>
            </w:r>
          </w:p>
          <w:p w14:paraId="5E8D2378" w14:textId="77777777" w:rsidR="00C70726" w:rsidRPr="00DD211C" w:rsidRDefault="00C70726" w:rsidP="00C70726">
            <w:pPr>
              <w:rPr>
                <w:sz w:val="20"/>
                <w:szCs w:val="20"/>
              </w:rPr>
            </w:pPr>
          </w:p>
        </w:tc>
        <w:tc>
          <w:tcPr>
            <w:tcW w:w="738" w:type="dxa"/>
            <w:gridSpan w:val="2"/>
            <w:tcBorders>
              <w:bottom w:val="single" w:sz="4" w:space="0" w:color="000000"/>
            </w:tcBorders>
            <w:shd w:val="clear" w:color="auto" w:fill="auto"/>
            <w:vAlign w:val="center"/>
          </w:tcPr>
          <w:p w14:paraId="67968E14" w14:textId="77777777" w:rsidR="00C70726" w:rsidRPr="00DD211C" w:rsidRDefault="00C70726" w:rsidP="00C70726">
            <w:pPr>
              <w:ind w:left="-93" w:right="-108"/>
              <w:jc w:val="center"/>
              <w:rPr>
                <w:sz w:val="20"/>
                <w:szCs w:val="20"/>
              </w:rPr>
            </w:pPr>
            <w:r w:rsidRPr="00DD211C">
              <w:rPr>
                <w:sz w:val="20"/>
                <w:szCs w:val="20"/>
              </w:rPr>
              <w:t>169,5</w:t>
            </w:r>
          </w:p>
        </w:tc>
        <w:tc>
          <w:tcPr>
            <w:tcW w:w="850" w:type="dxa"/>
            <w:gridSpan w:val="2"/>
            <w:tcBorders>
              <w:bottom w:val="single" w:sz="4" w:space="0" w:color="000000"/>
            </w:tcBorders>
            <w:shd w:val="clear" w:color="auto" w:fill="auto"/>
            <w:vAlign w:val="center"/>
          </w:tcPr>
          <w:p w14:paraId="15D58D27" w14:textId="77777777" w:rsidR="00C70726" w:rsidRPr="00DD211C" w:rsidRDefault="00C70726" w:rsidP="00C70726">
            <w:pPr>
              <w:ind w:left="-93" w:right="-108"/>
              <w:jc w:val="center"/>
              <w:rPr>
                <w:sz w:val="20"/>
                <w:szCs w:val="20"/>
              </w:rPr>
            </w:pPr>
            <w:r w:rsidRPr="00DD211C">
              <w:rPr>
                <w:sz w:val="20"/>
                <w:szCs w:val="20"/>
              </w:rPr>
              <w:t>-</w:t>
            </w:r>
          </w:p>
        </w:tc>
        <w:tc>
          <w:tcPr>
            <w:tcW w:w="709" w:type="dxa"/>
            <w:tcBorders>
              <w:bottom w:val="single" w:sz="4" w:space="0" w:color="000000"/>
            </w:tcBorders>
            <w:shd w:val="clear" w:color="auto" w:fill="auto"/>
            <w:vAlign w:val="center"/>
          </w:tcPr>
          <w:p w14:paraId="3C94DC9F" w14:textId="77777777" w:rsidR="00C70726" w:rsidRPr="00DD211C" w:rsidRDefault="00C70726" w:rsidP="00C70726">
            <w:pPr>
              <w:ind w:left="-93" w:right="-108"/>
              <w:jc w:val="center"/>
              <w:rPr>
                <w:sz w:val="20"/>
                <w:szCs w:val="20"/>
              </w:rPr>
            </w:pPr>
            <w:r w:rsidRPr="00DD211C">
              <w:rPr>
                <w:sz w:val="20"/>
                <w:szCs w:val="20"/>
              </w:rPr>
              <w:t>179</w:t>
            </w:r>
          </w:p>
        </w:tc>
        <w:tc>
          <w:tcPr>
            <w:tcW w:w="822" w:type="dxa"/>
            <w:tcBorders>
              <w:bottom w:val="single" w:sz="4" w:space="0" w:color="000000"/>
            </w:tcBorders>
            <w:shd w:val="clear" w:color="auto" w:fill="auto"/>
            <w:vAlign w:val="center"/>
          </w:tcPr>
          <w:p w14:paraId="35E0963B" w14:textId="77777777" w:rsidR="00C70726" w:rsidRPr="00DD211C" w:rsidRDefault="00C70726" w:rsidP="00C70726">
            <w:pPr>
              <w:ind w:left="-93" w:right="-108"/>
              <w:jc w:val="center"/>
              <w:rPr>
                <w:sz w:val="20"/>
                <w:szCs w:val="20"/>
              </w:rPr>
            </w:pPr>
            <w:r w:rsidRPr="00DD211C">
              <w:rPr>
                <w:sz w:val="20"/>
                <w:szCs w:val="20"/>
              </w:rPr>
              <w:t>183</w:t>
            </w:r>
          </w:p>
        </w:tc>
        <w:tc>
          <w:tcPr>
            <w:tcW w:w="879" w:type="dxa"/>
            <w:tcBorders>
              <w:bottom w:val="single" w:sz="4" w:space="0" w:color="000000"/>
            </w:tcBorders>
            <w:shd w:val="clear" w:color="auto" w:fill="auto"/>
            <w:vAlign w:val="center"/>
          </w:tcPr>
          <w:p w14:paraId="03F02071" w14:textId="77777777" w:rsidR="00C70726" w:rsidRPr="00DD211C" w:rsidRDefault="00C70726" w:rsidP="00C70726">
            <w:pPr>
              <w:ind w:left="-93" w:right="-108"/>
              <w:jc w:val="center"/>
              <w:rPr>
                <w:sz w:val="20"/>
                <w:szCs w:val="20"/>
              </w:rPr>
            </w:pPr>
            <w:r w:rsidRPr="00DD211C">
              <w:rPr>
                <w:sz w:val="20"/>
                <w:szCs w:val="20"/>
              </w:rPr>
              <w:t>186</w:t>
            </w:r>
          </w:p>
        </w:tc>
        <w:tc>
          <w:tcPr>
            <w:tcW w:w="709" w:type="dxa"/>
            <w:tcBorders>
              <w:bottom w:val="single" w:sz="4" w:space="0" w:color="000000"/>
            </w:tcBorders>
            <w:shd w:val="clear" w:color="auto" w:fill="auto"/>
            <w:vAlign w:val="center"/>
          </w:tcPr>
          <w:p w14:paraId="2E193BB6" w14:textId="77777777" w:rsidR="00C70726" w:rsidRPr="00DD211C" w:rsidRDefault="00C70726" w:rsidP="00C70726">
            <w:pPr>
              <w:ind w:left="-93" w:right="-108"/>
              <w:jc w:val="center"/>
              <w:rPr>
                <w:sz w:val="20"/>
                <w:szCs w:val="20"/>
              </w:rPr>
            </w:pPr>
            <w:r w:rsidRPr="00DD211C">
              <w:rPr>
                <w:sz w:val="20"/>
                <w:szCs w:val="20"/>
              </w:rPr>
              <w:t>198</w:t>
            </w:r>
          </w:p>
        </w:tc>
        <w:tc>
          <w:tcPr>
            <w:tcW w:w="680" w:type="dxa"/>
            <w:tcBorders>
              <w:bottom w:val="single" w:sz="4" w:space="0" w:color="000000"/>
            </w:tcBorders>
            <w:shd w:val="clear" w:color="auto" w:fill="auto"/>
            <w:vAlign w:val="center"/>
          </w:tcPr>
          <w:p w14:paraId="1914727C" w14:textId="77777777" w:rsidR="00C70726" w:rsidRPr="00DD211C" w:rsidRDefault="00C70726" w:rsidP="00C70726">
            <w:pPr>
              <w:ind w:left="-93" w:right="-108"/>
              <w:jc w:val="center"/>
              <w:rPr>
                <w:sz w:val="20"/>
                <w:szCs w:val="20"/>
              </w:rPr>
            </w:pPr>
            <w:r w:rsidRPr="00DD211C">
              <w:rPr>
                <w:sz w:val="20"/>
                <w:szCs w:val="20"/>
              </w:rPr>
              <w:t>212</w:t>
            </w:r>
          </w:p>
        </w:tc>
      </w:tr>
      <w:tr w:rsidR="00C70726" w:rsidRPr="00DD211C" w14:paraId="0896A734" w14:textId="77777777" w:rsidTr="00B3696F">
        <w:trPr>
          <w:trHeight w:val="20"/>
        </w:trPr>
        <w:tc>
          <w:tcPr>
            <w:tcW w:w="11058" w:type="dxa"/>
            <w:gridSpan w:val="15"/>
            <w:tcBorders>
              <w:right w:val="single" w:sz="4" w:space="0" w:color="auto"/>
            </w:tcBorders>
            <w:shd w:val="clear" w:color="auto" w:fill="auto"/>
          </w:tcPr>
          <w:p w14:paraId="0CF8D3BA" w14:textId="77777777" w:rsidR="00C70726" w:rsidRPr="00DD211C" w:rsidRDefault="00C70726" w:rsidP="00C55EE9">
            <w:pPr>
              <w:pStyle w:val="a6"/>
              <w:ind w:left="360"/>
              <w:jc w:val="center"/>
              <w:rPr>
                <w:rFonts w:ascii="Times New Roman" w:hAnsi="Times New Roman"/>
                <w:b/>
                <w:lang w:val="kk-KZ" w:eastAsia="en-US"/>
              </w:rPr>
            </w:pPr>
            <w:r w:rsidRPr="00DD211C">
              <w:rPr>
                <w:rFonts w:ascii="Times New Roman" w:hAnsi="Times New Roman"/>
                <w:b/>
                <w:lang w:val="kk-KZ" w:eastAsia="en-US"/>
              </w:rPr>
              <w:t>Бюджеттік бағдарламалармен өзара байланысты нысаналы индикаторлар</w:t>
            </w:r>
          </w:p>
        </w:tc>
        <w:tc>
          <w:tcPr>
            <w:tcW w:w="708" w:type="dxa"/>
            <w:tcBorders>
              <w:top w:val="nil"/>
              <w:left w:val="single" w:sz="4" w:space="0" w:color="auto"/>
              <w:bottom w:val="nil"/>
              <w:right w:val="nil"/>
            </w:tcBorders>
          </w:tcPr>
          <w:p w14:paraId="40DF4955" w14:textId="77777777" w:rsidR="00C70726" w:rsidRPr="00DD211C" w:rsidRDefault="00C70726" w:rsidP="00C70726">
            <w:pPr>
              <w:rPr>
                <w:lang w:val="kk-KZ"/>
              </w:rPr>
            </w:pPr>
          </w:p>
        </w:tc>
        <w:tc>
          <w:tcPr>
            <w:tcW w:w="708" w:type="dxa"/>
            <w:tcBorders>
              <w:left w:val="nil"/>
            </w:tcBorders>
          </w:tcPr>
          <w:p w14:paraId="510D15A6" w14:textId="77777777" w:rsidR="00C70726" w:rsidRPr="00DD211C" w:rsidRDefault="00C70726" w:rsidP="00C70726">
            <w:pPr>
              <w:ind w:left="-95" w:right="-109"/>
              <w:jc w:val="center"/>
              <w:rPr>
                <w:sz w:val="20"/>
                <w:szCs w:val="20"/>
                <w:lang w:val="kk-KZ"/>
              </w:rPr>
            </w:pPr>
          </w:p>
        </w:tc>
        <w:tc>
          <w:tcPr>
            <w:tcW w:w="708" w:type="dxa"/>
          </w:tcPr>
          <w:p w14:paraId="7E045DFD" w14:textId="77777777" w:rsidR="00C70726" w:rsidRPr="00DD211C" w:rsidRDefault="00C70726" w:rsidP="00C70726">
            <w:pPr>
              <w:rPr>
                <w:sz w:val="20"/>
                <w:szCs w:val="20"/>
                <w:lang w:val="kk-KZ"/>
              </w:rPr>
            </w:pPr>
          </w:p>
        </w:tc>
      </w:tr>
      <w:tr w:rsidR="00DB225A" w:rsidRPr="00DD211C" w14:paraId="0F792F0B" w14:textId="77777777" w:rsidTr="00EB7B01">
        <w:trPr>
          <w:gridAfter w:val="3"/>
          <w:wAfter w:w="2124" w:type="dxa"/>
          <w:trHeight w:val="1071"/>
        </w:trPr>
        <w:tc>
          <w:tcPr>
            <w:tcW w:w="596" w:type="dxa"/>
            <w:shd w:val="clear" w:color="auto" w:fill="auto"/>
          </w:tcPr>
          <w:p w14:paraId="13DCC748" w14:textId="77777777" w:rsidR="00DB225A" w:rsidRPr="00DD211C" w:rsidRDefault="00DB225A" w:rsidP="00DB225A">
            <w:pPr>
              <w:pStyle w:val="a3"/>
              <w:numPr>
                <w:ilvl w:val="0"/>
                <w:numId w:val="7"/>
              </w:numPr>
              <w:spacing w:before="0" w:beforeAutospacing="0" w:after="0" w:afterAutospacing="0"/>
              <w:ind w:right="-130"/>
              <w:jc w:val="center"/>
              <w:rPr>
                <w:sz w:val="20"/>
                <w:szCs w:val="20"/>
                <w:lang w:val="kk-KZ"/>
              </w:rPr>
            </w:pPr>
          </w:p>
        </w:tc>
        <w:tc>
          <w:tcPr>
            <w:tcW w:w="2382" w:type="dxa"/>
            <w:shd w:val="clear" w:color="auto" w:fill="auto"/>
          </w:tcPr>
          <w:p w14:paraId="17D5D79F" w14:textId="3E58425E" w:rsidR="00DB225A" w:rsidRPr="00DD211C" w:rsidRDefault="00DB225A" w:rsidP="00DB225A">
            <w:pPr>
              <w:jc w:val="both"/>
              <w:rPr>
                <w:rFonts w:eastAsia="Calibri"/>
                <w:sz w:val="20"/>
                <w:szCs w:val="20"/>
                <w:lang w:val="kk-KZ"/>
              </w:rPr>
            </w:pPr>
            <w:r w:rsidRPr="00DD211C">
              <w:rPr>
                <w:rFonts w:eastAsia="Calibri"/>
                <w:sz w:val="20"/>
                <w:szCs w:val="20"/>
                <w:lang w:val="kk-KZ"/>
              </w:rPr>
              <w:t>Аландағы геологиялық-геофизикалық ізденіспен қамту</w:t>
            </w:r>
          </w:p>
        </w:tc>
        <w:tc>
          <w:tcPr>
            <w:tcW w:w="1276" w:type="dxa"/>
            <w:shd w:val="clear" w:color="auto" w:fill="auto"/>
          </w:tcPr>
          <w:p w14:paraId="01BDA6AA" w14:textId="19319027" w:rsidR="00DB225A" w:rsidRPr="00DD211C" w:rsidRDefault="00DB225A" w:rsidP="00DB225A">
            <w:pPr>
              <w:ind w:left="-95" w:right="-109"/>
              <w:jc w:val="center"/>
              <w:rPr>
                <w:rFonts w:eastAsia="Calibri"/>
                <w:sz w:val="20"/>
                <w:szCs w:val="20"/>
                <w:lang w:val="kk-KZ"/>
              </w:rPr>
            </w:pPr>
            <w:r w:rsidRPr="00DD211C">
              <w:rPr>
                <w:sz w:val="20"/>
                <w:szCs w:val="20"/>
                <w:lang w:val="kk-KZ"/>
              </w:rPr>
              <w:t>Мәсел</w:t>
            </w:r>
            <w:r w:rsidR="008F3FB3">
              <w:rPr>
                <w:sz w:val="20"/>
                <w:szCs w:val="20"/>
                <w:lang w:val="kk-KZ"/>
              </w:rPr>
              <w:t>елер бойынша жетекшілік ететін в</w:t>
            </w:r>
            <w:r w:rsidRPr="00DD211C">
              <w:rPr>
                <w:sz w:val="20"/>
                <w:szCs w:val="20"/>
                <w:lang w:val="kk-KZ"/>
              </w:rPr>
              <w:t>ице-министр</w:t>
            </w:r>
          </w:p>
        </w:tc>
        <w:tc>
          <w:tcPr>
            <w:tcW w:w="708" w:type="dxa"/>
            <w:shd w:val="clear" w:color="auto" w:fill="auto"/>
          </w:tcPr>
          <w:p w14:paraId="27B53558" w14:textId="77777777" w:rsidR="00DB225A" w:rsidRPr="00DD211C" w:rsidRDefault="00DB225A" w:rsidP="00DB225A">
            <w:pPr>
              <w:rPr>
                <w:sz w:val="20"/>
                <w:szCs w:val="20"/>
                <w:lang w:val="kk-KZ"/>
              </w:rPr>
            </w:pPr>
            <w:r w:rsidRPr="00DD211C">
              <w:rPr>
                <w:sz w:val="20"/>
                <w:szCs w:val="20"/>
                <w:lang w:val="kk-KZ"/>
              </w:rPr>
              <w:t>ведомств.</w:t>
            </w:r>
          </w:p>
          <w:p w14:paraId="63AF6833" w14:textId="6DCC31EE" w:rsidR="00DB225A" w:rsidRPr="00DD211C" w:rsidRDefault="00DB225A" w:rsidP="00DB225A">
            <w:pPr>
              <w:jc w:val="center"/>
              <w:rPr>
                <w:rFonts w:eastAsia="Calibri"/>
                <w:sz w:val="20"/>
                <w:szCs w:val="20"/>
                <w:lang w:val="kk-KZ"/>
              </w:rPr>
            </w:pPr>
            <w:r w:rsidRPr="00DD211C">
              <w:rPr>
                <w:sz w:val="20"/>
                <w:szCs w:val="20"/>
                <w:lang w:val="kk-KZ"/>
              </w:rPr>
              <w:t>деректер</w:t>
            </w:r>
          </w:p>
        </w:tc>
        <w:tc>
          <w:tcPr>
            <w:tcW w:w="709" w:type="dxa"/>
            <w:gridSpan w:val="2"/>
            <w:shd w:val="clear" w:color="auto" w:fill="auto"/>
          </w:tcPr>
          <w:p w14:paraId="1419161D" w14:textId="74DDB4B2" w:rsidR="00DB225A" w:rsidRPr="00EB7B01" w:rsidRDefault="00DB225A" w:rsidP="00EB7B01">
            <w:pPr>
              <w:jc w:val="center"/>
              <w:rPr>
                <w:sz w:val="20"/>
                <w:szCs w:val="20"/>
                <w:lang w:val="en-US"/>
              </w:rPr>
            </w:pPr>
            <w:r w:rsidRPr="00DD211C">
              <w:rPr>
                <w:sz w:val="20"/>
                <w:szCs w:val="20"/>
                <w:lang w:val="kk-KZ"/>
              </w:rPr>
              <w:t>мың шаршы км.</w:t>
            </w:r>
          </w:p>
          <w:p w14:paraId="5B3D5F52" w14:textId="77777777" w:rsidR="00DB225A" w:rsidRPr="00DD211C" w:rsidRDefault="00DB225A" w:rsidP="00DB225A">
            <w:pPr>
              <w:jc w:val="both"/>
              <w:rPr>
                <w:rFonts w:eastAsia="Calibri"/>
                <w:sz w:val="20"/>
                <w:szCs w:val="20"/>
                <w:lang w:val="kk-KZ"/>
              </w:rPr>
            </w:pPr>
          </w:p>
        </w:tc>
        <w:tc>
          <w:tcPr>
            <w:tcW w:w="738" w:type="dxa"/>
            <w:gridSpan w:val="2"/>
            <w:shd w:val="clear" w:color="auto" w:fill="auto"/>
            <w:vAlign w:val="center"/>
          </w:tcPr>
          <w:p w14:paraId="5C7EA1C2" w14:textId="5C61E38B" w:rsidR="00DB225A" w:rsidRPr="00DD211C" w:rsidRDefault="00DB225A" w:rsidP="00DB225A">
            <w:pPr>
              <w:ind w:left="-93" w:right="-108"/>
              <w:jc w:val="center"/>
              <w:rPr>
                <w:sz w:val="20"/>
                <w:lang w:val="kk-KZ"/>
              </w:rPr>
            </w:pPr>
            <w:r w:rsidRPr="00DD211C">
              <w:rPr>
                <w:sz w:val="20"/>
                <w:szCs w:val="20"/>
              </w:rPr>
              <w:t>1400,1</w:t>
            </w:r>
          </w:p>
        </w:tc>
        <w:tc>
          <w:tcPr>
            <w:tcW w:w="850" w:type="dxa"/>
            <w:gridSpan w:val="2"/>
            <w:shd w:val="clear" w:color="auto" w:fill="auto"/>
            <w:vAlign w:val="center"/>
          </w:tcPr>
          <w:p w14:paraId="01106892" w14:textId="32634508" w:rsidR="00DB225A" w:rsidRPr="00DD211C" w:rsidRDefault="00DB225A" w:rsidP="00DB225A">
            <w:pPr>
              <w:ind w:left="-93" w:right="-108"/>
              <w:jc w:val="center"/>
              <w:rPr>
                <w:sz w:val="20"/>
                <w:szCs w:val="20"/>
                <w:lang w:val="kk-KZ"/>
              </w:rPr>
            </w:pPr>
            <w:r w:rsidRPr="00DD211C">
              <w:rPr>
                <w:sz w:val="20"/>
                <w:szCs w:val="20"/>
              </w:rPr>
              <w:t>1431,8</w:t>
            </w:r>
          </w:p>
        </w:tc>
        <w:tc>
          <w:tcPr>
            <w:tcW w:w="709" w:type="dxa"/>
            <w:shd w:val="clear" w:color="auto" w:fill="auto"/>
            <w:vAlign w:val="center"/>
          </w:tcPr>
          <w:p w14:paraId="6D885B63" w14:textId="255C0F36" w:rsidR="00DB225A" w:rsidRPr="00DD211C" w:rsidRDefault="00DB225A" w:rsidP="00DB225A">
            <w:pPr>
              <w:ind w:left="-93" w:right="-108"/>
              <w:jc w:val="center"/>
              <w:rPr>
                <w:sz w:val="22"/>
                <w:lang w:val="kk-KZ"/>
              </w:rPr>
            </w:pPr>
            <w:r w:rsidRPr="00DD211C">
              <w:rPr>
                <w:sz w:val="20"/>
                <w:szCs w:val="20"/>
              </w:rPr>
              <w:t>1576,5</w:t>
            </w:r>
          </w:p>
        </w:tc>
        <w:tc>
          <w:tcPr>
            <w:tcW w:w="822" w:type="dxa"/>
            <w:shd w:val="clear" w:color="auto" w:fill="auto"/>
            <w:vAlign w:val="center"/>
          </w:tcPr>
          <w:p w14:paraId="2326E791" w14:textId="57C05326" w:rsidR="00DB225A" w:rsidRPr="00DD211C" w:rsidRDefault="00DB225A" w:rsidP="00DB225A">
            <w:pPr>
              <w:ind w:left="-93" w:right="-108"/>
              <w:jc w:val="center"/>
              <w:rPr>
                <w:sz w:val="20"/>
                <w:szCs w:val="20"/>
                <w:lang w:val="kk-KZ"/>
              </w:rPr>
            </w:pPr>
            <w:r w:rsidRPr="00DD211C">
              <w:rPr>
                <w:sz w:val="20"/>
                <w:szCs w:val="20"/>
              </w:rPr>
              <w:t>1 582</w:t>
            </w:r>
          </w:p>
        </w:tc>
        <w:tc>
          <w:tcPr>
            <w:tcW w:w="879" w:type="dxa"/>
            <w:shd w:val="clear" w:color="auto" w:fill="auto"/>
            <w:vAlign w:val="center"/>
          </w:tcPr>
          <w:p w14:paraId="268E7BC5" w14:textId="0842AC0E" w:rsidR="00DB225A" w:rsidRPr="00DD211C" w:rsidRDefault="00DB225A" w:rsidP="00DB225A">
            <w:pPr>
              <w:ind w:left="-93" w:right="-108"/>
              <w:jc w:val="center"/>
              <w:rPr>
                <w:b/>
                <w:sz w:val="20"/>
                <w:szCs w:val="20"/>
                <w:lang w:val="kk-KZ"/>
              </w:rPr>
            </w:pPr>
            <w:r w:rsidRPr="00DD211C">
              <w:rPr>
                <w:sz w:val="20"/>
                <w:szCs w:val="20"/>
              </w:rPr>
              <w:t>1 743,6</w:t>
            </w:r>
          </w:p>
        </w:tc>
        <w:tc>
          <w:tcPr>
            <w:tcW w:w="709" w:type="dxa"/>
            <w:vAlign w:val="center"/>
          </w:tcPr>
          <w:p w14:paraId="432F0317" w14:textId="00CF4100" w:rsidR="00DB225A" w:rsidRPr="00DD211C" w:rsidRDefault="00DB225A" w:rsidP="00DB225A">
            <w:pPr>
              <w:shd w:val="clear" w:color="auto" w:fill="FFFFFF" w:themeFill="background1"/>
              <w:ind w:left="-93" w:right="-108"/>
              <w:jc w:val="center"/>
              <w:rPr>
                <w:b/>
                <w:sz w:val="20"/>
                <w:szCs w:val="20"/>
                <w:lang w:val="kk-KZ"/>
              </w:rPr>
            </w:pPr>
            <w:r w:rsidRPr="00DD211C">
              <w:rPr>
                <w:sz w:val="20"/>
                <w:szCs w:val="20"/>
              </w:rPr>
              <w:t>1 874,9</w:t>
            </w:r>
          </w:p>
        </w:tc>
        <w:tc>
          <w:tcPr>
            <w:tcW w:w="680" w:type="dxa"/>
            <w:vAlign w:val="center"/>
          </w:tcPr>
          <w:p w14:paraId="7D9670FA" w14:textId="29FD3B0C" w:rsidR="00DB225A" w:rsidRPr="00DD211C" w:rsidRDefault="00DB225A" w:rsidP="00DB225A">
            <w:pPr>
              <w:shd w:val="clear" w:color="auto" w:fill="FFFFFF" w:themeFill="background1"/>
              <w:ind w:left="-93" w:right="-108"/>
              <w:jc w:val="center"/>
              <w:rPr>
                <w:b/>
                <w:sz w:val="20"/>
                <w:szCs w:val="20"/>
                <w:lang w:val="kk-KZ"/>
              </w:rPr>
            </w:pPr>
            <w:r w:rsidRPr="00DD211C">
              <w:rPr>
                <w:sz w:val="20"/>
                <w:szCs w:val="20"/>
              </w:rPr>
              <w:t>1989,58</w:t>
            </w:r>
          </w:p>
        </w:tc>
      </w:tr>
      <w:tr w:rsidR="00C70726" w:rsidRPr="00DD211C" w14:paraId="5BC0D3BA" w14:textId="77777777" w:rsidTr="00DD2364">
        <w:trPr>
          <w:gridAfter w:val="3"/>
          <w:wAfter w:w="2124" w:type="dxa"/>
          <w:trHeight w:val="393"/>
        </w:trPr>
        <w:tc>
          <w:tcPr>
            <w:tcW w:w="11058" w:type="dxa"/>
            <w:gridSpan w:val="15"/>
            <w:shd w:val="clear" w:color="auto" w:fill="auto"/>
          </w:tcPr>
          <w:p w14:paraId="058F0BB5" w14:textId="77777777" w:rsidR="00C70726" w:rsidRPr="00DD211C" w:rsidRDefault="00C70726" w:rsidP="00C55EE9">
            <w:pPr>
              <w:pStyle w:val="a6"/>
              <w:ind w:left="360"/>
              <w:jc w:val="center"/>
              <w:rPr>
                <w:rFonts w:ascii="Times New Roman" w:hAnsi="Times New Roman"/>
              </w:rPr>
            </w:pPr>
            <w:r w:rsidRPr="00DD211C">
              <w:rPr>
                <w:rFonts w:ascii="Times New Roman" w:eastAsia="Calibri" w:hAnsi="Times New Roman"/>
                <w:b/>
                <w:lang w:val="kk-KZ"/>
              </w:rPr>
              <w:lastRenderedPageBreak/>
              <w:t>3-стратегиялық бағыт. Өсімдіктер мен жануарлар дүниесін, су ресурстарын және ерекше қорғалатын табиғи аумақтарды қорғауды, өсімін молайтуды және ұтымды пайдалануды қамтамасыз ету</w:t>
            </w:r>
          </w:p>
        </w:tc>
      </w:tr>
      <w:tr w:rsidR="00C70726" w:rsidRPr="00DD211C" w14:paraId="59F47203" w14:textId="77777777" w:rsidTr="00DD2364">
        <w:trPr>
          <w:gridAfter w:val="3"/>
          <w:wAfter w:w="2124" w:type="dxa"/>
          <w:trHeight w:val="20"/>
        </w:trPr>
        <w:tc>
          <w:tcPr>
            <w:tcW w:w="11058" w:type="dxa"/>
            <w:gridSpan w:val="15"/>
            <w:shd w:val="clear" w:color="auto" w:fill="auto"/>
          </w:tcPr>
          <w:p w14:paraId="0F877086" w14:textId="77777777" w:rsidR="00C70726" w:rsidRPr="00DD211C" w:rsidRDefault="00C70726" w:rsidP="00C55EE9">
            <w:pPr>
              <w:pStyle w:val="a6"/>
              <w:ind w:left="360"/>
              <w:jc w:val="center"/>
              <w:rPr>
                <w:rFonts w:ascii="Times New Roman" w:hAnsi="Times New Roman"/>
                <w:b/>
              </w:rPr>
            </w:pPr>
            <w:proofErr w:type="spellStart"/>
            <w:r w:rsidRPr="00DD211C">
              <w:rPr>
                <w:rFonts w:ascii="Times New Roman" w:hAnsi="Times New Roman"/>
                <w:b/>
              </w:rPr>
              <w:t>Саланың</w:t>
            </w:r>
            <w:proofErr w:type="spellEnd"/>
            <w:r w:rsidRPr="00DD211C">
              <w:rPr>
                <w:rFonts w:ascii="Times New Roman" w:hAnsi="Times New Roman"/>
                <w:b/>
              </w:rPr>
              <w:t xml:space="preserve"> </w:t>
            </w:r>
            <w:proofErr w:type="spellStart"/>
            <w:r w:rsidRPr="00DD211C">
              <w:rPr>
                <w:rFonts w:ascii="Times New Roman" w:hAnsi="Times New Roman"/>
                <w:b/>
              </w:rPr>
              <w:t>дамуын</w:t>
            </w:r>
            <w:proofErr w:type="spellEnd"/>
            <w:r w:rsidRPr="00DD211C">
              <w:rPr>
                <w:rFonts w:ascii="Times New Roman" w:hAnsi="Times New Roman"/>
                <w:b/>
              </w:rPr>
              <w:t xml:space="preserve"> </w:t>
            </w:r>
            <w:proofErr w:type="spellStart"/>
            <w:r w:rsidRPr="00DD211C">
              <w:rPr>
                <w:rFonts w:ascii="Times New Roman" w:hAnsi="Times New Roman"/>
                <w:b/>
              </w:rPr>
              <w:t>сипаттайтын</w:t>
            </w:r>
            <w:proofErr w:type="spellEnd"/>
            <w:r w:rsidRPr="00DD211C">
              <w:rPr>
                <w:rFonts w:ascii="Times New Roman" w:hAnsi="Times New Roman"/>
                <w:b/>
              </w:rPr>
              <w:t xml:space="preserve"> </w:t>
            </w:r>
            <w:proofErr w:type="spellStart"/>
            <w:r w:rsidRPr="00DD211C">
              <w:rPr>
                <w:rFonts w:ascii="Times New Roman" w:hAnsi="Times New Roman"/>
                <w:b/>
              </w:rPr>
              <w:t>макроиндикаторлар</w:t>
            </w:r>
            <w:proofErr w:type="spellEnd"/>
            <w:r w:rsidRPr="00DD211C">
              <w:rPr>
                <w:rFonts w:ascii="Times New Roman" w:hAnsi="Times New Roman"/>
                <w:b/>
              </w:rPr>
              <w:t>:</w:t>
            </w:r>
          </w:p>
        </w:tc>
      </w:tr>
      <w:tr w:rsidR="00802EB1" w:rsidRPr="00DD211C" w14:paraId="22D927EF" w14:textId="77777777" w:rsidTr="001832F7">
        <w:trPr>
          <w:gridAfter w:val="3"/>
          <w:wAfter w:w="2124" w:type="dxa"/>
          <w:trHeight w:val="20"/>
        </w:trPr>
        <w:tc>
          <w:tcPr>
            <w:tcW w:w="596" w:type="dxa"/>
            <w:shd w:val="clear" w:color="auto" w:fill="auto"/>
          </w:tcPr>
          <w:p w14:paraId="11C6B2D0" w14:textId="1424B29F" w:rsidR="00802EB1" w:rsidRPr="00DD211C" w:rsidRDefault="00802EB1" w:rsidP="00802EB1">
            <w:pPr>
              <w:pStyle w:val="a3"/>
              <w:numPr>
                <w:ilvl w:val="0"/>
                <w:numId w:val="7"/>
              </w:numPr>
              <w:spacing w:before="0" w:beforeAutospacing="0" w:after="0" w:afterAutospacing="0"/>
              <w:ind w:right="-130"/>
              <w:jc w:val="center"/>
              <w:rPr>
                <w:sz w:val="20"/>
                <w:szCs w:val="20"/>
                <w:lang w:val="kk-KZ"/>
              </w:rPr>
            </w:pPr>
          </w:p>
        </w:tc>
        <w:tc>
          <w:tcPr>
            <w:tcW w:w="2382" w:type="dxa"/>
            <w:shd w:val="clear" w:color="auto" w:fill="auto"/>
          </w:tcPr>
          <w:p w14:paraId="0EC68140" w14:textId="25C0750D" w:rsidR="00802EB1" w:rsidRPr="00DD211C" w:rsidRDefault="00802EB1" w:rsidP="00802EB1">
            <w:pPr>
              <w:jc w:val="both"/>
              <w:rPr>
                <w:rFonts w:eastAsia="Calibri"/>
                <w:sz w:val="20"/>
                <w:szCs w:val="20"/>
                <w:lang w:val="kk-KZ"/>
              </w:rPr>
            </w:pPr>
            <w:r w:rsidRPr="00DD211C">
              <w:rPr>
                <w:rFonts w:eastAsia="Calibri"/>
                <w:sz w:val="20"/>
                <w:szCs w:val="20"/>
                <w:lang w:val="kk-KZ"/>
              </w:rPr>
              <w:t>«Пайдалану бағыттары бойынша негізгі капиталға инвестициялар» нысаналы индикаторы (жекелеген қызмет түрлері бойынша)</w:t>
            </w:r>
          </w:p>
        </w:tc>
        <w:tc>
          <w:tcPr>
            <w:tcW w:w="1276" w:type="dxa"/>
            <w:shd w:val="clear" w:color="auto" w:fill="auto"/>
          </w:tcPr>
          <w:p w14:paraId="705923C0" w14:textId="77777777" w:rsidR="00802EB1" w:rsidRPr="00DD211C" w:rsidRDefault="00802EB1" w:rsidP="00802EB1">
            <w:pPr>
              <w:ind w:left="-95" w:right="-109"/>
              <w:jc w:val="center"/>
              <w:rPr>
                <w:sz w:val="20"/>
                <w:szCs w:val="20"/>
                <w:lang w:val="kk-KZ"/>
              </w:rPr>
            </w:pPr>
            <w:r w:rsidRPr="00DD211C">
              <w:rPr>
                <w:sz w:val="20"/>
                <w:szCs w:val="20"/>
                <w:lang w:val="kk-KZ"/>
              </w:rPr>
              <w:t>Вице-министр</w:t>
            </w:r>
          </w:p>
        </w:tc>
        <w:tc>
          <w:tcPr>
            <w:tcW w:w="708" w:type="dxa"/>
            <w:shd w:val="clear" w:color="auto" w:fill="auto"/>
          </w:tcPr>
          <w:p w14:paraId="26BD8319" w14:textId="77777777" w:rsidR="00802EB1" w:rsidRPr="00DD211C" w:rsidRDefault="00802EB1" w:rsidP="00802EB1">
            <w:pPr>
              <w:rPr>
                <w:sz w:val="20"/>
                <w:szCs w:val="20"/>
                <w:lang w:val="kk-KZ"/>
              </w:rPr>
            </w:pPr>
            <w:r w:rsidRPr="00DD211C">
              <w:rPr>
                <w:sz w:val="20"/>
                <w:szCs w:val="20"/>
                <w:lang w:val="kk-KZ"/>
              </w:rPr>
              <w:t>ведомств.</w:t>
            </w:r>
          </w:p>
          <w:p w14:paraId="4F5B23C8" w14:textId="77777777" w:rsidR="00802EB1" w:rsidRPr="00DD211C" w:rsidRDefault="00802EB1" w:rsidP="00802EB1">
            <w:pPr>
              <w:rPr>
                <w:sz w:val="20"/>
                <w:szCs w:val="20"/>
                <w:lang w:val="kk-KZ"/>
              </w:rPr>
            </w:pPr>
            <w:r w:rsidRPr="00DD211C">
              <w:rPr>
                <w:sz w:val="20"/>
                <w:szCs w:val="20"/>
                <w:lang w:val="kk-KZ"/>
              </w:rPr>
              <w:t>деректер</w:t>
            </w:r>
          </w:p>
        </w:tc>
        <w:tc>
          <w:tcPr>
            <w:tcW w:w="709" w:type="dxa"/>
            <w:gridSpan w:val="2"/>
            <w:shd w:val="clear" w:color="auto" w:fill="auto"/>
          </w:tcPr>
          <w:p w14:paraId="7678975B" w14:textId="77777777" w:rsidR="00802EB1" w:rsidRPr="00DD211C" w:rsidRDefault="00802EB1" w:rsidP="00802EB1">
            <w:pPr>
              <w:jc w:val="center"/>
              <w:rPr>
                <w:sz w:val="20"/>
                <w:szCs w:val="20"/>
              </w:rPr>
            </w:pPr>
            <w:r w:rsidRPr="00DD211C">
              <w:rPr>
                <w:sz w:val="20"/>
                <w:szCs w:val="20"/>
              </w:rPr>
              <w:t>млрд.</w:t>
            </w:r>
          </w:p>
          <w:p w14:paraId="0B5366E3" w14:textId="77777777" w:rsidR="00802EB1" w:rsidRPr="00DD211C" w:rsidRDefault="00802EB1" w:rsidP="00802EB1">
            <w:pPr>
              <w:rPr>
                <w:sz w:val="20"/>
                <w:szCs w:val="20"/>
                <w:lang w:val="kk-KZ"/>
              </w:rPr>
            </w:pPr>
            <w:r w:rsidRPr="00DD211C">
              <w:rPr>
                <w:sz w:val="20"/>
                <w:szCs w:val="20"/>
              </w:rPr>
              <w:t>те</w:t>
            </w:r>
            <w:r w:rsidRPr="00DD211C">
              <w:rPr>
                <w:sz w:val="20"/>
                <w:szCs w:val="20"/>
                <w:lang w:val="kk-KZ"/>
              </w:rPr>
              <w:t>ң</w:t>
            </w:r>
            <w:proofErr w:type="spellStart"/>
            <w:r w:rsidRPr="00DD211C">
              <w:rPr>
                <w:sz w:val="20"/>
                <w:szCs w:val="20"/>
              </w:rPr>
              <w:t>ге</w:t>
            </w:r>
            <w:proofErr w:type="spellEnd"/>
          </w:p>
        </w:tc>
        <w:tc>
          <w:tcPr>
            <w:tcW w:w="738" w:type="dxa"/>
            <w:gridSpan w:val="2"/>
            <w:shd w:val="clear" w:color="auto" w:fill="auto"/>
          </w:tcPr>
          <w:p w14:paraId="199ECA70" w14:textId="77777777" w:rsidR="00802EB1" w:rsidRPr="00DD211C" w:rsidRDefault="00802EB1" w:rsidP="00802EB1">
            <w:pPr>
              <w:jc w:val="center"/>
              <w:rPr>
                <w:sz w:val="20"/>
                <w:szCs w:val="20"/>
              </w:rPr>
            </w:pPr>
            <w:r w:rsidRPr="00DD211C">
              <w:rPr>
                <w:sz w:val="20"/>
                <w:szCs w:val="20"/>
              </w:rPr>
              <w:t>-</w:t>
            </w:r>
          </w:p>
        </w:tc>
        <w:tc>
          <w:tcPr>
            <w:tcW w:w="850" w:type="dxa"/>
            <w:gridSpan w:val="2"/>
            <w:shd w:val="clear" w:color="auto" w:fill="auto"/>
          </w:tcPr>
          <w:p w14:paraId="7BC8F876" w14:textId="77777777" w:rsidR="00802EB1" w:rsidRPr="00DD211C" w:rsidRDefault="00802EB1" w:rsidP="00802EB1">
            <w:pPr>
              <w:jc w:val="center"/>
              <w:rPr>
                <w:sz w:val="20"/>
                <w:szCs w:val="20"/>
              </w:rPr>
            </w:pPr>
            <w:r w:rsidRPr="00DD211C">
              <w:rPr>
                <w:sz w:val="20"/>
                <w:szCs w:val="20"/>
              </w:rPr>
              <w:t>-</w:t>
            </w:r>
          </w:p>
        </w:tc>
        <w:tc>
          <w:tcPr>
            <w:tcW w:w="709" w:type="dxa"/>
            <w:shd w:val="clear" w:color="auto" w:fill="auto"/>
          </w:tcPr>
          <w:p w14:paraId="67F0B589" w14:textId="77777777" w:rsidR="00802EB1" w:rsidRPr="00DD211C" w:rsidRDefault="00802EB1" w:rsidP="00802EB1">
            <w:pPr>
              <w:jc w:val="center"/>
              <w:rPr>
                <w:sz w:val="20"/>
                <w:szCs w:val="20"/>
                <w:lang w:val="kk-KZ"/>
              </w:rPr>
            </w:pPr>
            <w:r w:rsidRPr="00DD211C">
              <w:rPr>
                <w:sz w:val="20"/>
                <w:szCs w:val="20"/>
                <w:lang w:val="kk-KZ"/>
              </w:rPr>
              <w:t>73</w:t>
            </w:r>
          </w:p>
        </w:tc>
        <w:tc>
          <w:tcPr>
            <w:tcW w:w="822" w:type="dxa"/>
            <w:shd w:val="clear" w:color="auto" w:fill="auto"/>
          </w:tcPr>
          <w:p w14:paraId="18712D8D" w14:textId="3A8A9DF8" w:rsidR="00802EB1" w:rsidRPr="00DD211C" w:rsidRDefault="00802EB1" w:rsidP="00802EB1">
            <w:pPr>
              <w:jc w:val="center"/>
              <w:rPr>
                <w:sz w:val="20"/>
                <w:szCs w:val="20"/>
                <w:lang w:val="kk-KZ"/>
              </w:rPr>
            </w:pPr>
            <w:r w:rsidRPr="00DD211C">
              <w:rPr>
                <w:sz w:val="20"/>
                <w:szCs w:val="20"/>
                <w:lang w:val="kk-KZ"/>
              </w:rPr>
              <w:t>90</w:t>
            </w:r>
          </w:p>
        </w:tc>
        <w:tc>
          <w:tcPr>
            <w:tcW w:w="879" w:type="dxa"/>
            <w:shd w:val="clear" w:color="auto" w:fill="auto"/>
          </w:tcPr>
          <w:p w14:paraId="48ED3976" w14:textId="587D9F24" w:rsidR="00802EB1" w:rsidRPr="00DD211C" w:rsidRDefault="00802EB1" w:rsidP="00802EB1">
            <w:pPr>
              <w:jc w:val="center"/>
              <w:rPr>
                <w:sz w:val="20"/>
                <w:szCs w:val="20"/>
                <w:lang w:val="kk-KZ"/>
              </w:rPr>
            </w:pPr>
            <w:r w:rsidRPr="00DD211C">
              <w:rPr>
                <w:sz w:val="20"/>
                <w:szCs w:val="20"/>
                <w:lang w:val="kk-KZ"/>
              </w:rPr>
              <w:t>100</w:t>
            </w:r>
          </w:p>
        </w:tc>
        <w:tc>
          <w:tcPr>
            <w:tcW w:w="709" w:type="dxa"/>
          </w:tcPr>
          <w:p w14:paraId="4FC24965" w14:textId="03118321" w:rsidR="00802EB1" w:rsidRPr="00DD211C" w:rsidRDefault="00802EB1" w:rsidP="00802EB1">
            <w:pPr>
              <w:jc w:val="center"/>
              <w:rPr>
                <w:sz w:val="20"/>
                <w:szCs w:val="20"/>
                <w:lang w:val="kk-KZ"/>
              </w:rPr>
            </w:pPr>
            <w:r w:rsidRPr="00DD211C">
              <w:rPr>
                <w:sz w:val="20"/>
                <w:szCs w:val="20"/>
                <w:lang w:val="kk-KZ"/>
              </w:rPr>
              <w:t>112</w:t>
            </w:r>
          </w:p>
        </w:tc>
        <w:tc>
          <w:tcPr>
            <w:tcW w:w="680" w:type="dxa"/>
          </w:tcPr>
          <w:p w14:paraId="6B868640" w14:textId="226573F1" w:rsidR="00802EB1" w:rsidRPr="00DD211C" w:rsidRDefault="00802EB1" w:rsidP="00802EB1">
            <w:pPr>
              <w:jc w:val="center"/>
              <w:rPr>
                <w:sz w:val="20"/>
                <w:szCs w:val="20"/>
                <w:lang w:val="kk-KZ"/>
              </w:rPr>
            </w:pPr>
            <w:r w:rsidRPr="00DD211C">
              <w:rPr>
                <w:sz w:val="20"/>
                <w:szCs w:val="20"/>
                <w:lang w:val="kk-KZ"/>
              </w:rPr>
              <w:t>123</w:t>
            </w:r>
          </w:p>
        </w:tc>
      </w:tr>
      <w:tr w:rsidR="002C2CE4" w:rsidRPr="00DD211C" w14:paraId="7110D546" w14:textId="77777777" w:rsidTr="001832F7">
        <w:trPr>
          <w:gridAfter w:val="3"/>
          <w:wAfter w:w="2124" w:type="dxa"/>
          <w:trHeight w:val="20"/>
        </w:trPr>
        <w:tc>
          <w:tcPr>
            <w:tcW w:w="596" w:type="dxa"/>
            <w:shd w:val="clear" w:color="auto" w:fill="auto"/>
          </w:tcPr>
          <w:p w14:paraId="78F7AE94" w14:textId="77777777" w:rsidR="002C2CE4" w:rsidRPr="00DD211C" w:rsidRDefault="002C2CE4" w:rsidP="002C2CE4">
            <w:pPr>
              <w:pStyle w:val="a3"/>
              <w:numPr>
                <w:ilvl w:val="0"/>
                <w:numId w:val="7"/>
              </w:numPr>
              <w:spacing w:before="0" w:beforeAutospacing="0" w:after="0" w:afterAutospacing="0"/>
              <w:ind w:right="-130"/>
              <w:jc w:val="center"/>
              <w:rPr>
                <w:sz w:val="20"/>
                <w:szCs w:val="20"/>
                <w:lang w:val="kk-KZ"/>
              </w:rPr>
            </w:pPr>
          </w:p>
        </w:tc>
        <w:tc>
          <w:tcPr>
            <w:tcW w:w="2382" w:type="dxa"/>
            <w:shd w:val="clear" w:color="auto" w:fill="auto"/>
          </w:tcPr>
          <w:p w14:paraId="62076A24" w14:textId="77777777" w:rsidR="002C2CE4" w:rsidRPr="00DD211C" w:rsidRDefault="002C2CE4" w:rsidP="002C2CE4">
            <w:pPr>
              <w:tabs>
                <w:tab w:val="left" w:pos="0"/>
              </w:tabs>
              <w:autoSpaceDE w:val="0"/>
              <w:autoSpaceDN w:val="0"/>
              <w:adjustRightInd w:val="0"/>
              <w:jc w:val="both"/>
              <w:rPr>
                <w:color w:val="000000"/>
                <w:sz w:val="20"/>
                <w:szCs w:val="20"/>
                <w:lang w:val="kk-KZ"/>
              </w:rPr>
            </w:pPr>
            <w:r w:rsidRPr="00DD211C">
              <w:rPr>
                <w:color w:val="000000"/>
                <w:sz w:val="20"/>
                <w:szCs w:val="20"/>
                <w:lang w:val="kk-KZ"/>
              </w:rPr>
              <w:t xml:space="preserve">Еңбек өнімділігінің өсуі, 2019 жылғы деңгейден 2019 жылдың бағасында өсу %-ы: </w:t>
            </w:r>
          </w:p>
          <w:p w14:paraId="50F15DF9" w14:textId="28036E77" w:rsidR="002C2CE4" w:rsidRPr="00DD211C" w:rsidRDefault="002C2CE4" w:rsidP="002C2CE4">
            <w:pPr>
              <w:jc w:val="both"/>
              <w:rPr>
                <w:rFonts w:eastAsia="Calibri"/>
                <w:sz w:val="20"/>
                <w:szCs w:val="20"/>
                <w:lang w:val="kk-KZ"/>
              </w:rPr>
            </w:pPr>
            <w:r w:rsidRPr="00DD211C">
              <w:rPr>
                <w:color w:val="000000"/>
                <w:sz w:val="20"/>
                <w:szCs w:val="20"/>
                <w:lang w:val="kk-KZ"/>
              </w:rPr>
              <w:t>«Орман және балық шаруашылығы»</w:t>
            </w:r>
          </w:p>
        </w:tc>
        <w:tc>
          <w:tcPr>
            <w:tcW w:w="1276" w:type="dxa"/>
            <w:shd w:val="clear" w:color="auto" w:fill="auto"/>
          </w:tcPr>
          <w:p w14:paraId="56AEFD2F" w14:textId="04703F3F" w:rsidR="002C2CE4" w:rsidRPr="00DD211C" w:rsidRDefault="002C2CE4" w:rsidP="002C2CE4">
            <w:pPr>
              <w:ind w:left="-95" w:right="-109"/>
              <w:jc w:val="center"/>
              <w:rPr>
                <w:sz w:val="20"/>
                <w:szCs w:val="20"/>
                <w:lang w:val="kk-KZ"/>
              </w:rPr>
            </w:pPr>
            <w:r w:rsidRPr="00DD211C">
              <w:rPr>
                <w:sz w:val="20"/>
                <w:szCs w:val="20"/>
                <w:lang w:val="kk-KZ"/>
              </w:rPr>
              <w:t>Вице-министр</w:t>
            </w:r>
          </w:p>
        </w:tc>
        <w:tc>
          <w:tcPr>
            <w:tcW w:w="708" w:type="dxa"/>
            <w:shd w:val="clear" w:color="auto" w:fill="auto"/>
          </w:tcPr>
          <w:p w14:paraId="1233EB37" w14:textId="2A51DE73" w:rsidR="002C2CE4" w:rsidRPr="00DD211C" w:rsidRDefault="002C2CE4" w:rsidP="002C2CE4">
            <w:pPr>
              <w:rPr>
                <w:sz w:val="20"/>
                <w:szCs w:val="20"/>
                <w:lang w:val="kk-KZ"/>
              </w:rPr>
            </w:pPr>
            <w:r w:rsidRPr="00DD211C">
              <w:rPr>
                <w:sz w:val="20"/>
                <w:szCs w:val="20"/>
                <w:lang w:val="kk-KZ"/>
              </w:rPr>
              <w:t>статистикалық деректер</w:t>
            </w:r>
          </w:p>
        </w:tc>
        <w:tc>
          <w:tcPr>
            <w:tcW w:w="709" w:type="dxa"/>
            <w:gridSpan w:val="2"/>
            <w:shd w:val="clear" w:color="auto" w:fill="auto"/>
          </w:tcPr>
          <w:p w14:paraId="6CD3491C" w14:textId="21D4E579" w:rsidR="002C2CE4" w:rsidRPr="00DD211C" w:rsidRDefault="002C2CE4" w:rsidP="002C2CE4">
            <w:pPr>
              <w:jc w:val="center"/>
              <w:rPr>
                <w:sz w:val="20"/>
                <w:szCs w:val="20"/>
              </w:rPr>
            </w:pPr>
            <w:r w:rsidRPr="00DD211C">
              <w:rPr>
                <w:color w:val="000000"/>
                <w:sz w:val="20"/>
                <w:szCs w:val="20"/>
                <w:lang w:val="kk-KZ"/>
              </w:rPr>
              <w:t>%</w:t>
            </w:r>
          </w:p>
        </w:tc>
        <w:tc>
          <w:tcPr>
            <w:tcW w:w="738" w:type="dxa"/>
            <w:gridSpan w:val="2"/>
            <w:shd w:val="clear" w:color="auto" w:fill="auto"/>
          </w:tcPr>
          <w:p w14:paraId="00A8B6DB" w14:textId="5B7F7C52" w:rsidR="002C2CE4" w:rsidRPr="00DD211C" w:rsidRDefault="002C2CE4" w:rsidP="002C2CE4">
            <w:pPr>
              <w:jc w:val="center"/>
              <w:rPr>
                <w:sz w:val="20"/>
                <w:szCs w:val="20"/>
              </w:rPr>
            </w:pPr>
            <w:r w:rsidRPr="00DD211C">
              <w:rPr>
                <w:sz w:val="20"/>
                <w:szCs w:val="20"/>
              </w:rPr>
              <w:t>-</w:t>
            </w:r>
          </w:p>
        </w:tc>
        <w:tc>
          <w:tcPr>
            <w:tcW w:w="850" w:type="dxa"/>
            <w:gridSpan w:val="2"/>
            <w:shd w:val="clear" w:color="auto" w:fill="auto"/>
          </w:tcPr>
          <w:p w14:paraId="637B9073" w14:textId="44D1419C" w:rsidR="002C2CE4" w:rsidRPr="00DD211C" w:rsidRDefault="002C2CE4" w:rsidP="002C2CE4">
            <w:pPr>
              <w:jc w:val="center"/>
              <w:rPr>
                <w:sz w:val="20"/>
                <w:szCs w:val="20"/>
              </w:rPr>
            </w:pPr>
            <w:r w:rsidRPr="00DD211C">
              <w:rPr>
                <w:sz w:val="20"/>
                <w:szCs w:val="20"/>
              </w:rPr>
              <w:t>0</w:t>
            </w:r>
          </w:p>
        </w:tc>
        <w:tc>
          <w:tcPr>
            <w:tcW w:w="709" w:type="dxa"/>
            <w:shd w:val="clear" w:color="auto" w:fill="auto"/>
          </w:tcPr>
          <w:p w14:paraId="2ACEE620" w14:textId="77777777" w:rsidR="002C2CE4" w:rsidRPr="00DD211C" w:rsidRDefault="002C2CE4" w:rsidP="002C2CE4">
            <w:pPr>
              <w:shd w:val="clear" w:color="auto" w:fill="FFFFFF" w:themeFill="background1"/>
              <w:jc w:val="center"/>
              <w:rPr>
                <w:sz w:val="20"/>
                <w:szCs w:val="20"/>
                <w:lang w:val="kk-KZ"/>
              </w:rPr>
            </w:pPr>
            <w:r w:rsidRPr="00DD211C">
              <w:rPr>
                <w:sz w:val="20"/>
                <w:szCs w:val="20"/>
                <w:lang w:val="kk-KZ"/>
              </w:rPr>
              <w:t>-5,7</w:t>
            </w:r>
          </w:p>
          <w:p w14:paraId="16618205" w14:textId="5716E762" w:rsidR="002C2CE4" w:rsidRPr="00DD211C" w:rsidRDefault="002C2CE4" w:rsidP="002C2CE4">
            <w:pPr>
              <w:jc w:val="center"/>
              <w:rPr>
                <w:sz w:val="20"/>
                <w:szCs w:val="20"/>
                <w:lang w:val="kk-KZ"/>
              </w:rPr>
            </w:pPr>
          </w:p>
        </w:tc>
        <w:tc>
          <w:tcPr>
            <w:tcW w:w="822" w:type="dxa"/>
            <w:shd w:val="clear" w:color="auto" w:fill="auto"/>
          </w:tcPr>
          <w:p w14:paraId="35C5AA85" w14:textId="24B77019" w:rsidR="002C2CE4" w:rsidRPr="00DD211C" w:rsidRDefault="002C2CE4" w:rsidP="002C2CE4">
            <w:pPr>
              <w:jc w:val="center"/>
              <w:rPr>
                <w:sz w:val="20"/>
                <w:szCs w:val="20"/>
                <w:lang w:val="kk-KZ"/>
              </w:rPr>
            </w:pPr>
            <w:r w:rsidRPr="00DD211C">
              <w:rPr>
                <w:sz w:val="20"/>
                <w:szCs w:val="20"/>
                <w:lang w:val="kk-KZ"/>
              </w:rPr>
              <w:t>8,5</w:t>
            </w:r>
          </w:p>
        </w:tc>
        <w:tc>
          <w:tcPr>
            <w:tcW w:w="879" w:type="dxa"/>
            <w:shd w:val="clear" w:color="auto" w:fill="auto"/>
          </w:tcPr>
          <w:p w14:paraId="49DE6C23" w14:textId="77777777" w:rsidR="002C2CE4" w:rsidRPr="00DD211C" w:rsidRDefault="002C2CE4" w:rsidP="002C2CE4">
            <w:pPr>
              <w:jc w:val="center"/>
              <w:rPr>
                <w:sz w:val="20"/>
                <w:szCs w:val="20"/>
                <w:lang w:val="kk-KZ"/>
              </w:rPr>
            </w:pPr>
            <w:r w:rsidRPr="00DD211C">
              <w:rPr>
                <w:sz w:val="20"/>
                <w:szCs w:val="20"/>
                <w:lang w:val="kk-KZ"/>
              </w:rPr>
              <w:t>21,9</w:t>
            </w:r>
          </w:p>
          <w:p w14:paraId="7B2B8CB3" w14:textId="785AAE52" w:rsidR="002C2CE4" w:rsidRPr="00DD211C" w:rsidRDefault="002C2CE4" w:rsidP="002C2CE4">
            <w:pPr>
              <w:jc w:val="center"/>
              <w:rPr>
                <w:sz w:val="20"/>
                <w:szCs w:val="20"/>
                <w:lang w:val="kk-KZ"/>
              </w:rPr>
            </w:pPr>
          </w:p>
        </w:tc>
        <w:tc>
          <w:tcPr>
            <w:tcW w:w="709" w:type="dxa"/>
          </w:tcPr>
          <w:p w14:paraId="50C1ADCE" w14:textId="746BF9C2" w:rsidR="002C2CE4" w:rsidRPr="00DD211C" w:rsidRDefault="002C2CE4" w:rsidP="002C2CE4">
            <w:pPr>
              <w:jc w:val="center"/>
              <w:rPr>
                <w:sz w:val="20"/>
                <w:szCs w:val="20"/>
                <w:lang w:val="kk-KZ"/>
              </w:rPr>
            </w:pPr>
            <w:r w:rsidRPr="00DD211C">
              <w:rPr>
                <w:sz w:val="20"/>
                <w:szCs w:val="20"/>
                <w:lang w:val="kk-KZ"/>
              </w:rPr>
              <w:t>33,9</w:t>
            </w:r>
          </w:p>
        </w:tc>
        <w:tc>
          <w:tcPr>
            <w:tcW w:w="680" w:type="dxa"/>
          </w:tcPr>
          <w:p w14:paraId="31359E90" w14:textId="4071E527" w:rsidR="002C2CE4" w:rsidRPr="00DD211C" w:rsidRDefault="002C2CE4" w:rsidP="002C2CE4">
            <w:pPr>
              <w:jc w:val="center"/>
              <w:rPr>
                <w:sz w:val="20"/>
                <w:szCs w:val="20"/>
                <w:lang w:val="kk-KZ"/>
              </w:rPr>
            </w:pPr>
            <w:r w:rsidRPr="00DD211C">
              <w:rPr>
                <w:sz w:val="20"/>
                <w:szCs w:val="20"/>
                <w:lang w:val="kk-KZ"/>
              </w:rPr>
              <w:t>44,5</w:t>
            </w:r>
          </w:p>
        </w:tc>
      </w:tr>
      <w:tr w:rsidR="002C2CE4" w:rsidRPr="00DD211C" w14:paraId="15D457D3" w14:textId="77777777" w:rsidTr="001832F7">
        <w:trPr>
          <w:gridAfter w:val="3"/>
          <w:wAfter w:w="2124" w:type="dxa"/>
          <w:trHeight w:val="20"/>
        </w:trPr>
        <w:tc>
          <w:tcPr>
            <w:tcW w:w="596" w:type="dxa"/>
            <w:shd w:val="clear" w:color="auto" w:fill="auto"/>
          </w:tcPr>
          <w:p w14:paraId="70667865" w14:textId="77777777" w:rsidR="002C2CE4" w:rsidRPr="00DD211C" w:rsidRDefault="002C2CE4" w:rsidP="002C2CE4">
            <w:pPr>
              <w:pStyle w:val="a3"/>
              <w:numPr>
                <w:ilvl w:val="0"/>
                <w:numId w:val="7"/>
              </w:numPr>
              <w:spacing w:before="0" w:beforeAutospacing="0" w:after="0" w:afterAutospacing="0"/>
              <w:ind w:right="-130"/>
              <w:jc w:val="center"/>
              <w:rPr>
                <w:sz w:val="20"/>
                <w:szCs w:val="20"/>
                <w:lang w:val="kk-KZ"/>
              </w:rPr>
            </w:pPr>
          </w:p>
        </w:tc>
        <w:tc>
          <w:tcPr>
            <w:tcW w:w="2382" w:type="dxa"/>
            <w:shd w:val="clear" w:color="auto" w:fill="auto"/>
          </w:tcPr>
          <w:p w14:paraId="1DE4ED1E" w14:textId="77777777" w:rsidR="002C2CE4" w:rsidRPr="00DD211C" w:rsidRDefault="002C2CE4" w:rsidP="002C2CE4">
            <w:pPr>
              <w:tabs>
                <w:tab w:val="left" w:pos="0"/>
              </w:tabs>
              <w:autoSpaceDE w:val="0"/>
              <w:autoSpaceDN w:val="0"/>
              <w:adjustRightInd w:val="0"/>
              <w:jc w:val="both"/>
              <w:rPr>
                <w:color w:val="000000"/>
                <w:sz w:val="20"/>
                <w:szCs w:val="20"/>
                <w:lang w:val="kk-KZ"/>
              </w:rPr>
            </w:pPr>
            <w:r w:rsidRPr="00DD211C">
              <w:rPr>
                <w:color w:val="000000"/>
                <w:sz w:val="20"/>
                <w:szCs w:val="20"/>
                <w:lang w:val="kk-KZ"/>
              </w:rPr>
              <w:t xml:space="preserve">Негізгі капиталға инвестициялар, ЖІӨ-ден % </w:t>
            </w:r>
          </w:p>
          <w:p w14:paraId="2625A29E" w14:textId="121FD4C1" w:rsidR="002C2CE4" w:rsidRPr="00DD211C" w:rsidRDefault="002C2CE4" w:rsidP="002C2CE4">
            <w:pPr>
              <w:tabs>
                <w:tab w:val="left" w:pos="0"/>
              </w:tabs>
              <w:autoSpaceDE w:val="0"/>
              <w:autoSpaceDN w:val="0"/>
              <w:adjustRightInd w:val="0"/>
              <w:jc w:val="both"/>
              <w:rPr>
                <w:color w:val="000000"/>
                <w:sz w:val="20"/>
                <w:szCs w:val="20"/>
                <w:lang w:val="kk-KZ"/>
              </w:rPr>
            </w:pPr>
            <w:r w:rsidRPr="00DD211C">
              <w:rPr>
                <w:color w:val="000000"/>
                <w:sz w:val="20"/>
                <w:szCs w:val="20"/>
                <w:lang w:val="kk-KZ"/>
              </w:rPr>
              <w:t>«Орман және балық шаруашылығы»</w:t>
            </w:r>
          </w:p>
        </w:tc>
        <w:tc>
          <w:tcPr>
            <w:tcW w:w="1276" w:type="dxa"/>
            <w:shd w:val="clear" w:color="auto" w:fill="auto"/>
          </w:tcPr>
          <w:p w14:paraId="0CDC5ED8" w14:textId="6DD1DB38" w:rsidR="002C2CE4" w:rsidRPr="00DD211C" w:rsidRDefault="002C2CE4" w:rsidP="002C2CE4">
            <w:pPr>
              <w:ind w:left="-95" w:right="-109"/>
              <w:jc w:val="center"/>
              <w:rPr>
                <w:sz w:val="20"/>
                <w:szCs w:val="20"/>
                <w:lang w:val="kk-KZ"/>
              </w:rPr>
            </w:pPr>
            <w:r w:rsidRPr="00DD211C">
              <w:rPr>
                <w:sz w:val="20"/>
                <w:szCs w:val="20"/>
                <w:lang w:val="kk-KZ"/>
              </w:rPr>
              <w:t>Вице-министр</w:t>
            </w:r>
          </w:p>
        </w:tc>
        <w:tc>
          <w:tcPr>
            <w:tcW w:w="708" w:type="dxa"/>
            <w:shd w:val="clear" w:color="auto" w:fill="auto"/>
          </w:tcPr>
          <w:p w14:paraId="7D2F36F8" w14:textId="36948E25" w:rsidR="002C2CE4" w:rsidRPr="00DD211C" w:rsidRDefault="002C2CE4" w:rsidP="002C2CE4">
            <w:pPr>
              <w:rPr>
                <w:sz w:val="20"/>
                <w:szCs w:val="20"/>
                <w:lang w:val="kk-KZ"/>
              </w:rPr>
            </w:pPr>
            <w:r w:rsidRPr="00DD211C">
              <w:rPr>
                <w:sz w:val="20"/>
                <w:szCs w:val="20"/>
                <w:lang w:val="kk-KZ"/>
              </w:rPr>
              <w:t>статистикалық деректер</w:t>
            </w:r>
          </w:p>
        </w:tc>
        <w:tc>
          <w:tcPr>
            <w:tcW w:w="709" w:type="dxa"/>
            <w:gridSpan w:val="2"/>
            <w:shd w:val="clear" w:color="auto" w:fill="auto"/>
          </w:tcPr>
          <w:p w14:paraId="175CB245" w14:textId="26D3D80D" w:rsidR="002C2CE4" w:rsidRPr="00DD211C" w:rsidRDefault="002C2CE4" w:rsidP="002C2CE4">
            <w:pPr>
              <w:jc w:val="center"/>
              <w:rPr>
                <w:sz w:val="20"/>
                <w:szCs w:val="20"/>
                <w:lang w:val="kk-KZ"/>
              </w:rPr>
            </w:pPr>
            <w:r w:rsidRPr="00DD211C">
              <w:rPr>
                <w:sz w:val="20"/>
                <w:szCs w:val="20"/>
                <w:lang w:val="kk-KZ"/>
              </w:rPr>
              <w:t>%</w:t>
            </w:r>
          </w:p>
        </w:tc>
        <w:tc>
          <w:tcPr>
            <w:tcW w:w="738" w:type="dxa"/>
            <w:gridSpan w:val="2"/>
            <w:shd w:val="clear" w:color="auto" w:fill="auto"/>
          </w:tcPr>
          <w:p w14:paraId="5A2FC360" w14:textId="25915E97" w:rsidR="002C2CE4" w:rsidRPr="00DD211C" w:rsidRDefault="002C2CE4" w:rsidP="002C2CE4">
            <w:pPr>
              <w:jc w:val="center"/>
              <w:rPr>
                <w:sz w:val="20"/>
                <w:szCs w:val="20"/>
                <w:lang w:val="kk-KZ"/>
              </w:rPr>
            </w:pPr>
            <w:r w:rsidRPr="00DD211C">
              <w:rPr>
                <w:sz w:val="20"/>
                <w:szCs w:val="20"/>
              </w:rPr>
              <w:t>-</w:t>
            </w:r>
          </w:p>
        </w:tc>
        <w:tc>
          <w:tcPr>
            <w:tcW w:w="850" w:type="dxa"/>
            <w:gridSpan w:val="2"/>
            <w:shd w:val="clear" w:color="auto" w:fill="auto"/>
          </w:tcPr>
          <w:p w14:paraId="7567308F" w14:textId="54E68C50" w:rsidR="002C2CE4" w:rsidRPr="00DD211C" w:rsidRDefault="002C2CE4" w:rsidP="002C2CE4">
            <w:pPr>
              <w:jc w:val="center"/>
              <w:rPr>
                <w:sz w:val="20"/>
                <w:szCs w:val="20"/>
                <w:lang w:val="kk-KZ"/>
              </w:rPr>
            </w:pPr>
            <w:r w:rsidRPr="00DD211C">
              <w:rPr>
                <w:sz w:val="20"/>
                <w:szCs w:val="20"/>
              </w:rPr>
              <w:t>0</w:t>
            </w:r>
          </w:p>
        </w:tc>
        <w:tc>
          <w:tcPr>
            <w:tcW w:w="709" w:type="dxa"/>
            <w:shd w:val="clear" w:color="auto" w:fill="auto"/>
          </w:tcPr>
          <w:p w14:paraId="12BED35D" w14:textId="2BA1CD04" w:rsidR="002C2CE4" w:rsidRPr="00DD211C" w:rsidRDefault="002C2CE4" w:rsidP="002C2CE4">
            <w:pPr>
              <w:jc w:val="center"/>
              <w:rPr>
                <w:sz w:val="20"/>
                <w:szCs w:val="20"/>
                <w:lang w:val="kk-KZ"/>
              </w:rPr>
            </w:pPr>
            <w:r w:rsidRPr="00DD211C">
              <w:rPr>
                <w:sz w:val="20"/>
                <w:szCs w:val="20"/>
                <w:lang w:val="kk-KZ"/>
              </w:rPr>
              <w:t>8,1</w:t>
            </w:r>
          </w:p>
        </w:tc>
        <w:tc>
          <w:tcPr>
            <w:tcW w:w="822" w:type="dxa"/>
            <w:shd w:val="clear" w:color="auto" w:fill="auto"/>
          </w:tcPr>
          <w:p w14:paraId="3DBF628A" w14:textId="2CB4E5F3" w:rsidR="002C2CE4" w:rsidRPr="00DD211C" w:rsidRDefault="002C2CE4" w:rsidP="002C2CE4">
            <w:pPr>
              <w:jc w:val="center"/>
              <w:rPr>
                <w:sz w:val="20"/>
                <w:szCs w:val="20"/>
                <w:lang w:val="kk-KZ"/>
              </w:rPr>
            </w:pPr>
            <w:r w:rsidRPr="00DD211C">
              <w:rPr>
                <w:sz w:val="20"/>
                <w:szCs w:val="20"/>
                <w:lang w:val="kk-KZ"/>
              </w:rPr>
              <w:t>19,7</w:t>
            </w:r>
          </w:p>
        </w:tc>
        <w:tc>
          <w:tcPr>
            <w:tcW w:w="879" w:type="dxa"/>
            <w:shd w:val="clear" w:color="auto" w:fill="auto"/>
          </w:tcPr>
          <w:p w14:paraId="7234141B" w14:textId="462D3D3E" w:rsidR="002C2CE4" w:rsidRPr="00DD211C" w:rsidRDefault="002C2CE4" w:rsidP="002C2CE4">
            <w:pPr>
              <w:jc w:val="center"/>
              <w:rPr>
                <w:sz w:val="20"/>
                <w:szCs w:val="20"/>
                <w:lang w:val="kk-KZ"/>
              </w:rPr>
            </w:pPr>
            <w:r w:rsidRPr="00DD211C">
              <w:rPr>
                <w:sz w:val="20"/>
                <w:szCs w:val="20"/>
                <w:lang w:val="kk-KZ"/>
              </w:rPr>
              <w:t>33,5</w:t>
            </w:r>
          </w:p>
        </w:tc>
        <w:tc>
          <w:tcPr>
            <w:tcW w:w="709" w:type="dxa"/>
          </w:tcPr>
          <w:p w14:paraId="52F4570E" w14:textId="3EEBF904" w:rsidR="002C2CE4" w:rsidRPr="00DD211C" w:rsidRDefault="002C2CE4" w:rsidP="002C2CE4">
            <w:pPr>
              <w:jc w:val="center"/>
              <w:rPr>
                <w:sz w:val="20"/>
                <w:szCs w:val="20"/>
                <w:lang w:val="kk-KZ"/>
              </w:rPr>
            </w:pPr>
            <w:r w:rsidRPr="00DD211C">
              <w:rPr>
                <w:sz w:val="20"/>
                <w:szCs w:val="20"/>
                <w:lang w:val="kk-KZ"/>
              </w:rPr>
              <w:t>50,6</w:t>
            </w:r>
          </w:p>
        </w:tc>
        <w:tc>
          <w:tcPr>
            <w:tcW w:w="680" w:type="dxa"/>
          </w:tcPr>
          <w:p w14:paraId="02BC88AF" w14:textId="7DD65720" w:rsidR="002C2CE4" w:rsidRPr="00DD211C" w:rsidRDefault="002C2CE4" w:rsidP="002C2CE4">
            <w:pPr>
              <w:jc w:val="center"/>
              <w:rPr>
                <w:sz w:val="20"/>
                <w:szCs w:val="20"/>
                <w:lang w:val="kk-KZ"/>
              </w:rPr>
            </w:pPr>
            <w:r w:rsidRPr="00DD211C">
              <w:rPr>
                <w:sz w:val="20"/>
                <w:szCs w:val="20"/>
                <w:lang w:val="kk-KZ"/>
              </w:rPr>
              <w:t>68,1</w:t>
            </w:r>
          </w:p>
        </w:tc>
      </w:tr>
      <w:tr w:rsidR="00C70726" w:rsidRPr="00DD211C" w14:paraId="77E29FE6" w14:textId="77777777" w:rsidTr="00DD2364">
        <w:trPr>
          <w:gridAfter w:val="3"/>
          <w:wAfter w:w="2124" w:type="dxa"/>
          <w:trHeight w:val="20"/>
        </w:trPr>
        <w:tc>
          <w:tcPr>
            <w:tcW w:w="11058" w:type="dxa"/>
            <w:gridSpan w:val="15"/>
            <w:shd w:val="clear" w:color="auto" w:fill="auto"/>
          </w:tcPr>
          <w:p w14:paraId="7FDDB7D7" w14:textId="4143FF15" w:rsidR="00C70726" w:rsidRPr="00DD211C" w:rsidRDefault="00C70726" w:rsidP="003970B1">
            <w:pPr>
              <w:pStyle w:val="a6"/>
              <w:ind w:left="360"/>
              <w:jc w:val="center"/>
              <w:rPr>
                <w:rFonts w:ascii="Times New Roman" w:eastAsia="Calibri" w:hAnsi="Times New Roman"/>
                <w:b/>
                <w:lang w:val="kk-KZ"/>
              </w:rPr>
            </w:pPr>
            <w:r w:rsidRPr="00DD211C">
              <w:rPr>
                <w:rFonts w:ascii="Times New Roman" w:eastAsia="Calibri" w:hAnsi="Times New Roman"/>
                <w:b/>
                <w:lang w:val="kk-KZ"/>
              </w:rPr>
              <w:t>3.1</w:t>
            </w:r>
            <w:r w:rsidR="003970B1" w:rsidRPr="00DD211C">
              <w:rPr>
                <w:rFonts w:ascii="Times New Roman" w:eastAsia="Calibri" w:hAnsi="Times New Roman"/>
                <w:b/>
                <w:lang w:val="kk-KZ"/>
              </w:rPr>
              <w:t>-мақсат</w:t>
            </w:r>
            <w:r w:rsidRPr="00DD211C">
              <w:rPr>
                <w:rFonts w:ascii="Times New Roman" w:eastAsia="Calibri" w:hAnsi="Times New Roman"/>
                <w:b/>
                <w:lang w:val="kk-KZ"/>
              </w:rPr>
              <w:t>. Балық, орман ресурстарын, жануарлар дүниесі ресурстарын, табиғи-қорық қорының объектілерін сақтау, ұтымды пайдалану және өсімін молайту</w:t>
            </w:r>
          </w:p>
        </w:tc>
      </w:tr>
      <w:tr w:rsidR="00C70726" w:rsidRPr="00DD211C" w14:paraId="16E8874C" w14:textId="77777777" w:rsidTr="00DD2364">
        <w:trPr>
          <w:gridAfter w:val="3"/>
          <w:wAfter w:w="2124" w:type="dxa"/>
          <w:trHeight w:val="20"/>
        </w:trPr>
        <w:tc>
          <w:tcPr>
            <w:tcW w:w="11058" w:type="dxa"/>
            <w:gridSpan w:val="15"/>
            <w:shd w:val="clear" w:color="auto" w:fill="auto"/>
          </w:tcPr>
          <w:p w14:paraId="4C1D30DE" w14:textId="77777777" w:rsidR="00C70726" w:rsidRPr="00DD211C" w:rsidRDefault="00C70726" w:rsidP="00C55EE9">
            <w:pPr>
              <w:pStyle w:val="a6"/>
              <w:ind w:left="360"/>
              <w:jc w:val="center"/>
              <w:rPr>
                <w:rFonts w:ascii="Times New Roman" w:eastAsia="Calibri" w:hAnsi="Times New Roman"/>
                <w:b/>
                <w:lang w:val="kk-KZ"/>
              </w:rPr>
            </w:pPr>
            <w:r w:rsidRPr="00DD211C">
              <w:rPr>
                <w:rFonts w:ascii="Times New Roman" w:eastAsia="Calibri" w:hAnsi="Times New Roman"/>
                <w:b/>
                <w:lang w:val="kk-KZ"/>
              </w:rPr>
              <w:t>Бюджеттік бағдарламалармен өзара байланысты нысаналы индикаторлар</w:t>
            </w:r>
          </w:p>
        </w:tc>
      </w:tr>
      <w:tr w:rsidR="00871091" w:rsidRPr="00DD211C" w14:paraId="2F8055FC" w14:textId="77777777" w:rsidTr="001832F7">
        <w:trPr>
          <w:gridAfter w:val="3"/>
          <w:wAfter w:w="2124" w:type="dxa"/>
          <w:trHeight w:val="20"/>
        </w:trPr>
        <w:tc>
          <w:tcPr>
            <w:tcW w:w="596" w:type="dxa"/>
            <w:shd w:val="clear" w:color="auto" w:fill="auto"/>
          </w:tcPr>
          <w:p w14:paraId="719B2F7F" w14:textId="5EE52971" w:rsidR="00871091" w:rsidRPr="00DD211C" w:rsidRDefault="00871091" w:rsidP="00871091">
            <w:pPr>
              <w:pStyle w:val="a3"/>
              <w:numPr>
                <w:ilvl w:val="0"/>
                <w:numId w:val="7"/>
              </w:numPr>
              <w:spacing w:before="0" w:beforeAutospacing="0" w:after="0" w:afterAutospacing="0"/>
              <w:ind w:right="-130"/>
              <w:jc w:val="center"/>
              <w:rPr>
                <w:sz w:val="20"/>
                <w:szCs w:val="20"/>
                <w:lang w:val="kk-KZ"/>
              </w:rPr>
            </w:pPr>
          </w:p>
        </w:tc>
        <w:tc>
          <w:tcPr>
            <w:tcW w:w="2382" w:type="dxa"/>
            <w:shd w:val="clear" w:color="auto" w:fill="auto"/>
          </w:tcPr>
          <w:p w14:paraId="697A0083" w14:textId="43301811" w:rsidR="00871091" w:rsidRPr="00DD211C" w:rsidRDefault="00871091" w:rsidP="00871091">
            <w:pPr>
              <w:jc w:val="both"/>
              <w:rPr>
                <w:rFonts w:eastAsia="Calibri"/>
                <w:sz w:val="20"/>
                <w:szCs w:val="20"/>
                <w:lang w:val="kk-KZ"/>
              </w:rPr>
            </w:pPr>
            <w:r w:rsidRPr="00DD211C">
              <w:rPr>
                <w:rFonts w:eastAsia="Calibri"/>
                <w:sz w:val="20"/>
                <w:szCs w:val="20"/>
                <w:lang w:val="kk-KZ"/>
              </w:rPr>
              <w:t>Ерекше қорғалатын табиғи аумақтардағы және орман шаруашылығының мамандандырылған кәсіпорындарының аумақтарындағы орман лкөмкерген алқаптарының ауданы</w:t>
            </w:r>
          </w:p>
        </w:tc>
        <w:tc>
          <w:tcPr>
            <w:tcW w:w="1276" w:type="dxa"/>
            <w:vMerge w:val="restart"/>
            <w:shd w:val="clear" w:color="auto" w:fill="auto"/>
          </w:tcPr>
          <w:p w14:paraId="087298A8" w14:textId="003700B2" w:rsidR="00871091" w:rsidRPr="00DD211C" w:rsidRDefault="00871091" w:rsidP="00871091">
            <w:pPr>
              <w:ind w:left="-95" w:right="-109"/>
              <w:jc w:val="center"/>
              <w:rPr>
                <w:sz w:val="20"/>
                <w:szCs w:val="20"/>
                <w:lang w:val="kk-KZ"/>
              </w:rPr>
            </w:pPr>
            <w:r w:rsidRPr="00DD211C">
              <w:rPr>
                <w:sz w:val="20"/>
                <w:szCs w:val="20"/>
                <w:lang w:val="kk-KZ"/>
              </w:rPr>
              <w:t>Мәсел</w:t>
            </w:r>
            <w:r w:rsidR="008F3FB3">
              <w:rPr>
                <w:sz w:val="20"/>
                <w:szCs w:val="20"/>
                <w:lang w:val="kk-KZ"/>
              </w:rPr>
              <w:t>елер бойынша жетекшілік ететін в</w:t>
            </w:r>
            <w:r w:rsidRPr="00DD211C">
              <w:rPr>
                <w:sz w:val="20"/>
                <w:szCs w:val="20"/>
                <w:lang w:val="kk-KZ"/>
              </w:rPr>
              <w:t>ице-министр</w:t>
            </w:r>
          </w:p>
        </w:tc>
        <w:tc>
          <w:tcPr>
            <w:tcW w:w="708" w:type="dxa"/>
            <w:shd w:val="clear" w:color="auto" w:fill="auto"/>
          </w:tcPr>
          <w:p w14:paraId="2F570A32" w14:textId="77777777" w:rsidR="00871091" w:rsidRPr="00DD211C" w:rsidRDefault="00871091" w:rsidP="00871091">
            <w:pPr>
              <w:rPr>
                <w:sz w:val="20"/>
                <w:szCs w:val="20"/>
                <w:lang w:val="kk-KZ"/>
              </w:rPr>
            </w:pPr>
            <w:r w:rsidRPr="00DD211C">
              <w:rPr>
                <w:sz w:val="20"/>
                <w:szCs w:val="20"/>
                <w:lang w:val="kk-KZ"/>
              </w:rPr>
              <w:t>ведомств.</w:t>
            </w:r>
          </w:p>
          <w:p w14:paraId="392EFD9A" w14:textId="77777777" w:rsidR="00871091" w:rsidRPr="00DD211C" w:rsidRDefault="00871091" w:rsidP="00871091">
            <w:pPr>
              <w:rPr>
                <w:sz w:val="20"/>
                <w:szCs w:val="20"/>
                <w:lang w:val="kk-KZ"/>
              </w:rPr>
            </w:pPr>
            <w:r w:rsidRPr="00DD211C">
              <w:rPr>
                <w:sz w:val="20"/>
                <w:szCs w:val="20"/>
                <w:lang w:val="kk-KZ"/>
              </w:rPr>
              <w:t>деректер</w:t>
            </w:r>
          </w:p>
        </w:tc>
        <w:tc>
          <w:tcPr>
            <w:tcW w:w="709" w:type="dxa"/>
            <w:gridSpan w:val="2"/>
            <w:shd w:val="clear" w:color="auto" w:fill="auto"/>
          </w:tcPr>
          <w:p w14:paraId="5AC3C3D3" w14:textId="7F74E989" w:rsidR="00871091" w:rsidRPr="00DD211C" w:rsidRDefault="00871091" w:rsidP="00871091">
            <w:pPr>
              <w:jc w:val="center"/>
              <w:rPr>
                <w:rFonts w:eastAsia="Calibri"/>
                <w:sz w:val="20"/>
                <w:szCs w:val="20"/>
                <w:lang w:val="kk-KZ"/>
              </w:rPr>
            </w:pPr>
            <w:r w:rsidRPr="00DD211C">
              <w:rPr>
                <w:rFonts w:eastAsia="Calibri"/>
                <w:sz w:val="20"/>
                <w:szCs w:val="20"/>
                <w:lang w:val="kk-KZ"/>
              </w:rPr>
              <w:t>мың.га</w:t>
            </w:r>
          </w:p>
        </w:tc>
        <w:tc>
          <w:tcPr>
            <w:tcW w:w="738" w:type="dxa"/>
            <w:gridSpan w:val="2"/>
            <w:shd w:val="clear" w:color="auto" w:fill="auto"/>
          </w:tcPr>
          <w:p w14:paraId="233C6F6A" w14:textId="77777777" w:rsidR="00871091" w:rsidRPr="00DD211C" w:rsidRDefault="00871091" w:rsidP="00871091">
            <w:pPr>
              <w:autoSpaceDE w:val="0"/>
              <w:autoSpaceDN w:val="0"/>
              <w:adjustRightInd w:val="0"/>
              <w:jc w:val="center"/>
              <w:rPr>
                <w:sz w:val="20"/>
                <w:szCs w:val="20"/>
              </w:rPr>
            </w:pPr>
            <w:r w:rsidRPr="00DD211C">
              <w:rPr>
                <w:sz w:val="20"/>
                <w:szCs w:val="20"/>
              </w:rPr>
              <w:t>1422,9</w:t>
            </w:r>
          </w:p>
        </w:tc>
        <w:tc>
          <w:tcPr>
            <w:tcW w:w="850" w:type="dxa"/>
            <w:gridSpan w:val="2"/>
            <w:shd w:val="clear" w:color="auto" w:fill="auto"/>
          </w:tcPr>
          <w:p w14:paraId="608AEF5A" w14:textId="77777777" w:rsidR="00871091" w:rsidRPr="00DD211C" w:rsidRDefault="00871091" w:rsidP="00871091">
            <w:pPr>
              <w:autoSpaceDE w:val="0"/>
              <w:autoSpaceDN w:val="0"/>
              <w:adjustRightInd w:val="0"/>
              <w:jc w:val="center"/>
              <w:rPr>
                <w:sz w:val="20"/>
                <w:szCs w:val="20"/>
                <w:lang w:val="kk-KZ"/>
              </w:rPr>
            </w:pPr>
            <w:r w:rsidRPr="00DD211C">
              <w:rPr>
                <w:sz w:val="20"/>
                <w:szCs w:val="20"/>
              </w:rPr>
              <w:t>154</w:t>
            </w:r>
            <w:r w:rsidRPr="00DD211C">
              <w:rPr>
                <w:sz w:val="20"/>
                <w:szCs w:val="20"/>
                <w:lang w:val="kk-KZ"/>
              </w:rPr>
              <w:t>4</w:t>
            </w:r>
          </w:p>
        </w:tc>
        <w:tc>
          <w:tcPr>
            <w:tcW w:w="709" w:type="dxa"/>
            <w:shd w:val="clear" w:color="auto" w:fill="auto"/>
          </w:tcPr>
          <w:p w14:paraId="4D0D323A" w14:textId="77777777" w:rsidR="00871091" w:rsidRPr="00DD211C" w:rsidRDefault="00871091" w:rsidP="00871091">
            <w:pPr>
              <w:autoSpaceDE w:val="0"/>
              <w:autoSpaceDN w:val="0"/>
              <w:adjustRightInd w:val="0"/>
              <w:jc w:val="center"/>
              <w:rPr>
                <w:sz w:val="20"/>
                <w:szCs w:val="20"/>
                <w:lang w:val="kk-KZ"/>
              </w:rPr>
            </w:pPr>
            <w:r w:rsidRPr="00DD211C">
              <w:rPr>
                <w:sz w:val="20"/>
                <w:szCs w:val="20"/>
                <w:lang w:val="kk-KZ"/>
              </w:rPr>
              <w:t>1716</w:t>
            </w:r>
          </w:p>
        </w:tc>
        <w:tc>
          <w:tcPr>
            <w:tcW w:w="822" w:type="dxa"/>
            <w:shd w:val="clear" w:color="auto" w:fill="auto"/>
          </w:tcPr>
          <w:p w14:paraId="0E4CAF71" w14:textId="2EBA0FF9" w:rsidR="00871091" w:rsidRPr="00DD211C" w:rsidRDefault="00871091" w:rsidP="00C51A71">
            <w:pPr>
              <w:autoSpaceDE w:val="0"/>
              <w:autoSpaceDN w:val="0"/>
              <w:adjustRightInd w:val="0"/>
              <w:jc w:val="center"/>
              <w:rPr>
                <w:sz w:val="20"/>
                <w:szCs w:val="20"/>
                <w:lang w:val="kk-KZ"/>
              </w:rPr>
            </w:pPr>
            <w:r w:rsidRPr="00DD211C">
              <w:rPr>
                <w:sz w:val="20"/>
                <w:szCs w:val="20"/>
                <w:lang w:val="kk-KZ"/>
              </w:rPr>
              <w:t>17</w:t>
            </w:r>
            <w:r w:rsidR="00C51A71" w:rsidRPr="00DD211C">
              <w:rPr>
                <w:sz w:val="20"/>
                <w:szCs w:val="20"/>
                <w:lang w:val="kk-KZ"/>
              </w:rPr>
              <w:t>4</w:t>
            </w:r>
            <w:r w:rsidRPr="00DD211C">
              <w:rPr>
                <w:sz w:val="20"/>
                <w:szCs w:val="20"/>
                <w:lang w:val="kk-KZ"/>
              </w:rPr>
              <w:t>1</w:t>
            </w:r>
          </w:p>
        </w:tc>
        <w:tc>
          <w:tcPr>
            <w:tcW w:w="879" w:type="dxa"/>
            <w:shd w:val="clear" w:color="auto" w:fill="auto"/>
          </w:tcPr>
          <w:p w14:paraId="2EF349C2" w14:textId="4FA2522B" w:rsidR="00871091" w:rsidRPr="00DD211C" w:rsidRDefault="00871091" w:rsidP="00871091">
            <w:pPr>
              <w:autoSpaceDE w:val="0"/>
              <w:autoSpaceDN w:val="0"/>
              <w:adjustRightInd w:val="0"/>
              <w:jc w:val="center"/>
              <w:rPr>
                <w:sz w:val="20"/>
                <w:szCs w:val="20"/>
                <w:lang w:val="kk-KZ"/>
              </w:rPr>
            </w:pPr>
            <w:r w:rsidRPr="00DD211C">
              <w:rPr>
                <w:sz w:val="20"/>
                <w:szCs w:val="20"/>
                <w:lang w:val="kk-KZ"/>
              </w:rPr>
              <w:t>1748</w:t>
            </w:r>
          </w:p>
        </w:tc>
        <w:tc>
          <w:tcPr>
            <w:tcW w:w="709" w:type="dxa"/>
            <w:shd w:val="clear" w:color="auto" w:fill="auto"/>
          </w:tcPr>
          <w:p w14:paraId="46616ACC" w14:textId="5CD6F827" w:rsidR="00871091" w:rsidRPr="00DD211C" w:rsidRDefault="00871091" w:rsidP="00871091">
            <w:pPr>
              <w:autoSpaceDE w:val="0"/>
              <w:autoSpaceDN w:val="0"/>
              <w:adjustRightInd w:val="0"/>
              <w:jc w:val="center"/>
              <w:rPr>
                <w:sz w:val="20"/>
                <w:szCs w:val="20"/>
                <w:lang w:val="kk-KZ"/>
              </w:rPr>
            </w:pPr>
            <w:r w:rsidRPr="00DD211C">
              <w:rPr>
                <w:sz w:val="20"/>
                <w:szCs w:val="20"/>
                <w:lang w:val="kk-KZ"/>
              </w:rPr>
              <w:t>1755</w:t>
            </w:r>
          </w:p>
        </w:tc>
        <w:tc>
          <w:tcPr>
            <w:tcW w:w="680" w:type="dxa"/>
          </w:tcPr>
          <w:p w14:paraId="224AED5A" w14:textId="5CAB17CA" w:rsidR="00871091" w:rsidRPr="00DD211C" w:rsidRDefault="00871091" w:rsidP="00871091">
            <w:pPr>
              <w:autoSpaceDE w:val="0"/>
              <w:autoSpaceDN w:val="0"/>
              <w:adjustRightInd w:val="0"/>
              <w:jc w:val="center"/>
              <w:rPr>
                <w:sz w:val="20"/>
                <w:szCs w:val="20"/>
                <w:lang w:val="kk-KZ"/>
              </w:rPr>
            </w:pPr>
            <w:r w:rsidRPr="00DD211C">
              <w:rPr>
                <w:sz w:val="20"/>
                <w:szCs w:val="20"/>
                <w:lang w:val="kk-KZ"/>
              </w:rPr>
              <w:t>1762</w:t>
            </w:r>
          </w:p>
        </w:tc>
      </w:tr>
      <w:tr w:rsidR="00C70726" w:rsidRPr="00DD211C" w14:paraId="0377D846" w14:textId="77777777" w:rsidTr="001832F7">
        <w:trPr>
          <w:gridAfter w:val="3"/>
          <w:wAfter w:w="2124" w:type="dxa"/>
          <w:trHeight w:val="20"/>
        </w:trPr>
        <w:tc>
          <w:tcPr>
            <w:tcW w:w="596" w:type="dxa"/>
            <w:vMerge w:val="restart"/>
            <w:shd w:val="clear" w:color="auto" w:fill="auto"/>
          </w:tcPr>
          <w:p w14:paraId="696F788A" w14:textId="1873D049" w:rsidR="00C70726" w:rsidRPr="00DD211C" w:rsidRDefault="00C70726" w:rsidP="00C55EE9">
            <w:pPr>
              <w:pStyle w:val="a3"/>
              <w:numPr>
                <w:ilvl w:val="0"/>
                <w:numId w:val="7"/>
              </w:numPr>
              <w:spacing w:before="0" w:beforeAutospacing="0" w:after="0" w:afterAutospacing="0"/>
              <w:ind w:right="-130"/>
              <w:jc w:val="center"/>
              <w:rPr>
                <w:sz w:val="20"/>
                <w:szCs w:val="20"/>
                <w:lang w:val="kk-KZ"/>
              </w:rPr>
            </w:pPr>
          </w:p>
        </w:tc>
        <w:tc>
          <w:tcPr>
            <w:tcW w:w="2382" w:type="dxa"/>
            <w:shd w:val="clear" w:color="auto" w:fill="auto"/>
          </w:tcPr>
          <w:p w14:paraId="747037B9" w14:textId="77777777" w:rsidR="00C70726" w:rsidRPr="00DD211C" w:rsidRDefault="00C70726" w:rsidP="00C70726">
            <w:pPr>
              <w:jc w:val="both"/>
              <w:rPr>
                <w:rFonts w:eastAsia="Calibri"/>
                <w:sz w:val="20"/>
                <w:szCs w:val="20"/>
                <w:lang w:val="kk-KZ"/>
              </w:rPr>
            </w:pPr>
            <w:r w:rsidRPr="00DD211C">
              <w:rPr>
                <w:rFonts w:eastAsia="Calibri"/>
                <w:sz w:val="20"/>
                <w:szCs w:val="20"/>
                <w:lang w:val="kk-KZ"/>
              </w:rPr>
              <w:t>Тұяқты жануарлардың сирек кездесетін және жойылып бара жатқан түрлері мен киіктер санының өсуі, оның ішінде</w:t>
            </w:r>
          </w:p>
        </w:tc>
        <w:tc>
          <w:tcPr>
            <w:tcW w:w="1276" w:type="dxa"/>
            <w:vMerge/>
            <w:shd w:val="clear" w:color="auto" w:fill="auto"/>
          </w:tcPr>
          <w:p w14:paraId="10169C23" w14:textId="77777777" w:rsidR="00C70726" w:rsidRPr="00DD211C" w:rsidRDefault="00C70726" w:rsidP="00C70726">
            <w:pPr>
              <w:ind w:left="-95" w:right="-109"/>
              <w:jc w:val="center"/>
              <w:rPr>
                <w:rFonts w:eastAsia="Calibri"/>
                <w:sz w:val="20"/>
                <w:szCs w:val="20"/>
                <w:lang w:val="kk-KZ"/>
              </w:rPr>
            </w:pPr>
          </w:p>
        </w:tc>
        <w:tc>
          <w:tcPr>
            <w:tcW w:w="708" w:type="dxa"/>
            <w:vMerge w:val="restart"/>
            <w:shd w:val="clear" w:color="auto" w:fill="auto"/>
          </w:tcPr>
          <w:p w14:paraId="4E709BCB" w14:textId="77777777" w:rsidR="00C70726" w:rsidRPr="00DD211C" w:rsidRDefault="00C70726" w:rsidP="00C70726">
            <w:pPr>
              <w:jc w:val="center"/>
              <w:rPr>
                <w:rFonts w:eastAsia="Calibri"/>
                <w:sz w:val="20"/>
                <w:szCs w:val="20"/>
                <w:lang w:val="kk-KZ"/>
              </w:rPr>
            </w:pPr>
          </w:p>
          <w:p w14:paraId="5115939C" w14:textId="77777777" w:rsidR="00C70726" w:rsidRPr="00DD211C" w:rsidRDefault="00C70726" w:rsidP="00C70726">
            <w:pPr>
              <w:jc w:val="center"/>
              <w:rPr>
                <w:rFonts w:eastAsia="Calibri"/>
                <w:sz w:val="20"/>
                <w:szCs w:val="20"/>
                <w:lang w:val="kk-KZ"/>
              </w:rPr>
            </w:pPr>
          </w:p>
          <w:p w14:paraId="43CCB1D8" w14:textId="77777777" w:rsidR="00C70726" w:rsidRPr="00DD211C" w:rsidRDefault="00C70726" w:rsidP="00C70726">
            <w:pPr>
              <w:jc w:val="center"/>
              <w:rPr>
                <w:rFonts w:eastAsia="Calibri"/>
                <w:sz w:val="20"/>
                <w:szCs w:val="20"/>
                <w:lang w:val="kk-KZ"/>
              </w:rPr>
            </w:pPr>
          </w:p>
          <w:p w14:paraId="1ECF9412" w14:textId="77777777" w:rsidR="00C70726" w:rsidRPr="00DD211C" w:rsidRDefault="00C70726" w:rsidP="00C70726">
            <w:pPr>
              <w:jc w:val="center"/>
              <w:rPr>
                <w:rFonts w:eastAsia="Calibri"/>
                <w:sz w:val="20"/>
                <w:szCs w:val="20"/>
                <w:lang w:val="kk-KZ"/>
              </w:rPr>
            </w:pPr>
          </w:p>
          <w:p w14:paraId="1C703FE5" w14:textId="77777777" w:rsidR="00C70726" w:rsidRPr="00DD211C" w:rsidRDefault="00C70726" w:rsidP="00C70726">
            <w:pPr>
              <w:jc w:val="center"/>
              <w:rPr>
                <w:rFonts w:eastAsia="Calibri"/>
                <w:sz w:val="20"/>
                <w:szCs w:val="20"/>
                <w:lang w:val="kk-KZ"/>
              </w:rPr>
            </w:pPr>
          </w:p>
          <w:p w14:paraId="1950075D" w14:textId="77777777" w:rsidR="00C70726" w:rsidRPr="00DD211C" w:rsidRDefault="00C70726" w:rsidP="00C70726">
            <w:pPr>
              <w:jc w:val="center"/>
              <w:rPr>
                <w:rFonts w:eastAsia="Calibri"/>
                <w:sz w:val="20"/>
                <w:szCs w:val="20"/>
                <w:lang w:val="kk-KZ"/>
              </w:rPr>
            </w:pPr>
            <w:r w:rsidRPr="00DD211C">
              <w:rPr>
                <w:rFonts w:eastAsia="Calibri"/>
                <w:sz w:val="20"/>
                <w:szCs w:val="20"/>
              </w:rPr>
              <w:t>%</w:t>
            </w:r>
          </w:p>
        </w:tc>
        <w:tc>
          <w:tcPr>
            <w:tcW w:w="709" w:type="dxa"/>
            <w:gridSpan w:val="2"/>
            <w:shd w:val="clear" w:color="auto" w:fill="auto"/>
          </w:tcPr>
          <w:p w14:paraId="2E374617" w14:textId="77777777" w:rsidR="00C70726" w:rsidRPr="00DD211C" w:rsidRDefault="00C70726" w:rsidP="00C70726">
            <w:pPr>
              <w:jc w:val="both"/>
              <w:rPr>
                <w:rFonts w:eastAsia="Calibri"/>
                <w:sz w:val="20"/>
                <w:szCs w:val="20"/>
                <w:lang w:val="kk-KZ"/>
              </w:rPr>
            </w:pPr>
          </w:p>
        </w:tc>
        <w:tc>
          <w:tcPr>
            <w:tcW w:w="738" w:type="dxa"/>
            <w:gridSpan w:val="2"/>
            <w:shd w:val="clear" w:color="auto" w:fill="auto"/>
          </w:tcPr>
          <w:p w14:paraId="1988A8E4" w14:textId="77777777" w:rsidR="00C70726" w:rsidRPr="00DD211C" w:rsidRDefault="00C70726" w:rsidP="00C70726">
            <w:pPr>
              <w:jc w:val="center"/>
              <w:rPr>
                <w:rFonts w:eastAsia="Calibri"/>
                <w:sz w:val="20"/>
                <w:szCs w:val="20"/>
                <w:lang w:val="kk-KZ"/>
              </w:rPr>
            </w:pPr>
          </w:p>
        </w:tc>
        <w:tc>
          <w:tcPr>
            <w:tcW w:w="850" w:type="dxa"/>
            <w:gridSpan w:val="2"/>
            <w:shd w:val="clear" w:color="auto" w:fill="auto"/>
          </w:tcPr>
          <w:p w14:paraId="2AC3DFB6" w14:textId="77777777" w:rsidR="00C70726" w:rsidRPr="00DD211C" w:rsidRDefault="00C70726" w:rsidP="00C70726">
            <w:pPr>
              <w:jc w:val="center"/>
              <w:rPr>
                <w:rFonts w:eastAsia="Calibri"/>
                <w:sz w:val="20"/>
                <w:szCs w:val="20"/>
                <w:lang w:val="kk-KZ"/>
              </w:rPr>
            </w:pPr>
          </w:p>
        </w:tc>
        <w:tc>
          <w:tcPr>
            <w:tcW w:w="709" w:type="dxa"/>
            <w:shd w:val="clear" w:color="auto" w:fill="auto"/>
          </w:tcPr>
          <w:p w14:paraId="376A1B64" w14:textId="77777777" w:rsidR="00C70726" w:rsidRPr="00DD211C" w:rsidRDefault="00C70726" w:rsidP="00C70726">
            <w:pPr>
              <w:jc w:val="center"/>
              <w:rPr>
                <w:rFonts w:eastAsia="Calibri"/>
                <w:sz w:val="20"/>
                <w:szCs w:val="20"/>
                <w:lang w:val="kk-KZ"/>
              </w:rPr>
            </w:pPr>
          </w:p>
        </w:tc>
        <w:tc>
          <w:tcPr>
            <w:tcW w:w="822" w:type="dxa"/>
            <w:shd w:val="clear" w:color="auto" w:fill="auto"/>
          </w:tcPr>
          <w:p w14:paraId="7CA98FBC" w14:textId="77777777" w:rsidR="00C70726" w:rsidRPr="00DD211C" w:rsidRDefault="00C70726" w:rsidP="00C70726">
            <w:pPr>
              <w:jc w:val="center"/>
              <w:rPr>
                <w:rFonts w:eastAsia="Calibri"/>
                <w:sz w:val="20"/>
                <w:szCs w:val="20"/>
                <w:lang w:val="kk-KZ"/>
              </w:rPr>
            </w:pPr>
          </w:p>
        </w:tc>
        <w:tc>
          <w:tcPr>
            <w:tcW w:w="879" w:type="dxa"/>
            <w:shd w:val="clear" w:color="auto" w:fill="auto"/>
          </w:tcPr>
          <w:p w14:paraId="0FFC1949" w14:textId="77777777" w:rsidR="00C70726" w:rsidRPr="00DD211C" w:rsidRDefault="00C70726" w:rsidP="00C70726">
            <w:pPr>
              <w:jc w:val="center"/>
              <w:rPr>
                <w:rFonts w:eastAsia="Calibri"/>
                <w:sz w:val="20"/>
                <w:szCs w:val="20"/>
                <w:lang w:val="kk-KZ"/>
              </w:rPr>
            </w:pPr>
          </w:p>
        </w:tc>
        <w:tc>
          <w:tcPr>
            <w:tcW w:w="709" w:type="dxa"/>
            <w:shd w:val="clear" w:color="auto" w:fill="auto"/>
          </w:tcPr>
          <w:p w14:paraId="5562ADE8" w14:textId="77777777" w:rsidR="00C70726" w:rsidRPr="00DD211C" w:rsidRDefault="00C70726" w:rsidP="00C70726">
            <w:pPr>
              <w:jc w:val="center"/>
              <w:rPr>
                <w:rFonts w:eastAsia="Calibri"/>
                <w:sz w:val="20"/>
                <w:szCs w:val="20"/>
                <w:lang w:val="kk-KZ"/>
              </w:rPr>
            </w:pPr>
          </w:p>
        </w:tc>
        <w:tc>
          <w:tcPr>
            <w:tcW w:w="680" w:type="dxa"/>
          </w:tcPr>
          <w:p w14:paraId="45B67373" w14:textId="77777777" w:rsidR="00C70726" w:rsidRPr="00DD211C" w:rsidRDefault="00C70726" w:rsidP="00C70726">
            <w:pPr>
              <w:jc w:val="center"/>
              <w:rPr>
                <w:rFonts w:eastAsia="Calibri"/>
                <w:sz w:val="20"/>
                <w:szCs w:val="20"/>
                <w:lang w:val="kk-KZ"/>
              </w:rPr>
            </w:pPr>
          </w:p>
        </w:tc>
      </w:tr>
      <w:tr w:rsidR="00C70726" w:rsidRPr="00DD211C" w14:paraId="04B49E69" w14:textId="77777777" w:rsidTr="001832F7">
        <w:trPr>
          <w:gridAfter w:val="3"/>
          <w:wAfter w:w="2124" w:type="dxa"/>
          <w:trHeight w:val="20"/>
        </w:trPr>
        <w:tc>
          <w:tcPr>
            <w:tcW w:w="596" w:type="dxa"/>
            <w:vMerge/>
            <w:shd w:val="clear" w:color="auto" w:fill="auto"/>
          </w:tcPr>
          <w:p w14:paraId="27B0B293" w14:textId="77777777" w:rsidR="00C70726" w:rsidRPr="00DD211C" w:rsidRDefault="00C70726" w:rsidP="00C55EE9">
            <w:pPr>
              <w:pStyle w:val="a3"/>
              <w:numPr>
                <w:ilvl w:val="0"/>
                <w:numId w:val="7"/>
              </w:numPr>
              <w:spacing w:before="0" w:beforeAutospacing="0" w:after="0" w:afterAutospacing="0"/>
              <w:ind w:right="-130"/>
              <w:jc w:val="center"/>
              <w:rPr>
                <w:sz w:val="20"/>
                <w:szCs w:val="20"/>
                <w:lang w:val="kk-KZ"/>
              </w:rPr>
            </w:pPr>
          </w:p>
        </w:tc>
        <w:tc>
          <w:tcPr>
            <w:tcW w:w="2382" w:type="dxa"/>
            <w:shd w:val="clear" w:color="auto" w:fill="auto"/>
          </w:tcPr>
          <w:p w14:paraId="40BF6D45" w14:textId="77777777" w:rsidR="00C70726" w:rsidRPr="00DD211C" w:rsidRDefault="00C70726" w:rsidP="00C70726">
            <w:pPr>
              <w:jc w:val="both"/>
              <w:rPr>
                <w:rFonts w:eastAsia="Calibri"/>
                <w:sz w:val="20"/>
                <w:szCs w:val="20"/>
                <w:lang w:val="kk-KZ"/>
              </w:rPr>
            </w:pPr>
            <w:r w:rsidRPr="00DD211C">
              <w:rPr>
                <w:rFonts w:eastAsia="Calibri"/>
                <w:sz w:val="20"/>
                <w:szCs w:val="20"/>
                <w:lang w:val="kk-KZ"/>
              </w:rPr>
              <w:t>киік</w:t>
            </w:r>
          </w:p>
        </w:tc>
        <w:tc>
          <w:tcPr>
            <w:tcW w:w="1276" w:type="dxa"/>
            <w:vMerge/>
            <w:shd w:val="clear" w:color="auto" w:fill="auto"/>
          </w:tcPr>
          <w:p w14:paraId="0ACFCEEE" w14:textId="77777777" w:rsidR="00C70726" w:rsidRPr="00DD211C" w:rsidRDefault="00C70726" w:rsidP="00C70726">
            <w:pPr>
              <w:ind w:left="-95" w:right="-109"/>
              <w:jc w:val="center"/>
              <w:rPr>
                <w:rFonts w:eastAsia="Calibri"/>
                <w:sz w:val="20"/>
                <w:szCs w:val="20"/>
                <w:lang w:val="kk-KZ"/>
              </w:rPr>
            </w:pPr>
          </w:p>
        </w:tc>
        <w:tc>
          <w:tcPr>
            <w:tcW w:w="708" w:type="dxa"/>
            <w:vMerge/>
            <w:shd w:val="clear" w:color="auto" w:fill="auto"/>
          </w:tcPr>
          <w:p w14:paraId="61423249" w14:textId="77777777" w:rsidR="00C70726" w:rsidRPr="00DD211C" w:rsidRDefault="00C70726" w:rsidP="00C70726">
            <w:pPr>
              <w:jc w:val="center"/>
              <w:rPr>
                <w:rFonts w:eastAsia="Calibri"/>
                <w:sz w:val="20"/>
                <w:szCs w:val="20"/>
                <w:lang w:val="kk-KZ"/>
              </w:rPr>
            </w:pPr>
          </w:p>
        </w:tc>
        <w:tc>
          <w:tcPr>
            <w:tcW w:w="709" w:type="dxa"/>
            <w:gridSpan w:val="2"/>
            <w:shd w:val="clear" w:color="auto" w:fill="auto"/>
          </w:tcPr>
          <w:p w14:paraId="439012B4" w14:textId="77777777" w:rsidR="00C70726" w:rsidRPr="00DD211C" w:rsidRDefault="00C70726" w:rsidP="00C70726">
            <w:pPr>
              <w:jc w:val="both"/>
              <w:rPr>
                <w:rFonts w:eastAsia="Calibri"/>
                <w:sz w:val="20"/>
                <w:szCs w:val="20"/>
                <w:lang w:val="kk-KZ"/>
              </w:rPr>
            </w:pPr>
          </w:p>
        </w:tc>
        <w:tc>
          <w:tcPr>
            <w:tcW w:w="738" w:type="dxa"/>
            <w:gridSpan w:val="2"/>
            <w:shd w:val="clear" w:color="auto" w:fill="auto"/>
          </w:tcPr>
          <w:p w14:paraId="092A6AB8" w14:textId="77777777" w:rsidR="00C70726" w:rsidRPr="00DD211C" w:rsidRDefault="00C70726" w:rsidP="00C70726">
            <w:pPr>
              <w:autoSpaceDE w:val="0"/>
              <w:autoSpaceDN w:val="0"/>
              <w:adjustRightInd w:val="0"/>
              <w:jc w:val="center"/>
              <w:rPr>
                <w:sz w:val="20"/>
                <w:szCs w:val="20"/>
              </w:rPr>
            </w:pPr>
            <w:r w:rsidRPr="00DD211C">
              <w:rPr>
                <w:sz w:val="20"/>
                <w:szCs w:val="20"/>
              </w:rPr>
              <w:t>41</w:t>
            </w:r>
          </w:p>
        </w:tc>
        <w:tc>
          <w:tcPr>
            <w:tcW w:w="850" w:type="dxa"/>
            <w:gridSpan w:val="2"/>
            <w:shd w:val="clear" w:color="auto" w:fill="auto"/>
          </w:tcPr>
          <w:p w14:paraId="3B4CDAD4" w14:textId="77777777" w:rsidR="00C70726" w:rsidRPr="00DD211C" w:rsidRDefault="00C70726" w:rsidP="00C70726">
            <w:pPr>
              <w:autoSpaceDE w:val="0"/>
              <w:autoSpaceDN w:val="0"/>
              <w:adjustRightInd w:val="0"/>
              <w:jc w:val="center"/>
              <w:rPr>
                <w:sz w:val="20"/>
                <w:szCs w:val="20"/>
                <w:lang w:val="kk-KZ"/>
              </w:rPr>
            </w:pPr>
            <w:r w:rsidRPr="00DD211C">
              <w:rPr>
                <w:sz w:val="20"/>
                <w:szCs w:val="20"/>
                <w:lang w:val="kk-KZ"/>
              </w:rPr>
              <w:t>55,5</w:t>
            </w:r>
          </w:p>
        </w:tc>
        <w:tc>
          <w:tcPr>
            <w:tcW w:w="709" w:type="dxa"/>
            <w:shd w:val="clear" w:color="auto" w:fill="auto"/>
          </w:tcPr>
          <w:p w14:paraId="0E73C385" w14:textId="77777777" w:rsidR="00C70726" w:rsidRPr="00DD211C" w:rsidRDefault="00C70726" w:rsidP="00C70726">
            <w:pPr>
              <w:autoSpaceDE w:val="0"/>
              <w:autoSpaceDN w:val="0"/>
              <w:adjustRightInd w:val="0"/>
              <w:jc w:val="center"/>
              <w:rPr>
                <w:sz w:val="20"/>
                <w:szCs w:val="20"/>
              </w:rPr>
            </w:pPr>
            <w:r w:rsidRPr="00DD211C">
              <w:rPr>
                <w:sz w:val="20"/>
                <w:szCs w:val="20"/>
              </w:rPr>
              <w:t>15</w:t>
            </w:r>
          </w:p>
        </w:tc>
        <w:tc>
          <w:tcPr>
            <w:tcW w:w="822" w:type="dxa"/>
            <w:shd w:val="clear" w:color="auto" w:fill="auto"/>
          </w:tcPr>
          <w:p w14:paraId="0A208A41" w14:textId="77777777" w:rsidR="00C70726" w:rsidRPr="00DD211C" w:rsidRDefault="00C70726" w:rsidP="00C70726">
            <w:pPr>
              <w:autoSpaceDE w:val="0"/>
              <w:autoSpaceDN w:val="0"/>
              <w:adjustRightInd w:val="0"/>
              <w:jc w:val="center"/>
              <w:rPr>
                <w:sz w:val="20"/>
                <w:szCs w:val="20"/>
              </w:rPr>
            </w:pPr>
            <w:r w:rsidRPr="00DD211C">
              <w:rPr>
                <w:sz w:val="20"/>
                <w:szCs w:val="20"/>
              </w:rPr>
              <w:t>15,1</w:t>
            </w:r>
          </w:p>
        </w:tc>
        <w:tc>
          <w:tcPr>
            <w:tcW w:w="879" w:type="dxa"/>
            <w:shd w:val="clear" w:color="auto" w:fill="auto"/>
          </w:tcPr>
          <w:p w14:paraId="1D64974A" w14:textId="5A77824D" w:rsidR="00C70726" w:rsidRPr="00DD211C" w:rsidRDefault="004556CC" w:rsidP="00C70726">
            <w:pPr>
              <w:autoSpaceDE w:val="0"/>
              <w:autoSpaceDN w:val="0"/>
              <w:adjustRightInd w:val="0"/>
              <w:jc w:val="center"/>
              <w:rPr>
                <w:sz w:val="20"/>
                <w:szCs w:val="20"/>
              </w:rPr>
            </w:pPr>
            <w:r w:rsidRPr="008C692E">
              <w:rPr>
                <w:sz w:val="20"/>
                <w:szCs w:val="20"/>
              </w:rPr>
              <w:t>15,2</w:t>
            </w:r>
          </w:p>
        </w:tc>
        <w:tc>
          <w:tcPr>
            <w:tcW w:w="709" w:type="dxa"/>
            <w:shd w:val="clear" w:color="auto" w:fill="auto"/>
          </w:tcPr>
          <w:p w14:paraId="370CA3C9" w14:textId="77777777" w:rsidR="00C70726" w:rsidRPr="00DD211C" w:rsidRDefault="00C70726" w:rsidP="00C70726">
            <w:pPr>
              <w:autoSpaceDE w:val="0"/>
              <w:autoSpaceDN w:val="0"/>
              <w:adjustRightInd w:val="0"/>
              <w:jc w:val="center"/>
              <w:rPr>
                <w:sz w:val="20"/>
                <w:szCs w:val="20"/>
              </w:rPr>
            </w:pPr>
            <w:r w:rsidRPr="00DD211C">
              <w:rPr>
                <w:sz w:val="20"/>
                <w:szCs w:val="20"/>
              </w:rPr>
              <w:t>15,3</w:t>
            </w:r>
          </w:p>
        </w:tc>
        <w:tc>
          <w:tcPr>
            <w:tcW w:w="680" w:type="dxa"/>
            <w:shd w:val="clear" w:color="auto" w:fill="auto"/>
          </w:tcPr>
          <w:p w14:paraId="7AF42ECE" w14:textId="77777777" w:rsidR="00C70726" w:rsidRPr="00DD211C" w:rsidRDefault="00C70726" w:rsidP="00C70726">
            <w:pPr>
              <w:autoSpaceDE w:val="0"/>
              <w:autoSpaceDN w:val="0"/>
              <w:adjustRightInd w:val="0"/>
              <w:jc w:val="center"/>
              <w:rPr>
                <w:sz w:val="20"/>
                <w:szCs w:val="20"/>
              </w:rPr>
            </w:pPr>
            <w:r w:rsidRPr="00DD211C">
              <w:rPr>
                <w:sz w:val="20"/>
                <w:szCs w:val="20"/>
              </w:rPr>
              <w:t>15,4</w:t>
            </w:r>
          </w:p>
        </w:tc>
      </w:tr>
      <w:tr w:rsidR="00C70726" w:rsidRPr="00DD211C" w14:paraId="1A8A59D9" w14:textId="77777777" w:rsidTr="001832F7">
        <w:trPr>
          <w:gridAfter w:val="3"/>
          <w:wAfter w:w="2124" w:type="dxa"/>
          <w:trHeight w:val="20"/>
        </w:trPr>
        <w:tc>
          <w:tcPr>
            <w:tcW w:w="596" w:type="dxa"/>
            <w:vMerge/>
            <w:shd w:val="clear" w:color="auto" w:fill="auto"/>
          </w:tcPr>
          <w:p w14:paraId="202DC224" w14:textId="77777777" w:rsidR="00C70726" w:rsidRPr="00DD211C" w:rsidRDefault="00C70726" w:rsidP="00C55EE9">
            <w:pPr>
              <w:pStyle w:val="a3"/>
              <w:numPr>
                <w:ilvl w:val="0"/>
                <w:numId w:val="7"/>
              </w:numPr>
              <w:spacing w:before="0" w:beforeAutospacing="0" w:after="0" w:afterAutospacing="0"/>
              <w:ind w:right="-130"/>
              <w:jc w:val="center"/>
              <w:rPr>
                <w:sz w:val="20"/>
                <w:szCs w:val="20"/>
                <w:lang w:val="kk-KZ"/>
              </w:rPr>
            </w:pPr>
          </w:p>
        </w:tc>
        <w:tc>
          <w:tcPr>
            <w:tcW w:w="2382" w:type="dxa"/>
            <w:shd w:val="clear" w:color="auto" w:fill="auto"/>
          </w:tcPr>
          <w:p w14:paraId="167DA810" w14:textId="77777777" w:rsidR="00C70726" w:rsidRPr="00DD211C" w:rsidRDefault="00C70726" w:rsidP="00C70726">
            <w:pPr>
              <w:jc w:val="both"/>
              <w:rPr>
                <w:rFonts w:eastAsia="Calibri"/>
                <w:sz w:val="20"/>
                <w:szCs w:val="20"/>
                <w:lang w:val="kk-KZ"/>
              </w:rPr>
            </w:pPr>
            <w:r w:rsidRPr="00DD211C">
              <w:rPr>
                <w:rFonts w:eastAsia="Calibri"/>
                <w:sz w:val="20"/>
                <w:szCs w:val="20"/>
                <w:lang w:val="kk-KZ"/>
              </w:rPr>
              <w:t>тоғай асыл бұғы</w:t>
            </w:r>
          </w:p>
        </w:tc>
        <w:tc>
          <w:tcPr>
            <w:tcW w:w="1276" w:type="dxa"/>
            <w:vMerge/>
            <w:shd w:val="clear" w:color="auto" w:fill="auto"/>
          </w:tcPr>
          <w:p w14:paraId="6DA51E24" w14:textId="77777777" w:rsidR="00C70726" w:rsidRPr="00DD211C" w:rsidRDefault="00C70726" w:rsidP="00C70726">
            <w:pPr>
              <w:ind w:left="-95" w:right="-109"/>
              <w:jc w:val="center"/>
              <w:rPr>
                <w:rFonts w:eastAsia="Calibri"/>
                <w:sz w:val="20"/>
                <w:szCs w:val="20"/>
                <w:lang w:val="kk-KZ"/>
              </w:rPr>
            </w:pPr>
          </w:p>
        </w:tc>
        <w:tc>
          <w:tcPr>
            <w:tcW w:w="708" w:type="dxa"/>
            <w:vMerge/>
            <w:shd w:val="clear" w:color="auto" w:fill="auto"/>
          </w:tcPr>
          <w:p w14:paraId="72822AFC" w14:textId="77777777" w:rsidR="00C70726" w:rsidRPr="00DD211C" w:rsidRDefault="00C70726" w:rsidP="00C70726">
            <w:pPr>
              <w:jc w:val="center"/>
              <w:rPr>
                <w:rFonts w:eastAsia="Calibri"/>
                <w:sz w:val="20"/>
                <w:szCs w:val="20"/>
                <w:lang w:val="kk-KZ"/>
              </w:rPr>
            </w:pPr>
          </w:p>
        </w:tc>
        <w:tc>
          <w:tcPr>
            <w:tcW w:w="709" w:type="dxa"/>
            <w:gridSpan w:val="2"/>
            <w:shd w:val="clear" w:color="auto" w:fill="auto"/>
          </w:tcPr>
          <w:p w14:paraId="06B7F292" w14:textId="77777777" w:rsidR="00C70726" w:rsidRPr="00DD211C" w:rsidRDefault="00C70726" w:rsidP="00C70726">
            <w:pPr>
              <w:jc w:val="both"/>
              <w:rPr>
                <w:rFonts w:eastAsia="Calibri"/>
                <w:sz w:val="20"/>
                <w:szCs w:val="20"/>
                <w:lang w:val="kk-KZ"/>
              </w:rPr>
            </w:pPr>
          </w:p>
        </w:tc>
        <w:tc>
          <w:tcPr>
            <w:tcW w:w="738" w:type="dxa"/>
            <w:gridSpan w:val="2"/>
            <w:shd w:val="clear" w:color="auto" w:fill="auto"/>
          </w:tcPr>
          <w:p w14:paraId="59E1899A" w14:textId="77777777" w:rsidR="00C70726" w:rsidRPr="00DD211C" w:rsidRDefault="00C70726" w:rsidP="00C70726">
            <w:pPr>
              <w:autoSpaceDE w:val="0"/>
              <w:autoSpaceDN w:val="0"/>
              <w:adjustRightInd w:val="0"/>
              <w:jc w:val="center"/>
              <w:rPr>
                <w:sz w:val="20"/>
                <w:szCs w:val="20"/>
              </w:rPr>
            </w:pPr>
            <w:r w:rsidRPr="00DD211C">
              <w:rPr>
                <w:sz w:val="20"/>
                <w:szCs w:val="20"/>
              </w:rPr>
              <w:t>3,7</w:t>
            </w:r>
          </w:p>
        </w:tc>
        <w:tc>
          <w:tcPr>
            <w:tcW w:w="850" w:type="dxa"/>
            <w:gridSpan w:val="2"/>
            <w:shd w:val="clear" w:color="auto" w:fill="auto"/>
          </w:tcPr>
          <w:p w14:paraId="3C68CC7C" w14:textId="77777777" w:rsidR="00C70726" w:rsidRPr="00DD211C" w:rsidRDefault="00C70726" w:rsidP="00C70726">
            <w:pPr>
              <w:autoSpaceDE w:val="0"/>
              <w:autoSpaceDN w:val="0"/>
              <w:adjustRightInd w:val="0"/>
              <w:jc w:val="center"/>
              <w:rPr>
                <w:sz w:val="20"/>
                <w:szCs w:val="20"/>
                <w:lang w:val="kk-KZ"/>
              </w:rPr>
            </w:pPr>
            <w:r w:rsidRPr="00DD211C">
              <w:rPr>
                <w:sz w:val="20"/>
                <w:szCs w:val="20"/>
                <w:lang w:val="kk-KZ"/>
              </w:rPr>
              <w:t>2,6</w:t>
            </w:r>
          </w:p>
        </w:tc>
        <w:tc>
          <w:tcPr>
            <w:tcW w:w="709" w:type="dxa"/>
            <w:shd w:val="clear" w:color="auto" w:fill="auto"/>
          </w:tcPr>
          <w:p w14:paraId="1B798E56" w14:textId="77777777" w:rsidR="00C70726" w:rsidRPr="00DD211C" w:rsidRDefault="00C70726" w:rsidP="00C70726">
            <w:pPr>
              <w:autoSpaceDE w:val="0"/>
              <w:autoSpaceDN w:val="0"/>
              <w:adjustRightInd w:val="0"/>
              <w:jc w:val="center"/>
              <w:rPr>
                <w:sz w:val="20"/>
                <w:szCs w:val="20"/>
              </w:rPr>
            </w:pPr>
            <w:r w:rsidRPr="00DD211C">
              <w:rPr>
                <w:sz w:val="20"/>
                <w:szCs w:val="20"/>
              </w:rPr>
              <w:t>0,7</w:t>
            </w:r>
          </w:p>
        </w:tc>
        <w:tc>
          <w:tcPr>
            <w:tcW w:w="822" w:type="dxa"/>
            <w:shd w:val="clear" w:color="auto" w:fill="auto"/>
          </w:tcPr>
          <w:p w14:paraId="21563231" w14:textId="77777777" w:rsidR="00C70726" w:rsidRPr="00DD211C" w:rsidRDefault="00C70726" w:rsidP="00C70726">
            <w:pPr>
              <w:autoSpaceDE w:val="0"/>
              <w:autoSpaceDN w:val="0"/>
              <w:adjustRightInd w:val="0"/>
              <w:jc w:val="center"/>
              <w:rPr>
                <w:sz w:val="20"/>
                <w:szCs w:val="20"/>
              </w:rPr>
            </w:pPr>
            <w:r w:rsidRPr="00DD211C">
              <w:rPr>
                <w:sz w:val="20"/>
                <w:szCs w:val="20"/>
              </w:rPr>
              <w:t>0,72</w:t>
            </w:r>
          </w:p>
        </w:tc>
        <w:tc>
          <w:tcPr>
            <w:tcW w:w="879" w:type="dxa"/>
            <w:shd w:val="clear" w:color="auto" w:fill="auto"/>
          </w:tcPr>
          <w:p w14:paraId="02D03714" w14:textId="77777777" w:rsidR="00C70726" w:rsidRPr="00DD211C" w:rsidRDefault="00C70726" w:rsidP="00C70726">
            <w:pPr>
              <w:autoSpaceDE w:val="0"/>
              <w:autoSpaceDN w:val="0"/>
              <w:adjustRightInd w:val="0"/>
              <w:jc w:val="center"/>
              <w:rPr>
                <w:sz w:val="20"/>
                <w:szCs w:val="20"/>
              </w:rPr>
            </w:pPr>
            <w:r w:rsidRPr="00DD211C">
              <w:rPr>
                <w:sz w:val="20"/>
                <w:szCs w:val="20"/>
              </w:rPr>
              <w:t>0,73</w:t>
            </w:r>
          </w:p>
        </w:tc>
        <w:tc>
          <w:tcPr>
            <w:tcW w:w="709" w:type="dxa"/>
            <w:shd w:val="clear" w:color="auto" w:fill="auto"/>
          </w:tcPr>
          <w:p w14:paraId="08DDB35D" w14:textId="77777777" w:rsidR="00C70726" w:rsidRPr="00DD211C" w:rsidRDefault="00C70726" w:rsidP="00C70726">
            <w:pPr>
              <w:autoSpaceDE w:val="0"/>
              <w:autoSpaceDN w:val="0"/>
              <w:adjustRightInd w:val="0"/>
              <w:jc w:val="center"/>
              <w:rPr>
                <w:sz w:val="20"/>
                <w:szCs w:val="20"/>
              </w:rPr>
            </w:pPr>
            <w:r w:rsidRPr="00DD211C">
              <w:rPr>
                <w:sz w:val="20"/>
                <w:szCs w:val="20"/>
              </w:rPr>
              <w:t>0,74</w:t>
            </w:r>
          </w:p>
        </w:tc>
        <w:tc>
          <w:tcPr>
            <w:tcW w:w="680" w:type="dxa"/>
            <w:shd w:val="clear" w:color="auto" w:fill="auto"/>
          </w:tcPr>
          <w:p w14:paraId="3C36BA00" w14:textId="77777777" w:rsidR="00C70726" w:rsidRPr="00DD211C" w:rsidRDefault="00C70726" w:rsidP="00C70726">
            <w:pPr>
              <w:autoSpaceDE w:val="0"/>
              <w:autoSpaceDN w:val="0"/>
              <w:adjustRightInd w:val="0"/>
              <w:jc w:val="center"/>
              <w:rPr>
                <w:sz w:val="20"/>
                <w:szCs w:val="20"/>
              </w:rPr>
            </w:pPr>
            <w:r w:rsidRPr="00DD211C">
              <w:rPr>
                <w:sz w:val="20"/>
                <w:szCs w:val="20"/>
              </w:rPr>
              <w:t>0,75</w:t>
            </w:r>
          </w:p>
        </w:tc>
      </w:tr>
      <w:tr w:rsidR="00C70726" w:rsidRPr="00DD211C" w14:paraId="071C959B" w14:textId="77777777" w:rsidTr="001832F7">
        <w:trPr>
          <w:gridAfter w:val="3"/>
          <w:wAfter w:w="2124" w:type="dxa"/>
          <w:trHeight w:val="20"/>
        </w:trPr>
        <w:tc>
          <w:tcPr>
            <w:tcW w:w="596" w:type="dxa"/>
            <w:vMerge/>
            <w:shd w:val="clear" w:color="auto" w:fill="auto"/>
          </w:tcPr>
          <w:p w14:paraId="48A5ABCE" w14:textId="77777777" w:rsidR="00C70726" w:rsidRPr="00DD211C" w:rsidRDefault="00C70726" w:rsidP="00C55EE9">
            <w:pPr>
              <w:pStyle w:val="a3"/>
              <w:numPr>
                <w:ilvl w:val="0"/>
                <w:numId w:val="7"/>
              </w:numPr>
              <w:spacing w:before="0" w:beforeAutospacing="0" w:after="0" w:afterAutospacing="0"/>
              <w:ind w:right="-130"/>
              <w:jc w:val="center"/>
              <w:rPr>
                <w:sz w:val="20"/>
                <w:szCs w:val="20"/>
                <w:lang w:val="kk-KZ"/>
              </w:rPr>
            </w:pPr>
          </w:p>
        </w:tc>
        <w:tc>
          <w:tcPr>
            <w:tcW w:w="2382" w:type="dxa"/>
            <w:shd w:val="clear" w:color="auto" w:fill="auto"/>
          </w:tcPr>
          <w:p w14:paraId="16BCCCBD" w14:textId="57583373" w:rsidR="00C70726" w:rsidRPr="00DD211C" w:rsidRDefault="00EB7B01" w:rsidP="00C70726">
            <w:pPr>
              <w:jc w:val="both"/>
              <w:rPr>
                <w:rFonts w:eastAsia="Calibri"/>
                <w:sz w:val="20"/>
                <w:szCs w:val="20"/>
                <w:lang w:val="kk-KZ"/>
              </w:rPr>
            </w:pPr>
            <w:r>
              <w:rPr>
                <w:rFonts w:eastAsia="Calibri"/>
                <w:sz w:val="20"/>
                <w:szCs w:val="20"/>
                <w:lang w:val="kk-KZ"/>
              </w:rPr>
              <w:t>қ</w:t>
            </w:r>
            <w:r w:rsidR="00C70726" w:rsidRPr="00DD211C">
              <w:rPr>
                <w:rFonts w:eastAsia="Calibri"/>
                <w:sz w:val="20"/>
                <w:szCs w:val="20"/>
                <w:lang w:val="kk-KZ"/>
              </w:rPr>
              <w:t>ұлан</w:t>
            </w:r>
          </w:p>
        </w:tc>
        <w:tc>
          <w:tcPr>
            <w:tcW w:w="1276" w:type="dxa"/>
            <w:vMerge/>
            <w:shd w:val="clear" w:color="auto" w:fill="auto"/>
          </w:tcPr>
          <w:p w14:paraId="64072C66" w14:textId="77777777" w:rsidR="00C70726" w:rsidRPr="00DD211C" w:rsidRDefault="00C70726" w:rsidP="00C70726">
            <w:pPr>
              <w:ind w:left="-95" w:right="-109"/>
              <w:jc w:val="center"/>
              <w:rPr>
                <w:rFonts w:eastAsia="Calibri"/>
                <w:sz w:val="20"/>
                <w:szCs w:val="20"/>
                <w:lang w:val="kk-KZ"/>
              </w:rPr>
            </w:pPr>
          </w:p>
        </w:tc>
        <w:tc>
          <w:tcPr>
            <w:tcW w:w="708" w:type="dxa"/>
            <w:vMerge/>
            <w:shd w:val="clear" w:color="auto" w:fill="auto"/>
          </w:tcPr>
          <w:p w14:paraId="023F38AC" w14:textId="77777777" w:rsidR="00C70726" w:rsidRPr="00DD211C" w:rsidRDefault="00C70726" w:rsidP="00C70726">
            <w:pPr>
              <w:jc w:val="center"/>
              <w:rPr>
                <w:rFonts w:eastAsia="Calibri"/>
                <w:sz w:val="20"/>
                <w:szCs w:val="20"/>
                <w:lang w:val="kk-KZ"/>
              </w:rPr>
            </w:pPr>
          </w:p>
        </w:tc>
        <w:tc>
          <w:tcPr>
            <w:tcW w:w="709" w:type="dxa"/>
            <w:gridSpan w:val="2"/>
            <w:shd w:val="clear" w:color="auto" w:fill="auto"/>
          </w:tcPr>
          <w:p w14:paraId="4E6DDC60" w14:textId="77777777" w:rsidR="00C70726" w:rsidRPr="00DD211C" w:rsidRDefault="00C70726" w:rsidP="00C70726">
            <w:pPr>
              <w:jc w:val="both"/>
              <w:rPr>
                <w:rFonts w:eastAsia="Calibri"/>
                <w:sz w:val="20"/>
                <w:szCs w:val="20"/>
                <w:lang w:val="kk-KZ"/>
              </w:rPr>
            </w:pPr>
          </w:p>
        </w:tc>
        <w:tc>
          <w:tcPr>
            <w:tcW w:w="738" w:type="dxa"/>
            <w:gridSpan w:val="2"/>
            <w:shd w:val="clear" w:color="auto" w:fill="auto"/>
          </w:tcPr>
          <w:p w14:paraId="67AC2A10" w14:textId="77777777" w:rsidR="00C70726" w:rsidRPr="00DD211C" w:rsidRDefault="00C70726" w:rsidP="00C70726">
            <w:pPr>
              <w:autoSpaceDE w:val="0"/>
              <w:autoSpaceDN w:val="0"/>
              <w:adjustRightInd w:val="0"/>
              <w:jc w:val="center"/>
              <w:rPr>
                <w:sz w:val="20"/>
                <w:szCs w:val="20"/>
              </w:rPr>
            </w:pPr>
            <w:r w:rsidRPr="00DD211C">
              <w:rPr>
                <w:sz w:val="20"/>
                <w:szCs w:val="20"/>
              </w:rPr>
              <w:t>2,9</w:t>
            </w:r>
          </w:p>
        </w:tc>
        <w:tc>
          <w:tcPr>
            <w:tcW w:w="850" w:type="dxa"/>
            <w:gridSpan w:val="2"/>
            <w:shd w:val="clear" w:color="auto" w:fill="auto"/>
          </w:tcPr>
          <w:p w14:paraId="52D69AD4" w14:textId="77777777" w:rsidR="00C70726" w:rsidRPr="00DD211C" w:rsidRDefault="00C70726" w:rsidP="00C70726">
            <w:pPr>
              <w:autoSpaceDE w:val="0"/>
              <w:autoSpaceDN w:val="0"/>
              <w:adjustRightInd w:val="0"/>
              <w:jc w:val="center"/>
              <w:rPr>
                <w:sz w:val="20"/>
                <w:szCs w:val="20"/>
                <w:lang w:val="kk-KZ"/>
              </w:rPr>
            </w:pPr>
            <w:r w:rsidRPr="00DD211C">
              <w:rPr>
                <w:sz w:val="20"/>
                <w:szCs w:val="20"/>
                <w:lang w:val="kk-KZ"/>
              </w:rPr>
              <w:t>2,3</w:t>
            </w:r>
          </w:p>
        </w:tc>
        <w:tc>
          <w:tcPr>
            <w:tcW w:w="709" w:type="dxa"/>
            <w:shd w:val="clear" w:color="auto" w:fill="auto"/>
          </w:tcPr>
          <w:p w14:paraId="0DFE89E4" w14:textId="77777777" w:rsidR="00C70726" w:rsidRPr="00DD211C" w:rsidRDefault="00C70726" w:rsidP="00C70726">
            <w:pPr>
              <w:autoSpaceDE w:val="0"/>
              <w:autoSpaceDN w:val="0"/>
              <w:adjustRightInd w:val="0"/>
              <w:jc w:val="center"/>
              <w:rPr>
                <w:sz w:val="20"/>
                <w:szCs w:val="20"/>
              </w:rPr>
            </w:pPr>
            <w:r w:rsidRPr="00DD211C">
              <w:rPr>
                <w:sz w:val="20"/>
                <w:szCs w:val="20"/>
              </w:rPr>
              <w:t>0,9</w:t>
            </w:r>
          </w:p>
        </w:tc>
        <w:tc>
          <w:tcPr>
            <w:tcW w:w="822" w:type="dxa"/>
            <w:shd w:val="clear" w:color="auto" w:fill="auto"/>
          </w:tcPr>
          <w:p w14:paraId="78FC9F41" w14:textId="77777777" w:rsidR="00C70726" w:rsidRPr="00DD211C" w:rsidRDefault="00C70726" w:rsidP="00C70726">
            <w:pPr>
              <w:autoSpaceDE w:val="0"/>
              <w:autoSpaceDN w:val="0"/>
              <w:adjustRightInd w:val="0"/>
              <w:jc w:val="center"/>
              <w:rPr>
                <w:sz w:val="20"/>
                <w:szCs w:val="20"/>
              </w:rPr>
            </w:pPr>
            <w:r w:rsidRPr="00DD211C">
              <w:rPr>
                <w:sz w:val="20"/>
                <w:szCs w:val="20"/>
              </w:rPr>
              <w:t>0,91</w:t>
            </w:r>
          </w:p>
        </w:tc>
        <w:tc>
          <w:tcPr>
            <w:tcW w:w="879" w:type="dxa"/>
            <w:shd w:val="clear" w:color="auto" w:fill="auto"/>
          </w:tcPr>
          <w:p w14:paraId="0E767FFF" w14:textId="77777777" w:rsidR="00C70726" w:rsidRPr="00DD211C" w:rsidRDefault="00C70726" w:rsidP="00043B9D">
            <w:pPr>
              <w:autoSpaceDE w:val="0"/>
              <w:autoSpaceDN w:val="0"/>
              <w:adjustRightInd w:val="0"/>
              <w:jc w:val="center"/>
              <w:rPr>
                <w:sz w:val="20"/>
                <w:szCs w:val="20"/>
              </w:rPr>
            </w:pPr>
            <w:r w:rsidRPr="00DD211C">
              <w:rPr>
                <w:sz w:val="20"/>
                <w:szCs w:val="20"/>
              </w:rPr>
              <w:t>0,92</w:t>
            </w:r>
          </w:p>
        </w:tc>
        <w:tc>
          <w:tcPr>
            <w:tcW w:w="709" w:type="dxa"/>
            <w:shd w:val="clear" w:color="auto" w:fill="auto"/>
          </w:tcPr>
          <w:p w14:paraId="73190504" w14:textId="77777777" w:rsidR="00C70726" w:rsidRPr="00DD211C" w:rsidRDefault="00C70726" w:rsidP="00C70726">
            <w:pPr>
              <w:autoSpaceDE w:val="0"/>
              <w:autoSpaceDN w:val="0"/>
              <w:adjustRightInd w:val="0"/>
              <w:jc w:val="center"/>
              <w:rPr>
                <w:sz w:val="20"/>
                <w:szCs w:val="20"/>
              </w:rPr>
            </w:pPr>
            <w:r w:rsidRPr="00DD211C">
              <w:rPr>
                <w:sz w:val="20"/>
                <w:szCs w:val="20"/>
              </w:rPr>
              <w:t>0,93</w:t>
            </w:r>
          </w:p>
        </w:tc>
        <w:tc>
          <w:tcPr>
            <w:tcW w:w="680" w:type="dxa"/>
            <w:shd w:val="clear" w:color="auto" w:fill="auto"/>
          </w:tcPr>
          <w:p w14:paraId="21E2712D" w14:textId="77777777" w:rsidR="00C70726" w:rsidRPr="00DD211C" w:rsidRDefault="00C70726" w:rsidP="00C70726">
            <w:pPr>
              <w:autoSpaceDE w:val="0"/>
              <w:autoSpaceDN w:val="0"/>
              <w:adjustRightInd w:val="0"/>
              <w:jc w:val="center"/>
              <w:rPr>
                <w:sz w:val="20"/>
                <w:szCs w:val="20"/>
              </w:rPr>
            </w:pPr>
            <w:r w:rsidRPr="00DD211C">
              <w:rPr>
                <w:sz w:val="20"/>
                <w:szCs w:val="20"/>
              </w:rPr>
              <w:t>0,94</w:t>
            </w:r>
          </w:p>
        </w:tc>
      </w:tr>
      <w:tr w:rsidR="00C70726" w:rsidRPr="00DD211C" w14:paraId="1EE59140" w14:textId="77777777" w:rsidTr="001832F7">
        <w:trPr>
          <w:gridAfter w:val="3"/>
          <w:wAfter w:w="2124" w:type="dxa"/>
          <w:trHeight w:val="20"/>
        </w:trPr>
        <w:tc>
          <w:tcPr>
            <w:tcW w:w="596" w:type="dxa"/>
            <w:vMerge/>
            <w:shd w:val="clear" w:color="auto" w:fill="auto"/>
          </w:tcPr>
          <w:p w14:paraId="6EA40F02" w14:textId="77777777" w:rsidR="00C70726" w:rsidRPr="00DD211C" w:rsidRDefault="00C70726" w:rsidP="00C55EE9">
            <w:pPr>
              <w:pStyle w:val="a3"/>
              <w:numPr>
                <w:ilvl w:val="0"/>
                <w:numId w:val="7"/>
              </w:numPr>
              <w:spacing w:before="0" w:beforeAutospacing="0" w:after="0" w:afterAutospacing="0"/>
              <w:ind w:right="-130"/>
              <w:jc w:val="center"/>
              <w:rPr>
                <w:sz w:val="20"/>
                <w:szCs w:val="20"/>
                <w:lang w:val="kk-KZ"/>
              </w:rPr>
            </w:pPr>
          </w:p>
        </w:tc>
        <w:tc>
          <w:tcPr>
            <w:tcW w:w="2382" w:type="dxa"/>
            <w:shd w:val="clear" w:color="auto" w:fill="auto"/>
          </w:tcPr>
          <w:p w14:paraId="26E0A64E" w14:textId="2EFF7E11" w:rsidR="00C70726" w:rsidRPr="00DD211C" w:rsidRDefault="00EB7B01" w:rsidP="00C70726">
            <w:pPr>
              <w:jc w:val="both"/>
              <w:rPr>
                <w:rFonts w:eastAsia="Calibri"/>
                <w:sz w:val="20"/>
                <w:szCs w:val="20"/>
                <w:lang w:val="kk-KZ"/>
              </w:rPr>
            </w:pPr>
            <w:r>
              <w:rPr>
                <w:rFonts w:eastAsia="Calibri"/>
                <w:sz w:val="20"/>
                <w:szCs w:val="20"/>
                <w:lang w:val="kk-KZ"/>
              </w:rPr>
              <w:t>д</w:t>
            </w:r>
            <w:r w:rsidR="00C70726" w:rsidRPr="00DD211C">
              <w:rPr>
                <w:rFonts w:eastAsia="Calibri"/>
                <w:sz w:val="20"/>
                <w:szCs w:val="20"/>
                <w:lang w:val="kk-KZ"/>
              </w:rPr>
              <w:t>жейран</w:t>
            </w:r>
          </w:p>
        </w:tc>
        <w:tc>
          <w:tcPr>
            <w:tcW w:w="1276" w:type="dxa"/>
            <w:vMerge/>
            <w:shd w:val="clear" w:color="auto" w:fill="auto"/>
          </w:tcPr>
          <w:p w14:paraId="1358CB71" w14:textId="77777777" w:rsidR="00C70726" w:rsidRPr="00DD211C" w:rsidRDefault="00C70726" w:rsidP="00C70726">
            <w:pPr>
              <w:ind w:left="-95" w:right="-109"/>
              <w:jc w:val="center"/>
              <w:rPr>
                <w:rFonts w:eastAsia="Calibri"/>
                <w:sz w:val="20"/>
                <w:szCs w:val="20"/>
                <w:lang w:val="kk-KZ"/>
              </w:rPr>
            </w:pPr>
          </w:p>
        </w:tc>
        <w:tc>
          <w:tcPr>
            <w:tcW w:w="708" w:type="dxa"/>
            <w:vMerge/>
            <w:shd w:val="clear" w:color="auto" w:fill="auto"/>
          </w:tcPr>
          <w:p w14:paraId="50815E01" w14:textId="77777777" w:rsidR="00C70726" w:rsidRPr="00DD211C" w:rsidRDefault="00C70726" w:rsidP="00C70726">
            <w:pPr>
              <w:jc w:val="center"/>
              <w:rPr>
                <w:rFonts w:eastAsia="Calibri"/>
                <w:sz w:val="20"/>
                <w:szCs w:val="20"/>
                <w:lang w:val="kk-KZ"/>
              </w:rPr>
            </w:pPr>
          </w:p>
        </w:tc>
        <w:tc>
          <w:tcPr>
            <w:tcW w:w="709" w:type="dxa"/>
            <w:gridSpan w:val="2"/>
            <w:shd w:val="clear" w:color="auto" w:fill="auto"/>
          </w:tcPr>
          <w:p w14:paraId="0E002FCC" w14:textId="77777777" w:rsidR="00C70726" w:rsidRPr="00DD211C" w:rsidRDefault="00C70726" w:rsidP="00C70726">
            <w:pPr>
              <w:jc w:val="both"/>
              <w:rPr>
                <w:rFonts w:eastAsia="Calibri"/>
                <w:sz w:val="20"/>
                <w:szCs w:val="20"/>
                <w:lang w:val="kk-KZ"/>
              </w:rPr>
            </w:pPr>
          </w:p>
        </w:tc>
        <w:tc>
          <w:tcPr>
            <w:tcW w:w="738" w:type="dxa"/>
            <w:gridSpan w:val="2"/>
            <w:shd w:val="clear" w:color="auto" w:fill="auto"/>
          </w:tcPr>
          <w:p w14:paraId="38365A02" w14:textId="77777777" w:rsidR="00C70726" w:rsidRPr="00DD211C" w:rsidRDefault="00C70726" w:rsidP="00C70726">
            <w:pPr>
              <w:autoSpaceDE w:val="0"/>
              <w:autoSpaceDN w:val="0"/>
              <w:adjustRightInd w:val="0"/>
              <w:jc w:val="center"/>
              <w:rPr>
                <w:sz w:val="20"/>
                <w:szCs w:val="20"/>
              </w:rPr>
            </w:pPr>
            <w:r w:rsidRPr="00DD211C">
              <w:rPr>
                <w:sz w:val="20"/>
                <w:szCs w:val="20"/>
              </w:rPr>
              <w:t>2,3</w:t>
            </w:r>
          </w:p>
        </w:tc>
        <w:tc>
          <w:tcPr>
            <w:tcW w:w="850" w:type="dxa"/>
            <w:gridSpan w:val="2"/>
            <w:shd w:val="clear" w:color="auto" w:fill="auto"/>
          </w:tcPr>
          <w:p w14:paraId="1827E1B6" w14:textId="77777777" w:rsidR="00C70726" w:rsidRPr="00DD211C" w:rsidRDefault="00C70726" w:rsidP="00C70726">
            <w:pPr>
              <w:autoSpaceDE w:val="0"/>
              <w:autoSpaceDN w:val="0"/>
              <w:adjustRightInd w:val="0"/>
              <w:jc w:val="center"/>
              <w:rPr>
                <w:sz w:val="20"/>
                <w:szCs w:val="20"/>
                <w:lang w:val="kk-KZ"/>
              </w:rPr>
            </w:pPr>
            <w:r w:rsidRPr="00DD211C">
              <w:rPr>
                <w:sz w:val="20"/>
                <w:szCs w:val="20"/>
                <w:lang w:val="kk-KZ"/>
              </w:rPr>
              <w:t>2,4</w:t>
            </w:r>
          </w:p>
        </w:tc>
        <w:tc>
          <w:tcPr>
            <w:tcW w:w="709" w:type="dxa"/>
            <w:shd w:val="clear" w:color="auto" w:fill="auto"/>
          </w:tcPr>
          <w:p w14:paraId="4D0AB492" w14:textId="77777777" w:rsidR="00C70726" w:rsidRPr="00DD211C" w:rsidRDefault="00C70726" w:rsidP="00C70726">
            <w:pPr>
              <w:autoSpaceDE w:val="0"/>
              <w:autoSpaceDN w:val="0"/>
              <w:adjustRightInd w:val="0"/>
              <w:jc w:val="center"/>
              <w:rPr>
                <w:sz w:val="20"/>
                <w:szCs w:val="20"/>
              </w:rPr>
            </w:pPr>
            <w:r w:rsidRPr="00DD211C">
              <w:rPr>
                <w:sz w:val="20"/>
                <w:szCs w:val="20"/>
              </w:rPr>
              <w:t>0,5</w:t>
            </w:r>
          </w:p>
        </w:tc>
        <w:tc>
          <w:tcPr>
            <w:tcW w:w="822" w:type="dxa"/>
            <w:shd w:val="clear" w:color="auto" w:fill="auto"/>
          </w:tcPr>
          <w:p w14:paraId="2EBE1A62" w14:textId="77777777" w:rsidR="00C70726" w:rsidRPr="00DD211C" w:rsidRDefault="00C70726" w:rsidP="00C70726">
            <w:pPr>
              <w:autoSpaceDE w:val="0"/>
              <w:autoSpaceDN w:val="0"/>
              <w:adjustRightInd w:val="0"/>
              <w:jc w:val="center"/>
              <w:rPr>
                <w:sz w:val="20"/>
                <w:szCs w:val="20"/>
              </w:rPr>
            </w:pPr>
            <w:r w:rsidRPr="00DD211C">
              <w:rPr>
                <w:sz w:val="20"/>
                <w:szCs w:val="20"/>
              </w:rPr>
              <w:t>0,6</w:t>
            </w:r>
          </w:p>
        </w:tc>
        <w:tc>
          <w:tcPr>
            <w:tcW w:w="879" w:type="dxa"/>
            <w:shd w:val="clear" w:color="auto" w:fill="auto"/>
          </w:tcPr>
          <w:p w14:paraId="4E06F72B" w14:textId="77777777" w:rsidR="00C70726" w:rsidRPr="00DD211C" w:rsidRDefault="00C70726" w:rsidP="00C70726">
            <w:pPr>
              <w:autoSpaceDE w:val="0"/>
              <w:autoSpaceDN w:val="0"/>
              <w:adjustRightInd w:val="0"/>
              <w:jc w:val="center"/>
              <w:rPr>
                <w:sz w:val="20"/>
                <w:szCs w:val="20"/>
              </w:rPr>
            </w:pPr>
            <w:r w:rsidRPr="00DD211C">
              <w:rPr>
                <w:sz w:val="20"/>
                <w:szCs w:val="20"/>
              </w:rPr>
              <w:t>0,61</w:t>
            </w:r>
          </w:p>
        </w:tc>
        <w:tc>
          <w:tcPr>
            <w:tcW w:w="709" w:type="dxa"/>
            <w:shd w:val="clear" w:color="auto" w:fill="auto"/>
          </w:tcPr>
          <w:p w14:paraId="7C451717" w14:textId="77777777" w:rsidR="00C70726" w:rsidRPr="00DD211C" w:rsidRDefault="00C70726" w:rsidP="00C70726">
            <w:pPr>
              <w:autoSpaceDE w:val="0"/>
              <w:autoSpaceDN w:val="0"/>
              <w:adjustRightInd w:val="0"/>
              <w:jc w:val="center"/>
              <w:rPr>
                <w:sz w:val="20"/>
                <w:szCs w:val="20"/>
              </w:rPr>
            </w:pPr>
            <w:r w:rsidRPr="00DD211C">
              <w:rPr>
                <w:sz w:val="20"/>
                <w:szCs w:val="20"/>
              </w:rPr>
              <w:t>0,62</w:t>
            </w:r>
          </w:p>
        </w:tc>
        <w:tc>
          <w:tcPr>
            <w:tcW w:w="680" w:type="dxa"/>
            <w:shd w:val="clear" w:color="auto" w:fill="auto"/>
          </w:tcPr>
          <w:p w14:paraId="0193D1D5" w14:textId="77777777" w:rsidR="00C70726" w:rsidRPr="00DD211C" w:rsidRDefault="00C70726" w:rsidP="00C70726">
            <w:pPr>
              <w:autoSpaceDE w:val="0"/>
              <w:autoSpaceDN w:val="0"/>
              <w:adjustRightInd w:val="0"/>
              <w:jc w:val="center"/>
              <w:rPr>
                <w:sz w:val="20"/>
                <w:szCs w:val="20"/>
              </w:rPr>
            </w:pPr>
            <w:r w:rsidRPr="00DD211C">
              <w:rPr>
                <w:sz w:val="20"/>
                <w:szCs w:val="20"/>
              </w:rPr>
              <w:t>0,63</w:t>
            </w:r>
          </w:p>
        </w:tc>
      </w:tr>
      <w:tr w:rsidR="00C70726" w:rsidRPr="00DD211C" w14:paraId="66303095" w14:textId="77777777" w:rsidTr="00EB7B01">
        <w:trPr>
          <w:gridAfter w:val="3"/>
          <w:wAfter w:w="2124" w:type="dxa"/>
          <w:trHeight w:val="151"/>
        </w:trPr>
        <w:tc>
          <w:tcPr>
            <w:tcW w:w="596" w:type="dxa"/>
            <w:vMerge/>
            <w:shd w:val="clear" w:color="auto" w:fill="auto"/>
          </w:tcPr>
          <w:p w14:paraId="680218EB" w14:textId="77777777" w:rsidR="00C70726" w:rsidRPr="00DD211C" w:rsidRDefault="00C70726" w:rsidP="00C55EE9">
            <w:pPr>
              <w:pStyle w:val="a3"/>
              <w:numPr>
                <w:ilvl w:val="0"/>
                <w:numId w:val="7"/>
              </w:numPr>
              <w:spacing w:before="0" w:beforeAutospacing="0" w:after="0" w:afterAutospacing="0"/>
              <w:ind w:right="-130"/>
              <w:jc w:val="center"/>
              <w:rPr>
                <w:sz w:val="20"/>
                <w:szCs w:val="20"/>
                <w:lang w:val="kk-KZ"/>
              </w:rPr>
            </w:pPr>
          </w:p>
        </w:tc>
        <w:tc>
          <w:tcPr>
            <w:tcW w:w="2382" w:type="dxa"/>
            <w:shd w:val="clear" w:color="auto" w:fill="auto"/>
          </w:tcPr>
          <w:p w14:paraId="3382DE74" w14:textId="3F2A80FE" w:rsidR="00C70726" w:rsidRPr="00DD211C" w:rsidRDefault="00EB7B01" w:rsidP="00C70726">
            <w:pPr>
              <w:jc w:val="both"/>
              <w:rPr>
                <w:rFonts w:eastAsia="Calibri"/>
                <w:sz w:val="20"/>
                <w:szCs w:val="20"/>
                <w:lang w:val="kk-KZ"/>
              </w:rPr>
            </w:pPr>
            <w:r>
              <w:rPr>
                <w:rFonts w:eastAsia="Calibri"/>
                <w:sz w:val="20"/>
                <w:szCs w:val="20"/>
                <w:lang w:val="kk-KZ"/>
              </w:rPr>
              <w:t>а</w:t>
            </w:r>
            <w:r w:rsidR="00C70726" w:rsidRPr="00DD211C">
              <w:rPr>
                <w:rFonts w:eastAsia="Calibri"/>
                <w:sz w:val="20"/>
                <w:szCs w:val="20"/>
                <w:lang w:val="kk-KZ"/>
              </w:rPr>
              <w:t>рқар</w:t>
            </w:r>
          </w:p>
        </w:tc>
        <w:tc>
          <w:tcPr>
            <w:tcW w:w="1276" w:type="dxa"/>
            <w:vMerge/>
            <w:shd w:val="clear" w:color="auto" w:fill="auto"/>
          </w:tcPr>
          <w:p w14:paraId="3E9CD9AA" w14:textId="77777777" w:rsidR="00C70726" w:rsidRPr="00DD211C" w:rsidRDefault="00C70726" w:rsidP="00C70726">
            <w:pPr>
              <w:ind w:left="-95" w:right="-109"/>
              <w:jc w:val="center"/>
              <w:rPr>
                <w:rFonts w:eastAsia="Calibri"/>
                <w:sz w:val="20"/>
                <w:szCs w:val="20"/>
                <w:lang w:val="kk-KZ"/>
              </w:rPr>
            </w:pPr>
          </w:p>
        </w:tc>
        <w:tc>
          <w:tcPr>
            <w:tcW w:w="708" w:type="dxa"/>
            <w:vMerge/>
            <w:shd w:val="clear" w:color="auto" w:fill="auto"/>
          </w:tcPr>
          <w:p w14:paraId="22571A36" w14:textId="77777777" w:rsidR="00C70726" w:rsidRPr="00DD211C" w:rsidRDefault="00C70726" w:rsidP="00C70726">
            <w:pPr>
              <w:jc w:val="center"/>
              <w:rPr>
                <w:rFonts w:eastAsia="Calibri"/>
                <w:sz w:val="20"/>
                <w:szCs w:val="20"/>
                <w:lang w:val="kk-KZ"/>
              </w:rPr>
            </w:pPr>
          </w:p>
        </w:tc>
        <w:tc>
          <w:tcPr>
            <w:tcW w:w="709" w:type="dxa"/>
            <w:gridSpan w:val="2"/>
            <w:shd w:val="clear" w:color="auto" w:fill="auto"/>
          </w:tcPr>
          <w:p w14:paraId="02956017" w14:textId="77777777" w:rsidR="00C70726" w:rsidRPr="00DD211C" w:rsidRDefault="00C70726" w:rsidP="00C70726">
            <w:pPr>
              <w:jc w:val="both"/>
              <w:rPr>
                <w:rFonts w:eastAsia="Calibri"/>
                <w:sz w:val="20"/>
                <w:szCs w:val="20"/>
                <w:lang w:val="kk-KZ"/>
              </w:rPr>
            </w:pPr>
          </w:p>
        </w:tc>
        <w:tc>
          <w:tcPr>
            <w:tcW w:w="738" w:type="dxa"/>
            <w:gridSpan w:val="2"/>
            <w:shd w:val="clear" w:color="auto" w:fill="auto"/>
          </w:tcPr>
          <w:p w14:paraId="3793F6FF" w14:textId="77777777" w:rsidR="00C70726" w:rsidRPr="00DD211C" w:rsidRDefault="00C70726" w:rsidP="00C70726">
            <w:pPr>
              <w:autoSpaceDE w:val="0"/>
              <w:autoSpaceDN w:val="0"/>
              <w:adjustRightInd w:val="0"/>
              <w:jc w:val="center"/>
              <w:rPr>
                <w:sz w:val="20"/>
                <w:szCs w:val="20"/>
              </w:rPr>
            </w:pPr>
            <w:r w:rsidRPr="00DD211C">
              <w:rPr>
                <w:sz w:val="20"/>
                <w:szCs w:val="20"/>
              </w:rPr>
              <w:t>1,5</w:t>
            </w:r>
          </w:p>
        </w:tc>
        <w:tc>
          <w:tcPr>
            <w:tcW w:w="850" w:type="dxa"/>
            <w:gridSpan w:val="2"/>
            <w:shd w:val="clear" w:color="auto" w:fill="auto"/>
          </w:tcPr>
          <w:p w14:paraId="427767A9" w14:textId="77777777" w:rsidR="00C70726" w:rsidRPr="00DD211C" w:rsidRDefault="00C70726" w:rsidP="00C70726">
            <w:pPr>
              <w:autoSpaceDE w:val="0"/>
              <w:autoSpaceDN w:val="0"/>
              <w:adjustRightInd w:val="0"/>
              <w:jc w:val="center"/>
              <w:rPr>
                <w:sz w:val="20"/>
                <w:szCs w:val="20"/>
                <w:lang w:val="kk-KZ"/>
              </w:rPr>
            </w:pPr>
            <w:r w:rsidRPr="00DD211C">
              <w:rPr>
                <w:sz w:val="20"/>
                <w:szCs w:val="20"/>
                <w:lang w:val="kk-KZ"/>
              </w:rPr>
              <w:t>5,2</w:t>
            </w:r>
          </w:p>
        </w:tc>
        <w:tc>
          <w:tcPr>
            <w:tcW w:w="709" w:type="dxa"/>
            <w:shd w:val="clear" w:color="auto" w:fill="auto"/>
          </w:tcPr>
          <w:p w14:paraId="79D092C3" w14:textId="77777777" w:rsidR="00C70726" w:rsidRPr="00DD211C" w:rsidRDefault="00C70726" w:rsidP="00C70726">
            <w:pPr>
              <w:autoSpaceDE w:val="0"/>
              <w:autoSpaceDN w:val="0"/>
              <w:adjustRightInd w:val="0"/>
              <w:jc w:val="center"/>
              <w:rPr>
                <w:sz w:val="20"/>
                <w:szCs w:val="20"/>
              </w:rPr>
            </w:pPr>
            <w:r w:rsidRPr="00DD211C">
              <w:rPr>
                <w:sz w:val="20"/>
                <w:szCs w:val="20"/>
              </w:rPr>
              <w:t>1,4</w:t>
            </w:r>
          </w:p>
        </w:tc>
        <w:tc>
          <w:tcPr>
            <w:tcW w:w="822" w:type="dxa"/>
            <w:shd w:val="clear" w:color="auto" w:fill="auto"/>
          </w:tcPr>
          <w:p w14:paraId="519B30E9" w14:textId="77777777" w:rsidR="00C70726" w:rsidRPr="00DD211C" w:rsidRDefault="00C70726" w:rsidP="00C70726">
            <w:pPr>
              <w:autoSpaceDE w:val="0"/>
              <w:autoSpaceDN w:val="0"/>
              <w:adjustRightInd w:val="0"/>
              <w:jc w:val="center"/>
              <w:rPr>
                <w:sz w:val="20"/>
                <w:szCs w:val="20"/>
              </w:rPr>
            </w:pPr>
            <w:r w:rsidRPr="00DD211C">
              <w:rPr>
                <w:sz w:val="20"/>
                <w:szCs w:val="20"/>
              </w:rPr>
              <w:t>1,41</w:t>
            </w:r>
          </w:p>
        </w:tc>
        <w:tc>
          <w:tcPr>
            <w:tcW w:w="879" w:type="dxa"/>
            <w:shd w:val="clear" w:color="auto" w:fill="auto"/>
          </w:tcPr>
          <w:p w14:paraId="49B02E0A" w14:textId="77777777" w:rsidR="00C70726" w:rsidRPr="00DD211C" w:rsidRDefault="00C70726" w:rsidP="00C70726">
            <w:pPr>
              <w:autoSpaceDE w:val="0"/>
              <w:autoSpaceDN w:val="0"/>
              <w:adjustRightInd w:val="0"/>
              <w:jc w:val="center"/>
              <w:rPr>
                <w:sz w:val="20"/>
                <w:szCs w:val="20"/>
              </w:rPr>
            </w:pPr>
            <w:r w:rsidRPr="00DD211C">
              <w:rPr>
                <w:sz w:val="20"/>
                <w:szCs w:val="20"/>
              </w:rPr>
              <w:t>1,42</w:t>
            </w:r>
          </w:p>
        </w:tc>
        <w:tc>
          <w:tcPr>
            <w:tcW w:w="709" w:type="dxa"/>
            <w:shd w:val="clear" w:color="auto" w:fill="auto"/>
          </w:tcPr>
          <w:p w14:paraId="06E315D8" w14:textId="77777777" w:rsidR="00C70726" w:rsidRPr="00DD211C" w:rsidRDefault="00C70726" w:rsidP="00C70726">
            <w:pPr>
              <w:autoSpaceDE w:val="0"/>
              <w:autoSpaceDN w:val="0"/>
              <w:adjustRightInd w:val="0"/>
              <w:jc w:val="center"/>
              <w:rPr>
                <w:sz w:val="20"/>
                <w:szCs w:val="20"/>
              </w:rPr>
            </w:pPr>
            <w:r w:rsidRPr="00DD211C">
              <w:rPr>
                <w:sz w:val="20"/>
                <w:szCs w:val="20"/>
              </w:rPr>
              <w:t>1,43</w:t>
            </w:r>
          </w:p>
        </w:tc>
        <w:tc>
          <w:tcPr>
            <w:tcW w:w="680" w:type="dxa"/>
            <w:shd w:val="clear" w:color="auto" w:fill="auto"/>
          </w:tcPr>
          <w:p w14:paraId="50C9BBA3" w14:textId="77777777" w:rsidR="00C70726" w:rsidRPr="00DD211C" w:rsidRDefault="00C70726" w:rsidP="00C70726">
            <w:pPr>
              <w:autoSpaceDE w:val="0"/>
              <w:autoSpaceDN w:val="0"/>
              <w:adjustRightInd w:val="0"/>
              <w:jc w:val="center"/>
              <w:rPr>
                <w:sz w:val="20"/>
                <w:szCs w:val="20"/>
              </w:rPr>
            </w:pPr>
            <w:r w:rsidRPr="00DD211C">
              <w:rPr>
                <w:sz w:val="20"/>
                <w:szCs w:val="20"/>
              </w:rPr>
              <w:t>1,44</w:t>
            </w:r>
          </w:p>
        </w:tc>
      </w:tr>
      <w:tr w:rsidR="00C70726" w:rsidRPr="00DD211C" w14:paraId="61FFEFE1" w14:textId="77777777" w:rsidTr="001832F7">
        <w:trPr>
          <w:gridAfter w:val="3"/>
          <w:wAfter w:w="2124" w:type="dxa"/>
          <w:trHeight w:val="20"/>
        </w:trPr>
        <w:tc>
          <w:tcPr>
            <w:tcW w:w="596" w:type="dxa"/>
            <w:vMerge w:val="restart"/>
            <w:shd w:val="clear" w:color="auto" w:fill="auto"/>
          </w:tcPr>
          <w:p w14:paraId="61C4B232" w14:textId="2E0A3A24" w:rsidR="00C70726" w:rsidRPr="00DD211C" w:rsidRDefault="00C70726" w:rsidP="00C55EE9">
            <w:pPr>
              <w:pStyle w:val="a3"/>
              <w:numPr>
                <w:ilvl w:val="0"/>
                <w:numId w:val="7"/>
              </w:numPr>
              <w:spacing w:before="0" w:beforeAutospacing="0" w:after="0" w:afterAutospacing="0"/>
              <w:ind w:right="-130"/>
              <w:jc w:val="center"/>
              <w:rPr>
                <w:sz w:val="20"/>
                <w:szCs w:val="20"/>
                <w:lang w:val="kk-KZ"/>
              </w:rPr>
            </w:pPr>
          </w:p>
        </w:tc>
        <w:tc>
          <w:tcPr>
            <w:tcW w:w="2382" w:type="dxa"/>
            <w:shd w:val="clear" w:color="auto" w:fill="auto"/>
          </w:tcPr>
          <w:p w14:paraId="51F521D9" w14:textId="77777777" w:rsidR="00C70726" w:rsidRPr="00DD211C" w:rsidRDefault="00C70726" w:rsidP="00C70726">
            <w:pPr>
              <w:jc w:val="both"/>
              <w:rPr>
                <w:rFonts w:eastAsia="Calibri"/>
                <w:sz w:val="20"/>
                <w:szCs w:val="20"/>
                <w:lang w:val="kk-KZ"/>
              </w:rPr>
            </w:pPr>
            <w:r w:rsidRPr="00DD211C">
              <w:rPr>
                <w:rFonts w:eastAsia="Calibri"/>
                <w:sz w:val="20"/>
                <w:szCs w:val="20"/>
                <w:lang w:val="kk-KZ"/>
              </w:rPr>
              <w:t>Балық ресурстарын және басқа да су жануарларын сақтау, оның ішінде:</w:t>
            </w:r>
          </w:p>
        </w:tc>
        <w:tc>
          <w:tcPr>
            <w:tcW w:w="1276" w:type="dxa"/>
            <w:vMerge/>
            <w:shd w:val="clear" w:color="auto" w:fill="auto"/>
          </w:tcPr>
          <w:p w14:paraId="44205B12" w14:textId="77777777" w:rsidR="00C70726" w:rsidRPr="00DD211C" w:rsidRDefault="00C70726" w:rsidP="00C70726">
            <w:pPr>
              <w:ind w:left="-95" w:right="-109"/>
              <w:jc w:val="center"/>
              <w:rPr>
                <w:rFonts w:eastAsia="Calibri"/>
                <w:sz w:val="20"/>
                <w:szCs w:val="20"/>
                <w:lang w:val="kk-KZ"/>
              </w:rPr>
            </w:pPr>
          </w:p>
        </w:tc>
        <w:tc>
          <w:tcPr>
            <w:tcW w:w="708" w:type="dxa"/>
            <w:vMerge w:val="restart"/>
            <w:shd w:val="clear" w:color="auto" w:fill="auto"/>
          </w:tcPr>
          <w:p w14:paraId="2852A831" w14:textId="77777777" w:rsidR="00C70726" w:rsidRPr="00DD211C" w:rsidRDefault="00C70726" w:rsidP="00C70726">
            <w:pPr>
              <w:rPr>
                <w:sz w:val="20"/>
                <w:szCs w:val="20"/>
                <w:lang w:val="kk-KZ"/>
              </w:rPr>
            </w:pPr>
            <w:r w:rsidRPr="00DD211C">
              <w:rPr>
                <w:sz w:val="20"/>
                <w:szCs w:val="20"/>
                <w:lang w:val="kk-KZ"/>
              </w:rPr>
              <w:t>ведомств.</w:t>
            </w:r>
          </w:p>
          <w:p w14:paraId="060B33CD" w14:textId="77777777" w:rsidR="00C70726" w:rsidRPr="00DD211C" w:rsidRDefault="00C70726" w:rsidP="00C70726">
            <w:pPr>
              <w:jc w:val="center"/>
              <w:rPr>
                <w:rFonts w:eastAsia="Calibri"/>
                <w:sz w:val="20"/>
                <w:szCs w:val="20"/>
                <w:lang w:val="kk-KZ"/>
              </w:rPr>
            </w:pPr>
            <w:r w:rsidRPr="00DD211C">
              <w:rPr>
                <w:sz w:val="20"/>
                <w:szCs w:val="20"/>
                <w:lang w:val="kk-KZ"/>
              </w:rPr>
              <w:t>деректер</w:t>
            </w:r>
          </w:p>
        </w:tc>
        <w:tc>
          <w:tcPr>
            <w:tcW w:w="709" w:type="dxa"/>
            <w:gridSpan w:val="2"/>
            <w:shd w:val="clear" w:color="auto" w:fill="auto"/>
          </w:tcPr>
          <w:p w14:paraId="76CEE456" w14:textId="77777777" w:rsidR="00C70726" w:rsidRPr="00DD211C" w:rsidRDefault="00C70726" w:rsidP="00C70726">
            <w:pPr>
              <w:jc w:val="both"/>
              <w:rPr>
                <w:rFonts w:eastAsia="Calibri"/>
                <w:sz w:val="20"/>
                <w:szCs w:val="20"/>
                <w:lang w:val="kk-KZ"/>
              </w:rPr>
            </w:pPr>
            <w:r w:rsidRPr="00DD211C">
              <w:rPr>
                <w:rFonts w:eastAsia="Calibri"/>
                <w:sz w:val="20"/>
                <w:szCs w:val="20"/>
                <w:lang w:val="kk-KZ"/>
              </w:rPr>
              <w:t>бірлік</w:t>
            </w:r>
          </w:p>
        </w:tc>
        <w:tc>
          <w:tcPr>
            <w:tcW w:w="738" w:type="dxa"/>
            <w:gridSpan w:val="2"/>
            <w:shd w:val="clear" w:color="auto" w:fill="auto"/>
          </w:tcPr>
          <w:p w14:paraId="7A1A9F2A" w14:textId="77777777" w:rsidR="00C70726" w:rsidRPr="00DD211C" w:rsidRDefault="00C70726" w:rsidP="00C70726">
            <w:pPr>
              <w:jc w:val="center"/>
              <w:rPr>
                <w:lang w:val="kk-KZ"/>
              </w:rPr>
            </w:pPr>
            <w:r w:rsidRPr="00DD211C">
              <w:rPr>
                <w:sz w:val="20"/>
                <w:lang w:val="kk-KZ"/>
              </w:rPr>
              <w:t>70</w:t>
            </w:r>
          </w:p>
        </w:tc>
        <w:tc>
          <w:tcPr>
            <w:tcW w:w="850" w:type="dxa"/>
            <w:gridSpan w:val="2"/>
            <w:shd w:val="clear" w:color="auto" w:fill="auto"/>
          </w:tcPr>
          <w:p w14:paraId="6A590C0F" w14:textId="77777777" w:rsidR="00C70726" w:rsidRPr="00DD211C" w:rsidRDefault="00C70726" w:rsidP="00C70726">
            <w:pPr>
              <w:jc w:val="center"/>
            </w:pPr>
            <w:r w:rsidRPr="00DD211C">
              <w:rPr>
                <w:rFonts w:eastAsia="Calibri"/>
                <w:sz w:val="20"/>
                <w:szCs w:val="20"/>
                <w:lang w:val="kk-KZ"/>
              </w:rPr>
              <w:t>70</w:t>
            </w:r>
          </w:p>
        </w:tc>
        <w:tc>
          <w:tcPr>
            <w:tcW w:w="709" w:type="dxa"/>
            <w:shd w:val="clear" w:color="auto" w:fill="auto"/>
          </w:tcPr>
          <w:p w14:paraId="75309AC0" w14:textId="77777777" w:rsidR="00C70726" w:rsidRPr="00DD211C" w:rsidRDefault="00C70726" w:rsidP="00C70726">
            <w:pPr>
              <w:jc w:val="center"/>
            </w:pPr>
            <w:r w:rsidRPr="00DD211C">
              <w:rPr>
                <w:rFonts w:eastAsia="Calibri"/>
                <w:sz w:val="20"/>
                <w:szCs w:val="20"/>
                <w:lang w:val="kk-KZ"/>
              </w:rPr>
              <w:t>70</w:t>
            </w:r>
          </w:p>
        </w:tc>
        <w:tc>
          <w:tcPr>
            <w:tcW w:w="822" w:type="dxa"/>
            <w:shd w:val="clear" w:color="auto" w:fill="auto"/>
          </w:tcPr>
          <w:p w14:paraId="64ADA8E4" w14:textId="77777777" w:rsidR="00C70726" w:rsidRPr="00DD211C" w:rsidRDefault="00C70726" w:rsidP="00C70726">
            <w:pPr>
              <w:jc w:val="center"/>
            </w:pPr>
            <w:r w:rsidRPr="00DD211C">
              <w:rPr>
                <w:rFonts w:eastAsia="Calibri"/>
                <w:sz w:val="20"/>
                <w:szCs w:val="20"/>
                <w:lang w:val="kk-KZ"/>
              </w:rPr>
              <w:t>70</w:t>
            </w:r>
          </w:p>
        </w:tc>
        <w:tc>
          <w:tcPr>
            <w:tcW w:w="879" w:type="dxa"/>
            <w:shd w:val="clear" w:color="auto" w:fill="auto"/>
          </w:tcPr>
          <w:p w14:paraId="75351774" w14:textId="77777777" w:rsidR="00C70726" w:rsidRPr="00DD211C" w:rsidRDefault="00C70726" w:rsidP="00C70726">
            <w:pPr>
              <w:jc w:val="center"/>
            </w:pPr>
            <w:r w:rsidRPr="00DD211C">
              <w:rPr>
                <w:rFonts w:eastAsia="Calibri"/>
                <w:sz w:val="20"/>
                <w:szCs w:val="20"/>
                <w:lang w:val="kk-KZ"/>
              </w:rPr>
              <w:t>70</w:t>
            </w:r>
          </w:p>
        </w:tc>
        <w:tc>
          <w:tcPr>
            <w:tcW w:w="709" w:type="dxa"/>
            <w:shd w:val="clear" w:color="auto" w:fill="auto"/>
          </w:tcPr>
          <w:p w14:paraId="10D1BB2C" w14:textId="77777777" w:rsidR="00C70726" w:rsidRPr="00DD211C" w:rsidRDefault="00C70726" w:rsidP="00C70726">
            <w:pPr>
              <w:jc w:val="center"/>
            </w:pPr>
            <w:r w:rsidRPr="00DD211C">
              <w:rPr>
                <w:rFonts w:eastAsia="Calibri"/>
                <w:sz w:val="20"/>
                <w:szCs w:val="20"/>
                <w:lang w:val="kk-KZ"/>
              </w:rPr>
              <w:t>70</w:t>
            </w:r>
          </w:p>
        </w:tc>
        <w:tc>
          <w:tcPr>
            <w:tcW w:w="680" w:type="dxa"/>
            <w:shd w:val="clear" w:color="auto" w:fill="auto"/>
          </w:tcPr>
          <w:p w14:paraId="59064E8A" w14:textId="77777777" w:rsidR="00C70726" w:rsidRPr="00DD211C" w:rsidRDefault="00C70726" w:rsidP="00C70726">
            <w:pPr>
              <w:jc w:val="center"/>
            </w:pPr>
            <w:r w:rsidRPr="00DD211C">
              <w:rPr>
                <w:rFonts w:eastAsia="Calibri"/>
                <w:sz w:val="20"/>
                <w:szCs w:val="20"/>
                <w:lang w:val="kk-KZ"/>
              </w:rPr>
              <w:t>70</w:t>
            </w:r>
          </w:p>
        </w:tc>
      </w:tr>
      <w:tr w:rsidR="00C70726" w:rsidRPr="00DD211C" w14:paraId="01576D3A" w14:textId="77777777" w:rsidTr="001832F7">
        <w:trPr>
          <w:gridAfter w:val="3"/>
          <w:wAfter w:w="2124" w:type="dxa"/>
          <w:trHeight w:val="20"/>
        </w:trPr>
        <w:tc>
          <w:tcPr>
            <w:tcW w:w="596" w:type="dxa"/>
            <w:vMerge/>
            <w:shd w:val="clear" w:color="auto" w:fill="auto"/>
          </w:tcPr>
          <w:p w14:paraId="32A26C39" w14:textId="77777777" w:rsidR="00C70726" w:rsidRPr="00DD211C" w:rsidRDefault="00C70726" w:rsidP="00C55EE9">
            <w:pPr>
              <w:pStyle w:val="a3"/>
              <w:numPr>
                <w:ilvl w:val="0"/>
                <w:numId w:val="7"/>
              </w:numPr>
              <w:spacing w:before="0" w:beforeAutospacing="0" w:after="0" w:afterAutospacing="0"/>
              <w:ind w:right="-130"/>
              <w:jc w:val="center"/>
              <w:rPr>
                <w:sz w:val="20"/>
                <w:szCs w:val="20"/>
                <w:lang w:val="kk-KZ"/>
              </w:rPr>
            </w:pPr>
          </w:p>
        </w:tc>
        <w:tc>
          <w:tcPr>
            <w:tcW w:w="2382" w:type="dxa"/>
            <w:shd w:val="clear" w:color="auto" w:fill="auto"/>
          </w:tcPr>
          <w:p w14:paraId="1C1E8640" w14:textId="77777777" w:rsidR="00C70726" w:rsidRPr="00DD211C" w:rsidRDefault="00C70726" w:rsidP="00C70726">
            <w:pPr>
              <w:jc w:val="both"/>
              <w:rPr>
                <w:rFonts w:eastAsia="Calibri"/>
                <w:sz w:val="20"/>
                <w:szCs w:val="20"/>
                <w:lang w:val="kk-KZ"/>
              </w:rPr>
            </w:pPr>
            <w:r w:rsidRPr="00DD211C">
              <w:rPr>
                <w:rFonts w:eastAsia="Calibri"/>
                <w:sz w:val="20"/>
                <w:szCs w:val="20"/>
                <w:lang w:val="kk-KZ"/>
              </w:rPr>
              <w:t>балық аулау объектілері болып табылатын бағалы түрлері</w:t>
            </w:r>
          </w:p>
        </w:tc>
        <w:tc>
          <w:tcPr>
            <w:tcW w:w="1276" w:type="dxa"/>
            <w:vMerge/>
            <w:shd w:val="clear" w:color="auto" w:fill="auto"/>
          </w:tcPr>
          <w:p w14:paraId="5A10F9EC" w14:textId="77777777" w:rsidR="00C70726" w:rsidRPr="00DD211C" w:rsidRDefault="00C70726" w:rsidP="00C70726">
            <w:pPr>
              <w:ind w:left="-95" w:right="-109"/>
              <w:jc w:val="center"/>
              <w:rPr>
                <w:rFonts w:eastAsia="Calibri"/>
                <w:sz w:val="20"/>
                <w:szCs w:val="20"/>
                <w:lang w:val="kk-KZ"/>
              </w:rPr>
            </w:pPr>
          </w:p>
        </w:tc>
        <w:tc>
          <w:tcPr>
            <w:tcW w:w="708" w:type="dxa"/>
            <w:vMerge/>
            <w:shd w:val="clear" w:color="auto" w:fill="auto"/>
          </w:tcPr>
          <w:p w14:paraId="5850C72C" w14:textId="77777777" w:rsidR="00C70726" w:rsidRPr="00DD211C" w:rsidRDefault="00C70726" w:rsidP="00C70726">
            <w:pPr>
              <w:jc w:val="center"/>
              <w:rPr>
                <w:rFonts w:eastAsia="Calibri"/>
                <w:sz w:val="20"/>
                <w:szCs w:val="20"/>
                <w:lang w:val="kk-KZ"/>
              </w:rPr>
            </w:pPr>
          </w:p>
        </w:tc>
        <w:tc>
          <w:tcPr>
            <w:tcW w:w="709" w:type="dxa"/>
            <w:gridSpan w:val="2"/>
            <w:shd w:val="clear" w:color="auto" w:fill="auto"/>
          </w:tcPr>
          <w:p w14:paraId="2DF5C72A" w14:textId="77777777" w:rsidR="00C70726" w:rsidRPr="00DD211C" w:rsidRDefault="00C70726" w:rsidP="00C70726">
            <w:pPr>
              <w:jc w:val="both"/>
              <w:rPr>
                <w:rFonts w:eastAsia="Calibri"/>
                <w:sz w:val="20"/>
                <w:szCs w:val="20"/>
                <w:lang w:val="kk-KZ"/>
              </w:rPr>
            </w:pPr>
          </w:p>
        </w:tc>
        <w:tc>
          <w:tcPr>
            <w:tcW w:w="738" w:type="dxa"/>
            <w:gridSpan w:val="2"/>
            <w:shd w:val="clear" w:color="auto" w:fill="auto"/>
          </w:tcPr>
          <w:p w14:paraId="48E66A7A" w14:textId="77777777" w:rsidR="00C70726" w:rsidRPr="00DD211C" w:rsidRDefault="00C70726" w:rsidP="00C70726">
            <w:pPr>
              <w:jc w:val="center"/>
              <w:rPr>
                <w:sz w:val="20"/>
                <w:lang w:val="kk-KZ"/>
              </w:rPr>
            </w:pPr>
            <w:r w:rsidRPr="00DD211C">
              <w:rPr>
                <w:sz w:val="20"/>
                <w:lang w:val="kk-KZ"/>
              </w:rPr>
              <w:t>52</w:t>
            </w:r>
          </w:p>
        </w:tc>
        <w:tc>
          <w:tcPr>
            <w:tcW w:w="850" w:type="dxa"/>
            <w:gridSpan w:val="2"/>
            <w:shd w:val="clear" w:color="auto" w:fill="auto"/>
          </w:tcPr>
          <w:p w14:paraId="4A8FAA74" w14:textId="77777777" w:rsidR="00C70726" w:rsidRPr="00DD211C" w:rsidRDefault="00C70726" w:rsidP="00C70726">
            <w:pPr>
              <w:jc w:val="center"/>
            </w:pPr>
            <w:r w:rsidRPr="00DD211C">
              <w:rPr>
                <w:rFonts w:eastAsia="Calibri"/>
                <w:sz w:val="20"/>
                <w:szCs w:val="20"/>
                <w:lang w:val="kk-KZ"/>
              </w:rPr>
              <w:t>52</w:t>
            </w:r>
          </w:p>
        </w:tc>
        <w:tc>
          <w:tcPr>
            <w:tcW w:w="709" w:type="dxa"/>
            <w:shd w:val="clear" w:color="auto" w:fill="auto"/>
          </w:tcPr>
          <w:p w14:paraId="048AFFB5" w14:textId="77777777" w:rsidR="00C70726" w:rsidRPr="00DD211C" w:rsidRDefault="00C70726" w:rsidP="00C70726">
            <w:pPr>
              <w:jc w:val="center"/>
            </w:pPr>
            <w:r w:rsidRPr="00DD211C">
              <w:rPr>
                <w:rFonts w:eastAsia="Calibri"/>
                <w:sz w:val="20"/>
                <w:szCs w:val="20"/>
                <w:lang w:val="kk-KZ"/>
              </w:rPr>
              <w:t>52</w:t>
            </w:r>
          </w:p>
        </w:tc>
        <w:tc>
          <w:tcPr>
            <w:tcW w:w="822" w:type="dxa"/>
            <w:shd w:val="clear" w:color="auto" w:fill="auto"/>
          </w:tcPr>
          <w:p w14:paraId="638074E1" w14:textId="77777777" w:rsidR="00C70726" w:rsidRPr="00DD211C" w:rsidRDefault="00C70726" w:rsidP="00C70726">
            <w:pPr>
              <w:jc w:val="center"/>
              <w:rPr>
                <w:sz w:val="20"/>
                <w:szCs w:val="20"/>
                <w:lang w:val="en-US" w:eastAsia="en-US"/>
              </w:rPr>
            </w:pPr>
            <w:r w:rsidRPr="00DD211C">
              <w:rPr>
                <w:sz w:val="20"/>
                <w:szCs w:val="20"/>
                <w:lang w:eastAsia="en-US"/>
              </w:rPr>
              <w:t>51</w:t>
            </w:r>
          </w:p>
        </w:tc>
        <w:tc>
          <w:tcPr>
            <w:tcW w:w="879" w:type="dxa"/>
            <w:shd w:val="clear" w:color="auto" w:fill="auto"/>
          </w:tcPr>
          <w:p w14:paraId="5210C96F" w14:textId="77777777" w:rsidR="00C70726" w:rsidRPr="00DD211C" w:rsidRDefault="00C70726" w:rsidP="00C70726">
            <w:pPr>
              <w:jc w:val="center"/>
              <w:rPr>
                <w:sz w:val="20"/>
                <w:szCs w:val="20"/>
                <w:lang w:val="kk-KZ" w:eastAsia="en-US"/>
              </w:rPr>
            </w:pPr>
            <w:r w:rsidRPr="00DD211C">
              <w:rPr>
                <w:sz w:val="20"/>
                <w:szCs w:val="20"/>
                <w:lang w:eastAsia="en-US"/>
              </w:rPr>
              <w:t>51</w:t>
            </w:r>
          </w:p>
        </w:tc>
        <w:tc>
          <w:tcPr>
            <w:tcW w:w="709" w:type="dxa"/>
            <w:shd w:val="clear" w:color="auto" w:fill="auto"/>
          </w:tcPr>
          <w:p w14:paraId="690C7E2A" w14:textId="77777777" w:rsidR="00C70726" w:rsidRPr="00DD211C" w:rsidRDefault="00C70726" w:rsidP="00C70726">
            <w:pPr>
              <w:jc w:val="center"/>
              <w:rPr>
                <w:sz w:val="20"/>
                <w:szCs w:val="20"/>
                <w:lang w:val="en-US" w:eastAsia="en-US"/>
              </w:rPr>
            </w:pPr>
            <w:r w:rsidRPr="00DD211C">
              <w:rPr>
                <w:sz w:val="20"/>
                <w:szCs w:val="20"/>
                <w:lang w:val="kk-KZ" w:eastAsia="en-US"/>
              </w:rPr>
              <w:t>51</w:t>
            </w:r>
          </w:p>
        </w:tc>
        <w:tc>
          <w:tcPr>
            <w:tcW w:w="680" w:type="dxa"/>
            <w:shd w:val="clear" w:color="auto" w:fill="auto"/>
          </w:tcPr>
          <w:p w14:paraId="1F50FF1B" w14:textId="77777777" w:rsidR="00C70726" w:rsidRPr="00DD211C" w:rsidRDefault="00C70726" w:rsidP="00C70726">
            <w:pPr>
              <w:jc w:val="center"/>
              <w:rPr>
                <w:sz w:val="20"/>
                <w:szCs w:val="20"/>
                <w:lang w:val="kk-KZ" w:eastAsia="en-US"/>
              </w:rPr>
            </w:pPr>
            <w:r w:rsidRPr="00DD211C">
              <w:rPr>
                <w:sz w:val="20"/>
                <w:szCs w:val="20"/>
                <w:lang w:val="kk-KZ" w:eastAsia="en-US"/>
              </w:rPr>
              <w:t>51</w:t>
            </w:r>
          </w:p>
        </w:tc>
      </w:tr>
      <w:tr w:rsidR="00C70726" w:rsidRPr="00DD211C" w14:paraId="0123E5AB" w14:textId="77777777" w:rsidTr="001832F7">
        <w:trPr>
          <w:gridAfter w:val="3"/>
          <w:wAfter w:w="2124" w:type="dxa"/>
          <w:trHeight w:val="20"/>
        </w:trPr>
        <w:tc>
          <w:tcPr>
            <w:tcW w:w="596" w:type="dxa"/>
            <w:vMerge/>
            <w:shd w:val="clear" w:color="auto" w:fill="auto"/>
          </w:tcPr>
          <w:p w14:paraId="12060950" w14:textId="77777777" w:rsidR="00C70726" w:rsidRPr="00DD211C" w:rsidRDefault="00C70726" w:rsidP="00C55EE9">
            <w:pPr>
              <w:pStyle w:val="a3"/>
              <w:numPr>
                <w:ilvl w:val="0"/>
                <w:numId w:val="7"/>
              </w:numPr>
              <w:spacing w:before="0" w:beforeAutospacing="0" w:after="0" w:afterAutospacing="0"/>
              <w:ind w:right="-130"/>
              <w:jc w:val="center"/>
              <w:rPr>
                <w:sz w:val="20"/>
                <w:szCs w:val="20"/>
                <w:lang w:val="kk-KZ"/>
              </w:rPr>
            </w:pPr>
          </w:p>
        </w:tc>
        <w:tc>
          <w:tcPr>
            <w:tcW w:w="2382" w:type="dxa"/>
            <w:shd w:val="clear" w:color="auto" w:fill="auto"/>
          </w:tcPr>
          <w:p w14:paraId="0CA0013B" w14:textId="63E549E1" w:rsidR="00C70726" w:rsidRPr="00DD211C" w:rsidRDefault="00C70726" w:rsidP="003970B1">
            <w:pPr>
              <w:jc w:val="both"/>
              <w:rPr>
                <w:rFonts w:eastAsia="Calibri"/>
                <w:sz w:val="20"/>
                <w:szCs w:val="20"/>
                <w:lang w:val="kk-KZ"/>
              </w:rPr>
            </w:pPr>
            <w:r w:rsidRPr="00DD211C">
              <w:rPr>
                <w:rFonts w:eastAsia="Calibri"/>
                <w:sz w:val="20"/>
                <w:szCs w:val="20"/>
                <w:lang w:val="kk-KZ"/>
              </w:rPr>
              <w:t xml:space="preserve">сирек кездесетін және </w:t>
            </w:r>
            <w:r w:rsidR="003970B1" w:rsidRPr="00DD211C">
              <w:rPr>
                <w:rFonts w:eastAsia="Calibri"/>
                <w:sz w:val="20"/>
                <w:szCs w:val="20"/>
                <w:lang w:val="kk-KZ"/>
              </w:rPr>
              <w:t>қ</w:t>
            </w:r>
            <w:r w:rsidRPr="00DD211C">
              <w:rPr>
                <w:rFonts w:eastAsia="Calibri"/>
                <w:sz w:val="20"/>
                <w:szCs w:val="20"/>
                <w:lang w:val="kk-KZ"/>
              </w:rPr>
              <w:t>ұрып кету қаупі төнген түрлер</w:t>
            </w:r>
          </w:p>
        </w:tc>
        <w:tc>
          <w:tcPr>
            <w:tcW w:w="1276" w:type="dxa"/>
            <w:vMerge/>
            <w:shd w:val="clear" w:color="auto" w:fill="auto"/>
          </w:tcPr>
          <w:p w14:paraId="715BF821" w14:textId="77777777" w:rsidR="00C70726" w:rsidRPr="00DD211C" w:rsidRDefault="00C70726" w:rsidP="00C70726">
            <w:pPr>
              <w:ind w:left="-95" w:right="-109"/>
              <w:jc w:val="center"/>
              <w:rPr>
                <w:rFonts w:eastAsia="Calibri"/>
                <w:sz w:val="20"/>
                <w:szCs w:val="20"/>
                <w:lang w:val="kk-KZ"/>
              </w:rPr>
            </w:pPr>
          </w:p>
        </w:tc>
        <w:tc>
          <w:tcPr>
            <w:tcW w:w="708" w:type="dxa"/>
            <w:vMerge/>
            <w:shd w:val="clear" w:color="auto" w:fill="auto"/>
          </w:tcPr>
          <w:p w14:paraId="704AFB51" w14:textId="77777777" w:rsidR="00C70726" w:rsidRPr="00DD211C" w:rsidRDefault="00C70726" w:rsidP="00C70726">
            <w:pPr>
              <w:jc w:val="center"/>
              <w:rPr>
                <w:rFonts w:eastAsia="Calibri"/>
                <w:sz w:val="20"/>
                <w:szCs w:val="20"/>
                <w:lang w:val="kk-KZ"/>
              </w:rPr>
            </w:pPr>
          </w:p>
        </w:tc>
        <w:tc>
          <w:tcPr>
            <w:tcW w:w="709" w:type="dxa"/>
            <w:gridSpan w:val="2"/>
            <w:shd w:val="clear" w:color="auto" w:fill="auto"/>
          </w:tcPr>
          <w:p w14:paraId="07983543" w14:textId="77777777" w:rsidR="00C70726" w:rsidRPr="00DD211C" w:rsidRDefault="00C70726" w:rsidP="00C70726">
            <w:pPr>
              <w:jc w:val="both"/>
              <w:rPr>
                <w:rFonts w:eastAsia="Calibri"/>
                <w:sz w:val="20"/>
                <w:szCs w:val="20"/>
                <w:lang w:val="kk-KZ"/>
              </w:rPr>
            </w:pPr>
          </w:p>
        </w:tc>
        <w:tc>
          <w:tcPr>
            <w:tcW w:w="738" w:type="dxa"/>
            <w:gridSpan w:val="2"/>
            <w:shd w:val="clear" w:color="auto" w:fill="auto"/>
          </w:tcPr>
          <w:p w14:paraId="753FEEEE" w14:textId="77777777" w:rsidR="00C70726" w:rsidRPr="00DD211C" w:rsidRDefault="00C70726" w:rsidP="00C70726">
            <w:pPr>
              <w:jc w:val="center"/>
              <w:rPr>
                <w:sz w:val="20"/>
                <w:lang w:val="kk-KZ"/>
              </w:rPr>
            </w:pPr>
            <w:r w:rsidRPr="00DD211C">
              <w:rPr>
                <w:sz w:val="20"/>
                <w:lang w:val="kk-KZ"/>
              </w:rPr>
              <w:t>18</w:t>
            </w:r>
          </w:p>
        </w:tc>
        <w:tc>
          <w:tcPr>
            <w:tcW w:w="850" w:type="dxa"/>
            <w:gridSpan w:val="2"/>
            <w:shd w:val="clear" w:color="auto" w:fill="auto"/>
          </w:tcPr>
          <w:p w14:paraId="30BE0504" w14:textId="77777777" w:rsidR="00C70726" w:rsidRPr="00DD211C" w:rsidRDefault="00C70726" w:rsidP="00C70726">
            <w:pPr>
              <w:jc w:val="center"/>
            </w:pPr>
            <w:r w:rsidRPr="00DD211C">
              <w:rPr>
                <w:rFonts w:eastAsia="Calibri"/>
                <w:sz w:val="20"/>
                <w:szCs w:val="20"/>
                <w:lang w:val="kk-KZ"/>
              </w:rPr>
              <w:t>18</w:t>
            </w:r>
          </w:p>
        </w:tc>
        <w:tc>
          <w:tcPr>
            <w:tcW w:w="709" w:type="dxa"/>
            <w:shd w:val="clear" w:color="auto" w:fill="auto"/>
          </w:tcPr>
          <w:p w14:paraId="04D33B4E" w14:textId="77777777" w:rsidR="00C70726" w:rsidRPr="00DD211C" w:rsidRDefault="00C70726" w:rsidP="00C70726">
            <w:pPr>
              <w:jc w:val="center"/>
            </w:pPr>
            <w:r w:rsidRPr="00DD211C">
              <w:rPr>
                <w:rFonts w:eastAsia="Calibri"/>
                <w:sz w:val="20"/>
                <w:szCs w:val="20"/>
                <w:lang w:val="kk-KZ"/>
              </w:rPr>
              <w:t>18</w:t>
            </w:r>
          </w:p>
        </w:tc>
        <w:tc>
          <w:tcPr>
            <w:tcW w:w="822" w:type="dxa"/>
            <w:shd w:val="clear" w:color="auto" w:fill="auto"/>
          </w:tcPr>
          <w:p w14:paraId="3696D270" w14:textId="77777777" w:rsidR="00C70726" w:rsidRPr="00DD211C" w:rsidRDefault="00C70726" w:rsidP="00C70726">
            <w:pPr>
              <w:jc w:val="center"/>
              <w:rPr>
                <w:sz w:val="20"/>
                <w:szCs w:val="20"/>
                <w:lang w:val="kk-KZ" w:eastAsia="en-US"/>
              </w:rPr>
            </w:pPr>
            <w:r w:rsidRPr="00DD211C">
              <w:rPr>
                <w:sz w:val="20"/>
                <w:szCs w:val="20"/>
                <w:lang w:val="kk-KZ" w:eastAsia="en-US"/>
              </w:rPr>
              <w:t>19</w:t>
            </w:r>
          </w:p>
        </w:tc>
        <w:tc>
          <w:tcPr>
            <w:tcW w:w="879" w:type="dxa"/>
            <w:shd w:val="clear" w:color="auto" w:fill="auto"/>
          </w:tcPr>
          <w:p w14:paraId="5313E7E1" w14:textId="77777777" w:rsidR="00C70726" w:rsidRPr="00DD211C" w:rsidRDefault="00C70726" w:rsidP="00C70726">
            <w:pPr>
              <w:jc w:val="center"/>
              <w:rPr>
                <w:sz w:val="20"/>
                <w:szCs w:val="20"/>
                <w:lang w:val="kk-KZ" w:eastAsia="en-US"/>
              </w:rPr>
            </w:pPr>
            <w:r w:rsidRPr="00DD211C">
              <w:rPr>
                <w:sz w:val="20"/>
                <w:szCs w:val="20"/>
                <w:lang w:val="kk-KZ" w:eastAsia="en-US"/>
              </w:rPr>
              <w:t>19</w:t>
            </w:r>
          </w:p>
        </w:tc>
        <w:tc>
          <w:tcPr>
            <w:tcW w:w="709" w:type="dxa"/>
            <w:shd w:val="clear" w:color="auto" w:fill="auto"/>
          </w:tcPr>
          <w:p w14:paraId="3DB390BC" w14:textId="77777777" w:rsidR="00C70726" w:rsidRPr="00DD211C" w:rsidRDefault="00C70726" w:rsidP="00C70726">
            <w:pPr>
              <w:jc w:val="center"/>
              <w:rPr>
                <w:sz w:val="20"/>
                <w:szCs w:val="20"/>
                <w:lang w:eastAsia="en-US"/>
              </w:rPr>
            </w:pPr>
            <w:r w:rsidRPr="00DD211C">
              <w:rPr>
                <w:sz w:val="20"/>
                <w:szCs w:val="20"/>
                <w:lang w:val="en-US" w:eastAsia="en-US"/>
              </w:rPr>
              <w:t>1</w:t>
            </w:r>
            <w:r w:rsidRPr="00DD211C">
              <w:rPr>
                <w:sz w:val="20"/>
                <w:szCs w:val="20"/>
                <w:lang w:eastAsia="en-US"/>
              </w:rPr>
              <w:t>9</w:t>
            </w:r>
          </w:p>
        </w:tc>
        <w:tc>
          <w:tcPr>
            <w:tcW w:w="680" w:type="dxa"/>
          </w:tcPr>
          <w:p w14:paraId="2CC448A6" w14:textId="77777777" w:rsidR="00C70726" w:rsidRPr="00DD211C" w:rsidRDefault="00C70726" w:rsidP="00C70726">
            <w:pPr>
              <w:jc w:val="center"/>
              <w:rPr>
                <w:sz w:val="20"/>
                <w:szCs w:val="20"/>
                <w:lang w:val="kk-KZ" w:eastAsia="en-US"/>
              </w:rPr>
            </w:pPr>
            <w:r w:rsidRPr="00DD211C">
              <w:rPr>
                <w:sz w:val="20"/>
                <w:szCs w:val="20"/>
                <w:lang w:val="kk-KZ" w:eastAsia="en-US"/>
              </w:rPr>
              <w:t>19</w:t>
            </w:r>
          </w:p>
        </w:tc>
      </w:tr>
      <w:tr w:rsidR="00FE423E" w:rsidRPr="00DD211C" w14:paraId="48162F12" w14:textId="77777777" w:rsidTr="001832F7">
        <w:trPr>
          <w:gridAfter w:val="3"/>
          <w:wAfter w:w="2124" w:type="dxa"/>
          <w:trHeight w:val="20"/>
        </w:trPr>
        <w:tc>
          <w:tcPr>
            <w:tcW w:w="596" w:type="dxa"/>
            <w:shd w:val="clear" w:color="auto" w:fill="auto"/>
          </w:tcPr>
          <w:p w14:paraId="592E9109" w14:textId="596544B4" w:rsidR="00FE423E" w:rsidRPr="00DD211C" w:rsidRDefault="00FE423E" w:rsidP="00FE423E">
            <w:pPr>
              <w:pStyle w:val="a6"/>
              <w:numPr>
                <w:ilvl w:val="0"/>
                <w:numId w:val="7"/>
              </w:numPr>
              <w:jc w:val="center"/>
              <w:rPr>
                <w:lang w:val="kk-KZ"/>
              </w:rPr>
            </w:pPr>
          </w:p>
        </w:tc>
        <w:tc>
          <w:tcPr>
            <w:tcW w:w="2382" w:type="dxa"/>
            <w:shd w:val="clear" w:color="auto" w:fill="auto"/>
            <w:vAlign w:val="center"/>
          </w:tcPr>
          <w:p w14:paraId="6A7EDDC9" w14:textId="2DF8C834" w:rsidR="00FE423E" w:rsidRPr="00DD211C" w:rsidRDefault="008F3FB3" w:rsidP="00FE423E">
            <w:pPr>
              <w:ind w:left="20"/>
              <w:jc w:val="both"/>
              <w:rPr>
                <w:sz w:val="20"/>
                <w:szCs w:val="20"/>
                <w:lang w:val="kk-KZ"/>
              </w:rPr>
            </w:pPr>
            <w:r>
              <w:rPr>
                <w:sz w:val="20"/>
                <w:szCs w:val="20"/>
                <w:lang w:val="kk-KZ"/>
              </w:rPr>
              <w:t>О</w:t>
            </w:r>
            <w:bookmarkStart w:id="2" w:name="_GoBack"/>
            <w:bookmarkEnd w:id="2"/>
            <w:r w:rsidR="00FE423E" w:rsidRPr="00DD211C">
              <w:rPr>
                <w:sz w:val="20"/>
                <w:szCs w:val="20"/>
                <w:lang w:val="kk-KZ"/>
              </w:rPr>
              <w:t xml:space="preserve">рман шаруашылығы саласындағы ғылыми әзірлемелерді іс жүзінде </w:t>
            </w:r>
            <w:r w:rsidR="00FE423E" w:rsidRPr="00DD211C">
              <w:rPr>
                <w:sz w:val="20"/>
                <w:szCs w:val="20"/>
                <w:lang w:val="kk-KZ"/>
              </w:rPr>
              <w:lastRenderedPageBreak/>
              <w:t>қолданған орман алқабы алаңы</w:t>
            </w:r>
          </w:p>
        </w:tc>
        <w:tc>
          <w:tcPr>
            <w:tcW w:w="1276" w:type="dxa"/>
            <w:vMerge w:val="restart"/>
            <w:shd w:val="clear" w:color="auto" w:fill="auto"/>
          </w:tcPr>
          <w:p w14:paraId="200F5352" w14:textId="1904379F" w:rsidR="00FE423E" w:rsidRPr="00DD211C" w:rsidRDefault="008F3FB3" w:rsidP="00FE423E">
            <w:pPr>
              <w:autoSpaceDE w:val="0"/>
              <w:autoSpaceDN w:val="0"/>
              <w:adjustRightInd w:val="0"/>
              <w:rPr>
                <w:sz w:val="20"/>
                <w:szCs w:val="20"/>
                <w:lang w:val="kk-KZ"/>
              </w:rPr>
            </w:pPr>
            <w:r w:rsidRPr="00DD211C">
              <w:rPr>
                <w:sz w:val="20"/>
                <w:szCs w:val="20"/>
                <w:lang w:val="kk-KZ"/>
              </w:rPr>
              <w:lastRenderedPageBreak/>
              <w:t>Мәсел</w:t>
            </w:r>
            <w:r>
              <w:rPr>
                <w:sz w:val="20"/>
                <w:szCs w:val="20"/>
                <w:lang w:val="kk-KZ"/>
              </w:rPr>
              <w:t xml:space="preserve">елер бойынша жетекшілік </w:t>
            </w:r>
            <w:r>
              <w:rPr>
                <w:sz w:val="20"/>
                <w:szCs w:val="20"/>
                <w:lang w:val="kk-KZ"/>
              </w:rPr>
              <w:lastRenderedPageBreak/>
              <w:t>ететін в</w:t>
            </w:r>
            <w:r w:rsidRPr="00DD211C">
              <w:rPr>
                <w:sz w:val="20"/>
                <w:szCs w:val="20"/>
                <w:lang w:val="kk-KZ"/>
              </w:rPr>
              <w:t>ице-министр</w:t>
            </w:r>
          </w:p>
        </w:tc>
        <w:tc>
          <w:tcPr>
            <w:tcW w:w="708" w:type="dxa"/>
            <w:shd w:val="clear" w:color="auto" w:fill="auto"/>
          </w:tcPr>
          <w:p w14:paraId="06FC2877" w14:textId="77777777" w:rsidR="00FE423E" w:rsidRPr="00DD211C" w:rsidRDefault="00FE423E" w:rsidP="00FE423E">
            <w:pPr>
              <w:autoSpaceDE w:val="0"/>
              <w:autoSpaceDN w:val="0"/>
              <w:adjustRightInd w:val="0"/>
              <w:rPr>
                <w:sz w:val="18"/>
                <w:szCs w:val="18"/>
              </w:rPr>
            </w:pPr>
            <w:r w:rsidRPr="00DD211C">
              <w:rPr>
                <w:sz w:val="18"/>
                <w:szCs w:val="18"/>
              </w:rPr>
              <w:lastRenderedPageBreak/>
              <w:t>ведомств.</w:t>
            </w:r>
          </w:p>
          <w:p w14:paraId="12A90F23" w14:textId="77777777" w:rsidR="00FE423E" w:rsidRPr="00DD211C" w:rsidRDefault="00FE423E" w:rsidP="00FE423E">
            <w:pPr>
              <w:autoSpaceDE w:val="0"/>
              <w:autoSpaceDN w:val="0"/>
              <w:adjustRightInd w:val="0"/>
              <w:rPr>
                <w:sz w:val="18"/>
                <w:szCs w:val="18"/>
              </w:rPr>
            </w:pPr>
            <w:proofErr w:type="spellStart"/>
            <w:r w:rsidRPr="00DD211C">
              <w:rPr>
                <w:sz w:val="18"/>
                <w:szCs w:val="18"/>
              </w:rPr>
              <w:t>деректер</w:t>
            </w:r>
            <w:proofErr w:type="spellEnd"/>
          </w:p>
        </w:tc>
        <w:tc>
          <w:tcPr>
            <w:tcW w:w="709" w:type="dxa"/>
            <w:gridSpan w:val="2"/>
            <w:shd w:val="clear" w:color="auto" w:fill="auto"/>
            <w:vAlign w:val="center"/>
          </w:tcPr>
          <w:p w14:paraId="7AB66423" w14:textId="77777777" w:rsidR="00FE423E" w:rsidRPr="00DD211C" w:rsidRDefault="00FE423E" w:rsidP="00FE423E">
            <w:pPr>
              <w:autoSpaceDE w:val="0"/>
              <w:autoSpaceDN w:val="0"/>
              <w:adjustRightInd w:val="0"/>
              <w:jc w:val="center"/>
              <w:rPr>
                <w:sz w:val="20"/>
                <w:szCs w:val="20"/>
              </w:rPr>
            </w:pPr>
            <w:r w:rsidRPr="00DD211C">
              <w:rPr>
                <w:sz w:val="20"/>
                <w:szCs w:val="20"/>
              </w:rPr>
              <w:t>га</w:t>
            </w:r>
          </w:p>
        </w:tc>
        <w:tc>
          <w:tcPr>
            <w:tcW w:w="738" w:type="dxa"/>
            <w:gridSpan w:val="2"/>
            <w:shd w:val="clear" w:color="auto" w:fill="auto"/>
            <w:vAlign w:val="center"/>
          </w:tcPr>
          <w:p w14:paraId="422C9C49" w14:textId="77777777" w:rsidR="00FE423E" w:rsidRPr="00DD211C" w:rsidRDefault="00FE423E" w:rsidP="00FE423E">
            <w:pPr>
              <w:autoSpaceDE w:val="0"/>
              <w:autoSpaceDN w:val="0"/>
              <w:adjustRightInd w:val="0"/>
              <w:jc w:val="center"/>
              <w:rPr>
                <w:sz w:val="20"/>
                <w:szCs w:val="20"/>
                <w:lang w:val="kk-KZ"/>
              </w:rPr>
            </w:pPr>
          </w:p>
        </w:tc>
        <w:tc>
          <w:tcPr>
            <w:tcW w:w="850" w:type="dxa"/>
            <w:gridSpan w:val="2"/>
            <w:shd w:val="clear" w:color="auto" w:fill="auto"/>
            <w:vAlign w:val="center"/>
          </w:tcPr>
          <w:p w14:paraId="447462E1" w14:textId="77777777" w:rsidR="00FE423E" w:rsidRPr="00DD211C" w:rsidRDefault="00FE423E" w:rsidP="00FE423E">
            <w:pPr>
              <w:autoSpaceDE w:val="0"/>
              <w:autoSpaceDN w:val="0"/>
              <w:adjustRightInd w:val="0"/>
              <w:jc w:val="center"/>
              <w:rPr>
                <w:sz w:val="20"/>
                <w:szCs w:val="20"/>
                <w:lang w:val="kk-KZ"/>
              </w:rPr>
            </w:pPr>
            <w:r w:rsidRPr="00DD211C">
              <w:rPr>
                <w:sz w:val="20"/>
                <w:szCs w:val="20"/>
                <w:lang w:val="kk-KZ"/>
              </w:rPr>
              <w:t>-</w:t>
            </w:r>
          </w:p>
        </w:tc>
        <w:tc>
          <w:tcPr>
            <w:tcW w:w="709" w:type="dxa"/>
            <w:shd w:val="clear" w:color="auto" w:fill="auto"/>
            <w:vAlign w:val="center"/>
          </w:tcPr>
          <w:p w14:paraId="40021AB8" w14:textId="77777777" w:rsidR="00FE423E" w:rsidRPr="00DD211C" w:rsidRDefault="00FE423E" w:rsidP="00FE423E">
            <w:pPr>
              <w:autoSpaceDE w:val="0"/>
              <w:autoSpaceDN w:val="0"/>
              <w:adjustRightInd w:val="0"/>
              <w:jc w:val="center"/>
              <w:rPr>
                <w:sz w:val="20"/>
                <w:szCs w:val="20"/>
                <w:lang w:val="kk-KZ"/>
              </w:rPr>
            </w:pPr>
            <w:r w:rsidRPr="00DD211C">
              <w:rPr>
                <w:sz w:val="20"/>
                <w:szCs w:val="20"/>
                <w:lang w:val="kk-KZ"/>
              </w:rPr>
              <w:t>1000</w:t>
            </w:r>
          </w:p>
        </w:tc>
        <w:tc>
          <w:tcPr>
            <w:tcW w:w="822" w:type="dxa"/>
            <w:shd w:val="clear" w:color="auto" w:fill="auto"/>
            <w:vAlign w:val="center"/>
          </w:tcPr>
          <w:p w14:paraId="2BC7DB8A" w14:textId="77777777" w:rsidR="00FE423E" w:rsidRPr="00DD211C" w:rsidRDefault="00FE423E" w:rsidP="00FE423E">
            <w:pPr>
              <w:jc w:val="center"/>
              <w:rPr>
                <w:sz w:val="20"/>
                <w:szCs w:val="20"/>
                <w:lang w:eastAsia="en-US"/>
              </w:rPr>
            </w:pPr>
            <w:r w:rsidRPr="00DD211C">
              <w:rPr>
                <w:sz w:val="20"/>
                <w:szCs w:val="20"/>
                <w:lang w:eastAsia="en-US"/>
              </w:rPr>
              <w:t>1100</w:t>
            </w:r>
          </w:p>
        </w:tc>
        <w:tc>
          <w:tcPr>
            <w:tcW w:w="879" w:type="dxa"/>
            <w:shd w:val="clear" w:color="auto" w:fill="auto"/>
            <w:vAlign w:val="center"/>
          </w:tcPr>
          <w:p w14:paraId="2D3DF6AE" w14:textId="77777777" w:rsidR="00FE423E" w:rsidRPr="00DD211C" w:rsidRDefault="00FE423E" w:rsidP="00FE423E">
            <w:pPr>
              <w:jc w:val="center"/>
              <w:rPr>
                <w:sz w:val="20"/>
                <w:szCs w:val="20"/>
                <w:lang w:eastAsia="en-US"/>
              </w:rPr>
            </w:pPr>
            <w:r w:rsidRPr="00DD211C">
              <w:rPr>
                <w:sz w:val="20"/>
                <w:szCs w:val="20"/>
                <w:lang w:eastAsia="en-US"/>
              </w:rPr>
              <w:t>1200</w:t>
            </w:r>
          </w:p>
        </w:tc>
        <w:tc>
          <w:tcPr>
            <w:tcW w:w="709" w:type="dxa"/>
            <w:vAlign w:val="center"/>
          </w:tcPr>
          <w:p w14:paraId="3D2D37DE" w14:textId="4271A26A" w:rsidR="00FE423E" w:rsidRPr="00DD211C" w:rsidRDefault="00023257" w:rsidP="00FE423E">
            <w:pPr>
              <w:jc w:val="center"/>
              <w:rPr>
                <w:sz w:val="20"/>
                <w:szCs w:val="20"/>
                <w:lang w:val="kk-KZ" w:eastAsia="en-US"/>
              </w:rPr>
            </w:pPr>
            <w:r w:rsidRPr="00DD211C">
              <w:rPr>
                <w:b/>
                <w:sz w:val="20"/>
                <w:szCs w:val="20"/>
                <w:lang w:val="kk-KZ" w:eastAsia="en-US"/>
              </w:rPr>
              <w:t>-</w:t>
            </w:r>
          </w:p>
        </w:tc>
        <w:tc>
          <w:tcPr>
            <w:tcW w:w="680" w:type="dxa"/>
            <w:vAlign w:val="center"/>
          </w:tcPr>
          <w:p w14:paraId="0AC52481" w14:textId="251F7332" w:rsidR="00FE423E" w:rsidRPr="00DD211C" w:rsidRDefault="00023257" w:rsidP="00FE423E">
            <w:pPr>
              <w:jc w:val="center"/>
              <w:rPr>
                <w:sz w:val="20"/>
                <w:szCs w:val="20"/>
                <w:lang w:val="kk-KZ" w:eastAsia="en-US"/>
              </w:rPr>
            </w:pPr>
            <w:r w:rsidRPr="00DD211C">
              <w:rPr>
                <w:b/>
                <w:sz w:val="20"/>
                <w:szCs w:val="20"/>
                <w:lang w:val="kk-KZ" w:eastAsia="en-US"/>
              </w:rPr>
              <w:t>-</w:t>
            </w:r>
          </w:p>
        </w:tc>
      </w:tr>
      <w:tr w:rsidR="00CD6629" w:rsidRPr="00DD211C" w14:paraId="2C8B06F4" w14:textId="77777777" w:rsidTr="001832F7">
        <w:trPr>
          <w:gridAfter w:val="3"/>
          <w:wAfter w:w="2124" w:type="dxa"/>
          <w:trHeight w:val="2048"/>
        </w:trPr>
        <w:tc>
          <w:tcPr>
            <w:tcW w:w="596" w:type="dxa"/>
            <w:shd w:val="clear" w:color="auto" w:fill="auto"/>
          </w:tcPr>
          <w:p w14:paraId="1618A6F3" w14:textId="1D098E20" w:rsidR="00CD6629" w:rsidRPr="00DD211C" w:rsidRDefault="00CD6629" w:rsidP="00CD6629">
            <w:pPr>
              <w:pStyle w:val="a6"/>
              <w:numPr>
                <w:ilvl w:val="0"/>
                <w:numId w:val="7"/>
              </w:numPr>
              <w:jc w:val="center"/>
              <w:rPr>
                <w:lang w:val="kk-KZ"/>
              </w:rPr>
            </w:pPr>
          </w:p>
        </w:tc>
        <w:tc>
          <w:tcPr>
            <w:tcW w:w="2382" w:type="dxa"/>
            <w:shd w:val="clear" w:color="auto" w:fill="auto"/>
          </w:tcPr>
          <w:p w14:paraId="4AC970D9" w14:textId="71F05899" w:rsidR="00CD6629" w:rsidRPr="00DD211C" w:rsidRDefault="00CD6629" w:rsidP="00CD6629">
            <w:pPr>
              <w:autoSpaceDE w:val="0"/>
              <w:autoSpaceDN w:val="0"/>
              <w:adjustRightInd w:val="0"/>
              <w:jc w:val="both"/>
              <w:rPr>
                <w:sz w:val="20"/>
                <w:szCs w:val="20"/>
                <w:lang w:val="kk-KZ"/>
              </w:rPr>
            </w:pPr>
            <w:r w:rsidRPr="00DD211C">
              <w:rPr>
                <w:sz w:val="20"/>
                <w:szCs w:val="20"/>
                <w:lang w:val="kk-KZ"/>
              </w:rPr>
              <w:t>Балық шаруашылығы саласындағы ғылыми зерттеулермен қамтылған Қазақстан Республикасының халықаралық және республикалық маңызы бар су объектілерінің үлесі</w:t>
            </w:r>
          </w:p>
        </w:tc>
        <w:tc>
          <w:tcPr>
            <w:tcW w:w="1276" w:type="dxa"/>
            <w:vMerge/>
            <w:shd w:val="clear" w:color="auto" w:fill="auto"/>
          </w:tcPr>
          <w:p w14:paraId="2CFB13FE" w14:textId="77777777" w:rsidR="00CD6629" w:rsidRPr="00DD211C" w:rsidRDefault="00CD6629" w:rsidP="00CD6629">
            <w:pPr>
              <w:autoSpaceDE w:val="0"/>
              <w:autoSpaceDN w:val="0"/>
              <w:adjustRightInd w:val="0"/>
              <w:rPr>
                <w:sz w:val="20"/>
                <w:szCs w:val="20"/>
                <w:lang w:val="kk-KZ"/>
              </w:rPr>
            </w:pPr>
          </w:p>
        </w:tc>
        <w:tc>
          <w:tcPr>
            <w:tcW w:w="708" w:type="dxa"/>
            <w:shd w:val="clear" w:color="auto" w:fill="auto"/>
          </w:tcPr>
          <w:p w14:paraId="373AC4FA" w14:textId="77777777" w:rsidR="00CD6629" w:rsidRPr="00DD211C" w:rsidRDefault="00CD6629" w:rsidP="00CD6629">
            <w:pPr>
              <w:autoSpaceDE w:val="0"/>
              <w:autoSpaceDN w:val="0"/>
              <w:adjustRightInd w:val="0"/>
              <w:rPr>
                <w:sz w:val="20"/>
                <w:szCs w:val="20"/>
                <w:lang w:val="kk-KZ"/>
              </w:rPr>
            </w:pPr>
            <w:r w:rsidRPr="00DD211C">
              <w:rPr>
                <w:sz w:val="20"/>
                <w:szCs w:val="20"/>
                <w:lang w:val="kk-KZ"/>
              </w:rPr>
              <w:t>Есептік деректер</w:t>
            </w:r>
          </w:p>
        </w:tc>
        <w:tc>
          <w:tcPr>
            <w:tcW w:w="709" w:type="dxa"/>
            <w:gridSpan w:val="2"/>
            <w:shd w:val="clear" w:color="auto" w:fill="auto"/>
          </w:tcPr>
          <w:p w14:paraId="64A36C28" w14:textId="77777777" w:rsidR="00CD6629" w:rsidRPr="00DD211C" w:rsidRDefault="00CD6629" w:rsidP="00CD6629">
            <w:pPr>
              <w:autoSpaceDE w:val="0"/>
              <w:autoSpaceDN w:val="0"/>
              <w:adjustRightInd w:val="0"/>
              <w:jc w:val="center"/>
              <w:rPr>
                <w:sz w:val="20"/>
                <w:szCs w:val="20"/>
              </w:rPr>
            </w:pPr>
          </w:p>
          <w:p w14:paraId="6C79235B" w14:textId="77777777" w:rsidR="00CD6629" w:rsidRPr="00DD211C" w:rsidRDefault="00CD6629" w:rsidP="00CD6629">
            <w:pPr>
              <w:autoSpaceDE w:val="0"/>
              <w:autoSpaceDN w:val="0"/>
              <w:adjustRightInd w:val="0"/>
              <w:jc w:val="center"/>
              <w:rPr>
                <w:sz w:val="20"/>
                <w:szCs w:val="20"/>
              </w:rPr>
            </w:pPr>
            <w:r w:rsidRPr="00DD211C">
              <w:rPr>
                <w:sz w:val="20"/>
                <w:szCs w:val="20"/>
              </w:rPr>
              <w:t>%</w:t>
            </w:r>
          </w:p>
        </w:tc>
        <w:tc>
          <w:tcPr>
            <w:tcW w:w="738" w:type="dxa"/>
            <w:gridSpan w:val="2"/>
            <w:shd w:val="clear" w:color="auto" w:fill="auto"/>
          </w:tcPr>
          <w:p w14:paraId="7E4E3851" w14:textId="77777777" w:rsidR="00CD6629" w:rsidRPr="00DD211C" w:rsidRDefault="00CD6629" w:rsidP="00CD6629">
            <w:pPr>
              <w:autoSpaceDE w:val="0"/>
              <w:autoSpaceDN w:val="0"/>
              <w:adjustRightInd w:val="0"/>
              <w:rPr>
                <w:sz w:val="20"/>
                <w:szCs w:val="20"/>
              </w:rPr>
            </w:pPr>
          </w:p>
        </w:tc>
        <w:tc>
          <w:tcPr>
            <w:tcW w:w="850" w:type="dxa"/>
            <w:gridSpan w:val="2"/>
            <w:shd w:val="clear" w:color="auto" w:fill="auto"/>
          </w:tcPr>
          <w:p w14:paraId="19D368C0" w14:textId="77777777" w:rsidR="00CD6629" w:rsidRPr="00DD211C" w:rsidRDefault="00CD6629" w:rsidP="00CD6629">
            <w:pPr>
              <w:autoSpaceDE w:val="0"/>
              <w:autoSpaceDN w:val="0"/>
              <w:adjustRightInd w:val="0"/>
              <w:jc w:val="center"/>
              <w:rPr>
                <w:sz w:val="20"/>
                <w:szCs w:val="20"/>
                <w:lang w:val="kk-KZ"/>
              </w:rPr>
            </w:pPr>
            <w:r w:rsidRPr="00DD211C">
              <w:rPr>
                <w:sz w:val="20"/>
                <w:szCs w:val="20"/>
                <w:lang w:val="kk-KZ"/>
              </w:rPr>
              <w:t>-</w:t>
            </w:r>
          </w:p>
        </w:tc>
        <w:tc>
          <w:tcPr>
            <w:tcW w:w="709" w:type="dxa"/>
            <w:shd w:val="clear" w:color="auto" w:fill="auto"/>
          </w:tcPr>
          <w:p w14:paraId="5E6641D3" w14:textId="77777777" w:rsidR="00CD6629" w:rsidRPr="00DD211C" w:rsidRDefault="00CD6629" w:rsidP="00CD6629">
            <w:pPr>
              <w:autoSpaceDE w:val="0"/>
              <w:autoSpaceDN w:val="0"/>
              <w:adjustRightInd w:val="0"/>
              <w:jc w:val="center"/>
              <w:rPr>
                <w:sz w:val="20"/>
                <w:szCs w:val="20"/>
              </w:rPr>
            </w:pPr>
            <w:r w:rsidRPr="00DD211C">
              <w:rPr>
                <w:sz w:val="20"/>
                <w:szCs w:val="20"/>
              </w:rPr>
              <w:t>60</w:t>
            </w:r>
          </w:p>
        </w:tc>
        <w:tc>
          <w:tcPr>
            <w:tcW w:w="822" w:type="dxa"/>
            <w:shd w:val="clear" w:color="auto" w:fill="auto"/>
          </w:tcPr>
          <w:p w14:paraId="13F81EB6" w14:textId="77777777" w:rsidR="00CD6629" w:rsidRPr="00DD211C" w:rsidRDefault="00CD6629" w:rsidP="00CD6629">
            <w:pPr>
              <w:autoSpaceDE w:val="0"/>
              <w:autoSpaceDN w:val="0"/>
              <w:adjustRightInd w:val="0"/>
              <w:jc w:val="center"/>
              <w:rPr>
                <w:sz w:val="20"/>
                <w:szCs w:val="20"/>
              </w:rPr>
            </w:pPr>
            <w:r w:rsidRPr="00DD211C">
              <w:rPr>
                <w:sz w:val="20"/>
                <w:szCs w:val="20"/>
                <w:lang w:val="kk-KZ"/>
              </w:rPr>
              <w:t>8</w:t>
            </w:r>
            <w:r w:rsidRPr="00DD211C">
              <w:rPr>
                <w:sz w:val="20"/>
                <w:szCs w:val="20"/>
              </w:rPr>
              <w:t>0</w:t>
            </w:r>
          </w:p>
        </w:tc>
        <w:tc>
          <w:tcPr>
            <w:tcW w:w="879" w:type="dxa"/>
            <w:shd w:val="clear" w:color="auto" w:fill="auto"/>
          </w:tcPr>
          <w:p w14:paraId="30BEE48A" w14:textId="77777777" w:rsidR="00CD6629" w:rsidRPr="00DD211C" w:rsidRDefault="00CD6629" w:rsidP="00CD6629">
            <w:pPr>
              <w:autoSpaceDE w:val="0"/>
              <w:autoSpaceDN w:val="0"/>
              <w:adjustRightInd w:val="0"/>
              <w:jc w:val="center"/>
              <w:rPr>
                <w:sz w:val="20"/>
                <w:szCs w:val="20"/>
              </w:rPr>
            </w:pPr>
            <w:r w:rsidRPr="00DD211C">
              <w:rPr>
                <w:sz w:val="20"/>
                <w:szCs w:val="20"/>
                <w:lang w:val="kk-KZ"/>
              </w:rPr>
              <w:t>9</w:t>
            </w:r>
            <w:r w:rsidRPr="00DD211C">
              <w:rPr>
                <w:sz w:val="20"/>
                <w:szCs w:val="20"/>
              </w:rPr>
              <w:t>0</w:t>
            </w:r>
          </w:p>
        </w:tc>
        <w:tc>
          <w:tcPr>
            <w:tcW w:w="709" w:type="dxa"/>
          </w:tcPr>
          <w:p w14:paraId="2652535B" w14:textId="341F001A" w:rsidR="00CD6629" w:rsidRPr="00DD211C" w:rsidRDefault="007E55D4" w:rsidP="00CD6629">
            <w:pPr>
              <w:autoSpaceDE w:val="0"/>
              <w:autoSpaceDN w:val="0"/>
              <w:adjustRightInd w:val="0"/>
              <w:jc w:val="center"/>
              <w:rPr>
                <w:sz w:val="20"/>
                <w:szCs w:val="20"/>
              </w:rPr>
            </w:pPr>
            <w:r w:rsidRPr="00DD211C">
              <w:rPr>
                <w:b/>
                <w:sz w:val="20"/>
                <w:szCs w:val="20"/>
              </w:rPr>
              <w:t>-</w:t>
            </w:r>
          </w:p>
        </w:tc>
        <w:tc>
          <w:tcPr>
            <w:tcW w:w="680" w:type="dxa"/>
          </w:tcPr>
          <w:p w14:paraId="3F54A000" w14:textId="395A4229" w:rsidR="00CD6629" w:rsidRPr="00DD211C" w:rsidRDefault="007E55D4" w:rsidP="00CD6629">
            <w:pPr>
              <w:autoSpaceDE w:val="0"/>
              <w:autoSpaceDN w:val="0"/>
              <w:adjustRightInd w:val="0"/>
              <w:jc w:val="center"/>
              <w:rPr>
                <w:sz w:val="20"/>
                <w:szCs w:val="20"/>
              </w:rPr>
            </w:pPr>
            <w:r w:rsidRPr="00DD211C">
              <w:rPr>
                <w:b/>
                <w:sz w:val="20"/>
                <w:szCs w:val="20"/>
              </w:rPr>
              <w:t>-</w:t>
            </w:r>
          </w:p>
        </w:tc>
      </w:tr>
      <w:tr w:rsidR="00CD6629" w:rsidRPr="00DD211C" w14:paraId="6FBFC7C5" w14:textId="77777777" w:rsidTr="001832F7">
        <w:trPr>
          <w:gridAfter w:val="3"/>
          <w:wAfter w:w="2124" w:type="dxa"/>
          <w:trHeight w:val="20"/>
        </w:trPr>
        <w:tc>
          <w:tcPr>
            <w:tcW w:w="596" w:type="dxa"/>
            <w:shd w:val="clear" w:color="auto" w:fill="auto"/>
          </w:tcPr>
          <w:p w14:paraId="1381EF51" w14:textId="58795723" w:rsidR="00CD6629" w:rsidRPr="00DD211C" w:rsidRDefault="00CD6629" w:rsidP="00CD6629">
            <w:pPr>
              <w:pStyle w:val="a6"/>
              <w:numPr>
                <w:ilvl w:val="0"/>
                <w:numId w:val="7"/>
              </w:numPr>
              <w:jc w:val="center"/>
              <w:rPr>
                <w:lang w:val="kk-KZ"/>
              </w:rPr>
            </w:pPr>
          </w:p>
        </w:tc>
        <w:tc>
          <w:tcPr>
            <w:tcW w:w="2382" w:type="dxa"/>
            <w:shd w:val="clear" w:color="auto" w:fill="auto"/>
          </w:tcPr>
          <w:p w14:paraId="7AC6AA93" w14:textId="6C45AAC5" w:rsidR="00CD6629" w:rsidRPr="00DD211C" w:rsidRDefault="00CD6629" w:rsidP="00CD6629">
            <w:pPr>
              <w:autoSpaceDE w:val="0"/>
              <w:autoSpaceDN w:val="0"/>
              <w:adjustRightInd w:val="0"/>
              <w:jc w:val="both"/>
              <w:rPr>
                <w:sz w:val="20"/>
                <w:szCs w:val="20"/>
                <w:lang w:val="kk-KZ"/>
              </w:rPr>
            </w:pPr>
            <w:r w:rsidRPr="00DD211C">
              <w:rPr>
                <w:sz w:val="20"/>
                <w:szCs w:val="20"/>
                <w:lang w:val="kk-KZ"/>
              </w:rPr>
              <w:t>«Іле-Балқаш» мемлекеттік табиғи резерваты аумағында бұхар бұғысы мен</w:t>
            </w:r>
            <w:r w:rsidR="00C02C6D" w:rsidRPr="00DD211C">
              <w:rPr>
                <w:sz w:val="20"/>
                <w:szCs w:val="20"/>
                <w:lang w:val="kk-KZ"/>
              </w:rPr>
              <w:t xml:space="preserve"> (немесе)</w:t>
            </w:r>
            <w:r w:rsidRPr="00DD211C">
              <w:rPr>
                <w:sz w:val="20"/>
                <w:szCs w:val="20"/>
                <w:lang w:val="kk-KZ"/>
              </w:rPr>
              <w:t xml:space="preserve"> құланды реинтродукциялау</w:t>
            </w:r>
          </w:p>
        </w:tc>
        <w:tc>
          <w:tcPr>
            <w:tcW w:w="1276" w:type="dxa"/>
            <w:shd w:val="clear" w:color="auto" w:fill="auto"/>
          </w:tcPr>
          <w:p w14:paraId="328AB36D" w14:textId="1705B44C" w:rsidR="00CD6629" w:rsidRPr="00DD211C" w:rsidRDefault="00CD6629" w:rsidP="00CD6629">
            <w:pPr>
              <w:autoSpaceDE w:val="0"/>
              <w:autoSpaceDN w:val="0"/>
              <w:adjustRightInd w:val="0"/>
              <w:rPr>
                <w:sz w:val="20"/>
                <w:szCs w:val="20"/>
                <w:lang w:val="kk-KZ"/>
              </w:rPr>
            </w:pPr>
            <w:r w:rsidRPr="00DD211C">
              <w:rPr>
                <w:sz w:val="20"/>
                <w:szCs w:val="20"/>
                <w:lang w:val="kk-KZ"/>
              </w:rPr>
              <w:t>Мәсел</w:t>
            </w:r>
            <w:r w:rsidR="008F3FB3">
              <w:rPr>
                <w:sz w:val="20"/>
                <w:szCs w:val="20"/>
                <w:lang w:val="kk-KZ"/>
              </w:rPr>
              <w:t>елер бойынша жетекшілік ететін в</w:t>
            </w:r>
            <w:r w:rsidRPr="00DD211C">
              <w:rPr>
                <w:sz w:val="20"/>
                <w:szCs w:val="20"/>
                <w:lang w:val="kk-KZ"/>
              </w:rPr>
              <w:t>ице-министр</w:t>
            </w:r>
          </w:p>
        </w:tc>
        <w:tc>
          <w:tcPr>
            <w:tcW w:w="708" w:type="dxa"/>
            <w:shd w:val="clear" w:color="auto" w:fill="auto"/>
          </w:tcPr>
          <w:p w14:paraId="0E123757" w14:textId="77777777" w:rsidR="00CD6629" w:rsidRPr="00DD211C" w:rsidRDefault="00CD6629" w:rsidP="00CD6629">
            <w:pPr>
              <w:autoSpaceDE w:val="0"/>
              <w:autoSpaceDN w:val="0"/>
              <w:adjustRightInd w:val="0"/>
              <w:rPr>
                <w:sz w:val="20"/>
                <w:szCs w:val="20"/>
                <w:lang w:val="kk-KZ"/>
              </w:rPr>
            </w:pPr>
            <w:r w:rsidRPr="00DD211C">
              <w:rPr>
                <w:sz w:val="20"/>
                <w:szCs w:val="20"/>
                <w:lang w:val="kk-KZ"/>
              </w:rPr>
              <w:t>ведомств.</w:t>
            </w:r>
          </w:p>
          <w:p w14:paraId="6BE1B6CE" w14:textId="77777777" w:rsidR="00CD6629" w:rsidRPr="00DD211C" w:rsidRDefault="00CD6629" w:rsidP="00CD6629">
            <w:pPr>
              <w:autoSpaceDE w:val="0"/>
              <w:autoSpaceDN w:val="0"/>
              <w:adjustRightInd w:val="0"/>
              <w:rPr>
                <w:sz w:val="20"/>
                <w:szCs w:val="20"/>
                <w:lang w:val="kk-KZ"/>
              </w:rPr>
            </w:pPr>
            <w:r w:rsidRPr="00DD211C">
              <w:rPr>
                <w:sz w:val="20"/>
                <w:szCs w:val="20"/>
                <w:lang w:val="kk-KZ"/>
              </w:rPr>
              <w:t>деректер</w:t>
            </w:r>
          </w:p>
        </w:tc>
        <w:tc>
          <w:tcPr>
            <w:tcW w:w="709" w:type="dxa"/>
            <w:gridSpan w:val="2"/>
            <w:shd w:val="clear" w:color="auto" w:fill="auto"/>
          </w:tcPr>
          <w:p w14:paraId="4D2EF180" w14:textId="77777777" w:rsidR="00CD6629" w:rsidRPr="00DD211C" w:rsidRDefault="00CD6629" w:rsidP="00CD6629">
            <w:pPr>
              <w:jc w:val="center"/>
              <w:rPr>
                <w:sz w:val="20"/>
                <w:szCs w:val="20"/>
                <w:lang w:val="kk-KZ"/>
              </w:rPr>
            </w:pPr>
            <w:r w:rsidRPr="00DD211C">
              <w:rPr>
                <w:sz w:val="20"/>
                <w:szCs w:val="20"/>
                <w:lang w:val="kk-KZ"/>
              </w:rPr>
              <w:t>бір</w:t>
            </w:r>
          </w:p>
        </w:tc>
        <w:tc>
          <w:tcPr>
            <w:tcW w:w="738" w:type="dxa"/>
            <w:gridSpan w:val="2"/>
            <w:shd w:val="clear" w:color="auto" w:fill="auto"/>
          </w:tcPr>
          <w:p w14:paraId="1CF38E4C" w14:textId="77777777" w:rsidR="00CD6629" w:rsidRPr="00DD211C" w:rsidRDefault="00CD6629" w:rsidP="00CD6629">
            <w:pPr>
              <w:jc w:val="center"/>
              <w:rPr>
                <w:sz w:val="20"/>
                <w:szCs w:val="20"/>
                <w:lang w:val="kk-KZ"/>
              </w:rPr>
            </w:pPr>
            <w:r w:rsidRPr="00DD211C">
              <w:rPr>
                <w:sz w:val="20"/>
                <w:szCs w:val="20"/>
                <w:lang w:val="kk-KZ"/>
              </w:rPr>
              <w:t>-</w:t>
            </w:r>
          </w:p>
        </w:tc>
        <w:tc>
          <w:tcPr>
            <w:tcW w:w="850" w:type="dxa"/>
            <w:gridSpan w:val="2"/>
            <w:shd w:val="clear" w:color="auto" w:fill="auto"/>
          </w:tcPr>
          <w:p w14:paraId="46A6C86F" w14:textId="77777777" w:rsidR="00CD6629" w:rsidRPr="00DD211C" w:rsidRDefault="00CD6629" w:rsidP="00CD6629">
            <w:pPr>
              <w:jc w:val="center"/>
              <w:rPr>
                <w:sz w:val="20"/>
                <w:szCs w:val="20"/>
                <w:lang w:val="kk-KZ"/>
              </w:rPr>
            </w:pPr>
            <w:r w:rsidRPr="00DD211C">
              <w:rPr>
                <w:sz w:val="20"/>
                <w:szCs w:val="20"/>
                <w:lang w:val="kk-KZ"/>
              </w:rPr>
              <w:t>-</w:t>
            </w:r>
          </w:p>
        </w:tc>
        <w:tc>
          <w:tcPr>
            <w:tcW w:w="709" w:type="dxa"/>
            <w:shd w:val="clear" w:color="auto" w:fill="auto"/>
          </w:tcPr>
          <w:p w14:paraId="07642777" w14:textId="77777777" w:rsidR="00CD6629" w:rsidRPr="00DD211C" w:rsidRDefault="00CD6629" w:rsidP="00CD6629">
            <w:pPr>
              <w:jc w:val="center"/>
              <w:rPr>
                <w:sz w:val="20"/>
                <w:szCs w:val="20"/>
                <w:lang w:val="kk-KZ"/>
              </w:rPr>
            </w:pPr>
            <w:r w:rsidRPr="00DD211C">
              <w:rPr>
                <w:sz w:val="20"/>
                <w:szCs w:val="20"/>
                <w:lang w:val="kk-KZ"/>
              </w:rPr>
              <w:t>-</w:t>
            </w:r>
          </w:p>
        </w:tc>
        <w:tc>
          <w:tcPr>
            <w:tcW w:w="822" w:type="dxa"/>
            <w:shd w:val="clear" w:color="auto" w:fill="auto"/>
          </w:tcPr>
          <w:p w14:paraId="284AAB3E" w14:textId="77777777" w:rsidR="00CD6629" w:rsidRPr="00DD211C" w:rsidRDefault="00CD6629" w:rsidP="00CD6629">
            <w:pPr>
              <w:jc w:val="center"/>
              <w:rPr>
                <w:sz w:val="20"/>
                <w:szCs w:val="20"/>
                <w:lang w:val="kk-KZ"/>
              </w:rPr>
            </w:pPr>
            <w:r w:rsidRPr="00DD211C">
              <w:rPr>
                <w:sz w:val="20"/>
                <w:szCs w:val="20"/>
                <w:lang w:val="kk-KZ"/>
              </w:rPr>
              <w:t>12</w:t>
            </w:r>
          </w:p>
        </w:tc>
        <w:tc>
          <w:tcPr>
            <w:tcW w:w="879" w:type="dxa"/>
            <w:shd w:val="clear" w:color="auto" w:fill="auto"/>
          </w:tcPr>
          <w:p w14:paraId="5398270A" w14:textId="77777777" w:rsidR="00CD6629" w:rsidRPr="00DD211C" w:rsidRDefault="00CD6629" w:rsidP="00CD6629">
            <w:pPr>
              <w:jc w:val="center"/>
              <w:rPr>
                <w:sz w:val="20"/>
                <w:szCs w:val="20"/>
                <w:lang w:val="kk-KZ"/>
              </w:rPr>
            </w:pPr>
            <w:r w:rsidRPr="00DD211C">
              <w:rPr>
                <w:sz w:val="20"/>
                <w:szCs w:val="20"/>
                <w:lang w:val="kk-KZ"/>
              </w:rPr>
              <w:t>13</w:t>
            </w:r>
          </w:p>
        </w:tc>
        <w:tc>
          <w:tcPr>
            <w:tcW w:w="709" w:type="dxa"/>
            <w:shd w:val="clear" w:color="auto" w:fill="auto"/>
          </w:tcPr>
          <w:p w14:paraId="0F1E8958" w14:textId="20C8BEA9" w:rsidR="00CD6629" w:rsidRPr="00DD211C" w:rsidRDefault="00023257" w:rsidP="00CD6629">
            <w:pPr>
              <w:jc w:val="center"/>
              <w:rPr>
                <w:sz w:val="20"/>
                <w:szCs w:val="20"/>
                <w:lang w:val="kk-KZ"/>
              </w:rPr>
            </w:pPr>
            <w:r w:rsidRPr="00DD211C">
              <w:rPr>
                <w:b/>
                <w:sz w:val="20"/>
                <w:szCs w:val="20"/>
                <w:lang w:val="kk-KZ"/>
              </w:rPr>
              <w:t>-</w:t>
            </w:r>
          </w:p>
        </w:tc>
        <w:tc>
          <w:tcPr>
            <w:tcW w:w="680" w:type="dxa"/>
            <w:shd w:val="clear" w:color="auto" w:fill="auto"/>
          </w:tcPr>
          <w:p w14:paraId="2187BF3A" w14:textId="50BFD8F1" w:rsidR="00CD6629" w:rsidRPr="00DD211C" w:rsidRDefault="00023257" w:rsidP="00CD6629">
            <w:pPr>
              <w:jc w:val="center"/>
              <w:rPr>
                <w:sz w:val="20"/>
                <w:szCs w:val="20"/>
                <w:lang w:val="kk-KZ"/>
              </w:rPr>
            </w:pPr>
            <w:r w:rsidRPr="00DD211C">
              <w:rPr>
                <w:b/>
                <w:sz w:val="20"/>
                <w:szCs w:val="20"/>
                <w:lang w:val="kk-KZ"/>
              </w:rPr>
              <w:t>-</w:t>
            </w:r>
          </w:p>
        </w:tc>
      </w:tr>
      <w:tr w:rsidR="00CD6629" w:rsidRPr="00DD211C" w14:paraId="00A3A18F" w14:textId="77777777" w:rsidTr="001832F7">
        <w:trPr>
          <w:gridAfter w:val="3"/>
          <w:wAfter w:w="2124" w:type="dxa"/>
          <w:trHeight w:val="20"/>
        </w:trPr>
        <w:tc>
          <w:tcPr>
            <w:tcW w:w="596" w:type="dxa"/>
            <w:shd w:val="clear" w:color="auto" w:fill="auto"/>
          </w:tcPr>
          <w:p w14:paraId="2859CD71" w14:textId="77777777" w:rsidR="00CD6629" w:rsidRPr="00DD211C" w:rsidRDefault="00CD6629" w:rsidP="00CD6629">
            <w:pPr>
              <w:pStyle w:val="a6"/>
              <w:numPr>
                <w:ilvl w:val="0"/>
                <w:numId w:val="7"/>
              </w:numPr>
              <w:jc w:val="center"/>
              <w:rPr>
                <w:lang w:val="kk-KZ"/>
              </w:rPr>
            </w:pPr>
          </w:p>
        </w:tc>
        <w:tc>
          <w:tcPr>
            <w:tcW w:w="2382" w:type="dxa"/>
            <w:shd w:val="clear" w:color="auto" w:fill="auto"/>
          </w:tcPr>
          <w:p w14:paraId="182B2A84" w14:textId="26014A8A" w:rsidR="00CD6629" w:rsidRPr="00EB7B01" w:rsidRDefault="00CD6629" w:rsidP="00CD6629">
            <w:pPr>
              <w:autoSpaceDE w:val="0"/>
              <w:autoSpaceDN w:val="0"/>
              <w:adjustRightInd w:val="0"/>
              <w:jc w:val="both"/>
              <w:rPr>
                <w:sz w:val="20"/>
                <w:szCs w:val="20"/>
                <w:lang w:val="kk-KZ"/>
              </w:rPr>
            </w:pPr>
            <w:r w:rsidRPr="00EB7B01">
              <w:rPr>
                <w:sz w:val="20"/>
                <w:szCs w:val="20"/>
                <w:lang w:val="kk-KZ"/>
              </w:rPr>
              <w:t>Балық өсіру көлемі</w:t>
            </w:r>
          </w:p>
        </w:tc>
        <w:tc>
          <w:tcPr>
            <w:tcW w:w="1276" w:type="dxa"/>
            <w:shd w:val="clear" w:color="auto" w:fill="auto"/>
          </w:tcPr>
          <w:p w14:paraId="4B0AC1D9" w14:textId="1D731754" w:rsidR="00CD6629" w:rsidRPr="00EB7B01" w:rsidRDefault="00CD6629" w:rsidP="00CD6629">
            <w:pPr>
              <w:autoSpaceDE w:val="0"/>
              <w:autoSpaceDN w:val="0"/>
              <w:adjustRightInd w:val="0"/>
              <w:rPr>
                <w:sz w:val="20"/>
                <w:szCs w:val="20"/>
                <w:lang w:val="kk-KZ"/>
              </w:rPr>
            </w:pPr>
            <w:r w:rsidRPr="00EB7B01">
              <w:rPr>
                <w:sz w:val="20"/>
                <w:szCs w:val="20"/>
                <w:lang w:val="kk-KZ"/>
              </w:rPr>
              <w:t>Сұра</w:t>
            </w:r>
            <w:r w:rsidR="008F3FB3">
              <w:rPr>
                <w:sz w:val="20"/>
                <w:szCs w:val="20"/>
                <w:lang w:val="kk-KZ"/>
              </w:rPr>
              <w:t>қтар бойынша жетекшілік ететін в</w:t>
            </w:r>
            <w:r w:rsidRPr="00EB7B01">
              <w:rPr>
                <w:sz w:val="20"/>
                <w:szCs w:val="20"/>
                <w:lang w:val="kk-KZ"/>
              </w:rPr>
              <w:t>ице-министр</w:t>
            </w:r>
          </w:p>
        </w:tc>
        <w:tc>
          <w:tcPr>
            <w:tcW w:w="708" w:type="dxa"/>
            <w:shd w:val="clear" w:color="auto" w:fill="auto"/>
          </w:tcPr>
          <w:p w14:paraId="76BB8F00" w14:textId="6B7D8746" w:rsidR="00CD6629" w:rsidRPr="00EB7B01" w:rsidRDefault="00CD6629" w:rsidP="00CD6629">
            <w:pPr>
              <w:autoSpaceDE w:val="0"/>
              <w:autoSpaceDN w:val="0"/>
              <w:adjustRightInd w:val="0"/>
              <w:rPr>
                <w:sz w:val="20"/>
                <w:szCs w:val="20"/>
                <w:lang w:val="kk-KZ"/>
              </w:rPr>
            </w:pPr>
            <w:r w:rsidRPr="00EB7B01">
              <w:rPr>
                <w:sz w:val="20"/>
                <w:szCs w:val="20"/>
                <w:lang w:val="kk-KZ"/>
              </w:rPr>
              <w:t>Есептік деректер</w:t>
            </w:r>
          </w:p>
        </w:tc>
        <w:tc>
          <w:tcPr>
            <w:tcW w:w="709" w:type="dxa"/>
            <w:gridSpan w:val="2"/>
            <w:shd w:val="clear" w:color="auto" w:fill="auto"/>
          </w:tcPr>
          <w:p w14:paraId="1469E5CB" w14:textId="49BB6C9C" w:rsidR="00CD6629" w:rsidRPr="00EB7B01" w:rsidRDefault="00CD6629" w:rsidP="00CD6629">
            <w:pPr>
              <w:jc w:val="center"/>
              <w:rPr>
                <w:sz w:val="20"/>
                <w:szCs w:val="20"/>
                <w:lang w:val="kk-KZ"/>
              </w:rPr>
            </w:pPr>
            <w:r w:rsidRPr="00EB7B01">
              <w:rPr>
                <w:sz w:val="20"/>
                <w:szCs w:val="20"/>
                <w:lang w:val="kk-KZ"/>
              </w:rPr>
              <w:t>тонна</w:t>
            </w:r>
          </w:p>
        </w:tc>
        <w:tc>
          <w:tcPr>
            <w:tcW w:w="738" w:type="dxa"/>
            <w:gridSpan w:val="2"/>
            <w:shd w:val="clear" w:color="auto" w:fill="auto"/>
          </w:tcPr>
          <w:p w14:paraId="3DA15AB6" w14:textId="364270F8" w:rsidR="00CD6629" w:rsidRPr="00EB7B01" w:rsidRDefault="00CD6629" w:rsidP="00CD6629">
            <w:pPr>
              <w:jc w:val="center"/>
              <w:rPr>
                <w:sz w:val="20"/>
                <w:szCs w:val="20"/>
                <w:lang w:val="kk-KZ"/>
              </w:rPr>
            </w:pPr>
            <w:r w:rsidRPr="00EB7B01">
              <w:rPr>
                <w:sz w:val="20"/>
                <w:szCs w:val="20"/>
                <w:lang w:val="kk-KZ"/>
              </w:rPr>
              <w:t>5653</w:t>
            </w:r>
          </w:p>
        </w:tc>
        <w:tc>
          <w:tcPr>
            <w:tcW w:w="850" w:type="dxa"/>
            <w:gridSpan w:val="2"/>
            <w:shd w:val="clear" w:color="auto" w:fill="auto"/>
          </w:tcPr>
          <w:p w14:paraId="7221DA45" w14:textId="2DF49AD5" w:rsidR="00CD6629" w:rsidRPr="00EB7B01" w:rsidRDefault="00CD6629" w:rsidP="00CD6629">
            <w:pPr>
              <w:jc w:val="center"/>
              <w:rPr>
                <w:sz w:val="20"/>
                <w:szCs w:val="20"/>
                <w:lang w:val="kk-KZ"/>
              </w:rPr>
            </w:pPr>
            <w:r w:rsidRPr="00EB7B01">
              <w:rPr>
                <w:sz w:val="20"/>
                <w:szCs w:val="20"/>
                <w:lang w:val="kk-KZ"/>
              </w:rPr>
              <w:t>6933,1</w:t>
            </w:r>
          </w:p>
        </w:tc>
        <w:tc>
          <w:tcPr>
            <w:tcW w:w="709" w:type="dxa"/>
            <w:shd w:val="clear" w:color="auto" w:fill="auto"/>
          </w:tcPr>
          <w:p w14:paraId="17BF8753" w14:textId="1BE4B4D3" w:rsidR="00CD6629" w:rsidRPr="00EB7B01" w:rsidRDefault="00CD6629" w:rsidP="00CD6629">
            <w:pPr>
              <w:jc w:val="center"/>
              <w:rPr>
                <w:sz w:val="20"/>
                <w:szCs w:val="20"/>
                <w:lang w:val="kk-KZ"/>
              </w:rPr>
            </w:pPr>
            <w:r w:rsidRPr="00EB7B01">
              <w:rPr>
                <w:sz w:val="20"/>
                <w:szCs w:val="20"/>
                <w:lang w:val="kk-KZ"/>
              </w:rPr>
              <w:t>9000</w:t>
            </w:r>
          </w:p>
        </w:tc>
        <w:tc>
          <w:tcPr>
            <w:tcW w:w="822" w:type="dxa"/>
            <w:shd w:val="clear" w:color="auto" w:fill="auto"/>
          </w:tcPr>
          <w:p w14:paraId="29B7312D" w14:textId="2FF9B528" w:rsidR="00CD6629" w:rsidRPr="00EB7B01" w:rsidRDefault="00CD6629" w:rsidP="00CD6629">
            <w:pPr>
              <w:jc w:val="center"/>
              <w:rPr>
                <w:sz w:val="20"/>
                <w:szCs w:val="20"/>
                <w:lang w:val="kk-KZ"/>
              </w:rPr>
            </w:pPr>
            <w:r w:rsidRPr="00EB7B01">
              <w:rPr>
                <w:sz w:val="20"/>
                <w:szCs w:val="20"/>
                <w:lang w:val="kk-KZ"/>
              </w:rPr>
              <w:t>12852</w:t>
            </w:r>
          </w:p>
        </w:tc>
        <w:tc>
          <w:tcPr>
            <w:tcW w:w="879" w:type="dxa"/>
            <w:shd w:val="clear" w:color="auto" w:fill="auto"/>
          </w:tcPr>
          <w:p w14:paraId="73E663C3" w14:textId="19A78358" w:rsidR="00CD6629" w:rsidRPr="00EB7B01" w:rsidRDefault="00CD6629" w:rsidP="00CD6629">
            <w:pPr>
              <w:jc w:val="center"/>
              <w:rPr>
                <w:sz w:val="20"/>
                <w:szCs w:val="20"/>
                <w:lang w:val="kk-KZ"/>
              </w:rPr>
            </w:pPr>
            <w:r w:rsidRPr="00EB7B01">
              <w:rPr>
                <w:sz w:val="20"/>
                <w:szCs w:val="20"/>
                <w:lang w:val="kk-KZ"/>
              </w:rPr>
              <w:t>22679</w:t>
            </w:r>
          </w:p>
        </w:tc>
        <w:tc>
          <w:tcPr>
            <w:tcW w:w="709" w:type="dxa"/>
            <w:shd w:val="clear" w:color="auto" w:fill="auto"/>
          </w:tcPr>
          <w:p w14:paraId="688E1690" w14:textId="4A668934" w:rsidR="00CD6629" w:rsidRPr="00EB7B01" w:rsidRDefault="00CD6629" w:rsidP="00CD6629">
            <w:pPr>
              <w:jc w:val="center"/>
              <w:rPr>
                <w:sz w:val="20"/>
                <w:szCs w:val="20"/>
                <w:lang w:val="kk-KZ"/>
              </w:rPr>
            </w:pPr>
            <w:r w:rsidRPr="00EB7B01">
              <w:rPr>
                <w:sz w:val="18"/>
                <w:szCs w:val="18"/>
                <w:lang w:val="kk-KZ"/>
              </w:rPr>
              <w:t>32253</w:t>
            </w:r>
          </w:p>
        </w:tc>
        <w:tc>
          <w:tcPr>
            <w:tcW w:w="680" w:type="dxa"/>
            <w:shd w:val="clear" w:color="auto" w:fill="auto"/>
          </w:tcPr>
          <w:p w14:paraId="2E0493B7" w14:textId="5AAA7F9B" w:rsidR="00CD6629" w:rsidRPr="00EB7B01" w:rsidRDefault="00CD6629" w:rsidP="00CD6629">
            <w:pPr>
              <w:jc w:val="center"/>
              <w:rPr>
                <w:sz w:val="20"/>
                <w:szCs w:val="20"/>
                <w:lang w:val="kk-KZ"/>
              </w:rPr>
            </w:pPr>
            <w:r w:rsidRPr="00EB7B01">
              <w:rPr>
                <w:sz w:val="18"/>
                <w:szCs w:val="18"/>
                <w:lang w:val="kk-KZ"/>
              </w:rPr>
              <w:t>42323</w:t>
            </w:r>
          </w:p>
        </w:tc>
      </w:tr>
      <w:tr w:rsidR="00C70726" w:rsidRPr="00DD211C" w14:paraId="1201D38C" w14:textId="77777777" w:rsidTr="00DD2364">
        <w:trPr>
          <w:gridAfter w:val="3"/>
          <w:wAfter w:w="2124" w:type="dxa"/>
          <w:trHeight w:val="20"/>
        </w:trPr>
        <w:tc>
          <w:tcPr>
            <w:tcW w:w="11058" w:type="dxa"/>
            <w:gridSpan w:val="15"/>
            <w:shd w:val="clear" w:color="auto" w:fill="auto"/>
          </w:tcPr>
          <w:p w14:paraId="2B5FB725" w14:textId="0CE099A6" w:rsidR="00C70726" w:rsidRPr="00DD211C" w:rsidRDefault="00C70726" w:rsidP="00C55EE9">
            <w:pPr>
              <w:pStyle w:val="a6"/>
              <w:ind w:left="360"/>
              <w:jc w:val="center"/>
              <w:rPr>
                <w:rFonts w:ascii="Times New Roman" w:hAnsi="Times New Roman"/>
                <w:lang w:val="kk-KZ"/>
              </w:rPr>
            </w:pPr>
            <w:r w:rsidRPr="00DD211C">
              <w:rPr>
                <w:rFonts w:ascii="Times New Roman" w:eastAsia="Calibri" w:hAnsi="Times New Roman"/>
                <w:b/>
                <w:lang w:val="kk-KZ"/>
              </w:rPr>
              <w:t>3.2.</w:t>
            </w:r>
            <w:r w:rsidR="008F3FB3">
              <w:rPr>
                <w:rFonts w:ascii="Times New Roman" w:eastAsia="Calibri" w:hAnsi="Times New Roman"/>
                <w:b/>
                <w:lang w:val="kk-KZ"/>
              </w:rPr>
              <w:t>-</w:t>
            </w:r>
            <w:r w:rsidRPr="00DD211C">
              <w:rPr>
                <w:rFonts w:ascii="Times New Roman" w:eastAsia="Calibri" w:hAnsi="Times New Roman"/>
                <w:b/>
                <w:lang w:val="kk-KZ"/>
              </w:rPr>
              <w:t>мақсат. Су ресурстарын пайдалану тиімділігін арттыру</w:t>
            </w:r>
          </w:p>
        </w:tc>
      </w:tr>
      <w:tr w:rsidR="00C70726" w:rsidRPr="00DD211C" w14:paraId="5ED87BFE" w14:textId="77777777" w:rsidTr="00DD2364">
        <w:trPr>
          <w:gridAfter w:val="3"/>
          <w:wAfter w:w="2124" w:type="dxa"/>
          <w:trHeight w:val="20"/>
        </w:trPr>
        <w:tc>
          <w:tcPr>
            <w:tcW w:w="11058" w:type="dxa"/>
            <w:gridSpan w:val="15"/>
            <w:shd w:val="clear" w:color="auto" w:fill="auto"/>
          </w:tcPr>
          <w:p w14:paraId="6B1D51D0" w14:textId="77777777" w:rsidR="00C70726" w:rsidRPr="00DD211C" w:rsidRDefault="00C70726" w:rsidP="00C55EE9">
            <w:pPr>
              <w:pStyle w:val="a6"/>
              <w:ind w:left="360"/>
              <w:jc w:val="center"/>
              <w:rPr>
                <w:rFonts w:ascii="Times New Roman" w:hAnsi="Times New Roman"/>
                <w:lang w:val="kk-KZ"/>
              </w:rPr>
            </w:pPr>
            <w:r w:rsidRPr="00DD211C">
              <w:rPr>
                <w:rFonts w:ascii="Times New Roman" w:hAnsi="Times New Roman"/>
                <w:b/>
                <w:lang w:val="kk-KZ"/>
              </w:rPr>
              <w:t>Саланың дамуын сипаттайтын макроиндикаторлар:</w:t>
            </w:r>
          </w:p>
        </w:tc>
      </w:tr>
      <w:tr w:rsidR="00C70726" w:rsidRPr="00DD211C" w14:paraId="179C7FF7" w14:textId="77777777" w:rsidTr="001832F7">
        <w:trPr>
          <w:gridAfter w:val="3"/>
          <w:wAfter w:w="2124" w:type="dxa"/>
          <w:trHeight w:val="20"/>
        </w:trPr>
        <w:tc>
          <w:tcPr>
            <w:tcW w:w="596" w:type="dxa"/>
            <w:shd w:val="clear" w:color="auto" w:fill="auto"/>
          </w:tcPr>
          <w:p w14:paraId="32199A9D" w14:textId="40BD3B38" w:rsidR="00C70726" w:rsidRPr="00DD211C" w:rsidRDefault="00C70726" w:rsidP="00C55EE9">
            <w:pPr>
              <w:pStyle w:val="a6"/>
              <w:numPr>
                <w:ilvl w:val="0"/>
                <w:numId w:val="7"/>
              </w:numPr>
              <w:rPr>
                <w:lang w:val="kk-KZ"/>
              </w:rPr>
            </w:pPr>
          </w:p>
        </w:tc>
        <w:tc>
          <w:tcPr>
            <w:tcW w:w="2382" w:type="dxa"/>
            <w:shd w:val="clear" w:color="auto" w:fill="auto"/>
          </w:tcPr>
          <w:p w14:paraId="1B4D3C9F" w14:textId="398A9DD3" w:rsidR="00C70726" w:rsidRPr="00DD211C" w:rsidRDefault="00C70726" w:rsidP="00F37F7B">
            <w:pPr>
              <w:autoSpaceDE w:val="0"/>
              <w:autoSpaceDN w:val="0"/>
              <w:adjustRightInd w:val="0"/>
              <w:rPr>
                <w:sz w:val="20"/>
                <w:szCs w:val="20"/>
                <w:lang w:val="kk-KZ"/>
              </w:rPr>
            </w:pPr>
            <w:r w:rsidRPr="00DD211C">
              <w:rPr>
                <w:sz w:val="20"/>
                <w:szCs w:val="20"/>
                <w:lang w:val="kk-KZ"/>
              </w:rPr>
              <w:t>Магистрал</w:t>
            </w:r>
            <w:r w:rsidR="003970B1" w:rsidRPr="00DD211C">
              <w:rPr>
                <w:sz w:val="20"/>
                <w:szCs w:val="20"/>
                <w:lang w:val="kk-KZ"/>
              </w:rPr>
              <w:t>ь</w:t>
            </w:r>
            <w:r w:rsidRPr="00DD211C">
              <w:rPr>
                <w:sz w:val="20"/>
                <w:szCs w:val="20"/>
                <w:lang w:val="kk-KZ"/>
              </w:rPr>
              <w:t>дық және тарату каналдарындағы су ысырабын азайту</w:t>
            </w:r>
            <w:r w:rsidR="003970B1" w:rsidRPr="00DD211C">
              <w:rPr>
                <w:sz w:val="20"/>
                <w:szCs w:val="20"/>
                <w:lang w:val="kk-KZ"/>
              </w:rPr>
              <w:t xml:space="preserve"> (</w:t>
            </w:r>
            <w:r w:rsidR="00F37F7B" w:rsidRPr="00DD211C">
              <w:rPr>
                <w:sz w:val="20"/>
                <w:szCs w:val="20"/>
                <w:lang w:val="kk-KZ"/>
              </w:rPr>
              <w:t>каналдардың пайдалы әсер коэффициенті</w:t>
            </w:r>
            <w:r w:rsidR="003970B1" w:rsidRPr="00DD211C">
              <w:rPr>
                <w:sz w:val="20"/>
                <w:szCs w:val="20"/>
                <w:lang w:val="kk-KZ"/>
              </w:rPr>
              <w:t>)</w:t>
            </w:r>
          </w:p>
        </w:tc>
        <w:tc>
          <w:tcPr>
            <w:tcW w:w="1276" w:type="dxa"/>
            <w:shd w:val="clear" w:color="auto" w:fill="auto"/>
          </w:tcPr>
          <w:p w14:paraId="7D1B7374" w14:textId="7614847C" w:rsidR="00C70726" w:rsidRPr="00DD211C" w:rsidRDefault="003970B1" w:rsidP="00EB7B01">
            <w:pPr>
              <w:autoSpaceDE w:val="0"/>
              <w:autoSpaceDN w:val="0"/>
              <w:adjustRightInd w:val="0"/>
              <w:jc w:val="center"/>
              <w:rPr>
                <w:sz w:val="20"/>
                <w:szCs w:val="20"/>
                <w:lang w:val="kk-KZ"/>
              </w:rPr>
            </w:pPr>
            <w:r w:rsidRPr="00DD211C">
              <w:rPr>
                <w:sz w:val="20"/>
                <w:szCs w:val="20"/>
                <w:lang w:val="kk-KZ"/>
              </w:rPr>
              <w:t>Мәселелер</w:t>
            </w:r>
            <w:r w:rsidR="008F3FB3">
              <w:rPr>
                <w:sz w:val="20"/>
                <w:szCs w:val="20"/>
                <w:lang w:val="kk-KZ"/>
              </w:rPr>
              <w:t xml:space="preserve"> бойынша жетекшілік ететін в</w:t>
            </w:r>
            <w:r w:rsidR="00C70726" w:rsidRPr="00DD211C">
              <w:rPr>
                <w:sz w:val="20"/>
                <w:szCs w:val="20"/>
                <w:lang w:val="kk-KZ"/>
              </w:rPr>
              <w:t>ице-министр</w:t>
            </w:r>
          </w:p>
        </w:tc>
        <w:tc>
          <w:tcPr>
            <w:tcW w:w="708" w:type="dxa"/>
            <w:shd w:val="clear" w:color="auto" w:fill="auto"/>
          </w:tcPr>
          <w:p w14:paraId="21292539" w14:textId="77777777" w:rsidR="00C70726" w:rsidRPr="00DD211C" w:rsidRDefault="00C70726" w:rsidP="00C70726">
            <w:pPr>
              <w:autoSpaceDE w:val="0"/>
              <w:autoSpaceDN w:val="0"/>
              <w:adjustRightInd w:val="0"/>
              <w:rPr>
                <w:sz w:val="20"/>
                <w:szCs w:val="20"/>
                <w:lang w:val="kk-KZ"/>
              </w:rPr>
            </w:pPr>
            <w:r w:rsidRPr="00DD211C">
              <w:rPr>
                <w:sz w:val="20"/>
                <w:szCs w:val="20"/>
                <w:lang w:val="kk-KZ"/>
              </w:rPr>
              <w:t>ведомств.</w:t>
            </w:r>
          </w:p>
          <w:p w14:paraId="4285CDC1" w14:textId="77777777" w:rsidR="00C70726" w:rsidRPr="00DD211C" w:rsidRDefault="00C70726" w:rsidP="00C70726">
            <w:pPr>
              <w:autoSpaceDE w:val="0"/>
              <w:autoSpaceDN w:val="0"/>
              <w:adjustRightInd w:val="0"/>
              <w:rPr>
                <w:sz w:val="20"/>
                <w:szCs w:val="20"/>
                <w:lang w:val="kk-KZ"/>
              </w:rPr>
            </w:pPr>
            <w:r w:rsidRPr="00DD211C">
              <w:rPr>
                <w:sz w:val="20"/>
                <w:szCs w:val="20"/>
                <w:lang w:val="kk-KZ"/>
              </w:rPr>
              <w:t>деректер</w:t>
            </w:r>
          </w:p>
        </w:tc>
        <w:tc>
          <w:tcPr>
            <w:tcW w:w="709" w:type="dxa"/>
            <w:gridSpan w:val="2"/>
            <w:shd w:val="clear" w:color="auto" w:fill="auto"/>
          </w:tcPr>
          <w:p w14:paraId="22333AFC" w14:textId="77777777" w:rsidR="00C70726" w:rsidRPr="00DD211C" w:rsidRDefault="00C70726" w:rsidP="00C70726">
            <w:pPr>
              <w:jc w:val="center"/>
              <w:rPr>
                <w:sz w:val="20"/>
                <w:szCs w:val="20"/>
              </w:rPr>
            </w:pPr>
            <w:r w:rsidRPr="00DD211C">
              <w:rPr>
                <w:sz w:val="20"/>
                <w:szCs w:val="20"/>
              </w:rPr>
              <w:t>%</w:t>
            </w:r>
          </w:p>
        </w:tc>
        <w:tc>
          <w:tcPr>
            <w:tcW w:w="738" w:type="dxa"/>
            <w:gridSpan w:val="2"/>
            <w:shd w:val="clear" w:color="auto" w:fill="auto"/>
          </w:tcPr>
          <w:p w14:paraId="226A8F2B" w14:textId="77777777" w:rsidR="00C70726" w:rsidRPr="00DD211C" w:rsidRDefault="00C70726" w:rsidP="00C70726">
            <w:pPr>
              <w:jc w:val="center"/>
              <w:rPr>
                <w:sz w:val="20"/>
                <w:szCs w:val="20"/>
                <w:lang w:val="kk-KZ"/>
              </w:rPr>
            </w:pPr>
            <w:r w:rsidRPr="00DD211C">
              <w:rPr>
                <w:sz w:val="20"/>
                <w:szCs w:val="20"/>
                <w:lang w:val="kk-KZ"/>
              </w:rPr>
              <w:t>-</w:t>
            </w:r>
          </w:p>
        </w:tc>
        <w:tc>
          <w:tcPr>
            <w:tcW w:w="850" w:type="dxa"/>
            <w:gridSpan w:val="2"/>
            <w:shd w:val="clear" w:color="auto" w:fill="auto"/>
          </w:tcPr>
          <w:p w14:paraId="6D03323F" w14:textId="77777777" w:rsidR="00C70726" w:rsidRPr="00DD211C" w:rsidRDefault="00C70726" w:rsidP="00C70726">
            <w:pPr>
              <w:jc w:val="center"/>
              <w:rPr>
                <w:sz w:val="20"/>
                <w:szCs w:val="20"/>
                <w:lang w:val="kk-KZ"/>
              </w:rPr>
            </w:pPr>
            <w:r w:rsidRPr="00DD211C">
              <w:rPr>
                <w:sz w:val="20"/>
                <w:szCs w:val="20"/>
                <w:lang w:val="kk-KZ"/>
              </w:rPr>
              <w:t>-</w:t>
            </w:r>
          </w:p>
        </w:tc>
        <w:tc>
          <w:tcPr>
            <w:tcW w:w="709" w:type="dxa"/>
            <w:shd w:val="clear" w:color="auto" w:fill="auto"/>
          </w:tcPr>
          <w:p w14:paraId="2EAB7B9F" w14:textId="77777777" w:rsidR="00C70726" w:rsidRPr="00DD211C" w:rsidRDefault="00C70726" w:rsidP="00C70726">
            <w:pPr>
              <w:jc w:val="center"/>
              <w:rPr>
                <w:sz w:val="20"/>
                <w:szCs w:val="20"/>
                <w:lang w:val="kk-KZ"/>
              </w:rPr>
            </w:pPr>
            <w:r w:rsidRPr="00DD211C">
              <w:rPr>
                <w:sz w:val="20"/>
                <w:szCs w:val="20"/>
                <w:lang w:val="kk-KZ"/>
              </w:rPr>
              <w:t>-</w:t>
            </w:r>
          </w:p>
        </w:tc>
        <w:tc>
          <w:tcPr>
            <w:tcW w:w="822" w:type="dxa"/>
            <w:shd w:val="clear" w:color="auto" w:fill="auto"/>
          </w:tcPr>
          <w:p w14:paraId="03B2496C" w14:textId="77777777" w:rsidR="00C70726" w:rsidRPr="00DD211C" w:rsidRDefault="00C70726" w:rsidP="00C70726">
            <w:pPr>
              <w:jc w:val="center"/>
              <w:rPr>
                <w:sz w:val="20"/>
                <w:szCs w:val="20"/>
                <w:lang w:val="kk-KZ"/>
              </w:rPr>
            </w:pPr>
            <w:r w:rsidRPr="00DD211C">
              <w:rPr>
                <w:sz w:val="20"/>
                <w:szCs w:val="20"/>
                <w:lang w:val="kk-KZ"/>
              </w:rPr>
              <w:t>0,805</w:t>
            </w:r>
          </w:p>
        </w:tc>
        <w:tc>
          <w:tcPr>
            <w:tcW w:w="879" w:type="dxa"/>
            <w:shd w:val="clear" w:color="auto" w:fill="auto"/>
          </w:tcPr>
          <w:p w14:paraId="69B772B9" w14:textId="77777777" w:rsidR="00C70726" w:rsidRPr="00DD211C" w:rsidRDefault="00C70726" w:rsidP="00C70726">
            <w:pPr>
              <w:jc w:val="center"/>
              <w:rPr>
                <w:sz w:val="20"/>
                <w:szCs w:val="20"/>
                <w:lang w:val="kk-KZ"/>
              </w:rPr>
            </w:pPr>
            <w:r w:rsidRPr="00DD211C">
              <w:rPr>
                <w:sz w:val="20"/>
                <w:szCs w:val="20"/>
                <w:lang w:val="kk-KZ"/>
              </w:rPr>
              <w:t>0,81</w:t>
            </w:r>
          </w:p>
        </w:tc>
        <w:tc>
          <w:tcPr>
            <w:tcW w:w="709" w:type="dxa"/>
            <w:shd w:val="clear" w:color="auto" w:fill="auto"/>
          </w:tcPr>
          <w:p w14:paraId="3DB90FC7" w14:textId="77777777" w:rsidR="00C70726" w:rsidRPr="00DD211C" w:rsidRDefault="00C70726" w:rsidP="00C70726">
            <w:pPr>
              <w:jc w:val="center"/>
              <w:rPr>
                <w:sz w:val="20"/>
                <w:szCs w:val="20"/>
                <w:lang w:val="kk-KZ"/>
              </w:rPr>
            </w:pPr>
            <w:r w:rsidRPr="00DD211C">
              <w:rPr>
                <w:sz w:val="20"/>
                <w:szCs w:val="20"/>
                <w:lang w:val="kk-KZ"/>
              </w:rPr>
              <w:t>0,815</w:t>
            </w:r>
          </w:p>
        </w:tc>
        <w:tc>
          <w:tcPr>
            <w:tcW w:w="680" w:type="dxa"/>
            <w:shd w:val="clear" w:color="auto" w:fill="auto"/>
          </w:tcPr>
          <w:p w14:paraId="7F9F26B2" w14:textId="77777777" w:rsidR="00C70726" w:rsidRPr="00DD211C" w:rsidRDefault="00C70726" w:rsidP="00C70726">
            <w:pPr>
              <w:jc w:val="center"/>
              <w:rPr>
                <w:sz w:val="20"/>
                <w:szCs w:val="20"/>
                <w:lang w:val="kk-KZ"/>
              </w:rPr>
            </w:pPr>
            <w:r w:rsidRPr="00DD211C">
              <w:rPr>
                <w:sz w:val="20"/>
                <w:szCs w:val="20"/>
                <w:lang w:val="kk-KZ"/>
              </w:rPr>
              <w:t>0,82</w:t>
            </w:r>
          </w:p>
        </w:tc>
      </w:tr>
      <w:tr w:rsidR="00C70726" w:rsidRPr="00DD211C" w14:paraId="32BFEB9E" w14:textId="77777777" w:rsidTr="00DD2364">
        <w:trPr>
          <w:gridAfter w:val="3"/>
          <w:wAfter w:w="2124" w:type="dxa"/>
          <w:trHeight w:val="20"/>
        </w:trPr>
        <w:tc>
          <w:tcPr>
            <w:tcW w:w="11058" w:type="dxa"/>
            <w:gridSpan w:val="15"/>
            <w:shd w:val="clear" w:color="auto" w:fill="auto"/>
          </w:tcPr>
          <w:p w14:paraId="69E5DF99" w14:textId="77777777" w:rsidR="00C70726" w:rsidRPr="00DD211C" w:rsidRDefault="00C70726" w:rsidP="00C55EE9">
            <w:pPr>
              <w:pStyle w:val="a6"/>
              <w:ind w:left="360"/>
              <w:jc w:val="center"/>
              <w:rPr>
                <w:rFonts w:ascii="Times New Roman" w:eastAsia="Calibri" w:hAnsi="Times New Roman"/>
                <w:b/>
                <w:lang w:val="kk-KZ"/>
              </w:rPr>
            </w:pPr>
            <w:proofErr w:type="spellStart"/>
            <w:r w:rsidRPr="00DD211C">
              <w:rPr>
                <w:rFonts w:ascii="Times New Roman" w:hAnsi="Times New Roman"/>
                <w:b/>
              </w:rPr>
              <w:t>Бюджеттік</w:t>
            </w:r>
            <w:proofErr w:type="spellEnd"/>
            <w:r w:rsidRPr="00DD211C">
              <w:rPr>
                <w:rFonts w:ascii="Times New Roman" w:hAnsi="Times New Roman"/>
                <w:b/>
              </w:rPr>
              <w:t xml:space="preserve"> </w:t>
            </w:r>
            <w:proofErr w:type="spellStart"/>
            <w:r w:rsidRPr="00DD211C">
              <w:rPr>
                <w:rFonts w:ascii="Times New Roman" w:hAnsi="Times New Roman"/>
                <w:b/>
              </w:rPr>
              <w:t>бағдарламалармен</w:t>
            </w:r>
            <w:proofErr w:type="spellEnd"/>
            <w:r w:rsidRPr="00DD211C">
              <w:rPr>
                <w:rFonts w:ascii="Times New Roman" w:hAnsi="Times New Roman"/>
                <w:b/>
              </w:rPr>
              <w:t xml:space="preserve"> </w:t>
            </w:r>
            <w:proofErr w:type="spellStart"/>
            <w:r w:rsidRPr="00DD211C">
              <w:rPr>
                <w:rFonts w:ascii="Times New Roman" w:hAnsi="Times New Roman"/>
                <w:b/>
              </w:rPr>
              <w:t>өзара</w:t>
            </w:r>
            <w:proofErr w:type="spellEnd"/>
            <w:r w:rsidRPr="00DD211C">
              <w:rPr>
                <w:rFonts w:ascii="Times New Roman" w:hAnsi="Times New Roman"/>
                <w:b/>
              </w:rPr>
              <w:t xml:space="preserve"> </w:t>
            </w:r>
            <w:proofErr w:type="spellStart"/>
            <w:r w:rsidRPr="00DD211C">
              <w:rPr>
                <w:rFonts w:ascii="Times New Roman" w:hAnsi="Times New Roman"/>
                <w:b/>
              </w:rPr>
              <w:t>байланысты</w:t>
            </w:r>
            <w:proofErr w:type="spellEnd"/>
            <w:r w:rsidRPr="00DD211C">
              <w:rPr>
                <w:rFonts w:ascii="Times New Roman" w:hAnsi="Times New Roman"/>
                <w:b/>
              </w:rPr>
              <w:t xml:space="preserve"> </w:t>
            </w:r>
            <w:proofErr w:type="spellStart"/>
            <w:r w:rsidRPr="00DD211C">
              <w:rPr>
                <w:rFonts w:ascii="Times New Roman" w:hAnsi="Times New Roman"/>
                <w:b/>
              </w:rPr>
              <w:t>нысаналы</w:t>
            </w:r>
            <w:proofErr w:type="spellEnd"/>
            <w:r w:rsidRPr="00DD211C">
              <w:rPr>
                <w:rFonts w:ascii="Times New Roman" w:hAnsi="Times New Roman"/>
                <w:b/>
              </w:rPr>
              <w:t xml:space="preserve"> </w:t>
            </w:r>
            <w:proofErr w:type="spellStart"/>
            <w:r w:rsidRPr="00DD211C">
              <w:rPr>
                <w:rFonts w:ascii="Times New Roman" w:hAnsi="Times New Roman"/>
                <w:b/>
              </w:rPr>
              <w:t>индикаторлар</w:t>
            </w:r>
            <w:proofErr w:type="spellEnd"/>
          </w:p>
        </w:tc>
      </w:tr>
      <w:tr w:rsidR="00CD6629" w:rsidRPr="00DD211C" w14:paraId="2A786AA3" w14:textId="77777777" w:rsidTr="001832F7">
        <w:trPr>
          <w:gridAfter w:val="3"/>
          <w:wAfter w:w="2124" w:type="dxa"/>
          <w:trHeight w:val="20"/>
        </w:trPr>
        <w:tc>
          <w:tcPr>
            <w:tcW w:w="596" w:type="dxa"/>
            <w:shd w:val="clear" w:color="auto" w:fill="auto"/>
          </w:tcPr>
          <w:p w14:paraId="07BEC99E" w14:textId="1931D8D1" w:rsidR="00CD6629" w:rsidRPr="00DD211C" w:rsidRDefault="00CD6629" w:rsidP="00CD6629">
            <w:pPr>
              <w:pStyle w:val="a3"/>
              <w:numPr>
                <w:ilvl w:val="0"/>
                <w:numId w:val="7"/>
              </w:numPr>
              <w:spacing w:before="0" w:beforeAutospacing="0" w:after="0" w:afterAutospacing="0"/>
              <w:ind w:right="-130"/>
              <w:jc w:val="center"/>
              <w:rPr>
                <w:sz w:val="20"/>
                <w:szCs w:val="20"/>
                <w:lang w:val="kk-KZ"/>
              </w:rPr>
            </w:pPr>
          </w:p>
        </w:tc>
        <w:tc>
          <w:tcPr>
            <w:tcW w:w="2382" w:type="dxa"/>
            <w:shd w:val="clear" w:color="auto" w:fill="auto"/>
          </w:tcPr>
          <w:p w14:paraId="3D49753C" w14:textId="77777777" w:rsidR="00CD6629" w:rsidRPr="00DD211C" w:rsidRDefault="00CD6629" w:rsidP="00CD6629">
            <w:pPr>
              <w:jc w:val="both"/>
              <w:rPr>
                <w:rFonts w:eastAsia="Calibri"/>
                <w:sz w:val="20"/>
                <w:szCs w:val="20"/>
                <w:lang w:val="kk-KZ"/>
              </w:rPr>
            </w:pPr>
            <w:r w:rsidRPr="00DD211C">
              <w:rPr>
                <w:rFonts w:eastAsia="Calibri"/>
                <w:sz w:val="20"/>
                <w:szCs w:val="20"/>
                <w:lang w:val="kk-KZ"/>
              </w:rPr>
              <w:t>Тұрақты суарылатын сумен қамтамасыз етілген жерлердің көлемі</w:t>
            </w:r>
          </w:p>
        </w:tc>
        <w:tc>
          <w:tcPr>
            <w:tcW w:w="1276" w:type="dxa"/>
            <w:vMerge w:val="restart"/>
            <w:shd w:val="clear" w:color="auto" w:fill="auto"/>
          </w:tcPr>
          <w:p w14:paraId="46235989" w14:textId="7A492FEE" w:rsidR="00CD6629" w:rsidRPr="00DD211C" w:rsidRDefault="00CD6629" w:rsidP="00CD6629">
            <w:pPr>
              <w:ind w:left="-95" w:right="-109"/>
              <w:jc w:val="center"/>
              <w:rPr>
                <w:rFonts w:eastAsia="Calibri"/>
                <w:sz w:val="20"/>
                <w:szCs w:val="20"/>
                <w:lang w:val="kk-KZ"/>
              </w:rPr>
            </w:pPr>
            <w:r w:rsidRPr="00DD211C">
              <w:rPr>
                <w:sz w:val="20"/>
                <w:szCs w:val="20"/>
                <w:lang w:val="kk-KZ"/>
              </w:rPr>
              <w:t xml:space="preserve">Мәселелер </w:t>
            </w:r>
            <w:r w:rsidR="008F3FB3">
              <w:rPr>
                <w:sz w:val="20"/>
                <w:szCs w:val="20"/>
                <w:lang w:val="kk-KZ"/>
              </w:rPr>
              <w:t>бойынша жетекшілік ететін в</w:t>
            </w:r>
            <w:r w:rsidRPr="00DD211C">
              <w:rPr>
                <w:sz w:val="20"/>
                <w:szCs w:val="20"/>
                <w:lang w:val="kk-KZ"/>
              </w:rPr>
              <w:t>ице-министр</w:t>
            </w:r>
          </w:p>
        </w:tc>
        <w:tc>
          <w:tcPr>
            <w:tcW w:w="708" w:type="dxa"/>
            <w:vMerge w:val="restart"/>
            <w:shd w:val="clear" w:color="auto" w:fill="auto"/>
          </w:tcPr>
          <w:p w14:paraId="552EB555" w14:textId="77777777" w:rsidR="00CD6629" w:rsidRPr="00DD211C" w:rsidRDefault="00CD6629" w:rsidP="00CD6629">
            <w:pPr>
              <w:jc w:val="center"/>
              <w:rPr>
                <w:rFonts w:eastAsia="Calibri"/>
                <w:sz w:val="20"/>
                <w:szCs w:val="20"/>
                <w:lang w:val="kk-KZ"/>
              </w:rPr>
            </w:pPr>
            <w:r w:rsidRPr="00DD211C">
              <w:rPr>
                <w:rFonts w:eastAsia="Calibri"/>
                <w:sz w:val="20"/>
                <w:szCs w:val="20"/>
                <w:lang w:val="kk-KZ"/>
              </w:rPr>
              <w:t>Есептік деректер</w:t>
            </w:r>
          </w:p>
        </w:tc>
        <w:tc>
          <w:tcPr>
            <w:tcW w:w="709" w:type="dxa"/>
            <w:gridSpan w:val="2"/>
            <w:shd w:val="clear" w:color="auto" w:fill="auto"/>
          </w:tcPr>
          <w:p w14:paraId="7BEF728A" w14:textId="77777777" w:rsidR="00CD6629" w:rsidRPr="00DD211C" w:rsidRDefault="00CD6629" w:rsidP="00CD6629">
            <w:pPr>
              <w:jc w:val="both"/>
              <w:rPr>
                <w:rFonts w:eastAsia="Calibri"/>
                <w:sz w:val="20"/>
                <w:szCs w:val="20"/>
                <w:lang w:val="kk-KZ"/>
              </w:rPr>
            </w:pPr>
            <w:r w:rsidRPr="00DD211C">
              <w:rPr>
                <w:rFonts w:eastAsia="Calibri"/>
                <w:sz w:val="20"/>
                <w:szCs w:val="20"/>
                <w:lang w:val="kk-KZ"/>
              </w:rPr>
              <w:t>мың.га</w:t>
            </w:r>
          </w:p>
        </w:tc>
        <w:tc>
          <w:tcPr>
            <w:tcW w:w="738" w:type="dxa"/>
            <w:gridSpan w:val="2"/>
            <w:shd w:val="clear" w:color="auto" w:fill="auto"/>
          </w:tcPr>
          <w:p w14:paraId="2C0A1138" w14:textId="77777777" w:rsidR="00CD6629" w:rsidRPr="00DD211C" w:rsidRDefault="00CD6629" w:rsidP="00CD6629">
            <w:pPr>
              <w:autoSpaceDE w:val="0"/>
              <w:autoSpaceDN w:val="0"/>
              <w:adjustRightInd w:val="0"/>
              <w:jc w:val="center"/>
              <w:rPr>
                <w:sz w:val="20"/>
                <w:szCs w:val="22"/>
              </w:rPr>
            </w:pPr>
            <w:r w:rsidRPr="00DD211C">
              <w:rPr>
                <w:sz w:val="20"/>
                <w:szCs w:val="22"/>
              </w:rPr>
              <w:t>1480</w:t>
            </w:r>
          </w:p>
        </w:tc>
        <w:tc>
          <w:tcPr>
            <w:tcW w:w="850" w:type="dxa"/>
            <w:gridSpan w:val="2"/>
            <w:shd w:val="clear" w:color="auto" w:fill="auto"/>
          </w:tcPr>
          <w:p w14:paraId="19435934" w14:textId="77777777" w:rsidR="00CD6629" w:rsidRPr="00DD211C" w:rsidRDefault="00CD6629" w:rsidP="00CD6629">
            <w:pPr>
              <w:autoSpaceDE w:val="0"/>
              <w:autoSpaceDN w:val="0"/>
              <w:adjustRightInd w:val="0"/>
              <w:jc w:val="center"/>
              <w:rPr>
                <w:sz w:val="20"/>
                <w:szCs w:val="22"/>
              </w:rPr>
            </w:pPr>
            <w:r w:rsidRPr="00DD211C">
              <w:rPr>
                <w:sz w:val="20"/>
                <w:szCs w:val="22"/>
              </w:rPr>
              <w:t>1546</w:t>
            </w:r>
          </w:p>
        </w:tc>
        <w:tc>
          <w:tcPr>
            <w:tcW w:w="709" w:type="dxa"/>
            <w:shd w:val="clear" w:color="auto" w:fill="auto"/>
          </w:tcPr>
          <w:p w14:paraId="47C1DAC9" w14:textId="77777777" w:rsidR="00CD6629" w:rsidRPr="00DD211C" w:rsidRDefault="00CD6629" w:rsidP="00CD6629">
            <w:pPr>
              <w:autoSpaceDE w:val="0"/>
              <w:autoSpaceDN w:val="0"/>
              <w:adjustRightInd w:val="0"/>
              <w:jc w:val="center"/>
              <w:rPr>
                <w:sz w:val="20"/>
                <w:szCs w:val="22"/>
                <w:lang w:val="kk-KZ"/>
              </w:rPr>
            </w:pPr>
            <w:r w:rsidRPr="00DD211C">
              <w:rPr>
                <w:sz w:val="20"/>
                <w:szCs w:val="22"/>
              </w:rPr>
              <w:t>1</w:t>
            </w:r>
            <w:r w:rsidRPr="00DD211C">
              <w:rPr>
                <w:sz w:val="20"/>
                <w:szCs w:val="22"/>
                <w:lang w:val="kk-KZ"/>
              </w:rPr>
              <w:t>791</w:t>
            </w:r>
          </w:p>
        </w:tc>
        <w:tc>
          <w:tcPr>
            <w:tcW w:w="822" w:type="dxa"/>
            <w:shd w:val="clear" w:color="auto" w:fill="auto"/>
          </w:tcPr>
          <w:p w14:paraId="72F32204" w14:textId="77777777" w:rsidR="00CD6629" w:rsidRPr="00DD211C" w:rsidRDefault="00CD6629" w:rsidP="00CD6629">
            <w:pPr>
              <w:autoSpaceDE w:val="0"/>
              <w:autoSpaceDN w:val="0"/>
              <w:adjustRightInd w:val="0"/>
              <w:jc w:val="center"/>
              <w:rPr>
                <w:sz w:val="20"/>
                <w:szCs w:val="22"/>
              </w:rPr>
            </w:pPr>
            <w:r w:rsidRPr="00DD211C">
              <w:rPr>
                <w:sz w:val="20"/>
                <w:szCs w:val="22"/>
              </w:rPr>
              <w:t>1685</w:t>
            </w:r>
          </w:p>
        </w:tc>
        <w:tc>
          <w:tcPr>
            <w:tcW w:w="879" w:type="dxa"/>
            <w:shd w:val="clear" w:color="auto" w:fill="auto"/>
          </w:tcPr>
          <w:p w14:paraId="2181E279" w14:textId="77777777" w:rsidR="00CD6629" w:rsidRPr="00EB7B01" w:rsidRDefault="00CD6629" w:rsidP="00CD6629">
            <w:pPr>
              <w:jc w:val="center"/>
              <w:rPr>
                <w:sz w:val="20"/>
                <w:szCs w:val="22"/>
              </w:rPr>
            </w:pPr>
            <w:r w:rsidRPr="00EB7B01">
              <w:rPr>
                <w:sz w:val="20"/>
                <w:szCs w:val="22"/>
              </w:rPr>
              <w:t>1765</w:t>
            </w:r>
          </w:p>
          <w:p w14:paraId="746CDADA" w14:textId="7EC688FA" w:rsidR="00CD6629" w:rsidRPr="00EB7B01" w:rsidRDefault="00CD6629" w:rsidP="00CD6629">
            <w:pPr>
              <w:jc w:val="center"/>
              <w:rPr>
                <w:sz w:val="20"/>
                <w:szCs w:val="22"/>
              </w:rPr>
            </w:pPr>
          </w:p>
        </w:tc>
        <w:tc>
          <w:tcPr>
            <w:tcW w:w="709" w:type="dxa"/>
            <w:shd w:val="clear" w:color="auto" w:fill="auto"/>
          </w:tcPr>
          <w:p w14:paraId="0F14D083" w14:textId="5A97FD6D" w:rsidR="00CD6629" w:rsidRPr="00EB7B01" w:rsidRDefault="00CD6629" w:rsidP="00CD6629">
            <w:pPr>
              <w:jc w:val="center"/>
              <w:rPr>
                <w:sz w:val="20"/>
                <w:szCs w:val="22"/>
              </w:rPr>
            </w:pPr>
            <w:r w:rsidRPr="00EB7B01">
              <w:rPr>
                <w:sz w:val="20"/>
                <w:szCs w:val="22"/>
              </w:rPr>
              <w:t>1877</w:t>
            </w:r>
          </w:p>
        </w:tc>
        <w:tc>
          <w:tcPr>
            <w:tcW w:w="680" w:type="dxa"/>
          </w:tcPr>
          <w:p w14:paraId="2C8FFA0C" w14:textId="6409CFC5" w:rsidR="00CD6629" w:rsidRPr="00EB7B01" w:rsidRDefault="00CD6629" w:rsidP="00CD6629">
            <w:pPr>
              <w:jc w:val="center"/>
              <w:rPr>
                <w:sz w:val="20"/>
                <w:szCs w:val="22"/>
              </w:rPr>
            </w:pPr>
            <w:r w:rsidRPr="00EB7B01">
              <w:rPr>
                <w:sz w:val="20"/>
                <w:szCs w:val="22"/>
              </w:rPr>
              <w:t>2021</w:t>
            </w:r>
          </w:p>
        </w:tc>
      </w:tr>
      <w:tr w:rsidR="00CD6629" w:rsidRPr="00DD211C" w14:paraId="2EDAB86F" w14:textId="77777777" w:rsidTr="001832F7">
        <w:trPr>
          <w:gridAfter w:val="3"/>
          <w:wAfter w:w="2124" w:type="dxa"/>
          <w:trHeight w:val="20"/>
        </w:trPr>
        <w:tc>
          <w:tcPr>
            <w:tcW w:w="596" w:type="dxa"/>
            <w:shd w:val="clear" w:color="auto" w:fill="auto"/>
          </w:tcPr>
          <w:p w14:paraId="689FC59B" w14:textId="28578605" w:rsidR="00CD6629" w:rsidRPr="00DD211C" w:rsidRDefault="00CD6629" w:rsidP="00CD6629">
            <w:pPr>
              <w:pStyle w:val="a3"/>
              <w:numPr>
                <w:ilvl w:val="0"/>
                <w:numId w:val="7"/>
              </w:numPr>
              <w:spacing w:before="0" w:beforeAutospacing="0" w:after="0" w:afterAutospacing="0"/>
              <w:ind w:right="-130"/>
              <w:jc w:val="center"/>
              <w:rPr>
                <w:sz w:val="20"/>
                <w:szCs w:val="20"/>
                <w:lang w:val="kk-KZ"/>
              </w:rPr>
            </w:pPr>
          </w:p>
        </w:tc>
        <w:tc>
          <w:tcPr>
            <w:tcW w:w="2382" w:type="dxa"/>
            <w:shd w:val="clear" w:color="auto" w:fill="auto"/>
          </w:tcPr>
          <w:p w14:paraId="546CB5B5" w14:textId="77777777" w:rsidR="00CD6629" w:rsidRPr="00DD211C" w:rsidRDefault="00CD6629" w:rsidP="00CD6629">
            <w:pPr>
              <w:jc w:val="both"/>
              <w:rPr>
                <w:rFonts w:eastAsia="Calibri"/>
                <w:sz w:val="20"/>
                <w:szCs w:val="20"/>
                <w:lang w:val="kk-KZ"/>
              </w:rPr>
            </w:pPr>
            <w:r w:rsidRPr="00DD211C">
              <w:rPr>
                <w:rFonts w:eastAsia="Calibri"/>
                <w:sz w:val="20"/>
                <w:szCs w:val="20"/>
                <w:lang w:val="kk-KZ"/>
              </w:rPr>
              <w:t xml:space="preserve">Су басу қаупінің төмендеуі: </w:t>
            </w:r>
          </w:p>
          <w:p w14:paraId="6983B7E5" w14:textId="77777777" w:rsidR="00CD6629" w:rsidRPr="00DD211C" w:rsidRDefault="00CD6629" w:rsidP="00CD6629">
            <w:pPr>
              <w:jc w:val="both"/>
              <w:rPr>
                <w:rFonts w:eastAsia="Calibri"/>
                <w:sz w:val="20"/>
                <w:szCs w:val="20"/>
                <w:lang w:val="kk-KZ"/>
              </w:rPr>
            </w:pPr>
            <w:r w:rsidRPr="00DD211C">
              <w:rPr>
                <w:rFonts w:eastAsia="Calibri"/>
                <w:sz w:val="20"/>
                <w:szCs w:val="20"/>
                <w:lang w:val="kk-KZ"/>
              </w:rPr>
              <w:t>- елді мекендер саны</w:t>
            </w:r>
          </w:p>
        </w:tc>
        <w:tc>
          <w:tcPr>
            <w:tcW w:w="1276" w:type="dxa"/>
            <w:vMerge/>
            <w:shd w:val="clear" w:color="auto" w:fill="auto"/>
          </w:tcPr>
          <w:p w14:paraId="7D32AF8B" w14:textId="77777777" w:rsidR="00CD6629" w:rsidRPr="00DD211C" w:rsidRDefault="00CD6629" w:rsidP="00CD6629">
            <w:pPr>
              <w:ind w:left="-95" w:right="-109"/>
              <w:jc w:val="center"/>
              <w:rPr>
                <w:rFonts w:eastAsia="Calibri"/>
                <w:sz w:val="20"/>
                <w:szCs w:val="20"/>
                <w:lang w:val="kk-KZ"/>
              </w:rPr>
            </w:pPr>
          </w:p>
        </w:tc>
        <w:tc>
          <w:tcPr>
            <w:tcW w:w="708" w:type="dxa"/>
            <w:vMerge/>
            <w:shd w:val="clear" w:color="auto" w:fill="auto"/>
          </w:tcPr>
          <w:p w14:paraId="1C856228" w14:textId="77777777" w:rsidR="00CD6629" w:rsidRPr="00DD211C" w:rsidRDefault="00CD6629" w:rsidP="00CD6629">
            <w:pPr>
              <w:jc w:val="center"/>
              <w:rPr>
                <w:rFonts w:eastAsia="Calibri"/>
                <w:sz w:val="20"/>
                <w:szCs w:val="20"/>
                <w:lang w:val="kk-KZ"/>
              </w:rPr>
            </w:pPr>
          </w:p>
        </w:tc>
        <w:tc>
          <w:tcPr>
            <w:tcW w:w="709" w:type="dxa"/>
            <w:gridSpan w:val="2"/>
            <w:shd w:val="clear" w:color="auto" w:fill="auto"/>
          </w:tcPr>
          <w:p w14:paraId="44135958" w14:textId="77777777" w:rsidR="00CD6629" w:rsidRPr="00DD211C" w:rsidRDefault="00CD6629" w:rsidP="00CD6629">
            <w:pPr>
              <w:jc w:val="both"/>
              <w:rPr>
                <w:rFonts w:eastAsia="Calibri"/>
                <w:sz w:val="20"/>
                <w:szCs w:val="20"/>
                <w:lang w:val="kk-KZ"/>
              </w:rPr>
            </w:pPr>
            <w:r w:rsidRPr="00DD211C">
              <w:rPr>
                <w:rFonts w:eastAsia="Calibri"/>
                <w:sz w:val="20"/>
                <w:szCs w:val="20"/>
                <w:lang w:val="kk-KZ"/>
              </w:rPr>
              <w:t>бірлік</w:t>
            </w:r>
          </w:p>
        </w:tc>
        <w:tc>
          <w:tcPr>
            <w:tcW w:w="738" w:type="dxa"/>
            <w:gridSpan w:val="2"/>
            <w:shd w:val="clear" w:color="auto" w:fill="auto"/>
          </w:tcPr>
          <w:p w14:paraId="35576361" w14:textId="77777777" w:rsidR="00CD6629" w:rsidRPr="00DD211C" w:rsidRDefault="00CD6629" w:rsidP="00CD6629">
            <w:pPr>
              <w:jc w:val="center"/>
              <w:rPr>
                <w:rFonts w:eastAsia="Calibri"/>
                <w:sz w:val="20"/>
                <w:szCs w:val="20"/>
                <w:lang w:val="kk-KZ"/>
              </w:rPr>
            </w:pPr>
            <w:r w:rsidRPr="00DD211C">
              <w:rPr>
                <w:rFonts w:eastAsia="Calibri"/>
                <w:sz w:val="20"/>
                <w:szCs w:val="20"/>
                <w:lang w:val="kk-KZ"/>
              </w:rPr>
              <w:t>21</w:t>
            </w:r>
          </w:p>
        </w:tc>
        <w:tc>
          <w:tcPr>
            <w:tcW w:w="850" w:type="dxa"/>
            <w:gridSpan w:val="2"/>
            <w:shd w:val="clear" w:color="auto" w:fill="auto"/>
          </w:tcPr>
          <w:p w14:paraId="748C54FB" w14:textId="77777777" w:rsidR="00CD6629" w:rsidRPr="00DD211C" w:rsidRDefault="00CD6629" w:rsidP="00CD6629">
            <w:pPr>
              <w:jc w:val="center"/>
              <w:rPr>
                <w:rFonts w:eastAsia="Calibri"/>
                <w:sz w:val="20"/>
                <w:szCs w:val="20"/>
                <w:lang w:val="kk-KZ"/>
              </w:rPr>
            </w:pPr>
            <w:r w:rsidRPr="00DD211C">
              <w:rPr>
                <w:rFonts w:eastAsia="Calibri"/>
                <w:sz w:val="20"/>
                <w:szCs w:val="20"/>
                <w:lang w:val="kk-KZ"/>
              </w:rPr>
              <w:t>6</w:t>
            </w:r>
          </w:p>
        </w:tc>
        <w:tc>
          <w:tcPr>
            <w:tcW w:w="709" w:type="dxa"/>
            <w:shd w:val="clear" w:color="auto" w:fill="auto"/>
          </w:tcPr>
          <w:p w14:paraId="46A50BBB" w14:textId="380DA4DB" w:rsidR="00CD6629" w:rsidRPr="00DD211C" w:rsidRDefault="00CD6629" w:rsidP="00CD6629">
            <w:pPr>
              <w:jc w:val="center"/>
              <w:rPr>
                <w:rFonts w:eastAsia="Calibri"/>
                <w:b/>
                <w:sz w:val="20"/>
                <w:szCs w:val="20"/>
                <w:lang w:val="kk-KZ"/>
              </w:rPr>
            </w:pPr>
            <w:r w:rsidRPr="00DD211C">
              <w:rPr>
                <w:rFonts w:eastAsia="Calibri"/>
                <w:sz w:val="20"/>
                <w:szCs w:val="20"/>
                <w:lang w:val="kk-KZ"/>
              </w:rPr>
              <w:t>1</w:t>
            </w:r>
          </w:p>
        </w:tc>
        <w:tc>
          <w:tcPr>
            <w:tcW w:w="822" w:type="dxa"/>
            <w:shd w:val="clear" w:color="auto" w:fill="auto"/>
          </w:tcPr>
          <w:p w14:paraId="44BFEA29" w14:textId="021EC129" w:rsidR="00CD6629" w:rsidRPr="00DD211C" w:rsidRDefault="00CD6629" w:rsidP="00CD6629">
            <w:pPr>
              <w:jc w:val="center"/>
              <w:rPr>
                <w:rFonts w:eastAsia="Calibri"/>
                <w:sz w:val="20"/>
                <w:szCs w:val="20"/>
                <w:lang w:val="kk-KZ"/>
              </w:rPr>
            </w:pPr>
            <w:r w:rsidRPr="00DD211C">
              <w:rPr>
                <w:rFonts w:eastAsia="Calibri"/>
                <w:sz w:val="20"/>
                <w:szCs w:val="20"/>
                <w:lang w:val="kk-KZ"/>
              </w:rPr>
              <w:t>1</w:t>
            </w:r>
          </w:p>
        </w:tc>
        <w:tc>
          <w:tcPr>
            <w:tcW w:w="879" w:type="dxa"/>
            <w:shd w:val="clear" w:color="auto" w:fill="auto"/>
          </w:tcPr>
          <w:p w14:paraId="11870FF2" w14:textId="4FA52FCD" w:rsidR="00CD6629" w:rsidRPr="00E465D0" w:rsidRDefault="001D6438" w:rsidP="00CD6629">
            <w:pPr>
              <w:jc w:val="center"/>
              <w:rPr>
                <w:rFonts w:eastAsia="Calibri"/>
                <w:sz w:val="20"/>
                <w:szCs w:val="20"/>
                <w:lang w:val="en-US"/>
              </w:rPr>
            </w:pPr>
            <w:r>
              <w:rPr>
                <w:b/>
                <w:sz w:val="20"/>
                <w:szCs w:val="20"/>
                <w:lang w:val="en-US"/>
              </w:rPr>
              <w:t>-</w:t>
            </w:r>
          </w:p>
        </w:tc>
        <w:tc>
          <w:tcPr>
            <w:tcW w:w="709" w:type="dxa"/>
            <w:shd w:val="clear" w:color="auto" w:fill="auto"/>
          </w:tcPr>
          <w:p w14:paraId="057B83B8" w14:textId="342628D4" w:rsidR="00CD6629" w:rsidRPr="00EB7B01" w:rsidRDefault="007E55D4" w:rsidP="00CD6629">
            <w:pPr>
              <w:jc w:val="center"/>
              <w:rPr>
                <w:rFonts w:eastAsia="Calibri"/>
                <w:sz w:val="20"/>
                <w:szCs w:val="20"/>
                <w:lang w:val="kk-KZ"/>
              </w:rPr>
            </w:pPr>
            <w:r w:rsidRPr="00EB7B01">
              <w:rPr>
                <w:sz w:val="20"/>
                <w:szCs w:val="20"/>
                <w:lang w:val="kk-KZ"/>
              </w:rPr>
              <w:t>-</w:t>
            </w:r>
          </w:p>
        </w:tc>
        <w:tc>
          <w:tcPr>
            <w:tcW w:w="680" w:type="dxa"/>
          </w:tcPr>
          <w:p w14:paraId="6E78E449" w14:textId="0FBBEC94" w:rsidR="00CD6629" w:rsidRPr="00EB7B01" w:rsidRDefault="007E55D4" w:rsidP="00CD6629">
            <w:pPr>
              <w:jc w:val="center"/>
              <w:rPr>
                <w:rFonts w:eastAsia="Calibri"/>
                <w:sz w:val="20"/>
                <w:szCs w:val="20"/>
                <w:lang w:val="kk-KZ"/>
              </w:rPr>
            </w:pPr>
            <w:r w:rsidRPr="00EB7B01">
              <w:rPr>
                <w:sz w:val="20"/>
                <w:szCs w:val="20"/>
                <w:lang w:val="kk-KZ"/>
              </w:rPr>
              <w:t>-</w:t>
            </w:r>
          </w:p>
        </w:tc>
      </w:tr>
      <w:tr w:rsidR="00CD6629" w:rsidRPr="00DD211C" w14:paraId="37A20842" w14:textId="77777777" w:rsidTr="001832F7">
        <w:trPr>
          <w:gridAfter w:val="3"/>
          <w:wAfter w:w="2124" w:type="dxa"/>
          <w:trHeight w:val="20"/>
        </w:trPr>
        <w:tc>
          <w:tcPr>
            <w:tcW w:w="596" w:type="dxa"/>
            <w:shd w:val="clear" w:color="auto" w:fill="auto"/>
          </w:tcPr>
          <w:p w14:paraId="17E2542A" w14:textId="36959F2C" w:rsidR="00CD6629" w:rsidRPr="00DD211C" w:rsidRDefault="00CD6629" w:rsidP="00CD6629">
            <w:pPr>
              <w:pStyle w:val="a3"/>
              <w:numPr>
                <w:ilvl w:val="0"/>
                <w:numId w:val="7"/>
              </w:numPr>
              <w:spacing w:before="0" w:beforeAutospacing="0" w:after="0" w:afterAutospacing="0"/>
              <w:ind w:right="-130"/>
              <w:jc w:val="center"/>
              <w:rPr>
                <w:sz w:val="20"/>
                <w:szCs w:val="20"/>
                <w:lang w:val="kk-KZ"/>
              </w:rPr>
            </w:pPr>
          </w:p>
        </w:tc>
        <w:tc>
          <w:tcPr>
            <w:tcW w:w="2382" w:type="dxa"/>
            <w:shd w:val="clear" w:color="auto" w:fill="auto"/>
          </w:tcPr>
          <w:p w14:paraId="60C3A0EE" w14:textId="77777777" w:rsidR="00CD6629" w:rsidRPr="00DD211C" w:rsidRDefault="00CD6629" w:rsidP="00CD6629">
            <w:pPr>
              <w:jc w:val="both"/>
              <w:rPr>
                <w:rFonts w:eastAsia="Calibri"/>
                <w:sz w:val="20"/>
                <w:szCs w:val="20"/>
                <w:lang w:val="kk-KZ"/>
              </w:rPr>
            </w:pPr>
            <w:r w:rsidRPr="00DD211C">
              <w:rPr>
                <w:rFonts w:eastAsia="Calibri"/>
                <w:sz w:val="20"/>
                <w:szCs w:val="20"/>
                <w:lang w:val="kk-KZ"/>
              </w:rPr>
              <w:t>Республикалық маңызы бар топтық су құбыры желілері жүргізілген елді мекендердің саны</w:t>
            </w:r>
          </w:p>
        </w:tc>
        <w:tc>
          <w:tcPr>
            <w:tcW w:w="1276" w:type="dxa"/>
            <w:vMerge/>
            <w:shd w:val="clear" w:color="auto" w:fill="auto"/>
          </w:tcPr>
          <w:p w14:paraId="4C01A3DA" w14:textId="77777777" w:rsidR="00CD6629" w:rsidRPr="00DD211C" w:rsidRDefault="00CD6629" w:rsidP="00CD6629">
            <w:pPr>
              <w:ind w:left="-95" w:right="-109"/>
              <w:jc w:val="center"/>
              <w:rPr>
                <w:rFonts w:eastAsia="Calibri"/>
                <w:sz w:val="20"/>
                <w:szCs w:val="20"/>
                <w:lang w:val="kk-KZ"/>
              </w:rPr>
            </w:pPr>
          </w:p>
        </w:tc>
        <w:tc>
          <w:tcPr>
            <w:tcW w:w="708" w:type="dxa"/>
            <w:vMerge/>
            <w:shd w:val="clear" w:color="auto" w:fill="auto"/>
          </w:tcPr>
          <w:p w14:paraId="75F7B06B" w14:textId="77777777" w:rsidR="00CD6629" w:rsidRPr="00DD211C" w:rsidRDefault="00CD6629" w:rsidP="00CD6629">
            <w:pPr>
              <w:jc w:val="center"/>
              <w:rPr>
                <w:rFonts w:eastAsia="Calibri"/>
                <w:sz w:val="20"/>
                <w:szCs w:val="20"/>
                <w:lang w:val="kk-KZ"/>
              </w:rPr>
            </w:pPr>
          </w:p>
        </w:tc>
        <w:tc>
          <w:tcPr>
            <w:tcW w:w="709" w:type="dxa"/>
            <w:gridSpan w:val="2"/>
            <w:shd w:val="clear" w:color="auto" w:fill="auto"/>
          </w:tcPr>
          <w:p w14:paraId="3A37EAFD" w14:textId="77777777" w:rsidR="00CD6629" w:rsidRPr="00DD211C" w:rsidRDefault="00CD6629" w:rsidP="00CD6629">
            <w:pPr>
              <w:jc w:val="both"/>
              <w:rPr>
                <w:rFonts w:eastAsia="Calibri"/>
                <w:sz w:val="20"/>
                <w:szCs w:val="20"/>
                <w:lang w:val="kk-KZ"/>
              </w:rPr>
            </w:pPr>
            <w:r w:rsidRPr="00DD211C">
              <w:rPr>
                <w:rFonts w:eastAsia="Calibri"/>
                <w:sz w:val="20"/>
                <w:szCs w:val="20"/>
                <w:lang w:val="kk-KZ"/>
              </w:rPr>
              <w:t>бірлік</w:t>
            </w:r>
          </w:p>
        </w:tc>
        <w:tc>
          <w:tcPr>
            <w:tcW w:w="738" w:type="dxa"/>
            <w:gridSpan w:val="2"/>
            <w:shd w:val="clear" w:color="auto" w:fill="auto"/>
          </w:tcPr>
          <w:p w14:paraId="0E3EB7F7" w14:textId="77777777" w:rsidR="00CD6629" w:rsidRPr="00DD211C" w:rsidRDefault="00CD6629" w:rsidP="00CD6629">
            <w:pPr>
              <w:jc w:val="center"/>
              <w:rPr>
                <w:rFonts w:eastAsia="Calibri"/>
                <w:sz w:val="20"/>
                <w:szCs w:val="20"/>
                <w:lang w:val="kk-KZ"/>
              </w:rPr>
            </w:pPr>
            <w:r w:rsidRPr="00DD211C">
              <w:rPr>
                <w:rFonts w:eastAsia="Calibri"/>
                <w:sz w:val="20"/>
                <w:szCs w:val="20"/>
                <w:lang w:val="kk-KZ"/>
              </w:rPr>
              <w:t>-</w:t>
            </w:r>
          </w:p>
        </w:tc>
        <w:tc>
          <w:tcPr>
            <w:tcW w:w="850" w:type="dxa"/>
            <w:gridSpan w:val="2"/>
            <w:shd w:val="clear" w:color="auto" w:fill="auto"/>
          </w:tcPr>
          <w:p w14:paraId="17244038" w14:textId="77777777" w:rsidR="00CD6629" w:rsidRPr="00DD211C" w:rsidRDefault="00CD6629" w:rsidP="00CD6629">
            <w:pPr>
              <w:jc w:val="center"/>
              <w:rPr>
                <w:rFonts w:eastAsia="Calibri"/>
                <w:sz w:val="20"/>
                <w:szCs w:val="20"/>
                <w:lang w:val="kk-KZ"/>
              </w:rPr>
            </w:pPr>
            <w:r w:rsidRPr="00DD211C">
              <w:rPr>
                <w:rFonts w:eastAsia="Calibri"/>
                <w:sz w:val="20"/>
                <w:szCs w:val="20"/>
                <w:lang w:val="kk-KZ"/>
              </w:rPr>
              <w:t>-</w:t>
            </w:r>
          </w:p>
        </w:tc>
        <w:tc>
          <w:tcPr>
            <w:tcW w:w="709" w:type="dxa"/>
            <w:shd w:val="clear" w:color="auto" w:fill="auto"/>
          </w:tcPr>
          <w:p w14:paraId="5789348D" w14:textId="77777777" w:rsidR="00CD6629" w:rsidRPr="00DD211C" w:rsidRDefault="00CD6629" w:rsidP="00CD6629">
            <w:pPr>
              <w:autoSpaceDE w:val="0"/>
              <w:autoSpaceDN w:val="0"/>
              <w:adjustRightInd w:val="0"/>
              <w:jc w:val="center"/>
              <w:rPr>
                <w:sz w:val="20"/>
                <w:szCs w:val="20"/>
                <w:lang w:val="kk-KZ"/>
              </w:rPr>
            </w:pPr>
            <w:r w:rsidRPr="00DD211C">
              <w:rPr>
                <w:sz w:val="20"/>
                <w:szCs w:val="20"/>
              </w:rPr>
              <w:t>631</w:t>
            </w:r>
          </w:p>
        </w:tc>
        <w:tc>
          <w:tcPr>
            <w:tcW w:w="822" w:type="dxa"/>
            <w:shd w:val="clear" w:color="auto" w:fill="auto"/>
          </w:tcPr>
          <w:p w14:paraId="10D85C4F" w14:textId="2D6B5623" w:rsidR="00CD6629" w:rsidRPr="00DD211C" w:rsidRDefault="00CD6629" w:rsidP="00C51A71">
            <w:pPr>
              <w:autoSpaceDE w:val="0"/>
              <w:autoSpaceDN w:val="0"/>
              <w:adjustRightInd w:val="0"/>
              <w:jc w:val="center"/>
              <w:rPr>
                <w:sz w:val="20"/>
                <w:szCs w:val="20"/>
                <w:lang w:val="kk-KZ"/>
              </w:rPr>
            </w:pPr>
            <w:r w:rsidRPr="00DD211C">
              <w:rPr>
                <w:sz w:val="20"/>
                <w:szCs w:val="20"/>
              </w:rPr>
              <w:t>65</w:t>
            </w:r>
            <w:r w:rsidR="00C51A71" w:rsidRPr="00DD211C">
              <w:rPr>
                <w:sz w:val="20"/>
                <w:szCs w:val="20"/>
              </w:rPr>
              <w:t>5</w:t>
            </w:r>
          </w:p>
        </w:tc>
        <w:tc>
          <w:tcPr>
            <w:tcW w:w="879" w:type="dxa"/>
            <w:shd w:val="clear" w:color="auto" w:fill="auto"/>
          </w:tcPr>
          <w:p w14:paraId="472FAD75" w14:textId="2D8E6ADC" w:rsidR="00CD6629" w:rsidRPr="00E465D0" w:rsidRDefault="00CD6629" w:rsidP="00C51A71">
            <w:pPr>
              <w:autoSpaceDE w:val="0"/>
              <w:autoSpaceDN w:val="0"/>
              <w:adjustRightInd w:val="0"/>
              <w:jc w:val="center"/>
              <w:rPr>
                <w:sz w:val="20"/>
                <w:szCs w:val="20"/>
                <w:lang w:val="en-US"/>
              </w:rPr>
            </w:pPr>
            <w:r w:rsidRPr="00E465D0">
              <w:rPr>
                <w:sz w:val="20"/>
                <w:szCs w:val="20"/>
              </w:rPr>
              <w:t>65</w:t>
            </w:r>
            <w:r w:rsidR="00C51A71" w:rsidRPr="00E465D0">
              <w:rPr>
                <w:sz w:val="20"/>
                <w:szCs w:val="20"/>
              </w:rPr>
              <w:t>5</w:t>
            </w:r>
          </w:p>
        </w:tc>
        <w:tc>
          <w:tcPr>
            <w:tcW w:w="709" w:type="dxa"/>
          </w:tcPr>
          <w:p w14:paraId="1268172C" w14:textId="460ADB78" w:rsidR="00CD6629" w:rsidRPr="00EB7B01" w:rsidRDefault="00CD6629" w:rsidP="00C51A71">
            <w:pPr>
              <w:autoSpaceDE w:val="0"/>
              <w:autoSpaceDN w:val="0"/>
              <w:adjustRightInd w:val="0"/>
              <w:jc w:val="center"/>
              <w:rPr>
                <w:sz w:val="20"/>
                <w:szCs w:val="20"/>
                <w:lang w:val="kk-KZ"/>
              </w:rPr>
            </w:pPr>
            <w:r w:rsidRPr="00EB7B01">
              <w:rPr>
                <w:sz w:val="20"/>
                <w:szCs w:val="20"/>
              </w:rPr>
              <w:t>65</w:t>
            </w:r>
            <w:r w:rsidR="00C51A71" w:rsidRPr="00EB7B01">
              <w:rPr>
                <w:sz w:val="20"/>
                <w:szCs w:val="20"/>
              </w:rPr>
              <w:t>6</w:t>
            </w:r>
          </w:p>
        </w:tc>
        <w:tc>
          <w:tcPr>
            <w:tcW w:w="680" w:type="dxa"/>
          </w:tcPr>
          <w:p w14:paraId="53C7EB7D" w14:textId="71A216CB" w:rsidR="00CD6629" w:rsidRPr="00EB7B01" w:rsidRDefault="00CD6629" w:rsidP="00C51A71">
            <w:pPr>
              <w:autoSpaceDE w:val="0"/>
              <w:autoSpaceDN w:val="0"/>
              <w:adjustRightInd w:val="0"/>
              <w:jc w:val="center"/>
              <w:rPr>
                <w:sz w:val="20"/>
                <w:szCs w:val="20"/>
                <w:lang w:val="kk-KZ"/>
              </w:rPr>
            </w:pPr>
            <w:r w:rsidRPr="00EB7B01">
              <w:rPr>
                <w:sz w:val="20"/>
                <w:szCs w:val="20"/>
              </w:rPr>
              <w:t>65</w:t>
            </w:r>
            <w:r w:rsidR="00C51A71" w:rsidRPr="00EB7B01">
              <w:rPr>
                <w:sz w:val="20"/>
                <w:szCs w:val="20"/>
              </w:rPr>
              <w:t>6</w:t>
            </w:r>
          </w:p>
        </w:tc>
      </w:tr>
      <w:tr w:rsidR="00CD6629" w:rsidRPr="00DD211C" w14:paraId="65359448" w14:textId="77777777" w:rsidTr="001832F7">
        <w:trPr>
          <w:gridAfter w:val="3"/>
          <w:wAfter w:w="2124" w:type="dxa"/>
          <w:trHeight w:val="20"/>
        </w:trPr>
        <w:tc>
          <w:tcPr>
            <w:tcW w:w="596" w:type="dxa"/>
            <w:shd w:val="clear" w:color="auto" w:fill="auto"/>
          </w:tcPr>
          <w:p w14:paraId="5E238A64" w14:textId="6E7C5221" w:rsidR="00CD6629" w:rsidRPr="00DD211C" w:rsidRDefault="00CD6629" w:rsidP="00CD6629">
            <w:pPr>
              <w:pStyle w:val="a3"/>
              <w:numPr>
                <w:ilvl w:val="0"/>
                <w:numId w:val="7"/>
              </w:numPr>
              <w:spacing w:before="0" w:beforeAutospacing="0" w:after="0" w:afterAutospacing="0"/>
              <w:ind w:right="-130"/>
              <w:rPr>
                <w:sz w:val="20"/>
                <w:szCs w:val="20"/>
                <w:lang w:val="kk-KZ"/>
              </w:rPr>
            </w:pPr>
          </w:p>
        </w:tc>
        <w:tc>
          <w:tcPr>
            <w:tcW w:w="2382" w:type="dxa"/>
            <w:shd w:val="clear" w:color="auto" w:fill="auto"/>
          </w:tcPr>
          <w:p w14:paraId="148103EF" w14:textId="799920E8" w:rsidR="00CD6629" w:rsidRPr="00DD211C" w:rsidRDefault="00CD6629" w:rsidP="00CD6629">
            <w:pPr>
              <w:jc w:val="both"/>
              <w:rPr>
                <w:rFonts w:eastAsia="Calibri"/>
                <w:sz w:val="20"/>
                <w:szCs w:val="20"/>
                <w:lang w:val="kk-KZ"/>
              </w:rPr>
            </w:pPr>
            <w:r w:rsidRPr="00DD211C">
              <w:rPr>
                <w:rFonts w:eastAsia="Calibri"/>
                <w:sz w:val="20"/>
                <w:szCs w:val="20"/>
                <w:lang w:val="kk-KZ"/>
              </w:rPr>
              <w:t>ПУИД-2 жобасының жасалған келісім-шарттары бойынша орындалған жұмыстардың деңгейі (түбін, еңістерін, дамбаларын, каналдар мен коллекторлардың жоталарын жоспарлау)</w:t>
            </w:r>
          </w:p>
        </w:tc>
        <w:tc>
          <w:tcPr>
            <w:tcW w:w="1276" w:type="dxa"/>
            <w:vMerge/>
            <w:shd w:val="clear" w:color="auto" w:fill="auto"/>
          </w:tcPr>
          <w:p w14:paraId="3480A6FD" w14:textId="77777777" w:rsidR="00CD6629" w:rsidRPr="00DD211C" w:rsidRDefault="00CD6629" w:rsidP="00CD6629">
            <w:pPr>
              <w:ind w:left="-95" w:right="-109"/>
              <w:jc w:val="center"/>
              <w:rPr>
                <w:rFonts w:eastAsia="Calibri"/>
                <w:sz w:val="20"/>
                <w:szCs w:val="20"/>
                <w:lang w:val="kk-KZ"/>
              </w:rPr>
            </w:pPr>
          </w:p>
        </w:tc>
        <w:tc>
          <w:tcPr>
            <w:tcW w:w="708" w:type="dxa"/>
            <w:vMerge/>
            <w:shd w:val="clear" w:color="auto" w:fill="auto"/>
          </w:tcPr>
          <w:p w14:paraId="46931678" w14:textId="77777777" w:rsidR="00CD6629" w:rsidRPr="00DD211C" w:rsidRDefault="00CD6629" w:rsidP="00CD6629">
            <w:pPr>
              <w:jc w:val="center"/>
              <w:rPr>
                <w:rFonts w:eastAsia="Calibri"/>
                <w:sz w:val="20"/>
                <w:szCs w:val="20"/>
                <w:lang w:val="kk-KZ"/>
              </w:rPr>
            </w:pPr>
          </w:p>
        </w:tc>
        <w:tc>
          <w:tcPr>
            <w:tcW w:w="709" w:type="dxa"/>
            <w:gridSpan w:val="2"/>
            <w:shd w:val="clear" w:color="auto" w:fill="auto"/>
          </w:tcPr>
          <w:p w14:paraId="13D1DC47" w14:textId="77777777" w:rsidR="00CD6629" w:rsidRPr="00DD211C" w:rsidRDefault="00CD6629" w:rsidP="00CD6629">
            <w:pPr>
              <w:jc w:val="both"/>
              <w:rPr>
                <w:rFonts w:eastAsia="Calibri"/>
                <w:sz w:val="20"/>
                <w:szCs w:val="20"/>
                <w:lang w:val="kk-KZ"/>
              </w:rPr>
            </w:pPr>
            <w:r w:rsidRPr="00DD211C">
              <w:rPr>
                <w:rFonts w:eastAsia="Calibri"/>
                <w:sz w:val="20"/>
                <w:szCs w:val="20"/>
                <w:lang w:val="kk-KZ"/>
              </w:rPr>
              <w:t>%</w:t>
            </w:r>
          </w:p>
        </w:tc>
        <w:tc>
          <w:tcPr>
            <w:tcW w:w="738" w:type="dxa"/>
            <w:gridSpan w:val="2"/>
            <w:shd w:val="clear" w:color="auto" w:fill="auto"/>
          </w:tcPr>
          <w:p w14:paraId="74FC4BBC" w14:textId="77777777" w:rsidR="00CD6629" w:rsidRPr="00DD211C" w:rsidRDefault="00CD6629" w:rsidP="00CD6629">
            <w:pPr>
              <w:jc w:val="center"/>
              <w:rPr>
                <w:rFonts w:eastAsia="Calibri"/>
                <w:sz w:val="20"/>
                <w:szCs w:val="20"/>
                <w:lang w:val="kk-KZ"/>
              </w:rPr>
            </w:pPr>
            <w:r w:rsidRPr="00DD211C">
              <w:rPr>
                <w:rFonts w:eastAsia="Calibri"/>
                <w:sz w:val="20"/>
                <w:szCs w:val="20"/>
                <w:lang w:val="kk-KZ"/>
              </w:rPr>
              <w:t>-</w:t>
            </w:r>
          </w:p>
        </w:tc>
        <w:tc>
          <w:tcPr>
            <w:tcW w:w="850" w:type="dxa"/>
            <w:gridSpan w:val="2"/>
            <w:shd w:val="clear" w:color="auto" w:fill="auto"/>
          </w:tcPr>
          <w:p w14:paraId="0DF25121" w14:textId="77777777" w:rsidR="00CD6629" w:rsidRPr="00DD211C" w:rsidRDefault="00CD6629" w:rsidP="00CD6629">
            <w:pPr>
              <w:jc w:val="center"/>
              <w:rPr>
                <w:rFonts w:eastAsia="Calibri"/>
                <w:sz w:val="20"/>
                <w:szCs w:val="20"/>
                <w:lang w:val="kk-KZ"/>
              </w:rPr>
            </w:pPr>
            <w:r w:rsidRPr="00DD211C">
              <w:rPr>
                <w:rFonts w:eastAsia="Calibri"/>
                <w:sz w:val="20"/>
                <w:szCs w:val="20"/>
                <w:lang w:val="kk-KZ"/>
              </w:rPr>
              <w:t>9,4</w:t>
            </w:r>
          </w:p>
        </w:tc>
        <w:tc>
          <w:tcPr>
            <w:tcW w:w="709" w:type="dxa"/>
            <w:shd w:val="clear" w:color="auto" w:fill="auto"/>
          </w:tcPr>
          <w:p w14:paraId="241F0CC6" w14:textId="77777777" w:rsidR="00CD6629" w:rsidRPr="00DD211C" w:rsidRDefault="00CD6629" w:rsidP="00CD6629">
            <w:pPr>
              <w:jc w:val="center"/>
              <w:rPr>
                <w:rFonts w:eastAsia="Calibri"/>
                <w:sz w:val="20"/>
                <w:szCs w:val="20"/>
                <w:lang w:val="kk-KZ"/>
              </w:rPr>
            </w:pPr>
            <w:r w:rsidRPr="00DD211C">
              <w:rPr>
                <w:rFonts w:eastAsia="Calibri"/>
                <w:sz w:val="20"/>
                <w:szCs w:val="20"/>
                <w:lang w:val="kk-KZ"/>
              </w:rPr>
              <w:t>40</w:t>
            </w:r>
          </w:p>
        </w:tc>
        <w:tc>
          <w:tcPr>
            <w:tcW w:w="822" w:type="dxa"/>
            <w:shd w:val="clear" w:color="auto" w:fill="auto"/>
          </w:tcPr>
          <w:p w14:paraId="5639BABB" w14:textId="77777777" w:rsidR="00CD6629" w:rsidRPr="00DD211C" w:rsidRDefault="00CD6629" w:rsidP="00CD6629">
            <w:pPr>
              <w:jc w:val="center"/>
              <w:rPr>
                <w:rFonts w:eastAsia="Calibri"/>
                <w:sz w:val="20"/>
                <w:szCs w:val="20"/>
                <w:lang w:val="kk-KZ"/>
              </w:rPr>
            </w:pPr>
            <w:r w:rsidRPr="00DD211C">
              <w:rPr>
                <w:rFonts w:eastAsia="Calibri"/>
                <w:sz w:val="20"/>
                <w:szCs w:val="20"/>
                <w:lang w:val="kk-KZ"/>
              </w:rPr>
              <w:t>75</w:t>
            </w:r>
          </w:p>
        </w:tc>
        <w:tc>
          <w:tcPr>
            <w:tcW w:w="879" w:type="dxa"/>
            <w:shd w:val="clear" w:color="auto" w:fill="auto"/>
          </w:tcPr>
          <w:p w14:paraId="7FBD779D" w14:textId="1A4ADEE1" w:rsidR="00CD6629" w:rsidRPr="00070C6D" w:rsidRDefault="00843EE7" w:rsidP="00CD6629">
            <w:pPr>
              <w:jc w:val="center"/>
              <w:rPr>
                <w:rFonts w:eastAsia="Calibri"/>
                <w:sz w:val="20"/>
                <w:szCs w:val="20"/>
                <w:lang w:val="kk-KZ"/>
              </w:rPr>
            </w:pPr>
            <w:r w:rsidRPr="00070C6D">
              <w:rPr>
                <w:sz w:val="20"/>
                <w:szCs w:val="20"/>
                <w:lang w:val="kk-KZ"/>
              </w:rPr>
              <w:t>80</w:t>
            </w:r>
          </w:p>
        </w:tc>
        <w:tc>
          <w:tcPr>
            <w:tcW w:w="709" w:type="dxa"/>
            <w:shd w:val="clear" w:color="auto" w:fill="auto"/>
          </w:tcPr>
          <w:p w14:paraId="78993610" w14:textId="76859FE9" w:rsidR="00CD6629" w:rsidRPr="00EB7B01" w:rsidRDefault="00022948" w:rsidP="00CD6629">
            <w:pPr>
              <w:tabs>
                <w:tab w:val="left" w:pos="275"/>
                <w:tab w:val="center" w:pos="317"/>
              </w:tabs>
              <w:autoSpaceDE w:val="0"/>
              <w:autoSpaceDN w:val="0"/>
              <w:adjustRightInd w:val="0"/>
              <w:jc w:val="center"/>
              <w:rPr>
                <w:sz w:val="20"/>
                <w:szCs w:val="20"/>
                <w:lang w:val="en-US"/>
              </w:rPr>
            </w:pPr>
            <w:r w:rsidRPr="00EB7B01">
              <w:rPr>
                <w:sz w:val="20"/>
                <w:szCs w:val="20"/>
                <w:lang w:val="en-US"/>
              </w:rPr>
              <w:t>80</w:t>
            </w:r>
            <w:r w:rsidR="00CD6629" w:rsidRPr="00EB7B01">
              <w:rPr>
                <w:sz w:val="20"/>
                <w:szCs w:val="20"/>
                <w:lang w:val="en-US"/>
              </w:rPr>
              <w:tab/>
            </w:r>
          </w:p>
          <w:p w14:paraId="22A2C084" w14:textId="37EB714D" w:rsidR="00CD6629" w:rsidRPr="00EB7B01" w:rsidRDefault="00CD6629" w:rsidP="00CD6629">
            <w:pPr>
              <w:jc w:val="center"/>
              <w:rPr>
                <w:sz w:val="20"/>
                <w:szCs w:val="20"/>
                <w:lang w:val="en-US"/>
              </w:rPr>
            </w:pPr>
          </w:p>
        </w:tc>
        <w:tc>
          <w:tcPr>
            <w:tcW w:w="680" w:type="dxa"/>
          </w:tcPr>
          <w:p w14:paraId="58C052CE" w14:textId="72D3138C" w:rsidR="00CD6629" w:rsidRPr="00EB7B01" w:rsidRDefault="00023257" w:rsidP="00CD6629">
            <w:pPr>
              <w:jc w:val="center"/>
              <w:rPr>
                <w:sz w:val="20"/>
                <w:szCs w:val="20"/>
                <w:lang w:val="kk-KZ"/>
              </w:rPr>
            </w:pPr>
            <w:r w:rsidRPr="00EB7B01">
              <w:rPr>
                <w:sz w:val="20"/>
                <w:szCs w:val="20"/>
                <w:lang w:val="kk-KZ"/>
              </w:rPr>
              <w:t>-</w:t>
            </w:r>
          </w:p>
        </w:tc>
      </w:tr>
      <w:tr w:rsidR="004556CC" w:rsidRPr="008F3FB3" w14:paraId="75F490A0" w14:textId="77777777" w:rsidTr="00E77A9C">
        <w:trPr>
          <w:gridAfter w:val="3"/>
          <w:wAfter w:w="2124" w:type="dxa"/>
          <w:trHeight w:val="20"/>
        </w:trPr>
        <w:tc>
          <w:tcPr>
            <w:tcW w:w="11058" w:type="dxa"/>
            <w:gridSpan w:val="15"/>
            <w:shd w:val="clear" w:color="auto" w:fill="auto"/>
          </w:tcPr>
          <w:p w14:paraId="45A5DB9F" w14:textId="77777777" w:rsidR="004556CC" w:rsidRPr="004556CC" w:rsidRDefault="004556CC" w:rsidP="00E46066">
            <w:pPr>
              <w:rPr>
                <w:rFonts w:eastAsia="Calibri"/>
                <w:b/>
                <w:i/>
                <w:sz w:val="20"/>
                <w:szCs w:val="20"/>
                <w:lang w:val="kk-KZ"/>
              </w:rPr>
            </w:pPr>
            <w:bookmarkStart w:id="3" w:name="_Hlk66987506"/>
            <w:r w:rsidRPr="004556CC">
              <w:rPr>
                <w:rFonts w:eastAsia="Calibri"/>
                <w:b/>
                <w:i/>
                <w:sz w:val="20"/>
                <w:szCs w:val="20"/>
                <w:lang w:val="kk-KZ"/>
              </w:rPr>
              <w:t>Ескертпе:</w:t>
            </w:r>
          </w:p>
          <w:p w14:paraId="06E74E4A" w14:textId="77777777" w:rsidR="004556CC" w:rsidRDefault="004556CC" w:rsidP="00E46066">
            <w:pPr>
              <w:rPr>
                <w:rFonts w:eastAsia="Calibri"/>
                <w:i/>
                <w:sz w:val="20"/>
                <w:szCs w:val="20"/>
                <w:lang w:val="kk-KZ"/>
              </w:rPr>
            </w:pPr>
            <w:r w:rsidRPr="004556CC">
              <w:rPr>
                <w:rFonts w:eastAsia="Calibri"/>
                <w:i/>
                <w:sz w:val="20"/>
                <w:szCs w:val="20"/>
                <w:vertAlign w:val="superscript"/>
                <w:lang w:val="kk-KZ"/>
              </w:rPr>
              <w:t>3</w:t>
            </w:r>
            <w:r w:rsidRPr="004556CC">
              <w:rPr>
                <w:rFonts w:eastAsia="Calibri"/>
                <w:i/>
                <w:sz w:val="20"/>
                <w:szCs w:val="20"/>
                <w:lang w:val="kk-KZ"/>
              </w:rPr>
              <w:t xml:space="preserve"> Президенттің 2010 жылғы 19 наурыздағы № 954 </w:t>
            </w:r>
            <w:hyperlink r:id="rId8" w:anchor="z1" w:history="1">
              <w:r w:rsidRPr="004556CC">
                <w:rPr>
                  <w:rFonts w:eastAsia="Calibri"/>
                  <w:i/>
                  <w:sz w:val="20"/>
                  <w:szCs w:val="20"/>
                  <w:lang w:val="kk-KZ"/>
                </w:rPr>
                <w:t>Жарлығына</w:t>
              </w:r>
            </w:hyperlink>
            <w:r w:rsidRPr="004556CC">
              <w:rPr>
                <w:rFonts w:eastAsia="Calibri"/>
                <w:i/>
                <w:sz w:val="20"/>
                <w:szCs w:val="20"/>
                <w:lang w:val="kk-KZ"/>
              </w:rPr>
              <w:t> сәйкес іске асырылатын Мемлекеттік органдар қызметінің тиімділігін жыл сайынғы бағалау жүйесі шеңберінде өлшенетін көрсеткіштер.</w:t>
            </w:r>
            <w:bookmarkEnd w:id="3"/>
            <w:r w:rsidRPr="00E46066">
              <w:rPr>
                <w:rFonts w:eastAsia="Calibri"/>
                <w:i/>
                <w:sz w:val="20"/>
                <w:szCs w:val="20"/>
                <w:lang w:val="kk-KZ"/>
              </w:rPr>
              <w:br w:type="page"/>
            </w:r>
          </w:p>
          <w:p w14:paraId="69081402" w14:textId="72B31318" w:rsidR="004556CC" w:rsidRPr="00DD211C" w:rsidRDefault="004556CC" w:rsidP="00C70726">
            <w:pPr>
              <w:rPr>
                <w:rFonts w:eastAsia="Calibri"/>
                <w:i/>
                <w:sz w:val="20"/>
                <w:szCs w:val="20"/>
                <w:lang w:val="kk-KZ"/>
              </w:rPr>
            </w:pPr>
            <w:r w:rsidRPr="00DD211C">
              <w:rPr>
                <w:rFonts w:eastAsia="Calibri"/>
                <w:i/>
                <w:sz w:val="20"/>
                <w:szCs w:val="20"/>
                <w:lang w:val="kk-KZ"/>
              </w:rPr>
              <w:t>*Есепті жыл үшін екі жыл бұрын жылжумен деректер ұсынылады.</w:t>
            </w:r>
          </w:p>
        </w:tc>
      </w:tr>
    </w:tbl>
    <w:p w14:paraId="2E506CBC" w14:textId="77777777" w:rsidR="002437E3" w:rsidRPr="00E46066" w:rsidRDefault="002437E3" w:rsidP="00A63A44">
      <w:pPr>
        <w:jc w:val="center"/>
        <w:rPr>
          <w:rFonts w:ascii="Courier New" w:hAnsi="Courier New" w:cs="Courier New"/>
          <w:color w:val="000000"/>
          <w:spacing w:val="2"/>
          <w:sz w:val="20"/>
          <w:szCs w:val="20"/>
          <w:shd w:val="clear" w:color="auto" w:fill="FFFFFF"/>
          <w:lang w:val="kk-KZ"/>
        </w:rPr>
      </w:pPr>
      <w:r w:rsidRPr="00E46066">
        <w:rPr>
          <w:rFonts w:ascii="Courier New" w:hAnsi="Courier New" w:cs="Courier New"/>
          <w:color w:val="000000"/>
          <w:spacing w:val="2"/>
          <w:sz w:val="20"/>
          <w:szCs w:val="20"/>
          <w:shd w:val="clear" w:color="auto" w:fill="FFFFFF"/>
          <w:lang w:val="kk-KZ"/>
        </w:rPr>
        <w:t>  </w:t>
      </w:r>
    </w:p>
    <w:p w14:paraId="6BD5EDF9" w14:textId="77777777" w:rsidR="00E46066" w:rsidRDefault="002C2CE4" w:rsidP="002C2CE4">
      <w:pPr>
        <w:jc w:val="both"/>
        <w:rPr>
          <w:sz w:val="28"/>
          <w:szCs w:val="28"/>
          <w:lang w:val="kk-KZ"/>
        </w:rPr>
      </w:pPr>
      <w:r w:rsidRPr="00DD211C">
        <w:rPr>
          <w:sz w:val="28"/>
          <w:szCs w:val="28"/>
          <w:lang w:val="kk-KZ"/>
        </w:rPr>
        <w:t xml:space="preserve">                                                      </w:t>
      </w:r>
    </w:p>
    <w:p w14:paraId="1F731CA5" w14:textId="77777777" w:rsidR="008F3FB3" w:rsidRDefault="008F3FB3" w:rsidP="00E46066">
      <w:pPr>
        <w:jc w:val="center"/>
        <w:rPr>
          <w:b/>
          <w:sz w:val="28"/>
          <w:szCs w:val="28"/>
          <w:lang w:val="kk-KZ"/>
        </w:rPr>
      </w:pPr>
    </w:p>
    <w:p w14:paraId="425D4CA6" w14:textId="09174F97" w:rsidR="0061590D" w:rsidRPr="00DD211C" w:rsidRDefault="00B878EC" w:rsidP="00E46066">
      <w:pPr>
        <w:jc w:val="center"/>
        <w:rPr>
          <w:b/>
          <w:bCs/>
          <w:sz w:val="28"/>
          <w:szCs w:val="28"/>
          <w:lang w:val="kk-KZ"/>
        </w:rPr>
      </w:pPr>
      <w:r w:rsidRPr="00DD211C">
        <w:rPr>
          <w:b/>
          <w:sz w:val="28"/>
          <w:szCs w:val="28"/>
          <w:lang w:val="kk-KZ"/>
        </w:rPr>
        <w:lastRenderedPageBreak/>
        <w:t>4</w:t>
      </w:r>
      <w:r w:rsidR="0061590D" w:rsidRPr="00DD211C">
        <w:rPr>
          <w:b/>
          <w:bCs/>
          <w:sz w:val="28"/>
          <w:szCs w:val="28"/>
          <w:lang w:val="kk-KZ"/>
        </w:rPr>
        <w:t>-бөлім. Ресурстар</w:t>
      </w:r>
    </w:p>
    <w:p w14:paraId="10526655" w14:textId="77777777" w:rsidR="006A0276" w:rsidRPr="00DD211C" w:rsidRDefault="006A0276" w:rsidP="00A63A44">
      <w:pPr>
        <w:jc w:val="center"/>
        <w:rPr>
          <w:b/>
          <w:bCs/>
          <w:sz w:val="28"/>
          <w:szCs w:val="28"/>
          <w:lang w:val="kk-KZ"/>
        </w:rPr>
      </w:pPr>
    </w:p>
    <w:tbl>
      <w:tblPr>
        <w:tblW w:w="10480" w:type="dxa"/>
        <w:jc w:val="center"/>
        <w:tblLayout w:type="fixed"/>
        <w:tblCellMar>
          <w:left w:w="0" w:type="dxa"/>
          <w:right w:w="0" w:type="dxa"/>
        </w:tblCellMar>
        <w:tblLook w:val="04A0" w:firstRow="1" w:lastRow="0" w:firstColumn="1" w:lastColumn="0" w:noHBand="0" w:noVBand="1"/>
      </w:tblPr>
      <w:tblGrid>
        <w:gridCol w:w="2156"/>
        <w:gridCol w:w="1134"/>
        <w:gridCol w:w="993"/>
        <w:gridCol w:w="1275"/>
        <w:gridCol w:w="953"/>
        <w:gridCol w:w="992"/>
        <w:gridCol w:w="992"/>
        <w:gridCol w:w="851"/>
        <w:gridCol w:w="1134"/>
      </w:tblGrid>
      <w:tr w:rsidR="00CD6629" w:rsidRPr="00DD211C" w14:paraId="7F66817E" w14:textId="77777777" w:rsidTr="00105A71">
        <w:trPr>
          <w:trHeight w:val="468"/>
          <w:tblHeader/>
          <w:jc w:val="center"/>
        </w:trPr>
        <w:tc>
          <w:tcPr>
            <w:tcW w:w="2156"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1F52BD4" w14:textId="77777777" w:rsidR="00CD6629" w:rsidRPr="00DD211C" w:rsidRDefault="00CD6629" w:rsidP="00105A71">
            <w:pPr>
              <w:jc w:val="center"/>
              <w:rPr>
                <w:sz w:val="20"/>
                <w:szCs w:val="20"/>
                <w:lang w:val="kk-KZ" w:eastAsia="en-US"/>
              </w:rPr>
            </w:pPr>
            <w:r w:rsidRPr="00DD211C">
              <w:rPr>
                <w:rFonts w:eastAsia="Calibri"/>
                <w:bCs/>
                <w:kern w:val="24"/>
                <w:sz w:val="20"/>
                <w:szCs w:val="20"/>
                <w:lang w:val="kk-KZ" w:eastAsia="en-US"/>
              </w:rPr>
              <w:t>Ресурстар</w:t>
            </w:r>
          </w:p>
        </w:tc>
        <w:tc>
          <w:tcPr>
            <w:tcW w:w="1134"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59F5C5A" w14:textId="77777777" w:rsidR="00CD6629" w:rsidRPr="00DD211C" w:rsidRDefault="00CD6629" w:rsidP="00105A71">
            <w:pPr>
              <w:jc w:val="center"/>
              <w:rPr>
                <w:rFonts w:eastAsia="Calibri"/>
                <w:bCs/>
                <w:kern w:val="24"/>
                <w:sz w:val="20"/>
                <w:szCs w:val="20"/>
                <w:lang w:val="kk-KZ" w:eastAsia="en-US"/>
              </w:rPr>
            </w:pPr>
            <w:r w:rsidRPr="00DD211C">
              <w:rPr>
                <w:rFonts w:eastAsia="Calibri"/>
                <w:bCs/>
                <w:kern w:val="24"/>
                <w:sz w:val="20"/>
                <w:szCs w:val="20"/>
                <w:lang w:val="kk-KZ" w:eastAsia="en-US"/>
              </w:rPr>
              <w:t>Өлшем бірлігі</w:t>
            </w:r>
          </w:p>
        </w:tc>
        <w:tc>
          <w:tcPr>
            <w:tcW w:w="993"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DA6B799" w14:textId="77777777" w:rsidR="00CD6629" w:rsidRPr="00DD211C" w:rsidRDefault="00CD6629" w:rsidP="00105A71">
            <w:pPr>
              <w:jc w:val="center"/>
              <w:rPr>
                <w:rFonts w:eastAsia="Calibri"/>
                <w:bCs/>
                <w:kern w:val="24"/>
                <w:sz w:val="20"/>
                <w:szCs w:val="20"/>
                <w:lang w:val="kk-KZ" w:eastAsia="en-US"/>
              </w:rPr>
            </w:pPr>
            <w:r w:rsidRPr="00DD211C">
              <w:rPr>
                <w:rFonts w:eastAsia="Calibri"/>
                <w:bCs/>
                <w:kern w:val="24"/>
                <w:sz w:val="20"/>
                <w:szCs w:val="20"/>
                <w:lang w:val="kk-KZ" w:eastAsia="en-US"/>
              </w:rPr>
              <w:t>Есептік кезең</w:t>
            </w:r>
          </w:p>
          <w:p w14:paraId="1FDE2653" w14:textId="77777777" w:rsidR="00CD6629" w:rsidRPr="00DD211C" w:rsidRDefault="00CD6629" w:rsidP="00105A71">
            <w:pPr>
              <w:jc w:val="center"/>
              <w:rPr>
                <w:sz w:val="20"/>
                <w:szCs w:val="20"/>
                <w:lang w:val="kk-KZ" w:eastAsia="en-US"/>
              </w:rPr>
            </w:pPr>
            <w:r w:rsidRPr="00DD211C">
              <w:rPr>
                <w:rFonts w:eastAsia="Calibri"/>
                <w:bCs/>
                <w:kern w:val="24"/>
                <w:sz w:val="20"/>
                <w:szCs w:val="20"/>
                <w:lang w:val="kk-KZ" w:eastAsia="en-US"/>
              </w:rPr>
              <w:t>2018 жыл</w:t>
            </w:r>
          </w:p>
        </w:tc>
        <w:tc>
          <w:tcPr>
            <w:tcW w:w="1275"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8710B68" w14:textId="77777777" w:rsidR="00CD6629" w:rsidRPr="00DD211C" w:rsidRDefault="00CD6629" w:rsidP="00105A71">
            <w:pPr>
              <w:jc w:val="center"/>
              <w:rPr>
                <w:rFonts w:eastAsia="Calibri"/>
                <w:bCs/>
                <w:kern w:val="24"/>
                <w:sz w:val="20"/>
                <w:szCs w:val="20"/>
                <w:lang w:val="kk-KZ" w:eastAsia="en-US"/>
              </w:rPr>
            </w:pPr>
            <w:r w:rsidRPr="00DD211C">
              <w:rPr>
                <w:rFonts w:eastAsia="Calibri"/>
                <w:bCs/>
                <w:kern w:val="24"/>
                <w:sz w:val="20"/>
                <w:szCs w:val="20"/>
                <w:lang w:val="kk-KZ" w:eastAsia="en-US"/>
              </w:rPr>
              <w:t>Ағымдағы кезеңнің жоспары</w:t>
            </w:r>
          </w:p>
          <w:p w14:paraId="13CF52AD" w14:textId="77777777" w:rsidR="00CD6629" w:rsidRPr="00DD211C" w:rsidRDefault="00CD6629" w:rsidP="00105A71">
            <w:pPr>
              <w:jc w:val="center"/>
              <w:rPr>
                <w:rFonts w:eastAsia="Calibri"/>
                <w:bCs/>
                <w:kern w:val="24"/>
                <w:sz w:val="20"/>
                <w:szCs w:val="20"/>
                <w:lang w:val="kk-KZ" w:eastAsia="en-US"/>
              </w:rPr>
            </w:pPr>
            <w:r w:rsidRPr="00DD211C">
              <w:rPr>
                <w:rFonts w:eastAsia="Calibri"/>
                <w:bCs/>
                <w:kern w:val="24"/>
                <w:sz w:val="20"/>
                <w:szCs w:val="20"/>
                <w:lang w:val="kk-KZ" w:eastAsia="en-US"/>
              </w:rPr>
              <w:t>2019 жыл</w:t>
            </w:r>
          </w:p>
        </w:tc>
        <w:tc>
          <w:tcPr>
            <w:tcW w:w="4922" w:type="dxa"/>
            <w:gridSpan w:val="5"/>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3A36BAD" w14:textId="77777777" w:rsidR="00CD6629" w:rsidRPr="00DD211C" w:rsidRDefault="00CD6629" w:rsidP="00105A71">
            <w:pPr>
              <w:ind w:left="-73" w:right="-73"/>
              <w:jc w:val="center"/>
              <w:rPr>
                <w:rFonts w:eastAsia="Calibri"/>
                <w:bCs/>
                <w:kern w:val="24"/>
                <w:sz w:val="20"/>
                <w:szCs w:val="20"/>
                <w:lang w:val="kk-KZ" w:eastAsia="en-US"/>
              </w:rPr>
            </w:pPr>
            <w:r w:rsidRPr="00DD211C">
              <w:rPr>
                <w:rFonts w:eastAsia="Calibri"/>
                <w:bCs/>
                <w:kern w:val="24"/>
                <w:sz w:val="20"/>
                <w:szCs w:val="20"/>
                <w:lang w:val="kk-KZ" w:eastAsia="en-US"/>
              </w:rPr>
              <w:t>Жоспарлы кезең</w:t>
            </w:r>
          </w:p>
        </w:tc>
      </w:tr>
      <w:tr w:rsidR="00CD6629" w:rsidRPr="00DD211C" w14:paraId="5F747605" w14:textId="77777777" w:rsidTr="00105A71">
        <w:trPr>
          <w:trHeight w:val="20"/>
          <w:tblHeader/>
          <w:jc w:val="center"/>
        </w:trPr>
        <w:tc>
          <w:tcPr>
            <w:tcW w:w="2156"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A82C114" w14:textId="77777777" w:rsidR="00CD6629" w:rsidRPr="00DD211C" w:rsidRDefault="00CD6629" w:rsidP="00105A71">
            <w:pPr>
              <w:rPr>
                <w:sz w:val="20"/>
                <w:szCs w:val="20"/>
                <w:lang w:val="kk-KZ" w:eastAsia="en-US"/>
              </w:rPr>
            </w:pPr>
          </w:p>
        </w:tc>
        <w:tc>
          <w:tcPr>
            <w:tcW w:w="1134"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535CAF3" w14:textId="77777777" w:rsidR="00CD6629" w:rsidRPr="00DD211C" w:rsidRDefault="00CD6629" w:rsidP="00105A71">
            <w:pPr>
              <w:rPr>
                <w:rFonts w:eastAsia="Calibri"/>
                <w:bCs/>
                <w:kern w:val="24"/>
                <w:sz w:val="20"/>
                <w:szCs w:val="20"/>
                <w:lang w:val="kk-KZ" w:eastAsia="en-US"/>
              </w:rPr>
            </w:pPr>
          </w:p>
        </w:tc>
        <w:tc>
          <w:tcPr>
            <w:tcW w:w="993"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BB785FA" w14:textId="77777777" w:rsidR="00CD6629" w:rsidRPr="00DD211C" w:rsidRDefault="00CD6629" w:rsidP="00105A71">
            <w:pPr>
              <w:rPr>
                <w:sz w:val="20"/>
                <w:szCs w:val="20"/>
                <w:lang w:val="kk-KZ" w:eastAsia="en-US"/>
              </w:rPr>
            </w:pPr>
          </w:p>
        </w:tc>
        <w:tc>
          <w:tcPr>
            <w:tcW w:w="1275"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A9B760C" w14:textId="77777777" w:rsidR="00CD6629" w:rsidRPr="00DD211C" w:rsidRDefault="00CD6629" w:rsidP="00105A71">
            <w:pPr>
              <w:rPr>
                <w:rFonts w:eastAsia="Calibri"/>
                <w:bCs/>
                <w:kern w:val="24"/>
                <w:sz w:val="20"/>
                <w:szCs w:val="20"/>
                <w:lang w:val="kk-KZ" w:eastAsia="en-US"/>
              </w:rPr>
            </w:pPr>
          </w:p>
        </w:tc>
        <w:tc>
          <w:tcPr>
            <w:tcW w:w="9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90CAD55" w14:textId="77777777" w:rsidR="00CD6629" w:rsidRPr="00DD211C" w:rsidRDefault="00CD6629" w:rsidP="00105A71">
            <w:pPr>
              <w:ind w:left="-73" w:right="-73"/>
              <w:jc w:val="center"/>
              <w:rPr>
                <w:sz w:val="20"/>
                <w:szCs w:val="20"/>
                <w:lang w:eastAsia="en-US"/>
              </w:rPr>
            </w:pPr>
            <w:r w:rsidRPr="00DD211C">
              <w:rPr>
                <w:rFonts w:eastAsia="Calibri"/>
                <w:bCs/>
                <w:kern w:val="24"/>
                <w:sz w:val="20"/>
                <w:szCs w:val="20"/>
                <w:lang w:val="kk-KZ" w:eastAsia="en-US"/>
              </w:rPr>
              <w:t>2020 жыл</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6628333" w14:textId="77777777" w:rsidR="00CD6629" w:rsidRPr="00DD211C" w:rsidRDefault="00CD6629" w:rsidP="00105A71">
            <w:pPr>
              <w:ind w:left="-73" w:right="-73"/>
              <w:jc w:val="center"/>
              <w:rPr>
                <w:sz w:val="20"/>
                <w:szCs w:val="20"/>
                <w:lang w:val="kk-KZ" w:eastAsia="en-US"/>
              </w:rPr>
            </w:pPr>
            <w:r w:rsidRPr="00DD211C">
              <w:rPr>
                <w:sz w:val="20"/>
                <w:szCs w:val="20"/>
                <w:lang w:val="kk-KZ" w:eastAsia="en-US"/>
              </w:rPr>
              <w:t>2021 жыл</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C5015E4" w14:textId="77777777" w:rsidR="00CD6629" w:rsidRPr="00DD211C" w:rsidRDefault="00CD6629" w:rsidP="00105A71">
            <w:pPr>
              <w:ind w:left="-73" w:right="-73"/>
              <w:jc w:val="center"/>
              <w:rPr>
                <w:rFonts w:eastAsia="Calibri"/>
                <w:bCs/>
                <w:kern w:val="24"/>
                <w:sz w:val="20"/>
                <w:szCs w:val="20"/>
                <w:lang w:val="kk-KZ" w:eastAsia="en-US"/>
              </w:rPr>
            </w:pPr>
            <w:r w:rsidRPr="00DD211C">
              <w:rPr>
                <w:rFonts w:eastAsia="Calibri"/>
                <w:bCs/>
                <w:kern w:val="24"/>
                <w:sz w:val="20"/>
                <w:szCs w:val="20"/>
                <w:lang w:val="kk-KZ" w:eastAsia="en-US"/>
              </w:rPr>
              <w:t>2022 жыл</w:t>
            </w:r>
          </w:p>
        </w:tc>
        <w:tc>
          <w:tcPr>
            <w:tcW w:w="851" w:type="dxa"/>
            <w:tcBorders>
              <w:top w:val="single" w:sz="8" w:space="0" w:color="000000"/>
              <w:left w:val="single" w:sz="8" w:space="0" w:color="000000"/>
              <w:bottom w:val="single" w:sz="8" w:space="0" w:color="000000"/>
              <w:right w:val="single" w:sz="8" w:space="0" w:color="000000"/>
            </w:tcBorders>
            <w:vAlign w:val="center"/>
          </w:tcPr>
          <w:p w14:paraId="1764A7EB" w14:textId="77777777" w:rsidR="00CD6629" w:rsidRPr="00DD211C" w:rsidRDefault="00CD6629" w:rsidP="00105A71">
            <w:pPr>
              <w:ind w:left="-73" w:right="-73"/>
              <w:jc w:val="center"/>
              <w:rPr>
                <w:rFonts w:eastAsia="Calibri"/>
                <w:bCs/>
                <w:kern w:val="24"/>
                <w:sz w:val="20"/>
                <w:szCs w:val="20"/>
                <w:lang w:val="kk-KZ" w:eastAsia="en-US"/>
              </w:rPr>
            </w:pPr>
            <w:r w:rsidRPr="00DD211C">
              <w:rPr>
                <w:rFonts w:eastAsia="Calibri"/>
                <w:bCs/>
                <w:kern w:val="24"/>
                <w:sz w:val="20"/>
                <w:szCs w:val="20"/>
                <w:lang w:val="kk-KZ" w:eastAsia="en-US"/>
              </w:rPr>
              <w:t>2023 жыл</w:t>
            </w:r>
          </w:p>
        </w:tc>
        <w:tc>
          <w:tcPr>
            <w:tcW w:w="1134" w:type="dxa"/>
            <w:tcBorders>
              <w:top w:val="single" w:sz="8" w:space="0" w:color="000000"/>
              <w:left w:val="single" w:sz="8" w:space="0" w:color="000000"/>
              <w:bottom w:val="single" w:sz="8" w:space="0" w:color="000000"/>
              <w:right w:val="single" w:sz="8" w:space="0" w:color="000000"/>
            </w:tcBorders>
          </w:tcPr>
          <w:p w14:paraId="0B8A9EEB" w14:textId="77777777" w:rsidR="00CD6629" w:rsidRPr="00DD211C" w:rsidRDefault="00CD6629" w:rsidP="00105A71">
            <w:pPr>
              <w:ind w:left="-73" w:right="-73"/>
              <w:jc w:val="center"/>
              <w:rPr>
                <w:rFonts w:eastAsia="Calibri"/>
                <w:bCs/>
                <w:kern w:val="24"/>
                <w:sz w:val="8"/>
                <w:szCs w:val="8"/>
                <w:lang w:val="kk-KZ" w:eastAsia="en-US"/>
              </w:rPr>
            </w:pPr>
          </w:p>
          <w:p w14:paraId="5FFF47DB" w14:textId="77777777" w:rsidR="00CD6629" w:rsidRPr="00DD211C" w:rsidRDefault="00CD6629" w:rsidP="00105A71">
            <w:pPr>
              <w:ind w:left="-73" w:right="-73"/>
              <w:jc w:val="center"/>
              <w:rPr>
                <w:rFonts w:eastAsia="Calibri"/>
                <w:bCs/>
                <w:kern w:val="24"/>
                <w:sz w:val="20"/>
                <w:szCs w:val="20"/>
                <w:lang w:val="kk-KZ" w:eastAsia="en-US"/>
              </w:rPr>
            </w:pPr>
            <w:r w:rsidRPr="00DD211C">
              <w:rPr>
                <w:rFonts w:eastAsia="Calibri"/>
                <w:bCs/>
                <w:kern w:val="24"/>
                <w:sz w:val="20"/>
                <w:szCs w:val="20"/>
                <w:lang w:val="kk-KZ" w:eastAsia="en-US"/>
              </w:rPr>
              <w:t>2024 жыл</w:t>
            </w:r>
          </w:p>
        </w:tc>
      </w:tr>
      <w:tr w:rsidR="00CD6629" w:rsidRPr="00DD211C" w14:paraId="341B5C98" w14:textId="77777777" w:rsidTr="00105A71">
        <w:trPr>
          <w:trHeight w:val="20"/>
          <w:jc w:val="center"/>
        </w:trPr>
        <w:tc>
          <w:tcPr>
            <w:tcW w:w="215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1E09960" w14:textId="77777777" w:rsidR="00CD6629" w:rsidRPr="00DD211C" w:rsidRDefault="00CD6629" w:rsidP="00105A71">
            <w:pPr>
              <w:jc w:val="center"/>
              <w:rPr>
                <w:rFonts w:eastAsia="Calibri"/>
                <w:bCs/>
                <w:kern w:val="24"/>
                <w:sz w:val="20"/>
                <w:szCs w:val="20"/>
                <w:lang w:eastAsia="en-US"/>
              </w:rPr>
            </w:pPr>
            <w:r w:rsidRPr="00DD211C">
              <w:rPr>
                <w:rFonts w:eastAsia="Calibri"/>
                <w:bCs/>
                <w:kern w:val="24"/>
                <w:sz w:val="20"/>
                <w:szCs w:val="20"/>
                <w:lang w:eastAsia="en-US"/>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068BF81" w14:textId="77777777" w:rsidR="00CD6629" w:rsidRPr="00DD211C" w:rsidRDefault="00CD6629" w:rsidP="00105A71">
            <w:pPr>
              <w:jc w:val="center"/>
              <w:rPr>
                <w:rFonts w:eastAsia="Calibri"/>
                <w:kern w:val="24"/>
                <w:sz w:val="20"/>
                <w:szCs w:val="20"/>
                <w:lang w:eastAsia="en-US"/>
              </w:rPr>
            </w:pPr>
            <w:r w:rsidRPr="00DD211C">
              <w:rPr>
                <w:rFonts w:eastAsia="Calibri"/>
                <w:kern w:val="24"/>
                <w:sz w:val="20"/>
                <w:szCs w:val="20"/>
                <w:lang w:eastAsia="en-US"/>
              </w:rPr>
              <w:t>2</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D87AA93" w14:textId="77777777" w:rsidR="00CD6629" w:rsidRPr="00DD211C" w:rsidRDefault="00CD6629" w:rsidP="00105A71">
            <w:pPr>
              <w:jc w:val="center"/>
              <w:rPr>
                <w:rFonts w:eastAsia="Calibri"/>
                <w:kern w:val="24"/>
                <w:sz w:val="20"/>
                <w:szCs w:val="20"/>
                <w:lang w:eastAsia="en-US"/>
              </w:rPr>
            </w:pPr>
            <w:r w:rsidRPr="00DD211C">
              <w:rPr>
                <w:rFonts w:eastAsia="Calibri"/>
                <w:kern w:val="24"/>
                <w:sz w:val="20"/>
                <w:szCs w:val="20"/>
                <w:lang w:eastAsia="en-US"/>
              </w:rPr>
              <w:t>3</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8A7CD33" w14:textId="77777777" w:rsidR="00CD6629" w:rsidRPr="00DD211C" w:rsidRDefault="00CD6629" w:rsidP="00105A71">
            <w:pPr>
              <w:jc w:val="center"/>
              <w:rPr>
                <w:rFonts w:eastAsia="Calibri"/>
                <w:kern w:val="24"/>
                <w:sz w:val="20"/>
                <w:szCs w:val="20"/>
                <w:lang w:eastAsia="en-US"/>
              </w:rPr>
            </w:pPr>
            <w:r w:rsidRPr="00DD211C">
              <w:rPr>
                <w:rFonts w:eastAsia="Calibri"/>
                <w:kern w:val="24"/>
                <w:sz w:val="20"/>
                <w:szCs w:val="20"/>
                <w:lang w:eastAsia="en-US"/>
              </w:rPr>
              <w:t>4</w:t>
            </w:r>
          </w:p>
        </w:tc>
        <w:tc>
          <w:tcPr>
            <w:tcW w:w="9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8780AD9" w14:textId="77777777" w:rsidR="00CD6629" w:rsidRPr="00DD211C" w:rsidRDefault="00CD6629" w:rsidP="00105A71">
            <w:pPr>
              <w:ind w:left="-73" w:right="-73"/>
              <w:jc w:val="center"/>
              <w:rPr>
                <w:rFonts w:eastAsia="Calibri"/>
                <w:kern w:val="24"/>
                <w:sz w:val="20"/>
                <w:szCs w:val="20"/>
                <w:lang w:eastAsia="en-US"/>
              </w:rPr>
            </w:pPr>
            <w:r w:rsidRPr="00DD211C">
              <w:rPr>
                <w:rFonts w:eastAsia="Calibri"/>
                <w:kern w:val="24"/>
                <w:sz w:val="20"/>
                <w:szCs w:val="20"/>
                <w:lang w:eastAsia="en-US"/>
              </w:rPr>
              <w:t>5</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0450131" w14:textId="77777777" w:rsidR="00CD6629" w:rsidRPr="00DD211C" w:rsidRDefault="00CD6629" w:rsidP="00105A71">
            <w:pPr>
              <w:ind w:left="-73" w:right="-73"/>
              <w:jc w:val="center"/>
              <w:rPr>
                <w:rFonts w:eastAsia="Calibri"/>
                <w:kern w:val="24"/>
                <w:sz w:val="20"/>
                <w:szCs w:val="20"/>
                <w:lang w:eastAsia="en-US"/>
              </w:rPr>
            </w:pPr>
            <w:r w:rsidRPr="00DD211C">
              <w:rPr>
                <w:rFonts w:eastAsia="Calibri"/>
                <w:kern w:val="24"/>
                <w:sz w:val="20"/>
                <w:szCs w:val="20"/>
                <w:lang w:eastAsia="en-US"/>
              </w:rPr>
              <w:t>6</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24BB741" w14:textId="77777777" w:rsidR="00CD6629" w:rsidRPr="00DD211C" w:rsidRDefault="00CD6629" w:rsidP="00105A71">
            <w:pPr>
              <w:ind w:left="-73" w:right="-73"/>
              <w:jc w:val="center"/>
              <w:rPr>
                <w:rFonts w:eastAsia="Calibri"/>
                <w:kern w:val="24"/>
                <w:sz w:val="20"/>
                <w:szCs w:val="20"/>
                <w:lang w:eastAsia="en-US"/>
              </w:rPr>
            </w:pPr>
            <w:r w:rsidRPr="00DD211C">
              <w:rPr>
                <w:rFonts w:eastAsia="Calibri"/>
                <w:kern w:val="24"/>
                <w:sz w:val="20"/>
                <w:szCs w:val="20"/>
                <w:lang w:eastAsia="en-US"/>
              </w:rPr>
              <w:t>7</w:t>
            </w:r>
          </w:p>
        </w:tc>
        <w:tc>
          <w:tcPr>
            <w:tcW w:w="851" w:type="dxa"/>
            <w:tcBorders>
              <w:top w:val="single" w:sz="8" w:space="0" w:color="000000"/>
              <w:left w:val="single" w:sz="8" w:space="0" w:color="000000"/>
              <w:bottom w:val="single" w:sz="8" w:space="0" w:color="000000"/>
              <w:right w:val="single" w:sz="8" w:space="0" w:color="000000"/>
            </w:tcBorders>
          </w:tcPr>
          <w:p w14:paraId="4DC1F53B" w14:textId="77777777" w:rsidR="00CD6629" w:rsidRPr="00DD211C" w:rsidRDefault="00CD6629" w:rsidP="00105A71">
            <w:pPr>
              <w:ind w:left="-73" w:right="-73"/>
              <w:jc w:val="center"/>
              <w:rPr>
                <w:rFonts w:eastAsia="Calibri"/>
                <w:kern w:val="24"/>
                <w:sz w:val="20"/>
                <w:szCs w:val="20"/>
                <w:lang w:eastAsia="en-US"/>
              </w:rPr>
            </w:pPr>
            <w:r w:rsidRPr="00DD211C">
              <w:rPr>
                <w:rFonts w:eastAsia="Calibri"/>
                <w:kern w:val="24"/>
                <w:sz w:val="20"/>
                <w:szCs w:val="20"/>
                <w:lang w:eastAsia="en-US"/>
              </w:rPr>
              <w:t>8</w:t>
            </w:r>
          </w:p>
        </w:tc>
        <w:tc>
          <w:tcPr>
            <w:tcW w:w="1134" w:type="dxa"/>
            <w:tcBorders>
              <w:top w:val="single" w:sz="8" w:space="0" w:color="000000"/>
              <w:left w:val="single" w:sz="8" w:space="0" w:color="000000"/>
              <w:bottom w:val="single" w:sz="8" w:space="0" w:color="000000"/>
              <w:right w:val="single" w:sz="8" w:space="0" w:color="000000"/>
            </w:tcBorders>
          </w:tcPr>
          <w:p w14:paraId="24E9B040" w14:textId="77777777" w:rsidR="00CD6629" w:rsidRPr="00DD211C" w:rsidRDefault="00CD6629" w:rsidP="00105A71">
            <w:pPr>
              <w:ind w:left="-73" w:right="-73"/>
              <w:jc w:val="center"/>
              <w:rPr>
                <w:rFonts w:eastAsia="Calibri"/>
                <w:kern w:val="24"/>
                <w:sz w:val="20"/>
                <w:szCs w:val="20"/>
                <w:lang w:eastAsia="en-US"/>
              </w:rPr>
            </w:pPr>
            <w:r w:rsidRPr="00DD211C">
              <w:rPr>
                <w:rFonts w:eastAsia="Calibri"/>
                <w:kern w:val="24"/>
                <w:sz w:val="20"/>
                <w:szCs w:val="20"/>
                <w:lang w:eastAsia="en-US"/>
              </w:rPr>
              <w:t>9</w:t>
            </w:r>
          </w:p>
        </w:tc>
      </w:tr>
      <w:tr w:rsidR="002A4D14" w:rsidRPr="00DD211C" w14:paraId="21E5D333" w14:textId="77777777" w:rsidTr="00105A71">
        <w:trPr>
          <w:trHeight w:val="20"/>
          <w:jc w:val="center"/>
        </w:trPr>
        <w:tc>
          <w:tcPr>
            <w:tcW w:w="215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8BC08CA" w14:textId="77777777" w:rsidR="002A4D14" w:rsidRPr="00DD211C" w:rsidRDefault="002A4D14" w:rsidP="002A4D14">
            <w:pPr>
              <w:jc w:val="both"/>
              <w:rPr>
                <w:rFonts w:eastAsia="Calibri"/>
                <w:bCs/>
                <w:kern w:val="24"/>
                <w:sz w:val="20"/>
                <w:szCs w:val="20"/>
                <w:lang w:eastAsia="en-US"/>
              </w:rPr>
            </w:pPr>
            <w:r w:rsidRPr="00DD211C">
              <w:rPr>
                <w:rFonts w:eastAsia="Calibri"/>
                <w:bCs/>
                <w:kern w:val="24"/>
                <w:sz w:val="20"/>
                <w:szCs w:val="20"/>
                <w:lang w:val="kk-KZ" w:eastAsia="en-US"/>
              </w:rPr>
              <w:t>Қаржы</w:t>
            </w:r>
            <w:r w:rsidRPr="00DD211C">
              <w:rPr>
                <w:rFonts w:eastAsia="Calibri"/>
                <w:bCs/>
                <w:kern w:val="24"/>
                <w:sz w:val="20"/>
                <w:szCs w:val="20"/>
                <w:lang w:eastAsia="en-US"/>
              </w:rPr>
              <w:t>:</w:t>
            </w:r>
          </w:p>
          <w:p w14:paraId="00A9F17F" w14:textId="77777777" w:rsidR="002A4D14" w:rsidRPr="00DD211C" w:rsidRDefault="002A4D14" w:rsidP="002A4D14">
            <w:pPr>
              <w:jc w:val="both"/>
              <w:rPr>
                <w:sz w:val="20"/>
                <w:szCs w:val="20"/>
                <w:lang w:eastAsia="en-US"/>
              </w:rPr>
            </w:pPr>
            <w:r w:rsidRPr="00DD211C">
              <w:rPr>
                <w:rFonts w:eastAsia="Calibri"/>
                <w:bCs/>
                <w:kern w:val="24"/>
                <w:sz w:val="20"/>
                <w:szCs w:val="20"/>
                <w:lang w:val="kk-KZ" w:eastAsia="en-US"/>
              </w:rPr>
              <w:t>Барлығы</w:t>
            </w:r>
            <w:r w:rsidRPr="00DD211C">
              <w:rPr>
                <w:rFonts w:eastAsia="Calibri"/>
                <w:bCs/>
                <w:kern w:val="24"/>
                <w:sz w:val="20"/>
                <w:szCs w:val="20"/>
                <w:lang w:eastAsia="en-US"/>
              </w:rPr>
              <w:t>:</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2A24CE3" w14:textId="77777777" w:rsidR="002A4D14" w:rsidRPr="00DD211C" w:rsidRDefault="002A4D14" w:rsidP="002A4D14">
            <w:pPr>
              <w:jc w:val="center"/>
              <w:rPr>
                <w:rFonts w:eastAsia="Calibri"/>
                <w:kern w:val="24"/>
                <w:sz w:val="20"/>
                <w:szCs w:val="20"/>
                <w:lang w:eastAsia="en-US"/>
              </w:rPr>
            </w:pPr>
            <w:r w:rsidRPr="00DD211C">
              <w:rPr>
                <w:rFonts w:eastAsia="Calibri"/>
                <w:kern w:val="24"/>
                <w:sz w:val="20"/>
                <w:szCs w:val="20"/>
                <w:lang w:val="kk-KZ" w:eastAsia="en-US"/>
              </w:rPr>
              <w:t>мың теңге</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76C5955" w14:textId="77777777" w:rsidR="002A4D14" w:rsidRPr="00DD211C" w:rsidRDefault="002A4D14" w:rsidP="002A4D14">
            <w:pPr>
              <w:spacing w:line="276" w:lineRule="auto"/>
              <w:jc w:val="center"/>
              <w:rPr>
                <w:rFonts w:eastAsia="Calibri"/>
                <w:kern w:val="24"/>
                <w:sz w:val="20"/>
                <w:szCs w:val="20"/>
                <w:lang w:val="kk-KZ" w:eastAsia="en-US"/>
              </w:rPr>
            </w:pPr>
            <w:r w:rsidRPr="00DD211C">
              <w:rPr>
                <w:rFonts w:eastAsia="Calibri"/>
                <w:kern w:val="24"/>
                <w:sz w:val="20"/>
                <w:szCs w:val="20"/>
                <w:lang w:val="kk-KZ" w:eastAsia="en-US"/>
              </w:rPr>
              <w:t>-</w:t>
            </w:r>
          </w:p>
        </w:tc>
        <w:tc>
          <w:tcPr>
            <w:tcW w:w="127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12AC186A" w14:textId="474095A1" w:rsidR="002A4D14" w:rsidRPr="00DD211C" w:rsidRDefault="002A4D14" w:rsidP="002A4D14">
            <w:pPr>
              <w:jc w:val="center"/>
              <w:rPr>
                <w:rFonts w:eastAsia="Calibri"/>
                <w:b/>
                <w:kern w:val="24"/>
                <w:sz w:val="20"/>
                <w:szCs w:val="20"/>
                <w:lang w:val="en-US" w:eastAsia="en-US"/>
              </w:rPr>
            </w:pPr>
            <w:r w:rsidRPr="00DD211C">
              <w:rPr>
                <w:rFonts w:eastAsia="Calibri"/>
                <w:kern w:val="24"/>
                <w:sz w:val="20"/>
                <w:szCs w:val="20"/>
                <w:lang w:eastAsia="en-US"/>
              </w:rPr>
              <w:t>113 6</w:t>
            </w:r>
            <w:r w:rsidRPr="00DD211C">
              <w:rPr>
                <w:rFonts w:eastAsia="Calibri"/>
                <w:kern w:val="24"/>
                <w:sz w:val="20"/>
                <w:szCs w:val="20"/>
                <w:lang w:val="en-US" w:eastAsia="en-US"/>
              </w:rPr>
              <w:t>59 447</w:t>
            </w:r>
          </w:p>
        </w:tc>
        <w:tc>
          <w:tcPr>
            <w:tcW w:w="95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6F316668" w14:textId="3FDA0A78" w:rsidR="002A4D14" w:rsidRPr="00DD211C" w:rsidRDefault="002A4D14" w:rsidP="002A4D14">
            <w:pPr>
              <w:jc w:val="center"/>
              <w:rPr>
                <w:rFonts w:eastAsia="Calibri"/>
                <w:kern w:val="24"/>
                <w:sz w:val="20"/>
                <w:szCs w:val="20"/>
                <w:lang w:val="kk-KZ" w:eastAsia="en-US"/>
              </w:rPr>
            </w:pPr>
            <w:r w:rsidRPr="00DD211C">
              <w:rPr>
                <w:rFonts w:eastAsia="Calibri"/>
                <w:kern w:val="24"/>
                <w:sz w:val="20"/>
                <w:szCs w:val="20"/>
                <w:lang w:val="kk-KZ" w:eastAsia="en-US"/>
              </w:rPr>
              <w:t>106 436 776</w:t>
            </w:r>
          </w:p>
        </w:tc>
        <w:tc>
          <w:tcPr>
            <w:tcW w:w="99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48D0110D" w14:textId="77777777" w:rsidR="00C51A71" w:rsidRPr="00DD211C" w:rsidRDefault="00C51A71" w:rsidP="00C51A71">
            <w:pPr>
              <w:shd w:val="clear" w:color="auto" w:fill="FFFFFF" w:themeFill="background1"/>
              <w:jc w:val="center"/>
              <w:rPr>
                <w:rFonts w:eastAsia="Calibri"/>
                <w:kern w:val="24"/>
                <w:sz w:val="20"/>
                <w:szCs w:val="20"/>
              </w:rPr>
            </w:pPr>
            <w:r w:rsidRPr="00DD211C">
              <w:rPr>
                <w:rFonts w:eastAsia="Calibri"/>
                <w:kern w:val="24"/>
                <w:sz w:val="20"/>
                <w:szCs w:val="20"/>
                <w:lang w:val="en-US"/>
              </w:rPr>
              <w:t>129 </w:t>
            </w:r>
            <w:r w:rsidRPr="00DD211C">
              <w:rPr>
                <w:rFonts w:eastAsia="Calibri"/>
                <w:kern w:val="24"/>
                <w:sz w:val="20"/>
                <w:szCs w:val="20"/>
              </w:rPr>
              <w:t>150 </w:t>
            </w:r>
          </w:p>
          <w:p w14:paraId="12CCAC18" w14:textId="1A920585" w:rsidR="002A4D14" w:rsidRPr="00DD211C" w:rsidRDefault="00C51A71" w:rsidP="00C51A71">
            <w:pPr>
              <w:shd w:val="clear" w:color="auto" w:fill="FFFFFF" w:themeFill="background1"/>
              <w:jc w:val="center"/>
              <w:rPr>
                <w:rFonts w:eastAsia="Calibri"/>
                <w:kern w:val="24"/>
                <w:sz w:val="20"/>
                <w:szCs w:val="20"/>
              </w:rPr>
            </w:pPr>
            <w:r w:rsidRPr="00DD211C">
              <w:rPr>
                <w:rFonts w:eastAsia="Calibri"/>
                <w:kern w:val="24"/>
                <w:sz w:val="20"/>
                <w:szCs w:val="20"/>
              </w:rPr>
              <w:t>672</w:t>
            </w:r>
          </w:p>
        </w:tc>
        <w:tc>
          <w:tcPr>
            <w:tcW w:w="99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0C479FBA" w14:textId="4A8B0A0D" w:rsidR="002A4D14" w:rsidRPr="00070C6D" w:rsidRDefault="001D6438" w:rsidP="001D6438">
            <w:pPr>
              <w:shd w:val="clear" w:color="auto" w:fill="FFFFFF" w:themeFill="background1"/>
              <w:jc w:val="center"/>
              <w:rPr>
                <w:rFonts w:eastAsia="Calibri"/>
                <w:kern w:val="24"/>
                <w:sz w:val="20"/>
                <w:szCs w:val="20"/>
                <w:lang w:val="en-US"/>
              </w:rPr>
            </w:pPr>
            <w:r w:rsidRPr="00070C6D">
              <w:rPr>
                <w:rFonts w:eastAsia="Calibri"/>
                <w:kern w:val="24"/>
                <w:sz w:val="20"/>
                <w:szCs w:val="20"/>
                <w:lang w:val="en-US"/>
              </w:rPr>
              <w:t>185 963 746</w:t>
            </w:r>
          </w:p>
        </w:tc>
        <w:tc>
          <w:tcPr>
            <w:tcW w:w="851" w:type="dxa"/>
            <w:tcBorders>
              <w:top w:val="single" w:sz="8" w:space="0" w:color="000000"/>
              <w:left w:val="single" w:sz="8" w:space="0" w:color="000000"/>
              <w:bottom w:val="single" w:sz="8" w:space="0" w:color="000000"/>
              <w:right w:val="single" w:sz="8" w:space="0" w:color="000000"/>
            </w:tcBorders>
          </w:tcPr>
          <w:p w14:paraId="7A23626F" w14:textId="77777777" w:rsidR="002A4D14" w:rsidRPr="00EB7B01" w:rsidRDefault="002A4D14" w:rsidP="002A4D14">
            <w:pPr>
              <w:jc w:val="center"/>
              <w:rPr>
                <w:rFonts w:eastAsia="Calibri"/>
                <w:kern w:val="24"/>
                <w:sz w:val="20"/>
                <w:szCs w:val="20"/>
                <w:lang w:val="kk-KZ" w:eastAsia="en-US"/>
              </w:rPr>
            </w:pPr>
            <w:r w:rsidRPr="00EB7B01">
              <w:rPr>
                <w:rFonts w:eastAsia="Calibri"/>
                <w:kern w:val="24"/>
                <w:sz w:val="20"/>
                <w:szCs w:val="20"/>
                <w:lang w:val="kk-KZ" w:eastAsia="en-US"/>
              </w:rPr>
              <w:t>72 812 </w:t>
            </w:r>
          </w:p>
          <w:p w14:paraId="27591836" w14:textId="6EEA78C9" w:rsidR="002A4D14" w:rsidRPr="00EB7B01" w:rsidRDefault="002A4D14" w:rsidP="00C51A71">
            <w:pPr>
              <w:jc w:val="center"/>
              <w:rPr>
                <w:rFonts w:eastAsia="Calibri"/>
                <w:kern w:val="24"/>
                <w:sz w:val="20"/>
                <w:szCs w:val="20"/>
                <w:lang w:eastAsia="en-US"/>
              </w:rPr>
            </w:pPr>
            <w:r w:rsidRPr="00EB7B01">
              <w:rPr>
                <w:rFonts w:eastAsia="Calibri"/>
                <w:kern w:val="24"/>
                <w:sz w:val="20"/>
                <w:szCs w:val="20"/>
                <w:lang w:val="kk-KZ" w:eastAsia="en-US"/>
              </w:rPr>
              <w:t>939</w:t>
            </w:r>
          </w:p>
        </w:tc>
        <w:tc>
          <w:tcPr>
            <w:tcW w:w="1134" w:type="dxa"/>
            <w:tcBorders>
              <w:top w:val="single" w:sz="8" w:space="0" w:color="000000"/>
              <w:left w:val="single" w:sz="8" w:space="0" w:color="000000"/>
              <w:bottom w:val="single" w:sz="8" w:space="0" w:color="000000"/>
              <w:right w:val="single" w:sz="8" w:space="0" w:color="000000"/>
            </w:tcBorders>
          </w:tcPr>
          <w:p w14:paraId="7E40D6B8" w14:textId="77777777" w:rsidR="002A4D14" w:rsidRPr="00EB7B01" w:rsidRDefault="002A4D14" w:rsidP="002A4D14">
            <w:pPr>
              <w:jc w:val="center"/>
              <w:rPr>
                <w:rFonts w:eastAsia="Calibri"/>
                <w:kern w:val="24"/>
                <w:sz w:val="20"/>
                <w:szCs w:val="20"/>
                <w:lang w:val="kk-KZ" w:eastAsia="en-US"/>
              </w:rPr>
            </w:pPr>
            <w:r w:rsidRPr="00EB7B01">
              <w:rPr>
                <w:rFonts w:eastAsia="Calibri"/>
                <w:kern w:val="24"/>
                <w:sz w:val="20"/>
                <w:szCs w:val="20"/>
                <w:lang w:val="kk-KZ" w:eastAsia="en-US"/>
              </w:rPr>
              <w:t>38 987 </w:t>
            </w:r>
          </w:p>
          <w:p w14:paraId="5C396BB5" w14:textId="34289D13" w:rsidR="002A4D14" w:rsidRPr="00EB7B01" w:rsidRDefault="002A4D14" w:rsidP="00C51A71">
            <w:pPr>
              <w:jc w:val="center"/>
              <w:rPr>
                <w:rFonts w:eastAsia="Calibri"/>
                <w:kern w:val="24"/>
                <w:sz w:val="20"/>
                <w:szCs w:val="20"/>
                <w:lang w:val="en-US" w:eastAsia="en-US"/>
              </w:rPr>
            </w:pPr>
            <w:r w:rsidRPr="00EB7B01">
              <w:rPr>
                <w:rFonts w:eastAsia="Calibri"/>
                <w:kern w:val="24"/>
                <w:sz w:val="20"/>
                <w:szCs w:val="20"/>
                <w:lang w:val="kk-KZ" w:eastAsia="en-US"/>
              </w:rPr>
              <w:t>663</w:t>
            </w:r>
          </w:p>
        </w:tc>
      </w:tr>
      <w:tr w:rsidR="00CD6629" w:rsidRPr="00A31BE3" w14:paraId="2F9CB0F1" w14:textId="77777777" w:rsidTr="00105A71">
        <w:trPr>
          <w:trHeight w:val="33"/>
          <w:jc w:val="center"/>
        </w:trPr>
        <w:tc>
          <w:tcPr>
            <w:tcW w:w="215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8E41A35" w14:textId="77777777" w:rsidR="00CD6629" w:rsidRPr="00DD211C" w:rsidRDefault="00CD6629" w:rsidP="00105A71">
            <w:pPr>
              <w:jc w:val="both"/>
              <w:rPr>
                <w:b/>
                <w:sz w:val="20"/>
                <w:szCs w:val="20"/>
                <w:lang w:eastAsia="en-US"/>
              </w:rPr>
            </w:pPr>
            <w:r w:rsidRPr="00DD211C">
              <w:rPr>
                <w:rFonts w:eastAsia="Calibri"/>
                <w:b/>
                <w:bCs/>
                <w:kern w:val="24"/>
                <w:sz w:val="20"/>
                <w:szCs w:val="20"/>
                <w:lang w:val="kk-KZ" w:eastAsia="en-US"/>
              </w:rPr>
              <w:t>Адами</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1CE0C17" w14:textId="77777777" w:rsidR="00CD6629" w:rsidRPr="00DD211C" w:rsidRDefault="00CD6629" w:rsidP="00105A71">
            <w:pPr>
              <w:jc w:val="center"/>
              <w:rPr>
                <w:sz w:val="20"/>
                <w:szCs w:val="20"/>
                <w:lang w:eastAsia="en-US"/>
              </w:rPr>
            </w:pP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8B2A7F8" w14:textId="77777777" w:rsidR="00CD6629" w:rsidRPr="00DD211C" w:rsidRDefault="00CD6629" w:rsidP="00105A71">
            <w:pPr>
              <w:spacing w:line="276" w:lineRule="auto"/>
              <w:jc w:val="center"/>
              <w:rPr>
                <w:rFonts w:eastAsia="Calibri"/>
                <w:kern w:val="24"/>
                <w:sz w:val="20"/>
                <w:szCs w:val="20"/>
                <w:lang w:val="kk-KZ" w:eastAsia="en-US"/>
              </w:rPr>
            </w:pPr>
            <w:r w:rsidRPr="00DD211C">
              <w:rPr>
                <w:rFonts w:eastAsia="Calibri"/>
                <w:kern w:val="24"/>
                <w:sz w:val="20"/>
                <w:szCs w:val="20"/>
                <w:lang w:val="kk-KZ" w:eastAsia="en-US"/>
              </w:rPr>
              <w:t>-</w:t>
            </w:r>
          </w:p>
        </w:tc>
        <w:tc>
          <w:tcPr>
            <w:tcW w:w="127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08E2B83A" w14:textId="77777777" w:rsidR="00CD6629" w:rsidRPr="00DD211C" w:rsidRDefault="00CD6629" w:rsidP="00105A71">
            <w:pPr>
              <w:jc w:val="center"/>
              <w:rPr>
                <w:rFonts w:eastAsia="Calibri"/>
                <w:kern w:val="24"/>
                <w:sz w:val="20"/>
                <w:szCs w:val="20"/>
                <w:lang w:eastAsia="en-US"/>
              </w:rPr>
            </w:pPr>
            <w:r w:rsidRPr="00DD211C">
              <w:rPr>
                <w:rFonts w:eastAsia="Calibri"/>
                <w:kern w:val="24"/>
                <w:sz w:val="20"/>
                <w:szCs w:val="20"/>
                <w:lang w:eastAsia="en-US"/>
              </w:rPr>
              <w:t>5 431</w:t>
            </w:r>
          </w:p>
        </w:tc>
        <w:tc>
          <w:tcPr>
            <w:tcW w:w="95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7CC24875" w14:textId="77777777" w:rsidR="00CD6629" w:rsidRPr="00DD211C" w:rsidRDefault="00CD6629" w:rsidP="00105A71">
            <w:pPr>
              <w:jc w:val="center"/>
              <w:rPr>
                <w:rFonts w:eastAsia="Calibri"/>
                <w:kern w:val="24"/>
                <w:sz w:val="20"/>
                <w:szCs w:val="20"/>
                <w:lang w:eastAsia="en-US"/>
              </w:rPr>
            </w:pPr>
            <w:r w:rsidRPr="00DD211C">
              <w:rPr>
                <w:rFonts w:eastAsia="Calibri"/>
                <w:kern w:val="24"/>
                <w:sz w:val="20"/>
                <w:szCs w:val="20"/>
                <w:lang w:eastAsia="en-US"/>
              </w:rPr>
              <w:t>5 431</w:t>
            </w:r>
          </w:p>
        </w:tc>
        <w:tc>
          <w:tcPr>
            <w:tcW w:w="99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4462A3F8" w14:textId="77777777" w:rsidR="00CD6629" w:rsidRPr="00DD211C" w:rsidRDefault="00CD6629" w:rsidP="00105A71">
            <w:pPr>
              <w:jc w:val="center"/>
              <w:rPr>
                <w:rFonts w:eastAsia="Calibri"/>
                <w:kern w:val="24"/>
                <w:sz w:val="20"/>
                <w:szCs w:val="20"/>
                <w:lang w:eastAsia="en-US"/>
              </w:rPr>
            </w:pPr>
            <w:r w:rsidRPr="00DD211C">
              <w:rPr>
                <w:rFonts w:eastAsia="Calibri"/>
                <w:kern w:val="24"/>
                <w:sz w:val="20"/>
                <w:szCs w:val="20"/>
                <w:lang w:eastAsia="en-US"/>
              </w:rPr>
              <w:t>5 431</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tcPr>
          <w:p w14:paraId="1739377D" w14:textId="77777777" w:rsidR="00CD6629" w:rsidRPr="00DD211C" w:rsidRDefault="00CD6629" w:rsidP="00105A71">
            <w:pPr>
              <w:jc w:val="center"/>
              <w:rPr>
                <w:rFonts w:eastAsia="Calibri"/>
                <w:kern w:val="24"/>
                <w:sz w:val="20"/>
                <w:szCs w:val="20"/>
                <w:lang w:eastAsia="en-US"/>
              </w:rPr>
            </w:pPr>
            <w:r w:rsidRPr="00DD211C">
              <w:rPr>
                <w:rFonts w:eastAsia="Calibri"/>
                <w:kern w:val="24"/>
                <w:sz w:val="20"/>
                <w:szCs w:val="20"/>
                <w:lang w:eastAsia="en-US"/>
              </w:rPr>
              <w:t>5 431</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Pr>
          <w:p w14:paraId="09127A73" w14:textId="77777777" w:rsidR="00CD6629" w:rsidRPr="00DD211C" w:rsidRDefault="00CD6629" w:rsidP="00105A71">
            <w:pPr>
              <w:jc w:val="center"/>
              <w:rPr>
                <w:rFonts w:eastAsia="Calibri"/>
                <w:kern w:val="24"/>
                <w:sz w:val="20"/>
                <w:szCs w:val="20"/>
                <w:lang w:val="kk-KZ" w:eastAsia="en-US"/>
              </w:rPr>
            </w:pPr>
            <w:r w:rsidRPr="00DD211C">
              <w:rPr>
                <w:rFonts w:eastAsia="Calibri"/>
                <w:kern w:val="24"/>
                <w:sz w:val="20"/>
                <w:szCs w:val="20"/>
                <w:lang w:val="kk-KZ" w:eastAsia="en-US"/>
              </w:rPr>
              <w:t>5 431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24F03E8F" w14:textId="77777777" w:rsidR="00CD6629" w:rsidRPr="00A31BE3" w:rsidRDefault="00CD6629" w:rsidP="00105A71">
            <w:pPr>
              <w:jc w:val="center"/>
              <w:rPr>
                <w:rFonts w:eastAsia="Calibri"/>
                <w:kern w:val="24"/>
                <w:sz w:val="20"/>
                <w:szCs w:val="20"/>
                <w:lang w:val="kk-KZ" w:eastAsia="en-US"/>
              </w:rPr>
            </w:pPr>
            <w:r w:rsidRPr="00DD211C">
              <w:rPr>
                <w:rFonts w:eastAsia="Calibri"/>
                <w:kern w:val="24"/>
                <w:sz w:val="20"/>
                <w:szCs w:val="20"/>
                <w:lang w:val="kk-KZ" w:eastAsia="en-US"/>
              </w:rPr>
              <w:t>5 431</w:t>
            </w:r>
          </w:p>
        </w:tc>
      </w:tr>
    </w:tbl>
    <w:p w14:paraId="4612ECF7" w14:textId="77777777" w:rsidR="0061590D" w:rsidRPr="00A31BE3" w:rsidRDefault="0061590D" w:rsidP="00EC26FD">
      <w:pPr>
        <w:tabs>
          <w:tab w:val="left" w:pos="0"/>
        </w:tabs>
        <w:autoSpaceDE w:val="0"/>
        <w:autoSpaceDN w:val="0"/>
        <w:adjustRightInd w:val="0"/>
        <w:rPr>
          <w:b/>
          <w:bCs/>
          <w:sz w:val="28"/>
          <w:szCs w:val="28"/>
          <w:lang w:val="kk-KZ"/>
        </w:rPr>
      </w:pPr>
    </w:p>
    <w:sectPr w:rsidR="0061590D" w:rsidRPr="00A31BE3" w:rsidSect="00222177">
      <w:headerReference w:type="default" r:id="rId9"/>
      <w:pgSz w:w="11906" w:h="16838"/>
      <w:pgMar w:top="851" w:right="851"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056248" w14:textId="77777777" w:rsidR="00164F62" w:rsidRDefault="00164F62">
      <w:r>
        <w:separator/>
      </w:r>
    </w:p>
  </w:endnote>
  <w:endnote w:type="continuationSeparator" w:id="0">
    <w:p w14:paraId="73891A8B" w14:textId="77777777" w:rsidR="00164F62" w:rsidRDefault="00164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0CBB44" w14:textId="77777777" w:rsidR="00164F62" w:rsidRDefault="00164F62">
      <w:r>
        <w:separator/>
      </w:r>
    </w:p>
  </w:footnote>
  <w:footnote w:type="continuationSeparator" w:id="0">
    <w:p w14:paraId="1418A609" w14:textId="77777777" w:rsidR="00164F62" w:rsidRDefault="00164F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463957" w14:textId="77777777" w:rsidR="005B1673" w:rsidRDefault="005B1673">
    <w:pPr>
      <w:pStyle w:val="ab"/>
      <w:jc w:val="center"/>
    </w:pPr>
    <w:r>
      <w:fldChar w:fldCharType="begin"/>
    </w:r>
    <w:r>
      <w:instrText>PAGE   \* MERGEFORMAT</w:instrText>
    </w:r>
    <w:r>
      <w:fldChar w:fldCharType="separate"/>
    </w:r>
    <w:r w:rsidR="008F3FB3">
      <w:rPr>
        <w:noProof/>
      </w:rPr>
      <w:t>5</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B722A7"/>
    <w:multiLevelType w:val="hybridMultilevel"/>
    <w:tmpl w:val="3D4CDEAA"/>
    <w:lvl w:ilvl="0" w:tplc="91724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2D2C2ED3"/>
    <w:multiLevelType w:val="hybridMultilevel"/>
    <w:tmpl w:val="80DA96BA"/>
    <w:lvl w:ilvl="0" w:tplc="EC0AD6F8">
      <w:start w:val="1"/>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nsid w:val="338D66B6"/>
    <w:multiLevelType w:val="hybridMultilevel"/>
    <w:tmpl w:val="9488BC7C"/>
    <w:lvl w:ilvl="0" w:tplc="8E04C80C">
      <w:start w:val="1"/>
      <w:numFmt w:val="decimal"/>
      <w:lvlText w:val="%1."/>
      <w:lvlJc w:val="left"/>
      <w:pPr>
        <w:ind w:left="360" w:hanging="360"/>
      </w:pPr>
      <w:rPr>
        <w:rFonts w:ascii="Times New Roman" w:hAnsi="Times New Roman" w:cs="Times New Roman"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3BFF6119"/>
    <w:multiLevelType w:val="hybridMultilevel"/>
    <w:tmpl w:val="4442ED66"/>
    <w:lvl w:ilvl="0" w:tplc="611E2B4A">
      <w:start w:val="1"/>
      <w:numFmt w:val="bullet"/>
      <w:lvlText w:val=""/>
      <w:lvlJc w:val="left"/>
      <w:pPr>
        <w:ind w:left="1038" w:hanging="360"/>
      </w:pPr>
      <w:rPr>
        <w:rFonts w:ascii="Symbol" w:hAnsi="Symbol" w:hint="default"/>
      </w:rPr>
    </w:lvl>
    <w:lvl w:ilvl="1" w:tplc="04190003" w:tentative="1">
      <w:start w:val="1"/>
      <w:numFmt w:val="bullet"/>
      <w:lvlText w:val="o"/>
      <w:lvlJc w:val="left"/>
      <w:pPr>
        <w:ind w:left="1758" w:hanging="360"/>
      </w:pPr>
      <w:rPr>
        <w:rFonts w:ascii="Courier New" w:hAnsi="Courier New" w:cs="Courier New" w:hint="default"/>
      </w:rPr>
    </w:lvl>
    <w:lvl w:ilvl="2" w:tplc="04190005" w:tentative="1">
      <w:start w:val="1"/>
      <w:numFmt w:val="bullet"/>
      <w:lvlText w:val=""/>
      <w:lvlJc w:val="left"/>
      <w:pPr>
        <w:ind w:left="2478" w:hanging="360"/>
      </w:pPr>
      <w:rPr>
        <w:rFonts w:ascii="Wingdings" w:hAnsi="Wingdings" w:hint="default"/>
      </w:rPr>
    </w:lvl>
    <w:lvl w:ilvl="3" w:tplc="04190001" w:tentative="1">
      <w:start w:val="1"/>
      <w:numFmt w:val="bullet"/>
      <w:lvlText w:val=""/>
      <w:lvlJc w:val="left"/>
      <w:pPr>
        <w:ind w:left="3198" w:hanging="360"/>
      </w:pPr>
      <w:rPr>
        <w:rFonts w:ascii="Symbol" w:hAnsi="Symbol" w:hint="default"/>
      </w:rPr>
    </w:lvl>
    <w:lvl w:ilvl="4" w:tplc="04190003" w:tentative="1">
      <w:start w:val="1"/>
      <w:numFmt w:val="bullet"/>
      <w:lvlText w:val="o"/>
      <w:lvlJc w:val="left"/>
      <w:pPr>
        <w:ind w:left="3918" w:hanging="360"/>
      </w:pPr>
      <w:rPr>
        <w:rFonts w:ascii="Courier New" w:hAnsi="Courier New" w:cs="Courier New" w:hint="default"/>
      </w:rPr>
    </w:lvl>
    <w:lvl w:ilvl="5" w:tplc="04190005" w:tentative="1">
      <w:start w:val="1"/>
      <w:numFmt w:val="bullet"/>
      <w:lvlText w:val=""/>
      <w:lvlJc w:val="left"/>
      <w:pPr>
        <w:ind w:left="4638" w:hanging="360"/>
      </w:pPr>
      <w:rPr>
        <w:rFonts w:ascii="Wingdings" w:hAnsi="Wingdings" w:hint="default"/>
      </w:rPr>
    </w:lvl>
    <w:lvl w:ilvl="6" w:tplc="04190001" w:tentative="1">
      <w:start w:val="1"/>
      <w:numFmt w:val="bullet"/>
      <w:lvlText w:val=""/>
      <w:lvlJc w:val="left"/>
      <w:pPr>
        <w:ind w:left="5358" w:hanging="360"/>
      </w:pPr>
      <w:rPr>
        <w:rFonts w:ascii="Symbol" w:hAnsi="Symbol" w:hint="default"/>
      </w:rPr>
    </w:lvl>
    <w:lvl w:ilvl="7" w:tplc="04190003" w:tentative="1">
      <w:start w:val="1"/>
      <w:numFmt w:val="bullet"/>
      <w:lvlText w:val="o"/>
      <w:lvlJc w:val="left"/>
      <w:pPr>
        <w:ind w:left="6078" w:hanging="360"/>
      </w:pPr>
      <w:rPr>
        <w:rFonts w:ascii="Courier New" w:hAnsi="Courier New" w:cs="Courier New" w:hint="default"/>
      </w:rPr>
    </w:lvl>
    <w:lvl w:ilvl="8" w:tplc="04190005" w:tentative="1">
      <w:start w:val="1"/>
      <w:numFmt w:val="bullet"/>
      <w:lvlText w:val=""/>
      <w:lvlJc w:val="left"/>
      <w:pPr>
        <w:ind w:left="6798" w:hanging="360"/>
      </w:pPr>
      <w:rPr>
        <w:rFonts w:ascii="Wingdings" w:hAnsi="Wingdings" w:hint="default"/>
      </w:rPr>
    </w:lvl>
  </w:abstractNum>
  <w:abstractNum w:abstractNumId="4">
    <w:nsid w:val="60486FCE"/>
    <w:multiLevelType w:val="hybridMultilevel"/>
    <w:tmpl w:val="B94641A6"/>
    <w:lvl w:ilvl="0" w:tplc="0419000F">
      <w:start w:val="1"/>
      <w:numFmt w:val="decimal"/>
      <w:lvlText w:val="%1."/>
      <w:lvlJc w:val="left"/>
      <w:pPr>
        <w:ind w:left="1020" w:hanging="1020"/>
      </w:pPr>
      <w:rPr>
        <w:rFonts w:hint="default"/>
      </w:rPr>
    </w:lvl>
    <w:lvl w:ilvl="1" w:tplc="04190019" w:tentative="1">
      <w:start w:val="1"/>
      <w:numFmt w:val="lowerLetter"/>
      <w:lvlText w:val="%2."/>
      <w:lvlJc w:val="left"/>
      <w:pPr>
        <w:ind w:left="731" w:hanging="360"/>
      </w:pPr>
    </w:lvl>
    <w:lvl w:ilvl="2" w:tplc="0419001B" w:tentative="1">
      <w:start w:val="1"/>
      <w:numFmt w:val="lowerRoman"/>
      <w:lvlText w:val="%3."/>
      <w:lvlJc w:val="right"/>
      <w:pPr>
        <w:ind w:left="1451" w:hanging="180"/>
      </w:pPr>
    </w:lvl>
    <w:lvl w:ilvl="3" w:tplc="0419000F" w:tentative="1">
      <w:start w:val="1"/>
      <w:numFmt w:val="decimal"/>
      <w:lvlText w:val="%4."/>
      <w:lvlJc w:val="left"/>
      <w:pPr>
        <w:ind w:left="2171" w:hanging="360"/>
      </w:pPr>
    </w:lvl>
    <w:lvl w:ilvl="4" w:tplc="04190019" w:tentative="1">
      <w:start w:val="1"/>
      <w:numFmt w:val="lowerLetter"/>
      <w:lvlText w:val="%5."/>
      <w:lvlJc w:val="left"/>
      <w:pPr>
        <w:ind w:left="2891" w:hanging="360"/>
      </w:pPr>
    </w:lvl>
    <w:lvl w:ilvl="5" w:tplc="0419001B" w:tentative="1">
      <w:start w:val="1"/>
      <w:numFmt w:val="lowerRoman"/>
      <w:lvlText w:val="%6."/>
      <w:lvlJc w:val="right"/>
      <w:pPr>
        <w:ind w:left="3611" w:hanging="180"/>
      </w:pPr>
    </w:lvl>
    <w:lvl w:ilvl="6" w:tplc="0419000F" w:tentative="1">
      <w:start w:val="1"/>
      <w:numFmt w:val="decimal"/>
      <w:lvlText w:val="%7."/>
      <w:lvlJc w:val="left"/>
      <w:pPr>
        <w:ind w:left="4331" w:hanging="360"/>
      </w:pPr>
    </w:lvl>
    <w:lvl w:ilvl="7" w:tplc="04190019" w:tentative="1">
      <w:start w:val="1"/>
      <w:numFmt w:val="lowerLetter"/>
      <w:lvlText w:val="%8."/>
      <w:lvlJc w:val="left"/>
      <w:pPr>
        <w:ind w:left="5051" w:hanging="360"/>
      </w:pPr>
    </w:lvl>
    <w:lvl w:ilvl="8" w:tplc="0419001B" w:tentative="1">
      <w:start w:val="1"/>
      <w:numFmt w:val="lowerRoman"/>
      <w:lvlText w:val="%9."/>
      <w:lvlJc w:val="right"/>
      <w:pPr>
        <w:ind w:left="5771" w:hanging="180"/>
      </w:pPr>
    </w:lvl>
  </w:abstractNum>
  <w:abstractNum w:abstractNumId="5">
    <w:nsid w:val="7B7503D1"/>
    <w:multiLevelType w:val="multilevel"/>
    <w:tmpl w:val="37760E8A"/>
    <w:lvl w:ilvl="0">
      <w:start w:val="3"/>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7D5748F5"/>
    <w:multiLevelType w:val="multilevel"/>
    <w:tmpl w:val="6A1AD8C2"/>
    <w:lvl w:ilvl="0">
      <w:start w:val="1"/>
      <w:numFmt w:val="decimal"/>
      <w:lvlText w:val="%1."/>
      <w:lvlJc w:val="left"/>
      <w:pPr>
        <w:ind w:left="510" w:hanging="51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num w:numId="1">
    <w:abstractNumId w:val="4"/>
  </w:num>
  <w:num w:numId="2">
    <w:abstractNumId w:val="0"/>
  </w:num>
  <w:num w:numId="3">
    <w:abstractNumId w:val="3"/>
  </w:num>
  <w:num w:numId="4">
    <w:abstractNumId w:val="5"/>
  </w:num>
  <w:num w:numId="5">
    <w:abstractNumId w:val="1"/>
  </w:num>
  <w:num w:numId="6">
    <w:abstractNumId w:val="6"/>
  </w:num>
  <w:num w:numId="7">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417"/>
    <w:rsid w:val="000000E1"/>
    <w:rsid w:val="0000091C"/>
    <w:rsid w:val="00000AB0"/>
    <w:rsid w:val="00000B66"/>
    <w:rsid w:val="00000E0A"/>
    <w:rsid w:val="0000102D"/>
    <w:rsid w:val="00001032"/>
    <w:rsid w:val="00001054"/>
    <w:rsid w:val="000015F2"/>
    <w:rsid w:val="00001702"/>
    <w:rsid w:val="0000173B"/>
    <w:rsid w:val="00001915"/>
    <w:rsid w:val="00001941"/>
    <w:rsid w:val="0000281F"/>
    <w:rsid w:val="00002909"/>
    <w:rsid w:val="00002A93"/>
    <w:rsid w:val="00002BEC"/>
    <w:rsid w:val="0000309B"/>
    <w:rsid w:val="00003CF0"/>
    <w:rsid w:val="000043E6"/>
    <w:rsid w:val="000049FA"/>
    <w:rsid w:val="00004A12"/>
    <w:rsid w:val="00004D32"/>
    <w:rsid w:val="00005375"/>
    <w:rsid w:val="00005CCB"/>
    <w:rsid w:val="00007645"/>
    <w:rsid w:val="00007835"/>
    <w:rsid w:val="00011043"/>
    <w:rsid w:val="0001121E"/>
    <w:rsid w:val="00011383"/>
    <w:rsid w:val="00011529"/>
    <w:rsid w:val="00011740"/>
    <w:rsid w:val="0001274B"/>
    <w:rsid w:val="00012B53"/>
    <w:rsid w:val="00012FF8"/>
    <w:rsid w:val="0001306A"/>
    <w:rsid w:val="00013C4A"/>
    <w:rsid w:val="00013CA9"/>
    <w:rsid w:val="00013DB2"/>
    <w:rsid w:val="00014745"/>
    <w:rsid w:val="00014DEE"/>
    <w:rsid w:val="0001501F"/>
    <w:rsid w:val="000150D4"/>
    <w:rsid w:val="000151AC"/>
    <w:rsid w:val="0001549A"/>
    <w:rsid w:val="000154B7"/>
    <w:rsid w:val="00015669"/>
    <w:rsid w:val="0001584F"/>
    <w:rsid w:val="00015E1C"/>
    <w:rsid w:val="000171C1"/>
    <w:rsid w:val="00017D51"/>
    <w:rsid w:val="000201D2"/>
    <w:rsid w:val="000205A0"/>
    <w:rsid w:val="0002100D"/>
    <w:rsid w:val="00022948"/>
    <w:rsid w:val="00023257"/>
    <w:rsid w:val="00023500"/>
    <w:rsid w:val="00023A01"/>
    <w:rsid w:val="00023C3E"/>
    <w:rsid w:val="00023E01"/>
    <w:rsid w:val="000245B9"/>
    <w:rsid w:val="00024601"/>
    <w:rsid w:val="0002464B"/>
    <w:rsid w:val="0002472C"/>
    <w:rsid w:val="000253D1"/>
    <w:rsid w:val="0002564D"/>
    <w:rsid w:val="00025A28"/>
    <w:rsid w:val="00025A5B"/>
    <w:rsid w:val="00025D03"/>
    <w:rsid w:val="000265A1"/>
    <w:rsid w:val="0002761E"/>
    <w:rsid w:val="0002786E"/>
    <w:rsid w:val="000279CF"/>
    <w:rsid w:val="00030884"/>
    <w:rsid w:val="00030ADB"/>
    <w:rsid w:val="00030BB4"/>
    <w:rsid w:val="00030FE3"/>
    <w:rsid w:val="0003168F"/>
    <w:rsid w:val="00031B1E"/>
    <w:rsid w:val="00031B37"/>
    <w:rsid w:val="00031DF7"/>
    <w:rsid w:val="00032385"/>
    <w:rsid w:val="00032456"/>
    <w:rsid w:val="0003297D"/>
    <w:rsid w:val="0003328E"/>
    <w:rsid w:val="000336FB"/>
    <w:rsid w:val="00033F79"/>
    <w:rsid w:val="000340FC"/>
    <w:rsid w:val="0003429C"/>
    <w:rsid w:val="000343F7"/>
    <w:rsid w:val="000345AA"/>
    <w:rsid w:val="000347D2"/>
    <w:rsid w:val="00035C3F"/>
    <w:rsid w:val="0003616A"/>
    <w:rsid w:val="00036C46"/>
    <w:rsid w:val="00040489"/>
    <w:rsid w:val="00040A2A"/>
    <w:rsid w:val="00040B57"/>
    <w:rsid w:val="00040C0D"/>
    <w:rsid w:val="00040E32"/>
    <w:rsid w:val="00041099"/>
    <w:rsid w:val="000412A0"/>
    <w:rsid w:val="000418CE"/>
    <w:rsid w:val="0004250C"/>
    <w:rsid w:val="000427E3"/>
    <w:rsid w:val="00042D70"/>
    <w:rsid w:val="0004321A"/>
    <w:rsid w:val="00043B9D"/>
    <w:rsid w:val="00043E77"/>
    <w:rsid w:val="00043EE3"/>
    <w:rsid w:val="00043FF8"/>
    <w:rsid w:val="0004408C"/>
    <w:rsid w:val="000445B9"/>
    <w:rsid w:val="000447B8"/>
    <w:rsid w:val="00045A2F"/>
    <w:rsid w:val="00045D55"/>
    <w:rsid w:val="000472FB"/>
    <w:rsid w:val="0005015A"/>
    <w:rsid w:val="000505CB"/>
    <w:rsid w:val="000523FB"/>
    <w:rsid w:val="000525A0"/>
    <w:rsid w:val="00052B1C"/>
    <w:rsid w:val="00052C0E"/>
    <w:rsid w:val="00052DEF"/>
    <w:rsid w:val="00052ECB"/>
    <w:rsid w:val="000532FF"/>
    <w:rsid w:val="00053CF7"/>
    <w:rsid w:val="000541A2"/>
    <w:rsid w:val="00054A11"/>
    <w:rsid w:val="0005573F"/>
    <w:rsid w:val="00055856"/>
    <w:rsid w:val="000562C6"/>
    <w:rsid w:val="000562C8"/>
    <w:rsid w:val="000567EA"/>
    <w:rsid w:val="000601C5"/>
    <w:rsid w:val="00060681"/>
    <w:rsid w:val="0006088F"/>
    <w:rsid w:val="000608D4"/>
    <w:rsid w:val="00060E33"/>
    <w:rsid w:val="000613F5"/>
    <w:rsid w:val="00062BE4"/>
    <w:rsid w:val="00062D7F"/>
    <w:rsid w:val="00062DD5"/>
    <w:rsid w:val="00062E0D"/>
    <w:rsid w:val="00062EDE"/>
    <w:rsid w:val="000634AE"/>
    <w:rsid w:val="000636A9"/>
    <w:rsid w:val="0006390F"/>
    <w:rsid w:val="00063B59"/>
    <w:rsid w:val="0006471A"/>
    <w:rsid w:val="00064919"/>
    <w:rsid w:val="00064F12"/>
    <w:rsid w:val="00065004"/>
    <w:rsid w:val="00065239"/>
    <w:rsid w:val="00065670"/>
    <w:rsid w:val="00065879"/>
    <w:rsid w:val="00065D28"/>
    <w:rsid w:val="0006609C"/>
    <w:rsid w:val="00066CC2"/>
    <w:rsid w:val="00067351"/>
    <w:rsid w:val="000677FD"/>
    <w:rsid w:val="000678F2"/>
    <w:rsid w:val="00067A9C"/>
    <w:rsid w:val="00067ADC"/>
    <w:rsid w:val="0007033D"/>
    <w:rsid w:val="000708E3"/>
    <w:rsid w:val="00070C6D"/>
    <w:rsid w:val="00071211"/>
    <w:rsid w:val="00071A41"/>
    <w:rsid w:val="00071D9B"/>
    <w:rsid w:val="0007200B"/>
    <w:rsid w:val="000720FE"/>
    <w:rsid w:val="0007227A"/>
    <w:rsid w:val="000723EB"/>
    <w:rsid w:val="00072F10"/>
    <w:rsid w:val="00073864"/>
    <w:rsid w:val="0007399E"/>
    <w:rsid w:val="000741F1"/>
    <w:rsid w:val="00074252"/>
    <w:rsid w:val="00074265"/>
    <w:rsid w:val="000748F6"/>
    <w:rsid w:val="0007525F"/>
    <w:rsid w:val="000753D0"/>
    <w:rsid w:val="00075581"/>
    <w:rsid w:val="00075957"/>
    <w:rsid w:val="00075D12"/>
    <w:rsid w:val="00076020"/>
    <w:rsid w:val="000774E0"/>
    <w:rsid w:val="0007754A"/>
    <w:rsid w:val="00077F3C"/>
    <w:rsid w:val="00080B53"/>
    <w:rsid w:val="0008148B"/>
    <w:rsid w:val="0008211D"/>
    <w:rsid w:val="000821A9"/>
    <w:rsid w:val="00082605"/>
    <w:rsid w:val="00083D88"/>
    <w:rsid w:val="00084234"/>
    <w:rsid w:val="000856D6"/>
    <w:rsid w:val="00085EE5"/>
    <w:rsid w:val="00085EFC"/>
    <w:rsid w:val="00086208"/>
    <w:rsid w:val="000865FF"/>
    <w:rsid w:val="00086E6E"/>
    <w:rsid w:val="00087169"/>
    <w:rsid w:val="000900A7"/>
    <w:rsid w:val="0009076F"/>
    <w:rsid w:val="00090C90"/>
    <w:rsid w:val="00091152"/>
    <w:rsid w:val="00091231"/>
    <w:rsid w:val="000912C3"/>
    <w:rsid w:val="00091365"/>
    <w:rsid w:val="00091400"/>
    <w:rsid w:val="000914AF"/>
    <w:rsid w:val="00091CDB"/>
    <w:rsid w:val="00091D99"/>
    <w:rsid w:val="00091FF9"/>
    <w:rsid w:val="000920BE"/>
    <w:rsid w:val="000923B3"/>
    <w:rsid w:val="000925FF"/>
    <w:rsid w:val="00092CD5"/>
    <w:rsid w:val="0009352F"/>
    <w:rsid w:val="000938E0"/>
    <w:rsid w:val="0009426B"/>
    <w:rsid w:val="000945A1"/>
    <w:rsid w:val="00094E37"/>
    <w:rsid w:val="00095080"/>
    <w:rsid w:val="0009536D"/>
    <w:rsid w:val="000955D3"/>
    <w:rsid w:val="0009654D"/>
    <w:rsid w:val="000965C7"/>
    <w:rsid w:val="00096BA2"/>
    <w:rsid w:val="00097390"/>
    <w:rsid w:val="000A00E8"/>
    <w:rsid w:val="000A04D5"/>
    <w:rsid w:val="000A0669"/>
    <w:rsid w:val="000A0942"/>
    <w:rsid w:val="000A0A5B"/>
    <w:rsid w:val="000A21BE"/>
    <w:rsid w:val="000A22C7"/>
    <w:rsid w:val="000A23BC"/>
    <w:rsid w:val="000A391E"/>
    <w:rsid w:val="000A4D9F"/>
    <w:rsid w:val="000A516E"/>
    <w:rsid w:val="000A55CE"/>
    <w:rsid w:val="000A56DA"/>
    <w:rsid w:val="000A57E3"/>
    <w:rsid w:val="000A5DC9"/>
    <w:rsid w:val="000A6138"/>
    <w:rsid w:val="000A613F"/>
    <w:rsid w:val="000A618D"/>
    <w:rsid w:val="000A6B97"/>
    <w:rsid w:val="000A7B26"/>
    <w:rsid w:val="000A7DA2"/>
    <w:rsid w:val="000B07C9"/>
    <w:rsid w:val="000B0818"/>
    <w:rsid w:val="000B0C64"/>
    <w:rsid w:val="000B14D2"/>
    <w:rsid w:val="000B2162"/>
    <w:rsid w:val="000B22E2"/>
    <w:rsid w:val="000B2905"/>
    <w:rsid w:val="000B2D50"/>
    <w:rsid w:val="000B3F80"/>
    <w:rsid w:val="000B418B"/>
    <w:rsid w:val="000B48F8"/>
    <w:rsid w:val="000B4BC2"/>
    <w:rsid w:val="000B500C"/>
    <w:rsid w:val="000B52E8"/>
    <w:rsid w:val="000B57BD"/>
    <w:rsid w:val="000B58D2"/>
    <w:rsid w:val="000B69CB"/>
    <w:rsid w:val="000B7498"/>
    <w:rsid w:val="000B777E"/>
    <w:rsid w:val="000B7D34"/>
    <w:rsid w:val="000C0868"/>
    <w:rsid w:val="000C0A7B"/>
    <w:rsid w:val="000C0C2D"/>
    <w:rsid w:val="000C150A"/>
    <w:rsid w:val="000C169B"/>
    <w:rsid w:val="000C1D1E"/>
    <w:rsid w:val="000C1EF7"/>
    <w:rsid w:val="000C2A4F"/>
    <w:rsid w:val="000C3656"/>
    <w:rsid w:val="000C3BC8"/>
    <w:rsid w:val="000C3EAD"/>
    <w:rsid w:val="000C40BA"/>
    <w:rsid w:val="000C4519"/>
    <w:rsid w:val="000C45F0"/>
    <w:rsid w:val="000C4ACE"/>
    <w:rsid w:val="000C4FBA"/>
    <w:rsid w:val="000C5277"/>
    <w:rsid w:val="000C56C4"/>
    <w:rsid w:val="000C5C0B"/>
    <w:rsid w:val="000C6214"/>
    <w:rsid w:val="000C6DD5"/>
    <w:rsid w:val="000C6F68"/>
    <w:rsid w:val="000C7024"/>
    <w:rsid w:val="000C7491"/>
    <w:rsid w:val="000C7524"/>
    <w:rsid w:val="000C768F"/>
    <w:rsid w:val="000C7780"/>
    <w:rsid w:val="000C786A"/>
    <w:rsid w:val="000C7B1A"/>
    <w:rsid w:val="000C7FB1"/>
    <w:rsid w:val="000D09F8"/>
    <w:rsid w:val="000D0CF1"/>
    <w:rsid w:val="000D1237"/>
    <w:rsid w:val="000D1A33"/>
    <w:rsid w:val="000D1A50"/>
    <w:rsid w:val="000D1E70"/>
    <w:rsid w:val="000D2847"/>
    <w:rsid w:val="000D2D62"/>
    <w:rsid w:val="000D2EFB"/>
    <w:rsid w:val="000D2F47"/>
    <w:rsid w:val="000D393B"/>
    <w:rsid w:val="000D3D0A"/>
    <w:rsid w:val="000D3DF8"/>
    <w:rsid w:val="000D410A"/>
    <w:rsid w:val="000D4141"/>
    <w:rsid w:val="000D4E3C"/>
    <w:rsid w:val="000D553C"/>
    <w:rsid w:val="000D6153"/>
    <w:rsid w:val="000D663C"/>
    <w:rsid w:val="000D6CD5"/>
    <w:rsid w:val="000D7D13"/>
    <w:rsid w:val="000D7ED6"/>
    <w:rsid w:val="000E03BD"/>
    <w:rsid w:val="000E162A"/>
    <w:rsid w:val="000E176E"/>
    <w:rsid w:val="000E22C3"/>
    <w:rsid w:val="000E23A9"/>
    <w:rsid w:val="000E2483"/>
    <w:rsid w:val="000E3896"/>
    <w:rsid w:val="000E3909"/>
    <w:rsid w:val="000E39C9"/>
    <w:rsid w:val="000E4295"/>
    <w:rsid w:val="000E4737"/>
    <w:rsid w:val="000E496A"/>
    <w:rsid w:val="000E4A59"/>
    <w:rsid w:val="000E4EAB"/>
    <w:rsid w:val="000E59DE"/>
    <w:rsid w:val="000E5F32"/>
    <w:rsid w:val="000E5FD9"/>
    <w:rsid w:val="000E642B"/>
    <w:rsid w:val="000E6F8B"/>
    <w:rsid w:val="000F16E7"/>
    <w:rsid w:val="000F1D03"/>
    <w:rsid w:val="000F2283"/>
    <w:rsid w:val="000F27A0"/>
    <w:rsid w:val="000F2E33"/>
    <w:rsid w:val="000F2F88"/>
    <w:rsid w:val="000F2FB7"/>
    <w:rsid w:val="000F30CF"/>
    <w:rsid w:val="000F3145"/>
    <w:rsid w:val="000F3E24"/>
    <w:rsid w:val="000F4298"/>
    <w:rsid w:val="000F48D7"/>
    <w:rsid w:val="000F552E"/>
    <w:rsid w:val="000F5AAE"/>
    <w:rsid w:val="000F5CA2"/>
    <w:rsid w:val="000F5CAB"/>
    <w:rsid w:val="000F5CCB"/>
    <w:rsid w:val="000F7869"/>
    <w:rsid w:val="000F7ED6"/>
    <w:rsid w:val="001007AE"/>
    <w:rsid w:val="00100901"/>
    <w:rsid w:val="00100B03"/>
    <w:rsid w:val="001015CC"/>
    <w:rsid w:val="001017E5"/>
    <w:rsid w:val="001029F5"/>
    <w:rsid w:val="00102CAF"/>
    <w:rsid w:val="00102D63"/>
    <w:rsid w:val="0010335C"/>
    <w:rsid w:val="001035F5"/>
    <w:rsid w:val="00103B8F"/>
    <w:rsid w:val="00104669"/>
    <w:rsid w:val="00104B7E"/>
    <w:rsid w:val="00104BB1"/>
    <w:rsid w:val="00104C25"/>
    <w:rsid w:val="00104E11"/>
    <w:rsid w:val="00104FE9"/>
    <w:rsid w:val="00105804"/>
    <w:rsid w:val="00105A2E"/>
    <w:rsid w:val="00105A71"/>
    <w:rsid w:val="00105CB8"/>
    <w:rsid w:val="00105FCD"/>
    <w:rsid w:val="00106091"/>
    <w:rsid w:val="00106BF2"/>
    <w:rsid w:val="00107135"/>
    <w:rsid w:val="00107671"/>
    <w:rsid w:val="001108A5"/>
    <w:rsid w:val="00110B36"/>
    <w:rsid w:val="00110EB8"/>
    <w:rsid w:val="00112111"/>
    <w:rsid w:val="00112400"/>
    <w:rsid w:val="001126CA"/>
    <w:rsid w:val="00112853"/>
    <w:rsid w:val="00112AFE"/>
    <w:rsid w:val="00113075"/>
    <w:rsid w:val="00113B41"/>
    <w:rsid w:val="00113F60"/>
    <w:rsid w:val="00114662"/>
    <w:rsid w:val="00114DD6"/>
    <w:rsid w:val="00114EB1"/>
    <w:rsid w:val="00115281"/>
    <w:rsid w:val="00115355"/>
    <w:rsid w:val="00115CFE"/>
    <w:rsid w:val="00116555"/>
    <w:rsid w:val="00116744"/>
    <w:rsid w:val="001167B7"/>
    <w:rsid w:val="001177FE"/>
    <w:rsid w:val="00117D3C"/>
    <w:rsid w:val="0012030D"/>
    <w:rsid w:val="001205EF"/>
    <w:rsid w:val="00120752"/>
    <w:rsid w:val="00120C21"/>
    <w:rsid w:val="0012104F"/>
    <w:rsid w:val="001221B7"/>
    <w:rsid w:val="001223E8"/>
    <w:rsid w:val="001223FD"/>
    <w:rsid w:val="001226B3"/>
    <w:rsid w:val="0012285A"/>
    <w:rsid w:val="00122883"/>
    <w:rsid w:val="00122A3E"/>
    <w:rsid w:val="00122AFA"/>
    <w:rsid w:val="001234CA"/>
    <w:rsid w:val="00123672"/>
    <w:rsid w:val="00123AF1"/>
    <w:rsid w:val="00123D32"/>
    <w:rsid w:val="001240D4"/>
    <w:rsid w:val="00124382"/>
    <w:rsid w:val="00124AD9"/>
    <w:rsid w:val="00124F44"/>
    <w:rsid w:val="00124FA0"/>
    <w:rsid w:val="001252B9"/>
    <w:rsid w:val="001254DC"/>
    <w:rsid w:val="00125890"/>
    <w:rsid w:val="00125A8B"/>
    <w:rsid w:val="0012693D"/>
    <w:rsid w:val="0012774E"/>
    <w:rsid w:val="001301E9"/>
    <w:rsid w:val="001308AC"/>
    <w:rsid w:val="00130C98"/>
    <w:rsid w:val="00131021"/>
    <w:rsid w:val="001312CC"/>
    <w:rsid w:val="0013169B"/>
    <w:rsid w:val="00131F2A"/>
    <w:rsid w:val="0013262D"/>
    <w:rsid w:val="00132BFA"/>
    <w:rsid w:val="001330C2"/>
    <w:rsid w:val="001333DA"/>
    <w:rsid w:val="0013348C"/>
    <w:rsid w:val="0013361C"/>
    <w:rsid w:val="001338CB"/>
    <w:rsid w:val="0013502C"/>
    <w:rsid w:val="00135166"/>
    <w:rsid w:val="001352A5"/>
    <w:rsid w:val="0013697E"/>
    <w:rsid w:val="00137781"/>
    <w:rsid w:val="00137B5A"/>
    <w:rsid w:val="00140400"/>
    <w:rsid w:val="001404CC"/>
    <w:rsid w:val="00140E42"/>
    <w:rsid w:val="001416B9"/>
    <w:rsid w:val="001416E7"/>
    <w:rsid w:val="001418AC"/>
    <w:rsid w:val="00141F71"/>
    <w:rsid w:val="00142229"/>
    <w:rsid w:val="00142CC5"/>
    <w:rsid w:val="0014374D"/>
    <w:rsid w:val="001440F5"/>
    <w:rsid w:val="00144481"/>
    <w:rsid w:val="00144DD6"/>
    <w:rsid w:val="00145AE2"/>
    <w:rsid w:val="00145B45"/>
    <w:rsid w:val="00145D91"/>
    <w:rsid w:val="00146C4E"/>
    <w:rsid w:val="0014730E"/>
    <w:rsid w:val="001476A1"/>
    <w:rsid w:val="00147A8E"/>
    <w:rsid w:val="00147E60"/>
    <w:rsid w:val="001504FA"/>
    <w:rsid w:val="00150AB3"/>
    <w:rsid w:val="00150D61"/>
    <w:rsid w:val="00150F35"/>
    <w:rsid w:val="001511E7"/>
    <w:rsid w:val="001516C8"/>
    <w:rsid w:val="00151A1F"/>
    <w:rsid w:val="00151CBD"/>
    <w:rsid w:val="00151FE1"/>
    <w:rsid w:val="00152073"/>
    <w:rsid w:val="0015310A"/>
    <w:rsid w:val="0015368F"/>
    <w:rsid w:val="00153BA4"/>
    <w:rsid w:val="00153BC4"/>
    <w:rsid w:val="00153F0F"/>
    <w:rsid w:val="00153F29"/>
    <w:rsid w:val="00154062"/>
    <w:rsid w:val="00155BCF"/>
    <w:rsid w:val="0015634D"/>
    <w:rsid w:val="00156A10"/>
    <w:rsid w:val="00156EDE"/>
    <w:rsid w:val="00156FB2"/>
    <w:rsid w:val="001573DA"/>
    <w:rsid w:val="001602D2"/>
    <w:rsid w:val="001609D1"/>
    <w:rsid w:val="00160CB8"/>
    <w:rsid w:val="00161D3C"/>
    <w:rsid w:val="00161E6D"/>
    <w:rsid w:val="001630AB"/>
    <w:rsid w:val="001632D9"/>
    <w:rsid w:val="00163919"/>
    <w:rsid w:val="00163D3A"/>
    <w:rsid w:val="00163E8D"/>
    <w:rsid w:val="00164155"/>
    <w:rsid w:val="001642C5"/>
    <w:rsid w:val="00164673"/>
    <w:rsid w:val="00164B83"/>
    <w:rsid w:val="00164F62"/>
    <w:rsid w:val="0016501D"/>
    <w:rsid w:val="0016616C"/>
    <w:rsid w:val="001662A6"/>
    <w:rsid w:val="001666A7"/>
    <w:rsid w:val="00167761"/>
    <w:rsid w:val="00167920"/>
    <w:rsid w:val="00170575"/>
    <w:rsid w:val="00170681"/>
    <w:rsid w:val="00170DD4"/>
    <w:rsid w:val="0017113B"/>
    <w:rsid w:val="00172065"/>
    <w:rsid w:val="001724BF"/>
    <w:rsid w:val="001725C1"/>
    <w:rsid w:val="001728F0"/>
    <w:rsid w:val="00172BC7"/>
    <w:rsid w:val="00172D2E"/>
    <w:rsid w:val="00172FC1"/>
    <w:rsid w:val="00172FD9"/>
    <w:rsid w:val="00173310"/>
    <w:rsid w:val="00173347"/>
    <w:rsid w:val="0017352A"/>
    <w:rsid w:val="001741E9"/>
    <w:rsid w:val="001743A5"/>
    <w:rsid w:val="0017558F"/>
    <w:rsid w:val="0017576E"/>
    <w:rsid w:val="00175E62"/>
    <w:rsid w:val="00175EF5"/>
    <w:rsid w:val="001765E3"/>
    <w:rsid w:val="0017675E"/>
    <w:rsid w:val="001774EF"/>
    <w:rsid w:val="00177996"/>
    <w:rsid w:val="0018065E"/>
    <w:rsid w:val="00180689"/>
    <w:rsid w:val="001815B0"/>
    <w:rsid w:val="00181A5F"/>
    <w:rsid w:val="00181F56"/>
    <w:rsid w:val="00181FFD"/>
    <w:rsid w:val="001823CC"/>
    <w:rsid w:val="001825BF"/>
    <w:rsid w:val="0018290B"/>
    <w:rsid w:val="00183284"/>
    <w:rsid w:val="001832F7"/>
    <w:rsid w:val="001833FC"/>
    <w:rsid w:val="00184519"/>
    <w:rsid w:val="001845B1"/>
    <w:rsid w:val="00184E2B"/>
    <w:rsid w:val="00185127"/>
    <w:rsid w:val="0018513A"/>
    <w:rsid w:val="00185394"/>
    <w:rsid w:val="00185A5F"/>
    <w:rsid w:val="00185ECA"/>
    <w:rsid w:val="00186F15"/>
    <w:rsid w:val="0018705E"/>
    <w:rsid w:val="00187650"/>
    <w:rsid w:val="0018779A"/>
    <w:rsid w:val="001878A7"/>
    <w:rsid w:val="001879D1"/>
    <w:rsid w:val="00187DD1"/>
    <w:rsid w:val="00187DE5"/>
    <w:rsid w:val="00190D00"/>
    <w:rsid w:val="001914C2"/>
    <w:rsid w:val="00191CDC"/>
    <w:rsid w:val="00191F8B"/>
    <w:rsid w:val="001925CA"/>
    <w:rsid w:val="0019333D"/>
    <w:rsid w:val="0019336B"/>
    <w:rsid w:val="001943AC"/>
    <w:rsid w:val="00194FA3"/>
    <w:rsid w:val="0019504D"/>
    <w:rsid w:val="001954BB"/>
    <w:rsid w:val="00195D3F"/>
    <w:rsid w:val="00195F03"/>
    <w:rsid w:val="001960F4"/>
    <w:rsid w:val="001A0411"/>
    <w:rsid w:val="001A0D69"/>
    <w:rsid w:val="001A152E"/>
    <w:rsid w:val="001A1911"/>
    <w:rsid w:val="001A1E96"/>
    <w:rsid w:val="001A2360"/>
    <w:rsid w:val="001A2C57"/>
    <w:rsid w:val="001A39F8"/>
    <w:rsid w:val="001A3B90"/>
    <w:rsid w:val="001A4336"/>
    <w:rsid w:val="001A5085"/>
    <w:rsid w:val="001A51B2"/>
    <w:rsid w:val="001A561B"/>
    <w:rsid w:val="001A565A"/>
    <w:rsid w:val="001A5EB7"/>
    <w:rsid w:val="001A5F6B"/>
    <w:rsid w:val="001A6A34"/>
    <w:rsid w:val="001A6E6B"/>
    <w:rsid w:val="001A6EAF"/>
    <w:rsid w:val="001B0779"/>
    <w:rsid w:val="001B0B6C"/>
    <w:rsid w:val="001B0D8C"/>
    <w:rsid w:val="001B1201"/>
    <w:rsid w:val="001B1CB7"/>
    <w:rsid w:val="001B2B2A"/>
    <w:rsid w:val="001B2EF0"/>
    <w:rsid w:val="001B2EFA"/>
    <w:rsid w:val="001B38D3"/>
    <w:rsid w:val="001B4A9C"/>
    <w:rsid w:val="001B502F"/>
    <w:rsid w:val="001B52B1"/>
    <w:rsid w:val="001B54F3"/>
    <w:rsid w:val="001B5835"/>
    <w:rsid w:val="001B7059"/>
    <w:rsid w:val="001B748B"/>
    <w:rsid w:val="001B7B48"/>
    <w:rsid w:val="001C0558"/>
    <w:rsid w:val="001C0572"/>
    <w:rsid w:val="001C0644"/>
    <w:rsid w:val="001C06A9"/>
    <w:rsid w:val="001C0D00"/>
    <w:rsid w:val="001C0D75"/>
    <w:rsid w:val="001C16AF"/>
    <w:rsid w:val="001C208E"/>
    <w:rsid w:val="001C227D"/>
    <w:rsid w:val="001C2656"/>
    <w:rsid w:val="001C2804"/>
    <w:rsid w:val="001C29F6"/>
    <w:rsid w:val="001C2F92"/>
    <w:rsid w:val="001C38A0"/>
    <w:rsid w:val="001C3DAD"/>
    <w:rsid w:val="001C40EE"/>
    <w:rsid w:val="001C42A6"/>
    <w:rsid w:val="001C42FF"/>
    <w:rsid w:val="001C46E0"/>
    <w:rsid w:val="001C4884"/>
    <w:rsid w:val="001C48A2"/>
    <w:rsid w:val="001C4AB2"/>
    <w:rsid w:val="001C4CD5"/>
    <w:rsid w:val="001C52A5"/>
    <w:rsid w:val="001C565A"/>
    <w:rsid w:val="001C5723"/>
    <w:rsid w:val="001C5DB0"/>
    <w:rsid w:val="001C61A7"/>
    <w:rsid w:val="001C63AA"/>
    <w:rsid w:val="001C6D03"/>
    <w:rsid w:val="001C6EF3"/>
    <w:rsid w:val="001C7247"/>
    <w:rsid w:val="001C7D7D"/>
    <w:rsid w:val="001D02E9"/>
    <w:rsid w:val="001D0B0D"/>
    <w:rsid w:val="001D2008"/>
    <w:rsid w:val="001D2906"/>
    <w:rsid w:val="001D29FC"/>
    <w:rsid w:val="001D2C07"/>
    <w:rsid w:val="001D2E55"/>
    <w:rsid w:val="001D34CA"/>
    <w:rsid w:val="001D36F3"/>
    <w:rsid w:val="001D3ACA"/>
    <w:rsid w:val="001D4297"/>
    <w:rsid w:val="001D452D"/>
    <w:rsid w:val="001D4BDF"/>
    <w:rsid w:val="001D4C8C"/>
    <w:rsid w:val="001D5E66"/>
    <w:rsid w:val="001D6438"/>
    <w:rsid w:val="001D789B"/>
    <w:rsid w:val="001E03C7"/>
    <w:rsid w:val="001E0962"/>
    <w:rsid w:val="001E0A50"/>
    <w:rsid w:val="001E0BD0"/>
    <w:rsid w:val="001E0E33"/>
    <w:rsid w:val="001E46B2"/>
    <w:rsid w:val="001E543D"/>
    <w:rsid w:val="001E593C"/>
    <w:rsid w:val="001E5E5A"/>
    <w:rsid w:val="001E5ED9"/>
    <w:rsid w:val="001E7824"/>
    <w:rsid w:val="001E78D0"/>
    <w:rsid w:val="001E7C9C"/>
    <w:rsid w:val="001F0390"/>
    <w:rsid w:val="001F0A13"/>
    <w:rsid w:val="001F0CFB"/>
    <w:rsid w:val="001F15BE"/>
    <w:rsid w:val="001F169F"/>
    <w:rsid w:val="001F16DE"/>
    <w:rsid w:val="001F1AFE"/>
    <w:rsid w:val="001F1BB9"/>
    <w:rsid w:val="001F1EC4"/>
    <w:rsid w:val="001F23B1"/>
    <w:rsid w:val="001F29CF"/>
    <w:rsid w:val="001F38BE"/>
    <w:rsid w:val="001F420A"/>
    <w:rsid w:val="001F4476"/>
    <w:rsid w:val="001F51F2"/>
    <w:rsid w:val="001F5477"/>
    <w:rsid w:val="001F664B"/>
    <w:rsid w:val="001F6DC7"/>
    <w:rsid w:val="001F6DEA"/>
    <w:rsid w:val="00201002"/>
    <w:rsid w:val="00201584"/>
    <w:rsid w:val="002015D0"/>
    <w:rsid w:val="00201867"/>
    <w:rsid w:val="00202440"/>
    <w:rsid w:val="0020251B"/>
    <w:rsid w:val="0020291A"/>
    <w:rsid w:val="00202A06"/>
    <w:rsid w:val="00202AF2"/>
    <w:rsid w:val="002034C4"/>
    <w:rsid w:val="002044A5"/>
    <w:rsid w:val="00204855"/>
    <w:rsid w:val="00204B49"/>
    <w:rsid w:val="00204BE8"/>
    <w:rsid w:val="0020602D"/>
    <w:rsid w:val="002060C5"/>
    <w:rsid w:val="00206246"/>
    <w:rsid w:val="00206634"/>
    <w:rsid w:val="002068ED"/>
    <w:rsid w:val="00206F58"/>
    <w:rsid w:val="002077A9"/>
    <w:rsid w:val="0020794F"/>
    <w:rsid w:val="00207B99"/>
    <w:rsid w:val="00210266"/>
    <w:rsid w:val="00211EDD"/>
    <w:rsid w:val="002125D1"/>
    <w:rsid w:val="00213D9F"/>
    <w:rsid w:val="002148ED"/>
    <w:rsid w:val="0021494C"/>
    <w:rsid w:val="00214B1B"/>
    <w:rsid w:val="00214CE2"/>
    <w:rsid w:val="00215085"/>
    <w:rsid w:val="002159DF"/>
    <w:rsid w:val="002161D4"/>
    <w:rsid w:val="00216A29"/>
    <w:rsid w:val="00216F52"/>
    <w:rsid w:val="002170E9"/>
    <w:rsid w:val="00217B49"/>
    <w:rsid w:val="00217F39"/>
    <w:rsid w:val="0022053A"/>
    <w:rsid w:val="0022094E"/>
    <w:rsid w:val="0022184A"/>
    <w:rsid w:val="00222177"/>
    <w:rsid w:val="0022228F"/>
    <w:rsid w:val="0022267B"/>
    <w:rsid w:val="0022268C"/>
    <w:rsid w:val="00222FB3"/>
    <w:rsid w:val="0022398F"/>
    <w:rsid w:val="0022440B"/>
    <w:rsid w:val="00227A2C"/>
    <w:rsid w:val="00227D53"/>
    <w:rsid w:val="00230648"/>
    <w:rsid w:val="00230C79"/>
    <w:rsid w:val="002312DE"/>
    <w:rsid w:val="00231839"/>
    <w:rsid w:val="002318EA"/>
    <w:rsid w:val="00231C96"/>
    <w:rsid w:val="00231F92"/>
    <w:rsid w:val="00231FF1"/>
    <w:rsid w:val="002321D3"/>
    <w:rsid w:val="0023280F"/>
    <w:rsid w:val="00232840"/>
    <w:rsid w:val="00233406"/>
    <w:rsid w:val="002338BD"/>
    <w:rsid w:val="00233A3A"/>
    <w:rsid w:val="00233B45"/>
    <w:rsid w:val="00233E1D"/>
    <w:rsid w:val="0023421A"/>
    <w:rsid w:val="00234370"/>
    <w:rsid w:val="0023439C"/>
    <w:rsid w:val="00234675"/>
    <w:rsid w:val="00236115"/>
    <w:rsid w:val="00236284"/>
    <w:rsid w:val="0023664F"/>
    <w:rsid w:val="0023679F"/>
    <w:rsid w:val="00236B9A"/>
    <w:rsid w:val="00237D2D"/>
    <w:rsid w:val="00241192"/>
    <w:rsid w:val="002411B1"/>
    <w:rsid w:val="00241303"/>
    <w:rsid w:val="002418EA"/>
    <w:rsid w:val="002419B0"/>
    <w:rsid w:val="00241E2A"/>
    <w:rsid w:val="002425DE"/>
    <w:rsid w:val="002429E0"/>
    <w:rsid w:val="00242C01"/>
    <w:rsid w:val="002437E3"/>
    <w:rsid w:val="00243CDD"/>
    <w:rsid w:val="0024738E"/>
    <w:rsid w:val="00247AE2"/>
    <w:rsid w:val="00247EE7"/>
    <w:rsid w:val="002508BA"/>
    <w:rsid w:val="00250D3A"/>
    <w:rsid w:val="00251EA9"/>
    <w:rsid w:val="00251F84"/>
    <w:rsid w:val="0025200F"/>
    <w:rsid w:val="00252A9A"/>
    <w:rsid w:val="00252F5D"/>
    <w:rsid w:val="00253668"/>
    <w:rsid w:val="0025411C"/>
    <w:rsid w:val="00255014"/>
    <w:rsid w:val="0025535E"/>
    <w:rsid w:val="002563E4"/>
    <w:rsid w:val="00256837"/>
    <w:rsid w:val="002568C7"/>
    <w:rsid w:val="00257145"/>
    <w:rsid w:val="002574EC"/>
    <w:rsid w:val="00257D25"/>
    <w:rsid w:val="002604B0"/>
    <w:rsid w:val="002607E9"/>
    <w:rsid w:val="00261C8D"/>
    <w:rsid w:val="00261D51"/>
    <w:rsid w:val="002626D2"/>
    <w:rsid w:val="00263C12"/>
    <w:rsid w:val="00264326"/>
    <w:rsid w:val="0026441B"/>
    <w:rsid w:val="00264D96"/>
    <w:rsid w:val="00264F47"/>
    <w:rsid w:val="00265015"/>
    <w:rsid w:val="0026513F"/>
    <w:rsid w:val="00265222"/>
    <w:rsid w:val="002653C1"/>
    <w:rsid w:val="0026678E"/>
    <w:rsid w:val="002679ED"/>
    <w:rsid w:val="00267BC3"/>
    <w:rsid w:val="002701EF"/>
    <w:rsid w:val="002702E0"/>
    <w:rsid w:val="0027034B"/>
    <w:rsid w:val="0027037C"/>
    <w:rsid w:val="00270641"/>
    <w:rsid w:val="00270A6C"/>
    <w:rsid w:val="0027147C"/>
    <w:rsid w:val="00271BC7"/>
    <w:rsid w:val="002724F3"/>
    <w:rsid w:val="002728F6"/>
    <w:rsid w:val="00272A8F"/>
    <w:rsid w:val="00273174"/>
    <w:rsid w:val="00273267"/>
    <w:rsid w:val="002735BF"/>
    <w:rsid w:val="002737DB"/>
    <w:rsid w:val="00274881"/>
    <w:rsid w:val="00274BEE"/>
    <w:rsid w:val="00274E9A"/>
    <w:rsid w:val="00276384"/>
    <w:rsid w:val="0027646D"/>
    <w:rsid w:val="00276D99"/>
    <w:rsid w:val="00276DD0"/>
    <w:rsid w:val="0027711D"/>
    <w:rsid w:val="0027747E"/>
    <w:rsid w:val="002776AA"/>
    <w:rsid w:val="0027789E"/>
    <w:rsid w:val="00277974"/>
    <w:rsid w:val="002779A2"/>
    <w:rsid w:val="002804F5"/>
    <w:rsid w:val="00280C8E"/>
    <w:rsid w:val="00282311"/>
    <w:rsid w:val="0028250D"/>
    <w:rsid w:val="00282678"/>
    <w:rsid w:val="00283157"/>
    <w:rsid w:val="0028341F"/>
    <w:rsid w:val="0028385F"/>
    <w:rsid w:val="00284169"/>
    <w:rsid w:val="002841FD"/>
    <w:rsid w:val="0028441E"/>
    <w:rsid w:val="00284C90"/>
    <w:rsid w:val="00284F36"/>
    <w:rsid w:val="002850F9"/>
    <w:rsid w:val="00285844"/>
    <w:rsid w:val="002858F1"/>
    <w:rsid w:val="00285B50"/>
    <w:rsid w:val="0028612C"/>
    <w:rsid w:val="00286458"/>
    <w:rsid w:val="002866A7"/>
    <w:rsid w:val="00286A8D"/>
    <w:rsid w:val="00286C54"/>
    <w:rsid w:val="00287988"/>
    <w:rsid w:val="0029054D"/>
    <w:rsid w:val="0029112A"/>
    <w:rsid w:val="00291A07"/>
    <w:rsid w:val="0029212A"/>
    <w:rsid w:val="002921D0"/>
    <w:rsid w:val="0029230C"/>
    <w:rsid w:val="00292477"/>
    <w:rsid w:val="00292D1D"/>
    <w:rsid w:val="002934A7"/>
    <w:rsid w:val="002938D2"/>
    <w:rsid w:val="00294498"/>
    <w:rsid w:val="00294C3F"/>
    <w:rsid w:val="00294D41"/>
    <w:rsid w:val="00294E4A"/>
    <w:rsid w:val="00295076"/>
    <w:rsid w:val="0029533D"/>
    <w:rsid w:val="00295DBD"/>
    <w:rsid w:val="00295F68"/>
    <w:rsid w:val="00296073"/>
    <w:rsid w:val="0029646F"/>
    <w:rsid w:val="00297621"/>
    <w:rsid w:val="002977DE"/>
    <w:rsid w:val="002A14E5"/>
    <w:rsid w:val="002A1B91"/>
    <w:rsid w:val="002A24B2"/>
    <w:rsid w:val="002A2769"/>
    <w:rsid w:val="002A2BBB"/>
    <w:rsid w:val="002A2EC2"/>
    <w:rsid w:val="002A3E01"/>
    <w:rsid w:val="002A3FA8"/>
    <w:rsid w:val="002A4921"/>
    <w:rsid w:val="002A4D14"/>
    <w:rsid w:val="002A572D"/>
    <w:rsid w:val="002A5B22"/>
    <w:rsid w:val="002A5BC1"/>
    <w:rsid w:val="002A5C3A"/>
    <w:rsid w:val="002A6473"/>
    <w:rsid w:val="002A6738"/>
    <w:rsid w:val="002A6C6C"/>
    <w:rsid w:val="002A707F"/>
    <w:rsid w:val="002A7AE8"/>
    <w:rsid w:val="002B036B"/>
    <w:rsid w:val="002B04D8"/>
    <w:rsid w:val="002B07E0"/>
    <w:rsid w:val="002B085B"/>
    <w:rsid w:val="002B08A6"/>
    <w:rsid w:val="002B0EF7"/>
    <w:rsid w:val="002B1120"/>
    <w:rsid w:val="002B168C"/>
    <w:rsid w:val="002B1999"/>
    <w:rsid w:val="002B1CEF"/>
    <w:rsid w:val="002B295D"/>
    <w:rsid w:val="002B3E3A"/>
    <w:rsid w:val="002B474A"/>
    <w:rsid w:val="002B48E5"/>
    <w:rsid w:val="002B50F4"/>
    <w:rsid w:val="002B541D"/>
    <w:rsid w:val="002B5933"/>
    <w:rsid w:val="002B5D6B"/>
    <w:rsid w:val="002B71D3"/>
    <w:rsid w:val="002B757C"/>
    <w:rsid w:val="002B75E0"/>
    <w:rsid w:val="002C0135"/>
    <w:rsid w:val="002C047F"/>
    <w:rsid w:val="002C07F6"/>
    <w:rsid w:val="002C0AC8"/>
    <w:rsid w:val="002C0B44"/>
    <w:rsid w:val="002C0E4A"/>
    <w:rsid w:val="002C1128"/>
    <w:rsid w:val="002C12CB"/>
    <w:rsid w:val="002C13A1"/>
    <w:rsid w:val="002C26E7"/>
    <w:rsid w:val="002C2CE4"/>
    <w:rsid w:val="002C3111"/>
    <w:rsid w:val="002C43EB"/>
    <w:rsid w:val="002C44EE"/>
    <w:rsid w:val="002C4FDF"/>
    <w:rsid w:val="002C5B95"/>
    <w:rsid w:val="002C6530"/>
    <w:rsid w:val="002C6C97"/>
    <w:rsid w:val="002C7386"/>
    <w:rsid w:val="002C7B32"/>
    <w:rsid w:val="002C7F6E"/>
    <w:rsid w:val="002D01DD"/>
    <w:rsid w:val="002D03D9"/>
    <w:rsid w:val="002D165F"/>
    <w:rsid w:val="002D16BE"/>
    <w:rsid w:val="002D1C88"/>
    <w:rsid w:val="002D227D"/>
    <w:rsid w:val="002D2A86"/>
    <w:rsid w:val="002D348A"/>
    <w:rsid w:val="002D34CF"/>
    <w:rsid w:val="002D4014"/>
    <w:rsid w:val="002D4C8F"/>
    <w:rsid w:val="002D4FDC"/>
    <w:rsid w:val="002D5524"/>
    <w:rsid w:val="002D5532"/>
    <w:rsid w:val="002D58E0"/>
    <w:rsid w:val="002D6487"/>
    <w:rsid w:val="002D66AF"/>
    <w:rsid w:val="002D6800"/>
    <w:rsid w:val="002D6F20"/>
    <w:rsid w:val="002D7D8E"/>
    <w:rsid w:val="002E048C"/>
    <w:rsid w:val="002E051B"/>
    <w:rsid w:val="002E0951"/>
    <w:rsid w:val="002E110B"/>
    <w:rsid w:val="002E12FA"/>
    <w:rsid w:val="002E1455"/>
    <w:rsid w:val="002E14BB"/>
    <w:rsid w:val="002E17D5"/>
    <w:rsid w:val="002E1D1C"/>
    <w:rsid w:val="002E2390"/>
    <w:rsid w:val="002E24E9"/>
    <w:rsid w:val="002E261E"/>
    <w:rsid w:val="002E2713"/>
    <w:rsid w:val="002E2C1B"/>
    <w:rsid w:val="002E32FF"/>
    <w:rsid w:val="002E3963"/>
    <w:rsid w:val="002E5047"/>
    <w:rsid w:val="002E60A2"/>
    <w:rsid w:val="002E6729"/>
    <w:rsid w:val="002E714D"/>
    <w:rsid w:val="002E73CE"/>
    <w:rsid w:val="002E7665"/>
    <w:rsid w:val="002E78DC"/>
    <w:rsid w:val="002E7A25"/>
    <w:rsid w:val="002F049A"/>
    <w:rsid w:val="002F0F35"/>
    <w:rsid w:val="002F1A98"/>
    <w:rsid w:val="002F212E"/>
    <w:rsid w:val="002F22A1"/>
    <w:rsid w:val="002F2A82"/>
    <w:rsid w:val="002F2F10"/>
    <w:rsid w:val="002F3236"/>
    <w:rsid w:val="002F3296"/>
    <w:rsid w:val="002F3301"/>
    <w:rsid w:val="002F3462"/>
    <w:rsid w:val="002F3513"/>
    <w:rsid w:val="002F41D0"/>
    <w:rsid w:val="002F498C"/>
    <w:rsid w:val="002F5EC4"/>
    <w:rsid w:val="002F62A9"/>
    <w:rsid w:val="002F64B0"/>
    <w:rsid w:val="002F6579"/>
    <w:rsid w:val="002F67AA"/>
    <w:rsid w:val="002F76C4"/>
    <w:rsid w:val="002F781B"/>
    <w:rsid w:val="002F78E1"/>
    <w:rsid w:val="002F794D"/>
    <w:rsid w:val="002F7B28"/>
    <w:rsid w:val="002F7F17"/>
    <w:rsid w:val="00300DD5"/>
    <w:rsid w:val="00300E52"/>
    <w:rsid w:val="003015DF"/>
    <w:rsid w:val="00302CD6"/>
    <w:rsid w:val="003030CA"/>
    <w:rsid w:val="003044CC"/>
    <w:rsid w:val="003045D4"/>
    <w:rsid w:val="00304A0F"/>
    <w:rsid w:val="00304F19"/>
    <w:rsid w:val="0030544E"/>
    <w:rsid w:val="00305B31"/>
    <w:rsid w:val="0030614D"/>
    <w:rsid w:val="003062D9"/>
    <w:rsid w:val="003067C5"/>
    <w:rsid w:val="00307331"/>
    <w:rsid w:val="003102D1"/>
    <w:rsid w:val="00310BF0"/>
    <w:rsid w:val="003114EC"/>
    <w:rsid w:val="003118A3"/>
    <w:rsid w:val="00311B19"/>
    <w:rsid w:val="00311EA9"/>
    <w:rsid w:val="003125EB"/>
    <w:rsid w:val="003139CA"/>
    <w:rsid w:val="00314375"/>
    <w:rsid w:val="00314A1B"/>
    <w:rsid w:val="0031541A"/>
    <w:rsid w:val="0031551B"/>
    <w:rsid w:val="0031585E"/>
    <w:rsid w:val="00315A68"/>
    <w:rsid w:val="00316167"/>
    <w:rsid w:val="00316360"/>
    <w:rsid w:val="003164F5"/>
    <w:rsid w:val="0031743D"/>
    <w:rsid w:val="00317741"/>
    <w:rsid w:val="00317852"/>
    <w:rsid w:val="00317A9A"/>
    <w:rsid w:val="00317AE3"/>
    <w:rsid w:val="00320AF5"/>
    <w:rsid w:val="0032122A"/>
    <w:rsid w:val="003212BE"/>
    <w:rsid w:val="0032159F"/>
    <w:rsid w:val="00321D2F"/>
    <w:rsid w:val="00321F1B"/>
    <w:rsid w:val="003239B2"/>
    <w:rsid w:val="003248B9"/>
    <w:rsid w:val="00324C4B"/>
    <w:rsid w:val="003252EE"/>
    <w:rsid w:val="0032581E"/>
    <w:rsid w:val="00325DE7"/>
    <w:rsid w:val="00325E78"/>
    <w:rsid w:val="0032676F"/>
    <w:rsid w:val="00326778"/>
    <w:rsid w:val="00326BCD"/>
    <w:rsid w:val="00326EE2"/>
    <w:rsid w:val="00327084"/>
    <w:rsid w:val="003270A7"/>
    <w:rsid w:val="00327791"/>
    <w:rsid w:val="003305FC"/>
    <w:rsid w:val="003309F4"/>
    <w:rsid w:val="0033141E"/>
    <w:rsid w:val="00332263"/>
    <w:rsid w:val="0033254E"/>
    <w:rsid w:val="003325BD"/>
    <w:rsid w:val="00332AFD"/>
    <w:rsid w:val="00332C6A"/>
    <w:rsid w:val="00333427"/>
    <w:rsid w:val="0033359E"/>
    <w:rsid w:val="00333647"/>
    <w:rsid w:val="00333724"/>
    <w:rsid w:val="00333A01"/>
    <w:rsid w:val="00333EDF"/>
    <w:rsid w:val="00335F50"/>
    <w:rsid w:val="003361C1"/>
    <w:rsid w:val="00336459"/>
    <w:rsid w:val="003365A8"/>
    <w:rsid w:val="00336BFE"/>
    <w:rsid w:val="00336D08"/>
    <w:rsid w:val="00337354"/>
    <w:rsid w:val="00337537"/>
    <w:rsid w:val="00337D2A"/>
    <w:rsid w:val="00337F85"/>
    <w:rsid w:val="003400FE"/>
    <w:rsid w:val="00340113"/>
    <w:rsid w:val="00340266"/>
    <w:rsid w:val="00340A93"/>
    <w:rsid w:val="00340D61"/>
    <w:rsid w:val="00341269"/>
    <w:rsid w:val="0034147D"/>
    <w:rsid w:val="0034269F"/>
    <w:rsid w:val="00342A67"/>
    <w:rsid w:val="00342B7E"/>
    <w:rsid w:val="00342C0A"/>
    <w:rsid w:val="00343460"/>
    <w:rsid w:val="00343BA0"/>
    <w:rsid w:val="00343D77"/>
    <w:rsid w:val="0034420C"/>
    <w:rsid w:val="00344618"/>
    <w:rsid w:val="00344BBE"/>
    <w:rsid w:val="00344D04"/>
    <w:rsid w:val="00345E4E"/>
    <w:rsid w:val="0034620D"/>
    <w:rsid w:val="003466FE"/>
    <w:rsid w:val="00347264"/>
    <w:rsid w:val="00347447"/>
    <w:rsid w:val="00347577"/>
    <w:rsid w:val="00347C25"/>
    <w:rsid w:val="003501D9"/>
    <w:rsid w:val="003506C4"/>
    <w:rsid w:val="00350AAC"/>
    <w:rsid w:val="00350C83"/>
    <w:rsid w:val="00350F5D"/>
    <w:rsid w:val="00351150"/>
    <w:rsid w:val="0035154D"/>
    <w:rsid w:val="00351795"/>
    <w:rsid w:val="00352764"/>
    <w:rsid w:val="00352775"/>
    <w:rsid w:val="00353DE3"/>
    <w:rsid w:val="003540EF"/>
    <w:rsid w:val="00354781"/>
    <w:rsid w:val="0035522A"/>
    <w:rsid w:val="0035559A"/>
    <w:rsid w:val="003556F0"/>
    <w:rsid w:val="00355722"/>
    <w:rsid w:val="00355724"/>
    <w:rsid w:val="00355EA0"/>
    <w:rsid w:val="003564A4"/>
    <w:rsid w:val="00356F25"/>
    <w:rsid w:val="00357415"/>
    <w:rsid w:val="003576DF"/>
    <w:rsid w:val="0035779C"/>
    <w:rsid w:val="00360324"/>
    <w:rsid w:val="003611FC"/>
    <w:rsid w:val="0036153B"/>
    <w:rsid w:val="003616D8"/>
    <w:rsid w:val="003617A0"/>
    <w:rsid w:val="003617BF"/>
    <w:rsid w:val="00361B1F"/>
    <w:rsid w:val="00361F7C"/>
    <w:rsid w:val="003632B9"/>
    <w:rsid w:val="00363723"/>
    <w:rsid w:val="00364237"/>
    <w:rsid w:val="00364289"/>
    <w:rsid w:val="0036431A"/>
    <w:rsid w:val="00364669"/>
    <w:rsid w:val="00364713"/>
    <w:rsid w:val="0036595E"/>
    <w:rsid w:val="00365DF2"/>
    <w:rsid w:val="0036636B"/>
    <w:rsid w:val="00366B32"/>
    <w:rsid w:val="003677F1"/>
    <w:rsid w:val="00367853"/>
    <w:rsid w:val="003700A1"/>
    <w:rsid w:val="00370CEA"/>
    <w:rsid w:val="003717A2"/>
    <w:rsid w:val="003718B2"/>
    <w:rsid w:val="00373C04"/>
    <w:rsid w:val="0037442F"/>
    <w:rsid w:val="00374903"/>
    <w:rsid w:val="00374E93"/>
    <w:rsid w:val="00375846"/>
    <w:rsid w:val="00376207"/>
    <w:rsid w:val="00376863"/>
    <w:rsid w:val="00377085"/>
    <w:rsid w:val="003777B1"/>
    <w:rsid w:val="00377EA7"/>
    <w:rsid w:val="00377ED8"/>
    <w:rsid w:val="00380A1D"/>
    <w:rsid w:val="00380B61"/>
    <w:rsid w:val="00380BB0"/>
    <w:rsid w:val="0038130A"/>
    <w:rsid w:val="003815D9"/>
    <w:rsid w:val="00382452"/>
    <w:rsid w:val="003824A7"/>
    <w:rsid w:val="00383633"/>
    <w:rsid w:val="00383856"/>
    <w:rsid w:val="00383F55"/>
    <w:rsid w:val="00384CE2"/>
    <w:rsid w:val="003850CA"/>
    <w:rsid w:val="00385877"/>
    <w:rsid w:val="00385DF8"/>
    <w:rsid w:val="00385F3F"/>
    <w:rsid w:val="00386317"/>
    <w:rsid w:val="003865FB"/>
    <w:rsid w:val="003869BF"/>
    <w:rsid w:val="00386BB0"/>
    <w:rsid w:val="003872AA"/>
    <w:rsid w:val="0038771A"/>
    <w:rsid w:val="00390445"/>
    <w:rsid w:val="00390783"/>
    <w:rsid w:val="00390ADF"/>
    <w:rsid w:val="00391A5C"/>
    <w:rsid w:val="00391B47"/>
    <w:rsid w:val="00391D6B"/>
    <w:rsid w:val="003922C6"/>
    <w:rsid w:val="003924A2"/>
    <w:rsid w:val="00392819"/>
    <w:rsid w:val="00392CCB"/>
    <w:rsid w:val="00393231"/>
    <w:rsid w:val="00393305"/>
    <w:rsid w:val="00393EC5"/>
    <w:rsid w:val="003942D7"/>
    <w:rsid w:val="00395161"/>
    <w:rsid w:val="00395772"/>
    <w:rsid w:val="0039587B"/>
    <w:rsid w:val="00395B17"/>
    <w:rsid w:val="00395E3B"/>
    <w:rsid w:val="00395FF2"/>
    <w:rsid w:val="00396D5D"/>
    <w:rsid w:val="00396E93"/>
    <w:rsid w:val="003970B1"/>
    <w:rsid w:val="0039754F"/>
    <w:rsid w:val="003A0445"/>
    <w:rsid w:val="003A06C6"/>
    <w:rsid w:val="003A0789"/>
    <w:rsid w:val="003A0824"/>
    <w:rsid w:val="003A111B"/>
    <w:rsid w:val="003A1C89"/>
    <w:rsid w:val="003A23CF"/>
    <w:rsid w:val="003A2A96"/>
    <w:rsid w:val="003A45D2"/>
    <w:rsid w:val="003A4974"/>
    <w:rsid w:val="003A4BE6"/>
    <w:rsid w:val="003A4F9E"/>
    <w:rsid w:val="003A5821"/>
    <w:rsid w:val="003A5ED0"/>
    <w:rsid w:val="003A5F1B"/>
    <w:rsid w:val="003A6817"/>
    <w:rsid w:val="003A690C"/>
    <w:rsid w:val="003A7126"/>
    <w:rsid w:val="003A73E2"/>
    <w:rsid w:val="003A74FD"/>
    <w:rsid w:val="003A7A9A"/>
    <w:rsid w:val="003B00A1"/>
    <w:rsid w:val="003B027D"/>
    <w:rsid w:val="003B07A1"/>
    <w:rsid w:val="003B1486"/>
    <w:rsid w:val="003B1BE7"/>
    <w:rsid w:val="003B2016"/>
    <w:rsid w:val="003B227F"/>
    <w:rsid w:val="003B25D5"/>
    <w:rsid w:val="003B2E99"/>
    <w:rsid w:val="003B2ED9"/>
    <w:rsid w:val="003B3500"/>
    <w:rsid w:val="003B382A"/>
    <w:rsid w:val="003B40EF"/>
    <w:rsid w:val="003B40FB"/>
    <w:rsid w:val="003B4205"/>
    <w:rsid w:val="003B47F4"/>
    <w:rsid w:val="003B4861"/>
    <w:rsid w:val="003B5C31"/>
    <w:rsid w:val="003B5C46"/>
    <w:rsid w:val="003B6058"/>
    <w:rsid w:val="003B64A1"/>
    <w:rsid w:val="003B6A13"/>
    <w:rsid w:val="003B6DDD"/>
    <w:rsid w:val="003B7810"/>
    <w:rsid w:val="003B7BA1"/>
    <w:rsid w:val="003C0683"/>
    <w:rsid w:val="003C09F5"/>
    <w:rsid w:val="003C1050"/>
    <w:rsid w:val="003C15EE"/>
    <w:rsid w:val="003C1909"/>
    <w:rsid w:val="003C1C78"/>
    <w:rsid w:val="003C1F5D"/>
    <w:rsid w:val="003C20DE"/>
    <w:rsid w:val="003C2241"/>
    <w:rsid w:val="003C287D"/>
    <w:rsid w:val="003C31EC"/>
    <w:rsid w:val="003C3543"/>
    <w:rsid w:val="003C35F4"/>
    <w:rsid w:val="003C3CA2"/>
    <w:rsid w:val="003C456F"/>
    <w:rsid w:val="003C4586"/>
    <w:rsid w:val="003C45FB"/>
    <w:rsid w:val="003C60B6"/>
    <w:rsid w:val="003C672C"/>
    <w:rsid w:val="003C6F96"/>
    <w:rsid w:val="003C7028"/>
    <w:rsid w:val="003C7FFB"/>
    <w:rsid w:val="003D0C3D"/>
    <w:rsid w:val="003D0D73"/>
    <w:rsid w:val="003D1DE5"/>
    <w:rsid w:val="003D1F98"/>
    <w:rsid w:val="003D29B0"/>
    <w:rsid w:val="003D2C53"/>
    <w:rsid w:val="003D2D14"/>
    <w:rsid w:val="003D2E90"/>
    <w:rsid w:val="003D3135"/>
    <w:rsid w:val="003D352A"/>
    <w:rsid w:val="003D35DD"/>
    <w:rsid w:val="003D3F4C"/>
    <w:rsid w:val="003D3F76"/>
    <w:rsid w:val="003D437C"/>
    <w:rsid w:val="003D450C"/>
    <w:rsid w:val="003D49B8"/>
    <w:rsid w:val="003D4A33"/>
    <w:rsid w:val="003D5394"/>
    <w:rsid w:val="003D55D4"/>
    <w:rsid w:val="003D574C"/>
    <w:rsid w:val="003D58A0"/>
    <w:rsid w:val="003D5D2B"/>
    <w:rsid w:val="003D60D3"/>
    <w:rsid w:val="003D6277"/>
    <w:rsid w:val="003D7F2B"/>
    <w:rsid w:val="003E112E"/>
    <w:rsid w:val="003E119F"/>
    <w:rsid w:val="003E11DF"/>
    <w:rsid w:val="003E144E"/>
    <w:rsid w:val="003E1603"/>
    <w:rsid w:val="003E17C9"/>
    <w:rsid w:val="003E2684"/>
    <w:rsid w:val="003E4922"/>
    <w:rsid w:val="003E4C5A"/>
    <w:rsid w:val="003E5E92"/>
    <w:rsid w:val="003E64D4"/>
    <w:rsid w:val="003E6B88"/>
    <w:rsid w:val="003E758F"/>
    <w:rsid w:val="003E7A7B"/>
    <w:rsid w:val="003F014C"/>
    <w:rsid w:val="003F0A23"/>
    <w:rsid w:val="003F1269"/>
    <w:rsid w:val="003F171B"/>
    <w:rsid w:val="003F3B1A"/>
    <w:rsid w:val="003F3E48"/>
    <w:rsid w:val="003F4159"/>
    <w:rsid w:val="003F470A"/>
    <w:rsid w:val="003F491B"/>
    <w:rsid w:val="003F4EB3"/>
    <w:rsid w:val="003F525F"/>
    <w:rsid w:val="003F5BAD"/>
    <w:rsid w:val="003F5C69"/>
    <w:rsid w:val="003F5CBA"/>
    <w:rsid w:val="003F6183"/>
    <w:rsid w:val="003F63A4"/>
    <w:rsid w:val="003F662F"/>
    <w:rsid w:val="003F7714"/>
    <w:rsid w:val="00400357"/>
    <w:rsid w:val="00400E74"/>
    <w:rsid w:val="004011FB"/>
    <w:rsid w:val="004014FE"/>
    <w:rsid w:val="00401939"/>
    <w:rsid w:val="0040217D"/>
    <w:rsid w:val="00402A00"/>
    <w:rsid w:val="00402CD4"/>
    <w:rsid w:val="0040413E"/>
    <w:rsid w:val="004041E5"/>
    <w:rsid w:val="00404B09"/>
    <w:rsid w:val="004053DB"/>
    <w:rsid w:val="0040576F"/>
    <w:rsid w:val="00405AD8"/>
    <w:rsid w:val="00406208"/>
    <w:rsid w:val="00406C26"/>
    <w:rsid w:val="00406C86"/>
    <w:rsid w:val="00406D77"/>
    <w:rsid w:val="00406E97"/>
    <w:rsid w:val="00407643"/>
    <w:rsid w:val="004077AD"/>
    <w:rsid w:val="00407CAB"/>
    <w:rsid w:val="004102C5"/>
    <w:rsid w:val="0041094C"/>
    <w:rsid w:val="00410E38"/>
    <w:rsid w:val="00410F28"/>
    <w:rsid w:val="00412645"/>
    <w:rsid w:val="00412995"/>
    <w:rsid w:val="00412A22"/>
    <w:rsid w:val="004133CC"/>
    <w:rsid w:val="00413D63"/>
    <w:rsid w:val="00414056"/>
    <w:rsid w:val="00414CD9"/>
    <w:rsid w:val="00414D9D"/>
    <w:rsid w:val="0041503D"/>
    <w:rsid w:val="00415974"/>
    <w:rsid w:val="00415E46"/>
    <w:rsid w:val="00416015"/>
    <w:rsid w:val="00416043"/>
    <w:rsid w:val="00416290"/>
    <w:rsid w:val="00416505"/>
    <w:rsid w:val="00416B62"/>
    <w:rsid w:val="004171C6"/>
    <w:rsid w:val="00417929"/>
    <w:rsid w:val="00420342"/>
    <w:rsid w:val="00420854"/>
    <w:rsid w:val="00420E17"/>
    <w:rsid w:val="004213C0"/>
    <w:rsid w:val="0042151F"/>
    <w:rsid w:val="004215CE"/>
    <w:rsid w:val="0042170D"/>
    <w:rsid w:val="004219F6"/>
    <w:rsid w:val="00421A1D"/>
    <w:rsid w:val="00421D03"/>
    <w:rsid w:val="00421DC9"/>
    <w:rsid w:val="00421E6C"/>
    <w:rsid w:val="00422051"/>
    <w:rsid w:val="00422066"/>
    <w:rsid w:val="00422C8B"/>
    <w:rsid w:val="00422CBA"/>
    <w:rsid w:val="00423131"/>
    <w:rsid w:val="0042383F"/>
    <w:rsid w:val="00423F19"/>
    <w:rsid w:val="00424325"/>
    <w:rsid w:val="004248B4"/>
    <w:rsid w:val="00424A9F"/>
    <w:rsid w:val="00424B52"/>
    <w:rsid w:val="00424EE3"/>
    <w:rsid w:val="004260FB"/>
    <w:rsid w:val="00426646"/>
    <w:rsid w:val="00426CD8"/>
    <w:rsid w:val="004278CD"/>
    <w:rsid w:val="00427901"/>
    <w:rsid w:val="004308C2"/>
    <w:rsid w:val="004308DB"/>
    <w:rsid w:val="00430E66"/>
    <w:rsid w:val="00431439"/>
    <w:rsid w:val="004318FA"/>
    <w:rsid w:val="00431FCA"/>
    <w:rsid w:val="004322E1"/>
    <w:rsid w:val="004337B2"/>
    <w:rsid w:val="004339BD"/>
    <w:rsid w:val="00433A02"/>
    <w:rsid w:val="00433B07"/>
    <w:rsid w:val="00433CEE"/>
    <w:rsid w:val="00434311"/>
    <w:rsid w:val="00434870"/>
    <w:rsid w:val="004349DB"/>
    <w:rsid w:val="00434D0F"/>
    <w:rsid w:val="0043573D"/>
    <w:rsid w:val="0043589D"/>
    <w:rsid w:val="004358A1"/>
    <w:rsid w:val="0043680A"/>
    <w:rsid w:val="0043705B"/>
    <w:rsid w:val="0043708C"/>
    <w:rsid w:val="00437555"/>
    <w:rsid w:val="00437845"/>
    <w:rsid w:val="00437EF1"/>
    <w:rsid w:val="0044025C"/>
    <w:rsid w:val="004402F2"/>
    <w:rsid w:val="004412A7"/>
    <w:rsid w:val="00441820"/>
    <w:rsid w:val="00441933"/>
    <w:rsid w:val="0044225D"/>
    <w:rsid w:val="00442648"/>
    <w:rsid w:val="00444013"/>
    <w:rsid w:val="004440F1"/>
    <w:rsid w:val="004449F0"/>
    <w:rsid w:val="00444FC7"/>
    <w:rsid w:val="00445981"/>
    <w:rsid w:val="00445A88"/>
    <w:rsid w:val="00446040"/>
    <w:rsid w:val="0044604F"/>
    <w:rsid w:val="004468AC"/>
    <w:rsid w:val="00446D71"/>
    <w:rsid w:val="00446FF6"/>
    <w:rsid w:val="004470D5"/>
    <w:rsid w:val="004474D6"/>
    <w:rsid w:val="0044784E"/>
    <w:rsid w:val="00447A4D"/>
    <w:rsid w:val="00447D10"/>
    <w:rsid w:val="00450033"/>
    <w:rsid w:val="00450B15"/>
    <w:rsid w:val="0045128F"/>
    <w:rsid w:val="00451626"/>
    <w:rsid w:val="00451E42"/>
    <w:rsid w:val="0045269E"/>
    <w:rsid w:val="004530E4"/>
    <w:rsid w:val="00453104"/>
    <w:rsid w:val="00453695"/>
    <w:rsid w:val="00453C66"/>
    <w:rsid w:val="00454622"/>
    <w:rsid w:val="004547E3"/>
    <w:rsid w:val="00454D95"/>
    <w:rsid w:val="00454E74"/>
    <w:rsid w:val="00455429"/>
    <w:rsid w:val="004556CC"/>
    <w:rsid w:val="0045580E"/>
    <w:rsid w:val="00455D3B"/>
    <w:rsid w:val="00456486"/>
    <w:rsid w:val="00456CCF"/>
    <w:rsid w:val="00456EC2"/>
    <w:rsid w:val="004573B6"/>
    <w:rsid w:val="004575D4"/>
    <w:rsid w:val="004577D4"/>
    <w:rsid w:val="00457975"/>
    <w:rsid w:val="00460671"/>
    <w:rsid w:val="00460ACB"/>
    <w:rsid w:val="00461187"/>
    <w:rsid w:val="00462914"/>
    <w:rsid w:val="00462925"/>
    <w:rsid w:val="004629C7"/>
    <w:rsid w:val="00462FAC"/>
    <w:rsid w:val="00463C9B"/>
    <w:rsid w:val="00463F2A"/>
    <w:rsid w:val="0046470A"/>
    <w:rsid w:val="0046578D"/>
    <w:rsid w:val="00465BA1"/>
    <w:rsid w:val="00465FB8"/>
    <w:rsid w:val="00466190"/>
    <w:rsid w:val="00466457"/>
    <w:rsid w:val="00466576"/>
    <w:rsid w:val="004672AE"/>
    <w:rsid w:val="004679CB"/>
    <w:rsid w:val="004679D2"/>
    <w:rsid w:val="00467CCD"/>
    <w:rsid w:val="00467E27"/>
    <w:rsid w:val="0047023E"/>
    <w:rsid w:val="00470366"/>
    <w:rsid w:val="00470442"/>
    <w:rsid w:val="00470FD6"/>
    <w:rsid w:val="004712ED"/>
    <w:rsid w:val="004712F0"/>
    <w:rsid w:val="004713BF"/>
    <w:rsid w:val="004713E0"/>
    <w:rsid w:val="004716ED"/>
    <w:rsid w:val="004721A8"/>
    <w:rsid w:val="004722B3"/>
    <w:rsid w:val="004725EE"/>
    <w:rsid w:val="00472CA2"/>
    <w:rsid w:val="00473095"/>
    <w:rsid w:val="00473BF6"/>
    <w:rsid w:val="00473D01"/>
    <w:rsid w:val="00473E01"/>
    <w:rsid w:val="00473EA1"/>
    <w:rsid w:val="0047418C"/>
    <w:rsid w:val="00474AAA"/>
    <w:rsid w:val="00474BE4"/>
    <w:rsid w:val="00474E45"/>
    <w:rsid w:val="00474FA9"/>
    <w:rsid w:val="00474FD4"/>
    <w:rsid w:val="00475398"/>
    <w:rsid w:val="00475E86"/>
    <w:rsid w:val="0047685A"/>
    <w:rsid w:val="00476887"/>
    <w:rsid w:val="00476F25"/>
    <w:rsid w:val="004773EF"/>
    <w:rsid w:val="00480B19"/>
    <w:rsid w:val="00480DB7"/>
    <w:rsid w:val="00481791"/>
    <w:rsid w:val="00481A32"/>
    <w:rsid w:val="00481E2D"/>
    <w:rsid w:val="00482362"/>
    <w:rsid w:val="0048246A"/>
    <w:rsid w:val="00483131"/>
    <w:rsid w:val="004833B7"/>
    <w:rsid w:val="004833E0"/>
    <w:rsid w:val="00483530"/>
    <w:rsid w:val="00483978"/>
    <w:rsid w:val="00484C95"/>
    <w:rsid w:val="0048509F"/>
    <w:rsid w:val="00485BCE"/>
    <w:rsid w:val="00486110"/>
    <w:rsid w:val="00486704"/>
    <w:rsid w:val="0048672C"/>
    <w:rsid w:val="00486769"/>
    <w:rsid w:val="004868D6"/>
    <w:rsid w:val="004869B3"/>
    <w:rsid w:val="00486B9E"/>
    <w:rsid w:val="00486C89"/>
    <w:rsid w:val="00486CA5"/>
    <w:rsid w:val="00487412"/>
    <w:rsid w:val="00487B45"/>
    <w:rsid w:val="00487EA6"/>
    <w:rsid w:val="0049031E"/>
    <w:rsid w:val="0049062E"/>
    <w:rsid w:val="004908F9"/>
    <w:rsid w:val="004918B0"/>
    <w:rsid w:val="00491CEB"/>
    <w:rsid w:val="00491DD0"/>
    <w:rsid w:val="00492138"/>
    <w:rsid w:val="004929C6"/>
    <w:rsid w:val="00492B1F"/>
    <w:rsid w:val="00493084"/>
    <w:rsid w:val="00493697"/>
    <w:rsid w:val="00493775"/>
    <w:rsid w:val="00493AE8"/>
    <w:rsid w:val="00493CCF"/>
    <w:rsid w:val="00494E24"/>
    <w:rsid w:val="0049537B"/>
    <w:rsid w:val="00495E5F"/>
    <w:rsid w:val="00496B81"/>
    <w:rsid w:val="0049701C"/>
    <w:rsid w:val="004A0698"/>
    <w:rsid w:val="004A2227"/>
    <w:rsid w:val="004A22BC"/>
    <w:rsid w:val="004A239D"/>
    <w:rsid w:val="004A2671"/>
    <w:rsid w:val="004A26FB"/>
    <w:rsid w:val="004A284E"/>
    <w:rsid w:val="004A3610"/>
    <w:rsid w:val="004A3906"/>
    <w:rsid w:val="004A4B1A"/>
    <w:rsid w:val="004A53EC"/>
    <w:rsid w:val="004A67C9"/>
    <w:rsid w:val="004A68F7"/>
    <w:rsid w:val="004A6A94"/>
    <w:rsid w:val="004A6EDB"/>
    <w:rsid w:val="004A71BC"/>
    <w:rsid w:val="004A736D"/>
    <w:rsid w:val="004A7537"/>
    <w:rsid w:val="004B051E"/>
    <w:rsid w:val="004B055F"/>
    <w:rsid w:val="004B0A33"/>
    <w:rsid w:val="004B0AD9"/>
    <w:rsid w:val="004B0E5C"/>
    <w:rsid w:val="004B139F"/>
    <w:rsid w:val="004B1E78"/>
    <w:rsid w:val="004B1EDE"/>
    <w:rsid w:val="004B1FB4"/>
    <w:rsid w:val="004B23D5"/>
    <w:rsid w:val="004B241D"/>
    <w:rsid w:val="004B27A3"/>
    <w:rsid w:val="004B2802"/>
    <w:rsid w:val="004B2D1F"/>
    <w:rsid w:val="004B2F6C"/>
    <w:rsid w:val="004B3214"/>
    <w:rsid w:val="004B3DD5"/>
    <w:rsid w:val="004B53DE"/>
    <w:rsid w:val="004B613B"/>
    <w:rsid w:val="004B651A"/>
    <w:rsid w:val="004B6A83"/>
    <w:rsid w:val="004B719C"/>
    <w:rsid w:val="004C000B"/>
    <w:rsid w:val="004C02C9"/>
    <w:rsid w:val="004C091E"/>
    <w:rsid w:val="004C0A38"/>
    <w:rsid w:val="004C12D4"/>
    <w:rsid w:val="004C14F0"/>
    <w:rsid w:val="004C194D"/>
    <w:rsid w:val="004C312A"/>
    <w:rsid w:val="004C33B3"/>
    <w:rsid w:val="004C3B66"/>
    <w:rsid w:val="004C4181"/>
    <w:rsid w:val="004C4404"/>
    <w:rsid w:val="004C470C"/>
    <w:rsid w:val="004C4914"/>
    <w:rsid w:val="004C5285"/>
    <w:rsid w:val="004C554F"/>
    <w:rsid w:val="004C582F"/>
    <w:rsid w:val="004C5E1C"/>
    <w:rsid w:val="004C638F"/>
    <w:rsid w:val="004C69DF"/>
    <w:rsid w:val="004C7162"/>
    <w:rsid w:val="004C739F"/>
    <w:rsid w:val="004C752C"/>
    <w:rsid w:val="004C7FFE"/>
    <w:rsid w:val="004D0528"/>
    <w:rsid w:val="004D0CDC"/>
    <w:rsid w:val="004D0D84"/>
    <w:rsid w:val="004D124C"/>
    <w:rsid w:val="004D1383"/>
    <w:rsid w:val="004D1A53"/>
    <w:rsid w:val="004D1E8A"/>
    <w:rsid w:val="004D20FB"/>
    <w:rsid w:val="004D2309"/>
    <w:rsid w:val="004D27A7"/>
    <w:rsid w:val="004D27C7"/>
    <w:rsid w:val="004D3FA5"/>
    <w:rsid w:val="004D3FB2"/>
    <w:rsid w:val="004D47F5"/>
    <w:rsid w:val="004D4858"/>
    <w:rsid w:val="004D4B78"/>
    <w:rsid w:val="004D51BB"/>
    <w:rsid w:val="004D5A9C"/>
    <w:rsid w:val="004D66F7"/>
    <w:rsid w:val="004D68A6"/>
    <w:rsid w:val="004D68F5"/>
    <w:rsid w:val="004D6A36"/>
    <w:rsid w:val="004D6B70"/>
    <w:rsid w:val="004D6EA0"/>
    <w:rsid w:val="004D6F33"/>
    <w:rsid w:val="004E0570"/>
    <w:rsid w:val="004E080D"/>
    <w:rsid w:val="004E0C7F"/>
    <w:rsid w:val="004E131E"/>
    <w:rsid w:val="004E1CBE"/>
    <w:rsid w:val="004E1D84"/>
    <w:rsid w:val="004E2E76"/>
    <w:rsid w:val="004E3542"/>
    <w:rsid w:val="004E3938"/>
    <w:rsid w:val="004E3C2F"/>
    <w:rsid w:val="004E46DA"/>
    <w:rsid w:val="004E4805"/>
    <w:rsid w:val="004E554D"/>
    <w:rsid w:val="004E5A32"/>
    <w:rsid w:val="004E5AA7"/>
    <w:rsid w:val="004E6094"/>
    <w:rsid w:val="004E61E5"/>
    <w:rsid w:val="004E6E48"/>
    <w:rsid w:val="004E6EF2"/>
    <w:rsid w:val="004E766F"/>
    <w:rsid w:val="004F03D6"/>
    <w:rsid w:val="004F03E0"/>
    <w:rsid w:val="004F083C"/>
    <w:rsid w:val="004F096D"/>
    <w:rsid w:val="004F0A7D"/>
    <w:rsid w:val="004F0C39"/>
    <w:rsid w:val="004F14EA"/>
    <w:rsid w:val="004F15D9"/>
    <w:rsid w:val="004F16CA"/>
    <w:rsid w:val="004F1BB6"/>
    <w:rsid w:val="004F323B"/>
    <w:rsid w:val="004F340F"/>
    <w:rsid w:val="004F3B18"/>
    <w:rsid w:val="004F3C06"/>
    <w:rsid w:val="004F4015"/>
    <w:rsid w:val="004F40A5"/>
    <w:rsid w:val="004F40D8"/>
    <w:rsid w:val="004F4888"/>
    <w:rsid w:val="004F4984"/>
    <w:rsid w:val="004F4A4B"/>
    <w:rsid w:val="004F5254"/>
    <w:rsid w:val="004F5AD2"/>
    <w:rsid w:val="004F71EF"/>
    <w:rsid w:val="004F78F2"/>
    <w:rsid w:val="004F7F28"/>
    <w:rsid w:val="00500111"/>
    <w:rsid w:val="0050076C"/>
    <w:rsid w:val="00500853"/>
    <w:rsid w:val="00502066"/>
    <w:rsid w:val="0050250D"/>
    <w:rsid w:val="005025CB"/>
    <w:rsid w:val="00502949"/>
    <w:rsid w:val="00502E62"/>
    <w:rsid w:val="0050363B"/>
    <w:rsid w:val="00503AAF"/>
    <w:rsid w:val="00503AD7"/>
    <w:rsid w:val="0050426D"/>
    <w:rsid w:val="0050444D"/>
    <w:rsid w:val="00504594"/>
    <w:rsid w:val="00504AEA"/>
    <w:rsid w:val="0050572F"/>
    <w:rsid w:val="00506A5E"/>
    <w:rsid w:val="00506ED7"/>
    <w:rsid w:val="00506EDA"/>
    <w:rsid w:val="00507458"/>
    <w:rsid w:val="005074AC"/>
    <w:rsid w:val="00507690"/>
    <w:rsid w:val="005076E8"/>
    <w:rsid w:val="00507D92"/>
    <w:rsid w:val="00507F3F"/>
    <w:rsid w:val="005108F1"/>
    <w:rsid w:val="0051120F"/>
    <w:rsid w:val="005115DD"/>
    <w:rsid w:val="00511BBB"/>
    <w:rsid w:val="00512142"/>
    <w:rsid w:val="00512B08"/>
    <w:rsid w:val="0051339F"/>
    <w:rsid w:val="00513A87"/>
    <w:rsid w:val="00514384"/>
    <w:rsid w:val="00514ABA"/>
    <w:rsid w:val="00514FFD"/>
    <w:rsid w:val="00515196"/>
    <w:rsid w:val="005155BB"/>
    <w:rsid w:val="005158B8"/>
    <w:rsid w:val="00515C4D"/>
    <w:rsid w:val="00515FF1"/>
    <w:rsid w:val="0051781F"/>
    <w:rsid w:val="00520DBC"/>
    <w:rsid w:val="005210AA"/>
    <w:rsid w:val="005216DA"/>
    <w:rsid w:val="0052181B"/>
    <w:rsid w:val="00521840"/>
    <w:rsid w:val="00521A94"/>
    <w:rsid w:val="00521CAD"/>
    <w:rsid w:val="0052236E"/>
    <w:rsid w:val="0052251E"/>
    <w:rsid w:val="005225F6"/>
    <w:rsid w:val="0052277D"/>
    <w:rsid w:val="00522A6A"/>
    <w:rsid w:val="00522B21"/>
    <w:rsid w:val="00522E95"/>
    <w:rsid w:val="0052385B"/>
    <w:rsid w:val="00524E27"/>
    <w:rsid w:val="00524E6E"/>
    <w:rsid w:val="00524E71"/>
    <w:rsid w:val="0052567C"/>
    <w:rsid w:val="005256F0"/>
    <w:rsid w:val="00525761"/>
    <w:rsid w:val="00525977"/>
    <w:rsid w:val="00526475"/>
    <w:rsid w:val="00526DCC"/>
    <w:rsid w:val="00527030"/>
    <w:rsid w:val="00527189"/>
    <w:rsid w:val="005279F4"/>
    <w:rsid w:val="00527A9D"/>
    <w:rsid w:val="0053007E"/>
    <w:rsid w:val="00530229"/>
    <w:rsid w:val="005309EB"/>
    <w:rsid w:val="00531259"/>
    <w:rsid w:val="005312C8"/>
    <w:rsid w:val="005312F1"/>
    <w:rsid w:val="00531B6E"/>
    <w:rsid w:val="00533822"/>
    <w:rsid w:val="00533BA9"/>
    <w:rsid w:val="00533CDB"/>
    <w:rsid w:val="00533E39"/>
    <w:rsid w:val="005343A7"/>
    <w:rsid w:val="005345F2"/>
    <w:rsid w:val="00535A77"/>
    <w:rsid w:val="00535E44"/>
    <w:rsid w:val="005362DB"/>
    <w:rsid w:val="00536312"/>
    <w:rsid w:val="00536B27"/>
    <w:rsid w:val="00536C6F"/>
    <w:rsid w:val="00537010"/>
    <w:rsid w:val="00537083"/>
    <w:rsid w:val="00537931"/>
    <w:rsid w:val="005379A0"/>
    <w:rsid w:val="00537CD3"/>
    <w:rsid w:val="005408CE"/>
    <w:rsid w:val="00540B79"/>
    <w:rsid w:val="005415AE"/>
    <w:rsid w:val="00541776"/>
    <w:rsid w:val="0054178E"/>
    <w:rsid w:val="00541A08"/>
    <w:rsid w:val="00541D41"/>
    <w:rsid w:val="00542878"/>
    <w:rsid w:val="005428EE"/>
    <w:rsid w:val="00542905"/>
    <w:rsid w:val="00542C60"/>
    <w:rsid w:val="00542EC1"/>
    <w:rsid w:val="00542EE3"/>
    <w:rsid w:val="005430E9"/>
    <w:rsid w:val="00543173"/>
    <w:rsid w:val="00543C2F"/>
    <w:rsid w:val="00543DA2"/>
    <w:rsid w:val="0054440C"/>
    <w:rsid w:val="005448CF"/>
    <w:rsid w:val="00544BA7"/>
    <w:rsid w:val="00544C03"/>
    <w:rsid w:val="0054551B"/>
    <w:rsid w:val="00545594"/>
    <w:rsid w:val="005457C3"/>
    <w:rsid w:val="00546623"/>
    <w:rsid w:val="00546E84"/>
    <w:rsid w:val="00547BFC"/>
    <w:rsid w:val="00547C02"/>
    <w:rsid w:val="00550054"/>
    <w:rsid w:val="00550252"/>
    <w:rsid w:val="00550564"/>
    <w:rsid w:val="005508F2"/>
    <w:rsid w:val="00550A16"/>
    <w:rsid w:val="00550DD7"/>
    <w:rsid w:val="00551B56"/>
    <w:rsid w:val="00552110"/>
    <w:rsid w:val="0055335D"/>
    <w:rsid w:val="005534A5"/>
    <w:rsid w:val="00553E28"/>
    <w:rsid w:val="00553E68"/>
    <w:rsid w:val="005551C7"/>
    <w:rsid w:val="0055524C"/>
    <w:rsid w:val="00555842"/>
    <w:rsid w:val="00555926"/>
    <w:rsid w:val="005560B4"/>
    <w:rsid w:val="005565F8"/>
    <w:rsid w:val="005571D8"/>
    <w:rsid w:val="00557510"/>
    <w:rsid w:val="0056087F"/>
    <w:rsid w:val="00560B75"/>
    <w:rsid w:val="00560F01"/>
    <w:rsid w:val="0056146F"/>
    <w:rsid w:val="0056163D"/>
    <w:rsid w:val="00561EB1"/>
    <w:rsid w:val="00562443"/>
    <w:rsid w:val="00563073"/>
    <w:rsid w:val="005630DA"/>
    <w:rsid w:val="0056314C"/>
    <w:rsid w:val="00563325"/>
    <w:rsid w:val="00563628"/>
    <w:rsid w:val="00564649"/>
    <w:rsid w:val="00564A8B"/>
    <w:rsid w:val="005659E5"/>
    <w:rsid w:val="00565A70"/>
    <w:rsid w:val="00565C0C"/>
    <w:rsid w:val="0056616C"/>
    <w:rsid w:val="00566E50"/>
    <w:rsid w:val="00567906"/>
    <w:rsid w:val="00567E02"/>
    <w:rsid w:val="00570C52"/>
    <w:rsid w:val="0057106C"/>
    <w:rsid w:val="0057193F"/>
    <w:rsid w:val="00571D37"/>
    <w:rsid w:val="00572850"/>
    <w:rsid w:val="00572C48"/>
    <w:rsid w:val="005733F6"/>
    <w:rsid w:val="00573AF5"/>
    <w:rsid w:val="00574EE1"/>
    <w:rsid w:val="00575650"/>
    <w:rsid w:val="0057631E"/>
    <w:rsid w:val="00576BA2"/>
    <w:rsid w:val="0058033A"/>
    <w:rsid w:val="0058033F"/>
    <w:rsid w:val="005808DE"/>
    <w:rsid w:val="005810DD"/>
    <w:rsid w:val="005815AB"/>
    <w:rsid w:val="005823E4"/>
    <w:rsid w:val="00582938"/>
    <w:rsid w:val="005830B5"/>
    <w:rsid w:val="0058314C"/>
    <w:rsid w:val="005843DE"/>
    <w:rsid w:val="00584C97"/>
    <w:rsid w:val="00585565"/>
    <w:rsid w:val="005855BB"/>
    <w:rsid w:val="00586176"/>
    <w:rsid w:val="00586392"/>
    <w:rsid w:val="00586475"/>
    <w:rsid w:val="00586756"/>
    <w:rsid w:val="005869A3"/>
    <w:rsid w:val="00586A8B"/>
    <w:rsid w:val="005874C3"/>
    <w:rsid w:val="00590076"/>
    <w:rsid w:val="005913EE"/>
    <w:rsid w:val="00591A88"/>
    <w:rsid w:val="00592BC5"/>
    <w:rsid w:val="00593260"/>
    <w:rsid w:val="00593A15"/>
    <w:rsid w:val="00593E60"/>
    <w:rsid w:val="0059448E"/>
    <w:rsid w:val="00594D38"/>
    <w:rsid w:val="00594DF4"/>
    <w:rsid w:val="00595AC8"/>
    <w:rsid w:val="00596795"/>
    <w:rsid w:val="00596BE8"/>
    <w:rsid w:val="005A01D7"/>
    <w:rsid w:val="005A034D"/>
    <w:rsid w:val="005A0672"/>
    <w:rsid w:val="005A0A03"/>
    <w:rsid w:val="005A1927"/>
    <w:rsid w:val="005A1BA4"/>
    <w:rsid w:val="005A280C"/>
    <w:rsid w:val="005A2ADC"/>
    <w:rsid w:val="005A2C77"/>
    <w:rsid w:val="005A3216"/>
    <w:rsid w:val="005A3240"/>
    <w:rsid w:val="005A3AC7"/>
    <w:rsid w:val="005A460C"/>
    <w:rsid w:val="005A4E80"/>
    <w:rsid w:val="005A59B6"/>
    <w:rsid w:val="005A5F06"/>
    <w:rsid w:val="005A6A4F"/>
    <w:rsid w:val="005A72FF"/>
    <w:rsid w:val="005A740C"/>
    <w:rsid w:val="005A7E52"/>
    <w:rsid w:val="005A7FF4"/>
    <w:rsid w:val="005B01A1"/>
    <w:rsid w:val="005B10D8"/>
    <w:rsid w:val="005B1673"/>
    <w:rsid w:val="005B1689"/>
    <w:rsid w:val="005B1BAA"/>
    <w:rsid w:val="005B1C6C"/>
    <w:rsid w:val="005B211D"/>
    <w:rsid w:val="005B25A1"/>
    <w:rsid w:val="005B3185"/>
    <w:rsid w:val="005B35C2"/>
    <w:rsid w:val="005B4DE2"/>
    <w:rsid w:val="005B4E4B"/>
    <w:rsid w:val="005B512C"/>
    <w:rsid w:val="005B5445"/>
    <w:rsid w:val="005B5F28"/>
    <w:rsid w:val="005B674F"/>
    <w:rsid w:val="005B76C3"/>
    <w:rsid w:val="005B789A"/>
    <w:rsid w:val="005C0131"/>
    <w:rsid w:val="005C0BC1"/>
    <w:rsid w:val="005C0C21"/>
    <w:rsid w:val="005C0C82"/>
    <w:rsid w:val="005C1243"/>
    <w:rsid w:val="005C1653"/>
    <w:rsid w:val="005C176B"/>
    <w:rsid w:val="005C192B"/>
    <w:rsid w:val="005C26DF"/>
    <w:rsid w:val="005C3202"/>
    <w:rsid w:val="005C3422"/>
    <w:rsid w:val="005C349E"/>
    <w:rsid w:val="005C3E83"/>
    <w:rsid w:val="005C3F0A"/>
    <w:rsid w:val="005C4D89"/>
    <w:rsid w:val="005C58DB"/>
    <w:rsid w:val="005C590D"/>
    <w:rsid w:val="005C5D7F"/>
    <w:rsid w:val="005C6785"/>
    <w:rsid w:val="005D003E"/>
    <w:rsid w:val="005D01AF"/>
    <w:rsid w:val="005D02EB"/>
    <w:rsid w:val="005D0EE0"/>
    <w:rsid w:val="005D131E"/>
    <w:rsid w:val="005D1A21"/>
    <w:rsid w:val="005D1CC1"/>
    <w:rsid w:val="005D1E56"/>
    <w:rsid w:val="005D2371"/>
    <w:rsid w:val="005D25F3"/>
    <w:rsid w:val="005D292A"/>
    <w:rsid w:val="005D2A5A"/>
    <w:rsid w:val="005D2D5C"/>
    <w:rsid w:val="005D342D"/>
    <w:rsid w:val="005D3AB4"/>
    <w:rsid w:val="005D4FF0"/>
    <w:rsid w:val="005D5F78"/>
    <w:rsid w:val="005D61EE"/>
    <w:rsid w:val="005D658F"/>
    <w:rsid w:val="005D6746"/>
    <w:rsid w:val="005D6FA1"/>
    <w:rsid w:val="005D73A4"/>
    <w:rsid w:val="005D7579"/>
    <w:rsid w:val="005D7786"/>
    <w:rsid w:val="005D795A"/>
    <w:rsid w:val="005E0107"/>
    <w:rsid w:val="005E0295"/>
    <w:rsid w:val="005E050B"/>
    <w:rsid w:val="005E05B5"/>
    <w:rsid w:val="005E1B81"/>
    <w:rsid w:val="005E1D6F"/>
    <w:rsid w:val="005E2660"/>
    <w:rsid w:val="005E2A7A"/>
    <w:rsid w:val="005E2D8D"/>
    <w:rsid w:val="005E2F7C"/>
    <w:rsid w:val="005E3078"/>
    <w:rsid w:val="005E3202"/>
    <w:rsid w:val="005E3791"/>
    <w:rsid w:val="005E39E7"/>
    <w:rsid w:val="005E3A75"/>
    <w:rsid w:val="005E52A0"/>
    <w:rsid w:val="005E5CBB"/>
    <w:rsid w:val="005E6394"/>
    <w:rsid w:val="005E68EB"/>
    <w:rsid w:val="005E74C6"/>
    <w:rsid w:val="005E790D"/>
    <w:rsid w:val="005E7998"/>
    <w:rsid w:val="005F017F"/>
    <w:rsid w:val="005F0456"/>
    <w:rsid w:val="005F0565"/>
    <w:rsid w:val="005F2331"/>
    <w:rsid w:val="005F24F9"/>
    <w:rsid w:val="005F26A8"/>
    <w:rsid w:val="005F3096"/>
    <w:rsid w:val="005F30F5"/>
    <w:rsid w:val="005F38CD"/>
    <w:rsid w:val="005F3A84"/>
    <w:rsid w:val="005F3DC3"/>
    <w:rsid w:val="005F4CB3"/>
    <w:rsid w:val="005F4E7F"/>
    <w:rsid w:val="005F6349"/>
    <w:rsid w:val="005F66FB"/>
    <w:rsid w:val="005F67C8"/>
    <w:rsid w:val="005F6DAE"/>
    <w:rsid w:val="005F721A"/>
    <w:rsid w:val="005F7542"/>
    <w:rsid w:val="005F7798"/>
    <w:rsid w:val="005F7E2F"/>
    <w:rsid w:val="006001DD"/>
    <w:rsid w:val="00600DE5"/>
    <w:rsid w:val="006019C1"/>
    <w:rsid w:val="00602281"/>
    <w:rsid w:val="00602C2C"/>
    <w:rsid w:val="00603513"/>
    <w:rsid w:val="00604706"/>
    <w:rsid w:val="006055DC"/>
    <w:rsid w:val="00606284"/>
    <w:rsid w:val="00606A2B"/>
    <w:rsid w:val="00606C4F"/>
    <w:rsid w:val="00606C6F"/>
    <w:rsid w:val="00607261"/>
    <w:rsid w:val="00607849"/>
    <w:rsid w:val="00610379"/>
    <w:rsid w:val="00610AFA"/>
    <w:rsid w:val="00610FFA"/>
    <w:rsid w:val="00612E3D"/>
    <w:rsid w:val="0061329C"/>
    <w:rsid w:val="00613D73"/>
    <w:rsid w:val="00614508"/>
    <w:rsid w:val="006145D3"/>
    <w:rsid w:val="00614D42"/>
    <w:rsid w:val="00614D86"/>
    <w:rsid w:val="0061518D"/>
    <w:rsid w:val="006156F8"/>
    <w:rsid w:val="006158EB"/>
    <w:rsid w:val="0061590D"/>
    <w:rsid w:val="006161B1"/>
    <w:rsid w:val="00616C25"/>
    <w:rsid w:val="00616F6A"/>
    <w:rsid w:val="0061717C"/>
    <w:rsid w:val="00617317"/>
    <w:rsid w:val="00617A37"/>
    <w:rsid w:val="00617AA4"/>
    <w:rsid w:val="00620A6A"/>
    <w:rsid w:val="00620B2B"/>
    <w:rsid w:val="00621D0F"/>
    <w:rsid w:val="00622CD4"/>
    <w:rsid w:val="00622D6C"/>
    <w:rsid w:val="00622D7D"/>
    <w:rsid w:val="006232BB"/>
    <w:rsid w:val="00623F6B"/>
    <w:rsid w:val="00624192"/>
    <w:rsid w:val="006243E8"/>
    <w:rsid w:val="00624408"/>
    <w:rsid w:val="00624573"/>
    <w:rsid w:val="00625463"/>
    <w:rsid w:val="006258AF"/>
    <w:rsid w:val="00625DA8"/>
    <w:rsid w:val="006260EA"/>
    <w:rsid w:val="006266B7"/>
    <w:rsid w:val="00626898"/>
    <w:rsid w:val="00626A0B"/>
    <w:rsid w:val="00626E8B"/>
    <w:rsid w:val="00627603"/>
    <w:rsid w:val="00630029"/>
    <w:rsid w:val="00630417"/>
    <w:rsid w:val="00630691"/>
    <w:rsid w:val="006307C5"/>
    <w:rsid w:val="006313C8"/>
    <w:rsid w:val="00631982"/>
    <w:rsid w:val="00631A10"/>
    <w:rsid w:val="00631C81"/>
    <w:rsid w:val="0063228C"/>
    <w:rsid w:val="00632B9E"/>
    <w:rsid w:val="00632CC3"/>
    <w:rsid w:val="006331B1"/>
    <w:rsid w:val="00633394"/>
    <w:rsid w:val="006338BA"/>
    <w:rsid w:val="0063535C"/>
    <w:rsid w:val="00635741"/>
    <w:rsid w:val="00635B6F"/>
    <w:rsid w:val="0063756C"/>
    <w:rsid w:val="0063769F"/>
    <w:rsid w:val="00637810"/>
    <w:rsid w:val="00637D3F"/>
    <w:rsid w:val="006401BF"/>
    <w:rsid w:val="00641286"/>
    <w:rsid w:val="006413F7"/>
    <w:rsid w:val="00641983"/>
    <w:rsid w:val="00642422"/>
    <w:rsid w:val="00642A52"/>
    <w:rsid w:val="00642F58"/>
    <w:rsid w:val="00643BBA"/>
    <w:rsid w:val="00643F87"/>
    <w:rsid w:val="00644307"/>
    <w:rsid w:val="0064460A"/>
    <w:rsid w:val="00644F55"/>
    <w:rsid w:val="006456CC"/>
    <w:rsid w:val="006470FD"/>
    <w:rsid w:val="0064711E"/>
    <w:rsid w:val="00650079"/>
    <w:rsid w:val="0065080B"/>
    <w:rsid w:val="00650CC1"/>
    <w:rsid w:val="00650D80"/>
    <w:rsid w:val="006514B1"/>
    <w:rsid w:val="00651A7C"/>
    <w:rsid w:val="00651B2B"/>
    <w:rsid w:val="00651FF3"/>
    <w:rsid w:val="0065215B"/>
    <w:rsid w:val="0065222E"/>
    <w:rsid w:val="006524C2"/>
    <w:rsid w:val="00652763"/>
    <w:rsid w:val="006527A3"/>
    <w:rsid w:val="00652B02"/>
    <w:rsid w:val="00652B39"/>
    <w:rsid w:val="00652E44"/>
    <w:rsid w:val="00652E64"/>
    <w:rsid w:val="00653EA0"/>
    <w:rsid w:val="00655522"/>
    <w:rsid w:val="00655D7B"/>
    <w:rsid w:val="00655FD0"/>
    <w:rsid w:val="00656DEE"/>
    <w:rsid w:val="006573F6"/>
    <w:rsid w:val="0065743D"/>
    <w:rsid w:val="00657632"/>
    <w:rsid w:val="0066036A"/>
    <w:rsid w:val="006609AD"/>
    <w:rsid w:val="00660D99"/>
    <w:rsid w:val="00660EB9"/>
    <w:rsid w:val="006619F9"/>
    <w:rsid w:val="006619FC"/>
    <w:rsid w:val="00662ABD"/>
    <w:rsid w:val="00662D43"/>
    <w:rsid w:val="006636DB"/>
    <w:rsid w:val="006638D8"/>
    <w:rsid w:val="0066424B"/>
    <w:rsid w:val="00664746"/>
    <w:rsid w:val="0066474C"/>
    <w:rsid w:val="006647C5"/>
    <w:rsid w:val="00664FA1"/>
    <w:rsid w:val="00665030"/>
    <w:rsid w:val="00665080"/>
    <w:rsid w:val="006651FF"/>
    <w:rsid w:val="006656E4"/>
    <w:rsid w:val="006662AE"/>
    <w:rsid w:val="0066635B"/>
    <w:rsid w:val="006668A6"/>
    <w:rsid w:val="00666A7A"/>
    <w:rsid w:val="0066744E"/>
    <w:rsid w:val="00667707"/>
    <w:rsid w:val="00667ED8"/>
    <w:rsid w:val="00667F02"/>
    <w:rsid w:val="00670121"/>
    <w:rsid w:val="006705F1"/>
    <w:rsid w:val="00670694"/>
    <w:rsid w:val="00670A13"/>
    <w:rsid w:val="00671D72"/>
    <w:rsid w:val="00672FE1"/>
    <w:rsid w:val="0067306C"/>
    <w:rsid w:val="00675F30"/>
    <w:rsid w:val="00676829"/>
    <w:rsid w:val="00676E96"/>
    <w:rsid w:val="00676F63"/>
    <w:rsid w:val="0068035A"/>
    <w:rsid w:val="00680638"/>
    <w:rsid w:val="0068068B"/>
    <w:rsid w:val="00680782"/>
    <w:rsid w:val="00680A9F"/>
    <w:rsid w:val="00680D45"/>
    <w:rsid w:val="0068127D"/>
    <w:rsid w:val="00681768"/>
    <w:rsid w:val="00681AAE"/>
    <w:rsid w:val="00681F89"/>
    <w:rsid w:val="006823A4"/>
    <w:rsid w:val="0068289F"/>
    <w:rsid w:val="00682B94"/>
    <w:rsid w:val="00682BE3"/>
    <w:rsid w:val="00682D01"/>
    <w:rsid w:val="00685355"/>
    <w:rsid w:val="006853FF"/>
    <w:rsid w:val="0068545B"/>
    <w:rsid w:val="006856D7"/>
    <w:rsid w:val="0068574B"/>
    <w:rsid w:val="0068587A"/>
    <w:rsid w:val="0068677E"/>
    <w:rsid w:val="0068743A"/>
    <w:rsid w:val="00690432"/>
    <w:rsid w:val="00690879"/>
    <w:rsid w:val="006910E8"/>
    <w:rsid w:val="006914EE"/>
    <w:rsid w:val="00692D5A"/>
    <w:rsid w:val="006930C8"/>
    <w:rsid w:val="00693357"/>
    <w:rsid w:val="006941C5"/>
    <w:rsid w:val="006949A0"/>
    <w:rsid w:val="00694B19"/>
    <w:rsid w:val="00694FBF"/>
    <w:rsid w:val="00695110"/>
    <w:rsid w:val="00695544"/>
    <w:rsid w:val="006958B3"/>
    <w:rsid w:val="00695A65"/>
    <w:rsid w:val="00696073"/>
    <w:rsid w:val="006968BA"/>
    <w:rsid w:val="00696B37"/>
    <w:rsid w:val="00696C14"/>
    <w:rsid w:val="0069766E"/>
    <w:rsid w:val="0069770E"/>
    <w:rsid w:val="00697B19"/>
    <w:rsid w:val="006A01E6"/>
    <w:rsid w:val="006A01F0"/>
    <w:rsid w:val="006A0276"/>
    <w:rsid w:val="006A040C"/>
    <w:rsid w:val="006A0EE4"/>
    <w:rsid w:val="006A11E4"/>
    <w:rsid w:val="006A1786"/>
    <w:rsid w:val="006A1BDD"/>
    <w:rsid w:val="006A1FB9"/>
    <w:rsid w:val="006A259C"/>
    <w:rsid w:val="006A25C1"/>
    <w:rsid w:val="006A2AF3"/>
    <w:rsid w:val="006A32AB"/>
    <w:rsid w:val="006A4001"/>
    <w:rsid w:val="006A4015"/>
    <w:rsid w:val="006A404F"/>
    <w:rsid w:val="006A4325"/>
    <w:rsid w:val="006A47BA"/>
    <w:rsid w:val="006A5080"/>
    <w:rsid w:val="006A5370"/>
    <w:rsid w:val="006A593E"/>
    <w:rsid w:val="006A6E09"/>
    <w:rsid w:val="006A6EBB"/>
    <w:rsid w:val="006A7366"/>
    <w:rsid w:val="006A7C54"/>
    <w:rsid w:val="006B06D6"/>
    <w:rsid w:val="006B09B4"/>
    <w:rsid w:val="006B1E02"/>
    <w:rsid w:val="006B2016"/>
    <w:rsid w:val="006B2708"/>
    <w:rsid w:val="006B27FD"/>
    <w:rsid w:val="006B28A9"/>
    <w:rsid w:val="006B3263"/>
    <w:rsid w:val="006B32F5"/>
    <w:rsid w:val="006B358C"/>
    <w:rsid w:val="006B3A42"/>
    <w:rsid w:val="006B3A53"/>
    <w:rsid w:val="006B3D46"/>
    <w:rsid w:val="006B43D4"/>
    <w:rsid w:val="006B4B75"/>
    <w:rsid w:val="006B5191"/>
    <w:rsid w:val="006B7545"/>
    <w:rsid w:val="006B7751"/>
    <w:rsid w:val="006B77CC"/>
    <w:rsid w:val="006B7F24"/>
    <w:rsid w:val="006C0AA7"/>
    <w:rsid w:val="006C0CE9"/>
    <w:rsid w:val="006C0D2C"/>
    <w:rsid w:val="006C1AC1"/>
    <w:rsid w:val="006C205B"/>
    <w:rsid w:val="006C254E"/>
    <w:rsid w:val="006C26A1"/>
    <w:rsid w:val="006C3542"/>
    <w:rsid w:val="006C3699"/>
    <w:rsid w:val="006C3B39"/>
    <w:rsid w:val="006C3E7F"/>
    <w:rsid w:val="006C433E"/>
    <w:rsid w:val="006C4489"/>
    <w:rsid w:val="006C473D"/>
    <w:rsid w:val="006C4BD5"/>
    <w:rsid w:val="006C5791"/>
    <w:rsid w:val="006C6AD6"/>
    <w:rsid w:val="006C6B17"/>
    <w:rsid w:val="006C704B"/>
    <w:rsid w:val="006C7A29"/>
    <w:rsid w:val="006C7D53"/>
    <w:rsid w:val="006D076A"/>
    <w:rsid w:val="006D09E8"/>
    <w:rsid w:val="006D0B19"/>
    <w:rsid w:val="006D0DA6"/>
    <w:rsid w:val="006D0E89"/>
    <w:rsid w:val="006D14DD"/>
    <w:rsid w:val="006D1500"/>
    <w:rsid w:val="006D1935"/>
    <w:rsid w:val="006D19B8"/>
    <w:rsid w:val="006D1BE4"/>
    <w:rsid w:val="006D1F5A"/>
    <w:rsid w:val="006D20AE"/>
    <w:rsid w:val="006D22C3"/>
    <w:rsid w:val="006D23B3"/>
    <w:rsid w:val="006D2C6B"/>
    <w:rsid w:val="006D2D77"/>
    <w:rsid w:val="006D3AAD"/>
    <w:rsid w:val="006D3D72"/>
    <w:rsid w:val="006D3DFC"/>
    <w:rsid w:val="006D4702"/>
    <w:rsid w:val="006D4B16"/>
    <w:rsid w:val="006D53E3"/>
    <w:rsid w:val="006D594E"/>
    <w:rsid w:val="006D5F69"/>
    <w:rsid w:val="006D64A9"/>
    <w:rsid w:val="006D69F9"/>
    <w:rsid w:val="006D6D35"/>
    <w:rsid w:val="006D725A"/>
    <w:rsid w:val="006D7B4C"/>
    <w:rsid w:val="006D7E6D"/>
    <w:rsid w:val="006D7F8B"/>
    <w:rsid w:val="006E02AC"/>
    <w:rsid w:val="006E11A5"/>
    <w:rsid w:val="006E1979"/>
    <w:rsid w:val="006E20D6"/>
    <w:rsid w:val="006E29D4"/>
    <w:rsid w:val="006E2F0F"/>
    <w:rsid w:val="006E33C0"/>
    <w:rsid w:val="006E408F"/>
    <w:rsid w:val="006E453A"/>
    <w:rsid w:val="006E4B46"/>
    <w:rsid w:val="006E4B98"/>
    <w:rsid w:val="006E4C73"/>
    <w:rsid w:val="006E4F92"/>
    <w:rsid w:val="006E5215"/>
    <w:rsid w:val="006E579A"/>
    <w:rsid w:val="006E5A78"/>
    <w:rsid w:val="006E5E2D"/>
    <w:rsid w:val="006E6328"/>
    <w:rsid w:val="006E72AB"/>
    <w:rsid w:val="006E731C"/>
    <w:rsid w:val="006E7A87"/>
    <w:rsid w:val="006F03F7"/>
    <w:rsid w:val="006F10F7"/>
    <w:rsid w:val="006F1644"/>
    <w:rsid w:val="006F1F7D"/>
    <w:rsid w:val="006F2C66"/>
    <w:rsid w:val="006F3085"/>
    <w:rsid w:val="006F42C1"/>
    <w:rsid w:val="006F4CC7"/>
    <w:rsid w:val="006F5A92"/>
    <w:rsid w:val="006F5D75"/>
    <w:rsid w:val="006F5F05"/>
    <w:rsid w:val="006F64AC"/>
    <w:rsid w:val="006F77DE"/>
    <w:rsid w:val="006F7967"/>
    <w:rsid w:val="00700866"/>
    <w:rsid w:val="007014E6"/>
    <w:rsid w:val="00701C00"/>
    <w:rsid w:val="00701EB8"/>
    <w:rsid w:val="00701FB3"/>
    <w:rsid w:val="007020F8"/>
    <w:rsid w:val="00703097"/>
    <w:rsid w:val="00703B0D"/>
    <w:rsid w:val="0070468F"/>
    <w:rsid w:val="007047C0"/>
    <w:rsid w:val="00704BB1"/>
    <w:rsid w:val="0070551D"/>
    <w:rsid w:val="00706059"/>
    <w:rsid w:val="007065CA"/>
    <w:rsid w:val="007067DB"/>
    <w:rsid w:val="0070722F"/>
    <w:rsid w:val="00707285"/>
    <w:rsid w:val="007077E2"/>
    <w:rsid w:val="007078F4"/>
    <w:rsid w:val="00710357"/>
    <w:rsid w:val="00710944"/>
    <w:rsid w:val="00710F0F"/>
    <w:rsid w:val="00711496"/>
    <w:rsid w:val="00711957"/>
    <w:rsid w:val="00711BE2"/>
    <w:rsid w:val="00712A9B"/>
    <w:rsid w:val="00712C81"/>
    <w:rsid w:val="00712FD4"/>
    <w:rsid w:val="00713D78"/>
    <w:rsid w:val="00714205"/>
    <w:rsid w:val="00714C53"/>
    <w:rsid w:val="00715CF1"/>
    <w:rsid w:val="00715D07"/>
    <w:rsid w:val="00715DBE"/>
    <w:rsid w:val="00715EA9"/>
    <w:rsid w:val="007162FE"/>
    <w:rsid w:val="0071637B"/>
    <w:rsid w:val="00716631"/>
    <w:rsid w:val="0071687F"/>
    <w:rsid w:val="00716A3B"/>
    <w:rsid w:val="00716BFA"/>
    <w:rsid w:val="00716DE6"/>
    <w:rsid w:val="0071729D"/>
    <w:rsid w:val="0071769D"/>
    <w:rsid w:val="00717E6B"/>
    <w:rsid w:val="00721486"/>
    <w:rsid w:val="007214E6"/>
    <w:rsid w:val="007214EA"/>
    <w:rsid w:val="007217A9"/>
    <w:rsid w:val="00722AE9"/>
    <w:rsid w:val="00723424"/>
    <w:rsid w:val="0072352C"/>
    <w:rsid w:val="007239F2"/>
    <w:rsid w:val="00723D70"/>
    <w:rsid w:val="00723FF2"/>
    <w:rsid w:val="0072572B"/>
    <w:rsid w:val="00725917"/>
    <w:rsid w:val="00725D99"/>
    <w:rsid w:val="00725E2D"/>
    <w:rsid w:val="00726159"/>
    <w:rsid w:val="00726360"/>
    <w:rsid w:val="00726492"/>
    <w:rsid w:val="0072681C"/>
    <w:rsid w:val="00726F0E"/>
    <w:rsid w:val="00727478"/>
    <w:rsid w:val="007275B2"/>
    <w:rsid w:val="007276FD"/>
    <w:rsid w:val="00727D5E"/>
    <w:rsid w:val="007308F0"/>
    <w:rsid w:val="00730DB2"/>
    <w:rsid w:val="007310B9"/>
    <w:rsid w:val="007315A4"/>
    <w:rsid w:val="0073256C"/>
    <w:rsid w:val="00733329"/>
    <w:rsid w:val="00733338"/>
    <w:rsid w:val="0073348B"/>
    <w:rsid w:val="00733C04"/>
    <w:rsid w:val="00733F62"/>
    <w:rsid w:val="007341C0"/>
    <w:rsid w:val="007341C2"/>
    <w:rsid w:val="00734DF9"/>
    <w:rsid w:val="00734E31"/>
    <w:rsid w:val="007355E2"/>
    <w:rsid w:val="007357F6"/>
    <w:rsid w:val="007357FB"/>
    <w:rsid w:val="00735A38"/>
    <w:rsid w:val="00735BF7"/>
    <w:rsid w:val="007360BC"/>
    <w:rsid w:val="0073631A"/>
    <w:rsid w:val="00736DE8"/>
    <w:rsid w:val="00736ECA"/>
    <w:rsid w:val="007371F6"/>
    <w:rsid w:val="00737802"/>
    <w:rsid w:val="007378BA"/>
    <w:rsid w:val="00737AA0"/>
    <w:rsid w:val="00737D19"/>
    <w:rsid w:val="007403B7"/>
    <w:rsid w:val="007411F2"/>
    <w:rsid w:val="00741DEC"/>
    <w:rsid w:val="00742696"/>
    <w:rsid w:val="00743664"/>
    <w:rsid w:val="00743D51"/>
    <w:rsid w:val="00744083"/>
    <w:rsid w:val="007450BA"/>
    <w:rsid w:val="00745816"/>
    <w:rsid w:val="007459F1"/>
    <w:rsid w:val="00746028"/>
    <w:rsid w:val="00746078"/>
    <w:rsid w:val="007464C2"/>
    <w:rsid w:val="007465C5"/>
    <w:rsid w:val="00746966"/>
    <w:rsid w:val="00746BBA"/>
    <w:rsid w:val="00747FF7"/>
    <w:rsid w:val="00751402"/>
    <w:rsid w:val="0075198B"/>
    <w:rsid w:val="00752179"/>
    <w:rsid w:val="007525A1"/>
    <w:rsid w:val="00752D23"/>
    <w:rsid w:val="00752DE1"/>
    <w:rsid w:val="00753F45"/>
    <w:rsid w:val="0075409C"/>
    <w:rsid w:val="0075426E"/>
    <w:rsid w:val="007547C0"/>
    <w:rsid w:val="007547F3"/>
    <w:rsid w:val="00755256"/>
    <w:rsid w:val="00755383"/>
    <w:rsid w:val="00756AA7"/>
    <w:rsid w:val="0075709F"/>
    <w:rsid w:val="00757364"/>
    <w:rsid w:val="00757439"/>
    <w:rsid w:val="00757763"/>
    <w:rsid w:val="00757E0E"/>
    <w:rsid w:val="00760308"/>
    <w:rsid w:val="00760A22"/>
    <w:rsid w:val="00761CF5"/>
    <w:rsid w:val="00762BA7"/>
    <w:rsid w:val="00762BD9"/>
    <w:rsid w:val="00762F3F"/>
    <w:rsid w:val="00763649"/>
    <w:rsid w:val="00763891"/>
    <w:rsid w:val="00763D2C"/>
    <w:rsid w:val="00764C0A"/>
    <w:rsid w:val="007656A6"/>
    <w:rsid w:val="00765D59"/>
    <w:rsid w:val="0076691E"/>
    <w:rsid w:val="0076728F"/>
    <w:rsid w:val="00767F23"/>
    <w:rsid w:val="00770220"/>
    <w:rsid w:val="0077045F"/>
    <w:rsid w:val="0077061A"/>
    <w:rsid w:val="00770B12"/>
    <w:rsid w:val="00770C0E"/>
    <w:rsid w:val="00770ED3"/>
    <w:rsid w:val="00770F1B"/>
    <w:rsid w:val="00771B06"/>
    <w:rsid w:val="00771B6F"/>
    <w:rsid w:val="00771ED5"/>
    <w:rsid w:val="00771EFA"/>
    <w:rsid w:val="00772774"/>
    <w:rsid w:val="00773D2C"/>
    <w:rsid w:val="00774087"/>
    <w:rsid w:val="007744F9"/>
    <w:rsid w:val="00774579"/>
    <w:rsid w:val="00775284"/>
    <w:rsid w:val="0077575B"/>
    <w:rsid w:val="007769DD"/>
    <w:rsid w:val="00776C66"/>
    <w:rsid w:val="00777415"/>
    <w:rsid w:val="007779ED"/>
    <w:rsid w:val="007779F7"/>
    <w:rsid w:val="00777A87"/>
    <w:rsid w:val="00777AD7"/>
    <w:rsid w:val="00780A68"/>
    <w:rsid w:val="00780B67"/>
    <w:rsid w:val="00780CBD"/>
    <w:rsid w:val="007810ED"/>
    <w:rsid w:val="00781A8F"/>
    <w:rsid w:val="00781C00"/>
    <w:rsid w:val="00781D61"/>
    <w:rsid w:val="00781FBA"/>
    <w:rsid w:val="0078212A"/>
    <w:rsid w:val="00782881"/>
    <w:rsid w:val="0078396F"/>
    <w:rsid w:val="00783992"/>
    <w:rsid w:val="00783DCC"/>
    <w:rsid w:val="00783EE3"/>
    <w:rsid w:val="007849E6"/>
    <w:rsid w:val="00785D4A"/>
    <w:rsid w:val="00786351"/>
    <w:rsid w:val="00786362"/>
    <w:rsid w:val="0078658F"/>
    <w:rsid w:val="00786668"/>
    <w:rsid w:val="00786B3D"/>
    <w:rsid w:val="00786BAE"/>
    <w:rsid w:val="00786D2B"/>
    <w:rsid w:val="0078757A"/>
    <w:rsid w:val="00787C6A"/>
    <w:rsid w:val="00790608"/>
    <w:rsid w:val="0079065D"/>
    <w:rsid w:val="007906E4"/>
    <w:rsid w:val="00792621"/>
    <w:rsid w:val="00792B4C"/>
    <w:rsid w:val="007930DD"/>
    <w:rsid w:val="00793A0F"/>
    <w:rsid w:val="00793FC8"/>
    <w:rsid w:val="00794515"/>
    <w:rsid w:val="007945E1"/>
    <w:rsid w:val="00794CBF"/>
    <w:rsid w:val="00794D17"/>
    <w:rsid w:val="00794D61"/>
    <w:rsid w:val="0079545C"/>
    <w:rsid w:val="00796469"/>
    <w:rsid w:val="007964A8"/>
    <w:rsid w:val="00796B5B"/>
    <w:rsid w:val="007974BD"/>
    <w:rsid w:val="00797D40"/>
    <w:rsid w:val="007A0A03"/>
    <w:rsid w:val="007A139A"/>
    <w:rsid w:val="007A1455"/>
    <w:rsid w:val="007A17FB"/>
    <w:rsid w:val="007A2116"/>
    <w:rsid w:val="007A33D6"/>
    <w:rsid w:val="007A3BE8"/>
    <w:rsid w:val="007A4FD3"/>
    <w:rsid w:val="007A52FB"/>
    <w:rsid w:val="007A568D"/>
    <w:rsid w:val="007A5899"/>
    <w:rsid w:val="007A5A62"/>
    <w:rsid w:val="007A5B04"/>
    <w:rsid w:val="007A5B51"/>
    <w:rsid w:val="007A5C0E"/>
    <w:rsid w:val="007A6079"/>
    <w:rsid w:val="007A625A"/>
    <w:rsid w:val="007A6480"/>
    <w:rsid w:val="007A7159"/>
    <w:rsid w:val="007A71AA"/>
    <w:rsid w:val="007A75BB"/>
    <w:rsid w:val="007B067E"/>
    <w:rsid w:val="007B15E8"/>
    <w:rsid w:val="007B26E4"/>
    <w:rsid w:val="007B28D8"/>
    <w:rsid w:val="007B3655"/>
    <w:rsid w:val="007B3CA2"/>
    <w:rsid w:val="007B3F25"/>
    <w:rsid w:val="007B4EBF"/>
    <w:rsid w:val="007B5340"/>
    <w:rsid w:val="007B53A4"/>
    <w:rsid w:val="007B5DD9"/>
    <w:rsid w:val="007B617A"/>
    <w:rsid w:val="007B6411"/>
    <w:rsid w:val="007B64AB"/>
    <w:rsid w:val="007B68D4"/>
    <w:rsid w:val="007B6D4B"/>
    <w:rsid w:val="007B7060"/>
    <w:rsid w:val="007B72F8"/>
    <w:rsid w:val="007B7581"/>
    <w:rsid w:val="007B7A0D"/>
    <w:rsid w:val="007B7AD1"/>
    <w:rsid w:val="007C02EA"/>
    <w:rsid w:val="007C0984"/>
    <w:rsid w:val="007C0C59"/>
    <w:rsid w:val="007C1F7F"/>
    <w:rsid w:val="007C20DA"/>
    <w:rsid w:val="007C21A7"/>
    <w:rsid w:val="007C22E3"/>
    <w:rsid w:val="007C25B9"/>
    <w:rsid w:val="007C2877"/>
    <w:rsid w:val="007C295C"/>
    <w:rsid w:val="007C2B20"/>
    <w:rsid w:val="007C2E80"/>
    <w:rsid w:val="007C2F92"/>
    <w:rsid w:val="007C306E"/>
    <w:rsid w:val="007C33D2"/>
    <w:rsid w:val="007C3814"/>
    <w:rsid w:val="007C3E8A"/>
    <w:rsid w:val="007C3F1E"/>
    <w:rsid w:val="007C45EB"/>
    <w:rsid w:val="007C4C9E"/>
    <w:rsid w:val="007C4F88"/>
    <w:rsid w:val="007C51C1"/>
    <w:rsid w:val="007C5833"/>
    <w:rsid w:val="007C5FFC"/>
    <w:rsid w:val="007C6041"/>
    <w:rsid w:val="007C6C4C"/>
    <w:rsid w:val="007C6C90"/>
    <w:rsid w:val="007D0903"/>
    <w:rsid w:val="007D0E4A"/>
    <w:rsid w:val="007D1519"/>
    <w:rsid w:val="007D1E86"/>
    <w:rsid w:val="007D23E8"/>
    <w:rsid w:val="007D292B"/>
    <w:rsid w:val="007D2ACD"/>
    <w:rsid w:val="007D2CF5"/>
    <w:rsid w:val="007D349F"/>
    <w:rsid w:val="007D3CFF"/>
    <w:rsid w:val="007D4763"/>
    <w:rsid w:val="007D4B1C"/>
    <w:rsid w:val="007D4E99"/>
    <w:rsid w:val="007D5163"/>
    <w:rsid w:val="007D52BA"/>
    <w:rsid w:val="007D5BB3"/>
    <w:rsid w:val="007D70C8"/>
    <w:rsid w:val="007D757B"/>
    <w:rsid w:val="007D7938"/>
    <w:rsid w:val="007D7DA9"/>
    <w:rsid w:val="007D7F54"/>
    <w:rsid w:val="007E051E"/>
    <w:rsid w:val="007E05DA"/>
    <w:rsid w:val="007E130D"/>
    <w:rsid w:val="007E1398"/>
    <w:rsid w:val="007E141A"/>
    <w:rsid w:val="007E14FF"/>
    <w:rsid w:val="007E15FA"/>
    <w:rsid w:val="007E19A4"/>
    <w:rsid w:val="007E1AD4"/>
    <w:rsid w:val="007E1E06"/>
    <w:rsid w:val="007E2918"/>
    <w:rsid w:val="007E2C73"/>
    <w:rsid w:val="007E3975"/>
    <w:rsid w:val="007E55D4"/>
    <w:rsid w:val="007E601E"/>
    <w:rsid w:val="007E6125"/>
    <w:rsid w:val="007E661B"/>
    <w:rsid w:val="007E6D9A"/>
    <w:rsid w:val="007E7531"/>
    <w:rsid w:val="007E7AAA"/>
    <w:rsid w:val="007E7C98"/>
    <w:rsid w:val="007F0030"/>
    <w:rsid w:val="007F1380"/>
    <w:rsid w:val="007F141C"/>
    <w:rsid w:val="007F188E"/>
    <w:rsid w:val="007F2135"/>
    <w:rsid w:val="007F26FC"/>
    <w:rsid w:val="007F3170"/>
    <w:rsid w:val="007F3944"/>
    <w:rsid w:val="007F412A"/>
    <w:rsid w:val="007F4656"/>
    <w:rsid w:val="007F477E"/>
    <w:rsid w:val="007F4782"/>
    <w:rsid w:val="007F491E"/>
    <w:rsid w:val="007F4E0D"/>
    <w:rsid w:val="007F509E"/>
    <w:rsid w:val="007F53C5"/>
    <w:rsid w:val="007F5997"/>
    <w:rsid w:val="007F68CA"/>
    <w:rsid w:val="007F6922"/>
    <w:rsid w:val="007F6D93"/>
    <w:rsid w:val="007F6E9C"/>
    <w:rsid w:val="007F6F59"/>
    <w:rsid w:val="007F75CE"/>
    <w:rsid w:val="007F791D"/>
    <w:rsid w:val="007F7A7C"/>
    <w:rsid w:val="007F7FA6"/>
    <w:rsid w:val="00800387"/>
    <w:rsid w:val="00800747"/>
    <w:rsid w:val="00801901"/>
    <w:rsid w:val="008022DB"/>
    <w:rsid w:val="008025FF"/>
    <w:rsid w:val="0080281E"/>
    <w:rsid w:val="00802A20"/>
    <w:rsid w:val="00802A45"/>
    <w:rsid w:val="00802A63"/>
    <w:rsid w:val="00802EB1"/>
    <w:rsid w:val="00804479"/>
    <w:rsid w:val="0080485C"/>
    <w:rsid w:val="00804A12"/>
    <w:rsid w:val="00804B76"/>
    <w:rsid w:val="00804E08"/>
    <w:rsid w:val="008060A6"/>
    <w:rsid w:val="00807E22"/>
    <w:rsid w:val="0081003F"/>
    <w:rsid w:val="00810864"/>
    <w:rsid w:val="00810D67"/>
    <w:rsid w:val="00810E32"/>
    <w:rsid w:val="00810FC2"/>
    <w:rsid w:val="008113EA"/>
    <w:rsid w:val="00811AD6"/>
    <w:rsid w:val="00811F08"/>
    <w:rsid w:val="008120CD"/>
    <w:rsid w:val="008123B5"/>
    <w:rsid w:val="008128B8"/>
    <w:rsid w:val="00812B23"/>
    <w:rsid w:val="00812CFB"/>
    <w:rsid w:val="00812FBE"/>
    <w:rsid w:val="0081424A"/>
    <w:rsid w:val="008144F2"/>
    <w:rsid w:val="00814539"/>
    <w:rsid w:val="00814BD7"/>
    <w:rsid w:val="0081517D"/>
    <w:rsid w:val="00815189"/>
    <w:rsid w:val="00815D33"/>
    <w:rsid w:val="0081656F"/>
    <w:rsid w:val="0081659E"/>
    <w:rsid w:val="008168B0"/>
    <w:rsid w:val="00816DF9"/>
    <w:rsid w:val="00820037"/>
    <w:rsid w:val="00820348"/>
    <w:rsid w:val="00820511"/>
    <w:rsid w:val="00820792"/>
    <w:rsid w:val="00820CA4"/>
    <w:rsid w:val="00820D98"/>
    <w:rsid w:val="00820D9E"/>
    <w:rsid w:val="00820FA5"/>
    <w:rsid w:val="008212D8"/>
    <w:rsid w:val="00821632"/>
    <w:rsid w:val="00821978"/>
    <w:rsid w:val="00821D31"/>
    <w:rsid w:val="00821EA8"/>
    <w:rsid w:val="00821EFF"/>
    <w:rsid w:val="008221C9"/>
    <w:rsid w:val="00822787"/>
    <w:rsid w:val="0082284C"/>
    <w:rsid w:val="00822973"/>
    <w:rsid w:val="00823A5A"/>
    <w:rsid w:val="00823E63"/>
    <w:rsid w:val="0082432D"/>
    <w:rsid w:val="00824858"/>
    <w:rsid w:val="00824CD5"/>
    <w:rsid w:val="00824E59"/>
    <w:rsid w:val="0082517B"/>
    <w:rsid w:val="008254F5"/>
    <w:rsid w:val="00825E02"/>
    <w:rsid w:val="00826198"/>
    <w:rsid w:val="008277F2"/>
    <w:rsid w:val="00827C7B"/>
    <w:rsid w:val="00827F96"/>
    <w:rsid w:val="00830485"/>
    <w:rsid w:val="008305B8"/>
    <w:rsid w:val="008305C4"/>
    <w:rsid w:val="00830E12"/>
    <w:rsid w:val="00831625"/>
    <w:rsid w:val="00831681"/>
    <w:rsid w:val="00831D21"/>
    <w:rsid w:val="008320CB"/>
    <w:rsid w:val="00832308"/>
    <w:rsid w:val="00832438"/>
    <w:rsid w:val="00832796"/>
    <w:rsid w:val="008330A3"/>
    <w:rsid w:val="008334ED"/>
    <w:rsid w:val="00833986"/>
    <w:rsid w:val="00833C5A"/>
    <w:rsid w:val="00833F9C"/>
    <w:rsid w:val="00834568"/>
    <w:rsid w:val="0083472F"/>
    <w:rsid w:val="008355A1"/>
    <w:rsid w:val="00835C04"/>
    <w:rsid w:val="00835F72"/>
    <w:rsid w:val="00836126"/>
    <w:rsid w:val="0083684E"/>
    <w:rsid w:val="00836B6F"/>
    <w:rsid w:val="008372A8"/>
    <w:rsid w:val="00837C2D"/>
    <w:rsid w:val="0084001B"/>
    <w:rsid w:val="008402FC"/>
    <w:rsid w:val="008406E8"/>
    <w:rsid w:val="008411E4"/>
    <w:rsid w:val="00843346"/>
    <w:rsid w:val="00843EE7"/>
    <w:rsid w:val="00844537"/>
    <w:rsid w:val="00844C3D"/>
    <w:rsid w:val="00844DCF"/>
    <w:rsid w:val="0084572E"/>
    <w:rsid w:val="008459D7"/>
    <w:rsid w:val="00845D76"/>
    <w:rsid w:val="008461B1"/>
    <w:rsid w:val="008461CE"/>
    <w:rsid w:val="008469CC"/>
    <w:rsid w:val="0085001E"/>
    <w:rsid w:val="00850161"/>
    <w:rsid w:val="00850B89"/>
    <w:rsid w:val="00850CB6"/>
    <w:rsid w:val="00850D36"/>
    <w:rsid w:val="00851838"/>
    <w:rsid w:val="0085193C"/>
    <w:rsid w:val="00851C08"/>
    <w:rsid w:val="00851D83"/>
    <w:rsid w:val="00852875"/>
    <w:rsid w:val="008529BC"/>
    <w:rsid w:val="00852BAD"/>
    <w:rsid w:val="008530CF"/>
    <w:rsid w:val="0085374A"/>
    <w:rsid w:val="00854789"/>
    <w:rsid w:val="008547ED"/>
    <w:rsid w:val="00854F19"/>
    <w:rsid w:val="00855650"/>
    <w:rsid w:val="00855F66"/>
    <w:rsid w:val="00855FC5"/>
    <w:rsid w:val="008568E9"/>
    <w:rsid w:val="00856A71"/>
    <w:rsid w:val="00856B5B"/>
    <w:rsid w:val="00856E2D"/>
    <w:rsid w:val="00857175"/>
    <w:rsid w:val="0085717E"/>
    <w:rsid w:val="00857348"/>
    <w:rsid w:val="00857CB3"/>
    <w:rsid w:val="008600EC"/>
    <w:rsid w:val="00860943"/>
    <w:rsid w:val="00860DC9"/>
    <w:rsid w:val="00860E16"/>
    <w:rsid w:val="008610C3"/>
    <w:rsid w:val="008614A4"/>
    <w:rsid w:val="0086347D"/>
    <w:rsid w:val="008642E9"/>
    <w:rsid w:val="008644D9"/>
    <w:rsid w:val="00864811"/>
    <w:rsid w:val="00866104"/>
    <w:rsid w:val="0086617F"/>
    <w:rsid w:val="00866FC0"/>
    <w:rsid w:val="0086728C"/>
    <w:rsid w:val="0086739C"/>
    <w:rsid w:val="008708F1"/>
    <w:rsid w:val="00871091"/>
    <w:rsid w:val="0087153C"/>
    <w:rsid w:val="0087162A"/>
    <w:rsid w:val="00871862"/>
    <w:rsid w:val="00872037"/>
    <w:rsid w:val="00873D6F"/>
    <w:rsid w:val="008744AB"/>
    <w:rsid w:val="0087474D"/>
    <w:rsid w:val="008749D0"/>
    <w:rsid w:val="00874CBF"/>
    <w:rsid w:val="008751A8"/>
    <w:rsid w:val="008752AB"/>
    <w:rsid w:val="00875393"/>
    <w:rsid w:val="00875AE7"/>
    <w:rsid w:val="00876224"/>
    <w:rsid w:val="00876917"/>
    <w:rsid w:val="008803BA"/>
    <w:rsid w:val="008805ED"/>
    <w:rsid w:val="0088083E"/>
    <w:rsid w:val="00880C85"/>
    <w:rsid w:val="008823B4"/>
    <w:rsid w:val="0088263D"/>
    <w:rsid w:val="00882AD5"/>
    <w:rsid w:val="008834C5"/>
    <w:rsid w:val="0088357F"/>
    <w:rsid w:val="00883B46"/>
    <w:rsid w:val="00883BC6"/>
    <w:rsid w:val="00883D69"/>
    <w:rsid w:val="00884304"/>
    <w:rsid w:val="008844C5"/>
    <w:rsid w:val="00885770"/>
    <w:rsid w:val="00885DBF"/>
    <w:rsid w:val="00885E6C"/>
    <w:rsid w:val="00886983"/>
    <w:rsid w:val="00887181"/>
    <w:rsid w:val="00887345"/>
    <w:rsid w:val="00887BA6"/>
    <w:rsid w:val="00887ECA"/>
    <w:rsid w:val="00890F51"/>
    <w:rsid w:val="008914C3"/>
    <w:rsid w:val="00891C2E"/>
    <w:rsid w:val="008921B9"/>
    <w:rsid w:val="00892C8E"/>
    <w:rsid w:val="00893262"/>
    <w:rsid w:val="0089335B"/>
    <w:rsid w:val="0089345A"/>
    <w:rsid w:val="008934BD"/>
    <w:rsid w:val="00894299"/>
    <w:rsid w:val="0089440F"/>
    <w:rsid w:val="008949B0"/>
    <w:rsid w:val="00894AB2"/>
    <w:rsid w:val="00894D5E"/>
    <w:rsid w:val="00895638"/>
    <w:rsid w:val="00897045"/>
    <w:rsid w:val="0089720C"/>
    <w:rsid w:val="00897477"/>
    <w:rsid w:val="00897695"/>
    <w:rsid w:val="00897783"/>
    <w:rsid w:val="00897814"/>
    <w:rsid w:val="00897A94"/>
    <w:rsid w:val="00897F4E"/>
    <w:rsid w:val="008A0616"/>
    <w:rsid w:val="008A07D4"/>
    <w:rsid w:val="008A352E"/>
    <w:rsid w:val="008A38F3"/>
    <w:rsid w:val="008A4085"/>
    <w:rsid w:val="008A44A2"/>
    <w:rsid w:val="008A4A28"/>
    <w:rsid w:val="008A4C04"/>
    <w:rsid w:val="008A5284"/>
    <w:rsid w:val="008A54E9"/>
    <w:rsid w:val="008A6452"/>
    <w:rsid w:val="008A70E8"/>
    <w:rsid w:val="008A787E"/>
    <w:rsid w:val="008B0424"/>
    <w:rsid w:val="008B048A"/>
    <w:rsid w:val="008B08D6"/>
    <w:rsid w:val="008B0AAE"/>
    <w:rsid w:val="008B0E1D"/>
    <w:rsid w:val="008B0F6F"/>
    <w:rsid w:val="008B16A2"/>
    <w:rsid w:val="008B1C36"/>
    <w:rsid w:val="008B1C96"/>
    <w:rsid w:val="008B1CAC"/>
    <w:rsid w:val="008B2356"/>
    <w:rsid w:val="008B2750"/>
    <w:rsid w:val="008B2A26"/>
    <w:rsid w:val="008B2AE1"/>
    <w:rsid w:val="008B350B"/>
    <w:rsid w:val="008B3F4E"/>
    <w:rsid w:val="008B4039"/>
    <w:rsid w:val="008B4B12"/>
    <w:rsid w:val="008B4B7C"/>
    <w:rsid w:val="008B4C0D"/>
    <w:rsid w:val="008B4DC7"/>
    <w:rsid w:val="008B55D9"/>
    <w:rsid w:val="008B6CD7"/>
    <w:rsid w:val="008B7415"/>
    <w:rsid w:val="008B757B"/>
    <w:rsid w:val="008B7831"/>
    <w:rsid w:val="008C0C02"/>
    <w:rsid w:val="008C19A1"/>
    <w:rsid w:val="008C1F2C"/>
    <w:rsid w:val="008C2CA0"/>
    <w:rsid w:val="008C355D"/>
    <w:rsid w:val="008C3826"/>
    <w:rsid w:val="008C3962"/>
    <w:rsid w:val="008C3FA3"/>
    <w:rsid w:val="008C43D4"/>
    <w:rsid w:val="008C447F"/>
    <w:rsid w:val="008C5214"/>
    <w:rsid w:val="008C5A36"/>
    <w:rsid w:val="008C6E7D"/>
    <w:rsid w:val="008C6F95"/>
    <w:rsid w:val="008C7E8D"/>
    <w:rsid w:val="008C7EF1"/>
    <w:rsid w:val="008D066E"/>
    <w:rsid w:val="008D071D"/>
    <w:rsid w:val="008D1B4E"/>
    <w:rsid w:val="008D246E"/>
    <w:rsid w:val="008D273E"/>
    <w:rsid w:val="008D2965"/>
    <w:rsid w:val="008D31A2"/>
    <w:rsid w:val="008D3D25"/>
    <w:rsid w:val="008D4998"/>
    <w:rsid w:val="008D52E1"/>
    <w:rsid w:val="008D53F3"/>
    <w:rsid w:val="008D6412"/>
    <w:rsid w:val="008D6730"/>
    <w:rsid w:val="008D6953"/>
    <w:rsid w:val="008D69A4"/>
    <w:rsid w:val="008D7047"/>
    <w:rsid w:val="008D7F2C"/>
    <w:rsid w:val="008E00C3"/>
    <w:rsid w:val="008E04C1"/>
    <w:rsid w:val="008E119C"/>
    <w:rsid w:val="008E1356"/>
    <w:rsid w:val="008E140A"/>
    <w:rsid w:val="008E146B"/>
    <w:rsid w:val="008E1792"/>
    <w:rsid w:val="008E2565"/>
    <w:rsid w:val="008E2E44"/>
    <w:rsid w:val="008E331A"/>
    <w:rsid w:val="008E3660"/>
    <w:rsid w:val="008E3972"/>
    <w:rsid w:val="008E4478"/>
    <w:rsid w:val="008E636D"/>
    <w:rsid w:val="008E6E9E"/>
    <w:rsid w:val="008E71DF"/>
    <w:rsid w:val="008E7A5E"/>
    <w:rsid w:val="008E7A73"/>
    <w:rsid w:val="008F1374"/>
    <w:rsid w:val="008F1CD3"/>
    <w:rsid w:val="008F2345"/>
    <w:rsid w:val="008F2503"/>
    <w:rsid w:val="008F2825"/>
    <w:rsid w:val="008F2DBC"/>
    <w:rsid w:val="008F3373"/>
    <w:rsid w:val="008F3FB3"/>
    <w:rsid w:val="008F430D"/>
    <w:rsid w:val="008F4379"/>
    <w:rsid w:val="008F4DE5"/>
    <w:rsid w:val="008F51C5"/>
    <w:rsid w:val="008F5E06"/>
    <w:rsid w:val="008F5FD4"/>
    <w:rsid w:val="008F6189"/>
    <w:rsid w:val="008F6220"/>
    <w:rsid w:val="008F6D22"/>
    <w:rsid w:val="008F7284"/>
    <w:rsid w:val="008F7300"/>
    <w:rsid w:val="008F79A4"/>
    <w:rsid w:val="008F7A64"/>
    <w:rsid w:val="008F7B3F"/>
    <w:rsid w:val="008F7E5B"/>
    <w:rsid w:val="008F7EB2"/>
    <w:rsid w:val="00900082"/>
    <w:rsid w:val="00900349"/>
    <w:rsid w:val="0090039D"/>
    <w:rsid w:val="009005F8"/>
    <w:rsid w:val="00900755"/>
    <w:rsid w:val="009008D7"/>
    <w:rsid w:val="00900DA3"/>
    <w:rsid w:val="009015B2"/>
    <w:rsid w:val="0090221C"/>
    <w:rsid w:val="0090249A"/>
    <w:rsid w:val="009024C8"/>
    <w:rsid w:val="009036C1"/>
    <w:rsid w:val="0090370F"/>
    <w:rsid w:val="00903C7F"/>
    <w:rsid w:val="00903CD2"/>
    <w:rsid w:val="00903F55"/>
    <w:rsid w:val="00904649"/>
    <w:rsid w:val="009049A6"/>
    <w:rsid w:val="00904E66"/>
    <w:rsid w:val="009052AA"/>
    <w:rsid w:val="0090604F"/>
    <w:rsid w:val="00906621"/>
    <w:rsid w:val="0090689C"/>
    <w:rsid w:val="009071DA"/>
    <w:rsid w:val="0090763D"/>
    <w:rsid w:val="00907E5A"/>
    <w:rsid w:val="009101AC"/>
    <w:rsid w:val="00910DAF"/>
    <w:rsid w:val="00911477"/>
    <w:rsid w:val="00911824"/>
    <w:rsid w:val="00911B92"/>
    <w:rsid w:val="00912180"/>
    <w:rsid w:val="009124DF"/>
    <w:rsid w:val="00912BB3"/>
    <w:rsid w:val="00913046"/>
    <w:rsid w:val="00913319"/>
    <w:rsid w:val="00913757"/>
    <w:rsid w:val="00913A15"/>
    <w:rsid w:val="00913B22"/>
    <w:rsid w:val="00914428"/>
    <w:rsid w:val="0091479B"/>
    <w:rsid w:val="00914B44"/>
    <w:rsid w:val="00914C64"/>
    <w:rsid w:val="00914D2F"/>
    <w:rsid w:val="0091533D"/>
    <w:rsid w:val="00915789"/>
    <w:rsid w:val="0091612F"/>
    <w:rsid w:val="0091619E"/>
    <w:rsid w:val="00916470"/>
    <w:rsid w:val="009177BA"/>
    <w:rsid w:val="00917970"/>
    <w:rsid w:val="00920AF4"/>
    <w:rsid w:val="00920B7F"/>
    <w:rsid w:val="00920BFE"/>
    <w:rsid w:val="00920C2A"/>
    <w:rsid w:val="00920EA0"/>
    <w:rsid w:val="00921737"/>
    <w:rsid w:val="00921D12"/>
    <w:rsid w:val="00922334"/>
    <w:rsid w:val="00922CF8"/>
    <w:rsid w:val="00922E35"/>
    <w:rsid w:val="0092344E"/>
    <w:rsid w:val="00923E74"/>
    <w:rsid w:val="0092470C"/>
    <w:rsid w:val="00924A49"/>
    <w:rsid w:val="00924EF8"/>
    <w:rsid w:val="009250FF"/>
    <w:rsid w:val="00925494"/>
    <w:rsid w:val="00925DFF"/>
    <w:rsid w:val="0092669A"/>
    <w:rsid w:val="0092671E"/>
    <w:rsid w:val="00926C9A"/>
    <w:rsid w:val="0092783C"/>
    <w:rsid w:val="00927EB1"/>
    <w:rsid w:val="009308A5"/>
    <w:rsid w:val="00931916"/>
    <w:rsid w:val="00932F75"/>
    <w:rsid w:val="00933767"/>
    <w:rsid w:val="009337A9"/>
    <w:rsid w:val="00933926"/>
    <w:rsid w:val="00933BAF"/>
    <w:rsid w:val="00933C3E"/>
    <w:rsid w:val="00935386"/>
    <w:rsid w:val="00935F54"/>
    <w:rsid w:val="00936388"/>
    <w:rsid w:val="0093667E"/>
    <w:rsid w:val="00936807"/>
    <w:rsid w:val="0093682D"/>
    <w:rsid w:val="00936E67"/>
    <w:rsid w:val="009370EB"/>
    <w:rsid w:val="009372B5"/>
    <w:rsid w:val="009374A7"/>
    <w:rsid w:val="009414F6"/>
    <w:rsid w:val="00941E29"/>
    <w:rsid w:val="009423B1"/>
    <w:rsid w:val="00942FE4"/>
    <w:rsid w:val="009431CC"/>
    <w:rsid w:val="00943318"/>
    <w:rsid w:val="00943438"/>
    <w:rsid w:val="009435AC"/>
    <w:rsid w:val="00943630"/>
    <w:rsid w:val="00944E96"/>
    <w:rsid w:val="009451A6"/>
    <w:rsid w:val="009454AC"/>
    <w:rsid w:val="00945D84"/>
    <w:rsid w:val="00946193"/>
    <w:rsid w:val="0094627D"/>
    <w:rsid w:val="0094638A"/>
    <w:rsid w:val="00946615"/>
    <w:rsid w:val="00946A64"/>
    <w:rsid w:val="00947414"/>
    <w:rsid w:val="0095035E"/>
    <w:rsid w:val="00950988"/>
    <w:rsid w:val="00951554"/>
    <w:rsid w:val="0095169B"/>
    <w:rsid w:val="00951A6B"/>
    <w:rsid w:val="00951DF2"/>
    <w:rsid w:val="009527E5"/>
    <w:rsid w:val="00952AD6"/>
    <w:rsid w:val="0095380A"/>
    <w:rsid w:val="00955386"/>
    <w:rsid w:val="00955D99"/>
    <w:rsid w:val="009563F8"/>
    <w:rsid w:val="009565E9"/>
    <w:rsid w:val="00957DC2"/>
    <w:rsid w:val="009601F5"/>
    <w:rsid w:val="00960D49"/>
    <w:rsid w:val="00961F0F"/>
    <w:rsid w:val="00962183"/>
    <w:rsid w:val="00962A6F"/>
    <w:rsid w:val="009637A9"/>
    <w:rsid w:val="009639B3"/>
    <w:rsid w:val="00963A16"/>
    <w:rsid w:val="00963A89"/>
    <w:rsid w:val="00964146"/>
    <w:rsid w:val="00964356"/>
    <w:rsid w:val="009643AC"/>
    <w:rsid w:val="00964C29"/>
    <w:rsid w:val="00965C07"/>
    <w:rsid w:val="0096616A"/>
    <w:rsid w:val="009667F1"/>
    <w:rsid w:val="0096693F"/>
    <w:rsid w:val="0096713D"/>
    <w:rsid w:val="00967619"/>
    <w:rsid w:val="00967C62"/>
    <w:rsid w:val="0097043F"/>
    <w:rsid w:val="00971024"/>
    <w:rsid w:val="00971445"/>
    <w:rsid w:val="00971651"/>
    <w:rsid w:val="009716E0"/>
    <w:rsid w:val="009718A0"/>
    <w:rsid w:val="009736F7"/>
    <w:rsid w:val="00973706"/>
    <w:rsid w:val="009738F8"/>
    <w:rsid w:val="009739B5"/>
    <w:rsid w:val="00973A1A"/>
    <w:rsid w:val="00973A4C"/>
    <w:rsid w:val="00973B41"/>
    <w:rsid w:val="00973DD8"/>
    <w:rsid w:val="00974190"/>
    <w:rsid w:val="0097441D"/>
    <w:rsid w:val="0097506D"/>
    <w:rsid w:val="00975D35"/>
    <w:rsid w:val="00976222"/>
    <w:rsid w:val="00977203"/>
    <w:rsid w:val="009778EC"/>
    <w:rsid w:val="00977BB0"/>
    <w:rsid w:val="00977F72"/>
    <w:rsid w:val="00980E1B"/>
    <w:rsid w:val="0098122D"/>
    <w:rsid w:val="009813B9"/>
    <w:rsid w:val="009815A3"/>
    <w:rsid w:val="0098191B"/>
    <w:rsid w:val="009825B9"/>
    <w:rsid w:val="009825E4"/>
    <w:rsid w:val="0098297D"/>
    <w:rsid w:val="00983027"/>
    <w:rsid w:val="0098383A"/>
    <w:rsid w:val="00983E5C"/>
    <w:rsid w:val="009845FC"/>
    <w:rsid w:val="00984C9F"/>
    <w:rsid w:val="00984E71"/>
    <w:rsid w:val="00985602"/>
    <w:rsid w:val="0098565C"/>
    <w:rsid w:val="009856AD"/>
    <w:rsid w:val="00985B37"/>
    <w:rsid w:val="009863DD"/>
    <w:rsid w:val="0098656A"/>
    <w:rsid w:val="009868BB"/>
    <w:rsid w:val="00986C07"/>
    <w:rsid w:val="00987640"/>
    <w:rsid w:val="0098775B"/>
    <w:rsid w:val="0098798E"/>
    <w:rsid w:val="00987D09"/>
    <w:rsid w:val="00990363"/>
    <w:rsid w:val="009911E9"/>
    <w:rsid w:val="0099135C"/>
    <w:rsid w:val="009915B3"/>
    <w:rsid w:val="00991822"/>
    <w:rsid w:val="00991D0C"/>
    <w:rsid w:val="0099252E"/>
    <w:rsid w:val="00992556"/>
    <w:rsid w:val="00992645"/>
    <w:rsid w:val="0099267D"/>
    <w:rsid w:val="009928A5"/>
    <w:rsid w:val="00992981"/>
    <w:rsid w:val="00992AD6"/>
    <w:rsid w:val="009933A3"/>
    <w:rsid w:val="0099347D"/>
    <w:rsid w:val="00993A98"/>
    <w:rsid w:val="00993B4F"/>
    <w:rsid w:val="00993C76"/>
    <w:rsid w:val="00993E64"/>
    <w:rsid w:val="009941EC"/>
    <w:rsid w:val="009944F6"/>
    <w:rsid w:val="00994556"/>
    <w:rsid w:val="00994767"/>
    <w:rsid w:val="00994932"/>
    <w:rsid w:val="00994B18"/>
    <w:rsid w:val="00994B80"/>
    <w:rsid w:val="00994EA4"/>
    <w:rsid w:val="009952C6"/>
    <w:rsid w:val="00995553"/>
    <w:rsid w:val="00995BA5"/>
    <w:rsid w:val="00995FDA"/>
    <w:rsid w:val="00995FFC"/>
    <w:rsid w:val="00996A7B"/>
    <w:rsid w:val="00996BA2"/>
    <w:rsid w:val="00996CDD"/>
    <w:rsid w:val="00996DED"/>
    <w:rsid w:val="00996FCA"/>
    <w:rsid w:val="009975FA"/>
    <w:rsid w:val="009976FD"/>
    <w:rsid w:val="009A0022"/>
    <w:rsid w:val="009A045F"/>
    <w:rsid w:val="009A0A3B"/>
    <w:rsid w:val="009A1029"/>
    <w:rsid w:val="009A15CE"/>
    <w:rsid w:val="009A18EF"/>
    <w:rsid w:val="009A1C70"/>
    <w:rsid w:val="009A2EF4"/>
    <w:rsid w:val="009A2FD9"/>
    <w:rsid w:val="009A33E7"/>
    <w:rsid w:val="009A3A7E"/>
    <w:rsid w:val="009A3C03"/>
    <w:rsid w:val="009A3C2C"/>
    <w:rsid w:val="009A47E2"/>
    <w:rsid w:val="009A4803"/>
    <w:rsid w:val="009A6407"/>
    <w:rsid w:val="009A67DA"/>
    <w:rsid w:val="009A6B3F"/>
    <w:rsid w:val="009A6D3E"/>
    <w:rsid w:val="009A71BE"/>
    <w:rsid w:val="009A7B6E"/>
    <w:rsid w:val="009A7D34"/>
    <w:rsid w:val="009A7DCB"/>
    <w:rsid w:val="009B00F8"/>
    <w:rsid w:val="009B017A"/>
    <w:rsid w:val="009B080C"/>
    <w:rsid w:val="009B0FE3"/>
    <w:rsid w:val="009B1343"/>
    <w:rsid w:val="009B2401"/>
    <w:rsid w:val="009B2BAB"/>
    <w:rsid w:val="009B3823"/>
    <w:rsid w:val="009B3DD4"/>
    <w:rsid w:val="009B3F2D"/>
    <w:rsid w:val="009B455A"/>
    <w:rsid w:val="009B4872"/>
    <w:rsid w:val="009B4AF1"/>
    <w:rsid w:val="009B4DB7"/>
    <w:rsid w:val="009B56BB"/>
    <w:rsid w:val="009B5930"/>
    <w:rsid w:val="009B5A13"/>
    <w:rsid w:val="009B5B71"/>
    <w:rsid w:val="009B5DBE"/>
    <w:rsid w:val="009B5F72"/>
    <w:rsid w:val="009B6D16"/>
    <w:rsid w:val="009B7400"/>
    <w:rsid w:val="009B7421"/>
    <w:rsid w:val="009B79E2"/>
    <w:rsid w:val="009C01BE"/>
    <w:rsid w:val="009C047A"/>
    <w:rsid w:val="009C08AC"/>
    <w:rsid w:val="009C17B0"/>
    <w:rsid w:val="009C233A"/>
    <w:rsid w:val="009C234F"/>
    <w:rsid w:val="009C2B75"/>
    <w:rsid w:val="009C346C"/>
    <w:rsid w:val="009C35B4"/>
    <w:rsid w:val="009C41EB"/>
    <w:rsid w:val="009C4C5E"/>
    <w:rsid w:val="009C4E4D"/>
    <w:rsid w:val="009C4E8F"/>
    <w:rsid w:val="009C4F33"/>
    <w:rsid w:val="009C56AC"/>
    <w:rsid w:val="009C5753"/>
    <w:rsid w:val="009C588F"/>
    <w:rsid w:val="009C5FFB"/>
    <w:rsid w:val="009C61D5"/>
    <w:rsid w:val="009C6CD8"/>
    <w:rsid w:val="009C75D8"/>
    <w:rsid w:val="009C78FD"/>
    <w:rsid w:val="009C7E76"/>
    <w:rsid w:val="009C7F52"/>
    <w:rsid w:val="009D001C"/>
    <w:rsid w:val="009D0194"/>
    <w:rsid w:val="009D08DE"/>
    <w:rsid w:val="009D0BF6"/>
    <w:rsid w:val="009D154E"/>
    <w:rsid w:val="009D1CAA"/>
    <w:rsid w:val="009D29B8"/>
    <w:rsid w:val="009D2C52"/>
    <w:rsid w:val="009D2E08"/>
    <w:rsid w:val="009D37E9"/>
    <w:rsid w:val="009D3F2C"/>
    <w:rsid w:val="009D537B"/>
    <w:rsid w:val="009D5E8D"/>
    <w:rsid w:val="009D7591"/>
    <w:rsid w:val="009D7AE0"/>
    <w:rsid w:val="009E0294"/>
    <w:rsid w:val="009E06A1"/>
    <w:rsid w:val="009E1108"/>
    <w:rsid w:val="009E1543"/>
    <w:rsid w:val="009E18B0"/>
    <w:rsid w:val="009E1C7C"/>
    <w:rsid w:val="009E36ED"/>
    <w:rsid w:val="009E3CDD"/>
    <w:rsid w:val="009E480A"/>
    <w:rsid w:val="009E483E"/>
    <w:rsid w:val="009E4876"/>
    <w:rsid w:val="009E4C94"/>
    <w:rsid w:val="009E4D97"/>
    <w:rsid w:val="009E5082"/>
    <w:rsid w:val="009E50FB"/>
    <w:rsid w:val="009E5262"/>
    <w:rsid w:val="009E561B"/>
    <w:rsid w:val="009E58AD"/>
    <w:rsid w:val="009E63A1"/>
    <w:rsid w:val="009E63F9"/>
    <w:rsid w:val="009E687C"/>
    <w:rsid w:val="009E74A4"/>
    <w:rsid w:val="009E7628"/>
    <w:rsid w:val="009E76F2"/>
    <w:rsid w:val="009E7ED0"/>
    <w:rsid w:val="009F03F9"/>
    <w:rsid w:val="009F06A0"/>
    <w:rsid w:val="009F0B41"/>
    <w:rsid w:val="009F1085"/>
    <w:rsid w:val="009F1517"/>
    <w:rsid w:val="009F1991"/>
    <w:rsid w:val="009F2233"/>
    <w:rsid w:val="009F31DC"/>
    <w:rsid w:val="009F34D1"/>
    <w:rsid w:val="009F3810"/>
    <w:rsid w:val="009F4045"/>
    <w:rsid w:val="009F413D"/>
    <w:rsid w:val="009F4330"/>
    <w:rsid w:val="009F47D2"/>
    <w:rsid w:val="009F496D"/>
    <w:rsid w:val="009F49C2"/>
    <w:rsid w:val="009F4C22"/>
    <w:rsid w:val="009F4EB2"/>
    <w:rsid w:val="009F61CF"/>
    <w:rsid w:val="009F68D1"/>
    <w:rsid w:val="009F7230"/>
    <w:rsid w:val="009F72D2"/>
    <w:rsid w:val="009F764A"/>
    <w:rsid w:val="009F789E"/>
    <w:rsid w:val="00A00250"/>
    <w:rsid w:val="00A00B14"/>
    <w:rsid w:val="00A00C9B"/>
    <w:rsid w:val="00A00E13"/>
    <w:rsid w:val="00A01286"/>
    <w:rsid w:val="00A01D8A"/>
    <w:rsid w:val="00A022EC"/>
    <w:rsid w:val="00A0247E"/>
    <w:rsid w:val="00A0251E"/>
    <w:rsid w:val="00A04595"/>
    <w:rsid w:val="00A046DF"/>
    <w:rsid w:val="00A04C09"/>
    <w:rsid w:val="00A04EF8"/>
    <w:rsid w:val="00A05485"/>
    <w:rsid w:val="00A058DF"/>
    <w:rsid w:val="00A05A87"/>
    <w:rsid w:val="00A05F4E"/>
    <w:rsid w:val="00A069C9"/>
    <w:rsid w:val="00A06A91"/>
    <w:rsid w:val="00A06B93"/>
    <w:rsid w:val="00A0704F"/>
    <w:rsid w:val="00A073AE"/>
    <w:rsid w:val="00A07763"/>
    <w:rsid w:val="00A07972"/>
    <w:rsid w:val="00A07FD1"/>
    <w:rsid w:val="00A10E33"/>
    <w:rsid w:val="00A1226D"/>
    <w:rsid w:val="00A12D7B"/>
    <w:rsid w:val="00A12DE6"/>
    <w:rsid w:val="00A133D5"/>
    <w:rsid w:val="00A144C7"/>
    <w:rsid w:val="00A15635"/>
    <w:rsid w:val="00A1569B"/>
    <w:rsid w:val="00A1581F"/>
    <w:rsid w:val="00A15F2E"/>
    <w:rsid w:val="00A164EA"/>
    <w:rsid w:val="00A168F4"/>
    <w:rsid w:val="00A16B98"/>
    <w:rsid w:val="00A17BB5"/>
    <w:rsid w:val="00A17F58"/>
    <w:rsid w:val="00A17FCE"/>
    <w:rsid w:val="00A20017"/>
    <w:rsid w:val="00A20029"/>
    <w:rsid w:val="00A200FC"/>
    <w:rsid w:val="00A20596"/>
    <w:rsid w:val="00A209B7"/>
    <w:rsid w:val="00A20CB3"/>
    <w:rsid w:val="00A20D73"/>
    <w:rsid w:val="00A211AE"/>
    <w:rsid w:val="00A2194A"/>
    <w:rsid w:val="00A21B06"/>
    <w:rsid w:val="00A21BEB"/>
    <w:rsid w:val="00A21C5C"/>
    <w:rsid w:val="00A21E26"/>
    <w:rsid w:val="00A22074"/>
    <w:rsid w:val="00A22211"/>
    <w:rsid w:val="00A22E33"/>
    <w:rsid w:val="00A23487"/>
    <w:rsid w:val="00A23B7E"/>
    <w:rsid w:val="00A23C0D"/>
    <w:rsid w:val="00A2422A"/>
    <w:rsid w:val="00A24CAE"/>
    <w:rsid w:val="00A24E69"/>
    <w:rsid w:val="00A2507B"/>
    <w:rsid w:val="00A2510E"/>
    <w:rsid w:val="00A259E2"/>
    <w:rsid w:val="00A25C2B"/>
    <w:rsid w:val="00A25CB6"/>
    <w:rsid w:val="00A25CF5"/>
    <w:rsid w:val="00A25D02"/>
    <w:rsid w:val="00A25FCA"/>
    <w:rsid w:val="00A261BF"/>
    <w:rsid w:val="00A26530"/>
    <w:rsid w:val="00A26907"/>
    <w:rsid w:val="00A2714E"/>
    <w:rsid w:val="00A272AC"/>
    <w:rsid w:val="00A2743D"/>
    <w:rsid w:val="00A27AD6"/>
    <w:rsid w:val="00A27C86"/>
    <w:rsid w:val="00A27E62"/>
    <w:rsid w:val="00A27E6D"/>
    <w:rsid w:val="00A303D2"/>
    <w:rsid w:val="00A30C48"/>
    <w:rsid w:val="00A30D66"/>
    <w:rsid w:val="00A31015"/>
    <w:rsid w:val="00A31124"/>
    <w:rsid w:val="00A31BE3"/>
    <w:rsid w:val="00A31E48"/>
    <w:rsid w:val="00A31F55"/>
    <w:rsid w:val="00A32909"/>
    <w:rsid w:val="00A33776"/>
    <w:rsid w:val="00A3399A"/>
    <w:rsid w:val="00A33A50"/>
    <w:rsid w:val="00A33BE8"/>
    <w:rsid w:val="00A33E7E"/>
    <w:rsid w:val="00A3483F"/>
    <w:rsid w:val="00A34A98"/>
    <w:rsid w:val="00A350F0"/>
    <w:rsid w:val="00A3553D"/>
    <w:rsid w:val="00A355AE"/>
    <w:rsid w:val="00A357B6"/>
    <w:rsid w:val="00A358C4"/>
    <w:rsid w:val="00A361A9"/>
    <w:rsid w:val="00A3668B"/>
    <w:rsid w:val="00A3698A"/>
    <w:rsid w:val="00A3701D"/>
    <w:rsid w:val="00A3718B"/>
    <w:rsid w:val="00A37F52"/>
    <w:rsid w:val="00A40054"/>
    <w:rsid w:val="00A40434"/>
    <w:rsid w:val="00A40E3D"/>
    <w:rsid w:val="00A40F20"/>
    <w:rsid w:val="00A41065"/>
    <w:rsid w:val="00A4121D"/>
    <w:rsid w:val="00A41CEC"/>
    <w:rsid w:val="00A423B4"/>
    <w:rsid w:val="00A423E8"/>
    <w:rsid w:val="00A4292B"/>
    <w:rsid w:val="00A42B74"/>
    <w:rsid w:val="00A42E96"/>
    <w:rsid w:val="00A43320"/>
    <w:rsid w:val="00A435C1"/>
    <w:rsid w:val="00A43A3B"/>
    <w:rsid w:val="00A43DB8"/>
    <w:rsid w:val="00A44242"/>
    <w:rsid w:val="00A447D5"/>
    <w:rsid w:val="00A44A84"/>
    <w:rsid w:val="00A44AB4"/>
    <w:rsid w:val="00A460AB"/>
    <w:rsid w:val="00A46225"/>
    <w:rsid w:val="00A462C7"/>
    <w:rsid w:val="00A47057"/>
    <w:rsid w:val="00A4712D"/>
    <w:rsid w:val="00A5009A"/>
    <w:rsid w:val="00A506BF"/>
    <w:rsid w:val="00A50C46"/>
    <w:rsid w:val="00A518EF"/>
    <w:rsid w:val="00A519D3"/>
    <w:rsid w:val="00A520FB"/>
    <w:rsid w:val="00A52F78"/>
    <w:rsid w:val="00A530B6"/>
    <w:rsid w:val="00A53A77"/>
    <w:rsid w:val="00A53B3C"/>
    <w:rsid w:val="00A54324"/>
    <w:rsid w:val="00A544F8"/>
    <w:rsid w:val="00A5467D"/>
    <w:rsid w:val="00A54ED5"/>
    <w:rsid w:val="00A54EE8"/>
    <w:rsid w:val="00A55EB2"/>
    <w:rsid w:val="00A5604A"/>
    <w:rsid w:val="00A56294"/>
    <w:rsid w:val="00A57778"/>
    <w:rsid w:val="00A57796"/>
    <w:rsid w:val="00A57CBE"/>
    <w:rsid w:val="00A60F95"/>
    <w:rsid w:val="00A6140F"/>
    <w:rsid w:val="00A61B18"/>
    <w:rsid w:val="00A6219B"/>
    <w:rsid w:val="00A624F3"/>
    <w:rsid w:val="00A62BAA"/>
    <w:rsid w:val="00A62DF7"/>
    <w:rsid w:val="00A637E8"/>
    <w:rsid w:val="00A63A44"/>
    <w:rsid w:val="00A63AB4"/>
    <w:rsid w:val="00A6403B"/>
    <w:rsid w:val="00A644C0"/>
    <w:rsid w:val="00A64651"/>
    <w:rsid w:val="00A64992"/>
    <w:rsid w:val="00A64D70"/>
    <w:rsid w:val="00A64EAB"/>
    <w:rsid w:val="00A66341"/>
    <w:rsid w:val="00A663E8"/>
    <w:rsid w:val="00A66548"/>
    <w:rsid w:val="00A66586"/>
    <w:rsid w:val="00A66903"/>
    <w:rsid w:val="00A66E07"/>
    <w:rsid w:val="00A66E69"/>
    <w:rsid w:val="00A67575"/>
    <w:rsid w:val="00A67929"/>
    <w:rsid w:val="00A67ACA"/>
    <w:rsid w:val="00A67F01"/>
    <w:rsid w:val="00A706EF"/>
    <w:rsid w:val="00A7115A"/>
    <w:rsid w:val="00A72324"/>
    <w:rsid w:val="00A729B8"/>
    <w:rsid w:val="00A7398B"/>
    <w:rsid w:val="00A73C3E"/>
    <w:rsid w:val="00A73C63"/>
    <w:rsid w:val="00A74053"/>
    <w:rsid w:val="00A748BC"/>
    <w:rsid w:val="00A74D09"/>
    <w:rsid w:val="00A75130"/>
    <w:rsid w:val="00A75B04"/>
    <w:rsid w:val="00A75CF0"/>
    <w:rsid w:val="00A7665D"/>
    <w:rsid w:val="00A7745B"/>
    <w:rsid w:val="00A77A49"/>
    <w:rsid w:val="00A77B34"/>
    <w:rsid w:val="00A77FEF"/>
    <w:rsid w:val="00A803DE"/>
    <w:rsid w:val="00A80C50"/>
    <w:rsid w:val="00A81A31"/>
    <w:rsid w:val="00A83A57"/>
    <w:rsid w:val="00A83A65"/>
    <w:rsid w:val="00A83E6D"/>
    <w:rsid w:val="00A8494F"/>
    <w:rsid w:val="00A849A2"/>
    <w:rsid w:val="00A84E1A"/>
    <w:rsid w:val="00A84F4D"/>
    <w:rsid w:val="00A853BF"/>
    <w:rsid w:val="00A85844"/>
    <w:rsid w:val="00A8599A"/>
    <w:rsid w:val="00A85A57"/>
    <w:rsid w:val="00A85CDF"/>
    <w:rsid w:val="00A860E1"/>
    <w:rsid w:val="00A86129"/>
    <w:rsid w:val="00A874AD"/>
    <w:rsid w:val="00A87675"/>
    <w:rsid w:val="00A8777F"/>
    <w:rsid w:val="00A87BD8"/>
    <w:rsid w:val="00A87E34"/>
    <w:rsid w:val="00A9000E"/>
    <w:rsid w:val="00A90020"/>
    <w:rsid w:val="00A90027"/>
    <w:rsid w:val="00A90041"/>
    <w:rsid w:val="00A90262"/>
    <w:rsid w:val="00A90594"/>
    <w:rsid w:val="00A912FE"/>
    <w:rsid w:val="00A918C7"/>
    <w:rsid w:val="00A92DF1"/>
    <w:rsid w:val="00A92E57"/>
    <w:rsid w:val="00A934BE"/>
    <w:rsid w:val="00A93E84"/>
    <w:rsid w:val="00A94712"/>
    <w:rsid w:val="00A94964"/>
    <w:rsid w:val="00A94AAD"/>
    <w:rsid w:val="00A94CCB"/>
    <w:rsid w:val="00A94EBE"/>
    <w:rsid w:val="00A951E3"/>
    <w:rsid w:val="00A955E3"/>
    <w:rsid w:val="00A9580B"/>
    <w:rsid w:val="00A95BF0"/>
    <w:rsid w:val="00A95FC7"/>
    <w:rsid w:val="00A95FFD"/>
    <w:rsid w:val="00A96756"/>
    <w:rsid w:val="00A96A07"/>
    <w:rsid w:val="00A97C26"/>
    <w:rsid w:val="00AA00FA"/>
    <w:rsid w:val="00AA0741"/>
    <w:rsid w:val="00AA0843"/>
    <w:rsid w:val="00AA0933"/>
    <w:rsid w:val="00AA0962"/>
    <w:rsid w:val="00AA0DE0"/>
    <w:rsid w:val="00AA13DB"/>
    <w:rsid w:val="00AA202F"/>
    <w:rsid w:val="00AA275D"/>
    <w:rsid w:val="00AA29DB"/>
    <w:rsid w:val="00AA2A20"/>
    <w:rsid w:val="00AA3305"/>
    <w:rsid w:val="00AA34B6"/>
    <w:rsid w:val="00AA4BAD"/>
    <w:rsid w:val="00AA555C"/>
    <w:rsid w:val="00AA58D1"/>
    <w:rsid w:val="00AA6725"/>
    <w:rsid w:val="00AA6B85"/>
    <w:rsid w:val="00AA7094"/>
    <w:rsid w:val="00AA70AE"/>
    <w:rsid w:val="00AA7887"/>
    <w:rsid w:val="00AA7983"/>
    <w:rsid w:val="00AB069D"/>
    <w:rsid w:val="00AB0AF9"/>
    <w:rsid w:val="00AB17C6"/>
    <w:rsid w:val="00AB197B"/>
    <w:rsid w:val="00AB1AB0"/>
    <w:rsid w:val="00AB1B5D"/>
    <w:rsid w:val="00AB1C94"/>
    <w:rsid w:val="00AB20B3"/>
    <w:rsid w:val="00AB277C"/>
    <w:rsid w:val="00AB2A00"/>
    <w:rsid w:val="00AB2B4A"/>
    <w:rsid w:val="00AB2DC6"/>
    <w:rsid w:val="00AB2E58"/>
    <w:rsid w:val="00AB311B"/>
    <w:rsid w:val="00AB3218"/>
    <w:rsid w:val="00AB3514"/>
    <w:rsid w:val="00AB39EB"/>
    <w:rsid w:val="00AB3FE4"/>
    <w:rsid w:val="00AB4D22"/>
    <w:rsid w:val="00AB5EC5"/>
    <w:rsid w:val="00AB5F94"/>
    <w:rsid w:val="00AB65BA"/>
    <w:rsid w:val="00AB6B66"/>
    <w:rsid w:val="00AB77F4"/>
    <w:rsid w:val="00AC078C"/>
    <w:rsid w:val="00AC07F8"/>
    <w:rsid w:val="00AC0C82"/>
    <w:rsid w:val="00AC0F08"/>
    <w:rsid w:val="00AC330C"/>
    <w:rsid w:val="00AC354E"/>
    <w:rsid w:val="00AC45BB"/>
    <w:rsid w:val="00AC47EF"/>
    <w:rsid w:val="00AC4A5B"/>
    <w:rsid w:val="00AC4F10"/>
    <w:rsid w:val="00AC5987"/>
    <w:rsid w:val="00AC5C5A"/>
    <w:rsid w:val="00AC6109"/>
    <w:rsid w:val="00AC6A84"/>
    <w:rsid w:val="00AC6DCE"/>
    <w:rsid w:val="00AC712F"/>
    <w:rsid w:val="00AC7275"/>
    <w:rsid w:val="00AC78E7"/>
    <w:rsid w:val="00AC7DF4"/>
    <w:rsid w:val="00AD0572"/>
    <w:rsid w:val="00AD0C93"/>
    <w:rsid w:val="00AD1268"/>
    <w:rsid w:val="00AD1ACB"/>
    <w:rsid w:val="00AD2975"/>
    <w:rsid w:val="00AD2F65"/>
    <w:rsid w:val="00AD36EE"/>
    <w:rsid w:val="00AD3AFC"/>
    <w:rsid w:val="00AD5369"/>
    <w:rsid w:val="00AD55A4"/>
    <w:rsid w:val="00AD55CE"/>
    <w:rsid w:val="00AD563E"/>
    <w:rsid w:val="00AD5668"/>
    <w:rsid w:val="00AD5D01"/>
    <w:rsid w:val="00AD5E5A"/>
    <w:rsid w:val="00AD6984"/>
    <w:rsid w:val="00AE0115"/>
    <w:rsid w:val="00AE032E"/>
    <w:rsid w:val="00AE053C"/>
    <w:rsid w:val="00AE0F19"/>
    <w:rsid w:val="00AE0FD7"/>
    <w:rsid w:val="00AE11BC"/>
    <w:rsid w:val="00AE1AA8"/>
    <w:rsid w:val="00AE1B6B"/>
    <w:rsid w:val="00AE1D4A"/>
    <w:rsid w:val="00AE2036"/>
    <w:rsid w:val="00AE24C3"/>
    <w:rsid w:val="00AE263E"/>
    <w:rsid w:val="00AE27BE"/>
    <w:rsid w:val="00AE2A0C"/>
    <w:rsid w:val="00AE2AE4"/>
    <w:rsid w:val="00AE2AF7"/>
    <w:rsid w:val="00AE2CB0"/>
    <w:rsid w:val="00AE3321"/>
    <w:rsid w:val="00AE38A0"/>
    <w:rsid w:val="00AE3E45"/>
    <w:rsid w:val="00AE4088"/>
    <w:rsid w:val="00AE4A83"/>
    <w:rsid w:val="00AE4AEB"/>
    <w:rsid w:val="00AE4D74"/>
    <w:rsid w:val="00AE5372"/>
    <w:rsid w:val="00AE54F3"/>
    <w:rsid w:val="00AE5799"/>
    <w:rsid w:val="00AE5C86"/>
    <w:rsid w:val="00AE6F22"/>
    <w:rsid w:val="00AE7137"/>
    <w:rsid w:val="00AE75F4"/>
    <w:rsid w:val="00AE7747"/>
    <w:rsid w:val="00AE7935"/>
    <w:rsid w:val="00AE7DC0"/>
    <w:rsid w:val="00AE7E83"/>
    <w:rsid w:val="00AF0AF2"/>
    <w:rsid w:val="00AF100D"/>
    <w:rsid w:val="00AF17C5"/>
    <w:rsid w:val="00AF1D86"/>
    <w:rsid w:val="00AF2EE8"/>
    <w:rsid w:val="00AF369A"/>
    <w:rsid w:val="00AF3C52"/>
    <w:rsid w:val="00AF3F2E"/>
    <w:rsid w:val="00AF42C6"/>
    <w:rsid w:val="00AF54D9"/>
    <w:rsid w:val="00AF5608"/>
    <w:rsid w:val="00AF5A04"/>
    <w:rsid w:val="00AF5D19"/>
    <w:rsid w:val="00AF5FA5"/>
    <w:rsid w:val="00AF7796"/>
    <w:rsid w:val="00B00593"/>
    <w:rsid w:val="00B00D98"/>
    <w:rsid w:val="00B019A0"/>
    <w:rsid w:val="00B01C84"/>
    <w:rsid w:val="00B02BDF"/>
    <w:rsid w:val="00B0316A"/>
    <w:rsid w:val="00B03B7B"/>
    <w:rsid w:val="00B04455"/>
    <w:rsid w:val="00B04C8E"/>
    <w:rsid w:val="00B04CD3"/>
    <w:rsid w:val="00B04E6D"/>
    <w:rsid w:val="00B04F30"/>
    <w:rsid w:val="00B05296"/>
    <w:rsid w:val="00B05713"/>
    <w:rsid w:val="00B0670A"/>
    <w:rsid w:val="00B06D72"/>
    <w:rsid w:val="00B0726C"/>
    <w:rsid w:val="00B07325"/>
    <w:rsid w:val="00B075E8"/>
    <w:rsid w:val="00B07CD7"/>
    <w:rsid w:val="00B101CF"/>
    <w:rsid w:val="00B10265"/>
    <w:rsid w:val="00B114BC"/>
    <w:rsid w:val="00B1181B"/>
    <w:rsid w:val="00B11A75"/>
    <w:rsid w:val="00B11E6F"/>
    <w:rsid w:val="00B122A0"/>
    <w:rsid w:val="00B1270F"/>
    <w:rsid w:val="00B12B81"/>
    <w:rsid w:val="00B133E5"/>
    <w:rsid w:val="00B13614"/>
    <w:rsid w:val="00B1363B"/>
    <w:rsid w:val="00B136AF"/>
    <w:rsid w:val="00B138D6"/>
    <w:rsid w:val="00B13AC4"/>
    <w:rsid w:val="00B13F3F"/>
    <w:rsid w:val="00B143C5"/>
    <w:rsid w:val="00B14E14"/>
    <w:rsid w:val="00B1577A"/>
    <w:rsid w:val="00B15A80"/>
    <w:rsid w:val="00B15EE5"/>
    <w:rsid w:val="00B201C8"/>
    <w:rsid w:val="00B20269"/>
    <w:rsid w:val="00B20CA3"/>
    <w:rsid w:val="00B21D49"/>
    <w:rsid w:val="00B220BC"/>
    <w:rsid w:val="00B2376E"/>
    <w:rsid w:val="00B238AF"/>
    <w:rsid w:val="00B239FE"/>
    <w:rsid w:val="00B24E99"/>
    <w:rsid w:val="00B26733"/>
    <w:rsid w:val="00B27283"/>
    <w:rsid w:val="00B27318"/>
    <w:rsid w:val="00B27384"/>
    <w:rsid w:val="00B27645"/>
    <w:rsid w:val="00B27722"/>
    <w:rsid w:val="00B27922"/>
    <w:rsid w:val="00B27963"/>
    <w:rsid w:val="00B27F2D"/>
    <w:rsid w:val="00B30610"/>
    <w:rsid w:val="00B31754"/>
    <w:rsid w:val="00B31813"/>
    <w:rsid w:val="00B320AA"/>
    <w:rsid w:val="00B32314"/>
    <w:rsid w:val="00B324B6"/>
    <w:rsid w:val="00B32B46"/>
    <w:rsid w:val="00B33E5B"/>
    <w:rsid w:val="00B33FD4"/>
    <w:rsid w:val="00B34779"/>
    <w:rsid w:val="00B34D39"/>
    <w:rsid w:val="00B34EC8"/>
    <w:rsid w:val="00B35113"/>
    <w:rsid w:val="00B35343"/>
    <w:rsid w:val="00B3566E"/>
    <w:rsid w:val="00B357B7"/>
    <w:rsid w:val="00B35E61"/>
    <w:rsid w:val="00B364BD"/>
    <w:rsid w:val="00B3696F"/>
    <w:rsid w:val="00B36972"/>
    <w:rsid w:val="00B369ED"/>
    <w:rsid w:val="00B370B2"/>
    <w:rsid w:val="00B37D19"/>
    <w:rsid w:val="00B37DC2"/>
    <w:rsid w:val="00B40242"/>
    <w:rsid w:val="00B40EE3"/>
    <w:rsid w:val="00B41A1F"/>
    <w:rsid w:val="00B41B84"/>
    <w:rsid w:val="00B41C27"/>
    <w:rsid w:val="00B4350D"/>
    <w:rsid w:val="00B437C6"/>
    <w:rsid w:val="00B43B1A"/>
    <w:rsid w:val="00B43C07"/>
    <w:rsid w:val="00B4474D"/>
    <w:rsid w:val="00B448F3"/>
    <w:rsid w:val="00B455A8"/>
    <w:rsid w:val="00B45634"/>
    <w:rsid w:val="00B45BCE"/>
    <w:rsid w:val="00B45E32"/>
    <w:rsid w:val="00B4652A"/>
    <w:rsid w:val="00B469BD"/>
    <w:rsid w:val="00B46A80"/>
    <w:rsid w:val="00B47000"/>
    <w:rsid w:val="00B47355"/>
    <w:rsid w:val="00B47B02"/>
    <w:rsid w:val="00B47C89"/>
    <w:rsid w:val="00B50155"/>
    <w:rsid w:val="00B5073F"/>
    <w:rsid w:val="00B520DA"/>
    <w:rsid w:val="00B524D6"/>
    <w:rsid w:val="00B531F4"/>
    <w:rsid w:val="00B532C1"/>
    <w:rsid w:val="00B53943"/>
    <w:rsid w:val="00B539DD"/>
    <w:rsid w:val="00B53AA6"/>
    <w:rsid w:val="00B53CB0"/>
    <w:rsid w:val="00B540A5"/>
    <w:rsid w:val="00B541FD"/>
    <w:rsid w:val="00B54AA6"/>
    <w:rsid w:val="00B54F05"/>
    <w:rsid w:val="00B54FBF"/>
    <w:rsid w:val="00B55344"/>
    <w:rsid w:val="00B560E7"/>
    <w:rsid w:val="00B56155"/>
    <w:rsid w:val="00B56162"/>
    <w:rsid w:val="00B5667E"/>
    <w:rsid w:val="00B57660"/>
    <w:rsid w:val="00B57689"/>
    <w:rsid w:val="00B57713"/>
    <w:rsid w:val="00B57B2F"/>
    <w:rsid w:val="00B609F1"/>
    <w:rsid w:val="00B60A8C"/>
    <w:rsid w:val="00B60B47"/>
    <w:rsid w:val="00B612A5"/>
    <w:rsid w:val="00B613F3"/>
    <w:rsid w:val="00B622D8"/>
    <w:rsid w:val="00B6247A"/>
    <w:rsid w:val="00B6263D"/>
    <w:rsid w:val="00B62845"/>
    <w:rsid w:val="00B62895"/>
    <w:rsid w:val="00B63000"/>
    <w:rsid w:val="00B63688"/>
    <w:rsid w:val="00B63910"/>
    <w:rsid w:val="00B64377"/>
    <w:rsid w:val="00B65A10"/>
    <w:rsid w:val="00B65B83"/>
    <w:rsid w:val="00B65EF7"/>
    <w:rsid w:val="00B66097"/>
    <w:rsid w:val="00B66233"/>
    <w:rsid w:val="00B66B74"/>
    <w:rsid w:val="00B670DA"/>
    <w:rsid w:val="00B67126"/>
    <w:rsid w:val="00B67C43"/>
    <w:rsid w:val="00B7010C"/>
    <w:rsid w:val="00B70C87"/>
    <w:rsid w:val="00B70D76"/>
    <w:rsid w:val="00B70DA6"/>
    <w:rsid w:val="00B70E52"/>
    <w:rsid w:val="00B7160A"/>
    <w:rsid w:val="00B716C8"/>
    <w:rsid w:val="00B71BEA"/>
    <w:rsid w:val="00B71CC0"/>
    <w:rsid w:val="00B7248E"/>
    <w:rsid w:val="00B73F1D"/>
    <w:rsid w:val="00B7431D"/>
    <w:rsid w:val="00B744A1"/>
    <w:rsid w:val="00B745E6"/>
    <w:rsid w:val="00B7483F"/>
    <w:rsid w:val="00B750EC"/>
    <w:rsid w:val="00B76101"/>
    <w:rsid w:val="00B7649F"/>
    <w:rsid w:val="00B7667F"/>
    <w:rsid w:val="00B7668A"/>
    <w:rsid w:val="00B77666"/>
    <w:rsid w:val="00B8070D"/>
    <w:rsid w:val="00B820F8"/>
    <w:rsid w:val="00B8218F"/>
    <w:rsid w:val="00B82247"/>
    <w:rsid w:val="00B828D9"/>
    <w:rsid w:val="00B82BE2"/>
    <w:rsid w:val="00B82CA0"/>
    <w:rsid w:val="00B83C47"/>
    <w:rsid w:val="00B83FD8"/>
    <w:rsid w:val="00B8430B"/>
    <w:rsid w:val="00B84717"/>
    <w:rsid w:val="00B8535F"/>
    <w:rsid w:val="00B85AD8"/>
    <w:rsid w:val="00B85CD4"/>
    <w:rsid w:val="00B85E4F"/>
    <w:rsid w:val="00B8653A"/>
    <w:rsid w:val="00B87364"/>
    <w:rsid w:val="00B878EC"/>
    <w:rsid w:val="00B87ABB"/>
    <w:rsid w:val="00B87C3D"/>
    <w:rsid w:val="00B87D0A"/>
    <w:rsid w:val="00B87E3E"/>
    <w:rsid w:val="00B90A26"/>
    <w:rsid w:val="00B91041"/>
    <w:rsid w:val="00B91870"/>
    <w:rsid w:val="00B92027"/>
    <w:rsid w:val="00B92233"/>
    <w:rsid w:val="00B92262"/>
    <w:rsid w:val="00B92443"/>
    <w:rsid w:val="00B92ABE"/>
    <w:rsid w:val="00B93877"/>
    <w:rsid w:val="00B93963"/>
    <w:rsid w:val="00B93B57"/>
    <w:rsid w:val="00B93BF7"/>
    <w:rsid w:val="00B9438C"/>
    <w:rsid w:val="00B94497"/>
    <w:rsid w:val="00B948FD"/>
    <w:rsid w:val="00B951A9"/>
    <w:rsid w:val="00B9593B"/>
    <w:rsid w:val="00B95DCD"/>
    <w:rsid w:val="00B95F95"/>
    <w:rsid w:val="00B96343"/>
    <w:rsid w:val="00B96670"/>
    <w:rsid w:val="00B96A2B"/>
    <w:rsid w:val="00B96EFF"/>
    <w:rsid w:val="00B97C76"/>
    <w:rsid w:val="00BA1297"/>
    <w:rsid w:val="00BA17C4"/>
    <w:rsid w:val="00BA184F"/>
    <w:rsid w:val="00BA2D08"/>
    <w:rsid w:val="00BA2DCE"/>
    <w:rsid w:val="00BA2ED4"/>
    <w:rsid w:val="00BA30A1"/>
    <w:rsid w:val="00BA3196"/>
    <w:rsid w:val="00BA3246"/>
    <w:rsid w:val="00BA337C"/>
    <w:rsid w:val="00BA3767"/>
    <w:rsid w:val="00BA396A"/>
    <w:rsid w:val="00BA3C76"/>
    <w:rsid w:val="00BA3F38"/>
    <w:rsid w:val="00BA40C4"/>
    <w:rsid w:val="00BA48E6"/>
    <w:rsid w:val="00BA4C71"/>
    <w:rsid w:val="00BA4E44"/>
    <w:rsid w:val="00BA51F5"/>
    <w:rsid w:val="00BA5286"/>
    <w:rsid w:val="00BA5581"/>
    <w:rsid w:val="00BA5753"/>
    <w:rsid w:val="00BA58AD"/>
    <w:rsid w:val="00BA5E09"/>
    <w:rsid w:val="00BA62F2"/>
    <w:rsid w:val="00BA6B37"/>
    <w:rsid w:val="00BA6D6E"/>
    <w:rsid w:val="00BA6E80"/>
    <w:rsid w:val="00BB001C"/>
    <w:rsid w:val="00BB00AA"/>
    <w:rsid w:val="00BB0432"/>
    <w:rsid w:val="00BB0683"/>
    <w:rsid w:val="00BB0C43"/>
    <w:rsid w:val="00BB0D0C"/>
    <w:rsid w:val="00BB0DB9"/>
    <w:rsid w:val="00BB10DC"/>
    <w:rsid w:val="00BB1358"/>
    <w:rsid w:val="00BB1D93"/>
    <w:rsid w:val="00BB2066"/>
    <w:rsid w:val="00BB2496"/>
    <w:rsid w:val="00BB27A1"/>
    <w:rsid w:val="00BB313D"/>
    <w:rsid w:val="00BB3A1E"/>
    <w:rsid w:val="00BB4A18"/>
    <w:rsid w:val="00BB4B39"/>
    <w:rsid w:val="00BB5C91"/>
    <w:rsid w:val="00BB61B1"/>
    <w:rsid w:val="00BB66B5"/>
    <w:rsid w:val="00BB6E1A"/>
    <w:rsid w:val="00BB7345"/>
    <w:rsid w:val="00BB7934"/>
    <w:rsid w:val="00BB7AC9"/>
    <w:rsid w:val="00BB7B4F"/>
    <w:rsid w:val="00BB7D31"/>
    <w:rsid w:val="00BC03DD"/>
    <w:rsid w:val="00BC067A"/>
    <w:rsid w:val="00BC07F1"/>
    <w:rsid w:val="00BC0A3F"/>
    <w:rsid w:val="00BC1457"/>
    <w:rsid w:val="00BC1A30"/>
    <w:rsid w:val="00BC214B"/>
    <w:rsid w:val="00BC24AC"/>
    <w:rsid w:val="00BC3F07"/>
    <w:rsid w:val="00BC417F"/>
    <w:rsid w:val="00BC564E"/>
    <w:rsid w:val="00BC61A1"/>
    <w:rsid w:val="00BC6F36"/>
    <w:rsid w:val="00BC7012"/>
    <w:rsid w:val="00BC741A"/>
    <w:rsid w:val="00BC7449"/>
    <w:rsid w:val="00BC7AA0"/>
    <w:rsid w:val="00BC7B57"/>
    <w:rsid w:val="00BD0296"/>
    <w:rsid w:val="00BD087E"/>
    <w:rsid w:val="00BD144A"/>
    <w:rsid w:val="00BD2058"/>
    <w:rsid w:val="00BD21A0"/>
    <w:rsid w:val="00BD3128"/>
    <w:rsid w:val="00BD32B8"/>
    <w:rsid w:val="00BD3688"/>
    <w:rsid w:val="00BD3A4F"/>
    <w:rsid w:val="00BD3D5B"/>
    <w:rsid w:val="00BD591D"/>
    <w:rsid w:val="00BD59D1"/>
    <w:rsid w:val="00BD5B02"/>
    <w:rsid w:val="00BD5BE8"/>
    <w:rsid w:val="00BD64F7"/>
    <w:rsid w:val="00BD6932"/>
    <w:rsid w:val="00BD6957"/>
    <w:rsid w:val="00BD6D6A"/>
    <w:rsid w:val="00BD7432"/>
    <w:rsid w:val="00BD75A2"/>
    <w:rsid w:val="00BD79EB"/>
    <w:rsid w:val="00BD7CB6"/>
    <w:rsid w:val="00BE031E"/>
    <w:rsid w:val="00BE077B"/>
    <w:rsid w:val="00BE0EAE"/>
    <w:rsid w:val="00BE1772"/>
    <w:rsid w:val="00BE17F0"/>
    <w:rsid w:val="00BE1FE4"/>
    <w:rsid w:val="00BE23AD"/>
    <w:rsid w:val="00BE263A"/>
    <w:rsid w:val="00BE2B34"/>
    <w:rsid w:val="00BE2D21"/>
    <w:rsid w:val="00BE2E02"/>
    <w:rsid w:val="00BE3395"/>
    <w:rsid w:val="00BE3A61"/>
    <w:rsid w:val="00BE5B3A"/>
    <w:rsid w:val="00BE6277"/>
    <w:rsid w:val="00BE62C8"/>
    <w:rsid w:val="00BE6339"/>
    <w:rsid w:val="00BE6976"/>
    <w:rsid w:val="00BE6CFA"/>
    <w:rsid w:val="00BE6DA9"/>
    <w:rsid w:val="00BE75C1"/>
    <w:rsid w:val="00BE7772"/>
    <w:rsid w:val="00BE7781"/>
    <w:rsid w:val="00BE7972"/>
    <w:rsid w:val="00BE7C74"/>
    <w:rsid w:val="00BF03EE"/>
    <w:rsid w:val="00BF08FB"/>
    <w:rsid w:val="00BF0C74"/>
    <w:rsid w:val="00BF0E7C"/>
    <w:rsid w:val="00BF2256"/>
    <w:rsid w:val="00BF22CF"/>
    <w:rsid w:val="00BF2F14"/>
    <w:rsid w:val="00BF2FA7"/>
    <w:rsid w:val="00BF372D"/>
    <w:rsid w:val="00BF3805"/>
    <w:rsid w:val="00BF3EF5"/>
    <w:rsid w:val="00BF4450"/>
    <w:rsid w:val="00BF49ED"/>
    <w:rsid w:val="00BF4BF6"/>
    <w:rsid w:val="00BF54E4"/>
    <w:rsid w:val="00BF5E5F"/>
    <w:rsid w:val="00BF62CE"/>
    <w:rsid w:val="00BF64CC"/>
    <w:rsid w:val="00BF6B17"/>
    <w:rsid w:val="00BF70F0"/>
    <w:rsid w:val="00BF7114"/>
    <w:rsid w:val="00BF7F31"/>
    <w:rsid w:val="00C0027C"/>
    <w:rsid w:val="00C00FEF"/>
    <w:rsid w:val="00C012E1"/>
    <w:rsid w:val="00C01550"/>
    <w:rsid w:val="00C01625"/>
    <w:rsid w:val="00C01EE7"/>
    <w:rsid w:val="00C023F9"/>
    <w:rsid w:val="00C02463"/>
    <w:rsid w:val="00C02C6D"/>
    <w:rsid w:val="00C031EF"/>
    <w:rsid w:val="00C03C9B"/>
    <w:rsid w:val="00C05AAE"/>
    <w:rsid w:val="00C05B48"/>
    <w:rsid w:val="00C05DB6"/>
    <w:rsid w:val="00C06853"/>
    <w:rsid w:val="00C0694A"/>
    <w:rsid w:val="00C07032"/>
    <w:rsid w:val="00C0727B"/>
    <w:rsid w:val="00C072AC"/>
    <w:rsid w:val="00C07AAA"/>
    <w:rsid w:val="00C07E35"/>
    <w:rsid w:val="00C07F0B"/>
    <w:rsid w:val="00C100C6"/>
    <w:rsid w:val="00C10545"/>
    <w:rsid w:val="00C108F1"/>
    <w:rsid w:val="00C10BC4"/>
    <w:rsid w:val="00C10D40"/>
    <w:rsid w:val="00C10F3F"/>
    <w:rsid w:val="00C11368"/>
    <w:rsid w:val="00C11A0B"/>
    <w:rsid w:val="00C11A18"/>
    <w:rsid w:val="00C12038"/>
    <w:rsid w:val="00C12945"/>
    <w:rsid w:val="00C13E10"/>
    <w:rsid w:val="00C14136"/>
    <w:rsid w:val="00C144AD"/>
    <w:rsid w:val="00C144B0"/>
    <w:rsid w:val="00C153CC"/>
    <w:rsid w:val="00C15723"/>
    <w:rsid w:val="00C16545"/>
    <w:rsid w:val="00C16F00"/>
    <w:rsid w:val="00C16F34"/>
    <w:rsid w:val="00C16FF6"/>
    <w:rsid w:val="00C1714A"/>
    <w:rsid w:val="00C173AD"/>
    <w:rsid w:val="00C202BF"/>
    <w:rsid w:val="00C2033E"/>
    <w:rsid w:val="00C2044C"/>
    <w:rsid w:val="00C21782"/>
    <w:rsid w:val="00C21990"/>
    <w:rsid w:val="00C21BF6"/>
    <w:rsid w:val="00C21C1D"/>
    <w:rsid w:val="00C21FCE"/>
    <w:rsid w:val="00C2231C"/>
    <w:rsid w:val="00C2264D"/>
    <w:rsid w:val="00C23294"/>
    <w:rsid w:val="00C23835"/>
    <w:rsid w:val="00C2452D"/>
    <w:rsid w:val="00C24FD3"/>
    <w:rsid w:val="00C25DDF"/>
    <w:rsid w:val="00C269A7"/>
    <w:rsid w:val="00C27087"/>
    <w:rsid w:val="00C271EA"/>
    <w:rsid w:val="00C27769"/>
    <w:rsid w:val="00C27AD1"/>
    <w:rsid w:val="00C27CDA"/>
    <w:rsid w:val="00C30BB7"/>
    <w:rsid w:val="00C3131C"/>
    <w:rsid w:val="00C32F4C"/>
    <w:rsid w:val="00C3355F"/>
    <w:rsid w:val="00C33697"/>
    <w:rsid w:val="00C33ACE"/>
    <w:rsid w:val="00C33C66"/>
    <w:rsid w:val="00C33D09"/>
    <w:rsid w:val="00C347F9"/>
    <w:rsid w:val="00C34ADA"/>
    <w:rsid w:val="00C34D22"/>
    <w:rsid w:val="00C34E0C"/>
    <w:rsid w:val="00C352B4"/>
    <w:rsid w:val="00C356E2"/>
    <w:rsid w:val="00C35743"/>
    <w:rsid w:val="00C35D18"/>
    <w:rsid w:val="00C35DF4"/>
    <w:rsid w:val="00C35F28"/>
    <w:rsid w:val="00C360D0"/>
    <w:rsid w:val="00C36289"/>
    <w:rsid w:val="00C36698"/>
    <w:rsid w:val="00C36815"/>
    <w:rsid w:val="00C379E9"/>
    <w:rsid w:val="00C37F53"/>
    <w:rsid w:val="00C40DEB"/>
    <w:rsid w:val="00C40EBF"/>
    <w:rsid w:val="00C42B2C"/>
    <w:rsid w:val="00C42DBC"/>
    <w:rsid w:val="00C42E39"/>
    <w:rsid w:val="00C43034"/>
    <w:rsid w:val="00C432BB"/>
    <w:rsid w:val="00C43350"/>
    <w:rsid w:val="00C43A98"/>
    <w:rsid w:val="00C43B43"/>
    <w:rsid w:val="00C43D6F"/>
    <w:rsid w:val="00C43D78"/>
    <w:rsid w:val="00C44514"/>
    <w:rsid w:val="00C44FD6"/>
    <w:rsid w:val="00C452C1"/>
    <w:rsid w:val="00C455B2"/>
    <w:rsid w:val="00C45AD2"/>
    <w:rsid w:val="00C45C27"/>
    <w:rsid w:val="00C45EEE"/>
    <w:rsid w:val="00C45F51"/>
    <w:rsid w:val="00C46ADE"/>
    <w:rsid w:val="00C46B7E"/>
    <w:rsid w:val="00C46C8E"/>
    <w:rsid w:val="00C46F31"/>
    <w:rsid w:val="00C46F5C"/>
    <w:rsid w:val="00C477E2"/>
    <w:rsid w:val="00C47ACD"/>
    <w:rsid w:val="00C47F6F"/>
    <w:rsid w:val="00C51195"/>
    <w:rsid w:val="00C51A71"/>
    <w:rsid w:val="00C51B6B"/>
    <w:rsid w:val="00C51D37"/>
    <w:rsid w:val="00C520F8"/>
    <w:rsid w:val="00C52100"/>
    <w:rsid w:val="00C523C8"/>
    <w:rsid w:val="00C523D8"/>
    <w:rsid w:val="00C5246D"/>
    <w:rsid w:val="00C52921"/>
    <w:rsid w:val="00C52A5F"/>
    <w:rsid w:val="00C52E7C"/>
    <w:rsid w:val="00C53201"/>
    <w:rsid w:val="00C532B4"/>
    <w:rsid w:val="00C534A8"/>
    <w:rsid w:val="00C535AD"/>
    <w:rsid w:val="00C53804"/>
    <w:rsid w:val="00C5389E"/>
    <w:rsid w:val="00C53D98"/>
    <w:rsid w:val="00C545E6"/>
    <w:rsid w:val="00C554E4"/>
    <w:rsid w:val="00C55D03"/>
    <w:rsid w:val="00C55D24"/>
    <w:rsid w:val="00C55EE9"/>
    <w:rsid w:val="00C5661E"/>
    <w:rsid w:val="00C566E0"/>
    <w:rsid w:val="00C56989"/>
    <w:rsid w:val="00C57870"/>
    <w:rsid w:val="00C57AA3"/>
    <w:rsid w:val="00C57BE7"/>
    <w:rsid w:val="00C600CE"/>
    <w:rsid w:val="00C60D41"/>
    <w:rsid w:val="00C60F4A"/>
    <w:rsid w:val="00C611CB"/>
    <w:rsid w:val="00C6152C"/>
    <w:rsid w:val="00C616AA"/>
    <w:rsid w:val="00C61A19"/>
    <w:rsid w:val="00C628AC"/>
    <w:rsid w:val="00C62AB7"/>
    <w:rsid w:val="00C63523"/>
    <w:rsid w:val="00C63E10"/>
    <w:rsid w:val="00C64E99"/>
    <w:rsid w:val="00C65575"/>
    <w:rsid w:val="00C65578"/>
    <w:rsid w:val="00C65762"/>
    <w:rsid w:val="00C658EE"/>
    <w:rsid w:val="00C659BD"/>
    <w:rsid w:val="00C65B2F"/>
    <w:rsid w:val="00C669A9"/>
    <w:rsid w:val="00C66D06"/>
    <w:rsid w:val="00C66F1E"/>
    <w:rsid w:val="00C67A76"/>
    <w:rsid w:val="00C67B6A"/>
    <w:rsid w:val="00C7056B"/>
    <w:rsid w:val="00C70726"/>
    <w:rsid w:val="00C70AF0"/>
    <w:rsid w:val="00C71997"/>
    <w:rsid w:val="00C71D52"/>
    <w:rsid w:val="00C72209"/>
    <w:rsid w:val="00C72EFC"/>
    <w:rsid w:val="00C73C53"/>
    <w:rsid w:val="00C7421E"/>
    <w:rsid w:val="00C75837"/>
    <w:rsid w:val="00C762E7"/>
    <w:rsid w:val="00C76F0E"/>
    <w:rsid w:val="00C773A6"/>
    <w:rsid w:val="00C7744A"/>
    <w:rsid w:val="00C775FB"/>
    <w:rsid w:val="00C777F8"/>
    <w:rsid w:val="00C77881"/>
    <w:rsid w:val="00C77AC3"/>
    <w:rsid w:val="00C80335"/>
    <w:rsid w:val="00C80342"/>
    <w:rsid w:val="00C80897"/>
    <w:rsid w:val="00C811C0"/>
    <w:rsid w:val="00C81573"/>
    <w:rsid w:val="00C815E9"/>
    <w:rsid w:val="00C816CF"/>
    <w:rsid w:val="00C817C6"/>
    <w:rsid w:val="00C82210"/>
    <w:rsid w:val="00C826AE"/>
    <w:rsid w:val="00C826B1"/>
    <w:rsid w:val="00C82B76"/>
    <w:rsid w:val="00C82E0D"/>
    <w:rsid w:val="00C8375D"/>
    <w:rsid w:val="00C84BA7"/>
    <w:rsid w:val="00C84D4B"/>
    <w:rsid w:val="00C84DB3"/>
    <w:rsid w:val="00C8578E"/>
    <w:rsid w:val="00C858E9"/>
    <w:rsid w:val="00C85DD9"/>
    <w:rsid w:val="00C85EDD"/>
    <w:rsid w:val="00C865CF"/>
    <w:rsid w:val="00C8705D"/>
    <w:rsid w:val="00C9042F"/>
    <w:rsid w:val="00C90A23"/>
    <w:rsid w:val="00C90C18"/>
    <w:rsid w:val="00C91546"/>
    <w:rsid w:val="00C91D11"/>
    <w:rsid w:val="00C91D29"/>
    <w:rsid w:val="00C92A74"/>
    <w:rsid w:val="00C92AF4"/>
    <w:rsid w:val="00C92BA2"/>
    <w:rsid w:val="00C92D20"/>
    <w:rsid w:val="00C92DD3"/>
    <w:rsid w:val="00C92F84"/>
    <w:rsid w:val="00C95DD1"/>
    <w:rsid w:val="00C960FD"/>
    <w:rsid w:val="00C96413"/>
    <w:rsid w:val="00C96422"/>
    <w:rsid w:val="00C9643D"/>
    <w:rsid w:val="00C966EE"/>
    <w:rsid w:val="00C96AF3"/>
    <w:rsid w:val="00C96B1F"/>
    <w:rsid w:val="00C979A8"/>
    <w:rsid w:val="00C97E2C"/>
    <w:rsid w:val="00C97F80"/>
    <w:rsid w:val="00CA0CC7"/>
    <w:rsid w:val="00CA1297"/>
    <w:rsid w:val="00CA1E70"/>
    <w:rsid w:val="00CA2098"/>
    <w:rsid w:val="00CA21BE"/>
    <w:rsid w:val="00CA23AA"/>
    <w:rsid w:val="00CA2D0E"/>
    <w:rsid w:val="00CA3108"/>
    <w:rsid w:val="00CA340E"/>
    <w:rsid w:val="00CA3D94"/>
    <w:rsid w:val="00CA3DE7"/>
    <w:rsid w:val="00CA3F32"/>
    <w:rsid w:val="00CA4153"/>
    <w:rsid w:val="00CA4F87"/>
    <w:rsid w:val="00CA658F"/>
    <w:rsid w:val="00CA6952"/>
    <w:rsid w:val="00CA6C93"/>
    <w:rsid w:val="00CA70E2"/>
    <w:rsid w:val="00CA75C9"/>
    <w:rsid w:val="00CA77D6"/>
    <w:rsid w:val="00CB03AA"/>
    <w:rsid w:val="00CB06B6"/>
    <w:rsid w:val="00CB0706"/>
    <w:rsid w:val="00CB0865"/>
    <w:rsid w:val="00CB1108"/>
    <w:rsid w:val="00CB1111"/>
    <w:rsid w:val="00CB1E4D"/>
    <w:rsid w:val="00CB26FE"/>
    <w:rsid w:val="00CB2B58"/>
    <w:rsid w:val="00CB2DD9"/>
    <w:rsid w:val="00CB359E"/>
    <w:rsid w:val="00CB3DCD"/>
    <w:rsid w:val="00CB3E71"/>
    <w:rsid w:val="00CB4418"/>
    <w:rsid w:val="00CB461A"/>
    <w:rsid w:val="00CB49A8"/>
    <w:rsid w:val="00CB4E5D"/>
    <w:rsid w:val="00CB5276"/>
    <w:rsid w:val="00CB542B"/>
    <w:rsid w:val="00CB5473"/>
    <w:rsid w:val="00CB5B42"/>
    <w:rsid w:val="00CB73F4"/>
    <w:rsid w:val="00CB7740"/>
    <w:rsid w:val="00CB7E44"/>
    <w:rsid w:val="00CB7EA8"/>
    <w:rsid w:val="00CC0F4C"/>
    <w:rsid w:val="00CC1760"/>
    <w:rsid w:val="00CC19E7"/>
    <w:rsid w:val="00CC32DE"/>
    <w:rsid w:val="00CC3533"/>
    <w:rsid w:val="00CC3B0E"/>
    <w:rsid w:val="00CC4D8E"/>
    <w:rsid w:val="00CC5142"/>
    <w:rsid w:val="00CC5DE0"/>
    <w:rsid w:val="00CC5F0A"/>
    <w:rsid w:val="00CC672F"/>
    <w:rsid w:val="00CC71D2"/>
    <w:rsid w:val="00CC7353"/>
    <w:rsid w:val="00CC7AE3"/>
    <w:rsid w:val="00CC7CA3"/>
    <w:rsid w:val="00CD0B6B"/>
    <w:rsid w:val="00CD10BA"/>
    <w:rsid w:val="00CD188D"/>
    <w:rsid w:val="00CD36AE"/>
    <w:rsid w:val="00CD36DB"/>
    <w:rsid w:val="00CD4486"/>
    <w:rsid w:val="00CD4E56"/>
    <w:rsid w:val="00CD5175"/>
    <w:rsid w:val="00CD553D"/>
    <w:rsid w:val="00CD5B40"/>
    <w:rsid w:val="00CD60A1"/>
    <w:rsid w:val="00CD6216"/>
    <w:rsid w:val="00CD651E"/>
    <w:rsid w:val="00CD65D4"/>
    <w:rsid w:val="00CD6629"/>
    <w:rsid w:val="00CD682C"/>
    <w:rsid w:val="00CD6AA5"/>
    <w:rsid w:val="00CD6DAF"/>
    <w:rsid w:val="00CD6EAC"/>
    <w:rsid w:val="00CD770A"/>
    <w:rsid w:val="00CD77B7"/>
    <w:rsid w:val="00CD7B12"/>
    <w:rsid w:val="00CE032A"/>
    <w:rsid w:val="00CE0F07"/>
    <w:rsid w:val="00CE0FBC"/>
    <w:rsid w:val="00CE12E7"/>
    <w:rsid w:val="00CE1E80"/>
    <w:rsid w:val="00CE23B8"/>
    <w:rsid w:val="00CE2702"/>
    <w:rsid w:val="00CE2DD1"/>
    <w:rsid w:val="00CE30BE"/>
    <w:rsid w:val="00CE31F9"/>
    <w:rsid w:val="00CE35D7"/>
    <w:rsid w:val="00CE477B"/>
    <w:rsid w:val="00CE4BF0"/>
    <w:rsid w:val="00CE5AFB"/>
    <w:rsid w:val="00CE5B89"/>
    <w:rsid w:val="00CE6194"/>
    <w:rsid w:val="00CE6492"/>
    <w:rsid w:val="00CE6AD4"/>
    <w:rsid w:val="00CE6DE8"/>
    <w:rsid w:val="00CE6E91"/>
    <w:rsid w:val="00CE73A2"/>
    <w:rsid w:val="00CE7A43"/>
    <w:rsid w:val="00CE7D16"/>
    <w:rsid w:val="00CF002F"/>
    <w:rsid w:val="00CF0148"/>
    <w:rsid w:val="00CF057D"/>
    <w:rsid w:val="00CF0A38"/>
    <w:rsid w:val="00CF1005"/>
    <w:rsid w:val="00CF12A8"/>
    <w:rsid w:val="00CF13C2"/>
    <w:rsid w:val="00CF174A"/>
    <w:rsid w:val="00CF1BAE"/>
    <w:rsid w:val="00CF23B3"/>
    <w:rsid w:val="00CF240A"/>
    <w:rsid w:val="00CF2BEB"/>
    <w:rsid w:val="00CF2E8B"/>
    <w:rsid w:val="00CF2F65"/>
    <w:rsid w:val="00CF36A5"/>
    <w:rsid w:val="00CF416F"/>
    <w:rsid w:val="00CF4C51"/>
    <w:rsid w:val="00CF4E18"/>
    <w:rsid w:val="00CF562E"/>
    <w:rsid w:val="00CF5773"/>
    <w:rsid w:val="00CF6035"/>
    <w:rsid w:val="00CF6476"/>
    <w:rsid w:val="00CF6501"/>
    <w:rsid w:val="00CF7222"/>
    <w:rsid w:val="00CF726B"/>
    <w:rsid w:val="00CF7A4C"/>
    <w:rsid w:val="00D013D3"/>
    <w:rsid w:val="00D01A4B"/>
    <w:rsid w:val="00D01A7B"/>
    <w:rsid w:val="00D02829"/>
    <w:rsid w:val="00D02ACF"/>
    <w:rsid w:val="00D0309F"/>
    <w:rsid w:val="00D03517"/>
    <w:rsid w:val="00D046A8"/>
    <w:rsid w:val="00D047D6"/>
    <w:rsid w:val="00D048B7"/>
    <w:rsid w:val="00D05761"/>
    <w:rsid w:val="00D05B15"/>
    <w:rsid w:val="00D05C49"/>
    <w:rsid w:val="00D06457"/>
    <w:rsid w:val="00D067A5"/>
    <w:rsid w:val="00D06F72"/>
    <w:rsid w:val="00D07753"/>
    <w:rsid w:val="00D077FA"/>
    <w:rsid w:val="00D1024F"/>
    <w:rsid w:val="00D1066C"/>
    <w:rsid w:val="00D106E7"/>
    <w:rsid w:val="00D10953"/>
    <w:rsid w:val="00D10E2D"/>
    <w:rsid w:val="00D1149A"/>
    <w:rsid w:val="00D11630"/>
    <w:rsid w:val="00D1164E"/>
    <w:rsid w:val="00D11B2D"/>
    <w:rsid w:val="00D121F1"/>
    <w:rsid w:val="00D12395"/>
    <w:rsid w:val="00D123E0"/>
    <w:rsid w:val="00D13318"/>
    <w:rsid w:val="00D13FF4"/>
    <w:rsid w:val="00D1491A"/>
    <w:rsid w:val="00D156E7"/>
    <w:rsid w:val="00D15829"/>
    <w:rsid w:val="00D15DBA"/>
    <w:rsid w:val="00D166E8"/>
    <w:rsid w:val="00D169D8"/>
    <w:rsid w:val="00D17B76"/>
    <w:rsid w:val="00D20F93"/>
    <w:rsid w:val="00D21A4D"/>
    <w:rsid w:val="00D22945"/>
    <w:rsid w:val="00D22A53"/>
    <w:rsid w:val="00D22C4D"/>
    <w:rsid w:val="00D23574"/>
    <w:rsid w:val="00D23B6E"/>
    <w:rsid w:val="00D241C6"/>
    <w:rsid w:val="00D249FD"/>
    <w:rsid w:val="00D252D9"/>
    <w:rsid w:val="00D253C8"/>
    <w:rsid w:val="00D254BD"/>
    <w:rsid w:val="00D254EC"/>
    <w:rsid w:val="00D26486"/>
    <w:rsid w:val="00D279ED"/>
    <w:rsid w:val="00D301AA"/>
    <w:rsid w:val="00D30D7A"/>
    <w:rsid w:val="00D314A4"/>
    <w:rsid w:val="00D3166E"/>
    <w:rsid w:val="00D318D0"/>
    <w:rsid w:val="00D32128"/>
    <w:rsid w:val="00D322DE"/>
    <w:rsid w:val="00D32AF5"/>
    <w:rsid w:val="00D32BD9"/>
    <w:rsid w:val="00D33251"/>
    <w:rsid w:val="00D33CDE"/>
    <w:rsid w:val="00D33F11"/>
    <w:rsid w:val="00D33FB3"/>
    <w:rsid w:val="00D344B1"/>
    <w:rsid w:val="00D34B5D"/>
    <w:rsid w:val="00D356BD"/>
    <w:rsid w:val="00D36730"/>
    <w:rsid w:val="00D36EE7"/>
    <w:rsid w:val="00D3706D"/>
    <w:rsid w:val="00D3774E"/>
    <w:rsid w:val="00D37991"/>
    <w:rsid w:val="00D40092"/>
    <w:rsid w:val="00D40179"/>
    <w:rsid w:val="00D403E0"/>
    <w:rsid w:val="00D40AF7"/>
    <w:rsid w:val="00D40BD1"/>
    <w:rsid w:val="00D40D9F"/>
    <w:rsid w:val="00D40DB1"/>
    <w:rsid w:val="00D41FFB"/>
    <w:rsid w:val="00D42876"/>
    <w:rsid w:val="00D43409"/>
    <w:rsid w:val="00D4378A"/>
    <w:rsid w:val="00D4408A"/>
    <w:rsid w:val="00D44444"/>
    <w:rsid w:val="00D44A3B"/>
    <w:rsid w:val="00D44B66"/>
    <w:rsid w:val="00D453B2"/>
    <w:rsid w:val="00D453BD"/>
    <w:rsid w:val="00D45E3F"/>
    <w:rsid w:val="00D46079"/>
    <w:rsid w:val="00D4622D"/>
    <w:rsid w:val="00D463BC"/>
    <w:rsid w:val="00D46A3E"/>
    <w:rsid w:val="00D46C01"/>
    <w:rsid w:val="00D470C6"/>
    <w:rsid w:val="00D47ED3"/>
    <w:rsid w:val="00D506F5"/>
    <w:rsid w:val="00D50BC7"/>
    <w:rsid w:val="00D512D6"/>
    <w:rsid w:val="00D51716"/>
    <w:rsid w:val="00D51748"/>
    <w:rsid w:val="00D51FED"/>
    <w:rsid w:val="00D52C0B"/>
    <w:rsid w:val="00D52C5B"/>
    <w:rsid w:val="00D52DB7"/>
    <w:rsid w:val="00D52FD6"/>
    <w:rsid w:val="00D530CA"/>
    <w:rsid w:val="00D53226"/>
    <w:rsid w:val="00D53F8C"/>
    <w:rsid w:val="00D544A7"/>
    <w:rsid w:val="00D551E0"/>
    <w:rsid w:val="00D552AA"/>
    <w:rsid w:val="00D55551"/>
    <w:rsid w:val="00D55A30"/>
    <w:rsid w:val="00D56228"/>
    <w:rsid w:val="00D5631A"/>
    <w:rsid w:val="00D56E5A"/>
    <w:rsid w:val="00D577F9"/>
    <w:rsid w:val="00D578B3"/>
    <w:rsid w:val="00D57949"/>
    <w:rsid w:val="00D57E1B"/>
    <w:rsid w:val="00D6019E"/>
    <w:rsid w:val="00D60329"/>
    <w:rsid w:val="00D6061D"/>
    <w:rsid w:val="00D61E96"/>
    <w:rsid w:val="00D61FCC"/>
    <w:rsid w:val="00D62652"/>
    <w:rsid w:val="00D626D6"/>
    <w:rsid w:val="00D62CBA"/>
    <w:rsid w:val="00D63085"/>
    <w:rsid w:val="00D630C4"/>
    <w:rsid w:val="00D638A1"/>
    <w:rsid w:val="00D63CBE"/>
    <w:rsid w:val="00D643A5"/>
    <w:rsid w:val="00D652EE"/>
    <w:rsid w:val="00D65692"/>
    <w:rsid w:val="00D656FB"/>
    <w:rsid w:val="00D65939"/>
    <w:rsid w:val="00D65D04"/>
    <w:rsid w:val="00D66E18"/>
    <w:rsid w:val="00D6733B"/>
    <w:rsid w:val="00D677E3"/>
    <w:rsid w:val="00D70C16"/>
    <w:rsid w:val="00D70ED8"/>
    <w:rsid w:val="00D71A6C"/>
    <w:rsid w:val="00D7246B"/>
    <w:rsid w:val="00D724CD"/>
    <w:rsid w:val="00D729EF"/>
    <w:rsid w:val="00D73371"/>
    <w:rsid w:val="00D73FC1"/>
    <w:rsid w:val="00D7417E"/>
    <w:rsid w:val="00D744D7"/>
    <w:rsid w:val="00D7497A"/>
    <w:rsid w:val="00D75533"/>
    <w:rsid w:val="00D75F66"/>
    <w:rsid w:val="00D760EF"/>
    <w:rsid w:val="00D7611E"/>
    <w:rsid w:val="00D76972"/>
    <w:rsid w:val="00D801F6"/>
    <w:rsid w:val="00D80202"/>
    <w:rsid w:val="00D80263"/>
    <w:rsid w:val="00D80BF2"/>
    <w:rsid w:val="00D80E32"/>
    <w:rsid w:val="00D80FF4"/>
    <w:rsid w:val="00D812B5"/>
    <w:rsid w:val="00D81719"/>
    <w:rsid w:val="00D819E7"/>
    <w:rsid w:val="00D821FE"/>
    <w:rsid w:val="00D8272B"/>
    <w:rsid w:val="00D82D92"/>
    <w:rsid w:val="00D82E40"/>
    <w:rsid w:val="00D837E1"/>
    <w:rsid w:val="00D847B1"/>
    <w:rsid w:val="00D85635"/>
    <w:rsid w:val="00D85A4E"/>
    <w:rsid w:val="00D85DE5"/>
    <w:rsid w:val="00D8624A"/>
    <w:rsid w:val="00D86529"/>
    <w:rsid w:val="00D86586"/>
    <w:rsid w:val="00D86F58"/>
    <w:rsid w:val="00D872B7"/>
    <w:rsid w:val="00D87602"/>
    <w:rsid w:val="00D87B4E"/>
    <w:rsid w:val="00D9017A"/>
    <w:rsid w:val="00D90274"/>
    <w:rsid w:val="00D903B0"/>
    <w:rsid w:val="00D9076B"/>
    <w:rsid w:val="00D90A3F"/>
    <w:rsid w:val="00D90B8B"/>
    <w:rsid w:val="00D90B9C"/>
    <w:rsid w:val="00D90C3C"/>
    <w:rsid w:val="00D919EF"/>
    <w:rsid w:val="00D91A66"/>
    <w:rsid w:val="00D9247C"/>
    <w:rsid w:val="00D92B68"/>
    <w:rsid w:val="00D92E5E"/>
    <w:rsid w:val="00D92F1A"/>
    <w:rsid w:val="00D93094"/>
    <w:rsid w:val="00D93420"/>
    <w:rsid w:val="00D936F1"/>
    <w:rsid w:val="00D93856"/>
    <w:rsid w:val="00D93DB7"/>
    <w:rsid w:val="00D944CE"/>
    <w:rsid w:val="00D94629"/>
    <w:rsid w:val="00D94777"/>
    <w:rsid w:val="00D94860"/>
    <w:rsid w:val="00D94940"/>
    <w:rsid w:val="00D9581B"/>
    <w:rsid w:val="00D95EF7"/>
    <w:rsid w:val="00D96053"/>
    <w:rsid w:val="00D96093"/>
    <w:rsid w:val="00D96430"/>
    <w:rsid w:val="00D965F6"/>
    <w:rsid w:val="00D96A26"/>
    <w:rsid w:val="00D96D1B"/>
    <w:rsid w:val="00D96F64"/>
    <w:rsid w:val="00D97422"/>
    <w:rsid w:val="00D97934"/>
    <w:rsid w:val="00DA00D6"/>
    <w:rsid w:val="00DA0436"/>
    <w:rsid w:val="00DA05EC"/>
    <w:rsid w:val="00DA0C10"/>
    <w:rsid w:val="00DA15C4"/>
    <w:rsid w:val="00DA1725"/>
    <w:rsid w:val="00DA1A3B"/>
    <w:rsid w:val="00DA266A"/>
    <w:rsid w:val="00DA284E"/>
    <w:rsid w:val="00DA319F"/>
    <w:rsid w:val="00DA349D"/>
    <w:rsid w:val="00DA34A3"/>
    <w:rsid w:val="00DA3924"/>
    <w:rsid w:val="00DA3C9A"/>
    <w:rsid w:val="00DA3CC3"/>
    <w:rsid w:val="00DA3E8E"/>
    <w:rsid w:val="00DA4492"/>
    <w:rsid w:val="00DA4EE9"/>
    <w:rsid w:val="00DA4FA4"/>
    <w:rsid w:val="00DA55F7"/>
    <w:rsid w:val="00DA5933"/>
    <w:rsid w:val="00DA5B55"/>
    <w:rsid w:val="00DA5ED0"/>
    <w:rsid w:val="00DA6A2C"/>
    <w:rsid w:val="00DA735D"/>
    <w:rsid w:val="00DA771C"/>
    <w:rsid w:val="00DA7C3E"/>
    <w:rsid w:val="00DB225A"/>
    <w:rsid w:val="00DB27AD"/>
    <w:rsid w:val="00DB321D"/>
    <w:rsid w:val="00DB38C1"/>
    <w:rsid w:val="00DB39F8"/>
    <w:rsid w:val="00DB4054"/>
    <w:rsid w:val="00DB41B7"/>
    <w:rsid w:val="00DB432D"/>
    <w:rsid w:val="00DB45BB"/>
    <w:rsid w:val="00DB4BAF"/>
    <w:rsid w:val="00DB55FF"/>
    <w:rsid w:val="00DB561C"/>
    <w:rsid w:val="00DB5856"/>
    <w:rsid w:val="00DB5B4F"/>
    <w:rsid w:val="00DB69BA"/>
    <w:rsid w:val="00DC04A2"/>
    <w:rsid w:val="00DC057E"/>
    <w:rsid w:val="00DC090E"/>
    <w:rsid w:val="00DC164D"/>
    <w:rsid w:val="00DC1BB4"/>
    <w:rsid w:val="00DC1DE6"/>
    <w:rsid w:val="00DC205E"/>
    <w:rsid w:val="00DC28D1"/>
    <w:rsid w:val="00DC2C38"/>
    <w:rsid w:val="00DC2FD7"/>
    <w:rsid w:val="00DC33E9"/>
    <w:rsid w:val="00DC49BD"/>
    <w:rsid w:val="00DC4AEA"/>
    <w:rsid w:val="00DC5021"/>
    <w:rsid w:val="00DC5AB8"/>
    <w:rsid w:val="00DC621F"/>
    <w:rsid w:val="00DC631F"/>
    <w:rsid w:val="00DC7B3C"/>
    <w:rsid w:val="00DC7F44"/>
    <w:rsid w:val="00DD0220"/>
    <w:rsid w:val="00DD047A"/>
    <w:rsid w:val="00DD05E0"/>
    <w:rsid w:val="00DD0ADD"/>
    <w:rsid w:val="00DD0DD6"/>
    <w:rsid w:val="00DD0FCC"/>
    <w:rsid w:val="00DD146B"/>
    <w:rsid w:val="00DD17FC"/>
    <w:rsid w:val="00DD211C"/>
    <w:rsid w:val="00DD2364"/>
    <w:rsid w:val="00DD2AEE"/>
    <w:rsid w:val="00DD2BD5"/>
    <w:rsid w:val="00DD5A80"/>
    <w:rsid w:val="00DD5C02"/>
    <w:rsid w:val="00DD62C8"/>
    <w:rsid w:val="00DD63E6"/>
    <w:rsid w:val="00DD6913"/>
    <w:rsid w:val="00DD6C97"/>
    <w:rsid w:val="00DD73D0"/>
    <w:rsid w:val="00DD777E"/>
    <w:rsid w:val="00DD7B80"/>
    <w:rsid w:val="00DE0626"/>
    <w:rsid w:val="00DE08CE"/>
    <w:rsid w:val="00DE0910"/>
    <w:rsid w:val="00DE0DB2"/>
    <w:rsid w:val="00DE19CC"/>
    <w:rsid w:val="00DE1E72"/>
    <w:rsid w:val="00DE1E9C"/>
    <w:rsid w:val="00DE2E99"/>
    <w:rsid w:val="00DE311B"/>
    <w:rsid w:val="00DE3280"/>
    <w:rsid w:val="00DE3EDB"/>
    <w:rsid w:val="00DE41DD"/>
    <w:rsid w:val="00DE4836"/>
    <w:rsid w:val="00DE4B37"/>
    <w:rsid w:val="00DE6542"/>
    <w:rsid w:val="00DE6CF9"/>
    <w:rsid w:val="00DE70A2"/>
    <w:rsid w:val="00DE7157"/>
    <w:rsid w:val="00DE7325"/>
    <w:rsid w:val="00DE77D6"/>
    <w:rsid w:val="00DF088A"/>
    <w:rsid w:val="00DF15B7"/>
    <w:rsid w:val="00DF2C44"/>
    <w:rsid w:val="00DF2CB3"/>
    <w:rsid w:val="00DF33D6"/>
    <w:rsid w:val="00DF3DC5"/>
    <w:rsid w:val="00DF3DFD"/>
    <w:rsid w:val="00DF3EB4"/>
    <w:rsid w:val="00DF4B3F"/>
    <w:rsid w:val="00DF4DA7"/>
    <w:rsid w:val="00DF53A6"/>
    <w:rsid w:val="00DF53D9"/>
    <w:rsid w:val="00DF5B98"/>
    <w:rsid w:val="00DF6109"/>
    <w:rsid w:val="00DF7DAF"/>
    <w:rsid w:val="00DF7DCE"/>
    <w:rsid w:val="00DF7E82"/>
    <w:rsid w:val="00DF7F21"/>
    <w:rsid w:val="00E006F1"/>
    <w:rsid w:val="00E00C2A"/>
    <w:rsid w:val="00E00E36"/>
    <w:rsid w:val="00E012E1"/>
    <w:rsid w:val="00E0150E"/>
    <w:rsid w:val="00E0236B"/>
    <w:rsid w:val="00E02406"/>
    <w:rsid w:val="00E027DD"/>
    <w:rsid w:val="00E02C0E"/>
    <w:rsid w:val="00E03658"/>
    <w:rsid w:val="00E03BEA"/>
    <w:rsid w:val="00E0411A"/>
    <w:rsid w:val="00E0450C"/>
    <w:rsid w:val="00E045D8"/>
    <w:rsid w:val="00E046C1"/>
    <w:rsid w:val="00E04BA6"/>
    <w:rsid w:val="00E04F0D"/>
    <w:rsid w:val="00E052DA"/>
    <w:rsid w:val="00E052EB"/>
    <w:rsid w:val="00E05344"/>
    <w:rsid w:val="00E05514"/>
    <w:rsid w:val="00E06B61"/>
    <w:rsid w:val="00E07722"/>
    <w:rsid w:val="00E1023B"/>
    <w:rsid w:val="00E105F9"/>
    <w:rsid w:val="00E10C74"/>
    <w:rsid w:val="00E11C38"/>
    <w:rsid w:val="00E11D5C"/>
    <w:rsid w:val="00E123FA"/>
    <w:rsid w:val="00E12579"/>
    <w:rsid w:val="00E1285F"/>
    <w:rsid w:val="00E12937"/>
    <w:rsid w:val="00E129FA"/>
    <w:rsid w:val="00E12ACE"/>
    <w:rsid w:val="00E12C39"/>
    <w:rsid w:val="00E13A77"/>
    <w:rsid w:val="00E141EB"/>
    <w:rsid w:val="00E144D7"/>
    <w:rsid w:val="00E14536"/>
    <w:rsid w:val="00E14A78"/>
    <w:rsid w:val="00E151B0"/>
    <w:rsid w:val="00E15212"/>
    <w:rsid w:val="00E1527F"/>
    <w:rsid w:val="00E155B6"/>
    <w:rsid w:val="00E16DD4"/>
    <w:rsid w:val="00E1710D"/>
    <w:rsid w:val="00E17693"/>
    <w:rsid w:val="00E17BB8"/>
    <w:rsid w:val="00E17DA1"/>
    <w:rsid w:val="00E205C4"/>
    <w:rsid w:val="00E2088E"/>
    <w:rsid w:val="00E20B9A"/>
    <w:rsid w:val="00E210A7"/>
    <w:rsid w:val="00E217BD"/>
    <w:rsid w:val="00E21B0F"/>
    <w:rsid w:val="00E21B40"/>
    <w:rsid w:val="00E2279C"/>
    <w:rsid w:val="00E22936"/>
    <w:rsid w:val="00E236BA"/>
    <w:rsid w:val="00E23A5E"/>
    <w:rsid w:val="00E2418B"/>
    <w:rsid w:val="00E2460A"/>
    <w:rsid w:val="00E2577D"/>
    <w:rsid w:val="00E25F7E"/>
    <w:rsid w:val="00E26702"/>
    <w:rsid w:val="00E26705"/>
    <w:rsid w:val="00E26809"/>
    <w:rsid w:val="00E279F5"/>
    <w:rsid w:val="00E27FB7"/>
    <w:rsid w:val="00E30912"/>
    <w:rsid w:val="00E30E42"/>
    <w:rsid w:val="00E310E7"/>
    <w:rsid w:val="00E3150F"/>
    <w:rsid w:val="00E31DCA"/>
    <w:rsid w:val="00E31F79"/>
    <w:rsid w:val="00E320B3"/>
    <w:rsid w:val="00E328A3"/>
    <w:rsid w:val="00E33688"/>
    <w:rsid w:val="00E33B1B"/>
    <w:rsid w:val="00E3403F"/>
    <w:rsid w:val="00E3440B"/>
    <w:rsid w:val="00E34BD1"/>
    <w:rsid w:val="00E34FDC"/>
    <w:rsid w:val="00E3508F"/>
    <w:rsid w:val="00E355F3"/>
    <w:rsid w:val="00E35634"/>
    <w:rsid w:val="00E359E7"/>
    <w:rsid w:val="00E35AD2"/>
    <w:rsid w:val="00E35E09"/>
    <w:rsid w:val="00E360E9"/>
    <w:rsid w:val="00E36177"/>
    <w:rsid w:val="00E368E0"/>
    <w:rsid w:val="00E36AC0"/>
    <w:rsid w:val="00E36D12"/>
    <w:rsid w:val="00E36F26"/>
    <w:rsid w:val="00E3732D"/>
    <w:rsid w:val="00E374FD"/>
    <w:rsid w:val="00E3758A"/>
    <w:rsid w:val="00E37F5F"/>
    <w:rsid w:val="00E40092"/>
    <w:rsid w:val="00E402A2"/>
    <w:rsid w:val="00E40446"/>
    <w:rsid w:val="00E405AA"/>
    <w:rsid w:val="00E41311"/>
    <w:rsid w:val="00E41FAD"/>
    <w:rsid w:val="00E42F05"/>
    <w:rsid w:val="00E4354C"/>
    <w:rsid w:val="00E43576"/>
    <w:rsid w:val="00E43EC4"/>
    <w:rsid w:val="00E4403C"/>
    <w:rsid w:val="00E442F6"/>
    <w:rsid w:val="00E4495A"/>
    <w:rsid w:val="00E44EA4"/>
    <w:rsid w:val="00E45365"/>
    <w:rsid w:val="00E45CCF"/>
    <w:rsid w:val="00E45DA9"/>
    <w:rsid w:val="00E46066"/>
    <w:rsid w:val="00E463C2"/>
    <w:rsid w:val="00E465D0"/>
    <w:rsid w:val="00E467C4"/>
    <w:rsid w:val="00E4691F"/>
    <w:rsid w:val="00E46B7C"/>
    <w:rsid w:val="00E46E9D"/>
    <w:rsid w:val="00E46F18"/>
    <w:rsid w:val="00E46F48"/>
    <w:rsid w:val="00E474DF"/>
    <w:rsid w:val="00E47D38"/>
    <w:rsid w:val="00E47DDB"/>
    <w:rsid w:val="00E50374"/>
    <w:rsid w:val="00E506B6"/>
    <w:rsid w:val="00E50B45"/>
    <w:rsid w:val="00E52A94"/>
    <w:rsid w:val="00E52F11"/>
    <w:rsid w:val="00E52FC7"/>
    <w:rsid w:val="00E532C3"/>
    <w:rsid w:val="00E532C7"/>
    <w:rsid w:val="00E53707"/>
    <w:rsid w:val="00E537B7"/>
    <w:rsid w:val="00E53EAF"/>
    <w:rsid w:val="00E543D8"/>
    <w:rsid w:val="00E548F9"/>
    <w:rsid w:val="00E54A05"/>
    <w:rsid w:val="00E5544A"/>
    <w:rsid w:val="00E5598F"/>
    <w:rsid w:val="00E55DB8"/>
    <w:rsid w:val="00E55F2A"/>
    <w:rsid w:val="00E56A63"/>
    <w:rsid w:val="00E56BE2"/>
    <w:rsid w:val="00E56F07"/>
    <w:rsid w:val="00E57B68"/>
    <w:rsid w:val="00E57C04"/>
    <w:rsid w:val="00E57CE9"/>
    <w:rsid w:val="00E57EEB"/>
    <w:rsid w:val="00E600AE"/>
    <w:rsid w:val="00E60D52"/>
    <w:rsid w:val="00E623B6"/>
    <w:rsid w:val="00E62B67"/>
    <w:rsid w:val="00E632D1"/>
    <w:rsid w:val="00E639CB"/>
    <w:rsid w:val="00E63AD8"/>
    <w:rsid w:val="00E63C28"/>
    <w:rsid w:val="00E63EFC"/>
    <w:rsid w:val="00E647FD"/>
    <w:rsid w:val="00E65908"/>
    <w:rsid w:val="00E66BBC"/>
    <w:rsid w:val="00E66BEC"/>
    <w:rsid w:val="00E67654"/>
    <w:rsid w:val="00E6774F"/>
    <w:rsid w:val="00E70DB7"/>
    <w:rsid w:val="00E71205"/>
    <w:rsid w:val="00E71D72"/>
    <w:rsid w:val="00E7200C"/>
    <w:rsid w:val="00E7299E"/>
    <w:rsid w:val="00E72BB6"/>
    <w:rsid w:val="00E73448"/>
    <w:rsid w:val="00E735C7"/>
    <w:rsid w:val="00E73E99"/>
    <w:rsid w:val="00E7461F"/>
    <w:rsid w:val="00E74CC3"/>
    <w:rsid w:val="00E75179"/>
    <w:rsid w:val="00E76054"/>
    <w:rsid w:val="00E7617E"/>
    <w:rsid w:val="00E770ED"/>
    <w:rsid w:val="00E77AF4"/>
    <w:rsid w:val="00E77F68"/>
    <w:rsid w:val="00E8060B"/>
    <w:rsid w:val="00E8065B"/>
    <w:rsid w:val="00E810B2"/>
    <w:rsid w:val="00E818B4"/>
    <w:rsid w:val="00E8196F"/>
    <w:rsid w:val="00E81D55"/>
    <w:rsid w:val="00E8202D"/>
    <w:rsid w:val="00E82406"/>
    <w:rsid w:val="00E82F88"/>
    <w:rsid w:val="00E83042"/>
    <w:rsid w:val="00E8339E"/>
    <w:rsid w:val="00E8394E"/>
    <w:rsid w:val="00E83E1D"/>
    <w:rsid w:val="00E8406C"/>
    <w:rsid w:val="00E84409"/>
    <w:rsid w:val="00E84535"/>
    <w:rsid w:val="00E8459B"/>
    <w:rsid w:val="00E84F23"/>
    <w:rsid w:val="00E866E1"/>
    <w:rsid w:val="00E868CF"/>
    <w:rsid w:val="00E86D0A"/>
    <w:rsid w:val="00E87275"/>
    <w:rsid w:val="00E87920"/>
    <w:rsid w:val="00E87A83"/>
    <w:rsid w:val="00E87F7D"/>
    <w:rsid w:val="00E9086D"/>
    <w:rsid w:val="00E91346"/>
    <w:rsid w:val="00E91B36"/>
    <w:rsid w:val="00E92B8B"/>
    <w:rsid w:val="00E92C39"/>
    <w:rsid w:val="00E93055"/>
    <w:rsid w:val="00E9350D"/>
    <w:rsid w:val="00E93C31"/>
    <w:rsid w:val="00E946D0"/>
    <w:rsid w:val="00E94AE6"/>
    <w:rsid w:val="00E94C5E"/>
    <w:rsid w:val="00E94CCF"/>
    <w:rsid w:val="00E952F0"/>
    <w:rsid w:val="00E956AA"/>
    <w:rsid w:val="00E96238"/>
    <w:rsid w:val="00E96499"/>
    <w:rsid w:val="00E970A2"/>
    <w:rsid w:val="00E97490"/>
    <w:rsid w:val="00E97528"/>
    <w:rsid w:val="00EA0000"/>
    <w:rsid w:val="00EA0E80"/>
    <w:rsid w:val="00EA111D"/>
    <w:rsid w:val="00EA1222"/>
    <w:rsid w:val="00EA1991"/>
    <w:rsid w:val="00EA1BDF"/>
    <w:rsid w:val="00EA2592"/>
    <w:rsid w:val="00EA2C97"/>
    <w:rsid w:val="00EA2FE3"/>
    <w:rsid w:val="00EA3AD3"/>
    <w:rsid w:val="00EA4450"/>
    <w:rsid w:val="00EA48D0"/>
    <w:rsid w:val="00EA4A26"/>
    <w:rsid w:val="00EA4B32"/>
    <w:rsid w:val="00EA4BA3"/>
    <w:rsid w:val="00EA5223"/>
    <w:rsid w:val="00EA5466"/>
    <w:rsid w:val="00EA5951"/>
    <w:rsid w:val="00EA5F00"/>
    <w:rsid w:val="00EA6266"/>
    <w:rsid w:val="00EA6801"/>
    <w:rsid w:val="00EA6826"/>
    <w:rsid w:val="00EA69A4"/>
    <w:rsid w:val="00EA69AE"/>
    <w:rsid w:val="00EA72FF"/>
    <w:rsid w:val="00EA7CEF"/>
    <w:rsid w:val="00EA7DF6"/>
    <w:rsid w:val="00EB0901"/>
    <w:rsid w:val="00EB10A3"/>
    <w:rsid w:val="00EB15B5"/>
    <w:rsid w:val="00EB17CF"/>
    <w:rsid w:val="00EB1E80"/>
    <w:rsid w:val="00EB3721"/>
    <w:rsid w:val="00EB3A6B"/>
    <w:rsid w:val="00EB3D65"/>
    <w:rsid w:val="00EB3DEE"/>
    <w:rsid w:val="00EB4034"/>
    <w:rsid w:val="00EB450A"/>
    <w:rsid w:val="00EB4575"/>
    <w:rsid w:val="00EB49CC"/>
    <w:rsid w:val="00EB5034"/>
    <w:rsid w:val="00EB545F"/>
    <w:rsid w:val="00EB5B7E"/>
    <w:rsid w:val="00EB66EB"/>
    <w:rsid w:val="00EB6874"/>
    <w:rsid w:val="00EB6A39"/>
    <w:rsid w:val="00EB6AFF"/>
    <w:rsid w:val="00EB7442"/>
    <w:rsid w:val="00EB749A"/>
    <w:rsid w:val="00EB7B01"/>
    <w:rsid w:val="00EB7D89"/>
    <w:rsid w:val="00EC01DE"/>
    <w:rsid w:val="00EC0ABC"/>
    <w:rsid w:val="00EC12AF"/>
    <w:rsid w:val="00EC2626"/>
    <w:rsid w:val="00EC26FD"/>
    <w:rsid w:val="00EC2E44"/>
    <w:rsid w:val="00EC36FE"/>
    <w:rsid w:val="00EC3C0E"/>
    <w:rsid w:val="00EC41AD"/>
    <w:rsid w:val="00EC4232"/>
    <w:rsid w:val="00EC4509"/>
    <w:rsid w:val="00EC4526"/>
    <w:rsid w:val="00EC49D7"/>
    <w:rsid w:val="00EC4FAB"/>
    <w:rsid w:val="00EC5256"/>
    <w:rsid w:val="00EC5873"/>
    <w:rsid w:val="00EC591F"/>
    <w:rsid w:val="00EC65AB"/>
    <w:rsid w:val="00EC6E6B"/>
    <w:rsid w:val="00EC7CE9"/>
    <w:rsid w:val="00ED061D"/>
    <w:rsid w:val="00ED0B0F"/>
    <w:rsid w:val="00ED0BDD"/>
    <w:rsid w:val="00ED19A1"/>
    <w:rsid w:val="00ED1B51"/>
    <w:rsid w:val="00ED1BD3"/>
    <w:rsid w:val="00ED1E98"/>
    <w:rsid w:val="00ED2E71"/>
    <w:rsid w:val="00ED2F5A"/>
    <w:rsid w:val="00ED385E"/>
    <w:rsid w:val="00ED38E3"/>
    <w:rsid w:val="00ED4CBC"/>
    <w:rsid w:val="00ED4EF7"/>
    <w:rsid w:val="00ED57F9"/>
    <w:rsid w:val="00ED580E"/>
    <w:rsid w:val="00ED5DFE"/>
    <w:rsid w:val="00ED61C4"/>
    <w:rsid w:val="00ED7B21"/>
    <w:rsid w:val="00ED7DC3"/>
    <w:rsid w:val="00EE0036"/>
    <w:rsid w:val="00EE01DA"/>
    <w:rsid w:val="00EE0221"/>
    <w:rsid w:val="00EE095A"/>
    <w:rsid w:val="00EE0B35"/>
    <w:rsid w:val="00EE18B7"/>
    <w:rsid w:val="00EE1CE8"/>
    <w:rsid w:val="00EE1FB2"/>
    <w:rsid w:val="00EE1FC7"/>
    <w:rsid w:val="00EE3249"/>
    <w:rsid w:val="00EE3388"/>
    <w:rsid w:val="00EE34C6"/>
    <w:rsid w:val="00EE37C2"/>
    <w:rsid w:val="00EE41A4"/>
    <w:rsid w:val="00EE481D"/>
    <w:rsid w:val="00EE4DBB"/>
    <w:rsid w:val="00EE4FA9"/>
    <w:rsid w:val="00EE4FD5"/>
    <w:rsid w:val="00EE58AD"/>
    <w:rsid w:val="00EE6B9C"/>
    <w:rsid w:val="00EE6E04"/>
    <w:rsid w:val="00EE7D3A"/>
    <w:rsid w:val="00EF09C0"/>
    <w:rsid w:val="00EF0CD4"/>
    <w:rsid w:val="00EF1134"/>
    <w:rsid w:val="00EF11EB"/>
    <w:rsid w:val="00EF12F1"/>
    <w:rsid w:val="00EF13B4"/>
    <w:rsid w:val="00EF1577"/>
    <w:rsid w:val="00EF1835"/>
    <w:rsid w:val="00EF191B"/>
    <w:rsid w:val="00EF2328"/>
    <w:rsid w:val="00EF23DC"/>
    <w:rsid w:val="00EF2940"/>
    <w:rsid w:val="00EF33E2"/>
    <w:rsid w:val="00EF3667"/>
    <w:rsid w:val="00EF3813"/>
    <w:rsid w:val="00EF385D"/>
    <w:rsid w:val="00EF3A5C"/>
    <w:rsid w:val="00EF3B2A"/>
    <w:rsid w:val="00EF3C7A"/>
    <w:rsid w:val="00EF501D"/>
    <w:rsid w:val="00EF5529"/>
    <w:rsid w:val="00EF5C53"/>
    <w:rsid w:val="00EF5C5C"/>
    <w:rsid w:val="00EF6B45"/>
    <w:rsid w:val="00EF6BAF"/>
    <w:rsid w:val="00EF6E1D"/>
    <w:rsid w:val="00EF799F"/>
    <w:rsid w:val="00F00510"/>
    <w:rsid w:val="00F00A35"/>
    <w:rsid w:val="00F00B86"/>
    <w:rsid w:val="00F00D12"/>
    <w:rsid w:val="00F01969"/>
    <w:rsid w:val="00F02058"/>
    <w:rsid w:val="00F0225A"/>
    <w:rsid w:val="00F0251E"/>
    <w:rsid w:val="00F036A7"/>
    <w:rsid w:val="00F0371B"/>
    <w:rsid w:val="00F03A6D"/>
    <w:rsid w:val="00F03BFE"/>
    <w:rsid w:val="00F03FC9"/>
    <w:rsid w:val="00F04339"/>
    <w:rsid w:val="00F047AB"/>
    <w:rsid w:val="00F04DD0"/>
    <w:rsid w:val="00F05ADD"/>
    <w:rsid w:val="00F06E7B"/>
    <w:rsid w:val="00F10936"/>
    <w:rsid w:val="00F1154A"/>
    <w:rsid w:val="00F11830"/>
    <w:rsid w:val="00F11B24"/>
    <w:rsid w:val="00F11B51"/>
    <w:rsid w:val="00F11F8E"/>
    <w:rsid w:val="00F128BB"/>
    <w:rsid w:val="00F12ADC"/>
    <w:rsid w:val="00F1493C"/>
    <w:rsid w:val="00F1565B"/>
    <w:rsid w:val="00F15802"/>
    <w:rsid w:val="00F15A44"/>
    <w:rsid w:val="00F16645"/>
    <w:rsid w:val="00F16F5C"/>
    <w:rsid w:val="00F1702A"/>
    <w:rsid w:val="00F1770B"/>
    <w:rsid w:val="00F17E7A"/>
    <w:rsid w:val="00F20068"/>
    <w:rsid w:val="00F20D41"/>
    <w:rsid w:val="00F21165"/>
    <w:rsid w:val="00F212A3"/>
    <w:rsid w:val="00F212B4"/>
    <w:rsid w:val="00F215C2"/>
    <w:rsid w:val="00F21DF8"/>
    <w:rsid w:val="00F2253A"/>
    <w:rsid w:val="00F2261A"/>
    <w:rsid w:val="00F228F4"/>
    <w:rsid w:val="00F22B26"/>
    <w:rsid w:val="00F23993"/>
    <w:rsid w:val="00F24183"/>
    <w:rsid w:val="00F242B4"/>
    <w:rsid w:val="00F24C64"/>
    <w:rsid w:val="00F24E13"/>
    <w:rsid w:val="00F24E76"/>
    <w:rsid w:val="00F24F09"/>
    <w:rsid w:val="00F25292"/>
    <w:rsid w:val="00F2529B"/>
    <w:rsid w:val="00F256E3"/>
    <w:rsid w:val="00F25792"/>
    <w:rsid w:val="00F2644E"/>
    <w:rsid w:val="00F26CB9"/>
    <w:rsid w:val="00F274F7"/>
    <w:rsid w:val="00F2763B"/>
    <w:rsid w:val="00F27801"/>
    <w:rsid w:val="00F27934"/>
    <w:rsid w:val="00F27D20"/>
    <w:rsid w:val="00F27E05"/>
    <w:rsid w:val="00F30424"/>
    <w:rsid w:val="00F30B55"/>
    <w:rsid w:val="00F30FCB"/>
    <w:rsid w:val="00F3117D"/>
    <w:rsid w:val="00F31C89"/>
    <w:rsid w:val="00F31FF5"/>
    <w:rsid w:val="00F321F9"/>
    <w:rsid w:val="00F32B80"/>
    <w:rsid w:val="00F32FDD"/>
    <w:rsid w:val="00F33076"/>
    <w:rsid w:val="00F33372"/>
    <w:rsid w:val="00F335CB"/>
    <w:rsid w:val="00F33746"/>
    <w:rsid w:val="00F3382C"/>
    <w:rsid w:val="00F33833"/>
    <w:rsid w:val="00F3389F"/>
    <w:rsid w:val="00F3474A"/>
    <w:rsid w:val="00F348ED"/>
    <w:rsid w:val="00F3496B"/>
    <w:rsid w:val="00F3533D"/>
    <w:rsid w:val="00F359A8"/>
    <w:rsid w:val="00F35B81"/>
    <w:rsid w:val="00F36086"/>
    <w:rsid w:val="00F365A6"/>
    <w:rsid w:val="00F3680F"/>
    <w:rsid w:val="00F377A4"/>
    <w:rsid w:val="00F37A3A"/>
    <w:rsid w:val="00F37A63"/>
    <w:rsid w:val="00F37ABE"/>
    <w:rsid w:val="00F37F7B"/>
    <w:rsid w:val="00F4004B"/>
    <w:rsid w:val="00F41090"/>
    <w:rsid w:val="00F4132D"/>
    <w:rsid w:val="00F417B9"/>
    <w:rsid w:val="00F418EF"/>
    <w:rsid w:val="00F41943"/>
    <w:rsid w:val="00F41A79"/>
    <w:rsid w:val="00F41B5C"/>
    <w:rsid w:val="00F4218F"/>
    <w:rsid w:val="00F4224E"/>
    <w:rsid w:val="00F4256A"/>
    <w:rsid w:val="00F430D0"/>
    <w:rsid w:val="00F447DB"/>
    <w:rsid w:val="00F44A9D"/>
    <w:rsid w:val="00F44AD9"/>
    <w:rsid w:val="00F44B2B"/>
    <w:rsid w:val="00F44ED5"/>
    <w:rsid w:val="00F46709"/>
    <w:rsid w:val="00F509F3"/>
    <w:rsid w:val="00F51B75"/>
    <w:rsid w:val="00F51E71"/>
    <w:rsid w:val="00F5230F"/>
    <w:rsid w:val="00F52CAA"/>
    <w:rsid w:val="00F52DA2"/>
    <w:rsid w:val="00F530A6"/>
    <w:rsid w:val="00F536DA"/>
    <w:rsid w:val="00F53C0F"/>
    <w:rsid w:val="00F53E05"/>
    <w:rsid w:val="00F53EE8"/>
    <w:rsid w:val="00F5423A"/>
    <w:rsid w:val="00F54762"/>
    <w:rsid w:val="00F54A3B"/>
    <w:rsid w:val="00F54EBF"/>
    <w:rsid w:val="00F55260"/>
    <w:rsid w:val="00F55C4A"/>
    <w:rsid w:val="00F5668A"/>
    <w:rsid w:val="00F5685D"/>
    <w:rsid w:val="00F56C58"/>
    <w:rsid w:val="00F5777A"/>
    <w:rsid w:val="00F577AB"/>
    <w:rsid w:val="00F57950"/>
    <w:rsid w:val="00F603F5"/>
    <w:rsid w:val="00F6058F"/>
    <w:rsid w:val="00F60B68"/>
    <w:rsid w:val="00F610B2"/>
    <w:rsid w:val="00F61244"/>
    <w:rsid w:val="00F61A14"/>
    <w:rsid w:val="00F6202F"/>
    <w:rsid w:val="00F62611"/>
    <w:rsid w:val="00F6264D"/>
    <w:rsid w:val="00F62747"/>
    <w:rsid w:val="00F62B2A"/>
    <w:rsid w:val="00F635C9"/>
    <w:rsid w:val="00F646E6"/>
    <w:rsid w:val="00F64E56"/>
    <w:rsid w:val="00F64F06"/>
    <w:rsid w:val="00F652E8"/>
    <w:rsid w:val="00F65D3C"/>
    <w:rsid w:val="00F66571"/>
    <w:rsid w:val="00F668B2"/>
    <w:rsid w:val="00F66C5D"/>
    <w:rsid w:val="00F67805"/>
    <w:rsid w:val="00F67C09"/>
    <w:rsid w:val="00F701F7"/>
    <w:rsid w:val="00F70385"/>
    <w:rsid w:val="00F70A66"/>
    <w:rsid w:val="00F70B7E"/>
    <w:rsid w:val="00F70D64"/>
    <w:rsid w:val="00F7294D"/>
    <w:rsid w:val="00F72A35"/>
    <w:rsid w:val="00F72E66"/>
    <w:rsid w:val="00F72FCB"/>
    <w:rsid w:val="00F74B69"/>
    <w:rsid w:val="00F74CC1"/>
    <w:rsid w:val="00F75253"/>
    <w:rsid w:val="00F752B9"/>
    <w:rsid w:val="00F755F1"/>
    <w:rsid w:val="00F778D0"/>
    <w:rsid w:val="00F779F3"/>
    <w:rsid w:val="00F77DDB"/>
    <w:rsid w:val="00F800C8"/>
    <w:rsid w:val="00F80561"/>
    <w:rsid w:val="00F8107E"/>
    <w:rsid w:val="00F8152D"/>
    <w:rsid w:val="00F81ADA"/>
    <w:rsid w:val="00F82173"/>
    <w:rsid w:val="00F82BDC"/>
    <w:rsid w:val="00F83116"/>
    <w:rsid w:val="00F83AEC"/>
    <w:rsid w:val="00F84322"/>
    <w:rsid w:val="00F844A0"/>
    <w:rsid w:val="00F84500"/>
    <w:rsid w:val="00F84538"/>
    <w:rsid w:val="00F84C99"/>
    <w:rsid w:val="00F855A2"/>
    <w:rsid w:val="00F858DD"/>
    <w:rsid w:val="00F85E59"/>
    <w:rsid w:val="00F86210"/>
    <w:rsid w:val="00F864E1"/>
    <w:rsid w:val="00F86906"/>
    <w:rsid w:val="00F8698A"/>
    <w:rsid w:val="00F86A60"/>
    <w:rsid w:val="00F87948"/>
    <w:rsid w:val="00F87DA7"/>
    <w:rsid w:val="00F87DEB"/>
    <w:rsid w:val="00F87F72"/>
    <w:rsid w:val="00F90C9F"/>
    <w:rsid w:val="00F910FB"/>
    <w:rsid w:val="00F915CA"/>
    <w:rsid w:val="00F91A19"/>
    <w:rsid w:val="00F91F3B"/>
    <w:rsid w:val="00F926D2"/>
    <w:rsid w:val="00F9276A"/>
    <w:rsid w:val="00F92DC0"/>
    <w:rsid w:val="00F93C95"/>
    <w:rsid w:val="00F94526"/>
    <w:rsid w:val="00F94AA5"/>
    <w:rsid w:val="00F9572C"/>
    <w:rsid w:val="00F9595E"/>
    <w:rsid w:val="00F95E84"/>
    <w:rsid w:val="00F962F6"/>
    <w:rsid w:val="00F9661C"/>
    <w:rsid w:val="00F9664E"/>
    <w:rsid w:val="00F96A28"/>
    <w:rsid w:val="00F97029"/>
    <w:rsid w:val="00F9706D"/>
    <w:rsid w:val="00F977F9"/>
    <w:rsid w:val="00F978D7"/>
    <w:rsid w:val="00F97C7C"/>
    <w:rsid w:val="00F97CD6"/>
    <w:rsid w:val="00F97F46"/>
    <w:rsid w:val="00FA073D"/>
    <w:rsid w:val="00FA0999"/>
    <w:rsid w:val="00FA0B40"/>
    <w:rsid w:val="00FA0FDF"/>
    <w:rsid w:val="00FA17ED"/>
    <w:rsid w:val="00FA198C"/>
    <w:rsid w:val="00FA2170"/>
    <w:rsid w:val="00FA2244"/>
    <w:rsid w:val="00FA2313"/>
    <w:rsid w:val="00FA2C4F"/>
    <w:rsid w:val="00FA34CA"/>
    <w:rsid w:val="00FA3694"/>
    <w:rsid w:val="00FA37EB"/>
    <w:rsid w:val="00FA3F49"/>
    <w:rsid w:val="00FA4082"/>
    <w:rsid w:val="00FA468D"/>
    <w:rsid w:val="00FA46EE"/>
    <w:rsid w:val="00FA4933"/>
    <w:rsid w:val="00FA49F6"/>
    <w:rsid w:val="00FA4A02"/>
    <w:rsid w:val="00FA4A91"/>
    <w:rsid w:val="00FA4C4D"/>
    <w:rsid w:val="00FA54F8"/>
    <w:rsid w:val="00FA600A"/>
    <w:rsid w:val="00FA618A"/>
    <w:rsid w:val="00FA722B"/>
    <w:rsid w:val="00FA73F5"/>
    <w:rsid w:val="00FA75F6"/>
    <w:rsid w:val="00FA7740"/>
    <w:rsid w:val="00FA7E33"/>
    <w:rsid w:val="00FB01AA"/>
    <w:rsid w:val="00FB03BA"/>
    <w:rsid w:val="00FB03E9"/>
    <w:rsid w:val="00FB0B7C"/>
    <w:rsid w:val="00FB0DE3"/>
    <w:rsid w:val="00FB0E9E"/>
    <w:rsid w:val="00FB149D"/>
    <w:rsid w:val="00FB1F8A"/>
    <w:rsid w:val="00FB3404"/>
    <w:rsid w:val="00FB359D"/>
    <w:rsid w:val="00FB37E7"/>
    <w:rsid w:val="00FB3E32"/>
    <w:rsid w:val="00FB3E4F"/>
    <w:rsid w:val="00FB4401"/>
    <w:rsid w:val="00FB45F1"/>
    <w:rsid w:val="00FB5B00"/>
    <w:rsid w:val="00FB6122"/>
    <w:rsid w:val="00FB62C3"/>
    <w:rsid w:val="00FB6874"/>
    <w:rsid w:val="00FB6FA5"/>
    <w:rsid w:val="00FB724E"/>
    <w:rsid w:val="00FB7527"/>
    <w:rsid w:val="00FC059A"/>
    <w:rsid w:val="00FC0C93"/>
    <w:rsid w:val="00FC1067"/>
    <w:rsid w:val="00FC1593"/>
    <w:rsid w:val="00FC15AB"/>
    <w:rsid w:val="00FC1655"/>
    <w:rsid w:val="00FC16F6"/>
    <w:rsid w:val="00FC1C9B"/>
    <w:rsid w:val="00FC2091"/>
    <w:rsid w:val="00FC2570"/>
    <w:rsid w:val="00FC25A1"/>
    <w:rsid w:val="00FC29FE"/>
    <w:rsid w:val="00FC2C51"/>
    <w:rsid w:val="00FC3006"/>
    <w:rsid w:val="00FC32A5"/>
    <w:rsid w:val="00FC354D"/>
    <w:rsid w:val="00FC4AA9"/>
    <w:rsid w:val="00FC5BB9"/>
    <w:rsid w:val="00FC5F56"/>
    <w:rsid w:val="00FC60F2"/>
    <w:rsid w:val="00FC618A"/>
    <w:rsid w:val="00FC6462"/>
    <w:rsid w:val="00FC737A"/>
    <w:rsid w:val="00FC742E"/>
    <w:rsid w:val="00FC75A2"/>
    <w:rsid w:val="00FC7B25"/>
    <w:rsid w:val="00FD0155"/>
    <w:rsid w:val="00FD06A3"/>
    <w:rsid w:val="00FD0CF3"/>
    <w:rsid w:val="00FD0DD1"/>
    <w:rsid w:val="00FD26BD"/>
    <w:rsid w:val="00FD270F"/>
    <w:rsid w:val="00FD2FF7"/>
    <w:rsid w:val="00FD4210"/>
    <w:rsid w:val="00FD46CF"/>
    <w:rsid w:val="00FD4856"/>
    <w:rsid w:val="00FD493A"/>
    <w:rsid w:val="00FD49FE"/>
    <w:rsid w:val="00FD4DA1"/>
    <w:rsid w:val="00FD52FF"/>
    <w:rsid w:val="00FD5633"/>
    <w:rsid w:val="00FD5CA1"/>
    <w:rsid w:val="00FD7696"/>
    <w:rsid w:val="00FE0674"/>
    <w:rsid w:val="00FE10FE"/>
    <w:rsid w:val="00FE1361"/>
    <w:rsid w:val="00FE159B"/>
    <w:rsid w:val="00FE1887"/>
    <w:rsid w:val="00FE1C59"/>
    <w:rsid w:val="00FE206C"/>
    <w:rsid w:val="00FE22FC"/>
    <w:rsid w:val="00FE249B"/>
    <w:rsid w:val="00FE2552"/>
    <w:rsid w:val="00FE2955"/>
    <w:rsid w:val="00FE308E"/>
    <w:rsid w:val="00FE3182"/>
    <w:rsid w:val="00FE353A"/>
    <w:rsid w:val="00FE35F6"/>
    <w:rsid w:val="00FE3F0B"/>
    <w:rsid w:val="00FE3F26"/>
    <w:rsid w:val="00FE423E"/>
    <w:rsid w:val="00FE435B"/>
    <w:rsid w:val="00FE4707"/>
    <w:rsid w:val="00FE4AB1"/>
    <w:rsid w:val="00FE4C9B"/>
    <w:rsid w:val="00FE59F0"/>
    <w:rsid w:val="00FE5A89"/>
    <w:rsid w:val="00FE6616"/>
    <w:rsid w:val="00FE7169"/>
    <w:rsid w:val="00FE727E"/>
    <w:rsid w:val="00FE74DD"/>
    <w:rsid w:val="00FE7584"/>
    <w:rsid w:val="00FE7912"/>
    <w:rsid w:val="00FF008E"/>
    <w:rsid w:val="00FF01D4"/>
    <w:rsid w:val="00FF06D1"/>
    <w:rsid w:val="00FF1204"/>
    <w:rsid w:val="00FF2105"/>
    <w:rsid w:val="00FF288E"/>
    <w:rsid w:val="00FF344A"/>
    <w:rsid w:val="00FF3BB0"/>
    <w:rsid w:val="00FF5186"/>
    <w:rsid w:val="00FF53E0"/>
    <w:rsid w:val="00FF5405"/>
    <w:rsid w:val="00FF5A06"/>
    <w:rsid w:val="00FF6A9D"/>
    <w:rsid w:val="00FF7025"/>
    <w:rsid w:val="00FF7C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0712C0"/>
  <w15:docId w15:val="{2C654C43-B014-4A25-A8E8-068C3FEBD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5ED9"/>
    <w:rPr>
      <w:rFonts w:ascii="Times New Roman" w:eastAsia="Times New Roman" w:hAnsi="Times New Roman"/>
      <w:sz w:val="24"/>
      <w:szCs w:val="24"/>
    </w:rPr>
  </w:style>
  <w:style w:type="paragraph" w:styleId="1">
    <w:name w:val="heading 1"/>
    <w:basedOn w:val="a"/>
    <w:next w:val="a"/>
    <w:link w:val="10"/>
    <w:qFormat/>
    <w:rsid w:val="00630417"/>
    <w:pPr>
      <w:keepNext/>
      <w:spacing w:before="240" w:after="60"/>
      <w:outlineLvl w:val="0"/>
    </w:pPr>
    <w:rPr>
      <w:rFonts w:ascii="Arial" w:eastAsia="Calibri" w:hAnsi="Arial"/>
      <w:b/>
      <w:bCs/>
      <w:kern w:val="32"/>
      <w:sz w:val="32"/>
      <w:szCs w:val="32"/>
      <w:lang w:val="x-none" w:eastAsia="x-none"/>
    </w:rPr>
  </w:style>
  <w:style w:type="paragraph" w:styleId="2">
    <w:name w:val="heading 2"/>
    <w:basedOn w:val="a"/>
    <w:next w:val="a"/>
    <w:link w:val="21"/>
    <w:uiPriority w:val="99"/>
    <w:qFormat/>
    <w:rsid w:val="00630417"/>
    <w:pPr>
      <w:keepNext/>
      <w:outlineLvl w:val="1"/>
    </w:pPr>
    <w:rPr>
      <w:b/>
      <w:bCs/>
      <w:lang w:val="x-none" w:eastAsia="x-none"/>
    </w:rPr>
  </w:style>
  <w:style w:type="paragraph" w:styleId="3">
    <w:name w:val="heading 3"/>
    <w:basedOn w:val="a"/>
    <w:next w:val="a"/>
    <w:link w:val="30"/>
    <w:qFormat/>
    <w:rsid w:val="00630417"/>
    <w:pPr>
      <w:keepNext/>
      <w:spacing w:before="240" w:after="60" w:line="276" w:lineRule="auto"/>
      <w:jc w:val="center"/>
      <w:outlineLvl w:val="2"/>
    </w:pPr>
    <w:rPr>
      <w:b/>
      <w:bCs/>
      <w:sz w:val="28"/>
      <w:szCs w:val="26"/>
      <w:lang w:val="x-none" w:eastAsia="x-none"/>
    </w:rPr>
  </w:style>
  <w:style w:type="paragraph" w:styleId="6">
    <w:name w:val="heading 6"/>
    <w:basedOn w:val="a"/>
    <w:next w:val="a"/>
    <w:link w:val="60"/>
    <w:qFormat/>
    <w:rsid w:val="00630417"/>
    <w:pPr>
      <w:keepNext/>
      <w:outlineLvl w:val="5"/>
    </w:pPr>
    <w:rPr>
      <w:rFonts w:eastAsia="Calibri"/>
      <w:b/>
      <w:i/>
      <w:sz w:val="20"/>
      <w:szCs w:val="20"/>
      <w:lang w:val="x-none" w:eastAsia="x-none"/>
    </w:rPr>
  </w:style>
  <w:style w:type="paragraph" w:styleId="7">
    <w:name w:val="heading 7"/>
    <w:basedOn w:val="a"/>
    <w:next w:val="a"/>
    <w:link w:val="70"/>
    <w:qFormat/>
    <w:rsid w:val="00630417"/>
    <w:pPr>
      <w:keepNext/>
      <w:outlineLvl w:val="6"/>
    </w:pPr>
    <w:rPr>
      <w:rFonts w:eastAsia="Calibri"/>
      <w:b/>
      <w:i/>
      <w:sz w:val="28"/>
      <w:u w:val="single"/>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630417"/>
    <w:rPr>
      <w:rFonts w:ascii="Arial" w:eastAsia="Calibri" w:hAnsi="Arial" w:cs="Times New Roman"/>
      <w:b/>
      <w:bCs/>
      <w:kern w:val="32"/>
      <w:sz w:val="32"/>
      <w:szCs w:val="32"/>
    </w:rPr>
  </w:style>
  <w:style w:type="character" w:customStyle="1" w:styleId="20">
    <w:name w:val="Заголовок 2 Знак"/>
    <w:rsid w:val="00630417"/>
    <w:rPr>
      <w:rFonts w:ascii="Cambria" w:eastAsia="Times New Roman" w:hAnsi="Cambria" w:cs="Times New Roman"/>
      <w:b/>
      <w:bCs/>
      <w:color w:val="4F81BD"/>
      <w:sz w:val="26"/>
      <w:szCs w:val="26"/>
      <w:lang w:eastAsia="ru-RU"/>
    </w:rPr>
  </w:style>
  <w:style w:type="character" w:customStyle="1" w:styleId="30">
    <w:name w:val="Заголовок 3 Знак"/>
    <w:link w:val="3"/>
    <w:rsid w:val="00630417"/>
    <w:rPr>
      <w:rFonts w:ascii="Times New Roman" w:eastAsia="Times New Roman" w:hAnsi="Times New Roman" w:cs="Times New Roman"/>
      <w:b/>
      <w:bCs/>
      <w:sz w:val="28"/>
      <w:szCs w:val="26"/>
    </w:rPr>
  </w:style>
  <w:style w:type="character" w:customStyle="1" w:styleId="60">
    <w:name w:val="Заголовок 6 Знак"/>
    <w:link w:val="6"/>
    <w:rsid w:val="00630417"/>
    <w:rPr>
      <w:rFonts w:ascii="Times New Roman" w:eastAsia="Calibri" w:hAnsi="Times New Roman" w:cs="Times New Roman"/>
      <w:b/>
      <w:i/>
      <w:sz w:val="20"/>
      <w:szCs w:val="20"/>
    </w:rPr>
  </w:style>
  <w:style w:type="character" w:customStyle="1" w:styleId="70">
    <w:name w:val="Заголовок 7 Знак"/>
    <w:link w:val="7"/>
    <w:rsid w:val="00630417"/>
    <w:rPr>
      <w:rFonts w:ascii="Times New Roman" w:eastAsia="Calibri" w:hAnsi="Times New Roman" w:cs="Times New Roman"/>
      <w:b/>
      <w:i/>
      <w:sz w:val="28"/>
      <w:szCs w:val="24"/>
      <w:u w:val="single"/>
    </w:rPr>
  </w:style>
  <w:style w:type="character" w:customStyle="1" w:styleId="21">
    <w:name w:val="Заголовок 2 Знак1"/>
    <w:link w:val="2"/>
    <w:uiPriority w:val="99"/>
    <w:locked/>
    <w:rsid w:val="00630417"/>
    <w:rPr>
      <w:rFonts w:ascii="Times New Roman" w:eastAsia="Times New Roman" w:hAnsi="Times New Roman" w:cs="Times New Roman"/>
      <w:b/>
      <w:bCs/>
      <w:sz w:val="24"/>
      <w:szCs w:val="24"/>
    </w:rPr>
  </w:style>
  <w:style w:type="paragraph" w:styleId="HTML">
    <w:name w:val="HTML Preformatted"/>
    <w:basedOn w:val="a"/>
    <w:link w:val="HTML0"/>
    <w:uiPriority w:val="99"/>
    <w:rsid w:val="006304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nsolas" w:hAnsi="Consolas"/>
      <w:sz w:val="20"/>
      <w:szCs w:val="20"/>
      <w:lang w:val="x-none" w:eastAsia="x-none"/>
    </w:rPr>
  </w:style>
  <w:style w:type="character" w:customStyle="1" w:styleId="HTML0">
    <w:name w:val="Стандартный HTML Знак"/>
    <w:link w:val="HTML"/>
    <w:uiPriority w:val="99"/>
    <w:rsid w:val="00630417"/>
    <w:rPr>
      <w:rFonts w:ascii="Consolas" w:eastAsia="Times New Roman" w:hAnsi="Consolas" w:cs="Times New Roman"/>
      <w:sz w:val="20"/>
      <w:szCs w:val="20"/>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Знак4,З"/>
    <w:basedOn w:val="a"/>
    <w:link w:val="a4"/>
    <w:uiPriority w:val="99"/>
    <w:qFormat/>
    <w:rsid w:val="00630417"/>
    <w:pPr>
      <w:spacing w:before="100" w:beforeAutospacing="1" w:after="100" w:afterAutospacing="1"/>
    </w:pPr>
    <w:rPr>
      <w:lang w:val="x-none" w:eastAsia="x-none"/>
    </w:rPr>
  </w:style>
  <w:style w:type="character" w:styleId="a5">
    <w:name w:val="Emphasis"/>
    <w:uiPriority w:val="20"/>
    <w:qFormat/>
    <w:rsid w:val="00630417"/>
    <w:rPr>
      <w:i/>
      <w:iCs/>
    </w:rPr>
  </w:style>
  <w:style w:type="character" w:customStyle="1" w:styleId="s0">
    <w:name w:val="s0"/>
    <w:rsid w:val="00630417"/>
    <w:rPr>
      <w:rFonts w:ascii="Times New Roman" w:hAnsi="Times New Roman" w:cs="Times New Roman"/>
      <w:color w:val="000000"/>
      <w:sz w:val="20"/>
      <w:szCs w:val="20"/>
      <w:u w:val="none"/>
      <w:effect w:val="none"/>
    </w:rPr>
  </w:style>
  <w:style w:type="character" w:customStyle="1" w:styleId="a4">
    <w:name w:val="Обычный (веб) Знак"/>
    <w:aliases w:val="Знак4 Знак2,Знак4 Знак Знак Знак1,Знак4 Знак Знак2,Обычный (Web)1 Знак1,Обычный (веб) Знак1 Знак1,Обычный (веб) Знак Знак1 Знак1,Знак Знак1 Знак Знак2,Обычный (веб) Знак Знак Знак Знак2,Знак Знак1 Знак Знак Знак1,Знак Знак1 Зн Знак"/>
    <w:link w:val="a3"/>
    <w:uiPriority w:val="99"/>
    <w:locked/>
    <w:rsid w:val="00630417"/>
    <w:rPr>
      <w:rFonts w:ascii="Times New Roman" w:eastAsia="Times New Roman" w:hAnsi="Times New Roman" w:cs="Times New Roman"/>
      <w:sz w:val="24"/>
      <w:szCs w:val="24"/>
    </w:rPr>
  </w:style>
  <w:style w:type="character" w:customStyle="1" w:styleId="FontStyle306">
    <w:name w:val="Font Style306"/>
    <w:uiPriority w:val="99"/>
    <w:rsid w:val="00630417"/>
    <w:rPr>
      <w:rFonts w:ascii="Times New Roman" w:hAnsi="Times New Roman" w:cs="Times New Roman"/>
      <w:sz w:val="26"/>
      <w:szCs w:val="26"/>
    </w:rPr>
  </w:style>
  <w:style w:type="paragraph" w:styleId="a6">
    <w:name w:val="List Paragraph"/>
    <w:aliases w:val="маркированный,Абзац списка1,Heading1,Colorful List - Accent 11,Bullet List,FooterText,numbered,List Paragraph"/>
    <w:basedOn w:val="a"/>
    <w:link w:val="11"/>
    <w:uiPriority w:val="99"/>
    <w:qFormat/>
    <w:rsid w:val="00630417"/>
    <w:pPr>
      <w:ind w:left="720"/>
      <w:jc w:val="both"/>
    </w:pPr>
    <w:rPr>
      <w:rFonts w:ascii="Calibri" w:hAnsi="Calibri"/>
      <w:sz w:val="20"/>
      <w:szCs w:val="20"/>
      <w:lang w:val="x-none" w:eastAsia="x-none"/>
    </w:rPr>
  </w:style>
  <w:style w:type="character" w:customStyle="1" w:styleId="11">
    <w:name w:val="Абзац списка Знак1"/>
    <w:aliases w:val="маркированный Знак1,Абзац списка1 Знак,Heading1 Знак1,Colorful List - Accent 11 Знак1,Bullet List Знак1,FooterText Знак1,numbered Знак1,List Paragraph Знак1"/>
    <w:link w:val="a6"/>
    <w:uiPriority w:val="99"/>
    <w:locked/>
    <w:rsid w:val="00630417"/>
    <w:rPr>
      <w:rFonts w:ascii="Calibri" w:eastAsia="Times New Roman" w:hAnsi="Calibri" w:cs="Times New Roman"/>
      <w:sz w:val="20"/>
      <w:szCs w:val="20"/>
    </w:rPr>
  </w:style>
  <w:style w:type="paragraph" w:customStyle="1" w:styleId="CharChar1">
    <w:name w:val="Char Char1"/>
    <w:basedOn w:val="a"/>
    <w:autoRedefine/>
    <w:uiPriority w:val="99"/>
    <w:rsid w:val="00630417"/>
    <w:pPr>
      <w:spacing w:after="160" w:line="240" w:lineRule="exact"/>
    </w:pPr>
    <w:rPr>
      <w:sz w:val="28"/>
      <w:szCs w:val="28"/>
      <w:lang w:val="en-US" w:eastAsia="en-US"/>
    </w:rPr>
  </w:style>
  <w:style w:type="paragraph" w:customStyle="1" w:styleId="Default">
    <w:name w:val="Default"/>
    <w:uiPriority w:val="99"/>
    <w:rsid w:val="00630417"/>
    <w:pPr>
      <w:autoSpaceDE w:val="0"/>
      <w:autoSpaceDN w:val="0"/>
      <w:adjustRightInd w:val="0"/>
    </w:pPr>
    <w:rPr>
      <w:rFonts w:eastAsia="Times New Roman" w:cs="Calibri"/>
      <w:color w:val="000000"/>
      <w:sz w:val="24"/>
      <w:szCs w:val="24"/>
    </w:rPr>
  </w:style>
  <w:style w:type="character" w:customStyle="1" w:styleId="s1">
    <w:name w:val="s1"/>
    <w:rsid w:val="00630417"/>
    <w:rPr>
      <w:rFonts w:ascii="Times New Roman" w:hAnsi="Times New Roman" w:cs="Times New Roman"/>
      <w:b/>
      <w:bCs/>
      <w:color w:val="000000"/>
      <w:sz w:val="20"/>
      <w:szCs w:val="20"/>
      <w:u w:val="none"/>
      <w:effect w:val="none"/>
    </w:rPr>
  </w:style>
  <w:style w:type="paragraph" w:styleId="a7">
    <w:name w:val="Title"/>
    <w:basedOn w:val="a"/>
    <w:next w:val="a"/>
    <w:link w:val="a8"/>
    <w:qFormat/>
    <w:rsid w:val="00630417"/>
    <w:pPr>
      <w:pBdr>
        <w:bottom w:val="single" w:sz="8" w:space="4" w:color="4F81BD"/>
      </w:pBdr>
      <w:spacing w:after="300"/>
    </w:pPr>
    <w:rPr>
      <w:rFonts w:ascii="Cambria" w:hAnsi="Cambria"/>
      <w:color w:val="17365D"/>
      <w:spacing w:val="5"/>
      <w:kern w:val="28"/>
      <w:sz w:val="52"/>
      <w:szCs w:val="52"/>
      <w:lang w:val="x-none" w:eastAsia="x-none"/>
    </w:rPr>
  </w:style>
  <w:style w:type="character" w:customStyle="1" w:styleId="a8">
    <w:name w:val="Название Знак"/>
    <w:link w:val="a7"/>
    <w:rsid w:val="00630417"/>
    <w:rPr>
      <w:rFonts w:ascii="Cambria" w:eastAsia="Times New Roman" w:hAnsi="Cambria" w:cs="Times New Roman"/>
      <w:color w:val="17365D"/>
      <w:spacing w:val="5"/>
      <w:kern w:val="28"/>
      <w:sz w:val="52"/>
      <w:szCs w:val="52"/>
    </w:rPr>
  </w:style>
  <w:style w:type="paragraph" w:styleId="a9">
    <w:name w:val="Body Text"/>
    <w:basedOn w:val="a"/>
    <w:link w:val="aa"/>
    <w:rsid w:val="00630417"/>
    <w:pPr>
      <w:spacing w:after="120"/>
    </w:pPr>
    <w:rPr>
      <w:lang w:val="x-none" w:eastAsia="x-none"/>
    </w:rPr>
  </w:style>
  <w:style w:type="character" w:customStyle="1" w:styleId="aa">
    <w:name w:val="Основной текст Знак"/>
    <w:link w:val="a9"/>
    <w:rsid w:val="00630417"/>
    <w:rPr>
      <w:rFonts w:ascii="Times New Roman" w:eastAsia="Times New Roman" w:hAnsi="Times New Roman" w:cs="Times New Roman"/>
      <w:sz w:val="24"/>
      <w:szCs w:val="24"/>
    </w:rPr>
  </w:style>
  <w:style w:type="paragraph" w:styleId="ab">
    <w:name w:val="header"/>
    <w:basedOn w:val="a"/>
    <w:link w:val="ac"/>
    <w:uiPriority w:val="99"/>
    <w:rsid w:val="00630417"/>
    <w:pPr>
      <w:tabs>
        <w:tab w:val="center" w:pos="4677"/>
        <w:tab w:val="right" w:pos="9355"/>
      </w:tabs>
    </w:pPr>
    <w:rPr>
      <w:lang w:val="x-none" w:eastAsia="x-none"/>
    </w:rPr>
  </w:style>
  <w:style w:type="character" w:customStyle="1" w:styleId="ac">
    <w:name w:val="Верхний колонтитул Знак"/>
    <w:link w:val="ab"/>
    <w:uiPriority w:val="99"/>
    <w:rsid w:val="00630417"/>
    <w:rPr>
      <w:rFonts w:ascii="Times New Roman" w:eastAsia="Times New Roman" w:hAnsi="Times New Roman" w:cs="Times New Roman"/>
      <w:sz w:val="24"/>
      <w:szCs w:val="24"/>
    </w:rPr>
  </w:style>
  <w:style w:type="paragraph" w:styleId="ad">
    <w:name w:val="footer"/>
    <w:basedOn w:val="a"/>
    <w:link w:val="ae"/>
    <w:uiPriority w:val="99"/>
    <w:rsid w:val="00630417"/>
    <w:pPr>
      <w:tabs>
        <w:tab w:val="center" w:pos="4677"/>
        <w:tab w:val="right" w:pos="9355"/>
      </w:tabs>
    </w:pPr>
    <w:rPr>
      <w:lang w:val="x-none" w:eastAsia="x-none"/>
    </w:rPr>
  </w:style>
  <w:style w:type="character" w:customStyle="1" w:styleId="ae">
    <w:name w:val="Нижний колонтитул Знак"/>
    <w:link w:val="ad"/>
    <w:uiPriority w:val="99"/>
    <w:rsid w:val="00630417"/>
    <w:rPr>
      <w:rFonts w:ascii="Times New Roman" w:eastAsia="Times New Roman" w:hAnsi="Times New Roman" w:cs="Times New Roman"/>
      <w:sz w:val="24"/>
      <w:szCs w:val="24"/>
    </w:rPr>
  </w:style>
  <w:style w:type="character" w:customStyle="1" w:styleId="af">
    <w:name w:val="Основной текст_"/>
    <w:link w:val="31"/>
    <w:locked/>
    <w:rsid w:val="00630417"/>
    <w:rPr>
      <w:sz w:val="26"/>
      <w:szCs w:val="26"/>
      <w:shd w:val="clear" w:color="auto" w:fill="FFFFFF"/>
    </w:rPr>
  </w:style>
  <w:style w:type="paragraph" w:customStyle="1" w:styleId="31">
    <w:name w:val="Основной текст3"/>
    <w:basedOn w:val="a"/>
    <w:link w:val="af"/>
    <w:rsid w:val="00630417"/>
    <w:pPr>
      <w:widowControl w:val="0"/>
      <w:shd w:val="clear" w:color="auto" w:fill="FFFFFF"/>
      <w:spacing w:line="322" w:lineRule="exact"/>
      <w:jc w:val="both"/>
    </w:pPr>
    <w:rPr>
      <w:rFonts w:ascii="Calibri" w:eastAsia="Calibri" w:hAnsi="Calibri"/>
      <w:sz w:val="26"/>
      <w:szCs w:val="26"/>
      <w:lang w:val="x-none" w:eastAsia="x-none"/>
    </w:rPr>
  </w:style>
  <w:style w:type="paragraph" w:styleId="22">
    <w:name w:val="Body Text Indent 2"/>
    <w:basedOn w:val="a"/>
    <w:link w:val="23"/>
    <w:rsid w:val="00630417"/>
    <w:pPr>
      <w:spacing w:after="120" w:line="480" w:lineRule="auto"/>
      <w:ind w:left="283"/>
      <w:jc w:val="both"/>
    </w:pPr>
    <w:rPr>
      <w:rFonts w:ascii="Calibri" w:hAnsi="Calibri"/>
      <w:sz w:val="20"/>
      <w:szCs w:val="20"/>
      <w:lang w:val="x-none" w:eastAsia="x-none"/>
    </w:rPr>
  </w:style>
  <w:style w:type="character" w:customStyle="1" w:styleId="23">
    <w:name w:val="Основной текст с отступом 2 Знак"/>
    <w:link w:val="22"/>
    <w:rsid w:val="00630417"/>
    <w:rPr>
      <w:rFonts w:ascii="Calibri" w:eastAsia="Times New Roman" w:hAnsi="Calibri" w:cs="Times New Roman"/>
      <w:sz w:val="20"/>
      <w:szCs w:val="20"/>
    </w:rPr>
  </w:style>
  <w:style w:type="paragraph" w:styleId="af0">
    <w:name w:val="No Spacing"/>
    <w:aliases w:val="Алия,мелкий,Обя,Айгерим,мой рабочий,норма,ТекстОтчета,Без интервала11,No Spacing1,свой,No Spacing,Без интеБез интервала"/>
    <w:uiPriority w:val="1"/>
    <w:qFormat/>
    <w:rsid w:val="00630417"/>
    <w:pPr>
      <w:ind w:firstLine="709"/>
      <w:jc w:val="both"/>
    </w:pPr>
    <w:rPr>
      <w:rFonts w:eastAsia="Times New Roman" w:cs="Calibri"/>
      <w:sz w:val="22"/>
      <w:szCs w:val="22"/>
      <w:lang w:eastAsia="en-US"/>
    </w:rPr>
  </w:style>
  <w:style w:type="character" w:styleId="af1">
    <w:name w:val="Strong"/>
    <w:uiPriority w:val="22"/>
    <w:qFormat/>
    <w:rsid w:val="00630417"/>
    <w:rPr>
      <w:b/>
      <w:bCs/>
    </w:rPr>
  </w:style>
  <w:style w:type="paragraph" w:customStyle="1" w:styleId="af2">
    <w:name w:val="Знак Знак Знак Знак"/>
    <w:basedOn w:val="a"/>
    <w:autoRedefine/>
    <w:uiPriority w:val="99"/>
    <w:rsid w:val="00630417"/>
    <w:pPr>
      <w:spacing w:after="160" w:line="240" w:lineRule="exact"/>
    </w:pPr>
    <w:rPr>
      <w:rFonts w:eastAsia="SimSun"/>
      <w:b/>
      <w:bCs/>
      <w:sz w:val="28"/>
      <w:szCs w:val="28"/>
      <w:lang w:val="en-US" w:eastAsia="en-US"/>
    </w:rPr>
  </w:style>
  <w:style w:type="character" w:customStyle="1" w:styleId="s7">
    <w:name w:val="s7"/>
    <w:uiPriority w:val="99"/>
    <w:rsid w:val="00630417"/>
    <w:rPr>
      <w:rFonts w:ascii="Courier New" w:hAnsi="Courier New" w:cs="Courier New"/>
      <w:color w:val="000000"/>
      <w:sz w:val="20"/>
      <w:szCs w:val="20"/>
      <w:u w:val="none"/>
      <w:effect w:val="none"/>
    </w:rPr>
  </w:style>
  <w:style w:type="paragraph" w:customStyle="1" w:styleId="12">
    <w:name w:val="Знак Знак Знак1 Знак Знак Знак Знак Знак Знак Знак"/>
    <w:basedOn w:val="a"/>
    <w:autoRedefine/>
    <w:uiPriority w:val="99"/>
    <w:rsid w:val="00630417"/>
    <w:pPr>
      <w:spacing w:after="160" w:line="240" w:lineRule="exact"/>
    </w:pPr>
    <w:rPr>
      <w:rFonts w:eastAsia="SimSun"/>
      <w:b/>
      <w:bCs/>
      <w:sz w:val="28"/>
      <w:szCs w:val="28"/>
      <w:lang w:val="en-US" w:eastAsia="en-US"/>
    </w:rPr>
  </w:style>
  <w:style w:type="paragraph" w:customStyle="1" w:styleId="af3">
    <w:name w:val="Знак"/>
    <w:basedOn w:val="a"/>
    <w:autoRedefine/>
    <w:uiPriority w:val="99"/>
    <w:rsid w:val="00630417"/>
    <w:pPr>
      <w:spacing w:after="160" w:line="240" w:lineRule="exact"/>
    </w:pPr>
    <w:rPr>
      <w:rFonts w:eastAsia="SimSun"/>
      <w:b/>
      <w:bCs/>
      <w:sz w:val="28"/>
      <w:szCs w:val="28"/>
      <w:lang w:val="en-US" w:eastAsia="en-US"/>
    </w:rPr>
  </w:style>
  <w:style w:type="table" w:styleId="af4">
    <w:name w:val="Table Grid"/>
    <w:basedOn w:val="a1"/>
    <w:rsid w:val="00630417"/>
    <w:pPr>
      <w:ind w:firstLine="709"/>
      <w:jc w:val="both"/>
    </w:pPr>
    <w:rPr>
      <w:rFonts w:eastAsia="Times New Roman"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xt">
    <w:name w:val="txt"/>
    <w:basedOn w:val="a"/>
    <w:uiPriority w:val="99"/>
    <w:rsid w:val="00630417"/>
    <w:pPr>
      <w:spacing w:before="100" w:beforeAutospacing="1" w:after="100" w:afterAutospacing="1"/>
    </w:pPr>
  </w:style>
  <w:style w:type="paragraph" w:customStyle="1" w:styleId="CharChar11">
    <w:name w:val="Char Char11"/>
    <w:basedOn w:val="a"/>
    <w:autoRedefine/>
    <w:uiPriority w:val="99"/>
    <w:rsid w:val="00630417"/>
    <w:pPr>
      <w:spacing w:after="160" w:line="240" w:lineRule="exact"/>
    </w:pPr>
    <w:rPr>
      <w:sz w:val="28"/>
      <w:szCs w:val="28"/>
      <w:lang w:val="en-US" w:eastAsia="en-US"/>
    </w:rPr>
  </w:style>
  <w:style w:type="paragraph" w:customStyle="1" w:styleId="af5">
    <w:name w:val="Знак Знак Знак Знак Знак Знак Знак"/>
    <w:basedOn w:val="a"/>
    <w:autoRedefine/>
    <w:rsid w:val="00630417"/>
    <w:pPr>
      <w:spacing w:after="160" w:line="240" w:lineRule="exact"/>
    </w:pPr>
    <w:rPr>
      <w:rFonts w:eastAsia="SimSun"/>
      <w:b/>
      <w:bCs/>
      <w:sz w:val="28"/>
      <w:szCs w:val="28"/>
      <w:lang w:val="en-US" w:eastAsia="en-US"/>
    </w:rPr>
  </w:style>
  <w:style w:type="paragraph" w:customStyle="1" w:styleId="110">
    <w:name w:val="Знак Знак Знак1 Знак Знак Знак Знак Знак Знак Знак1"/>
    <w:basedOn w:val="a"/>
    <w:autoRedefine/>
    <w:uiPriority w:val="99"/>
    <w:rsid w:val="00630417"/>
    <w:pPr>
      <w:spacing w:after="160" w:line="240" w:lineRule="exact"/>
    </w:pPr>
    <w:rPr>
      <w:rFonts w:eastAsia="SimSun"/>
      <w:b/>
      <w:bCs/>
      <w:sz w:val="28"/>
      <w:szCs w:val="28"/>
      <w:lang w:val="en-US" w:eastAsia="en-US"/>
    </w:rPr>
  </w:style>
  <w:style w:type="table" w:customStyle="1" w:styleId="13">
    <w:name w:val="Сетка таблицы1"/>
    <w:uiPriority w:val="99"/>
    <w:rsid w:val="00630417"/>
    <w:rPr>
      <w:rFonts w:ascii="Times New Roman" w:eastAsia="Times New Roman" w:hAnsi="Times New Roman"/>
      <w:sz w:val="28"/>
      <w:szCs w:val="28"/>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6">
    <w:name w:val="footnote text"/>
    <w:basedOn w:val="a"/>
    <w:link w:val="af7"/>
    <w:uiPriority w:val="99"/>
    <w:semiHidden/>
    <w:rsid w:val="00630417"/>
    <w:rPr>
      <w:sz w:val="20"/>
      <w:szCs w:val="20"/>
      <w:lang w:val="x-none" w:eastAsia="x-none"/>
    </w:rPr>
  </w:style>
  <w:style w:type="character" w:customStyle="1" w:styleId="af7">
    <w:name w:val="Текст сноски Знак"/>
    <w:link w:val="af6"/>
    <w:uiPriority w:val="99"/>
    <w:semiHidden/>
    <w:rsid w:val="00630417"/>
    <w:rPr>
      <w:rFonts w:ascii="Times New Roman" w:eastAsia="Times New Roman" w:hAnsi="Times New Roman" w:cs="Times New Roman"/>
      <w:sz w:val="20"/>
      <w:szCs w:val="20"/>
    </w:rPr>
  </w:style>
  <w:style w:type="character" w:styleId="af8">
    <w:name w:val="footnote reference"/>
    <w:rsid w:val="00630417"/>
    <w:rPr>
      <w:vertAlign w:val="superscript"/>
    </w:rPr>
  </w:style>
  <w:style w:type="paragraph" w:styleId="af9">
    <w:name w:val="Balloon Text"/>
    <w:basedOn w:val="a"/>
    <w:link w:val="afa"/>
    <w:rsid w:val="00630417"/>
    <w:rPr>
      <w:rFonts w:ascii="Tahoma" w:hAnsi="Tahoma"/>
      <w:sz w:val="16"/>
      <w:szCs w:val="16"/>
      <w:lang w:val="x-none" w:eastAsia="x-none"/>
    </w:rPr>
  </w:style>
  <w:style w:type="character" w:customStyle="1" w:styleId="afa">
    <w:name w:val="Текст выноски Знак"/>
    <w:link w:val="af9"/>
    <w:rsid w:val="00630417"/>
    <w:rPr>
      <w:rFonts w:ascii="Tahoma" w:eastAsia="Times New Roman" w:hAnsi="Tahoma" w:cs="Times New Roman"/>
      <w:sz w:val="16"/>
      <w:szCs w:val="16"/>
    </w:rPr>
  </w:style>
  <w:style w:type="character" w:customStyle="1" w:styleId="FontStyle32">
    <w:name w:val="Font Style32"/>
    <w:uiPriority w:val="99"/>
    <w:rsid w:val="00630417"/>
    <w:rPr>
      <w:rFonts w:ascii="Times New Roman" w:hAnsi="Times New Roman" w:cs="Times New Roman"/>
      <w:sz w:val="26"/>
      <w:szCs w:val="26"/>
    </w:rPr>
  </w:style>
  <w:style w:type="character" w:customStyle="1" w:styleId="FontStyle33">
    <w:name w:val="Font Style33"/>
    <w:uiPriority w:val="99"/>
    <w:rsid w:val="00630417"/>
    <w:rPr>
      <w:rFonts w:ascii="Times New Roman" w:hAnsi="Times New Roman" w:cs="Times New Roman"/>
      <w:sz w:val="22"/>
      <w:szCs w:val="22"/>
    </w:rPr>
  </w:style>
  <w:style w:type="paragraph" w:customStyle="1" w:styleId="Style15">
    <w:name w:val="Style15"/>
    <w:basedOn w:val="a"/>
    <w:uiPriority w:val="99"/>
    <w:rsid w:val="00630417"/>
    <w:pPr>
      <w:widowControl w:val="0"/>
      <w:autoSpaceDE w:val="0"/>
      <w:autoSpaceDN w:val="0"/>
      <w:adjustRightInd w:val="0"/>
    </w:pPr>
  </w:style>
  <w:style w:type="table" w:customStyle="1" w:styleId="24">
    <w:name w:val="Сетка таблицы2"/>
    <w:uiPriority w:val="99"/>
    <w:rsid w:val="00630417"/>
    <w:pPr>
      <w:ind w:firstLine="709"/>
      <w:jc w:val="both"/>
    </w:pPr>
    <w:rPr>
      <w:rFonts w:eastAsia="Times New Roman"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
    <w:name w:val="Сетка таблицы11"/>
    <w:uiPriority w:val="99"/>
    <w:rsid w:val="00630417"/>
    <w:rPr>
      <w:rFonts w:ascii="Times New Roman" w:eastAsia="Times New Roman" w:hAnsi="Times New Roman"/>
      <w:sz w:val="28"/>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00">
    <w:name w:val="s00"/>
    <w:uiPriority w:val="99"/>
    <w:rsid w:val="00630417"/>
    <w:rPr>
      <w:rFonts w:ascii="Times New Roman" w:hAnsi="Times New Roman" w:cs="Times New Roman"/>
      <w:color w:val="000000"/>
    </w:rPr>
  </w:style>
  <w:style w:type="character" w:customStyle="1" w:styleId="8">
    <w:name w:val="Знак Знак8"/>
    <w:uiPriority w:val="99"/>
    <w:locked/>
    <w:rsid w:val="00630417"/>
    <w:rPr>
      <w:b/>
      <w:bCs/>
      <w:sz w:val="24"/>
      <w:szCs w:val="24"/>
    </w:rPr>
  </w:style>
  <w:style w:type="character" w:customStyle="1" w:styleId="71">
    <w:name w:val="Знак Знак7"/>
    <w:uiPriority w:val="99"/>
    <w:semiHidden/>
    <w:locked/>
    <w:rsid w:val="00630417"/>
    <w:rPr>
      <w:rFonts w:ascii="Consolas" w:hAnsi="Consolas" w:cs="Consolas"/>
    </w:rPr>
  </w:style>
  <w:style w:type="character" w:customStyle="1" w:styleId="41">
    <w:name w:val="Знак4 Знак1"/>
    <w:aliases w:val="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uiPriority w:val="99"/>
    <w:locked/>
    <w:rsid w:val="00630417"/>
    <w:rPr>
      <w:rFonts w:eastAsia="Times New Roman"/>
      <w:sz w:val="24"/>
      <w:szCs w:val="24"/>
    </w:rPr>
  </w:style>
  <w:style w:type="character" w:customStyle="1" w:styleId="afb">
    <w:name w:val="Абзац списка Знак"/>
    <w:aliases w:val="маркированный Знак,Heading1 Знак,Colorful List - Accent 11 Знак,Bullet List Знак,FooterText Знак,numbered Знак,List Paragraph Знак"/>
    <w:uiPriority w:val="34"/>
    <w:locked/>
    <w:rsid w:val="00630417"/>
    <w:rPr>
      <w:rFonts w:ascii="Calibri" w:hAnsi="Calibri" w:cs="Calibri"/>
      <w:sz w:val="22"/>
      <w:szCs w:val="22"/>
      <w:lang w:eastAsia="en-US"/>
    </w:rPr>
  </w:style>
  <w:style w:type="character" w:customStyle="1" w:styleId="61">
    <w:name w:val="Знак Знак6"/>
    <w:uiPriority w:val="99"/>
    <w:locked/>
    <w:rsid w:val="00630417"/>
    <w:rPr>
      <w:rFonts w:ascii="Cambria" w:hAnsi="Cambria" w:cs="Cambria"/>
      <w:color w:val="17365D"/>
      <w:spacing w:val="5"/>
      <w:kern w:val="28"/>
      <w:sz w:val="52"/>
      <w:szCs w:val="52"/>
    </w:rPr>
  </w:style>
  <w:style w:type="character" w:customStyle="1" w:styleId="5">
    <w:name w:val="Знак Знак5"/>
    <w:locked/>
    <w:rsid w:val="00630417"/>
    <w:rPr>
      <w:sz w:val="24"/>
      <w:szCs w:val="24"/>
    </w:rPr>
  </w:style>
  <w:style w:type="character" w:customStyle="1" w:styleId="4">
    <w:name w:val="Знак Знак4"/>
    <w:locked/>
    <w:rsid w:val="00630417"/>
    <w:rPr>
      <w:rFonts w:eastAsia="Times New Roman"/>
      <w:sz w:val="24"/>
      <w:szCs w:val="24"/>
    </w:rPr>
  </w:style>
  <w:style w:type="character" w:customStyle="1" w:styleId="32">
    <w:name w:val="Знак Знак3"/>
    <w:locked/>
    <w:rsid w:val="00630417"/>
    <w:rPr>
      <w:rFonts w:eastAsia="Times New Roman"/>
      <w:sz w:val="24"/>
      <w:szCs w:val="24"/>
    </w:rPr>
  </w:style>
  <w:style w:type="character" w:customStyle="1" w:styleId="25">
    <w:name w:val="Знак Знак2"/>
    <w:locked/>
    <w:rsid w:val="00630417"/>
    <w:rPr>
      <w:rFonts w:ascii="Calibri" w:hAnsi="Calibri" w:cs="Calibri"/>
      <w:sz w:val="22"/>
      <w:szCs w:val="22"/>
      <w:lang w:eastAsia="en-US"/>
    </w:rPr>
  </w:style>
  <w:style w:type="paragraph" w:customStyle="1" w:styleId="14">
    <w:name w:val="Без интервала1"/>
    <w:link w:val="afc"/>
    <w:uiPriority w:val="1"/>
    <w:qFormat/>
    <w:rsid w:val="00630417"/>
    <w:pPr>
      <w:ind w:firstLine="709"/>
      <w:jc w:val="both"/>
    </w:pPr>
    <w:rPr>
      <w:rFonts w:eastAsia="Times New Roman"/>
    </w:rPr>
  </w:style>
  <w:style w:type="character" w:customStyle="1" w:styleId="15">
    <w:name w:val="Знак Знак1"/>
    <w:uiPriority w:val="99"/>
    <w:semiHidden/>
    <w:locked/>
    <w:rsid w:val="00630417"/>
    <w:rPr>
      <w:rFonts w:eastAsia="Times New Roman"/>
    </w:rPr>
  </w:style>
  <w:style w:type="character" w:customStyle="1" w:styleId="afd">
    <w:name w:val="Знак Знак"/>
    <w:uiPriority w:val="99"/>
    <w:semiHidden/>
    <w:locked/>
    <w:rsid w:val="00630417"/>
    <w:rPr>
      <w:rFonts w:ascii="Tahoma" w:hAnsi="Tahoma" w:cs="Tahoma"/>
      <w:sz w:val="16"/>
      <w:szCs w:val="16"/>
    </w:rPr>
  </w:style>
  <w:style w:type="paragraph" w:customStyle="1" w:styleId="afe">
    <w:name w:val="СУНГА"/>
    <w:basedOn w:val="a"/>
    <w:link w:val="aff"/>
    <w:rsid w:val="00630417"/>
    <w:pPr>
      <w:ind w:firstLine="709"/>
      <w:jc w:val="both"/>
    </w:pPr>
    <w:rPr>
      <w:rFonts w:ascii="Calibri" w:eastAsia="Calibri" w:hAnsi="Calibri"/>
      <w:sz w:val="28"/>
      <w:szCs w:val="28"/>
      <w:lang w:val="x-none" w:eastAsia="x-none"/>
    </w:rPr>
  </w:style>
  <w:style w:type="character" w:customStyle="1" w:styleId="aff">
    <w:name w:val="СУНГА Знак"/>
    <w:link w:val="afe"/>
    <w:locked/>
    <w:rsid w:val="00630417"/>
    <w:rPr>
      <w:rFonts w:ascii="Calibri" w:eastAsia="Calibri" w:hAnsi="Calibri" w:cs="Times New Roman"/>
      <w:sz w:val="28"/>
      <w:szCs w:val="28"/>
    </w:rPr>
  </w:style>
  <w:style w:type="paragraph" w:customStyle="1" w:styleId="112">
    <w:name w:val="Абзац 11"/>
    <w:basedOn w:val="a"/>
    <w:rsid w:val="00630417"/>
    <w:pPr>
      <w:autoSpaceDE w:val="0"/>
      <w:autoSpaceDN w:val="0"/>
      <w:spacing w:before="120"/>
      <w:ind w:firstLine="540"/>
      <w:jc w:val="both"/>
    </w:pPr>
    <w:rPr>
      <w:rFonts w:eastAsia="Calibri"/>
    </w:rPr>
  </w:style>
  <w:style w:type="character" w:customStyle="1" w:styleId="apple-converted-space">
    <w:name w:val="apple-converted-space"/>
    <w:rsid w:val="00630417"/>
    <w:rPr>
      <w:rFonts w:cs="Times New Roman"/>
    </w:rPr>
  </w:style>
  <w:style w:type="character" w:styleId="aff0">
    <w:name w:val="Hyperlink"/>
    <w:rsid w:val="00630417"/>
    <w:rPr>
      <w:rFonts w:eastAsia="SimSun" w:cs="Times New Roman"/>
      <w:b/>
      <w:color w:val="0000FF"/>
      <w:sz w:val="24"/>
      <w:szCs w:val="24"/>
      <w:u w:val="single"/>
      <w:lang w:val="en-US" w:eastAsia="en-US" w:bidi="ar-SA"/>
    </w:rPr>
  </w:style>
  <w:style w:type="character" w:styleId="aff1">
    <w:name w:val="page number"/>
    <w:rsid w:val="00630417"/>
    <w:rPr>
      <w:rFonts w:cs="Times New Roman"/>
    </w:rPr>
  </w:style>
  <w:style w:type="paragraph" w:customStyle="1" w:styleId="aff2">
    <w:name w:val="Таблица"/>
    <w:basedOn w:val="a"/>
    <w:rsid w:val="00630417"/>
    <w:pPr>
      <w:tabs>
        <w:tab w:val="left" w:pos="357"/>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center"/>
    </w:pPr>
    <w:rPr>
      <w:rFonts w:eastAsia="Calibri"/>
      <w:szCs w:val="20"/>
    </w:rPr>
  </w:style>
  <w:style w:type="paragraph" w:customStyle="1" w:styleId="26">
    <w:name w:val="Знак2 Знак Знак Знак"/>
    <w:basedOn w:val="a"/>
    <w:autoRedefine/>
    <w:rsid w:val="00630417"/>
    <w:pPr>
      <w:framePr w:hSpace="180" w:wrap="around" w:vAnchor="text" w:hAnchor="text" w:y="1"/>
      <w:suppressOverlap/>
      <w:jc w:val="both"/>
    </w:pPr>
    <w:rPr>
      <w:rFonts w:eastAsia="SimSun"/>
      <w:sz w:val="28"/>
      <w:szCs w:val="28"/>
      <w:lang w:eastAsia="en-US"/>
    </w:rPr>
  </w:style>
  <w:style w:type="paragraph" w:styleId="aff3">
    <w:name w:val="Normal Indent"/>
    <w:aliases w:val=" Знак"/>
    <w:basedOn w:val="a"/>
    <w:autoRedefine/>
    <w:rsid w:val="00630417"/>
    <w:pPr>
      <w:spacing w:after="160" w:line="240" w:lineRule="exact"/>
    </w:pPr>
    <w:rPr>
      <w:rFonts w:eastAsia="SimSun"/>
      <w:b/>
      <w:sz w:val="28"/>
      <w:lang w:val="en-US" w:eastAsia="en-US"/>
    </w:rPr>
  </w:style>
  <w:style w:type="paragraph" w:customStyle="1" w:styleId="220">
    <w:name w:val="Знак2 Знак Знак Знак2"/>
    <w:basedOn w:val="a"/>
    <w:autoRedefine/>
    <w:rsid w:val="00630417"/>
    <w:pPr>
      <w:framePr w:hSpace="180" w:wrap="around" w:vAnchor="text" w:hAnchor="text" w:y="1"/>
      <w:tabs>
        <w:tab w:val="left" w:pos="652"/>
      </w:tabs>
      <w:suppressOverlap/>
      <w:jc w:val="both"/>
    </w:pPr>
    <w:rPr>
      <w:rFonts w:eastAsia="Calibri"/>
      <w:sz w:val="28"/>
      <w:szCs w:val="28"/>
    </w:rPr>
  </w:style>
  <w:style w:type="paragraph" w:customStyle="1" w:styleId="16">
    <w:name w:val="Знак Знак1 Знак Знак Знак Знак"/>
    <w:basedOn w:val="a"/>
    <w:autoRedefine/>
    <w:rsid w:val="00630417"/>
    <w:pPr>
      <w:spacing w:after="160" w:line="240" w:lineRule="exact"/>
    </w:pPr>
    <w:rPr>
      <w:rFonts w:eastAsia="SimSun"/>
      <w:sz w:val="28"/>
      <w:szCs w:val="28"/>
      <w:lang w:val="en-US" w:eastAsia="en-US"/>
    </w:rPr>
  </w:style>
  <w:style w:type="paragraph" w:customStyle="1" w:styleId="aff4">
    <w:name w:val="Основной"/>
    <w:basedOn w:val="a"/>
    <w:rsid w:val="00630417"/>
    <w:pPr>
      <w:ind w:firstLine="425"/>
      <w:jc w:val="both"/>
    </w:pPr>
    <w:rPr>
      <w:rFonts w:eastAsia="Calibri"/>
      <w:lang w:val="kk-KZ"/>
    </w:rPr>
  </w:style>
  <w:style w:type="paragraph" w:styleId="aff5">
    <w:name w:val="Body Text Indent"/>
    <w:aliases w:val="Основной текст 1,Нумерованный список !!"/>
    <w:basedOn w:val="a"/>
    <w:link w:val="aff6"/>
    <w:rsid w:val="00630417"/>
    <w:pPr>
      <w:spacing w:after="120"/>
      <w:ind w:left="283"/>
    </w:pPr>
    <w:rPr>
      <w:rFonts w:eastAsia="Calibri"/>
      <w:lang w:val="x-none" w:eastAsia="x-none"/>
    </w:rPr>
  </w:style>
  <w:style w:type="character" w:customStyle="1" w:styleId="aff6">
    <w:name w:val="Основной текст с отступом Знак"/>
    <w:aliases w:val="Основной текст 1 Знак,Нумерованный список !! Знак"/>
    <w:link w:val="aff5"/>
    <w:rsid w:val="00630417"/>
    <w:rPr>
      <w:rFonts w:ascii="Times New Roman" w:eastAsia="Calibri" w:hAnsi="Times New Roman" w:cs="Times New Roman"/>
      <w:sz w:val="24"/>
      <w:szCs w:val="24"/>
    </w:rPr>
  </w:style>
  <w:style w:type="paragraph" w:customStyle="1" w:styleId="210">
    <w:name w:val="Основной текст с отступом 21"/>
    <w:rsid w:val="00630417"/>
    <w:pPr>
      <w:ind w:firstLine="720"/>
      <w:jc w:val="both"/>
    </w:pPr>
    <w:rPr>
      <w:rFonts w:ascii="Times New Roman" w:hAnsi="Times New Roman"/>
      <w:sz w:val="28"/>
    </w:rPr>
  </w:style>
  <w:style w:type="character" w:customStyle="1" w:styleId="ListParagraphChar">
    <w:name w:val="List Paragraph Char"/>
    <w:locked/>
    <w:rsid w:val="00630417"/>
    <w:rPr>
      <w:rFonts w:ascii="Calibri" w:eastAsia="Times New Roman" w:hAnsi="Calibri" w:cs="Times New Roman"/>
      <w:sz w:val="22"/>
      <w:szCs w:val="22"/>
      <w:lang w:val="ru-RU" w:eastAsia="en-US" w:bidi="ar-SA"/>
    </w:rPr>
  </w:style>
  <w:style w:type="paragraph" w:customStyle="1" w:styleId="aff7">
    <w:name w:val="Знак Знак Знак"/>
    <w:basedOn w:val="a"/>
    <w:next w:val="2"/>
    <w:autoRedefine/>
    <w:rsid w:val="00630417"/>
    <w:pPr>
      <w:spacing w:after="160" w:line="240" w:lineRule="exact"/>
      <w:jc w:val="center"/>
    </w:pPr>
    <w:rPr>
      <w:rFonts w:eastAsia="Calibri"/>
      <w:b/>
      <w:i/>
      <w:sz w:val="28"/>
      <w:szCs w:val="28"/>
      <w:lang w:val="en-US" w:eastAsia="en-US"/>
    </w:rPr>
  </w:style>
  <w:style w:type="paragraph" w:customStyle="1" w:styleId="17">
    <w:name w:val="Знак Знак Знак1 Знак"/>
    <w:basedOn w:val="a"/>
    <w:autoRedefine/>
    <w:rsid w:val="00630417"/>
    <w:pPr>
      <w:spacing w:after="160" w:line="240" w:lineRule="exact"/>
    </w:pPr>
    <w:rPr>
      <w:rFonts w:eastAsia="SimSun"/>
      <w:sz w:val="28"/>
      <w:szCs w:val="20"/>
      <w:lang w:val="en-US" w:eastAsia="en-US"/>
    </w:rPr>
  </w:style>
  <w:style w:type="paragraph" w:customStyle="1" w:styleId="27">
    <w:name w:val="Знак2"/>
    <w:basedOn w:val="a"/>
    <w:autoRedefine/>
    <w:rsid w:val="00630417"/>
    <w:pPr>
      <w:spacing w:after="160" w:line="240" w:lineRule="exact"/>
    </w:pPr>
    <w:rPr>
      <w:rFonts w:eastAsia="SimSun"/>
      <w:b/>
      <w:sz w:val="28"/>
      <w:lang w:val="en-US" w:eastAsia="en-US"/>
    </w:rPr>
  </w:style>
  <w:style w:type="paragraph" w:styleId="33">
    <w:name w:val="Body Text Indent 3"/>
    <w:basedOn w:val="a"/>
    <w:link w:val="34"/>
    <w:rsid w:val="00630417"/>
    <w:pPr>
      <w:spacing w:after="120"/>
      <w:ind w:left="283"/>
    </w:pPr>
    <w:rPr>
      <w:rFonts w:eastAsia="Calibri"/>
      <w:sz w:val="16"/>
      <w:szCs w:val="16"/>
      <w:lang w:val="x-none" w:eastAsia="x-none"/>
    </w:rPr>
  </w:style>
  <w:style w:type="character" w:customStyle="1" w:styleId="34">
    <w:name w:val="Основной текст с отступом 3 Знак"/>
    <w:link w:val="33"/>
    <w:rsid w:val="00630417"/>
    <w:rPr>
      <w:rFonts w:ascii="Times New Roman" w:eastAsia="Calibri" w:hAnsi="Times New Roman" w:cs="Times New Roman"/>
      <w:sz w:val="16"/>
      <w:szCs w:val="16"/>
    </w:rPr>
  </w:style>
  <w:style w:type="paragraph" w:customStyle="1" w:styleId="aff8">
    <w:name w:val="Табл. Заголовок"/>
    <w:basedOn w:val="a"/>
    <w:rsid w:val="00630417"/>
    <w:pPr>
      <w:jc w:val="center"/>
    </w:pPr>
    <w:rPr>
      <w:rFonts w:eastAsia="Calibri"/>
      <w:b/>
      <w:spacing w:val="-6"/>
      <w:sz w:val="20"/>
      <w:szCs w:val="20"/>
    </w:rPr>
  </w:style>
  <w:style w:type="paragraph" w:customStyle="1" w:styleId="aff9">
    <w:name w:val="Табл. Содержание"/>
    <w:basedOn w:val="a"/>
    <w:rsid w:val="00630417"/>
    <w:rPr>
      <w:rFonts w:eastAsia="Calibri"/>
      <w:sz w:val="20"/>
      <w:szCs w:val="20"/>
    </w:rPr>
  </w:style>
  <w:style w:type="paragraph" w:styleId="28">
    <w:name w:val="Body Text 2"/>
    <w:basedOn w:val="a"/>
    <w:link w:val="29"/>
    <w:rsid w:val="00630417"/>
    <w:pPr>
      <w:spacing w:after="120" w:line="480" w:lineRule="auto"/>
    </w:pPr>
    <w:rPr>
      <w:rFonts w:eastAsia="Calibri"/>
      <w:lang w:val="x-none" w:eastAsia="x-none"/>
    </w:rPr>
  </w:style>
  <w:style w:type="character" w:customStyle="1" w:styleId="29">
    <w:name w:val="Основной текст 2 Знак"/>
    <w:link w:val="28"/>
    <w:rsid w:val="00630417"/>
    <w:rPr>
      <w:rFonts w:ascii="Times New Roman" w:eastAsia="Calibri" w:hAnsi="Times New Roman" w:cs="Times New Roman"/>
      <w:sz w:val="24"/>
      <w:szCs w:val="24"/>
    </w:rPr>
  </w:style>
  <w:style w:type="paragraph" w:customStyle="1" w:styleId="18">
    <w:name w:val="Знак Знак Знак1 Знак Знак Знак Знак Знак Знак Знак Знак Знак Знак Знак Знак Знак"/>
    <w:basedOn w:val="a"/>
    <w:autoRedefine/>
    <w:rsid w:val="00630417"/>
    <w:pPr>
      <w:spacing w:after="160" w:line="240" w:lineRule="exact"/>
    </w:pPr>
    <w:rPr>
      <w:rFonts w:eastAsia="SimSun"/>
      <w:b/>
      <w:sz w:val="28"/>
      <w:lang w:val="en-US" w:eastAsia="en-US"/>
    </w:rPr>
  </w:style>
  <w:style w:type="paragraph" w:styleId="affa">
    <w:name w:val="Plain Text"/>
    <w:basedOn w:val="a"/>
    <w:link w:val="affb"/>
    <w:rsid w:val="00630417"/>
    <w:rPr>
      <w:rFonts w:ascii="Courier New" w:eastAsia="Calibri" w:hAnsi="Courier New"/>
      <w:sz w:val="20"/>
      <w:szCs w:val="20"/>
      <w:lang w:val="x-none" w:eastAsia="x-none"/>
    </w:rPr>
  </w:style>
  <w:style w:type="character" w:customStyle="1" w:styleId="affb">
    <w:name w:val="Текст Знак"/>
    <w:link w:val="affa"/>
    <w:rsid w:val="00630417"/>
    <w:rPr>
      <w:rFonts w:ascii="Courier New" w:eastAsia="Calibri" w:hAnsi="Courier New" w:cs="Times New Roman"/>
      <w:sz w:val="20"/>
      <w:szCs w:val="20"/>
    </w:rPr>
  </w:style>
  <w:style w:type="paragraph" w:customStyle="1" w:styleId="121">
    <w:name w:val="Знак Знак Знак1 Знак Знак Знак2 Знак Знак Знак Знак Знак Знак1 Знак"/>
    <w:basedOn w:val="a"/>
    <w:autoRedefine/>
    <w:rsid w:val="00630417"/>
    <w:pPr>
      <w:spacing w:line="240" w:lineRule="exact"/>
      <w:ind w:firstLine="720"/>
      <w:jc w:val="both"/>
    </w:pPr>
    <w:rPr>
      <w:rFonts w:eastAsia="SimSun"/>
      <w:sz w:val="28"/>
      <w:lang w:val="en-US" w:eastAsia="en-US"/>
    </w:rPr>
  </w:style>
  <w:style w:type="paragraph" w:styleId="affc">
    <w:name w:val="Block Text"/>
    <w:aliases w:val="bt"/>
    <w:basedOn w:val="a"/>
    <w:rsid w:val="00630417"/>
    <w:pPr>
      <w:autoSpaceDE w:val="0"/>
      <w:autoSpaceDN w:val="0"/>
      <w:adjustRightInd w:val="0"/>
      <w:spacing w:after="240"/>
      <w:ind w:left="1440" w:right="1440"/>
    </w:pPr>
    <w:rPr>
      <w:rFonts w:eastAsia="Calibri"/>
      <w:lang w:val="en-US" w:eastAsia="en-US"/>
    </w:rPr>
  </w:style>
  <w:style w:type="paragraph" w:customStyle="1" w:styleId="affd">
    <w:name w:val="Знак Знак Знак Знак Знак Знак Знак Знак Знак Знак"/>
    <w:basedOn w:val="a"/>
    <w:rsid w:val="00630417"/>
    <w:pPr>
      <w:spacing w:after="160" w:line="240" w:lineRule="exact"/>
    </w:pPr>
    <w:rPr>
      <w:rFonts w:ascii="Verdana" w:eastAsia="Calibri" w:hAnsi="Verdana"/>
      <w:sz w:val="20"/>
      <w:szCs w:val="20"/>
      <w:lang w:val="en-US" w:eastAsia="en-US"/>
    </w:rPr>
  </w:style>
  <w:style w:type="paragraph" w:customStyle="1" w:styleId="BodyText28">
    <w:name w:val="Body Text 28"/>
    <w:basedOn w:val="a"/>
    <w:rsid w:val="00630417"/>
    <w:pPr>
      <w:spacing w:line="360" w:lineRule="auto"/>
      <w:ind w:firstLine="709"/>
      <w:jc w:val="both"/>
    </w:pPr>
    <w:rPr>
      <w:rFonts w:eastAsia="Batang"/>
      <w:sz w:val="28"/>
      <w:szCs w:val="28"/>
    </w:rPr>
  </w:style>
  <w:style w:type="paragraph" w:customStyle="1" w:styleId="19">
    <w:name w:val="Знак Знак Знак1"/>
    <w:basedOn w:val="a"/>
    <w:autoRedefine/>
    <w:rsid w:val="00630417"/>
    <w:pPr>
      <w:spacing w:after="160" w:line="240" w:lineRule="exact"/>
    </w:pPr>
    <w:rPr>
      <w:rFonts w:eastAsia="SimSun"/>
      <w:b/>
      <w:sz w:val="28"/>
      <w:lang w:val="en-US" w:eastAsia="en-US"/>
    </w:rPr>
  </w:style>
  <w:style w:type="paragraph" w:customStyle="1" w:styleId="Body">
    <w:name w:val="Body"/>
    <w:basedOn w:val="a"/>
    <w:rsid w:val="00630417"/>
    <w:pPr>
      <w:widowControl w:val="0"/>
      <w:autoSpaceDE w:val="0"/>
      <w:autoSpaceDN w:val="0"/>
      <w:adjustRightInd w:val="0"/>
      <w:spacing w:after="120"/>
      <w:jc w:val="both"/>
    </w:pPr>
    <w:rPr>
      <w:rFonts w:eastAsia="Calibri"/>
    </w:rPr>
  </w:style>
  <w:style w:type="paragraph" w:customStyle="1" w:styleId="2a">
    <w:name w:val="Знак2 Знак Знак Знак Знак Знак Знак Знак Знак Знак"/>
    <w:basedOn w:val="a"/>
    <w:autoRedefine/>
    <w:rsid w:val="00630417"/>
    <w:pPr>
      <w:spacing w:after="160" w:line="240" w:lineRule="exact"/>
    </w:pPr>
    <w:rPr>
      <w:rFonts w:eastAsia="SimSun"/>
      <w:b/>
      <w:sz w:val="28"/>
      <w:lang w:val="en-US" w:eastAsia="en-US"/>
    </w:rPr>
  </w:style>
  <w:style w:type="paragraph" w:customStyle="1" w:styleId="affe">
    <w:name w:val="_основной текст"/>
    <w:basedOn w:val="a"/>
    <w:link w:val="1a"/>
    <w:rsid w:val="00630417"/>
    <w:pPr>
      <w:spacing w:line="360" w:lineRule="auto"/>
      <w:ind w:firstLine="567"/>
      <w:jc w:val="both"/>
    </w:pPr>
    <w:rPr>
      <w:rFonts w:ascii="Calibri" w:eastAsia="Calibri" w:hAnsi="Calibri"/>
      <w:lang w:val="x-none" w:eastAsia="x-none"/>
    </w:rPr>
  </w:style>
  <w:style w:type="character" w:customStyle="1" w:styleId="1a">
    <w:name w:val="_основной текст Знак1"/>
    <w:link w:val="affe"/>
    <w:locked/>
    <w:rsid w:val="00630417"/>
    <w:rPr>
      <w:rFonts w:ascii="Calibri" w:eastAsia="Calibri" w:hAnsi="Calibri" w:cs="Times New Roman"/>
      <w:sz w:val="24"/>
      <w:szCs w:val="24"/>
    </w:rPr>
  </w:style>
  <w:style w:type="paragraph" w:customStyle="1" w:styleId="2b">
    <w:name w:val="Знак2 Знак Знак"/>
    <w:basedOn w:val="a"/>
    <w:autoRedefine/>
    <w:rsid w:val="00630417"/>
    <w:pPr>
      <w:spacing w:after="160" w:line="240" w:lineRule="exact"/>
    </w:pPr>
    <w:rPr>
      <w:rFonts w:eastAsia="SimSun"/>
      <w:b/>
      <w:sz w:val="28"/>
      <w:lang w:val="en-US" w:eastAsia="en-US"/>
    </w:rPr>
  </w:style>
  <w:style w:type="paragraph" w:customStyle="1" w:styleId="211">
    <w:name w:val="Знак2 Знак Знак Знак1"/>
    <w:basedOn w:val="a"/>
    <w:autoRedefine/>
    <w:rsid w:val="00630417"/>
    <w:pPr>
      <w:spacing w:after="160" w:line="240" w:lineRule="exact"/>
    </w:pPr>
    <w:rPr>
      <w:rFonts w:eastAsia="SimSun"/>
      <w:b/>
      <w:sz w:val="28"/>
      <w:lang w:val="en-US" w:eastAsia="en-US"/>
    </w:rPr>
  </w:style>
  <w:style w:type="paragraph" w:customStyle="1" w:styleId="113">
    <w:name w:val="Знак Знак Знак Знак Знак1 Знак Знак Знак Знак Знак Знак1 Знак"/>
    <w:basedOn w:val="a"/>
    <w:autoRedefine/>
    <w:rsid w:val="00630417"/>
    <w:pPr>
      <w:spacing w:after="160" w:line="240" w:lineRule="exact"/>
    </w:pPr>
    <w:rPr>
      <w:rFonts w:eastAsia="Calibri"/>
      <w:sz w:val="28"/>
      <w:szCs w:val="20"/>
      <w:lang w:val="en-US" w:eastAsia="en-US"/>
    </w:rPr>
  </w:style>
  <w:style w:type="paragraph" w:customStyle="1" w:styleId="1b">
    <w:name w:val="Знак Знак1 Знак Знак Знак Знак Знак Знак Знак"/>
    <w:basedOn w:val="a"/>
    <w:next w:val="2"/>
    <w:autoRedefine/>
    <w:rsid w:val="00630417"/>
    <w:pPr>
      <w:spacing w:after="160"/>
      <w:jc w:val="both"/>
    </w:pPr>
    <w:rPr>
      <w:rFonts w:eastAsia="Calibri"/>
      <w:sz w:val="28"/>
      <w:szCs w:val="28"/>
      <w:lang w:val="en-US" w:eastAsia="en-US"/>
    </w:rPr>
  </w:style>
  <w:style w:type="paragraph" w:styleId="35">
    <w:name w:val="Body Text 3"/>
    <w:basedOn w:val="a"/>
    <w:link w:val="36"/>
    <w:rsid w:val="00630417"/>
    <w:pPr>
      <w:spacing w:after="120"/>
    </w:pPr>
    <w:rPr>
      <w:rFonts w:eastAsia="Calibri"/>
      <w:sz w:val="16"/>
      <w:szCs w:val="16"/>
      <w:lang w:val="x-none" w:eastAsia="x-none"/>
    </w:rPr>
  </w:style>
  <w:style w:type="character" w:customStyle="1" w:styleId="36">
    <w:name w:val="Основной текст 3 Знак"/>
    <w:link w:val="35"/>
    <w:rsid w:val="00630417"/>
    <w:rPr>
      <w:rFonts w:ascii="Times New Roman" w:eastAsia="Calibri" w:hAnsi="Times New Roman" w:cs="Times New Roman"/>
      <w:sz w:val="16"/>
      <w:szCs w:val="16"/>
    </w:rPr>
  </w:style>
  <w:style w:type="paragraph" w:customStyle="1" w:styleId="1c">
    <w:name w:val="Знак Знак Знак Знак Знак Знак Знак Знак Знак Знак Знак Знак Знак1 Знак Знак Знак Знак Знак Знак"/>
    <w:basedOn w:val="a"/>
    <w:autoRedefine/>
    <w:rsid w:val="00630417"/>
    <w:pPr>
      <w:spacing w:after="160" w:line="240" w:lineRule="exact"/>
    </w:pPr>
    <w:rPr>
      <w:rFonts w:eastAsia="SimSun"/>
      <w:b/>
      <w:sz w:val="28"/>
      <w:lang w:val="en-US" w:eastAsia="en-US"/>
    </w:rPr>
  </w:style>
  <w:style w:type="paragraph" w:customStyle="1" w:styleId="2c">
    <w:name w:val="Знак2 Знак Знак Знак Знак Знак Знак"/>
    <w:basedOn w:val="a"/>
    <w:autoRedefine/>
    <w:rsid w:val="00630417"/>
    <w:pPr>
      <w:spacing w:after="160" w:line="240" w:lineRule="exact"/>
    </w:pPr>
    <w:rPr>
      <w:rFonts w:eastAsia="SimSun"/>
      <w:b/>
      <w:sz w:val="28"/>
      <w:lang w:val="en-US" w:eastAsia="en-US"/>
    </w:rPr>
  </w:style>
  <w:style w:type="paragraph" w:customStyle="1" w:styleId="1d">
    <w:name w:val="Знак Знак Знак Знак Знак1 Знак Знак Знак Знак Знак Знак Знак"/>
    <w:basedOn w:val="a"/>
    <w:autoRedefine/>
    <w:rsid w:val="00630417"/>
    <w:pPr>
      <w:spacing w:after="160" w:line="240" w:lineRule="exact"/>
    </w:pPr>
    <w:rPr>
      <w:rFonts w:eastAsia="Calibri"/>
      <w:sz w:val="28"/>
      <w:szCs w:val="20"/>
      <w:lang w:val="en-US" w:eastAsia="en-US"/>
    </w:rPr>
  </w:style>
  <w:style w:type="paragraph" w:customStyle="1" w:styleId="Char">
    <w:name w:val="Char"/>
    <w:basedOn w:val="a"/>
    <w:rsid w:val="00630417"/>
    <w:pPr>
      <w:spacing w:after="160"/>
      <w:ind w:left="720"/>
    </w:pPr>
    <w:rPr>
      <w:rFonts w:ascii="Tahoma" w:eastAsia="Calibri" w:hAnsi="Tahoma"/>
      <w:b/>
      <w:color w:val="FFFFFF"/>
      <w:szCs w:val="20"/>
      <w:lang w:eastAsia="en-US"/>
    </w:rPr>
  </w:style>
  <w:style w:type="paragraph" w:customStyle="1" w:styleId="212">
    <w:name w:val="Знак21"/>
    <w:basedOn w:val="a"/>
    <w:autoRedefine/>
    <w:rsid w:val="00630417"/>
    <w:pPr>
      <w:ind w:firstLine="720"/>
      <w:jc w:val="both"/>
    </w:pPr>
    <w:rPr>
      <w:rFonts w:eastAsia="SimSun"/>
      <w:sz w:val="28"/>
      <w:lang w:eastAsia="en-US"/>
    </w:rPr>
  </w:style>
  <w:style w:type="paragraph" w:customStyle="1" w:styleId="114">
    <w:name w:val="Знак Знак1 Знак Знак Знак Знак1"/>
    <w:basedOn w:val="a"/>
    <w:autoRedefine/>
    <w:rsid w:val="00630417"/>
    <w:pPr>
      <w:framePr w:hSpace="180" w:wrap="around" w:vAnchor="text" w:hAnchor="text" w:y="1"/>
      <w:suppressOverlap/>
      <w:jc w:val="center"/>
    </w:pPr>
    <w:rPr>
      <w:rFonts w:eastAsia="SimSun"/>
      <w:sz w:val="28"/>
      <w:lang w:eastAsia="en-US"/>
    </w:rPr>
  </w:style>
  <w:style w:type="paragraph" w:customStyle="1" w:styleId="afff">
    <w:name w:val="Знак Знак Знак Знак Знак Знак Знак Знак Знак Знак Знак Знак Знак"/>
    <w:basedOn w:val="a"/>
    <w:autoRedefine/>
    <w:rsid w:val="00630417"/>
    <w:pPr>
      <w:spacing w:after="160" w:line="240" w:lineRule="exact"/>
    </w:pPr>
    <w:rPr>
      <w:rFonts w:eastAsia="Calibri"/>
      <w:sz w:val="28"/>
      <w:szCs w:val="20"/>
      <w:lang w:val="en-US" w:eastAsia="en-US"/>
    </w:rPr>
  </w:style>
  <w:style w:type="paragraph" w:customStyle="1" w:styleId="230">
    <w:name w:val="Знак2 Знак Знак Знак3"/>
    <w:basedOn w:val="a"/>
    <w:autoRedefine/>
    <w:rsid w:val="00630417"/>
    <w:rPr>
      <w:rFonts w:eastAsia="SimSun"/>
      <w:sz w:val="28"/>
      <w:lang w:val="en-US" w:eastAsia="en-US"/>
    </w:rPr>
  </w:style>
  <w:style w:type="paragraph" w:customStyle="1" w:styleId="221">
    <w:name w:val="Знак22"/>
    <w:basedOn w:val="a"/>
    <w:autoRedefine/>
    <w:rsid w:val="00630417"/>
    <w:pPr>
      <w:ind w:firstLine="720"/>
      <w:jc w:val="both"/>
    </w:pPr>
    <w:rPr>
      <w:rFonts w:eastAsia="SimSun"/>
      <w:sz w:val="28"/>
      <w:lang w:eastAsia="en-US"/>
    </w:rPr>
  </w:style>
  <w:style w:type="paragraph" w:customStyle="1" w:styleId="120">
    <w:name w:val="Знак Знак1 Знак Знак Знак Знак2"/>
    <w:basedOn w:val="a"/>
    <w:autoRedefine/>
    <w:rsid w:val="00630417"/>
    <w:pPr>
      <w:spacing w:after="160" w:line="240" w:lineRule="exact"/>
    </w:pPr>
    <w:rPr>
      <w:rFonts w:eastAsia="SimSun"/>
      <w:b/>
      <w:sz w:val="28"/>
      <w:lang w:val="en-US" w:eastAsia="en-US"/>
    </w:rPr>
  </w:style>
  <w:style w:type="paragraph" w:customStyle="1" w:styleId="200">
    <w:name w:val="20"/>
    <w:basedOn w:val="a"/>
    <w:rsid w:val="00630417"/>
    <w:pPr>
      <w:spacing w:after="120"/>
    </w:pPr>
    <w:rPr>
      <w:rFonts w:eastAsia="Calibri"/>
      <w:color w:val="339966"/>
      <w:sz w:val="28"/>
      <w:szCs w:val="28"/>
    </w:rPr>
  </w:style>
  <w:style w:type="character" w:customStyle="1" w:styleId="apple-style-span">
    <w:name w:val="apple-style-span"/>
    <w:rsid w:val="00630417"/>
    <w:rPr>
      <w:rFonts w:cs="Times New Roman"/>
    </w:rPr>
  </w:style>
  <w:style w:type="paragraph" w:customStyle="1" w:styleId="2d">
    <w:name w:val="Знак Знак Знак2"/>
    <w:basedOn w:val="a"/>
    <w:autoRedefine/>
    <w:rsid w:val="00630417"/>
    <w:pPr>
      <w:spacing w:after="160" w:line="240" w:lineRule="exact"/>
    </w:pPr>
    <w:rPr>
      <w:rFonts w:eastAsia="SimSun"/>
      <w:b/>
      <w:lang w:val="en-US" w:eastAsia="en-US"/>
    </w:rPr>
  </w:style>
  <w:style w:type="paragraph" w:customStyle="1" w:styleId="115">
    <w:name w:val="11"/>
    <w:basedOn w:val="a"/>
    <w:rsid w:val="00630417"/>
    <w:pPr>
      <w:autoSpaceDE w:val="0"/>
      <w:autoSpaceDN w:val="0"/>
      <w:spacing w:before="120"/>
      <w:ind w:firstLine="540"/>
      <w:jc w:val="both"/>
    </w:pPr>
    <w:rPr>
      <w:rFonts w:eastAsia="Calibri"/>
    </w:rPr>
  </w:style>
  <w:style w:type="paragraph" w:customStyle="1" w:styleId="2e">
    <w:name w:val="Абзац списка2"/>
    <w:basedOn w:val="a"/>
    <w:rsid w:val="00630417"/>
    <w:pPr>
      <w:ind w:left="720"/>
      <w:contextualSpacing/>
      <w:jc w:val="both"/>
    </w:pPr>
    <w:rPr>
      <w:rFonts w:ascii="Calibri" w:hAnsi="Calibri"/>
      <w:sz w:val="22"/>
      <w:szCs w:val="22"/>
      <w:lang w:eastAsia="en-US"/>
    </w:rPr>
  </w:style>
  <w:style w:type="paragraph" w:customStyle="1" w:styleId="2f">
    <w:name w:val="Без интервала2"/>
    <w:rsid w:val="00630417"/>
    <w:rPr>
      <w:rFonts w:eastAsia="Times New Roman"/>
      <w:sz w:val="22"/>
      <w:szCs w:val="22"/>
      <w:lang w:eastAsia="en-US"/>
    </w:rPr>
  </w:style>
  <w:style w:type="character" w:styleId="afff0">
    <w:name w:val="FollowedHyperlink"/>
    <w:rsid w:val="00630417"/>
    <w:rPr>
      <w:color w:val="800080"/>
      <w:u w:val="single"/>
    </w:rPr>
  </w:style>
  <w:style w:type="paragraph" w:customStyle="1" w:styleId="1e">
    <w:name w:val="1"/>
    <w:basedOn w:val="a"/>
    <w:autoRedefine/>
    <w:rsid w:val="00630417"/>
    <w:pPr>
      <w:spacing w:after="160" w:line="240" w:lineRule="exact"/>
    </w:pPr>
    <w:rPr>
      <w:sz w:val="28"/>
      <w:szCs w:val="20"/>
      <w:lang w:val="en-US" w:eastAsia="en-US"/>
    </w:rPr>
  </w:style>
  <w:style w:type="character" w:customStyle="1" w:styleId="BodyTextIndent2Char">
    <w:name w:val="Body Text Indent 2 Char"/>
    <w:locked/>
    <w:rsid w:val="00630417"/>
    <w:rPr>
      <w:rFonts w:ascii="Calibri" w:hAnsi="Calibri" w:cs="Times New Roman"/>
    </w:rPr>
  </w:style>
  <w:style w:type="character" w:customStyle="1" w:styleId="FooterChar">
    <w:name w:val="Footer Char"/>
    <w:locked/>
    <w:rsid w:val="00630417"/>
    <w:rPr>
      <w:rFonts w:ascii="Times New Roman" w:hAnsi="Times New Roman" w:cs="Times New Roman"/>
      <w:sz w:val="20"/>
      <w:szCs w:val="20"/>
      <w:lang w:eastAsia="ru-RU"/>
    </w:rPr>
  </w:style>
  <w:style w:type="character" w:customStyle="1" w:styleId="HeaderChar">
    <w:name w:val="Header Char"/>
    <w:locked/>
    <w:rsid w:val="00630417"/>
    <w:rPr>
      <w:rFonts w:ascii="Calibri" w:hAnsi="Calibri" w:cs="Times New Roman"/>
    </w:rPr>
  </w:style>
  <w:style w:type="character" w:customStyle="1" w:styleId="CharStyle9">
    <w:name w:val="CharStyle9"/>
    <w:rsid w:val="00630417"/>
    <w:rPr>
      <w:rFonts w:ascii="Arial" w:eastAsia="Arial" w:hAnsi="Arial" w:cs="Arial"/>
      <w:b w:val="0"/>
      <w:bCs w:val="0"/>
      <w:i w:val="0"/>
      <w:iCs w:val="0"/>
      <w:smallCaps w:val="0"/>
      <w:sz w:val="20"/>
      <w:szCs w:val="20"/>
    </w:rPr>
  </w:style>
  <w:style w:type="character" w:customStyle="1" w:styleId="NormalWebChar1">
    <w:name w:val="Normal (Web) Char1"/>
    <w:aliases w:val="Знак4 Char,Знак4 Знак Знак Char1,Знак4 Знак Char1,Обычный (Web)1 Char1,Обычный (веб) Знак1 Char1,Обычный (веб) Знак Знак1 Char1,Знак Знак1 Знак Char,Обычный (веб) Знак Знак Знак Char1,Знак Знак1 Знак Знак Char,Знак Знак1 Зн Char"/>
    <w:locked/>
    <w:rsid w:val="00630417"/>
    <w:rPr>
      <w:color w:val="000000"/>
      <w:sz w:val="24"/>
      <w:szCs w:val="24"/>
      <w:lang w:val="ru-RU" w:eastAsia="ru-RU" w:bidi="ar-SA"/>
    </w:rPr>
  </w:style>
  <w:style w:type="character" w:customStyle="1" w:styleId="afc">
    <w:name w:val="Без интервала Знак"/>
    <w:aliases w:val="Алия Знак,мелкий Знак,Обя Знак,Айгерим Знак,мой рабочий Знак,норма Знак,ТекстОтчета Знак,Без интервала11 Знак,No Spacing1 Знак,свой Знак,No Spacing Знак,Без интеБез интервала Знак"/>
    <w:link w:val="14"/>
    <w:uiPriority w:val="1"/>
    <w:locked/>
    <w:rsid w:val="00630417"/>
    <w:rPr>
      <w:rFonts w:eastAsia="Times New Roman"/>
      <w:lang w:val="ru-RU" w:eastAsia="ru-RU" w:bidi="ar-SA"/>
    </w:rPr>
  </w:style>
  <w:style w:type="paragraph" w:customStyle="1" w:styleId="37">
    <w:name w:val="Без интервала3"/>
    <w:uiPriority w:val="1"/>
    <w:qFormat/>
    <w:rsid w:val="00630417"/>
    <w:rPr>
      <w:rFonts w:eastAsia="Times New Roman"/>
      <w:sz w:val="22"/>
      <w:szCs w:val="22"/>
    </w:rPr>
  </w:style>
  <w:style w:type="character" w:customStyle="1" w:styleId="Bodytext">
    <w:name w:val="Body text_"/>
    <w:link w:val="Bodytext1"/>
    <w:rsid w:val="004F03E0"/>
    <w:rPr>
      <w:rFonts w:ascii="Arial" w:hAnsi="Arial"/>
      <w:sz w:val="21"/>
      <w:szCs w:val="21"/>
      <w:shd w:val="clear" w:color="auto" w:fill="FFFFFF"/>
    </w:rPr>
  </w:style>
  <w:style w:type="paragraph" w:customStyle="1" w:styleId="Bodytext1">
    <w:name w:val="Body text1"/>
    <w:basedOn w:val="a"/>
    <w:link w:val="Bodytext"/>
    <w:rsid w:val="004F03E0"/>
    <w:pPr>
      <w:shd w:val="clear" w:color="auto" w:fill="FFFFFF"/>
      <w:spacing w:before="660" w:line="226" w:lineRule="exact"/>
      <w:ind w:hanging="300"/>
      <w:jc w:val="both"/>
    </w:pPr>
    <w:rPr>
      <w:rFonts w:ascii="Arial" w:eastAsia="Calibri" w:hAnsi="Arial"/>
      <w:sz w:val="21"/>
      <w:szCs w:val="21"/>
      <w:lang w:val="x-none" w:eastAsia="x-none"/>
    </w:rPr>
  </w:style>
  <w:style w:type="paragraph" w:customStyle="1" w:styleId="2f0">
    <w:name w:val="Основной текст2"/>
    <w:basedOn w:val="a"/>
    <w:rsid w:val="006401BF"/>
    <w:pPr>
      <w:shd w:val="clear" w:color="auto" w:fill="FFFFFF"/>
      <w:spacing w:before="180" w:line="274" w:lineRule="exact"/>
      <w:ind w:hanging="560"/>
    </w:pPr>
    <w:rPr>
      <w:sz w:val="23"/>
      <w:szCs w:val="23"/>
      <w:lang w:eastAsia="en-US"/>
    </w:rPr>
  </w:style>
  <w:style w:type="character" w:customStyle="1" w:styleId="w">
    <w:name w:val="w"/>
    <w:basedOn w:val="a0"/>
    <w:rsid w:val="00413D63"/>
  </w:style>
  <w:style w:type="paragraph" w:customStyle="1" w:styleId="Dashes">
    <w:name w:val="Dashes"/>
    <w:basedOn w:val="a"/>
    <w:link w:val="Dashes0"/>
    <w:rsid w:val="00A4121D"/>
    <w:pPr>
      <w:spacing w:before="120" w:after="120"/>
      <w:ind w:left="720" w:hanging="360"/>
      <w:jc w:val="both"/>
    </w:pPr>
    <w:rPr>
      <w:color w:val="000000"/>
      <w:lang w:val="x-none"/>
    </w:rPr>
  </w:style>
  <w:style w:type="character" w:customStyle="1" w:styleId="Dashes0">
    <w:name w:val="Dashes Знак"/>
    <w:link w:val="Dashes"/>
    <w:locked/>
    <w:rsid w:val="00A4121D"/>
    <w:rPr>
      <w:rFonts w:ascii="Times New Roman" w:eastAsia="Times New Roman" w:hAnsi="Times New Roman" w:cs="Times New Roman"/>
      <w:color w:val="000000"/>
      <w:sz w:val="24"/>
      <w:szCs w:val="24"/>
      <w:lang w:eastAsia="ru-RU"/>
    </w:rPr>
  </w:style>
  <w:style w:type="character" w:customStyle="1" w:styleId="notranslate">
    <w:name w:val="notranslate"/>
    <w:basedOn w:val="a0"/>
    <w:rsid w:val="005155BB"/>
  </w:style>
  <w:style w:type="character" w:customStyle="1" w:styleId="hps">
    <w:name w:val="hps"/>
    <w:basedOn w:val="a0"/>
    <w:rsid w:val="0070468F"/>
  </w:style>
  <w:style w:type="character" w:customStyle="1" w:styleId="shorttext">
    <w:name w:val="short_text"/>
    <w:basedOn w:val="a0"/>
    <w:rsid w:val="00B0670A"/>
  </w:style>
  <w:style w:type="character" w:customStyle="1" w:styleId="st">
    <w:name w:val="st"/>
    <w:basedOn w:val="a0"/>
    <w:rsid w:val="00DD73D0"/>
  </w:style>
  <w:style w:type="paragraph" w:customStyle="1" w:styleId="-11">
    <w:name w:val="Цветной список - Акцент 11"/>
    <w:basedOn w:val="a"/>
    <w:uiPriority w:val="99"/>
    <w:rsid w:val="004E3542"/>
    <w:pPr>
      <w:spacing w:before="180" w:after="60"/>
      <w:ind w:left="720"/>
    </w:pPr>
    <w:rPr>
      <w:sz w:val="26"/>
      <w:szCs w:val="26"/>
      <w:lang w:val="en-US" w:eastAsia="en-US"/>
    </w:rPr>
  </w:style>
  <w:style w:type="paragraph" w:customStyle="1" w:styleId="afff1">
    <w:name w:val="Обычный КГНТ"/>
    <w:basedOn w:val="a"/>
    <w:link w:val="afff2"/>
    <w:qFormat/>
    <w:rsid w:val="00391B47"/>
    <w:pPr>
      <w:spacing w:before="120"/>
      <w:ind w:right="170" w:firstLine="737"/>
      <w:jc w:val="both"/>
    </w:pPr>
    <w:rPr>
      <w:rFonts w:ascii="Arial" w:hAnsi="Arial"/>
      <w:lang w:val="x-none"/>
    </w:rPr>
  </w:style>
  <w:style w:type="character" w:customStyle="1" w:styleId="afff2">
    <w:name w:val="Обычный КГНТ Знак"/>
    <w:link w:val="afff1"/>
    <w:locked/>
    <w:rsid w:val="00391B47"/>
    <w:rPr>
      <w:rFonts w:ascii="Arial" w:eastAsia="Times New Roman" w:hAnsi="Arial" w:cs="Times New Roman"/>
      <w:sz w:val="24"/>
      <w:szCs w:val="24"/>
      <w:lang w:eastAsia="ru-RU"/>
    </w:rPr>
  </w:style>
  <w:style w:type="paragraph" w:customStyle="1" w:styleId="Style3">
    <w:name w:val="Style3"/>
    <w:basedOn w:val="a"/>
    <w:rsid w:val="00EC26FD"/>
    <w:pPr>
      <w:widowControl w:val="0"/>
      <w:autoSpaceDE w:val="0"/>
      <w:autoSpaceDN w:val="0"/>
      <w:adjustRightInd w:val="0"/>
    </w:pPr>
    <w:rPr>
      <w:rFonts w:ascii="Arial" w:hAnsi="Arial"/>
    </w:rPr>
  </w:style>
  <w:style w:type="paragraph" w:customStyle="1" w:styleId="j18">
    <w:name w:val="j18"/>
    <w:basedOn w:val="a"/>
    <w:rsid w:val="00C01550"/>
    <w:pPr>
      <w:spacing w:before="100" w:beforeAutospacing="1" w:after="100" w:afterAutospacing="1"/>
    </w:pPr>
  </w:style>
  <w:style w:type="paragraph" w:customStyle="1" w:styleId="western">
    <w:name w:val="western"/>
    <w:basedOn w:val="a"/>
    <w:qFormat/>
    <w:rsid w:val="00311EA9"/>
    <w:pPr>
      <w:spacing w:beforeAutospacing="1" w:after="2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897792">
      <w:bodyDiv w:val="1"/>
      <w:marLeft w:val="0"/>
      <w:marRight w:val="0"/>
      <w:marTop w:val="0"/>
      <w:marBottom w:val="0"/>
      <w:divBdr>
        <w:top w:val="none" w:sz="0" w:space="0" w:color="auto"/>
        <w:left w:val="none" w:sz="0" w:space="0" w:color="auto"/>
        <w:bottom w:val="none" w:sz="0" w:space="0" w:color="auto"/>
        <w:right w:val="none" w:sz="0" w:space="0" w:color="auto"/>
      </w:divBdr>
    </w:div>
    <w:div w:id="103379815">
      <w:bodyDiv w:val="1"/>
      <w:marLeft w:val="0"/>
      <w:marRight w:val="0"/>
      <w:marTop w:val="0"/>
      <w:marBottom w:val="0"/>
      <w:divBdr>
        <w:top w:val="none" w:sz="0" w:space="0" w:color="auto"/>
        <w:left w:val="none" w:sz="0" w:space="0" w:color="auto"/>
        <w:bottom w:val="none" w:sz="0" w:space="0" w:color="auto"/>
        <w:right w:val="none" w:sz="0" w:space="0" w:color="auto"/>
      </w:divBdr>
    </w:div>
    <w:div w:id="103693210">
      <w:bodyDiv w:val="1"/>
      <w:marLeft w:val="0"/>
      <w:marRight w:val="0"/>
      <w:marTop w:val="0"/>
      <w:marBottom w:val="0"/>
      <w:divBdr>
        <w:top w:val="none" w:sz="0" w:space="0" w:color="auto"/>
        <w:left w:val="none" w:sz="0" w:space="0" w:color="auto"/>
        <w:bottom w:val="none" w:sz="0" w:space="0" w:color="auto"/>
        <w:right w:val="none" w:sz="0" w:space="0" w:color="auto"/>
      </w:divBdr>
    </w:div>
    <w:div w:id="131413253">
      <w:bodyDiv w:val="1"/>
      <w:marLeft w:val="0"/>
      <w:marRight w:val="0"/>
      <w:marTop w:val="0"/>
      <w:marBottom w:val="0"/>
      <w:divBdr>
        <w:top w:val="none" w:sz="0" w:space="0" w:color="auto"/>
        <w:left w:val="none" w:sz="0" w:space="0" w:color="auto"/>
        <w:bottom w:val="none" w:sz="0" w:space="0" w:color="auto"/>
        <w:right w:val="none" w:sz="0" w:space="0" w:color="auto"/>
      </w:divBdr>
    </w:div>
    <w:div w:id="131800658">
      <w:bodyDiv w:val="1"/>
      <w:marLeft w:val="0"/>
      <w:marRight w:val="0"/>
      <w:marTop w:val="0"/>
      <w:marBottom w:val="0"/>
      <w:divBdr>
        <w:top w:val="none" w:sz="0" w:space="0" w:color="auto"/>
        <w:left w:val="none" w:sz="0" w:space="0" w:color="auto"/>
        <w:bottom w:val="none" w:sz="0" w:space="0" w:color="auto"/>
        <w:right w:val="none" w:sz="0" w:space="0" w:color="auto"/>
      </w:divBdr>
    </w:div>
    <w:div w:id="151990999">
      <w:bodyDiv w:val="1"/>
      <w:marLeft w:val="0"/>
      <w:marRight w:val="0"/>
      <w:marTop w:val="0"/>
      <w:marBottom w:val="0"/>
      <w:divBdr>
        <w:top w:val="none" w:sz="0" w:space="0" w:color="auto"/>
        <w:left w:val="none" w:sz="0" w:space="0" w:color="auto"/>
        <w:bottom w:val="none" w:sz="0" w:space="0" w:color="auto"/>
        <w:right w:val="none" w:sz="0" w:space="0" w:color="auto"/>
      </w:divBdr>
    </w:div>
    <w:div w:id="212084696">
      <w:bodyDiv w:val="1"/>
      <w:marLeft w:val="0"/>
      <w:marRight w:val="0"/>
      <w:marTop w:val="0"/>
      <w:marBottom w:val="0"/>
      <w:divBdr>
        <w:top w:val="none" w:sz="0" w:space="0" w:color="auto"/>
        <w:left w:val="none" w:sz="0" w:space="0" w:color="auto"/>
        <w:bottom w:val="none" w:sz="0" w:space="0" w:color="auto"/>
        <w:right w:val="none" w:sz="0" w:space="0" w:color="auto"/>
      </w:divBdr>
    </w:div>
    <w:div w:id="232088377">
      <w:bodyDiv w:val="1"/>
      <w:marLeft w:val="0"/>
      <w:marRight w:val="0"/>
      <w:marTop w:val="0"/>
      <w:marBottom w:val="0"/>
      <w:divBdr>
        <w:top w:val="none" w:sz="0" w:space="0" w:color="auto"/>
        <w:left w:val="none" w:sz="0" w:space="0" w:color="auto"/>
        <w:bottom w:val="none" w:sz="0" w:space="0" w:color="auto"/>
        <w:right w:val="none" w:sz="0" w:space="0" w:color="auto"/>
      </w:divBdr>
    </w:div>
    <w:div w:id="234974214">
      <w:bodyDiv w:val="1"/>
      <w:marLeft w:val="0"/>
      <w:marRight w:val="0"/>
      <w:marTop w:val="0"/>
      <w:marBottom w:val="0"/>
      <w:divBdr>
        <w:top w:val="none" w:sz="0" w:space="0" w:color="auto"/>
        <w:left w:val="none" w:sz="0" w:space="0" w:color="auto"/>
        <w:bottom w:val="none" w:sz="0" w:space="0" w:color="auto"/>
        <w:right w:val="none" w:sz="0" w:space="0" w:color="auto"/>
      </w:divBdr>
    </w:div>
    <w:div w:id="264656130">
      <w:bodyDiv w:val="1"/>
      <w:marLeft w:val="0"/>
      <w:marRight w:val="0"/>
      <w:marTop w:val="0"/>
      <w:marBottom w:val="0"/>
      <w:divBdr>
        <w:top w:val="none" w:sz="0" w:space="0" w:color="auto"/>
        <w:left w:val="none" w:sz="0" w:space="0" w:color="auto"/>
        <w:bottom w:val="none" w:sz="0" w:space="0" w:color="auto"/>
        <w:right w:val="none" w:sz="0" w:space="0" w:color="auto"/>
      </w:divBdr>
    </w:div>
    <w:div w:id="306907846">
      <w:bodyDiv w:val="1"/>
      <w:marLeft w:val="0"/>
      <w:marRight w:val="0"/>
      <w:marTop w:val="0"/>
      <w:marBottom w:val="0"/>
      <w:divBdr>
        <w:top w:val="none" w:sz="0" w:space="0" w:color="auto"/>
        <w:left w:val="none" w:sz="0" w:space="0" w:color="auto"/>
        <w:bottom w:val="none" w:sz="0" w:space="0" w:color="auto"/>
        <w:right w:val="none" w:sz="0" w:space="0" w:color="auto"/>
      </w:divBdr>
    </w:div>
    <w:div w:id="312830031">
      <w:bodyDiv w:val="1"/>
      <w:marLeft w:val="0"/>
      <w:marRight w:val="0"/>
      <w:marTop w:val="0"/>
      <w:marBottom w:val="0"/>
      <w:divBdr>
        <w:top w:val="none" w:sz="0" w:space="0" w:color="auto"/>
        <w:left w:val="none" w:sz="0" w:space="0" w:color="auto"/>
        <w:bottom w:val="none" w:sz="0" w:space="0" w:color="auto"/>
        <w:right w:val="none" w:sz="0" w:space="0" w:color="auto"/>
      </w:divBdr>
    </w:div>
    <w:div w:id="316112584">
      <w:bodyDiv w:val="1"/>
      <w:marLeft w:val="0"/>
      <w:marRight w:val="0"/>
      <w:marTop w:val="0"/>
      <w:marBottom w:val="0"/>
      <w:divBdr>
        <w:top w:val="none" w:sz="0" w:space="0" w:color="auto"/>
        <w:left w:val="none" w:sz="0" w:space="0" w:color="auto"/>
        <w:bottom w:val="none" w:sz="0" w:space="0" w:color="auto"/>
        <w:right w:val="none" w:sz="0" w:space="0" w:color="auto"/>
      </w:divBdr>
    </w:div>
    <w:div w:id="316420363">
      <w:bodyDiv w:val="1"/>
      <w:marLeft w:val="0"/>
      <w:marRight w:val="0"/>
      <w:marTop w:val="0"/>
      <w:marBottom w:val="0"/>
      <w:divBdr>
        <w:top w:val="none" w:sz="0" w:space="0" w:color="auto"/>
        <w:left w:val="none" w:sz="0" w:space="0" w:color="auto"/>
        <w:bottom w:val="none" w:sz="0" w:space="0" w:color="auto"/>
        <w:right w:val="none" w:sz="0" w:space="0" w:color="auto"/>
      </w:divBdr>
    </w:div>
    <w:div w:id="343558628">
      <w:bodyDiv w:val="1"/>
      <w:marLeft w:val="0"/>
      <w:marRight w:val="0"/>
      <w:marTop w:val="0"/>
      <w:marBottom w:val="0"/>
      <w:divBdr>
        <w:top w:val="none" w:sz="0" w:space="0" w:color="auto"/>
        <w:left w:val="none" w:sz="0" w:space="0" w:color="auto"/>
        <w:bottom w:val="none" w:sz="0" w:space="0" w:color="auto"/>
        <w:right w:val="none" w:sz="0" w:space="0" w:color="auto"/>
      </w:divBdr>
    </w:div>
    <w:div w:id="463891188">
      <w:bodyDiv w:val="1"/>
      <w:marLeft w:val="0"/>
      <w:marRight w:val="0"/>
      <w:marTop w:val="0"/>
      <w:marBottom w:val="0"/>
      <w:divBdr>
        <w:top w:val="none" w:sz="0" w:space="0" w:color="auto"/>
        <w:left w:val="none" w:sz="0" w:space="0" w:color="auto"/>
        <w:bottom w:val="none" w:sz="0" w:space="0" w:color="auto"/>
        <w:right w:val="none" w:sz="0" w:space="0" w:color="auto"/>
      </w:divBdr>
    </w:div>
    <w:div w:id="534973576">
      <w:bodyDiv w:val="1"/>
      <w:marLeft w:val="0"/>
      <w:marRight w:val="0"/>
      <w:marTop w:val="0"/>
      <w:marBottom w:val="0"/>
      <w:divBdr>
        <w:top w:val="none" w:sz="0" w:space="0" w:color="auto"/>
        <w:left w:val="none" w:sz="0" w:space="0" w:color="auto"/>
        <w:bottom w:val="none" w:sz="0" w:space="0" w:color="auto"/>
        <w:right w:val="none" w:sz="0" w:space="0" w:color="auto"/>
      </w:divBdr>
    </w:div>
    <w:div w:id="560481977">
      <w:bodyDiv w:val="1"/>
      <w:marLeft w:val="0"/>
      <w:marRight w:val="0"/>
      <w:marTop w:val="0"/>
      <w:marBottom w:val="0"/>
      <w:divBdr>
        <w:top w:val="none" w:sz="0" w:space="0" w:color="auto"/>
        <w:left w:val="none" w:sz="0" w:space="0" w:color="auto"/>
        <w:bottom w:val="none" w:sz="0" w:space="0" w:color="auto"/>
        <w:right w:val="none" w:sz="0" w:space="0" w:color="auto"/>
      </w:divBdr>
    </w:div>
    <w:div w:id="563030848">
      <w:bodyDiv w:val="1"/>
      <w:marLeft w:val="0"/>
      <w:marRight w:val="0"/>
      <w:marTop w:val="0"/>
      <w:marBottom w:val="0"/>
      <w:divBdr>
        <w:top w:val="none" w:sz="0" w:space="0" w:color="auto"/>
        <w:left w:val="none" w:sz="0" w:space="0" w:color="auto"/>
        <w:bottom w:val="none" w:sz="0" w:space="0" w:color="auto"/>
        <w:right w:val="none" w:sz="0" w:space="0" w:color="auto"/>
      </w:divBdr>
    </w:div>
    <w:div w:id="622151464">
      <w:bodyDiv w:val="1"/>
      <w:marLeft w:val="0"/>
      <w:marRight w:val="0"/>
      <w:marTop w:val="0"/>
      <w:marBottom w:val="0"/>
      <w:divBdr>
        <w:top w:val="none" w:sz="0" w:space="0" w:color="auto"/>
        <w:left w:val="none" w:sz="0" w:space="0" w:color="auto"/>
        <w:bottom w:val="none" w:sz="0" w:space="0" w:color="auto"/>
        <w:right w:val="none" w:sz="0" w:space="0" w:color="auto"/>
      </w:divBdr>
    </w:div>
    <w:div w:id="791827303">
      <w:bodyDiv w:val="1"/>
      <w:marLeft w:val="0"/>
      <w:marRight w:val="0"/>
      <w:marTop w:val="0"/>
      <w:marBottom w:val="0"/>
      <w:divBdr>
        <w:top w:val="none" w:sz="0" w:space="0" w:color="auto"/>
        <w:left w:val="none" w:sz="0" w:space="0" w:color="auto"/>
        <w:bottom w:val="none" w:sz="0" w:space="0" w:color="auto"/>
        <w:right w:val="none" w:sz="0" w:space="0" w:color="auto"/>
      </w:divBdr>
    </w:div>
    <w:div w:id="824322873">
      <w:bodyDiv w:val="1"/>
      <w:marLeft w:val="0"/>
      <w:marRight w:val="0"/>
      <w:marTop w:val="0"/>
      <w:marBottom w:val="0"/>
      <w:divBdr>
        <w:top w:val="none" w:sz="0" w:space="0" w:color="auto"/>
        <w:left w:val="none" w:sz="0" w:space="0" w:color="auto"/>
        <w:bottom w:val="none" w:sz="0" w:space="0" w:color="auto"/>
        <w:right w:val="none" w:sz="0" w:space="0" w:color="auto"/>
      </w:divBdr>
    </w:div>
    <w:div w:id="847912594">
      <w:bodyDiv w:val="1"/>
      <w:marLeft w:val="0"/>
      <w:marRight w:val="0"/>
      <w:marTop w:val="0"/>
      <w:marBottom w:val="0"/>
      <w:divBdr>
        <w:top w:val="none" w:sz="0" w:space="0" w:color="auto"/>
        <w:left w:val="none" w:sz="0" w:space="0" w:color="auto"/>
        <w:bottom w:val="none" w:sz="0" w:space="0" w:color="auto"/>
        <w:right w:val="none" w:sz="0" w:space="0" w:color="auto"/>
      </w:divBdr>
    </w:div>
    <w:div w:id="865100716">
      <w:bodyDiv w:val="1"/>
      <w:marLeft w:val="0"/>
      <w:marRight w:val="0"/>
      <w:marTop w:val="0"/>
      <w:marBottom w:val="0"/>
      <w:divBdr>
        <w:top w:val="none" w:sz="0" w:space="0" w:color="auto"/>
        <w:left w:val="none" w:sz="0" w:space="0" w:color="auto"/>
        <w:bottom w:val="none" w:sz="0" w:space="0" w:color="auto"/>
        <w:right w:val="none" w:sz="0" w:space="0" w:color="auto"/>
      </w:divBdr>
    </w:div>
    <w:div w:id="892161619">
      <w:bodyDiv w:val="1"/>
      <w:marLeft w:val="0"/>
      <w:marRight w:val="0"/>
      <w:marTop w:val="0"/>
      <w:marBottom w:val="0"/>
      <w:divBdr>
        <w:top w:val="none" w:sz="0" w:space="0" w:color="auto"/>
        <w:left w:val="none" w:sz="0" w:space="0" w:color="auto"/>
        <w:bottom w:val="none" w:sz="0" w:space="0" w:color="auto"/>
        <w:right w:val="none" w:sz="0" w:space="0" w:color="auto"/>
      </w:divBdr>
    </w:div>
    <w:div w:id="900824950">
      <w:bodyDiv w:val="1"/>
      <w:marLeft w:val="0"/>
      <w:marRight w:val="0"/>
      <w:marTop w:val="0"/>
      <w:marBottom w:val="0"/>
      <w:divBdr>
        <w:top w:val="none" w:sz="0" w:space="0" w:color="auto"/>
        <w:left w:val="none" w:sz="0" w:space="0" w:color="auto"/>
        <w:bottom w:val="none" w:sz="0" w:space="0" w:color="auto"/>
        <w:right w:val="none" w:sz="0" w:space="0" w:color="auto"/>
      </w:divBdr>
    </w:div>
    <w:div w:id="921572826">
      <w:bodyDiv w:val="1"/>
      <w:marLeft w:val="0"/>
      <w:marRight w:val="0"/>
      <w:marTop w:val="0"/>
      <w:marBottom w:val="0"/>
      <w:divBdr>
        <w:top w:val="none" w:sz="0" w:space="0" w:color="auto"/>
        <w:left w:val="none" w:sz="0" w:space="0" w:color="auto"/>
        <w:bottom w:val="none" w:sz="0" w:space="0" w:color="auto"/>
        <w:right w:val="none" w:sz="0" w:space="0" w:color="auto"/>
      </w:divBdr>
    </w:div>
    <w:div w:id="924725861">
      <w:bodyDiv w:val="1"/>
      <w:marLeft w:val="0"/>
      <w:marRight w:val="0"/>
      <w:marTop w:val="0"/>
      <w:marBottom w:val="0"/>
      <w:divBdr>
        <w:top w:val="none" w:sz="0" w:space="0" w:color="auto"/>
        <w:left w:val="none" w:sz="0" w:space="0" w:color="auto"/>
        <w:bottom w:val="none" w:sz="0" w:space="0" w:color="auto"/>
        <w:right w:val="none" w:sz="0" w:space="0" w:color="auto"/>
      </w:divBdr>
    </w:div>
    <w:div w:id="958148772">
      <w:bodyDiv w:val="1"/>
      <w:marLeft w:val="0"/>
      <w:marRight w:val="0"/>
      <w:marTop w:val="0"/>
      <w:marBottom w:val="0"/>
      <w:divBdr>
        <w:top w:val="none" w:sz="0" w:space="0" w:color="auto"/>
        <w:left w:val="none" w:sz="0" w:space="0" w:color="auto"/>
        <w:bottom w:val="none" w:sz="0" w:space="0" w:color="auto"/>
        <w:right w:val="none" w:sz="0" w:space="0" w:color="auto"/>
      </w:divBdr>
    </w:div>
    <w:div w:id="1032920465">
      <w:bodyDiv w:val="1"/>
      <w:marLeft w:val="0"/>
      <w:marRight w:val="0"/>
      <w:marTop w:val="0"/>
      <w:marBottom w:val="0"/>
      <w:divBdr>
        <w:top w:val="none" w:sz="0" w:space="0" w:color="auto"/>
        <w:left w:val="none" w:sz="0" w:space="0" w:color="auto"/>
        <w:bottom w:val="none" w:sz="0" w:space="0" w:color="auto"/>
        <w:right w:val="none" w:sz="0" w:space="0" w:color="auto"/>
      </w:divBdr>
    </w:div>
    <w:div w:id="1054894712">
      <w:bodyDiv w:val="1"/>
      <w:marLeft w:val="0"/>
      <w:marRight w:val="0"/>
      <w:marTop w:val="0"/>
      <w:marBottom w:val="0"/>
      <w:divBdr>
        <w:top w:val="none" w:sz="0" w:space="0" w:color="auto"/>
        <w:left w:val="none" w:sz="0" w:space="0" w:color="auto"/>
        <w:bottom w:val="none" w:sz="0" w:space="0" w:color="auto"/>
        <w:right w:val="none" w:sz="0" w:space="0" w:color="auto"/>
      </w:divBdr>
    </w:div>
    <w:div w:id="1071583165">
      <w:bodyDiv w:val="1"/>
      <w:marLeft w:val="0"/>
      <w:marRight w:val="0"/>
      <w:marTop w:val="0"/>
      <w:marBottom w:val="0"/>
      <w:divBdr>
        <w:top w:val="none" w:sz="0" w:space="0" w:color="auto"/>
        <w:left w:val="none" w:sz="0" w:space="0" w:color="auto"/>
        <w:bottom w:val="none" w:sz="0" w:space="0" w:color="auto"/>
        <w:right w:val="none" w:sz="0" w:space="0" w:color="auto"/>
      </w:divBdr>
      <w:divsChild>
        <w:div w:id="6905212">
          <w:marLeft w:val="0"/>
          <w:marRight w:val="0"/>
          <w:marTop w:val="0"/>
          <w:marBottom w:val="0"/>
          <w:divBdr>
            <w:top w:val="none" w:sz="0" w:space="0" w:color="auto"/>
            <w:left w:val="none" w:sz="0" w:space="0" w:color="auto"/>
            <w:bottom w:val="none" w:sz="0" w:space="0" w:color="auto"/>
            <w:right w:val="none" w:sz="0" w:space="0" w:color="auto"/>
          </w:divBdr>
        </w:div>
        <w:div w:id="113138332">
          <w:marLeft w:val="0"/>
          <w:marRight w:val="0"/>
          <w:marTop w:val="0"/>
          <w:marBottom w:val="0"/>
          <w:divBdr>
            <w:top w:val="none" w:sz="0" w:space="0" w:color="auto"/>
            <w:left w:val="none" w:sz="0" w:space="0" w:color="auto"/>
            <w:bottom w:val="none" w:sz="0" w:space="0" w:color="auto"/>
            <w:right w:val="none" w:sz="0" w:space="0" w:color="auto"/>
          </w:divBdr>
        </w:div>
        <w:div w:id="171140615">
          <w:marLeft w:val="0"/>
          <w:marRight w:val="0"/>
          <w:marTop w:val="0"/>
          <w:marBottom w:val="0"/>
          <w:divBdr>
            <w:top w:val="none" w:sz="0" w:space="0" w:color="auto"/>
            <w:left w:val="none" w:sz="0" w:space="0" w:color="auto"/>
            <w:bottom w:val="none" w:sz="0" w:space="0" w:color="auto"/>
            <w:right w:val="none" w:sz="0" w:space="0" w:color="auto"/>
          </w:divBdr>
        </w:div>
        <w:div w:id="390471527">
          <w:marLeft w:val="0"/>
          <w:marRight w:val="0"/>
          <w:marTop w:val="0"/>
          <w:marBottom w:val="0"/>
          <w:divBdr>
            <w:top w:val="none" w:sz="0" w:space="0" w:color="auto"/>
            <w:left w:val="none" w:sz="0" w:space="0" w:color="auto"/>
            <w:bottom w:val="none" w:sz="0" w:space="0" w:color="auto"/>
            <w:right w:val="none" w:sz="0" w:space="0" w:color="auto"/>
          </w:divBdr>
        </w:div>
        <w:div w:id="709575065">
          <w:marLeft w:val="0"/>
          <w:marRight w:val="0"/>
          <w:marTop w:val="0"/>
          <w:marBottom w:val="0"/>
          <w:divBdr>
            <w:top w:val="none" w:sz="0" w:space="0" w:color="auto"/>
            <w:left w:val="none" w:sz="0" w:space="0" w:color="auto"/>
            <w:bottom w:val="none" w:sz="0" w:space="0" w:color="auto"/>
            <w:right w:val="none" w:sz="0" w:space="0" w:color="auto"/>
          </w:divBdr>
        </w:div>
        <w:div w:id="909655142">
          <w:marLeft w:val="0"/>
          <w:marRight w:val="0"/>
          <w:marTop w:val="0"/>
          <w:marBottom w:val="0"/>
          <w:divBdr>
            <w:top w:val="none" w:sz="0" w:space="0" w:color="auto"/>
            <w:left w:val="none" w:sz="0" w:space="0" w:color="auto"/>
            <w:bottom w:val="none" w:sz="0" w:space="0" w:color="auto"/>
            <w:right w:val="none" w:sz="0" w:space="0" w:color="auto"/>
          </w:divBdr>
        </w:div>
        <w:div w:id="1017003598">
          <w:marLeft w:val="0"/>
          <w:marRight w:val="0"/>
          <w:marTop w:val="0"/>
          <w:marBottom w:val="0"/>
          <w:divBdr>
            <w:top w:val="none" w:sz="0" w:space="0" w:color="auto"/>
            <w:left w:val="none" w:sz="0" w:space="0" w:color="auto"/>
            <w:bottom w:val="none" w:sz="0" w:space="0" w:color="auto"/>
            <w:right w:val="none" w:sz="0" w:space="0" w:color="auto"/>
          </w:divBdr>
        </w:div>
        <w:div w:id="1099524041">
          <w:marLeft w:val="0"/>
          <w:marRight w:val="0"/>
          <w:marTop w:val="0"/>
          <w:marBottom w:val="0"/>
          <w:divBdr>
            <w:top w:val="none" w:sz="0" w:space="0" w:color="auto"/>
            <w:left w:val="none" w:sz="0" w:space="0" w:color="auto"/>
            <w:bottom w:val="none" w:sz="0" w:space="0" w:color="auto"/>
            <w:right w:val="none" w:sz="0" w:space="0" w:color="auto"/>
          </w:divBdr>
        </w:div>
        <w:div w:id="1210724201">
          <w:marLeft w:val="0"/>
          <w:marRight w:val="0"/>
          <w:marTop w:val="0"/>
          <w:marBottom w:val="0"/>
          <w:divBdr>
            <w:top w:val="none" w:sz="0" w:space="0" w:color="auto"/>
            <w:left w:val="none" w:sz="0" w:space="0" w:color="auto"/>
            <w:bottom w:val="none" w:sz="0" w:space="0" w:color="auto"/>
            <w:right w:val="none" w:sz="0" w:space="0" w:color="auto"/>
          </w:divBdr>
        </w:div>
        <w:div w:id="1909345372">
          <w:marLeft w:val="0"/>
          <w:marRight w:val="0"/>
          <w:marTop w:val="0"/>
          <w:marBottom w:val="0"/>
          <w:divBdr>
            <w:top w:val="none" w:sz="0" w:space="0" w:color="auto"/>
            <w:left w:val="none" w:sz="0" w:space="0" w:color="auto"/>
            <w:bottom w:val="none" w:sz="0" w:space="0" w:color="auto"/>
            <w:right w:val="none" w:sz="0" w:space="0" w:color="auto"/>
          </w:divBdr>
        </w:div>
      </w:divsChild>
    </w:div>
    <w:div w:id="1089350663">
      <w:bodyDiv w:val="1"/>
      <w:marLeft w:val="0"/>
      <w:marRight w:val="0"/>
      <w:marTop w:val="0"/>
      <w:marBottom w:val="0"/>
      <w:divBdr>
        <w:top w:val="none" w:sz="0" w:space="0" w:color="auto"/>
        <w:left w:val="none" w:sz="0" w:space="0" w:color="auto"/>
        <w:bottom w:val="none" w:sz="0" w:space="0" w:color="auto"/>
        <w:right w:val="none" w:sz="0" w:space="0" w:color="auto"/>
      </w:divBdr>
    </w:div>
    <w:div w:id="1113205503">
      <w:bodyDiv w:val="1"/>
      <w:marLeft w:val="0"/>
      <w:marRight w:val="0"/>
      <w:marTop w:val="0"/>
      <w:marBottom w:val="0"/>
      <w:divBdr>
        <w:top w:val="none" w:sz="0" w:space="0" w:color="auto"/>
        <w:left w:val="none" w:sz="0" w:space="0" w:color="auto"/>
        <w:bottom w:val="none" w:sz="0" w:space="0" w:color="auto"/>
        <w:right w:val="none" w:sz="0" w:space="0" w:color="auto"/>
      </w:divBdr>
    </w:div>
    <w:div w:id="1145589049">
      <w:bodyDiv w:val="1"/>
      <w:marLeft w:val="0"/>
      <w:marRight w:val="0"/>
      <w:marTop w:val="0"/>
      <w:marBottom w:val="0"/>
      <w:divBdr>
        <w:top w:val="none" w:sz="0" w:space="0" w:color="auto"/>
        <w:left w:val="none" w:sz="0" w:space="0" w:color="auto"/>
        <w:bottom w:val="none" w:sz="0" w:space="0" w:color="auto"/>
        <w:right w:val="none" w:sz="0" w:space="0" w:color="auto"/>
      </w:divBdr>
    </w:div>
    <w:div w:id="1237402391">
      <w:bodyDiv w:val="1"/>
      <w:marLeft w:val="0"/>
      <w:marRight w:val="0"/>
      <w:marTop w:val="0"/>
      <w:marBottom w:val="0"/>
      <w:divBdr>
        <w:top w:val="none" w:sz="0" w:space="0" w:color="auto"/>
        <w:left w:val="none" w:sz="0" w:space="0" w:color="auto"/>
        <w:bottom w:val="none" w:sz="0" w:space="0" w:color="auto"/>
        <w:right w:val="none" w:sz="0" w:space="0" w:color="auto"/>
      </w:divBdr>
    </w:div>
    <w:div w:id="1291060444">
      <w:bodyDiv w:val="1"/>
      <w:marLeft w:val="0"/>
      <w:marRight w:val="0"/>
      <w:marTop w:val="0"/>
      <w:marBottom w:val="0"/>
      <w:divBdr>
        <w:top w:val="none" w:sz="0" w:space="0" w:color="auto"/>
        <w:left w:val="none" w:sz="0" w:space="0" w:color="auto"/>
        <w:bottom w:val="none" w:sz="0" w:space="0" w:color="auto"/>
        <w:right w:val="none" w:sz="0" w:space="0" w:color="auto"/>
      </w:divBdr>
    </w:div>
    <w:div w:id="1305039853">
      <w:bodyDiv w:val="1"/>
      <w:marLeft w:val="0"/>
      <w:marRight w:val="0"/>
      <w:marTop w:val="0"/>
      <w:marBottom w:val="0"/>
      <w:divBdr>
        <w:top w:val="none" w:sz="0" w:space="0" w:color="auto"/>
        <w:left w:val="none" w:sz="0" w:space="0" w:color="auto"/>
        <w:bottom w:val="none" w:sz="0" w:space="0" w:color="auto"/>
        <w:right w:val="none" w:sz="0" w:space="0" w:color="auto"/>
      </w:divBdr>
    </w:div>
    <w:div w:id="1318462476">
      <w:bodyDiv w:val="1"/>
      <w:marLeft w:val="0"/>
      <w:marRight w:val="0"/>
      <w:marTop w:val="0"/>
      <w:marBottom w:val="0"/>
      <w:divBdr>
        <w:top w:val="none" w:sz="0" w:space="0" w:color="auto"/>
        <w:left w:val="none" w:sz="0" w:space="0" w:color="auto"/>
        <w:bottom w:val="none" w:sz="0" w:space="0" w:color="auto"/>
        <w:right w:val="none" w:sz="0" w:space="0" w:color="auto"/>
      </w:divBdr>
    </w:div>
    <w:div w:id="1378318573">
      <w:bodyDiv w:val="1"/>
      <w:marLeft w:val="0"/>
      <w:marRight w:val="0"/>
      <w:marTop w:val="0"/>
      <w:marBottom w:val="0"/>
      <w:divBdr>
        <w:top w:val="none" w:sz="0" w:space="0" w:color="auto"/>
        <w:left w:val="none" w:sz="0" w:space="0" w:color="auto"/>
        <w:bottom w:val="none" w:sz="0" w:space="0" w:color="auto"/>
        <w:right w:val="none" w:sz="0" w:space="0" w:color="auto"/>
      </w:divBdr>
    </w:div>
    <w:div w:id="1427535758">
      <w:bodyDiv w:val="1"/>
      <w:marLeft w:val="0"/>
      <w:marRight w:val="0"/>
      <w:marTop w:val="0"/>
      <w:marBottom w:val="0"/>
      <w:divBdr>
        <w:top w:val="none" w:sz="0" w:space="0" w:color="auto"/>
        <w:left w:val="none" w:sz="0" w:space="0" w:color="auto"/>
        <w:bottom w:val="none" w:sz="0" w:space="0" w:color="auto"/>
        <w:right w:val="none" w:sz="0" w:space="0" w:color="auto"/>
      </w:divBdr>
      <w:divsChild>
        <w:div w:id="783160918">
          <w:marLeft w:val="0"/>
          <w:marRight w:val="0"/>
          <w:marTop w:val="0"/>
          <w:marBottom w:val="0"/>
          <w:divBdr>
            <w:top w:val="none" w:sz="0" w:space="0" w:color="auto"/>
            <w:left w:val="none" w:sz="0" w:space="0" w:color="auto"/>
            <w:bottom w:val="none" w:sz="0" w:space="0" w:color="auto"/>
            <w:right w:val="none" w:sz="0" w:space="0" w:color="auto"/>
          </w:divBdr>
        </w:div>
        <w:div w:id="810635262">
          <w:marLeft w:val="0"/>
          <w:marRight w:val="0"/>
          <w:marTop w:val="0"/>
          <w:marBottom w:val="0"/>
          <w:divBdr>
            <w:top w:val="none" w:sz="0" w:space="0" w:color="auto"/>
            <w:left w:val="none" w:sz="0" w:space="0" w:color="auto"/>
            <w:bottom w:val="none" w:sz="0" w:space="0" w:color="auto"/>
            <w:right w:val="none" w:sz="0" w:space="0" w:color="auto"/>
          </w:divBdr>
          <w:divsChild>
            <w:div w:id="254099285">
              <w:marLeft w:val="0"/>
              <w:marRight w:val="0"/>
              <w:marTop w:val="0"/>
              <w:marBottom w:val="0"/>
              <w:divBdr>
                <w:top w:val="none" w:sz="0" w:space="0" w:color="auto"/>
                <w:left w:val="none" w:sz="0" w:space="0" w:color="auto"/>
                <w:bottom w:val="none" w:sz="0" w:space="0" w:color="auto"/>
                <w:right w:val="none" w:sz="0" w:space="0" w:color="auto"/>
              </w:divBdr>
              <w:divsChild>
                <w:div w:id="71245306">
                  <w:marLeft w:val="0"/>
                  <w:marRight w:val="0"/>
                  <w:marTop w:val="0"/>
                  <w:marBottom w:val="0"/>
                  <w:divBdr>
                    <w:top w:val="none" w:sz="0" w:space="0" w:color="auto"/>
                    <w:left w:val="none" w:sz="0" w:space="0" w:color="auto"/>
                    <w:bottom w:val="none" w:sz="0" w:space="0" w:color="auto"/>
                    <w:right w:val="none" w:sz="0" w:space="0" w:color="auto"/>
                  </w:divBdr>
                  <w:divsChild>
                    <w:div w:id="1415394768">
                      <w:marLeft w:val="0"/>
                      <w:marRight w:val="0"/>
                      <w:marTop w:val="0"/>
                      <w:marBottom w:val="0"/>
                      <w:divBdr>
                        <w:top w:val="none" w:sz="0" w:space="0" w:color="auto"/>
                        <w:left w:val="none" w:sz="0" w:space="0" w:color="auto"/>
                        <w:bottom w:val="none" w:sz="0" w:space="0" w:color="auto"/>
                        <w:right w:val="none" w:sz="0" w:space="0" w:color="auto"/>
                      </w:divBdr>
                      <w:divsChild>
                        <w:div w:id="1080367538">
                          <w:marLeft w:val="0"/>
                          <w:marRight w:val="0"/>
                          <w:marTop w:val="0"/>
                          <w:marBottom w:val="0"/>
                          <w:divBdr>
                            <w:top w:val="none" w:sz="0" w:space="0" w:color="auto"/>
                            <w:left w:val="none" w:sz="0" w:space="0" w:color="auto"/>
                            <w:bottom w:val="none" w:sz="0" w:space="0" w:color="auto"/>
                            <w:right w:val="none" w:sz="0" w:space="0" w:color="auto"/>
                          </w:divBdr>
                          <w:divsChild>
                            <w:div w:id="178469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4215176">
      <w:bodyDiv w:val="1"/>
      <w:marLeft w:val="0"/>
      <w:marRight w:val="0"/>
      <w:marTop w:val="0"/>
      <w:marBottom w:val="0"/>
      <w:divBdr>
        <w:top w:val="none" w:sz="0" w:space="0" w:color="auto"/>
        <w:left w:val="none" w:sz="0" w:space="0" w:color="auto"/>
        <w:bottom w:val="none" w:sz="0" w:space="0" w:color="auto"/>
        <w:right w:val="none" w:sz="0" w:space="0" w:color="auto"/>
      </w:divBdr>
    </w:div>
    <w:div w:id="1712144925">
      <w:bodyDiv w:val="1"/>
      <w:marLeft w:val="0"/>
      <w:marRight w:val="0"/>
      <w:marTop w:val="0"/>
      <w:marBottom w:val="0"/>
      <w:divBdr>
        <w:top w:val="none" w:sz="0" w:space="0" w:color="auto"/>
        <w:left w:val="none" w:sz="0" w:space="0" w:color="auto"/>
        <w:bottom w:val="none" w:sz="0" w:space="0" w:color="auto"/>
        <w:right w:val="none" w:sz="0" w:space="0" w:color="auto"/>
      </w:divBdr>
    </w:div>
    <w:div w:id="1723678384">
      <w:bodyDiv w:val="1"/>
      <w:marLeft w:val="0"/>
      <w:marRight w:val="0"/>
      <w:marTop w:val="0"/>
      <w:marBottom w:val="0"/>
      <w:divBdr>
        <w:top w:val="none" w:sz="0" w:space="0" w:color="auto"/>
        <w:left w:val="none" w:sz="0" w:space="0" w:color="auto"/>
        <w:bottom w:val="none" w:sz="0" w:space="0" w:color="auto"/>
        <w:right w:val="none" w:sz="0" w:space="0" w:color="auto"/>
      </w:divBdr>
    </w:div>
    <w:div w:id="1855919628">
      <w:bodyDiv w:val="1"/>
      <w:marLeft w:val="0"/>
      <w:marRight w:val="0"/>
      <w:marTop w:val="0"/>
      <w:marBottom w:val="0"/>
      <w:divBdr>
        <w:top w:val="none" w:sz="0" w:space="0" w:color="auto"/>
        <w:left w:val="none" w:sz="0" w:space="0" w:color="auto"/>
        <w:bottom w:val="none" w:sz="0" w:space="0" w:color="auto"/>
        <w:right w:val="none" w:sz="0" w:space="0" w:color="auto"/>
      </w:divBdr>
    </w:div>
    <w:div w:id="1948275384">
      <w:bodyDiv w:val="1"/>
      <w:marLeft w:val="0"/>
      <w:marRight w:val="0"/>
      <w:marTop w:val="0"/>
      <w:marBottom w:val="0"/>
      <w:divBdr>
        <w:top w:val="none" w:sz="0" w:space="0" w:color="auto"/>
        <w:left w:val="none" w:sz="0" w:space="0" w:color="auto"/>
        <w:bottom w:val="none" w:sz="0" w:space="0" w:color="auto"/>
        <w:right w:val="none" w:sz="0" w:space="0" w:color="auto"/>
      </w:divBdr>
    </w:div>
    <w:div w:id="2009938784">
      <w:bodyDiv w:val="1"/>
      <w:marLeft w:val="0"/>
      <w:marRight w:val="0"/>
      <w:marTop w:val="0"/>
      <w:marBottom w:val="0"/>
      <w:divBdr>
        <w:top w:val="none" w:sz="0" w:space="0" w:color="auto"/>
        <w:left w:val="none" w:sz="0" w:space="0" w:color="auto"/>
        <w:bottom w:val="none" w:sz="0" w:space="0" w:color="auto"/>
        <w:right w:val="none" w:sz="0" w:space="0" w:color="auto"/>
      </w:divBdr>
    </w:div>
    <w:div w:id="2023897276">
      <w:bodyDiv w:val="1"/>
      <w:marLeft w:val="0"/>
      <w:marRight w:val="0"/>
      <w:marTop w:val="0"/>
      <w:marBottom w:val="0"/>
      <w:divBdr>
        <w:top w:val="none" w:sz="0" w:space="0" w:color="auto"/>
        <w:left w:val="none" w:sz="0" w:space="0" w:color="auto"/>
        <w:bottom w:val="none" w:sz="0" w:space="0" w:color="auto"/>
        <w:right w:val="none" w:sz="0" w:space="0" w:color="auto"/>
      </w:divBdr>
    </w:div>
    <w:div w:id="2058582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kaz/docs/U100000954_"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F1318E-70BA-4826-B1A8-9091C178B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8</Pages>
  <Words>1997</Words>
  <Characters>11387</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Аида Аманжолова</dc:creator>
  <cp:lastModifiedBy>Азамат Шырланов</cp:lastModifiedBy>
  <cp:revision>19</cp:revision>
  <cp:lastPrinted>2021-04-16T05:33:00Z</cp:lastPrinted>
  <dcterms:created xsi:type="dcterms:W3CDTF">2022-01-10T10:50:00Z</dcterms:created>
  <dcterms:modified xsi:type="dcterms:W3CDTF">2022-06-02T12:07:00Z</dcterms:modified>
</cp:coreProperties>
</file>