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67" w:rsidRDefault="00AA5A4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7" w:rsidRPr="00AA5A4E" w:rsidRDefault="00AA5A4E">
      <w:pPr>
        <w:spacing w:after="0"/>
        <w:rPr>
          <w:lang w:val="ru-RU"/>
        </w:rPr>
      </w:pPr>
      <w:r w:rsidRPr="00AA5A4E">
        <w:rPr>
          <w:b/>
          <w:color w:val="000000"/>
          <w:sz w:val="28"/>
          <w:lang w:val="ru-RU"/>
        </w:rPr>
        <w:t>О внесении изменений в приказ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</w:t>
      </w: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Республики </w:t>
      </w:r>
      <w:r>
        <w:rPr>
          <w:color w:val="000000"/>
          <w:sz w:val="28"/>
        </w:rPr>
        <w:t>Казахстан от 31 марта 2022 года № ҚР ДСМ-31. Зарегистрирован в Министерстве юстиции Республики Казахстан 4 апреля 2022 года № 27393</w:t>
      </w:r>
    </w:p>
    <w:p w:rsidR="00C21F67" w:rsidRDefault="00AA5A4E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</w:p>
    <w:p w:rsidR="00C21F67" w:rsidRDefault="00AA5A4E">
      <w:pPr>
        <w:spacing w:after="0"/>
        <w:jc w:val="both"/>
      </w:pPr>
      <w:r>
        <w:rPr>
          <w:color w:val="FF0000"/>
          <w:sz w:val="28"/>
        </w:rPr>
        <w:t>      Порядок введения в действие см. п. 4.</w:t>
      </w:r>
    </w:p>
    <w:p w:rsidR="00C21F67" w:rsidRDefault="00AA5A4E">
      <w:pPr>
        <w:spacing w:after="0"/>
        <w:jc w:val="both"/>
      </w:pPr>
      <w:bookmarkStart w:id="1" w:name="z4"/>
      <w:r>
        <w:rPr>
          <w:color w:val="000000"/>
          <w:sz w:val="28"/>
        </w:rPr>
        <w:t>      ПРИКАЗЫВАЮ:</w:t>
      </w:r>
    </w:p>
    <w:p w:rsidR="00C21F67" w:rsidRDefault="00AA5A4E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Министра здра</w:t>
      </w:r>
      <w:r>
        <w:rPr>
          <w:color w:val="000000"/>
          <w:sz w:val="28"/>
        </w:rPr>
        <w:t>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</w:t>
      </w:r>
      <w:r>
        <w:rPr>
          <w:color w:val="000000"/>
          <w:sz w:val="28"/>
        </w:rPr>
        <w:t>3890) следующие изменения:</w:t>
      </w:r>
    </w:p>
    <w:p w:rsidR="00C21F67" w:rsidRDefault="00AA5A4E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в Санитарных правилах "Санитарно-эпидемиологические требования к объектам образования", утвержденных указанным приказом:</w:t>
      </w:r>
    </w:p>
    <w:bookmarkEnd w:id="3"/>
    <w:p w:rsidR="00C21F67" w:rsidRDefault="00C21F67">
      <w:pPr>
        <w:spacing w:after="0"/>
      </w:pP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       пункт 7 изложить в следующей редакции:</w:t>
      </w:r>
    </w:p>
    <w:p w:rsidR="00C21F67" w:rsidRDefault="00AA5A4E">
      <w:pPr>
        <w:spacing w:after="0"/>
        <w:jc w:val="both"/>
      </w:pPr>
      <w:bookmarkStart w:id="4" w:name="z8"/>
      <w:r>
        <w:rPr>
          <w:color w:val="000000"/>
          <w:sz w:val="28"/>
        </w:rPr>
        <w:t>      "7. На территории объектов не допускается размещ</w:t>
      </w:r>
      <w:r>
        <w:rPr>
          <w:color w:val="000000"/>
          <w:sz w:val="28"/>
        </w:rPr>
        <w:t>ение зданий, построек и сооружений, функционально не связанных с образовательным процессом.";</w:t>
      </w:r>
    </w:p>
    <w:bookmarkEnd w:id="4"/>
    <w:p w:rsidR="00C21F67" w:rsidRDefault="00C21F67">
      <w:pPr>
        <w:spacing w:after="0"/>
      </w:pP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       пункт 34 изложить в следующей редакции:</w:t>
      </w:r>
    </w:p>
    <w:p w:rsidR="00C21F67" w:rsidRDefault="00AA5A4E">
      <w:pPr>
        <w:spacing w:after="0"/>
        <w:jc w:val="both"/>
      </w:pPr>
      <w:bookmarkStart w:id="5" w:name="z10"/>
      <w:r>
        <w:rPr>
          <w:color w:val="000000"/>
          <w:sz w:val="28"/>
        </w:rPr>
        <w:t>      "34. При отсутствии централизованной системы горячего водоснабжения устанавливаются водонагреватели. Горячая</w:t>
      </w:r>
      <w:r>
        <w:rPr>
          <w:color w:val="000000"/>
          <w:sz w:val="28"/>
        </w:rPr>
        <w:t xml:space="preserve"> и холодная вода подводится ко всем ваннам, душевым, прачечным, умывальникам, в том числе в санитарных узлах, обеденных залах, в местах проживания, в помещениях медицинского назначения, а также к технологическому оборудованию на пищеблоке с установкой смес</w:t>
      </w:r>
      <w:r>
        <w:rPr>
          <w:color w:val="000000"/>
          <w:sz w:val="28"/>
        </w:rPr>
        <w:t>ителей.</w:t>
      </w:r>
    </w:p>
    <w:p w:rsidR="00C21F67" w:rsidRDefault="00AA5A4E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>      Не допускается использование горячей воды из системы водяного отопления для технологических и хозяйственно-бытовых целей.";</w:t>
      </w:r>
    </w:p>
    <w:bookmarkEnd w:id="6"/>
    <w:p w:rsidR="00C21F67" w:rsidRDefault="00C21F67">
      <w:pPr>
        <w:spacing w:after="0"/>
      </w:pP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       пункт 38 изложить в следующей редакции:</w:t>
      </w:r>
    </w:p>
    <w:p w:rsidR="00C21F67" w:rsidRDefault="00AA5A4E">
      <w:pPr>
        <w:spacing w:after="0"/>
        <w:jc w:val="both"/>
      </w:pPr>
      <w:bookmarkStart w:id="7" w:name="z13"/>
      <w:r>
        <w:rPr>
          <w:color w:val="000000"/>
          <w:sz w:val="28"/>
        </w:rPr>
        <w:t>      "38. В неканализованной местности устанавливаются теплые санитар</w:t>
      </w:r>
      <w:r>
        <w:rPr>
          <w:color w:val="000000"/>
          <w:sz w:val="28"/>
        </w:rPr>
        <w:t>ные узлы (1 на 75 человек) и наливные умывальники (1 на 30 человек).</w:t>
      </w:r>
    </w:p>
    <w:p w:rsidR="00C21F67" w:rsidRDefault="00AA5A4E">
      <w:pPr>
        <w:spacing w:after="0"/>
        <w:jc w:val="both"/>
      </w:pPr>
      <w:bookmarkStart w:id="8" w:name="z14"/>
      <w:bookmarkEnd w:id="7"/>
      <w:r>
        <w:rPr>
          <w:color w:val="000000"/>
          <w:sz w:val="28"/>
        </w:rPr>
        <w:lastRenderedPageBreak/>
        <w:t xml:space="preserve">      Теплые санитарные узлы имеют надземные помещения и выгребную яму из водонепроницаемого материала. Уборку теплых санитарных узлов проводят ежедневно с использованием дезинфицирующих </w:t>
      </w:r>
      <w:r>
        <w:rPr>
          <w:color w:val="000000"/>
          <w:sz w:val="28"/>
        </w:rPr>
        <w:t>средств. Выгребную яму своевременно очищают.</w:t>
      </w:r>
    </w:p>
    <w:p w:rsidR="00C21F67" w:rsidRDefault="00AA5A4E">
      <w:pPr>
        <w:spacing w:after="0"/>
        <w:jc w:val="both"/>
      </w:pPr>
      <w:bookmarkStart w:id="9" w:name="z15"/>
      <w:bookmarkEnd w:id="8"/>
      <w:r>
        <w:rPr>
          <w:color w:val="000000"/>
          <w:sz w:val="28"/>
        </w:rPr>
        <w:t>      В проектируемых, строящихся и реконструируемых объектах образования в неканализованной и частично канализованной местности санитарные узлы, в том числе теплые санитарные узлы, располагаются в здании объект</w:t>
      </w:r>
      <w:r>
        <w:rPr>
          <w:color w:val="000000"/>
          <w:sz w:val="28"/>
        </w:rPr>
        <w:t>ов.";</w:t>
      </w:r>
    </w:p>
    <w:bookmarkEnd w:id="9"/>
    <w:p w:rsidR="00C21F67" w:rsidRDefault="00C21F67">
      <w:pPr>
        <w:spacing w:after="0"/>
      </w:pP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       пункт 70 изложить в следующей редакции:</w:t>
      </w:r>
    </w:p>
    <w:p w:rsidR="00C21F67" w:rsidRDefault="00AA5A4E">
      <w:pPr>
        <w:spacing w:after="0"/>
        <w:jc w:val="both"/>
      </w:pPr>
      <w:bookmarkStart w:id="10" w:name="z17"/>
      <w:r>
        <w:rPr>
          <w:color w:val="000000"/>
          <w:sz w:val="28"/>
        </w:rPr>
        <w:t xml:space="preserve">       "70. Наполняемость групп (классов) общеобразовательных и специальных организаций образования принимается согласно приложению 2 к настоящим Санитарным правилам.";</w:t>
      </w:r>
    </w:p>
    <w:bookmarkEnd w:id="10"/>
    <w:p w:rsidR="00C21F67" w:rsidRDefault="00C21F67">
      <w:pPr>
        <w:spacing w:after="0"/>
      </w:pP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       пункт 123 изложить в след</w:t>
      </w:r>
      <w:r>
        <w:rPr>
          <w:color w:val="000000"/>
          <w:sz w:val="28"/>
        </w:rPr>
        <w:t>ующей редакции:</w:t>
      </w:r>
    </w:p>
    <w:p w:rsidR="00C21F67" w:rsidRDefault="00AA5A4E">
      <w:pPr>
        <w:spacing w:after="0"/>
        <w:jc w:val="both"/>
      </w:pPr>
      <w:bookmarkStart w:id="11" w:name="z19"/>
      <w:r>
        <w:rPr>
          <w:color w:val="000000"/>
          <w:sz w:val="28"/>
        </w:rPr>
        <w:t xml:space="preserve">       "123. Отбор суточных проб на пищеблоке проводится в соответствии с требованиями Санитарных правил "Санитарно-эпидемиологические требования к объектам общественного питания", утвержденных приказом исполняющего обязанности Министра здр</w:t>
      </w:r>
      <w:r>
        <w:rPr>
          <w:color w:val="000000"/>
          <w:sz w:val="28"/>
        </w:rPr>
        <w:t>авоохранения Республики Казахстан от 17 февраля 2022 года № ҚР ДСМ-16 (зарегистрирован в Реестре государственной регистрации нормативных правовых актов под № 26866).";</w:t>
      </w:r>
    </w:p>
    <w:bookmarkEnd w:id="11"/>
    <w:p w:rsidR="00C21F67" w:rsidRDefault="00C21F67">
      <w:pPr>
        <w:spacing w:after="0"/>
      </w:pP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       пункт 151 изложить в следующей редакции:</w:t>
      </w:r>
    </w:p>
    <w:p w:rsidR="00C21F67" w:rsidRDefault="00AA5A4E">
      <w:pPr>
        <w:spacing w:after="0"/>
        <w:jc w:val="both"/>
      </w:pPr>
      <w:bookmarkStart w:id="12" w:name="z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"151. Санитарно-эпидемиологические требования к организациям образования на период введения ограничительных мероприятий, в том числе карантина устанавливаются Санитарными правилами "Санитарно-эпидемиологические требования к организации и проведению с</w:t>
      </w:r>
      <w:r>
        <w:rPr>
          <w:color w:val="000000"/>
          <w:sz w:val="28"/>
        </w:rPr>
        <w:t>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скарлатине", утвержденными п</w:t>
      </w:r>
      <w:r>
        <w:rPr>
          <w:color w:val="000000"/>
          <w:sz w:val="28"/>
        </w:rPr>
        <w:t>риказом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22833).";</w:t>
      </w:r>
    </w:p>
    <w:bookmarkEnd w:id="12"/>
    <w:p w:rsidR="00C21F67" w:rsidRDefault="00C21F67">
      <w:pPr>
        <w:spacing w:after="0"/>
      </w:pP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       пункт 152 изложить в следующей редакции</w:t>
      </w:r>
      <w:r>
        <w:rPr>
          <w:color w:val="000000"/>
          <w:sz w:val="28"/>
        </w:rPr>
        <w:t>:</w:t>
      </w:r>
    </w:p>
    <w:p w:rsidR="00C21F67" w:rsidRDefault="00AA5A4E">
      <w:pPr>
        <w:spacing w:after="0"/>
        <w:jc w:val="both"/>
      </w:pPr>
      <w:bookmarkStart w:id="13" w:name="z23"/>
      <w:r>
        <w:rPr>
          <w:color w:val="000000"/>
          <w:sz w:val="28"/>
        </w:rPr>
        <w:t xml:space="preserve">       "152. При устойчивом росте заболеваемости, постановлением Главного государственного санитарного врача Республики Казахстан, вынесенного в </w:t>
      </w:r>
      <w:r>
        <w:rPr>
          <w:color w:val="000000"/>
          <w:sz w:val="28"/>
        </w:rPr>
        <w:lastRenderedPageBreak/>
        <w:t xml:space="preserve">соответствии со статьями 38 и 104 Кодекса, определяются ограничительные меры к: </w:t>
      </w:r>
    </w:p>
    <w:p w:rsidR="00C21F67" w:rsidRDefault="00AA5A4E">
      <w:pPr>
        <w:spacing w:after="0"/>
        <w:jc w:val="both"/>
      </w:pPr>
      <w:bookmarkStart w:id="14" w:name="z24"/>
      <w:bookmarkEnd w:id="13"/>
      <w:r>
        <w:rPr>
          <w:color w:val="000000"/>
          <w:sz w:val="28"/>
        </w:rPr>
        <w:t>      1) наполняемости помещ</w:t>
      </w:r>
      <w:r>
        <w:rPr>
          <w:color w:val="000000"/>
          <w:sz w:val="28"/>
        </w:rPr>
        <w:t>ений объектов образования (одновременное нахождение людей в кабинетах, корпусах, аудиториях, спортивных, актовых залах, классах, группах, столовых);</w:t>
      </w:r>
    </w:p>
    <w:p w:rsidR="00C21F67" w:rsidRDefault="00AA5A4E">
      <w:pPr>
        <w:spacing w:after="0"/>
        <w:jc w:val="both"/>
      </w:pPr>
      <w:bookmarkStart w:id="15" w:name="z25"/>
      <w:bookmarkEnd w:id="14"/>
      <w:r>
        <w:rPr>
          <w:color w:val="000000"/>
          <w:sz w:val="28"/>
        </w:rPr>
        <w:t>      2) контингенту обучающихся, педагогов и персоналу;</w:t>
      </w:r>
    </w:p>
    <w:p w:rsidR="00C21F67" w:rsidRDefault="00AA5A4E">
      <w:pPr>
        <w:spacing w:after="0"/>
        <w:jc w:val="both"/>
      </w:pPr>
      <w:bookmarkStart w:id="16" w:name="z26"/>
      <w:bookmarkEnd w:id="15"/>
      <w:r>
        <w:rPr>
          <w:color w:val="000000"/>
          <w:sz w:val="28"/>
        </w:rPr>
        <w:t>      3) продолжительности уроков;</w:t>
      </w:r>
    </w:p>
    <w:p w:rsidR="00C21F67" w:rsidRDefault="00AA5A4E">
      <w:pPr>
        <w:spacing w:after="0"/>
        <w:jc w:val="both"/>
      </w:pPr>
      <w:bookmarkStart w:id="17" w:name="z27"/>
      <w:bookmarkEnd w:id="16"/>
      <w:r>
        <w:rPr>
          <w:color w:val="000000"/>
          <w:sz w:val="28"/>
        </w:rPr>
        <w:t>      4) ограни</w:t>
      </w:r>
      <w:r>
        <w:rPr>
          <w:color w:val="000000"/>
          <w:sz w:val="28"/>
        </w:rPr>
        <w:t>чению использования мест массового пользования (читальные залы, спортивные и актовые залы);</w:t>
      </w:r>
    </w:p>
    <w:p w:rsidR="00C21F67" w:rsidRDefault="00AA5A4E">
      <w:pPr>
        <w:spacing w:after="0"/>
        <w:jc w:val="both"/>
      </w:pPr>
      <w:bookmarkStart w:id="18" w:name="z28"/>
      <w:bookmarkEnd w:id="17"/>
      <w:r>
        <w:rPr>
          <w:color w:val="000000"/>
          <w:sz w:val="28"/>
        </w:rPr>
        <w:t>      5) наполняемости интернатов и общежитий.";</w:t>
      </w:r>
    </w:p>
    <w:bookmarkEnd w:id="18"/>
    <w:p w:rsidR="00C21F67" w:rsidRDefault="00C21F67">
      <w:pPr>
        <w:spacing w:after="0"/>
      </w:pP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       пункт 153 изложить в следующей редакции:</w:t>
      </w:r>
    </w:p>
    <w:p w:rsidR="00C21F67" w:rsidRDefault="00AA5A4E">
      <w:pPr>
        <w:spacing w:after="0"/>
        <w:jc w:val="both"/>
      </w:pPr>
      <w:bookmarkStart w:id="19" w:name="z30"/>
      <w:r>
        <w:rPr>
          <w:color w:val="000000"/>
          <w:sz w:val="28"/>
        </w:rPr>
        <w:t>      "153. Формат учебного процесса (штатный, комбинированный, ди</w:t>
      </w:r>
      <w:r>
        <w:rPr>
          <w:color w:val="000000"/>
          <w:sz w:val="28"/>
        </w:rPr>
        <w:t>станционный) в организациях образования определяется постановлениями Главного государственного санитарного врача Республики Казахстан с учетом эпидемиологической ситуации в республике.";</w:t>
      </w:r>
    </w:p>
    <w:bookmarkEnd w:id="19"/>
    <w:p w:rsidR="00C21F67" w:rsidRDefault="00C21F67">
      <w:pPr>
        <w:spacing w:after="0"/>
      </w:pP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       пункты 154 - 224 исключить;</w:t>
      </w:r>
    </w:p>
    <w:p w:rsidR="00C21F67" w:rsidRDefault="00C21F67">
      <w:pPr>
        <w:spacing w:after="0"/>
      </w:pP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       приложение 2 к настоящим </w:t>
      </w:r>
      <w:r>
        <w:rPr>
          <w:color w:val="000000"/>
          <w:sz w:val="28"/>
        </w:rPr>
        <w:t>Санитарным правилам изложить в новой редакции согласно приложению к настоящему приказу;</w:t>
      </w:r>
    </w:p>
    <w:p w:rsidR="00C21F67" w:rsidRDefault="00C21F67">
      <w:pPr>
        <w:spacing w:after="0"/>
      </w:pP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       приложение 12 к настоящим Санитарным правилам исключить. </w:t>
      </w:r>
    </w:p>
    <w:p w:rsidR="00C21F67" w:rsidRDefault="00AA5A4E">
      <w:pPr>
        <w:spacing w:after="0"/>
        <w:jc w:val="both"/>
      </w:pPr>
      <w:bookmarkStart w:id="20" w:name="z34"/>
      <w:r>
        <w:rPr>
          <w:color w:val="000000"/>
          <w:sz w:val="28"/>
        </w:rPr>
        <w:t>      2. Комитету санитарно-эпидемиологического контроля Министерства здравоохранения Республики Казах</w:t>
      </w:r>
      <w:r>
        <w:rPr>
          <w:color w:val="000000"/>
          <w:sz w:val="28"/>
        </w:rPr>
        <w:t>стан в установленном законодательством Республики Казахстан порядке обеспечить:</w:t>
      </w:r>
    </w:p>
    <w:p w:rsidR="00C21F67" w:rsidRDefault="00AA5A4E">
      <w:pPr>
        <w:spacing w:after="0"/>
        <w:jc w:val="both"/>
      </w:pPr>
      <w:bookmarkStart w:id="21" w:name="z35"/>
      <w:bookmarkEnd w:id="20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C21F67" w:rsidRDefault="00AA5A4E">
      <w:pPr>
        <w:spacing w:after="0"/>
        <w:jc w:val="both"/>
      </w:pPr>
      <w:bookmarkStart w:id="22" w:name="z36"/>
      <w:bookmarkEnd w:id="21"/>
      <w:r>
        <w:rPr>
          <w:color w:val="000000"/>
          <w:sz w:val="28"/>
        </w:rPr>
        <w:t>      2) размещение настоящего приказа на интернет-ресурсе Министерства здр</w:t>
      </w:r>
      <w:r>
        <w:rPr>
          <w:color w:val="000000"/>
          <w:sz w:val="28"/>
        </w:rPr>
        <w:t>авоохранения Республики Казахстан после его официального опубликования;</w:t>
      </w:r>
    </w:p>
    <w:p w:rsidR="00C21F67" w:rsidRDefault="00AA5A4E">
      <w:pPr>
        <w:spacing w:after="0"/>
        <w:jc w:val="both"/>
      </w:pPr>
      <w:bookmarkStart w:id="23" w:name="z37"/>
      <w:bookmarkEnd w:id="22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</w:t>
      </w:r>
      <w:r>
        <w:rPr>
          <w:color w:val="000000"/>
          <w:sz w:val="28"/>
        </w:rPr>
        <w:t>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C21F67" w:rsidRDefault="00AA5A4E">
      <w:pPr>
        <w:spacing w:after="0"/>
        <w:jc w:val="both"/>
      </w:pPr>
      <w:bookmarkStart w:id="24" w:name="z38"/>
      <w:bookmarkEnd w:id="23"/>
      <w:r>
        <w:rPr>
          <w:color w:val="000000"/>
          <w:sz w:val="28"/>
        </w:rPr>
        <w:t>      3. Контроль за исполнением настоящего приказа возложить на курирующего вице-министра здравоохранения Республики Казах</w:t>
      </w:r>
      <w:r>
        <w:rPr>
          <w:color w:val="000000"/>
          <w:sz w:val="28"/>
        </w:rPr>
        <w:t>стан.</w:t>
      </w:r>
    </w:p>
    <w:p w:rsidR="00C21F67" w:rsidRDefault="00AA5A4E">
      <w:pPr>
        <w:spacing w:after="0"/>
        <w:jc w:val="both"/>
      </w:pPr>
      <w:bookmarkStart w:id="25" w:name="z39"/>
      <w:bookmarkEnd w:id="24"/>
      <w:r>
        <w:rPr>
          <w:color w:val="000000"/>
          <w:sz w:val="28"/>
        </w:rPr>
        <w:lastRenderedPageBreak/>
        <w:t>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C21F6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C21F67" w:rsidRDefault="00AA5A4E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</w:p>
          <w:p w:rsidR="00C21F67" w:rsidRDefault="00C21F67">
            <w:pPr>
              <w:spacing w:after="20"/>
              <w:ind w:left="20"/>
              <w:jc w:val="both"/>
            </w:pPr>
          </w:p>
          <w:p w:rsidR="00C21F67" w:rsidRDefault="00C21F67">
            <w:pPr>
              <w:spacing w:after="0"/>
            </w:pPr>
          </w:p>
          <w:p w:rsidR="00C21F67" w:rsidRDefault="00AA5A4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</w:tbl>
    <w:p w:rsidR="00C21F67" w:rsidRDefault="00AA5A4E">
      <w:pPr>
        <w:spacing w:after="0"/>
        <w:jc w:val="both"/>
      </w:pPr>
      <w:bookmarkStart w:id="26" w:name="z41"/>
      <w:r>
        <w:rPr>
          <w:color w:val="000000"/>
          <w:sz w:val="28"/>
        </w:rPr>
        <w:t>      "СОГЛАСОВАН"</w:t>
      </w:r>
    </w:p>
    <w:bookmarkEnd w:id="26"/>
    <w:p w:rsidR="00C21F67" w:rsidRDefault="00AA5A4E">
      <w:pPr>
        <w:spacing w:after="0"/>
        <w:jc w:val="both"/>
      </w:pPr>
      <w:r>
        <w:rPr>
          <w:color w:val="000000"/>
          <w:sz w:val="28"/>
        </w:rPr>
        <w:t xml:space="preserve">Министерство образования и </w:t>
      </w:r>
      <w:r>
        <w:rPr>
          <w:color w:val="000000"/>
          <w:sz w:val="28"/>
        </w:rPr>
        <w:t>науки</w:t>
      </w: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C21F67" w:rsidRDefault="00AA5A4E">
      <w:pPr>
        <w:spacing w:after="0"/>
        <w:jc w:val="both"/>
      </w:pPr>
      <w:bookmarkStart w:id="27" w:name="z42"/>
      <w:r>
        <w:rPr>
          <w:color w:val="000000"/>
          <w:sz w:val="28"/>
        </w:rPr>
        <w:t>      "СОГЛАСОВАН"</w:t>
      </w:r>
    </w:p>
    <w:bookmarkEnd w:id="27"/>
    <w:p w:rsidR="00C21F67" w:rsidRDefault="00AA5A4E">
      <w:pPr>
        <w:spacing w:after="0"/>
        <w:jc w:val="both"/>
      </w:pPr>
      <w:r>
        <w:rPr>
          <w:color w:val="000000"/>
          <w:sz w:val="28"/>
        </w:rPr>
        <w:t>Министерство индустрии и</w:t>
      </w: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>инфраструктурного развития</w:t>
      </w:r>
    </w:p>
    <w:p w:rsidR="00C21F67" w:rsidRDefault="00AA5A4E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C21F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color w:val="000000"/>
                <w:sz w:val="20"/>
              </w:rPr>
              <w:t>№ ҚР ДСМ-31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Санитарным </w:t>
            </w:r>
            <w:r>
              <w:rPr>
                <w:color w:val="000000"/>
                <w:sz w:val="20"/>
              </w:rPr>
              <w:t>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</w:tbl>
    <w:p w:rsidR="00C21F67" w:rsidRDefault="00AA5A4E">
      <w:pPr>
        <w:spacing w:after="0"/>
      </w:pPr>
      <w:bookmarkStart w:id="28" w:name="z45"/>
      <w:r>
        <w:rPr>
          <w:b/>
          <w:color w:val="000000"/>
        </w:rPr>
        <w:t xml:space="preserve"> Наполняемость групп (классов) общеобразовательных и специальных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образования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 в классе (группе)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Группы (классы) </w:t>
            </w:r>
            <w:r>
              <w:rPr>
                <w:color w:val="000000"/>
                <w:sz w:val="20"/>
              </w:rPr>
              <w:t>предшкольной подготовки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Классы общеобразовательных организаций, за исключением международных школ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образовательные организации для детей: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речи: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C21F67">
            <w:pPr>
              <w:spacing w:after="20"/>
              <w:ind w:left="20"/>
              <w:jc w:val="both"/>
            </w:pPr>
          </w:p>
          <w:p w:rsidR="00C21F67" w:rsidRDefault="00C21F67">
            <w:pPr>
              <w:spacing w:after="20"/>
              <w:ind w:left="20"/>
              <w:jc w:val="both"/>
            </w:pP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тяжелыми нарушениями речи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слуха: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C21F67">
            <w:pPr>
              <w:spacing w:after="20"/>
              <w:ind w:left="20"/>
              <w:jc w:val="both"/>
            </w:pPr>
          </w:p>
          <w:p w:rsidR="00C21F67" w:rsidRDefault="00C21F67">
            <w:pPr>
              <w:spacing w:after="20"/>
              <w:ind w:left="20"/>
              <w:jc w:val="both"/>
            </w:pP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неслышащих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слабослышащих и позднооглохших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нарушениями зрения: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C21F67">
            <w:pPr>
              <w:spacing w:after="20"/>
              <w:ind w:left="20"/>
              <w:jc w:val="both"/>
            </w:pPr>
          </w:p>
          <w:p w:rsidR="00C21F67" w:rsidRDefault="00C21F67">
            <w:pPr>
              <w:spacing w:after="20"/>
              <w:ind w:left="20"/>
              <w:jc w:val="both"/>
            </w:pP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незрячих, поздноослепших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 видящих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 умеренной умственной отсталостью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задержкой психического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нарушением </w:t>
            </w:r>
            <w:r>
              <w:rPr>
                <w:color w:val="000000"/>
                <w:sz w:val="20"/>
              </w:rPr>
              <w:t>опорно-двигательного аппарата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 сложными дефектами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21F6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расстройствами эмоционально-волевой сферы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F67" w:rsidRDefault="00AA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C21F67" w:rsidRDefault="00AA5A4E">
      <w:pPr>
        <w:spacing w:after="0"/>
        <w:jc w:val="both"/>
      </w:pPr>
      <w:bookmarkStart w:id="29" w:name="z46"/>
      <w:r>
        <w:rPr>
          <w:color w:val="000000"/>
          <w:sz w:val="28"/>
        </w:rPr>
        <w:t>      Примечание:</w:t>
      </w:r>
    </w:p>
    <w:p w:rsidR="00C21F67" w:rsidRDefault="00AA5A4E">
      <w:pPr>
        <w:spacing w:after="0"/>
        <w:jc w:val="both"/>
      </w:pPr>
      <w:bookmarkStart w:id="30" w:name="z47"/>
      <w:bookmarkEnd w:id="29"/>
      <w:r>
        <w:rPr>
          <w:color w:val="000000"/>
          <w:sz w:val="28"/>
        </w:rPr>
        <w:t xml:space="preserve">      1. Наполняемость классов для общеобразовательных организаций, за исключением международных школ, устанавливается не более 25 </w:t>
      </w:r>
      <w:r>
        <w:rPr>
          <w:color w:val="000000"/>
          <w:sz w:val="28"/>
        </w:rPr>
        <w:t>обучающихся.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обучающихся. Для международных школ принимаются нормы согласно заданию на проектирован</w:t>
      </w:r>
      <w:r>
        <w:rPr>
          <w:color w:val="000000"/>
          <w:sz w:val="28"/>
        </w:rPr>
        <w:t>ие при строительстве.</w:t>
      </w:r>
    </w:p>
    <w:p w:rsidR="00C21F67" w:rsidRDefault="00AA5A4E">
      <w:pPr>
        <w:spacing w:after="0"/>
        <w:jc w:val="both"/>
      </w:pPr>
      <w:bookmarkStart w:id="31" w:name="z48"/>
      <w:bookmarkEnd w:id="30"/>
      <w:r>
        <w:rPr>
          <w:color w:val="000000"/>
          <w:sz w:val="28"/>
        </w:rPr>
        <w:t>      2.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C21F67" w:rsidRDefault="00AA5A4E">
      <w:pPr>
        <w:spacing w:after="0"/>
        <w:jc w:val="both"/>
      </w:pPr>
      <w:bookmarkStart w:id="32" w:name="z49"/>
      <w:bookmarkEnd w:id="31"/>
      <w:r>
        <w:rPr>
          <w:color w:val="000000"/>
          <w:sz w:val="28"/>
        </w:rPr>
        <w:t>      3. Ч</w:t>
      </w:r>
      <w:r>
        <w:rPr>
          <w:color w:val="000000"/>
          <w:sz w:val="28"/>
        </w:rPr>
        <w:t>исленность групп детей с физическими недостатками и умственной отсталостью (спецгруппы) может составлять 4-6 групп.</w:t>
      </w:r>
    </w:p>
    <w:bookmarkEnd w:id="32"/>
    <w:p w:rsidR="00C21F67" w:rsidRDefault="00AA5A4E">
      <w:pPr>
        <w:spacing w:after="0"/>
      </w:pPr>
      <w:r>
        <w:br/>
      </w:r>
      <w:r>
        <w:br/>
      </w:r>
    </w:p>
    <w:p w:rsidR="00C21F67" w:rsidRDefault="00AA5A4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21F6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67"/>
    <w:rsid w:val="00AA5A4E"/>
    <w:rsid w:val="00C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1E439-17EA-46F5-AE7A-09443F26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Ганибет Сахиев</dc:creator>
  <cp:lastModifiedBy>Ганибет Сахиев</cp:lastModifiedBy>
  <cp:revision>2</cp:revision>
  <dcterms:created xsi:type="dcterms:W3CDTF">2022-08-22T08:34:00Z</dcterms:created>
  <dcterms:modified xsi:type="dcterms:W3CDTF">2022-08-22T08:34:00Z</dcterms:modified>
</cp:coreProperties>
</file>