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6F" w:rsidRDefault="00706CE3" w:rsidP="00505D6F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706CE3">
        <w:rPr>
          <w:lang w:val="kk-KZ"/>
        </w:rPr>
        <w:t>Алматы</w:t>
      </w:r>
      <w:r w:rsidR="00505D6F" w:rsidRPr="00706CE3">
        <w:rPr>
          <w:lang w:val="kk-KZ"/>
        </w:rPr>
        <w:t xml:space="preserve"> қ</w:t>
      </w:r>
      <w:proofErr w:type="spellStart"/>
      <w:r w:rsidR="00505D6F" w:rsidRPr="00706CE3">
        <w:t>аласы</w:t>
      </w:r>
      <w:proofErr w:type="spellEnd"/>
      <w:r w:rsidR="00505D6F" w:rsidRPr="00706CE3">
        <w:rPr>
          <w:lang w:val="kk-KZ"/>
        </w:rPr>
        <w:t xml:space="preserve">                                                                                 </w:t>
      </w:r>
      <w:r w:rsidRPr="00706CE3">
        <w:rPr>
          <w:lang w:val="kk-KZ"/>
        </w:rPr>
        <w:t xml:space="preserve">     </w:t>
      </w:r>
      <w:r w:rsidR="00505D6F" w:rsidRPr="00706CE3">
        <w:rPr>
          <w:lang w:val="kk-KZ"/>
        </w:rPr>
        <w:t xml:space="preserve">                        </w:t>
      </w:r>
      <w:proofErr w:type="spellStart"/>
      <w:r w:rsidR="00505D6F" w:rsidRPr="00706CE3">
        <w:rPr>
          <w:lang w:val="kk-KZ"/>
        </w:rPr>
        <w:t>город</w:t>
      </w:r>
      <w:proofErr w:type="spellEnd"/>
      <w:r w:rsidR="00505D6F" w:rsidRPr="00706CE3">
        <w:rPr>
          <w:lang w:val="kk-KZ"/>
        </w:rPr>
        <w:t xml:space="preserve"> </w:t>
      </w:r>
      <w:r w:rsidRPr="00706CE3">
        <w:rPr>
          <w:lang w:val="kk-KZ"/>
        </w:rPr>
        <w:t>Алматы</w:t>
      </w:r>
      <w:r w:rsidR="00505D6F" w:rsidRPr="00706CE3">
        <w:rPr>
          <w:lang w:val="kk-KZ"/>
        </w:rPr>
        <w:t xml:space="preserve">                                                                                                               </w:t>
      </w:r>
    </w:p>
    <w:p w:rsidR="00706CE3" w:rsidRDefault="00706CE3" w:rsidP="00706CE3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706CE3" w:rsidRPr="00756896" w:rsidRDefault="00706CE3" w:rsidP="00706CE3">
      <w:pPr>
        <w:pStyle w:val="a8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форм и сроков уведомления об итогах размещения эмиссионных ценных бумаг и (или) производных ценных бумаг, базовым активом которых являются данные ценные бумаги, на территории иностранного государства, а также уведомления об итогах размещения депозитарных расписок или иных ценных бумаг, базовым активом которых являются эмиссионные ценные бумаги организаций-резидентов Республики Казахстан</w:t>
      </w:r>
    </w:p>
    <w:p w:rsidR="00706CE3" w:rsidRDefault="00706CE3" w:rsidP="00706CE3">
      <w:pPr>
        <w:overflowPunct/>
        <w:autoSpaceDE/>
        <w:autoSpaceDN/>
        <w:adjustRightInd/>
        <w:ind w:right="-2"/>
        <w:jc w:val="center"/>
        <w:rPr>
          <w:sz w:val="28"/>
          <w:szCs w:val="28"/>
        </w:rPr>
      </w:pPr>
    </w:p>
    <w:p w:rsidR="00706CE3" w:rsidRPr="006B18BC" w:rsidRDefault="00706CE3" w:rsidP="00706CE3">
      <w:pPr>
        <w:overflowPunct/>
        <w:autoSpaceDE/>
        <w:autoSpaceDN/>
        <w:adjustRightInd/>
        <w:ind w:right="-2"/>
        <w:jc w:val="center"/>
        <w:rPr>
          <w:sz w:val="28"/>
          <w:szCs w:val="28"/>
        </w:rPr>
      </w:pPr>
    </w:p>
    <w:p w:rsidR="00706CE3" w:rsidRDefault="00706CE3" w:rsidP="00706CE3">
      <w:pPr>
        <w:overflowPunct/>
        <w:autoSpaceDE/>
        <w:adjustRightInd/>
        <w:ind w:firstLine="709"/>
        <w:jc w:val="both"/>
        <w:rPr>
          <w:b/>
          <w:sz w:val="28"/>
          <w:szCs w:val="28"/>
        </w:rPr>
      </w:pPr>
      <w:r w:rsidRPr="005C5068">
        <w:rPr>
          <w:sz w:val="28"/>
          <w:szCs w:val="28"/>
        </w:rPr>
        <w:t xml:space="preserve">Правление </w:t>
      </w:r>
      <w:bookmarkStart w:id="0" w:name="_Hlk103189097"/>
      <w:r w:rsidRPr="005C5068">
        <w:rPr>
          <w:sz w:val="28"/>
          <w:szCs w:val="28"/>
        </w:rPr>
        <w:t>Агентства Республики Казахстан по регулированию и развитию финансового рынка</w:t>
      </w:r>
      <w:bookmarkEnd w:id="0"/>
      <w:r w:rsidRPr="00E003E1">
        <w:rPr>
          <w:sz w:val="28"/>
          <w:szCs w:val="28"/>
        </w:rPr>
        <w:t xml:space="preserve"> </w:t>
      </w:r>
      <w:r w:rsidR="007E7FF4" w:rsidRPr="007E7FF4">
        <w:rPr>
          <w:spacing w:val="2"/>
          <w:sz w:val="28"/>
          <w:szCs w:val="28"/>
        </w:rPr>
        <w:t xml:space="preserve">в соответствии с </w:t>
      </w:r>
      <w:hyperlink r:id="rId7" w:anchor="z361" w:history="1">
        <w:r w:rsidR="007E7FF4" w:rsidRPr="007E7FF4">
          <w:rPr>
            <w:spacing w:val="2"/>
            <w:sz w:val="28"/>
            <w:szCs w:val="28"/>
          </w:rPr>
          <w:t>пунктом 2</w:t>
        </w:r>
      </w:hyperlink>
      <w:r w:rsidR="007E7FF4" w:rsidRPr="007E7FF4">
        <w:rPr>
          <w:spacing w:val="2"/>
          <w:sz w:val="28"/>
          <w:szCs w:val="28"/>
        </w:rPr>
        <w:t xml:space="preserve"> статьи 22-1 Закона Республики Казахстан «О рынке ценных бумаг» и </w:t>
      </w:r>
      <w:hyperlink r:id="rId8" w:anchor="z127" w:history="1">
        <w:r w:rsidR="007E7FF4" w:rsidRPr="007E7FF4">
          <w:rPr>
            <w:spacing w:val="2"/>
            <w:sz w:val="28"/>
            <w:szCs w:val="28"/>
          </w:rPr>
          <w:t>пунктом 3</w:t>
        </w:r>
      </w:hyperlink>
      <w:r w:rsidR="007E7FF4" w:rsidRPr="007E7FF4">
        <w:rPr>
          <w:spacing w:val="2"/>
          <w:sz w:val="28"/>
          <w:szCs w:val="28"/>
        </w:rPr>
        <w:t xml:space="preserve"> статьи 16 Закона Республики Казахстан «О государственной статистике»</w:t>
      </w:r>
      <w:r w:rsidR="007E7FF4">
        <w:rPr>
          <w:spacing w:val="2"/>
          <w:sz w:val="28"/>
          <w:szCs w:val="28"/>
        </w:rPr>
        <w:t xml:space="preserve"> </w:t>
      </w:r>
      <w:r w:rsidRPr="00E003E1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706CE3" w:rsidRDefault="00706CE3" w:rsidP="00706CE3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6B18BC">
        <w:rPr>
          <w:bCs/>
          <w:sz w:val="28"/>
          <w:szCs w:val="28"/>
        </w:rPr>
        <w:t xml:space="preserve">1. </w:t>
      </w:r>
      <w:r w:rsidRPr="006B18BC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706CE3" w:rsidRDefault="00706CE3" w:rsidP="00706CE3">
      <w:pPr>
        <w:overflowPunct/>
        <w:autoSpaceDE/>
        <w:adjustRightInd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color w:val="000000"/>
          <w:sz w:val="28"/>
          <w:szCs w:val="28"/>
        </w:rPr>
        <w:t xml:space="preserve">форму </w:t>
      </w:r>
      <w:r w:rsidRPr="00756896">
        <w:rPr>
          <w:bCs/>
          <w:color w:val="000000"/>
          <w:sz w:val="28"/>
          <w:szCs w:val="28"/>
        </w:rPr>
        <w:t>уведомлени</w:t>
      </w:r>
      <w:r>
        <w:rPr>
          <w:bCs/>
          <w:color w:val="000000"/>
          <w:sz w:val="28"/>
          <w:szCs w:val="28"/>
        </w:rPr>
        <w:t>я</w:t>
      </w:r>
      <w:r w:rsidRPr="00756896">
        <w:rPr>
          <w:bCs/>
          <w:color w:val="000000"/>
          <w:sz w:val="28"/>
          <w:szCs w:val="28"/>
        </w:rPr>
        <w:t xml:space="preserve"> об итогах размещения</w:t>
      </w:r>
      <w:r>
        <w:rPr>
          <w:bCs/>
          <w:color w:val="000000"/>
          <w:sz w:val="28"/>
          <w:szCs w:val="28"/>
        </w:rPr>
        <w:t xml:space="preserve"> </w:t>
      </w:r>
      <w:r w:rsidRPr="00756896">
        <w:rPr>
          <w:bCs/>
          <w:color w:val="000000"/>
          <w:sz w:val="28"/>
          <w:szCs w:val="28"/>
        </w:rPr>
        <w:t xml:space="preserve">эмиссионных ценных бумаг и (или) производных ценных бумаг, </w:t>
      </w:r>
      <w:r w:rsidRPr="007E3115">
        <w:rPr>
          <w:bCs/>
          <w:color w:val="000000"/>
          <w:sz w:val="28"/>
          <w:szCs w:val="28"/>
        </w:rPr>
        <w:t xml:space="preserve">базовым активом которых являются данные ценные бумаги, </w:t>
      </w:r>
      <w:r w:rsidRPr="00756896">
        <w:rPr>
          <w:bCs/>
          <w:color w:val="000000"/>
          <w:sz w:val="28"/>
          <w:szCs w:val="28"/>
        </w:rPr>
        <w:t>на территории иностранного государства</w:t>
      </w:r>
      <w:r>
        <w:rPr>
          <w:bCs/>
          <w:color w:val="000000"/>
          <w:sz w:val="28"/>
          <w:szCs w:val="28"/>
        </w:rPr>
        <w:t xml:space="preserve"> согласно </w:t>
      </w:r>
      <w:r>
        <w:rPr>
          <w:bCs/>
          <w:color w:val="000000"/>
          <w:sz w:val="28"/>
          <w:szCs w:val="28"/>
        </w:rPr>
        <w:br/>
        <w:t>приложению 1 к настоящему постановлению;</w:t>
      </w:r>
    </w:p>
    <w:p w:rsidR="00706CE3" w:rsidRDefault="00706CE3" w:rsidP="00706CE3">
      <w:pPr>
        <w:overflowPunct/>
        <w:autoSpaceDE/>
        <w:adjustRightInd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форму </w:t>
      </w:r>
      <w:r w:rsidRPr="00756896">
        <w:rPr>
          <w:bCs/>
          <w:color w:val="000000"/>
          <w:sz w:val="28"/>
          <w:szCs w:val="28"/>
        </w:rPr>
        <w:t>уведомлени</w:t>
      </w:r>
      <w:r>
        <w:rPr>
          <w:bCs/>
          <w:color w:val="000000"/>
          <w:sz w:val="28"/>
          <w:szCs w:val="28"/>
        </w:rPr>
        <w:t>я</w:t>
      </w:r>
      <w:r w:rsidRPr="00756896">
        <w:rPr>
          <w:bCs/>
          <w:color w:val="000000"/>
          <w:sz w:val="28"/>
          <w:szCs w:val="28"/>
        </w:rPr>
        <w:t xml:space="preserve"> об итогах размещения</w:t>
      </w:r>
      <w:r>
        <w:rPr>
          <w:bCs/>
          <w:color w:val="000000"/>
          <w:sz w:val="28"/>
          <w:szCs w:val="28"/>
        </w:rPr>
        <w:t xml:space="preserve"> </w:t>
      </w:r>
      <w:r w:rsidRPr="00DD321F">
        <w:rPr>
          <w:bCs/>
          <w:color w:val="000000"/>
          <w:sz w:val="28"/>
          <w:szCs w:val="28"/>
        </w:rPr>
        <w:t>депозитарных расписок или иных ценных бумаг, базовым активом которых являются эмиссионные ценные бумаги организаций-резидентов Республики Казахстан</w:t>
      </w:r>
      <w:r>
        <w:rPr>
          <w:bCs/>
          <w:color w:val="000000"/>
          <w:sz w:val="28"/>
          <w:szCs w:val="28"/>
        </w:rPr>
        <w:t>, согласно приложению 2 к настоящему постановлению.</w:t>
      </w:r>
    </w:p>
    <w:p w:rsidR="00706CE3" w:rsidRDefault="00706CE3" w:rsidP="00706CE3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CD512A">
        <w:rPr>
          <w:sz w:val="28"/>
          <w:szCs w:val="28"/>
        </w:rPr>
        <w:t>Организация-резидент Республики Казахстан, осуществившая размещение эмиссионных ценных бумаг и (или) производных ценных бумаг, базовым активом которых являются данные ценные бумаги</w:t>
      </w:r>
      <w:r>
        <w:rPr>
          <w:sz w:val="28"/>
          <w:szCs w:val="28"/>
        </w:rPr>
        <w:t>,</w:t>
      </w:r>
      <w:r w:rsidRPr="00CD512A">
        <w:rPr>
          <w:sz w:val="28"/>
          <w:szCs w:val="28"/>
        </w:rPr>
        <w:t xml:space="preserve"> на территории иностранного государства</w:t>
      </w:r>
      <w:r w:rsidRPr="004C366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</w:t>
      </w:r>
      <w:r w:rsidRPr="002B7A22">
        <w:rPr>
          <w:sz w:val="28"/>
          <w:szCs w:val="28"/>
        </w:rPr>
        <w:t>орга</w:t>
      </w:r>
      <w:r w:rsidRPr="001A70D5">
        <w:rPr>
          <w:sz w:val="28"/>
          <w:szCs w:val="28"/>
        </w:rPr>
        <w:t>низация-резидент Республики Казахстан</w:t>
      </w:r>
      <w:r w:rsidRPr="00236B0B">
        <w:rPr>
          <w:sz w:val="28"/>
          <w:szCs w:val="28"/>
        </w:rPr>
        <w:t xml:space="preserve">) представляет в </w:t>
      </w:r>
      <w:bookmarkStart w:id="1" w:name="_Hlk105405445"/>
      <w:r w:rsidRPr="00236B0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по</w:t>
      </w:r>
      <w:r w:rsidRPr="0033668B">
        <w:rPr>
          <w:sz w:val="28"/>
          <w:szCs w:val="28"/>
        </w:rPr>
        <w:t xml:space="preserve"> </w:t>
      </w:r>
      <w:r w:rsidRPr="00FC1E09">
        <w:rPr>
          <w:sz w:val="28"/>
          <w:szCs w:val="28"/>
        </w:rPr>
        <w:t xml:space="preserve">регулированию, контролю и надзору финансового рынка и финансовых организаций </w:t>
      </w:r>
      <w:bookmarkEnd w:id="1"/>
      <w:r w:rsidRPr="00FC1E09">
        <w:rPr>
          <w:sz w:val="28"/>
          <w:szCs w:val="28"/>
        </w:rPr>
        <w:t>(далее – уполномоченный орган)</w:t>
      </w:r>
      <w:r>
        <w:rPr>
          <w:rFonts w:ascii="Courier New" w:hAnsi="Courier New" w:cs="Courier New"/>
          <w:color w:val="000000"/>
          <w:spacing w:val="2"/>
          <w:shd w:val="clear" w:color="auto" w:fill="FFFFFF"/>
        </w:rPr>
        <w:t xml:space="preserve"> </w:t>
      </w:r>
      <w:r w:rsidRPr="0033668B">
        <w:rPr>
          <w:sz w:val="28"/>
          <w:szCs w:val="28"/>
        </w:rPr>
        <w:t>на бумажном носителе уведомление</w:t>
      </w:r>
      <w:r w:rsidRPr="00AC186E">
        <w:rPr>
          <w:sz w:val="28"/>
          <w:szCs w:val="28"/>
        </w:rPr>
        <w:t xml:space="preserve"> </w:t>
      </w:r>
      <w:r w:rsidRPr="009F01F4">
        <w:rPr>
          <w:sz w:val="28"/>
          <w:szCs w:val="28"/>
        </w:rPr>
        <w:t>об итогах размещения эмиссионных ценных бумаг</w:t>
      </w:r>
      <w:r>
        <w:rPr>
          <w:sz w:val="28"/>
          <w:szCs w:val="28"/>
        </w:rPr>
        <w:t xml:space="preserve"> </w:t>
      </w:r>
      <w:r w:rsidRPr="009F01F4">
        <w:rPr>
          <w:sz w:val="28"/>
          <w:szCs w:val="28"/>
        </w:rPr>
        <w:t>и (или) производных ценных бумаг, базовым активом которых являются данные ценные бумаги</w:t>
      </w:r>
      <w:r>
        <w:rPr>
          <w:sz w:val="28"/>
          <w:szCs w:val="28"/>
        </w:rPr>
        <w:t>,</w:t>
      </w:r>
      <w:r w:rsidRPr="009F01F4">
        <w:rPr>
          <w:sz w:val="28"/>
          <w:szCs w:val="28"/>
        </w:rPr>
        <w:t xml:space="preserve"> на территории иностранного государства</w:t>
      </w:r>
      <w:r w:rsidRPr="00AC186E">
        <w:rPr>
          <w:sz w:val="28"/>
          <w:szCs w:val="28"/>
        </w:rPr>
        <w:t xml:space="preserve"> в течение 1</w:t>
      </w:r>
      <w:r>
        <w:rPr>
          <w:sz w:val="28"/>
          <w:szCs w:val="28"/>
        </w:rPr>
        <w:t>5</w:t>
      </w:r>
      <w:r w:rsidRPr="00AC186E">
        <w:rPr>
          <w:sz w:val="28"/>
          <w:szCs w:val="28"/>
        </w:rPr>
        <w:t xml:space="preserve"> </w:t>
      </w:r>
      <w:r w:rsidRPr="00AC186E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пятнадцати</w:t>
      </w:r>
      <w:r w:rsidRPr="00AC186E"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рабочих</w:t>
      </w:r>
      <w:r w:rsidRPr="00C55BC1">
        <w:rPr>
          <w:sz w:val="28"/>
          <w:szCs w:val="28"/>
        </w:rPr>
        <w:t xml:space="preserve"> дней </w:t>
      </w:r>
      <w:r>
        <w:rPr>
          <w:sz w:val="28"/>
          <w:szCs w:val="28"/>
        </w:rPr>
        <w:t>после завершения трехмесячного срока</w:t>
      </w:r>
      <w:r w:rsidRPr="00C55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даты начала размещения </w:t>
      </w:r>
      <w:r w:rsidRPr="00C55BC1">
        <w:rPr>
          <w:sz w:val="28"/>
          <w:szCs w:val="28"/>
        </w:rPr>
        <w:t>эмиссионных ценных бумаг</w:t>
      </w:r>
      <w:r>
        <w:rPr>
          <w:sz w:val="28"/>
          <w:szCs w:val="28"/>
        </w:rPr>
        <w:t xml:space="preserve"> </w:t>
      </w:r>
      <w:r w:rsidRPr="00C55BC1">
        <w:rPr>
          <w:sz w:val="28"/>
          <w:szCs w:val="28"/>
        </w:rPr>
        <w:t>и (или) производных ценных бумаг</w:t>
      </w:r>
      <w:r>
        <w:rPr>
          <w:sz w:val="28"/>
          <w:szCs w:val="28"/>
        </w:rPr>
        <w:t xml:space="preserve">, </w:t>
      </w:r>
      <w:r w:rsidRPr="00464F4E">
        <w:rPr>
          <w:bCs/>
          <w:color w:val="000000"/>
          <w:sz w:val="28"/>
          <w:szCs w:val="28"/>
        </w:rPr>
        <w:t>базовым активом которых являются данные ценные бумаги</w:t>
      </w:r>
      <w:r>
        <w:rPr>
          <w:sz w:val="28"/>
          <w:szCs w:val="28"/>
        </w:rPr>
        <w:t xml:space="preserve">, а также </w:t>
      </w:r>
      <w:r w:rsidRPr="00AC186E">
        <w:rPr>
          <w:sz w:val="28"/>
          <w:szCs w:val="28"/>
        </w:rPr>
        <w:t>в течение 1</w:t>
      </w:r>
      <w:r>
        <w:rPr>
          <w:sz w:val="28"/>
          <w:szCs w:val="28"/>
        </w:rPr>
        <w:t>5</w:t>
      </w:r>
      <w:r w:rsidRPr="00AC186E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AC186E"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рабочих</w:t>
      </w:r>
      <w:r w:rsidRPr="00C55BC1">
        <w:rPr>
          <w:sz w:val="28"/>
          <w:szCs w:val="28"/>
        </w:rPr>
        <w:t xml:space="preserve"> дней </w:t>
      </w:r>
      <w:r>
        <w:rPr>
          <w:sz w:val="28"/>
          <w:szCs w:val="28"/>
        </w:rPr>
        <w:t xml:space="preserve">с даты полного размещения </w:t>
      </w:r>
      <w:r w:rsidRPr="00C55BC1">
        <w:rPr>
          <w:sz w:val="28"/>
          <w:szCs w:val="28"/>
        </w:rPr>
        <w:t>эмиссионных ценных бумаг</w:t>
      </w:r>
      <w:r>
        <w:rPr>
          <w:sz w:val="28"/>
          <w:szCs w:val="28"/>
        </w:rPr>
        <w:t xml:space="preserve"> </w:t>
      </w:r>
      <w:r w:rsidRPr="00C55BC1">
        <w:rPr>
          <w:sz w:val="28"/>
          <w:szCs w:val="28"/>
        </w:rPr>
        <w:t>и (или) производных ценных бумаг</w:t>
      </w:r>
      <w:r>
        <w:rPr>
          <w:sz w:val="28"/>
          <w:szCs w:val="28"/>
        </w:rPr>
        <w:t xml:space="preserve">, </w:t>
      </w:r>
      <w:r w:rsidRPr="00464F4E">
        <w:rPr>
          <w:bCs/>
          <w:color w:val="000000"/>
          <w:sz w:val="28"/>
          <w:szCs w:val="28"/>
        </w:rPr>
        <w:t>базовым активом которых являются данные ценные бумаги</w:t>
      </w:r>
      <w:r>
        <w:rPr>
          <w:bCs/>
          <w:color w:val="000000"/>
          <w:sz w:val="28"/>
          <w:szCs w:val="28"/>
        </w:rPr>
        <w:t>, по форме согласно приложению 1 к настоящему постановлению</w:t>
      </w:r>
      <w:r>
        <w:rPr>
          <w:sz w:val="28"/>
          <w:szCs w:val="28"/>
        </w:rPr>
        <w:t>.</w:t>
      </w:r>
    </w:p>
    <w:p w:rsidR="00706CE3" w:rsidRDefault="00706CE3" w:rsidP="00706CE3">
      <w:pPr>
        <w:overflowPunct/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700EB2">
        <w:rPr>
          <w:sz w:val="28"/>
          <w:szCs w:val="28"/>
        </w:rPr>
        <w:t xml:space="preserve">Держатель эмиссионных ценных бумаг в течение </w:t>
      </w:r>
      <w:r w:rsidRPr="00AC186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C186E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AC186E"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рабочих</w:t>
      </w:r>
      <w:r w:rsidRPr="00C55BC1">
        <w:rPr>
          <w:sz w:val="28"/>
          <w:szCs w:val="28"/>
        </w:rPr>
        <w:t xml:space="preserve"> дней </w:t>
      </w:r>
      <w:r w:rsidRPr="00700EB2">
        <w:rPr>
          <w:sz w:val="28"/>
          <w:szCs w:val="28"/>
        </w:rPr>
        <w:t xml:space="preserve">после даты подписания им документа о присоединении к документу, определяющему условия </w:t>
      </w:r>
      <w:r w:rsidRPr="00D7281E">
        <w:rPr>
          <w:sz w:val="28"/>
          <w:szCs w:val="28"/>
        </w:rPr>
        <w:t>выпуска депозитарных расписок или иных ценных бумаг</w:t>
      </w:r>
      <w:r w:rsidRPr="00700EB2">
        <w:rPr>
          <w:sz w:val="28"/>
          <w:szCs w:val="28"/>
        </w:rPr>
        <w:t xml:space="preserve">, базовым активом которых являются эмиссионные ценные бумаги организации-резидента Республики Казахстан, представляет в уполномоченный орган </w:t>
      </w:r>
      <w:r w:rsidRPr="00097645">
        <w:rPr>
          <w:sz w:val="28"/>
          <w:szCs w:val="28"/>
        </w:rPr>
        <w:t>на бумажном носителе уведомление об итогах размещения депозитарных расп</w:t>
      </w:r>
      <w:r w:rsidRPr="00700EB2">
        <w:rPr>
          <w:sz w:val="28"/>
          <w:szCs w:val="28"/>
        </w:rPr>
        <w:t>исок или иных ценных бумаг, базовым активом которых являются эмиссионные ценные бумаги организаци</w:t>
      </w:r>
      <w:r>
        <w:rPr>
          <w:sz w:val="28"/>
          <w:szCs w:val="28"/>
        </w:rPr>
        <w:t>и</w:t>
      </w:r>
      <w:r w:rsidRPr="00700EB2">
        <w:rPr>
          <w:sz w:val="28"/>
          <w:szCs w:val="28"/>
        </w:rPr>
        <w:t>-резидент</w:t>
      </w:r>
      <w:r>
        <w:rPr>
          <w:sz w:val="28"/>
          <w:szCs w:val="28"/>
        </w:rPr>
        <w:t xml:space="preserve">а </w:t>
      </w:r>
      <w:r w:rsidRPr="00700EB2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по форме согласно приложению 2 к настоящему постановлению.</w:t>
      </w:r>
    </w:p>
    <w:p w:rsidR="00706CE3" w:rsidRDefault="00706CE3" w:rsidP="00706CE3">
      <w:pPr>
        <w:overflowPunct/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Приложением к уведомлению </w:t>
      </w:r>
      <w:r w:rsidRPr="00DE1F94">
        <w:rPr>
          <w:sz w:val="28"/>
          <w:szCs w:val="28"/>
        </w:rPr>
        <w:t xml:space="preserve">об итогах размещения эмиссионных ценных бумаг и (или) производных ценных бумаг, </w:t>
      </w:r>
      <w:r w:rsidRPr="009F01F4">
        <w:rPr>
          <w:sz w:val="28"/>
          <w:szCs w:val="28"/>
        </w:rPr>
        <w:t>базовым активом которых являются данные ценные бумаги</w:t>
      </w:r>
      <w:r w:rsidRPr="00DE1F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</w:t>
      </w:r>
      <w:r w:rsidRPr="000E7BD0">
        <w:rPr>
          <w:sz w:val="28"/>
          <w:szCs w:val="28"/>
        </w:rPr>
        <w:t>об итогах размещения депозитарных расписок или иных ценных бумаг, базовым активом которых являются эмиссионные ценные бумаги организаци</w:t>
      </w:r>
      <w:r>
        <w:rPr>
          <w:sz w:val="28"/>
          <w:szCs w:val="28"/>
        </w:rPr>
        <w:t>и</w:t>
      </w:r>
      <w:r w:rsidRPr="000E7BD0">
        <w:rPr>
          <w:sz w:val="28"/>
          <w:szCs w:val="28"/>
        </w:rPr>
        <w:t>-резидент</w:t>
      </w:r>
      <w:r>
        <w:rPr>
          <w:sz w:val="28"/>
          <w:szCs w:val="28"/>
        </w:rPr>
        <w:t>а</w:t>
      </w:r>
      <w:r w:rsidRPr="000E7BD0">
        <w:rPr>
          <w:sz w:val="28"/>
          <w:szCs w:val="28"/>
        </w:rPr>
        <w:t xml:space="preserve"> Республики Казахстан</w:t>
      </w:r>
      <w:r>
        <w:rPr>
          <w:sz w:val="28"/>
          <w:szCs w:val="28"/>
        </w:rPr>
        <w:t xml:space="preserve">, является копия документа, определяющего условия выпуска </w:t>
      </w:r>
      <w:r w:rsidRPr="00DE1F94">
        <w:rPr>
          <w:sz w:val="28"/>
          <w:szCs w:val="28"/>
        </w:rPr>
        <w:t xml:space="preserve">эмиссионных ценных бумаг и (или) производных ценных бумаг, </w:t>
      </w:r>
      <w:r w:rsidRPr="009F01F4">
        <w:rPr>
          <w:sz w:val="28"/>
          <w:szCs w:val="28"/>
        </w:rPr>
        <w:t>базовым активом которых являются данные ценные бумаги</w:t>
      </w:r>
      <w:r w:rsidRPr="00DE1F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</w:t>
      </w:r>
      <w:r w:rsidRPr="000E7BD0">
        <w:rPr>
          <w:sz w:val="28"/>
          <w:szCs w:val="28"/>
        </w:rPr>
        <w:t>депозитарных расписок или иных ценных бумаг, базовым активом которых являются эмиссионные ценные бумаги организаци</w:t>
      </w:r>
      <w:r>
        <w:rPr>
          <w:sz w:val="28"/>
          <w:szCs w:val="28"/>
        </w:rPr>
        <w:t>и</w:t>
      </w:r>
      <w:r w:rsidRPr="000E7BD0">
        <w:rPr>
          <w:sz w:val="28"/>
          <w:szCs w:val="28"/>
        </w:rPr>
        <w:t>-резидент</w:t>
      </w:r>
      <w:r>
        <w:rPr>
          <w:sz w:val="28"/>
          <w:szCs w:val="28"/>
        </w:rPr>
        <w:t>а</w:t>
      </w:r>
      <w:r w:rsidRPr="000E7BD0">
        <w:rPr>
          <w:sz w:val="28"/>
          <w:szCs w:val="28"/>
        </w:rPr>
        <w:t xml:space="preserve"> Республики Казахстан</w:t>
      </w:r>
      <w:r>
        <w:rPr>
          <w:sz w:val="28"/>
          <w:szCs w:val="28"/>
        </w:rPr>
        <w:t>.</w:t>
      </w:r>
    </w:p>
    <w:p w:rsidR="00706CE3" w:rsidRDefault="00706CE3" w:rsidP="00706CE3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6B18BC">
        <w:rPr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сли базовым активом </w:t>
      </w:r>
      <w:r w:rsidRPr="00DE1F94">
        <w:rPr>
          <w:sz w:val="28"/>
          <w:szCs w:val="28"/>
        </w:rPr>
        <w:t>эмиссионных ценных</w:t>
      </w:r>
      <w:r>
        <w:rPr>
          <w:color w:val="000000"/>
          <w:sz w:val="28"/>
          <w:szCs w:val="28"/>
        </w:rPr>
        <w:t>, а также депозитарных расписок или иных ценных бумаг являются акции организации-резидента Республики Казахстан, уведомление об итогах их размещения не представляется.</w:t>
      </w:r>
    </w:p>
    <w:p w:rsidR="00706CE3" w:rsidRDefault="00706CE3" w:rsidP="00706CE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B18BC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6B18BC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706CE3" w:rsidRDefault="00706CE3" w:rsidP="00706CE3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Pr="006B18BC">
        <w:rPr>
          <w:sz w:val="28"/>
          <w:szCs w:val="28"/>
        </w:rPr>
        <w:t xml:space="preserve"> </w:t>
      </w:r>
      <w:r w:rsidRPr="006B18BC">
        <w:rPr>
          <w:color w:val="000000"/>
          <w:sz w:val="28"/>
          <w:szCs w:val="28"/>
        </w:rPr>
        <w:t xml:space="preserve">постановление Правления </w:t>
      </w:r>
      <w:r w:rsidRPr="00CB4C1C">
        <w:rPr>
          <w:color w:val="000000"/>
          <w:sz w:val="28"/>
          <w:szCs w:val="28"/>
        </w:rPr>
        <w:t>Агентства Республики Казахстан по регулированию и развитию финансового рынка</w:t>
      </w:r>
      <w:r w:rsidRPr="00552AD9">
        <w:rPr>
          <w:b/>
          <w:sz w:val="28"/>
          <w:szCs w:val="28"/>
        </w:rPr>
        <w:t xml:space="preserve"> </w:t>
      </w:r>
      <w:r w:rsidRPr="006B18B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 марта</w:t>
      </w:r>
      <w:r w:rsidRPr="006B18BC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6B18BC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</w:t>
      </w:r>
      <w:r w:rsidRPr="006B18BC">
        <w:rPr>
          <w:color w:val="000000"/>
          <w:sz w:val="28"/>
          <w:szCs w:val="28"/>
        </w:rPr>
        <w:t xml:space="preserve">7 «Об утверждении </w:t>
      </w:r>
      <w:r w:rsidRPr="00EE7950">
        <w:rPr>
          <w:color w:val="000000"/>
          <w:sz w:val="28"/>
          <w:szCs w:val="28"/>
        </w:rPr>
        <w:t>Правил выдачи разрешения на выпуск и (или) размещение эмиссионных ценных бумаг организации-резидента Республики Казахстан на территории иностранного государства, уведомления о выпуске депозитарных расписок или иных ценных бумаг, базовым активом которых являются эмиссионные ценные бумаги организаций-резидентов Республики Казахстан, а также представления отчета об итогах их размещения</w:t>
      </w:r>
      <w:r w:rsidRPr="006B18BC">
        <w:rPr>
          <w:color w:val="000000"/>
          <w:sz w:val="28"/>
          <w:szCs w:val="28"/>
        </w:rPr>
        <w:t>» (зарегистрировано в Реестре государственной регистрации нормативных правовых актов Республики Казахстан под №</w:t>
      </w:r>
      <w:r>
        <w:rPr>
          <w:color w:val="000000"/>
          <w:sz w:val="28"/>
          <w:szCs w:val="28"/>
        </w:rPr>
        <w:t>20252</w:t>
      </w:r>
      <w:r w:rsidRPr="006B18B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706CE3" w:rsidRDefault="00706CE3" w:rsidP="00706CE3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B4C1C">
        <w:rPr>
          <w:color w:val="000000"/>
          <w:sz w:val="28"/>
          <w:szCs w:val="28"/>
        </w:rPr>
        <w:t xml:space="preserve">2) </w:t>
      </w:r>
      <w:r w:rsidRPr="00C62DA0">
        <w:rPr>
          <w:color w:val="000000"/>
          <w:sz w:val="28"/>
          <w:szCs w:val="28"/>
        </w:rPr>
        <w:t>пункт 12</w:t>
      </w:r>
      <w:r>
        <w:rPr>
          <w:color w:val="000000"/>
          <w:sz w:val="28"/>
          <w:szCs w:val="28"/>
        </w:rPr>
        <w:t xml:space="preserve"> Перечня</w:t>
      </w:r>
      <w:r w:rsidRPr="00C62DA0">
        <w:rPr>
          <w:color w:val="000000"/>
          <w:sz w:val="28"/>
          <w:szCs w:val="28"/>
        </w:rPr>
        <w:t xml:space="preserve"> </w:t>
      </w:r>
      <w:r w:rsidRPr="00CB4C1C">
        <w:rPr>
          <w:color w:val="000000"/>
          <w:sz w:val="28"/>
          <w:szCs w:val="28"/>
        </w:rPr>
        <w:t>нормативных правовых актов Республики Казахстан по вопросам регулирования рынка ценных бумаг и пенсионного обеспечения, в которые вносятся изменения</w:t>
      </w:r>
      <w:r>
        <w:rPr>
          <w:color w:val="000000"/>
          <w:sz w:val="28"/>
          <w:szCs w:val="28"/>
        </w:rPr>
        <w:t xml:space="preserve">, утвержденного </w:t>
      </w:r>
      <w:r w:rsidRPr="00C62DA0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C62DA0">
        <w:rPr>
          <w:color w:val="000000"/>
          <w:sz w:val="28"/>
          <w:szCs w:val="28"/>
        </w:rPr>
        <w:t xml:space="preserve"> Правления Агентства Республики Казахстан по регулированию и развитию финансового </w:t>
      </w:r>
      <w:r w:rsidRPr="00C62DA0">
        <w:rPr>
          <w:color w:val="000000"/>
          <w:sz w:val="28"/>
          <w:szCs w:val="28"/>
        </w:rPr>
        <w:lastRenderedPageBreak/>
        <w:t>рынка от 13 декабря 2021 года № 104 «О внесении изменений в некоторые нормативные правовые акты Республики Казахстан по вопросам регулирования рынка ценных бумаг и пенсионного</w:t>
      </w:r>
      <w:r>
        <w:rPr>
          <w:color w:val="000000"/>
          <w:sz w:val="28"/>
          <w:szCs w:val="28"/>
        </w:rPr>
        <w:t xml:space="preserve"> обеспечения» </w:t>
      </w:r>
      <w:r w:rsidRPr="006B18BC">
        <w:rPr>
          <w:color w:val="000000"/>
          <w:sz w:val="28"/>
          <w:szCs w:val="28"/>
        </w:rPr>
        <w:t>(зарегистрировано в Реестре государственной регистрации нормативных правовых актов Республики Казахстан под №</w:t>
      </w:r>
      <w:r>
        <w:rPr>
          <w:color w:val="000000"/>
          <w:sz w:val="28"/>
          <w:szCs w:val="28"/>
        </w:rPr>
        <w:t xml:space="preserve"> 25889</w:t>
      </w:r>
      <w:r w:rsidRPr="006B18BC">
        <w:rPr>
          <w:color w:val="000000"/>
          <w:sz w:val="28"/>
          <w:szCs w:val="28"/>
        </w:rPr>
        <w:t>)</w:t>
      </w:r>
      <w:r w:rsidRPr="006B18BC">
        <w:rPr>
          <w:sz w:val="28"/>
          <w:szCs w:val="28"/>
        </w:rPr>
        <w:t>.</w:t>
      </w:r>
    </w:p>
    <w:p w:rsidR="00706CE3" w:rsidRPr="000A0443" w:rsidRDefault="00706CE3" w:rsidP="00706CE3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A0443">
        <w:rPr>
          <w:color w:val="000000"/>
          <w:sz w:val="28"/>
          <w:szCs w:val="28"/>
        </w:rPr>
        <w:t>Департаменту рынка ценных бумаг в установленном законодательством Республики Казахстан порядке обеспечить:</w:t>
      </w:r>
    </w:p>
    <w:p w:rsidR="00706CE3" w:rsidRPr="000A0443" w:rsidRDefault="00706CE3" w:rsidP="00706CE3">
      <w:pPr>
        <w:overflowPunct/>
        <w:ind w:firstLine="709"/>
        <w:jc w:val="both"/>
        <w:rPr>
          <w:color w:val="000000"/>
          <w:sz w:val="28"/>
          <w:szCs w:val="28"/>
        </w:rPr>
      </w:pPr>
      <w:r w:rsidRPr="000A0443">
        <w:rPr>
          <w:color w:val="000000"/>
          <w:sz w:val="28"/>
          <w:szCs w:val="28"/>
        </w:rPr>
        <w:t>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706CE3" w:rsidRPr="000A0443" w:rsidRDefault="00706CE3" w:rsidP="00706CE3">
      <w:pPr>
        <w:overflowPunct/>
        <w:ind w:firstLine="709"/>
        <w:jc w:val="both"/>
        <w:rPr>
          <w:color w:val="000000"/>
          <w:sz w:val="28"/>
          <w:szCs w:val="28"/>
        </w:rPr>
      </w:pPr>
      <w:r w:rsidRPr="000A0443">
        <w:rPr>
          <w:color w:val="000000"/>
          <w:sz w:val="28"/>
          <w:szCs w:val="28"/>
        </w:rPr>
        <w:t xml:space="preserve">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p w:rsidR="00706CE3" w:rsidRDefault="00706CE3" w:rsidP="00706CE3">
      <w:pPr>
        <w:overflowPunct/>
        <w:ind w:firstLine="709"/>
        <w:jc w:val="both"/>
        <w:rPr>
          <w:color w:val="000000"/>
          <w:sz w:val="28"/>
          <w:szCs w:val="28"/>
        </w:rPr>
      </w:pPr>
      <w:r w:rsidRPr="000A0443">
        <w:rPr>
          <w:color w:val="000000"/>
          <w:sz w:val="28"/>
          <w:szCs w:val="28"/>
        </w:rPr>
        <w:t xml:space="preserve">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 </w:t>
      </w:r>
    </w:p>
    <w:p w:rsidR="00706CE3" w:rsidRPr="000A0443" w:rsidRDefault="00706CE3" w:rsidP="00706CE3">
      <w:pPr>
        <w:overflowPunct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0A0443">
        <w:rPr>
          <w:color w:val="000000"/>
          <w:sz w:val="28"/>
          <w:szCs w:val="28"/>
        </w:rPr>
        <w:t>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:rsidR="00706CE3" w:rsidRPr="000A0443" w:rsidRDefault="00706CE3" w:rsidP="00706CE3">
      <w:pPr>
        <w:overflowPunct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A0443">
        <w:rPr>
          <w:color w:val="000000"/>
          <w:sz w:val="28"/>
          <w:szCs w:val="28"/>
        </w:rPr>
        <w:t>Настоящее постановление вводится в действие по истечении десяти календарных дней после дня его официального опубликования</w:t>
      </w:r>
      <w:r w:rsidRPr="00236B0B">
        <w:rPr>
          <w:color w:val="000000"/>
          <w:sz w:val="28"/>
          <w:szCs w:val="28"/>
        </w:rPr>
        <w:t>.</w:t>
      </w:r>
    </w:p>
    <w:p w:rsidR="00706CE3" w:rsidRPr="006B18BC" w:rsidRDefault="00706CE3" w:rsidP="00706CE3">
      <w:pPr>
        <w:overflowPunct/>
        <w:ind w:firstLine="709"/>
        <w:jc w:val="both"/>
        <w:rPr>
          <w:sz w:val="28"/>
          <w:szCs w:val="28"/>
        </w:rPr>
      </w:pPr>
    </w:p>
    <w:p w:rsidR="00706CE3" w:rsidRPr="006B18BC" w:rsidRDefault="00706CE3" w:rsidP="00706CE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F2B09" w:rsidRPr="007540DA" w:rsidRDefault="006F2B09" w:rsidP="006F2B09">
      <w:pPr>
        <w:tabs>
          <w:tab w:val="left" w:pos="709"/>
        </w:tabs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7540DA">
        <w:rPr>
          <w:b/>
          <w:sz w:val="28"/>
          <w:szCs w:val="28"/>
        </w:rPr>
        <w:t xml:space="preserve">Председатель Агентства </w:t>
      </w:r>
    </w:p>
    <w:p w:rsidR="006F2B09" w:rsidRPr="007540DA" w:rsidRDefault="006F2B09" w:rsidP="006F2B09">
      <w:pPr>
        <w:tabs>
          <w:tab w:val="left" w:pos="709"/>
        </w:tabs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7540DA">
        <w:rPr>
          <w:b/>
          <w:sz w:val="28"/>
          <w:szCs w:val="28"/>
        </w:rPr>
        <w:t xml:space="preserve">Республики Казахстан </w:t>
      </w:r>
    </w:p>
    <w:p w:rsidR="006F2B09" w:rsidRPr="007540DA" w:rsidRDefault="006F2B09" w:rsidP="006F2B09">
      <w:pPr>
        <w:tabs>
          <w:tab w:val="left" w:pos="709"/>
        </w:tabs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7540DA">
        <w:rPr>
          <w:b/>
          <w:sz w:val="28"/>
          <w:szCs w:val="28"/>
        </w:rPr>
        <w:t xml:space="preserve">по регулированию и развитию </w:t>
      </w:r>
    </w:p>
    <w:p w:rsidR="006F2B09" w:rsidRPr="007540DA" w:rsidRDefault="006F2B09" w:rsidP="006F2B09">
      <w:pPr>
        <w:tabs>
          <w:tab w:val="left" w:pos="709"/>
        </w:tabs>
        <w:overflowPunct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7540DA">
        <w:rPr>
          <w:b/>
          <w:sz w:val="28"/>
          <w:szCs w:val="28"/>
        </w:rPr>
        <w:t>финансового рынка</w:t>
      </w:r>
      <w:r w:rsidRPr="007540DA">
        <w:rPr>
          <w:b/>
          <w:sz w:val="28"/>
          <w:szCs w:val="28"/>
        </w:rPr>
        <w:tab/>
        <w:t xml:space="preserve">              </w:t>
      </w:r>
      <w:r w:rsidRPr="007540DA">
        <w:rPr>
          <w:b/>
          <w:sz w:val="28"/>
          <w:szCs w:val="28"/>
        </w:rPr>
        <w:tab/>
      </w:r>
      <w:r w:rsidRPr="007540DA">
        <w:rPr>
          <w:b/>
          <w:sz w:val="28"/>
          <w:szCs w:val="28"/>
        </w:rPr>
        <w:tab/>
      </w:r>
      <w:r w:rsidRPr="007540DA">
        <w:rPr>
          <w:b/>
          <w:sz w:val="28"/>
          <w:szCs w:val="28"/>
        </w:rPr>
        <w:tab/>
      </w:r>
      <w:r w:rsidRPr="007540DA">
        <w:rPr>
          <w:b/>
          <w:sz w:val="28"/>
          <w:szCs w:val="28"/>
        </w:rPr>
        <w:tab/>
        <w:t>М. Абылкасымова</w:t>
      </w:r>
    </w:p>
    <w:p w:rsidR="00A36165" w:rsidRDefault="00A36165" w:rsidP="00934587">
      <w:pPr>
        <w:rPr>
          <w:lang w:val="kk-KZ"/>
        </w:rPr>
      </w:pPr>
    </w:p>
    <w:p w:rsidR="00706CE3" w:rsidRDefault="00706CE3" w:rsidP="00934587">
      <w:pPr>
        <w:rPr>
          <w:lang w:val="kk-KZ"/>
        </w:rPr>
      </w:pPr>
    </w:p>
    <w:p w:rsidR="00706CE3" w:rsidRDefault="00706CE3" w:rsidP="00934587">
      <w:pPr>
        <w:rPr>
          <w:lang w:val="kk-KZ"/>
        </w:rPr>
      </w:pPr>
    </w:p>
    <w:p w:rsidR="00706CE3" w:rsidRDefault="00706CE3" w:rsidP="00934587">
      <w:pPr>
        <w:rPr>
          <w:lang w:val="kk-KZ"/>
        </w:rPr>
      </w:pPr>
    </w:p>
    <w:p w:rsidR="00706CE3" w:rsidRDefault="00706CE3" w:rsidP="00934587">
      <w:pPr>
        <w:rPr>
          <w:lang w:val="kk-KZ"/>
        </w:rPr>
      </w:pPr>
    </w:p>
    <w:p w:rsidR="00706CE3" w:rsidRDefault="00706CE3" w:rsidP="00934587">
      <w:pPr>
        <w:rPr>
          <w:lang w:val="kk-KZ"/>
        </w:rPr>
      </w:pPr>
    </w:p>
    <w:p w:rsidR="00706CE3" w:rsidRDefault="00706CE3" w:rsidP="00706CE3">
      <w:pPr>
        <w:widowControl w:val="0"/>
        <w:tabs>
          <w:tab w:val="left" w:pos="8895"/>
          <w:tab w:val="right" w:pos="9637"/>
        </w:tabs>
        <w:overflowPunct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</w:t>
      </w:r>
    </w:p>
    <w:p w:rsidR="00706CE3" w:rsidRDefault="00706CE3" w:rsidP="00706CE3">
      <w:pPr>
        <w:overflowPunct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Бюро национальной статистики</w:t>
      </w:r>
    </w:p>
    <w:p w:rsidR="00706CE3" w:rsidRDefault="00706CE3" w:rsidP="00706CE3">
      <w:pPr>
        <w:overflowPunct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Агентства по стратегическому</w:t>
      </w:r>
    </w:p>
    <w:p w:rsidR="00706CE3" w:rsidRDefault="00706CE3" w:rsidP="00706CE3">
      <w:pPr>
        <w:overflowPunct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планированию и реформам</w:t>
      </w:r>
    </w:p>
    <w:p w:rsidR="00911BD7" w:rsidRDefault="00706CE3" w:rsidP="00706CE3">
      <w:pPr>
        <w:overflowPunct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Республики Казахстан</w:t>
      </w:r>
    </w:p>
    <w:p w:rsidR="00911BD7" w:rsidRDefault="00911BD7" w:rsidP="00706CE3">
      <w:pPr>
        <w:overflowPunct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</w:p>
    <w:p w:rsidR="00911BD7" w:rsidRDefault="00911BD7" w:rsidP="00706CE3">
      <w:pPr>
        <w:overflowPunct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</w:p>
    <w:p w:rsidR="00911BD7" w:rsidRPr="00E003E1" w:rsidRDefault="00911BD7" w:rsidP="00911BD7">
      <w:pPr>
        <w:rPr>
          <w:sz w:val="28"/>
          <w:szCs w:val="28"/>
          <w:lang w:eastAsia="en-US"/>
        </w:rPr>
      </w:pPr>
      <w:r w:rsidRPr="00E003E1">
        <w:rPr>
          <w:sz w:val="28"/>
          <w:szCs w:val="28"/>
          <w:lang w:eastAsia="en-US"/>
        </w:rPr>
        <w:t>«СОГЛАСОВАНО»</w:t>
      </w:r>
    </w:p>
    <w:p w:rsidR="0057423F" w:rsidRDefault="0057423F" w:rsidP="0057423F">
      <w:pPr>
        <w:overflowPunct/>
        <w:autoSpaceDE/>
        <w:adjustRightInd/>
        <w:rPr>
          <w:sz w:val="28"/>
          <w:szCs w:val="28"/>
          <w:lang w:eastAsia="en-US"/>
        </w:rPr>
      </w:pPr>
      <w:r w:rsidRPr="005E0BB2">
        <w:rPr>
          <w:sz w:val="28"/>
          <w:szCs w:val="28"/>
          <w:lang w:eastAsia="en-US"/>
        </w:rPr>
        <w:t xml:space="preserve">Министерство цифрового развития, </w:t>
      </w:r>
    </w:p>
    <w:p w:rsidR="0057423F" w:rsidRDefault="0057423F" w:rsidP="0057423F">
      <w:pPr>
        <w:overflowPunct/>
        <w:autoSpaceDE/>
        <w:adjustRightInd/>
        <w:rPr>
          <w:sz w:val="28"/>
          <w:szCs w:val="28"/>
          <w:lang w:eastAsia="en-US"/>
        </w:rPr>
      </w:pPr>
      <w:r w:rsidRPr="005E0BB2">
        <w:rPr>
          <w:sz w:val="28"/>
          <w:szCs w:val="28"/>
          <w:lang w:eastAsia="en-US"/>
        </w:rPr>
        <w:t xml:space="preserve">инноваций и аэрокосмической </w:t>
      </w:r>
    </w:p>
    <w:p w:rsidR="00706CE3" w:rsidRDefault="0057423F" w:rsidP="0057423F">
      <w:pPr>
        <w:overflowPunct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  <w:r w:rsidRPr="005E0BB2">
        <w:rPr>
          <w:sz w:val="28"/>
          <w:szCs w:val="28"/>
          <w:lang w:eastAsia="en-US"/>
        </w:rPr>
        <w:t>промышленности Республики Казахстан</w:t>
      </w:r>
      <w:r w:rsidR="00706CE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871A1" w:rsidRDefault="003871A1" w:rsidP="0057423F">
      <w:pPr>
        <w:overflowPunct/>
        <w:autoSpaceDE/>
        <w:adjustRightInd/>
        <w:rPr>
          <w:bCs/>
          <w:color w:val="000000"/>
          <w:sz w:val="28"/>
          <w:szCs w:val="28"/>
        </w:rPr>
      </w:pPr>
    </w:p>
    <w:tbl>
      <w:tblPr>
        <w:tblStyle w:val="10"/>
        <w:tblW w:w="3969" w:type="dxa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871A1" w:rsidRPr="003871A1" w:rsidTr="005A402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ind w:left="-248" w:right="24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" w:name="_Hlk103345181"/>
            <w:r w:rsidRPr="003871A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bookmarkEnd w:id="2"/>
          <w:p w:rsidR="003871A1" w:rsidRPr="003871A1" w:rsidRDefault="003871A1" w:rsidP="003871A1">
            <w:pPr>
              <w:overflowPunct/>
              <w:autoSpaceDE/>
              <w:autoSpaceDN/>
              <w:adjustRightInd/>
              <w:ind w:right="2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1A1">
              <w:rPr>
                <w:rFonts w:ascii="Times New Roman" w:hAnsi="Times New Roman"/>
                <w:bCs/>
                <w:sz w:val="24"/>
                <w:szCs w:val="24"/>
              </w:rPr>
              <w:t>к постановлению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right="2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1A1">
              <w:rPr>
                <w:rFonts w:ascii="Times New Roman" w:hAnsi="Times New Roman"/>
                <w:bCs/>
                <w:sz w:val="24"/>
                <w:szCs w:val="24"/>
              </w:rPr>
              <w:t xml:space="preserve">Агентства Республики Казахстан 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right="2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1A1">
              <w:rPr>
                <w:rFonts w:ascii="Times New Roman" w:hAnsi="Times New Roman"/>
                <w:bCs/>
                <w:sz w:val="24"/>
                <w:szCs w:val="24"/>
              </w:rPr>
              <w:t xml:space="preserve">по регулированию и развитию 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right="2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1A1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финансового рынка 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3871A1">
              <w:rPr>
                <w:rFonts w:ascii="Times New Roman" w:hAnsi="Times New Roman"/>
                <w:bCs/>
                <w:sz w:val="24"/>
                <w:szCs w:val="24"/>
              </w:rPr>
              <w:t>от «23» августа 2022 года №58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i/>
                <w:szCs w:val="28"/>
                <w:lang w:val="kk-KZ"/>
              </w:rPr>
            </w:pPr>
          </w:p>
        </w:tc>
      </w:tr>
    </w:tbl>
    <w:p w:rsidR="003871A1" w:rsidRPr="003871A1" w:rsidRDefault="003871A1" w:rsidP="003871A1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3871A1" w:rsidRPr="003871A1" w:rsidRDefault="003871A1" w:rsidP="003871A1">
      <w:pPr>
        <w:overflowPunct/>
        <w:autoSpaceDE/>
        <w:autoSpaceDN/>
        <w:adjustRightInd/>
        <w:ind w:firstLine="709"/>
        <w:jc w:val="both"/>
        <w:rPr>
          <w:color w:val="1E1E1E"/>
          <w:sz w:val="28"/>
          <w:szCs w:val="28"/>
        </w:rPr>
      </w:pPr>
      <w:r w:rsidRPr="003871A1">
        <w:rPr>
          <w:color w:val="1E1E1E"/>
          <w:sz w:val="28"/>
          <w:szCs w:val="28"/>
        </w:rPr>
        <w:t>Форма, предназначенная для сбора административных данных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>Представляется: в уполномоченный орган по регулированию, контролю и надзору финансового рынка и финансовых организаций</w:t>
      </w:r>
    </w:p>
    <w:p w:rsidR="003871A1" w:rsidRPr="003871A1" w:rsidRDefault="003871A1" w:rsidP="003871A1">
      <w:pPr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 xml:space="preserve">Форма административных данных размещена на официальном интернет-ресурсе Агентства Республики Казахстан по регулированию и развитию финансового рынка </w:t>
      </w:r>
      <w:bookmarkStart w:id="3" w:name="_Hlk106629183"/>
      <w:r w:rsidRPr="003871A1">
        <w:rPr>
          <w:sz w:val="24"/>
          <w:szCs w:val="24"/>
        </w:rPr>
        <w:fldChar w:fldCharType="begin"/>
      </w:r>
      <w:r w:rsidRPr="003871A1">
        <w:rPr>
          <w:sz w:val="24"/>
          <w:szCs w:val="24"/>
        </w:rPr>
        <w:instrText xml:space="preserve"> HYPERLINK "http://www.gov.kz" </w:instrText>
      </w:r>
      <w:r w:rsidRPr="003871A1">
        <w:rPr>
          <w:sz w:val="24"/>
          <w:szCs w:val="24"/>
        </w:rPr>
        <w:fldChar w:fldCharType="separate"/>
      </w:r>
      <w:r w:rsidRPr="003871A1">
        <w:rPr>
          <w:spacing w:val="2"/>
          <w:sz w:val="28"/>
          <w:szCs w:val="28"/>
          <w:lang w:val="en-US"/>
        </w:rPr>
        <w:t>www</w:t>
      </w:r>
      <w:r w:rsidRPr="003871A1">
        <w:rPr>
          <w:spacing w:val="2"/>
          <w:sz w:val="28"/>
          <w:szCs w:val="28"/>
        </w:rPr>
        <w:t>.</w:t>
      </w:r>
      <w:r w:rsidRPr="003871A1">
        <w:rPr>
          <w:spacing w:val="2"/>
          <w:sz w:val="28"/>
          <w:szCs w:val="28"/>
          <w:lang w:val="en-US"/>
        </w:rPr>
        <w:t>gov</w:t>
      </w:r>
      <w:r w:rsidRPr="003871A1">
        <w:rPr>
          <w:spacing w:val="2"/>
          <w:sz w:val="28"/>
          <w:szCs w:val="28"/>
        </w:rPr>
        <w:t>.</w:t>
      </w:r>
      <w:proofErr w:type="spellStart"/>
      <w:r w:rsidRPr="003871A1">
        <w:rPr>
          <w:spacing w:val="2"/>
          <w:sz w:val="28"/>
          <w:szCs w:val="28"/>
          <w:lang w:val="en-US"/>
        </w:rPr>
        <w:t>kz</w:t>
      </w:r>
      <w:proofErr w:type="spellEnd"/>
      <w:r w:rsidRPr="003871A1">
        <w:rPr>
          <w:spacing w:val="2"/>
          <w:sz w:val="28"/>
          <w:szCs w:val="28"/>
          <w:lang w:val="en-US"/>
        </w:rPr>
        <w:fldChar w:fldCharType="end"/>
      </w:r>
      <w:r w:rsidRPr="003871A1">
        <w:rPr>
          <w:spacing w:val="2"/>
          <w:sz w:val="28"/>
          <w:szCs w:val="28"/>
        </w:rPr>
        <w:t xml:space="preserve"> </w:t>
      </w:r>
      <w:bookmarkEnd w:id="3"/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color w:val="1E1E1E"/>
          <w:sz w:val="28"/>
          <w:szCs w:val="28"/>
        </w:rPr>
      </w:pPr>
      <w:r w:rsidRPr="003871A1">
        <w:rPr>
          <w:color w:val="1E1E1E"/>
          <w:sz w:val="28"/>
          <w:szCs w:val="28"/>
        </w:rPr>
        <w:t xml:space="preserve">Информация об итогах размещения эмиссионных ценных бумаг </w:t>
      </w:r>
      <w:r w:rsidRPr="003871A1">
        <w:rPr>
          <w:sz w:val="28"/>
          <w:szCs w:val="28"/>
        </w:rPr>
        <w:t>и (или) производных ценных бумаг, базовым активом которых являются данные ценные бумаги, на территории иностранного государства</w:t>
      </w:r>
    </w:p>
    <w:p w:rsidR="003871A1" w:rsidRPr="003871A1" w:rsidRDefault="003871A1" w:rsidP="003871A1">
      <w:pPr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>Индекс формы административных данных: ИИРЭЦБ_1</w:t>
      </w:r>
    </w:p>
    <w:p w:rsidR="003871A1" w:rsidRPr="006F2B09" w:rsidRDefault="003871A1" w:rsidP="003871A1">
      <w:pPr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6F2B09">
        <w:rPr>
          <w:spacing w:val="2"/>
          <w:sz w:val="28"/>
          <w:szCs w:val="28"/>
        </w:rPr>
        <w:t>Периодичность: по мере размещения</w:t>
      </w:r>
    </w:p>
    <w:p w:rsidR="003871A1" w:rsidRPr="003871A1" w:rsidRDefault="003871A1" w:rsidP="003871A1">
      <w:pPr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>Отчетный период: по мере размещения</w:t>
      </w:r>
    </w:p>
    <w:p w:rsidR="003871A1" w:rsidRPr="003871A1" w:rsidRDefault="003871A1" w:rsidP="003871A1">
      <w:pPr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proofErr w:type="gramStart"/>
      <w:r w:rsidRPr="003871A1">
        <w:rPr>
          <w:spacing w:val="2"/>
          <w:sz w:val="28"/>
          <w:szCs w:val="28"/>
        </w:rPr>
        <w:t>Круг</w:t>
      </w:r>
      <w:r w:rsidRPr="003871A1">
        <w:rPr>
          <w:spacing w:val="2"/>
          <w:sz w:val="28"/>
          <w:szCs w:val="28"/>
          <w:lang w:val="kk-KZ"/>
        </w:rPr>
        <w:t xml:space="preserve"> </w:t>
      </w:r>
      <w:r w:rsidRPr="003871A1">
        <w:rPr>
          <w:spacing w:val="2"/>
          <w:sz w:val="28"/>
          <w:szCs w:val="28"/>
        </w:rPr>
        <w:t>лиц</w:t>
      </w:r>
      <w:proofErr w:type="gramEnd"/>
      <w:r w:rsidRPr="003871A1">
        <w:rPr>
          <w:spacing w:val="2"/>
          <w:sz w:val="28"/>
          <w:szCs w:val="28"/>
        </w:rPr>
        <w:t xml:space="preserve"> предоставляющих: организация-резидент Республики Казахстан</w:t>
      </w:r>
    </w:p>
    <w:p w:rsidR="003871A1" w:rsidRPr="003871A1" w:rsidRDefault="003871A1" w:rsidP="003871A1">
      <w:pPr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>Срок представления формы</w:t>
      </w:r>
      <w:r w:rsidRPr="003871A1">
        <w:rPr>
          <w:spacing w:val="2"/>
          <w:sz w:val="28"/>
          <w:szCs w:val="28"/>
          <w:lang w:val="kk-KZ"/>
        </w:rPr>
        <w:t xml:space="preserve"> </w:t>
      </w:r>
      <w:bookmarkStart w:id="4" w:name="_GoBack"/>
      <w:r w:rsidRPr="006F2B09">
        <w:rPr>
          <w:spacing w:val="2"/>
          <w:sz w:val="28"/>
          <w:szCs w:val="28"/>
        </w:rPr>
        <w:t>административных данных</w:t>
      </w:r>
      <w:bookmarkEnd w:id="4"/>
      <w:r w:rsidRPr="003871A1">
        <w:rPr>
          <w:spacing w:val="2"/>
          <w:sz w:val="28"/>
          <w:szCs w:val="28"/>
        </w:rPr>
        <w:t>: в течение 15 (пятнадцати) рабочих дней после завершения трехмесячного срока с даты начала размещения эмиссионных ценных бумаг и (или) производных ценных бумаг, базовым активом которых являются данные ценные бумаги, а также в течение 15 (пятнадцати) рабочих дней с даты полного размещения эмиссионных ценных бумаг и (или) производных ценных бумаг, базовым активом которых являются данные ценные бумаги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871A1" w:rsidRPr="003871A1" w:rsidTr="005A402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3871A1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bookmarkStart w:id="5" w:name="z198"/>
            <w:bookmarkEnd w:id="5"/>
            <w:r w:rsidRPr="003871A1">
              <w:rPr>
                <w:sz w:val="28"/>
                <w:szCs w:val="28"/>
              </w:rPr>
              <w:t>Форма</w:t>
            </w:r>
          </w:p>
        </w:tc>
      </w:tr>
    </w:tbl>
    <w:p w:rsidR="003871A1" w:rsidRPr="003871A1" w:rsidRDefault="003871A1" w:rsidP="003871A1">
      <w:pPr>
        <w:overflowPunct/>
        <w:autoSpaceDE/>
        <w:autoSpaceDN/>
        <w:adjustRightInd/>
        <w:jc w:val="center"/>
        <w:rPr>
          <w:color w:val="1E1E1E"/>
          <w:sz w:val="28"/>
          <w:szCs w:val="28"/>
        </w:rPr>
      </w:pPr>
      <w:r w:rsidRPr="003871A1">
        <w:rPr>
          <w:color w:val="1E1E1E"/>
          <w:sz w:val="28"/>
          <w:szCs w:val="28"/>
        </w:rPr>
        <w:t>____________________________________________________________________</w:t>
      </w:r>
      <w:r w:rsidRPr="003871A1">
        <w:rPr>
          <w:color w:val="1E1E1E"/>
          <w:sz w:val="28"/>
          <w:szCs w:val="28"/>
        </w:rPr>
        <w:br/>
        <w:t>(полное наименование организации-резидента Республики Казахстан)</w:t>
      </w:r>
    </w:p>
    <w:p w:rsidR="003871A1" w:rsidRPr="003871A1" w:rsidRDefault="003871A1" w:rsidP="003871A1">
      <w:pPr>
        <w:overflowPunct/>
        <w:autoSpaceDE/>
        <w:autoSpaceDN/>
        <w:adjustRightInd/>
        <w:rPr>
          <w:color w:val="1E1E1E"/>
          <w:sz w:val="28"/>
          <w:szCs w:val="28"/>
        </w:rPr>
      </w:pPr>
      <w:r w:rsidRPr="003871A1">
        <w:rPr>
          <w:color w:val="1E1E1E"/>
          <w:sz w:val="28"/>
          <w:szCs w:val="28"/>
        </w:rPr>
        <w:t xml:space="preserve">            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rPr>
          <w:color w:val="1E1E1E"/>
          <w:sz w:val="28"/>
          <w:szCs w:val="28"/>
        </w:rPr>
      </w:pP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287"/>
        <w:gridCol w:w="4052"/>
      </w:tblGrid>
      <w:tr w:rsidR="003871A1" w:rsidRPr="003871A1" w:rsidTr="005A402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  <w:r w:rsidRPr="003871A1">
              <w:rPr>
                <w:color w:val="1E1E1E"/>
                <w:sz w:val="28"/>
                <w:szCs w:val="28"/>
              </w:rPr>
              <w:t>№</w:t>
            </w:r>
          </w:p>
        </w:tc>
        <w:tc>
          <w:tcPr>
            <w:tcW w:w="52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  <w:r w:rsidRPr="003871A1">
              <w:rPr>
                <w:color w:val="1E1E1E"/>
                <w:sz w:val="28"/>
                <w:szCs w:val="28"/>
              </w:rPr>
              <w:t>Наименование строк</w:t>
            </w:r>
          </w:p>
        </w:tc>
        <w:tc>
          <w:tcPr>
            <w:tcW w:w="4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  <w:r w:rsidRPr="003871A1">
              <w:rPr>
                <w:color w:val="1E1E1E"/>
                <w:sz w:val="28"/>
                <w:szCs w:val="28"/>
              </w:rPr>
              <w:t>Числовые и буквенные данные</w:t>
            </w:r>
          </w:p>
        </w:tc>
      </w:tr>
      <w:tr w:rsidR="003871A1" w:rsidRPr="003871A1" w:rsidTr="005A402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52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spacing w:val="2"/>
                <w:sz w:val="28"/>
                <w:szCs w:val="28"/>
              </w:rPr>
            </w:pPr>
            <w:bookmarkStart w:id="6" w:name="_Hlk100307897"/>
            <w:r w:rsidRPr="003871A1">
              <w:rPr>
                <w:spacing w:val="2"/>
                <w:sz w:val="28"/>
                <w:szCs w:val="28"/>
              </w:rPr>
              <w:t>Наименование организации-резидента Республики Казахстан</w:t>
            </w:r>
            <w:r w:rsidRPr="003871A1">
              <w:rPr>
                <w:sz w:val="24"/>
                <w:szCs w:val="24"/>
              </w:rPr>
              <w:t xml:space="preserve"> </w:t>
            </w:r>
            <w:r w:rsidRPr="003871A1">
              <w:rPr>
                <w:spacing w:val="2"/>
                <w:sz w:val="28"/>
                <w:szCs w:val="28"/>
              </w:rPr>
              <w:t>с указанием организационно-правовой формы</w:t>
            </w:r>
            <w:bookmarkEnd w:id="6"/>
            <w:r w:rsidRPr="003871A1">
              <w:rPr>
                <w:spacing w:val="2"/>
                <w:sz w:val="28"/>
                <w:szCs w:val="28"/>
              </w:rPr>
              <w:t xml:space="preserve"> и его б</w:t>
            </w:r>
            <w:r w:rsidRPr="003871A1">
              <w:rPr>
                <w:color w:val="000000"/>
                <w:sz w:val="28"/>
                <w:szCs w:val="24"/>
              </w:rPr>
              <w:t>изнес-идентификационный номер</w:t>
            </w:r>
          </w:p>
        </w:tc>
        <w:tc>
          <w:tcPr>
            <w:tcW w:w="4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871A1" w:rsidRPr="003871A1" w:rsidTr="005A402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  <w:lang w:val="en-US"/>
              </w:rPr>
              <w:t>2</w:t>
            </w:r>
            <w:r w:rsidRPr="003871A1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52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 xml:space="preserve">Дата решения уполномоченного органа организации-резидента Республики Казахстан о выпуске эмиссионных ценных бумаг и (или) производных </w:t>
            </w:r>
            <w:r w:rsidRPr="003871A1">
              <w:rPr>
                <w:spacing w:val="2"/>
                <w:sz w:val="28"/>
                <w:szCs w:val="28"/>
              </w:rPr>
              <w:lastRenderedPageBreak/>
              <w:t>ценных бумаг, базовым активом которых являются данные ценные бумаги</w:t>
            </w:r>
          </w:p>
        </w:tc>
        <w:tc>
          <w:tcPr>
            <w:tcW w:w="4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871A1" w:rsidRPr="003871A1" w:rsidTr="005A402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  <w:lang w:val="en-US"/>
              </w:rPr>
              <w:t>3</w:t>
            </w:r>
            <w:r w:rsidRPr="003871A1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52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Наименование государства (государств), в соответствии с законодательством которого (которых) осуществлен выпуск эмиссионных ценных бумаг и (или) производных ценных бумаг организации-резидента Республики Казахстан</w:t>
            </w:r>
          </w:p>
        </w:tc>
        <w:tc>
          <w:tcPr>
            <w:tcW w:w="4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871A1" w:rsidRPr="003871A1" w:rsidTr="005A402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4.</w:t>
            </w:r>
          </w:p>
        </w:tc>
        <w:tc>
          <w:tcPr>
            <w:tcW w:w="52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Наименование государства (государств), на территории которой (которых) осуществлено размещение эмиссионных ценных бумаг и (или) производных ценных бумаг организации-резидента Республики Казахстан</w:t>
            </w:r>
          </w:p>
        </w:tc>
        <w:tc>
          <w:tcPr>
            <w:tcW w:w="4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871A1" w:rsidRPr="003871A1" w:rsidTr="005A402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52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Объем выпуска ценных бумаг</w:t>
            </w:r>
          </w:p>
        </w:tc>
        <w:tc>
          <w:tcPr>
            <w:tcW w:w="4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871A1" w:rsidRPr="003871A1" w:rsidTr="005A402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6.</w:t>
            </w:r>
          </w:p>
        </w:tc>
        <w:tc>
          <w:tcPr>
            <w:tcW w:w="52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 xml:space="preserve">Количество </w:t>
            </w:r>
            <w:r w:rsidRPr="003871A1">
              <w:rPr>
                <w:sz w:val="28"/>
                <w:szCs w:val="28"/>
              </w:rPr>
              <w:t>эмиссионных ценных бумаг и (или) производных ценных бумаг, базовым активом которых являются данные ценные бумаги, предложенное к приобретению через организованный рынок ценных бумаг Республики Казахстан и (или) фондовую биржу Международного финансового центра «Астана» (не менее двадцати процентов от общего объема, планируемого к размещению)</w:t>
            </w:r>
          </w:p>
        </w:tc>
        <w:tc>
          <w:tcPr>
            <w:tcW w:w="4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871A1" w:rsidRPr="003871A1" w:rsidTr="005A402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7.</w:t>
            </w:r>
          </w:p>
        </w:tc>
        <w:tc>
          <w:tcPr>
            <w:tcW w:w="52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Дата начала размещения</w:t>
            </w:r>
          </w:p>
        </w:tc>
        <w:tc>
          <w:tcPr>
            <w:tcW w:w="4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 xml:space="preserve">Пояснения по заполнению формы административных данных «Информация об итогах размещения эмиссионных ценных бумаг </w:t>
      </w:r>
      <w:r w:rsidRPr="003871A1">
        <w:rPr>
          <w:sz w:val="28"/>
          <w:szCs w:val="28"/>
        </w:rPr>
        <w:t>и (или) производных ценных бумаг, базовым активом которых являются данные ценные бумаги, на территории иностранного государства</w:t>
      </w:r>
      <w:r w:rsidRPr="003871A1">
        <w:rPr>
          <w:spacing w:val="2"/>
          <w:sz w:val="28"/>
          <w:szCs w:val="28"/>
        </w:rPr>
        <w:t>» предусмотрены в приложении к данной форме.</w:t>
      </w:r>
    </w:p>
    <w:p w:rsidR="003871A1" w:rsidRPr="003871A1" w:rsidRDefault="003871A1" w:rsidP="003871A1">
      <w:pPr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>Первый руководитель (лицо, уполномоченное на подписание) организации-резидента Республики Казахстан обеспечивает достоверность</w:t>
      </w:r>
      <w:r w:rsidRPr="003871A1">
        <w:rPr>
          <w:spacing w:val="2"/>
          <w:sz w:val="28"/>
          <w:szCs w:val="28"/>
        </w:rPr>
        <w:br/>
        <w:t>информации, содержащейся в представленных в уполномоченный орган по регулированию, контролю и надзору финансового рынка и финансовых</w:t>
      </w:r>
      <w:r w:rsidRPr="003871A1">
        <w:rPr>
          <w:spacing w:val="2"/>
          <w:sz w:val="28"/>
          <w:szCs w:val="28"/>
        </w:rPr>
        <w:br/>
        <w:t>организаций документах.</w:t>
      </w:r>
    </w:p>
    <w:p w:rsidR="003871A1" w:rsidRPr="003871A1" w:rsidRDefault="003871A1" w:rsidP="003871A1">
      <w:pPr>
        <w:overflowPunct/>
        <w:autoSpaceDE/>
        <w:autoSpaceDN/>
        <w:adjustRightInd/>
        <w:ind w:firstLine="426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 xml:space="preserve">    Фамилия, имя и отчество (при наличии) первого руководителя (лица, уполномоченного на подписание) организации-резидента Республики Казахстан. </w:t>
      </w:r>
      <w:r w:rsidRPr="003871A1">
        <w:rPr>
          <w:spacing w:val="2"/>
          <w:sz w:val="28"/>
          <w:szCs w:val="28"/>
        </w:rPr>
        <w:tab/>
      </w:r>
      <w:r w:rsidRPr="003871A1">
        <w:rPr>
          <w:spacing w:val="2"/>
          <w:sz w:val="28"/>
          <w:szCs w:val="28"/>
        </w:rPr>
        <w:tab/>
      </w:r>
      <w:r w:rsidRPr="003871A1">
        <w:rPr>
          <w:spacing w:val="2"/>
          <w:sz w:val="28"/>
          <w:szCs w:val="28"/>
        </w:rPr>
        <w:tab/>
      </w:r>
      <w:r w:rsidRPr="003871A1">
        <w:rPr>
          <w:spacing w:val="2"/>
          <w:sz w:val="28"/>
          <w:szCs w:val="28"/>
        </w:rPr>
        <w:tab/>
      </w:r>
      <w:r w:rsidRPr="003871A1">
        <w:rPr>
          <w:spacing w:val="2"/>
          <w:sz w:val="28"/>
          <w:szCs w:val="28"/>
        </w:rPr>
        <w:tab/>
      </w:r>
      <w:r w:rsidRPr="003871A1">
        <w:rPr>
          <w:spacing w:val="2"/>
          <w:sz w:val="28"/>
          <w:szCs w:val="28"/>
        </w:rPr>
        <w:tab/>
      </w:r>
      <w:r w:rsidRPr="003871A1">
        <w:rPr>
          <w:spacing w:val="2"/>
          <w:sz w:val="28"/>
          <w:szCs w:val="28"/>
        </w:rPr>
        <w:tab/>
      </w:r>
      <w:r w:rsidRPr="003871A1">
        <w:rPr>
          <w:spacing w:val="2"/>
          <w:sz w:val="28"/>
          <w:szCs w:val="28"/>
        </w:rPr>
        <w:tab/>
      </w:r>
      <w:r w:rsidRPr="003871A1">
        <w:rPr>
          <w:spacing w:val="2"/>
          <w:sz w:val="28"/>
          <w:szCs w:val="28"/>
        </w:rPr>
        <w:tab/>
      </w:r>
      <w:r w:rsidRPr="003871A1">
        <w:rPr>
          <w:spacing w:val="2"/>
          <w:sz w:val="28"/>
          <w:szCs w:val="28"/>
        </w:rPr>
        <w:tab/>
        <w:t xml:space="preserve">       </w:t>
      </w:r>
    </w:p>
    <w:p w:rsidR="003871A1" w:rsidRPr="003871A1" w:rsidRDefault="003871A1" w:rsidP="003871A1">
      <w:pPr>
        <w:overflowPunct/>
        <w:autoSpaceDE/>
        <w:autoSpaceDN/>
        <w:adjustRightInd/>
        <w:ind w:left="7788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 xml:space="preserve">        ________    </w:t>
      </w:r>
    </w:p>
    <w:p w:rsidR="003871A1" w:rsidRPr="003871A1" w:rsidRDefault="003871A1" w:rsidP="003871A1">
      <w:pPr>
        <w:overflowPunct/>
        <w:autoSpaceDE/>
        <w:autoSpaceDN/>
        <w:adjustRightInd/>
        <w:ind w:firstLine="426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 xml:space="preserve">                                                                                                              (подпись)</w:t>
      </w:r>
    </w:p>
    <w:p w:rsidR="003871A1" w:rsidRPr="003871A1" w:rsidRDefault="003871A1" w:rsidP="003871A1">
      <w:pPr>
        <w:overflowPunct/>
        <w:autoSpaceDE/>
        <w:autoSpaceDN/>
        <w:adjustRightInd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lastRenderedPageBreak/>
        <w:t xml:space="preserve">         </w:t>
      </w:r>
      <w:r w:rsidRPr="003871A1">
        <w:rPr>
          <w:spacing w:val="2"/>
          <w:sz w:val="28"/>
          <w:szCs w:val="28"/>
          <w:lang w:val="en-US"/>
        </w:rPr>
        <w:t xml:space="preserve"> </w:t>
      </w:r>
      <w:r w:rsidRPr="003871A1">
        <w:rPr>
          <w:spacing w:val="2"/>
          <w:sz w:val="28"/>
          <w:szCs w:val="28"/>
        </w:rPr>
        <w:t>Дата подписания «____» __________ 20_____ года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827"/>
      </w:tblGrid>
      <w:tr w:rsidR="003871A1" w:rsidRPr="003871A1" w:rsidTr="005A402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3871A1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bookmarkStart w:id="7" w:name="z205"/>
            <w:bookmarkEnd w:id="7"/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color w:val="1E1E1E"/>
                <w:sz w:val="28"/>
                <w:szCs w:val="28"/>
              </w:rPr>
            </w:pPr>
            <w:r w:rsidRPr="003871A1">
              <w:rPr>
                <w:sz w:val="28"/>
                <w:szCs w:val="28"/>
              </w:rPr>
              <w:t xml:space="preserve">Приложение к </w:t>
            </w:r>
            <w:r w:rsidRPr="003871A1">
              <w:rPr>
                <w:sz w:val="28"/>
                <w:szCs w:val="28"/>
              </w:rPr>
              <w:br/>
              <w:t>Форме информации об итогах размещения эмиссионных</w:t>
            </w:r>
            <w:r w:rsidRPr="003871A1">
              <w:rPr>
                <w:sz w:val="28"/>
                <w:szCs w:val="28"/>
              </w:rPr>
              <w:br/>
              <w:t>ценных бумаг и (или) производных ценных бумаг, базовым активом которых являются данные ценные бумаги, на территории иностранного государства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hanging="858"/>
              <w:rPr>
                <w:sz w:val="28"/>
                <w:szCs w:val="28"/>
              </w:rPr>
            </w:pPr>
          </w:p>
        </w:tc>
      </w:tr>
    </w:tbl>
    <w:p w:rsidR="003871A1" w:rsidRPr="003871A1" w:rsidRDefault="003871A1" w:rsidP="003871A1">
      <w:pPr>
        <w:overflowPunct/>
        <w:autoSpaceDE/>
        <w:autoSpaceDN/>
        <w:adjustRightInd/>
        <w:ind w:firstLine="708"/>
        <w:rPr>
          <w:color w:val="1E1E1E"/>
          <w:sz w:val="28"/>
          <w:szCs w:val="28"/>
        </w:rPr>
      </w:pP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color w:val="1E1E1E"/>
          <w:sz w:val="28"/>
          <w:szCs w:val="28"/>
        </w:rPr>
      </w:pPr>
      <w:r w:rsidRPr="003871A1">
        <w:rPr>
          <w:color w:val="1E1E1E"/>
          <w:sz w:val="28"/>
          <w:szCs w:val="28"/>
        </w:rPr>
        <w:t xml:space="preserve">Пояснение по заполнению формы административных данных «Информация об итогах размещения эмиссионных ценных бумаг </w:t>
      </w:r>
      <w:r w:rsidRPr="003871A1">
        <w:rPr>
          <w:sz w:val="28"/>
          <w:szCs w:val="28"/>
        </w:rPr>
        <w:t>и (или) производных ценных бумаг, базовым активом которых являются данные ценные бумаги, на территории иностранного государств</w:t>
      </w:r>
      <w:r w:rsidRPr="003871A1">
        <w:rPr>
          <w:color w:val="1E1E1E"/>
          <w:sz w:val="28"/>
          <w:szCs w:val="28"/>
        </w:rPr>
        <w:t>» (индекс – ИИРЭЦБ_1, периодичность – по мере размещения)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color w:val="1E1E1E"/>
          <w:sz w:val="28"/>
          <w:szCs w:val="28"/>
        </w:rPr>
      </w:pP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color w:val="1E1E1E"/>
          <w:sz w:val="28"/>
          <w:szCs w:val="28"/>
        </w:rPr>
      </w:pPr>
    </w:p>
    <w:p w:rsidR="003871A1" w:rsidRPr="003871A1" w:rsidRDefault="003871A1" w:rsidP="003871A1">
      <w:pPr>
        <w:overflowPunct/>
        <w:autoSpaceDE/>
        <w:autoSpaceDN/>
        <w:adjustRightInd/>
        <w:jc w:val="center"/>
        <w:rPr>
          <w:b/>
          <w:color w:val="1E1E1E"/>
          <w:sz w:val="28"/>
          <w:szCs w:val="28"/>
        </w:rPr>
      </w:pPr>
      <w:r w:rsidRPr="003871A1">
        <w:rPr>
          <w:b/>
          <w:color w:val="1E1E1E"/>
          <w:sz w:val="28"/>
          <w:szCs w:val="28"/>
        </w:rPr>
        <w:t>Глава 1. Общие положения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 xml:space="preserve">1. Настоящее пояснение определяет единые требования по заполнению формы, предназначенной для сбора административных данных «Информация об итогах размещения эмиссионных ценных бумаг </w:t>
      </w:r>
      <w:r w:rsidRPr="003871A1">
        <w:rPr>
          <w:sz w:val="28"/>
          <w:szCs w:val="28"/>
        </w:rPr>
        <w:t>и (или) производных ценных бумаг, базовым активом которых являются данные ценные бумаги, на территории иностранного государств</w:t>
      </w:r>
      <w:r w:rsidRPr="003871A1">
        <w:rPr>
          <w:spacing w:val="2"/>
          <w:sz w:val="28"/>
          <w:szCs w:val="28"/>
        </w:rPr>
        <w:t>» (далее - Форма).</w:t>
      </w:r>
    </w:p>
    <w:p w:rsidR="003871A1" w:rsidRPr="003871A1" w:rsidRDefault="003871A1" w:rsidP="003871A1">
      <w:pPr>
        <w:overflowPunct/>
        <w:autoSpaceDE/>
        <w:autoSpaceDN/>
        <w:adjustRightInd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 xml:space="preserve">      </w:t>
      </w:r>
      <w:r w:rsidRPr="003871A1">
        <w:rPr>
          <w:spacing w:val="2"/>
          <w:sz w:val="28"/>
          <w:szCs w:val="28"/>
        </w:rPr>
        <w:tab/>
        <w:t>2. Форма составляется организацией-резидентом Республики Казахстан.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>3. Форму подписывает первый руководитель либо лицо, уполномоченное на подписание.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color w:val="1E1E1E"/>
          <w:sz w:val="28"/>
          <w:szCs w:val="28"/>
        </w:rPr>
      </w:pP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color w:val="1E1E1E"/>
          <w:sz w:val="28"/>
          <w:szCs w:val="28"/>
        </w:rPr>
      </w:pPr>
    </w:p>
    <w:p w:rsidR="003871A1" w:rsidRPr="003871A1" w:rsidRDefault="003871A1" w:rsidP="003871A1">
      <w:pPr>
        <w:overflowPunct/>
        <w:autoSpaceDE/>
        <w:autoSpaceDN/>
        <w:adjustRightInd/>
        <w:jc w:val="center"/>
        <w:rPr>
          <w:b/>
          <w:color w:val="1E1E1E"/>
          <w:sz w:val="28"/>
          <w:szCs w:val="28"/>
        </w:rPr>
      </w:pPr>
      <w:r w:rsidRPr="003871A1">
        <w:rPr>
          <w:b/>
          <w:color w:val="1E1E1E"/>
          <w:sz w:val="28"/>
          <w:szCs w:val="28"/>
        </w:rPr>
        <w:t>Глава 2. Пояснение по заполнению Формы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>4. В Форме указываются наименование организации-резидента Республики Казахстан с указанием организационно-правовой формы и его бизнес-идентификационного номера.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color w:val="1E1E1E"/>
          <w:sz w:val="28"/>
          <w:szCs w:val="28"/>
        </w:rPr>
      </w:pPr>
      <w:r w:rsidRPr="003871A1">
        <w:rPr>
          <w:color w:val="1E1E1E"/>
          <w:sz w:val="28"/>
          <w:szCs w:val="28"/>
        </w:rPr>
        <w:t>5. В графе 2 и 3 Формы указывается дата решения уполномоченного органа организации-резидента Республики Казахстан о выпуске эмиссионных ценных бумаг и (или) производных ценных бумаг, базовым активом которых являются данные ценные бумаги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color w:val="1E1E1E"/>
          <w:sz w:val="28"/>
          <w:szCs w:val="28"/>
        </w:rPr>
      </w:pPr>
      <w:r w:rsidRPr="003871A1">
        <w:rPr>
          <w:color w:val="1E1E1E"/>
          <w:sz w:val="28"/>
          <w:szCs w:val="28"/>
        </w:rPr>
        <w:t>6. В графах 3 и 4 Формы указываются наименование государства (государств), в соответствии с законодательством которого (которых) осуществлен выпуск эмиссионных ценных бумаг и (или) производных ценных бумаг организации-резидента Республики Казахстан, и н</w:t>
      </w:r>
      <w:r w:rsidRPr="003871A1">
        <w:rPr>
          <w:spacing w:val="2"/>
          <w:sz w:val="28"/>
          <w:szCs w:val="28"/>
        </w:rPr>
        <w:t xml:space="preserve">аименование </w:t>
      </w:r>
      <w:r w:rsidRPr="003871A1">
        <w:rPr>
          <w:spacing w:val="2"/>
          <w:sz w:val="28"/>
          <w:szCs w:val="28"/>
        </w:rPr>
        <w:lastRenderedPageBreak/>
        <w:t>государства (государств), на территории которой (которых) осуществлено размещение эмиссионных ценных бумаг и (или) производных ценных бумаг организации-резидента Республики Казахстан</w:t>
      </w:r>
      <w:r w:rsidRPr="003871A1">
        <w:rPr>
          <w:color w:val="1E1E1E"/>
          <w:sz w:val="28"/>
          <w:szCs w:val="28"/>
        </w:rPr>
        <w:t>.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 xml:space="preserve">7. В графе 5 </w:t>
      </w:r>
      <w:r w:rsidRPr="003871A1">
        <w:rPr>
          <w:color w:val="1E1E1E"/>
          <w:sz w:val="28"/>
          <w:szCs w:val="28"/>
        </w:rPr>
        <w:t xml:space="preserve">Формы </w:t>
      </w:r>
      <w:r w:rsidRPr="003871A1">
        <w:rPr>
          <w:spacing w:val="2"/>
          <w:sz w:val="28"/>
          <w:szCs w:val="28"/>
        </w:rPr>
        <w:t>указывается объем выпуска.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 xml:space="preserve">8. В графе 6 </w:t>
      </w:r>
      <w:r w:rsidRPr="003871A1">
        <w:rPr>
          <w:color w:val="1E1E1E"/>
          <w:sz w:val="28"/>
          <w:szCs w:val="28"/>
        </w:rPr>
        <w:t xml:space="preserve">Формы </w:t>
      </w:r>
      <w:r w:rsidRPr="003871A1">
        <w:rPr>
          <w:spacing w:val="2"/>
          <w:sz w:val="28"/>
          <w:szCs w:val="28"/>
        </w:rPr>
        <w:t xml:space="preserve">указывается количество </w:t>
      </w:r>
      <w:r w:rsidRPr="003871A1">
        <w:rPr>
          <w:sz w:val="28"/>
          <w:szCs w:val="28"/>
        </w:rPr>
        <w:t>эмиссионных ценных бумаг и (или) производных ценных бумаг, базовым активом которых являются данные ценные бумаги, предложенные к приобретению через организованный рынок ценных бумаг Республики Казахстан и (или) фондовую биржу Международного финансового центра «Астана».</w:t>
      </w:r>
    </w:p>
    <w:p w:rsidR="003871A1" w:rsidRPr="003871A1" w:rsidRDefault="003871A1" w:rsidP="003871A1">
      <w:pPr>
        <w:overflowPunct/>
        <w:autoSpaceDE/>
        <w:autoSpaceDN/>
        <w:adjustRightInd/>
        <w:ind w:firstLine="708"/>
        <w:jc w:val="both"/>
        <w:rPr>
          <w:spacing w:val="2"/>
          <w:sz w:val="28"/>
          <w:szCs w:val="28"/>
        </w:rPr>
      </w:pPr>
      <w:r w:rsidRPr="003871A1">
        <w:rPr>
          <w:spacing w:val="2"/>
          <w:sz w:val="28"/>
          <w:szCs w:val="28"/>
        </w:rPr>
        <w:t xml:space="preserve">9. В графе 7 </w:t>
      </w:r>
      <w:r w:rsidRPr="003871A1">
        <w:rPr>
          <w:color w:val="1E1E1E"/>
          <w:sz w:val="28"/>
          <w:szCs w:val="28"/>
        </w:rPr>
        <w:t xml:space="preserve">Формы </w:t>
      </w:r>
      <w:r w:rsidRPr="003871A1">
        <w:rPr>
          <w:spacing w:val="2"/>
          <w:sz w:val="28"/>
          <w:szCs w:val="28"/>
        </w:rPr>
        <w:t>указывается дата начала размещения.</w:t>
      </w:r>
    </w:p>
    <w:p w:rsidR="003871A1" w:rsidRPr="003871A1" w:rsidRDefault="003871A1" w:rsidP="003871A1">
      <w:pPr>
        <w:overflowPunct/>
        <w:autoSpaceDE/>
        <w:autoSpaceDN/>
        <w:adjustRightInd/>
        <w:rPr>
          <w:sz w:val="24"/>
          <w:szCs w:val="24"/>
        </w:rPr>
      </w:pPr>
      <w:r w:rsidRPr="003871A1">
        <w:rPr>
          <w:sz w:val="24"/>
          <w:szCs w:val="24"/>
        </w:rPr>
        <w:br w:type="page"/>
      </w:r>
    </w:p>
    <w:tbl>
      <w:tblPr>
        <w:tblW w:w="98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9632"/>
      </w:tblGrid>
      <w:tr w:rsidR="003871A1" w:rsidRPr="003871A1" w:rsidTr="005A4022"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3871A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871A1" w:rsidRPr="003871A1" w:rsidRDefault="003871A1" w:rsidP="003871A1">
            <w:pPr>
              <w:overflowPunct/>
              <w:autoSpaceDE/>
              <w:autoSpaceDN/>
              <w:adjustRightInd/>
              <w:ind w:right="27"/>
              <w:jc w:val="right"/>
              <w:rPr>
                <w:sz w:val="28"/>
                <w:szCs w:val="28"/>
              </w:rPr>
            </w:pPr>
            <w:bookmarkStart w:id="8" w:name="z217"/>
            <w:bookmarkEnd w:id="8"/>
            <w:r w:rsidRPr="003871A1">
              <w:rPr>
                <w:sz w:val="28"/>
                <w:szCs w:val="28"/>
              </w:rPr>
              <w:t>Приложение 2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left="5475" w:firstLine="1596"/>
              <w:jc w:val="right"/>
              <w:rPr>
                <w:sz w:val="28"/>
                <w:szCs w:val="28"/>
              </w:rPr>
            </w:pPr>
            <w:r w:rsidRPr="003871A1">
              <w:rPr>
                <w:sz w:val="28"/>
                <w:szCs w:val="28"/>
              </w:rPr>
              <w:t>к постановлению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left="5475" w:firstLine="1596"/>
              <w:jc w:val="right"/>
              <w:rPr>
                <w:sz w:val="28"/>
                <w:szCs w:val="28"/>
              </w:rPr>
            </w:pPr>
            <w:r w:rsidRPr="003871A1">
              <w:rPr>
                <w:sz w:val="28"/>
                <w:szCs w:val="28"/>
              </w:rPr>
              <w:t xml:space="preserve">Агентства Республики Казахстан 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left="5475" w:firstLine="1596"/>
              <w:jc w:val="right"/>
              <w:rPr>
                <w:sz w:val="28"/>
                <w:szCs w:val="28"/>
              </w:rPr>
            </w:pPr>
            <w:r w:rsidRPr="003871A1">
              <w:rPr>
                <w:sz w:val="28"/>
                <w:szCs w:val="28"/>
              </w:rPr>
              <w:t xml:space="preserve">по регулированию и развитию 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left="5475" w:firstLine="1596"/>
              <w:jc w:val="right"/>
              <w:rPr>
                <w:sz w:val="28"/>
                <w:szCs w:val="28"/>
              </w:rPr>
            </w:pPr>
            <w:r w:rsidRPr="003871A1">
              <w:rPr>
                <w:sz w:val="28"/>
                <w:szCs w:val="28"/>
              </w:rPr>
              <w:t xml:space="preserve">финансового рынка 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5796"/>
              <w:rPr>
                <w:sz w:val="28"/>
                <w:szCs w:val="28"/>
              </w:rPr>
            </w:pPr>
            <w:r w:rsidRPr="003871A1">
              <w:rPr>
                <w:sz w:val="28"/>
                <w:szCs w:val="28"/>
              </w:rPr>
              <w:t>от «23» августа 2022 года №58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rPr>
                <w:color w:val="1E1E1E"/>
                <w:sz w:val="28"/>
                <w:szCs w:val="28"/>
              </w:rPr>
            </w:pP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rPr>
                <w:color w:val="1E1E1E"/>
                <w:sz w:val="28"/>
                <w:szCs w:val="28"/>
              </w:rPr>
            </w:pP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  <w:r w:rsidRPr="003871A1">
              <w:rPr>
                <w:color w:val="1E1E1E"/>
                <w:sz w:val="28"/>
                <w:szCs w:val="28"/>
              </w:rPr>
              <w:t>Форма, предназначенная для сбора административных данных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left="-16" w:firstLine="709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Представляется: в уполномоченный орган по регулированию, контролю и надзору финансового рынка и финансовых организаций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 xml:space="preserve">Форма административных данных размещена на официальном интернет-ресурсе Агентства Республики Казахстан по регулированию и развитию финансового рынка </w:t>
            </w:r>
            <w:hyperlink r:id="rId9" w:history="1">
              <w:r w:rsidRPr="003871A1">
                <w:rPr>
                  <w:spacing w:val="2"/>
                  <w:sz w:val="28"/>
                  <w:szCs w:val="28"/>
                  <w:lang w:val="en-US"/>
                </w:rPr>
                <w:t>www</w:t>
              </w:r>
              <w:r w:rsidRPr="003871A1">
                <w:rPr>
                  <w:spacing w:val="2"/>
                  <w:sz w:val="28"/>
                  <w:szCs w:val="28"/>
                </w:rPr>
                <w:t>.</w:t>
              </w:r>
              <w:r w:rsidRPr="003871A1">
                <w:rPr>
                  <w:spacing w:val="2"/>
                  <w:sz w:val="28"/>
                  <w:szCs w:val="28"/>
                  <w:lang w:val="en-US"/>
                </w:rPr>
                <w:t>gov</w:t>
              </w:r>
              <w:r w:rsidRPr="003871A1">
                <w:rPr>
                  <w:spacing w:val="2"/>
                  <w:sz w:val="28"/>
                  <w:szCs w:val="28"/>
                </w:rPr>
                <w:t>.</w:t>
              </w:r>
              <w:proofErr w:type="spellStart"/>
              <w:r w:rsidRPr="003871A1">
                <w:rPr>
                  <w:spacing w:val="2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jc w:val="both"/>
              <w:rPr>
                <w:color w:val="1E1E1E"/>
                <w:sz w:val="28"/>
                <w:szCs w:val="28"/>
              </w:rPr>
            </w:pPr>
            <w:r w:rsidRPr="003871A1">
              <w:rPr>
                <w:color w:val="1E1E1E"/>
                <w:sz w:val="28"/>
                <w:szCs w:val="28"/>
              </w:rPr>
              <w:t xml:space="preserve">Информация об итогах размещения депозитарных расписок или иных ценных бумаг, </w:t>
            </w:r>
            <w:r w:rsidRPr="003871A1">
              <w:rPr>
                <w:sz w:val="28"/>
                <w:szCs w:val="28"/>
              </w:rPr>
              <w:t>базовым активом которых являются эмиссионные ценные бумаги организаций-резидентов Республики Казахстан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Индекс формы административных данных: ИРДРИЦБ_2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jc w:val="both"/>
              <w:rPr>
                <w:spacing w:val="2"/>
                <w:sz w:val="28"/>
                <w:szCs w:val="28"/>
                <w:lang w:val="kk-KZ"/>
              </w:rPr>
            </w:pPr>
            <w:proofErr w:type="spellStart"/>
            <w:r w:rsidRPr="003871A1">
              <w:rPr>
                <w:spacing w:val="2"/>
                <w:sz w:val="28"/>
                <w:szCs w:val="28"/>
                <w:lang w:val="kk-KZ"/>
              </w:rPr>
              <w:t>Периодичность</w:t>
            </w:r>
            <w:proofErr w:type="spellEnd"/>
            <w:r w:rsidRPr="003871A1">
              <w:rPr>
                <w:spacing w:val="2"/>
                <w:sz w:val="28"/>
                <w:szCs w:val="28"/>
                <w:lang w:val="kk-KZ"/>
              </w:rPr>
              <w:t xml:space="preserve">: по мере </w:t>
            </w:r>
            <w:proofErr w:type="spellStart"/>
            <w:r w:rsidRPr="003871A1">
              <w:rPr>
                <w:spacing w:val="2"/>
                <w:sz w:val="28"/>
                <w:szCs w:val="28"/>
                <w:lang w:val="kk-KZ"/>
              </w:rPr>
              <w:t>размещения</w:t>
            </w:r>
            <w:proofErr w:type="spellEnd"/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Отчетный период: по мере размещения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jc w:val="both"/>
              <w:rPr>
                <w:spacing w:val="2"/>
                <w:sz w:val="28"/>
                <w:szCs w:val="28"/>
              </w:rPr>
            </w:pPr>
            <w:proofErr w:type="gramStart"/>
            <w:r w:rsidRPr="003871A1">
              <w:rPr>
                <w:spacing w:val="2"/>
                <w:sz w:val="28"/>
                <w:szCs w:val="28"/>
              </w:rPr>
              <w:t>Круг лиц</w:t>
            </w:r>
            <w:proofErr w:type="gramEnd"/>
            <w:r w:rsidRPr="003871A1">
              <w:rPr>
                <w:spacing w:val="2"/>
                <w:sz w:val="28"/>
                <w:szCs w:val="28"/>
              </w:rPr>
              <w:t xml:space="preserve"> предоставляющих: держатель эмиссионных ценных бумаг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Срок представления формы</w:t>
            </w:r>
            <w:r w:rsidRPr="003871A1"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71A1">
              <w:rPr>
                <w:spacing w:val="2"/>
                <w:sz w:val="28"/>
                <w:szCs w:val="28"/>
                <w:lang w:val="kk-KZ"/>
              </w:rPr>
              <w:t>административных</w:t>
            </w:r>
            <w:proofErr w:type="spellEnd"/>
            <w:r w:rsidRPr="003871A1"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71A1">
              <w:rPr>
                <w:spacing w:val="2"/>
                <w:sz w:val="28"/>
                <w:szCs w:val="28"/>
                <w:lang w:val="kk-KZ"/>
              </w:rPr>
              <w:t>данных</w:t>
            </w:r>
            <w:proofErr w:type="spellEnd"/>
            <w:r w:rsidRPr="003871A1">
              <w:rPr>
                <w:spacing w:val="2"/>
                <w:sz w:val="28"/>
                <w:szCs w:val="28"/>
              </w:rPr>
              <w:t>: в течение 15 (пятнадцати) рабочих дней после даты подписания им документа о присоединении к документу, определяющему условия выпуска депозитарных расписок или иных ценных бумаг, базовым активом которых являются эмиссионные ценные бумаги организации-резидента Республики Казахстан</w:t>
            </w:r>
          </w:p>
          <w:tbl>
            <w:tblPr>
              <w:tblW w:w="928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3871A1" w:rsidRPr="003871A1" w:rsidTr="005A4022">
              <w:tc>
                <w:tcPr>
                  <w:tcW w:w="9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ind w:left="1061" w:hanging="567"/>
                    <w:jc w:val="right"/>
                    <w:rPr>
                      <w:sz w:val="28"/>
                      <w:szCs w:val="28"/>
                    </w:rPr>
                  </w:pPr>
                  <w:r w:rsidRPr="003871A1">
                    <w:rPr>
                      <w:sz w:val="28"/>
                      <w:szCs w:val="28"/>
                    </w:rPr>
                    <w:t>Форма</w:t>
                  </w:r>
                </w:p>
              </w:tc>
            </w:tr>
          </w:tbl>
          <w:p w:rsidR="003871A1" w:rsidRPr="003871A1" w:rsidRDefault="003871A1" w:rsidP="003871A1">
            <w:pPr>
              <w:overflowPunct/>
              <w:autoSpaceDE/>
              <w:autoSpaceDN/>
              <w:adjustRightInd/>
              <w:ind w:right="132"/>
              <w:jc w:val="center"/>
              <w:rPr>
                <w:color w:val="1E1E1E"/>
                <w:sz w:val="28"/>
                <w:szCs w:val="28"/>
              </w:rPr>
            </w:pPr>
            <w:r w:rsidRPr="003871A1">
              <w:rPr>
                <w:color w:val="1E1E1E"/>
                <w:sz w:val="28"/>
                <w:szCs w:val="28"/>
              </w:rPr>
              <w:t>__________________________________________________________________</w:t>
            </w:r>
            <w:r w:rsidRPr="003871A1">
              <w:rPr>
                <w:color w:val="1E1E1E"/>
                <w:sz w:val="28"/>
                <w:szCs w:val="28"/>
              </w:rPr>
              <w:br/>
              <w:t>(</w:t>
            </w:r>
            <w:r w:rsidRPr="003871A1">
              <w:rPr>
                <w:spacing w:val="2"/>
                <w:sz w:val="28"/>
                <w:szCs w:val="28"/>
              </w:rPr>
              <w:t xml:space="preserve">Фамилия, имя и отчество (при наличии) или </w:t>
            </w:r>
            <w:r w:rsidRPr="003871A1">
              <w:rPr>
                <w:color w:val="1E1E1E"/>
                <w:sz w:val="28"/>
                <w:szCs w:val="28"/>
              </w:rPr>
              <w:t>полное наименование</w:t>
            </w:r>
            <w:r w:rsidRPr="003871A1">
              <w:rPr>
                <w:spacing w:val="2"/>
                <w:sz w:val="28"/>
                <w:szCs w:val="28"/>
              </w:rPr>
              <w:t xml:space="preserve"> держателя эмиссионных ценных бумаг</w:t>
            </w:r>
            <w:r w:rsidRPr="003871A1">
              <w:rPr>
                <w:color w:val="1E1E1E"/>
                <w:sz w:val="28"/>
                <w:szCs w:val="28"/>
              </w:rPr>
              <w:t>)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color w:val="1E1E1E"/>
                <w:sz w:val="28"/>
                <w:szCs w:val="28"/>
              </w:rPr>
            </w:pP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jc w:val="center"/>
              <w:rPr>
                <w:color w:val="1E1E1E"/>
                <w:sz w:val="28"/>
                <w:szCs w:val="28"/>
              </w:rPr>
            </w:pPr>
          </w:p>
          <w:tbl>
            <w:tblPr>
              <w:tblW w:w="904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4803"/>
              <w:gridCol w:w="3728"/>
            </w:tblGrid>
            <w:tr w:rsidR="003871A1" w:rsidRPr="003871A1" w:rsidTr="005A4022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color w:val="1E1E1E"/>
                      <w:sz w:val="28"/>
                      <w:szCs w:val="28"/>
                    </w:rPr>
                  </w:pPr>
                  <w:r w:rsidRPr="003871A1">
                    <w:rPr>
                      <w:color w:val="1E1E1E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color w:val="1E1E1E"/>
                      <w:sz w:val="28"/>
                      <w:szCs w:val="28"/>
                    </w:rPr>
                  </w:pPr>
                  <w:r w:rsidRPr="003871A1">
                    <w:rPr>
                      <w:color w:val="1E1E1E"/>
                      <w:sz w:val="28"/>
                      <w:szCs w:val="28"/>
                    </w:rPr>
                    <w:t>Наименование строк</w:t>
                  </w:r>
                </w:p>
              </w:tc>
              <w:tc>
                <w:tcPr>
                  <w:tcW w:w="372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color w:val="1E1E1E"/>
                      <w:sz w:val="28"/>
                      <w:szCs w:val="28"/>
                    </w:rPr>
                  </w:pPr>
                  <w:r w:rsidRPr="003871A1">
                    <w:rPr>
                      <w:color w:val="1E1E1E"/>
                      <w:sz w:val="28"/>
                      <w:szCs w:val="28"/>
                    </w:rPr>
                    <w:t>Числовые и буквенные данные</w:t>
                  </w:r>
                </w:p>
              </w:tc>
            </w:tr>
            <w:tr w:rsidR="003871A1" w:rsidRPr="003871A1" w:rsidTr="005A4022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pacing w:val="2"/>
                      <w:sz w:val="28"/>
                      <w:szCs w:val="28"/>
                    </w:rPr>
                  </w:pPr>
                  <w:r w:rsidRPr="003871A1">
                    <w:rPr>
                      <w:spacing w:val="2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pacing w:val="2"/>
                      <w:sz w:val="28"/>
                      <w:szCs w:val="28"/>
                    </w:rPr>
                  </w:pPr>
                  <w:r w:rsidRPr="003871A1">
                    <w:rPr>
                      <w:spacing w:val="2"/>
                      <w:sz w:val="28"/>
                      <w:szCs w:val="28"/>
                    </w:rPr>
                    <w:t>Международный идентификационный номер (код ISIN (код АЙСИН)) базового актива</w:t>
                  </w:r>
                </w:p>
              </w:tc>
              <w:tc>
                <w:tcPr>
                  <w:tcW w:w="372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</w:tc>
            </w:tr>
            <w:tr w:rsidR="003871A1" w:rsidRPr="003871A1" w:rsidTr="005A4022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pacing w:val="2"/>
                      <w:sz w:val="28"/>
                      <w:szCs w:val="28"/>
                    </w:rPr>
                  </w:pPr>
                  <w:r w:rsidRPr="003871A1">
                    <w:rPr>
                      <w:spacing w:val="2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pacing w:val="2"/>
                      <w:sz w:val="28"/>
                      <w:szCs w:val="28"/>
                    </w:rPr>
                  </w:pPr>
                  <w:r w:rsidRPr="003871A1">
                    <w:rPr>
                      <w:spacing w:val="2"/>
                      <w:sz w:val="28"/>
                      <w:szCs w:val="28"/>
                    </w:rPr>
                    <w:t xml:space="preserve">Количество, вид депозитарных расписок или иных ценных бумаг, </w:t>
                  </w:r>
                  <w:r w:rsidRPr="003871A1">
                    <w:rPr>
                      <w:spacing w:val="2"/>
                      <w:sz w:val="28"/>
                      <w:szCs w:val="28"/>
                    </w:rPr>
                    <w:lastRenderedPageBreak/>
                    <w:t>базовым активом которых являются эмиссионные ценные бумаги организации-резидента Республики Казахстан</w:t>
                  </w:r>
                </w:p>
              </w:tc>
              <w:tc>
                <w:tcPr>
                  <w:tcW w:w="372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</w:tc>
            </w:tr>
            <w:tr w:rsidR="003871A1" w:rsidRPr="003871A1" w:rsidTr="005A4022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pacing w:val="2"/>
                      <w:sz w:val="28"/>
                      <w:szCs w:val="28"/>
                    </w:rPr>
                  </w:pPr>
                  <w:r w:rsidRPr="003871A1">
                    <w:rPr>
                      <w:spacing w:val="2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8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pacing w:val="2"/>
                      <w:sz w:val="28"/>
                      <w:szCs w:val="28"/>
                    </w:rPr>
                  </w:pPr>
                  <w:r w:rsidRPr="003871A1">
                    <w:rPr>
                      <w:spacing w:val="2"/>
                      <w:sz w:val="28"/>
                      <w:szCs w:val="28"/>
                    </w:rPr>
                    <w:t>Количество базового актива</w:t>
                  </w:r>
                </w:p>
              </w:tc>
              <w:tc>
                <w:tcPr>
                  <w:tcW w:w="372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 xml:space="preserve">      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8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 xml:space="preserve">Пояснения по заполнению формы административных данных «Информация об итогах размещения депозитарных расписок или иных ценных бумаг, </w:t>
            </w:r>
            <w:r w:rsidRPr="003871A1">
              <w:rPr>
                <w:sz w:val="28"/>
                <w:szCs w:val="28"/>
              </w:rPr>
              <w:t>базовым активом которых являются эмиссионные ценные бумаги организаций-резидентов Республики Казахстан</w:t>
            </w:r>
            <w:r w:rsidRPr="003871A1">
              <w:rPr>
                <w:spacing w:val="2"/>
                <w:sz w:val="28"/>
                <w:szCs w:val="28"/>
              </w:rPr>
              <w:t>» предусмотрены в приложении к данной форме.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8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Держатель ценных бумаг обеспечивает достоверность</w:t>
            </w:r>
            <w:r w:rsidRPr="003871A1">
              <w:rPr>
                <w:spacing w:val="2"/>
                <w:sz w:val="28"/>
                <w:szCs w:val="28"/>
              </w:rPr>
              <w:br/>
              <w:t>информации, содержащейся в представленных в уполномоченный орган по регулированию, контролю и надзору финансового рынка и финансовых</w:t>
            </w:r>
            <w:r w:rsidRPr="003871A1">
              <w:rPr>
                <w:spacing w:val="2"/>
                <w:sz w:val="28"/>
                <w:szCs w:val="28"/>
              </w:rPr>
              <w:br/>
              <w:t>организаций документах.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693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 xml:space="preserve">Фамилия, имя и отчество (при наличии) держателя ценных бумаг или первого руководителя (лица, уполномоченного на подписание) держателя ценных бумаг ________    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426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 xml:space="preserve">                                                                                                        (подпись)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          Дата подписания «____» __________ 20_____ года</w:t>
            </w:r>
          </w:p>
          <w:tbl>
            <w:tblPr>
              <w:tblW w:w="9482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5"/>
              <w:gridCol w:w="3827"/>
            </w:tblGrid>
            <w:tr w:rsidR="003871A1" w:rsidRPr="003871A1" w:rsidTr="005A4022">
              <w:tc>
                <w:tcPr>
                  <w:tcW w:w="5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3871A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</w:p>
                <w:p w:rsidR="003871A1" w:rsidRDefault="003871A1" w:rsidP="003871A1">
                  <w:pPr>
                    <w:overflowPunct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</w:p>
                <w:p w:rsidR="003871A1" w:rsidRDefault="003871A1" w:rsidP="003871A1">
                  <w:pPr>
                    <w:overflowPunct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</w:p>
                <w:p w:rsidR="003871A1" w:rsidRDefault="003871A1" w:rsidP="003871A1">
                  <w:pPr>
                    <w:overflowPunct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</w:p>
                <w:p w:rsidR="003871A1" w:rsidRPr="003871A1" w:rsidRDefault="003871A1" w:rsidP="003871A1">
                  <w:pPr>
                    <w:overflowPunct/>
                    <w:autoSpaceDE/>
                    <w:autoSpaceDN/>
                    <w:adjustRightInd/>
                    <w:ind w:left="-78"/>
                    <w:jc w:val="both"/>
                    <w:rPr>
                      <w:sz w:val="28"/>
                      <w:szCs w:val="28"/>
                    </w:rPr>
                  </w:pPr>
                  <w:r w:rsidRPr="003871A1">
                    <w:rPr>
                      <w:sz w:val="28"/>
                      <w:szCs w:val="28"/>
                    </w:rPr>
                    <w:lastRenderedPageBreak/>
                    <w:t>Приложение к Форме</w:t>
                  </w:r>
                  <w:r w:rsidRPr="003871A1">
                    <w:rPr>
                      <w:sz w:val="28"/>
                      <w:szCs w:val="28"/>
                    </w:rPr>
                    <w:br/>
                    <w:t>информации об итогах размещения депозитарных расписок или иных ценных бумаг</w:t>
                  </w:r>
                  <w:r w:rsidRPr="003871A1">
                    <w:rPr>
                      <w:spacing w:val="2"/>
                      <w:sz w:val="28"/>
                      <w:szCs w:val="28"/>
                    </w:rPr>
                    <w:t xml:space="preserve">, </w:t>
                  </w:r>
                  <w:r w:rsidRPr="003871A1">
                    <w:rPr>
                      <w:sz w:val="28"/>
                      <w:szCs w:val="28"/>
                    </w:rPr>
                    <w:t>базовым активом которых являются эмиссионные ценные бумаги организаций-резидентов Республики Казахстан</w:t>
                  </w:r>
                </w:p>
              </w:tc>
            </w:tr>
          </w:tbl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8"/>
              <w:rPr>
                <w:color w:val="1E1E1E"/>
                <w:sz w:val="28"/>
                <w:szCs w:val="28"/>
              </w:rPr>
            </w:pP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jc w:val="both"/>
              <w:rPr>
                <w:color w:val="1E1E1E"/>
                <w:sz w:val="28"/>
                <w:szCs w:val="28"/>
              </w:rPr>
            </w:pPr>
            <w:r w:rsidRPr="003871A1">
              <w:rPr>
                <w:color w:val="1E1E1E"/>
                <w:sz w:val="28"/>
                <w:szCs w:val="28"/>
              </w:rPr>
              <w:t xml:space="preserve">Пояснение по заполнению формы административных данных «Информация об итогах размещения депозитарных расписок или иных ценных бумаг, </w:t>
            </w:r>
            <w:r w:rsidRPr="003871A1">
              <w:rPr>
                <w:sz w:val="28"/>
                <w:szCs w:val="28"/>
              </w:rPr>
              <w:t>базовым активом которых являются эмиссионные ценные бумаги организаций-резидентов Республики Казахстан</w:t>
            </w:r>
            <w:r w:rsidRPr="003871A1">
              <w:rPr>
                <w:color w:val="1E1E1E"/>
                <w:sz w:val="28"/>
                <w:szCs w:val="28"/>
              </w:rPr>
              <w:t>» (индекс – ИИРДРИЦБ_2, периодичность – по мере размещения)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8"/>
              <w:jc w:val="both"/>
              <w:rPr>
                <w:b/>
                <w:color w:val="1E1E1E"/>
                <w:sz w:val="28"/>
                <w:szCs w:val="28"/>
              </w:rPr>
            </w:pP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jc w:val="center"/>
              <w:rPr>
                <w:b/>
                <w:color w:val="1E1E1E"/>
                <w:sz w:val="28"/>
                <w:szCs w:val="28"/>
              </w:rPr>
            </w:pPr>
            <w:r w:rsidRPr="003871A1">
              <w:rPr>
                <w:b/>
                <w:color w:val="1E1E1E"/>
                <w:sz w:val="28"/>
                <w:szCs w:val="28"/>
              </w:rPr>
              <w:t>Глава 1. Общие положения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jc w:val="both"/>
              <w:rPr>
                <w:spacing w:val="2"/>
                <w:sz w:val="28"/>
                <w:szCs w:val="28"/>
              </w:rPr>
            </w:pP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9"/>
              <w:jc w:val="both"/>
              <w:rPr>
                <w:color w:val="1E1E1E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1. Настоящее пояснение определяет единые требования по заполнению формы, предназначенной для сбора административных данных «Информация об итогах размещения депозитарных расписок или иных ценных бумаг</w:t>
            </w:r>
            <w:r w:rsidRPr="003871A1">
              <w:rPr>
                <w:color w:val="1E1E1E"/>
                <w:sz w:val="28"/>
                <w:szCs w:val="28"/>
              </w:rPr>
              <w:t xml:space="preserve">, </w:t>
            </w:r>
            <w:r w:rsidRPr="003871A1">
              <w:rPr>
                <w:sz w:val="28"/>
                <w:szCs w:val="28"/>
              </w:rPr>
              <w:t>базовым активом которых являются эмиссионные ценные бумаги организаций-резидентов Республики Казахстан</w:t>
            </w:r>
            <w:r w:rsidRPr="003871A1">
              <w:rPr>
                <w:spacing w:val="2"/>
                <w:sz w:val="28"/>
                <w:szCs w:val="28"/>
              </w:rPr>
              <w:t>» (далее - Форма).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 xml:space="preserve">      </w:t>
            </w:r>
            <w:r w:rsidRPr="003871A1">
              <w:rPr>
                <w:spacing w:val="2"/>
                <w:sz w:val="28"/>
                <w:szCs w:val="28"/>
              </w:rPr>
              <w:tab/>
              <w:t>2. Форма составляется держателем ценных бумаг.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8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>3. Форму подписывает держатель ценных бумаг или первый руководитель (лицо, уполномоченное на подписание) держателя ценных бумаг.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jc w:val="both"/>
              <w:rPr>
                <w:b/>
                <w:color w:val="1E1E1E"/>
                <w:sz w:val="28"/>
                <w:szCs w:val="28"/>
              </w:rPr>
            </w:pP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jc w:val="center"/>
              <w:rPr>
                <w:b/>
                <w:color w:val="1E1E1E"/>
                <w:sz w:val="28"/>
                <w:szCs w:val="28"/>
              </w:rPr>
            </w:pPr>
            <w:r w:rsidRPr="003871A1">
              <w:rPr>
                <w:b/>
                <w:color w:val="1E1E1E"/>
                <w:sz w:val="28"/>
                <w:szCs w:val="28"/>
              </w:rPr>
              <w:t>Глава 2. Пояснение по заполнению Формы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8"/>
              <w:jc w:val="both"/>
              <w:rPr>
                <w:color w:val="1E1E1E"/>
                <w:sz w:val="28"/>
                <w:szCs w:val="28"/>
              </w:rPr>
            </w:pP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8"/>
              <w:jc w:val="both"/>
              <w:rPr>
                <w:color w:val="1E1E1E"/>
                <w:sz w:val="28"/>
                <w:szCs w:val="28"/>
              </w:rPr>
            </w:pPr>
            <w:r w:rsidRPr="003871A1">
              <w:rPr>
                <w:color w:val="1E1E1E"/>
                <w:sz w:val="28"/>
                <w:szCs w:val="28"/>
              </w:rPr>
              <w:t xml:space="preserve">4. В графе 1 Формы </w:t>
            </w:r>
            <w:r w:rsidRPr="003871A1">
              <w:rPr>
                <w:spacing w:val="2"/>
                <w:sz w:val="28"/>
                <w:szCs w:val="28"/>
              </w:rPr>
              <w:t>указывается Международный идентификационный номер (код ISIN (АЙСИН)) базового актива</w:t>
            </w:r>
            <w:r w:rsidRPr="003871A1">
              <w:rPr>
                <w:color w:val="1E1E1E"/>
                <w:sz w:val="28"/>
                <w:szCs w:val="28"/>
              </w:rPr>
              <w:t>.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8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 xml:space="preserve">5. В графе 2 </w:t>
            </w:r>
            <w:r w:rsidRPr="003871A1">
              <w:rPr>
                <w:color w:val="1E1E1E"/>
                <w:sz w:val="28"/>
                <w:szCs w:val="28"/>
              </w:rPr>
              <w:t xml:space="preserve">Формы </w:t>
            </w:r>
            <w:r w:rsidRPr="003871A1">
              <w:rPr>
                <w:spacing w:val="2"/>
                <w:sz w:val="28"/>
                <w:szCs w:val="28"/>
              </w:rPr>
              <w:t>указывается количество, вид депозитарных расписок или иных ценных бумаг, базовым активом которых являются эмиссионные ценные бумаги организации-резидента Республики Казахстан.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ind w:firstLine="708"/>
              <w:jc w:val="both"/>
              <w:rPr>
                <w:spacing w:val="2"/>
                <w:sz w:val="28"/>
                <w:szCs w:val="28"/>
              </w:rPr>
            </w:pPr>
            <w:r w:rsidRPr="003871A1">
              <w:rPr>
                <w:spacing w:val="2"/>
                <w:sz w:val="28"/>
                <w:szCs w:val="28"/>
              </w:rPr>
              <w:t xml:space="preserve">6. В графе 3 </w:t>
            </w:r>
            <w:r w:rsidRPr="003871A1">
              <w:rPr>
                <w:color w:val="1E1E1E"/>
                <w:sz w:val="28"/>
                <w:szCs w:val="28"/>
              </w:rPr>
              <w:t xml:space="preserve">Формы </w:t>
            </w:r>
            <w:r w:rsidRPr="003871A1">
              <w:rPr>
                <w:spacing w:val="2"/>
                <w:sz w:val="28"/>
                <w:szCs w:val="28"/>
              </w:rPr>
              <w:t>указывается количество базового актива.</w:t>
            </w:r>
          </w:p>
          <w:p w:rsidR="003871A1" w:rsidRPr="003871A1" w:rsidRDefault="003871A1" w:rsidP="003871A1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3871A1" w:rsidRPr="00810E54" w:rsidRDefault="003871A1" w:rsidP="0057423F">
      <w:pPr>
        <w:overflowPunct/>
        <w:autoSpaceDE/>
        <w:adjustRightInd/>
        <w:rPr>
          <w:bCs/>
          <w:color w:val="000000"/>
          <w:sz w:val="28"/>
          <w:szCs w:val="28"/>
        </w:rPr>
      </w:pPr>
    </w:p>
    <w:p w:rsidR="00706CE3" w:rsidRPr="00D21D8D" w:rsidRDefault="00706CE3" w:rsidP="00934587">
      <w:pPr>
        <w:rPr>
          <w:lang w:val="kk-KZ"/>
        </w:rPr>
      </w:pPr>
    </w:p>
    <w:sectPr w:rsidR="00706CE3" w:rsidRPr="00D21D8D" w:rsidSect="003871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144" w:rsidRDefault="00147144">
      <w:r>
        <w:separator/>
      </w:r>
    </w:p>
  </w:endnote>
  <w:endnote w:type="continuationSeparator" w:id="0">
    <w:p w:rsidR="00147144" w:rsidRDefault="0014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Ұм-ҰмҰгҰм?Ұ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7D7" w:rsidRDefault="00F857D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7D7" w:rsidRDefault="00F857D7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7D7" w:rsidRDefault="00F857D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144" w:rsidRDefault="00147144">
      <w:r>
        <w:separator/>
      </w:r>
    </w:p>
  </w:footnote>
  <w:footnote w:type="continuationSeparator" w:id="0">
    <w:p w:rsidR="00147144" w:rsidRDefault="0014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11708"/>
      <w:docPartObj>
        <w:docPartGallery w:val="Page Numbers (Top of Page)"/>
        <w:docPartUnique/>
      </w:docPartObj>
    </w:sdtPr>
    <w:sdtEndPr/>
    <w:sdtContent>
      <w:p w:rsidR="00B6630A" w:rsidRDefault="00B6630A">
        <w:pPr>
          <w:pStyle w:val="aa"/>
          <w:jc w:val="center"/>
        </w:pPr>
        <w:r w:rsidRPr="00B6630A">
          <w:rPr>
            <w:sz w:val="28"/>
            <w:szCs w:val="28"/>
          </w:rPr>
          <w:fldChar w:fldCharType="begin"/>
        </w:r>
        <w:r w:rsidRPr="00B6630A">
          <w:rPr>
            <w:sz w:val="28"/>
            <w:szCs w:val="28"/>
          </w:rPr>
          <w:instrText>PAGE   \* MERGEFORMAT</w:instrText>
        </w:r>
        <w:r w:rsidRPr="00B6630A">
          <w:rPr>
            <w:sz w:val="28"/>
            <w:szCs w:val="28"/>
          </w:rPr>
          <w:fldChar w:fldCharType="separate"/>
        </w:r>
        <w:r w:rsidR="00F857D7">
          <w:rPr>
            <w:noProof/>
            <w:sz w:val="28"/>
            <w:szCs w:val="28"/>
          </w:rPr>
          <w:t>3</w:t>
        </w:r>
        <w:r w:rsidRPr="00B6630A">
          <w:rPr>
            <w:sz w:val="28"/>
            <w:szCs w:val="28"/>
          </w:rPr>
          <w:fldChar w:fldCharType="end"/>
        </w:r>
      </w:p>
    </w:sdtContent>
  </w:sdt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EF2" w:rsidRPr="00904EF2" w:rsidRDefault="00904EF2" w:rsidP="00904EF2">
    <w:pPr>
      <w:jc w:val="center"/>
      <w:rPr>
        <w:i/>
        <w:sz w:val="24"/>
        <w:szCs w:val="24"/>
      </w:rPr>
    </w:pPr>
    <w:r w:rsidRPr="00904EF2">
      <w:rPr>
        <w:i/>
        <w:sz w:val="24"/>
        <w:szCs w:val="24"/>
      </w:rPr>
      <w:t>Зарегистрировано в Министерстве юстиции РК 27 августа 2022 года под № 29311</w:t>
    </w:r>
  </w:p>
  <w:tbl>
    <w:tblPr>
      <w:tblW w:w="10325" w:type="dxa"/>
      <w:tblLayout w:type="fixed"/>
      <w:tblLook w:val="04A0" w:firstRow="1" w:lastRow="0" w:firstColumn="1" w:lastColumn="0" w:noHBand="0" w:noVBand="1"/>
    </w:tblPr>
    <w:tblGrid>
      <w:gridCol w:w="3936"/>
      <w:gridCol w:w="2126"/>
      <w:gridCol w:w="4263"/>
    </w:tblGrid>
    <w:tr w:rsidR="00706CE3" w:rsidTr="00747BED">
      <w:trPr>
        <w:trHeight w:val="1348"/>
      </w:trPr>
      <w:tc>
        <w:tcPr>
          <w:tcW w:w="3936" w:type="dxa"/>
          <w:shd w:val="clear" w:color="auto" w:fill="auto"/>
        </w:tcPr>
        <w:p w:rsidR="00904EF2" w:rsidRDefault="00904EF2" w:rsidP="00706CE3">
          <w:pPr>
            <w:jc w:val="center"/>
            <w:rPr>
              <w:b/>
              <w:sz w:val="22"/>
              <w:szCs w:val="22"/>
              <w:lang w:val="kk-KZ"/>
            </w:rPr>
          </w:pPr>
        </w:p>
        <w:p w:rsidR="00706CE3" w:rsidRDefault="00706CE3" w:rsidP="00706CE3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«ҚАЗАҚСТАН РЕСПУБЛИКАСЫНЫҢ</w:t>
          </w:r>
        </w:p>
        <w:p w:rsidR="00706CE3" w:rsidRDefault="00706CE3" w:rsidP="00706CE3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ҚАРЖЫ НАРЫҒЫН РЕТТЕУ ЖӘНЕ ДАМЫТУ АГЕНТТІГІ»</w:t>
          </w:r>
        </w:p>
        <w:p w:rsidR="00706CE3" w:rsidRDefault="00706CE3" w:rsidP="00706CE3">
          <w:pPr>
            <w:jc w:val="center"/>
            <w:rPr>
              <w:sz w:val="22"/>
              <w:szCs w:val="22"/>
              <w:lang w:val="kk-KZ"/>
            </w:rPr>
          </w:pPr>
        </w:p>
        <w:p w:rsidR="00706CE3" w:rsidRDefault="00706CE3" w:rsidP="00706CE3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CAFB44" wp14:editId="66163EC9">
                    <wp:simplePos x="0" y="0"/>
                    <wp:positionH relativeFrom="column">
                      <wp:posOffset>-61595</wp:posOffset>
                    </wp:positionH>
                    <wp:positionV relativeFrom="page">
                      <wp:posOffset>1173480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4B9552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85pt,92.4pt" to="500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ONl//TcAAAACwEAAA8AAAAAAAAAAAAAAAAAdwQAAGRycy9kb3ducmV2LnhtbFBL&#10;BQYAAAAABAAEAPMAAACABQAAAAA=&#10;" strokecolor="#39f" strokeweight="1.25pt">
                    <w10:wrap anchory="page"/>
                  </v:line>
                </w:pict>
              </mc:Fallback>
            </mc:AlternateContent>
          </w:r>
          <w:r>
            <w:rPr>
              <w:sz w:val="22"/>
              <w:szCs w:val="22"/>
              <w:lang w:val="kk-KZ"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:rsidR="00706CE3" w:rsidRDefault="00706CE3" w:rsidP="00706CE3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114300" distR="114300" wp14:anchorId="26324AF0" wp14:editId="7271ACF4">
                <wp:extent cx="1013460" cy="1007745"/>
                <wp:effectExtent l="0" t="0" r="15240" b="1905"/>
                <wp:docPr id="10" name="Изображение 1" descr="Герб РК_цветной_латин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 descr="Герб РК_цветной_латиница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6992" t="6992" r="6992" b="69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904EF2" w:rsidRDefault="00904EF2" w:rsidP="00706CE3">
          <w:pPr>
            <w:jc w:val="center"/>
            <w:rPr>
              <w:sz w:val="22"/>
              <w:szCs w:val="22"/>
              <w:lang w:val="kk-KZ"/>
            </w:rPr>
          </w:pPr>
        </w:p>
        <w:p w:rsidR="00706CE3" w:rsidRDefault="00706CE3" w:rsidP="00706CE3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РЕСПУБЛИКАНСКОЕ ГОСУДАРСТВЕННОЕ УЧРЕЖДЕНИЕ</w:t>
          </w:r>
        </w:p>
        <w:p w:rsidR="00706CE3" w:rsidRDefault="00706CE3" w:rsidP="00706CE3">
          <w:pPr>
            <w:jc w:val="center"/>
            <w:rPr>
              <w:b/>
              <w:sz w:val="22"/>
              <w:szCs w:val="22"/>
            </w:rPr>
          </w:pPr>
        </w:p>
        <w:p w:rsidR="00706CE3" w:rsidRDefault="00706CE3" w:rsidP="00706CE3">
          <w:pPr>
            <w:ind w:left="-13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«АГЕНТСТВО РЕСПУБЛИКИ</w:t>
          </w:r>
        </w:p>
        <w:p w:rsidR="00706CE3" w:rsidRDefault="00706CE3" w:rsidP="00706CE3">
          <w:pPr>
            <w:ind w:left="-132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sz w:val="22"/>
              <w:szCs w:val="22"/>
            </w:rPr>
            <w:t>КАЗАХСТАН</w:t>
          </w:r>
          <w:r>
            <w:rPr>
              <w:iCs/>
              <w:sz w:val="22"/>
              <w:szCs w:val="22"/>
            </w:rPr>
            <w:t xml:space="preserve"> </w:t>
          </w:r>
          <w:r>
            <w:rPr>
              <w:b/>
              <w:iCs/>
              <w:sz w:val="22"/>
              <w:szCs w:val="22"/>
            </w:rPr>
            <w:t>ПО РЕГУЛИРОВАНИЮ</w:t>
          </w:r>
        </w:p>
        <w:p w:rsidR="00706CE3" w:rsidRDefault="00706CE3" w:rsidP="00706CE3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iCs/>
              <w:sz w:val="22"/>
              <w:szCs w:val="22"/>
            </w:rPr>
            <w:t>И РАЗВИТИЮ ФИНАНСОВОГО РЫНКА</w:t>
          </w:r>
          <w:r>
            <w:rPr>
              <w:b/>
              <w:sz w:val="22"/>
              <w:szCs w:val="22"/>
            </w:rPr>
            <w:t>»</w:t>
          </w:r>
        </w:p>
      </w:tc>
    </w:tr>
    <w:tr w:rsidR="00706CE3" w:rsidTr="00747BED">
      <w:trPr>
        <w:trHeight w:val="591"/>
      </w:trPr>
      <w:tc>
        <w:tcPr>
          <w:tcW w:w="3936" w:type="dxa"/>
          <w:shd w:val="clear" w:color="auto" w:fill="auto"/>
        </w:tcPr>
        <w:p w:rsidR="00706CE3" w:rsidRDefault="00706CE3" w:rsidP="00706CE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706CE3" w:rsidRDefault="00706CE3" w:rsidP="00706CE3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</w:rPr>
            <w:t>БА</w:t>
          </w:r>
          <w:r>
            <w:rPr>
              <w:b/>
              <w:sz w:val="28"/>
              <w:szCs w:val="28"/>
              <w:lang w:val="kk-KZ"/>
            </w:rPr>
            <w:t>СҚАРМАСЫНЫҢ</w:t>
          </w:r>
        </w:p>
        <w:p w:rsidR="00706CE3" w:rsidRDefault="00706CE3" w:rsidP="00706CE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sz w:val="28"/>
              <w:szCs w:val="28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706CE3" w:rsidRDefault="00706CE3" w:rsidP="00706CE3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706CE3" w:rsidRDefault="00706CE3" w:rsidP="00706CE3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706CE3" w:rsidRDefault="00706CE3" w:rsidP="00706CE3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 xml:space="preserve">ПОСТАНОВЛЕНИЕ </w:t>
          </w:r>
        </w:p>
        <w:p w:rsidR="00706CE3" w:rsidRDefault="00706CE3" w:rsidP="00706CE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>ПРАВЛЕНИЯ</w:t>
          </w:r>
        </w:p>
      </w:tc>
    </w:tr>
  </w:tbl>
  <w:p w:rsidR="00706CE3" w:rsidRDefault="00706CE3" w:rsidP="004B400D">
    <w:pPr>
      <w:pStyle w:val="aa"/>
      <w:rPr>
        <w:b/>
        <w:bCs/>
        <w:color w:val="3399FF"/>
        <w:sz w:val="22"/>
        <w:szCs w:val="22"/>
        <w:lang w:eastAsia="ru-RU"/>
      </w:rPr>
    </w:pPr>
  </w:p>
  <w:p w:rsidR="004B400D" w:rsidRPr="00706CE3" w:rsidRDefault="00EE5554" w:rsidP="004B400D">
    <w:pPr>
      <w:pStyle w:val="aa"/>
      <w:rPr>
        <w:sz w:val="22"/>
        <w:szCs w:val="22"/>
      </w:rPr>
    </w:pPr>
    <w:r>
      <w:rPr>
        <w:b/>
        <w:bCs/>
        <w:sz w:val="22"/>
        <w:szCs w:val="22"/>
        <w:lang w:eastAsia="ru-RU"/>
      </w:rPr>
      <w:t xml:space="preserve">             </w:t>
    </w:r>
    <w:r w:rsidR="00F857D7">
      <w:rPr>
        <w:b/>
        <w:bCs/>
        <w:sz w:val="22"/>
        <w:szCs w:val="22"/>
        <w:lang w:eastAsia="ru-RU"/>
      </w:rPr>
      <w:t xml:space="preserve">№ </w:t>
    </w:r>
    <w:r>
      <w:rPr>
        <w:b/>
        <w:bCs/>
        <w:sz w:val="22"/>
        <w:szCs w:val="22"/>
        <w:lang w:eastAsia="ru-RU"/>
      </w:rPr>
      <w:t xml:space="preserve">58                                     </w:t>
    </w:r>
    <w:r w:rsidR="00642211" w:rsidRPr="00706CE3">
      <w:rPr>
        <w:b/>
        <w:bCs/>
        <w:sz w:val="22"/>
        <w:szCs w:val="22"/>
        <w:lang w:eastAsia="ru-RU"/>
      </w:rPr>
      <w:t xml:space="preserve">                                                            </w:t>
    </w:r>
    <w:r w:rsidR="00001331" w:rsidRPr="00706CE3">
      <w:rPr>
        <w:b/>
        <w:bCs/>
        <w:sz w:val="22"/>
        <w:szCs w:val="22"/>
        <w:lang w:eastAsia="ru-RU"/>
      </w:rPr>
      <w:t xml:space="preserve">  от «</w:t>
    </w:r>
    <w:r w:rsidR="00F857D7">
      <w:rPr>
        <w:b/>
        <w:bCs/>
        <w:sz w:val="22"/>
        <w:szCs w:val="22"/>
        <w:lang w:eastAsia="ru-RU"/>
      </w:rPr>
      <w:t xml:space="preserve">23» </w:t>
    </w:r>
    <w:r>
      <w:rPr>
        <w:b/>
        <w:bCs/>
        <w:sz w:val="22"/>
        <w:szCs w:val="22"/>
        <w:lang w:eastAsia="ru-RU"/>
      </w:rPr>
      <w:t>августа</w:t>
    </w:r>
    <w:r w:rsidR="00F857D7">
      <w:rPr>
        <w:b/>
        <w:bCs/>
        <w:sz w:val="22"/>
        <w:szCs w:val="22"/>
        <w:lang w:eastAsia="ru-RU"/>
      </w:rPr>
      <w:t xml:space="preserve"> </w:t>
    </w:r>
    <w:r w:rsidR="00001331" w:rsidRPr="00706CE3">
      <w:rPr>
        <w:b/>
        <w:bCs/>
        <w:sz w:val="22"/>
        <w:szCs w:val="22"/>
        <w:lang w:eastAsia="ru-RU"/>
      </w:rPr>
      <w:t>2</w:t>
    </w:r>
    <w:r w:rsidR="00001331" w:rsidRPr="00EE5554">
      <w:rPr>
        <w:b/>
        <w:bCs/>
        <w:sz w:val="22"/>
        <w:szCs w:val="22"/>
        <w:lang w:eastAsia="ru-RU"/>
      </w:rPr>
      <w:t>0</w:t>
    </w:r>
    <w:r w:rsidRPr="00EE5554">
      <w:rPr>
        <w:b/>
        <w:sz w:val="22"/>
        <w:szCs w:val="22"/>
        <w:lang w:val="kk-KZ"/>
      </w:rPr>
      <w:t>22</w:t>
    </w:r>
    <w:r w:rsidR="00642211" w:rsidRPr="00706CE3">
      <w:rPr>
        <w:b/>
        <w:bCs/>
        <w:sz w:val="22"/>
        <w:szCs w:val="22"/>
        <w:lang w:eastAsia="ru-RU"/>
      </w:rPr>
      <w:t xml:space="preserve">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1331"/>
    <w:rsid w:val="00073119"/>
    <w:rsid w:val="000922AA"/>
    <w:rsid w:val="000D4DAC"/>
    <w:rsid w:val="000F48E7"/>
    <w:rsid w:val="00116444"/>
    <w:rsid w:val="001319EE"/>
    <w:rsid w:val="00143292"/>
    <w:rsid w:val="00147144"/>
    <w:rsid w:val="00147F1F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55B59"/>
    <w:rsid w:val="0029739D"/>
    <w:rsid w:val="002A394A"/>
    <w:rsid w:val="00364E0B"/>
    <w:rsid w:val="00383F5F"/>
    <w:rsid w:val="003871A1"/>
    <w:rsid w:val="003F241E"/>
    <w:rsid w:val="00423754"/>
    <w:rsid w:val="00430E89"/>
    <w:rsid w:val="00444725"/>
    <w:rsid w:val="00444B81"/>
    <w:rsid w:val="004726FE"/>
    <w:rsid w:val="0047774B"/>
    <w:rsid w:val="0049623C"/>
    <w:rsid w:val="004B400D"/>
    <w:rsid w:val="004C34B8"/>
    <w:rsid w:val="004E49BE"/>
    <w:rsid w:val="004F3375"/>
    <w:rsid w:val="00505D6F"/>
    <w:rsid w:val="0057423F"/>
    <w:rsid w:val="005F582C"/>
    <w:rsid w:val="00617560"/>
    <w:rsid w:val="00642211"/>
    <w:rsid w:val="006760BB"/>
    <w:rsid w:val="00680CE7"/>
    <w:rsid w:val="006B6938"/>
    <w:rsid w:val="006E6AD5"/>
    <w:rsid w:val="006F2B09"/>
    <w:rsid w:val="007006E3"/>
    <w:rsid w:val="00706CE3"/>
    <w:rsid w:val="007111E8"/>
    <w:rsid w:val="00731B2A"/>
    <w:rsid w:val="00740441"/>
    <w:rsid w:val="007767CD"/>
    <w:rsid w:val="00782A16"/>
    <w:rsid w:val="007E588D"/>
    <w:rsid w:val="007E7FF4"/>
    <w:rsid w:val="0081000A"/>
    <w:rsid w:val="008436CA"/>
    <w:rsid w:val="0085727D"/>
    <w:rsid w:val="00866964"/>
    <w:rsid w:val="00867FA4"/>
    <w:rsid w:val="0087143C"/>
    <w:rsid w:val="008D62F7"/>
    <w:rsid w:val="00904EF2"/>
    <w:rsid w:val="00911BD7"/>
    <w:rsid w:val="009139A9"/>
    <w:rsid w:val="00914138"/>
    <w:rsid w:val="00915A4B"/>
    <w:rsid w:val="009268F5"/>
    <w:rsid w:val="00934587"/>
    <w:rsid w:val="0098518B"/>
    <w:rsid w:val="009924CE"/>
    <w:rsid w:val="009B69F4"/>
    <w:rsid w:val="009D3C94"/>
    <w:rsid w:val="00A10052"/>
    <w:rsid w:val="00A17FE7"/>
    <w:rsid w:val="00A202FF"/>
    <w:rsid w:val="00A338BC"/>
    <w:rsid w:val="00A36165"/>
    <w:rsid w:val="00A3733E"/>
    <w:rsid w:val="00A47D62"/>
    <w:rsid w:val="00A83BA1"/>
    <w:rsid w:val="00AA225A"/>
    <w:rsid w:val="00AC4408"/>
    <w:rsid w:val="00AC4777"/>
    <w:rsid w:val="00AC76FB"/>
    <w:rsid w:val="00B6630A"/>
    <w:rsid w:val="00B86340"/>
    <w:rsid w:val="00BD6A7F"/>
    <w:rsid w:val="00BE3CFA"/>
    <w:rsid w:val="00BE78CA"/>
    <w:rsid w:val="00C34F2E"/>
    <w:rsid w:val="00C7780A"/>
    <w:rsid w:val="00CA1875"/>
    <w:rsid w:val="00CC7D90"/>
    <w:rsid w:val="00CE6A1B"/>
    <w:rsid w:val="00CF16BB"/>
    <w:rsid w:val="00CF6C3C"/>
    <w:rsid w:val="00CF6CDC"/>
    <w:rsid w:val="00D03D0C"/>
    <w:rsid w:val="00D11982"/>
    <w:rsid w:val="00D14F06"/>
    <w:rsid w:val="00D21D8D"/>
    <w:rsid w:val="00D372FB"/>
    <w:rsid w:val="00E2524D"/>
    <w:rsid w:val="00E31278"/>
    <w:rsid w:val="00E43190"/>
    <w:rsid w:val="00E57A5B"/>
    <w:rsid w:val="00E866E0"/>
    <w:rsid w:val="00EB54A3"/>
    <w:rsid w:val="00EC072E"/>
    <w:rsid w:val="00EC3C11"/>
    <w:rsid w:val="00EE1A39"/>
    <w:rsid w:val="00EE5554"/>
    <w:rsid w:val="00F22932"/>
    <w:rsid w:val="00F525B9"/>
    <w:rsid w:val="00F64017"/>
    <w:rsid w:val="00F857D7"/>
    <w:rsid w:val="00F93EE0"/>
    <w:rsid w:val="00FE088C"/>
    <w:rsid w:val="00FF387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6630A"/>
    <w:rPr>
      <w:sz w:val="24"/>
      <w:szCs w:val="24"/>
      <w:lang w:eastAsia="ar-SA"/>
    </w:rPr>
  </w:style>
  <w:style w:type="table" w:customStyle="1" w:styleId="10">
    <w:name w:val="Сетка таблицы1"/>
    <w:basedOn w:val="a1"/>
    <w:next w:val="a9"/>
    <w:uiPriority w:val="59"/>
    <w:rsid w:val="003871A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00000257_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30000461_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k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Адилхан Прмагамбетов</cp:lastModifiedBy>
  <cp:revision>11</cp:revision>
  <dcterms:created xsi:type="dcterms:W3CDTF">2022-07-22T05:57:00Z</dcterms:created>
  <dcterms:modified xsi:type="dcterms:W3CDTF">2022-09-05T05:04:00Z</dcterms:modified>
</cp:coreProperties>
</file>