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F0E" w:rsidRDefault="007667E3">
      <w:pPr>
        <w:rPr>
          <w:rFonts w:ascii="Times New Roman" w:eastAsia="Times New Roman" w:hAnsi="Times New Roman" w:cs="Times New Roman"/>
          <w:lang w:eastAsia="ru-RU"/>
        </w:rPr>
      </w:pPr>
      <w:bookmarkStart w:id="0" w:name="_GoBack"/>
      <w:bookmarkEnd w:id="0"/>
      <w:r>
        <w:rPr>
          <w:rFonts w:ascii="Times New Roman" w:eastAsia="Times New Roman" w:hAnsi="Times New Roman" w:cs="Times New Roman"/>
          <w:lang w:eastAsia="ru-RU"/>
        </w:rPr>
        <w:t>№ 24-39-13-10/Д-283 от 06.06.2022</w:t>
      </w:r>
    </w:p>
    <w:p w:rsidR="00847F0E" w:rsidRDefault="007667E3">
      <w:pPr>
        <w:rPr>
          <w:rFonts w:ascii="Times New Roman" w:eastAsia="Times New Roman" w:hAnsi="Times New Roman" w:cs="Times New Roman"/>
          <w:lang w:eastAsia="ru-RU"/>
        </w:rPr>
      </w:pPr>
      <w:r>
        <w:rPr>
          <w:rFonts w:ascii="Times New Roman" w:eastAsia="Times New Roman" w:hAnsi="Times New Roman" w:cs="Times New Roman"/>
          <w:lang w:eastAsia="ru-RU"/>
        </w:rPr>
        <w:t>№ 1-21-40/1358-вн от 06.06.2022</w:t>
      </w:r>
    </w:p>
    <w:p w:rsidR="002B69E5" w:rsidRPr="002B69E5" w:rsidRDefault="007A2D41" w:rsidP="002B69E5">
      <w:pPr>
        <w:pStyle w:val="a3"/>
        <w:jc w:val="both"/>
        <w:rPr>
          <w:rFonts w:ascii="Times New Roman" w:hAnsi="Times New Roman" w:cs="Times New Roman"/>
          <w:sz w:val="28"/>
        </w:rPr>
      </w:pPr>
      <w:r>
        <w:rPr>
          <w:rFonts w:ascii="Times New Roman" w:hAnsi="Times New Roman" w:cs="Times New Roman"/>
          <w:noProof/>
          <w:sz w:val="28"/>
          <w:lang w:eastAsia="ru-RU"/>
        </w:rPr>
        <mc:AlternateContent>
          <mc:Choice Requires="wps">
            <w:drawing>
              <wp:anchor distT="0" distB="0" distL="114300" distR="114300" simplePos="0" relativeHeight="251659264" behindDoc="0" locked="0" layoutInCell="1" allowOverlap="1">
                <wp:simplePos x="0" y="0"/>
                <wp:positionH relativeFrom="column">
                  <wp:posOffset>2615565</wp:posOffset>
                </wp:positionH>
                <wp:positionV relativeFrom="page">
                  <wp:posOffset>409575</wp:posOffset>
                </wp:positionV>
                <wp:extent cx="857250" cy="361950"/>
                <wp:effectExtent l="0" t="0" r="19050" b="19050"/>
                <wp:wrapNone/>
                <wp:docPr id="1" name="Прямоугольник 1"/>
                <wp:cNvGraphicFramePr/>
                <a:graphic xmlns:a="http://schemas.openxmlformats.org/drawingml/2006/main">
                  <a:graphicData uri="http://schemas.microsoft.com/office/word/2010/wordprocessingShape">
                    <wps:wsp>
                      <wps:cNvSpPr/>
                      <wps:spPr>
                        <a:xfrm>
                          <a:off x="0" y="0"/>
                          <a:ext cx="857250" cy="3619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DEA99C" id="Прямоугольник 1" o:spid="_x0000_s1026" style="position:absolute;margin-left:205.95pt;margin-top:32.25pt;width:67.5pt;height:28.5pt;z-index:25165926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" fillcolor="white [3212]" strokecolor="white [3212]" strokeweight="2pt">
                <w10:wrap anchory="page"/>
              </v:rect>
            </w:pict>
          </mc:Fallback>
        </mc:AlternateContent>
      </w:r>
    </w:p>
    <w:p w:rsidR="002B69E5" w:rsidRPr="002B69E5" w:rsidRDefault="002B69E5" w:rsidP="002B69E5">
      <w:pPr>
        <w:pStyle w:val="a3"/>
        <w:jc w:val="both"/>
        <w:rPr>
          <w:rFonts w:ascii="Times New Roman" w:hAnsi="Times New Roman" w:cs="Times New Roman"/>
          <w:sz w:val="28"/>
        </w:rPr>
      </w:pPr>
    </w:p>
    <w:p w:rsidR="002B69E5" w:rsidRPr="002B69E5" w:rsidRDefault="002B69E5" w:rsidP="002B69E5">
      <w:pPr>
        <w:pStyle w:val="a3"/>
        <w:jc w:val="both"/>
        <w:rPr>
          <w:rFonts w:ascii="Times New Roman" w:hAnsi="Times New Roman" w:cs="Times New Roman"/>
          <w:sz w:val="28"/>
        </w:rPr>
      </w:pPr>
    </w:p>
    <w:p w:rsidR="002B69E5" w:rsidRPr="002B69E5" w:rsidRDefault="002B69E5" w:rsidP="002B69E5">
      <w:pPr>
        <w:pStyle w:val="a3"/>
        <w:jc w:val="both"/>
        <w:rPr>
          <w:rFonts w:ascii="Times New Roman" w:hAnsi="Times New Roman" w:cs="Times New Roman"/>
          <w:sz w:val="28"/>
        </w:rPr>
      </w:pPr>
    </w:p>
    <w:p w:rsidR="002B69E5" w:rsidRPr="002B69E5" w:rsidRDefault="002B69E5" w:rsidP="002B69E5">
      <w:pPr>
        <w:pStyle w:val="a3"/>
        <w:jc w:val="both"/>
        <w:rPr>
          <w:rFonts w:ascii="Times New Roman" w:hAnsi="Times New Roman" w:cs="Times New Roman"/>
          <w:sz w:val="28"/>
        </w:rPr>
      </w:pPr>
    </w:p>
    <w:p w:rsidR="002B69E5" w:rsidRPr="002B69E5" w:rsidRDefault="002B69E5" w:rsidP="002B69E5">
      <w:pPr>
        <w:pStyle w:val="a3"/>
        <w:jc w:val="both"/>
        <w:rPr>
          <w:rFonts w:ascii="Times New Roman" w:hAnsi="Times New Roman" w:cs="Times New Roman"/>
          <w:sz w:val="28"/>
        </w:rPr>
      </w:pPr>
    </w:p>
    <w:p w:rsidR="002B69E5" w:rsidRPr="002B69E5" w:rsidRDefault="002B69E5" w:rsidP="002B69E5">
      <w:pPr>
        <w:pStyle w:val="a3"/>
        <w:jc w:val="both"/>
        <w:rPr>
          <w:rFonts w:ascii="Times New Roman" w:hAnsi="Times New Roman" w:cs="Times New Roman"/>
          <w:sz w:val="28"/>
        </w:rPr>
      </w:pPr>
    </w:p>
    <w:p w:rsidR="002B69E5" w:rsidRPr="002B69E5" w:rsidRDefault="002B69E5" w:rsidP="002B69E5">
      <w:pPr>
        <w:pStyle w:val="a3"/>
        <w:jc w:val="both"/>
        <w:rPr>
          <w:rFonts w:ascii="Times New Roman" w:hAnsi="Times New Roman" w:cs="Times New Roman"/>
          <w:sz w:val="28"/>
        </w:rPr>
      </w:pPr>
    </w:p>
    <w:p w:rsidR="002B69E5" w:rsidRPr="002B69E5" w:rsidRDefault="002B69E5" w:rsidP="002B69E5">
      <w:pPr>
        <w:pStyle w:val="a3"/>
        <w:jc w:val="both"/>
        <w:rPr>
          <w:rFonts w:ascii="Times New Roman" w:hAnsi="Times New Roman" w:cs="Times New Roman"/>
          <w:sz w:val="28"/>
        </w:rPr>
      </w:pPr>
    </w:p>
    <w:p w:rsidR="002B69E5" w:rsidRPr="002B69E5" w:rsidRDefault="002B69E5" w:rsidP="002B69E5">
      <w:pPr>
        <w:pStyle w:val="a3"/>
        <w:jc w:val="both"/>
        <w:rPr>
          <w:rFonts w:ascii="Times New Roman" w:hAnsi="Times New Roman" w:cs="Times New Roman"/>
          <w:sz w:val="28"/>
        </w:rPr>
      </w:pPr>
    </w:p>
    <w:p w:rsidR="00243B79" w:rsidRPr="005503EA" w:rsidRDefault="00243B79" w:rsidP="00243B79">
      <w:pPr>
        <w:pStyle w:val="a3"/>
        <w:jc w:val="center"/>
        <w:rPr>
          <w:rFonts w:ascii="Times New Roman" w:hAnsi="Times New Roman" w:cs="Times New Roman"/>
          <w:b/>
          <w:sz w:val="28"/>
        </w:rPr>
      </w:pPr>
      <w:r w:rsidRPr="005503EA">
        <w:rPr>
          <w:rFonts w:ascii="Times New Roman" w:hAnsi="Times New Roman" w:cs="Times New Roman"/>
          <w:b/>
          <w:sz w:val="28"/>
        </w:rPr>
        <w:t>АНАЛИТИЧЕСКАЯ СПРАВКА</w:t>
      </w:r>
    </w:p>
    <w:p w:rsidR="00243B79" w:rsidRPr="002B69E5" w:rsidRDefault="00243B79" w:rsidP="00243B79">
      <w:pPr>
        <w:pStyle w:val="a3"/>
        <w:jc w:val="center"/>
        <w:rPr>
          <w:rFonts w:ascii="Times New Roman" w:hAnsi="Times New Roman" w:cs="Times New Roman"/>
          <w:sz w:val="28"/>
        </w:rPr>
      </w:pPr>
      <w:r w:rsidRPr="002B69E5">
        <w:rPr>
          <w:rFonts w:ascii="Times New Roman" w:hAnsi="Times New Roman" w:cs="Times New Roman"/>
          <w:sz w:val="28"/>
        </w:rPr>
        <w:t>по результатам внутреннего анализа</w:t>
      </w:r>
    </w:p>
    <w:p w:rsidR="00243B79" w:rsidRPr="002B69E5" w:rsidRDefault="00243B79" w:rsidP="00243B79">
      <w:pPr>
        <w:pStyle w:val="a3"/>
        <w:jc w:val="center"/>
        <w:rPr>
          <w:rFonts w:ascii="Times New Roman" w:hAnsi="Times New Roman" w:cs="Times New Roman"/>
          <w:sz w:val="28"/>
        </w:rPr>
      </w:pPr>
      <w:r w:rsidRPr="002B69E5">
        <w:rPr>
          <w:rFonts w:ascii="Times New Roman" w:hAnsi="Times New Roman" w:cs="Times New Roman"/>
          <w:sz w:val="28"/>
        </w:rPr>
        <w:t>коррупционных рисков в деятельности</w:t>
      </w:r>
    </w:p>
    <w:p w:rsidR="00243B79" w:rsidRPr="002B69E5" w:rsidRDefault="00243B79" w:rsidP="00243B79">
      <w:pPr>
        <w:pStyle w:val="a3"/>
        <w:jc w:val="center"/>
        <w:rPr>
          <w:rFonts w:ascii="Times New Roman" w:hAnsi="Times New Roman" w:cs="Times New Roman"/>
          <w:sz w:val="28"/>
        </w:rPr>
      </w:pPr>
      <w:r w:rsidRPr="002B69E5">
        <w:rPr>
          <w:rFonts w:ascii="Times New Roman" w:hAnsi="Times New Roman" w:cs="Times New Roman"/>
          <w:sz w:val="28"/>
        </w:rPr>
        <w:t>республиканского государственного учреждения</w:t>
      </w:r>
    </w:p>
    <w:p w:rsidR="00243B79" w:rsidRDefault="00243B79" w:rsidP="00243B79">
      <w:pPr>
        <w:pStyle w:val="a3"/>
        <w:jc w:val="center"/>
        <w:rPr>
          <w:rFonts w:ascii="Times New Roman" w:hAnsi="Times New Roman" w:cs="Times New Roman"/>
          <w:sz w:val="28"/>
        </w:rPr>
      </w:pPr>
      <w:r w:rsidRPr="002B69E5">
        <w:rPr>
          <w:rFonts w:ascii="Times New Roman" w:hAnsi="Times New Roman" w:cs="Times New Roman"/>
          <w:sz w:val="28"/>
        </w:rPr>
        <w:t xml:space="preserve">«Департамент санитарно-эпидемиологического </w:t>
      </w:r>
    </w:p>
    <w:p w:rsidR="00243B79" w:rsidRDefault="00243B79" w:rsidP="00243B79">
      <w:pPr>
        <w:pStyle w:val="a3"/>
        <w:jc w:val="center"/>
        <w:rPr>
          <w:rFonts w:ascii="Times New Roman" w:hAnsi="Times New Roman" w:cs="Times New Roman"/>
          <w:sz w:val="28"/>
        </w:rPr>
      </w:pPr>
      <w:r w:rsidRPr="002B69E5">
        <w:rPr>
          <w:rFonts w:ascii="Times New Roman" w:hAnsi="Times New Roman" w:cs="Times New Roman"/>
          <w:sz w:val="28"/>
        </w:rPr>
        <w:t>контроля на транспорте Комитета санитарно-</w:t>
      </w:r>
    </w:p>
    <w:p w:rsidR="00243B79" w:rsidRDefault="00243B79" w:rsidP="00243B79">
      <w:pPr>
        <w:pStyle w:val="a3"/>
        <w:jc w:val="center"/>
        <w:rPr>
          <w:rFonts w:ascii="Times New Roman" w:hAnsi="Times New Roman" w:cs="Times New Roman"/>
          <w:sz w:val="28"/>
        </w:rPr>
      </w:pPr>
      <w:r w:rsidRPr="002B69E5">
        <w:rPr>
          <w:rFonts w:ascii="Times New Roman" w:hAnsi="Times New Roman" w:cs="Times New Roman"/>
          <w:sz w:val="28"/>
        </w:rPr>
        <w:t xml:space="preserve">эпидемиологического контроля </w:t>
      </w:r>
    </w:p>
    <w:p w:rsidR="00243B79" w:rsidRPr="002B69E5" w:rsidRDefault="00243B79" w:rsidP="00243B79">
      <w:pPr>
        <w:pStyle w:val="a3"/>
        <w:jc w:val="center"/>
        <w:rPr>
          <w:rFonts w:ascii="Times New Roman" w:hAnsi="Times New Roman" w:cs="Times New Roman"/>
          <w:sz w:val="28"/>
        </w:rPr>
      </w:pPr>
      <w:r w:rsidRPr="002B69E5">
        <w:rPr>
          <w:rFonts w:ascii="Times New Roman" w:hAnsi="Times New Roman" w:cs="Times New Roman"/>
          <w:sz w:val="28"/>
        </w:rPr>
        <w:t>Министерства здравоохранения</w:t>
      </w:r>
    </w:p>
    <w:p w:rsidR="00243B79" w:rsidRPr="002B69E5" w:rsidRDefault="00243B79" w:rsidP="00243B79">
      <w:pPr>
        <w:pStyle w:val="a3"/>
        <w:jc w:val="center"/>
        <w:rPr>
          <w:rFonts w:ascii="Times New Roman" w:hAnsi="Times New Roman" w:cs="Times New Roman"/>
          <w:sz w:val="28"/>
        </w:rPr>
      </w:pPr>
      <w:r w:rsidRPr="002B69E5">
        <w:rPr>
          <w:rFonts w:ascii="Times New Roman" w:hAnsi="Times New Roman" w:cs="Times New Roman"/>
          <w:sz w:val="28"/>
        </w:rPr>
        <w:t>Республики Казахстан»</w:t>
      </w:r>
    </w:p>
    <w:p w:rsidR="00243B79" w:rsidRPr="002B69E5" w:rsidRDefault="00243B79" w:rsidP="00243B79">
      <w:pPr>
        <w:pStyle w:val="a3"/>
        <w:jc w:val="center"/>
        <w:rPr>
          <w:rFonts w:ascii="Times New Roman" w:hAnsi="Times New Roman" w:cs="Times New Roman"/>
          <w:sz w:val="28"/>
        </w:rPr>
      </w:pPr>
    </w:p>
    <w:p w:rsidR="00243B79" w:rsidRPr="002B69E5" w:rsidRDefault="00243B79" w:rsidP="00243B79">
      <w:pPr>
        <w:pStyle w:val="a3"/>
        <w:jc w:val="both"/>
        <w:rPr>
          <w:rFonts w:ascii="Times New Roman" w:hAnsi="Times New Roman" w:cs="Times New Roman"/>
          <w:sz w:val="28"/>
        </w:rPr>
      </w:pPr>
    </w:p>
    <w:p w:rsidR="00243B79" w:rsidRPr="002B69E5" w:rsidRDefault="00243B79" w:rsidP="00243B79">
      <w:pPr>
        <w:pStyle w:val="a3"/>
        <w:jc w:val="both"/>
        <w:rPr>
          <w:rFonts w:ascii="Times New Roman" w:hAnsi="Times New Roman" w:cs="Times New Roman"/>
          <w:sz w:val="28"/>
        </w:rPr>
      </w:pPr>
    </w:p>
    <w:p w:rsidR="00243B79" w:rsidRPr="002B69E5" w:rsidRDefault="00243B79" w:rsidP="00243B79">
      <w:pPr>
        <w:pStyle w:val="a3"/>
        <w:jc w:val="both"/>
        <w:rPr>
          <w:rFonts w:ascii="Times New Roman" w:hAnsi="Times New Roman" w:cs="Times New Roman"/>
          <w:sz w:val="28"/>
        </w:rPr>
      </w:pPr>
    </w:p>
    <w:p w:rsidR="00243B79" w:rsidRPr="002B69E5" w:rsidRDefault="00243B79" w:rsidP="00243B79">
      <w:pPr>
        <w:pStyle w:val="a3"/>
        <w:jc w:val="both"/>
        <w:rPr>
          <w:rFonts w:ascii="Times New Roman" w:hAnsi="Times New Roman" w:cs="Times New Roman"/>
          <w:sz w:val="28"/>
        </w:rPr>
      </w:pPr>
    </w:p>
    <w:p w:rsidR="00243B79" w:rsidRPr="002B69E5" w:rsidRDefault="00243B79" w:rsidP="00243B79">
      <w:pPr>
        <w:pStyle w:val="a3"/>
        <w:jc w:val="both"/>
        <w:rPr>
          <w:rFonts w:ascii="Times New Roman" w:hAnsi="Times New Roman" w:cs="Times New Roman"/>
          <w:sz w:val="28"/>
        </w:rPr>
      </w:pPr>
    </w:p>
    <w:p w:rsidR="00243B79" w:rsidRPr="002B69E5" w:rsidRDefault="00243B79" w:rsidP="00243B79">
      <w:pPr>
        <w:pStyle w:val="a3"/>
        <w:jc w:val="both"/>
        <w:rPr>
          <w:rFonts w:ascii="Times New Roman" w:hAnsi="Times New Roman" w:cs="Times New Roman"/>
          <w:sz w:val="28"/>
        </w:rPr>
      </w:pPr>
    </w:p>
    <w:p w:rsidR="00243B79" w:rsidRPr="002B69E5" w:rsidRDefault="00243B79" w:rsidP="00243B79">
      <w:pPr>
        <w:pStyle w:val="a3"/>
        <w:jc w:val="both"/>
        <w:rPr>
          <w:rFonts w:ascii="Times New Roman" w:hAnsi="Times New Roman" w:cs="Times New Roman"/>
          <w:sz w:val="28"/>
        </w:rPr>
      </w:pPr>
    </w:p>
    <w:p w:rsidR="00243B79" w:rsidRPr="002B69E5" w:rsidRDefault="00243B79" w:rsidP="00243B79">
      <w:pPr>
        <w:pStyle w:val="a3"/>
        <w:jc w:val="both"/>
        <w:rPr>
          <w:rFonts w:ascii="Times New Roman" w:hAnsi="Times New Roman" w:cs="Times New Roman"/>
          <w:sz w:val="28"/>
        </w:rPr>
      </w:pPr>
    </w:p>
    <w:p w:rsidR="00243B79" w:rsidRPr="002B69E5" w:rsidRDefault="00243B79" w:rsidP="00243B79">
      <w:pPr>
        <w:pStyle w:val="a3"/>
        <w:jc w:val="both"/>
        <w:rPr>
          <w:rFonts w:ascii="Times New Roman" w:hAnsi="Times New Roman" w:cs="Times New Roman"/>
          <w:sz w:val="28"/>
        </w:rPr>
      </w:pPr>
    </w:p>
    <w:p w:rsidR="00243B79" w:rsidRPr="002B69E5" w:rsidRDefault="00243B79" w:rsidP="00243B79">
      <w:pPr>
        <w:pStyle w:val="a3"/>
        <w:jc w:val="both"/>
        <w:rPr>
          <w:rFonts w:ascii="Times New Roman" w:hAnsi="Times New Roman" w:cs="Times New Roman"/>
          <w:sz w:val="28"/>
        </w:rPr>
      </w:pPr>
    </w:p>
    <w:p w:rsidR="00243B79" w:rsidRPr="002B69E5" w:rsidRDefault="00243B79" w:rsidP="00243B79">
      <w:pPr>
        <w:pStyle w:val="a3"/>
        <w:jc w:val="both"/>
        <w:rPr>
          <w:rFonts w:ascii="Times New Roman" w:hAnsi="Times New Roman" w:cs="Times New Roman"/>
          <w:sz w:val="28"/>
        </w:rPr>
      </w:pPr>
    </w:p>
    <w:p w:rsidR="00243B79" w:rsidRPr="002B69E5" w:rsidRDefault="00243B79" w:rsidP="00243B79">
      <w:pPr>
        <w:pStyle w:val="a3"/>
        <w:jc w:val="both"/>
        <w:rPr>
          <w:rFonts w:ascii="Times New Roman" w:hAnsi="Times New Roman" w:cs="Times New Roman"/>
          <w:sz w:val="28"/>
        </w:rPr>
      </w:pPr>
    </w:p>
    <w:p w:rsidR="00243B79" w:rsidRPr="002B69E5" w:rsidRDefault="00243B79" w:rsidP="00243B79">
      <w:pPr>
        <w:pStyle w:val="a3"/>
        <w:jc w:val="both"/>
        <w:rPr>
          <w:rFonts w:ascii="Times New Roman" w:hAnsi="Times New Roman" w:cs="Times New Roman"/>
          <w:sz w:val="28"/>
        </w:rPr>
      </w:pPr>
    </w:p>
    <w:p w:rsidR="00243B79" w:rsidRPr="002B69E5" w:rsidRDefault="00243B79" w:rsidP="00243B79">
      <w:pPr>
        <w:pStyle w:val="a3"/>
        <w:jc w:val="both"/>
        <w:rPr>
          <w:rFonts w:ascii="Times New Roman" w:hAnsi="Times New Roman" w:cs="Times New Roman"/>
          <w:sz w:val="28"/>
        </w:rPr>
      </w:pPr>
    </w:p>
    <w:p w:rsidR="00243B79" w:rsidRPr="002B69E5" w:rsidRDefault="00243B79" w:rsidP="00243B79">
      <w:pPr>
        <w:pStyle w:val="a3"/>
        <w:jc w:val="both"/>
        <w:rPr>
          <w:rFonts w:ascii="Times New Roman" w:hAnsi="Times New Roman" w:cs="Times New Roman"/>
          <w:sz w:val="28"/>
        </w:rPr>
      </w:pPr>
    </w:p>
    <w:p w:rsidR="00243B79" w:rsidRPr="002B69E5" w:rsidRDefault="00243B79" w:rsidP="00243B79">
      <w:pPr>
        <w:pStyle w:val="a3"/>
        <w:jc w:val="both"/>
        <w:rPr>
          <w:rFonts w:ascii="Times New Roman" w:hAnsi="Times New Roman" w:cs="Times New Roman"/>
          <w:sz w:val="28"/>
        </w:rPr>
      </w:pPr>
    </w:p>
    <w:p w:rsidR="00243B79" w:rsidRPr="002B69E5" w:rsidRDefault="00243B79" w:rsidP="00243B79">
      <w:pPr>
        <w:pStyle w:val="a3"/>
        <w:jc w:val="both"/>
        <w:rPr>
          <w:rFonts w:ascii="Times New Roman" w:hAnsi="Times New Roman" w:cs="Times New Roman"/>
          <w:sz w:val="28"/>
        </w:rPr>
      </w:pPr>
    </w:p>
    <w:p w:rsidR="00243B79" w:rsidRPr="002B69E5" w:rsidRDefault="00243B79" w:rsidP="00243B79">
      <w:pPr>
        <w:pStyle w:val="a3"/>
        <w:jc w:val="both"/>
        <w:rPr>
          <w:rFonts w:ascii="Times New Roman" w:hAnsi="Times New Roman" w:cs="Times New Roman"/>
          <w:sz w:val="28"/>
        </w:rPr>
      </w:pPr>
    </w:p>
    <w:p w:rsidR="00243B79" w:rsidRPr="002B69E5" w:rsidRDefault="00243B79" w:rsidP="00243B79">
      <w:pPr>
        <w:pStyle w:val="a3"/>
        <w:jc w:val="both"/>
        <w:rPr>
          <w:rFonts w:ascii="Times New Roman" w:hAnsi="Times New Roman" w:cs="Times New Roman"/>
          <w:sz w:val="28"/>
        </w:rPr>
      </w:pPr>
    </w:p>
    <w:p w:rsidR="00243B79" w:rsidRPr="002B69E5" w:rsidRDefault="00243B79" w:rsidP="00243B79">
      <w:pPr>
        <w:pStyle w:val="a3"/>
        <w:jc w:val="both"/>
        <w:rPr>
          <w:rFonts w:ascii="Times New Roman" w:hAnsi="Times New Roman" w:cs="Times New Roman"/>
          <w:sz w:val="28"/>
        </w:rPr>
      </w:pPr>
    </w:p>
    <w:p w:rsidR="00243B79" w:rsidRPr="002B69E5" w:rsidRDefault="00243B79" w:rsidP="00243B79">
      <w:pPr>
        <w:pStyle w:val="a3"/>
        <w:jc w:val="both"/>
        <w:rPr>
          <w:rFonts w:ascii="Times New Roman" w:hAnsi="Times New Roman" w:cs="Times New Roman"/>
          <w:sz w:val="28"/>
        </w:rPr>
      </w:pPr>
    </w:p>
    <w:p w:rsidR="00243B79" w:rsidRDefault="00243B79" w:rsidP="00243B79">
      <w:pPr>
        <w:pStyle w:val="a3"/>
        <w:jc w:val="both"/>
        <w:rPr>
          <w:rFonts w:ascii="Times New Roman" w:hAnsi="Times New Roman" w:cs="Times New Roman"/>
          <w:sz w:val="28"/>
        </w:rPr>
      </w:pPr>
    </w:p>
    <w:p w:rsidR="000267C2" w:rsidRDefault="00243B79" w:rsidP="000267C2">
      <w:pPr>
        <w:pStyle w:val="a3"/>
        <w:jc w:val="center"/>
        <w:rPr>
          <w:rFonts w:ascii="Times New Roman" w:hAnsi="Times New Roman" w:cs="Times New Roman"/>
          <w:i/>
          <w:sz w:val="24"/>
          <w:szCs w:val="24"/>
        </w:rPr>
      </w:pPr>
      <w:r w:rsidRPr="005503EA">
        <w:rPr>
          <w:rFonts w:ascii="Times New Roman" w:hAnsi="Times New Roman" w:cs="Times New Roman"/>
          <w:i/>
          <w:sz w:val="24"/>
          <w:szCs w:val="24"/>
        </w:rPr>
        <w:t>г. Нур-Султан</w:t>
      </w:r>
    </w:p>
    <w:p w:rsidR="00243B79" w:rsidRPr="005503EA" w:rsidRDefault="000267C2" w:rsidP="000267C2">
      <w:pPr>
        <w:pStyle w:val="a3"/>
        <w:jc w:val="center"/>
        <w:rPr>
          <w:rFonts w:ascii="Times New Roman" w:hAnsi="Times New Roman" w:cs="Times New Roman"/>
          <w:i/>
          <w:sz w:val="24"/>
          <w:szCs w:val="24"/>
        </w:rPr>
      </w:pPr>
      <w:r>
        <w:rPr>
          <w:rFonts w:ascii="Times New Roman" w:hAnsi="Times New Roman" w:cs="Times New Roman"/>
          <w:i/>
          <w:sz w:val="24"/>
          <w:szCs w:val="24"/>
        </w:rPr>
        <w:t>2022</w:t>
      </w:r>
      <w:r w:rsidR="00CB27C3">
        <w:rPr>
          <w:rFonts w:ascii="Times New Roman" w:hAnsi="Times New Roman" w:cs="Times New Roman"/>
          <w:i/>
          <w:sz w:val="24"/>
          <w:szCs w:val="24"/>
        </w:rPr>
        <w:t xml:space="preserve"> </w:t>
      </w:r>
      <w:r w:rsidR="00243B79" w:rsidRPr="005503EA">
        <w:rPr>
          <w:rFonts w:ascii="Times New Roman" w:hAnsi="Times New Roman" w:cs="Times New Roman"/>
          <w:i/>
          <w:sz w:val="24"/>
          <w:szCs w:val="24"/>
        </w:rPr>
        <w:t>год</w:t>
      </w:r>
    </w:p>
    <w:p w:rsidR="0037756B" w:rsidRDefault="00243B79" w:rsidP="0037756B">
      <w:pPr>
        <w:pStyle w:val="a3"/>
        <w:jc w:val="both"/>
        <w:rPr>
          <w:rFonts w:ascii="Times New Roman" w:hAnsi="Times New Roman" w:cs="Times New Roman"/>
          <w:sz w:val="28"/>
        </w:rPr>
      </w:pPr>
      <w:r w:rsidRPr="002B69E5">
        <w:rPr>
          <w:rFonts w:ascii="Times New Roman" w:hAnsi="Times New Roman" w:cs="Times New Roman"/>
          <w:sz w:val="28"/>
        </w:rPr>
        <w:tab/>
        <w:t>Настоящая справка составлена по результатам проведённого внутреннего анализа коррупционных рисков в деятельности республиканского государственного учреждения «Департамент санитарно-эпидемиологического контроля на транспорте Комитета санитарно-эпидемиологического контроля Министерства здравоохранения Республики Казахстан (</w:t>
      </w:r>
      <w:r w:rsidRPr="0008591F">
        <w:rPr>
          <w:rFonts w:ascii="Times New Roman" w:hAnsi="Times New Roman" w:cs="Times New Roman"/>
          <w:sz w:val="28"/>
        </w:rPr>
        <w:t>далее - Департамент</w:t>
      </w:r>
      <w:r w:rsidR="00236648">
        <w:rPr>
          <w:rFonts w:ascii="Times New Roman" w:hAnsi="Times New Roman" w:cs="Times New Roman"/>
          <w:sz w:val="28"/>
        </w:rPr>
        <w:t xml:space="preserve">) </w:t>
      </w:r>
      <w:r w:rsidRPr="002B69E5">
        <w:rPr>
          <w:rFonts w:ascii="Times New Roman" w:hAnsi="Times New Roman" w:cs="Times New Roman"/>
          <w:sz w:val="28"/>
        </w:rPr>
        <w:t xml:space="preserve">рабочей группой в составе: </w:t>
      </w:r>
    </w:p>
    <w:p w:rsidR="00243B79" w:rsidRPr="004F1946" w:rsidRDefault="0037756B" w:rsidP="0037756B">
      <w:pPr>
        <w:pStyle w:val="a3"/>
        <w:ind w:firstLine="567"/>
        <w:jc w:val="both"/>
        <w:rPr>
          <w:rFonts w:ascii="Times New Roman" w:hAnsi="Times New Roman" w:cs="Times New Roman"/>
          <w:sz w:val="28"/>
        </w:rPr>
      </w:pPr>
      <w:r>
        <w:rPr>
          <w:rFonts w:ascii="Times New Roman" w:hAnsi="Times New Roman" w:cs="Times New Roman"/>
          <w:sz w:val="28"/>
        </w:rPr>
        <w:t xml:space="preserve">1. </w:t>
      </w:r>
      <w:r w:rsidR="007A2D41">
        <w:rPr>
          <w:rFonts w:ascii="Times New Roman" w:hAnsi="Times New Roman" w:cs="Times New Roman"/>
          <w:sz w:val="28"/>
        </w:rPr>
        <w:t>Калмаганбетов</w:t>
      </w:r>
      <w:r w:rsidR="006C06CA">
        <w:rPr>
          <w:rFonts w:ascii="Times New Roman" w:hAnsi="Times New Roman" w:cs="Times New Roman"/>
          <w:sz w:val="28"/>
        </w:rPr>
        <w:t>а</w:t>
      </w:r>
      <w:r w:rsidR="007A2D41">
        <w:rPr>
          <w:rFonts w:ascii="Times New Roman" w:hAnsi="Times New Roman" w:cs="Times New Roman"/>
          <w:sz w:val="28"/>
        </w:rPr>
        <w:t xml:space="preserve">   Б</w:t>
      </w:r>
      <w:r w:rsidR="006C06CA">
        <w:rPr>
          <w:rFonts w:ascii="Times New Roman" w:hAnsi="Times New Roman" w:cs="Times New Roman"/>
          <w:sz w:val="28"/>
        </w:rPr>
        <w:t>.С.</w:t>
      </w:r>
      <w:r w:rsidR="002F5F94">
        <w:rPr>
          <w:rFonts w:ascii="Times New Roman" w:hAnsi="Times New Roman" w:cs="Times New Roman"/>
          <w:sz w:val="28"/>
        </w:rPr>
        <w:t xml:space="preserve"> </w:t>
      </w:r>
      <w:r w:rsidR="00243B79">
        <w:rPr>
          <w:rFonts w:ascii="Times New Roman" w:hAnsi="Times New Roman" w:cs="Times New Roman"/>
          <w:sz w:val="28"/>
        </w:rPr>
        <w:t>-</w:t>
      </w:r>
      <w:r w:rsidR="002F5F94">
        <w:rPr>
          <w:rFonts w:ascii="Times New Roman" w:hAnsi="Times New Roman" w:cs="Times New Roman"/>
          <w:sz w:val="28"/>
        </w:rPr>
        <w:t xml:space="preserve"> </w:t>
      </w:r>
      <w:r w:rsidR="00243B79">
        <w:rPr>
          <w:rFonts w:ascii="Times New Roman" w:hAnsi="Times New Roman" w:cs="Times New Roman"/>
          <w:sz w:val="28"/>
        </w:rPr>
        <w:t>з</w:t>
      </w:r>
      <w:r w:rsidR="006C06CA">
        <w:rPr>
          <w:rFonts w:ascii="Times New Roman" w:hAnsi="Times New Roman" w:cs="Times New Roman"/>
          <w:sz w:val="28"/>
        </w:rPr>
        <w:t>аместителя</w:t>
      </w:r>
      <w:r w:rsidR="00243B79" w:rsidRPr="004F1946">
        <w:rPr>
          <w:rFonts w:ascii="Times New Roman" w:hAnsi="Times New Roman" w:cs="Times New Roman"/>
          <w:sz w:val="28"/>
        </w:rPr>
        <w:t xml:space="preserve">   руководителя   департамента,</w:t>
      </w:r>
      <w:r w:rsidR="00243B79">
        <w:rPr>
          <w:rFonts w:ascii="Times New Roman" w:hAnsi="Times New Roman" w:cs="Times New Roman"/>
          <w:sz w:val="28"/>
        </w:rPr>
        <w:t xml:space="preserve"> </w:t>
      </w:r>
      <w:r w:rsidR="00243B79" w:rsidRPr="004F1946">
        <w:rPr>
          <w:rFonts w:ascii="Times New Roman" w:hAnsi="Times New Roman" w:cs="Times New Roman"/>
          <w:sz w:val="28"/>
        </w:rPr>
        <w:t xml:space="preserve">руководитель рабочей группы. </w:t>
      </w:r>
    </w:p>
    <w:p w:rsidR="00243B79" w:rsidRPr="004F1946" w:rsidRDefault="00243B79" w:rsidP="0037756B">
      <w:pPr>
        <w:pStyle w:val="a3"/>
        <w:ind w:firstLine="567"/>
        <w:jc w:val="both"/>
        <w:rPr>
          <w:rFonts w:ascii="Times New Roman" w:hAnsi="Times New Roman" w:cs="Times New Roman"/>
          <w:sz w:val="28"/>
        </w:rPr>
      </w:pPr>
      <w:r>
        <w:rPr>
          <w:rFonts w:ascii="Times New Roman" w:hAnsi="Times New Roman" w:cs="Times New Roman"/>
          <w:sz w:val="28"/>
        </w:rPr>
        <w:t>2.</w:t>
      </w:r>
      <w:r w:rsidR="006633E0">
        <w:rPr>
          <w:rFonts w:ascii="Times New Roman" w:hAnsi="Times New Roman" w:cs="Times New Roman"/>
          <w:sz w:val="28"/>
        </w:rPr>
        <w:t>Каспанов</w:t>
      </w:r>
      <w:r w:rsidR="006C06CA">
        <w:rPr>
          <w:rFonts w:ascii="Times New Roman" w:hAnsi="Times New Roman" w:cs="Times New Roman"/>
          <w:sz w:val="28"/>
        </w:rPr>
        <w:t>ой</w:t>
      </w:r>
      <w:r w:rsidR="006633E0">
        <w:rPr>
          <w:rFonts w:ascii="Times New Roman" w:hAnsi="Times New Roman" w:cs="Times New Roman"/>
          <w:sz w:val="28"/>
        </w:rPr>
        <w:t xml:space="preserve"> А</w:t>
      </w:r>
      <w:r w:rsidR="006C06CA">
        <w:rPr>
          <w:rFonts w:ascii="Times New Roman" w:hAnsi="Times New Roman" w:cs="Times New Roman"/>
          <w:sz w:val="28"/>
        </w:rPr>
        <w:t>.</w:t>
      </w:r>
      <w:r w:rsidR="006633E0">
        <w:rPr>
          <w:rFonts w:ascii="Times New Roman" w:hAnsi="Times New Roman" w:cs="Times New Roman"/>
          <w:sz w:val="28"/>
        </w:rPr>
        <w:t>М</w:t>
      </w:r>
      <w:r w:rsidR="006C06CA">
        <w:rPr>
          <w:rFonts w:ascii="Times New Roman" w:hAnsi="Times New Roman" w:cs="Times New Roman"/>
          <w:sz w:val="28"/>
        </w:rPr>
        <w:t>.</w:t>
      </w:r>
      <w:r w:rsidR="002F5F94">
        <w:rPr>
          <w:rFonts w:ascii="Times New Roman" w:hAnsi="Times New Roman" w:cs="Times New Roman"/>
          <w:sz w:val="28"/>
        </w:rPr>
        <w:t xml:space="preserve"> - з</w:t>
      </w:r>
      <w:r w:rsidR="002F5F94" w:rsidRPr="004F1946">
        <w:rPr>
          <w:rFonts w:ascii="Times New Roman" w:hAnsi="Times New Roman" w:cs="Times New Roman"/>
          <w:sz w:val="28"/>
        </w:rPr>
        <w:t>аместител</w:t>
      </w:r>
      <w:r w:rsidR="006C06CA">
        <w:rPr>
          <w:rFonts w:ascii="Times New Roman" w:hAnsi="Times New Roman" w:cs="Times New Roman"/>
          <w:sz w:val="28"/>
        </w:rPr>
        <w:t>я</w:t>
      </w:r>
      <w:r w:rsidR="002F5F94">
        <w:rPr>
          <w:rFonts w:ascii="Times New Roman" w:hAnsi="Times New Roman" w:cs="Times New Roman"/>
          <w:sz w:val="28"/>
        </w:rPr>
        <w:t xml:space="preserve">   руководителя   департамента</w:t>
      </w:r>
      <w:r w:rsidRPr="004F1946">
        <w:rPr>
          <w:rFonts w:ascii="Times New Roman" w:hAnsi="Times New Roman" w:cs="Times New Roman"/>
          <w:sz w:val="28"/>
        </w:rPr>
        <w:t>;</w:t>
      </w:r>
    </w:p>
    <w:p w:rsidR="00243B79" w:rsidRPr="004F1946" w:rsidRDefault="00243B79" w:rsidP="0037756B">
      <w:pPr>
        <w:pStyle w:val="a3"/>
        <w:ind w:firstLine="567"/>
        <w:jc w:val="both"/>
        <w:rPr>
          <w:rFonts w:ascii="Times New Roman" w:hAnsi="Times New Roman" w:cs="Times New Roman"/>
          <w:sz w:val="28"/>
        </w:rPr>
      </w:pPr>
      <w:r>
        <w:rPr>
          <w:rFonts w:ascii="Times New Roman" w:hAnsi="Times New Roman" w:cs="Times New Roman"/>
          <w:sz w:val="28"/>
        </w:rPr>
        <w:t xml:space="preserve">3. </w:t>
      </w:r>
      <w:r w:rsidR="002F5F94">
        <w:rPr>
          <w:rFonts w:ascii="Times New Roman" w:hAnsi="Times New Roman" w:cs="Times New Roman"/>
          <w:sz w:val="28"/>
        </w:rPr>
        <w:t>Омаров</w:t>
      </w:r>
      <w:r w:rsidR="006C06CA">
        <w:rPr>
          <w:rFonts w:ascii="Times New Roman" w:hAnsi="Times New Roman" w:cs="Times New Roman"/>
          <w:sz w:val="28"/>
        </w:rPr>
        <w:t>а</w:t>
      </w:r>
      <w:r w:rsidR="002F5F94">
        <w:rPr>
          <w:rFonts w:ascii="Times New Roman" w:hAnsi="Times New Roman" w:cs="Times New Roman"/>
          <w:sz w:val="28"/>
        </w:rPr>
        <w:t xml:space="preserve"> Ш</w:t>
      </w:r>
      <w:r w:rsidR="006C06CA">
        <w:rPr>
          <w:rFonts w:ascii="Times New Roman" w:hAnsi="Times New Roman" w:cs="Times New Roman"/>
          <w:sz w:val="28"/>
        </w:rPr>
        <w:t>.</w:t>
      </w:r>
      <w:r w:rsidR="002F5F94">
        <w:rPr>
          <w:rFonts w:ascii="Times New Roman" w:hAnsi="Times New Roman" w:cs="Times New Roman"/>
          <w:sz w:val="28"/>
        </w:rPr>
        <w:t>Е</w:t>
      </w:r>
      <w:r w:rsidR="006C06CA">
        <w:rPr>
          <w:rFonts w:ascii="Times New Roman" w:hAnsi="Times New Roman" w:cs="Times New Roman"/>
          <w:sz w:val="28"/>
        </w:rPr>
        <w:t xml:space="preserve">. </w:t>
      </w:r>
      <w:r w:rsidR="002F5F94">
        <w:rPr>
          <w:rFonts w:ascii="Times New Roman" w:hAnsi="Times New Roman" w:cs="Times New Roman"/>
          <w:sz w:val="28"/>
        </w:rPr>
        <w:t>- з</w:t>
      </w:r>
      <w:r w:rsidR="002F5F94" w:rsidRPr="004F1946">
        <w:rPr>
          <w:rFonts w:ascii="Times New Roman" w:hAnsi="Times New Roman" w:cs="Times New Roman"/>
          <w:sz w:val="28"/>
        </w:rPr>
        <w:t>аместител</w:t>
      </w:r>
      <w:r w:rsidR="006C06CA">
        <w:rPr>
          <w:rFonts w:ascii="Times New Roman" w:hAnsi="Times New Roman" w:cs="Times New Roman"/>
          <w:sz w:val="28"/>
        </w:rPr>
        <w:t>я</w:t>
      </w:r>
      <w:r w:rsidR="002F5F94">
        <w:rPr>
          <w:rFonts w:ascii="Times New Roman" w:hAnsi="Times New Roman" w:cs="Times New Roman"/>
          <w:sz w:val="28"/>
        </w:rPr>
        <w:t xml:space="preserve">   руководителя   департамента</w:t>
      </w:r>
      <w:r w:rsidRPr="004F1946">
        <w:rPr>
          <w:rFonts w:ascii="Times New Roman" w:hAnsi="Times New Roman" w:cs="Times New Roman"/>
          <w:sz w:val="28"/>
        </w:rPr>
        <w:t>;</w:t>
      </w:r>
    </w:p>
    <w:p w:rsidR="00243B79" w:rsidRPr="004F1946" w:rsidRDefault="00243B79" w:rsidP="00FB696C">
      <w:pPr>
        <w:pStyle w:val="a3"/>
        <w:ind w:firstLine="567"/>
        <w:jc w:val="both"/>
        <w:rPr>
          <w:rFonts w:ascii="Times New Roman" w:hAnsi="Times New Roman" w:cs="Times New Roman"/>
          <w:sz w:val="28"/>
        </w:rPr>
      </w:pPr>
      <w:r>
        <w:rPr>
          <w:rFonts w:ascii="Times New Roman" w:hAnsi="Times New Roman" w:cs="Times New Roman"/>
          <w:sz w:val="28"/>
        </w:rPr>
        <w:t xml:space="preserve">4. </w:t>
      </w:r>
      <w:r w:rsidR="006C06CA">
        <w:rPr>
          <w:rFonts w:ascii="Times New Roman" w:hAnsi="Times New Roman" w:cs="Times New Roman"/>
          <w:sz w:val="28"/>
        </w:rPr>
        <w:t>Закирьяновой</w:t>
      </w:r>
      <w:r w:rsidR="006633E0">
        <w:rPr>
          <w:rFonts w:ascii="Times New Roman" w:hAnsi="Times New Roman" w:cs="Times New Roman"/>
          <w:sz w:val="28"/>
        </w:rPr>
        <w:t xml:space="preserve"> Н</w:t>
      </w:r>
      <w:r w:rsidR="006C06CA">
        <w:rPr>
          <w:rFonts w:ascii="Times New Roman" w:hAnsi="Times New Roman" w:cs="Times New Roman"/>
          <w:sz w:val="28"/>
        </w:rPr>
        <w:t>.</w:t>
      </w:r>
      <w:r w:rsidR="006633E0">
        <w:rPr>
          <w:rFonts w:ascii="Times New Roman" w:hAnsi="Times New Roman" w:cs="Times New Roman"/>
          <w:sz w:val="28"/>
        </w:rPr>
        <w:t>А</w:t>
      </w:r>
      <w:r w:rsidR="006C06CA">
        <w:rPr>
          <w:rFonts w:ascii="Times New Roman" w:hAnsi="Times New Roman" w:cs="Times New Roman"/>
          <w:sz w:val="28"/>
        </w:rPr>
        <w:t>.</w:t>
      </w:r>
      <w:r w:rsidRPr="004F1946">
        <w:rPr>
          <w:rFonts w:ascii="Times New Roman" w:hAnsi="Times New Roman" w:cs="Times New Roman"/>
          <w:sz w:val="28"/>
        </w:rPr>
        <w:t>-</w:t>
      </w:r>
      <w:r w:rsidR="002F5F94">
        <w:rPr>
          <w:rFonts w:ascii="Times New Roman" w:hAnsi="Times New Roman" w:cs="Times New Roman"/>
          <w:sz w:val="28"/>
        </w:rPr>
        <w:t xml:space="preserve"> </w:t>
      </w:r>
      <w:r w:rsidR="008539DF">
        <w:rPr>
          <w:rFonts w:ascii="Times New Roman" w:hAnsi="Times New Roman" w:cs="Times New Roman"/>
          <w:sz w:val="28"/>
          <w:lang w:val="kk-KZ"/>
        </w:rPr>
        <w:t>и.о. р</w:t>
      </w:r>
      <w:r w:rsidR="004476BF">
        <w:rPr>
          <w:rFonts w:ascii="Times New Roman" w:hAnsi="Times New Roman" w:cs="Times New Roman"/>
          <w:sz w:val="28"/>
        </w:rPr>
        <w:t>уководител</w:t>
      </w:r>
      <w:r w:rsidR="006C06CA">
        <w:rPr>
          <w:rFonts w:ascii="Times New Roman" w:hAnsi="Times New Roman" w:cs="Times New Roman"/>
          <w:sz w:val="28"/>
        </w:rPr>
        <w:t>я</w:t>
      </w:r>
      <w:r w:rsidRPr="004F1946">
        <w:rPr>
          <w:rFonts w:ascii="Times New Roman" w:hAnsi="Times New Roman" w:cs="Times New Roman"/>
          <w:sz w:val="28"/>
        </w:rPr>
        <w:t xml:space="preserve"> </w:t>
      </w:r>
      <w:r w:rsidR="008539DF">
        <w:rPr>
          <w:rFonts w:ascii="Times New Roman" w:hAnsi="Times New Roman" w:cs="Times New Roman"/>
          <w:sz w:val="28"/>
          <w:lang w:val="kk-KZ"/>
        </w:rPr>
        <w:t>с</w:t>
      </w:r>
      <w:r w:rsidR="004476BF">
        <w:rPr>
          <w:rFonts w:ascii="Times New Roman" w:hAnsi="Times New Roman" w:cs="Times New Roman"/>
          <w:sz w:val="28"/>
        </w:rPr>
        <w:t>лужбы управления персоналом</w:t>
      </w:r>
      <w:r w:rsidRPr="004F1946">
        <w:rPr>
          <w:rFonts w:ascii="Times New Roman" w:hAnsi="Times New Roman" w:cs="Times New Roman"/>
          <w:sz w:val="28"/>
        </w:rPr>
        <w:t>;</w:t>
      </w:r>
    </w:p>
    <w:p w:rsidR="00243B79" w:rsidRPr="004F1946" w:rsidRDefault="00FB696C" w:rsidP="00FB696C">
      <w:pPr>
        <w:pStyle w:val="a3"/>
        <w:ind w:firstLine="567"/>
        <w:jc w:val="both"/>
        <w:rPr>
          <w:rFonts w:ascii="Times New Roman" w:hAnsi="Times New Roman" w:cs="Times New Roman"/>
          <w:sz w:val="28"/>
        </w:rPr>
      </w:pPr>
      <w:r>
        <w:rPr>
          <w:rFonts w:ascii="Times New Roman" w:hAnsi="Times New Roman" w:cs="Times New Roman"/>
          <w:sz w:val="28"/>
        </w:rPr>
        <w:t>5</w:t>
      </w:r>
      <w:r w:rsidR="00243B79">
        <w:rPr>
          <w:rFonts w:ascii="Times New Roman" w:hAnsi="Times New Roman" w:cs="Times New Roman"/>
          <w:sz w:val="28"/>
        </w:rPr>
        <w:t>.</w:t>
      </w:r>
      <w:r w:rsidR="00243B79" w:rsidRPr="004F1946">
        <w:rPr>
          <w:rFonts w:ascii="Times New Roman" w:hAnsi="Times New Roman" w:cs="Times New Roman"/>
          <w:sz w:val="28"/>
        </w:rPr>
        <w:t xml:space="preserve">  </w:t>
      </w:r>
      <w:r>
        <w:rPr>
          <w:rFonts w:ascii="Times New Roman" w:hAnsi="Times New Roman" w:cs="Times New Roman"/>
          <w:sz w:val="28"/>
        </w:rPr>
        <w:t>Халелов</w:t>
      </w:r>
      <w:r w:rsidR="006C06CA">
        <w:rPr>
          <w:rFonts w:ascii="Times New Roman" w:hAnsi="Times New Roman" w:cs="Times New Roman"/>
          <w:sz w:val="28"/>
        </w:rPr>
        <w:t>а</w:t>
      </w:r>
      <w:r>
        <w:rPr>
          <w:rFonts w:ascii="Times New Roman" w:hAnsi="Times New Roman" w:cs="Times New Roman"/>
          <w:sz w:val="28"/>
        </w:rPr>
        <w:t xml:space="preserve"> Ж</w:t>
      </w:r>
      <w:r w:rsidR="006C06CA">
        <w:rPr>
          <w:rFonts w:ascii="Times New Roman" w:hAnsi="Times New Roman" w:cs="Times New Roman"/>
          <w:sz w:val="28"/>
        </w:rPr>
        <w:t>.</w:t>
      </w:r>
      <w:r>
        <w:rPr>
          <w:rFonts w:ascii="Times New Roman" w:hAnsi="Times New Roman" w:cs="Times New Roman"/>
          <w:sz w:val="28"/>
        </w:rPr>
        <w:t>А</w:t>
      </w:r>
      <w:r w:rsidR="006C06CA">
        <w:rPr>
          <w:rFonts w:ascii="Times New Roman" w:hAnsi="Times New Roman" w:cs="Times New Roman"/>
          <w:sz w:val="28"/>
        </w:rPr>
        <w:t>.</w:t>
      </w:r>
      <w:r>
        <w:rPr>
          <w:rFonts w:ascii="Times New Roman" w:hAnsi="Times New Roman" w:cs="Times New Roman"/>
          <w:sz w:val="28"/>
        </w:rPr>
        <w:t xml:space="preserve"> </w:t>
      </w:r>
      <w:r w:rsidR="00243B79" w:rsidRPr="004F1946">
        <w:rPr>
          <w:rFonts w:ascii="Times New Roman" w:hAnsi="Times New Roman" w:cs="Times New Roman"/>
          <w:sz w:val="28"/>
        </w:rPr>
        <w:t>–</w:t>
      </w:r>
      <w:r>
        <w:rPr>
          <w:rFonts w:ascii="Times New Roman" w:hAnsi="Times New Roman" w:cs="Times New Roman"/>
          <w:sz w:val="28"/>
        </w:rPr>
        <w:t xml:space="preserve"> </w:t>
      </w:r>
      <w:r w:rsidR="00243B79" w:rsidRPr="004F1946">
        <w:rPr>
          <w:rFonts w:ascii="Times New Roman" w:hAnsi="Times New Roman" w:cs="Times New Roman"/>
          <w:sz w:val="28"/>
        </w:rPr>
        <w:t xml:space="preserve">руководитель   отдела   </w:t>
      </w:r>
      <w:r>
        <w:rPr>
          <w:rFonts w:ascii="Times New Roman" w:hAnsi="Times New Roman" w:cs="Times New Roman"/>
          <w:sz w:val="28"/>
        </w:rPr>
        <w:t>правовой работы</w:t>
      </w:r>
      <w:r w:rsidR="00243B79" w:rsidRPr="004F1946">
        <w:rPr>
          <w:rFonts w:ascii="Times New Roman" w:hAnsi="Times New Roman" w:cs="Times New Roman"/>
          <w:sz w:val="28"/>
        </w:rPr>
        <w:t>;</w:t>
      </w:r>
    </w:p>
    <w:p w:rsidR="00243B79" w:rsidRPr="004F1946" w:rsidRDefault="00FB696C" w:rsidP="0037756B">
      <w:pPr>
        <w:pStyle w:val="a3"/>
        <w:ind w:firstLine="567"/>
        <w:jc w:val="both"/>
        <w:rPr>
          <w:rFonts w:ascii="Times New Roman" w:hAnsi="Times New Roman" w:cs="Times New Roman"/>
          <w:sz w:val="28"/>
        </w:rPr>
      </w:pPr>
      <w:r>
        <w:rPr>
          <w:rFonts w:ascii="Times New Roman" w:hAnsi="Times New Roman" w:cs="Times New Roman"/>
          <w:sz w:val="28"/>
        </w:rPr>
        <w:t>6</w:t>
      </w:r>
      <w:r w:rsidR="00243B79">
        <w:rPr>
          <w:rFonts w:ascii="Times New Roman" w:hAnsi="Times New Roman" w:cs="Times New Roman"/>
          <w:sz w:val="28"/>
        </w:rPr>
        <w:t>.</w:t>
      </w:r>
      <w:r w:rsidR="00243B79" w:rsidRPr="004F1946">
        <w:rPr>
          <w:rFonts w:ascii="Times New Roman" w:hAnsi="Times New Roman" w:cs="Times New Roman"/>
          <w:sz w:val="28"/>
        </w:rPr>
        <w:t xml:space="preserve"> </w:t>
      </w:r>
      <w:r w:rsidR="006633E0">
        <w:rPr>
          <w:rFonts w:ascii="Times New Roman" w:hAnsi="Times New Roman" w:cs="Times New Roman"/>
          <w:sz w:val="28"/>
        </w:rPr>
        <w:t>Давлетьяров</w:t>
      </w:r>
      <w:r w:rsidR="006C06CA">
        <w:rPr>
          <w:rFonts w:ascii="Times New Roman" w:hAnsi="Times New Roman" w:cs="Times New Roman"/>
          <w:sz w:val="28"/>
        </w:rPr>
        <w:t>ой    Б.</w:t>
      </w:r>
      <w:r w:rsidR="006633E0">
        <w:rPr>
          <w:rFonts w:ascii="Times New Roman" w:hAnsi="Times New Roman" w:cs="Times New Roman"/>
          <w:sz w:val="28"/>
        </w:rPr>
        <w:t>К</w:t>
      </w:r>
      <w:r w:rsidR="006C06CA">
        <w:rPr>
          <w:rFonts w:ascii="Times New Roman" w:hAnsi="Times New Roman" w:cs="Times New Roman"/>
          <w:sz w:val="28"/>
        </w:rPr>
        <w:t>.</w:t>
      </w:r>
      <w:r w:rsidR="003B7C67">
        <w:rPr>
          <w:rFonts w:ascii="Times New Roman" w:hAnsi="Times New Roman" w:cs="Times New Roman"/>
          <w:sz w:val="28"/>
        </w:rPr>
        <w:t xml:space="preserve"> </w:t>
      </w:r>
      <w:r w:rsidR="00243B79" w:rsidRPr="004F1946">
        <w:rPr>
          <w:rFonts w:ascii="Times New Roman" w:hAnsi="Times New Roman" w:cs="Times New Roman"/>
          <w:sz w:val="28"/>
        </w:rPr>
        <w:t>-</w:t>
      </w:r>
      <w:r w:rsidR="003B7C67">
        <w:rPr>
          <w:rFonts w:ascii="Times New Roman" w:hAnsi="Times New Roman" w:cs="Times New Roman"/>
          <w:sz w:val="28"/>
        </w:rPr>
        <w:t xml:space="preserve"> </w:t>
      </w:r>
      <w:r w:rsidR="00243B79" w:rsidRPr="004F1946">
        <w:rPr>
          <w:rFonts w:ascii="Times New Roman" w:hAnsi="Times New Roman" w:cs="Times New Roman"/>
          <w:sz w:val="28"/>
        </w:rPr>
        <w:t>руководитель     отдела</w:t>
      </w:r>
      <w:r w:rsidR="00243B79">
        <w:rPr>
          <w:rFonts w:ascii="Times New Roman" w:hAnsi="Times New Roman" w:cs="Times New Roman"/>
          <w:sz w:val="28"/>
          <w:lang w:val="kk-KZ"/>
        </w:rPr>
        <w:t xml:space="preserve"> </w:t>
      </w:r>
      <w:r w:rsidR="00243B79" w:rsidRPr="004F1946">
        <w:rPr>
          <w:rFonts w:ascii="Times New Roman" w:hAnsi="Times New Roman" w:cs="Times New Roman"/>
          <w:sz w:val="28"/>
        </w:rPr>
        <w:t>план</w:t>
      </w:r>
      <w:r>
        <w:rPr>
          <w:rFonts w:ascii="Times New Roman" w:hAnsi="Times New Roman" w:cs="Times New Roman"/>
          <w:sz w:val="28"/>
        </w:rPr>
        <w:t>ирования и анализа деятельности.</w:t>
      </w:r>
    </w:p>
    <w:p w:rsidR="00243B79" w:rsidRPr="005503EA" w:rsidRDefault="00243B79" w:rsidP="00243B79">
      <w:pPr>
        <w:pStyle w:val="a3"/>
        <w:jc w:val="both"/>
        <w:rPr>
          <w:rFonts w:ascii="Times New Roman" w:hAnsi="Times New Roman" w:cs="Times New Roman"/>
          <w:b/>
          <w:sz w:val="28"/>
        </w:rPr>
      </w:pPr>
      <w:r w:rsidRPr="005503EA">
        <w:rPr>
          <w:rFonts w:ascii="Times New Roman" w:hAnsi="Times New Roman" w:cs="Times New Roman"/>
          <w:b/>
          <w:sz w:val="28"/>
        </w:rPr>
        <w:tab/>
      </w:r>
      <w:r w:rsidR="00697912">
        <w:rPr>
          <w:rFonts w:ascii="Times New Roman" w:hAnsi="Times New Roman" w:cs="Times New Roman"/>
          <w:b/>
          <w:sz w:val="28"/>
        </w:rPr>
        <w:t>О</w:t>
      </w:r>
      <w:r w:rsidRPr="005503EA">
        <w:rPr>
          <w:rFonts w:ascii="Times New Roman" w:hAnsi="Times New Roman" w:cs="Times New Roman"/>
          <w:b/>
          <w:sz w:val="28"/>
        </w:rPr>
        <w:t xml:space="preserve">бъект внутреннего анализа: </w:t>
      </w:r>
    </w:p>
    <w:p w:rsidR="00243B79" w:rsidRPr="00697912" w:rsidRDefault="00243B79" w:rsidP="00243B79">
      <w:pPr>
        <w:pStyle w:val="a3"/>
        <w:jc w:val="both"/>
        <w:rPr>
          <w:rFonts w:ascii="Times New Roman" w:eastAsia="Calibri" w:hAnsi="Times New Roman" w:cs="Times New Roman"/>
          <w:color w:val="000000"/>
          <w:sz w:val="28"/>
        </w:rPr>
      </w:pPr>
      <w:r w:rsidRPr="002B69E5">
        <w:rPr>
          <w:rFonts w:ascii="Times New Roman" w:hAnsi="Times New Roman" w:cs="Times New Roman"/>
          <w:sz w:val="28"/>
        </w:rPr>
        <w:tab/>
        <w:t>Республиканское государственное учреждение «Департамент санитарно-эпидемиологического контроля на транспорте Комитета санитарно-эпидемиологического контроля Министерства здравоохранения Республики Казахстан</w:t>
      </w:r>
      <w:r w:rsidR="00697912">
        <w:rPr>
          <w:rFonts w:ascii="Times New Roman" w:hAnsi="Times New Roman" w:cs="Times New Roman"/>
          <w:sz w:val="28"/>
        </w:rPr>
        <w:t>»,</w:t>
      </w:r>
      <w:r w:rsidR="00697912" w:rsidRPr="00697912">
        <w:rPr>
          <w:rFonts w:ascii="Times New Roman" w:eastAsia="Calibri" w:hAnsi="Times New Roman" w:cs="Times New Roman"/>
          <w:color w:val="000000"/>
          <w:sz w:val="28"/>
        </w:rPr>
        <w:t xml:space="preserve"> осуществляющи</w:t>
      </w:r>
      <w:r w:rsidR="00697912">
        <w:rPr>
          <w:rFonts w:ascii="Times New Roman" w:eastAsia="Calibri" w:hAnsi="Times New Roman" w:cs="Times New Roman"/>
          <w:color w:val="000000"/>
          <w:sz w:val="28"/>
        </w:rPr>
        <w:t>й</w:t>
      </w:r>
      <w:r w:rsidR="00697912" w:rsidRPr="00697912">
        <w:rPr>
          <w:rFonts w:ascii="Times New Roman" w:eastAsia="Calibri" w:hAnsi="Times New Roman" w:cs="Times New Roman"/>
          <w:color w:val="000000"/>
          <w:sz w:val="28"/>
        </w:rPr>
        <w:t xml:space="preserve"> руководство в сферах санитарно-эпидемиологического благополучия населения, контроль и надзор за продукцией и объектами, подлежащ</w:t>
      </w:r>
      <w:r w:rsidR="00697912">
        <w:rPr>
          <w:rFonts w:ascii="Times New Roman" w:eastAsia="Calibri" w:hAnsi="Times New Roman" w:cs="Times New Roman"/>
          <w:color w:val="000000"/>
          <w:sz w:val="28"/>
        </w:rPr>
        <w:t>ими</w:t>
      </w:r>
      <w:r w:rsidR="00697912" w:rsidRPr="00697912">
        <w:rPr>
          <w:rFonts w:ascii="Times New Roman" w:eastAsia="Calibri" w:hAnsi="Times New Roman" w:cs="Times New Roman"/>
          <w:color w:val="000000"/>
          <w:sz w:val="28"/>
        </w:rPr>
        <w:t xml:space="preserve"> государственному санитарно-эпидемиологическому контролю</w:t>
      </w:r>
      <w:r w:rsidR="00697912">
        <w:rPr>
          <w:rFonts w:ascii="Times New Roman" w:eastAsia="Calibri" w:hAnsi="Times New Roman" w:cs="Times New Roman"/>
          <w:color w:val="000000"/>
          <w:sz w:val="28"/>
        </w:rPr>
        <w:t xml:space="preserve"> </w:t>
      </w:r>
      <w:r w:rsidR="00697912" w:rsidRPr="00697912">
        <w:rPr>
          <w:rFonts w:ascii="Times New Roman" w:eastAsia="Calibri" w:hAnsi="Times New Roman" w:cs="Times New Roman"/>
          <w:color w:val="000000"/>
          <w:sz w:val="28"/>
        </w:rPr>
        <w:t>и надзору, а также контроля и надзора за соблюдением требований, установленных техническими регл</w:t>
      </w:r>
      <w:r w:rsidR="00697912">
        <w:rPr>
          <w:rFonts w:ascii="Times New Roman" w:eastAsia="Calibri" w:hAnsi="Times New Roman" w:cs="Times New Roman"/>
          <w:color w:val="000000"/>
          <w:sz w:val="28"/>
        </w:rPr>
        <w:t xml:space="preserve">аментами </w:t>
      </w:r>
      <w:r>
        <w:rPr>
          <w:rFonts w:ascii="Times New Roman" w:hAnsi="Times New Roman" w:cs="Times New Roman"/>
          <w:sz w:val="28"/>
        </w:rPr>
        <w:t xml:space="preserve">на объектах </w:t>
      </w:r>
      <w:r w:rsidR="00236648">
        <w:rPr>
          <w:rFonts w:ascii="Times New Roman" w:hAnsi="Times New Roman" w:cs="Times New Roman"/>
          <w:sz w:val="28"/>
        </w:rPr>
        <w:t xml:space="preserve">железнодорожного, водного и воздушного </w:t>
      </w:r>
      <w:r>
        <w:rPr>
          <w:rFonts w:ascii="Times New Roman" w:hAnsi="Times New Roman" w:cs="Times New Roman"/>
          <w:sz w:val="28"/>
        </w:rPr>
        <w:t>транспорта</w:t>
      </w:r>
      <w:r w:rsidRPr="002B69E5">
        <w:rPr>
          <w:rFonts w:ascii="Times New Roman" w:hAnsi="Times New Roman" w:cs="Times New Roman"/>
          <w:sz w:val="28"/>
        </w:rPr>
        <w:t xml:space="preserve">. </w:t>
      </w:r>
    </w:p>
    <w:p w:rsidR="00243B79" w:rsidRPr="005503EA" w:rsidRDefault="00243B79" w:rsidP="00243B79">
      <w:pPr>
        <w:pStyle w:val="a3"/>
        <w:jc w:val="both"/>
        <w:rPr>
          <w:rFonts w:ascii="Times New Roman" w:hAnsi="Times New Roman" w:cs="Times New Roman"/>
          <w:b/>
          <w:sz w:val="28"/>
        </w:rPr>
      </w:pPr>
      <w:r w:rsidRPr="005503EA">
        <w:rPr>
          <w:rFonts w:ascii="Times New Roman" w:hAnsi="Times New Roman" w:cs="Times New Roman"/>
          <w:b/>
          <w:sz w:val="28"/>
        </w:rPr>
        <w:tab/>
        <w:t xml:space="preserve">Основание проведения внутреннего анализа: </w:t>
      </w:r>
    </w:p>
    <w:p w:rsidR="00243B79" w:rsidRPr="002B69E5" w:rsidRDefault="00243B79" w:rsidP="00243B79">
      <w:pPr>
        <w:pStyle w:val="a3"/>
        <w:jc w:val="both"/>
        <w:rPr>
          <w:rFonts w:ascii="Times New Roman" w:hAnsi="Times New Roman" w:cs="Times New Roman"/>
          <w:sz w:val="28"/>
        </w:rPr>
      </w:pPr>
      <w:r w:rsidRPr="002B69E5">
        <w:rPr>
          <w:rFonts w:ascii="Times New Roman" w:hAnsi="Times New Roman" w:cs="Times New Roman"/>
          <w:sz w:val="28"/>
        </w:rPr>
        <w:tab/>
        <w:t xml:space="preserve">Анализ проведён в целях реализации пункта 5 статьи 8 Закона Республики Казахстан «О противодействии коррупции» и в соответствии с </w:t>
      </w:r>
      <w:r w:rsidR="003B7C67">
        <w:rPr>
          <w:rFonts w:ascii="Times New Roman" w:hAnsi="Times New Roman" w:cs="Times New Roman"/>
          <w:sz w:val="28"/>
        </w:rPr>
        <w:t>Методическими рекомендациями по</w:t>
      </w:r>
      <w:r w:rsidRPr="002B69E5">
        <w:rPr>
          <w:rFonts w:ascii="Times New Roman" w:hAnsi="Times New Roman" w:cs="Times New Roman"/>
          <w:sz w:val="28"/>
        </w:rPr>
        <w:t xml:space="preserve"> проведени</w:t>
      </w:r>
      <w:r w:rsidR="003B7C67">
        <w:rPr>
          <w:rFonts w:ascii="Times New Roman" w:hAnsi="Times New Roman" w:cs="Times New Roman"/>
          <w:sz w:val="28"/>
        </w:rPr>
        <w:t>ю</w:t>
      </w:r>
      <w:r w:rsidRPr="002B69E5">
        <w:rPr>
          <w:rFonts w:ascii="Times New Roman" w:hAnsi="Times New Roman" w:cs="Times New Roman"/>
          <w:sz w:val="28"/>
        </w:rPr>
        <w:t xml:space="preserve"> внутреннего анализа коррупционных рисков</w:t>
      </w:r>
      <w:r w:rsidR="003B7C67">
        <w:rPr>
          <w:rFonts w:ascii="Times New Roman" w:hAnsi="Times New Roman" w:cs="Times New Roman"/>
          <w:sz w:val="28"/>
        </w:rPr>
        <w:t xml:space="preserve"> </w:t>
      </w:r>
      <w:r w:rsidRPr="002B69E5">
        <w:rPr>
          <w:rFonts w:ascii="Times New Roman" w:hAnsi="Times New Roman" w:cs="Times New Roman"/>
          <w:sz w:val="28"/>
        </w:rPr>
        <w:t>Агентства Республики Казахстан по делам государственной службы и противодействию корр</w:t>
      </w:r>
      <w:r>
        <w:rPr>
          <w:rFonts w:ascii="Times New Roman" w:hAnsi="Times New Roman" w:cs="Times New Roman"/>
          <w:sz w:val="28"/>
        </w:rPr>
        <w:t xml:space="preserve">упции от </w:t>
      </w:r>
      <w:r w:rsidR="003B7C67">
        <w:rPr>
          <w:rFonts w:ascii="Times New Roman" w:hAnsi="Times New Roman" w:cs="Times New Roman"/>
          <w:sz w:val="28"/>
        </w:rPr>
        <w:t>7 апреля</w:t>
      </w:r>
      <w:r>
        <w:rPr>
          <w:rFonts w:ascii="Times New Roman" w:hAnsi="Times New Roman" w:cs="Times New Roman"/>
          <w:sz w:val="28"/>
        </w:rPr>
        <w:t xml:space="preserve"> 20</w:t>
      </w:r>
      <w:r w:rsidR="003B7C67">
        <w:rPr>
          <w:rFonts w:ascii="Times New Roman" w:hAnsi="Times New Roman" w:cs="Times New Roman"/>
          <w:sz w:val="28"/>
        </w:rPr>
        <w:t>21 года</w:t>
      </w:r>
      <w:r w:rsidRPr="002B69E5">
        <w:rPr>
          <w:rFonts w:ascii="Times New Roman" w:hAnsi="Times New Roman" w:cs="Times New Roman"/>
          <w:sz w:val="28"/>
        </w:rPr>
        <w:t xml:space="preserve">. </w:t>
      </w:r>
    </w:p>
    <w:p w:rsidR="00243B79" w:rsidRPr="002B69E5" w:rsidRDefault="00243B79" w:rsidP="00243B79">
      <w:pPr>
        <w:pStyle w:val="a3"/>
        <w:jc w:val="both"/>
        <w:rPr>
          <w:rFonts w:ascii="Times New Roman" w:hAnsi="Times New Roman" w:cs="Times New Roman"/>
          <w:sz w:val="28"/>
        </w:rPr>
      </w:pPr>
      <w:r w:rsidRPr="002B69E5">
        <w:rPr>
          <w:rFonts w:ascii="Times New Roman" w:hAnsi="Times New Roman" w:cs="Times New Roman"/>
          <w:sz w:val="28"/>
        </w:rPr>
        <w:tab/>
        <w:t xml:space="preserve">Состав рабочей группы и порядок проведения внутреннего анализа коррупционных рисков утверждён приказом </w:t>
      </w:r>
      <w:r>
        <w:rPr>
          <w:rFonts w:ascii="Times New Roman" w:hAnsi="Times New Roman" w:cs="Times New Roman"/>
          <w:sz w:val="28"/>
        </w:rPr>
        <w:t xml:space="preserve">руководителя  Департамента от </w:t>
      </w:r>
      <w:r w:rsidR="003B7C67">
        <w:rPr>
          <w:rFonts w:ascii="Times New Roman" w:hAnsi="Times New Roman" w:cs="Times New Roman"/>
          <w:sz w:val="28"/>
        </w:rPr>
        <w:t>17</w:t>
      </w:r>
      <w:r>
        <w:rPr>
          <w:rFonts w:ascii="Times New Roman" w:hAnsi="Times New Roman" w:cs="Times New Roman"/>
          <w:sz w:val="28"/>
        </w:rPr>
        <w:t xml:space="preserve"> </w:t>
      </w:r>
      <w:r w:rsidR="003B7C67">
        <w:rPr>
          <w:rFonts w:ascii="Times New Roman" w:hAnsi="Times New Roman" w:cs="Times New Roman"/>
          <w:sz w:val="28"/>
        </w:rPr>
        <w:t>ма</w:t>
      </w:r>
      <w:r>
        <w:rPr>
          <w:rFonts w:ascii="Times New Roman" w:hAnsi="Times New Roman" w:cs="Times New Roman"/>
          <w:sz w:val="28"/>
        </w:rPr>
        <w:t>я 202</w:t>
      </w:r>
      <w:r w:rsidR="003B7C67">
        <w:rPr>
          <w:rFonts w:ascii="Times New Roman" w:hAnsi="Times New Roman" w:cs="Times New Roman"/>
          <w:sz w:val="28"/>
        </w:rPr>
        <w:t>2</w:t>
      </w:r>
      <w:r>
        <w:rPr>
          <w:rFonts w:ascii="Times New Roman" w:hAnsi="Times New Roman" w:cs="Times New Roman"/>
          <w:sz w:val="28"/>
        </w:rPr>
        <w:t xml:space="preserve"> года №0</w:t>
      </w:r>
      <w:r w:rsidRPr="002B69E5">
        <w:rPr>
          <w:rFonts w:ascii="Times New Roman" w:hAnsi="Times New Roman" w:cs="Times New Roman"/>
          <w:sz w:val="28"/>
        </w:rPr>
        <w:t>6</w:t>
      </w:r>
      <w:r>
        <w:rPr>
          <w:rFonts w:ascii="Times New Roman" w:hAnsi="Times New Roman" w:cs="Times New Roman"/>
          <w:sz w:val="28"/>
        </w:rPr>
        <w:t>-01/1</w:t>
      </w:r>
      <w:r w:rsidR="003B7C67">
        <w:rPr>
          <w:rFonts w:ascii="Times New Roman" w:hAnsi="Times New Roman" w:cs="Times New Roman"/>
          <w:sz w:val="28"/>
        </w:rPr>
        <w:t>25</w:t>
      </w:r>
      <w:r w:rsidRPr="002B69E5">
        <w:rPr>
          <w:rFonts w:ascii="Times New Roman" w:hAnsi="Times New Roman" w:cs="Times New Roman"/>
          <w:sz w:val="28"/>
        </w:rPr>
        <w:t xml:space="preserve">. </w:t>
      </w:r>
    </w:p>
    <w:p w:rsidR="00243B79" w:rsidRPr="005503EA" w:rsidRDefault="00243B79" w:rsidP="00243B79">
      <w:pPr>
        <w:pStyle w:val="a3"/>
        <w:jc w:val="both"/>
        <w:rPr>
          <w:rFonts w:ascii="Times New Roman" w:hAnsi="Times New Roman" w:cs="Times New Roman"/>
          <w:b/>
          <w:sz w:val="28"/>
        </w:rPr>
      </w:pPr>
      <w:r w:rsidRPr="005503EA">
        <w:rPr>
          <w:rFonts w:ascii="Times New Roman" w:hAnsi="Times New Roman" w:cs="Times New Roman"/>
          <w:b/>
          <w:sz w:val="28"/>
        </w:rPr>
        <w:tab/>
        <w:t xml:space="preserve">Период проведения анализа: </w:t>
      </w:r>
    </w:p>
    <w:p w:rsidR="00243B79" w:rsidRPr="002B69E5" w:rsidRDefault="00287EA9" w:rsidP="00CC5B1B">
      <w:pPr>
        <w:pStyle w:val="a3"/>
        <w:ind w:firstLine="708"/>
        <w:jc w:val="both"/>
        <w:rPr>
          <w:rFonts w:ascii="Times New Roman" w:hAnsi="Times New Roman" w:cs="Times New Roman"/>
          <w:sz w:val="28"/>
        </w:rPr>
      </w:pPr>
      <w:r>
        <w:rPr>
          <w:rFonts w:ascii="Times New Roman" w:hAnsi="Times New Roman" w:cs="Times New Roman"/>
          <w:sz w:val="28"/>
        </w:rPr>
        <w:t xml:space="preserve">с мая по июнь  </w:t>
      </w:r>
      <w:r w:rsidR="00243B79">
        <w:rPr>
          <w:rFonts w:ascii="Times New Roman" w:hAnsi="Times New Roman" w:cs="Times New Roman"/>
          <w:sz w:val="28"/>
        </w:rPr>
        <w:t>202</w:t>
      </w:r>
      <w:r w:rsidR="00CC5B1B">
        <w:rPr>
          <w:rFonts w:ascii="Times New Roman" w:hAnsi="Times New Roman" w:cs="Times New Roman"/>
          <w:sz w:val="28"/>
        </w:rPr>
        <w:t>2</w:t>
      </w:r>
      <w:r w:rsidR="00243B79">
        <w:rPr>
          <w:rFonts w:ascii="Times New Roman" w:hAnsi="Times New Roman" w:cs="Times New Roman"/>
          <w:sz w:val="28"/>
        </w:rPr>
        <w:t xml:space="preserve"> года. </w:t>
      </w:r>
      <w:r w:rsidR="00243B79" w:rsidRPr="002B69E5">
        <w:rPr>
          <w:rFonts w:ascii="Times New Roman" w:hAnsi="Times New Roman" w:cs="Times New Roman"/>
          <w:sz w:val="28"/>
        </w:rPr>
        <w:t xml:space="preserve"> </w:t>
      </w:r>
    </w:p>
    <w:p w:rsidR="00243B79" w:rsidRPr="005503EA" w:rsidRDefault="00243B79" w:rsidP="00243B79">
      <w:pPr>
        <w:pStyle w:val="a3"/>
        <w:jc w:val="both"/>
        <w:rPr>
          <w:rFonts w:ascii="Times New Roman" w:hAnsi="Times New Roman" w:cs="Times New Roman"/>
          <w:b/>
          <w:sz w:val="28"/>
        </w:rPr>
      </w:pPr>
      <w:r w:rsidRPr="005503EA">
        <w:rPr>
          <w:rFonts w:ascii="Times New Roman" w:hAnsi="Times New Roman" w:cs="Times New Roman"/>
          <w:b/>
          <w:sz w:val="28"/>
        </w:rPr>
        <w:tab/>
        <w:t xml:space="preserve">Анализируемый период деятельности объекта внутреннего анализа: </w:t>
      </w:r>
    </w:p>
    <w:p w:rsidR="00243B79" w:rsidRDefault="00FE49CD" w:rsidP="009E6C55">
      <w:pPr>
        <w:pStyle w:val="a3"/>
        <w:ind w:firstLine="708"/>
        <w:jc w:val="both"/>
        <w:rPr>
          <w:rFonts w:ascii="Times New Roman" w:hAnsi="Times New Roman" w:cs="Times New Roman"/>
          <w:sz w:val="28"/>
        </w:rPr>
      </w:pPr>
      <w:r>
        <w:rPr>
          <w:rFonts w:ascii="Times New Roman" w:hAnsi="Times New Roman" w:cs="Times New Roman"/>
          <w:sz w:val="28"/>
        </w:rPr>
        <w:t xml:space="preserve">  </w:t>
      </w:r>
      <w:r w:rsidR="00CC5B1B">
        <w:rPr>
          <w:rFonts w:ascii="Times New Roman" w:hAnsi="Times New Roman" w:cs="Times New Roman"/>
          <w:sz w:val="28"/>
        </w:rPr>
        <w:t xml:space="preserve"> </w:t>
      </w:r>
      <w:r w:rsidR="009E6C55">
        <w:rPr>
          <w:rFonts w:ascii="Times New Roman" w:hAnsi="Times New Roman" w:cs="Times New Roman"/>
          <w:sz w:val="28"/>
        </w:rPr>
        <w:t>2021 г</w:t>
      </w:r>
      <w:r>
        <w:rPr>
          <w:rFonts w:ascii="Times New Roman" w:hAnsi="Times New Roman" w:cs="Times New Roman"/>
          <w:sz w:val="28"/>
        </w:rPr>
        <w:t>од</w:t>
      </w:r>
      <w:r w:rsidR="009E6C55">
        <w:rPr>
          <w:rFonts w:ascii="Times New Roman" w:hAnsi="Times New Roman" w:cs="Times New Roman"/>
          <w:sz w:val="28"/>
        </w:rPr>
        <w:t xml:space="preserve"> и 1 квартал 2022 года</w:t>
      </w:r>
      <w:r w:rsidR="00236648">
        <w:rPr>
          <w:rFonts w:ascii="Times New Roman" w:hAnsi="Times New Roman" w:cs="Times New Roman"/>
          <w:sz w:val="28"/>
        </w:rPr>
        <w:t>.</w:t>
      </w:r>
      <w:r w:rsidR="00243B79">
        <w:rPr>
          <w:rFonts w:ascii="Times New Roman" w:hAnsi="Times New Roman" w:cs="Times New Roman"/>
          <w:sz w:val="28"/>
        </w:rPr>
        <w:t xml:space="preserve"> </w:t>
      </w:r>
      <w:r w:rsidR="00243B79" w:rsidRPr="002B69E5">
        <w:rPr>
          <w:rFonts w:ascii="Times New Roman" w:hAnsi="Times New Roman" w:cs="Times New Roman"/>
          <w:sz w:val="28"/>
        </w:rPr>
        <w:t xml:space="preserve"> </w:t>
      </w:r>
    </w:p>
    <w:p w:rsidR="00697912" w:rsidRPr="00697912" w:rsidRDefault="00697912" w:rsidP="00697912">
      <w:pPr>
        <w:widowControl w:val="0"/>
        <w:spacing w:after="0" w:line="240" w:lineRule="auto"/>
        <w:ind w:firstLine="567"/>
        <w:jc w:val="both"/>
        <w:rPr>
          <w:rFonts w:ascii="Times New Roman" w:eastAsia="Calibri" w:hAnsi="Times New Roman" w:cs="Times New Roman"/>
          <w:bCs/>
          <w:sz w:val="28"/>
          <w:szCs w:val="28"/>
        </w:rPr>
      </w:pPr>
      <w:r w:rsidRPr="00697912">
        <w:rPr>
          <w:rFonts w:ascii="Times New Roman" w:eastAsia="Calibri" w:hAnsi="Times New Roman" w:cs="Times New Roman"/>
          <w:b/>
          <w:sz w:val="28"/>
          <w:szCs w:val="28"/>
        </w:rPr>
        <w:t xml:space="preserve">Источники информации: </w:t>
      </w:r>
      <w:r w:rsidRPr="00697912">
        <w:rPr>
          <w:rFonts w:ascii="Times New Roman" w:eastAsia="Calibri" w:hAnsi="Times New Roman" w:cs="Times New Roman"/>
          <w:sz w:val="28"/>
          <w:szCs w:val="28"/>
        </w:rPr>
        <w:t xml:space="preserve">нормативные правовые акты </w:t>
      </w:r>
      <w:r w:rsidRPr="00697912">
        <w:rPr>
          <w:rFonts w:ascii="Times New Roman" w:eastAsia="Calibri" w:hAnsi="Times New Roman" w:cs="Times New Roman"/>
          <w:sz w:val="24"/>
          <w:szCs w:val="28"/>
        </w:rPr>
        <w:t>(кодексы, законы, постановления Правительства РК, приказы, иные НПА)</w:t>
      </w:r>
      <w:r w:rsidRPr="00697912">
        <w:rPr>
          <w:rFonts w:ascii="Times New Roman" w:eastAsia="Calibri" w:hAnsi="Times New Roman" w:cs="Times New Roman"/>
          <w:sz w:val="28"/>
          <w:szCs w:val="28"/>
        </w:rPr>
        <w:t xml:space="preserve">, затрагивающие деятельность </w:t>
      </w:r>
      <w:r w:rsidRPr="00697912">
        <w:rPr>
          <w:rFonts w:ascii="Times New Roman" w:eastAsia="Calibri" w:hAnsi="Times New Roman" w:cs="Times New Roman"/>
          <w:sz w:val="28"/>
          <w:szCs w:val="28"/>
        </w:rPr>
        <w:lastRenderedPageBreak/>
        <w:t xml:space="preserve">объекта анализа; внутренние документы; официальная информация, представленная объектом анализа; материалы проверок уполномоченных органов, служб внутреннего аудита; жалобы и заявления; материалы и документы, находящиеся в свободном доступе. </w:t>
      </w:r>
    </w:p>
    <w:p w:rsidR="00F37927" w:rsidRDefault="00F37927" w:rsidP="00243B79">
      <w:pPr>
        <w:spacing w:after="0" w:line="240" w:lineRule="auto"/>
        <w:jc w:val="both"/>
        <w:rPr>
          <w:rFonts w:ascii="Times New Roman" w:hAnsi="Times New Roman" w:cs="Times New Roman"/>
          <w:sz w:val="28"/>
        </w:rPr>
      </w:pPr>
    </w:p>
    <w:p w:rsidR="00243B79" w:rsidRPr="008D6823" w:rsidRDefault="00AC181A" w:rsidP="008D6823">
      <w:pPr>
        <w:pStyle w:val="ad"/>
        <w:numPr>
          <w:ilvl w:val="0"/>
          <w:numId w:val="12"/>
        </w:numPr>
        <w:spacing w:after="0" w:line="240" w:lineRule="auto"/>
        <w:rPr>
          <w:rFonts w:ascii="Times New Roman" w:eastAsia="Calibri" w:hAnsi="Times New Roman" w:cs="Times New Roman"/>
          <w:b/>
          <w:bCs/>
          <w:iCs/>
          <w:sz w:val="28"/>
          <w:szCs w:val="28"/>
        </w:rPr>
      </w:pPr>
      <w:r w:rsidRPr="008D6823">
        <w:rPr>
          <w:rFonts w:ascii="Times New Roman" w:eastAsia="Calibri" w:hAnsi="Times New Roman" w:cs="Times New Roman"/>
          <w:b/>
          <w:bCs/>
          <w:iCs/>
          <w:sz w:val="28"/>
          <w:szCs w:val="28"/>
        </w:rPr>
        <w:t>У</w:t>
      </w:r>
      <w:r w:rsidR="00243B79" w:rsidRPr="008D6823">
        <w:rPr>
          <w:rFonts w:ascii="Times New Roman" w:eastAsia="Calibri" w:hAnsi="Times New Roman" w:cs="Times New Roman"/>
          <w:b/>
          <w:bCs/>
          <w:iCs/>
          <w:sz w:val="28"/>
          <w:szCs w:val="28"/>
        </w:rPr>
        <w:t>правлени</w:t>
      </w:r>
      <w:r w:rsidRPr="008D6823">
        <w:rPr>
          <w:rFonts w:ascii="Times New Roman" w:eastAsia="Calibri" w:hAnsi="Times New Roman" w:cs="Times New Roman"/>
          <w:b/>
          <w:bCs/>
          <w:iCs/>
          <w:sz w:val="28"/>
          <w:szCs w:val="28"/>
        </w:rPr>
        <w:t>е</w:t>
      </w:r>
      <w:r w:rsidR="00403E21" w:rsidRPr="008D6823">
        <w:rPr>
          <w:rFonts w:ascii="Times New Roman" w:eastAsia="Calibri" w:hAnsi="Times New Roman" w:cs="Times New Roman"/>
          <w:b/>
          <w:bCs/>
          <w:iCs/>
          <w:sz w:val="28"/>
          <w:szCs w:val="28"/>
        </w:rPr>
        <w:t xml:space="preserve"> персоналом</w:t>
      </w:r>
    </w:p>
    <w:p w:rsidR="00287EA9" w:rsidRDefault="00287EA9" w:rsidP="00243B79">
      <w:pPr>
        <w:spacing w:after="0" w:line="240" w:lineRule="auto"/>
        <w:jc w:val="both"/>
        <w:rPr>
          <w:rFonts w:ascii="Times New Roman" w:eastAsia="Calibri" w:hAnsi="Times New Roman" w:cs="Times New Roman"/>
          <w:bCs/>
          <w:iCs/>
          <w:sz w:val="28"/>
          <w:szCs w:val="28"/>
        </w:rPr>
      </w:pPr>
      <w:r>
        <w:rPr>
          <w:rFonts w:ascii="Times New Roman" w:eastAsia="Calibri" w:hAnsi="Times New Roman" w:cs="Times New Roman"/>
          <w:b/>
          <w:bCs/>
          <w:iCs/>
          <w:sz w:val="28"/>
          <w:szCs w:val="28"/>
        </w:rPr>
        <w:tab/>
      </w:r>
      <w:r w:rsidRPr="00287EA9">
        <w:rPr>
          <w:rFonts w:ascii="Times New Roman" w:eastAsia="Calibri" w:hAnsi="Times New Roman" w:cs="Times New Roman"/>
          <w:bCs/>
          <w:iCs/>
          <w:sz w:val="28"/>
          <w:szCs w:val="28"/>
        </w:rPr>
        <w:t>Согласно штатной структуре,</w:t>
      </w:r>
      <w:r>
        <w:rPr>
          <w:rFonts w:ascii="Times New Roman" w:eastAsia="Calibri" w:hAnsi="Times New Roman" w:cs="Times New Roman"/>
          <w:bCs/>
          <w:iCs/>
          <w:sz w:val="28"/>
          <w:szCs w:val="28"/>
        </w:rPr>
        <w:t xml:space="preserve"> ч</w:t>
      </w:r>
      <w:r w:rsidRPr="00287EA9">
        <w:rPr>
          <w:rFonts w:ascii="Times New Roman" w:eastAsia="Calibri" w:hAnsi="Times New Roman" w:cs="Times New Roman"/>
          <w:bCs/>
          <w:iCs/>
          <w:sz w:val="28"/>
          <w:szCs w:val="28"/>
        </w:rPr>
        <w:t>и</w:t>
      </w:r>
      <w:r>
        <w:rPr>
          <w:rFonts w:ascii="Times New Roman" w:eastAsia="Calibri" w:hAnsi="Times New Roman" w:cs="Times New Roman"/>
          <w:bCs/>
          <w:iCs/>
          <w:sz w:val="28"/>
          <w:szCs w:val="28"/>
        </w:rPr>
        <w:t>с</w:t>
      </w:r>
      <w:r w:rsidRPr="00287EA9">
        <w:rPr>
          <w:rFonts w:ascii="Times New Roman" w:eastAsia="Calibri" w:hAnsi="Times New Roman" w:cs="Times New Roman"/>
          <w:bCs/>
          <w:iCs/>
          <w:sz w:val="28"/>
          <w:szCs w:val="28"/>
        </w:rPr>
        <w:t xml:space="preserve">ленность </w:t>
      </w:r>
      <w:r w:rsidR="007E02C7">
        <w:rPr>
          <w:rFonts w:ascii="Times New Roman" w:eastAsia="Calibri" w:hAnsi="Times New Roman" w:cs="Times New Roman"/>
          <w:bCs/>
          <w:iCs/>
          <w:sz w:val="28"/>
          <w:szCs w:val="28"/>
        </w:rPr>
        <w:t xml:space="preserve">службы управления персоналом Департамента </w:t>
      </w:r>
      <w:r w:rsidR="007E02C7" w:rsidRPr="007E02C7">
        <w:rPr>
          <w:rFonts w:ascii="Times New Roman" w:eastAsia="Calibri" w:hAnsi="Times New Roman" w:cs="Times New Roman"/>
          <w:bCs/>
          <w:i/>
          <w:iCs/>
          <w:sz w:val="28"/>
          <w:szCs w:val="28"/>
        </w:rPr>
        <w:t>(далее – СУП)</w:t>
      </w:r>
      <w:r w:rsidR="007E02C7">
        <w:rPr>
          <w:rFonts w:ascii="Times New Roman" w:eastAsia="Calibri" w:hAnsi="Times New Roman" w:cs="Times New Roman"/>
          <w:bCs/>
          <w:iCs/>
          <w:sz w:val="28"/>
          <w:szCs w:val="28"/>
        </w:rPr>
        <w:t xml:space="preserve"> </w:t>
      </w:r>
      <w:r>
        <w:rPr>
          <w:rFonts w:ascii="Times New Roman" w:eastAsia="Calibri" w:hAnsi="Times New Roman" w:cs="Times New Roman"/>
          <w:bCs/>
          <w:iCs/>
          <w:sz w:val="28"/>
          <w:szCs w:val="28"/>
        </w:rPr>
        <w:t>составл</w:t>
      </w:r>
      <w:r w:rsidRPr="00287EA9">
        <w:rPr>
          <w:rFonts w:ascii="Times New Roman" w:eastAsia="Calibri" w:hAnsi="Times New Roman" w:cs="Times New Roman"/>
          <w:bCs/>
          <w:iCs/>
          <w:sz w:val="28"/>
          <w:szCs w:val="28"/>
        </w:rPr>
        <w:t>я</w:t>
      </w:r>
      <w:r>
        <w:rPr>
          <w:rFonts w:ascii="Times New Roman" w:eastAsia="Calibri" w:hAnsi="Times New Roman" w:cs="Times New Roman"/>
          <w:bCs/>
          <w:iCs/>
          <w:sz w:val="28"/>
          <w:szCs w:val="28"/>
        </w:rPr>
        <w:t>ет</w:t>
      </w:r>
      <w:r w:rsidRPr="00287EA9">
        <w:rPr>
          <w:rFonts w:ascii="Times New Roman" w:eastAsia="Calibri" w:hAnsi="Times New Roman" w:cs="Times New Roman"/>
          <w:bCs/>
          <w:iCs/>
          <w:sz w:val="28"/>
          <w:szCs w:val="28"/>
        </w:rPr>
        <w:t xml:space="preserve"> 4 ед</w:t>
      </w:r>
      <w:r>
        <w:rPr>
          <w:rFonts w:ascii="Times New Roman" w:eastAsia="Calibri" w:hAnsi="Times New Roman" w:cs="Times New Roman"/>
          <w:bCs/>
          <w:iCs/>
          <w:sz w:val="28"/>
          <w:szCs w:val="28"/>
        </w:rPr>
        <w:t xml:space="preserve">иницы, из них </w:t>
      </w:r>
      <w:r w:rsidR="00E9307E">
        <w:rPr>
          <w:rFonts w:ascii="Times New Roman" w:eastAsia="Calibri" w:hAnsi="Times New Roman" w:cs="Times New Roman"/>
          <w:bCs/>
          <w:iCs/>
          <w:sz w:val="28"/>
          <w:szCs w:val="28"/>
        </w:rPr>
        <w:t>в настоящее время вакантных</w:t>
      </w:r>
      <w:r>
        <w:rPr>
          <w:rFonts w:ascii="Times New Roman" w:eastAsia="Calibri" w:hAnsi="Times New Roman" w:cs="Times New Roman"/>
          <w:bCs/>
          <w:iCs/>
          <w:sz w:val="28"/>
          <w:szCs w:val="28"/>
        </w:rPr>
        <w:t xml:space="preserve"> 2 должности (руководи</w:t>
      </w:r>
      <w:r w:rsidR="00E9307E">
        <w:rPr>
          <w:rFonts w:ascii="Times New Roman" w:eastAsia="Calibri" w:hAnsi="Times New Roman" w:cs="Times New Roman"/>
          <w:bCs/>
          <w:iCs/>
          <w:sz w:val="28"/>
          <w:szCs w:val="28"/>
        </w:rPr>
        <w:t>тель отдела, главный специалист</w:t>
      </w:r>
      <w:r>
        <w:rPr>
          <w:rFonts w:ascii="Times New Roman" w:eastAsia="Calibri" w:hAnsi="Times New Roman" w:cs="Times New Roman"/>
          <w:bCs/>
          <w:iCs/>
          <w:sz w:val="28"/>
          <w:szCs w:val="28"/>
        </w:rPr>
        <w:t>)</w:t>
      </w:r>
      <w:r w:rsidR="00E9307E">
        <w:rPr>
          <w:rFonts w:ascii="Times New Roman" w:eastAsia="Calibri" w:hAnsi="Times New Roman" w:cs="Times New Roman"/>
          <w:bCs/>
          <w:iCs/>
          <w:sz w:val="28"/>
          <w:szCs w:val="28"/>
        </w:rPr>
        <w:t>.</w:t>
      </w:r>
    </w:p>
    <w:p w:rsidR="00287EA9" w:rsidRDefault="0019369A" w:rsidP="00E9307E">
      <w:pPr>
        <w:pStyle w:val="a3"/>
        <w:tabs>
          <w:tab w:val="left" w:pos="709"/>
        </w:tabs>
        <w:jc w:val="both"/>
        <w:rPr>
          <w:rFonts w:ascii="Times New Roman" w:eastAsia="Calibri" w:hAnsi="Times New Roman" w:cs="Times New Roman"/>
          <w:bCs/>
          <w:iCs/>
          <w:sz w:val="28"/>
          <w:szCs w:val="28"/>
        </w:rPr>
      </w:pPr>
      <w:r w:rsidRPr="00F37927">
        <w:rPr>
          <w:rFonts w:ascii="Times New Roman" w:hAnsi="Times New Roman" w:cs="Times New Roman"/>
          <w:sz w:val="28"/>
        </w:rPr>
        <w:t xml:space="preserve">          </w:t>
      </w:r>
      <w:r w:rsidR="00287EA9">
        <w:rPr>
          <w:rFonts w:ascii="Times New Roman" w:eastAsia="Calibri" w:hAnsi="Times New Roman" w:cs="Times New Roman"/>
          <w:bCs/>
          <w:iCs/>
          <w:sz w:val="28"/>
          <w:szCs w:val="28"/>
        </w:rPr>
        <w:tab/>
        <w:t xml:space="preserve">В </w:t>
      </w:r>
      <w:r w:rsidR="00E9307E">
        <w:rPr>
          <w:rFonts w:ascii="Times New Roman" w:eastAsia="Calibri" w:hAnsi="Times New Roman" w:cs="Times New Roman"/>
          <w:bCs/>
          <w:iCs/>
          <w:sz w:val="28"/>
          <w:szCs w:val="28"/>
        </w:rPr>
        <w:t xml:space="preserve">целом по СУП  </w:t>
      </w:r>
      <w:r w:rsidR="00287EA9">
        <w:rPr>
          <w:rFonts w:ascii="Times New Roman" w:eastAsia="Calibri" w:hAnsi="Times New Roman" w:cs="Times New Roman"/>
          <w:bCs/>
          <w:iCs/>
          <w:sz w:val="28"/>
          <w:szCs w:val="28"/>
        </w:rPr>
        <w:t>отме</w:t>
      </w:r>
      <w:r w:rsidR="00E9307E">
        <w:rPr>
          <w:rFonts w:ascii="Times New Roman" w:eastAsia="Calibri" w:hAnsi="Times New Roman" w:cs="Times New Roman"/>
          <w:bCs/>
          <w:iCs/>
          <w:sz w:val="28"/>
          <w:szCs w:val="28"/>
        </w:rPr>
        <w:t xml:space="preserve">чается высокая текучесть кадров. Так, в 2021 году </w:t>
      </w:r>
      <w:r w:rsidR="00287EA9">
        <w:rPr>
          <w:rFonts w:ascii="Times New Roman" w:eastAsia="Calibri" w:hAnsi="Times New Roman" w:cs="Times New Roman"/>
          <w:bCs/>
          <w:iCs/>
          <w:sz w:val="28"/>
          <w:szCs w:val="28"/>
        </w:rPr>
        <w:t xml:space="preserve"> из 12 вновь принятых сотрудников</w:t>
      </w:r>
      <w:r w:rsidR="00E9307E">
        <w:rPr>
          <w:rFonts w:ascii="Times New Roman" w:eastAsia="Calibri" w:hAnsi="Times New Roman" w:cs="Times New Roman"/>
          <w:bCs/>
          <w:iCs/>
          <w:sz w:val="28"/>
          <w:szCs w:val="28"/>
        </w:rPr>
        <w:t>,</w:t>
      </w:r>
      <w:r w:rsidR="00287EA9">
        <w:rPr>
          <w:rFonts w:ascii="Times New Roman" w:eastAsia="Calibri" w:hAnsi="Times New Roman" w:cs="Times New Roman"/>
          <w:bCs/>
          <w:iCs/>
          <w:sz w:val="28"/>
          <w:szCs w:val="28"/>
        </w:rPr>
        <w:t xml:space="preserve"> уволились проработав от 1 недели до года 9. </w:t>
      </w:r>
      <w:r w:rsidR="00E9307E">
        <w:rPr>
          <w:rFonts w:ascii="Times New Roman" w:eastAsia="Calibri" w:hAnsi="Times New Roman" w:cs="Times New Roman"/>
          <w:bCs/>
          <w:iCs/>
          <w:sz w:val="28"/>
          <w:szCs w:val="28"/>
        </w:rPr>
        <w:t>У работающих специалистов СУП на момент проведения анализа ф</w:t>
      </w:r>
      <w:r w:rsidR="00287EA9">
        <w:rPr>
          <w:rFonts w:ascii="Times New Roman" w:eastAsia="Calibri" w:hAnsi="Times New Roman" w:cs="Times New Roman"/>
          <w:bCs/>
          <w:iCs/>
          <w:sz w:val="28"/>
          <w:szCs w:val="28"/>
        </w:rPr>
        <w:t>актический стаж работ</w:t>
      </w:r>
      <w:r w:rsidR="00E9307E">
        <w:rPr>
          <w:rFonts w:ascii="Times New Roman" w:eastAsia="Calibri" w:hAnsi="Times New Roman" w:cs="Times New Roman"/>
          <w:bCs/>
          <w:iCs/>
          <w:sz w:val="28"/>
          <w:szCs w:val="28"/>
        </w:rPr>
        <w:t xml:space="preserve">ы в данном государственном органе </w:t>
      </w:r>
      <w:r>
        <w:rPr>
          <w:rFonts w:ascii="Times New Roman" w:eastAsia="Calibri" w:hAnsi="Times New Roman" w:cs="Times New Roman"/>
          <w:bCs/>
          <w:iCs/>
          <w:sz w:val="28"/>
          <w:szCs w:val="28"/>
        </w:rPr>
        <w:t>1</w:t>
      </w:r>
      <w:r w:rsidR="00E9307E">
        <w:rPr>
          <w:rFonts w:ascii="Times New Roman" w:eastAsia="Calibri" w:hAnsi="Times New Roman" w:cs="Times New Roman"/>
          <w:bCs/>
          <w:iCs/>
          <w:sz w:val="28"/>
          <w:szCs w:val="28"/>
        </w:rPr>
        <w:t xml:space="preserve"> и </w:t>
      </w:r>
      <w:r>
        <w:rPr>
          <w:rFonts w:ascii="Times New Roman" w:eastAsia="Calibri" w:hAnsi="Times New Roman" w:cs="Times New Roman"/>
          <w:bCs/>
          <w:iCs/>
          <w:sz w:val="28"/>
          <w:szCs w:val="28"/>
        </w:rPr>
        <w:t>6 ме</w:t>
      </w:r>
      <w:r w:rsidR="00287EA9">
        <w:rPr>
          <w:rFonts w:ascii="Times New Roman" w:eastAsia="Calibri" w:hAnsi="Times New Roman" w:cs="Times New Roman"/>
          <w:bCs/>
          <w:iCs/>
          <w:sz w:val="28"/>
          <w:szCs w:val="28"/>
        </w:rPr>
        <w:t>с</w:t>
      </w:r>
      <w:r>
        <w:rPr>
          <w:rFonts w:ascii="Times New Roman" w:eastAsia="Calibri" w:hAnsi="Times New Roman" w:cs="Times New Roman"/>
          <w:bCs/>
          <w:iCs/>
          <w:sz w:val="28"/>
          <w:szCs w:val="28"/>
        </w:rPr>
        <w:t>я</w:t>
      </w:r>
      <w:r w:rsidR="00287EA9">
        <w:rPr>
          <w:rFonts w:ascii="Times New Roman" w:eastAsia="Calibri" w:hAnsi="Times New Roman" w:cs="Times New Roman"/>
          <w:bCs/>
          <w:iCs/>
          <w:sz w:val="28"/>
          <w:szCs w:val="28"/>
        </w:rPr>
        <w:t>цев.</w:t>
      </w:r>
    </w:p>
    <w:p w:rsidR="002D0A2C" w:rsidRPr="00040977" w:rsidRDefault="00287EA9" w:rsidP="00B21B86">
      <w:pPr>
        <w:spacing w:after="0" w:line="240" w:lineRule="auto"/>
        <w:jc w:val="both"/>
        <w:rPr>
          <w:rFonts w:ascii="Times New Roman" w:hAnsi="Times New Roman" w:cs="Times New Roman"/>
          <w:sz w:val="28"/>
        </w:rPr>
      </w:pPr>
      <w:r>
        <w:rPr>
          <w:rFonts w:ascii="Times New Roman" w:eastAsia="Calibri" w:hAnsi="Times New Roman" w:cs="Times New Roman"/>
          <w:bCs/>
          <w:iCs/>
          <w:sz w:val="28"/>
          <w:szCs w:val="28"/>
        </w:rPr>
        <w:tab/>
      </w:r>
      <w:r w:rsidRPr="00040977">
        <w:rPr>
          <w:rFonts w:ascii="Times New Roman" w:eastAsia="Calibri" w:hAnsi="Times New Roman" w:cs="Times New Roman"/>
          <w:bCs/>
          <w:iCs/>
          <w:sz w:val="28"/>
          <w:szCs w:val="28"/>
        </w:rPr>
        <w:t xml:space="preserve">Таким образом, с учетом </w:t>
      </w:r>
      <w:r w:rsidR="00C1299B" w:rsidRPr="00040977">
        <w:rPr>
          <w:rFonts w:ascii="Times New Roman" w:eastAsia="Calibri" w:hAnsi="Times New Roman" w:cs="Times New Roman"/>
          <w:bCs/>
          <w:iCs/>
          <w:sz w:val="28"/>
          <w:szCs w:val="28"/>
        </w:rPr>
        <w:t xml:space="preserve">существующей </w:t>
      </w:r>
      <w:r w:rsidRPr="00040977">
        <w:rPr>
          <w:rFonts w:ascii="Times New Roman" w:eastAsia="Calibri" w:hAnsi="Times New Roman" w:cs="Times New Roman"/>
          <w:bCs/>
          <w:iCs/>
          <w:sz w:val="28"/>
          <w:szCs w:val="28"/>
        </w:rPr>
        <w:t>высокой текучести кадров,</w:t>
      </w:r>
      <w:r w:rsidR="006C6AE5" w:rsidRPr="00040977">
        <w:rPr>
          <w:rFonts w:ascii="Times New Roman" w:eastAsia="Calibri" w:hAnsi="Times New Roman" w:cs="Times New Roman"/>
          <w:bCs/>
          <w:iCs/>
          <w:sz w:val="28"/>
          <w:szCs w:val="28"/>
        </w:rPr>
        <w:t xml:space="preserve"> отсутствие постоянно работающих специалистов СУП в данном государственном органе работа по организационным мероприятиям в данном направлении имеет недостатки, что в цело</w:t>
      </w:r>
      <w:r w:rsidR="00B21B86" w:rsidRPr="00040977">
        <w:rPr>
          <w:rFonts w:ascii="Times New Roman" w:eastAsia="Calibri" w:hAnsi="Times New Roman" w:cs="Times New Roman"/>
          <w:bCs/>
          <w:iCs/>
          <w:sz w:val="28"/>
          <w:szCs w:val="28"/>
        </w:rPr>
        <w:t>м повлияло</w:t>
      </w:r>
      <w:r w:rsidRPr="00040977">
        <w:rPr>
          <w:rFonts w:ascii="Times New Roman" w:eastAsia="Calibri" w:hAnsi="Times New Roman" w:cs="Times New Roman"/>
          <w:bCs/>
          <w:iCs/>
          <w:sz w:val="28"/>
          <w:szCs w:val="28"/>
        </w:rPr>
        <w:t xml:space="preserve"> на эффективность</w:t>
      </w:r>
      <w:r w:rsidR="00FA043D" w:rsidRPr="00040977">
        <w:rPr>
          <w:rFonts w:ascii="Times New Roman" w:eastAsia="Calibri" w:hAnsi="Times New Roman" w:cs="Times New Roman"/>
          <w:bCs/>
          <w:iCs/>
          <w:sz w:val="28"/>
          <w:szCs w:val="28"/>
        </w:rPr>
        <w:t xml:space="preserve"> работы </w:t>
      </w:r>
      <w:r w:rsidR="007E02C7">
        <w:rPr>
          <w:rFonts w:ascii="Times New Roman" w:eastAsia="Calibri" w:hAnsi="Times New Roman" w:cs="Times New Roman"/>
          <w:bCs/>
          <w:iCs/>
          <w:sz w:val="28"/>
          <w:szCs w:val="28"/>
        </w:rPr>
        <w:t>СУП.</w:t>
      </w:r>
      <w:r w:rsidR="00243B79" w:rsidRPr="00040977">
        <w:rPr>
          <w:rFonts w:ascii="Times New Roman" w:hAnsi="Times New Roman" w:cs="Times New Roman"/>
          <w:sz w:val="28"/>
        </w:rPr>
        <w:tab/>
      </w:r>
      <w:r w:rsidR="00F27E50" w:rsidRPr="00040977">
        <w:t xml:space="preserve">        </w:t>
      </w:r>
      <w:r w:rsidR="00F27E50" w:rsidRPr="00040977">
        <w:rPr>
          <w:rFonts w:ascii="Times New Roman" w:hAnsi="Times New Roman" w:cs="Times New Roman"/>
          <w:sz w:val="28"/>
        </w:rPr>
        <w:t xml:space="preserve">  </w:t>
      </w:r>
    </w:p>
    <w:p w:rsidR="008B73D8" w:rsidRPr="00040977" w:rsidRDefault="001F212D" w:rsidP="00040977">
      <w:pPr>
        <w:tabs>
          <w:tab w:val="left" w:pos="709"/>
        </w:tabs>
        <w:spacing w:after="0" w:line="240" w:lineRule="auto"/>
        <w:ind w:right="-1" w:firstLine="567"/>
        <w:jc w:val="both"/>
        <w:rPr>
          <w:rFonts w:ascii="Times New Roman" w:hAnsi="Times New Roman" w:cs="Times New Roman"/>
          <w:sz w:val="28"/>
        </w:rPr>
      </w:pPr>
      <w:r w:rsidRPr="00040977">
        <w:rPr>
          <w:rFonts w:ascii="Times New Roman" w:hAnsi="Times New Roman" w:cs="Times New Roman"/>
          <w:sz w:val="28"/>
        </w:rPr>
        <w:t xml:space="preserve"> </w:t>
      </w:r>
      <w:r w:rsidR="00B9267B" w:rsidRPr="00040977">
        <w:rPr>
          <w:rFonts w:ascii="Times New Roman" w:hAnsi="Times New Roman" w:cs="Times New Roman"/>
          <w:sz w:val="28"/>
        </w:rPr>
        <w:t xml:space="preserve"> </w:t>
      </w:r>
      <w:r w:rsidR="006444DD" w:rsidRPr="00040977">
        <w:rPr>
          <w:rFonts w:ascii="Times New Roman" w:hAnsi="Times New Roman" w:cs="Times New Roman"/>
          <w:sz w:val="28"/>
        </w:rPr>
        <w:t xml:space="preserve">Работа по </w:t>
      </w:r>
      <w:r w:rsidR="00B9267B" w:rsidRPr="00040977">
        <w:rPr>
          <w:rFonts w:ascii="Times New Roman" w:hAnsi="Times New Roman" w:cs="Times New Roman"/>
          <w:sz w:val="28"/>
        </w:rPr>
        <w:t xml:space="preserve">противодействию коррупции </w:t>
      </w:r>
      <w:r w:rsidR="00F37927" w:rsidRPr="00040977">
        <w:rPr>
          <w:rFonts w:ascii="Times New Roman" w:hAnsi="Times New Roman" w:cs="Times New Roman"/>
          <w:sz w:val="28"/>
        </w:rPr>
        <w:t>Департамент</w:t>
      </w:r>
      <w:r w:rsidR="00B9267B" w:rsidRPr="00040977">
        <w:rPr>
          <w:rFonts w:ascii="Times New Roman" w:hAnsi="Times New Roman" w:cs="Times New Roman"/>
          <w:sz w:val="28"/>
        </w:rPr>
        <w:t xml:space="preserve">а осуществляется согласно </w:t>
      </w:r>
      <w:r w:rsidR="00F37927" w:rsidRPr="00040977">
        <w:rPr>
          <w:rFonts w:ascii="Times New Roman" w:hAnsi="Times New Roman" w:cs="Times New Roman"/>
          <w:sz w:val="28"/>
        </w:rPr>
        <w:t>разработан</w:t>
      </w:r>
      <w:r w:rsidR="00B9267B" w:rsidRPr="00040977">
        <w:rPr>
          <w:rFonts w:ascii="Times New Roman" w:hAnsi="Times New Roman" w:cs="Times New Roman"/>
          <w:sz w:val="28"/>
        </w:rPr>
        <w:t>ного</w:t>
      </w:r>
      <w:r w:rsidR="000D7038" w:rsidRPr="00040977">
        <w:rPr>
          <w:rFonts w:ascii="Times New Roman" w:hAnsi="Times New Roman" w:cs="Times New Roman"/>
          <w:sz w:val="28"/>
        </w:rPr>
        <w:t xml:space="preserve"> и утвержден</w:t>
      </w:r>
      <w:r w:rsidR="00B9267B" w:rsidRPr="00040977">
        <w:rPr>
          <w:rFonts w:ascii="Times New Roman" w:hAnsi="Times New Roman" w:cs="Times New Roman"/>
          <w:sz w:val="28"/>
        </w:rPr>
        <w:t>ного</w:t>
      </w:r>
      <w:r w:rsidR="007E02C7">
        <w:rPr>
          <w:rFonts w:ascii="Times New Roman" w:hAnsi="Times New Roman" w:cs="Times New Roman"/>
          <w:sz w:val="28"/>
        </w:rPr>
        <w:t xml:space="preserve"> </w:t>
      </w:r>
      <w:r w:rsidR="007E02C7" w:rsidRPr="00040977">
        <w:rPr>
          <w:rFonts w:ascii="Times New Roman" w:hAnsi="Times New Roman" w:cs="Times New Roman"/>
          <w:sz w:val="28"/>
        </w:rPr>
        <w:t>приказ</w:t>
      </w:r>
      <w:r w:rsidR="007E02C7">
        <w:rPr>
          <w:rFonts w:ascii="Times New Roman" w:hAnsi="Times New Roman" w:cs="Times New Roman"/>
          <w:sz w:val="28"/>
        </w:rPr>
        <w:t>ом</w:t>
      </w:r>
      <w:r w:rsidR="007E02C7" w:rsidRPr="00040977">
        <w:rPr>
          <w:rFonts w:ascii="Times New Roman" w:hAnsi="Times New Roman" w:cs="Times New Roman"/>
          <w:sz w:val="28"/>
        </w:rPr>
        <w:t xml:space="preserve"> от 06.04.2021 года</w:t>
      </w:r>
      <w:r w:rsidR="007E02C7">
        <w:rPr>
          <w:rFonts w:ascii="Times New Roman" w:hAnsi="Times New Roman" w:cs="Times New Roman"/>
          <w:sz w:val="28"/>
        </w:rPr>
        <w:t xml:space="preserve"> </w:t>
      </w:r>
      <w:r w:rsidR="008D6823">
        <w:rPr>
          <w:rFonts w:ascii="Times New Roman" w:hAnsi="Times New Roman" w:cs="Times New Roman"/>
          <w:sz w:val="28"/>
        </w:rPr>
        <w:t xml:space="preserve">                            </w:t>
      </w:r>
      <w:r w:rsidR="007E02C7" w:rsidRPr="00040977">
        <w:rPr>
          <w:rFonts w:ascii="Times New Roman" w:hAnsi="Times New Roman" w:cs="Times New Roman"/>
          <w:sz w:val="28"/>
        </w:rPr>
        <w:t xml:space="preserve">№ 06-01/104 </w:t>
      </w:r>
      <w:r w:rsidR="007E02C7">
        <w:rPr>
          <w:rFonts w:ascii="Times New Roman" w:hAnsi="Times New Roman" w:cs="Times New Roman"/>
          <w:sz w:val="28"/>
        </w:rPr>
        <w:t xml:space="preserve"> «</w:t>
      </w:r>
      <w:r w:rsidR="000D7038" w:rsidRPr="00040977">
        <w:rPr>
          <w:rFonts w:ascii="Times New Roman" w:hAnsi="Times New Roman" w:cs="Times New Roman"/>
          <w:sz w:val="28"/>
        </w:rPr>
        <w:t>План</w:t>
      </w:r>
      <w:r w:rsidR="00B9267B" w:rsidRPr="00040977">
        <w:rPr>
          <w:rFonts w:ascii="Times New Roman" w:hAnsi="Times New Roman" w:cs="Times New Roman"/>
          <w:sz w:val="28"/>
        </w:rPr>
        <w:t>а</w:t>
      </w:r>
      <w:r w:rsidR="000D7038" w:rsidRPr="00040977">
        <w:rPr>
          <w:rFonts w:ascii="Times New Roman" w:hAnsi="Times New Roman" w:cs="Times New Roman"/>
          <w:sz w:val="28"/>
        </w:rPr>
        <w:t xml:space="preserve"> мероприятий по противодействию коррупции на 2021-2023 годы</w:t>
      </w:r>
      <w:r w:rsidR="007E02C7">
        <w:rPr>
          <w:rFonts w:ascii="Times New Roman" w:hAnsi="Times New Roman" w:cs="Times New Roman"/>
          <w:sz w:val="28"/>
        </w:rPr>
        <w:t xml:space="preserve">» </w:t>
      </w:r>
      <w:r w:rsidR="007E02C7" w:rsidRPr="007E02C7">
        <w:rPr>
          <w:rFonts w:ascii="Times New Roman" w:hAnsi="Times New Roman" w:cs="Times New Roman"/>
          <w:i/>
          <w:sz w:val="28"/>
        </w:rPr>
        <w:t>(далее – План)</w:t>
      </w:r>
      <w:r w:rsidR="007E02C7">
        <w:rPr>
          <w:rFonts w:ascii="Times New Roman" w:hAnsi="Times New Roman" w:cs="Times New Roman"/>
          <w:i/>
          <w:sz w:val="28"/>
        </w:rPr>
        <w:t>.</w:t>
      </w:r>
      <w:r w:rsidR="000D7038" w:rsidRPr="00040977">
        <w:rPr>
          <w:rFonts w:ascii="Times New Roman" w:hAnsi="Times New Roman" w:cs="Times New Roman"/>
          <w:sz w:val="28"/>
        </w:rPr>
        <w:t xml:space="preserve"> </w:t>
      </w:r>
      <w:r w:rsidR="00B9267B" w:rsidRPr="00040977">
        <w:rPr>
          <w:rFonts w:ascii="Times New Roman" w:hAnsi="Times New Roman" w:cs="Times New Roman"/>
          <w:sz w:val="28"/>
        </w:rPr>
        <w:t>М</w:t>
      </w:r>
      <w:r w:rsidR="00C83C58" w:rsidRPr="00040977">
        <w:rPr>
          <w:rFonts w:ascii="Times New Roman" w:hAnsi="Times New Roman" w:cs="Times New Roman"/>
          <w:sz w:val="28"/>
        </w:rPr>
        <w:t xml:space="preserve">ониторинг исполнения </w:t>
      </w:r>
      <w:r w:rsidR="00B9267B" w:rsidRPr="00040977">
        <w:rPr>
          <w:rFonts w:ascii="Times New Roman" w:hAnsi="Times New Roman" w:cs="Times New Roman"/>
          <w:sz w:val="28"/>
        </w:rPr>
        <w:t xml:space="preserve">запланированных </w:t>
      </w:r>
      <w:r w:rsidR="000C3DD2" w:rsidRPr="00040977">
        <w:rPr>
          <w:rFonts w:ascii="Times New Roman" w:hAnsi="Times New Roman" w:cs="Times New Roman"/>
          <w:sz w:val="28"/>
        </w:rPr>
        <w:t>мероприяти</w:t>
      </w:r>
      <w:r w:rsidR="00352942" w:rsidRPr="00040977">
        <w:rPr>
          <w:rFonts w:ascii="Times New Roman" w:hAnsi="Times New Roman" w:cs="Times New Roman"/>
          <w:sz w:val="28"/>
        </w:rPr>
        <w:t xml:space="preserve">й </w:t>
      </w:r>
      <w:r w:rsidR="007E02C7">
        <w:rPr>
          <w:rFonts w:ascii="Times New Roman" w:hAnsi="Times New Roman" w:cs="Times New Roman"/>
          <w:sz w:val="28"/>
        </w:rPr>
        <w:t xml:space="preserve">Плана </w:t>
      </w:r>
      <w:r w:rsidR="008D6823">
        <w:rPr>
          <w:rFonts w:ascii="Times New Roman" w:hAnsi="Times New Roman" w:cs="Times New Roman"/>
          <w:sz w:val="28"/>
        </w:rPr>
        <w:t>показал</w:t>
      </w:r>
      <w:r w:rsidR="00040977" w:rsidRPr="00040977">
        <w:rPr>
          <w:rFonts w:ascii="Times New Roman" w:hAnsi="Times New Roman" w:cs="Times New Roman"/>
          <w:sz w:val="28"/>
        </w:rPr>
        <w:t xml:space="preserve">, что не на должном уровне осуществляется их реализация. </w:t>
      </w:r>
    </w:p>
    <w:p w:rsidR="00FA043D" w:rsidRPr="00023C8D" w:rsidRDefault="00B9267B" w:rsidP="0019369A">
      <w:pPr>
        <w:tabs>
          <w:tab w:val="left" w:pos="709"/>
        </w:tabs>
        <w:spacing w:after="0" w:line="240" w:lineRule="auto"/>
        <w:ind w:right="-1" w:firstLine="567"/>
        <w:jc w:val="both"/>
        <w:rPr>
          <w:rFonts w:ascii="Times New Roman" w:hAnsi="Times New Roman" w:cs="Times New Roman"/>
          <w:sz w:val="28"/>
        </w:rPr>
      </w:pPr>
      <w:r>
        <w:rPr>
          <w:rFonts w:ascii="Times New Roman" w:hAnsi="Times New Roman" w:cs="Times New Roman"/>
          <w:sz w:val="28"/>
        </w:rPr>
        <w:t xml:space="preserve">  </w:t>
      </w:r>
      <w:r w:rsidR="00023C8D">
        <w:rPr>
          <w:rFonts w:ascii="Times New Roman" w:hAnsi="Times New Roman" w:cs="Times New Roman"/>
          <w:sz w:val="28"/>
        </w:rPr>
        <w:t>Наряду с этим</w:t>
      </w:r>
      <w:r w:rsidR="008A781A" w:rsidRPr="00023C8D">
        <w:rPr>
          <w:rFonts w:ascii="Times New Roman" w:hAnsi="Times New Roman" w:cs="Times New Roman"/>
          <w:sz w:val="28"/>
        </w:rPr>
        <w:t xml:space="preserve">, </w:t>
      </w:r>
      <w:r w:rsidR="00FA043D" w:rsidRPr="00023C8D">
        <w:rPr>
          <w:rFonts w:ascii="Times New Roman" w:hAnsi="Times New Roman" w:cs="Times New Roman"/>
          <w:sz w:val="28"/>
        </w:rPr>
        <w:t>наблюдается недосточный контроль со стороны СУП,</w:t>
      </w:r>
      <w:r w:rsidR="00040977">
        <w:rPr>
          <w:rFonts w:ascii="Times New Roman" w:hAnsi="Times New Roman" w:cs="Times New Roman"/>
          <w:sz w:val="28"/>
        </w:rPr>
        <w:t xml:space="preserve"> которо</w:t>
      </w:r>
      <w:r w:rsidR="008A781A" w:rsidRPr="00023C8D">
        <w:rPr>
          <w:rFonts w:ascii="Times New Roman" w:hAnsi="Times New Roman" w:cs="Times New Roman"/>
          <w:sz w:val="28"/>
        </w:rPr>
        <w:t>е выражено в неисполнении,</w:t>
      </w:r>
      <w:r w:rsidR="00FA043D" w:rsidRPr="00023C8D">
        <w:rPr>
          <w:rFonts w:ascii="Times New Roman" w:hAnsi="Times New Roman" w:cs="Times New Roman"/>
          <w:sz w:val="28"/>
        </w:rPr>
        <w:t xml:space="preserve"> либо ненадлежащем исполнении плановых мероприяий по п</w:t>
      </w:r>
      <w:r w:rsidR="008B73D8" w:rsidRPr="00023C8D">
        <w:rPr>
          <w:rFonts w:ascii="Times New Roman" w:hAnsi="Times New Roman" w:cs="Times New Roman"/>
          <w:sz w:val="28"/>
        </w:rPr>
        <w:t>р</w:t>
      </w:r>
      <w:r w:rsidR="00FA043D" w:rsidRPr="00023C8D">
        <w:rPr>
          <w:rFonts w:ascii="Times New Roman" w:hAnsi="Times New Roman" w:cs="Times New Roman"/>
          <w:sz w:val="28"/>
        </w:rPr>
        <w:t>отиводействию коррупции отдельными Управлениями.</w:t>
      </w:r>
    </w:p>
    <w:p w:rsidR="00FA043D" w:rsidRDefault="00B9267B" w:rsidP="0019369A">
      <w:pPr>
        <w:tabs>
          <w:tab w:val="left" w:pos="709"/>
        </w:tabs>
        <w:spacing w:after="0" w:line="240" w:lineRule="auto"/>
        <w:ind w:right="-1" w:firstLine="567"/>
        <w:jc w:val="both"/>
        <w:rPr>
          <w:rFonts w:ascii="Times New Roman" w:hAnsi="Times New Roman" w:cs="Times New Roman"/>
          <w:sz w:val="28"/>
        </w:rPr>
      </w:pPr>
      <w:r>
        <w:rPr>
          <w:rFonts w:ascii="Times New Roman" w:hAnsi="Times New Roman" w:cs="Times New Roman"/>
          <w:sz w:val="28"/>
        </w:rPr>
        <w:t xml:space="preserve">  </w:t>
      </w:r>
      <w:r w:rsidR="00FA043D">
        <w:rPr>
          <w:rFonts w:ascii="Times New Roman" w:hAnsi="Times New Roman" w:cs="Times New Roman"/>
          <w:sz w:val="28"/>
        </w:rPr>
        <w:t xml:space="preserve">Вопросы неисполнения плановых мероприятий по противодействию коррупции не были предметом анализа </w:t>
      </w:r>
      <w:r w:rsidR="0019369A">
        <w:rPr>
          <w:rFonts w:ascii="Times New Roman" w:hAnsi="Times New Roman" w:cs="Times New Roman"/>
          <w:sz w:val="28"/>
        </w:rPr>
        <w:t>территориальных</w:t>
      </w:r>
      <w:r w:rsidR="00FA043D">
        <w:rPr>
          <w:rFonts w:ascii="Times New Roman" w:hAnsi="Times New Roman" w:cs="Times New Roman"/>
          <w:sz w:val="28"/>
        </w:rPr>
        <w:t xml:space="preserve"> </w:t>
      </w:r>
      <w:r w:rsidR="00D15C28">
        <w:rPr>
          <w:rFonts w:ascii="Times New Roman" w:hAnsi="Times New Roman" w:cs="Times New Roman"/>
          <w:sz w:val="28"/>
        </w:rPr>
        <w:t>подразделе</w:t>
      </w:r>
      <w:r w:rsidR="00FA043D">
        <w:rPr>
          <w:rFonts w:ascii="Times New Roman" w:hAnsi="Times New Roman" w:cs="Times New Roman"/>
          <w:sz w:val="28"/>
        </w:rPr>
        <w:t>ни</w:t>
      </w:r>
      <w:r w:rsidR="0019369A">
        <w:rPr>
          <w:rFonts w:ascii="Times New Roman" w:hAnsi="Times New Roman" w:cs="Times New Roman"/>
          <w:sz w:val="28"/>
        </w:rPr>
        <w:t>й.</w:t>
      </w:r>
    </w:p>
    <w:p w:rsidR="0019369A" w:rsidRPr="0019369A" w:rsidRDefault="00B9267B" w:rsidP="0019369A">
      <w:pPr>
        <w:widowControl w:val="0"/>
        <w:spacing w:after="0" w:line="240" w:lineRule="auto"/>
        <w:ind w:right="-1" w:firstLine="567"/>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00040977">
        <w:rPr>
          <w:rFonts w:ascii="Times New Roman" w:eastAsia="Calibri" w:hAnsi="Times New Roman" w:cs="Times New Roman"/>
          <w:bCs/>
          <w:sz w:val="28"/>
          <w:szCs w:val="28"/>
        </w:rPr>
        <w:t>В</w:t>
      </w:r>
      <w:r w:rsidR="000962EF" w:rsidRPr="0019369A">
        <w:rPr>
          <w:rFonts w:ascii="Times New Roman" w:eastAsia="Calibri" w:hAnsi="Times New Roman" w:cs="Times New Roman"/>
          <w:bCs/>
          <w:sz w:val="28"/>
          <w:szCs w:val="28"/>
        </w:rPr>
        <w:t xml:space="preserve"> Департаменте имеется система оценки деятельности территориальных подразделений, но не осуществляется регулярный мониторинг и контроль за </w:t>
      </w:r>
      <w:r w:rsidR="00D15C28">
        <w:rPr>
          <w:rFonts w:ascii="Times New Roman" w:eastAsia="Calibri" w:hAnsi="Times New Roman" w:cs="Times New Roman"/>
          <w:bCs/>
          <w:sz w:val="28"/>
          <w:szCs w:val="28"/>
        </w:rPr>
        <w:t xml:space="preserve">их </w:t>
      </w:r>
      <w:r w:rsidR="000962EF" w:rsidRPr="0019369A">
        <w:rPr>
          <w:rFonts w:ascii="Times New Roman" w:eastAsia="Calibri" w:hAnsi="Times New Roman" w:cs="Times New Roman"/>
          <w:bCs/>
          <w:sz w:val="28"/>
          <w:szCs w:val="28"/>
        </w:rPr>
        <w:t>деятельность</w:t>
      </w:r>
      <w:r w:rsidR="0019369A" w:rsidRPr="0019369A">
        <w:rPr>
          <w:rFonts w:ascii="Times New Roman" w:eastAsia="Calibri" w:hAnsi="Times New Roman" w:cs="Times New Roman"/>
          <w:bCs/>
          <w:sz w:val="28"/>
          <w:szCs w:val="28"/>
        </w:rPr>
        <w:t>ю.</w:t>
      </w:r>
    </w:p>
    <w:p w:rsidR="000962EF" w:rsidRDefault="00B9267B" w:rsidP="00B9267B">
      <w:pPr>
        <w:widowControl w:val="0"/>
        <w:tabs>
          <w:tab w:val="left" w:pos="709"/>
        </w:tabs>
        <w:spacing w:after="0" w:line="240" w:lineRule="auto"/>
        <w:ind w:right="-1" w:firstLine="567"/>
        <w:jc w:val="both"/>
        <w:rPr>
          <w:rFonts w:ascii="Times New Roman" w:eastAsia="Calibri" w:hAnsi="Times New Roman" w:cs="Times New Roman"/>
          <w:bCs/>
          <w:color w:val="FF0000"/>
          <w:sz w:val="28"/>
          <w:szCs w:val="28"/>
        </w:rPr>
      </w:pPr>
      <w:r>
        <w:rPr>
          <w:rFonts w:ascii="Times New Roman" w:eastAsia="Calibri" w:hAnsi="Times New Roman" w:cs="Times New Roman"/>
          <w:bCs/>
          <w:sz w:val="28"/>
          <w:szCs w:val="28"/>
        </w:rPr>
        <w:t xml:space="preserve">  В </w:t>
      </w:r>
      <w:r w:rsidR="0019369A" w:rsidRPr="0019369A">
        <w:rPr>
          <w:rFonts w:ascii="Times New Roman" w:eastAsia="Calibri" w:hAnsi="Times New Roman" w:cs="Times New Roman"/>
          <w:bCs/>
          <w:sz w:val="28"/>
          <w:szCs w:val="28"/>
        </w:rPr>
        <w:t>данном случае</w:t>
      </w:r>
      <w:r w:rsidR="000962EF" w:rsidRPr="0019369A">
        <w:rPr>
          <w:rFonts w:ascii="Times New Roman" w:eastAsia="Calibri" w:hAnsi="Times New Roman" w:cs="Times New Roman"/>
          <w:bCs/>
          <w:sz w:val="28"/>
          <w:szCs w:val="28"/>
        </w:rPr>
        <w:t>, отсутствует четк</w:t>
      </w:r>
      <w:r w:rsidR="00040977">
        <w:rPr>
          <w:rFonts w:ascii="Times New Roman" w:eastAsia="Calibri" w:hAnsi="Times New Roman" w:cs="Times New Roman"/>
          <w:bCs/>
          <w:sz w:val="28"/>
          <w:szCs w:val="28"/>
        </w:rPr>
        <w:t>ая</w:t>
      </w:r>
      <w:r w:rsidR="000962EF" w:rsidRPr="0019369A">
        <w:rPr>
          <w:rFonts w:ascii="Times New Roman" w:eastAsia="Calibri" w:hAnsi="Times New Roman" w:cs="Times New Roman"/>
          <w:bCs/>
          <w:sz w:val="28"/>
          <w:szCs w:val="28"/>
        </w:rPr>
        <w:t xml:space="preserve"> определенн</w:t>
      </w:r>
      <w:r w:rsidR="0019369A" w:rsidRPr="0019369A">
        <w:rPr>
          <w:rFonts w:ascii="Times New Roman" w:eastAsia="Calibri" w:hAnsi="Times New Roman" w:cs="Times New Roman"/>
          <w:bCs/>
          <w:sz w:val="28"/>
          <w:szCs w:val="28"/>
        </w:rPr>
        <w:t>ость</w:t>
      </w:r>
      <w:r w:rsidR="000962EF" w:rsidRPr="0019369A">
        <w:rPr>
          <w:rFonts w:ascii="Times New Roman" w:eastAsia="Calibri" w:hAnsi="Times New Roman" w:cs="Times New Roman"/>
          <w:bCs/>
          <w:sz w:val="28"/>
          <w:szCs w:val="28"/>
        </w:rPr>
        <w:t xml:space="preserve"> персональн</w:t>
      </w:r>
      <w:r w:rsidR="0019369A" w:rsidRPr="0019369A">
        <w:rPr>
          <w:rFonts w:ascii="Times New Roman" w:eastAsia="Calibri" w:hAnsi="Times New Roman" w:cs="Times New Roman"/>
          <w:bCs/>
          <w:sz w:val="28"/>
          <w:szCs w:val="28"/>
        </w:rPr>
        <w:t>ой ответственности</w:t>
      </w:r>
      <w:r w:rsidR="000962EF" w:rsidRPr="0019369A">
        <w:rPr>
          <w:rFonts w:ascii="Times New Roman" w:eastAsia="Calibri" w:hAnsi="Times New Roman" w:cs="Times New Roman"/>
          <w:bCs/>
          <w:sz w:val="28"/>
          <w:szCs w:val="28"/>
        </w:rPr>
        <w:t xml:space="preserve"> руководителей </w:t>
      </w:r>
      <w:r w:rsidR="00D15C28">
        <w:rPr>
          <w:rFonts w:ascii="Times New Roman" w:eastAsia="Calibri" w:hAnsi="Times New Roman" w:cs="Times New Roman"/>
          <w:bCs/>
          <w:sz w:val="28"/>
          <w:szCs w:val="28"/>
        </w:rPr>
        <w:t>территориальных подразделений</w:t>
      </w:r>
      <w:r w:rsidR="000962EF" w:rsidRPr="0019369A">
        <w:rPr>
          <w:rFonts w:ascii="Times New Roman" w:eastAsia="Calibri" w:hAnsi="Times New Roman" w:cs="Times New Roman"/>
          <w:bCs/>
          <w:sz w:val="28"/>
          <w:szCs w:val="28"/>
        </w:rPr>
        <w:t>, что негативно сказывается на эффективности работы по противодействию корр</w:t>
      </w:r>
      <w:r w:rsidR="0019369A" w:rsidRPr="0019369A">
        <w:rPr>
          <w:rFonts w:ascii="Times New Roman" w:eastAsia="Calibri" w:hAnsi="Times New Roman" w:cs="Times New Roman"/>
          <w:bCs/>
          <w:sz w:val="28"/>
          <w:szCs w:val="28"/>
        </w:rPr>
        <w:t>у</w:t>
      </w:r>
      <w:r w:rsidR="000962EF" w:rsidRPr="0019369A">
        <w:rPr>
          <w:rFonts w:ascii="Times New Roman" w:eastAsia="Calibri" w:hAnsi="Times New Roman" w:cs="Times New Roman"/>
          <w:bCs/>
          <w:sz w:val="28"/>
          <w:szCs w:val="28"/>
        </w:rPr>
        <w:t>пции.</w:t>
      </w:r>
      <w:r w:rsidR="000962EF" w:rsidRPr="000962EF">
        <w:rPr>
          <w:rFonts w:ascii="Times New Roman" w:eastAsia="Calibri" w:hAnsi="Times New Roman" w:cs="Times New Roman"/>
          <w:bCs/>
          <w:color w:val="FF0000"/>
          <w:sz w:val="28"/>
          <w:szCs w:val="28"/>
        </w:rPr>
        <w:t xml:space="preserve"> </w:t>
      </w:r>
    </w:p>
    <w:p w:rsidR="0019369A" w:rsidRDefault="0019369A" w:rsidP="00B9267B">
      <w:pPr>
        <w:tabs>
          <w:tab w:val="left" w:pos="709"/>
        </w:tabs>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 анализруемый период имело место возбуждение уголовного дела по фактам коррупционных провонарушений в отношении руководителя Шымкентского ОУ на транспорте </w:t>
      </w:r>
      <w:r>
        <w:rPr>
          <w:rFonts w:ascii="Times New Roman" w:eastAsia="Calibri" w:hAnsi="Times New Roman" w:cs="Times New Roman"/>
          <w:sz w:val="28"/>
          <w:szCs w:val="28"/>
          <w:lang w:val="kk-KZ"/>
        </w:rPr>
        <w:t>Ә</w:t>
      </w:r>
      <w:r>
        <w:rPr>
          <w:rFonts w:ascii="Times New Roman" w:eastAsia="Calibri" w:hAnsi="Times New Roman" w:cs="Times New Roman"/>
          <w:sz w:val="28"/>
          <w:szCs w:val="28"/>
        </w:rPr>
        <w:t>мет</w:t>
      </w:r>
      <w:r>
        <w:rPr>
          <w:rFonts w:ascii="Times New Roman" w:eastAsia="Calibri" w:hAnsi="Times New Roman" w:cs="Times New Roman"/>
          <w:sz w:val="28"/>
          <w:szCs w:val="28"/>
          <w:lang w:val="kk-KZ"/>
        </w:rPr>
        <w:t>қ</w:t>
      </w:r>
      <w:r>
        <w:rPr>
          <w:rFonts w:ascii="Times New Roman" w:eastAsia="Calibri" w:hAnsi="Times New Roman" w:cs="Times New Roman"/>
          <w:sz w:val="28"/>
          <w:szCs w:val="28"/>
        </w:rPr>
        <w:t>ызы Г. и ряда специалистов Управления.</w:t>
      </w:r>
    </w:p>
    <w:p w:rsidR="0019369A" w:rsidRPr="00040977" w:rsidRDefault="0019369A" w:rsidP="0019369A">
      <w:pPr>
        <w:spacing w:after="0" w:line="240" w:lineRule="auto"/>
        <w:ind w:firstLine="709"/>
        <w:jc w:val="both"/>
        <w:rPr>
          <w:rFonts w:ascii="Times New Roman" w:hAnsi="Times New Roman" w:cs="Times New Roman"/>
          <w:i/>
          <w:sz w:val="24"/>
          <w:szCs w:val="24"/>
        </w:rPr>
      </w:pPr>
      <w:r w:rsidRPr="00040977">
        <w:rPr>
          <w:rFonts w:ascii="Times New Roman" w:hAnsi="Times New Roman" w:cs="Times New Roman"/>
          <w:i/>
          <w:sz w:val="24"/>
          <w:szCs w:val="24"/>
          <w:lang w:val="kk-KZ"/>
        </w:rPr>
        <w:lastRenderedPageBreak/>
        <w:t>Справочно</w:t>
      </w:r>
      <w:r w:rsidRPr="00040977">
        <w:rPr>
          <w:rFonts w:ascii="Times New Roman" w:hAnsi="Times New Roman" w:cs="Times New Roman"/>
          <w:i/>
          <w:sz w:val="24"/>
          <w:szCs w:val="24"/>
        </w:rPr>
        <w:t xml:space="preserve"> (из фабулы дела): 24 февраля 2022 года в 13 часов 25 минут зарегистрировано уголовное дело №277900131000013 в Едином реестре досудебных расследований по пунктам 2,4 части 3 статьи 366 Уголовного кодекса Республики Казахстан (далее</w:t>
      </w:r>
      <w:r w:rsidRPr="00040977">
        <w:rPr>
          <w:rFonts w:ascii="Times New Roman" w:hAnsi="Times New Roman" w:cs="Times New Roman"/>
          <w:i/>
          <w:sz w:val="24"/>
          <w:szCs w:val="24"/>
          <w:lang w:val="kk-KZ"/>
        </w:rPr>
        <w:t xml:space="preserve"> -</w:t>
      </w:r>
      <w:r w:rsidRPr="00040977">
        <w:rPr>
          <w:rFonts w:ascii="Times New Roman" w:hAnsi="Times New Roman" w:cs="Times New Roman"/>
          <w:i/>
          <w:sz w:val="24"/>
          <w:szCs w:val="24"/>
        </w:rPr>
        <w:t xml:space="preserve"> УК) о незаконных действиях должностных лиц города Шымкент.</w:t>
      </w:r>
    </w:p>
    <w:p w:rsidR="0019369A" w:rsidRPr="00040977" w:rsidRDefault="0019369A" w:rsidP="0019369A">
      <w:pPr>
        <w:spacing w:after="0" w:line="240" w:lineRule="auto"/>
        <w:ind w:firstLine="709"/>
        <w:jc w:val="both"/>
        <w:rPr>
          <w:rFonts w:ascii="Times New Roman" w:hAnsi="Times New Roman" w:cs="Times New Roman"/>
          <w:i/>
          <w:sz w:val="24"/>
          <w:szCs w:val="24"/>
        </w:rPr>
      </w:pPr>
      <w:r w:rsidRPr="00040977">
        <w:rPr>
          <w:rFonts w:ascii="Times New Roman" w:hAnsi="Times New Roman" w:cs="Times New Roman"/>
          <w:i/>
          <w:sz w:val="24"/>
          <w:szCs w:val="24"/>
        </w:rPr>
        <w:t>Должностные лица Шымкентского ОУ на транспорте  подозреваются в совершении преступления предусмотренно</w:t>
      </w:r>
      <w:r w:rsidRPr="00040977">
        <w:rPr>
          <w:rFonts w:ascii="Times New Roman" w:hAnsi="Times New Roman" w:cs="Times New Roman"/>
          <w:i/>
          <w:sz w:val="24"/>
          <w:szCs w:val="24"/>
          <w:lang w:val="kk-KZ"/>
        </w:rPr>
        <w:t>го</w:t>
      </w:r>
      <w:r w:rsidRPr="00040977">
        <w:rPr>
          <w:rFonts w:ascii="Times New Roman" w:hAnsi="Times New Roman" w:cs="Times New Roman"/>
          <w:i/>
          <w:sz w:val="24"/>
          <w:szCs w:val="24"/>
        </w:rPr>
        <w:t xml:space="preserve"> пунктам</w:t>
      </w:r>
      <w:r w:rsidRPr="00040977">
        <w:rPr>
          <w:rFonts w:ascii="Times New Roman" w:hAnsi="Times New Roman" w:cs="Times New Roman"/>
          <w:i/>
          <w:sz w:val="24"/>
          <w:szCs w:val="24"/>
          <w:lang w:val="kk-KZ"/>
        </w:rPr>
        <w:t>и</w:t>
      </w:r>
      <w:r w:rsidRPr="00040977">
        <w:rPr>
          <w:rFonts w:ascii="Times New Roman" w:hAnsi="Times New Roman" w:cs="Times New Roman"/>
          <w:i/>
          <w:sz w:val="24"/>
          <w:szCs w:val="24"/>
        </w:rPr>
        <w:t xml:space="preserve"> 2,4 части 3 статьи 366 УК РК, относящегося по категории к тяжким преступлениям.</w:t>
      </w:r>
    </w:p>
    <w:p w:rsidR="0019369A" w:rsidRPr="00040977" w:rsidRDefault="0019369A" w:rsidP="00B9267B">
      <w:pPr>
        <w:tabs>
          <w:tab w:val="left" w:pos="709"/>
        </w:tabs>
        <w:spacing w:after="0" w:line="240" w:lineRule="auto"/>
        <w:ind w:firstLine="709"/>
        <w:jc w:val="both"/>
        <w:rPr>
          <w:rFonts w:ascii="Times New Roman" w:hAnsi="Times New Roman" w:cs="Times New Roman"/>
          <w:i/>
          <w:sz w:val="24"/>
          <w:szCs w:val="24"/>
        </w:rPr>
      </w:pPr>
      <w:r w:rsidRPr="00040977">
        <w:rPr>
          <w:rFonts w:ascii="Times New Roman" w:hAnsi="Times New Roman" w:cs="Times New Roman"/>
          <w:i/>
          <w:sz w:val="24"/>
          <w:szCs w:val="24"/>
        </w:rPr>
        <w:t>Также возбуждены уголовные дела по фактам присвоения и растраты ввереного имущества в части незаконного списания ГСМ, товарно-материальных ценностей и т.д.,  а также незаконного получения денежных средств внештатных работников формально числящихся за Управлением.</w:t>
      </w:r>
    </w:p>
    <w:p w:rsidR="0019369A" w:rsidRPr="00040977" w:rsidRDefault="0019369A" w:rsidP="0019369A">
      <w:pPr>
        <w:spacing w:after="0" w:line="240" w:lineRule="auto"/>
        <w:ind w:firstLine="709"/>
        <w:jc w:val="both"/>
        <w:rPr>
          <w:rFonts w:ascii="Times New Roman" w:hAnsi="Times New Roman" w:cs="Times New Roman"/>
          <w:i/>
          <w:sz w:val="24"/>
          <w:szCs w:val="24"/>
        </w:rPr>
      </w:pPr>
      <w:r w:rsidRPr="00040977">
        <w:rPr>
          <w:rFonts w:ascii="Times New Roman" w:hAnsi="Times New Roman" w:cs="Times New Roman"/>
          <w:i/>
          <w:sz w:val="24"/>
          <w:szCs w:val="24"/>
        </w:rPr>
        <w:t xml:space="preserve">В настоящее время Департамент признан потерпевшей стороной. Ущерб от преступных действий сотрудников Шымкентского ОУ на транспорте предварительно составляет более 13 800 000 тенге. </w:t>
      </w:r>
    </w:p>
    <w:p w:rsidR="0019369A" w:rsidRDefault="0019369A" w:rsidP="0019369A">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Из анализа материлов уголовного дела установлены нарушения</w:t>
      </w:r>
      <w:r w:rsidRPr="00A87270">
        <w:rPr>
          <w:rFonts w:ascii="Times New Roman" w:eastAsia="Calibri" w:hAnsi="Times New Roman" w:cs="Times New Roman"/>
          <w:sz w:val="28"/>
          <w:szCs w:val="28"/>
        </w:rPr>
        <w:t xml:space="preserve"> </w:t>
      </w:r>
      <w:r w:rsidR="009D351A">
        <w:rPr>
          <w:rFonts w:ascii="Times New Roman" w:eastAsia="Calibri" w:hAnsi="Times New Roman" w:cs="Times New Roman"/>
          <w:sz w:val="28"/>
          <w:szCs w:val="28"/>
        </w:rPr>
        <w:t>Закон</w:t>
      </w:r>
      <w:r>
        <w:rPr>
          <w:rFonts w:ascii="Times New Roman" w:eastAsia="Calibri" w:hAnsi="Times New Roman" w:cs="Times New Roman"/>
          <w:sz w:val="28"/>
          <w:szCs w:val="28"/>
        </w:rPr>
        <w:t>о</w:t>
      </w:r>
      <w:r w:rsidR="009D351A">
        <w:rPr>
          <w:rFonts w:ascii="Times New Roman" w:eastAsia="Calibri" w:hAnsi="Times New Roman" w:cs="Times New Roman"/>
          <w:sz w:val="28"/>
          <w:szCs w:val="28"/>
        </w:rPr>
        <w:t>в</w:t>
      </w:r>
      <w:r>
        <w:rPr>
          <w:rFonts w:ascii="Times New Roman" w:eastAsia="Calibri" w:hAnsi="Times New Roman" w:cs="Times New Roman"/>
          <w:sz w:val="28"/>
          <w:szCs w:val="28"/>
        </w:rPr>
        <w:t xml:space="preserve"> и подзаконного акта РК.</w:t>
      </w:r>
    </w:p>
    <w:p w:rsidR="0019369A" w:rsidRDefault="0019369A" w:rsidP="0019369A">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Так, руководитель территориального подразделения Департамента</w:t>
      </w:r>
      <w:r w:rsidRPr="00A87270">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Ә</w:t>
      </w:r>
      <w:r>
        <w:rPr>
          <w:rFonts w:ascii="Times New Roman" w:eastAsia="Calibri" w:hAnsi="Times New Roman" w:cs="Times New Roman"/>
          <w:sz w:val="28"/>
          <w:szCs w:val="28"/>
        </w:rPr>
        <w:t>метқызы Г. фактически на работе не появлялась, работа специалистов была пущена на самотек, отсутствовал контро</w:t>
      </w:r>
      <w:r w:rsidR="00961932">
        <w:rPr>
          <w:rFonts w:ascii="Times New Roman" w:eastAsia="Calibri" w:hAnsi="Times New Roman" w:cs="Times New Roman"/>
          <w:sz w:val="28"/>
          <w:szCs w:val="28"/>
        </w:rPr>
        <w:t>ль за деятельностью подчиненных.</w:t>
      </w:r>
      <w:r>
        <w:rPr>
          <w:rFonts w:ascii="Times New Roman" w:eastAsia="Calibri" w:hAnsi="Times New Roman" w:cs="Times New Roman"/>
          <w:sz w:val="28"/>
          <w:szCs w:val="28"/>
        </w:rPr>
        <w:t xml:space="preserve"> </w:t>
      </w:r>
      <w:r w:rsidR="00961932">
        <w:rPr>
          <w:rFonts w:ascii="Times New Roman" w:eastAsia="Calibri" w:hAnsi="Times New Roman" w:cs="Times New Roman"/>
          <w:sz w:val="28"/>
          <w:szCs w:val="28"/>
        </w:rPr>
        <w:t xml:space="preserve">Кроме того, имеются </w:t>
      </w:r>
      <w:r>
        <w:rPr>
          <w:rFonts w:ascii="Times New Roman" w:eastAsia="Calibri" w:hAnsi="Times New Roman" w:cs="Times New Roman"/>
          <w:sz w:val="28"/>
          <w:szCs w:val="28"/>
        </w:rPr>
        <w:t>факты принятия на работу внештатных сотрудников ОУ на основании представленных заявлений и сопроводительных писем от имени руководителя Управления, при этом данные специалисты фактически не работали, то</w:t>
      </w:r>
      <w:r w:rsidR="00961932">
        <w:rPr>
          <w:rFonts w:ascii="Times New Roman" w:eastAsia="Calibri" w:hAnsi="Times New Roman" w:cs="Times New Roman"/>
          <w:sz w:val="28"/>
          <w:szCs w:val="28"/>
        </w:rPr>
        <w:t>лько числились</w:t>
      </w:r>
      <w:r>
        <w:rPr>
          <w:rFonts w:ascii="Times New Roman" w:eastAsia="Calibri" w:hAnsi="Times New Roman" w:cs="Times New Roman"/>
          <w:sz w:val="28"/>
          <w:szCs w:val="28"/>
        </w:rPr>
        <w:t>.</w:t>
      </w:r>
    </w:p>
    <w:p w:rsidR="00353135" w:rsidRDefault="0019369A" w:rsidP="0019369A">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Сложившаяся ситуация связана с централизацией службы управления персоналом, нахождением территориальных подразделений Департамента на значительном отдалении от центрального органа, подбор кадров гражданских служащих - внештатных работников (сторож, методист, </w:t>
      </w:r>
      <w:r w:rsidRPr="0019369A">
        <w:rPr>
          <w:rFonts w:ascii="Times New Roman" w:eastAsia="Calibri" w:hAnsi="Times New Roman" w:cs="Times New Roman"/>
          <w:sz w:val="28"/>
          <w:szCs w:val="28"/>
        </w:rPr>
        <w:t>уборщи</w:t>
      </w:r>
      <w:r>
        <w:rPr>
          <w:rFonts w:ascii="Times New Roman" w:eastAsia="Calibri" w:hAnsi="Times New Roman" w:cs="Times New Roman"/>
          <w:sz w:val="28"/>
          <w:szCs w:val="28"/>
        </w:rPr>
        <w:t xml:space="preserve">ца, инспектор бюро пропусков, статистик, секретарь) </w:t>
      </w:r>
      <w:r w:rsidR="00353135">
        <w:rPr>
          <w:rFonts w:ascii="Times New Roman" w:eastAsia="Calibri" w:hAnsi="Times New Roman" w:cs="Times New Roman"/>
          <w:sz w:val="28"/>
          <w:szCs w:val="28"/>
        </w:rPr>
        <w:t xml:space="preserve">осуществляется </w:t>
      </w:r>
      <w:r>
        <w:rPr>
          <w:rFonts w:ascii="Times New Roman" w:eastAsia="Calibri" w:hAnsi="Times New Roman" w:cs="Times New Roman"/>
          <w:sz w:val="28"/>
          <w:szCs w:val="28"/>
        </w:rPr>
        <w:t>руководител</w:t>
      </w:r>
      <w:r w:rsidR="00353135">
        <w:rPr>
          <w:rFonts w:ascii="Times New Roman" w:eastAsia="Calibri" w:hAnsi="Times New Roman" w:cs="Times New Roman"/>
          <w:sz w:val="28"/>
          <w:szCs w:val="28"/>
        </w:rPr>
        <w:t>ями</w:t>
      </w:r>
      <w:r>
        <w:rPr>
          <w:rFonts w:ascii="Times New Roman" w:eastAsia="Calibri" w:hAnsi="Times New Roman" w:cs="Times New Roman"/>
          <w:sz w:val="28"/>
          <w:szCs w:val="28"/>
        </w:rPr>
        <w:t xml:space="preserve"> отделенческих управлений (далее – ОУ), отсутствием практики конкурсных процедур</w:t>
      </w:r>
      <w:r w:rsidR="00353135">
        <w:rPr>
          <w:rFonts w:ascii="Times New Roman" w:eastAsia="Calibri" w:hAnsi="Times New Roman" w:cs="Times New Roman"/>
          <w:sz w:val="28"/>
          <w:szCs w:val="28"/>
        </w:rPr>
        <w:t>.</w:t>
      </w:r>
    </w:p>
    <w:p w:rsidR="0019369A" w:rsidRDefault="0019369A" w:rsidP="0019369A">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Следует отметить, что отсутствует практика системного контроля соблюдения трудового распорядка, не внедрена система контроля и управления доступом (СКУД) для фиксирования (регистрации) времени входа и выхода работников как структурных, так территориальных подразделений Департамента.</w:t>
      </w:r>
    </w:p>
    <w:p w:rsidR="00353135" w:rsidRDefault="0019369A" w:rsidP="0019369A">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Таким образом, одним из условий для</w:t>
      </w:r>
      <w:r>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rPr>
        <w:t>коррупционных рисков, является отсутствие должного ведомственного контроля</w:t>
      </w:r>
      <w:r w:rsidR="00353135">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rsidR="0019369A" w:rsidRDefault="0019369A" w:rsidP="0019369A">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 связи с изложенным, для организации должной работы рекомендуется:</w:t>
      </w:r>
    </w:p>
    <w:p w:rsidR="003C22AA" w:rsidRPr="003C22AA" w:rsidRDefault="003C22AA" w:rsidP="003C22AA">
      <w:pPr>
        <w:widowControl w:val="0"/>
        <w:tabs>
          <w:tab w:val="left" w:pos="709"/>
        </w:tabs>
        <w:spacing w:after="0" w:line="240" w:lineRule="auto"/>
        <w:ind w:right="-1"/>
        <w:rPr>
          <w:rFonts w:ascii="Times New Roman" w:eastAsia="Calibri" w:hAnsi="Times New Roman" w:cs="Times New Roman"/>
          <w:sz w:val="28"/>
          <w:szCs w:val="28"/>
        </w:rPr>
      </w:pPr>
      <w:r>
        <w:rPr>
          <w:rFonts w:ascii="Times New Roman" w:eastAsia="Calibri" w:hAnsi="Times New Roman" w:cs="Times New Roman"/>
          <w:sz w:val="28"/>
          <w:szCs w:val="28"/>
        </w:rPr>
        <w:t xml:space="preserve">          1</w:t>
      </w:r>
      <w:r w:rsidR="007F0C06">
        <w:rPr>
          <w:rFonts w:ascii="Times New Roman" w:eastAsia="Calibri" w:hAnsi="Times New Roman" w:cs="Times New Roman"/>
          <w:sz w:val="28"/>
          <w:szCs w:val="28"/>
        </w:rPr>
        <w:t>)</w:t>
      </w:r>
      <w:r w:rsidR="000962EF" w:rsidRPr="003C22AA">
        <w:rPr>
          <w:rFonts w:ascii="Times New Roman" w:eastAsia="Calibri" w:hAnsi="Times New Roman" w:cs="Times New Roman"/>
          <w:sz w:val="28"/>
          <w:szCs w:val="28"/>
        </w:rPr>
        <w:t>Разработать и утверди</w:t>
      </w:r>
      <w:r w:rsidRPr="003C22AA">
        <w:rPr>
          <w:rFonts w:ascii="Times New Roman" w:eastAsia="Calibri" w:hAnsi="Times New Roman" w:cs="Times New Roman"/>
          <w:sz w:val="28"/>
          <w:szCs w:val="28"/>
        </w:rPr>
        <w:t xml:space="preserve">ть </w:t>
      </w:r>
      <w:r w:rsidR="00353135">
        <w:rPr>
          <w:rFonts w:ascii="Times New Roman" w:eastAsia="Calibri" w:hAnsi="Times New Roman" w:cs="Times New Roman"/>
          <w:sz w:val="28"/>
          <w:szCs w:val="28"/>
        </w:rPr>
        <w:t>порядок приема внештатных служащих</w:t>
      </w:r>
      <w:r>
        <w:rPr>
          <w:rFonts w:ascii="Times New Roman" w:eastAsia="Calibri" w:hAnsi="Times New Roman" w:cs="Times New Roman"/>
          <w:sz w:val="28"/>
          <w:szCs w:val="28"/>
        </w:rPr>
        <w:t>;</w:t>
      </w:r>
    </w:p>
    <w:p w:rsidR="003C22AA" w:rsidRPr="003C22AA" w:rsidRDefault="003C22AA" w:rsidP="003C22AA">
      <w:pPr>
        <w:widowControl w:val="0"/>
        <w:spacing w:after="0" w:line="240" w:lineRule="auto"/>
        <w:ind w:right="-1"/>
        <w:rPr>
          <w:rFonts w:ascii="Times New Roman" w:eastAsia="Calibri" w:hAnsi="Times New Roman" w:cs="Times New Roman"/>
          <w:sz w:val="28"/>
          <w:szCs w:val="28"/>
        </w:rPr>
      </w:pPr>
      <w:r>
        <w:rPr>
          <w:rFonts w:ascii="Times New Roman" w:eastAsia="Calibri" w:hAnsi="Times New Roman" w:cs="Times New Roman"/>
          <w:sz w:val="28"/>
          <w:szCs w:val="28"/>
        </w:rPr>
        <w:t xml:space="preserve">          2</w:t>
      </w:r>
      <w:r w:rsidR="007F0C06">
        <w:rPr>
          <w:rFonts w:ascii="Times New Roman" w:eastAsia="Calibri" w:hAnsi="Times New Roman" w:cs="Times New Roman"/>
          <w:sz w:val="28"/>
          <w:szCs w:val="28"/>
        </w:rPr>
        <w:t>)</w:t>
      </w:r>
      <w:r w:rsidR="00353135" w:rsidRPr="0019369A">
        <w:rPr>
          <w:rFonts w:ascii="Times New Roman" w:eastAsia="Calibri" w:hAnsi="Times New Roman" w:cs="Times New Roman"/>
          <w:sz w:val="28"/>
          <w:szCs w:val="28"/>
        </w:rPr>
        <w:t xml:space="preserve">Установить в Плане </w:t>
      </w:r>
      <w:r w:rsidR="00101C6C">
        <w:rPr>
          <w:rFonts w:ascii="Times New Roman" w:eastAsia="Calibri" w:hAnsi="Times New Roman" w:cs="Times New Roman"/>
          <w:sz w:val="28"/>
          <w:szCs w:val="28"/>
        </w:rPr>
        <w:t>контроль и анализ исполнения мероприятий</w:t>
      </w:r>
      <w:r w:rsidR="00353135" w:rsidRPr="0019369A">
        <w:rPr>
          <w:rFonts w:ascii="Times New Roman" w:eastAsia="Calibri" w:hAnsi="Times New Roman" w:cs="Times New Roman"/>
          <w:sz w:val="28"/>
          <w:szCs w:val="28"/>
        </w:rPr>
        <w:t>;</w:t>
      </w:r>
    </w:p>
    <w:p w:rsidR="003C22AA" w:rsidRPr="003C22AA" w:rsidRDefault="003C22AA" w:rsidP="003C22AA">
      <w:pPr>
        <w:widowControl w:val="0"/>
        <w:tabs>
          <w:tab w:val="left" w:pos="709"/>
        </w:tabs>
        <w:spacing w:after="0" w:line="240" w:lineRule="auto"/>
        <w:ind w:right="-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75CCE">
        <w:rPr>
          <w:rFonts w:ascii="Times New Roman" w:eastAsia="Calibri" w:hAnsi="Times New Roman" w:cs="Times New Roman"/>
          <w:sz w:val="28"/>
          <w:szCs w:val="28"/>
        </w:rPr>
        <w:t xml:space="preserve"> </w:t>
      </w:r>
      <w:r>
        <w:rPr>
          <w:rFonts w:ascii="Times New Roman" w:eastAsia="Calibri" w:hAnsi="Times New Roman" w:cs="Times New Roman"/>
          <w:sz w:val="28"/>
          <w:szCs w:val="28"/>
        </w:rPr>
        <w:t>3</w:t>
      </w:r>
      <w:r w:rsidR="007F0C06">
        <w:rPr>
          <w:rFonts w:ascii="Times New Roman" w:eastAsia="Calibri" w:hAnsi="Times New Roman" w:cs="Times New Roman"/>
          <w:sz w:val="28"/>
          <w:szCs w:val="28"/>
        </w:rPr>
        <w:t>)</w:t>
      </w:r>
      <w:r w:rsidR="007414AE">
        <w:rPr>
          <w:rFonts w:ascii="Times New Roman" w:eastAsia="Calibri" w:hAnsi="Times New Roman" w:cs="Times New Roman"/>
          <w:sz w:val="28"/>
          <w:szCs w:val="28"/>
        </w:rPr>
        <w:t>Утвердить приказом персональную ответственность первых руководителей территориальных подразделений за работу по противодействию коррупции;</w:t>
      </w:r>
    </w:p>
    <w:p w:rsidR="000962EF" w:rsidRPr="0019369A" w:rsidRDefault="00A75CCE" w:rsidP="00A75CCE">
      <w:pPr>
        <w:widowControl w:val="0"/>
        <w:tabs>
          <w:tab w:val="left" w:pos="709"/>
        </w:tabs>
        <w:spacing w:after="0" w:line="240" w:lineRule="auto"/>
        <w:ind w:right="-1"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4</w:t>
      </w:r>
      <w:r w:rsidR="007F0C06">
        <w:rPr>
          <w:rFonts w:ascii="Times New Roman" w:eastAsia="Calibri" w:hAnsi="Times New Roman" w:cs="Times New Roman"/>
          <w:sz w:val="28"/>
          <w:szCs w:val="28"/>
        </w:rPr>
        <w:t>)</w:t>
      </w:r>
      <w:r w:rsidR="007414AE">
        <w:rPr>
          <w:rFonts w:ascii="Times New Roman" w:eastAsia="Calibri" w:hAnsi="Times New Roman" w:cs="Times New Roman"/>
          <w:sz w:val="28"/>
          <w:szCs w:val="28"/>
        </w:rPr>
        <w:t xml:space="preserve">Внедрить мониторинг и контроль деятельности территориальных </w:t>
      </w:r>
      <w:r w:rsidR="007414AE">
        <w:rPr>
          <w:rFonts w:ascii="Times New Roman" w:eastAsia="Calibri" w:hAnsi="Times New Roman" w:cs="Times New Roman"/>
          <w:sz w:val="28"/>
          <w:szCs w:val="28"/>
        </w:rPr>
        <w:lastRenderedPageBreak/>
        <w:t>подразделений по  коррупции;</w:t>
      </w:r>
    </w:p>
    <w:p w:rsidR="000962EF" w:rsidRPr="0019369A" w:rsidRDefault="00A75CCE" w:rsidP="000962EF">
      <w:pPr>
        <w:widowControl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5</w:t>
      </w:r>
      <w:r w:rsidR="007F0C06">
        <w:rPr>
          <w:rFonts w:ascii="Times New Roman" w:eastAsia="Calibri" w:hAnsi="Times New Roman" w:cs="Times New Roman"/>
          <w:sz w:val="28"/>
          <w:szCs w:val="28"/>
        </w:rPr>
        <w:t>)</w:t>
      </w:r>
      <w:r w:rsidR="007414AE" w:rsidRPr="0019369A">
        <w:rPr>
          <w:rFonts w:ascii="Times New Roman" w:eastAsia="Calibri" w:hAnsi="Times New Roman" w:cs="Times New Roman"/>
          <w:sz w:val="28"/>
          <w:szCs w:val="28"/>
        </w:rPr>
        <w:t>Наладить действенный контроль за соблюдением трудовой дисциплины в рег</w:t>
      </w:r>
      <w:r w:rsidR="007414AE">
        <w:rPr>
          <w:rFonts w:ascii="Times New Roman" w:eastAsia="Calibri" w:hAnsi="Times New Roman" w:cs="Times New Roman"/>
          <w:sz w:val="28"/>
          <w:szCs w:val="28"/>
        </w:rPr>
        <w:t>ионах и собственно Департаменте;</w:t>
      </w:r>
    </w:p>
    <w:p w:rsidR="006D211E" w:rsidRPr="0019369A" w:rsidRDefault="0019369A" w:rsidP="0019369A">
      <w:pPr>
        <w:tabs>
          <w:tab w:val="left" w:pos="113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75CCE">
        <w:rPr>
          <w:rFonts w:ascii="Times New Roman" w:eastAsia="Calibri" w:hAnsi="Times New Roman" w:cs="Times New Roman"/>
          <w:sz w:val="28"/>
          <w:szCs w:val="28"/>
        </w:rPr>
        <w:t xml:space="preserve">  6</w:t>
      </w:r>
      <w:r w:rsidR="007F0C06">
        <w:rPr>
          <w:rFonts w:ascii="Times New Roman" w:eastAsia="Calibri" w:hAnsi="Times New Roman" w:cs="Times New Roman"/>
          <w:sz w:val="28"/>
          <w:szCs w:val="28"/>
        </w:rPr>
        <w:t>)</w:t>
      </w:r>
      <w:r w:rsidR="007414AE">
        <w:rPr>
          <w:rFonts w:ascii="Times New Roman" w:eastAsia="Calibri" w:hAnsi="Times New Roman" w:cs="Times New Roman"/>
          <w:sz w:val="28"/>
          <w:szCs w:val="28"/>
        </w:rPr>
        <w:t>У</w:t>
      </w:r>
      <w:r w:rsidR="007414AE" w:rsidRPr="0019369A">
        <w:rPr>
          <w:rFonts w:ascii="Times New Roman" w:eastAsia="Calibri" w:hAnsi="Times New Roman" w:cs="Times New Roman"/>
          <w:sz w:val="28"/>
          <w:szCs w:val="28"/>
        </w:rPr>
        <w:t>становить СКУД турникеты</w:t>
      </w:r>
      <w:r w:rsidR="007414AE">
        <w:rPr>
          <w:rFonts w:ascii="Times New Roman" w:eastAsia="Calibri" w:hAnsi="Times New Roman" w:cs="Times New Roman"/>
          <w:sz w:val="28"/>
          <w:szCs w:val="28"/>
        </w:rPr>
        <w:t>;</w:t>
      </w:r>
    </w:p>
    <w:p w:rsidR="006D211E" w:rsidRPr="0019369A" w:rsidRDefault="0019369A" w:rsidP="0019369A">
      <w:pPr>
        <w:tabs>
          <w:tab w:val="left" w:pos="113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75CCE">
        <w:rPr>
          <w:rFonts w:ascii="Times New Roman" w:eastAsia="Calibri" w:hAnsi="Times New Roman" w:cs="Times New Roman"/>
          <w:sz w:val="28"/>
          <w:szCs w:val="28"/>
        </w:rPr>
        <w:t xml:space="preserve">  7</w:t>
      </w:r>
      <w:r w:rsidR="007F0C06">
        <w:rPr>
          <w:rFonts w:ascii="Times New Roman" w:eastAsia="Calibri" w:hAnsi="Times New Roman" w:cs="Times New Roman"/>
          <w:sz w:val="28"/>
          <w:szCs w:val="28"/>
        </w:rPr>
        <w:t>)</w:t>
      </w:r>
      <w:r w:rsidR="007414AE" w:rsidRPr="0019369A">
        <w:rPr>
          <w:rFonts w:ascii="Times New Roman" w:eastAsia="Calibri" w:hAnsi="Times New Roman" w:cs="Times New Roman"/>
          <w:sz w:val="28"/>
          <w:szCs w:val="28"/>
        </w:rPr>
        <w:t>Организовать работу по разъяснению норм трудового законодательства с каждым внештатным сотруднико</w:t>
      </w:r>
      <w:r w:rsidR="007414AE">
        <w:rPr>
          <w:rFonts w:ascii="Times New Roman" w:eastAsia="Calibri" w:hAnsi="Times New Roman" w:cs="Times New Roman"/>
          <w:sz w:val="28"/>
          <w:szCs w:val="28"/>
        </w:rPr>
        <w:t>м;</w:t>
      </w:r>
    </w:p>
    <w:p w:rsidR="006D211E" w:rsidRPr="0019369A" w:rsidRDefault="0019369A" w:rsidP="00A75CCE">
      <w:pPr>
        <w:tabs>
          <w:tab w:val="left" w:pos="709"/>
          <w:tab w:val="left" w:pos="113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75CCE">
        <w:rPr>
          <w:rFonts w:ascii="Times New Roman" w:eastAsia="Calibri" w:hAnsi="Times New Roman" w:cs="Times New Roman"/>
          <w:sz w:val="28"/>
          <w:szCs w:val="28"/>
        </w:rPr>
        <w:t xml:space="preserve">  8</w:t>
      </w:r>
      <w:r w:rsidR="007F0C06">
        <w:rPr>
          <w:rFonts w:ascii="Times New Roman" w:eastAsia="Calibri" w:hAnsi="Times New Roman" w:cs="Times New Roman"/>
          <w:sz w:val="28"/>
          <w:szCs w:val="28"/>
        </w:rPr>
        <w:t>)</w:t>
      </w:r>
      <w:r w:rsidR="007414AE">
        <w:rPr>
          <w:rFonts w:ascii="Times New Roman" w:eastAsia="Calibri" w:hAnsi="Times New Roman" w:cs="Times New Roman"/>
          <w:sz w:val="28"/>
          <w:szCs w:val="28"/>
        </w:rPr>
        <w:t>На постоянной основе проводить обучающие семинары по разъяснения норм коррупционного законодательства, Этического кодекса, Закона РК «О государственной службе РК, Трудового кодекса РК,  Правил наложения дисциплинарных взысканий на государственных служащих, Правил премирования, оказания материальной помощи , надбавки и т.д.</w:t>
      </w:r>
    </w:p>
    <w:p w:rsidR="00B05A98" w:rsidRDefault="0019369A" w:rsidP="007414AE">
      <w:pPr>
        <w:tabs>
          <w:tab w:val="left" w:pos="709"/>
          <w:tab w:val="left" w:pos="1134"/>
        </w:tabs>
        <w:spacing w:after="0" w:line="240" w:lineRule="auto"/>
        <w:jc w:val="both"/>
        <w:rPr>
          <w:rFonts w:ascii="Times New Roman" w:eastAsia="Calibri" w:hAnsi="Times New Roman" w:cs="Times New Roman"/>
          <w:b/>
          <w:bCs/>
          <w:iCs/>
          <w:sz w:val="28"/>
          <w:szCs w:val="28"/>
        </w:rPr>
      </w:pPr>
      <w:r>
        <w:rPr>
          <w:rFonts w:ascii="Times New Roman" w:eastAsia="Calibri" w:hAnsi="Times New Roman" w:cs="Times New Roman"/>
          <w:sz w:val="28"/>
          <w:szCs w:val="28"/>
        </w:rPr>
        <w:t xml:space="preserve">         </w:t>
      </w:r>
      <w:r w:rsidR="00A75CCE">
        <w:rPr>
          <w:rFonts w:ascii="Times New Roman" w:eastAsia="Calibri" w:hAnsi="Times New Roman" w:cs="Times New Roman"/>
          <w:sz w:val="28"/>
          <w:szCs w:val="28"/>
        </w:rPr>
        <w:t xml:space="preserve"> </w:t>
      </w:r>
    </w:p>
    <w:p w:rsidR="00243B79" w:rsidRDefault="00B05A98" w:rsidP="00243B79">
      <w:pPr>
        <w:spacing w:after="0" w:line="240" w:lineRule="auto"/>
        <w:jc w:val="both"/>
        <w:rPr>
          <w:rFonts w:ascii="Times New Roman" w:eastAsia="Calibri" w:hAnsi="Times New Roman" w:cs="Times New Roman"/>
          <w:b/>
          <w:bCs/>
          <w:iCs/>
          <w:sz w:val="28"/>
          <w:szCs w:val="28"/>
        </w:rPr>
      </w:pPr>
      <w:r>
        <w:rPr>
          <w:rFonts w:ascii="Times New Roman" w:eastAsia="Calibri" w:hAnsi="Times New Roman" w:cs="Times New Roman"/>
          <w:b/>
          <w:bCs/>
          <w:iCs/>
          <w:sz w:val="28"/>
          <w:szCs w:val="28"/>
        </w:rPr>
        <w:t xml:space="preserve">          </w:t>
      </w:r>
      <w:r w:rsidR="007F0C06">
        <w:rPr>
          <w:rFonts w:ascii="Times New Roman" w:eastAsia="Calibri" w:hAnsi="Times New Roman" w:cs="Times New Roman"/>
          <w:b/>
          <w:bCs/>
          <w:iCs/>
          <w:sz w:val="28"/>
          <w:szCs w:val="28"/>
        </w:rPr>
        <w:t>2.</w:t>
      </w:r>
      <w:r w:rsidR="008D6823">
        <w:rPr>
          <w:rFonts w:ascii="Times New Roman" w:eastAsia="Calibri" w:hAnsi="Times New Roman" w:cs="Times New Roman"/>
          <w:b/>
          <w:bCs/>
          <w:iCs/>
          <w:sz w:val="28"/>
          <w:szCs w:val="28"/>
        </w:rPr>
        <w:t xml:space="preserve"> </w:t>
      </w:r>
      <w:r w:rsidR="007F0C06" w:rsidRPr="007F0C06">
        <w:rPr>
          <w:rFonts w:ascii="Times New Roman" w:eastAsia="Calibri" w:hAnsi="Times New Roman" w:cs="Times New Roman"/>
          <w:b/>
          <w:bCs/>
          <w:iCs/>
          <w:sz w:val="28"/>
          <w:szCs w:val="28"/>
        </w:rPr>
        <w:t>Организационно-управленческая деятельность Департамента</w:t>
      </w:r>
    </w:p>
    <w:p w:rsidR="00B05A98" w:rsidRPr="00171454" w:rsidRDefault="00B05A98" w:rsidP="00243B79">
      <w:pPr>
        <w:spacing w:after="0" w:line="240" w:lineRule="auto"/>
        <w:jc w:val="both"/>
        <w:rPr>
          <w:rFonts w:ascii="Times New Roman" w:eastAsia="Calibri" w:hAnsi="Times New Roman" w:cs="Times New Roman"/>
          <w:sz w:val="28"/>
          <w:szCs w:val="28"/>
        </w:rPr>
      </w:pPr>
    </w:p>
    <w:p w:rsidR="007F0C06" w:rsidRPr="007F0C06" w:rsidRDefault="00243B79" w:rsidP="007F0C06">
      <w:pPr>
        <w:tabs>
          <w:tab w:val="left" w:pos="709"/>
        </w:tabs>
        <w:spacing w:after="0" w:line="240" w:lineRule="auto"/>
        <w:jc w:val="both"/>
        <w:rPr>
          <w:rFonts w:ascii="Times New Roman" w:eastAsia="Calibri" w:hAnsi="Times New Roman" w:cs="Times New Roman"/>
          <w:b/>
          <w:sz w:val="28"/>
          <w:szCs w:val="28"/>
        </w:rPr>
      </w:pPr>
      <w:r w:rsidRPr="00171454">
        <w:rPr>
          <w:rFonts w:ascii="Times New Roman" w:eastAsia="Calibri" w:hAnsi="Times New Roman" w:cs="Times New Roman"/>
          <w:sz w:val="28"/>
          <w:szCs w:val="28"/>
        </w:rPr>
        <w:t>     </w:t>
      </w:r>
      <w:r w:rsidR="007F0C06">
        <w:rPr>
          <w:rFonts w:ascii="Times New Roman" w:eastAsia="Calibri" w:hAnsi="Times New Roman" w:cs="Times New Roman"/>
          <w:sz w:val="28"/>
          <w:szCs w:val="28"/>
        </w:rPr>
        <w:t xml:space="preserve">     </w:t>
      </w:r>
      <w:r w:rsidR="007F0C06" w:rsidRPr="007F0C06">
        <w:rPr>
          <w:rFonts w:ascii="Times New Roman" w:eastAsia="Calibri" w:hAnsi="Times New Roman" w:cs="Times New Roman"/>
          <w:b/>
          <w:sz w:val="28"/>
          <w:szCs w:val="28"/>
        </w:rPr>
        <w:t>2.1.</w:t>
      </w:r>
      <w:r w:rsidR="008D6823">
        <w:rPr>
          <w:rFonts w:ascii="Times New Roman" w:eastAsia="Calibri" w:hAnsi="Times New Roman" w:cs="Times New Roman"/>
          <w:b/>
          <w:sz w:val="28"/>
          <w:szCs w:val="28"/>
        </w:rPr>
        <w:t xml:space="preserve"> </w:t>
      </w:r>
      <w:r w:rsidR="007F0C06" w:rsidRPr="007F0C06">
        <w:rPr>
          <w:rFonts w:ascii="Times New Roman" w:eastAsia="Calibri" w:hAnsi="Times New Roman" w:cs="Times New Roman"/>
          <w:b/>
          <w:sz w:val="28"/>
          <w:szCs w:val="28"/>
        </w:rPr>
        <w:t>Документооборот</w:t>
      </w:r>
    </w:p>
    <w:p w:rsidR="008F53F6" w:rsidRDefault="007F0C06" w:rsidP="007F0C0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Изучение ведения документирования показало, что </w:t>
      </w:r>
      <w:r w:rsidR="00565350" w:rsidRPr="00565350">
        <w:rPr>
          <w:rFonts w:ascii="Times New Roman" w:eastAsia="Calibri" w:hAnsi="Times New Roman" w:cs="Times New Roman"/>
          <w:sz w:val="28"/>
          <w:szCs w:val="28"/>
        </w:rPr>
        <w:t xml:space="preserve">территориальные </w:t>
      </w:r>
      <w:r w:rsidR="008F53F6">
        <w:rPr>
          <w:rFonts w:ascii="Times New Roman" w:eastAsia="Calibri" w:hAnsi="Times New Roman" w:cs="Times New Roman"/>
          <w:sz w:val="28"/>
          <w:szCs w:val="28"/>
        </w:rPr>
        <w:t>подразделения</w:t>
      </w:r>
      <w:r w:rsidR="00565350" w:rsidRPr="00565350">
        <w:rPr>
          <w:rFonts w:ascii="Times New Roman" w:eastAsia="Calibri" w:hAnsi="Times New Roman" w:cs="Times New Roman"/>
          <w:sz w:val="28"/>
          <w:szCs w:val="28"/>
        </w:rPr>
        <w:t xml:space="preserve"> не подключены к ИС </w:t>
      </w:r>
      <w:r w:rsidR="00565350">
        <w:rPr>
          <w:rFonts w:ascii="Times New Roman" w:eastAsia="Calibri" w:hAnsi="Times New Roman" w:cs="Times New Roman"/>
          <w:sz w:val="28"/>
          <w:szCs w:val="28"/>
        </w:rPr>
        <w:t>«Documentolog»</w:t>
      </w:r>
      <w:r w:rsidR="00565350" w:rsidRPr="00565350">
        <w:rPr>
          <w:rFonts w:ascii="Times New Roman" w:eastAsia="Calibri" w:hAnsi="Times New Roman" w:cs="Times New Roman"/>
          <w:sz w:val="28"/>
          <w:szCs w:val="28"/>
        </w:rPr>
        <w:t xml:space="preserve">, </w:t>
      </w:r>
      <w:r w:rsidR="008F53F6">
        <w:rPr>
          <w:rFonts w:ascii="Times New Roman" w:eastAsia="Calibri" w:hAnsi="Times New Roman" w:cs="Times New Roman"/>
          <w:sz w:val="28"/>
          <w:szCs w:val="28"/>
        </w:rPr>
        <w:t>т.е. сохранен документооборот на бумажных носителях.</w:t>
      </w:r>
    </w:p>
    <w:p w:rsidR="00203925" w:rsidRDefault="00DE1091" w:rsidP="00203925">
      <w:pPr>
        <w:spacing w:after="0" w:line="240" w:lineRule="auto"/>
        <w:ind w:firstLine="708"/>
        <w:jc w:val="both"/>
        <w:rPr>
          <w:rFonts w:ascii="Times New Roman" w:eastAsia="Calibri" w:hAnsi="Times New Roman" w:cs="Times New Roman"/>
          <w:sz w:val="28"/>
          <w:szCs w:val="28"/>
        </w:rPr>
      </w:pPr>
      <w:r w:rsidRPr="00AF1EF2">
        <w:rPr>
          <w:rFonts w:ascii="Times New Roman" w:eastAsia="Calibri" w:hAnsi="Times New Roman" w:cs="Times New Roman"/>
          <w:sz w:val="28"/>
          <w:szCs w:val="28"/>
        </w:rPr>
        <w:t>В д</w:t>
      </w:r>
      <w:r w:rsidR="00565350" w:rsidRPr="00AF1EF2">
        <w:rPr>
          <w:rFonts w:ascii="Times New Roman" w:eastAsia="Calibri" w:hAnsi="Times New Roman" w:cs="Times New Roman"/>
          <w:sz w:val="28"/>
          <w:szCs w:val="28"/>
        </w:rPr>
        <w:t>анн</w:t>
      </w:r>
      <w:r w:rsidRPr="00AF1EF2">
        <w:rPr>
          <w:rFonts w:ascii="Times New Roman" w:eastAsia="Calibri" w:hAnsi="Times New Roman" w:cs="Times New Roman"/>
          <w:sz w:val="28"/>
          <w:szCs w:val="28"/>
        </w:rPr>
        <w:t>ой</w:t>
      </w:r>
      <w:r w:rsidR="00565350" w:rsidRPr="00AF1EF2">
        <w:rPr>
          <w:rFonts w:ascii="Times New Roman" w:eastAsia="Calibri" w:hAnsi="Times New Roman" w:cs="Times New Roman"/>
          <w:sz w:val="28"/>
          <w:szCs w:val="28"/>
        </w:rPr>
        <w:t xml:space="preserve"> ситуаци</w:t>
      </w:r>
      <w:r w:rsidRPr="00AF1EF2">
        <w:rPr>
          <w:rFonts w:ascii="Times New Roman" w:eastAsia="Calibri" w:hAnsi="Times New Roman" w:cs="Times New Roman"/>
          <w:sz w:val="28"/>
          <w:szCs w:val="28"/>
        </w:rPr>
        <w:t xml:space="preserve">и существует риск </w:t>
      </w:r>
      <w:r w:rsidR="00724D87" w:rsidRPr="00AF1EF2">
        <w:rPr>
          <w:rFonts w:ascii="Times New Roman" w:eastAsia="Calibri" w:hAnsi="Times New Roman" w:cs="Times New Roman"/>
          <w:sz w:val="28"/>
          <w:szCs w:val="28"/>
        </w:rPr>
        <w:t>неправомерных действий со стороны государственного служащего в части возможного отказа принятии обращений (жалоб, заявлений), технического исправления даты входящих и исходящих коррсепонденции, ответов и т.д.</w:t>
      </w:r>
    </w:p>
    <w:p w:rsidR="00AF1EF2" w:rsidRDefault="008F53F6" w:rsidP="00203925">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связи с чем </w:t>
      </w:r>
      <w:r w:rsidR="00AF1EF2">
        <w:rPr>
          <w:rFonts w:ascii="Times New Roman" w:eastAsia="Calibri" w:hAnsi="Times New Roman" w:cs="Times New Roman"/>
          <w:sz w:val="28"/>
          <w:szCs w:val="28"/>
        </w:rPr>
        <w:t>рекомендовано:</w:t>
      </w:r>
    </w:p>
    <w:p w:rsidR="00243B79" w:rsidRPr="00AF1EF2" w:rsidRDefault="00AF1EF2" w:rsidP="00AF1EF2">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1.Инициировать </w:t>
      </w:r>
      <w:r w:rsidR="008F53F6">
        <w:rPr>
          <w:rFonts w:ascii="Times New Roman" w:eastAsia="Calibri" w:hAnsi="Times New Roman" w:cs="Times New Roman"/>
          <w:sz w:val="28"/>
          <w:szCs w:val="28"/>
        </w:rPr>
        <w:t xml:space="preserve">в КСЭК вопрос </w:t>
      </w:r>
      <w:r w:rsidR="00BD20DD" w:rsidRPr="00AF1EF2">
        <w:rPr>
          <w:rFonts w:ascii="Times New Roman" w:eastAsia="Calibri" w:hAnsi="Times New Roman" w:cs="Times New Roman"/>
          <w:sz w:val="28"/>
          <w:szCs w:val="28"/>
        </w:rPr>
        <w:t>внедр</w:t>
      </w:r>
      <w:r>
        <w:rPr>
          <w:rFonts w:ascii="Times New Roman" w:eastAsia="Calibri" w:hAnsi="Times New Roman" w:cs="Times New Roman"/>
          <w:sz w:val="28"/>
          <w:szCs w:val="28"/>
        </w:rPr>
        <w:t>ения</w:t>
      </w:r>
      <w:r w:rsidR="00BD20DD" w:rsidRPr="00AF1EF2">
        <w:rPr>
          <w:rFonts w:ascii="Times New Roman" w:eastAsia="Calibri" w:hAnsi="Times New Roman" w:cs="Times New Roman"/>
          <w:sz w:val="28"/>
          <w:szCs w:val="28"/>
        </w:rPr>
        <w:t xml:space="preserve"> электронного документо</w:t>
      </w:r>
      <w:r>
        <w:rPr>
          <w:rFonts w:ascii="Times New Roman" w:eastAsia="Calibri" w:hAnsi="Times New Roman" w:cs="Times New Roman"/>
          <w:sz w:val="28"/>
          <w:szCs w:val="28"/>
        </w:rPr>
        <w:t>оборота</w:t>
      </w:r>
      <w:r w:rsidR="008F53F6">
        <w:rPr>
          <w:rFonts w:ascii="Times New Roman" w:eastAsia="Calibri" w:hAnsi="Times New Roman" w:cs="Times New Roman"/>
          <w:sz w:val="28"/>
          <w:szCs w:val="28"/>
        </w:rPr>
        <w:t xml:space="preserve"> в территориальных подразделениях и структурных подразделениях Департамента;</w:t>
      </w:r>
      <w:r w:rsidR="00BD20DD" w:rsidRPr="00AF1EF2">
        <w:rPr>
          <w:rFonts w:ascii="Times New Roman" w:eastAsia="Calibri" w:hAnsi="Times New Roman" w:cs="Times New Roman"/>
          <w:sz w:val="28"/>
          <w:szCs w:val="28"/>
        </w:rPr>
        <w:t xml:space="preserve"> </w:t>
      </w:r>
    </w:p>
    <w:p w:rsidR="00B664EF" w:rsidRPr="00171454" w:rsidRDefault="00B664EF" w:rsidP="00243B79">
      <w:pPr>
        <w:spacing w:after="0" w:line="240" w:lineRule="auto"/>
        <w:jc w:val="both"/>
        <w:rPr>
          <w:rFonts w:ascii="Times New Roman" w:eastAsia="Calibri" w:hAnsi="Times New Roman" w:cs="Times New Roman"/>
          <w:sz w:val="28"/>
          <w:szCs w:val="28"/>
        </w:rPr>
      </w:pPr>
    </w:p>
    <w:p w:rsidR="00A11844" w:rsidRDefault="00AF1EF2" w:rsidP="00203925">
      <w:pPr>
        <w:pStyle w:val="a3"/>
        <w:jc w:val="both"/>
        <w:rPr>
          <w:rFonts w:ascii="Times New Roman" w:hAnsi="Times New Roman" w:cs="Times New Roman"/>
          <w:b/>
          <w:sz w:val="28"/>
        </w:rPr>
      </w:pPr>
      <w:r>
        <w:rPr>
          <w:rFonts w:ascii="Times New Roman" w:hAnsi="Times New Roman" w:cs="Times New Roman"/>
          <w:b/>
          <w:sz w:val="28"/>
        </w:rPr>
        <w:tab/>
      </w:r>
      <w:r w:rsidR="008F53F6">
        <w:rPr>
          <w:rFonts w:ascii="Times New Roman" w:hAnsi="Times New Roman" w:cs="Times New Roman"/>
          <w:b/>
          <w:sz w:val="28"/>
        </w:rPr>
        <w:t>2.2.</w:t>
      </w:r>
      <w:r w:rsidR="008D6823">
        <w:rPr>
          <w:rFonts w:ascii="Times New Roman" w:hAnsi="Times New Roman" w:cs="Times New Roman"/>
          <w:b/>
          <w:sz w:val="28"/>
        </w:rPr>
        <w:t xml:space="preserve"> </w:t>
      </w:r>
      <w:r w:rsidR="008F53F6">
        <w:rPr>
          <w:rFonts w:ascii="Times New Roman" w:hAnsi="Times New Roman" w:cs="Times New Roman"/>
          <w:b/>
          <w:sz w:val="28"/>
        </w:rPr>
        <w:t>Административно – хозяйственная деятельность</w:t>
      </w:r>
      <w:r w:rsidR="00764768">
        <w:rPr>
          <w:rFonts w:ascii="Times New Roman" w:hAnsi="Times New Roman" w:cs="Times New Roman"/>
          <w:b/>
          <w:sz w:val="28"/>
        </w:rPr>
        <w:t xml:space="preserve"> Депар</w:t>
      </w:r>
      <w:r w:rsidR="00403E21">
        <w:rPr>
          <w:rFonts w:ascii="Times New Roman" w:hAnsi="Times New Roman" w:cs="Times New Roman"/>
          <w:b/>
          <w:sz w:val="28"/>
        </w:rPr>
        <w:t>тамента</w:t>
      </w:r>
    </w:p>
    <w:p w:rsidR="00764768" w:rsidRPr="00D70F77" w:rsidRDefault="00764768" w:rsidP="00203925">
      <w:pPr>
        <w:pStyle w:val="a3"/>
        <w:jc w:val="both"/>
        <w:rPr>
          <w:rFonts w:ascii="Times New Roman" w:hAnsi="Times New Roman" w:cs="Times New Roman"/>
          <w:strike/>
          <w:sz w:val="28"/>
        </w:rPr>
      </w:pPr>
    </w:p>
    <w:p w:rsidR="006D211E" w:rsidRDefault="006D211E" w:rsidP="00164B3F">
      <w:pPr>
        <w:pStyle w:val="a3"/>
        <w:ind w:firstLine="708"/>
        <w:jc w:val="both"/>
        <w:rPr>
          <w:rFonts w:ascii="Times New Roman" w:hAnsi="Times New Roman" w:cs="Times New Roman"/>
          <w:sz w:val="28"/>
        </w:rPr>
      </w:pPr>
      <w:r>
        <w:rPr>
          <w:rFonts w:ascii="Times New Roman" w:hAnsi="Times New Roman" w:cs="Times New Roman"/>
          <w:sz w:val="28"/>
        </w:rPr>
        <w:t>Анализ материалов</w:t>
      </w:r>
      <w:r w:rsidR="00FE12C9">
        <w:rPr>
          <w:rFonts w:ascii="Times New Roman" w:hAnsi="Times New Roman" w:cs="Times New Roman"/>
          <w:sz w:val="28"/>
        </w:rPr>
        <w:t xml:space="preserve"> заключения финансового аудита от 15 декабря </w:t>
      </w:r>
      <w:r w:rsidR="008D6823">
        <w:rPr>
          <w:rFonts w:ascii="Times New Roman" w:hAnsi="Times New Roman" w:cs="Times New Roman"/>
          <w:sz w:val="28"/>
        </w:rPr>
        <w:t xml:space="preserve">                       </w:t>
      </w:r>
      <w:r w:rsidR="00FE12C9">
        <w:rPr>
          <w:rFonts w:ascii="Times New Roman" w:hAnsi="Times New Roman" w:cs="Times New Roman"/>
          <w:sz w:val="28"/>
        </w:rPr>
        <w:t>2020 года, заключений рабочих групп по расследованию</w:t>
      </w:r>
      <w:r w:rsidR="00B664EF">
        <w:rPr>
          <w:rFonts w:ascii="Times New Roman" w:hAnsi="Times New Roman" w:cs="Times New Roman"/>
          <w:sz w:val="28"/>
        </w:rPr>
        <w:t xml:space="preserve"> наличия</w:t>
      </w:r>
      <w:r w:rsidR="008D6823">
        <w:rPr>
          <w:rFonts w:ascii="Times New Roman" w:hAnsi="Times New Roman" w:cs="Times New Roman"/>
          <w:sz w:val="28"/>
        </w:rPr>
        <w:t xml:space="preserve"> </w:t>
      </w:r>
      <w:r w:rsidR="00B664EF">
        <w:rPr>
          <w:rFonts w:ascii="Times New Roman" w:hAnsi="Times New Roman" w:cs="Times New Roman"/>
          <w:sz w:val="28"/>
        </w:rPr>
        <w:t>(отсутствие) товарно-материальных ценностей,</w:t>
      </w:r>
      <w:r>
        <w:rPr>
          <w:rFonts w:ascii="Times New Roman" w:hAnsi="Times New Roman" w:cs="Times New Roman"/>
          <w:sz w:val="28"/>
        </w:rPr>
        <w:t xml:space="preserve"> </w:t>
      </w:r>
      <w:r w:rsidR="00FE12C9">
        <w:rPr>
          <w:rFonts w:ascii="Times New Roman" w:hAnsi="Times New Roman" w:cs="Times New Roman"/>
          <w:sz w:val="28"/>
        </w:rPr>
        <w:t>п</w:t>
      </w:r>
      <w:r>
        <w:rPr>
          <w:rFonts w:ascii="Times New Roman" w:hAnsi="Times New Roman" w:cs="Times New Roman"/>
          <w:sz w:val="28"/>
        </w:rPr>
        <w:t>оказал</w:t>
      </w:r>
      <w:r w:rsidR="00FE12C9">
        <w:rPr>
          <w:rFonts w:ascii="Times New Roman" w:hAnsi="Times New Roman" w:cs="Times New Roman"/>
          <w:sz w:val="28"/>
        </w:rPr>
        <w:t xml:space="preserve"> отсутствие контроля </w:t>
      </w:r>
      <w:r w:rsidR="00FE12C9" w:rsidRPr="00AF1EF2">
        <w:rPr>
          <w:rFonts w:ascii="Times New Roman" w:hAnsi="Times New Roman" w:cs="Times New Roman"/>
          <w:sz w:val="28"/>
        </w:rPr>
        <w:t>учета основных средств</w:t>
      </w:r>
      <w:r w:rsidR="00145CC5" w:rsidRPr="00AF1EF2">
        <w:rPr>
          <w:rFonts w:ascii="Times New Roman" w:hAnsi="Times New Roman" w:cs="Times New Roman"/>
          <w:sz w:val="28"/>
        </w:rPr>
        <w:t xml:space="preserve"> Департамента</w:t>
      </w:r>
      <w:r w:rsidR="00145CC5">
        <w:rPr>
          <w:rFonts w:ascii="Times New Roman" w:hAnsi="Times New Roman" w:cs="Times New Roman"/>
          <w:sz w:val="28"/>
        </w:rPr>
        <w:t>.</w:t>
      </w:r>
      <w:r w:rsidR="00FE12C9">
        <w:rPr>
          <w:rFonts w:ascii="Times New Roman" w:hAnsi="Times New Roman" w:cs="Times New Roman"/>
          <w:sz w:val="28"/>
        </w:rPr>
        <w:t xml:space="preserve"> </w:t>
      </w:r>
    </w:p>
    <w:p w:rsidR="00A11844" w:rsidRDefault="00145CC5" w:rsidP="00164B3F">
      <w:pPr>
        <w:pStyle w:val="a3"/>
        <w:ind w:firstLine="708"/>
        <w:jc w:val="both"/>
        <w:rPr>
          <w:rFonts w:ascii="Times New Roman" w:hAnsi="Times New Roman" w:cs="Times New Roman"/>
          <w:sz w:val="28"/>
        </w:rPr>
      </w:pPr>
      <w:r>
        <w:rPr>
          <w:rFonts w:ascii="Times New Roman" w:hAnsi="Times New Roman" w:cs="Times New Roman"/>
          <w:sz w:val="28"/>
        </w:rPr>
        <w:t>К примеру,</w:t>
      </w:r>
      <w:r w:rsidR="00A11844">
        <w:rPr>
          <w:rFonts w:ascii="Times New Roman" w:hAnsi="Times New Roman" w:cs="Times New Roman"/>
          <w:sz w:val="28"/>
        </w:rPr>
        <w:t xml:space="preserve"> в ходе досудебного расследования установлено, что закупаемые товары и услуги на автотранспорт находяще</w:t>
      </w:r>
      <w:r w:rsidR="001402FE">
        <w:rPr>
          <w:rFonts w:ascii="Times New Roman" w:hAnsi="Times New Roman" w:cs="Times New Roman"/>
          <w:sz w:val="28"/>
        </w:rPr>
        <w:t>й</w:t>
      </w:r>
      <w:r w:rsidR="00A11844">
        <w:rPr>
          <w:rFonts w:ascii="Times New Roman" w:hAnsi="Times New Roman" w:cs="Times New Roman"/>
          <w:sz w:val="28"/>
        </w:rPr>
        <w:t>ся в пользовани</w:t>
      </w:r>
      <w:r w:rsidR="001402FE">
        <w:rPr>
          <w:rFonts w:ascii="Times New Roman" w:hAnsi="Times New Roman" w:cs="Times New Roman"/>
          <w:sz w:val="28"/>
        </w:rPr>
        <w:t>и</w:t>
      </w:r>
      <w:r w:rsidR="00A11844">
        <w:rPr>
          <w:rFonts w:ascii="Times New Roman" w:hAnsi="Times New Roman" w:cs="Times New Roman"/>
          <w:sz w:val="28"/>
        </w:rPr>
        <w:t xml:space="preserve"> Шымкенско</w:t>
      </w:r>
      <w:r w:rsidR="001402FE">
        <w:rPr>
          <w:rFonts w:ascii="Times New Roman" w:hAnsi="Times New Roman" w:cs="Times New Roman"/>
          <w:sz w:val="28"/>
        </w:rPr>
        <w:t>го ОУ на транспорте</w:t>
      </w:r>
      <w:r w:rsidR="00A11844">
        <w:rPr>
          <w:rFonts w:ascii="Times New Roman" w:hAnsi="Times New Roman" w:cs="Times New Roman"/>
          <w:sz w:val="28"/>
        </w:rPr>
        <w:t xml:space="preserve"> более 5 лет находится в не </w:t>
      </w:r>
      <w:r w:rsidR="00AD1D7A">
        <w:rPr>
          <w:rFonts w:ascii="Times New Roman" w:hAnsi="Times New Roman" w:cs="Times New Roman"/>
          <w:sz w:val="28"/>
        </w:rPr>
        <w:t>рабочем состоянии и требу</w:t>
      </w:r>
      <w:r w:rsidR="001402FE">
        <w:rPr>
          <w:rFonts w:ascii="Times New Roman" w:hAnsi="Times New Roman" w:cs="Times New Roman"/>
          <w:sz w:val="28"/>
        </w:rPr>
        <w:t>е</w:t>
      </w:r>
      <w:r w:rsidR="00AD1D7A">
        <w:rPr>
          <w:rFonts w:ascii="Times New Roman" w:hAnsi="Times New Roman" w:cs="Times New Roman"/>
          <w:sz w:val="28"/>
        </w:rPr>
        <w:t>т ка</w:t>
      </w:r>
      <w:r w:rsidR="002F2305">
        <w:rPr>
          <w:rFonts w:ascii="Times New Roman" w:hAnsi="Times New Roman" w:cs="Times New Roman"/>
          <w:sz w:val="28"/>
        </w:rPr>
        <w:t>питального</w:t>
      </w:r>
      <w:r w:rsidR="00A11844">
        <w:rPr>
          <w:rFonts w:ascii="Times New Roman" w:hAnsi="Times New Roman" w:cs="Times New Roman"/>
          <w:sz w:val="28"/>
        </w:rPr>
        <w:t xml:space="preserve"> ремонт</w:t>
      </w:r>
      <w:r w:rsidR="002F2305">
        <w:rPr>
          <w:rFonts w:ascii="Times New Roman" w:hAnsi="Times New Roman" w:cs="Times New Roman"/>
          <w:sz w:val="28"/>
        </w:rPr>
        <w:t>а</w:t>
      </w:r>
      <w:r w:rsidR="00A11844">
        <w:rPr>
          <w:rFonts w:ascii="Times New Roman" w:hAnsi="Times New Roman" w:cs="Times New Roman"/>
          <w:sz w:val="28"/>
        </w:rPr>
        <w:t>.</w:t>
      </w:r>
    </w:p>
    <w:p w:rsidR="00A11844" w:rsidRDefault="00A11844" w:rsidP="00164B3F">
      <w:pPr>
        <w:pStyle w:val="a3"/>
        <w:ind w:firstLine="708"/>
        <w:jc w:val="both"/>
        <w:rPr>
          <w:rFonts w:ascii="Times New Roman" w:hAnsi="Times New Roman" w:cs="Times New Roman"/>
          <w:sz w:val="28"/>
        </w:rPr>
      </w:pPr>
      <w:r>
        <w:rPr>
          <w:rFonts w:ascii="Times New Roman" w:hAnsi="Times New Roman" w:cs="Times New Roman"/>
          <w:sz w:val="28"/>
        </w:rPr>
        <w:t>Вместе с тем, несмотря на то, что автотранспорт не эксп</w:t>
      </w:r>
      <w:r w:rsidR="00D21F2A">
        <w:rPr>
          <w:rFonts w:ascii="Times New Roman" w:hAnsi="Times New Roman" w:cs="Times New Roman"/>
          <w:sz w:val="28"/>
        </w:rPr>
        <w:t>л</w:t>
      </w:r>
      <w:r w:rsidR="002F2305">
        <w:rPr>
          <w:rFonts w:ascii="Times New Roman" w:hAnsi="Times New Roman" w:cs="Times New Roman"/>
          <w:sz w:val="28"/>
        </w:rPr>
        <w:t>уа</w:t>
      </w:r>
      <w:r>
        <w:rPr>
          <w:rFonts w:ascii="Times New Roman" w:hAnsi="Times New Roman" w:cs="Times New Roman"/>
          <w:sz w:val="28"/>
        </w:rPr>
        <w:t>тируется, рук</w:t>
      </w:r>
      <w:r w:rsidR="00D21F2A">
        <w:rPr>
          <w:rFonts w:ascii="Times New Roman" w:hAnsi="Times New Roman" w:cs="Times New Roman"/>
          <w:sz w:val="28"/>
        </w:rPr>
        <w:t>о</w:t>
      </w:r>
      <w:r>
        <w:rPr>
          <w:rFonts w:ascii="Times New Roman" w:hAnsi="Times New Roman" w:cs="Times New Roman"/>
          <w:sz w:val="28"/>
        </w:rPr>
        <w:t>водителем Шымкентского ОУ, ежемесячно сдавались путевые листы по списанию ГСМ, в том числе подписывались</w:t>
      </w:r>
      <w:r w:rsidR="006D6E60">
        <w:rPr>
          <w:rFonts w:ascii="Times New Roman" w:hAnsi="Times New Roman" w:cs="Times New Roman"/>
          <w:sz w:val="28"/>
        </w:rPr>
        <w:t xml:space="preserve"> акты выполненных работ</w:t>
      </w:r>
      <w:r>
        <w:rPr>
          <w:rFonts w:ascii="Times New Roman" w:hAnsi="Times New Roman" w:cs="Times New Roman"/>
          <w:sz w:val="28"/>
        </w:rPr>
        <w:t xml:space="preserve"> по получению товаров и выполнению услуг по ремонту автотранспорта.</w:t>
      </w:r>
    </w:p>
    <w:p w:rsidR="00D21F2A" w:rsidRDefault="00AA67DC" w:rsidP="00164B3F">
      <w:pPr>
        <w:pStyle w:val="a3"/>
        <w:ind w:firstLine="708"/>
        <w:jc w:val="both"/>
        <w:rPr>
          <w:rFonts w:ascii="Times New Roman" w:hAnsi="Times New Roman" w:cs="Times New Roman"/>
          <w:sz w:val="28"/>
        </w:rPr>
      </w:pPr>
      <w:r>
        <w:rPr>
          <w:rFonts w:ascii="Times New Roman" w:hAnsi="Times New Roman" w:cs="Times New Roman"/>
          <w:sz w:val="28"/>
        </w:rPr>
        <w:t>Аналогичный пример, п</w:t>
      </w:r>
      <w:r w:rsidR="00D21F2A">
        <w:rPr>
          <w:rFonts w:ascii="Times New Roman" w:hAnsi="Times New Roman" w:cs="Times New Roman"/>
          <w:sz w:val="28"/>
        </w:rPr>
        <w:t>о фактам необоснованного использования ГСМ было предметом судебного рассмотрения.</w:t>
      </w:r>
    </w:p>
    <w:p w:rsidR="00730E71" w:rsidRPr="00730E71" w:rsidRDefault="00D21F2A" w:rsidP="00730E71">
      <w:pPr>
        <w:pStyle w:val="a3"/>
        <w:ind w:firstLine="708"/>
        <w:jc w:val="both"/>
        <w:rPr>
          <w:rFonts w:ascii="Times New Roman" w:hAnsi="Times New Roman" w:cs="Times New Roman"/>
          <w:sz w:val="28"/>
        </w:rPr>
      </w:pPr>
      <w:r>
        <w:rPr>
          <w:rFonts w:ascii="Times New Roman" w:hAnsi="Times New Roman" w:cs="Times New Roman"/>
          <w:sz w:val="28"/>
        </w:rPr>
        <w:lastRenderedPageBreak/>
        <w:t>Так, в отношении бывшего рук</w:t>
      </w:r>
      <w:r w:rsidR="00C04A00">
        <w:rPr>
          <w:rFonts w:ascii="Times New Roman" w:hAnsi="Times New Roman" w:cs="Times New Roman"/>
          <w:sz w:val="28"/>
        </w:rPr>
        <w:t>о</w:t>
      </w:r>
      <w:r>
        <w:rPr>
          <w:rFonts w:ascii="Times New Roman" w:hAnsi="Times New Roman" w:cs="Times New Roman"/>
          <w:sz w:val="28"/>
        </w:rPr>
        <w:t>водителя Актюбинского ОУ на транспорт</w:t>
      </w:r>
      <w:r w:rsidR="001402FE">
        <w:rPr>
          <w:rFonts w:ascii="Times New Roman" w:hAnsi="Times New Roman" w:cs="Times New Roman"/>
          <w:sz w:val="28"/>
        </w:rPr>
        <w:t>е Утесеитова Ж.К., Департаментом</w:t>
      </w:r>
      <w:r>
        <w:rPr>
          <w:rFonts w:ascii="Times New Roman" w:hAnsi="Times New Roman" w:cs="Times New Roman"/>
          <w:sz w:val="28"/>
        </w:rPr>
        <w:t xml:space="preserve"> подано исковое </w:t>
      </w:r>
      <w:r w:rsidR="00730E71">
        <w:rPr>
          <w:rFonts w:ascii="Times New Roman" w:hAnsi="Times New Roman" w:cs="Times New Roman"/>
          <w:sz w:val="28"/>
        </w:rPr>
        <w:t>заявление о взыскании суммы задолженности</w:t>
      </w:r>
      <w:r w:rsidR="001402FE">
        <w:rPr>
          <w:rFonts w:ascii="Times New Roman" w:hAnsi="Times New Roman" w:cs="Times New Roman"/>
          <w:sz w:val="28"/>
        </w:rPr>
        <w:t xml:space="preserve"> </w:t>
      </w:r>
      <w:r w:rsidR="00BE26FD">
        <w:rPr>
          <w:rFonts w:ascii="Times New Roman" w:hAnsi="Times New Roman" w:cs="Times New Roman"/>
          <w:sz w:val="28"/>
        </w:rPr>
        <w:t xml:space="preserve">о </w:t>
      </w:r>
      <w:r w:rsidR="00730E71" w:rsidRPr="00730E71">
        <w:rPr>
          <w:rFonts w:ascii="Times New Roman" w:hAnsi="Times New Roman" w:cs="Times New Roman"/>
          <w:sz w:val="28"/>
        </w:rPr>
        <w:t>необоснованном списани</w:t>
      </w:r>
      <w:r w:rsidR="00BE26FD">
        <w:rPr>
          <w:rFonts w:ascii="Times New Roman" w:hAnsi="Times New Roman" w:cs="Times New Roman"/>
          <w:sz w:val="28"/>
          <w:lang w:val="kk-KZ"/>
        </w:rPr>
        <w:t>и</w:t>
      </w:r>
      <w:r w:rsidR="00730E71" w:rsidRPr="00730E71">
        <w:rPr>
          <w:rFonts w:ascii="Times New Roman" w:hAnsi="Times New Roman" w:cs="Times New Roman"/>
          <w:sz w:val="28"/>
        </w:rPr>
        <w:t xml:space="preserve"> ГСМ на служебный автотранспорт.</w:t>
      </w:r>
    </w:p>
    <w:p w:rsidR="001402FE" w:rsidRPr="00B53B7B" w:rsidRDefault="00B53B7B" w:rsidP="00164B3F">
      <w:pPr>
        <w:pStyle w:val="a3"/>
        <w:ind w:firstLine="708"/>
        <w:jc w:val="both"/>
        <w:rPr>
          <w:rFonts w:ascii="Times New Roman" w:hAnsi="Times New Roman" w:cs="Times New Roman"/>
          <w:sz w:val="28"/>
        </w:rPr>
      </w:pPr>
      <w:r w:rsidRPr="00B53B7B">
        <w:rPr>
          <w:rFonts w:ascii="Times New Roman" w:hAnsi="Times New Roman" w:cs="Times New Roman"/>
          <w:sz w:val="28"/>
        </w:rPr>
        <w:t>Вышеуказанное</w:t>
      </w:r>
      <w:r w:rsidR="00BE26FD" w:rsidRPr="00B53B7B">
        <w:rPr>
          <w:rFonts w:ascii="Times New Roman" w:hAnsi="Times New Roman" w:cs="Times New Roman"/>
          <w:sz w:val="28"/>
        </w:rPr>
        <w:t xml:space="preserve"> под</w:t>
      </w:r>
      <w:r w:rsidR="006D6E60" w:rsidRPr="00B53B7B">
        <w:rPr>
          <w:rFonts w:ascii="Times New Roman" w:hAnsi="Times New Roman" w:cs="Times New Roman"/>
          <w:sz w:val="28"/>
        </w:rPr>
        <w:t>т</w:t>
      </w:r>
      <w:r w:rsidR="00BE26FD" w:rsidRPr="00B53B7B">
        <w:rPr>
          <w:rFonts w:ascii="Times New Roman" w:hAnsi="Times New Roman" w:cs="Times New Roman"/>
          <w:sz w:val="28"/>
        </w:rPr>
        <w:t>верждае</w:t>
      </w:r>
      <w:r w:rsidR="00730E71" w:rsidRPr="00B53B7B">
        <w:rPr>
          <w:rFonts w:ascii="Times New Roman" w:hAnsi="Times New Roman" w:cs="Times New Roman"/>
          <w:sz w:val="28"/>
        </w:rPr>
        <w:t xml:space="preserve">т факты </w:t>
      </w:r>
      <w:r w:rsidR="001402FE" w:rsidRPr="00B53B7B">
        <w:rPr>
          <w:rFonts w:ascii="Times New Roman" w:hAnsi="Times New Roman" w:cs="Times New Roman"/>
          <w:sz w:val="28"/>
        </w:rPr>
        <w:t>необоснованного использования государственного имущества.</w:t>
      </w:r>
    </w:p>
    <w:p w:rsidR="00A11844" w:rsidRDefault="00150607" w:rsidP="00164B3F">
      <w:pPr>
        <w:pStyle w:val="a3"/>
        <w:ind w:firstLine="708"/>
        <w:jc w:val="both"/>
        <w:rPr>
          <w:rFonts w:ascii="Times New Roman" w:hAnsi="Times New Roman" w:cs="Times New Roman"/>
          <w:sz w:val="28"/>
        </w:rPr>
      </w:pPr>
      <w:r>
        <w:rPr>
          <w:rFonts w:ascii="Times New Roman" w:hAnsi="Times New Roman" w:cs="Times New Roman"/>
          <w:sz w:val="28"/>
        </w:rPr>
        <w:t>Результаты анал</w:t>
      </w:r>
      <w:r w:rsidR="00BE26FD">
        <w:rPr>
          <w:rFonts w:ascii="Times New Roman" w:hAnsi="Times New Roman" w:cs="Times New Roman"/>
          <w:sz w:val="28"/>
        </w:rPr>
        <w:t>иза коррупционных рисков указали</w:t>
      </w:r>
      <w:r>
        <w:rPr>
          <w:rFonts w:ascii="Times New Roman" w:hAnsi="Times New Roman" w:cs="Times New Roman"/>
          <w:sz w:val="28"/>
        </w:rPr>
        <w:t xml:space="preserve"> на необходимость организации работы по контрол</w:t>
      </w:r>
      <w:r w:rsidR="00BE26FD">
        <w:rPr>
          <w:rFonts w:ascii="Times New Roman" w:hAnsi="Times New Roman" w:cs="Times New Roman"/>
          <w:sz w:val="28"/>
          <w:lang w:val="kk-KZ"/>
        </w:rPr>
        <w:t>ю</w:t>
      </w:r>
      <w:r>
        <w:rPr>
          <w:rFonts w:ascii="Times New Roman" w:hAnsi="Times New Roman" w:cs="Times New Roman"/>
          <w:sz w:val="28"/>
        </w:rPr>
        <w:t xml:space="preserve"> за использованием имущества Департамента и </w:t>
      </w:r>
      <w:r w:rsidR="00AA67DC">
        <w:rPr>
          <w:rFonts w:ascii="Times New Roman" w:hAnsi="Times New Roman" w:cs="Times New Roman"/>
          <w:sz w:val="28"/>
        </w:rPr>
        <w:t>ОУ</w:t>
      </w:r>
      <w:r>
        <w:rPr>
          <w:rFonts w:ascii="Times New Roman" w:hAnsi="Times New Roman" w:cs="Times New Roman"/>
          <w:sz w:val="28"/>
        </w:rPr>
        <w:t>, проверка фактического использования автотранспорта только в служебных целях, законности подписания актов по выполнению представленных услуг</w:t>
      </w:r>
      <w:r w:rsidR="006E0E86">
        <w:rPr>
          <w:rFonts w:ascii="Times New Roman" w:hAnsi="Times New Roman" w:cs="Times New Roman"/>
          <w:sz w:val="28"/>
        </w:rPr>
        <w:t xml:space="preserve"> потенциальными поставщиками</w:t>
      </w:r>
      <w:r>
        <w:rPr>
          <w:rFonts w:ascii="Times New Roman" w:hAnsi="Times New Roman" w:cs="Times New Roman"/>
          <w:sz w:val="28"/>
        </w:rPr>
        <w:t xml:space="preserve">, </w:t>
      </w:r>
      <w:r w:rsidR="00730E71">
        <w:rPr>
          <w:rFonts w:ascii="Times New Roman" w:hAnsi="Times New Roman" w:cs="Times New Roman"/>
          <w:sz w:val="28"/>
        </w:rPr>
        <w:t xml:space="preserve"> </w:t>
      </w:r>
      <w:r>
        <w:rPr>
          <w:rFonts w:ascii="Times New Roman" w:hAnsi="Times New Roman" w:cs="Times New Roman"/>
          <w:sz w:val="28"/>
        </w:rPr>
        <w:t>а также</w:t>
      </w:r>
      <w:r w:rsidR="00D21F2A">
        <w:rPr>
          <w:rFonts w:ascii="Times New Roman" w:hAnsi="Times New Roman" w:cs="Times New Roman"/>
          <w:sz w:val="28"/>
        </w:rPr>
        <w:t xml:space="preserve"> </w:t>
      </w:r>
      <w:r w:rsidR="00A11844">
        <w:rPr>
          <w:rFonts w:ascii="Times New Roman" w:hAnsi="Times New Roman" w:cs="Times New Roman"/>
          <w:sz w:val="28"/>
        </w:rPr>
        <w:t xml:space="preserve"> </w:t>
      </w:r>
      <w:r>
        <w:rPr>
          <w:rFonts w:ascii="Times New Roman" w:hAnsi="Times New Roman" w:cs="Times New Roman"/>
          <w:sz w:val="28"/>
        </w:rPr>
        <w:t>недопущения  практики незаконности и необоснованности списания ГСМ.</w:t>
      </w:r>
    </w:p>
    <w:p w:rsidR="006E0E86" w:rsidRDefault="00243B79" w:rsidP="00164B3F">
      <w:pPr>
        <w:pStyle w:val="a3"/>
        <w:ind w:firstLine="708"/>
        <w:jc w:val="both"/>
        <w:rPr>
          <w:rFonts w:ascii="Times New Roman" w:hAnsi="Times New Roman" w:cs="Times New Roman"/>
          <w:sz w:val="28"/>
        </w:rPr>
      </w:pPr>
      <w:r w:rsidRPr="00171454">
        <w:rPr>
          <w:rFonts w:ascii="Times New Roman" w:hAnsi="Times New Roman" w:cs="Times New Roman"/>
          <w:sz w:val="28"/>
        </w:rPr>
        <w:t xml:space="preserve"> </w:t>
      </w:r>
      <w:r w:rsidR="006E0E86">
        <w:rPr>
          <w:rFonts w:ascii="Times New Roman" w:hAnsi="Times New Roman" w:cs="Times New Roman"/>
          <w:sz w:val="28"/>
        </w:rPr>
        <w:t>П</w:t>
      </w:r>
      <w:r w:rsidR="00150607">
        <w:rPr>
          <w:rFonts w:ascii="Times New Roman" w:hAnsi="Times New Roman" w:cs="Times New Roman"/>
          <w:sz w:val="28"/>
        </w:rPr>
        <w:t xml:space="preserve">роверка на наличие коррупционного риска при проведении инвентаризации наличия товарно-материальных ценностей, списания основных средств, наличия закупленных товаров (средства индивидуальной защиты) в рамках борьбы с </w:t>
      </w:r>
      <w:r w:rsidR="00BE26FD">
        <w:rPr>
          <w:rFonts w:ascii="Times New Roman" w:hAnsi="Times New Roman" w:cs="Times New Roman"/>
          <w:sz w:val="28"/>
          <w:lang w:val="kk-KZ"/>
        </w:rPr>
        <w:t>коронавирусной инфекцией</w:t>
      </w:r>
      <w:r w:rsidR="00150607">
        <w:rPr>
          <w:rFonts w:ascii="Times New Roman" w:hAnsi="Times New Roman" w:cs="Times New Roman"/>
          <w:sz w:val="28"/>
        </w:rPr>
        <w:t>, а также законност</w:t>
      </w:r>
      <w:r w:rsidR="00BE26FD">
        <w:rPr>
          <w:rFonts w:ascii="Times New Roman" w:hAnsi="Times New Roman" w:cs="Times New Roman"/>
          <w:sz w:val="28"/>
        </w:rPr>
        <w:t>ь их утилизации показала</w:t>
      </w:r>
      <w:r w:rsidR="00150607">
        <w:rPr>
          <w:rFonts w:ascii="Times New Roman" w:hAnsi="Times New Roman" w:cs="Times New Roman"/>
          <w:sz w:val="28"/>
        </w:rPr>
        <w:t>, что име</w:t>
      </w:r>
      <w:r w:rsidR="00BE26FD">
        <w:rPr>
          <w:rFonts w:ascii="Times New Roman" w:hAnsi="Times New Roman" w:cs="Times New Roman"/>
          <w:sz w:val="28"/>
          <w:lang w:val="kk-KZ"/>
        </w:rPr>
        <w:t>е</w:t>
      </w:r>
      <w:r w:rsidR="00150607">
        <w:rPr>
          <w:rFonts w:ascii="Times New Roman" w:hAnsi="Times New Roman" w:cs="Times New Roman"/>
          <w:sz w:val="28"/>
        </w:rPr>
        <w:t>тся ряд оснований</w:t>
      </w:r>
      <w:r w:rsidR="006E0E86">
        <w:rPr>
          <w:rFonts w:ascii="Times New Roman" w:hAnsi="Times New Roman" w:cs="Times New Roman"/>
          <w:sz w:val="28"/>
        </w:rPr>
        <w:t xml:space="preserve"> на которые необходимо  обратить внимание с проведением организационных мероприятий по предупреждению и недопущению коррупционных проявлений.</w:t>
      </w:r>
    </w:p>
    <w:p w:rsidR="00C17D72" w:rsidRDefault="00BE26FD" w:rsidP="00164B3F">
      <w:pPr>
        <w:pStyle w:val="a3"/>
        <w:ind w:firstLine="708"/>
        <w:jc w:val="both"/>
        <w:rPr>
          <w:rFonts w:ascii="Times New Roman" w:hAnsi="Times New Roman" w:cs="Times New Roman"/>
          <w:sz w:val="28"/>
        </w:rPr>
      </w:pPr>
      <w:r>
        <w:rPr>
          <w:rFonts w:ascii="Times New Roman" w:hAnsi="Times New Roman" w:cs="Times New Roman"/>
          <w:sz w:val="28"/>
        </w:rPr>
        <w:t>Так, в ходе проверки</w:t>
      </w:r>
      <w:r w:rsidR="006E0E86">
        <w:rPr>
          <w:rFonts w:ascii="Times New Roman" w:hAnsi="Times New Roman" w:cs="Times New Roman"/>
          <w:sz w:val="28"/>
        </w:rPr>
        <w:t xml:space="preserve"> наличия товарно-материальных ценнос</w:t>
      </w:r>
      <w:r>
        <w:rPr>
          <w:rFonts w:ascii="Times New Roman" w:hAnsi="Times New Roman" w:cs="Times New Roman"/>
          <w:sz w:val="28"/>
        </w:rPr>
        <w:t>тей</w:t>
      </w:r>
      <w:r w:rsidR="001402FE">
        <w:rPr>
          <w:rFonts w:ascii="Times New Roman" w:hAnsi="Times New Roman" w:cs="Times New Roman"/>
          <w:sz w:val="28"/>
        </w:rPr>
        <w:t xml:space="preserve"> </w:t>
      </w:r>
      <w:r w:rsidR="001402FE" w:rsidRPr="001402FE">
        <w:rPr>
          <w:rFonts w:ascii="Times New Roman" w:hAnsi="Times New Roman" w:cs="Times New Roman"/>
          <w:i/>
          <w:sz w:val="28"/>
        </w:rPr>
        <w:t>(далее – ТСМ)</w:t>
      </w:r>
      <w:r>
        <w:rPr>
          <w:rFonts w:ascii="Times New Roman" w:hAnsi="Times New Roman" w:cs="Times New Roman"/>
          <w:sz w:val="28"/>
        </w:rPr>
        <w:t xml:space="preserve"> Департамента, установ</w:t>
      </w:r>
      <w:r>
        <w:rPr>
          <w:rFonts w:ascii="Times New Roman" w:hAnsi="Times New Roman" w:cs="Times New Roman"/>
          <w:sz w:val="28"/>
          <w:lang w:val="kk-KZ"/>
        </w:rPr>
        <w:t xml:space="preserve">лена </w:t>
      </w:r>
      <w:r w:rsidR="006E0E86">
        <w:rPr>
          <w:rFonts w:ascii="Times New Roman" w:hAnsi="Times New Roman" w:cs="Times New Roman"/>
          <w:sz w:val="28"/>
        </w:rPr>
        <w:t>недостач</w:t>
      </w:r>
      <w:r>
        <w:rPr>
          <w:rFonts w:ascii="Times New Roman" w:hAnsi="Times New Roman" w:cs="Times New Roman"/>
          <w:sz w:val="28"/>
          <w:lang w:val="kk-KZ"/>
        </w:rPr>
        <w:t>а</w:t>
      </w:r>
      <w:r w:rsidR="006E0E86">
        <w:rPr>
          <w:rFonts w:ascii="Times New Roman" w:hAnsi="Times New Roman" w:cs="Times New Roman"/>
          <w:sz w:val="28"/>
        </w:rPr>
        <w:t xml:space="preserve"> отдельных товаров </w:t>
      </w:r>
      <w:r w:rsidR="008D6823">
        <w:rPr>
          <w:rFonts w:ascii="Times New Roman" w:hAnsi="Times New Roman" w:cs="Times New Roman"/>
          <w:i/>
          <w:sz w:val="28"/>
        </w:rPr>
        <w:t>(</w:t>
      </w:r>
      <w:r w:rsidR="006E0E86" w:rsidRPr="0024585E">
        <w:rPr>
          <w:rFonts w:ascii="Times New Roman" w:hAnsi="Times New Roman" w:cs="Times New Roman"/>
          <w:i/>
          <w:sz w:val="28"/>
        </w:rPr>
        <w:t>СИЗ одноразового и многоразового использования и т.д.)</w:t>
      </w:r>
      <w:r w:rsidR="00C17D72">
        <w:rPr>
          <w:rFonts w:ascii="Times New Roman" w:hAnsi="Times New Roman" w:cs="Times New Roman"/>
          <w:sz w:val="28"/>
        </w:rPr>
        <w:t>.</w:t>
      </w:r>
      <w:r w:rsidR="006E0E86">
        <w:rPr>
          <w:rFonts w:ascii="Times New Roman" w:hAnsi="Times New Roman" w:cs="Times New Roman"/>
          <w:sz w:val="28"/>
        </w:rPr>
        <w:t xml:space="preserve"> </w:t>
      </w:r>
    </w:p>
    <w:p w:rsidR="00D24206" w:rsidRPr="00FF7079" w:rsidRDefault="00B664EF" w:rsidP="00164B3F">
      <w:pPr>
        <w:pStyle w:val="a3"/>
        <w:ind w:firstLine="708"/>
        <w:jc w:val="both"/>
        <w:rPr>
          <w:rFonts w:ascii="Times New Roman" w:hAnsi="Times New Roman" w:cs="Times New Roman"/>
          <w:sz w:val="28"/>
          <w:highlight w:val="yellow"/>
        </w:rPr>
      </w:pPr>
      <w:r w:rsidRPr="00AF1EF2">
        <w:rPr>
          <w:rFonts w:ascii="Times New Roman" w:hAnsi="Times New Roman" w:cs="Times New Roman"/>
          <w:sz w:val="28"/>
        </w:rPr>
        <w:t>Также,</w:t>
      </w:r>
      <w:r w:rsidR="00D24206" w:rsidRPr="00AF1EF2">
        <w:rPr>
          <w:rFonts w:ascii="Times New Roman" w:hAnsi="Times New Roman" w:cs="Times New Roman"/>
          <w:sz w:val="28"/>
        </w:rPr>
        <w:t xml:space="preserve"> </w:t>
      </w:r>
      <w:r w:rsidRPr="00AF1EF2">
        <w:rPr>
          <w:rFonts w:ascii="Times New Roman" w:hAnsi="Times New Roman" w:cs="Times New Roman"/>
          <w:sz w:val="28"/>
        </w:rPr>
        <w:t>одним из возможных корру</w:t>
      </w:r>
      <w:r w:rsidR="00D24206" w:rsidRPr="00AF1EF2">
        <w:rPr>
          <w:rFonts w:ascii="Times New Roman" w:hAnsi="Times New Roman" w:cs="Times New Roman"/>
          <w:sz w:val="28"/>
        </w:rPr>
        <w:t>п</w:t>
      </w:r>
      <w:r w:rsidRPr="00AF1EF2">
        <w:rPr>
          <w:rFonts w:ascii="Times New Roman" w:hAnsi="Times New Roman" w:cs="Times New Roman"/>
          <w:sz w:val="28"/>
        </w:rPr>
        <w:t>ц</w:t>
      </w:r>
      <w:r w:rsidR="00D24206" w:rsidRPr="00AF1EF2">
        <w:rPr>
          <w:rFonts w:ascii="Times New Roman" w:hAnsi="Times New Roman" w:cs="Times New Roman"/>
          <w:sz w:val="28"/>
        </w:rPr>
        <w:t>ионных рисков, можно привести договор заключенный на поставку многоразовых противочумных костюмов ИП Сеним.</w:t>
      </w:r>
    </w:p>
    <w:p w:rsidR="00B664EF" w:rsidRPr="00AF1EF2" w:rsidRDefault="00C17D72" w:rsidP="00164B3F">
      <w:pPr>
        <w:pStyle w:val="a3"/>
        <w:ind w:firstLine="708"/>
        <w:jc w:val="both"/>
        <w:rPr>
          <w:rFonts w:ascii="Times New Roman" w:hAnsi="Times New Roman" w:cs="Times New Roman"/>
          <w:sz w:val="28"/>
        </w:rPr>
      </w:pPr>
      <w:r>
        <w:rPr>
          <w:rFonts w:ascii="Times New Roman" w:hAnsi="Times New Roman" w:cs="Times New Roman"/>
          <w:sz w:val="28"/>
        </w:rPr>
        <w:t>Где</w:t>
      </w:r>
      <w:r w:rsidR="00D24206" w:rsidRPr="00AF1EF2">
        <w:rPr>
          <w:rFonts w:ascii="Times New Roman" w:hAnsi="Times New Roman" w:cs="Times New Roman"/>
          <w:sz w:val="28"/>
        </w:rPr>
        <w:t>, конкурсные процедуры проиходил</w:t>
      </w:r>
      <w:r>
        <w:rPr>
          <w:rFonts w:ascii="Times New Roman" w:hAnsi="Times New Roman" w:cs="Times New Roman"/>
          <w:sz w:val="28"/>
        </w:rPr>
        <w:t>и</w:t>
      </w:r>
      <w:r w:rsidR="00D24206" w:rsidRPr="00AF1EF2">
        <w:rPr>
          <w:rFonts w:ascii="Times New Roman" w:hAnsi="Times New Roman" w:cs="Times New Roman"/>
          <w:sz w:val="28"/>
        </w:rPr>
        <w:t xml:space="preserve"> в особом порядке,</w:t>
      </w:r>
      <w:r w:rsidR="00E53383" w:rsidRPr="00AF1EF2">
        <w:rPr>
          <w:rFonts w:ascii="Times New Roman" w:hAnsi="Times New Roman" w:cs="Times New Roman"/>
          <w:sz w:val="28"/>
        </w:rPr>
        <w:t xml:space="preserve"> на основании Постановления Правительства</w:t>
      </w:r>
      <w:r>
        <w:rPr>
          <w:rFonts w:ascii="Times New Roman" w:hAnsi="Times New Roman" w:cs="Times New Roman"/>
          <w:sz w:val="28"/>
        </w:rPr>
        <w:t xml:space="preserve"> </w:t>
      </w:r>
      <w:r w:rsidR="000D3577">
        <w:rPr>
          <w:rFonts w:ascii="Times New Roman" w:hAnsi="Times New Roman" w:cs="Times New Roman"/>
          <w:sz w:val="28"/>
        </w:rPr>
        <w:t xml:space="preserve">РК, </w:t>
      </w:r>
      <w:r>
        <w:rPr>
          <w:rFonts w:ascii="Times New Roman" w:hAnsi="Times New Roman" w:cs="Times New Roman"/>
          <w:sz w:val="28"/>
        </w:rPr>
        <w:t>в период пандемии по коронавирусной инфекций</w:t>
      </w:r>
      <w:r w:rsidR="00E53383" w:rsidRPr="00AF1EF2">
        <w:rPr>
          <w:rFonts w:ascii="Times New Roman" w:hAnsi="Times New Roman" w:cs="Times New Roman"/>
          <w:sz w:val="28"/>
        </w:rPr>
        <w:t>,</w:t>
      </w:r>
      <w:r w:rsidR="000D3577">
        <w:rPr>
          <w:rFonts w:ascii="Times New Roman" w:hAnsi="Times New Roman" w:cs="Times New Roman"/>
          <w:sz w:val="28"/>
        </w:rPr>
        <w:t xml:space="preserve"> при этом вся документация</w:t>
      </w:r>
      <w:r w:rsidR="00D24206" w:rsidRPr="00AF1EF2">
        <w:rPr>
          <w:rFonts w:ascii="Times New Roman" w:hAnsi="Times New Roman" w:cs="Times New Roman"/>
          <w:sz w:val="28"/>
        </w:rPr>
        <w:t>, проток</w:t>
      </w:r>
      <w:r w:rsidR="00FF7079" w:rsidRPr="00AF1EF2">
        <w:rPr>
          <w:rFonts w:ascii="Times New Roman" w:hAnsi="Times New Roman" w:cs="Times New Roman"/>
          <w:sz w:val="28"/>
        </w:rPr>
        <w:t>о</w:t>
      </w:r>
      <w:r w:rsidR="00D24206" w:rsidRPr="00AF1EF2">
        <w:rPr>
          <w:rFonts w:ascii="Times New Roman" w:hAnsi="Times New Roman" w:cs="Times New Roman"/>
          <w:sz w:val="28"/>
        </w:rPr>
        <w:t>ла оформлялись на бумажном носителе.</w:t>
      </w:r>
      <w:r w:rsidR="00FF7079" w:rsidRPr="00AF1EF2">
        <w:rPr>
          <w:rFonts w:ascii="Times New Roman" w:hAnsi="Times New Roman" w:cs="Times New Roman"/>
          <w:sz w:val="28"/>
        </w:rPr>
        <w:t xml:space="preserve"> </w:t>
      </w:r>
    </w:p>
    <w:p w:rsidR="00E53383" w:rsidRPr="00AF1EF2" w:rsidRDefault="00E53383" w:rsidP="00164B3F">
      <w:pPr>
        <w:pStyle w:val="a3"/>
        <w:ind w:firstLine="708"/>
        <w:jc w:val="both"/>
        <w:rPr>
          <w:rFonts w:ascii="Times New Roman" w:hAnsi="Times New Roman" w:cs="Times New Roman"/>
          <w:sz w:val="28"/>
        </w:rPr>
      </w:pPr>
      <w:r w:rsidRPr="00AF1EF2">
        <w:rPr>
          <w:rFonts w:ascii="Times New Roman" w:hAnsi="Times New Roman" w:cs="Times New Roman"/>
          <w:sz w:val="28"/>
        </w:rPr>
        <w:t>Вместе с тем,</w:t>
      </w:r>
      <w:r w:rsidR="00B664EF" w:rsidRPr="00AF1EF2">
        <w:rPr>
          <w:rFonts w:ascii="Times New Roman" w:hAnsi="Times New Roman" w:cs="Times New Roman"/>
          <w:sz w:val="28"/>
        </w:rPr>
        <w:t xml:space="preserve"> </w:t>
      </w:r>
      <w:r w:rsidRPr="00AF1EF2">
        <w:rPr>
          <w:rFonts w:ascii="Times New Roman" w:hAnsi="Times New Roman" w:cs="Times New Roman"/>
          <w:sz w:val="28"/>
        </w:rPr>
        <w:t xml:space="preserve">при проведении государственного закупа были допущены ряд нарушений предусматривающие коррупционные риски, а </w:t>
      </w:r>
      <w:r w:rsidR="00AF1EF2">
        <w:rPr>
          <w:rFonts w:ascii="Times New Roman" w:hAnsi="Times New Roman" w:cs="Times New Roman"/>
          <w:sz w:val="28"/>
        </w:rPr>
        <w:t>именно в конкурсные процедуры бы</w:t>
      </w:r>
      <w:r w:rsidRPr="00AF1EF2">
        <w:rPr>
          <w:rFonts w:ascii="Times New Roman" w:hAnsi="Times New Roman" w:cs="Times New Roman"/>
          <w:sz w:val="28"/>
        </w:rPr>
        <w:t>ли допущены за</w:t>
      </w:r>
      <w:r w:rsidR="00AF1EF2">
        <w:rPr>
          <w:rFonts w:ascii="Times New Roman" w:hAnsi="Times New Roman" w:cs="Times New Roman"/>
          <w:sz w:val="28"/>
        </w:rPr>
        <w:t>я</w:t>
      </w:r>
      <w:r w:rsidRPr="00AF1EF2">
        <w:rPr>
          <w:rFonts w:ascii="Times New Roman" w:hAnsi="Times New Roman" w:cs="Times New Roman"/>
          <w:sz w:val="28"/>
        </w:rPr>
        <w:t>вки и конкурсные документации поставщиков не отвечающих пр</w:t>
      </w:r>
      <w:r w:rsidR="00AF1EF2">
        <w:rPr>
          <w:rFonts w:ascii="Times New Roman" w:hAnsi="Times New Roman" w:cs="Times New Roman"/>
          <w:sz w:val="28"/>
        </w:rPr>
        <w:t>едъ</w:t>
      </w:r>
      <w:r w:rsidRPr="00AF1EF2">
        <w:rPr>
          <w:rFonts w:ascii="Times New Roman" w:hAnsi="Times New Roman" w:cs="Times New Roman"/>
          <w:sz w:val="28"/>
        </w:rPr>
        <w:t>явленным квалификационным требованиям.</w:t>
      </w:r>
    </w:p>
    <w:p w:rsidR="00E53383" w:rsidRPr="00AF1EF2" w:rsidRDefault="00E53383" w:rsidP="00164B3F">
      <w:pPr>
        <w:pStyle w:val="a3"/>
        <w:ind w:firstLine="708"/>
        <w:jc w:val="both"/>
        <w:rPr>
          <w:rFonts w:ascii="Times New Roman" w:hAnsi="Times New Roman" w:cs="Times New Roman"/>
          <w:sz w:val="28"/>
        </w:rPr>
      </w:pPr>
      <w:r w:rsidRPr="00AF1EF2">
        <w:rPr>
          <w:rFonts w:ascii="Times New Roman" w:hAnsi="Times New Roman" w:cs="Times New Roman"/>
          <w:sz w:val="28"/>
        </w:rPr>
        <w:t>В данном случае, для искоренения подобных фактов, существует необходимость проведения конкурсных процедур в особом порядке на существующем веб-портале государственных закупок</w:t>
      </w:r>
      <w:r w:rsidR="00C17D72">
        <w:rPr>
          <w:rFonts w:ascii="Times New Roman" w:hAnsi="Times New Roman" w:cs="Times New Roman"/>
          <w:sz w:val="28"/>
        </w:rPr>
        <w:t>, т.е. перевод его на электронный формат</w:t>
      </w:r>
      <w:r w:rsidRPr="00AF1EF2">
        <w:rPr>
          <w:rFonts w:ascii="Times New Roman" w:hAnsi="Times New Roman" w:cs="Times New Roman"/>
          <w:sz w:val="28"/>
        </w:rPr>
        <w:t>.</w:t>
      </w:r>
    </w:p>
    <w:p w:rsidR="00D21D83" w:rsidRPr="00403E21" w:rsidRDefault="00B664EF" w:rsidP="00164B3F">
      <w:pPr>
        <w:pStyle w:val="a3"/>
        <w:ind w:firstLine="708"/>
        <w:jc w:val="both"/>
        <w:rPr>
          <w:rFonts w:ascii="Times New Roman" w:hAnsi="Times New Roman" w:cs="Times New Roman"/>
          <w:b/>
          <w:sz w:val="28"/>
        </w:rPr>
      </w:pPr>
      <w:r>
        <w:rPr>
          <w:rFonts w:ascii="Times New Roman" w:hAnsi="Times New Roman" w:cs="Times New Roman"/>
          <w:color w:val="FF0000"/>
          <w:sz w:val="28"/>
        </w:rPr>
        <w:t xml:space="preserve"> </w:t>
      </w:r>
      <w:r w:rsidR="00E53383" w:rsidRPr="00403E21">
        <w:rPr>
          <w:rFonts w:ascii="Times New Roman" w:hAnsi="Times New Roman" w:cs="Times New Roman"/>
          <w:b/>
          <w:sz w:val="28"/>
        </w:rPr>
        <w:t>В связи с изложенным</w:t>
      </w:r>
      <w:r w:rsidR="00D24206" w:rsidRPr="00403E21">
        <w:rPr>
          <w:rFonts w:ascii="Times New Roman" w:hAnsi="Times New Roman" w:cs="Times New Roman"/>
          <w:b/>
          <w:sz w:val="28"/>
        </w:rPr>
        <w:t>, для недопущения фактов коррупционных проявлений</w:t>
      </w:r>
      <w:r w:rsidR="00D21D83" w:rsidRPr="00403E21">
        <w:rPr>
          <w:rFonts w:ascii="Times New Roman" w:hAnsi="Times New Roman" w:cs="Times New Roman"/>
          <w:b/>
          <w:sz w:val="28"/>
        </w:rPr>
        <w:t xml:space="preserve"> рекомендовано:</w:t>
      </w:r>
    </w:p>
    <w:p w:rsidR="00AF1EF2" w:rsidRDefault="00AF1EF2" w:rsidP="00D21D83">
      <w:pPr>
        <w:pStyle w:val="a3"/>
        <w:numPr>
          <w:ilvl w:val="0"/>
          <w:numId w:val="9"/>
        </w:numPr>
        <w:tabs>
          <w:tab w:val="left" w:pos="993"/>
        </w:tabs>
        <w:ind w:left="0" w:firstLine="708"/>
        <w:jc w:val="both"/>
        <w:rPr>
          <w:rFonts w:ascii="Times New Roman" w:hAnsi="Times New Roman" w:cs="Times New Roman"/>
          <w:sz w:val="28"/>
        </w:rPr>
      </w:pPr>
      <w:r>
        <w:rPr>
          <w:rFonts w:ascii="Times New Roman" w:hAnsi="Times New Roman" w:cs="Times New Roman"/>
          <w:sz w:val="28"/>
        </w:rPr>
        <w:t>П</w:t>
      </w:r>
      <w:r w:rsidR="00D21D83" w:rsidRPr="00AF1EF2">
        <w:rPr>
          <w:rFonts w:ascii="Times New Roman" w:hAnsi="Times New Roman" w:cs="Times New Roman"/>
          <w:sz w:val="28"/>
        </w:rPr>
        <w:t>овы</w:t>
      </w:r>
      <w:r w:rsidR="00203925" w:rsidRPr="00AF1EF2">
        <w:rPr>
          <w:rFonts w:ascii="Times New Roman" w:hAnsi="Times New Roman" w:cs="Times New Roman"/>
          <w:sz w:val="28"/>
        </w:rPr>
        <w:t>сить ответственность должностных</w:t>
      </w:r>
      <w:r w:rsidR="00D21D83" w:rsidRPr="00AF1EF2">
        <w:rPr>
          <w:rFonts w:ascii="Times New Roman" w:hAnsi="Times New Roman" w:cs="Times New Roman"/>
          <w:sz w:val="28"/>
        </w:rPr>
        <w:t xml:space="preserve"> лиц за контрол</w:t>
      </w:r>
      <w:r>
        <w:rPr>
          <w:rFonts w:ascii="Times New Roman" w:hAnsi="Times New Roman" w:cs="Times New Roman"/>
          <w:sz w:val="28"/>
        </w:rPr>
        <w:t>ем</w:t>
      </w:r>
      <w:r w:rsidR="00D21D83" w:rsidRPr="00AF1EF2">
        <w:rPr>
          <w:rFonts w:ascii="Times New Roman" w:hAnsi="Times New Roman" w:cs="Times New Roman"/>
          <w:sz w:val="28"/>
        </w:rPr>
        <w:t xml:space="preserve"> учета основных средств Департамента</w:t>
      </w:r>
      <w:r>
        <w:rPr>
          <w:rFonts w:ascii="Times New Roman" w:hAnsi="Times New Roman" w:cs="Times New Roman"/>
          <w:sz w:val="28"/>
        </w:rPr>
        <w:t>.</w:t>
      </w:r>
    </w:p>
    <w:p w:rsidR="008F6564" w:rsidRDefault="00AF1EF2" w:rsidP="00D21D83">
      <w:pPr>
        <w:pStyle w:val="a3"/>
        <w:numPr>
          <w:ilvl w:val="0"/>
          <w:numId w:val="9"/>
        </w:numPr>
        <w:tabs>
          <w:tab w:val="left" w:pos="993"/>
        </w:tabs>
        <w:ind w:left="0" w:firstLine="708"/>
        <w:jc w:val="both"/>
        <w:rPr>
          <w:rFonts w:ascii="Times New Roman" w:hAnsi="Times New Roman" w:cs="Times New Roman"/>
          <w:sz w:val="28"/>
        </w:rPr>
      </w:pPr>
      <w:r>
        <w:rPr>
          <w:rFonts w:ascii="Times New Roman" w:hAnsi="Times New Roman" w:cs="Times New Roman"/>
          <w:sz w:val="28"/>
        </w:rPr>
        <w:lastRenderedPageBreak/>
        <w:t>П</w:t>
      </w:r>
      <w:r w:rsidR="00D21D83" w:rsidRPr="00AF1EF2">
        <w:rPr>
          <w:rFonts w:ascii="Times New Roman" w:hAnsi="Times New Roman" w:cs="Times New Roman"/>
          <w:sz w:val="28"/>
        </w:rPr>
        <w:t>овы</w:t>
      </w:r>
      <w:r w:rsidR="00203925" w:rsidRPr="00AF1EF2">
        <w:rPr>
          <w:rFonts w:ascii="Times New Roman" w:hAnsi="Times New Roman" w:cs="Times New Roman"/>
          <w:sz w:val="28"/>
        </w:rPr>
        <w:t>сить ответственность должностных</w:t>
      </w:r>
      <w:r w:rsidR="00D21D83" w:rsidRPr="00AF1EF2">
        <w:rPr>
          <w:rFonts w:ascii="Times New Roman" w:hAnsi="Times New Roman" w:cs="Times New Roman"/>
          <w:sz w:val="28"/>
        </w:rPr>
        <w:t xml:space="preserve"> лиц за ведомственным контролем учета и отчестности товарно-материальных ценностей</w:t>
      </w:r>
      <w:r w:rsidR="00203925" w:rsidRPr="00AF1EF2">
        <w:rPr>
          <w:rFonts w:ascii="Times New Roman" w:hAnsi="Times New Roman" w:cs="Times New Roman"/>
          <w:sz w:val="28"/>
        </w:rPr>
        <w:t>.</w:t>
      </w:r>
      <w:r w:rsidR="00D21D83" w:rsidRPr="00AF1EF2">
        <w:rPr>
          <w:rFonts w:ascii="Times New Roman" w:hAnsi="Times New Roman" w:cs="Times New Roman"/>
          <w:sz w:val="28"/>
        </w:rPr>
        <w:t xml:space="preserve"> </w:t>
      </w:r>
    </w:p>
    <w:p w:rsidR="00D21D83" w:rsidRDefault="00655FEC" w:rsidP="00655FEC">
      <w:pPr>
        <w:pStyle w:val="a3"/>
        <w:numPr>
          <w:ilvl w:val="0"/>
          <w:numId w:val="9"/>
        </w:numPr>
        <w:tabs>
          <w:tab w:val="left" w:pos="851"/>
          <w:tab w:val="left" w:pos="1134"/>
        </w:tabs>
        <w:ind w:left="0" w:firstLine="851"/>
        <w:jc w:val="both"/>
        <w:rPr>
          <w:rFonts w:ascii="Times New Roman" w:hAnsi="Times New Roman" w:cs="Times New Roman"/>
          <w:sz w:val="28"/>
        </w:rPr>
      </w:pPr>
      <w:r w:rsidRPr="00655FEC">
        <w:rPr>
          <w:rFonts w:ascii="Times New Roman" w:hAnsi="Times New Roman" w:cs="Times New Roman"/>
          <w:sz w:val="28"/>
          <w:lang w:val="kk-KZ"/>
        </w:rPr>
        <w:t>Иниициировать письмо в Комитет санитарно-эпидемологического контроля Министерства здравоохранения касательно внесения изменений в Постановление Правительства Республики Казахстан от 31 декабря 2015 года № 1200</w:t>
      </w:r>
      <w:r w:rsidRPr="00655FEC">
        <w:rPr>
          <w:rFonts w:ascii="Times New Roman" w:hAnsi="Times New Roman" w:cs="Times New Roman"/>
          <w:sz w:val="28"/>
        </w:rPr>
        <w:t xml:space="preserve"> </w:t>
      </w:r>
      <w:r w:rsidRPr="00655FEC">
        <w:rPr>
          <w:rFonts w:ascii="Times New Roman" w:hAnsi="Times New Roman" w:cs="Times New Roman"/>
          <w:sz w:val="28"/>
          <w:lang w:val="kk-KZ"/>
        </w:rPr>
        <w:t>«</w:t>
      </w:r>
      <w:r w:rsidRPr="00655FEC">
        <w:rPr>
          <w:rFonts w:ascii="Times New Roman" w:hAnsi="Times New Roman" w:cs="Times New Roman"/>
          <w:sz w:val="28"/>
        </w:rPr>
        <w:t>Об утверждении Правил осуществления государственных закупок с применением особого порядка</w:t>
      </w:r>
      <w:r w:rsidRPr="00655FEC">
        <w:rPr>
          <w:rFonts w:ascii="Times New Roman" w:hAnsi="Times New Roman" w:cs="Times New Roman"/>
          <w:sz w:val="28"/>
          <w:lang w:val="kk-KZ"/>
        </w:rPr>
        <w:t>»</w:t>
      </w:r>
      <w:r>
        <w:rPr>
          <w:rFonts w:ascii="Times New Roman" w:hAnsi="Times New Roman" w:cs="Times New Roman"/>
          <w:sz w:val="28"/>
        </w:rPr>
        <w:t xml:space="preserve"> по вопросам </w:t>
      </w:r>
      <w:r w:rsidRPr="00AF1EF2">
        <w:rPr>
          <w:rFonts w:ascii="Times New Roman" w:hAnsi="Times New Roman" w:cs="Times New Roman"/>
          <w:sz w:val="28"/>
        </w:rPr>
        <w:t>проведения конкурсных процедур в особом пор</w:t>
      </w:r>
      <w:r>
        <w:rPr>
          <w:rFonts w:ascii="Times New Roman" w:hAnsi="Times New Roman" w:cs="Times New Roman"/>
          <w:sz w:val="28"/>
        </w:rPr>
        <w:t xml:space="preserve">ядке на веб-портале государственных закупках с целью недопущения и предотвращения предусматривающихся коррупционных рисков </w:t>
      </w:r>
    </w:p>
    <w:p w:rsidR="00655FEC" w:rsidRPr="00655FEC" w:rsidRDefault="00655FEC" w:rsidP="00655FEC">
      <w:pPr>
        <w:pStyle w:val="a3"/>
        <w:tabs>
          <w:tab w:val="left" w:pos="851"/>
          <w:tab w:val="left" w:pos="1134"/>
        </w:tabs>
        <w:ind w:left="851"/>
        <w:jc w:val="both"/>
        <w:rPr>
          <w:rFonts w:ascii="Times New Roman" w:hAnsi="Times New Roman" w:cs="Times New Roman"/>
          <w:sz w:val="28"/>
        </w:rPr>
      </w:pPr>
    </w:p>
    <w:p w:rsidR="008D36A0" w:rsidRPr="00D21D83" w:rsidRDefault="00D24206" w:rsidP="00D21D83">
      <w:pPr>
        <w:pStyle w:val="a3"/>
        <w:tabs>
          <w:tab w:val="left" w:pos="993"/>
        </w:tabs>
        <w:ind w:firstLine="708"/>
        <w:jc w:val="both"/>
        <w:rPr>
          <w:rFonts w:ascii="Times New Roman" w:hAnsi="Times New Roman" w:cs="Times New Roman"/>
          <w:color w:val="FF0000"/>
          <w:sz w:val="28"/>
        </w:rPr>
      </w:pPr>
      <w:r w:rsidRPr="00D21D83">
        <w:rPr>
          <w:rFonts w:ascii="Times New Roman" w:hAnsi="Times New Roman" w:cs="Times New Roman"/>
          <w:color w:val="FF0000"/>
          <w:sz w:val="28"/>
        </w:rPr>
        <w:t xml:space="preserve">  </w:t>
      </w:r>
      <w:r w:rsidR="008D36A0" w:rsidRPr="00D21D83">
        <w:rPr>
          <w:rFonts w:ascii="Times New Roman" w:hAnsi="Times New Roman" w:cs="Times New Roman"/>
          <w:color w:val="FF0000"/>
          <w:sz w:val="28"/>
        </w:rPr>
        <w:t xml:space="preserve"> </w:t>
      </w:r>
    </w:p>
    <w:p w:rsidR="00243B79" w:rsidRPr="00171454" w:rsidRDefault="00243B79" w:rsidP="00243B79">
      <w:pPr>
        <w:spacing w:after="0" w:line="240" w:lineRule="auto"/>
        <w:jc w:val="both"/>
        <w:rPr>
          <w:rFonts w:ascii="Times New Roman" w:eastAsia="Calibri" w:hAnsi="Times New Roman" w:cs="Times New Roman"/>
          <w:b/>
          <w:bCs/>
          <w:iCs/>
          <w:sz w:val="28"/>
          <w:szCs w:val="28"/>
        </w:rPr>
      </w:pPr>
      <w:r w:rsidRPr="00171454">
        <w:rPr>
          <w:rFonts w:ascii="Times New Roman" w:hAnsi="Times New Roman" w:cs="Times New Roman"/>
          <w:b/>
          <w:sz w:val="28"/>
        </w:rPr>
        <w:tab/>
      </w:r>
      <w:r w:rsidR="008F6564">
        <w:rPr>
          <w:rFonts w:ascii="Times New Roman" w:hAnsi="Times New Roman" w:cs="Times New Roman"/>
          <w:b/>
          <w:sz w:val="28"/>
        </w:rPr>
        <w:t>3.</w:t>
      </w:r>
      <w:r w:rsidR="000D3577">
        <w:rPr>
          <w:rFonts w:ascii="Times New Roman" w:hAnsi="Times New Roman" w:cs="Times New Roman"/>
          <w:b/>
          <w:sz w:val="28"/>
        </w:rPr>
        <w:t xml:space="preserve"> </w:t>
      </w:r>
      <w:r w:rsidR="00A10C88">
        <w:rPr>
          <w:rFonts w:ascii="Times New Roman" w:eastAsia="Calibri" w:hAnsi="Times New Roman" w:cs="Times New Roman"/>
          <w:b/>
          <w:bCs/>
          <w:iCs/>
          <w:sz w:val="28"/>
          <w:szCs w:val="28"/>
        </w:rPr>
        <w:t>О</w:t>
      </w:r>
      <w:r w:rsidR="00403E21">
        <w:rPr>
          <w:rFonts w:ascii="Times New Roman" w:eastAsia="Calibri" w:hAnsi="Times New Roman" w:cs="Times New Roman"/>
          <w:b/>
          <w:bCs/>
          <w:iCs/>
          <w:sz w:val="28"/>
          <w:szCs w:val="28"/>
        </w:rPr>
        <w:t>казания государственных услуг</w:t>
      </w:r>
    </w:p>
    <w:p w:rsidR="006624BC" w:rsidRPr="00AF1EF2" w:rsidRDefault="00243B79" w:rsidP="00243B79">
      <w:pPr>
        <w:spacing w:after="0" w:line="240" w:lineRule="auto"/>
        <w:jc w:val="both"/>
        <w:rPr>
          <w:rFonts w:ascii="Times New Roman" w:eastAsia="Calibri" w:hAnsi="Times New Roman" w:cs="Times New Roman"/>
          <w:sz w:val="28"/>
          <w:szCs w:val="28"/>
        </w:rPr>
      </w:pPr>
      <w:r w:rsidRPr="006624BC">
        <w:rPr>
          <w:rFonts w:ascii="Times New Roman" w:eastAsia="Calibri" w:hAnsi="Times New Roman" w:cs="Times New Roman"/>
          <w:color w:val="FF0000"/>
          <w:sz w:val="28"/>
          <w:szCs w:val="28"/>
        </w:rPr>
        <w:t xml:space="preserve">     </w:t>
      </w:r>
      <w:r w:rsidR="00E53383">
        <w:rPr>
          <w:rFonts w:ascii="Times New Roman" w:eastAsia="Calibri" w:hAnsi="Times New Roman" w:cs="Times New Roman"/>
          <w:color w:val="FF0000"/>
          <w:sz w:val="28"/>
          <w:szCs w:val="28"/>
        </w:rPr>
        <w:tab/>
      </w:r>
      <w:r w:rsidR="006624BC" w:rsidRPr="00AF1EF2">
        <w:rPr>
          <w:rFonts w:ascii="Times New Roman" w:eastAsia="Calibri" w:hAnsi="Times New Roman" w:cs="Times New Roman"/>
          <w:sz w:val="28"/>
          <w:szCs w:val="28"/>
        </w:rPr>
        <w:t>Итоги комплексных проверок и мониторинг оказания государственных услуг показали недостатки организации</w:t>
      </w:r>
      <w:r w:rsidRPr="00AF1EF2">
        <w:rPr>
          <w:rFonts w:ascii="Times New Roman" w:eastAsia="Calibri" w:hAnsi="Times New Roman" w:cs="Times New Roman"/>
          <w:sz w:val="28"/>
          <w:szCs w:val="28"/>
        </w:rPr>
        <w:t xml:space="preserve"> прием</w:t>
      </w:r>
      <w:r w:rsidR="006624BC" w:rsidRPr="00AF1EF2">
        <w:rPr>
          <w:rFonts w:ascii="Times New Roman" w:eastAsia="Calibri" w:hAnsi="Times New Roman" w:cs="Times New Roman"/>
          <w:sz w:val="28"/>
          <w:szCs w:val="28"/>
        </w:rPr>
        <w:t>а</w:t>
      </w:r>
      <w:r w:rsidRPr="00AF1EF2">
        <w:rPr>
          <w:rFonts w:ascii="Times New Roman" w:eastAsia="Calibri" w:hAnsi="Times New Roman" w:cs="Times New Roman"/>
          <w:sz w:val="28"/>
          <w:szCs w:val="28"/>
        </w:rPr>
        <w:t xml:space="preserve"> физических и юридических лиц</w:t>
      </w:r>
      <w:r w:rsidR="006624BC" w:rsidRPr="00AF1EF2">
        <w:rPr>
          <w:rFonts w:ascii="Times New Roman" w:eastAsia="Calibri" w:hAnsi="Times New Roman" w:cs="Times New Roman"/>
          <w:sz w:val="28"/>
          <w:szCs w:val="28"/>
        </w:rPr>
        <w:t xml:space="preserve"> по принципу «одного окна».</w:t>
      </w:r>
    </w:p>
    <w:p w:rsidR="006624BC" w:rsidRPr="00AF1EF2" w:rsidRDefault="006624BC" w:rsidP="00E53383">
      <w:pPr>
        <w:spacing w:after="0" w:line="240" w:lineRule="auto"/>
        <w:ind w:firstLine="708"/>
        <w:jc w:val="both"/>
        <w:rPr>
          <w:rFonts w:ascii="Times New Roman" w:eastAsia="Calibri" w:hAnsi="Times New Roman" w:cs="Times New Roman"/>
          <w:sz w:val="28"/>
          <w:szCs w:val="28"/>
        </w:rPr>
      </w:pPr>
      <w:r w:rsidRPr="00AF1EF2">
        <w:rPr>
          <w:rFonts w:ascii="Times New Roman" w:eastAsia="Calibri" w:hAnsi="Times New Roman" w:cs="Times New Roman"/>
          <w:sz w:val="28"/>
          <w:szCs w:val="28"/>
        </w:rPr>
        <w:t>К примеру</w:t>
      </w:r>
      <w:r w:rsidR="00243B79" w:rsidRPr="00AF1EF2">
        <w:rPr>
          <w:rFonts w:ascii="Times New Roman" w:eastAsia="Calibri" w:hAnsi="Times New Roman" w:cs="Times New Roman"/>
          <w:sz w:val="28"/>
          <w:szCs w:val="28"/>
        </w:rPr>
        <w:t>,</w:t>
      </w:r>
      <w:r w:rsidRPr="00AF1EF2">
        <w:rPr>
          <w:rFonts w:ascii="Times New Roman" w:eastAsia="Calibri" w:hAnsi="Times New Roman" w:cs="Times New Roman"/>
          <w:sz w:val="28"/>
          <w:szCs w:val="28"/>
        </w:rPr>
        <w:t xml:space="preserve"> камеры видеонаблюдения отсутствую</w:t>
      </w:r>
      <w:r w:rsidR="007C4592" w:rsidRPr="00AF1EF2">
        <w:rPr>
          <w:rFonts w:ascii="Times New Roman" w:eastAsia="Calibri" w:hAnsi="Times New Roman" w:cs="Times New Roman"/>
          <w:sz w:val="28"/>
          <w:szCs w:val="28"/>
        </w:rPr>
        <w:t>т в 4-х Управлениях из 16 (25%),</w:t>
      </w:r>
      <w:r w:rsidRPr="00AF1EF2">
        <w:rPr>
          <w:rFonts w:ascii="Times New Roman" w:eastAsia="Calibri" w:hAnsi="Times New Roman" w:cs="Times New Roman"/>
          <w:sz w:val="28"/>
          <w:szCs w:val="28"/>
        </w:rPr>
        <w:t xml:space="preserve"> не работают </w:t>
      </w:r>
      <w:r w:rsidR="000D3577">
        <w:rPr>
          <w:rFonts w:ascii="Times New Roman" w:eastAsia="Calibri" w:hAnsi="Times New Roman" w:cs="Times New Roman"/>
          <w:sz w:val="28"/>
          <w:szCs w:val="28"/>
        </w:rPr>
        <w:t xml:space="preserve"> 3 из имеющихся (</w:t>
      </w:r>
      <w:r w:rsidR="007C4592" w:rsidRPr="00AF1EF2">
        <w:rPr>
          <w:rFonts w:ascii="Times New Roman" w:eastAsia="Calibri" w:hAnsi="Times New Roman" w:cs="Times New Roman"/>
          <w:sz w:val="28"/>
          <w:szCs w:val="28"/>
        </w:rPr>
        <w:t>25 %).</w:t>
      </w:r>
    </w:p>
    <w:p w:rsidR="00243B79" w:rsidRPr="00AF1EF2" w:rsidRDefault="004767A5" w:rsidP="00243B79">
      <w:pPr>
        <w:spacing w:after="0" w:line="240" w:lineRule="auto"/>
        <w:jc w:val="both"/>
        <w:rPr>
          <w:rFonts w:ascii="Times New Roman" w:eastAsia="Calibri" w:hAnsi="Times New Roman" w:cs="Times New Roman"/>
          <w:sz w:val="28"/>
          <w:szCs w:val="28"/>
        </w:rPr>
      </w:pPr>
      <w:r w:rsidRPr="00AF1EF2">
        <w:rPr>
          <w:rFonts w:ascii="Times New Roman" w:eastAsia="Calibri" w:hAnsi="Times New Roman" w:cs="Times New Roman"/>
          <w:sz w:val="28"/>
          <w:szCs w:val="28"/>
        </w:rPr>
        <w:t xml:space="preserve">       </w:t>
      </w:r>
      <w:r w:rsidR="00E53383" w:rsidRPr="00AF1EF2">
        <w:rPr>
          <w:rFonts w:ascii="Times New Roman" w:eastAsia="Calibri" w:hAnsi="Times New Roman" w:cs="Times New Roman"/>
          <w:sz w:val="28"/>
          <w:szCs w:val="28"/>
        </w:rPr>
        <w:tab/>
      </w:r>
      <w:r w:rsidRPr="00AF1EF2">
        <w:rPr>
          <w:rFonts w:ascii="Times New Roman" w:eastAsia="Calibri" w:hAnsi="Times New Roman" w:cs="Times New Roman"/>
          <w:sz w:val="28"/>
          <w:szCs w:val="28"/>
        </w:rPr>
        <w:t xml:space="preserve"> </w:t>
      </w:r>
      <w:r w:rsidR="006624BC" w:rsidRPr="00AF1EF2">
        <w:rPr>
          <w:rFonts w:ascii="Times New Roman" w:eastAsia="Calibri" w:hAnsi="Times New Roman" w:cs="Times New Roman"/>
          <w:sz w:val="28"/>
          <w:szCs w:val="28"/>
        </w:rPr>
        <w:t>Не выделено</w:t>
      </w:r>
      <w:r w:rsidR="00243B79" w:rsidRPr="00AF1EF2">
        <w:rPr>
          <w:rFonts w:ascii="Times New Roman" w:eastAsia="Calibri" w:hAnsi="Times New Roman" w:cs="Times New Roman"/>
          <w:sz w:val="28"/>
          <w:szCs w:val="28"/>
        </w:rPr>
        <w:t xml:space="preserve"> специально отведенное место </w:t>
      </w:r>
      <w:r w:rsidR="006624BC" w:rsidRPr="00AF1EF2">
        <w:rPr>
          <w:rFonts w:ascii="Times New Roman" w:eastAsia="Calibri" w:hAnsi="Times New Roman" w:cs="Times New Roman"/>
          <w:sz w:val="28"/>
          <w:szCs w:val="28"/>
        </w:rPr>
        <w:t xml:space="preserve">в зданиях территориальных подразделений </w:t>
      </w:r>
      <w:r w:rsidR="00243B79" w:rsidRPr="00AF1EF2">
        <w:rPr>
          <w:rFonts w:ascii="Times New Roman" w:eastAsia="Calibri" w:hAnsi="Times New Roman" w:cs="Times New Roman"/>
          <w:sz w:val="28"/>
          <w:szCs w:val="28"/>
        </w:rPr>
        <w:t>для приема и консультации граждан и представителей юридических лиц, оборудованные камерами видеонаблюдения</w:t>
      </w:r>
      <w:r w:rsidR="006624BC" w:rsidRPr="00AF1EF2">
        <w:rPr>
          <w:rFonts w:ascii="Times New Roman" w:eastAsia="Calibri" w:hAnsi="Times New Roman" w:cs="Times New Roman"/>
          <w:sz w:val="28"/>
          <w:szCs w:val="28"/>
        </w:rPr>
        <w:t xml:space="preserve"> в</w:t>
      </w:r>
      <w:r w:rsidRPr="00AF1EF2">
        <w:rPr>
          <w:rFonts w:ascii="Times New Roman" w:eastAsia="Calibri" w:hAnsi="Times New Roman" w:cs="Times New Roman"/>
          <w:sz w:val="28"/>
          <w:szCs w:val="28"/>
        </w:rPr>
        <w:t xml:space="preserve"> 14 Управлениях и Департаменте (совмещены с канцелярией и в коридорах).</w:t>
      </w:r>
    </w:p>
    <w:p w:rsidR="009E044C" w:rsidRPr="00AF1EF2" w:rsidRDefault="006624BC" w:rsidP="00243B79">
      <w:pPr>
        <w:spacing w:after="0" w:line="240" w:lineRule="auto"/>
        <w:jc w:val="both"/>
        <w:rPr>
          <w:rFonts w:ascii="Times New Roman" w:eastAsia="Calibri" w:hAnsi="Times New Roman" w:cs="Times New Roman"/>
          <w:sz w:val="28"/>
          <w:szCs w:val="28"/>
        </w:rPr>
      </w:pPr>
      <w:r w:rsidRPr="00AF1EF2">
        <w:rPr>
          <w:rFonts w:ascii="Times New Roman" w:eastAsia="Calibri" w:hAnsi="Times New Roman" w:cs="Times New Roman"/>
          <w:sz w:val="28"/>
          <w:szCs w:val="28"/>
        </w:rPr>
        <w:t xml:space="preserve">     </w:t>
      </w:r>
      <w:r w:rsidR="00E53383" w:rsidRPr="00AF1EF2">
        <w:rPr>
          <w:rFonts w:ascii="Times New Roman" w:eastAsia="Calibri" w:hAnsi="Times New Roman" w:cs="Times New Roman"/>
          <w:sz w:val="28"/>
          <w:szCs w:val="28"/>
        </w:rPr>
        <w:tab/>
      </w:r>
      <w:r w:rsidRPr="00AF1EF2">
        <w:rPr>
          <w:rFonts w:ascii="Times New Roman" w:eastAsia="Calibri" w:hAnsi="Times New Roman" w:cs="Times New Roman"/>
          <w:sz w:val="28"/>
          <w:szCs w:val="28"/>
        </w:rPr>
        <w:t xml:space="preserve"> Указанные недоста</w:t>
      </w:r>
      <w:r w:rsidR="00E53383" w:rsidRPr="00AF1EF2">
        <w:rPr>
          <w:rFonts w:ascii="Times New Roman" w:eastAsia="Calibri" w:hAnsi="Times New Roman" w:cs="Times New Roman"/>
          <w:sz w:val="28"/>
          <w:szCs w:val="28"/>
        </w:rPr>
        <w:t>т</w:t>
      </w:r>
      <w:r w:rsidRPr="00AF1EF2">
        <w:rPr>
          <w:rFonts w:ascii="Times New Roman" w:eastAsia="Calibri" w:hAnsi="Times New Roman" w:cs="Times New Roman"/>
          <w:sz w:val="28"/>
          <w:szCs w:val="28"/>
        </w:rPr>
        <w:t>ки создают условия возникновения коррупционных рисков</w:t>
      </w:r>
      <w:r w:rsidR="008F6564">
        <w:rPr>
          <w:rFonts w:ascii="Times New Roman" w:eastAsia="Calibri" w:hAnsi="Times New Roman" w:cs="Times New Roman"/>
          <w:sz w:val="28"/>
          <w:szCs w:val="28"/>
        </w:rPr>
        <w:t>.</w:t>
      </w:r>
      <w:r w:rsidR="00E53383" w:rsidRPr="00AF1EF2">
        <w:rPr>
          <w:rFonts w:ascii="Times New Roman" w:eastAsia="Calibri" w:hAnsi="Times New Roman" w:cs="Times New Roman"/>
          <w:sz w:val="28"/>
          <w:szCs w:val="28"/>
        </w:rPr>
        <w:t xml:space="preserve"> </w:t>
      </w:r>
    </w:p>
    <w:p w:rsidR="00A10C88" w:rsidRPr="00AF1EF2" w:rsidRDefault="00A10C88" w:rsidP="00AF1EF2">
      <w:pPr>
        <w:spacing w:after="0" w:line="240" w:lineRule="auto"/>
        <w:ind w:firstLine="360"/>
        <w:jc w:val="both"/>
        <w:rPr>
          <w:rFonts w:ascii="Times New Roman" w:eastAsia="Calibri" w:hAnsi="Times New Roman" w:cs="Times New Roman"/>
          <w:b/>
          <w:sz w:val="28"/>
          <w:szCs w:val="28"/>
        </w:rPr>
      </w:pPr>
      <w:r w:rsidRPr="00AF1EF2">
        <w:rPr>
          <w:rFonts w:ascii="Times New Roman" w:eastAsia="Calibri" w:hAnsi="Times New Roman" w:cs="Times New Roman"/>
          <w:b/>
          <w:sz w:val="28"/>
          <w:szCs w:val="28"/>
        </w:rPr>
        <w:t>Рекомендовано:</w:t>
      </w:r>
    </w:p>
    <w:p w:rsidR="00A324D5" w:rsidRPr="00AF1EF2" w:rsidRDefault="00AF1EF2" w:rsidP="00AF1EF2">
      <w:pPr>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1.О</w:t>
      </w:r>
      <w:r w:rsidR="00A324D5" w:rsidRPr="00AF1EF2">
        <w:rPr>
          <w:rFonts w:ascii="Times New Roman" w:eastAsia="Calibri" w:hAnsi="Times New Roman" w:cs="Times New Roman"/>
          <w:sz w:val="28"/>
          <w:szCs w:val="28"/>
        </w:rPr>
        <w:t>беспечить возможность выделения отдельного помещения для оказания консультатаивной помощи с созданием условий услугополучателям,</w:t>
      </w:r>
    </w:p>
    <w:p w:rsidR="00A10C88" w:rsidRPr="00AF1EF2" w:rsidRDefault="00AF1EF2" w:rsidP="00AF1EF2">
      <w:pPr>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2.П</w:t>
      </w:r>
      <w:r w:rsidR="00A10C88" w:rsidRPr="00AF1EF2">
        <w:rPr>
          <w:rFonts w:ascii="Times New Roman" w:eastAsia="Calibri" w:hAnsi="Times New Roman" w:cs="Times New Roman"/>
          <w:sz w:val="28"/>
          <w:szCs w:val="28"/>
        </w:rPr>
        <w:t>ривести в соответствие путем внесения в план финансирования по выделению</w:t>
      </w:r>
      <w:r w:rsidR="00A324D5" w:rsidRPr="00AF1EF2">
        <w:rPr>
          <w:rFonts w:ascii="Times New Roman" w:eastAsia="Calibri" w:hAnsi="Times New Roman" w:cs="Times New Roman"/>
          <w:sz w:val="28"/>
          <w:szCs w:val="28"/>
        </w:rPr>
        <w:t xml:space="preserve"> </w:t>
      </w:r>
      <w:r w:rsidR="00A10C88" w:rsidRPr="00AF1EF2">
        <w:rPr>
          <w:rFonts w:ascii="Times New Roman" w:eastAsia="Calibri" w:hAnsi="Times New Roman" w:cs="Times New Roman"/>
          <w:sz w:val="28"/>
          <w:szCs w:val="28"/>
        </w:rPr>
        <w:t>финансовых средств для ремонта, приобретения, установки и обслуживания с расширенным объемом памяти для фиксации и сохранения записей приема граждан</w:t>
      </w:r>
      <w:r w:rsidR="00A324D5" w:rsidRPr="00AF1EF2">
        <w:rPr>
          <w:rFonts w:ascii="Times New Roman" w:eastAsia="Calibri" w:hAnsi="Times New Roman" w:cs="Times New Roman"/>
          <w:sz w:val="28"/>
          <w:szCs w:val="28"/>
        </w:rPr>
        <w:t>.</w:t>
      </w:r>
    </w:p>
    <w:p w:rsidR="00933DD5" w:rsidRDefault="00933DD5" w:rsidP="00E92418">
      <w:pPr>
        <w:spacing w:after="0" w:line="240" w:lineRule="auto"/>
        <w:ind w:firstLine="708"/>
        <w:jc w:val="both"/>
        <w:rPr>
          <w:rFonts w:ascii="Times New Roman" w:eastAsia="Calibri" w:hAnsi="Times New Roman" w:cs="Times New Roman"/>
          <w:b/>
          <w:bCs/>
          <w:iCs/>
          <w:sz w:val="28"/>
          <w:szCs w:val="28"/>
        </w:rPr>
      </w:pPr>
    </w:p>
    <w:p w:rsidR="00BF1F2E" w:rsidRDefault="00074CEC" w:rsidP="00E9241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b/>
          <w:bCs/>
          <w:iCs/>
          <w:sz w:val="28"/>
          <w:szCs w:val="28"/>
        </w:rPr>
        <w:t>4.</w:t>
      </w:r>
      <w:r w:rsidR="000D3577">
        <w:rPr>
          <w:rFonts w:ascii="Times New Roman" w:eastAsia="Calibri" w:hAnsi="Times New Roman" w:cs="Times New Roman"/>
          <w:b/>
          <w:bCs/>
          <w:iCs/>
          <w:sz w:val="28"/>
          <w:szCs w:val="28"/>
        </w:rPr>
        <w:t xml:space="preserve"> </w:t>
      </w:r>
      <w:r w:rsidR="00BF1F2E">
        <w:rPr>
          <w:rFonts w:ascii="Times New Roman" w:eastAsia="Calibri" w:hAnsi="Times New Roman" w:cs="Times New Roman"/>
          <w:b/>
          <w:bCs/>
          <w:iCs/>
          <w:sz w:val="28"/>
          <w:szCs w:val="28"/>
        </w:rPr>
        <w:t>Санитарная охрана государственной границы</w:t>
      </w:r>
    </w:p>
    <w:p w:rsidR="00BF1F2E" w:rsidRDefault="00BF1F2E" w:rsidP="00E9241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 проведении тематических </w:t>
      </w:r>
      <w:r w:rsidR="008D36A0">
        <w:rPr>
          <w:rFonts w:ascii="Times New Roman" w:eastAsia="Calibri" w:hAnsi="Times New Roman" w:cs="Times New Roman"/>
          <w:sz w:val="28"/>
          <w:szCs w:val="28"/>
        </w:rPr>
        <w:t>провер</w:t>
      </w:r>
      <w:r>
        <w:rPr>
          <w:rFonts w:ascii="Times New Roman" w:eastAsia="Calibri" w:hAnsi="Times New Roman" w:cs="Times New Roman"/>
          <w:sz w:val="28"/>
          <w:szCs w:val="28"/>
        </w:rPr>
        <w:t>ок</w:t>
      </w:r>
      <w:r w:rsidR="008D36A0">
        <w:rPr>
          <w:rFonts w:ascii="Times New Roman" w:eastAsia="Calibri" w:hAnsi="Times New Roman" w:cs="Times New Roman"/>
          <w:sz w:val="28"/>
          <w:szCs w:val="28"/>
        </w:rPr>
        <w:t xml:space="preserve"> </w:t>
      </w:r>
      <w:r w:rsidR="00E92418">
        <w:rPr>
          <w:rFonts w:ascii="Times New Roman" w:eastAsia="Calibri" w:hAnsi="Times New Roman" w:cs="Times New Roman"/>
          <w:sz w:val="28"/>
          <w:szCs w:val="28"/>
        </w:rPr>
        <w:t>деятельности отдел</w:t>
      </w:r>
      <w:r>
        <w:rPr>
          <w:rFonts w:ascii="Times New Roman" w:eastAsia="Calibri" w:hAnsi="Times New Roman" w:cs="Times New Roman"/>
          <w:sz w:val="28"/>
          <w:szCs w:val="28"/>
        </w:rPr>
        <w:t>ов</w:t>
      </w:r>
      <w:r w:rsidR="00E92418">
        <w:rPr>
          <w:rFonts w:ascii="Times New Roman" w:eastAsia="Calibri" w:hAnsi="Times New Roman" w:cs="Times New Roman"/>
          <w:sz w:val="28"/>
          <w:szCs w:val="28"/>
        </w:rPr>
        <w:t xml:space="preserve"> санитарно-каран</w:t>
      </w:r>
      <w:r w:rsidR="00E53383">
        <w:rPr>
          <w:rFonts w:ascii="Times New Roman" w:eastAsia="Calibri" w:hAnsi="Times New Roman" w:cs="Times New Roman"/>
          <w:sz w:val="28"/>
          <w:szCs w:val="28"/>
        </w:rPr>
        <w:t xml:space="preserve">тинного контроля выявлены факты </w:t>
      </w:r>
      <w:r>
        <w:rPr>
          <w:rFonts w:ascii="Times New Roman" w:eastAsia="Calibri" w:hAnsi="Times New Roman" w:cs="Times New Roman"/>
          <w:sz w:val="28"/>
          <w:szCs w:val="28"/>
        </w:rPr>
        <w:t>отсутстви</w:t>
      </w:r>
      <w:r w:rsidR="00E53383">
        <w:rPr>
          <w:rFonts w:ascii="Times New Roman" w:eastAsia="Calibri" w:hAnsi="Times New Roman" w:cs="Times New Roman"/>
          <w:sz w:val="28"/>
          <w:szCs w:val="28"/>
        </w:rPr>
        <w:t>я</w:t>
      </w:r>
      <w:r>
        <w:rPr>
          <w:rFonts w:ascii="Times New Roman" w:eastAsia="Calibri" w:hAnsi="Times New Roman" w:cs="Times New Roman"/>
          <w:sz w:val="28"/>
          <w:szCs w:val="28"/>
        </w:rPr>
        <w:t xml:space="preserve"> правоприменительной практики утвержденн</w:t>
      </w:r>
      <w:r w:rsidR="00074CEC">
        <w:rPr>
          <w:rFonts w:ascii="Times New Roman" w:eastAsia="Calibri" w:hAnsi="Times New Roman" w:cs="Times New Roman"/>
          <w:sz w:val="28"/>
          <w:szCs w:val="28"/>
        </w:rPr>
        <w:t>ой</w:t>
      </w:r>
      <w:r>
        <w:rPr>
          <w:rFonts w:ascii="Times New Roman" w:eastAsia="Calibri" w:hAnsi="Times New Roman" w:cs="Times New Roman"/>
          <w:sz w:val="28"/>
          <w:szCs w:val="28"/>
        </w:rPr>
        <w:t xml:space="preserve"> на национальном уровне.</w:t>
      </w:r>
    </w:p>
    <w:p w:rsidR="00BF1F2E" w:rsidRDefault="00BF1F2E" w:rsidP="00E9241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Свидетельство об освобождении судна от санитарного контроля, о прохождении судном санитарного контроля и продлении его специалистами Департамента проводится в нарушение Предпринимательского Кодекса </w:t>
      </w:r>
      <w:r w:rsidR="00074CEC">
        <w:rPr>
          <w:rFonts w:ascii="Times New Roman" w:eastAsia="Calibri" w:hAnsi="Times New Roman" w:cs="Times New Roman"/>
          <w:sz w:val="28"/>
          <w:szCs w:val="28"/>
        </w:rPr>
        <w:t>Республики Казахстан и расценивается как скрытая государственная услуга.</w:t>
      </w:r>
    </w:p>
    <w:p w:rsidR="00E92418" w:rsidRDefault="00BF1F2E" w:rsidP="00E9241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Так, проверкой </w:t>
      </w:r>
      <w:r w:rsidR="00E53383">
        <w:rPr>
          <w:rFonts w:ascii="Times New Roman" w:eastAsia="Calibri" w:hAnsi="Times New Roman" w:cs="Times New Roman"/>
          <w:sz w:val="28"/>
          <w:szCs w:val="28"/>
        </w:rPr>
        <w:t>мор</w:t>
      </w:r>
      <w:r w:rsidR="00E92418">
        <w:rPr>
          <w:rFonts w:ascii="Times New Roman" w:eastAsia="Calibri" w:hAnsi="Times New Roman" w:cs="Times New Roman"/>
          <w:sz w:val="28"/>
          <w:szCs w:val="28"/>
        </w:rPr>
        <w:t xml:space="preserve">ского порта Актау </w:t>
      </w:r>
      <w:r>
        <w:rPr>
          <w:rFonts w:ascii="Times New Roman" w:eastAsia="Calibri" w:hAnsi="Times New Roman" w:cs="Times New Roman"/>
          <w:i/>
          <w:sz w:val="28"/>
          <w:szCs w:val="28"/>
        </w:rPr>
        <w:t xml:space="preserve">(далее ОСКК) </w:t>
      </w:r>
      <w:r>
        <w:rPr>
          <w:rFonts w:ascii="Times New Roman" w:eastAsia="Calibri" w:hAnsi="Times New Roman" w:cs="Times New Roman"/>
          <w:sz w:val="28"/>
          <w:szCs w:val="28"/>
        </w:rPr>
        <w:t>установлен</w:t>
      </w:r>
      <w:r w:rsidR="007E385E">
        <w:rPr>
          <w:rFonts w:ascii="Times New Roman" w:eastAsia="Calibri" w:hAnsi="Times New Roman" w:cs="Times New Roman"/>
          <w:sz w:val="28"/>
          <w:szCs w:val="28"/>
        </w:rPr>
        <w:t>о, что имее</w:t>
      </w:r>
      <w:r w:rsidR="00E92418">
        <w:rPr>
          <w:rFonts w:ascii="Times New Roman" w:eastAsia="Calibri" w:hAnsi="Times New Roman" w:cs="Times New Roman"/>
          <w:sz w:val="28"/>
          <w:szCs w:val="28"/>
        </w:rPr>
        <w:t xml:space="preserve">тся ряд проблем, требующих принятия соответствующих мер по </w:t>
      </w:r>
      <w:r w:rsidR="00E92418">
        <w:rPr>
          <w:rFonts w:ascii="Times New Roman" w:eastAsia="Calibri" w:hAnsi="Times New Roman" w:cs="Times New Roman"/>
          <w:sz w:val="28"/>
          <w:szCs w:val="28"/>
        </w:rPr>
        <w:lastRenderedPageBreak/>
        <w:t xml:space="preserve">закреплению на законодательном уровне действий специалистов по недопущению коррупционных правонарушений.  </w:t>
      </w:r>
    </w:p>
    <w:p w:rsidR="00533B2E" w:rsidRDefault="00113F55" w:rsidP="00E92418">
      <w:pPr>
        <w:spacing w:after="0" w:line="240" w:lineRule="auto"/>
        <w:ind w:firstLine="708"/>
        <w:jc w:val="both"/>
        <w:rPr>
          <w:rFonts w:ascii="Times New Roman" w:eastAsia="Calibri" w:hAnsi="Times New Roman" w:cs="Times New Roman"/>
          <w:sz w:val="28"/>
          <w:szCs w:val="28"/>
        </w:rPr>
      </w:pPr>
      <w:r w:rsidRPr="00D55011">
        <w:rPr>
          <w:rFonts w:ascii="Times New Roman" w:eastAsia="Calibri" w:hAnsi="Times New Roman" w:cs="Times New Roman"/>
          <w:sz w:val="28"/>
          <w:szCs w:val="28"/>
          <w:lang w:val="kk-KZ"/>
        </w:rPr>
        <w:t>За</w:t>
      </w:r>
      <w:r w:rsidR="00533B2E" w:rsidRPr="00D55011">
        <w:rPr>
          <w:rFonts w:ascii="Times New Roman" w:eastAsia="Calibri" w:hAnsi="Times New Roman" w:cs="Times New Roman"/>
          <w:sz w:val="28"/>
          <w:szCs w:val="28"/>
        </w:rPr>
        <w:t xml:space="preserve"> 202</w:t>
      </w:r>
      <w:r w:rsidRPr="00D55011">
        <w:rPr>
          <w:rFonts w:ascii="Times New Roman" w:eastAsia="Calibri" w:hAnsi="Times New Roman" w:cs="Times New Roman"/>
          <w:sz w:val="28"/>
          <w:szCs w:val="28"/>
          <w:lang w:val="kk-KZ"/>
        </w:rPr>
        <w:t>0</w:t>
      </w:r>
      <w:r w:rsidRPr="00D55011">
        <w:rPr>
          <w:rFonts w:ascii="Times New Roman" w:eastAsia="Calibri" w:hAnsi="Times New Roman" w:cs="Times New Roman"/>
          <w:sz w:val="28"/>
          <w:szCs w:val="28"/>
        </w:rPr>
        <w:t xml:space="preserve"> год</w:t>
      </w:r>
      <w:r w:rsidR="00533B2E" w:rsidRPr="00D55011">
        <w:rPr>
          <w:rFonts w:ascii="Times New Roman" w:eastAsia="Calibri" w:hAnsi="Times New Roman" w:cs="Times New Roman"/>
          <w:sz w:val="28"/>
          <w:szCs w:val="28"/>
        </w:rPr>
        <w:t xml:space="preserve"> специалистами ОСКК выдано </w:t>
      </w:r>
      <w:r w:rsidR="00D55011" w:rsidRPr="00D55011">
        <w:rPr>
          <w:rFonts w:ascii="Times New Roman" w:eastAsia="Calibri" w:hAnsi="Times New Roman" w:cs="Times New Roman"/>
          <w:sz w:val="28"/>
          <w:szCs w:val="28"/>
        </w:rPr>
        <w:t>160</w:t>
      </w:r>
      <w:r w:rsidR="00533B2E" w:rsidRPr="00D55011">
        <w:rPr>
          <w:rFonts w:ascii="Times New Roman" w:eastAsia="Calibri" w:hAnsi="Times New Roman" w:cs="Times New Roman"/>
          <w:sz w:val="28"/>
          <w:szCs w:val="28"/>
        </w:rPr>
        <w:t xml:space="preserve"> - свидетельств об </w:t>
      </w:r>
      <w:r w:rsidR="00533B2E" w:rsidRPr="00D3468C">
        <w:rPr>
          <w:rFonts w:ascii="Times New Roman" w:eastAsia="Calibri" w:hAnsi="Times New Roman" w:cs="Times New Roman"/>
          <w:sz w:val="28"/>
          <w:szCs w:val="28"/>
        </w:rPr>
        <w:t>освобождении судна от санитарного контроля (о прохождении судном санитарного контроля).</w:t>
      </w:r>
      <w:r w:rsidR="00533B2E" w:rsidRPr="00171454">
        <w:rPr>
          <w:rFonts w:ascii="Times New Roman" w:eastAsia="Calibri" w:hAnsi="Times New Roman" w:cs="Times New Roman"/>
          <w:sz w:val="28"/>
          <w:szCs w:val="28"/>
        </w:rPr>
        <w:t xml:space="preserve">  </w:t>
      </w:r>
    </w:p>
    <w:p w:rsidR="00243B79" w:rsidRDefault="00755E27" w:rsidP="00E9241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Так, в </w:t>
      </w:r>
      <w:r w:rsidR="00AF1EF2">
        <w:rPr>
          <w:rFonts w:ascii="Times New Roman" w:eastAsia="Calibri" w:hAnsi="Times New Roman" w:cs="Times New Roman"/>
          <w:sz w:val="28"/>
          <w:szCs w:val="28"/>
        </w:rPr>
        <w:t>2021</w:t>
      </w:r>
      <w:r w:rsidR="00402CC3">
        <w:rPr>
          <w:rFonts w:ascii="Times New Roman" w:eastAsia="Calibri" w:hAnsi="Times New Roman" w:cs="Times New Roman"/>
          <w:sz w:val="28"/>
          <w:szCs w:val="28"/>
        </w:rPr>
        <w:t xml:space="preserve"> году</w:t>
      </w:r>
      <w:r>
        <w:rPr>
          <w:rFonts w:ascii="Times New Roman" w:eastAsia="Calibri" w:hAnsi="Times New Roman" w:cs="Times New Roman"/>
          <w:sz w:val="28"/>
          <w:szCs w:val="28"/>
        </w:rPr>
        <w:t xml:space="preserve"> спе</w:t>
      </w:r>
      <w:r w:rsidR="00E92418">
        <w:rPr>
          <w:rFonts w:ascii="Times New Roman" w:eastAsia="Calibri" w:hAnsi="Times New Roman" w:cs="Times New Roman"/>
          <w:sz w:val="28"/>
          <w:szCs w:val="28"/>
        </w:rPr>
        <w:t>ц</w:t>
      </w:r>
      <w:r>
        <w:rPr>
          <w:rFonts w:ascii="Times New Roman" w:eastAsia="Calibri" w:hAnsi="Times New Roman" w:cs="Times New Roman"/>
          <w:sz w:val="28"/>
          <w:szCs w:val="28"/>
        </w:rPr>
        <w:t>и</w:t>
      </w:r>
      <w:r w:rsidR="00E92418">
        <w:rPr>
          <w:rFonts w:ascii="Times New Roman" w:eastAsia="Calibri" w:hAnsi="Times New Roman" w:cs="Times New Roman"/>
          <w:sz w:val="28"/>
          <w:szCs w:val="28"/>
        </w:rPr>
        <w:t xml:space="preserve">алистами ОСКК выдано </w:t>
      </w:r>
      <w:r w:rsidR="00E92418" w:rsidRPr="00AF1EF2">
        <w:rPr>
          <w:rFonts w:ascii="Times New Roman" w:eastAsia="Calibri" w:hAnsi="Times New Roman" w:cs="Times New Roman"/>
          <w:sz w:val="28"/>
          <w:szCs w:val="28"/>
        </w:rPr>
        <w:t>136</w:t>
      </w:r>
      <w:r>
        <w:rPr>
          <w:rFonts w:ascii="Times New Roman" w:eastAsia="Calibri" w:hAnsi="Times New Roman" w:cs="Times New Roman"/>
          <w:sz w:val="28"/>
          <w:szCs w:val="28"/>
        </w:rPr>
        <w:t xml:space="preserve"> -</w:t>
      </w:r>
      <w:r w:rsidRPr="00171454">
        <w:rPr>
          <w:rFonts w:ascii="Times New Roman" w:eastAsia="Calibri" w:hAnsi="Times New Roman" w:cs="Times New Roman"/>
          <w:sz w:val="28"/>
          <w:szCs w:val="28"/>
        </w:rPr>
        <w:t xml:space="preserve"> </w:t>
      </w:r>
      <w:r w:rsidR="00E92418">
        <w:rPr>
          <w:rFonts w:ascii="Times New Roman" w:eastAsia="Calibri" w:hAnsi="Times New Roman" w:cs="Times New Roman"/>
          <w:sz w:val="28"/>
          <w:szCs w:val="28"/>
        </w:rPr>
        <w:t>свидетельств об освобождении судна от санитарного контроля (о прохождении судном санитарного контроля)</w:t>
      </w:r>
      <w:r w:rsidR="00AF1EF2">
        <w:rPr>
          <w:rFonts w:ascii="Times New Roman" w:eastAsia="Calibri" w:hAnsi="Times New Roman" w:cs="Times New Roman"/>
          <w:sz w:val="28"/>
          <w:szCs w:val="28"/>
        </w:rPr>
        <w:t>.</w:t>
      </w:r>
      <w:r w:rsidR="00243B79" w:rsidRPr="00171454">
        <w:rPr>
          <w:rFonts w:ascii="Times New Roman" w:eastAsia="Calibri" w:hAnsi="Times New Roman" w:cs="Times New Roman"/>
          <w:sz w:val="28"/>
          <w:szCs w:val="28"/>
        </w:rPr>
        <w:t xml:space="preserve">  </w:t>
      </w:r>
      <w:r w:rsidR="00243B79" w:rsidRPr="00171454">
        <w:rPr>
          <w:rFonts w:ascii="Times New Roman" w:eastAsia="Calibri" w:hAnsi="Times New Roman" w:cs="Times New Roman"/>
          <w:sz w:val="28"/>
          <w:szCs w:val="28"/>
        </w:rPr>
        <w:tab/>
      </w:r>
    </w:p>
    <w:p w:rsidR="00755E27" w:rsidRDefault="00755E27" w:rsidP="00E9241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 1 квартале 2022 года 59 -</w:t>
      </w:r>
      <w:r w:rsidRPr="00171454">
        <w:rPr>
          <w:rFonts w:ascii="Times New Roman" w:eastAsia="Calibri" w:hAnsi="Times New Roman" w:cs="Times New Roman"/>
          <w:sz w:val="28"/>
          <w:szCs w:val="28"/>
        </w:rPr>
        <w:t xml:space="preserve"> </w:t>
      </w:r>
      <w:r>
        <w:rPr>
          <w:rFonts w:ascii="Times New Roman" w:eastAsia="Calibri" w:hAnsi="Times New Roman" w:cs="Times New Roman"/>
          <w:sz w:val="28"/>
          <w:szCs w:val="28"/>
        </w:rPr>
        <w:t>свидетельств об освобождении судна от санитарного контроля (о прохождении судном санитарного контроля), свидетельств.</w:t>
      </w:r>
    </w:p>
    <w:p w:rsidR="0065252A" w:rsidRDefault="0065252A" w:rsidP="00E9241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Основанием для выдачи </w:t>
      </w:r>
      <w:r w:rsidR="00755E27">
        <w:rPr>
          <w:rFonts w:ascii="Times New Roman" w:eastAsia="Calibri" w:hAnsi="Times New Roman" w:cs="Times New Roman"/>
          <w:sz w:val="28"/>
          <w:szCs w:val="28"/>
        </w:rPr>
        <w:t>свидетельств</w:t>
      </w:r>
      <w:r>
        <w:rPr>
          <w:rFonts w:ascii="Times New Roman" w:eastAsia="Calibri" w:hAnsi="Times New Roman" w:cs="Times New Roman"/>
          <w:sz w:val="28"/>
          <w:szCs w:val="28"/>
        </w:rPr>
        <w:t xml:space="preserve"> являются письменное обра</w:t>
      </w:r>
      <w:r w:rsidR="00AC30CC">
        <w:rPr>
          <w:rFonts w:ascii="Times New Roman" w:eastAsia="Calibri" w:hAnsi="Times New Roman" w:cs="Times New Roman"/>
          <w:sz w:val="28"/>
          <w:szCs w:val="28"/>
        </w:rPr>
        <w:t>щение субъекта, которое оформляе</w:t>
      </w:r>
      <w:r>
        <w:rPr>
          <w:rFonts w:ascii="Times New Roman" w:eastAsia="Calibri" w:hAnsi="Times New Roman" w:cs="Times New Roman"/>
          <w:sz w:val="28"/>
          <w:szCs w:val="28"/>
        </w:rPr>
        <w:t>тся справкой по проведенной инсп</w:t>
      </w:r>
      <w:r w:rsidR="005A65F0">
        <w:rPr>
          <w:rFonts w:ascii="Times New Roman" w:eastAsia="Calibri" w:hAnsi="Times New Roman" w:cs="Times New Roman"/>
          <w:sz w:val="28"/>
          <w:szCs w:val="28"/>
        </w:rPr>
        <w:t>екции мор</w:t>
      </w:r>
      <w:r>
        <w:rPr>
          <w:rFonts w:ascii="Times New Roman" w:eastAsia="Calibri" w:hAnsi="Times New Roman" w:cs="Times New Roman"/>
          <w:sz w:val="28"/>
          <w:szCs w:val="28"/>
        </w:rPr>
        <w:t xml:space="preserve">ского судна в соответствии с требованиями Международных медико-санитарных правил </w:t>
      </w:r>
      <w:r w:rsidR="00074CEC">
        <w:rPr>
          <w:rFonts w:ascii="Times New Roman" w:eastAsia="Calibri" w:hAnsi="Times New Roman" w:cs="Times New Roman"/>
          <w:sz w:val="28"/>
          <w:szCs w:val="28"/>
        </w:rPr>
        <w:t>(</w:t>
      </w:r>
      <w:r w:rsidR="00074CEC" w:rsidRPr="00074CEC">
        <w:rPr>
          <w:rFonts w:ascii="Times New Roman" w:eastAsia="Calibri" w:hAnsi="Times New Roman" w:cs="Times New Roman"/>
          <w:i/>
          <w:sz w:val="28"/>
          <w:szCs w:val="28"/>
        </w:rPr>
        <w:t xml:space="preserve">далее - </w:t>
      </w:r>
      <w:r w:rsidRPr="00074CEC">
        <w:rPr>
          <w:rFonts w:ascii="Times New Roman" w:eastAsia="Calibri" w:hAnsi="Times New Roman" w:cs="Times New Roman"/>
          <w:i/>
          <w:sz w:val="28"/>
          <w:szCs w:val="28"/>
        </w:rPr>
        <w:t>ММСП 2005 г</w:t>
      </w:r>
      <w:r>
        <w:rPr>
          <w:rFonts w:ascii="Times New Roman" w:eastAsia="Calibri" w:hAnsi="Times New Roman" w:cs="Times New Roman"/>
          <w:sz w:val="28"/>
          <w:szCs w:val="28"/>
        </w:rPr>
        <w:t>.</w:t>
      </w:r>
      <w:r w:rsidR="00074CEC">
        <w:rPr>
          <w:rFonts w:ascii="Times New Roman" w:eastAsia="Calibri" w:hAnsi="Times New Roman" w:cs="Times New Roman"/>
          <w:sz w:val="28"/>
          <w:szCs w:val="28"/>
        </w:rPr>
        <w:t>).</w:t>
      </w:r>
    </w:p>
    <w:p w:rsidR="008538B6" w:rsidRDefault="008538B6" w:rsidP="008538B6">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Выдаваемые свидетельства об освобождении судна от санитарного контроля (о прохождении судном санитарного контроля) имеют юридическую силу по всей морской акватории на суда прибывающие в морские порта в соответствии с ММСП 2005.</w:t>
      </w:r>
    </w:p>
    <w:p w:rsidR="008538B6" w:rsidRDefault="008538B6" w:rsidP="008538B6">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Письменные обращения заявителей регистрируются </w:t>
      </w:r>
      <w:r w:rsidR="00074CEC">
        <w:rPr>
          <w:rFonts w:ascii="Times New Roman" w:eastAsia="Calibri" w:hAnsi="Times New Roman" w:cs="Times New Roman"/>
          <w:sz w:val="28"/>
          <w:szCs w:val="28"/>
        </w:rPr>
        <w:t xml:space="preserve">в </w:t>
      </w:r>
      <w:r>
        <w:rPr>
          <w:rFonts w:ascii="Times New Roman" w:eastAsia="Calibri" w:hAnsi="Times New Roman" w:cs="Times New Roman"/>
          <w:sz w:val="28"/>
          <w:szCs w:val="28"/>
        </w:rPr>
        <w:t>журнал</w:t>
      </w:r>
      <w:r w:rsidR="00074CEC">
        <w:rPr>
          <w:rFonts w:ascii="Times New Roman" w:eastAsia="Calibri" w:hAnsi="Times New Roman" w:cs="Times New Roman"/>
          <w:sz w:val="28"/>
          <w:szCs w:val="28"/>
        </w:rPr>
        <w:t>е</w:t>
      </w:r>
      <w:r>
        <w:rPr>
          <w:rFonts w:ascii="Times New Roman" w:eastAsia="Calibri" w:hAnsi="Times New Roman" w:cs="Times New Roman"/>
          <w:sz w:val="28"/>
          <w:szCs w:val="28"/>
        </w:rPr>
        <w:t xml:space="preserve"> ОСКК.</w:t>
      </w:r>
      <w:r w:rsidRPr="008538B6">
        <w:rPr>
          <w:rFonts w:ascii="Times New Roman" w:eastAsia="Calibri" w:hAnsi="Times New Roman" w:cs="Times New Roman"/>
          <w:sz w:val="28"/>
          <w:szCs w:val="28"/>
        </w:rPr>
        <w:t xml:space="preserve"> </w:t>
      </w:r>
    </w:p>
    <w:p w:rsidR="00074CEC" w:rsidRDefault="0065252A" w:rsidP="00E9241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Вместе с тем, на основании указанных обращений сотрудниками ОСКК проводятся проверки санитарного состояния судов прибывающих в порт Актау и Баутино для последующей выдачи свидетельств, т.е. имеет ме</w:t>
      </w:r>
      <w:r w:rsidR="00074CEC">
        <w:rPr>
          <w:rFonts w:ascii="Times New Roman" w:eastAsia="Calibri" w:hAnsi="Times New Roman" w:cs="Times New Roman"/>
          <w:sz w:val="28"/>
          <w:szCs w:val="28"/>
        </w:rPr>
        <w:t>сто прямой контакт с заявителем.</w:t>
      </w:r>
    </w:p>
    <w:p w:rsidR="0065252A" w:rsidRDefault="00074CEC" w:rsidP="00E9241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402CC3">
        <w:rPr>
          <w:rFonts w:ascii="Times New Roman" w:eastAsia="Calibri" w:hAnsi="Times New Roman" w:cs="Times New Roman"/>
          <w:sz w:val="28"/>
          <w:szCs w:val="28"/>
        </w:rPr>
        <w:t xml:space="preserve">роверка </w:t>
      </w:r>
      <w:r w:rsidR="00283DD0">
        <w:rPr>
          <w:rFonts w:ascii="Times New Roman" w:eastAsia="Calibri" w:hAnsi="Times New Roman" w:cs="Times New Roman"/>
          <w:sz w:val="28"/>
          <w:szCs w:val="28"/>
        </w:rPr>
        <w:t xml:space="preserve">морского суда </w:t>
      </w:r>
      <w:r w:rsidR="00402CC3">
        <w:rPr>
          <w:rFonts w:ascii="Times New Roman" w:eastAsia="Calibri" w:hAnsi="Times New Roman" w:cs="Times New Roman"/>
          <w:sz w:val="28"/>
          <w:szCs w:val="28"/>
        </w:rPr>
        <w:t xml:space="preserve">проводится визуальным способом, без </w:t>
      </w:r>
      <w:r w:rsidR="00283DD0">
        <w:rPr>
          <w:rFonts w:ascii="Times New Roman" w:eastAsia="Calibri" w:hAnsi="Times New Roman" w:cs="Times New Roman"/>
          <w:sz w:val="28"/>
          <w:szCs w:val="28"/>
        </w:rPr>
        <w:t xml:space="preserve">проведения и </w:t>
      </w:r>
      <w:r w:rsidR="00402CC3">
        <w:rPr>
          <w:rFonts w:ascii="Times New Roman" w:eastAsia="Calibri" w:hAnsi="Times New Roman" w:cs="Times New Roman"/>
          <w:sz w:val="28"/>
          <w:szCs w:val="28"/>
        </w:rPr>
        <w:t>подтвержден</w:t>
      </w:r>
      <w:r w:rsidR="00283DD0">
        <w:rPr>
          <w:rFonts w:ascii="Times New Roman" w:eastAsia="Calibri" w:hAnsi="Times New Roman" w:cs="Times New Roman"/>
          <w:sz w:val="28"/>
          <w:szCs w:val="28"/>
        </w:rPr>
        <w:t>ия лабораторно-инструментальных</w:t>
      </w:r>
      <w:r w:rsidR="00402CC3">
        <w:rPr>
          <w:rFonts w:ascii="Times New Roman" w:eastAsia="Calibri" w:hAnsi="Times New Roman" w:cs="Times New Roman"/>
          <w:sz w:val="28"/>
          <w:szCs w:val="28"/>
        </w:rPr>
        <w:t xml:space="preserve"> исследовани</w:t>
      </w:r>
      <w:r w:rsidR="00283DD0">
        <w:rPr>
          <w:rFonts w:ascii="Times New Roman" w:eastAsia="Calibri" w:hAnsi="Times New Roman" w:cs="Times New Roman"/>
          <w:sz w:val="28"/>
          <w:szCs w:val="28"/>
        </w:rPr>
        <w:t>й</w:t>
      </w:r>
      <w:r w:rsidR="00402CC3">
        <w:rPr>
          <w:rFonts w:ascii="Times New Roman" w:eastAsia="Calibri" w:hAnsi="Times New Roman" w:cs="Times New Roman"/>
          <w:sz w:val="28"/>
          <w:szCs w:val="28"/>
        </w:rPr>
        <w:t xml:space="preserve">, акты инспекции составляются </w:t>
      </w:r>
      <w:r w:rsidR="00283DD0">
        <w:rPr>
          <w:rFonts w:ascii="Times New Roman" w:eastAsia="Calibri" w:hAnsi="Times New Roman" w:cs="Times New Roman"/>
          <w:sz w:val="28"/>
          <w:szCs w:val="28"/>
        </w:rPr>
        <w:t>в</w:t>
      </w:r>
      <w:r w:rsidR="00402CC3">
        <w:rPr>
          <w:rFonts w:ascii="Times New Roman" w:eastAsia="Calibri" w:hAnsi="Times New Roman" w:cs="Times New Roman"/>
          <w:sz w:val="28"/>
          <w:szCs w:val="28"/>
        </w:rPr>
        <w:t xml:space="preserve"> произвольной форме, перечень представленных заяви</w:t>
      </w:r>
      <w:r w:rsidR="00283DD0">
        <w:rPr>
          <w:rFonts w:ascii="Times New Roman" w:eastAsia="Calibri" w:hAnsi="Times New Roman" w:cs="Times New Roman"/>
          <w:sz w:val="28"/>
          <w:szCs w:val="28"/>
        </w:rPr>
        <w:t>т</w:t>
      </w:r>
      <w:r w:rsidR="00402CC3">
        <w:rPr>
          <w:rFonts w:ascii="Times New Roman" w:eastAsia="Calibri" w:hAnsi="Times New Roman" w:cs="Times New Roman"/>
          <w:sz w:val="28"/>
          <w:szCs w:val="28"/>
        </w:rPr>
        <w:t xml:space="preserve">елем документов не сохраняется, </w:t>
      </w:r>
      <w:r w:rsidR="00283DD0">
        <w:rPr>
          <w:rFonts w:ascii="Times New Roman" w:eastAsia="Calibri" w:hAnsi="Times New Roman" w:cs="Times New Roman"/>
          <w:sz w:val="28"/>
          <w:szCs w:val="28"/>
        </w:rPr>
        <w:t xml:space="preserve">факты инспекции в </w:t>
      </w:r>
      <w:r w:rsidR="00283DD0" w:rsidRPr="00AF1EF2">
        <w:rPr>
          <w:rFonts w:ascii="Times New Roman" w:eastAsia="Calibri" w:hAnsi="Times New Roman" w:cs="Times New Roman"/>
          <w:sz w:val="28"/>
          <w:szCs w:val="28"/>
        </w:rPr>
        <w:t>судовых санитарных журналах</w:t>
      </w:r>
      <w:r w:rsidR="00283DD0">
        <w:rPr>
          <w:rFonts w:ascii="Times New Roman" w:eastAsia="Calibri" w:hAnsi="Times New Roman" w:cs="Times New Roman"/>
          <w:sz w:val="28"/>
          <w:szCs w:val="28"/>
        </w:rPr>
        <w:t xml:space="preserve"> </w:t>
      </w:r>
      <w:r w:rsidR="00402CC3">
        <w:rPr>
          <w:rFonts w:ascii="Times New Roman" w:eastAsia="Calibri" w:hAnsi="Times New Roman" w:cs="Times New Roman"/>
          <w:sz w:val="28"/>
          <w:szCs w:val="28"/>
        </w:rPr>
        <w:t>не фиксируются.</w:t>
      </w:r>
    </w:p>
    <w:p w:rsidR="0065252A" w:rsidRDefault="00283DD0" w:rsidP="00E9241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 указанном</w:t>
      </w:r>
      <w:r w:rsidR="0065252A">
        <w:rPr>
          <w:rFonts w:ascii="Times New Roman" w:eastAsia="Calibri" w:hAnsi="Times New Roman" w:cs="Times New Roman"/>
          <w:sz w:val="28"/>
          <w:szCs w:val="28"/>
        </w:rPr>
        <w:t xml:space="preserve"> случае, имеют место коррупционные риски, в части возможности выписывания свидетельств без выезда на место проверки, выдача формальных справок об инсп</w:t>
      </w:r>
      <w:r w:rsidR="005A65F0">
        <w:rPr>
          <w:rFonts w:ascii="Times New Roman" w:eastAsia="Calibri" w:hAnsi="Times New Roman" w:cs="Times New Roman"/>
          <w:sz w:val="28"/>
          <w:szCs w:val="28"/>
        </w:rPr>
        <w:t>екции мор</w:t>
      </w:r>
      <w:r w:rsidR="0065252A">
        <w:rPr>
          <w:rFonts w:ascii="Times New Roman" w:eastAsia="Calibri" w:hAnsi="Times New Roman" w:cs="Times New Roman"/>
          <w:sz w:val="28"/>
          <w:szCs w:val="28"/>
        </w:rPr>
        <w:t>ского судна, при этом указанные справки, а именно форма</w:t>
      </w:r>
      <w:r w:rsidR="005A65F0">
        <w:rPr>
          <w:rFonts w:ascii="Times New Roman" w:eastAsia="Calibri" w:hAnsi="Times New Roman" w:cs="Times New Roman"/>
          <w:sz w:val="28"/>
          <w:szCs w:val="28"/>
        </w:rPr>
        <w:t xml:space="preserve"> и порядок заполнения требует законодательного закрепления.</w:t>
      </w:r>
      <w:r w:rsidR="00402CC3">
        <w:rPr>
          <w:rFonts w:ascii="Times New Roman" w:eastAsia="Calibri" w:hAnsi="Times New Roman" w:cs="Times New Roman"/>
          <w:sz w:val="28"/>
          <w:szCs w:val="28"/>
        </w:rPr>
        <w:t xml:space="preserve"> </w:t>
      </w:r>
    </w:p>
    <w:p w:rsidR="00D448C1" w:rsidRDefault="00D448C1" w:rsidP="00E9241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Считаем, что все дейс</w:t>
      </w:r>
      <w:r w:rsidR="008538B6">
        <w:rPr>
          <w:rFonts w:ascii="Times New Roman" w:eastAsia="Calibri" w:hAnsi="Times New Roman" w:cs="Times New Roman"/>
          <w:sz w:val="28"/>
          <w:szCs w:val="28"/>
        </w:rPr>
        <w:t>твия специ</w:t>
      </w:r>
      <w:r>
        <w:rPr>
          <w:rFonts w:ascii="Times New Roman" w:eastAsia="Calibri" w:hAnsi="Times New Roman" w:cs="Times New Roman"/>
          <w:sz w:val="28"/>
          <w:szCs w:val="28"/>
        </w:rPr>
        <w:t>а</w:t>
      </w:r>
      <w:r w:rsidR="008538B6">
        <w:rPr>
          <w:rFonts w:ascii="Times New Roman" w:eastAsia="Calibri" w:hAnsi="Times New Roman" w:cs="Times New Roman"/>
          <w:sz w:val="28"/>
          <w:szCs w:val="28"/>
        </w:rPr>
        <w:t>л</w:t>
      </w:r>
      <w:r>
        <w:rPr>
          <w:rFonts w:ascii="Times New Roman" w:eastAsia="Calibri" w:hAnsi="Times New Roman" w:cs="Times New Roman"/>
          <w:sz w:val="28"/>
          <w:szCs w:val="28"/>
        </w:rPr>
        <w:t>и</w:t>
      </w:r>
      <w:r w:rsidR="008538B6">
        <w:rPr>
          <w:rFonts w:ascii="Times New Roman" w:eastAsia="Calibri" w:hAnsi="Times New Roman" w:cs="Times New Roman"/>
          <w:sz w:val="28"/>
          <w:szCs w:val="28"/>
        </w:rPr>
        <w:t>стов ОСКК в части выдачи свидетельст</w:t>
      </w:r>
      <w:r>
        <w:rPr>
          <w:rFonts w:ascii="Times New Roman" w:eastAsia="Calibri" w:hAnsi="Times New Roman" w:cs="Times New Roman"/>
          <w:sz w:val="28"/>
          <w:szCs w:val="28"/>
        </w:rPr>
        <w:t>в</w:t>
      </w:r>
      <w:r w:rsidR="008538B6">
        <w:rPr>
          <w:rFonts w:ascii="Times New Roman" w:eastAsia="Calibri" w:hAnsi="Times New Roman" w:cs="Times New Roman"/>
          <w:sz w:val="28"/>
          <w:szCs w:val="28"/>
        </w:rPr>
        <w:t xml:space="preserve"> требуют строго</w:t>
      </w:r>
      <w:r w:rsidR="000D3577">
        <w:rPr>
          <w:rFonts w:ascii="Times New Roman" w:eastAsia="Calibri" w:hAnsi="Times New Roman" w:cs="Times New Roman"/>
          <w:sz w:val="28"/>
          <w:szCs w:val="28"/>
        </w:rPr>
        <w:t>го</w:t>
      </w:r>
      <w:r w:rsidR="008538B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контроля и законодательной </w:t>
      </w:r>
      <w:r w:rsidR="008538B6">
        <w:rPr>
          <w:rFonts w:ascii="Times New Roman" w:eastAsia="Calibri" w:hAnsi="Times New Roman" w:cs="Times New Roman"/>
          <w:sz w:val="28"/>
          <w:szCs w:val="28"/>
        </w:rPr>
        <w:t>реглам</w:t>
      </w:r>
      <w:r w:rsidR="007E385E">
        <w:rPr>
          <w:rFonts w:ascii="Times New Roman" w:eastAsia="Calibri" w:hAnsi="Times New Roman" w:cs="Times New Roman"/>
          <w:sz w:val="28"/>
          <w:szCs w:val="28"/>
          <w:lang w:val="kk-KZ"/>
        </w:rPr>
        <w:t>е</w:t>
      </w:r>
      <w:r w:rsidR="008538B6">
        <w:rPr>
          <w:rFonts w:ascii="Times New Roman" w:eastAsia="Calibri" w:hAnsi="Times New Roman" w:cs="Times New Roman"/>
          <w:sz w:val="28"/>
          <w:szCs w:val="28"/>
        </w:rPr>
        <w:t>нт</w:t>
      </w:r>
      <w:r w:rsidR="00074CEC">
        <w:rPr>
          <w:rFonts w:ascii="Times New Roman" w:eastAsia="Calibri" w:hAnsi="Times New Roman" w:cs="Times New Roman"/>
          <w:sz w:val="28"/>
          <w:szCs w:val="28"/>
        </w:rPr>
        <w:t xml:space="preserve">ации, а именно </w:t>
      </w:r>
      <w:r>
        <w:rPr>
          <w:rFonts w:ascii="Times New Roman" w:eastAsia="Calibri" w:hAnsi="Times New Roman" w:cs="Times New Roman"/>
          <w:sz w:val="28"/>
          <w:szCs w:val="28"/>
        </w:rPr>
        <w:t>поступающие обращения от субъектов, требует разрешения с дачей мотивированного ответа, в соответствии с установленным Законом требованиям</w:t>
      </w:r>
      <w:r w:rsidR="000D3577">
        <w:rPr>
          <w:rFonts w:ascii="Times New Roman" w:eastAsia="Calibri" w:hAnsi="Times New Roman" w:cs="Times New Roman"/>
          <w:sz w:val="28"/>
          <w:szCs w:val="28"/>
        </w:rPr>
        <w:t>и</w:t>
      </w:r>
      <w:r>
        <w:rPr>
          <w:rFonts w:ascii="Times New Roman" w:eastAsia="Calibri" w:hAnsi="Times New Roman" w:cs="Times New Roman"/>
          <w:sz w:val="28"/>
          <w:szCs w:val="28"/>
        </w:rPr>
        <w:t xml:space="preserve">. </w:t>
      </w:r>
    </w:p>
    <w:p w:rsidR="00D448C1" w:rsidRDefault="00283DD0" w:rsidP="00E9241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Также</w:t>
      </w:r>
      <w:r w:rsidR="00D76C48">
        <w:rPr>
          <w:rFonts w:ascii="Times New Roman" w:eastAsia="Calibri" w:hAnsi="Times New Roman" w:cs="Times New Roman"/>
          <w:sz w:val="28"/>
          <w:szCs w:val="28"/>
        </w:rPr>
        <w:t>,</w:t>
      </w:r>
      <w:r w:rsidR="00D448C1">
        <w:rPr>
          <w:rFonts w:ascii="Times New Roman" w:eastAsia="Calibri" w:hAnsi="Times New Roman" w:cs="Times New Roman"/>
          <w:sz w:val="28"/>
          <w:szCs w:val="28"/>
        </w:rPr>
        <w:t xml:space="preserve"> существует необходимость усиления работы ОСКК станции Болашак для предотвращения возможных коррупционных рисков.</w:t>
      </w:r>
    </w:p>
    <w:p w:rsidR="00D448C1" w:rsidRDefault="00D448C1" w:rsidP="00E9241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 ввиду</w:t>
      </w:r>
      <w:r w:rsidR="00D76C48">
        <w:rPr>
          <w:rFonts w:ascii="Times New Roman" w:eastAsia="Calibri" w:hAnsi="Times New Roman" w:cs="Times New Roman"/>
          <w:sz w:val="28"/>
          <w:szCs w:val="28"/>
        </w:rPr>
        <w:t xml:space="preserve"> длительно существующих</w:t>
      </w:r>
      <w:r>
        <w:rPr>
          <w:rFonts w:ascii="Times New Roman" w:eastAsia="Calibri" w:hAnsi="Times New Roman" w:cs="Times New Roman"/>
          <w:sz w:val="28"/>
          <w:szCs w:val="28"/>
        </w:rPr>
        <w:t xml:space="preserve"> вака</w:t>
      </w:r>
      <w:r w:rsidR="00AC30CC">
        <w:rPr>
          <w:rFonts w:ascii="Times New Roman" w:eastAsia="Calibri" w:hAnsi="Times New Roman" w:cs="Times New Roman"/>
          <w:sz w:val="28"/>
          <w:szCs w:val="28"/>
        </w:rPr>
        <w:t>н</w:t>
      </w:r>
      <w:r>
        <w:rPr>
          <w:rFonts w:ascii="Times New Roman" w:eastAsia="Calibri" w:hAnsi="Times New Roman" w:cs="Times New Roman"/>
          <w:sz w:val="28"/>
          <w:szCs w:val="28"/>
        </w:rPr>
        <w:t>тн</w:t>
      </w:r>
      <w:r w:rsidR="00D76C48">
        <w:rPr>
          <w:rFonts w:ascii="Times New Roman" w:eastAsia="Calibri" w:hAnsi="Times New Roman" w:cs="Times New Roman"/>
          <w:sz w:val="28"/>
          <w:szCs w:val="28"/>
        </w:rPr>
        <w:t xml:space="preserve">ых должностей специалистов в станции </w:t>
      </w:r>
      <w:r>
        <w:rPr>
          <w:rFonts w:ascii="Times New Roman" w:eastAsia="Calibri" w:hAnsi="Times New Roman" w:cs="Times New Roman"/>
          <w:sz w:val="28"/>
          <w:szCs w:val="28"/>
        </w:rPr>
        <w:t>Болашак, санитарно-карантинный контроль подко</w:t>
      </w:r>
      <w:r w:rsidR="00825F14">
        <w:rPr>
          <w:rFonts w:ascii="Times New Roman" w:eastAsia="Calibri" w:hAnsi="Times New Roman" w:cs="Times New Roman"/>
          <w:sz w:val="28"/>
          <w:szCs w:val="28"/>
        </w:rPr>
        <w:t>н</w:t>
      </w:r>
      <w:r>
        <w:rPr>
          <w:rFonts w:ascii="Times New Roman" w:eastAsia="Calibri" w:hAnsi="Times New Roman" w:cs="Times New Roman"/>
          <w:sz w:val="28"/>
          <w:szCs w:val="28"/>
        </w:rPr>
        <w:t>тр</w:t>
      </w:r>
      <w:r w:rsidR="00825F14">
        <w:rPr>
          <w:rFonts w:ascii="Times New Roman" w:eastAsia="Calibri" w:hAnsi="Times New Roman" w:cs="Times New Roman"/>
          <w:sz w:val="28"/>
          <w:szCs w:val="28"/>
        </w:rPr>
        <w:t>о</w:t>
      </w:r>
      <w:r>
        <w:rPr>
          <w:rFonts w:ascii="Times New Roman" w:eastAsia="Calibri" w:hAnsi="Times New Roman" w:cs="Times New Roman"/>
          <w:sz w:val="28"/>
          <w:szCs w:val="28"/>
        </w:rPr>
        <w:t xml:space="preserve">льной </w:t>
      </w:r>
      <w:r>
        <w:rPr>
          <w:rFonts w:ascii="Times New Roman" w:eastAsia="Calibri" w:hAnsi="Times New Roman" w:cs="Times New Roman"/>
          <w:sz w:val="28"/>
          <w:szCs w:val="28"/>
        </w:rPr>
        <w:lastRenderedPageBreak/>
        <w:t>продукции</w:t>
      </w:r>
      <w:r w:rsidR="00535217">
        <w:rPr>
          <w:rFonts w:ascii="Times New Roman" w:eastAsia="Calibri" w:hAnsi="Times New Roman" w:cs="Times New Roman"/>
          <w:sz w:val="28"/>
          <w:szCs w:val="28"/>
        </w:rPr>
        <w:t>, проверка и истребования документации для последующего разрешения (запрет</w:t>
      </w:r>
      <w:r>
        <w:rPr>
          <w:rFonts w:ascii="Times New Roman" w:eastAsia="Calibri" w:hAnsi="Times New Roman" w:cs="Times New Roman"/>
          <w:sz w:val="28"/>
          <w:szCs w:val="28"/>
        </w:rPr>
        <w:t>) вво</w:t>
      </w:r>
      <w:r w:rsidR="00535217">
        <w:rPr>
          <w:rFonts w:ascii="Times New Roman" w:eastAsia="Calibri" w:hAnsi="Times New Roman" w:cs="Times New Roman"/>
          <w:sz w:val="28"/>
          <w:szCs w:val="28"/>
        </w:rPr>
        <w:t>за на территорию РК,</w:t>
      </w:r>
      <w:r w:rsidR="00825F14">
        <w:rPr>
          <w:rFonts w:ascii="Times New Roman" w:eastAsia="Calibri" w:hAnsi="Times New Roman" w:cs="Times New Roman"/>
          <w:sz w:val="28"/>
          <w:szCs w:val="28"/>
        </w:rPr>
        <w:t xml:space="preserve"> осуществл</w:t>
      </w:r>
      <w:r w:rsidR="00535217">
        <w:rPr>
          <w:rFonts w:ascii="Times New Roman" w:eastAsia="Calibri" w:hAnsi="Times New Roman" w:cs="Times New Roman"/>
          <w:sz w:val="28"/>
          <w:szCs w:val="28"/>
        </w:rPr>
        <w:t>я</w:t>
      </w:r>
      <w:r w:rsidR="007E385E">
        <w:rPr>
          <w:rFonts w:ascii="Times New Roman" w:eastAsia="Calibri" w:hAnsi="Times New Roman" w:cs="Times New Roman"/>
          <w:sz w:val="28"/>
          <w:szCs w:val="28"/>
        </w:rPr>
        <w:t xml:space="preserve">ют </w:t>
      </w:r>
      <w:r w:rsidR="00825F14">
        <w:rPr>
          <w:rFonts w:ascii="Times New Roman" w:eastAsia="Calibri" w:hAnsi="Times New Roman" w:cs="Times New Roman"/>
          <w:sz w:val="28"/>
          <w:szCs w:val="28"/>
        </w:rPr>
        <w:t>командированные</w:t>
      </w:r>
      <w:r w:rsidR="00535217">
        <w:rPr>
          <w:rFonts w:ascii="Times New Roman" w:eastAsia="Calibri" w:hAnsi="Times New Roman" w:cs="Times New Roman"/>
          <w:sz w:val="28"/>
          <w:szCs w:val="28"/>
        </w:rPr>
        <w:t xml:space="preserve"> специалисты из других регионов</w:t>
      </w:r>
      <w:r w:rsidR="00825F14">
        <w:rPr>
          <w:rFonts w:ascii="Times New Roman" w:eastAsia="Calibri" w:hAnsi="Times New Roman" w:cs="Times New Roman"/>
          <w:sz w:val="28"/>
          <w:szCs w:val="28"/>
        </w:rPr>
        <w:t xml:space="preserve"> в связи с чем</w:t>
      </w:r>
      <w:r w:rsidR="00535217">
        <w:rPr>
          <w:rFonts w:ascii="Times New Roman" w:eastAsia="Calibri" w:hAnsi="Times New Roman" w:cs="Times New Roman"/>
          <w:sz w:val="28"/>
          <w:szCs w:val="28"/>
        </w:rPr>
        <w:t xml:space="preserve">, </w:t>
      </w:r>
      <w:r w:rsidR="00825F14">
        <w:rPr>
          <w:rFonts w:ascii="Times New Roman" w:eastAsia="Calibri" w:hAnsi="Times New Roman" w:cs="Times New Roman"/>
          <w:sz w:val="28"/>
          <w:szCs w:val="28"/>
        </w:rPr>
        <w:t xml:space="preserve"> </w:t>
      </w:r>
      <w:r w:rsidR="00535217">
        <w:rPr>
          <w:rFonts w:ascii="Times New Roman" w:eastAsia="Calibri" w:hAnsi="Times New Roman" w:cs="Times New Roman"/>
          <w:sz w:val="28"/>
          <w:szCs w:val="28"/>
        </w:rPr>
        <w:t xml:space="preserve">имеющиеся в наличии документы и в целом </w:t>
      </w:r>
      <w:r w:rsidR="00825F14">
        <w:rPr>
          <w:rFonts w:ascii="Times New Roman" w:eastAsia="Calibri" w:hAnsi="Times New Roman" w:cs="Times New Roman"/>
          <w:sz w:val="28"/>
          <w:szCs w:val="28"/>
        </w:rPr>
        <w:t>документооборот желает оставлять лучшего.</w:t>
      </w:r>
    </w:p>
    <w:p w:rsidR="00D76C48" w:rsidRDefault="00D76C48" w:rsidP="00D76C4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ходе проерки документации ОСКК станции Болашак выявлены факты разрешения ввоза на территории страны подконтрольной продукции без соответствующих документов </w:t>
      </w:r>
      <w:r w:rsidRPr="00825F14">
        <w:rPr>
          <w:rFonts w:ascii="Times New Roman" w:eastAsia="Calibri" w:hAnsi="Times New Roman" w:cs="Times New Roman"/>
          <w:i/>
          <w:sz w:val="28"/>
          <w:szCs w:val="28"/>
        </w:rPr>
        <w:t>(свидетельств о государственной регистарции, инфойс товарно-транспортные накладные)</w:t>
      </w:r>
      <w:r>
        <w:rPr>
          <w:rFonts w:ascii="Times New Roman" w:eastAsia="Calibri" w:hAnsi="Times New Roman" w:cs="Times New Roman"/>
          <w:i/>
          <w:sz w:val="28"/>
          <w:szCs w:val="28"/>
        </w:rPr>
        <w:t xml:space="preserve">, </w:t>
      </w:r>
      <w:r w:rsidRPr="00825F14">
        <w:rPr>
          <w:rFonts w:ascii="Times New Roman" w:eastAsia="Calibri" w:hAnsi="Times New Roman" w:cs="Times New Roman"/>
          <w:sz w:val="28"/>
          <w:szCs w:val="28"/>
        </w:rPr>
        <w:t xml:space="preserve">а также </w:t>
      </w:r>
      <w:r>
        <w:rPr>
          <w:rFonts w:ascii="Times New Roman" w:eastAsia="Calibri" w:hAnsi="Times New Roman" w:cs="Times New Roman"/>
          <w:sz w:val="28"/>
          <w:szCs w:val="28"/>
        </w:rPr>
        <w:t xml:space="preserve">формального </w:t>
      </w:r>
      <w:r w:rsidRPr="00825F14">
        <w:rPr>
          <w:rFonts w:ascii="Times New Roman" w:eastAsia="Calibri" w:hAnsi="Times New Roman" w:cs="Times New Roman"/>
          <w:sz w:val="28"/>
          <w:szCs w:val="28"/>
        </w:rPr>
        <w:t>запрета ввоза на те</w:t>
      </w:r>
      <w:r w:rsidR="00283DD0">
        <w:rPr>
          <w:rFonts w:ascii="Times New Roman" w:eastAsia="Calibri" w:hAnsi="Times New Roman" w:cs="Times New Roman"/>
          <w:sz w:val="28"/>
          <w:szCs w:val="28"/>
        </w:rPr>
        <w:t>рриторию страны подконтрольной п</w:t>
      </w:r>
      <w:r w:rsidRPr="00825F14">
        <w:rPr>
          <w:rFonts w:ascii="Times New Roman" w:eastAsia="Calibri" w:hAnsi="Times New Roman" w:cs="Times New Roman"/>
          <w:sz w:val="28"/>
          <w:szCs w:val="28"/>
        </w:rPr>
        <w:t xml:space="preserve">родукции без </w:t>
      </w:r>
      <w:r>
        <w:rPr>
          <w:rFonts w:ascii="Times New Roman" w:eastAsia="Calibri" w:hAnsi="Times New Roman" w:cs="Times New Roman"/>
          <w:sz w:val="28"/>
          <w:szCs w:val="28"/>
        </w:rPr>
        <w:t xml:space="preserve">законодательного </w:t>
      </w:r>
      <w:r w:rsidRPr="00825F14">
        <w:rPr>
          <w:rFonts w:ascii="Times New Roman" w:eastAsia="Calibri" w:hAnsi="Times New Roman" w:cs="Times New Roman"/>
          <w:sz w:val="28"/>
          <w:szCs w:val="28"/>
        </w:rPr>
        <w:t>уведомления</w:t>
      </w:r>
      <w:r>
        <w:rPr>
          <w:rFonts w:ascii="Times New Roman" w:eastAsia="Calibri" w:hAnsi="Times New Roman" w:cs="Times New Roman"/>
          <w:sz w:val="28"/>
          <w:szCs w:val="28"/>
        </w:rPr>
        <w:t xml:space="preserve"> заинтересованных лиц в соответствии с требованиями Решения Таможенного союза №299.</w:t>
      </w:r>
    </w:p>
    <w:p w:rsidR="00825F14" w:rsidRDefault="00D76C48" w:rsidP="00E9241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Основная причина – отдаленной станции и отсутствие урегулирования отчетности</w:t>
      </w:r>
      <w:r w:rsidR="007E385E">
        <w:rPr>
          <w:rFonts w:ascii="Times New Roman" w:eastAsia="Calibri" w:hAnsi="Times New Roman" w:cs="Times New Roman"/>
          <w:sz w:val="28"/>
          <w:szCs w:val="28"/>
        </w:rPr>
        <w:t xml:space="preserve"> </w:t>
      </w:r>
      <w:r w:rsidR="00825F14">
        <w:rPr>
          <w:rFonts w:ascii="Times New Roman" w:eastAsia="Calibri" w:hAnsi="Times New Roman" w:cs="Times New Roman"/>
          <w:sz w:val="28"/>
          <w:szCs w:val="28"/>
        </w:rPr>
        <w:t>командированных специалистов со стороны курируемых отделов Департамента.</w:t>
      </w:r>
    </w:p>
    <w:p w:rsidR="00D21D83" w:rsidRDefault="00535217" w:rsidP="00D21D83">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 связи с изложенным,</w:t>
      </w:r>
      <w:r w:rsidR="00D21D83" w:rsidRPr="00D21D83">
        <w:rPr>
          <w:rFonts w:ascii="Times New Roman" w:eastAsia="Calibri" w:hAnsi="Times New Roman" w:cs="Times New Roman"/>
          <w:sz w:val="28"/>
          <w:szCs w:val="28"/>
          <w:lang w:val="kk-KZ"/>
        </w:rPr>
        <w:t xml:space="preserve"> </w:t>
      </w:r>
      <w:r w:rsidR="00D21D83">
        <w:rPr>
          <w:rFonts w:ascii="Times New Roman" w:eastAsia="Calibri" w:hAnsi="Times New Roman" w:cs="Times New Roman"/>
          <w:sz w:val="28"/>
          <w:szCs w:val="28"/>
          <w:lang w:val="kk-KZ"/>
        </w:rPr>
        <w:t>в целях</w:t>
      </w:r>
      <w:r w:rsidR="00D21D83">
        <w:rPr>
          <w:rFonts w:ascii="Times New Roman" w:eastAsia="Calibri" w:hAnsi="Times New Roman" w:cs="Times New Roman"/>
          <w:sz w:val="28"/>
          <w:szCs w:val="28"/>
        </w:rPr>
        <w:t xml:space="preserve"> недопущения и предотвращения риска коррупционных проявлений со стороны должностных лиц рекомендо</w:t>
      </w:r>
      <w:r w:rsidR="00283DD0">
        <w:rPr>
          <w:rFonts w:ascii="Times New Roman" w:eastAsia="Calibri" w:hAnsi="Times New Roman" w:cs="Times New Roman"/>
          <w:sz w:val="28"/>
          <w:szCs w:val="28"/>
        </w:rPr>
        <w:t>в</w:t>
      </w:r>
      <w:r w:rsidR="00D21D83">
        <w:rPr>
          <w:rFonts w:ascii="Times New Roman" w:eastAsia="Calibri" w:hAnsi="Times New Roman" w:cs="Times New Roman"/>
          <w:sz w:val="28"/>
          <w:szCs w:val="28"/>
        </w:rPr>
        <w:t>ано:</w:t>
      </w:r>
    </w:p>
    <w:p w:rsidR="00074CEC" w:rsidRDefault="00074CEC" w:rsidP="00074CEC">
      <w:pPr>
        <w:tabs>
          <w:tab w:val="left" w:pos="993"/>
        </w:tabs>
        <w:spacing w:after="0" w:line="240" w:lineRule="auto"/>
        <w:ind w:left="708"/>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041FFE" w:rsidRPr="00074CEC">
        <w:rPr>
          <w:rFonts w:ascii="Times New Roman" w:eastAsia="Calibri" w:hAnsi="Times New Roman" w:cs="Times New Roman"/>
          <w:sz w:val="28"/>
          <w:szCs w:val="28"/>
        </w:rPr>
        <w:t>И</w:t>
      </w:r>
      <w:r w:rsidR="00D21D83" w:rsidRPr="00074CEC">
        <w:rPr>
          <w:rFonts w:ascii="Times New Roman" w:eastAsia="Calibri" w:hAnsi="Times New Roman" w:cs="Times New Roman"/>
          <w:sz w:val="28"/>
          <w:szCs w:val="28"/>
        </w:rPr>
        <w:t>нициировать</w:t>
      </w:r>
      <w:r w:rsidR="00161A3C" w:rsidRPr="00074CEC">
        <w:rPr>
          <w:rFonts w:ascii="Times New Roman" w:eastAsia="Calibri" w:hAnsi="Times New Roman" w:cs="Times New Roman"/>
          <w:sz w:val="28"/>
          <w:szCs w:val="28"/>
        </w:rPr>
        <w:t xml:space="preserve"> </w:t>
      </w:r>
      <w:r w:rsidRPr="00074CEC">
        <w:rPr>
          <w:rFonts w:ascii="Times New Roman" w:eastAsia="Calibri" w:hAnsi="Times New Roman" w:cs="Times New Roman"/>
          <w:sz w:val="28"/>
          <w:szCs w:val="28"/>
        </w:rPr>
        <w:t xml:space="preserve">в КСЭК </w:t>
      </w:r>
      <w:r w:rsidR="00161A3C" w:rsidRPr="00074CEC">
        <w:rPr>
          <w:rFonts w:ascii="Times New Roman" w:eastAsia="Calibri" w:hAnsi="Times New Roman" w:cs="Times New Roman"/>
          <w:sz w:val="28"/>
          <w:szCs w:val="28"/>
        </w:rPr>
        <w:t>предложения о переводе</w:t>
      </w:r>
      <w:r w:rsidR="00D21D83" w:rsidRPr="00074CEC">
        <w:rPr>
          <w:rFonts w:ascii="Times New Roman" w:eastAsia="Calibri" w:hAnsi="Times New Roman" w:cs="Times New Roman"/>
          <w:sz w:val="28"/>
          <w:szCs w:val="28"/>
        </w:rPr>
        <w:t xml:space="preserve"> </w:t>
      </w:r>
      <w:r w:rsidR="00283DD0" w:rsidRPr="00074CEC">
        <w:rPr>
          <w:rFonts w:ascii="Times New Roman" w:eastAsia="Calibri" w:hAnsi="Times New Roman" w:cs="Times New Roman"/>
          <w:sz w:val="28"/>
          <w:szCs w:val="28"/>
        </w:rPr>
        <w:t>выдачи</w:t>
      </w:r>
      <w:r w:rsidR="00D21D83" w:rsidRPr="00074CEC">
        <w:rPr>
          <w:rFonts w:ascii="Times New Roman" w:eastAsia="Calibri" w:hAnsi="Times New Roman" w:cs="Times New Roman"/>
          <w:sz w:val="28"/>
          <w:szCs w:val="28"/>
        </w:rPr>
        <w:t xml:space="preserve"> Свидетельств </w:t>
      </w:r>
    </w:p>
    <w:p w:rsidR="00D21D83" w:rsidRPr="00074CEC" w:rsidRDefault="00D21D83" w:rsidP="00074CEC">
      <w:pPr>
        <w:tabs>
          <w:tab w:val="left" w:pos="993"/>
        </w:tabs>
        <w:spacing w:after="0" w:line="240" w:lineRule="auto"/>
        <w:jc w:val="both"/>
        <w:rPr>
          <w:rFonts w:ascii="Times New Roman" w:eastAsia="Calibri" w:hAnsi="Times New Roman" w:cs="Times New Roman"/>
          <w:sz w:val="28"/>
          <w:szCs w:val="28"/>
        </w:rPr>
      </w:pPr>
      <w:r w:rsidRPr="00074CEC">
        <w:rPr>
          <w:rFonts w:ascii="Times New Roman" w:eastAsia="Calibri" w:hAnsi="Times New Roman" w:cs="Times New Roman"/>
          <w:sz w:val="28"/>
          <w:szCs w:val="28"/>
        </w:rPr>
        <w:t>об освобождении судна от санитарного контроля, о прохождении судном санитарного контроля и продлении</w:t>
      </w:r>
      <w:r w:rsidR="00283DD0" w:rsidRPr="00074CEC">
        <w:rPr>
          <w:rFonts w:ascii="Times New Roman" w:eastAsia="Calibri" w:hAnsi="Times New Roman" w:cs="Times New Roman"/>
          <w:sz w:val="28"/>
          <w:szCs w:val="28"/>
        </w:rPr>
        <w:t>,</w:t>
      </w:r>
      <w:r w:rsidRPr="00074CEC">
        <w:rPr>
          <w:rFonts w:ascii="Times New Roman" w:eastAsia="Calibri" w:hAnsi="Times New Roman" w:cs="Times New Roman"/>
          <w:sz w:val="28"/>
          <w:szCs w:val="28"/>
        </w:rPr>
        <w:t xml:space="preserve"> в разряд государственных услуг либо рассмотрения обращений в рамках Административно-процессуального кодекса РК, Предпринимательского Кодекса РК.</w:t>
      </w:r>
    </w:p>
    <w:p w:rsidR="00BE09B4" w:rsidRPr="00074CEC" w:rsidRDefault="00074CEC" w:rsidP="00074CEC">
      <w:pPr>
        <w:spacing w:after="0" w:line="240" w:lineRule="auto"/>
        <w:ind w:left="708"/>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041FFE" w:rsidRPr="00074CEC">
        <w:rPr>
          <w:rFonts w:ascii="Times New Roman" w:eastAsia="Calibri" w:hAnsi="Times New Roman" w:cs="Times New Roman"/>
          <w:sz w:val="28"/>
          <w:szCs w:val="28"/>
        </w:rPr>
        <w:t>У</w:t>
      </w:r>
      <w:r w:rsidR="00535217" w:rsidRPr="00074CEC">
        <w:rPr>
          <w:rFonts w:ascii="Times New Roman" w:eastAsia="Calibri" w:hAnsi="Times New Roman" w:cs="Times New Roman"/>
          <w:sz w:val="28"/>
          <w:szCs w:val="28"/>
        </w:rPr>
        <w:t>сил</w:t>
      </w:r>
      <w:r w:rsidR="001B3F48" w:rsidRPr="00074CEC">
        <w:rPr>
          <w:rFonts w:ascii="Times New Roman" w:eastAsia="Calibri" w:hAnsi="Times New Roman" w:cs="Times New Roman"/>
          <w:sz w:val="28"/>
          <w:szCs w:val="28"/>
        </w:rPr>
        <w:t>ить</w:t>
      </w:r>
      <w:r w:rsidR="00535217" w:rsidRPr="00074CEC">
        <w:rPr>
          <w:rFonts w:ascii="Times New Roman" w:eastAsia="Calibri" w:hAnsi="Times New Roman" w:cs="Times New Roman"/>
          <w:sz w:val="28"/>
          <w:szCs w:val="28"/>
        </w:rPr>
        <w:t xml:space="preserve"> контрол</w:t>
      </w:r>
      <w:r w:rsidR="001B3F48" w:rsidRPr="00074CEC">
        <w:rPr>
          <w:rFonts w:ascii="Times New Roman" w:eastAsia="Calibri" w:hAnsi="Times New Roman" w:cs="Times New Roman"/>
          <w:sz w:val="28"/>
          <w:szCs w:val="28"/>
        </w:rPr>
        <w:t>ь</w:t>
      </w:r>
      <w:r w:rsidR="00535217" w:rsidRPr="00074CEC">
        <w:rPr>
          <w:rFonts w:ascii="Times New Roman" w:eastAsia="Calibri" w:hAnsi="Times New Roman" w:cs="Times New Roman"/>
          <w:sz w:val="28"/>
          <w:szCs w:val="28"/>
        </w:rPr>
        <w:t xml:space="preserve"> и </w:t>
      </w:r>
      <w:r w:rsidR="001B3F48" w:rsidRPr="00074CEC">
        <w:rPr>
          <w:rFonts w:ascii="Times New Roman" w:eastAsia="Calibri" w:hAnsi="Times New Roman" w:cs="Times New Roman"/>
          <w:sz w:val="28"/>
          <w:szCs w:val="28"/>
        </w:rPr>
        <w:t xml:space="preserve">повысить </w:t>
      </w:r>
      <w:r w:rsidR="00535217" w:rsidRPr="00074CEC">
        <w:rPr>
          <w:rFonts w:ascii="Times New Roman" w:eastAsia="Calibri" w:hAnsi="Times New Roman" w:cs="Times New Roman"/>
          <w:sz w:val="28"/>
          <w:szCs w:val="28"/>
        </w:rPr>
        <w:t>ответственност</w:t>
      </w:r>
      <w:r w:rsidR="001B3F48" w:rsidRPr="00074CEC">
        <w:rPr>
          <w:rFonts w:ascii="Times New Roman" w:eastAsia="Calibri" w:hAnsi="Times New Roman" w:cs="Times New Roman"/>
          <w:sz w:val="28"/>
          <w:szCs w:val="28"/>
        </w:rPr>
        <w:t>ь</w:t>
      </w:r>
      <w:r>
        <w:rPr>
          <w:rFonts w:ascii="Times New Roman" w:eastAsia="Calibri" w:hAnsi="Times New Roman" w:cs="Times New Roman"/>
          <w:sz w:val="28"/>
          <w:szCs w:val="28"/>
        </w:rPr>
        <w:t xml:space="preserve"> сотрудников ОСКК.</w:t>
      </w:r>
    </w:p>
    <w:p w:rsidR="00074CEC" w:rsidRDefault="00074CEC" w:rsidP="00074CEC">
      <w:pPr>
        <w:spacing w:after="0" w:line="240" w:lineRule="auto"/>
        <w:ind w:left="708"/>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041FFE" w:rsidRPr="00074CEC">
        <w:rPr>
          <w:rFonts w:ascii="Times New Roman" w:eastAsia="Calibri" w:hAnsi="Times New Roman" w:cs="Times New Roman"/>
          <w:sz w:val="28"/>
          <w:szCs w:val="28"/>
        </w:rPr>
        <w:t>В</w:t>
      </w:r>
      <w:r w:rsidR="00BE09B4" w:rsidRPr="00074CEC">
        <w:rPr>
          <w:rFonts w:ascii="Times New Roman" w:eastAsia="Calibri" w:hAnsi="Times New Roman" w:cs="Times New Roman"/>
          <w:sz w:val="28"/>
          <w:szCs w:val="28"/>
        </w:rPr>
        <w:t xml:space="preserve">вести отчетность всех командированных специалистов по </w:t>
      </w:r>
    </w:p>
    <w:p w:rsidR="00BE09B4" w:rsidRPr="00074CEC" w:rsidRDefault="00BE09B4" w:rsidP="00074CEC">
      <w:pPr>
        <w:spacing w:after="0" w:line="240" w:lineRule="auto"/>
        <w:jc w:val="both"/>
        <w:rPr>
          <w:rFonts w:ascii="Times New Roman" w:eastAsia="Calibri" w:hAnsi="Times New Roman" w:cs="Times New Roman"/>
          <w:sz w:val="28"/>
          <w:szCs w:val="28"/>
        </w:rPr>
      </w:pPr>
      <w:r w:rsidRPr="00074CEC">
        <w:rPr>
          <w:rFonts w:ascii="Times New Roman" w:eastAsia="Calibri" w:hAnsi="Times New Roman" w:cs="Times New Roman"/>
          <w:sz w:val="28"/>
          <w:szCs w:val="28"/>
        </w:rPr>
        <w:t>проведенной работе санитарно-карантинного контроля подконтрольной продукции с приложением подтвреждающих документов;</w:t>
      </w:r>
    </w:p>
    <w:p w:rsidR="00BE09B4" w:rsidRPr="00074CEC" w:rsidRDefault="00074CEC" w:rsidP="00074CEC">
      <w:pPr>
        <w:spacing w:after="0" w:line="240" w:lineRule="auto"/>
        <w:ind w:left="708"/>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535217" w:rsidRPr="00074CEC">
        <w:rPr>
          <w:rFonts w:ascii="Times New Roman" w:eastAsia="Calibri" w:hAnsi="Times New Roman" w:cs="Times New Roman"/>
          <w:sz w:val="28"/>
          <w:szCs w:val="28"/>
        </w:rPr>
        <w:t xml:space="preserve"> </w:t>
      </w:r>
      <w:r w:rsidR="00041FFE" w:rsidRPr="00074CEC">
        <w:rPr>
          <w:rFonts w:ascii="Times New Roman" w:eastAsia="Calibri" w:hAnsi="Times New Roman" w:cs="Times New Roman"/>
          <w:sz w:val="28"/>
          <w:szCs w:val="28"/>
        </w:rPr>
        <w:t>В</w:t>
      </w:r>
      <w:r w:rsidR="00BE09B4" w:rsidRPr="00074CEC">
        <w:rPr>
          <w:rFonts w:ascii="Times New Roman" w:eastAsia="Calibri" w:hAnsi="Times New Roman" w:cs="Times New Roman"/>
          <w:sz w:val="28"/>
          <w:szCs w:val="28"/>
        </w:rPr>
        <w:t>недрение СКУД и видеонаблюдения рабочих мест;</w:t>
      </w:r>
    </w:p>
    <w:p w:rsidR="00074CEC" w:rsidRDefault="00074CEC" w:rsidP="00074CEC">
      <w:pPr>
        <w:spacing w:after="0" w:line="240" w:lineRule="auto"/>
        <w:ind w:left="708"/>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041FFE" w:rsidRPr="00074CEC">
        <w:rPr>
          <w:rFonts w:ascii="Times New Roman" w:eastAsia="Calibri" w:hAnsi="Times New Roman" w:cs="Times New Roman"/>
          <w:sz w:val="28"/>
          <w:szCs w:val="28"/>
        </w:rPr>
        <w:t>Н</w:t>
      </w:r>
      <w:r w:rsidR="00535217" w:rsidRPr="00074CEC">
        <w:rPr>
          <w:rFonts w:ascii="Times New Roman" w:eastAsia="Calibri" w:hAnsi="Times New Roman" w:cs="Times New Roman"/>
          <w:sz w:val="28"/>
          <w:szCs w:val="28"/>
        </w:rPr>
        <w:t xml:space="preserve">а постоянной основе проводить </w:t>
      </w:r>
      <w:r w:rsidR="00BE09B4" w:rsidRPr="00074CEC">
        <w:rPr>
          <w:rFonts w:ascii="Times New Roman" w:eastAsia="Calibri" w:hAnsi="Times New Roman" w:cs="Times New Roman"/>
          <w:sz w:val="28"/>
          <w:szCs w:val="28"/>
        </w:rPr>
        <w:t xml:space="preserve">дистанционные </w:t>
      </w:r>
      <w:r w:rsidR="00535217" w:rsidRPr="00074CEC">
        <w:rPr>
          <w:rFonts w:ascii="Times New Roman" w:eastAsia="Calibri" w:hAnsi="Times New Roman" w:cs="Times New Roman"/>
          <w:sz w:val="28"/>
          <w:szCs w:val="28"/>
        </w:rPr>
        <w:t xml:space="preserve">проверочные </w:t>
      </w:r>
    </w:p>
    <w:p w:rsidR="00535217" w:rsidRPr="00074CEC" w:rsidRDefault="00535217" w:rsidP="00074CEC">
      <w:pPr>
        <w:spacing w:after="0" w:line="240" w:lineRule="auto"/>
        <w:jc w:val="both"/>
        <w:rPr>
          <w:rFonts w:ascii="Times New Roman" w:eastAsia="Calibri" w:hAnsi="Times New Roman" w:cs="Times New Roman"/>
          <w:sz w:val="28"/>
          <w:szCs w:val="28"/>
        </w:rPr>
      </w:pPr>
      <w:r w:rsidRPr="00074CEC">
        <w:rPr>
          <w:rFonts w:ascii="Times New Roman" w:eastAsia="Calibri" w:hAnsi="Times New Roman" w:cs="Times New Roman"/>
          <w:sz w:val="28"/>
          <w:szCs w:val="28"/>
        </w:rPr>
        <w:t>мероприятия по соблюдению требований законодательства</w:t>
      </w:r>
      <w:r w:rsidR="00BE09B4" w:rsidRPr="00074CEC">
        <w:rPr>
          <w:rFonts w:ascii="Times New Roman" w:eastAsia="Calibri" w:hAnsi="Times New Roman" w:cs="Times New Roman"/>
          <w:sz w:val="28"/>
          <w:szCs w:val="28"/>
        </w:rPr>
        <w:t xml:space="preserve"> по программе Астана-1</w:t>
      </w:r>
      <w:r w:rsidRPr="00074CEC">
        <w:rPr>
          <w:rFonts w:ascii="Times New Roman" w:eastAsia="Calibri" w:hAnsi="Times New Roman" w:cs="Times New Roman"/>
          <w:sz w:val="28"/>
          <w:szCs w:val="28"/>
        </w:rPr>
        <w:t>,</w:t>
      </w:r>
      <w:r w:rsidR="00283DD0" w:rsidRPr="00074CEC">
        <w:rPr>
          <w:rFonts w:ascii="Times New Roman" w:eastAsia="Calibri" w:hAnsi="Times New Roman" w:cs="Times New Roman"/>
          <w:sz w:val="28"/>
          <w:szCs w:val="28"/>
        </w:rPr>
        <w:t xml:space="preserve"> в том числе</w:t>
      </w:r>
      <w:r w:rsidRPr="00074CEC">
        <w:rPr>
          <w:rFonts w:ascii="Times New Roman" w:eastAsia="Calibri" w:hAnsi="Times New Roman" w:cs="Times New Roman"/>
          <w:sz w:val="28"/>
          <w:szCs w:val="28"/>
        </w:rPr>
        <w:t xml:space="preserve"> </w:t>
      </w:r>
      <w:r w:rsidR="00530444" w:rsidRPr="00074CEC">
        <w:rPr>
          <w:rFonts w:ascii="Times New Roman" w:eastAsia="Calibri" w:hAnsi="Times New Roman" w:cs="Times New Roman"/>
          <w:sz w:val="28"/>
          <w:szCs w:val="28"/>
        </w:rPr>
        <w:t>внезапные выезды на места для проверок соблюдения исполнительской и трудовой дисциплины с последующим  оказанием практической помощи.</w:t>
      </w:r>
    </w:p>
    <w:p w:rsidR="00E92418" w:rsidRPr="00171454" w:rsidRDefault="00755E27" w:rsidP="00E9241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71454">
        <w:rPr>
          <w:rFonts w:ascii="Times New Roman" w:eastAsia="Calibri" w:hAnsi="Times New Roman" w:cs="Times New Roman"/>
          <w:sz w:val="28"/>
          <w:szCs w:val="28"/>
        </w:rPr>
        <w:t xml:space="preserve">  </w:t>
      </w:r>
    </w:p>
    <w:p w:rsidR="00243B79" w:rsidRDefault="00243B79" w:rsidP="00243B79">
      <w:pPr>
        <w:pStyle w:val="a3"/>
        <w:jc w:val="both"/>
        <w:rPr>
          <w:rFonts w:ascii="Times New Roman" w:hAnsi="Times New Roman" w:cs="Times New Roman"/>
          <w:b/>
          <w:sz w:val="28"/>
        </w:rPr>
      </w:pPr>
      <w:r w:rsidRPr="00171454">
        <w:rPr>
          <w:rFonts w:ascii="Times New Roman" w:hAnsi="Times New Roman" w:cs="Times New Roman"/>
          <w:b/>
          <w:sz w:val="28"/>
        </w:rPr>
        <w:tab/>
      </w:r>
      <w:r w:rsidR="0036128C">
        <w:rPr>
          <w:rFonts w:ascii="Times New Roman" w:hAnsi="Times New Roman" w:cs="Times New Roman"/>
          <w:b/>
          <w:sz w:val="28"/>
        </w:rPr>
        <w:t>5.</w:t>
      </w:r>
      <w:r w:rsidR="001B3F48">
        <w:rPr>
          <w:rFonts w:ascii="Times New Roman" w:hAnsi="Times New Roman" w:cs="Times New Roman"/>
          <w:b/>
          <w:sz w:val="28"/>
        </w:rPr>
        <w:t>Реализация</w:t>
      </w:r>
      <w:r w:rsidRPr="00171454">
        <w:rPr>
          <w:rFonts w:ascii="Times New Roman" w:hAnsi="Times New Roman" w:cs="Times New Roman"/>
          <w:b/>
          <w:sz w:val="28"/>
        </w:rPr>
        <w:t xml:space="preserve"> контрольн</w:t>
      </w:r>
      <w:r w:rsidR="00CB40B7">
        <w:rPr>
          <w:rFonts w:ascii="Times New Roman" w:hAnsi="Times New Roman" w:cs="Times New Roman"/>
          <w:b/>
          <w:sz w:val="28"/>
        </w:rPr>
        <w:t>о-надзорн</w:t>
      </w:r>
      <w:r w:rsidR="001B3F48">
        <w:rPr>
          <w:rFonts w:ascii="Times New Roman" w:hAnsi="Times New Roman" w:cs="Times New Roman"/>
          <w:b/>
          <w:sz w:val="28"/>
        </w:rPr>
        <w:t>ых</w:t>
      </w:r>
      <w:r w:rsidR="00403E21">
        <w:rPr>
          <w:rFonts w:ascii="Times New Roman" w:hAnsi="Times New Roman" w:cs="Times New Roman"/>
          <w:b/>
          <w:sz w:val="28"/>
        </w:rPr>
        <w:t xml:space="preserve"> функций</w:t>
      </w:r>
    </w:p>
    <w:p w:rsidR="00951F14" w:rsidRDefault="00383BC8" w:rsidP="00BE09B4">
      <w:pPr>
        <w:pStyle w:val="a3"/>
        <w:tabs>
          <w:tab w:val="left" w:pos="709"/>
        </w:tabs>
        <w:jc w:val="both"/>
        <w:rPr>
          <w:rFonts w:ascii="Times New Roman" w:hAnsi="Times New Roman" w:cs="Times New Roman"/>
          <w:b/>
          <w:sz w:val="28"/>
        </w:rPr>
      </w:pPr>
      <w:r>
        <w:rPr>
          <w:rFonts w:ascii="Times New Roman" w:hAnsi="Times New Roman" w:cs="Times New Roman"/>
          <w:b/>
          <w:sz w:val="28"/>
        </w:rPr>
        <w:t xml:space="preserve">       </w:t>
      </w:r>
      <w:r w:rsidR="0006769A">
        <w:rPr>
          <w:rFonts w:ascii="Times New Roman" w:hAnsi="Times New Roman" w:cs="Times New Roman"/>
          <w:b/>
          <w:sz w:val="28"/>
        </w:rPr>
        <w:t xml:space="preserve">  </w:t>
      </w:r>
    </w:p>
    <w:p w:rsidR="00C514CE" w:rsidRPr="005E1ED4" w:rsidRDefault="00951F14" w:rsidP="00BE09B4">
      <w:pPr>
        <w:pStyle w:val="a3"/>
        <w:tabs>
          <w:tab w:val="left" w:pos="709"/>
        </w:tabs>
        <w:jc w:val="both"/>
        <w:rPr>
          <w:rFonts w:ascii="Times New Roman" w:hAnsi="Times New Roman" w:cs="Times New Roman"/>
          <w:sz w:val="24"/>
          <w:szCs w:val="24"/>
        </w:rPr>
      </w:pPr>
      <w:r>
        <w:rPr>
          <w:rFonts w:ascii="Times New Roman" w:hAnsi="Times New Roman" w:cs="Times New Roman"/>
          <w:b/>
          <w:sz w:val="28"/>
        </w:rPr>
        <w:t xml:space="preserve">         </w:t>
      </w:r>
      <w:r w:rsidR="0006769A">
        <w:rPr>
          <w:rFonts w:ascii="Times New Roman" w:hAnsi="Times New Roman" w:cs="Times New Roman"/>
          <w:b/>
          <w:sz w:val="28"/>
        </w:rPr>
        <w:t xml:space="preserve"> </w:t>
      </w:r>
      <w:r w:rsidRPr="00951F14">
        <w:rPr>
          <w:rFonts w:ascii="Times New Roman" w:hAnsi="Times New Roman" w:cs="Times New Roman"/>
          <w:sz w:val="28"/>
        </w:rPr>
        <w:t>Внутренним анализом коррупционных рисков Департамента были охвачены полугодовые графики проверок по особому порядку (за I,II  полугодия 2021 года  и I полугодие 2022 года).</w:t>
      </w:r>
      <w:r>
        <w:rPr>
          <w:rFonts w:ascii="Times New Roman" w:hAnsi="Times New Roman" w:cs="Times New Roman"/>
          <w:sz w:val="28"/>
        </w:rPr>
        <w:t xml:space="preserve"> При этом установлено, что в график проверок не вошли 40 объектов железнодорожного транспорта (АО «Пригородные перевозки») по причине отсутствия категории предпринимательства субъекта в информационных базах (ЕРСОП, Е-лицензирование). </w:t>
      </w:r>
      <w:r w:rsidRPr="005E1ED4">
        <w:rPr>
          <w:rFonts w:ascii="Times New Roman" w:hAnsi="Times New Roman" w:cs="Times New Roman"/>
          <w:sz w:val="24"/>
          <w:szCs w:val="24"/>
        </w:rPr>
        <w:t>Справочно:</w:t>
      </w:r>
      <w:r w:rsidR="005E1ED4" w:rsidRPr="005E1ED4">
        <w:rPr>
          <w:rFonts w:ascii="Times New Roman" w:hAnsi="Times New Roman" w:cs="Times New Roman"/>
          <w:sz w:val="24"/>
          <w:szCs w:val="24"/>
        </w:rPr>
        <w:t>согласно данным МНЭ РК справка о категории субъектов предпринимательства, зарегистрированные в 2021 году, будет размещена на портале «Электронное лицензирование» после 15 декабря 2022 года.</w:t>
      </w:r>
      <w:r w:rsidRPr="005E1ED4">
        <w:rPr>
          <w:rFonts w:ascii="Times New Roman" w:hAnsi="Times New Roman" w:cs="Times New Roman"/>
          <w:sz w:val="24"/>
          <w:szCs w:val="24"/>
        </w:rPr>
        <w:t xml:space="preserve"> </w:t>
      </w:r>
    </w:p>
    <w:p w:rsidR="00951F14" w:rsidRPr="005B4CDA" w:rsidRDefault="00951F14" w:rsidP="00283DD0">
      <w:pPr>
        <w:pStyle w:val="a3"/>
        <w:tabs>
          <w:tab w:val="left" w:pos="709"/>
        </w:tabs>
        <w:jc w:val="both"/>
        <w:rPr>
          <w:rFonts w:ascii="Times New Roman" w:hAnsi="Times New Roman" w:cs="Times New Roman"/>
          <w:sz w:val="28"/>
        </w:rPr>
      </w:pPr>
      <w:r>
        <w:rPr>
          <w:rFonts w:ascii="Times New Roman" w:hAnsi="Times New Roman" w:cs="Times New Roman"/>
          <w:sz w:val="28"/>
        </w:rPr>
        <w:lastRenderedPageBreak/>
        <w:t xml:space="preserve">          Кроме того, </w:t>
      </w:r>
      <w:r w:rsidR="00B26C27" w:rsidRPr="005B4CDA">
        <w:rPr>
          <w:rFonts w:ascii="Times New Roman" w:hAnsi="Times New Roman" w:cs="Times New Roman"/>
          <w:sz w:val="28"/>
        </w:rPr>
        <w:t>не представляется возможным также проверка  в виду отсутствия НПА</w:t>
      </w:r>
      <w:r w:rsidR="00B26C27">
        <w:rPr>
          <w:rFonts w:ascii="Times New Roman" w:hAnsi="Times New Roman" w:cs="Times New Roman"/>
          <w:sz w:val="28"/>
        </w:rPr>
        <w:t xml:space="preserve">  </w:t>
      </w:r>
      <w:r w:rsidR="00B26C27" w:rsidRPr="005B4CDA">
        <w:rPr>
          <w:rFonts w:ascii="Times New Roman" w:hAnsi="Times New Roman" w:cs="Times New Roman"/>
          <w:sz w:val="28"/>
        </w:rPr>
        <w:t xml:space="preserve">«Метрополитена» КГП на ПХВ  акимата г. Алматы </w:t>
      </w:r>
      <w:r>
        <w:rPr>
          <w:rFonts w:ascii="Times New Roman" w:hAnsi="Times New Roman" w:cs="Times New Roman"/>
          <w:sz w:val="28"/>
        </w:rPr>
        <w:t xml:space="preserve">с момента </w:t>
      </w:r>
      <w:r w:rsidR="00B26C27">
        <w:rPr>
          <w:rFonts w:ascii="Times New Roman" w:hAnsi="Times New Roman" w:cs="Times New Roman"/>
          <w:sz w:val="28"/>
        </w:rPr>
        <w:t xml:space="preserve">его </w:t>
      </w:r>
      <w:r>
        <w:rPr>
          <w:rFonts w:ascii="Times New Roman" w:hAnsi="Times New Roman" w:cs="Times New Roman"/>
          <w:sz w:val="28"/>
        </w:rPr>
        <w:t xml:space="preserve">ввода в </w:t>
      </w:r>
      <w:r w:rsidRPr="005B4CDA">
        <w:rPr>
          <w:rFonts w:ascii="Times New Roman" w:hAnsi="Times New Roman" w:cs="Times New Roman"/>
          <w:sz w:val="28"/>
        </w:rPr>
        <w:t>эксплуатацию</w:t>
      </w:r>
      <w:r w:rsidR="00B26C27">
        <w:rPr>
          <w:rFonts w:ascii="Times New Roman" w:hAnsi="Times New Roman" w:cs="Times New Roman"/>
          <w:sz w:val="28"/>
        </w:rPr>
        <w:t>.</w:t>
      </w:r>
      <w:r w:rsidRPr="005B4CDA">
        <w:rPr>
          <w:rFonts w:ascii="Times New Roman" w:hAnsi="Times New Roman" w:cs="Times New Roman"/>
          <w:sz w:val="28"/>
        </w:rPr>
        <w:t xml:space="preserve"> </w:t>
      </w:r>
    </w:p>
    <w:p w:rsidR="003011A6" w:rsidRPr="003011A6" w:rsidRDefault="003011A6" w:rsidP="00283DD0">
      <w:pPr>
        <w:pStyle w:val="a3"/>
        <w:tabs>
          <w:tab w:val="left" w:pos="709"/>
        </w:tabs>
        <w:jc w:val="both"/>
        <w:rPr>
          <w:rFonts w:ascii="Times New Roman" w:hAnsi="Times New Roman" w:cs="Times New Roman"/>
          <w:color w:val="FF0000"/>
          <w:sz w:val="28"/>
        </w:rPr>
      </w:pPr>
      <w:r>
        <w:rPr>
          <w:rFonts w:ascii="Times New Roman" w:hAnsi="Times New Roman" w:cs="Times New Roman"/>
          <w:color w:val="FF0000"/>
          <w:sz w:val="28"/>
        </w:rPr>
        <w:tab/>
      </w:r>
      <w:r w:rsidRPr="00041FFE">
        <w:rPr>
          <w:rFonts w:ascii="Times New Roman" w:hAnsi="Times New Roman" w:cs="Times New Roman"/>
          <w:sz w:val="28"/>
        </w:rPr>
        <w:t xml:space="preserve">При изучении источников информации </w:t>
      </w:r>
      <w:r w:rsidR="00B26C27">
        <w:rPr>
          <w:rFonts w:ascii="Times New Roman" w:hAnsi="Times New Roman" w:cs="Times New Roman"/>
          <w:sz w:val="28"/>
        </w:rPr>
        <w:t xml:space="preserve">территориальных подразделений </w:t>
      </w:r>
      <w:r w:rsidRPr="00041FFE">
        <w:rPr>
          <w:rFonts w:ascii="Times New Roman" w:hAnsi="Times New Roman" w:cs="Times New Roman"/>
          <w:sz w:val="28"/>
        </w:rPr>
        <w:t>(анализы деятельности, стати</w:t>
      </w:r>
      <w:r w:rsidR="00B26C27">
        <w:rPr>
          <w:rFonts w:ascii="Times New Roman" w:hAnsi="Times New Roman" w:cs="Times New Roman"/>
          <w:sz w:val="28"/>
        </w:rPr>
        <w:t>с</w:t>
      </w:r>
      <w:r w:rsidRPr="00041FFE">
        <w:rPr>
          <w:rFonts w:ascii="Times New Roman" w:hAnsi="Times New Roman" w:cs="Times New Roman"/>
          <w:sz w:val="28"/>
        </w:rPr>
        <w:t>тическая отчетность) установлены нарушения имеющие системный характер  касательно процессуальных процедур при проведении контрольно-надзорной деятельности.</w:t>
      </w:r>
    </w:p>
    <w:p w:rsidR="0036128C" w:rsidRPr="0036128C" w:rsidRDefault="0036128C" w:rsidP="0036128C">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003011A6" w:rsidRPr="0036128C">
        <w:rPr>
          <w:rFonts w:ascii="Times New Roman" w:hAnsi="Times New Roman" w:cs="Times New Roman"/>
          <w:sz w:val="28"/>
          <w:szCs w:val="28"/>
        </w:rPr>
        <w:t>Так, показатель эффективности (результативность) проверок</w:t>
      </w:r>
      <w:r w:rsidR="008D3D96" w:rsidRPr="0036128C">
        <w:rPr>
          <w:rFonts w:ascii="Times New Roman" w:hAnsi="Times New Roman" w:cs="Times New Roman"/>
          <w:color w:val="FF0000"/>
          <w:sz w:val="28"/>
          <w:szCs w:val="28"/>
          <w:lang w:val="kk-KZ"/>
        </w:rPr>
        <w:t xml:space="preserve"> </w:t>
      </w:r>
      <w:r w:rsidR="003011A6" w:rsidRPr="0036128C">
        <w:rPr>
          <w:rFonts w:ascii="Times New Roman" w:hAnsi="Times New Roman" w:cs="Times New Roman"/>
          <w:sz w:val="28"/>
          <w:szCs w:val="28"/>
        </w:rPr>
        <w:t xml:space="preserve">по особому порядку за 1 квартал 2022 года составил </w:t>
      </w:r>
      <w:r w:rsidR="008D53BE" w:rsidRPr="0036128C">
        <w:rPr>
          <w:rFonts w:ascii="Times New Roman" w:hAnsi="Times New Roman" w:cs="Times New Roman"/>
          <w:sz w:val="28"/>
          <w:szCs w:val="28"/>
        </w:rPr>
        <w:t>59,</w:t>
      </w:r>
      <w:r w:rsidR="00C944FC" w:rsidRPr="0036128C">
        <w:rPr>
          <w:rFonts w:ascii="Times New Roman" w:hAnsi="Times New Roman" w:cs="Times New Roman"/>
          <w:sz w:val="28"/>
          <w:szCs w:val="28"/>
        </w:rPr>
        <w:t>3</w:t>
      </w:r>
      <w:r w:rsidR="003011A6" w:rsidRPr="0036128C">
        <w:rPr>
          <w:rFonts w:ascii="Times New Roman" w:hAnsi="Times New Roman" w:cs="Times New Roman"/>
          <w:sz w:val="28"/>
          <w:szCs w:val="28"/>
        </w:rPr>
        <w:t xml:space="preserve">% (в </w:t>
      </w:r>
      <w:r w:rsidR="00033453" w:rsidRPr="0036128C">
        <w:rPr>
          <w:rFonts w:ascii="Times New Roman" w:hAnsi="Times New Roman" w:cs="Times New Roman"/>
          <w:sz w:val="28"/>
          <w:szCs w:val="28"/>
        </w:rPr>
        <w:t xml:space="preserve">2019г. 58,6%, </w:t>
      </w:r>
      <w:r w:rsidR="003011A6" w:rsidRPr="0036128C">
        <w:rPr>
          <w:rFonts w:ascii="Times New Roman" w:hAnsi="Times New Roman" w:cs="Times New Roman"/>
          <w:sz w:val="28"/>
          <w:szCs w:val="28"/>
        </w:rPr>
        <w:t>20</w:t>
      </w:r>
      <w:r w:rsidR="00184D95" w:rsidRPr="0036128C">
        <w:rPr>
          <w:rFonts w:ascii="Times New Roman" w:hAnsi="Times New Roman" w:cs="Times New Roman"/>
          <w:sz w:val="28"/>
          <w:szCs w:val="28"/>
        </w:rPr>
        <w:t>20</w:t>
      </w:r>
      <w:r w:rsidR="003011A6" w:rsidRPr="0036128C">
        <w:rPr>
          <w:rFonts w:ascii="Times New Roman" w:hAnsi="Times New Roman" w:cs="Times New Roman"/>
          <w:sz w:val="28"/>
          <w:szCs w:val="28"/>
        </w:rPr>
        <w:t xml:space="preserve">г. – </w:t>
      </w:r>
      <w:r w:rsidR="00033453" w:rsidRPr="0036128C">
        <w:rPr>
          <w:rFonts w:ascii="Times New Roman" w:hAnsi="Times New Roman" w:cs="Times New Roman"/>
          <w:sz w:val="28"/>
          <w:szCs w:val="28"/>
        </w:rPr>
        <w:t>48,6</w:t>
      </w:r>
      <w:r w:rsidR="003011A6" w:rsidRPr="0036128C">
        <w:rPr>
          <w:rFonts w:ascii="Times New Roman" w:hAnsi="Times New Roman" w:cs="Times New Roman"/>
          <w:sz w:val="28"/>
          <w:szCs w:val="28"/>
        </w:rPr>
        <w:t>%, в 20</w:t>
      </w:r>
      <w:r w:rsidR="00184D95" w:rsidRPr="0036128C">
        <w:rPr>
          <w:rFonts w:ascii="Times New Roman" w:hAnsi="Times New Roman" w:cs="Times New Roman"/>
          <w:sz w:val="28"/>
          <w:szCs w:val="28"/>
        </w:rPr>
        <w:t>21</w:t>
      </w:r>
      <w:r w:rsidR="003011A6" w:rsidRPr="0036128C">
        <w:rPr>
          <w:rFonts w:ascii="Times New Roman" w:hAnsi="Times New Roman" w:cs="Times New Roman"/>
          <w:sz w:val="28"/>
          <w:szCs w:val="28"/>
        </w:rPr>
        <w:t>г. –</w:t>
      </w:r>
      <w:r w:rsidR="00033453" w:rsidRPr="0036128C">
        <w:rPr>
          <w:rFonts w:ascii="Times New Roman" w:hAnsi="Times New Roman" w:cs="Times New Roman"/>
          <w:sz w:val="28"/>
          <w:szCs w:val="28"/>
        </w:rPr>
        <w:t>44,4</w:t>
      </w:r>
      <w:r w:rsidR="003011A6" w:rsidRPr="0036128C">
        <w:rPr>
          <w:rFonts w:ascii="Times New Roman" w:hAnsi="Times New Roman" w:cs="Times New Roman"/>
          <w:sz w:val="28"/>
          <w:szCs w:val="28"/>
        </w:rPr>
        <w:t xml:space="preserve">%). Отмечается тенденция снижения результативности проверок </w:t>
      </w:r>
      <w:r w:rsidR="00184D95" w:rsidRPr="0036128C">
        <w:rPr>
          <w:rFonts w:ascii="Times New Roman" w:hAnsi="Times New Roman" w:cs="Times New Roman"/>
          <w:sz w:val="28"/>
          <w:szCs w:val="28"/>
        </w:rPr>
        <w:t>Департ</w:t>
      </w:r>
      <w:r w:rsidR="00B26C27" w:rsidRPr="0036128C">
        <w:rPr>
          <w:rFonts w:ascii="Times New Roman" w:hAnsi="Times New Roman" w:cs="Times New Roman"/>
          <w:sz w:val="28"/>
          <w:szCs w:val="28"/>
        </w:rPr>
        <w:t>а</w:t>
      </w:r>
      <w:r w:rsidR="00184D95" w:rsidRPr="0036128C">
        <w:rPr>
          <w:rFonts w:ascii="Times New Roman" w:hAnsi="Times New Roman" w:cs="Times New Roman"/>
          <w:sz w:val="28"/>
          <w:szCs w:val="28"/>
        </w:rPr>
        <w:t>мента и его территориальных подразделений</w:t>
      </w:r>
      <w:r w:rsidR="00033453" w:rsidRPr="0036128C">
        <w:rPr>
          <w:rFonts w:ascii="Times New Roman" w:hAnsi="Times New Roman" w:cs="Times New Roman"/>
          <w:sz w:val="28"/>
          <w:szCs w:val="28"/>
        </w:rPr>
        <w:t xml:space="preserve"> </w:t>
      </w:r>
      <w:r w:rsidR="003011A6" w:rsidRPr="0036128C">
        <w:rPr>
          <w:rFonts w:ascii="Times New Roman" w:hAnsi="Times New Roman" w:cs="Times New Roman"/>
          <w:sz w:val="28"/>
          <w:szCs w:val="28"/>
        </w:rPr>
        <w:t xml:space="preserve"> на протяжении трех последних лет, </w:t>
      </w:r>
      <w:r w:rsidR="00B26C27" w:rsidRPr="0036128C">
        <w:rPr>
          <w:rFonts w:ascii="Times New Roman" w:hAnsi="Times New Roman" w:cs="Times New Roman"/>
          <w:sz w:val="28"/>
          <w:szCs w:val="28"/>
        </w:rPr>
        <w:t xml:space="preserve">что на наш взгляд связано </w:t>
      </w:r>
      <w:r w:rsidR="00B26C27" w:rsidRPr="0036128C">
        <w:rPr>
          <w:rFonts w:ascii="Times New Roman" w:hAnsi="Times New Roman" w:cs="Times New Roman"/>
          <w:color w:val="000000" w:themeColor="text1"/>
          <w:sz w:val="28"/>
          <w:szCs w:val="28"/>
        </w:rPr>
        <w:t>низким</w:t>
      </w:r>
      <w:r w:rsidR="003011A6" w:rsidRPr="0036128C">
        <w:rPr>
          <w:rFonts w:ascii="Times New Roman" w:hAnsi="Times New Roman" w:cs="Times New Roman"/>
          <w:color w:val="000000" w:themeColor="text1"/>
          <w:sz w:val="28"/>
          <w:szCs w:val="28"/>
        </w:rPr>
        <w:t xml:space="preserve"> качество</w:t>
      </w:r>
      <w:r w:rsidR="00B26C27" w:rsidRPr="0036128C">
        <w:rPr>
          <w:rFonts w:ascii="Times New Roman" w:hAnsi="Times New Roman" w:cs="Times New Roman"/>
          <w:color w:val="000000" w:themeColor="text1"/>
          <w:sz w:val="28"/>
          <w:szCs w:val="28"/>
        </w:rPr>
        <w:t>м</w:t>
      </w:r>
      <w:r w:rsidR="003011A6" w:rsidRPr="0036128C">
        <w:rPr>
          <w:rFonts w:ascii="Times New Roman" w:hAnsi="Times New Roman" w:cs="Times New Roman"/>
          <w:color w:val="000000" w:themeColor="text1"/>
          <w:sz w:val="28"/>
          <w:szCs w:val="28"/>
        </w:rPr>
        <w:t xml:space="preserve"> планирования</w:t>
      </w:r>
      <w:r w:rsidR="003011A6" w:rsidRPr="0036128C">
        <w:rPr>
          <w:rFonts w:ascii="Times New Roman" w:hAnsi="Times New Roman" w:cs="Times New Roman"/>
          <w:sz w:val="28"/>
          <w:szCs w:val="28"/>
        </w:rPr>
        <w:t>, отсутствие</w:t>
      </w:r>
      <w:r w:rsidR="00B26C27" w:rsidRPr="0036128C">
        <w:rPr>
          <w:rFonts w:ascii="Times New Roman" w:hAnsi="Times New Roman" w:cs="Times New Roman"/>
          <w:sz w:val="28"/>
          <w:szCs w:val="28"/>
        </w:rPr>
        <w:t>м</w:t>
      </w:r>
      <w:r w:rsidR="003011A6" w:rsidRPr="0036128C">
        <w:rPr>
          <w:rFonts w:ascii="Times New Roman" w:hAnsi="Times New Roman" w:cs="Times New Roman"/>
          <w:sz w:val="28"/>
          <w:szCs w:val="28"/>
        </w:rPr>
        <w:t xml:space="preserve"> аналитической работы и полноценной системы управления рисками.</w:t>
      </w:r>
    </w:p>
    <w:p w:rsidR="003011A6" w:rsidRPr="0036128C" w:rsidRDefault="0036128C" w:rsidP="0036128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3011A6" w:rsidRPr="0036128C">
        <w:rPr>
          <w:rFonts w:ascii="Times New Roman" w:hAnsi="Times New Roman" w:cs="Times New Roman"/>
          <w:sz w:val="28"/>
          <w:szCs w:val="28"/>
        </w:rPr>
        <w:t xml:space="preserve">К примеру, в 2020 году при среднереспубликанском проценте результативности </w:t>
      </w:r>
      <w:r w:rsidR="008D53BE" w:rsidRPr="0036128C">
        <w:rPr>
          <w:rFonts w:ascii="Times New Roman" w:hAnsi="Times New Roman" w:cs="Times New Roman"/>
          <w:sz w:val="28"/>
          <w:szCs w:val="28"/>
        </w:rPr>
        <w:t xml:space="preserve"> 69 </w:t>
      </w:r>
      <w:r w:rsidR="003011A6" w:rsidRPr="0036128C">
        <w:rPr>
          <w:rFonts w:ascii="Times New Roman" w:hAnsi="Times New Roman" w:cs="Times New Roman"/>
          <w:sz w:val="28"/>
          <w:szCs w:val="28"/>
        </w:rPr>
        <w:t xml:space="preserve">%, доля результативных проверок – </w:t>
      </w:r>
      <w:r w:rsidR="0035695E" w:rsidRPr="0036128C">
        <w:rPr>
          <w:rFonts w:ascii="Times New Roman" w:hAnsi="Times New Roman" w:cs="Times New Roman"/>
          <w:sz w:val="28"/>
          <w:szCs w:val="28"/>
        </w:rPr>
        <w:t>48,6</w:t>
      </w:r>
      <w:r w:rsidR="000B4741" w:rsidRPr="0036128C">
        <w:rPr>
          <w:rFonts w:ascii="Times New Roman" w:hAnsi="Times New Roman" w:cs="Times New Roman"/>
          <w:sz w:val="28"/>
          <w:szCs w:val="28"/>
        </w:rPr>
        <w:t xml:space="preserve">%, что ниже в </w:t>
      </w:r>
      <w:r w:rsidR="002E6991" w:rsidRPr="0036128C">
        <w:rPr>
          <w:rFonts w:ascii="Times New Roman" w:hAnsi="Times New Roman" w:cs="Times New Roman"/>
          <w:sz w:val="28"/>
          <w:szCs w:val="28"/>
        </w:rPr>
        <w:t>1,4</w:t>
      </w:r>
      <w:r w:rsidR="003011A6" w:rsidRPr="0036128C">
        <w:rPr>
          <w:rFonts w:ascii="Times New Roman" w:hAnsi="Times New Roman" w:cs="Times New Roman"/>
          <w:sz w:val="28"/>
          <w:szCs w:val="28"/>
        </w:rPr>
        <w:t xml:space="preserve"> раза. Аналогичная ситуация была и в 20</w:t>
      </w:r>
      <w:r w:rsidR="000B4741" w:rsidRPr="0036128C">
        <w:rPr>
          <w:rFonts w:ascii="Times New Roman" w:hAnsi="Times New Roman" w:cs="Times New Roman"/>
          <w:sz w:val="28"/>
          <w:szCs w:val="28"/>
        </w:rPr>
        <w:t>21</w:t>
      </w:r>
      <w:r w:rsidR="003011A6" w:rsidRPr="0036128C">
        <w:rPr>
          <w:rFonts w:ascii="Times New Roman" w:hAnsi="Times New Roman" w:cs="Times New Roman"/>
          <w:sz w:val="28"/>
          <w:szCs w:val="28"/>
        </w:rPr>
        <w:t xml:space="preserve"> году, где показатель </w:t>
      </w:r>
      <w:r w:rsidR="00492C3D" w:rsidRPr="0036128C">
        <w:rPr>
          <w:rFonts w:ascii="Times New Roman" w:hAnsi="Times New Roman" w:cs="Times New Roman"/>
          <w:sz w:val="28"/>
          <w:szCs w:val="28"/>
        </w:rPr>
        <w:t>44,4</w:t>
      </w:r>
      <w:r w:rsidR="003011A6" w:rsidRPr="0036128C">
        <w:rPr>
          <w:rFonts w:ascii="Times New Roman" w:hAnsi="Times New Roman" w:cs="Times New Roman"/>
          <w:sz w:val="28"/>
          <w:szCs w:val="28"/>
        </w:rPr>
        <w:t xml:space="preserve">% был более чем в </w:t>
      </w:r>
      <w:r w:rsidR="00721E82" w:rsidRPr="0036128C">
        <w:rPr>
          <w:rFonts w:ascii="Times New Roman" w:hAnsi="Times New Roman" w:cs="Times New Roman"/>
          <w:sz w:val="28"/>
          <w:szCs w:val="28"/>
        </w:rPr>
        <w:t xml:space="preserve">  </w:t>
      </w:r>
      <w:r w:rsidR="00492C3D" w:rsidRPr="0036128C">
        <w:rPr>
          <w:rFonts w:ascii="Times New Roman" w:hAnsi="Times New Roman" w:cs="Times New Roman"/>
          <w:sz w:val="28"/>
          <w:szCs w:val="28"/>
        </w:rPr>
        <w:t>1,7</w:t>
      </w:r>
      <w:r w:rsidR="003011A6" w:rsidRPr="0036128C">
        <w:rPr>
          <w:rFonts w:ascii="Times New Roman" w:hAnsi="Times New Roman" w:cs="Times New Roman"/>
          <w:sz w:val="28"/>
          <w:szCs w:val="28"/>
        </w:rPr>
        <w:t xml:space="preserve"> раза ниже среднереспубликанского показателя </w:t>
      </w:r>
      <w:r w:rsidR="00492C3D" w:rsidRPr="0036128C">
        <w:rPr>
          <w:rFonts w:ascii="Times New Roman" w:hAnsi="Times New Roman" w:cs="Times New Roman"/>
          <w:sz w:val="28"/>
          <w:szCs w:val="28"/>
        </w:rPr>
        <w:t>73,8</w:t>
      </w:r>
      <w:r w:rsidR="003011A6" w:rsidRPr="0036128C">
        <w:rPr>
          <w:rFonts w:ascii="Times New Roman" w:hAnsi="Times New Roman" w:cs="Times New Roman"/>
          <w:sz w:val="28"/>
          <w:szCs w:val="28"/>
        </w:rPr>
        <w:t xml:space="preserve">%. </w:t>
      </w:r>
    </w:p>
    <w:p w:rsidR="00DF24ED" w:rsidRPr="0036128C" w:rsidRDefault="00EA6FEE" w:rsidP="0036128C">
      <w:pPr>
        <w:pStyle w:val="a3"/>
        <w:jc w:val="both"/>
        <w:rPr>
          <w:rFonts w:ascii="Times New Roman" w:hAnsi="Times New Roman" w:cs="Times New Roman"/>
          <w:sz w:val="28"/>
          <w:szCs w:val="28"/>
        </w:rPr>
      </w:pPr>
      <w:r w:rsidRPr="0036128C">
        <w:rPr>
          <w:rFonts w:ascii="Times New Roman" w:hAnsi="Times New Roman" w:cs="Times New Roman"/>
          <w:sz w:val="28"/>
          <w:szCs w:val="28"/>
        </w:rPr>
        <w:t xml:space="preserve"> </w:t>
      </w:r>
      <w:r w:rsidR="0006769A" w:rsidRPr="0036128C">
        <w:rPr>
          <w:rFonts w:ascii="Times New Roman" w:hAnsi="Times New Roman" w:cs="Times New Roman"/>
          <w:sz w:val="28"/>
          <w:szCs w:val="28"/>
        </w:rPr>
        <w:t xml:space="preserve"> </w:t>
      </w:r>
      <w:r w:rsidRPr="0036128C">
        <w:rPr>
          <w:rFonts w:ascii="Times New Roman" w:hAnsi="Times New Roman" w:cs="Times New Roman"/>
          <w:sz w:val="28"/>
          <w:szCs w:val="28"/>
        </w:rPr>
        <w:t xml:space="preserve">      </w:t>
      </w:r>
      <w:r w:rsidR="00161A3C" w:rsidRPr="0036128C">
        <w:rPr>
          <w:rFonts w:ascii="Times New Roman" w:hAnsi="Times New Roman" w:cs="Times New Roman"/>
          <w:sz w:val="28"/>
          <w:szCs w:val="28"/>
        </w:rPr>
        <w:t xml:space="preserve"> </w:t>
      </w:r>
      <w:r w:rsidR="000B4741" w:rsidRPr="0036128C">
        <w:rPr>
          <w:rFonts w:ascii="Times New Roman" w:hAnsi="Times New Roman" w:cs="Times New Roman"/>
          <w:sz w:val="28"/>
          <w:szCs w:val="28"/>
        </w:rPr>
        <w:t>Также</w:t>
      </w:r>
      <w:r w:rsidR="00DF24ED" w:rsidRPr="0036128C">
        <w:rPr>
          <w:rFonts w:ascii="Times New Roman" w:hAnsi="Times New Roman" w:cs="Times New Roman"/>
          <w:sz w:val="28"/>
          <w:szCs w:val="28"/>
        </w:rPr>
        <w:t xml:space="preserve"> имело место отказ</w:t>
      </w:r>
      <w:r w:rsidR="000B4741" w:rsidRPr="0036128C">
        <w:rPr>
          <w:rFonts w:ascii="Times New Roman" w:hAnsi="Times New Roman" w:cs="Times New Roman"/>
          <w:sz w:val="28"/>
          <w:szCs w:val="28"/>
        </w:rPr>
        <w:t>ы</w:t>
      </w:r>
      <w:r w:rsidR="00DF24ED" w:rsidRPr="0036128C">
        <w:rPr>
          <w:rFonts w:ascii="Times New Roman" w:hAnsi="Times New Roman" w:cs="Times New Roman"/>
          <w:sz w:val="28"/>
          <w:szCs w:val="28"/>
        </w:rPr>
        <w:t xml:space="preserve"> в регистрации на проверку по особому порядку </w:t>
      </w:r>
      <w:r w:rsidR="00AC1FB6" w:rsidRPr="0036128C">
        <w:rPr>
          <w:rFonts w:ascii="Times New Roman" w:hAnsi="Times New Roman" w:cs="Times New Roman"/>
          <w:sz w:val="28"/>
          <w:szCs w:val="28"/>
        </w:rPr>
        <w:t xml:space="preserve">по причинам не соблюдения сроков уведомления и проверок </w:t>
      </w:r>
      <w:r w:rsidR="00DF24ED" w:rsidRPr="0036128C">
        <w:rPr>
          <w:rFonts w:ascii="Times New Roman" w:hAnsi="Times New Roman" w:cs="Times New Roman"/>
          <w:sz w:val="28"/>
          <w:szCs w:val="28"/>
        </w:rPr>
        <w:t>(перронного водоснабжения на станции Костанай Акмолинского филиала по ремонту пассажирских вагонов АО «Вагонсервис» и досмотрового рентген-телевизионного оборудования АО «Аэропорт Павлодар</w:t>
      </w:r>
      <w:r w:rsidR="00AC28F5">
        <w:rPr>
          <w:rFonts w:ascii="Times New Roman" w:hAnsi="Times New Roman" w:cs="Times New Roman"/>
          <w:sz w:val="28"/>
          <w:szCs w:val="28"/>
        </w:rPr>
        <w:t>»</w:t>
      </w:r>
      <w:r w:rsidR="00DF24ED" w:rsidRPr="0036128C">
        <w:rPr>
          <w:rFonts w:ascii="Times New Roman" w:hAnsi="Times New Roman" w:cs="Times New Roman"/>
          <w:sz w:val="28"/>
          <w:szCs w:val="28"/>
        </w:rPr>
        <w:t>)</w:t>
      </w:r>
      <w:r w:rsidR="00AC1FB6" w:rsidRPr="0036128C">
        <w:rPr>
          <w:rFonts w:ascii="Times New Roman" w:hAnsi="Times New Roman" w:cs="Times New Roman"/>
          <w:sz w:val="28"/>
          <w:szCs w:val="28"/>
        </w:rPr>
        <w:t>.</w:t>
      </w:r>
      <w:r w:rsidR="00DF24ED" w:rsidRPr="0036128C">
        <w:rPr>
          <w:rFonts w:ascii="Times New Roman" w:hAnsi="Times New Roman" w:cs="Times New Roman"/>
          <w:sz w:val="28"/>
          <w:szCs w:val="28"/>
        </w:rPr>
        <w:t xml:space="preserve"> </w:t>
      </w:r>
      <w:r w:rsidR="00DF24ED" w:rsidRPr="0036128C">
        <w:rPr>
          <w:rFonts w:ascii="Times New Roman" w:hAnsi="Times New Roman" w:cs="Times New Roman"/>
          <w:i/>
          <w:sz w:val="28"/>
          <w:szCs w:val="28"/>
        </w:rPr>
        <w:t>Согласно пункту 1 статьи 147 Предпринимательского кодекса РК, орган контроля и надзора обязан известить в письменном виде субъект контроля и надзора о начале проведения не менее чем за тридцать календарных дней до начала проверки по особому порядку проведения проверок с указанием даты начала проверки и предмета проведения проверки.</w:t>
      </w:r>
    </w:p>
    <w:p w:rsidR="00781C15" w:rsidRPr="000B4741" w:rsidRDefault="00AC1FB6" w:rsidP="00DF24ED">
      <w:pPr>
        <w:pStyle w:val="a3"/>
        <w:tabs>
          <w:tab w:val="left" w:pos="709"/>
        </w:tabs>
        <w:jc w:val="both"/>
        <w:rPr>
          <w:rFonts w:ascii="Times New Roman" w:hAnsi="Times New Roman" w:cs="Times New Roman"/>
          <w:color w:val="FF0000"/>
          <w:sz w:val="28"/>
        </w:rPr>
      </w:pPr>
      <w:r>
        <w:rPr>
          <w:rFonts w:ascii="Times New Roman" w:hAnsi="Times New Roman" w:cs="Times New Roman"/>
          <w:sz w:val="28"/>
        </w:rPr>
        <w:t xml:space="preserve">         </w:t>
      </w:r>
      <w:r w:rsidR="00781C15">
        <w:rPr>
          <w:rFonts w:ascii="Times New Roman" w:hAnsi="Times New Roman" w:cs="Times New Roman"/>
          <w:sz w:val="28"/>
        </w:rPr>
        <w:t xml:space="preserve"> </w:t>
      </w:r>
      <w:r w:rsidR="00DF24ED" w:rsidRPr="00DF24ED">
        <w:rPr>
          <w:rFonts w:ascii="Times New Roman" w:hAnsi="Times New Roman" w:cs="Times New Roman"/>
          <w:sz w:val="28"/>
        </w:rPr>
        <w:t>По данному факту были привлечены к ответственности должностные лица Костанайского и Павлодарского отделенческих управлений в виде дисциплинарных взысканий.</w:t>
      </w:r>
      <w:r w:rsidR="000B4741">
        <w:rPr>
          <w:rFonts w:ascii="Times New Roman" w:hAnsi="Times New Roman" w:cs="Times New Roman"/>
          <w:sz w:val="28"/>
        </w:rPr>
        <w:t xml:space="preserve"> </w:t>
      </w:r>
    </w:p>
    <w:p w:rsidR="00243B79" w:rsidRPr="00041FFE" w:rsidRDefault="00781C15" w:rsidP="00203925">
      <w:pPr>
        <w:pStyle w:val="a3"/>
        <w:tabs>
          <w:tab w:val="left" w:pos="709"/>
        </w:tabs>
        <w:jc w:val="both"/>
        <w:rPr>
          <w:rFonts w:ascii="Times New Roman" w:eastAsia="Calibri" w:hAnsi="Times New Roman" w:cs="Times New Roman"/>
          <w:sz w:val="28"/>
          <w:szCs w:val="28"/>
        </w:rPr>
      </w:pPr>
      <w:r w:rsidRPr="00781C15">
        <w:rPr>
          <w:rFonts w:ascii="Times New Roman" w:hAnsi="Times New Roman" w:cs="Times New Roman"/>
          <w:sz w:val="28"/>
        </w:rPr>
        <w:t xml:space="preserve">       </w:t>
      </w:r>
      <w:r>
        <w:rPr>
          <w:rFonts w:ascii="Times New Roman" w:hAnsi="Times New Roman" w:cs="Times New Roman"/>
          <w:sz w:val="28"/>
        </w:rPr>
        <w:t xml:space="preserve">   </w:t>
      </w:r>
      <w:r w:rsidR="000B4741">
        <w:rPr>
          <w:rFonts w:ascii="Times New Roman" w:eastAsia="Calibri" w:hAnsi="Times New Roman" w:cs="Times New Roman"/>
          <w:sz w:val="28"/>
          <w:szCs w:val="28"/>
        </w:rPr>
        <w:t>И</w:t>
      </w:r>
      <w:r w:rsidR="00243B79" w:rsidRPr="00171454">
        <w:rPr>
          <w:rFonts w:ascii="Times New Roman" w:eastAsia="Calibri" w:hAnsi="Times New Roman" w:cs="Times New Roman"/>
          <w:sz w:val="28"/>
          <w:szCs w:val="28"/>
        </w:rPr>
        <w:t xml:space="preserve">мелись случаи </w:t>
      </w:r>
      <w:r w:rsidR="00243B79" w:rsidRPr="00041FFE">
        <w:rPr>
          <w:rFonts w:ascii="Times New Roman" w:eastAsia="Calibri" w:hAnsi="Times New Roman" w:cs="Times New Roman"/>
          <w:sz w:val="28"/>
          <w:szCs w:val="28"/>
        </w:rPr>
        <w:t>несоблюдения сроков уведомления</w:t>
      </w:r>
      <w:r w:rsidR="00243B79" w:rsidRPr="00171454">
        <w:rPr>
          <w:rFonts w:ascii="Times New Roman" w:eastAsia="Calibri" w:hAnsi="Times New Roman" w:cs="Times New Roman"/>
          <w:sz w:val="28"/>
          <w:szCs w:val="28"/>
        </w:rPr>
        <w:t xml:space="preserve"> в </w:t>
      </w:r>
      <w:r w:rsidR="00033453">
        <w:rPr>
          <w:rFonts w:ascii="Times New Roman" w:eastAsia="Calibri" w:hAnsi="Times New Roman" w:cs="Times New Roman"/>
          <w:sz w:val="28"/>
          <w:szCs w:val="28"/>
        </w:rPr>
        <w:t>территориальных подразделениях</w:t>
      </w:r>
      <w:r w:rsidR="00243B79" w:rsidRPr="00171454">
        <w:rPr>
          <w:rFonts w:ascii="Times New Roman" w:eastAsia="Calibri" w:hAnsi="Times New Roman" w:cs="Times New Roman"/>
          <w:sz w:val="28"/>
          <w:szCs w:val="28"/>
        </w:rPr>
        <w:t>,</w:t>
      </w:r>
      <w:r w:rsidR="00033453">
        <w:rPr>
          <w:rFonts w:ascii="Times New Roman" w:eastAsia="Calibri" w:hAnsi="Times New Roman" w:cs="Times New Roman"/>
          <w:sz w:val="28"/>
          <w:szCs w:val="28"/>
        </w:rPr>
        <w:t xml:space="preserve"> имеются факты</w:t>
      </w:r>
      <w:r w:rsidR="00243B79" w:rsidRPr="00171454">
        <w:rPr>
          <w:rFonts w:ascii="Times New Roman" w:eastAsia="Calibri" w:hAnsi="Times New Roman" w:cs="Times New Roman"/>
          <w:sz w:val="28"/>
          <w:szCs w:val="28"/>
        </w:rPr>
        <w:t xml:space="preserve"> </w:t>
      </w:r>
      <w:r w:rsidR="00033453">
        <w:rPr>
          <w:rFonts w:ascii="Times New Roman" w:eastAsia="Calibri" w:hAnsi="Times New Roman" w:cs="Times New Roman"/>
          <w:sz w:val="28"/>
          <w:szCs w:val="28"/>
        </w:rPr>
        <w:t>ненадлежащего оформления проверочных документов (</w:t>
      </w:r>
      <w:r w:rsidR="00243B79" w:rsidRPr="00171454">
        <w:rPr>
          <w:rFonts w:ascii="Times New Roman" w:eastAsia="Calibri" w:hAnsi="Times New Roman" w:cs="Times New Roman"/>
          <w:sz w:val="28"/>
          <w:szCs w:val="28"/>
        </w:rPr>
        <w:t>неполного заполнения проверочных листов,</w:t>
      </w:r>
      <w:r w:rsidR="00033453">
        <w:rPr>
          <w:rFonts w:ascii="Times New Roman" w:eastAsia="Calibri" w:hAnsi="Times New Roman" w:cs="Times New Roman"/>
          <w:sz w:val="28"/>
          <w:szCs w:val="28"/>
        </w:rPr>
        <w:t xml:space="preserve"> отсутствия конкретных сроков проведения проверки, без указания конкретн</w:t>
      </w:r>
      <w:r w:rsidR="00283DD0">
        <w:rPr>
          <w:rFonts w:ascii="Times New Roman" w:eastAsia="Calibri" w:hAnsi="Times New Roman" w:cs="Times New Roman"/>
          <w:sz w:val="28"/>
          <w:szCs w:val="28"/>
        </w:rPr>
        <w:t>ы</w:t>
      </w:r>
      <w:r w:rsidR="00033453">
        <w:rPr>
          <w:rFonts w:ascii="Times New Roman" w:eastAsia="Calibri" w:hAnsi="Times New Roman" w:cs="Times New Roman"/>
          <w:sz w:val="28"/>
          <w:szCs w:val="28"/>
        </w:rPr>
        <w:t xml:space="preserve">х НПА и т.д.). </w:t>
      </w:r>
      <w:r w:rsidR="00033453" w:rsidRPr="00041FFE">
        <w:rPr>
          <w:rFonts w:ascii="Times New Roman" w:eastAsia="Calibri" w:hAnsi="Times New Roman" w:cs="Times New Roman"/>
          <w:sz w:val="28"/>
          <w:szCs w:val="28"/>
        </w:rPr>
        <w:t>При этом</w:t>
      </w:r>
      <w:r w:rsidR="00243B79" w:rsidRPr="00041FFE">
        <w:rPr>
          <w:rFonts w:ascii="Times New Roman" w:eastAsia="Calibri" w:hAnsi="Times New Roman" w:cs="Times New Roman"/>
          <w:sz w:val="28"/>
          <w:szCs w:val="28"/>
        </w:rPr>
        <w:t xml:space="preserve"> прекращения, привлечения к административной ответственности не установлено. </w:t>
      </w:r>
    </w:p>
    <w:p w:rsidR="00243B79" w:rsidRPr="00041FFE" w:rsidRDefault="00243B79" w:rsidP="00530444">
      <w:pPr>
        <w:spacing w:after="0" w:line="240" w:lineRule="auto"/>
        <w:jc w:val="both"/>
        <w:rPr>
          <w:rFonts w:ascii="Times New Roman" w:eastAsia="Calibri" w:hAnsi="Times New Roman" w:cs="Times New Roman"/>
          <w:sz w:val="28"/>
          <w:szCs w:val="28"/>
        </w:rPr>
      </w:pPr>
      <w:r w:rsidRPr="00041FFE">
        <w:rPr>
          <w:rFonts w:ascii="Times New Roman" w:eastAsia="Calibri" w:hAnsi="Times New Roman" w:cs="Times New Roman"/>
          <w:sz w:val="28"/>
          <w:szCs w:val="28"/>
        </w:rPr>
        <w:t xml:space="preserve">     </w:t>
      </w:r>
      <w:r w:rsidRPr="00041FFE">
        <w:rPr>
          <w:rFonts w:ascii="Times New Roman" w:eastAsia="Calibri" w:hAnsi="Times New Roman" w:cs="Times New Roman"/>
          <w:sz w:val="28"/>
          <w:szCs w:val="28"/>
        </w:rPr>
        <w:tab/>
      </w:r>
      <w:r w:rsidR="00530444" w:rsidRPr="00041FFE">
        <w:rPr>
          <w:rFonts w:ascii="Times New Roman" w:eastAsia="Calibri" w:hAnsi="Times New Roman" w:cs="Times New Roman"/>
          <w:sz w:val="28"/>
          <w:szCs w:val="28"/>
        </w:rPr>
        <w:t>Вместе с тем, комплексная проверка ряда Управлений показал</w:t>
      </w:r>
      <w:r w:rsidR="00081E1F" w:rsidRPr="00041FFE">
        <w:rPr>
          <w:rFonts w:ascii="Times New Roman" w:eastAsia="Calibri" w:hAnsi="Times New Roman" w:cs="Times New Roman"/>
          <w:sz w:val="28"/>
          <w:szCs w:val="28"/>
        </w:rPr>
        <w:t>а</w:t>
      </w:r>
      <w:r w:rsidR="00530444" w:rsidRPr="00041FFE">
        <w:rPr>
          <w:rFonts w:ascii="Times New Roman" w:eastAsia="Calibri" w:hAnsi="Times New Roman" w:cs="Times New Roman"/>
          <w:sz w:val="28"/>
          <w:szCs w:val="28"/>
        </w:rPr>
        <w:t>, что при</w:t>
      </w:r>
      <w:r w:rsidR="007673BA" w:rsidRPr="00041FFE">
        <w:rPr>
          <w:rFonts w:ascii="Times New Roman" w:eastAsia="Calibri" w:hAnsi="Times New Roman" w:cs="Times New Roman"/>
          <w:sz w:val="28"/>
          <w:szCs w:val="28"/>
        </w:rPr>
        <w:t xml:space="preserve"> наличии</w:t>
      </w:r>
      <w:r w:rsidRPr="00041FFE">
        <w:rPr>
          <w:rFonts w:ascii="Times New Roman" w:eastAsia="Calibri" w:hAnsi="Times New Roman" w:cs="Times New Roman"/>
          <w:sz w:val="28"/>
          <w:szCs w:val="28"/>
        </w:rPr>
        <w:t xml:space="preserve"> прямого контакта с субъектом контроля при проведении проверок, позволяет предполагать возможность возникновения коррупционного риска.</w:t>
      </w:r>
    </w:p>
    <w:p w:rsidR="00530444" w:rsidRDefault="00530444" w:rsidP="00081E1F">
      <w:pPr>
        <w:tabs>
          <w:tab w:val="left" w:pos="709"/>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ab/>
        <w:t>Так, в ходе комплексной проверки были выявлены факты отсутствия  и не</w:t>
      </w:r>
      <w:r w:rsidR="00081E1F">
        <w:rPr>
          <w:rFonts w:ascii="Times New Roman" w:eastAsia="Calibri" w:hAnsi="Times New Roman" w:cs="Times New Roman"/>
          <w:sz w:val="28"/>
          <w:szCs w:val="28"/>
        </w:rPr>
        <w:t>на</w:t>
      </w:r>
      <w:r>
        <w:rPr>
          <w:rFonts w:ascii="Times New Roman" w:eastAsia="Calibri" w:hAnsi="Times New Roman" w:cs="Times New Roman"/>
          <w:sz w:val="28"/>
          <w:szCs w:val="28"/>
        </w:rPr>
        <w:t>значения внеплановых проверок по исполнению предписаний об устр</w:t>
      </w:r>
      <w:r w:rsidR="00081E1F">
        <w:rPr>
          <w:rFonts w:ascii="Times New Roman" w:eastAsia="Calibri" w:hAnsi="Times New Roman" w:cs="Times New Roman"/>
          <w:sz w:val="28"/>
          <w:szCs w:val="28"/>
        </w:rPr>
        <w:t>а</w:t>
      </w:r>
      <w:r>
        <w:rPr>
          <w:rFonts w:ascii="Times New Roman" w:eastAsia="Calibri" w:hAnsi="Times New Roman" w:cs="Times New Roman"/>
          <w:sz w:val="28"/>
          <w:szCs w:val="28"/>
        </w:rPr>
        <w:t>нении нарушений выявленных в ходе плановых проверок.</w:t>
      </w:r>
    </w:p>
    <w:p w:rsidR="00EB5295" w:rsidRDefault="00530444" w:rsidP="0053044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Данные нарушения законности относятся к грубым, с предположением о</w:t>
      </w:r>
      <w:r w:rsidR="001074AA">
        <w:rPr>
          <w:rFonts w:ascii="Times New Roman" w:eastAsia="Calibri" w:hAnsi="Times New Roman" w:cs="Times New Roman"/>
          <w:sz w:val="28"/>
          <w:szCs w:val="28"/>
        </w:rPr>
        <w:t xml:space="preserve"> даче</w:t>
      </w:r>
      <w:r>
        <w:rPr>
          <w:rFonts w:ascii="Times New Roman" w:eastAsia="Calibri" w:hAnsi="Times New Roman" w:cs="Times New Roman"/>
          <w:sz w:val="28"/>
          <w:szCs w:val="28"/>
        </w:rPr>
        <w:t xml:space="preserve"> предпочтении субъекту контроля и надзора</w:t>
      </w:r>
      <w:r w:rsidR="00081E1F">
        <w:rPr>
          <w:rFonts w:ascii="Times New Roman" w:eastAsia="Calibri" w:hAnsi="Times New Roman" w:cs="Times New Roman"/>
          <w:sz w:val="28"/>
          <w:szCs w:val="28"/>
        </w:rPr>
        <w:t xml:space="preserve"> в ходе проведения</w:t>
      </w:r>
      <w:r w:rsidR="001074AA">
        <w:rPr>
          <w:rFonts w:ascii="Times New Roman" w:eastAsia="Calibri" w:hAnsi="Times New Roman" w:cs="Times New Roman"/>
          <w:sz w:val="28"/>
          <w:szCs w:val="28"/>
        </w:rPr>
        <w:t xml:space="preserve"> проверок, с последующим уводом от администаривной ответственности за неисполнение либо ненадлежащее исполнение предписаний уполномоченного </w:t>
      </w:r>
    </w:p>
    <w:p w:rsidR="00EB5295" w:rsidRDefault="001074AA" w:rsidP="0053044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органа.</w:t>
      </w:r>
    </w:p>
    <w:p w:rsidR="00EB5295" w:rsidRDefault="00951F14" w:rsidP="0053044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При приме</w:t>
      </w:r>
      <w:r w:rsidR="00035B92">
        <w:rPr>
          <w:rFonts w:ascii="Times New Roman" w:eastAsia="Calibri" w:hAnsi="Times New Roman" w:cs="Times New Roman"/>
          <w:sz w:val="28"/>
          <w:szCs w:val="28"/>
        </w:rPr>
        <w:t>нении практики админист</w:t>
      </w:r>
      <w:r w:rsidR="00EB5295">
        <w:rPr>
          <w:rFonts w:ascii="Times New Roman" w:eastAsia="Calibri" w:hAnsi="Times New Roman" w:cs="Times New Roman"/>
          <w:sz w:val="28"/>
          <w:szCs w:val="28"/>
        </w:rPr>
        <w:t>р</w:t>
      </w:r>
      <w:r w:rsidR="00035B92">
        <w:rPr>
          <w:rFonts w:ascii="Times New Roman" w:eastAsia="Calibri" w:hAnsi="Times New Roman" w:cs="Times New Roman"/>
          <w:sz w:val="28"/>
          <w:szCs w:val="28"/>
        </w:rPr>
        <w:t>ат</w:t>
      </w:r>
      <w:r w:rsidR="00EB5295">
        <w:rPr>
          <w:rFonts w:ascii="Times New Roman" w:eastAsia="Calibri" w:hAnsi="Times New Roman" w:cs="Times New Roman"/>
          <w:sz w:val="28"/>
          <w:szCs w:val="28"/>
        </w:rPr>
        <w:t>ивного производства, также имеют место нарушения требований законодательства предусматривающие определ</w:t>
      </w:r>
      <w:r w:rsidR="003011A6">
        <w:rPr>
          <w:rFonts w:ascii="Times New Roman" w:eastAsia="Calibri" w:hAnsi="Times New Roman" w:cs="Times New Roman"/>
          <w:sz w:val="28"/>
          <w:szCs w:val="28"/>
        </w:rPr>
        <w:t>е</w:t>
      </w:r>
      <w:r w:rsidR="00EB5295">
        <w:rPr>
          <w:rFonts w:ascii="Times New Roman" w:eastAsia="Calibri" w:hAnsi="Times New Roman" w:cs="Times New Roman"/>
          <w:sz w:val="28"/>
          <w:szCs w:val="28"/>
        </w:rPr>
        <w:t>нные риски.</w:t>
      </w:r>
    </w:p>
    <w:p w:rsidR="00EB5295" w:rsidRDefault="00EB5295" w:rsidP="0053044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Так, на системной основе допускаются нарушения в части незаконности определения субъекта (юридическое,</w:t>
      </w:r>
      <w:r w:rsidR="00951F14">
        <w:rPr>
          <w:rFonts w:ascii="Times New Roman" w:eastAsia="Calibri" w:hAnsi="Times New Roman" w:cs="Times New Roman"/>
          <w:sz w:val="28"/>
          <w:szCs w:val="28"/>
        </w:rPr>
        <w:t xml:space="preserve"> </w:t>
      </w:r>
      <w:r>
        <w:rPr>
          <w:rFonts w:ascii="Times New Roman" w:eastAsia="Calibri" w:hAnsi="Times New Roman" w:cs="Times New Roman"/>
          <w:sz w:val="28"/>
          <w:szCs w:val="28"/>
        </w:rPr>
        <w:t>физическое,</w:t>
      </w:r>
      <w:r w:rsidR="00951F14">
        <w:rPr>
          <w:rFonts w:ascii="Times New Roman" w:eastAsia="Calibri" w:hAnsi="Times New Roman" w:cs="Times New Roman"/>
          <w:sz w:val="28"/>
          <w:szCs w:val="28"/>
        </w:rPr>
        <w:t xml:space="preserve"> </w:t>
      </w:r>
      <w:r>
        <w:rPr>
          <w:rFonts w:ascii="Times New Roman" w:eastAsia="Calibri" w:hAnsi="Times New Roman" w:cs="Times New Roman"/>
          <w:sz w:val="28"/>
          <w:szCs w:val="28"/>
        </w:rPr>
        <w:t>должностное</w:t>
      </w:r>
      <w:r w:rsidR="00951F14">
        <w:rPr>
          <w:rFonts w:ascii="Times New Roman" w:eastAsia="Calibri" w:hAnsi="Times New Roman" w:cs="Times New Roman"/>
          <w:sz w:val="28"/>
          <w:szCs w:val="28"/>
        </w:rPr>
        <w:t xml:space="preserve"> </w:t>
      </w:r>
      <w:r>
        <w:rPr>
          <w:rFonts w:ascii="Times New Roman" w:eastAsia="Calibri" w:hAnsi="Times New Roman" w:cs="Times New Roman"/>
          <w:sz w:val="28"/>
          <w:szCs w:val="28"/>
        </w:rPr>
        <w:t>лицо) административного правонарушения, что в последующем влияет на незаконное и необоснованное снижение  на штрафных санкций.</w:t>
      </w:r>
    </w:p>
    <w:p w:rsidR="00922371" w:rsidRDefault="00EB5295" w:rsidP="0053044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Кроме того, допускаются нарушения в части несоблюдении процессуальных норм при составлении административных протоколов и постановлений о привлечении к административной ответственности, а именно несоблюдения процессуальных сроков и несвоевременность привлечения к отвественности правонарушителя</w:t>
      </w:r>
      <w:r w:rsidR="00922371">
        <w:rPr>
          <w:rFonts w:ascii="Times New Roman" w:eastAsia="Calibri" w:hAnsi="Times New Roman" w:cs="Times New Roman"/>
          <w:sz w:val="28"/>
          <w:szCs w:val="28"/>
        </w:rPr>
        <w:t>, необоснованное прим</w:t>
      </w:r>
      <w:r w:rsidR="00041FFE">
        <w:rPr>
          <w:rFonts w:ascii="Times New Roman" w:eastAsia="Calibri" w:hAnsi="Times New Roman" w:cs="Times New Roman"/>
          <w:sz w:val="28"/>
          <w:szCs w:val="28"/>
        </w:rPr>
        <w:t>е</w:t>
      </w:r>
      <w:r w:rsidR="00922371">
        <w:rPr>
          <w:rFonts w:ascii="Times New Roman" w:eastAsia="Calibri" w:hAnsi="Times New Roman" w:cs="Times New Roman"/>
          <w:sz w:val="28"/>
          <w:szCs w:val="28"/>
        </w:rPr>
        <w:t>нения сокращенного администаривного  прои</w:t>
      </w:r>
      <w:r w:rsidR="00041FFE">
        <w:rPr>
          <w:rFonts w:ascii="Times New Roman" w:eastAsia="Calibri" w:hAnsi="Times New Roman" w:cs="Times New Roman"/>
          <w:sz w:val="28"/>
          <w:szCs w:val="28"/>
        </w:rPr>
        <w:t>зводства, при отсутствии наличия</w:t>
      </w:r>
      <w:r w:rsidR="00922371">
        <w:rPr>
          <w:rFonts w:ascii="Times New Roman" w:eastAsia="Calibri" w:hAnsi="Times New Roman" w:cs="Times New Roman"/>
          <w:sz w:val="28"/>
          <w:szCs w:val="28"/>
        </w:rPr>
        <w:t xml:space="preserve"> установленных Законом требований (согласие, признание вины и т.д.).</w:t>
      </w:r>
    </w:p>
    <w:p w:rsidR="00922371" w:rsidRDefault="00922371" w:rsidP="0053044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В данном случае, все указанные нарушения,  в целом создают подпитку для более серьезных нарушений законности, в том числе коррупционных пр</w:t>
      </w:r>
      <w:r w:rsidR="008D2ECC">
        <w:rPr>
          <w:rFonts w:ascii="Times New Roman" w:eastAsia="Calibri" w:hAnsi="Times New Roman" w:cs="Times New Roman"/>
          <w:sz w:val="28"/>
          <w:szCs w:val="28"/>
        </w:rPr>
        <w:t>авонарушении</w:t>
      </w:r>
      <w:r>
        <w:rPr>
          <w:rFonts w:ascii="Times New Roman" w:eastAsia="Calibri" w:hAnsi="Times New Roman" w:cs="Times New Roman"/>
          <w:sz w:val="28"/>
          <w:szCs w:val="28"/>
        </w:rPr>
        <w:t>.</w:t>
      </w:r>
    </w:p>
    <w:p w:rsidR="00922371" w:rsidRDefault="00922371" w:rsidP="00922371">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Указанное возможно, когда правонарушитель для решения своих проблем в части непривлечения</w:t>
      </w:r>
      <w:r w:rsidR="00161A3C">
        <w:rPr>
          <w:rFonts w:ascii="Times New Roman" w:eastAsia="Calibri" w:hAnsi="Times New Roman" w:cs="Times New Roman"/>
          <w:sz w:val="28"/>
          <w:szCs w:val="28"/>
        </w:rPr>
        <w:t>,</w:t>
      </w:r>
      <w:r>
        <w:rPr>
          <w:rFonts w:ascii="Times New Roman" w:eastAsia="Calibri" w:hAnsi="Times New Roman" w:cs="Times New Roman"/>
          <w:sz w:val="28"/>
          <w:szCs w:val="28"/>
        </w:rPr>
        <w:t xml:space="preserve"> либо снижения штрафных санкций,  со</w:t>
      </w:r>
      <w:r w:rsidR="00161A3C">
        <w:rPr>
          <w:rFonts w:ascii="Times New Roman" w:eastAsia="Calibri" w:hAnsi="Times New Roman" w:cs="Times New Roman"/>
          <w:sz w:val="28"/>
          <w:szCs w:val="28"/>
        </w:rPr>
        <w:t>здают коррупционные риски путем</w:t>
      </w:r>
      <w:r>
        <w:rPr>
          <w:rFonts w:ascii="Times New Roman" w:eastAsia="Calibri" w:hAnsi="Times New Roman" w:cs="Times New Roman"/>
          <w:sz w:val="28"/>
          <w:szCs w:val="28"/>
        </w:rPr>
        <w:t xml:space="preserve"> непроцессуальных встреч с должностным лицом, (уговоры, предоставления неимущественных (имущественных) благ, денежных средств)</w:t>
      </w:r>
      <w:r w:rsidR="00E33E9A">
        <w:rPr>
          <w:rFonts w:ascii="Times New Roman" w:eastAsia="Calibri" w:hAnsi="Times New Roman" w:cs="Times New Roman"/>
          <w:sz w:val="28"/>
          <w:szCs w:val="28"/>
        </w:rPr>
        <w:t>.</w:t>
      </w:r>
    </w:p>
    <w:p w:rsidR="003011A6" w:rsidRDefault="003011A6" w:rsidP="00922371">
      <w:pPr>
        <w:spacing w:after="0" w:line="240" w:lineRule="auto"/>
        <w:ind w:firstLine="708"/>
        <w:jc w:val="both"/>
        <w:rPr>
          <w:rFonts w:ascii="Times New Roman" w:eastAsia="Calibri" w:hAnsi="Times New Roman" w:cs="Times New Roman"/>
          <w:sz w:val="28"/>
          <w:szCs w:val="28"/>
        </w:rPr>
      </w:pPr>
      <w:r w:rsidRPr="00041FFE">
        <w:rPr>
          <w:rFonts w:ascii="Times New Roman" w:eastAsia="Calibri" w:hAnsi="Times New Roman" w:cs="Times New Roman"/>
          <w:sz w:val="28"/>
          <w:szCs w:val="28"/>
        </w:rPr>
        <w:t>Учитывая изложенное рекомендуется:</w:t>
      </w:r>
    </w:p>
    <w:p w:rsidR="008D2ECC" w:rsidRPr="006E4546" w:rsidRDefault="008D2ECC" w:rsidP="00922371">
      <w:pPr>
        <w:spacing w:after="0" w:line="240" w:lineRule="auto"/>
        <w:ind w:firstLine="708"/>
        <w:jc w:val="both"/>
        <w:rPr>
          <w:rFonts w:ascii="Times New Roman" w:eastAsia="Calibri" w:hAnsi="Times New Roman" w:cs="Times New Roman"/>
          <w:sz w:val="28"/>
          <w:szCs w:val="28"/>
        </w:rPr>
      </w:pPr>
      <w:r w:rsidRPr="006E4546">
        <w:rPr>
          <w:rFonts w:ascii="Times New Roman" w:eastAsia="Calibri" w:hAnsi="Times New Roman" w:cs="Times New Roman"/>
          <w:sz w:val="28"/>
          <w:szCs w:val="28"/>
        </w:rPr>
        <w:t>1)П</w:t>
      </w:r>
      <w:r w:rsidRPr="006E4546">
        <w:rPr>
          <w:rFonts w:ascii="Times New Roman" w:hAnsi="Times New Roman" w:cs="Times New Roman"/>
          <w:sz w:val="28"/>
        </w:rPr>
        <w:t>роводи</w:t>
      </w:r>
      <w:r w:rsidR="006E4546" w:rsidRPr="006E4546">
        <w:rPr>
          <w:rFonts w:ascii="Times New Roman" w:hAnsi="Times New Roman" w:cs="Times New Roman"/>
          <w:sz w:val="28"/>
        </w:rPr>
        <w:t xml:space="preserve">ть на регулярной основе анализы </w:t>
      </w:r>
      <w:r w:rsidRPr="006E4546">
        <w:rPr>
          <w:rFonts w:ascii="Times New Roman" w:hAnsi="Times New Roman" w:cs="Times New Roman"/>
          <w:sz w:val="28"/>
        </w:rPr>
        <w:t>показателей</w:t>
      </w:r>
      <w:r w:rsidR="006E4546" w:rsidRPr="006E4546">
        <w:rPr>
          <w:rFonts w:ascii="Times New Roman" w:hAnsi="Times New Roman" w:cs="Times New Roman"/>
          <w:sz w:val="28"/>
        </w:rPr>
        <w:t xml:space="preserve"> эффективности и применения административной практики</w:t>
      </w:r>
      <w:r w:rsidRPr="006E4546">
        <w:rPr>
          <w:rFonts w:ascii="Times New Roman" w:hAnsi="Times New Roman" w:cs="Times New Roman"/>
          <w:sz w:val="28"/>
        </w:rPr>
        <w:t>, для принятия соответствующих организационно-управленческих решений.</w:t>
      </w:r>
    </w:p>
    <w:p w:rsidR="006E4546" w:rsidRDefault="006E4546" w:rsidP="006E4546">
      <w:pPr>
        <w:tabs>
          <w:tab w:val="left" w:pos="709"/>
        </w:tabs>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2)Иницировать в КСЭК внедрение цифровизации отчетных форм санитарно – эпидемиологического контроля с последующей интеграцией с информационными системами государственных органов.</w:t>
      </w:r>
    </w:p>
    <w:p w:rsidR="003011A6" w:rsidRPr="00041FFE" w:rsidRDefault="006E4546" w:rsidP="006E4546">
      <w:pPr>
        <w:tabs>
          <w:tab w:val="left" w:pos="709"/>
        </w:tabs>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3)Иницировать в КСЭК п</w:t>
      </w:r>
      <w:r w:rsidR="00215329" w:rsidRPr="00041FFE">
        <w:rPr>
          <w:rFonts w:ascii="Times New Roman" w:eastAsia="Calibri" w:hAnsi="Times New Roman" w:cs="Times New Roman"/>
          <w:sz w:val="28"/>
          <w:szCs w:val="28"/>
        </w:rPr>
        <w:t>ересмотр срок</w:t>
      </w:r>
      <w:r>
        <w:rPr>
          <w:rFonts w:ascii="Times New Roman" w:eastAsia="Calibri" w:hAnsi="Times New Roman" w:cs="Times New Roman"/>
          <w:sz w:val="28"/>
          <w:szCs w:val="28"/>
        </w:rPr>
        <w:t>ов</w:t>
      </w:r>
      <w:r w:rsidR="00215329" w:rsidRPr="00041FFE">
        <w:rPr>
          <w:rFonts w:ascii="Times New Roman" w:eastAsia="Calibri" w:hAnsi="Times New Roman" w:cs="Times New Roman"/>
          <w:sz w:val="28"/>
          <w:szCs w:val="28"/>
        </w:rPr>
        <w:t xml:space="preserve"> введения изменений в категории предпринимательства в базе «Е-лицензирование» с ежегодного на ежеквартальное.</w:t>
      </w:r>
    </w:p>
    <w:p w:rsidR="000E32A1" w:rsidRDefault="00530444" w:rsidP="00922371">
      <w:pPr>
        <w:spacing w:after="0" w:line="240" w:lineRule="auto"/>
        <w:ind w:firstLine="708"/>
        <w:jc w:val="both"/>
        <w:rPr>
          <w:rFonts w:ascii="Times New Roman" w:eastAsia="Calibri" w:hAnsi="Times New Roman" w:cs="Times New Roman"/>
          <w:color w:val="FF0000"/>
          <w:sz w:val="28"/>
          <w:szCs w:val="28"/>
        </w:rPr>
      </w:pPr>
      <w:r w:rsidRPr="003011A6">
        <w:rPr>
          <w:rFonts w:ascii="Times New Roman" w:eastAsia="Calibri" w:hAnsi="Times New Roman" w:cs="Times New Roman"/>
          <w:color w:val="FF0000"/>
          <w:sz w:val="28"/>
          <w:szCs w:val="28"/>
        </w:rPr>
        <w:t xml:space="preserve"> </w:t>
      </w:r>
    </w:p>
    <w:p w:rsidR="00AC28F5" w:rsidRDefault="00AC28F5" w:rsidP="00922371">
      <w:pPr>
        <w:spacing w:after="0" w:line="240" w:lineRule="auto"/>
        <w:ind w:firstLine="708"/>
        <w:jc w:val="both"/>
        <w:rPr>
          <w:rFonts w:ascii="Times New Roman" w:eastAsia="Calibri" w:hAnsi="Times New Roman" w:cs="Times New Roman"/>
          <w:color w:val="FF0000"/>
          <w:sz w:val="28"/>
          <w:szCs w:val="28"/>
        </w:rPr>
      </w:pPr>
    </w:p>
    <w:p w:rsidR="007050BE" w:rsidRPr="002B69E5" w:rsidRDefault="00243B79" w:rsidP="00AC28F5">
      <w:pPr>
        <w:pStyle w:val="a3"/>
        <w:ind w:firstLine="284"/>
        <w:jc w:val="both"/>
        <w:rPr>
          <w:rFonts w:ascii="Times New Roman" w:hAnsi="Times New Roman" w:cs="Times New Roman"/>
          <w:sz w:val="28"/>
        </w:rPr>
      </w:pPr>
      <w:r w:rsidRPr="004F1946">
        <w:rPr>
          <w:rFonts w:ascii="Times New Roman" w:hAnsi="Times New Roman" w:cs="Times New Roman"/>
          <w:b/>
          <w:sz w:val="28"/>
        </w:rPr>
        <w:t xml:space="preserve">Руководитель рабочей группы         </w:t>
      </w:r>
      <w:r w:rsidR="00D52CE1">
        <w:rPr>
          <w:rFonts w:ascii="Times New Roman" w:hAnsi="Times New Roman" w:cs="Times New Roman"/>
          <w:b/>
          <w:sz w:val="28"/>
        </w:rPr>
        <w:t xml:space="preserve">                      </w:t>
      </w:r>
      <w:r w:rsidRPr="004F1946">
        <w:rPr>
          <w:rFonts w:ascii="Times New Roman" w:hAnsi="Times New Roman" w:cs="Times New Roman"/>
          <w:b/>
          <w:sz w:val="28"/>
        </w:rPr>
        <w:t xml:space="preserve">  </w:t>
      </w:r>
      <w:r w:rsidR="00AC28F5">
        <w:rPr>
          <w:rFonts w:ascii="Times New Roman" w:hAnsi="Times New Roman" w:cs="Times New Roman"/>
          <w:b/>
          <w:sz w:val="28"/>
        </w:rPr>
        <w:t xml:space="preserve">            </w:t>
      </w:r>
      <w:r w:rsidRPr="004F1946">
        <w:rPr>
          <w:rFonts w:ascii="Times New Roman" w:hAnsi="Times New Roman" w:cs="Times New Roman"/>
          <w:b/>
          <w:sz w:val="28"/>
        </w:rPr>
        <w:t xml:space="preserve">Б. Калмаганбетов   </w:t>
      </w:r>
    </w:p>
    <w:p w:rsidR="00356DEA" w:rsidRDefault="007667E3">
      <w:pPr>
        <w:rPr>
          <w:lang w:val="en-US"/>
        </w:rPr>
      </w:pPr>
    </w:p>
    <w:p w:rsidR="00847F0E" w:rsidRDefault="007667E3">
      <w:pPr>
        <w:spacing w:after="0"/>
        <w:rPr>
          <w:rFonts w:ascii="Times New Roman" w:eastAsia="Times New Roman" w:hAnsi="Times New Roman" w:cs="Times New Roman"/>
          <w:lang w:eastAsia="ru-RU"/>
        </w:rPr>
      </w:pPr>
      <w:r>
        <w:rPr>
          <w:rFonts w:ascii="Times New Roman" w:eastAsia="Times New Roman" w:hAnsi="Times New Roman" w:cs="Times New Roman"/>
          <w:b/>
          <w:lang w:eastAsia="ru-RU"/>
        </w:rPr>
        <w:t>Согласовано</w:t>
      </w:r>
    </w:p>
    <w:p w:rsidR="00847F0E" w:rsidRDefault="007667E3">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06.06.2022 17:47 Можаев Т. А. ((и.о Халелов Ж. А.))</w:t>
      </w:r>
    </w:p>
    <w:p w:rsidR="00847F0E" w:rsidRDefault="007667E3">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06.06.2022 17:49 Омаров Шынтас Есмагулович</w:t>
      </w:r>
    </w:p>
    <w:p w:rsidR="00847F0E" w:rsidRDefault="007667E3">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06.06.2022 </w:t>
      </w:r>
      <w:r>
        <w:rPr>
          <w:rFonts w:ascii="Times New Roman" w:eastAsia="Times New Roman" w:hAnsi="Times New Roman" w:cs="Times New Roman"/>
          <w:lang w:eastAsia="ru-RU"/>
        </w:rPr>
        <w:t>17:50 Исаев Д. И. ((и.о Давлетьярова Б. К.))</w:t>
      </w:r>
    </w:p>
    <w:p w:rsidR="00847F0E" w:rsidRDefault="007667E3">
      <w:pPr>
        <w:spacing w:after="0"/>
        <w:rPr>
          <w:rFonts w:ascii="Times New Roman" w:eastAsia="Times New Roman" w:hAnsi="Times New Roman" w:cs="Times New Roman"/>
          <w:lang w:eastAsia="ru-RU"/>
        </w:rPr>
      </w:pPr>
      <w:r>
        <w:rPr>
          <w:rFonts w:ascii="Times New Roman" w:eastAsia="Times New Roman" w:hAnsi="Times New Roman" w:cs="Times New Roman"/>
          <w:b/>
          <w:lang w:eastAsia="ru-RU"/>
        </w:rPr>
        <w:t>Подписано</w:t>
      </w:r>
    </w:p>
    <w:p w:rsidR="00847F0E" w:rsidRDefault="007667E3">
      <w:pPr>
        <w:rPr>
          <w:rFonts w:ascii="Times New Roman" w:eastAsia="Times New Roman" w:hAnsi="Times New Roman" w:cs="Times New Roman"/>
          <w:lang w:eastAsia="ru-RU"/>
        </w:rPr>
      </w:pPr>
      <w:r>
        <w:rPr>
          <w:rFonts w:ascii="Times New Roman" w:eastAsia="Times New Roman" w:hAnsi="Times New Roman" w:cs="Times New Roman"/>
          <w:lang w:eastAsia="ru-RU"/>
        </w:rPr>
        <w:t>06.06.2022 17:53 Калмаганбетов Б.С. ((и.о Уразалина Ж. А.))</w:t>
      </w:r>
    </w:p>
    <w:p w:rsidR="00356DEA" w:rsidRDefault="007667E3">
      <w:pPr>
        <w:rPr>
          <w:lang w:val="en-US"/>
        </w:rPr>
      </w:pPr>
    </w:p>
    <w:p w:rsidR="00847F0E" w:rsidRDefault="007667E3">
      <w:pPr>
        <w:spacing w:after="0"/>
        <w:rPr>
          <w:rFonts w:ascii="Times New Roman" w:eastAsia="Times New Roman" w:hAnsi="Times New Roman" w:cs="Times New Roman"/>
          <w:lang w:eastAsia="ru-RU"/>
        </w:rPr>
      </w:pPr>
      <w:r>
        <w:rPr>
          <w:rFonts w:ascii="Times New Roman" w:eastAsia="Times New Roman" w:hAnsi="Times New Roman" w:cs="Times New Roman"/>
          <w:b/>
          <w:lang w:eastAsia="ru-RU"/>
        </w:rPr>
        <w:t>Согласовано</w:t>
      </w:r>
    </w:p>
    <w:p w:rsidR="00847F0E" w:rsidRDefault="007667E3">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06.06.2022 19:15 Закирьянова Нурия Амантаевна</w:t>
      </w:r>
    </w:p>
    <w:p w:rsidR="00847F0E" w:rsidRDefault="007667E3">
      <w:pPr>
        <w:rPr>
          <w:rFonts w:ascii="Times New Roman" w:eastAsia="Times New Roman" w:hAnsi="Times New Roman" w:cs="Times New Roman"/>
          <w:lang w:eastAsia="ru-RU"/>
        </w:rPr>
      </w:pPr>
      <w:r>
        <w:rPr>
          <w:rFonts w:ascii="Times New Roman" w:eastAsia="Times New Roman" w:hAnsi="Times New Roman" w:cs="Times New Roman"/>
          <w:lang w:eastAsia="ru-RU"/>
        </w:rPr>
        <w:t>06.06.2022 19:16 Омаров Шынтас Есмагулович</w:t>
      </w:r>
    </w:p>
    <w:p w:rsidR="00847F0E" w:rsidRDefault="007667E3">
      <w:pPr>
        <w:spacing w:after="0"/>
        <w:rPr>
          <w:rFonts w:ascii="Times New Roman" w:eastAsia="Times New Roman" w:hAnsi="Times New Roman" w:cs="Times New Roman"/>
          <w:lang w:eastAsia="ru-RU"/>
        </w:rPr>
      </w:pPr>
      <w:r>
        <w:rPr>
          <w:rFonts w:ascii="Times New Roman" w:eastAsia="Times New Roman" w:hAnsi="Times New Roman" w:cs="Times New Roman"/>
          <w:b/>
          <w:lang w:eastAsia="ru-RU"/>
        </w:rPr>
        <w:t>Подписано</w:t>
      </w:r>
    </w:p>
    <w:p w:rsidR="00847F0E" w:rsidRDefault="007667E3">
      <w:pPr>
        <w:rPr>
          <w:rFonts w:ascii="Times New Roman" w:eastAsia="Times New Roman" w:hAnsi="Times New Roman" w:cs="Times New Roman"/>
          <w:lang w:eastAsia="ru-RU"/>
        </w:rPr>
      </w:pPr>
      <w:r>
        <w:rPr>
          <w:rFonts w:ascii="Times New Roman" w:eastAsia="Times New Roman" w:hAnsi="Times New Roman" w:cs="Times New Roman"/>
          <w:lang w:eastAsia="ru-RU"/>
        </w:rPr>
        <w:t>06.06.2022 19:17 Калмаганбето</w:t>
      </w:r>
      <w:r>
        <w:rPr>
          <w:rFonts w:ascii="Times New Roman" w:eastAsia="Times New Roman" w:hAnsi="Times New Roman" w:cs="Times New Roman"/>
          <w:lang w:eastAsia="ru-RU"/>
        </w:rPr>
        <w:t>в Б.С. ((и.о Уразалина Ж. А.))</w:t>
      </w:r>
    </w:p>
    <w:sectPr w:rsidR="00847F0E" w:rsidSect="007A2D41">
      <w:headerReference w:type="default" r:id="rId7"/>
      <w:footerReference w:type="default" r:id="rId8"/>
      <w:pgSz w:w="11906" w:h="16838"/>
      <w:pgMar w:top="1134" w:right="850" w:bottom="1134" w:left="1701"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7E3" w:rsidRDefault="007667E3" w:rsidP="007A2D41">
      <w:pPr>
        <w:spacing w:after="0" w:line="240" w:lineRule="auto"/>
      </w:pPr>
      <w:r>
        <w:separator/>
      </w:r>
    </w:p>
  </w:endnote>
  <w:endnote w:type="continuationSeparator" w:id="0">
    <w:p w:rsidR="007667E3" w:rsidRDefault="007667E3" w:rsidP="007A2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page" w:tblpXSpec="right" w:tblpYSpec="bottom"/>
      <w:tblW w:w="281" w:type="pct"/>
      <w:tblLook w:val="04A0" w:firstRow="1" w:lastRow="0" w:firstColumn="1" w:lastColumn="0" w:noHBand="0" w:noVBand="1"/>
    </w:tblPr>
    <w:tblGrid>
      <w:gridCol w:w="526"/>
    </w:tblGrid>
    <w:tr w:rsidR="00AC16FB" w:rsidRPr="00AC16FB" w:rsidTr="00AC16FB">
      <w:trPr>
        <w:trHeight w:hRule="exact" w:val="13608"/>
      </w:trPr>
      <w:tc>
        <w:tcPr>
          <w:tcW w:w="538" w:type="dxa"/>
          <w:textDirection w:val="btLr"/>
        </w:tcPr>
        <w:p w:rsidR="00452F81" w:rsidRPr="00AC16FB" w:rsidRDefault="007667E3" w:rsidP="00AC16FB">
          <w:pPr>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Дата: 29.07.2022 11:47. Копия электронного документа. Версия СЭД: Documentolog 7.8.9.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7667E3"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7E3" w:rsidRDefault="007667E3" w:rsidP="007A2D41">
      <w:pPr>
        <w:spacing w:after="0" w:line="240" w:lineRule="auto"/>
      </w:pPr>
      <w:r>
        <w:separator/>
      </w:r>
    </w:p>
  </w:footnote>
  <w:footnote w:type="continuationSeparator" w:id="0">
    <w:p w:rsidR="007667E3" w:rsidRDefault="007667E3" w:rsidP="007A2D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4387667"/>
      <w:docPartObj>
        <w:docPartGallery w:val="Page Numbers (Top of Page)"/>
        <w:docPartUnique/>
      </w:docPartObj>
    </w:sdtPr>
    <w:sdtEndPr>
      <w:rPr>
        <w:rFonts w:ascii="Times New Roman" w:hAnsi="Times New Roman" w:cs="Times New Roman"/>
        <w:sz w:val="24"/>
      </w:rPr>
    </w:sdtEndPr>
    <w:sdtContent>
      <w:p w:rsidR="00D76C48" w:rsidRPr="000A6932" w:rsidRDefault="00D76C48">
        <w:pPr>
          <w:pStyle w:val="a6"/>
          <w:jc w:val="center"/>
          <w:rPr>
            <w:rFonts w:ascii="Times New Roman" w:hAnsi="Times New Roman" w:cs="Times New Roman"/>
            <w:sz w:val="24"/>
          </w:rPr>
        </w:pPr>
        <w:r w:rsidRPr="000A6932">
          <w:rPr>
            <w:rFonts w:ascii="Times New Roman" w:hAnsi="Times New Roman" w:cs="Times New Roman"/>
            <w:sz w:val="24"/>
          </w:rPr>
          <w:fldChar w:fldCharType="begin"/>
        </w:r>
        <w:r w:rsidRPr="000A6932">
          <w:rPr>
            <w:rFonts w:ascii="Times New Roman" w:hAnsi="Times New Roman" w:cs="Times New Roman"/>
            <w:sz w:val="24"/>
          </w:rPr>
          <w:instrText>PAGE   \* MERGEFORMAT</w:instrText>
        </w:r>
        <w:r w:rsidRPr="000A6932">
          <w:rPr>
            <w:rFonts w:ascii="Times New Roman" w:hAnsi="Times New Roman" w:cs="Times New Roman"/>
            <w:sz w:val="24"/>
          </w:rPr>
          <w:fldChar w:fldCharType="separate"/>
        </w:r>
        <w:r w:rsidR="00712098">
          <w:rPr>
            <w:rFonts w:ascii="Times New Roman" w:hAnsi="Times New Roman" w:cs="Times New Roman"/>
            <w:noProof/>
            <w:sz w:val="24"/>
          </w:rPr>
          <w:t>1</w:t>
        </w:r>
        <w:r w:rsidRPr="000A6932">
          <w:rPr>
            <w:rFonts w:ascii="Times New Roman" w:hAnsi="Times New Roman" w:cs="Times New Roman"/>
            <w:sz w:val="24"/>
          </w:rPr>
          <w:fldChar w:fldCharType="end"/>
        </w:r>
      </w:p>
    </w:sdtContent>
  </w:sdt>
  <w:p w:rsidR="00D76C48" w:rsidRDefault="00D76C48">
    <w:pPr>
      <w:pStyle w:val="a6"/>
    </w:pPr>
  </w:p>
  <w:p w:rsidR="003D52A9" w:rsidRDefault="007667E3">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9264;mso-position-horizontal:center;mso-position-horizontal-relative:margin;mso-position-vertical:center;mso-position-vertical-relative:margin" o:allowincell="f" fillcolor="silver" stroked="f">
          <v:textpath style="font-family:&quot;Times New Roman&quot;;font-size:1pt" string="Министерство здравоохранения Республики Казахстан - Можаев Т. А."/>
          <w10:wrap anchorx="margin" anchory="margin"/>
        </v:shape>
      </w:pict>
    </w:r>
  </w:p>
  <w:p w:rsidR="003D52A9" w:rsidRDefault="007667E3">
    <w:pPr>
      <w:pStyle w:val="a3"/>
    </w:pPr>
    <w:r>
      <w:rPr>
        <w:noProof/>
      </w:rPr>
      <w:pict>
        <v:shape id="_x0000_s2051" type="#_x0000_t136" style="position:absolute;margin-left:0;margin-top:0;width:627.35pt;height:32.15pt;rotation:315;z-index:-251658240;mso-position-horizontal:center;mso-position-horizontal-relative:margin;mso-position-vertical:center;mso-position-vertical-relative:margin" o:allowincell="f" fillcolor="silver" stroked="f">
          <v:textpath style="font-family:&quot;Times New Roman&quot;;font-size:1pt" string="Министерство здравоохранения Республики Казахстан - Закирьянова Н. 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43226"/>
    <w:multiLevelType w:val="hybridMultilevel"/>
    <w:tmpl w:val="0FFCB24A"/>
    <w:lvl w:ilvl="0" w:tplc="248A48E0">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8A476A6"/>
    <w:multiLevelType w:val="hybridMultilevel"/>
    <w:tmpl w:val="AEC8A7E2"/>
    <w:lvl w:ilvl="0" w:tplc="617066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DDA66C4"/>
    <w:multiLevelType w:val="hybridMultilevel"/>
    <w:tmpl w:val="A3B60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125D95"/>
    <w:multiLevelType w:val="hybridMultilevel"/>
    <w:tmpl w:val="156E5C16"/>
    <w:lvl w:ilvl="0" w:tplc="8EDCEF0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2C4871D8"/>
    <w:multiLevelType w:val="hybridMultilevel"/>
    <w:tmpl w:val="77242612"/>
    <w:lvl w:ilvl="0" w:tplc="83D88E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31715DF"/>
    <w:multiLevelType w:val="hybridMultilevel"/>
    <w:tmpl w:val="FFDA0CE4"/>
    <w:lvl w:ilvl="0" w:tplc="65C6ED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51CF37A2"/>
    <w:multiLevelType w:val="hybridMultilevel"/>
    <w:tmpl w:val="504A9498"/>
    <w:lvl w:ilvl="0" w:tplc="4ED46E9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54644DE6"/>
    <w:multiLevelType w:val="hybridMultilevel"/>
    <w:tmpl w:val="842CECD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5A401546"/>
    <w:multiLevelType w:val="hybridMultilevel"/>
    <w:tmpl w:val="2F2C2804"/>
    <w:lvl w:ilvl="0" w:tplc="8C8EA6F2">
      <w:start w:val="2022"/>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C71360F"/>
    <w:multiLevelType w:val="hybridMultilevel"/>
    <w:tmpl w:val="8ECC98E4"/>
    <w:lvl w:ilvl="0" w:tplc="387673A2">
      <w:start w:val="1"/>
      <w:numFmt w:val="decimal"/>
      <w:lvlText w:val="%1."/>
      <w:lvlJc w:val="left"/>
      <w:pPr>
        <w:ind w:left="1077" w:hanging="5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AAF7C8B"/>
    <w:multiLevelType w:val="hybridMultilevel"/>
    <w:tmpl w:val="FCCA9928"/>
    <w:lvl w:ilvl="0" w:tplc="0A9E9A8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712B5A3F"/>
    <w:multiLevelType w:val="hybridMultilevel"/>
    <w:tmpl w:val="D1F678BA"/>
    <w:lvl w:ilvl="0" w:tplc="8E5A88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8"/>
  </w:num>
  <w:num w:numId="3">
    <w:abstractNumId w:val="3"/>
  </w:num>
  <w:num w:numId="4">
    <w:abstractNumId w:val="0"/>
  </w:num>
  <w:num w:numId="5">
    <w:abstractNumId w:val="11"/>
  </w:num>
  <w:num w:numId="6">
    <w:abstractNumId w:val="4"/>
  </w:num>
  <w:num w:numId="7">
    <w:abstractNumId w:val="1"/>
  </w:num>
  <w:num w:numId="8">
    <w:abstractNumId w:val="2"/>
  </w:num>
  <w:num w:numId="9">
    <w:abstractNumId w:val="10"/>
  </w:num>
  <w:num w:numId="10">
    <w:abstractNumId w:val="5"/>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readOnly" w:enforcement="1" w:cryptProviderType="rsaFull" w:cryptAlgorithmClass="hash" w:cryptAlgorithmType="typeAny" w:cryptAlgorithmSid="4" w:cryptSpinCount="100000" w:hash="GZGv+O0pgNAZ2Q0dNFMRG52OQ+w=" w:salt="7OzIXI8aQrSCM9PFSxYKDg=="/>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A52"/>
    <w:rsid w:val="00014760"/>
    <w:rsid w:val="00017B73"/>
    <w:rsid w:val="00023C8D"/>
    <w:rsid w:val="00023E1F"/>
    <w:rsid w:val="000267C2"/>
    <w:rsid w:val="00033453"/>
    <w:rsid w:val="00035B92"/>
    <w:rsid w:val="00035BE7"/>
    <w:rsid w:val="00040977"/>
    <w:rsid w:val="00041FFE"/>
    <w:rsid w:val="00057071"/>
    <w:rsid w:val="0006769A"/>
    <w:rsid w:val="00074CEC"/>
    <w:rsid w:val="00076048"/>
    <w:rsid w:val="000814DC"/>
    <w:rsid w:val="00081E1F"/>
    <w:rsid w:val="0008591F"/>
    <w:rsid w:val="0009239F"/>
    <w:rsid w:val="00094604"/>
    <w:rsid w:val="000962EF"/>
    <w:rsid w:val="000A432C"/>
    <w:rsid w:val="000A4ED3"/>
    <w:rsid w:val="000A6932"/>
    <w:rsid w:val="000B4741"/>
    <w:rsid w:val="000B4B31"/>
    <w:rsid w:val="000C31FD"/>
    <w:rsid w:val="000C3DD2"/>
    <w:rsid w:val="000D05C7"/>
    <w:rsid w:val="000D0B65"/>
    <w:rsid w:val="000D3577"/>
    <w:rsid w:val="000D6224"/>
    <w:rsid w:val="000D7038"/>
    <w:rsid w:val="000E32A1"/>
    <w:rsid w:val="000E4051"/>
    <w:rsid w:val="000F553C"/>
    <w:rsid w:val="00101C6C"/>
    <w:rsid w:val="001074AA"/>
    <w:rsid w:val="00113F55"/>
    <w:rsid w:val="001171F4"/>
    <w:rsid w:val="001210C4"/>
    <w:rsid w:val="00126724"/>
    <w:rsid w:val="001402FE"/>
    <w:rsid w:val="00145CC5"/>
    <w:rsid w:val="00150607"/>
    <w:rsid w:val="00151FD7"/>
    <w:rsid w:val="00161A3C"/>
    <w:rsid w:val="00164B3F"/>
    <w:rsid w:val="00171454"/>
    <w:rsid w:val="00175220"/>
    <w:rsid w:val="00183D6B"/>
    <w:rsid w:val="00184D95"/>
    <w:rsid w:val="0019369A"/>
    <w:rsid w:val="0019471D"/>
    <w:rsid w:val="001B3F48"/>
    <w:rsid w:val="001C4C13"/>
    <w:rsid w:val="001D0A9F"/>
    <w:rsid w:val="001D2909"/>
    <w:rsid w:val="001E0AA9"/>
    <w:rsid w:val="001E24E0"/>
    <w:rsid w:val="001F0544"/>
    <w:rsid w:val="001F212D"/>
    <w:rsid w:val="00203925"/>
    <w:rsid w:val="00215329"/>
    <w:rsid w:val="00226DAE"/>
    <w:rsid w:val="00234AAE"/>
    <w:rsid w:val="00236648"/>
    <w:rsid w:val="00243B79"/>
    <w:rsid w:val="00244F1A"/>
    <w:rsid w:val="0024585E"/>
    <w:rsid w:val="00253613"/>
    <w:rsid w:val="0025573C"/>
    <w:rsid w:val="0026495C"/>
    <w:rsid w:val="002656DC"/>
    <w:rsid w:val="0026656B"/>
    <w:rsid w:val="0027299A"/>
    <w:rsid w:val="00283DD0"/>
    <w:rsid w:val="00287EA9"/>
    <w:rsid w:val="002A3AE1"/>
    <w:rsid w:val="002A649E"/>
    <w:rsid w:val="002B612D"/>
    <w:rsid w:val="002B69E5"/>
    <w:rsid w:val="002B7F22"/>
    <w:rsid w:val="002D0A2C"/>
    <w:rsid w:val="002D6D57"/>
    <w:rsid w:val="002E6991"/>
    <w:rsid w:val="002F07B3"/>
    <w:rsid w:val="002F2305"/>
    <w:rsid w:val="002F5F94"/>
    <w:rsid w:val="003011A6"/>
    <w:rsid w:val="00302EEE"/>
    <w:rsid w:val="003057B0"/>
    <w:rsid w:val="00305C70"/>
    <w:rsid w:val="003215CB"/>
    <w:rsid w:val="00334102"/>
    <w:rsid w:val="00352709"/>
    <w:rsid w:val="00352942"/>
    <w:rsid w:val="00353135"/>
    <w:rsid w:val="0035695E"/>
    <w:rsid w:val="0036128C"/>
    <w:rsid w:val="00373234"/>
    <w:rsid w:val="00374CC4"/>
    <w:rsid w:val="0037756B"/>
    <w:rsid w:val="0038009B"/>
    <w:rsid w:val="00383BC8"/>
    <w:rsid w:val="00397AD4"/>
    <w:rsid w:val="003A5830"/>
    <w:rsid w:val="003B7C67"/>
    <w:rsid w:val="003C22AA"/>
    <w:rsid w:val="003C7FEC"/>
    <w:rsid w:val="00401425"/>
    <w:rsid w:val="0040189F"/>
    <w:rsid w:val="00402CC3"/>
    <w:rsid w:val="00403E21"/>
    <w:rsid w:val="00411301"/>
    <w:rsid w:val="004133FB"/>
    <w:rsid w:val="0043719B"/>
    <w:rsid w:val="004476BF"/>
    <w:rsid w:val="004532DD"/>
    <w:rsid w:val="004767A5"/>
    <w:rsid w:val="00476DC3"/>
    <w:rsid w:val="00492C3D"/>
    <w:rsid w:val="004B7139"/>
    <w:rsid w:val="004B7257"/>
    <w:rsid w:val="004C0A67"/>
    <w:rsid w:val="004C6AC6"/>
    <w:rsid w:val="004F1946"/>
    <w:rsid w:val="00505EBD"/>
    <w:rsid w:val="00506514"/>
    <w:rsid w:val="00521073"/>
    <w:rsid w:val="00526500"/>
    <w:rsid w:val="00530444"/>
    <w:rsid w:val="00530498"/>
    <w:rsid w:val="00530C25"/>
    <w:rsid w:val="00533B2E"/>
    <w:rsid w:val="00535217"/>
    <w:rsid w:val="0054739C"/>
    <w:rsid w:val="005503EA"/>
    <w:rsid w:val="00563CDA"/>
    <w:rsid w:val="00565350"/>
    <w:rsid w:val="005747AB"/>
    <w:rsid w:val="0058148D"/>
    <w:rsid w:val="005923C4"/>
    <w:rsid w:val="005A65F0"/>
    <w:rsid w:val="005B4CDA"/>
    <w:rsid w:val="005D41C8"/>
    <w:rsid w:val="005E1ED4"/>
    <w:rsid w:val="005F19EB"/>
    <w:rsid w:val="005F4860"/>
    <w:rsid w:val="0060002C"/>
    <w:rsid w:val="00602663"/>
    <w:rsid w:val="00613A30"/>
    <w:rsid w:val="0063695D"/>
    <w:rsid w:val="006444DD"/>
    <w:rsid w:val="0065252A"/>
    <w:rsid w:val="00655FEC"/>
    <w:rsid w:val="006578F9"/>
    <w:rsid w:val="006624BC"/>
    <w:rsid w:val="006633E0"/>
    <w:rsid w:val="00697912"/>
    <w:rsid w:val="006A55DE"/>
    <w:rsid w:val="006B6C47"/>
    <w:rsid w:val="006C06CA"/>
    <w:rsid w:val="006C6AE5"/>
    <w:rsid w:val="006D0C74"/>
    <w:rsid w:val="006D0F11"/>
    <w:rsid w:val="006D211E"/>
    <w:rsid w:val="006D6E60"/>
    <w:rsid w:val="006E0E86"/>
    <w:rsid w:val="006E3567"/>
    <w:rsid w:val="006E4546"/>
    <w:rsid w:val="006E4FA1"/>
    <w:rsid w:val="00704345"/>
    <w:rsid w:val="007050BE"/>
    <w:rsid w:val="00712098"/>
    <w:rsid w:val="00721E82"/>
    <w:rsid w:val="00721F9F"/>
    <w:rsid w:val="00724D87"/>
    <w:rsid w:val="00730E71"/>
    <w:rsid w:val="007414AE"/>
    <w:rsid w:val="00744A26"/>
    <w:rsid w:val="00755E27"/>
    <w:rsid w:val="00764768"/>
    <w:rsid w:val="007667E3"/>
    <w:rsid w:val="007673BA"/>
    <w:rsid w:val="00781C15"/>
    <w:rsid w:val="0078558A"/>
    <w:rsid w:val="007A188A"/>
    <w:rsid w:val="007A2D41"/>
    <w:rsid w:val="007B51B4"/>
    <w:rsid w:val="007C4592"/>
    <w:rsid w:val="007C7DCD"/>
    <w:rsid w:val="007D1F95"/>
    <w:rsid w:val="007D6540"/>
    <w:rsid w:val="007E02C7"/>
    <w:rsid w:val="007E385E"/>
    <w:rsid w:val="007F0C06"/>
    <w:rsid w:val="007F310B"/>
    <w:rsid w:val="007F5711"/>
    <w:rsid w:val="00800774"/>
    <w:rsid w:val="00815B21"/>
    <w:rsid w:val="00825F14"/>
    <w:rsid w:val="00845FF7"/>
    <w:rsid w:val="00847F0E"/>
    <w:rsid w:val="008504DF"/>
    <w:rsid w:val="008538B6"/>
    <w:rsid w:val="008539DF"/>
    <w:rsid w:val="00853FC2"/>
    <w:rsid w:val="00866C1D"/>
    <w:rsid w:val="00875D9C"/>
    <w:rsid w:val="008903FA"/>
    <w:rsid w:val="008A781A"/>
    <w:rsid w:val="008B73D8"/>
    <w:rsid w:val="008C0E66"/>
    <w:rsid w:val="008C582C"/>
    <w:rsid w:val="008D111C"/>
    <w:rsid w:val="008D2DE9"/>
    <w:rsid w:val="008D2ECC"/>
    <w:rsid w:val="008D36A0"/>
    <w:rsid w:val="008D3D96"/>
    <w:rsid w:val="008D53BE"/>
    <w:rsid w:val="008D6823"/>
    <w:rsid w:val="008E4475"/>
    <w:rsid w:val="008E5013"/>
    <w:rsid w:val="008F53F6"/>
    <w:rsid w:val="008F6564"/>
    <w:rsid w:val="009000AE"/>
    <w:rsid w:val="00902701"/>
    <w:rsid w:val="009100E7"/>
    <w:rsid w:val="00921E5E"/>
    <w:rsid w:val="0092236A"/>
    <w:rsid w:val="00922371"/>
    <w:rsid w:val="00924709"/>
    <w:rsid w:val="00925D46"/>
    <w:rsid w:val="00933DD5"/>
    <w:rsid w:val="00951F14"/>
    <w:rsid w:val="00961932"/>
    <w:rsid w:val="00976C66"/>
    <w:rsid w:val="00985101"/>
    <w:rsid w:val="00986254"/>
    <w:rsid w:val="009A50A7"/>
    <w:rsid w:val="009D1E8C"/>
    <w:rsid w:val="009D351A"/>
    <w:rsid w:val="009E044C"/>
    <w:rsid w:val="009E1637"/>
    <w:rsid w:val="009E2C7C"/>
    <w:rsid w:val="009E6C55"/>
    <w:rsid w:val="00A0174A"/>
    <w:rsid w:val="00A10C88"/>
    <w:rsid w:val="00A11844"/>
    <w:rsid w:val="00A145DB"/>
    <w:rsid w:val="00A272BC"/>
    <w:rsid w:val="00A324D5"/>
    <w:rsid w:val="00A35929"/>
    <w:rsid w:val="00A41F13"/>
    <w:rsid w:val="00A53116"/>
    <w:rsid w:val="00A5428D"/>
    <w:rsid w:val="00A54761"/>
    <w:rsid w:val="00A63F66"/>
    <w:rsid w:val="00A75CCE"/>
    <w:rsid w:val="00A75F89"/>
    <w:rsid w:val="00A84B9D"/>
    <w:rsid w:val="00A87270"/>
    <w:rsid w:val="00A94FD5"/>
    <w:rsid w:val="00AA19FC"/>
    <w:rsid w:val="00AA67DC"/>
    <w:rsid w:val="00AA7A0C"/>
    <w:rsid w:val="00AC181A"/>
    <w:rsid w:val="00AC1E1D"/>
    <w:rsid w:val="00AC1FB6"/>
    <w:rsid w:val="00AC28F5"/>
    <w:rsid w:val="00AC2C08"/>
    <w:rsid w:val="00AC30CC"/>
    <w:rsid w:val="00AD1D7A"/>
    <w:rsid w:val="00AF1EF2"/>
    <w:rsid w:val="00AF2EE5"/>
    <w:rsid w:val="00B042DC"/>
    <w:rsid w:val="00B05A98"/>
    <w:rsid w:val="00B21B86"/>
    <w:rsid w:val="00B26C27"/>
    <w:rsid w:val="00B4003C"/>
    <w:rsid w:val="00B53B7B"/>
    <w:rsid w:val="00B6048D"/>
    <w:rsid w:val="00B63B63"/>
    <w:rsid w:val="00B664EF"/>
    <w:rsid w:val="00B77333"/>
    <w:rsid w:val="00B85984"/>
    <w:rsid w:val="00B9267B"/>
    <w:rsid w:val="00BA72AA"/>
    <w:rsid w:val="00BB2BE4"/>
    <w:rsid w:val="00BB2F38"/>
    <w:rsid w:val="00BC192E"/>
    <w:rsid w:val="00BD20DD"/>
    <w:rsid w:val="00BD5AE9"/>
    <w:rsid w:val="00BE09B4"/>
    <w:rsid w:val="00BE09D4"/>
    <w:rsid w:val="00BE26FD"/>
    <w:rsid w:val="00BE7406"/>
    <w:rsid w:val="00BE79E7"/>
    <w:rsid w:val="00BF1CED"/>
    <w:rsid w:val="00BF1F2E"/>
    <w:rsid w:val="00C00DC6"/>
    <w:rsid w:val="00C041C2"/>
    <w:rsid w:val="00C04A00"/>
    <w:rsid w:val="00C1106D"/>
    <w:rsid w:val="00C1299B"/>
    <w:rsid w:val="00C14B17"/>
    <w:rsid w:val="00C179DE"/>
    <w:rsid w:val="00C17D72"/>
    <w:rsid w:val="00C42C82"/>
    <w:rsid w:val="00C4444B"/>
    <w:rsid w:val="00C514CE"/>
    <w:rsid w:val="00C529AB"/>
    <w:rsid w:val="00C564C3"/>
    <w:rsid w:val="00C5708F"/>
    <w:rsid w:val="00C75C1F"/>
    <w:rsid w:val="00C83C58"/>
    <w:rsid w:val="00C944FC"/>
    <w:rsid w:val="00CB27C3"/>
    <w:rsid w:val="00CB40B7"/>
    <w:rsid w:val="00CC5B1B"/>
    <w:rsid w:val="00CE21B9"/>
    <w:rsid w:val="00CE6078"/>
    <w:rsid w:val="00D15C28"/>
    <w:rsid w:val="00D21D83"/>
    <w:rsid w:val="00D21F2A"/>
    <w:rsid w:val="00D24206"/>
    <w:rsid w:val="00D3468C"/>
    <w:rsid w:val="00D448C1"/>
    <w:rsid w:val="00D47218"/>
    <w:rsid w:val="00D52CE1"/>
    <w:rsid w:val="00D55011"/>
    <w:rsid w:val="00D70F77"/>
    <w:rsid w:val="00D76C48"/>
    <w:rsid w:val="00DB5D9E"/>
    <w:rsid w:val="00DB7A52"/>
    <w:rsid w:val="00DC06AA"/>
    <w:rsid w:val="00DC42FF"/>
    <w:rsid w:val="00DC74B9"/>
    <w:rsid w:val="00DE1091"/>
    <w:rsid w:val="00DE3003"/>
    <w:rsid w:val="00DF24ED"/>
    <w:rsid w:val="00DF2923"/>
    <w:rsid w:val="00E3085A"/>
    <w:rsid w:val="00E328F2"/>
    <w:rsid w:val="00E33E9A"/>
    <w:rsid w:val="00E43BC7"/>
    <w:rsid w:val="00E53383"/>
    <w:rsid w:val="00E64E6B"/>
    <w:rsid w:val="00E76ADD"/>
    <w:rsid w:val="00E76ADE"/>
    <w:rsid w:val="00E92418"/>
    <w:rsid w:val="00E9307E"/>
    <w:rsid w:val="00EA0E28"/>
    <w:rsid w:val="00EA6A09"/>
    <w:rsid w:val="00EA6FEE"/>
    <w:rsid w:val="00EB261C"/>
    <w:rsid w:val="00EB5295"/>
    <w:rsid w:val="00ED7100"/>
    <w:rsid w:val="00EE4406"/>
    <w:rsid w:val="00F029C6"/>
    <w:rsid w:val="00F0741E"/>
    <w:rsid w:val="00F14F82"/>
    <w:rsid w:val="00F219E9"/>
    <w:rsid w:val="00F27E50"/>
    <w:rsid w:val="00F33342"/>
    <w:rsid w:val="00F37927"/>
    <w:rsid w:val="00F40325"/>
    <w:rsid w:val="00F40B06"/>
    <w:rsid w:val="00F42A42"/>
    <w:rsid w:val="00F55CA9"/>
    <w:rsid w:val="00F70CEA"/>
    <w:rsid w:val="00F71FF1"/>
    <w:rsid w:val="00F83865"/>
    <w:rsid w:val="00FA043D"/>
    <w:rsid w:val="00FA13D2"/>
    <w:rsid w:val="00FA3CA9"/>
    <w:rsid w:val="00FB696C"/>
    <w:rsid w:val="00FC44A6"/>
    <w:rsid w:val="00FC4931"/>
    <w:rsid w:val="00FE0903"/>
    <w:rsid w:val="00FE12C9"/>
    <w:rsid w:val="00FE49CD"/>
    <w:rsid w:val="00FE5FF4"/>
    <w:rsid w:val="00FE7E08"/>
    <w:rsid w:val="00FF7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E639A0C-CB50-46C1-AB1B-DA2DA8191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C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69E5"/>
    <w:pPr>
      <w:spacing w:after="0" w:line="240" w:lineRule="auto"/>
    </w:pPr>
  </w:style>
  <w:style w:type="paragraph" w:customStyle="1" w:styleId="pj">
    <w:name w:val="pj"/>
    <w:basedOn w:val="a"/>
    <w:rsid w:val="001714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171454"/>
  </w:style>
  <w:style w:type="character" w:customStyle="1" w:styleId="s0">
    <w:name w:val="s0"/>
    <w:basedOn w:val="a0"/>
    <w:rsid w:val="00171454"/>
  </w:style>
  <w:style w:type="paragraph" w:customStyle="1" w:styleId="pji">
    <w:name w:val="pji"/>
    <w:basedOn w:val="a"/>
    <w:rsid w:val="001714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171454"/>
  </w:style>
  <w:style w:type="character" w:customStyle="1" w:styleId="s9">
    <w:name w:val="s9"/>
    <w:basedOn w:val="a0"/>
    <w:rsid w:val="00171454"/>
  </w:style>
  <w:style w:type="character" w:styleId="a4">
    <w:name w:val="Hyperlink"/>
    <w:basedOn w:val="a0"/>
    <w:uiPriority w:val="99"/>
    <w:semiHidden/>
    <w:unhideWhenUsed/>
    <w:rsid w:val="00171454"/>
    <w:rPr>
      <w:color w:val="0000FF"/>
      <w:u w:val="single"/>
    </w:rPr>
  </w:style>
  <w:style w:type="character" w:customStyle="1" w:styleId="s2">
    <w:name w:val="s2"/>
    <w:basedOn w:val="a0"/>
    <w:rsid w:val="00171454"/>
  </w:style>
  <w:style w:type="character" w:customStyle="1" w:styleId="a5">
    <w:name w:val="a"/>
    <w:basedOn w:val="a0"/>
    <w:rsid w:val="006A55DE"/>
  </w:style>
  <w:style w:type="paragraph" w:styleId="a6">
    <w:name w:val="header"/>
    <w:basedOn w:val="a"/>
    <w:link w:val="a7"/>
    <w:uiPriority w:val="99"/>
    <w:unhideWhenUsed/>
    <w:rsid w:val="007A2D4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A2D41"/>
  </w:style>
  <w:style w:type="paragraph" w:styleId="a8">
    <w:name w:val="footer"/>
    <w:basedOn w:val="a"/>
    <w:link w:val="a9"/>
    <w:uiPriority w:val="99"/>
    <w:unhideWhenUsed/>
    <w:rsid w:val="007A2D4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A2D41"/>
  </w:style>
  <w:style w:type="paragraph" w:styleId="aa">
    <w:name w:val="Balloon Text"/>
    <w:basedOn w:val="a"/>
    <w:link w:val="ab"/>
    <w:uiPriority w:val="99"/>
    <w:semiHidden/>
    <w:unhideWhenUsed/>
    <w:rsid w:val="00F8386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83865"/>
    <w:rPr>
      <w:rFonts w:ascii="Segoe UI" w:hAnsi="Segoe UI" w:cs="Segoe UI"/>
      <w:sz w:val="18"/>
      <w:szCs w:val="18"/>
    </w:rPr>
  </w:style>
  <w:style w:type="table" w:styleId="ac">
    <w:name w:val="Table Grid"/>
    <w:basedOn w:val="a1"/>
    <w:uiPriority w:val="59"/>
    <w:rsid w:val="000F55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6D21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03175">
      <w:bodyDiv w:val="1"/>
      <w:marLeft w:val="0"/>
      <w:marRight w:val="0"/>
      <w:marTop w:val="0"/>
      <w:marBottom w:val="0"/>
      <w:divBdr>
        <w:top w:val="none" w:sz="0" w:space="0" w:color="auto"/>
        <w:left w:val="none" w:sz="0" w:space="0" w:color="auto"/>
        <w:bottom w:val="none" w:sz="0" w:space="0" w:color="auto"/>
        <w:right w:val="none" w:sz="0" w:space="0" w:color="auto"/>
      </w:divBdr>
    </w:div>
    <w:div w:id="599148855">
      <w:bodyDiv w:val="1"/>
      <w:marLeft w:val="0"/>
      <w:marRight w:val="0"/>
      <w:marTop w:val="0"/>
      <w:marBottom w:val="0"/>
      <w:divBdr>
        <w:top w:val="none" w:sz="0" w:space="0" w:color="auto"/>
        <w:left w:val="none" w:sz="0" w:space="0" w:color="auto"/>
        <w:bottom w:val="none" w:sz="0" w:space="0" w:color="auto"/>
        <w:right w:val="none" w:sz="0" w:space="0" w:color="auto"/>
      </w:divBdr>
    </w:div>
    <w:div w:id="87169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3733</Words>
  <Characters>21282</Characters>
  <Application>Microsoft Office Word</Application>
  <DocSecurity>8</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Isenova ShA</cp:lastModifiedBy>
  <cp:revision>2</cp:revision>
  <cp:lastPrinted>2022-06-06T09:32:00Z</cp:lastPrinted>
  <dcterms:created xsi:type="dcterms:W3CDTF">2022-09-28T03:19:00Z</dcterms:created>
  <dcterms:modified xsi:type="dcterms:W3CDTF">2022-09-28T03:19:00Z</dcterms:modified>
</cp:coreProperties>
</file>