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972" w:rsidRDefault="00EF4E93" w:rsidP="00497131">
      <w:pPr>
        <w:spacing w:after="50"/>
        <w:jc w:val="both"/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</w:t>
      </w:r>
    </w:p>
    <w:p w:rsidR="00540972" w:rsidRDefault="00540972" w:rsidP="00497131">
      <w:pPr>
        <w:spacing w:after="50"/>
        <w:jc w:val="both"/>
        <w:rPr>
          <w:color w:val="3399FF"/>
          <w:lang w:val="kk-KZ"/>
        </w:rPr>
      </w:pPr>
    </w:p>
    <w:p w:rsidR="00EF4E93" w:rsidRDefault="00EF4E93" w:rsidP="00497131">
      <w:pPr>
        <w:spacing w:after="50"/>
        <w:jc w:val="both"/>
        <w:rPr>
          <w:color w:val="3399FF"/>
          <w:lang w:val="kk-KZ"/>
        </w:rPr>
      </w:pPr>
      <w:bookmarkStart w:id="0" w:name="_GoBack"/>
      <w:bookmarkEnd w:id="0"/>
      <w:r w:rsidRPr="00D31102">
        <w:rPr>
          <w:color w:val="3399FF"/>
          <w:lang w:val="kk-KZ"/>
        </w:rPr>
        <w:t xml:space="preserve">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5C14F1" w:rsidRDefault="005C14F1" w:rsidP="00497131">
      <w:pPr>
        <w:spacing w:after="50"/>
        <w:jc w:val="both"/>
      </w:pPr>
    </w:p>
    <w:tbl>
      <w:tblPr>
        <w:tblW w:w="13397" w:type="dxa"/>
        <w:tblLook w:val="04A0" w:firstRow="1" w:lastRow="0" w:firstColumn="1" w:lastColumn="0" w:noHBand="0" w:noVBand="1"/>
      </w:tblPr>
      <w:tblGrid>
        <w:gridCol w:w="9747"/>
        <w:gridCol w:w="3650"/>
      </w:tblGrid>
      <w:tr w:rsidR="00540972" w:rsidRPr="00540972" w:rsidTr="002942FE">
        <w:tc>
          <w:tcPr>
            <w:tcW w:w="9747" w:type="dxa"/>
          </w:tcPr>
          <w:p w:rsidR="00540972" w:rsidRPr="00540972" w:rsidRDefault="00540972" w:rsidP="00540972">
            <w:pPr>
              <w:overflowPunct/>
              <w:autoSpaceDE/>
              <w:autoSpaceDN/>
              <w:adjustRightInd/>
              <w:ind w:left="7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40972">
              <w:rPr>
                <w:rFonts w:eastAsia="Calibri"/>
                <w:b/>
                <w:sz w:val="28"/>
                <w:szCs w:val="28"/>
                <w:lang w:eastAsia="en-US"/>
              </w:rPr>
              <w:t>О внесении изменения в совместный приказ Министра энергетики Республики Казахстан от 15 мая 2018 года № 185 и Министра образования и науки Республики Казахстан от 17 мая 2018 года № 211 «</w:t>
            </w:r>
            <w:hyperlink r:id="rId7" w:history="1">
              <w:r w:rsidRPr="00540972">
                <w:rPr>
                  <w:rFonts w:eastAsia="Calibri"/>
                  <w:b/>
                  <w:sz w:val="28"/>
                  <w:szCs w:val="28"/>
                  <w:lang w:eastAsia="en-US"/>
                </w:rPr>
                <w:t>Об утверждении Правил финансирования обучения казахстанских кадров недропользователями в течение периода добычи углеводородов и урана</w:t>
              </w:r>
            </w:hyperlink>
            <w:r w:rsidRPr="00540972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:rsidR="00540972" w:rsidRPr="00540972" w:rsidRDefault="00540972" w:rsidP="00540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50" w:type="dxa"/>
          </w:tcPr>
          <w:p w:rsidR="00540972" w:rsidRPr="00540972" w:rsidRDefault="00540972" w:rsidP="00540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540972" w:rsidRPr="00540972" w:rsidRDefault="00540972" w:rsidP="00540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firstLine="709"/>
        <w:jc w:val="both"/>
        <w:rPr>
          <w:rFonts w:eastAsia="Calibri"/>
          <w:b/>
          <w:sz w:val="22"/>
          <w:szCs w:val="28"/>
          <w:lang w:val="x-none" w:eastAsia="x-none"/>
        </w:rPr>
      </w:pPr>
    </w:p>
    <w:p w:rsidR="00540972" w:rsidRPr="00540972" w:rsidRDefault="00540972" w:rsidP="00540972">
      <w:pPr>
        <w:tabs>
          <w:tab w:val="left" w:pos="851"/>
          <w:tab w:val="left" w:pos="1134"/>
        </w:tabs>
        <w:overflowPunct/>
        <w:autoSpaceDE/>
        <w:autoSpaceDN/>
        <w:adjustRightInd/>
        <w:ind w:left="74" w:firstLine="635"/>
        <w:jc w:val="both"/>
        <w:rPr>
          <w:rFonts w:eastAsia="Calibri"/>
          <w:b/>
          <w:sz w:val="28"/>
          <w:szCs w:val="28"/>
          <w:lang w:eastAsia="en-US"/>
        </w:rPr>
      </w:pPr>
      <w:r w:rsidRPr="00540972">
        <w:rPr>
          <w:rFonts w:eastAsia="Calibri"/>
          <w:b/>
          <w:sz w:val="28"/>
          <w:szCs w:val="28"/>
          <w:lang w:eastAsia="en-US"/>
        </w:rPr>
        <w:t>ПРИКАЗЫВАЕМ:</w:t>
      </w:r>
    </w:p>
    <w:p w:rsidR="00540972" w:rsidRPr="00540972" w:rsidRDefault="00540972" w:rsidP="00540972">
      <w:pPr>
        <w:tabs>
          <w:tab w:val="left" w:pos="851"/>
          <w:tab w:val="left" w:pos="1134"/>
        </w:tabs>
        <w:overflowPunct/>
        <w:autoSpaceDE/>
        <w:autoSpaceDN/>
        <w:adjustRightInd/>
        <w:ind w:left="74" w:firstLine="635"/>
        <w:jc w:val="both"/>
        <w:rPr>
          <w:bCs/>
          <w:sz w:val="28"/>
          <w:szCs w:val="28"/>
          <w:lang w:eastAsia="en-US"/>
        </w:rPr>
      </w:pPr>
    </w:p>
    <w:p w:rsidR="00540972" w:rsidRPr="00540972" w:rsidRDefault="00540972" w:rsidP="00540972">
      <w:pPr>
        <w:overflowPunct/>
        <w:autoSpaceDE/>
        <w:autoSpaceDN/>
        <w:adjustRightInd/>
        <w:ind w:left="74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40972">
        <w:rPr>
          <w:rFonts w:eastAsia="Calibri"/>
          <w:color w:val="000000"/>
          <w:sz w:val="28"/>
          <w:szCs w:val="28"/>
          <w:lang w:eastAsia="en-US"/>
        </w:rPr>
        <w:t>1</w:t>
      </w:r>
      <w:r w:rsidRPr="00540972">
        <w:rPr>
          <w:rFonts w:eastAsia="Calibri"/>
          <w:bCs/>
          <w:sz w:val="28"/>
          <w:szCs w:val="28"/>
          <w:lang w:eastAsia="en-US"/>
        </w:rPr>
        <w:t>. Внести в совместный приказ Министра энергетики Республики Казахстан от 15 мая 2018 года № 185 и Министра образования и науки Республики Казахстан от 17 мая 2018 года № 211 «</w:t>
      </w:r>
      <w:hyperlink r:id="rId8" w:history="1">
        <w:r w:rsidRPr="00540972">
          <w:rPr>
            <w:rFonts w:eastAsia="Calibri"/>
            <w:bCs/>
            <w:sz w:val="28"/>
            <w:szCs w:val="28"/>
            <w:lang w:eastAsia="en-US"/>
          </w:rPr>
          <w:t>Об утверждении Правил финансирования обучения казахстанских кадров недропользователями в течение периода добычи углеводородов и урана</w:t>
        </w:r>
      </w:hyperlink>
      <w:r w:rsidRPr="00540972">
        <w:rPr>
          <w:rFonts w:eastAsia="Calibri"/>
          <w:bCs/>
          <w:sz w:val="28"/>
          <w:szCs w:val="28"/>
          <w:lang w:eastAsia="en-US"/>
        </w:rPr>
        <w:t>» (зарегистрирован в Реестре государственной регистрации нормативных правовых актов за № 17020, опубликован 20 июня 2020 года в Эталонном контрольном банке нормативных правовых актов Республики Казахстан) следующее изменение:</w:t>
      </w:r>
    </w:p>
    <w:p w:rsidR="00540972" w:rsidRPr="00540972" w:rsidRDefault="00540972" w:rsidP="00540972">
      <w:pPr>
        <w:tabs>
          <w:tab w:val="left" w:pos="851"/>
          <w:tab w:val="left" w:pos="1134"/>
        </w:tabs>
        <w:overflowPunct/>
        <w:autoSpaceDE/>
        <w:autoSpaceDN/>
        <w:adjustRightInd/>
        <w:jc w:val="both"/>
        <w:rPr>
          <w:rFonts w:eastAsia="Calibri"/>
          <w:bCs/>
          <w:sz w:val="28"/>
          <w:szCs w:val="28"/>
          <w:lang w:eastAsia="en-US"/>
        </w:rPr>
      </w:pPr>
      <w:r w:rsidRPr="00540972">
        <w:rPr>
          <w:rFonts w:eastAsia="Calibri"/>
          <w:sz w:val="24"/>
          <w:szCs w:val="22"/>
          <w:lang w:eastAsia="en-US"/>
        </w:rPr>
        <w:tab/>
      </w:r>
      <w:hyperlink r:id="rId9" w:history="1">
        <w:r w:rsidRPr="00540972">
          <w:rPr>
            <w:rFonts w:eastAsia="Calibri"/>
            <w:bCs/>
            <w:sz w:val="28"/>
            <w:szCs w:val="28"/>
            <w:lang w:eastAsia="en-US"/>
          </w:rPr>
          <w:t>Правила финансирования обучения казахстанских кадров недропользователями в течение периода добычи углеводородов и урана</w:t>
        </w:r>
      </w:hyperlink>
      <w:r w:rsidRPr="00540972">
        <w:rPr>
          <w:rFonts w:eastAsia="Calibri"/>
          <w:bCs/>
          <w:sz w:val="28"/>
          <w:szCs w:val="28"/>
          <w:lang w:eastAsia="en-US"/>
        </w:rPr>
        <w:t xml:space="preserve">, утвержденные приказом, </w:t>
      </w:r>
      <w:r w:rsidRPr="00540972">
        <w:rPr>
          <w:rFonts w:eastAsia="Calibri"/>
          <w:sz w:val="28"/>
          <w:szCs w:val="22"/>
          <w:lang w:eastAsia="en-US"/>
        </w:rPr>
        <w:t xml:space="preserve">изложить в новой редакции согласно </w:t>
      </w:r>
      <w:proofErr w:type="gramStart"/>
      <w:r w:rsidRPr="00540972">
        <w:rPr>
          <w:rFonts w:eastAsia="Calibri"/>
          <w:sz w:val="28"/>
          <w:szCs w:val="22"/>
          <w:lang w:eastAsia="en-US"/>
        </w:rPr>
        <w:t>приложению</w:t>
      </w:r>
      <w:proofErr w:type="gramEnd"/>
      <w:r w:rsidRPr="00540972">
        <w:rPr>
          <w:rFonts w:eastAsia="Calibri"/>
          <w:sz w:val="28"/>
          <w:szCs w:val="22"/>
          <w:lang w:eastAsia="en-US"/>
        </w:rPr>
        <w:t xml:space="preserve"> к настоящему приказу.</w:t>
      </w:r>
    </w:p>
    <w:p w:rsidR="00540972" w:rsidRPr="00540972" w:rsidRDefault="00540972" w:rsidP="00540972">
      <w:pPr>
        <w:tabs>
          <w:tab w:val="left" w:pos="993"/>
          <w:tab w:val="left" w:pos="5529"/>
          <w:tab w:val="left" w:pos="9072"/>
        </w:tabs>
        <w:overflowPunct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40972">
        <w:rPr>
          <w:rFonts w:eastAsia="Calibri"/>
          <w:sz w:val="28"/>
          <w:szCs w:val="28"/>
          <w:lang w:eastAsia="en-US"/>
        </w:rPr>
        <w:t>2.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p w:rsidR="00540972" w:rsidRPr="00540972" w:rsidRDefault="00540972" w:rsidP="00540972">
      <w:pPr>
        <w:tabs>
          <w:tab w:val="left" w:pos="993"/>
          <w:tab w:val="left" w:pos="5529"/>
          <w:tab w:val="left" w:pos="9072"/>
        </w:tabs>
        <w:overflowPunct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40972">
        <w:rPr>
          <w:rFonts w:eastAsia="Calibri"/>
          <w:sz w:val="28"/>
          <w:szCs w:val="28"/>
          <w:lang w:eastAsia="en-US"/>
        </w:rPr>
        <w:t>1) государственную регистрацию настоящего совместного приказа в Министерстве юстиции Республики Казахстан;</w:t>
      </w:r>
    </w:p>
    <w:p w:rsidR="00540972" w:rsidRPr="00540972" w:rsidRDefault="00540972" w:rsidP="00540972">
      <w:pPr>
        <w:tabs>
          <w:tab w:val="left" w:pos="993"/>
          <w:tab w:val="left" w:pos="5529"/>
          <w:tab w:val="left" w:pos="9072"/>
        </w:tabs>
        <w:overflowPunct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40972">
        <w:rPr>
          <w:rFonts w:eastAsia="Calibri"/>
          <w:sz w:val="28"/>
          <w:szCs w:val="28"/>
          <w:lang w:eastAsia="en-US"/>
        </w:rPr>
        <w:t xml:space="preserve">2) размещение настоящего совместного приказа на официальном </w:t>
      </w:r>
      <w:proofErr w:type="spellStart"/>
      <w:r w:rsidRPr="00540972">
        <w:rPr>
          <w:rFonts w:eastAsia="Calibri"/>
          <w:sz w:val="28"/>
          <w:szCs w:val="28"/>
          <w:lang w:eastAsia="en-US"/>
        </w:rPr>
        <w:t>интернет-ресурсе</w:t>
      </w:r>
      <w:proofErr w:type="spellEnd"/>
      <w:r w:rsidRPr="00540972">
        <w:rPr>
          <w:rFonts w:eastAsia="Calibri"/>
          <w:sz w:val="28"/>
          <w:szCs w:val="28"/>
          <w:lang w:eastAsia="en-US"/>
        </w:rPr>
        <w:t xml:space="preserve"> Министерства энергетики Республики Казахстан;</w:t>
      </w:r>
    </w:p>
    <w:p w:rsidR="00540972" w:rsidRPr="00540972" w:rsidRDefault="00540972" w:rsidP="00540972">
      <w:pPr>
        <w:tabs>
          <w:tab w:val="left" w:pos="993"/>
          <w:tab w:val="left" w:pos="5529"/>
          <w:tab w:val="left" w:pos="9072"/>
        </w:tabs>
        <w:overflowPunct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40972">
        <w:rPr>
          <w:rFonts w:eastAsia="Calibri"/>
          <w:sz w:val="28"/>
          <w:szCs w:val="28"/>
          <w:lang w:eastAsia="en-US"/>
        </w:rPr>
        <w:t>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p w:rsidR="00540972" w:rsidRPr="00540972" w:rsidRDefault="00540972" w:rsidP="00540972">
      <w:pPr>
        <w:tabs>
          <w:tab w:val="left" w:pos="993"/>
          <w:tab w:val="left" w:pos="5529"/>
          <w:tab w:val="left" w:pos="9072"/>
        </w:tabs>
        <w:overflowPunct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40972">
        <w:rPr>
          <w:rFonts w:eastAsia="Calibri"/>
          <w:sz w:val="28"/>
          <w:szCs w:val="28"/>
          <w:lang w:eastAsia="en-US"/>
        </w:rPr>
        <w:lastRenderedPageBreak/>
        <w:t>3. Контроль за исполнением настоящего совместного приказа возложить на курирующего вице-министра энергетики Республики Казахстан.</w:t>
      </w:r>
    </w:p>
    <w:p w:rsidR="00540972" w:rsidRPr="00540972" w:rsidRDefault="00540972" w:rsidP="00540972">
      <w:pPr>
        <w:tabs>
          <w:tab w:val="left" w:pos="0"/>
        </w:tabs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0972">
        <w:rPr>
          <w:rFonts w:eastAsia="Calibri"/>
          <w:sz w:val="28"/>
          <w:szCs w:val="28"/>
          <w:lang w:eastAsia="en-US"/>
        </w:rPr>
        <w:t>4. Настоящий совместны</w:t>
      </w:r>
      <w:r w:rsidRPr="00540972">
        <w:rPr>
          <w:rFonts w:eastAsia="Calibri"/>
          <w:sz w:val="28"/>
          <w:szCs w:val="28"/>
          <w:lang w:val="kk-KZ" w:eastAsia="en-US"/>
        </w:rPr>
        <w:t>й</w:t>
      </w:r>
      <w:r w:rsidRPr="00540972">
        <w:rPr>
          <w:rFonts w:eastAsia="Calibri"/>
          <w:sz w:val="28"/>
          <w:szCs w:val="28"/>
          <w:lang w:eastAsia="en-US"/>
        </w:rPr>
        <w:t xml:space="preserve"> приказ вводится в действие по истечении десяти календарных дней после дня его первого официального опубликования.</w:t>
      </w:r>
    </w:p>
    <w:p w:rsidR="00540972" w:rsidRPr="00540972" w:rsidRDefault="00540972" w:rsidP="00540972">
      <w:pPr>
        <w:tabs>
          <w:tab w:val="left" w:pos="0"/>
        </w:tabs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158" w:type="dxa"/>
        <w:tblLook w:val="04A0" w:firstRow="1" w:lastRow="0" w:firstColumn="1" w:lastColumn="0" w:noHBand="0" w:noVBand="1"/>
      </w:tblPr>
      <w:tblGrid>
        <w:gridCol w:w="3652"/>
        <w:gridCol w:w="2268"/>
        <w:gridCol w:w="3238"/>
      </w:tblGrid>
      <w:tr w:rsidR="00540972" w:rsidRPr="00540972" w:rsidTr="002942FE">
        <w:tc>
          <w:tcPr>
            <w:tcW w:w="3652" w:type="dxa"/>
          </w:tcPr>
          <w:p w:rsidR="00540972" w:rsidRPr="00540972" w:rsidRDefault="00540972" w:rsidP="00540972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540972" w:rsidRPr="00540972" w:rsidRDefault="00540972" w:rsidP="00540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38" w:type="dxa"/>
          </w:tcPr>
          <w:p w:rsidR="00540972" w:rsidRPr="00540972" w:rsidRDefault="00540972" w:rsidP="00540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0972" w:rsidRPr="00540972" w:rsidTr="002942FE">
        <w:tc>
          <w:tcPr>
            <w:tcW w:w="3652" w:type="dxa"/>
            <w:shd w:val="clear" w:color="auto" w:fill="auto"/>
          </w:tcPr>
          <w:p w:rsidR="00540972" w:rsidRPr="00540972" w:rsidRDefault="00540972" w:rsidP="00540972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40972">
              <w:rPr>
                <w:rFonts w:eastAsia="Calibri"/>
                <w:b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268" w:type="dxa"/>
            <w:shd w:val="clear" w:color="auto" w:fill="auto"/>
          </w:tcPr>
          <w:p w:rsidR="00540972" w:rsidRPr="00540972" w:rsidRDefault="00540972" w:rsidP="00540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38" w:type="dxa"/>
            <w:shd w:val="clear" w:color="auto" w:fill="auto"/>
          </w:tcPr>
          <w:p w:rsidR="00540972" w:rsidRPr="00540972" w:rsidRDefault="00540972" w:rsidP="00540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40972">
              <w:rPr>
                <w:rFonts w:eastAsia="Calibri"/>
                <w:b/>
                <w:sz w:val="28"/>
                <w:szCs w:val="28"/>
                <w:lang w:eastAsia="en-US"/>
              </w:rPr>
              <w:t>ФИО</w:t>
            </w:r>
          </w:p>
        </w:tc>
      </w:tr>
    </w:tbl>
    <w:p w:rsidR="00540972" w:rsidRPr="00540972" w:rsidRDefault="00540972" w:rsidP="00540972">
      <w:pPr>
        <w:tabs>
          <w:tab w:val="left" w:pos="3686"/>
          <w:tab w:val="left" w:pos="3828"/>
          <w:tab w:val="left" w:pos="4111"/>
          <w:tab w:val="left" w:pos="4253"/>
          <w:tab w:val="left" w:pos="4395"/>
          <w:tab w:val="left" w:pos="4820"/>
          <w:tab w:val="left" w:pos="5387"/>
          <w:tab w:val="left" w:pos="5954"/>
        </w:tabs>
        <w:overflowPunct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</w:p>
    <w:p w:rsidR="00540972" w:rsidRPr="00540972" w:rsidRDefault="00540972" w:rsidP="00540972">
      <w:pPr>
        <w:tabs>
          <w:tab w:val="left" w:pos="3686"/>
          <w:tab w:val="left" w:pos="3828"/>
          <w:tab w:val="left" w:pos="4111"/>
          <w:tab w:val="left" w:pos="4253"/>
          <w:tab w:val="left" w:pos="4395"/>
          <w:tab w:val="left" w:pos="4820"/>
          <w:tab w:val="left" w:pos="5387"/>
          <w:tab w:val="left" w:pos="5954"/>
        </w:tabs>
        <w:overflowPunct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</w:p>
    <w:p w:rsidR="00540972" w:rsidRPr="00540972" w:rsidRDefault="00540972" w:rsidP="00540972">
      <w:pPr>
        <w:tabs>
          <w:tab w:val="left" w:pos="3686"/>
          <w:tab w:val="left" w:pos="3828"/>
          <w:tab w:val="left" w:pos="4111"/>
          <w:tab w:val="left" w:pos="4253"/>
          <w:tab w:val="left" w:pos="4395"/>
          <w:tab w:val="left" w:pos="4820"/>
          <w:tab w:val="left" w:pos="5387"/>
          <w:tab w:val="left" w:pos="5954"/>
        </w:tabs>
        <w:overflowPunct/>
        <w:autoSpaceDE/>
        <w:autoSpaceDN/>
        <w:adjustRightInd/>
        <w:rPr>
          <w:rFonts w:eastAsia="Calibri"/>
          <w:sz w:val="24"/>
          <w:szCs w:val="22"/>
          <w:lang w:eastAsia="en-US"/>
        </w:rPr>
      </w:pPr>
      <w:r w:rsidRPr="00540972">
        <w:rPr>
          <w:rFonts w:eastAsia="Calibri"/>
          <w:sz w:val="28"/>
          <w:szCs w:val="28"/>
          <w:lang w:eastAsia="en-US"/>
        </w:rPr>
        <w:t>СОГЛАСОВАН:</w:t>
      </w:r>
    </w:p>
    <w:p w:rsidR="00540972" w:rsidRPr="00540972" w:rsidRDefault="00540972" w:rsidP="00540972">
      <w:pPr>
        <w:tabs>
          <w:tab w:val="left" w:pos="732"/>
          <w:tab w:val="left" w:pos="3436"/>
        </w:tabs>
        <w:overflowPunct/>
        <w:autoSpaceDE/>
        <w:autoSpaceDN/>
        <w:adjustRightInd/>
        <w:rPr>
          <w:rFonts w:eastAsia="Calibri"/>
          <w:sz w:val="24"/>
          <w:szCs w:val="22"/>
          <w:lang w:eastAsia="en-US"/>
        </w:rPr>
      </w:pPr>
      <w:r w:rsidRPr="00540972">
        <w:rPr>
          <w:rFonts w:eastAsia="Calibri"/>
          <w:sz w:val="28"/>
          <w:szCs w:val="28"/>
          <w:lang w:eastAsia="en-US"/>
        </w:rPr>
        <w:t>Министерство финансов</w:t>
      </w:r>
    </w:p>
    <w:p w:rsidR="00540972" w:rsidRPr="00540972" w:rsidRDefault="00540972" w:rsidP="00540972">
      <w:pPr>
        <w:tabs>
          <w:tab w:val="left" w:pos="732"/>
          <w:tab w:val="left" w:pos="3436"/>
        </w:tabs>
        <w:overflowPunct/>
        <w:autoSpaceDE/>
        <w:autoSpaceDN/>
        <w:adjustRightInd/>
        <w:rPr>
          <w:rFonts w:eastAsia="Calibri"/>
          <w:sz w:val="24"/>
          <w:szCs w:val="22"/>
          <w:lang w:eastAsia="en-US"/>
        </w:rPr>
      </w:pPr>
      <w:r w:rsidRPr="00540972">
        <w:rPr>
          <w:rFonts w:eastAsia="Calibri"/>
          <w:sz w:val="28"/>
          <w:szCs w:val="28"/>
          <w:lang w:eastAsia="en-US"/>
        </w:rPr>
        <w:t>Республики Казахстан</w:t>
      </w:r>
    </w:p>
    <w:p w:rsidR="008B3347" w:rsidRPr="00934587" w:rsidRDefault="008B3347" w:rsidP="00DE6D73">
      <w:pPr>
        <w:tabs>
          <w:tab w:val="left" w:pos="851"/>
          <w:tab w:val="left" w:pos="1134"/>
        </w:tabs>
        <w:spacing w:after="50"/>
        <w:ind w:firstLine="635"/>
        <w:jc w:val="both"/>
      </w:pPr>
    </w:p>
    <w:sectPr w:rsidR="008B3347" w:rsidRPr="00934587" w:rsidSect="00642211">
      <w:headerReference w:type="even" r:id="rId10"/>
      <w:headerReference w:type="default" r:id="rId11"/>
      <w:headerReference w:type="first" r:id="rId12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E27" w:rsidRDefault="003C7E27">
      <w:r>
        <w:separator/>
      </w:r>
    </w:p>
  </w:endnote>
  <w:endnote w:type="continuationSeparator" w:id="0">
    <w:p w:rsidR="003C7E27" w:rsidRDefault="003C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E27" w:rsidRDefault="003C7E27">
      <w:r>
        <w:separator/>
      </w:r>
    </w:p>
  </w:footnote>
  <w:footnote w:type="continuationSeparator" w:id="0">
    <w:p w:rsidR="003C7E27" w:rsidRDefault="003C7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40972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B400D" w:rsidRPr="00D100F6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4B400D" w:rsidRPr="00D100F6" w:rsidRDefault="00E15847" w:rsidP="00497131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 w:rsidR="00497131">
            <w:rPr>
              <w:b/>
              <w:bCs/>
              <w:color w:val="3399FF"/>
              <w:lang w:val="kk-KZ"/>
            </w:rPr>
            <w:t>ЭНЕРГЕТИКА</w:t>
          </w:r>
          <w:r w:rsidRPr="005D1846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E15847" w:rsidRDefault="00E15847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5D1846" w:rsidRDefault="00497131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ЭНЕРГЕТИКИ</w:t>
          </w:r>
        </w:p>
        <w:p w:rsidR="004B400D" w:rsidRPr="00D100F6" w:rsidRDefault="00E15847" w:rsidP="00E1584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5D1846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55CCB11" wp14:editId="33E7332D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17382C8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642211" w:rsidP="004B400D">
    <w:pPr>
      <w:pStyle w:val="aa"/>
      <w:rPr>
        <w:color w:val="3A7298"/>
        <w:sz w:val="22"/>
        <w:szCs w:val="22"/>
      </w:rPr>
    </w:pPr>
    <w:proofErr w:type="gramStart"/>
    <w:r w:rsidRPr="00E04401">
      <w:rPr>
        <w:b/>
        <w:bCs/>
        <w:color w:val="3399FF"/>
        <w:sz w:val="22"/>
        <w:szCs w:val="22"/>
        <w:lang w:eastAsia="ru-RU"/>
      </w:rPr>
      <w:t>№  _</w:t>
    </w:r>
    <w:proofErr w:type="gramEnd"/>
    <w:r w:rsidRPr="00E04401">
      <w:rPr>
        <w:b/>
        <w:bCs/>
        <w:color w:val="3399FF"/>
        <w:sz w:val="22"/>
        <w:szCs w:val="22"/>
        <w:lang w:eastAsia="ru-RU"/>
      </w:rPr>
      <w:t xml:space="preserve">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66A87"/>
    <w:rsid w:val="00073119"/>
    <w:rsid w:val="000922AA"/>
    <w:rsid w:val="000D4DAC"/>
    <w:rsid w:val="000F48E7"/>
    <w:rsid w:val="001204BA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2C49BE"/>
    <w:rsid w:val="003234B9"/>
    <w:rsid w:val="00330B0F"/>
    <w:rsid w:val="00364E0B"/>
    <w:rsid w:val="0038799B"/>
    <w:rsid w:val="003C7E27"/>
    <w:rsid w:val="003D781A"/>
    <w:rsid w:val="003F241E"/>
    <w:rsid w:val="00423754"/>
    <w:rsid w:val="00430E89"/>
    <w:rsid w:val="004726FE"/>
    <w:rsid w:val="0049623C"/>
    <w:rsid w:val="00497131"/>
    <w:rsid w:val="004B400D"/>
    <w:rsid w:val="004C34B8"/>
    <w:rsid w:val="004C4C4E"/>
    <w:rsid w:val="004E49BE"/>
    <w:rsid w:val="004F3375"/>
    <w:rsid w:val="00540972"/>
    <w:rsid w:val="005C14F1"/>
    <w:rsid w:val="005D1846"/>
    <w:rsid w:val="005F582C"/>
    <w:rsid w:val="00642211"/>
    <w:rsid w:val="006B6938"/>
    <w:rsid w:val="007006E3"/>
    <w:rsid w:val="007111E8"/>
    <w:rsid w:val="00731B2A"/>
    <w:rsid w:val="00740441"/>
    <w:rsid w:val="007767CD"/>
    <w:rsid w:val="00782A16"/>
    <w:rsid w:val="00787A78"/>
    <w:rsid w:val="007D5C5B"/>
    <w:rsid w:val="007E588D"/>
    <w:rsid w:val="0081000A"/>
    <w:rsid w:val="00813F30"/>
    <w:rsid w:val="008436CA"/>
    <w:rsid w:val="00866964"/>
    <w:rsid w:val="00867FA4"/>
    <w:rsid w:val="008856E3"/>
    <w:rsid w:val="008B3347"/>
    <w:rsid w:val="00901D17"/>
    <w:rsid w:val="009139A9"/>
    <w:rsid w:val="00914138"/>
    <w:rsid w:val="00915A4B"/>
    <w:rsid w:val="00934587"/>
    <w:rsid w:val="0094678B"/>
    <w:rsid w:val="009924CE"/>
    <w:rsid w:val="009B69F4"/>
    <w:rsid w:val="00A10052"/>
    <w:rsid w:val="00A17FE7"/>
    <w:rsid w:val="00A338BC"/>
    <w:rsid w:val="00A47D62"/>
    <w:rsid w:val="00A646AF"/>
    <w:rsid w:val="00A721B9"/>
    <w:rsid w:val="00AA225A"/>
    <w:rsid w:val="00AC76FB"/>
    <w:rsid w:val="00AD462C"/>
    <w:rsid w:val="00B86340"/>
    <w:rsid w:val="00BD42EA"/>
    <w:rsid w:val="00BD7E32"/>
    <w:rsid w:val="00BE3CFA"/>
    <w:rsid w:val="00BE652D"/>
    <w:rsid w:val="00BE78CA"/>
    <w:rsid w:val="00C7780A"/>
    <w:rsid w:val="00CA1875"/>
    <w:rsid w:val="00CC7D90"/>
    <w:rsid w:val="00CE6A1B"/>
    <w:rsid w:val="00D02BDF"/>
    <w:rsid w:val="00D03D0C"/>
    <w:rsid w:val="00D11982"/>
    <w:rsid w:val="00D14F06"/>
    <w:rsid w:val="00D42C93"/>
    <w:rsid w:val="00D52DE8"/>
    <w:rsid w:val="00DE6D73"/>
    <w:rsid w:val="00E15847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HTML">
    <w:name w:val="HTML Preformatted"/>
    <w:basedOn w:val="a"/>
    <w:link w:val="HTML0"/>
    <w:uiPriority w:val="99"/>
    <w:qFormat/>
    <w:rsid w:val="004971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97131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grinews.kz/zakon/site/inde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ngrinews.kz/zakon/site/inde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engrinews.kz/zakon/site/index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Данияр Сейфуллин</cp:lastModifiedBy>
  <cp:revision>2</cp:revision>
  <dcterms:created xsi:type="dcterms:W3CDTF">2022-08-01T09:19:00Z</dcterms:created>
  <dcterms:modified xsi:type="dcterms:W3CDTF">2022-08-01T09:19:00Z</dcterms:modified>
</cp:coreProperties>
</file>